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745FC" w14:textId="6E7418FE" w:rsidR="00B76DAD" w:rsidRPr="00627E88" w:rsidRDefault="00B76DAD" w:rsidP="00E424FD">
      <w:pPr>
        <w:spacing w:after="0"/>
        <w:rPr>
          <w:rFonts w:ascii="Times New Roman" w:hAnsi="Times New Roman"/>
          <w:sz w:val="24"/>
          <w:szCs w:val="24"/>
        </w:rPr>
      </w:pPr>
      <w:bookmarkStart w:id="0" w:name="_Hlk125104808"/>
    </w:p>
    <w:bookmarkEnd w:id="0"/>
    <w:p w14:paraId="6533215D" w14:textId="77777777" w:rsidR="00523598" w:rsidRPr="00627E88" w:rsidRDefault="00523598" w:rsidP="00523598">
      <w:pPr>
        <w:suppressAutoHyphens/>
        <w:spacing w:after="0" w:line="240" w:lineRule="auto"/>
        <w:jc w:val="center"/>
        <w:rPr>
          <w:rFonts w:ascii="Times New Roman" w:hAnsi="Times New Roman"/>
          <w:color w:val="000000"/>
          <w:sz w:val="24"/>
          <w:szCs w:val="24"/>
        </w:rPr>
      </w:pPr>
      <w:r w:rsidRPr="00627E88">
        <w:rPr>
          <w:rFonts w:ascii="Times New Roman" w:hAnsi="Times New Roman"/>
          <w:color w:val="000000"/>
          <w:sz w:val="24"/>
          <w:szCs w:val="24"/>
        </w:rPr>
        <w:t>Министерство образования Новосибирской области</w:t>
      </w:r>
    </w:p>
    <w:p w14:paraId="7593CD11" w14:textId="77777777" w:rsidR="00523598" w:rsidRPr="00627E88" w:rsidRDefault="00523598" w:rsidP="00523598">
      <w:pPr>
        <w:suppressAutoHyphens/>
        <w:spacing w:after="0" w:line="240" w:lineRule="auto"/>
        <w:jc w:val="center"/>
        <w:rPr>
          <w:rFonts w:ascii="Times New Roman" w:hAnsi="Times New Roman"/>
          <w:color w:val="000000"/>
          <w:sz w:val="24"/>
          <w:szCs w:val="24"/>
        </w:rPr>
      </w:pPr>
      <w:r w:rsidRPr="00627E88">
        <w:rPr>
          <w:rFonts w:ascii="Times New Roman" w:hAnsi="Times New Roman"/>
          <w:color w:val="000000"/>
          <w:sz w:val="24"/>
          <w:szCs w:val="24"/>
        </w:rPr>
        <w:t>Государственное бюджетное профессиональное образовательное учреждение</w:t>
      </w:r>
    </w:p>
    <w:p w14:paraId="422EEEAD" w14:textId="77777777" w:rsidR="00523598" w:rsidRPr="00627E88" w:rsidRDefault="00523598" w:rsidP="00523598">
      <w:pPr>
        <w:suppressAutoHyphens/>
        <w:spacing w:after="0" w:line="240" w:lineRule="auto"/>
        <w:jc w:val="center"/>
        <w:rPr>
          <w:rFonts w:ascii="Times New Roman" w:hAnsi="Times New Roman"/>
          <w:color w:val="000000"/>
          <w:sz w:val="24"/>
          <w:szCs w:val="24"/>
        </w:rPr>
      </w:pPr>
      <w:r w:rsidRPr="00627E88">
        <w:rPr>
          <w:rFonts w:ascii="Times New Roman" w:hAnsi="Times New Roman"/>
          <w:color w:val="000000"/>
          <w:sz w:val="24"/>
          <w:szCs w:val="24"/>
        </w:rPr>
        <w:t>Новосибирской области</w:t>
      </w:r>
    </w:p>
    <w:p w14:paraId="1D873319" w14:textId="77777777" w:rsidR="00523598" w:rsidRPr="00627E88" w:rsidRDefault="00523598" w:rsidP="00523598">
      <w:pPr>
        <w:suppressAutoHyphens/>
        <w:spacing w:after="0" w:line="240" w:lineRule="auto"/>
        <w:jc w:val="center"/>
        <w:rPr>
          <w:rFonts w:ascii="Times New Roman" w:hAnsi="Times New Roman"/>
          <w:color w:val="000000"/>
          <w:sz w:val="24"/>
          <w:szCs w:val="24"/>
        </w:rPr>
      </w:pPr>
      <w:r w:rsidRPr="00627E88">
        <w:rPr>
          <w:rFonts w:ascii="Times New Roman" w:hAnsi="Times New Roman"/>
          <w:color w:val="000000"/>
          <w:sz w:val="24"/>
          <w:szCs w:val="24"/>
        </w:rPr>
        <w:t>«Новосибирский колледж промышленных технологий»</w:t>
      </w:r>
    </w:p>
    <w:p w14:paraId="66C00E29" w14:textId="77777777" w:rsidR="00523598" w:rsidRPr="00627E88" w:rsidRDefault="00523598" w:rsidP="00523598">
      <w:pPr>
        <w:shd w:val="clear" w:color="auto" w:fill="FFFFFF"/>
        <w:spacing w:line="360" w:lineRule="auto"/>
        <w:jc w:val="center"/>
        <w:rPr>
          <w:rFonts w:ascii="Times New Roman" w:hAnsi="Times New Roman"/>
          <w:b/>
          <w:color w:val="000000"/>
          <w:spacing w:val="4"/>
          <w:sz w:val="24"/>
          <w:szCs w:val="24"/>
        </w:rPr>
      </w:pPr>
    </w:p>
    <w:p w14:paraId="7C3CC6B2" w14:textId="77777777" w:rsidR="00523598" w:rsidRPr="00627E88" w:rsidRDefault="00523598" w:rsidP="00523598">
      <w:pPr>
        <w:shd w:val="clear" w:color="auto" w:fill="FFFFFF"/>
        <w:spacing w:line="360" w:lineRule="auto"/>
        <w:rPr>
          <w:rFonts w:ascii="Times New Roman" w:hAnsi="Times New Roman"/>
          <w:b/>
          <w:color w:val="000000"/>
          <w:spacing w:val="4"/>
          <w:sz w:val="24"/>
          <w:szCs w:val="24"/>
        </w:rPr>
      </w:pPr>
    </w:p>
    <w:p w14:paraId="429F9B8A" w14:textId="77777777" w:rsidR="00523598" w:rsidRPr="00627E88" w:rsidRDefault="00523598" w:rsidP="00523598">
      <w:pPr>
        <w:shd w:val="clear" w:color="auto" w:fill="FFFFFF"/>
        <w:tabs>
          <w:tab w:val="left" w:pos="3810"/>
        </w:tabs>
        <w:spacing w:line="360" w:lineRule="auto"/>
        <w:rPr>
          <w:rFonts w:ascii="Times New Roman" w:hAnsi="Times New Roman"/>
          <w:b/>
          <w:color w:val="000000"/>
          <w:spacing w:val="4"/>
          <w:sz w:val="24"/>
          <w:szCs w:val="24"/>
        </w:rPr>
      </w:pPr>
      <w:r w:rsidRPr="00627E88">
        <w:rPr>
          <w:rFonts w:ascii="Times New Roman" w:hAnsi="Times New Roman"/>
          <w:b/>
          <w:color w:val="000000"/>
          <w:spacing w:val="4"/>
          <w:sz w:val="24"/>
          <w:szCs w:val="24"/>
        </w:rPr>
        <w:tab/>
      </w:r>
    </w:p>
    <w:p w14:paraId="001EE729" w14:textId="77777777" w:rsidR="00523598" w:rsidRPr="00627E88" w:rsidRDefault="00523598" w:rsidP="00523598">
      <w:pPr>
        <w:shd w:val="clear" w:color="auto" w:fill="FFFFFF"/>
        <w:spacing w:line="360" w:lineRule="auto"/>
        <w:rPr>
          <w:rFonts w:ascii="Times New Roman" w:hAnsi="Times New Roman"/>
          <w:b/>
          <w:color w:val="000000"/>
          <w:spacing w:val="4"/>
          <w:sz w:val="24"/>
          <w:szCs w:val="24"/>
        </w:rPr>
      </w:pPr>
    </w:p>
    <w:p w14:paraId="3C96C432" w14:textId="77777777" w:rsidR="00523598" w:rsidRPr="00627E88" w:rsidRDefault="00523598" w:rsidP="00523598">
      <w:pPr>
        <w:shd w:val="clear" w:color="auto" w:fill="FFFFFF"/>
        <w:spacing w:after="0" w:line="360" w:lineRule="auto"/>
        <w:jc w:val="center"/>
        <w:rPr>
          <w:rFonts w:ascii="Times New Roman" w:hAnsi="Times New Roman"/>
          <w:b/>
          <w:color w:val="000000"/>
          <w:sz w:val="24"/>
          <w:szCs w:val="24"/>
        </w:rPr>
      </w:pPr>
      <w:r w:rsidRPr="00627E88">
        <w:rPr>
          <w:rFonts w:ascii="Times New Roman" w:hAnsi="Times New Roman"/>
          <w:b/>
          <w:color w:val="000000"/>
          <w:spacing w:val="4"/>
          <w:sz w:val="24"/>
          <w:szCs w:val="24"/>
        </w:rPr>
        <w:t>РАБОЧАЯ ПРОГРАММА</w:t>
      </w:r>
    </w:p>
    <w:p w14:paraId="7EF183C2" w14:textId="77777777" w:rsidR="00523598" w:rsidRPr="00627E88" w:rsidRDefault="00523598" w:rsidP="00523598">
      <w:pPr>
        <w:shd w:val="clear" w:color="auto" w:fill="FFFFFF"/>
        <w:spacing w:after="0" w:line="360" w:lineRule="auto"/>
        <w:jc w:val="center"/>
        <w:rPr>
          <w:rFonts w:ascii="Times New Roman" w:hAnsi="Times New Roman"/>
          <w:color w:val="000000"/>
          <w:sz w:val="24"/>
          <w:szCs w:val="24"/>
        </w:rPr>
      </w:pPr>
      <w:r w:rsidRPr="00627E88">
        <w:rPr>
          <w:rFonts w:ascii="Times New Roman" w:hAnsi="Times New Roman"/>
          <w:color w:val="000000"/>
          <w:spacing w:val="5"/>
          <w:sz w:val="24"/>
          <w:szCs w:val="24"/>
        </w:rPr>
        <w:t>ОБЩЕОБРАЗОВАТЕЛЬНОЙ ДИСЦИПЛИНЫ</w:t>
      </w:r>
    </w:p>
    <w:p w14:paraId="1258B0A6" w14:textId="77777777" w:rsidR="00523598" w:rsidRPr="00627E88" w:rsidRDefault="00523598" w:rsidP="005235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00"/>
          <w:sz w:val="24"/>
          <w:szCs w:val="24"/>
        </w:rPr>
      </w:pPr>
      <w:r w:rsidRPr="00627E88">
        <w:rPr>
          <w:rFonts w:ascii="Times New Roman" w:hAnsi="Times New Roman"/>
          <w:caps/>
          <w:color w:val="000000"/>
          <w:sz w:val="24"/>
          <w:szCs w:val="24"/>
        </w:rPr>
        <w:t>ОД.01. русский язык</w:t>
      </w:r>
    </w:p>
    <w:p w14:paraId="69950EFA" w14:textId="77777777" w:rsidR="00867879" w:rsidRPr="00627E88" w:rsidRDefault="00867879"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4"/>
          <w:szCs w:val="24"/>
        </w:rPr>
      </w:pPr>
      <w:r w:rsidRPr="00627E88">
        <w:rPr>
          <w:rFonts w:ascii="Times New Roman" w:hAnsi="Times New Roman"/>
          <w:color w:val="000000"/>
          <w:sz w:val="24"/>
          <w:szCs w:val="24"/>
        </w:rPr>
        <w:t>по программе подготовки квалифицированных рабочих и служащих</w:t>
      </w:r>
    </w:p>
    <w:p w14:paraId="411DB453" w14:textId="166C8F59" w:rsidR="00523598" w:rsidRPr="00627E88" w:rsidRDefault="00867879"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4"/>
          <w:szCs w:val="24"/>
        </w:rPr>
      </w:pPr>
      <w:r w:rsidRPr="00627E88">
        <w:rPr>
          <w:rFonts w:ascii="Times New Roman" w:hAnsi="Times New Roman"/>
          <w:color w:val="000000"/>
          <w:sz w:val="24"/>
          <w:szCs w:val="24"/>
        </w:rPr>
        <w:t xml:space="preserve"> </w:t>
      </w:r>
      <w:r w:rsidR="00523598" w:rsidRPr="00627E88">
        <w:rPr>
          <w:rFonts w:ascii="Times New Roman" w:hAnsi="Times New Roman"/>
          <w:color w:val="000000"/>
          <w:sz w:val="24"/>
          <w:szCs w:val="24"/>
        </w:rPr>
        <w:t xml:space="preserve">по </w:t>
      </w:r>
      <w:r w:rsidR="00523598" w:rsidRPr="00627E88">
        <w:rPr>
          <w:rFonts w:ascii="Times New Roman" w:hAnsi="Times New Roman"/>
          <w:spacing w:val="8"/>
          <w:sz w:val="24"/>
          <w:szCs w:val="24"/>
        </w:rPr>
        <w:t>профессии</w:t>
      </w:r>
      <w:r w:rsidR="00523598" w:rsidRPr="00627E88">
        <w:rPr>
          <w:rFonts w:ascii="Times New Roman" w:hAnsi="Times New Roman"/>
          <w:b/>
          <w:spacing w:val="8"/>
          <w:sz w:val="24"/>
          <w:szCs w:val="24"/>
        </w:rPr>
        <w:t xml:space="preserve"> </w:t>
      </w:r>
      <w:r w:rsidR="00523598" w:rsidRPr="00627E88">
        <w:rPr>
          <w:rFonts w:ascii="Times New Roman" w:hAnsi="Times New Roman"/>
          <w:color w:val="000000"/>
          <w:sz w:val="24"/>
          <w:szCs w:val="24"/>
        </w:rPr>
        <w:t xml:space="preserve">15.01.32 «Оператор станков с программным управлением» </w:t>
      </w:r>
    </w:p>
    <w:p w14:paraId="2B9B9F02" w14:textId="77777777" w:rsidR="00523598" w:rsidRPr="00627E88" w:rsidRDefault="00523598"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rPr>
          <w:rFonts w:ascii="Times New Roman" w:hAnsi="Times New Roman"/>
          <w:color w:val="000000"/>
          <w:sz w:val="24"/>
          <w:szCs w:val="24"/>
        </w:rPr>
      </w:pPr>
      <w:r w:rsidRPr="00627E88">
        <w:rPr>
          <w:rFonts w:ascii="Times New Roman" w:hAnsi="Times New Roman"/>
          <w:color w:val="000000"/>
          <w:sz w:val="24"/>
          <w:szCs w:val="24"/>
        </w:rPr>
        <w:tab/>
      </w:r>
      <w:r w:rsidRPr="00627E88">
        <w:rPr>
          <w:rFonts w:ascii="Times New Roman" w:hAnsi="Times New Roman"/>
          <w:color w:val="000000"/>
          <w:sz w:val="24"/>
          <w:szCs w:val="24"/>
        </w:rPr>
        <w:tab/>
      </w:r>
      <w:r w:rsidRPr="00627E88">
        <w:rPr>
          <w:rFonts w:ascii="Times New Roman" w:hAnsi="Times New Roman"/>
          <w:color w:val="000000"/>
          <w:sz w:val="24"/>
          <w:szCs w:val="24"/>
        </w:rPr>
        <w:tab/>
      </w:r>
      <w:r w:rsidRPr="00627E88">
        <w:rPr>
          <w:rFonts w:ascii="Times New Roman" w:hAnsi="Times New Roman"/>
          <w:color w:val="000000"/>
          <w:sz w:val="24"/>
          <w:szCs w:val="24"/>
        </w:rPr>
        <w:tab/>
      </w:r>
    </w:p>
    <w:p w14:paraId="10254729" w14:textId="77777777" w:rsidR="00523598" w:rsidRPr="00627E88" w:rsidRDefault="00523598" w:rsidP="00523598">
      <w:pPr>
        <w:shd w:val="clear" w:color="auto" w:fill="FFFFFF"/>
        <w:jc w:val="center"/>
        <w:rPr>
          <w:color w:val="000000"/>
          <w:spacing w:val="-1"/>
          <w:sz w:val="24"/>
          <w:szCs w:val="24"/>
        </w:rPr>
      </w:pPr>
    </w:p>
    <w:p w14:paraId="0127BCA0" w14:textId="77777777" w:rsidR="00523598" w:rsidRPr="00627E88" w:rsidRDefault="00523598" w:rsidP="00523598">
      <w:pPr>
        <w:shd w:val="clear" w:color="auto" w:fill="FFFFFF"/>
        <w:rPr>
          <w:color w:val="000000"/>
          <w:spacing w:val="-1"/>
          <w:sz w:val="24"/>
          <w:szCs w:val="24"/>
        </w:rPr>
      </w:pPr>
    </w:p>
    <w:p w14:paraId="6C7BF999" w14:textId="77777777" w:rsidR="00523598" w:rsidRPr="00627E88" w:rsidRDefault="00523598" w:rsidP="00523598">
      <w:pPr>
        <w:shd w:val="clear" w:color="auto" w:fill="FFFFFF"/>
        <w:jc w:val="center"/>
        <w:rPr>
          <w:color w:val="000000"/>
          <w:spacing w:val="-1"/>
          <w:sz w:val="24"/>
          <w:szCs w:val="24"/>
        </w:rPr>
      </w:pPr>
    </w:p>
    <w:p w14:paraId="6B235A9E" w14:textId="77777777" w:rsidR="00523598" w:rsidRPr="00627E88" w:rsidRDefault="00523598" w:rsidP="00523598">
      <w:pPr>
        <w:shd w:val="clear" w:color="auto" w:fill="FFFFFF"/>
        <w:jc w:val="center"/>
        <w:rPr>
          <w:color w:val="000000"/>
          <w:spacing w:val="-1"/>
          <w:sz w:val="24"/>
          <w:szCs w:val="24"/>
        </w:rPr>
      </w:pPr>
    </w:p>
    <w:p w14:paraId="46584454" w14:textId="77777777" w:rsidR="00523598" w:rsidRPr="00627E88" w:rsidRDefault="00523598" w:rsidP="00523598">
      <w:pPr>
        <w:shd w:val="clear" w:color="auto" w:fill="FFFFFF"/>
        <w:jc w:val="center"/>
        <w:rPr>
          <w:color w:val="000000"/>
          <w:spacing w:val="-1"/>
          <w:sz w:val="24"/>
          <w:szCs w:val="24"/>
        </w:rPr>
      </w:pPr>
    </w:p>
    <w:p w14:paraId="434217C4" w14:textId="77777777" w:rsidR="00523598" w:rsidRPr="00627E88" w:rsidRDefault="00523598" w:rsidP="00523598">
      <w:pPr>
        <w:shd w:val="clear" w:color="auto" w:fill="FFFFFF"/>
        <w:jc w:val="center"/>
        <w:rPr>
          <w:color w:val="000000"/>
          <w:spacing w:val="-1"/>
          <w:sz w:val="24"/>
          <w:szCs w:val="24"/>
        </w:rPr>
      </w:pPr>
    </w:p>
    <w:p w14:paraId="3178326F" w14:textId="77777777" w:rsidR="00702B24" w:rsidRDefault="00702B24" w:rsidP="00523598">
      <w:pPr>
        <w:shd w:val="clear" w:color="auto" w:fill="FFFFFF"/>
        <w:jc w:val="center"/>
        <w:rPr>
          <w:color w:val="000000"/>
          <w:spacing w:val="-1"/>
          <w:sz w:val="24"/>
          <w:szCs w:val="24"/>
        </w:rPr>
      </w:pPr>
    </w:p>
    <w:p w14:paraId="63793AEE" w14:textId="77777777" w:rsidR="00627E88" w:rsidRDefault="00627E88" w:rsidP="00523598">
      <w:pPr>
        <w:shd w:val="clear" w:color="auto" w:fill="FFFFFF"/>
        <w:jc w:val="center"/>
        <w:rPr>
          <w:color w:val="000000"/>
          <w:spacing w:val="-1"/>
          <w:sz w:val="24"/>
          <w:szCs w:val="24"/>
        </w:rPr>
      </w:pPr>
    </w:p>
    <w:p w14:paraId="3CD6A5E3" w14:textId="77777777" w:rsidR="00627E88" w:rsidRDefault="00627E88" w:rsidP="00523598">
      <w:pPr>
        <w:shd w:val="clear" w:color="auto" w:fill="FFFFFF"/>
        <w:jc w:val="center"/>
        <w:rPr>
          <w:color w:val="000000"/>
          <w:spacing w:val="-1"/>
          <w:sz w:val="24"/>
          <w:szCs w:val="24"/>
        </w:rPr>
      </w:pPr>
    </w:p>
    <w:p w14:paraId="11A6BEBF" w14:textId="77777777" w:rsidR="00627E88" w:rsidRDefault="00627E88" w:rsidP="00523598">
      <w:pPr>
        <w:shd w:val="clear" w:color="auto" w:fill="FFFFFF"/>
        <w:jc w:val="center"/>
        <w:rPr>
          <w:color w:val="000000"/>
          <w:spacing w:val="-1"/>
          <w:sz w:val="24"/>
          <w:szCs w:val="24"/>
        </w:rPr>
      </w:pPr>
    </w:p>
    <w:p w14:paraId="44F07197" w14:textId="77777777" w:rsidR="00627E88" w:rsidRDefault="00627E88" w:rsidP="00523598">
      <w:pPr>
        <w:shd w:val="clear" w:color="auto" w:fill="FFFFFF"/>
        <w:jc w:val="center"/>
        <w:rPr>
          <w:color w:val="000000"/>
          <w:spacing w:val="-1"/>
          <w:sz w:val="24"/>
          <w:szCs w:val="24"/>
        </w:rPr>
      </w:pPr>
    </w:p>
    <w:p w14:paraId="57427D47" w14:textId="77777777" w:rsidR="00627E88" w:rsidRDefault="00627E88" w:rsidP="00523598">
      <w:pPr>
        <w:shd w:val="clear" w:color="auto" w:fill="FFFFFF"/>
        <w:jc w:val="center"/>
        <w:rPr>
          <w:color w:val="000000"/>
          <w:spacing w:val="-1"/>
          <w:sz w:val="24"/>
          <w:szCs w:val="24"/>
        </w:rPr>
      </w:pPr>
    </w:p>
    <w:p w14:paraId="2CCCFB50" w14:textId="77777777" w:rsidR="00627E88" w:rsidRPr="00627E88" w:rsidRDefault="00627E88" w:rsidP="00523598">
      <w:pPr>
        <w:shd w:val="clear" w:color="auto" w:fill="FFFFFF"/>
        <w:jc w:val="center"/>
        <w:rPr>
          <w:color w:val="000000"/>
          <w:spacing w:val="-1"/>
          <w:sz w:val="24"/>
          <w:szCs w:val="24"/>
        </w:rPr>
      </w:pPr>
    </w:p>
    <w:p w14:paraId="6B339993" w14:textId="77777777" w:rsidR="00702B24" w:rsidRPr="00627E88" w:rsidRDefault="00702B24" w:rsidP="00523598">
      <w:pPr>
        <w:shd w:val="clear" w:color="auto" w:fill="FFFFFF"/>
        <w:jc w:val="center"/>
        <w:rPr>
          <w:color w:val="000000"/>
          <w:spacing w:val="-1"/>
          <w:sz w:val="24"/>
          <w:szCs w:val="24"/>
        </w:rPr>
      </w:pPr>
    </w:p>
    <w:p w14:paraId="59969E75" w14:textId="77777777" w:rsidR="00523598" w:rsidRPr="00627E88" w:rsidRDefault="00523598" w:rsidP="00523598">
      <w:pPr>
        <w:suppressAutoHyphens/>
        <w:jc w:val="center"/>
        <w:rPr>
          <w:rFonts w:ascii="Times New Roman" w:hAnsi="Times New Roman"/>
          <w:color w:val="000000"/>
          <w:sz w:val="24"/>
          <w:szCs w:val="24"/>
        </w:rPr>
      </w:pPr>
      <w:r w:rsidRPr="00627E88">
        <w:rPr>
          <w:rFonts w:ascii="Times New Roman" w:hAnsi="Times New Roman"/>
          <w:color w:val="000000"/>
          <w:spacing w:val="-1"/>
          <w:sz w:val="24"/>
          <w:szCs w:val="24"/>
        </w:rPr>
        <w:t>Новосибирск 2023 г.</w:t>
      </w:r>
    </w:p>
    <w:p w14:paraId="0249C9B2" w14:textId="77777777" w:rsidR="00523598" w:rsidRPr="00627E88" w:rsidRDefault="00523598" w:rsidP="00523598">
      <w:pPr>
        <w:ind w:right="459"/>
        <w:rPr>
          <w:spacing w:val="1"/>
          <w:sz w:val="24"/>
          <w:szCs w:val="24"/>
        </w:rPr>
      </w:pPr>
    </w:p>
    <w:p w14:paraId="63CB6750" w14:textId="77777777" w:rsidR="00523598" w:rsidRPr="00627E88" w:rsidRDefault="00523598" w:rsidP="00D933CE">
      <w:pPr>
        <w:spacing w:line="240" w:lineRule="auto"/>
        <w:ind w:right="459"/>
        <w:jc w:val="both"/>
        <w:rPr>
          <w:rFonts w:ascii="Times New Roman" w:hAnsi="Times New Roman"/>
          <w:color w:val="000000"/>
          <w:sz w:val="24"/>
          <w:szCs w:val="24"/>
        </w:rPr>
      </w:pPr>
      <w:r w:rsidRPr="00627E88">
        <w:rPr>
          <w:rFonts w:ascii="Times New Roman" w:hAnsi="Times New Roman"/>
          <w:spacing w:val="1"/>
          <w:sz w:val="24"/>
          <w:szCs w:val="24"/>
        </w:rPr>
        <w:t>Рабочая программа ОД.01</w:t>
      </w:r>
      <w:r w:rsidRPr="00627E88">
        <w:rPr>
          <w:rFonts w:ascii="Times New Roman" w:eastAsia="Calibri" w:hAnsi="Times New Roman"/>
          <w:sz w:val="24"/>
          <w:szCs w:val="24"/>
        </w:rPr>
        <w:t xml:space="preserve"> «Русский язык»</w:t>
      </w:r>
      <w:r w:rsidRPr="00627E88">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sidRPr="00627E88">
        <w:rPr>
          <w:rFonts w:ascii="Times New Roman" w:hAnsi="Times New Roman"/>
          <w:color w:val="000000"/>
          <w:sz w:val="24"/>
          <w:szCs w:val="24"/>
        </w:rPr>
        <w:t xml:space="preserve">и </w:t>
      </w:r>
      <w:r w:rsidRPr="00627E88">
        <w:rPr>
          <w:rFonts w:ascii="Times New Roman" w:hAnsi="Times New Roman"/>
          <w:sz w:val="24"/>
          <w:szCs w:val="24"/>
        </w:rPr>
        <w:t xml:space="preserve">примерной рабочей программы общеобразовательной дисциплины «Русский язык» для профессиональных образовательных организаций, разработанной ФГБОУ ДПО ИРПО и </w:t>
      </w:r>
      <w:r w:rsidRPr="00627E88">
        <w:rPr>
          <w:rFonts w:ascii="Times New Roman" w:eastAsia="Calibri" w:hAnsi="Times New Roman"/>
          <w:sz w:val="24"/>
          <w:szCs w:val="24"/>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1FEDE37C" w14:textId="77777777" w:rsidR="00523598" w:rsidRPr="00627E88" w:rsidRDefault="00523598" w:rsidP="00523598">
      <w:pPr>
        <w:shd w:val="clear" w:color="auto" w:fill="FFFFFF"/>
        <w:jc w:val="both"/>
        <w:rPr>
          <w:rFonts w:ascii="Times New Roman" w:hAnsi="Times New Roman"/>
          <w:spacing w:val="1"/>
          <w:sz w:val="24"/>
          <w:szCs w:val="24"/>
        </w:rPr>
      </w:pPr>
    </w:p>
    <w:p w14:paraId="043CBF3B" w14:textId="77777777" w:rsidR="00523598" w:rsidRPr="00627E88" w:rsidRDefault="00523598" w:rsidP="00D933CE">
      <w:pPr>
        <w:shd w:val="clear" w:color="auto" w:fill="FFFFFF"/>
        <w:spacing w:after="0" w:line="240" w:lineRule="auto"/>
        <w:jc w:val="both"/>
        <w:rPr>
          <w:rFonts w:ascii="Times New Roman" w:hAnsi="Times New Roman"/>
          <w:spacing w:val="1"/>
          <w:sz w:val="24"/>
          <w:szCs w:val="24"/>
        </w:rPr>
      </w:pPr>
      <w:r w:rsidRPr="00627E88">
        <w:rPr>
          <w:rFonts w:ascii="Times New Roman" w:hAnsi="Times New Roman"/>
          <w:spacing w:val="1"/>
          <w:sz w:val="24"/>
          <w:szCs w:val="24"/>
        </w:rPr>
        <w:t xml:space="preserve">Организация-разработчик: </w:t>
      </w:r>
    </w:p>
    <w:p w14:paraId="2980E0E0" w14:textId="77777777" w:rsidR="00523598" w:rsidRPr="00627E88" w:rsidRDefault="00523598" w:rsidP="00D933CE">
      <w:pPr>
        <w:shd w:val="clear" w:color="auto" w:fill="FFFFFF"/>
        <w:spacing w:after="0" w:line="240" w:lineRule="auto"/>
        <w:jc w:val="both"/>
        <w:rPr>
          <w:rFonts w:ascii="Times New Roman" w:hAnsi="Times New Roman"/>
          <w:sz w:val="24"/>
          <w:szCs w:val="24"/>
        </w:rPr>
      </w:pPr>
      <w:r w:rsidRPr="00627E88">
        <w:rPr>
          <w:rFonts w:ascii="Times New Roman" w:hAnsi="Times New Roman"/>
          <w:spacing w:val="1"/>
          <w:sz w:val="24"/>
          <w:szCs w:val="24"/>
        </w:rPr>
        <w:t xml:space="preserve">Государственное бюджетное профессиональное образовательное учреждение Новосибирской области </w:t>
      </w:r>
      <w:bookmarkStart w:id="1" w:name="_Hlk137633975"/>
      <w:r w:rsidRPr="00627E88">
        <w:rPr>
          <w:rFonts w:ascii="Times New Roman" w:hAnsi="Times New Roman"/>
          <w:spacing w:val="1"/>
          <w:sz w:val="24"/>
          <w:szCs w:val="24"/>
        </w:rPr>
        <w:t xml:space="preserve">«Новосибирский </w:t>
      </w:r>
      <w:r w:rsidRPr="00627E88">
        <w:rPr>
          <w:rFonts w:ascii="Times New Roman" w:hAnsi="Times New Roman"/>
          <w:spacing w:val="2"/>
          <w:sz w:val="24"/>
          <w:szCs w:val="24"/>
        </w:rPr>
        <w:t>колледж промышленных технологий»</w:t>
      </w:r>
    </w:p>
    <w:bookmarkEnd w:id="1"/>
    <w:p w14:paraId="24BC65DF" w14:textId="77777777" w:rsidR="00523598" w:rsidRPr="00627E88" w:rsidRDefault="00523598" w:rsidP="00523598">
      <w:pPr>
        <w:shd w:val="clear" w:color="auto" w:fill="FFFFFF"/>
        <w:ind w:firstLine="284"/>
        <w:jc w:val="both"/>
        <w:rPr>
          <w:rFonts w:ascii="Times New Roman" w:hAnsi="Times New Roman"/>
          <w:color w:val="000000"/>
          <w:spacing w:val="2"/>
          <w:sz w:val="24"/>
          <w:szCs w:val="24"/>
        </w:rPr>
      </w:pPr>
    </w:p>
    <w:p w14:paraId="6A9CE6B7" w14:textId="77777777" w:rsidR="00523598" w:rsidRPr="00627E88" w:rsidRDefault="00523598" w:rsidP="00D933CE">
      <w:pPr>
        <w:shd w:val="clear" w:color="auto" w:fill="FFFFFF"/>
        <w:spacing w:after="0" w:line="240" w:lineRule="auto"/>
        <w:jc w:val="both"/>
        <w:rPr>
          <w:rFonts w:ascii="Times New Roman" w:hAnsi="Times New Roman"/>
          <w:spacing w:val="2"/>
          <w:sz w:val="24"/>
          <w:szCs w:val="24"/>
        </w:rPr>
      </w:pPr>
      <w:r w:rsidRPr="00627E88">
        <w:rPr>
          <w:rFonts w:ascii="Times New Roman" w:hAnsi="Times New Roman"/>
          <w:spacing w:val="2"/>
          <w:sz w:val="24"/>
          <w:szCs w:val="24"/>
        </w:rPr>
        <w:t>Разработчик:</w:t>
      </w:r>
    </w:p>
    <w:p w14:paraId="204BD7FE" w14:textId="77777777" w:rsidR="00523598" w:rsidRPr="00627E88" w:rsidRDefault="00523598" w:rsidP="00D933CE">
      <w:pPr>
        <w:spacing w:after="0" w:line="240" w:lineRule="auto"/>
        <w:jc w:val="both"/>
        <w:rPr>
          <w:rFonts w:ascii="Times New Roman" w:hAnsi="Times New Roman"/>
          <w:spacing w:val="1"/>
          <w:sz w:val="24"/>
          <w:szCs w:val="24"/>
        </w:rPr>
      </w:pPr>
      <w:r w:rsidRPr="00627E88">
        <w:rPr>
          <w:rFonts w:ascii="Times New Roman" w:eastAsia="Andale Sans UI" w:hAnsi="Times New Roman"/>
          <w:kern w:val="3"/>
          <w:sz w:val="24"/>
          <w:szCs w:val="24"/>
          <w:lang w:eastAsia="ja-JP" w:bidi="fa-IR"/>
        </w:rPr>
        <w:t>Сазыкина Лидия Федоровна</w:t>
      </w:r>
      <w:r w:rsidRPr="00627E88">
        <w:rPr>
          <w:rFonts w:ascii="Times New Roman" w:hAnsi="Times New Roman"/>
          <w:spacing w:val="2"/>
          <w:sz w:val="24"/>
          <w:szCs w:val="24"/>
        </w:rPr>
        <w:t xml:space="preserve"> – преподаватель русского языка ГБПОУ НСО </w:t>
      </w:r>
      <w:r w:rsidRPr="00627E88">
        <w:rPr>
          <w:rFonts w:ascii="Times New Roman" w:hAnsi="Times New Roman"/>
          <w:spacing w:val="1"/>
          <w:sz w:val="24"/>
          <w:szCs w:val="24"/>
        </w:rPr>
        <w:t>«Новосибирский колледж промышленных технологий»</w:t>
      </w:r>
    </w:p>
    <w:p w14:paraId="18A9F920" w14:textId="77777777" w:rsidR="00523598" w:rsidRPr="00627E88" w:rsidRDefault="00523598" w:rsidP="00D933CE">
      <w:pPr>
        <w:jc w:val="both"/>
        <w:rPr>
          <w:rFonts w:ascii="Times New Roman" w:hAnsi="Times New Roman"/>
          <w:spacing w:val="1"/>
          <w:sz w:val="24"/>
          <w:szCs w:val="24"/>
        </w:rPr>
      </w:pPr>
    </w:p>
    <w:p w14:paraId="4BC70FE6" w14:textId="77777777" w:rsidR="00523598" w:rsidRPr="00627E88" w:rsidRDefault="00523598" w:rsidP="00523598">
      <w:pPr>
        <w:rPr>
          <w:spacing w:val="1"/>
          <w:sz w:val="24"/>
          <w:szCs w:val="24"/>
        </w:rPr>
      </w:pPr>
    </w:p>
    <w:p w14:paraId="2EB9CB23" w14:textId="77777777" w:rsidR="00523598" w:rsidRPr="00627E88" w:rsidRDefault="00523598" w:rsidP="00523598">
      <w:pPr>
        <w:rPr>
          <w:spacing w:val="1"/>
          <w:sz w:val="24"/>
          <w:szCs w:val="24"/>
        </w:rPr>
      </w:pPr>
    </w:p>
    <w:p w14:paraId="28B2DCBA" w14:textId="77777777" w:rsidR="00523598" w:rsidRPr="00627E88" w:rsidRDefault="00523598" w:rsidP="00523598">
      <w:pPr>
        <w:rPr>
          <w:spacing w:val="1"/>
          <w:sz w:val="24"/>
          <w:szCs w:val="24"/>
        </w:rPr>
      </w:pPr>
    </w:p>
    <w:p w14:paraId="70CA8B55" w14:textId="77777777" w:rsidR="00523598" w:rsidRPr="00627E88" w:rsidRDefault="00523598" w:rsidP="00523598">
      <w:pPr>
        <w:rPr>
          <w:spacing w:val="1"/>
          <w:sz w:val="24"/>
          <w:szCs w:val="24"/>
        </w:rPr>
      </w:pPr>
    </w:p>
    <w:p w14:paraId="25502BD3" w14:textId="77777777" w:rsidR="00523598" w:rsidRPr="00627E88" w:rsidRDefault="00523598" w:rsidP="00523598">
      <w:pPr>
        <w:rPr>
          <w:spacing w:val="1"/>
          <w:sz w:val="24"/>
          <w:szCs w:val="24"/>
        </w:rPr>
      </w:pPr>
    </w:p>
    <w:p w14:paraId="0FADFF85" w14:textId="77777777" w:rsidR="00523598" w:rsidRPr="00627E88" w:rsidRDefault="00523598" w:rsidP="00523598">
      <w:pPr>
        <w:rPr>
          <w:spacing w:val="1"/>
          <w:sz w:val="24"/>
          <w:szCs w:val="24"/>
        </w:rPr>
      </w:pPr>
    </w:p>
    <w:p w14:paraId="213037D5" w14:textId="77777777" w:rsidR="00523598" w:rsidRPr="00627E88" w:rsidRDefault="00523598" w:rsidP="00523598">
      <w:pPr>
        <w:rPr>
          <w:spacing w:val="1"/>
          <w:sz w:val="24"/>
          <w:szCs w:val="24"/>
        </w:rPr>
      </w:pPr>
    </w:p>
    <w:p w14:paraId="51DAA7CA" w14:textId="77777777" w:rsidR="00523598" w:rsidRPr="00627E88" w:rsidRDefault="00523598" w:rsidP="00523598">
      <w:pPr>
        <w:rPr>
          <w:spacing w:val="1"/>
          <w:sz w:val="24"/>
          <w:szCs w:val="24"/>
        </w:rPr>
      </w:pPr>
    </w:p>
    <w:p w14:paraId="4C63E02D" w14:textId="77777777" w:rsidR="00523598" w:rsidRPr="00627E88" w:rsidRDefault="00523598" w:rsidP="00523598">
      <w:pPr>
        <w:rPr>
          <w:spacing w:val="1"/>
          <w:sz w:val="24"/>
          <w:szCs w:val="24"/>
        </w:rPr>
      </w:pPr>
    </w:p>
    <w:p w14:paraId="2E9BF87D" w14:textId="77777777" w:rsidR="00523598" w:rsidRPr="00627E88" w:rsidRDefault="00523598" w:rsidP="00523598">
      <w:pPr>
        <w:rPr>
          <w:spacing w:val="1"/>
          <w:sz w:val="24"/>
          <w:szCs w:val="24"/>
        </w:rPr>
      </w:pPr>
    </w:p>
    <w:p w14:paraId="30989A98" w14:textId="77777777" w:rsidR="00523598" w:rsidRDefault="00523598" w:rsidP="00523598">
      <w:pPr>
        <w:rPr>
          <w:spacing w:val="1"/>
          <w:sz w:val="24"/>
          <w:szCs w:val="24"/>
        </w:rPr>
      </w:pPr>
    </w:p>
    <w:p w14:paraId="1D1E903F" w14:textId="77777777" w:rsidR="00CF19BE" w:rsidRDefault="00CF19BE" w:rsidP="00523598">
      <w:pPr>
        <w:rPr>
          <w:spacing w:val="1"/>
          <w:sz w:val="24"/>
          <w:szCs w:val="24"/>
        </w:rPr>
      </w:pPr>
    </w:p>
    <w:p w14:paraId="1CA1195C" w14:textId="77777777" w:rsidR="00CF19BE" w:rsidRDefault="00CF19BE" w:rsidP="00523598">
      <w:pPr>
        <w:rPr>
          <w:spacing w:val="1"/>
          <w:sz w:val="24"/>
          <w:szCs w:val="24"/>
        </w:rPr>
      </w:pPr>
    </w:p>
    <w:p w14:paraId="74FBFA24" w14:textId="77777777" w:rsidR="00CF19BE" w:rsidRDefault="00CF19BE" w:rsidP="00523598">
      <w:pPr>
        <w:rPr>
          <w:spacing w:val="1"/>
          <w:sz w:val="24"/>
          <w:szCs w:val="24"/>
        </w:rPr>
      </w:pPr>
    </w:p>
    <w:p w14:paraId="1F4BED7B" w14:textId="77777777" w:rsidR="00CF19BE" w:rsidRPr="00627E88" w:rsidRDefault="00CF19BE" w:rsidP="00523598">
      <w:pPr>
        <w:rPr>
          <w:spacing w:val="1"/>
          <w:sz w:val="24"/>
          <w:szCs w:val="24"/>
        </w:rPr>
      </w:pPr>
    </w:p>
    <w:p w14:paraId="482EC4E4" w14:textId="3C32C2C1" w:rsidR="00B76DAD" w:rsidRPr="00627E88" w:rsidRDefault="00B76DAD" w:rsidP="00B76DAD">
      <w:pPr>
        <w:tabs>
          <w:tab w:val="left" w:pos="8364"/>
        </w:tabs>
        <w:jc w:val="center"/>
        <w:rPr>
          <w:rFonts w:ascii="Times New Roman" w:hAnsi="Times New Roman"/>
          <w:b/>
          <w:sz w:val="24"/>
          <w:szCs w:val="24"/>
        </w:rPr>
      </w:pPr>
      <w:bookmarkStart w:id="2" w:name="_Hlk125106949"/>
      <w:r w:rsidRPr="00627E88">
        <w:rPr>
          <w:rFonts w:ascii="Times New Roman" w:hAnsi="Times New Roman"/>
          <w:b/>
          <w:sz w:val="24"/>
          <w:szCs w:val="24"/>
        </w:rPr>
        <w:lastRenderedPageBreak/>
        <w:t>СОДЕРЖАНИЕ</w:t>
      </w:r>
    </w:p>
    <w:bookmarkEnd w:id="2" w:displacedByCustomXml="next"/>
    <w:sdt>
      <w:sdtPr>
        <w:rPr>
          <w:rFonts w:ascii="Times New Roman" w:eastAsia="Times New Roman" w:hAnsi="Times New Roman" w:cs="Times New Roman"/>
          <w:b w:val="0"/>
          <w:bCs w:val="0"/>
          <w:color w:val="auto"/>
          <w:sz w:val="24"/>
          <w:szCs w:val="24"/>
          <w:lang w:eastAsia="ru-RU"/>
        </w:rPr>
        <w:id w:val="-308252556"/>
        <w:docPartObj>
          <w:docPartGallery w:val="Table of Contents"/>
          <w:docPartUnique/>
        </w:docPartObj>
      </w:sdtPr>
      <w:sdtContent>
        <w:p w14:paraId="20AFA0E1" w14:textId="33D4E122" w:rsidR="00F02346" w:rsidRPr="00627E88" w:rsidRDefault="00F02346" w:rsidP="004564ED">
          <w:pPr>
            <w:pStyle w:val="afa"/>
            <w:spacing w:before="0"/>
            <w:rPr>
              <w:rFonts w:ascii="Times New Roman" w:hAnsi="Times New Roman" w:cs="Times New Roman"/>
              <w:b w:val="0"/>
              <w:bCs w:val="0"/>
              <w:sz w:val="24"/>
              <w:szCs w:val="24"/>
            </w:rPr>
          </w:pPr>
        </w:p>
        <w:p w14:paraId="176540A9" w14:textId="77777777" w:rsidR="000B65E9" w:rsidRPr="00627E88" w:rsidRDefault="00F02346" w:rsidP="004564ED">
          <w:pPr>
            <w:pStyle w:val="17"/>
            <w:tabs>
              <w:tab w:val="right" w:leader="dot" w:pos="9345"/>
            </w:tabs>
            <w:spacing w:after="0"/>
            <w:jc w:val="both"/>
            <w:rPr>
              <w:rFonts w:ascii="Times New Roman" w:eastAsiaTheme="minorEastAsia" w:hAnsi="Times New Roman"/>
              <w:noProof/>
              <w:sz w:val="24"/>
              <w:szCs w:val="24"/>
            </w:rPr>
          </w:pPr>
          <w:r w:rsidRPr="00627E88">
            <w:rPr>
              <w:rFonts w:ascii="Times New Roman" w:hAnsi="Times New Roman"/>
              <w:sz w:val="24"/>
              <w:szCs w:val="24"/>
            </w:rPr>
            <w:fldChar w:fldCharType="begin"/>
          </w:r>
          <w:r w:rsidRPr="00627E88">
            <w:rPr>
              <w:rFonts w:ascii="Times New Roman" w:hAnsi="Times New Roman"/>
              <w:sz w:val="24"/>
              <w:szCs w:val="24"/>
            </w:rPr>
            <w:instrText xml:space="preserve"> TOC \o "1-3" \h \z \u </w:instrText>
          </w:r>
          <w:r w:rsidRPr="00627E88">
            <w:rPr>
              <w:rFonts w:ascii="Times New Roman" w:hAnsi="Times New Roman"/>
              <w:sz w:val="24"/>
              <w:szCs w:val="24"/>
            </w:rPr>
            <w:fldChar w:fldCharType="separate"/>
          </w:r>
          <w:hyperlink w:anchor="_Toc124938099" w:history="1">
            <w:r w:rsidR="000B65E9" w:rsidRPr="00627E88">
              <w:rPr>
                <w:rStyle w:val="ad"/>
                <w:rFonts w:ascii="Times New Roman" w:hAnsi="Times New Roman"/>
                <w:noProof/>
                <w:sz w:val="24"/>
                <w:szCs w:val="24"/>
              </w:rPr>
              <w:t>1. Общая характеристика рабочей программы общеобразовательной дисциплины «Русский язык»</w:t>
            </w:r>
            <w:r w:rsidR="000B65E9" w:rsidRPr="00627E88">
              <w:rPr>
                <w:rFonts w:ascii="Times New Roman" w:hAnsi="Times New Roman"/>
                <w:noProof/>
                <w:webHidden/>
                <w:sz w:val="24"/>
                <w:szCs w:val="24"/>
              </w:rPr>
              <w:tab/>
            </w:r>
            <w:r w:rsidR="000B65E9" w:rsidRPr="00627E88">
              <w:rPr>
                <w:rFonts w:ascii="Times New Roman" w:hAnsi="Times New Roman"/>
                <w:noProof/>
                <w:webHidden/>
                <w:sz w:val="24"/>
                <w:szCs w:val="24"/>
              </w:rPr>
              <w:fldChar w:fldCharType="begin"/>
            </w:r>
            <w:r w:rsidR="000B65E9" w:rsidRPr="00627E88">
              <w:rPr>
                <w:rFonts w:ascii="Times New Roman" w:hAnsi="Times New Roman"/>
                <w:noProof/>
                <w:webHidden/>
                <w:sz w:val="24"/>
                <w:szCs w:val="24"/>
              </w:rPr>
              <w:instrText xml:space="preserve"> PAGEREF _Toc124938099 \h </w:instrText>
            </w:r>
            <w:r w:rsidR="000B65E9" w:rsidRPr="00627E88">
              <w:rPr>
                <w:rFonts w:ascii="Times New Roman" w:hAnsi="Times New Roman"/>
                <w:noProof/>
                <w:webHidden/>
                <w:sz w:val="24"/>
                <w:szCs w:val="24"/>
              </w:rPr>
            </w:r>
            <w:r w:rsidR="000B65E9" w:rsidRPr="00627E88">
              <w:rPr>
                <w:rFonts w:ascii="Times New Roman" w:hAnsi="Times New Roman"/>
                <w:noProof/>
                <w:webHidden/>
                <w:sz w:val="24"/>
                <w:szCs w:val="24"/>
              </w:rPr>
              <w:fldChar w:fldCharType="separate"/>
            </w:r>
            <w:r w:rsidR="003F0E22" w:rsidRPr="00627E88">
              <w:rPr>
                <w:rFonts w:ascii="Times New Roman" w:hAnsi="Times New Roman"/>
                <w:noProof/>
                <w:webHidden/>
                <w:sz w:val="24"/>
                <w:szCs w:val="24"/>
              </w:rPr>
              <w:t>4</w:t>
            </w:r>
            <w:r w:rsidR="000B65E9" w:rsidRPr="00627E88">
              <w:rPr>
                <w:rFonts w:ascii="Times New Roman" w:hAnsi="Times New Roman"/>
                <w:noProof/>
                <w:webHidden/>
                <w:sz w:val="24"/>
                <w:szCs w:val="24"/>
              </w:rPr>
              <w:fldChar w:fldCharType="end"/>
            </w:r>
          </w:hyperlink>
        </w:p>
        <w:p w14:paraId="226E539C" w14:textId="379BC3A9" w:rsidR="000B65E9" w:rsidRPr="00627E88" w:rsidRDefault="00000000" w:rsidP="004564ED">
          <w:pPr>
            <w:pStyle w:val="17"/>
            <w:tabs>
              <w:tab w:val="right" w:leader="dot" w:pos="9345"/>
            </w:tabs>
            <w:spacing w:after="0"/>
            <w:jc w:val="both"/>
            <w:rPr>
              <w:rFonts w:ascii="Times New Roman" w:eastAsiaTheme="minorEastAsia" w:hAnsi="Times New Roman"/>
              <w:noProof/>
              <w:sz w:val="24"/>
              <w:szCs w:val="24"/>
            </w:rPr>
          </w:pPr>
          <w:hyperlink w:anchor="_Toc124938100" w:history="1">
            <w:r w:rsidR="000B65E9" w:rsidRPr="00627E88">
              <w:rPr>
                <w:rStyle w:val="ad"/>
                <w:rFonts w:ascii="Times New Roman" w:hAnsi="Times New Roman"/>
                <w:noProof/>
                <w:sz w:val="24"/>
                <w:szCs w:val="24"/>
              </w:rPr>
              <w:t>2. Структура и содержание общеобразовательной дисциплины</w:t>
            </w:r>
            <w:r w:rsidR="000B65E9" w:rsidRPr="00627E88">
              <w:rPr>
                <w:rFonts w:ascii="Times New Roman" w:hAnsi="Times New Roman"/>
                <w:noProof/>
                <w:webHidden/>
                <w:sz w:val="24"/>
                <w:szCs w:val="24"/>
              </w:rPr>
              <w:tab/>
            </w:r>
            <w:r w:rsidR="001005B0" w:rsidRPr="00627E88">
              <w:rPr>
                <w:rFonts w:ascii="Times New Roman" w:hAnsi="Times New Roman"/>
                <w:noProof/>
                <w:webHidden/>
                <w:sz w:val="24"/>
                <w:szCs w:val="24"/>
              </w:rPr>
              <w:t>10</w:t>
            </w:r>
          </w:hyperlink>
        </w:p>
        <w:p w14:paraId="7D8A54B2" w14:textId="2BCC2158" w:rsidR="000B65E9" w:rsidRPr="00627E88" w:rsidRDefault="00000000" w:rsidP="004564ED">
          <w:pPr>
            <w:pStyle w:val="17"/>
            <w:tabs>
              <w:tab w:val="right" w:leader="dot" w:pos="9345"/>
            </w:tabs>
            <w:spacing w:after="0"/>
            <w:jc w:val="both"/>
            <w:rPr>
              <w:rFonts w:ascii="Times New Roman" w:eastAsiaTheme="minorEastAsia" w:hAnsi="Times New Roman"/>
              <w:noProof/>
              <w:sz w:val="24"/>
              <w:szCs w:val="24"/>
            </w:rPr>
          </w:pPr>
          <w:hyperlink w:anchor="_Toc124938101" w:history="1">
            <w:r w:rsidR="000B65E9" w:rsidRPr="00627E88">
              <w:rPr>
                <w:rStyle w:val="ad"/>
                <w:rFonts w:ascii="Times New Roman" w:hAnsi="Times New Roman"/>
                <w:noProof/>
                <w:sz w:val="24"/>
                <w:szCs w:val="24"/>
              </w:rPr>
              <w:t>3. Условия реализации программы общеобразовательной дисциплины</w:t>
            </w:r>
            <w:r w:rsidR="000B65E9" w:rsidRPr="00627E88">
              <w:rPr>
                <w:rFonts w:ascii="Times New Roman" w:hAnsi="Times New Roman"/>
                <w:noProof/>
                <w:webHidden/>
                <w:sz w:val="24"/>
                <w:szCs w:val="24"/>
              </w:rPr>
              <w:tab/>
            </w:r>
            <w:r w:rsidR="000B65E9" w:rsidRPr="00627E88">
              <w:rPr>
                <w:rFonts w:ascii="Times New Roman" w:hAnsi="Times New Roman"/>
                <w:noProof/>
                <w:webHidden/>
                <w:sz w:val="24"/>
                <w:szCs w:val="24"/>
              </w:rPr>
              <w:fldChar w:fldCharType="begin"/>
            </w:r>
            <w:r w:rsidR="000B65E9" w:rsidRPr="00627E88">
              <w:rPr>
                <w:rFonts w:ascii="Times New Roman" w:hAnsi="Times New Roman"/>
                <w:noProof/>
                <w:webHidden/>
                <w:sz w:val="24"/>
                <w:szCs w:val="24"/>
              </w:rPr>
              <w:instrText xml:space="preserve"> PAGEREF _Toc124938101 \h </w:instrText>
            </w:r>
            <w:r w:rsidR="000B65E9" w:rsidRPr="00627E88">
              <w:rPr>
                <w:rFonts w:ascii="Times New Roman" w:hAnsi="Times New Roman"/>
                <w:noProof/>
                <w:webHidden/>
                <w:sz w:val="24"/>
                <w:szCs w:val="24"/>
              </w:rPr>
            </w:r>
            <w:r w:rsidR="000B65E9" w:rsidRPr="00627E88">
              <w:rPr>
                <w:rFonts w:ascii="Times New Roman" w:hAnsi="Times New Roman"/>
                <w:noProof/>
                <w:webHidden/>
                <w:sz w:val="24"/>
                <w:szCs w:val="24"/>
              </w:rPr>
              <w:fldChar w:fldCharType="separate"/>
            </w:r>
            <w:r w:rsidR="003F0E22" w:rsidRPr="00627E88">
              <w:rPr>
                <w:rFonts w:ascii="Times New Roman" w:hAnsi="Times New Roman"/>
                <w:noProof/>
                <w:webHidden/>
                <w:sz w:val="24"/>
                <w:szCs w:val="24"/>
              </w:rPr>
              <w:t>17</w:t>
            </w:r>
            <w:r w:rsidR="000B65E9" w:rsidRPr="00627E88">
              <w:rPr>
                <w:rFonts w:ascii="Times New Roman" w:hAnsi="Times New Roman"/>
                <w:noProof/>
                <w:webHidden/>
                <w:sz w:val="24"/>
                <w:szCs w:val="24"/>
              </w:rPr>
              <w:fldChar w:fldCharType="end"/>
            </w:r>
          </w:hyperlink>
        </w:p>
        <w:p w14:paraId="3EE02660" w14:textId="48A8BAAD" w:rsidR="000B65E9" w:rsidRPr="00627E88" w:rsidRDefault="00000000" w:rsidP="004564ED">
          <w:pPr>
            <w:pStyle w:val="17"/>
            <w:tabs>
              <w:tab w:val="right" w:leader="dot" w:pos="9345"/>
            </w:tabs>
            <w:spacing w:after="0"/>
            <w:jc w:val="both"/>
            <w:rPr>
              <w:rFonts w:ascii="Times New Roman" w:eastAsiaTheme="minorEastAsia" w:hAnsi="Times New Roman"/>
              <w:noProof/>
              <w:sz w:val="24"/>
              <w:szCs w:val="24"/>
            </w:rPr>
          </w:pPr>
          <w:hyperlink w:anchor="_Toc124938102" w:history="1">
            <w:r w:rsidR="000B65E9" w:rsidRPr="00627E88">
              <w:rPr>
                <w:rStyle w:val="ad"/>
                <w:rFonts w:ascii="Times New Roman" w:hAnsi="Times New Roman"/>
                <w:noProof/>
                <w:sz w:val="24"/>
                <w:szCs w:val="24"/>
              </w:rPr>
              <w:t>4. Контроль и оценка результатов освоения общеобразовательной дисциплины</w:t>
            </w:r>
            <w:r w:rsidR="000B65E9" w:rsidRPr="00627E88">
              <w:rPr>
                <w:rFonts w:ascii="Times New Roman" w:hAnsi="Times New Roman"/>
                <w:noProof/>
                <w:webHidden/>
                <w:sz w:val="24"/>
                <w:szCs w:val="24"/>
              </w:rPr>
              <w:tab/>
            </w:r>
            <w:r w:rsidR="000B65E9" w:rsidRPr="00627E88">
              <w:rPr>
                <w:rFonts w:ascii="Times New Roman" w:hAnsi="Times New Roman"/>
                <w:noProof/>
                <w:webHidden/>
                <w:sz w:val="24"/>
                <w:szCs w:val="24"/>
              </w:rPr>
              <w:fldChar w:fldCharType="begin"/>
            </w:r>
            <w:r w:rsidR="000B65E9" w:rsidRPr="00627E88">
              <w:rPr>
                <w:rFonts w:ascii="Times New Roman" w:hAnsi="Times New Roman"/>
                <w:noProof/>
                <w:webHidden/>
                <w:sz w:val="24"/>
                <w:szCs w:val="24"/>
              </w:rPr>
              <w:instrText xml:space="preserve"> PAGEREF _Toc124938102 \h </w:instrText>
            </w:r>
            <w:r w:rsidR="000B65E9" w:rsidRPr="00627E88">
              <w:rPr>
                <w:rFonts w:ascii="Times New Roman" w:hAnsi="Times New Roman"/>
                <w:noProof/>
                <w:webHidden/>
                <w:sz w:val="24"/>
                <w:szCs w:val="24"/>
              </w:rPr>
            </w:r>
            <w:r w:rsidR="000B65E9" w:rsidRPr="00627E88">
              <w:rPr>
                <w:rFonts w:ascii="Times New Roman" w:hAnsi="Times New Roman"/>
                <w:noProof/>
                <w:webHidden/>
                <w:sz w:val="24"/>
                <w:szCs w:val="24"/>
              </w:rPr>
              <w:fldChar w:fldCharType="separate"/>
            </w:r>
            <w:r w:rsidR="003F0E22" w:rsidRPr="00627E88">
              <w:rPr>
                <w:rFonts w:ascii="Times New Roman" w:hAnsi="Times New Roman"/>
                <w:noProof/>
                <w:webHidden/>
                <w:sz w:val="24"/>
                <w:szCs w:val="24"/>
              </w:rPr>
              <w:t>1</w:t>
            </w:r>
            <w:r w:rsidR="001005B0" w:rsidRPr="00627E88">
              <w:rPr>
                <w:rFonts w:ascii="Times New Roman" w:hAnsi="Times New Roman"/>
                <w:noProof/>
                <w:webHidden/>
                <w:sz w:val="24"/>
                <w:szCs w:val="24"/>
              </w:rPr>
              <w:t>9</w:t>
            </w:r>
            <w:r w:rsidR="000B65E9" w:rsidRPr="00627E88">
              <w:rPr>
                <w:rFonts w:ascii="Times New Roman" w:hAnsi="Times New Roman"/>
                <w:noProof/>
                <w:webHidden/>
                <w:sz w:val="24"/>
                <w:szCs w:val="24"/>
              </w:rPr>
              <w:fldChar w:fldCharType="end"/>
            </w:r>
          </w:hyperlink>
        </w:p>
        <w:p w14:paraId="0CBB98EE" w14:textId="382D1880" w:rsidR="00F02346" w:rsidRPr="00627E88" w:rsidRDefault="00F02346" w:rsidP="004564ED">
          <w:pPr>
            <w:spacing w:after="0"/>
            <w:jc w:val="both"/>
            <w:rPr>
              <w:rFonts w:ascii="Times New Roman" w:hAnsi="Times New Roman"/>
              <w:sz w:val="24"/>
              <w:szCs w:val="24"/>
            </w:rPr>
          </w:pPr>
          <w:r w:rsidRPr="00627E88">
            <w:rPr>
              <w:rFonts w:ascii="Times New Roman" w:hAnsi="Times New Roman"/>
              <w:sz w:val="24"/>
              <w:szCs w:val="24"/>
            </w:rPr>
            <w:fldChar w:fldCharType="end"/>
          </w:r>
        </w:p>
      </w:sdtContent>
    </w:sdt>
    <w:p w14:paraId="102B3970" w14:textId="77777777" w:rsidR="00E424FD" w:rsidRPr="00627E88" w:rsidRDefault="00E424FD" w:rsidP="00EA41C3">
      <w:pPr>
        <w:tabs>
          <w:tab w:val="left" w:pos="8364"/>
        </w:tabs>
        <w:spacing w:after="0"/>
        <w:jc w:val="center"/>
        <w:rPr>
          <w:rFonts w:ascii="Times New Roman" w:hAnsi="Times New Roman"/>
          <w:b/>
          <w:sz w:val="24"/>
          <w:szCs w:val="24"/>
        </w:rPr>
      </w:pPr>
    </w:p>
    <w:p w14:paraId="23C86314" w14:textId="777580B4" w:rsidR="002972A7" w:rsidRPr="00627E88" w:rsidRDefault="00EE0B92" w:rsidP="0085207F">
      <w:pPr>
        <w:pStyle w:val="1"/>
        <w:rPr>
          <w:rFonts w:ascii="Times New Roman" w:hAnsi="Times New Roman" w:cs="Times New Roman"/>
          <w:color w:val="000000" w:themeColor="text1"/>
          <w:sz w:val="24"/>
          <w:szCs w:val="24"/>
        </w:rPr>
      </w:pPr>
      <w:r w:rsidRPr="00627E88">
        <w:rPr>
          <w:rFonts w:ascii="Times New Roman" w:hAnsi="Times New Roman" w:cs="Times New Roman"/>
          <w:sz w:val="24"/>
          <w:szCs w:val="24"/>
        </w:rPr>
        <w:br w:type="page"/>
      </w:r>
      <w:bookmarkStart w:id="3" w:name="_heading=h.30j0zll" w:colFirst="0" w:colLast="0"/>
      <w:bookmarkEnd w:id="3"/>
    </w:p>
    <w:p w14:paraId="62FE3CF3" w14:textId="79A9DAAA" w:rsidR="00B76DAD" w:rsidRPr="00627E88" w:rsidRDefault="00E424FD" w:rsidP="00571EBF">
      <w:pPr>
        <w:pStyle w:val="1"/>
        <w:jc w:val="center"/>
        <w:rPr>
          <w:rFonts w:ascii="Times New Roman" w:hAnsi="Times New Roman" w:cs="Times New Roman"/>
          <w:b/>
          <w:bCs/>
          <w:color w:val="auto"/>
          <w:sz w:val="24"/>
          <w:szCs w:val="24"/>
        </w:rPr>
      </w:pPr>
      <w:bookmarkStart w:id="4" w:name="_Toc113637405"/>
      <w:bookmarkStart w:id="5" w:name="_Toc124938099"/>
      <w:bookmarkStart w:id="6" w:name="_Hlk125106965"/>
      <w:r w:rsidRPr="00627E88">
        <w:rPr>
          <w:rFonts w:ascii="Times New Roman" w:hAnsi="Times New Roman" w:cs="Times New Roman"/>
          <w:b/>
          <w:bCs/>
          <w:color w:val="auto"/>
          <w:sz w:val="24"/>
          <w:szCs w:val="24"/>
        </w:rPr>
        <w:lastRenderedPageBreak/>
        <w:t>1. Общая характеристика рабочей программы общеобразовательной дисциплины</w:t>
      </w:r>
      <w:bookmarkEnd w:id="4"/>
      <w:r w:rsidRPr="00627E88">
        <w:rPr>
          <w:rFonts w:ascii="Times New Roman" w:hAnsi="Times New Roman" w:cs="Times New Roman"/>
          <w:b/>
          <w:bCs/>
          <w:color w:val="auto"/>
          <w:sz w:val="24"/>
          <w:szCs w:val="24"/>
        </w:rPr>
        <w:t xml:space="preserve"> </w:t>
      </w:r>
      <w:bookmarkStart w:id="7" w:name="_Hlk124847644"/>
      <w:r w:rsidRPr="00627E88">
        <w:rPr>
          <w:rFonts w:ascii="Times New Roman" w:hAnsi="Times New Roman" w:cs="Times New Roman"/>
          <w:b/>
          <w:bCs/>
          <w:color w:val="auto"/>
          <w:sz w:val="24"/>
          <w:szCs w:val="24"/>
        </w:rPr>
        <w:t>«Русский язык»</w:t>
      </w:r>
      <w:bookmarkEnd w:id="5"/>
      <w:bookmarkEnd w:id="7"/>
    </w:p>
    <w:bookmarkEnd w:id="6"/>
    <w:p w14:paraId="4E752698" w14:textId="77777777" w:rsidR="00B76DAD" w:rsidRPr="00627E88" w:rsidRDefault="00B76DAD" w:rsidP="00B76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77777777" w:rsidR="00B76DAD" w:rsidRPr="00627E88" w:rsidRDefault="00B76DAD" w:rsidP="00695259">
      <w:pPr>
        <w:pStyle w:val="a7"/>
        <w:widowControl w:val="0"/>
        <w:numPr>
          <w:ilvl w:val="1"/>
          <w:numId w:val="20"/>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4"/>
          <w:szCs w:val="24"/>
        </w:rPr>
      </w:pPr>
      <w:r w:rsidRPr="00627E88">
        <w:rPr>
          <w:rFonts w:ascii="Times New Roman" w:hAnsi="Times New Roman"/>
          <w:b/>
          <w:bCs/>
          <w:sz w:val="24"/>
          <w:szCs w:val="24"/>
        </w:rPr>
        <w:t>Место дисциплины в структуре основной профессиональной образовательной программы</w:t>
      </w:r>
    </w:p>
    <w:p w14:paraId="60DCB702" w14:textId="7F0F6140" w:rsidR="00523598" w:rsidRPr="00627E88" w:rsidRDefault="00B76DAD"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627E88">
        <w:rPr>
          <w:rFonts w:ascii="Times New Roman" w:hAnsi="Times New Roman"/>
          <w:bCs/>
          <w:sz w:val="24"/>
          <w:szCs w:val="24"/>
        </w:rPr>
        <w:t xml:space="preserve">Общеобразовательная дисциплина «Русский язык» является обязательной частью общеобразовательного цикла образовательной программы </w:t>
      </w:r>
      <w:r w:rsidR="00D831AA" w:rsidRPr="00627E88">
        <w:rPr>
          <w:rFonts w:ascii="Times New Roman" w:hAnsi="Times New Roman"/>
          <w:bCs/>
          <w:sz w:val="24"/>
          <w:szCs w:val="24"/>
        </w:rPr>
        <w:t xml:space="preserve">СПО </w:t>
      </w:r>
      <w:r w:rsidRPr="00627E88">
        <w:rPr>
          <w:rFonts w:ascii="Times New Roman" w:hAnsi="Times New Roman"/>
          <w:bCs/>
          <w:sz w:val="24"/>
          <w:szCs w:val="24"/>
        </w:rPr>
        <w:t xml:space="preserve">в соответствии с ФГОС по </w:t>
      </w:r>
      <w:r w:rsidR="00523598" w:rsidRPr="00627E88">
        <w:rPr>
          <w:rFonts w:ascii="Times New Roman" w:hAnsi="Times New Roman"/>
          <w:spacing w:val="8"/>
          <w:sz w:val="24"/>
          <w:szCs w:val="24"/>
        </w:rPr>
        <w:t>профессии</w:t>
      </w:r>
      <w:r w:rsidR="00523598" w:rsidRPr="00627E88">
        <w:rPr>
          <w:rFonts w:ascii="Times New Roman" w:hAnsi="Times New Roman"/>
          <w:b/>
          <w:spacing w:val="8"/>
          <w:sz w:val="24"/>
          <w:szCs w:val="24"/>
        </w:rPr>
        <w:t xml:space="preserve"> </w:t>
      </w:r>
      <w:r w:rsidR="00523598" w:rsidRPr="00627E88">
        <w:rPr>
          <w:rFonts w:ascii="Times New Roman" w:hAnsi="Times New Roman"/>
          <w:color w:val="000000"/>
          <w:sz w:val="24"/>
          <w:szCs w:val="24"/>
        </w:rPr>
        <w:t>15.01.32 «Оператор станков с программным управлением»</w:t>
      </w:r>
      <w:r w:rsidR="00F12CC8" w:rsidRPr="00627E88">
        <w:rPr>
          <w:rFonts w:ascii="Times New Roman" w:hAnsi="Times New Roman"/>
          <w:color w:val="000000"/>
          <w:sz w:val="24"/>
          <w:szCs w:val="24"/>
        </w:rPr>
        <w:t>, читается на 1 курсе, изучается на базовом уровне.</w:t>
      </w:r>
      <w:r w:rsidR="00523598" w:rsidRPr="00627E88">
        <w:rPr>
          <w:rFonts w:ascii="Times New Roman" w:hAnsi="Times New Roman"/>
          <w:color w:val="000000"/>
          <w:sz w:val="24"/>
          <w:szCs w:val="24"/>
        </w:rPr>
        <w:t xml:space="preserve"> </w:t>
      </w:r>
    </w:p>
    <w:p w14:paraId="72BD79B2" w14:textId="0E65C1CA" w:rsidR="006A640C" w:rsidRPr="00627E88" w:rsidRDefault="006A640C" w:rsidP="005235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24"/>
          <w:szCs w:val="24"/>
          <w:vertAlign w:val="superscript"/>
        </w:rPr>
      </w:pPr>
    </w:p>
    <w:p w14:paraId="6EA1CBC2" w14:textId="37400706" w:rsidR="00B76DAD" w:rsidRPr="00627E88" w:rsidRDefault="00B76DAD" w:rsidP="00695259">
      <w:pPr>
        <w:pStyle w:val="a7"/>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4"/>
          <w:szCs w:val="24"/>
        </w:rPr>
      </w:pPr>
      <w:r w:rsidRPr="00627E88">
        <w:rPr>
          <w:rFonts w:ascii="Times New Roman" w:hAnsi="Times New Roman"/>
          <w:b/>
          <w:sz w:val="24"/>
          <w:szCs w:val="24"/>
        </w:rPr>
        <w:t>1.2. Цели и планируемые результаты освоения дисциплины:</w:t>
      </w:r>
    </w:p>
    <w:p w14:paraId="5012BA9A" w14:textId="77777777" w:rsidR="00B76DAD" w:rsidRPr="00627E88" w:rsidRDefault="00B76DAD" w:rsidP="006952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98D79C9" w14:textId="77777777" w:rsidR="00B76DAD" w:rsidRPr="00627E88" w:rsidRDefault="00B76DAD" w:rsidP="006952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627E88">
        <w:rPr>
          <w:rFonts w:ascii="Times New Roman" w:hAnsi="Times New Roman"/>
          <w:b/>
          <w:bCs/>
          <w:sz w:val="24"/>
          <w:szCs w:val="24"/>
        </w:rPr>
        <w:t xml:space="preserve">1.2.1. Цель общеобразовательной дисциплины </w:t>
      </w:r>
    </w:p>
    <w:p w14:paraId="3E8FD8F0" w14:textId="2FD30D8F" w:rsidR="00631230" w:rsidRPr="00627E88" w:rsidRDefault="000E5080" w:rsidP="00695259">
      <w:pPr>
        <w:spacing w:after="0"/>
        <w:ind w:left="57" w:right="57" w:firstLine="709"/>
        <w:jc w:val="both"/>
        <w:rPr>
          <w:rFonts w:ascii="Times New Roman" w:hAnsi="Times New Roman"/>
          <w:bCs/>
          <w:sz w:val="24"/>
          <w:szCs w:val="24"/>
        </w:rPr>
      </w:pPr>
      <w:r w:rsidRPr="00627E88">
        <w:rPr>
          <w:rFonts w:ascii="Times New Roman" w:hAnsi="Times New Roman"/>
          <w:bCs/>
          <w:sz w:val="24"/>
          <w:szCs w:val="24"/>
        </w:rPr>
        <w:t xml:space="preserve">Цель </w:t>
      </w:r>
      <w:r w:rsidR="00631230" w:rsidRPr="00627E88">
        <w:rPr>
          <w:rFonts w:ascii="Times New Roman" w:hAnsi="Times New Roman"/>
          <w:bCs/>
          <w:sz w:val="24"/>
          <w:szCs w:val="24"/>
        </w:rPr>
        <w:t xml:space="preserve">дисциплины «Русский язык»: </w:t>
      </w:r>
      <w:bookmarkStart w:id="8" w:name="_heading=h.tyjcwt" w:colFirst="0" w:colLast="0"/>
      <w:bookmarkEnd w:id="8"/>
      <w:r w:rsidR="00631230" w:rsidRPr="00627E88">
        <w:rPr>
          <w:rFonts w:ascii="Times New Roman" w:hAnsi="Times New Roman"/>
          <w:bCs/>
          <w:sz w:val="24"/>
          <w:szCs w:val="24"/>
        </w:rPr>
        <w:t>сформировать у обучающихся знания и умения в области языка, навыки их применения в практической профессиональной деятельности.</w:t>
      </w:r>
    </w:p>
    <w:p w14:paraId="2EFCE092" w14:textId="04F6F709" w:rsidR="00B76DAD" w:rsidRPr="00627E88" w:rsidRDefault="00B76DAD" w:rsidP="00695259">
      <w:pPr>
        <w:spacing w:after="0"/>
        <w:ind w:left="57" w:right="57" w:firstLine="709"/>
        <w:jc w:val="both"/>
        <w:rPr>
          <w:rFonts w:ascii="Times New Roman" w:hAnsi="Times New Roman"/>
          <w:b/>
          <w:color w:val="000000"/>
          <w:sz w:val="24"/>
          <w:szCs w:val="24"/>
        </w:rPr>
      </w:pPr>
    </w:p>
    <w:p w14:paraId="096B4F42" w14:textId="77777777" w:rsidR="00B76DAD" w:rsidRPr="00627E88" w:rsidRDefault="00B76DAD" w:rsidP="00695259">
      <w:pPr>
        <w:suppressAutoHyphens/>
        <w:spacing w:after="0"/>
        <w:jc w:val="both"/>
        <w:rPr>
          <w:rFonts w:ascii="Times New Roman" w:hAnsi="Times New Roman"/>
          <w:b/>
          <w:bCs/>
          <w:sz w:val="24"/>
          <w:szCs w:val="24"/>
        </w:rPr>
      </w:pPr>
      <w:r w:rsidRPr="00627E88">
        <w:rPr>
          <w:rFonts w:ascii="Times New Roman" w:hAnsi="Times New Roman"/>
          <w:b/>
          <w:bCs/>
          <w:sz w:val="24"/>
          <w:szCs w:val="24"/>
        </w:rPr>
        <w:t>1.2.2. Планируемые результаты освоения общеобразовательной дисциплины</w:t>
      </w:r>
      <w:r w:rsidRPr="00627E88">
        <w:rPr>
          <w:rFonts w:ascii="Times New Roman" w:eastAsia="Calibri" w:hAnsi="Times New Roman"/>
          <w:b/>
          <w:bCs/>
          <w:sz w:val="24"/>
          <w:szCs w:val="24"/>
        </w:rPr>
        <w:t xml:space="preserve"> в соответствии с ФГОС СПО и на основе ФГОС СОО</w:t>
      </w:r>
    </w:p>
    <w:p w14:paraId="64C2A363" w14:textId="467964C6" w:rsidR="000438A1" w:rsidRPr="00627E88" w:rsidRDefault="00B76DAD" w:rsidP="00695259">
      <w:pPr>
        <w:spacing w:after="0"/>
        <w:ind w:left="57" w:right="57" w:firstLine="709"/>
        <w:jc w:val="both"/>
        <w:rPr>
          <w:rFonts w:ascii="Times New Roman" w:hAnsi="Times New Roman"/>
          <w:i/>
          <w:sz w:val="24"/>
          <w:szCs w:val="24"/>
        </w:rPr>
      </w:pPr>
      <w:r w:rsidRPr="00627E88">
        <w:rPr>
          <w:rFonts w:ascii="Times New Roman" w:hAnsi="Times New Roman"/>
          <w:bCs/>
          <w:sz w:val="24"/>
          <w:szCs w:val="24"/>
        </w:rPr>
        <w:t>Особое значение дисциплина имеет при формировании и развитии ОК и ПК</w:t>
      </w:r>
      <w:r w:rsidR="000438A1" w:rsidRPr="00627E88">
        <w:rPr>
          <w:rFonts w:ascii="Times New Roman" w:hAnsi="Times New Roman"/>
          <w:i/>
          <w:sz w:val="24"/>
          <w:szCs w:val="24"/>
        </w:rPr>
        <w:t xml:space="preserve">. </w:t>
      </w:r>
    </w:p>
    <w:p w14:paraId="5F0F06D4" w14:textId="5E85E6A1" w:rsidR="009C0716" w:rsidRPr="00627E88" w:rsidRDefault="009C0716">
      <w:pPr>
        <w:rPr>
          <w:rFonts w:ascii="Times New Roman" w:hAnsi="Times New Roman"/>
          <w:i/>
          <w:sz w:val="24"/>
          <w:szCs w:val="24"/>
        </w:rPr>
      </w:pPr>
      <w:r w:rsidRPr="00627E88">
        <w:rPr>
          <w:rFonts w:ascii="Times New Roman" w:hAnsi="Times New Roman"/>
          <w:i/>
          <w:sz w:val="24"/>
          <w:szCs w:val="24"/>
        </w:rPr>
        <w:br w:type="page"/>
      </w:r>
    </w:p>
    <w:p w14:paraId="38233125" w14:textId="77777777" w:rsidR="009C0716" w:rsidRPr="00627E88" w:rsidRDefault="009C0716" w:rsidP="000973B5">
      <w:pPr>
        <w:spacing w:after="60" w:line="240" w:lineRule="auto"/>
        <w:ind w:left="57" w:right="57" w:firstLine="709"/>
        <w:jc w:val="both"/>
        <w:rPr>
          <w:rFonts w:ascii="Times New Roman" w:hAnsi="Times New Roman"/>
          <w:i/>
          <w:sz w:val="24"/>
          <w:szCs w:val="24"/>
        </w:rPr>
        <w:sectPr w:rsidR="009C0716" w:rsidRPr="00627E88" w:rsidSect="00AE3D23">
          <w:footerReference w:type="default" r:id="rId9"/>
          <w:type w:val="continuous"/>
          <w:pgSz w:w="11906" w:h="16838"/>
          <w:pgMar w:top="1134" w:right="851" w:bottom="1134" w:left="1701" w:header="709" w:footer="709"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9C0716" w:rsidRPr="00627E88" w14:paraId="69474529" w14:textId="77777777" w:rsidTr="004343E5">
        <w:trPr>
          <w:trHeight w:val="699"/>
          <w:jc w:val="center"/>
        </w:trPr>
        <w:tc>
          <w:tcPr>
            <w:tcW w:w="2547" w:type="dxa"/>
            <w:vMerge w:val="restart"/>
            <w:vAlign w:val="center"/>
          </w:tcPr>
          <w:p w14:paraId="04E8D48D" w14:textId="77777777" w:rsidR="009C0716" w:rsidRPr="00627E88" w:rsidRDefault="009C0716" w:rsidP="004343E5">
            <w:pPr>
              <w:suppressAutoHyphens/>
              <w:spacing w:after="0" w:line="240" w:lineRule="auto"/>
              <w:jc w:val="center"/>
              <w:rPr>
                <w:rFonts w:ascii="Times New Roman" w:eastAsia="Calibri" w:hAnsi="Times New Roman"/>
                <w:b/>
                <w:iCs/>
                <w:sz w:val="24"/>
                <w:szCs w:val="24"/>
              </w:rPr>
            </w:pPr>
            <w:r w:rsidRPr="00627E88">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627E88" w:rsidRDefault="009C0716" w:rsidP="004343E5">
            <w:pPr>
              <w:suppressAutoHyphens/>
              <w:spacing w:after="0" w:line="240" w:lineRule="auto"/>
              <w:jc w:val="center"/>
              <w:rPr>
                <w:rFonts w:ascii="Times New Roman" w:eastAsia="Calibri" w:hAnsi="Times New Roman"/>
                <w:b/>
                <w:iCs/>
                <w:sz w:val="24"/>
                <w:szCs w:val="24"/>
              </w:rPr>
            </w:pPr>
            <w:r w:rsidRPr="00627E88">
              <w:rPr>
                <w:rFonts w:ascii="Times New Roman" w:eastAsia="Calibri" w:hAnsi="Times New Roman"/>
                <w:b/>
                <w:iCs/>
                <w:sz w:val="24"/>
                <w:szCs w:val="24"/>
              </w:rPr>
              <w:t>Планируемые результаты освоения дисциплины</w:t>
            </w:r>
          </w:p>
        </w:tc>
      </w:tr>
      <w:tr w:rsidR="009C0716" w:rsidRPr="00627E88" w14:paraId="1C415770" w14:textId="77777777" w:rsidTr="004343E5">
        <w:trPr>
          <w:trHeight w:val="554"/>
          <w:jc w:val="center"/>
        </w:trPr>
        <w:tc>
          <w:tcPr>
            <w:tcW w:w="2547" w:type="dxa"/>
            <w:vMerge/>
            <w:vAlign w:val="center"/>
          </w:tcPr>
          <w:p w14:paraId="6E352084" w14:textId="77777777" w:rsidR="009C0716" w:rsidRPr="00627E88" w:rsidRDefault="009C0716" w:rsidP="004343E5">
            <w:pPr>
              <w:suppressAutoHyphens/>
              <w:spacing w:after="0" w:line="240" w:lineRule="auto"/>
              <w:jc w:val="center"/>
              <w:rPr>
                <w:rFonts w:ascii="Times New Roman" w:eastAsia="Calibri" w:hAnsi="Times New Roman"/>
                <w:iCs/>
                <w:sz w:val="24"/>
                <w:szCs w:val="24"/>
              </w:rPr>
            </w:pPr>
          </w:p>
        </w:tc>
        <w:tc>
          <w:tcPr>
            <w:tcW w:w="5953" w:type="dxa"/>
            <w:vAlign w:val="center"/>
          </w:tcPr>
          <w:p w14:paraId="072D5401" w14:textId="77777777" w:rsidR="009C0716" w:rsidRPr="00627E88" w:rsidRDefault="009C0716" w:rsidP="004343E5">
            <w:pPr>
              <w:suppressAutoHyphens/>
              <w:spacing w:after="0" w:line="240" w:lineRule="auto"/>
              <w:jc w:val="center"/>
              <w:rPr>
                <w:rFonts w:ascii="Times New Roman" w:eastAsia="Calibri" w:hAnsi="Times New Roman"/>
                <w:b/>
                <w:iCs/>
                <w:sz w:val="24"/>
                <w:szCs w:val="24"/>
              </w:rPr>
            </w:pPr>
            <w:r w:rsidRPr="00627E88">
              <w:rPr>
                <w:rFonts w:ascii="Times New Roman" w:eastAsia="Calibri" w:hAnsi="Times New Roman"/>
                <w:b/>
                <w:iCs/>
                <w:sz w:val="24"/>
                <w:szCs w:val="24"/>
              </w:rPr>
              <w:t>Общие</w:t>
            </w:r>
          </w:p>
        </w:tc>
        <w:tc>
          <w:tcPr>
            <w:tcW w:w="6237" w:type="dxa"/>
            <w:vAlign w:val="center"/>
          </w:tcPr>
          <w:p w14:paraId="70FC5B24" w14:textId="3AF29B77" w:rsidR="009C0716" w:rsidRPr="00627E88" w:rsidRDefault="00547F51" w:rsidP="004343E5">
            <w:pPr>
              <w:suppressAutoHyphens/>
              <w:spacing w:after="0" w:line="240" w:lineRule="auto"/>
              <w:jc w:val="center"/>
              <w:rPr>
                <w:rFonts w:ascii="Times New Roman" w:eastAsia="Calibri" w:hAnsi="Times New Roman"/>
                <w:b/>
                <w:iCs/>
                <w:sz w:val="24"/>
                <w:szCs w:val="24"/>
              </w:rPr>
            </w:pPr>
            <w:r w:rsidRPr="00627E88">
              <w:rPr>
                <w:rFonts w:ascii="Times New Roman" w:eastAsia="Calibri" w:hAnsi="Times New Roman"/>
                <w:b/>
                <w:iCs/>
                <w:sz w:val="24"/>
                <w:szCs w:val="24"/>
              </w:rPr>
              <w:t>П</w:t>
            </w:r>
            <w:r w:rsidR="009C0716" w:rsidRPr="00627E88">
              <w:rPr>
                <w:rFonts w:ascii="Times New Roman" w:eastAsia="Calibri" w:hAnsi="Times New Roman"/>
                <w:b/>
                <w:iCs/>
                <w:sz w:val="24"/>
                <w:szCs w:val="24"/>
              </w:rPr>
              <w:t>редметные</w:t>
            </w:r>
          </w:p>
        </w:tc>
      </w:tr>
      <w:tr w:rsidR="009C0716" w:rsidRPr="00627E88" w14:paraId="0835DFB0" w14:textId="77777777" w:rsidTr="004343E5">
        <w:trPr>
          <w:trHeight w:val="560"/>
          <w:jc w:val="center"/>
        </w:trPr>
        <w:tc>
          <w:tcPr>
            <w:tcW w:w="2547" w:type="dxa"/>
          </w:tcPr>
          <w:p w14:paraId="11C411C6" w14:textId="77777777" w:rsidR="009C0716" w:rsidRPr="00627E88" w:rsidRDefault="009C0716" w:rsidP="004343E5">
            <w:pPr>
              <w:suppressAutoHyphens/>
              <w:spacing w:after="0" w:line="240" w:lineRule="auto"/>
              <w:rPr>
                <w:rFonts w:ascii="Times New Roman" w:eastAsia="Calibri" w:hAnsi="Times New Roman"/>
                <w:sz w:val="24"/>
                <w:szCs w:val="24"/>
              </w:rPr>
            </w:pPr>
            <w:r w:rsidRPr="00627E88">
              <w:rPr>
                <w:rFonts w:ascii="Times New Roman" w:eastAsia="Calibri" w:hAnsi="Times New Roman"/>
                <w:iCs/>
                <w:sz w:val="24"/>
                <w:szCs w:val="24"/>
              </w:rPr>
              <w:t xml:space="preserve">ОК 04. </w:t>
            </w:r>
            <w:r w:rsidRPr="00627E88">
              <w:rPr>
                <w:rFonts w:ascii="Times New Roman" w:eastAsia="Calibri" w:hAnsi="Times New Roman"/>
                <w:sz w:val="24"/>
                <w:szCs w:val="24"/>
              </w:rPr>
              <w:t>Эффективно взаимодействовать и работать в коллективе и команде</w:t>
            </w:r>
          </w:p>
        </w:tc>
        <w:tc>
          <w:tcPr>
            <w:tcW w:w="5953" w:type="dxa"/>
          </w:tcPr>
          <w:p w14:paraId="47E8AFCE" w14:textId="77777777" w:rsidR="009C0716" w:rsidRPr="00627E88" w:rsidRDefault="009C0716" w:rsidP="004343E5">
            <w:pPr>
              <w:spacing w:after="0" w:line="240" w:lineRule="auto"/>
              <w:jc w:val="both"/>
              <w:rPr>
                <w:rFonts w:ascii="Times New Roman" w:hAnsi="Times New Roman"/>
                <w:color w:val="000000"/>
                <w:sz w:val="24"/>
                <w:szCs w:val="24"/>
                <w:shd w:val="clear" w:color="auto" w:fill="FFFFFF"/>
              </w:rPr>
            </w:pPr>
            <w:r w:rsidRPr="00627E88">
              <w:rPr>
                <w:rFonts w:ascii="Times New Roman" w:hAnsi="Times New Roman"/>
                <w:color w:val="000000"/>
                <w:sz w:val="24"/>
                <w:szCs w:val="24"/>
                <w:shd w:val="clear" w:color="auto" w:fill="FFFFFF"/>
              </w:rPr>
              <w:t>- готовность к саморазвитию, самостоятельности и самоопределению;</w:t>
            </w:r>
          </w:p>
          <w:p w14:paraId="44AD3E56" w14:textId="77777777" w:rsidR="009C0716" w:rsidRPr="00627E88" w:rsidRDefault="009C0716" w:rsidP="004343E5">
            <w:pPr>
              <w:pStyle w:val="dt-p"/>
              <w:shd w:val="clear" w:color="auto" w:fill="FFFFFF"/>
              <w:spacing w:before="0" w:beforeAutospacing="0" w:after="0" w:afterAutospacing="0"/>
              <w:jc w:val="both"/>
              <w:textAlignment w:val="baseline"/>
              <w:rPr>
                <w:color w:val="000000"/>
              </w:rPr>
            </w:pPr>
            <w:r w:rsidRPr="00627E88">
              <w:rPr>
                <w:color w:val="000000"/>
              </w:rPr>
              <w:t>-овладение навыками учебно-исследовательской, проектной и социальной деятельности;</w:t>
            </w:r>
          </w:p>
          <w:p w14:paraId="453D548A" w14:textId="77777777" w:rsidR="009C0716" w:rsidRPr="00627E88" w:rsidRDefault="009C0716" w:rsidP="004343E5">
            <w:pPr>
              <w:shd w:val="clear" w:color="auto" w:fill="FFFFFF"/>
              <w:spacing w:after="0" w:line="240" w:lineRule="auto"/>
              <w:jc w:val="both"/>
              <w:textAlignment w:val="baseline"/>
              <w:rPr>
                <w:rFonts w:ascii="Times New Roman" w:hAnsi="Times New Roman"/>
                <w:b/>
                <w:bCs/>
                <w:color w:val="000000"/>
                <w:sz w:val="24"/>
                <w:szCs w:val="24"/>
              </w:rPr>
            </w:pPr>
            <w:r w:rsidRPr="00627E88">
              <w:rPr>
                <w:rFonts w:ascii="Times New Roman" w:hAnsi="Times New Roman"/>
                <w:b/>
                <w:bCs/>
                <w:color w:val="000000"/>
                <w:sz w:val="24"/>
                <w:szCs w:val="24"/>
              </w:rPr>
              <w:t>Овладение универсальными коммуникативными действиями:</w:t>
            </w:r>
          </w:p>
          <w:p w14:paraId="5CE1102B"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808080"/>
                <w:sz w:val="24"/>
                <w:szCs w:val="24"/>
              </w:rPr>
              <w:t>б)</w:t>
            </w:r>
            <w:r w:rsidRPr="00627E88">
              <w:rPr>
                <w:rFonts w:ascii="Times New Roman" w:hAnsi="Times New Roman"/>
                <w:color w:val="000000"/>
                <w:sz w:val="24"/>
                <w:szCs w:val="24"/>
              </w:rPr>
              <w:t> </w:t>
            </w:r>
            <w:r w:rsidRPr="00627E88">
              <w:rPr>
                <w:rFonts w:ascii="Times New Roman" w:hAnsi="Times New Roman"/>
                <w:b/>
                <w:bCs/>
                <w:color w:val="000000"/>
                <w:sz w:val="24"/>
                <w:szCs w:val="24"/>
              </w:rPr>
              <w:t>совместная деятельность</w:t>
            </w:r>
            <w:r w:rsidRPr="00627E88">
              <w:rPr>
                <w:rFonts w:ascii="Times New Roman" w:hAnsi="Times New Roman"/>
                <w:color w:val="000000"/>
                <w:sz w:val="24"/>
                <w:szCs w:val="24"/>
              </w:rPr>
              <w:t>:</w:t>
            </w:r>
          </w:p>
          <w:p w14:paraId="413619E3"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понимать и использовать преимущества командной и индивидуальной работы;</w:t>
            </w:r>
          </w:p>
          <w:p w14:paraId="538BF241"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D98AD2"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46AF60A6" w14:textId="77777777" w:rsidR="009C0716" w:rsidRPr="00627E88" w:rsidRDefault="009C0716" w:rsidP="004343E5">
            <w:pPr>
              <w:spacing w:after="0" w:line="240" w:lineRule="auto"/>
              <w:jc w:val="both"/>
              <w:rPr>
                <w:rFonts w:ascii="Times New Roman" w:hAnsi="Times New Roman"/>
                <w:color w:val="000000"/>
                <w:sz w:val="24"/>
                <w:szCs w:val="24"/>
              </w:rPr>
            </w:pPr>
            <w:r w:rsidRPr="00627E88">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511B8949" w14:textId="77777777" w:rsidR="009C0716" w:rsidRPr="00627E88" w:rsidRDefault="009C0716" w:rsidP="004343E5">
            <w:pPr>
              <w:shd w:val="clear" w:color="auto" w:fill="FFFFFF"/>
              <w:spacing w:after="0" w:line="240" w:lineRule="auto"/>
              <w:jc w:val="both"/>
              <w:textAlignment w:val="baseline"/>
              <w:rPr>
                <w:rFonts w:ascii="Times New Roman" w:hAnsi="Times New Roman"/>
                <w:b/>
                <w:bCs/>
                <w:color w:val="000000"/>
                <w:sz w:val="24"/>
                <w:szCs w:val="24"/>
              </w:rPr>
            </w:pPr>
            <w:r w:rsidRPr="00627E88">
              <w:rPr>
                <w:rFonts w:ascii="Times New Roman" w:hAnsi="Times New Roman"/>
                <w:b/>
                <w:bCs/>
                <w:color w:val="000000"/>
                <w:sz w:val="24"/>
                <w:szCs w:val="24"/>
              </w:rPr>
              <w:t>Овладение универсальными регулятивными действиями:</w:t>
            </w:r>
          </w:p>
          <w:p w14:paraId="286E8C37" w14:textId="77777777" w:rsidR="009C0716" w:rsidRPr="00627E88" w:rsidRDefault="009C0716" w:rsidP="004343E5">
            <w:pPr>
              <w:shd w:val="clear" w:color="auto" w:fill="FFFFFF"/>
              <w:spacing w:after="0" w:line="240" w:lineRule="auto"/>
              <w:jc w:val="both"/>
              <w:textAlignment w:val="baseline"/>
              <w:rPr>
                <w:rFonts w:ascii="Times New Roman" w:hAnsi="Times New Roman"/>
                <w:b/>
                <w:bCs/>
                <w:color w:val="000000"/>
                <w:sz w:val="24"/>
                <w:szCs w:val="24"/>
              </w:rPr>
            </w:pPr>
            <w:r w:rsidRPr="00627E88">
              <w:rPr>
                <w:rFonts w:ascii="Times New Roman" w:hAnsi="Times New Roman"/>
                <w:color w:val="808080"/>
                <w:sz w:val="24"/>
                <w:szCs w:val="24"/>
              </w:rPr>
              <w:t>г</w:t>
            </w:r>
            <w:r w:rsidRPr="00627E88">
              <w:rPr>
                <w:rFonts w:ascii="Times New Roman" w:hAnsi="Times New Roman"/>
                <w:b/>
                <w:bCs/>
                <w:color w:val="808080"/>
                <w:sz w:val="24"/>
                <w:szCs w:val="24"/>
              </w:rPr>
              <w:t>)</w:t>
            </w:r>
            <w:r w:rsidRPr="00627E88">
              <w:rPr>
                <w:rFonts w:ascii="Times New Roman" w:hAnsi="Times New Roman"/>
                <w:b/>
                <w:bCs/>
                <w:color w:val="000000"/>
                <w:sz w:val="24"/>
                <w:szCs w:val="24"/>
              </w:rPr>
              <w:t> принятие себя и других людей:</w:t>
            </w:r>
          </w:p>
          <w:p w14:paraId="3405D387"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принимать мотивы и аргументы других людей при анализе результатов деятельности;</w:t>
            </w:r>
          </w:p>
          <w:p w14:paraId="5E90A8B3"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признавать свое право и право других людей на ошибки;</w:t>
            </w:r>
          </w:p>
          <w:p w14:paraId="0341F0D3" w14:textId="6EA4BFE1" w:rsidR="009C0716" w:rsidRPr="00627E88" w:rsidRDefault="009C0716" w:rsidP="004343E5">
            <w:pPr>
              <w:suppressAutoHyphens/>
              <w:spacing w:after="0" w:line="240" w:lineRule="auto"/>
              <w:jc w:val="both"/>
              <w:rPr>
                <w:rFonts w:ascii="Times New Roman" w:eastAsia="Calibri" w:hAnsi="Times New Roman"/>
                <w:bCs/>
                <w:iCs/>
                <w:sz w:val="24"/>
                <w:szCs w:val="24"/>
              </w:rPr>
            </w:pPr>
            <w:r w:rsidRPr="00627E88">
              <w:rPr>
                <w:rFonts w:ascii="Times New Roman" w:hAnsi="Times New Roman"/>
                <w:color w:val="000000"/>
                <w:sz w:val="24"/>
                <w:szCs w:val="24"/>
              </w:rPr>
              <w:t>- развивать способность понимать мир с позиции другого человека;</w:t>
            </w:r>
          </w:p>
        </w:tc>
        <w:tc>
          <w:tcPr>
            <w:tcW w:w="6237" w:type="dxa"/>
          </w:tcPr>
          <w:p w14:paraId="13C08B6C" w14:textId="5BF8259B"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xml:space="preserve">- </w:t>
            </w:r>
            <w:r w:rsidR="00E3354F" w:rsidRPr="00627E88">
              <w:rPr>
                <w:rFonts w:ascii="Times New Roman" w:eastAsia="Calibri" w:hAnsi="Times New Roman"/>
                <w:iCs/>
                <w:sz w:val="24"/>
                <w:szCs w:val="24"/>
              </w:rPr>
              <w:t>Совершенствовать умения</w:t>
            </w:r>
            <w:r w:rsidRPr="00627E88">
              <w:rPr>
                <w:rFonts w:ascii="Times New Roman" w:eastAsia="Calibri" w:hAnsi="Times New Roman"/>
                <w:iCs/>
                <w:sz w:val="24"/>
                <w:szCs w:val="24"/>
              </w:rPr>
              <w:t xml:space="preserve">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CB16DA0" w14:textId="794CD93E"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xml:space="preserve">- </w:t>
            </w:r>
            <w:r w:rsidR="002E7D19" w:rsidRPr="00627E88">
              <w:rPr>
                <w:rFonts w:ascii="Times New Roman" w:eastAsia="Calibri" w:hAnsi="Times New Roman"/>
                <w:iCs/>
                <w:sz w:val="24"/>
                <w:szCs w:val="24"/>
              </w:rPr>
              <w:t>сформировать</w:t>
            </w:r>
            <w:r w:rsidRPr="00627E88">
              <w:rPr>
                <w:rFonts w:ascii="Times New Roman" w:eastAsia="Calibri" w:hAnsi="Times New Roman"/>
                <w:iCs/>
                <w:sz w:val="24"/>
                <w:szCs w:val="24"/>
              </w:rPr>
              <w:t xml:space="preserve"> представлени</w:t>
            </w:r>
            <w:r w:rsidR="00E3354F" w:rsidRPr="00627E88">
              <w:rPr>
                <w:rFonts w:ascii="Times New Roman" w:eastAsia="Calibri" w:hAnsi="Times New Roman"/>
                <w:iCs/>
                <w:sz w:val="24"/>
                <w:szCs w:val="24"/>
              </w:rPr>
              <w:t>я</w:t>
            </w:r>
            <w:r w:rsidRPr="00627E88">
              <w:rPr>
                <w:rFonts w:ascii="Times New Roman" w:eastAsia="Calibri" w:hAnsi="Times New Roman"/>
                <w:iCs/>
                <w:sz w:val="24"/>
                <w:szCs w:val="24"/>
              </w:rPr>
              <w:t xml:space="preserve"> об аспектах культуры речи: нормативном, коммуникативном и этическом; </w:t>
            </w:r>
            <w:r w:rsidR="004F1065" w:rsidRPr="00627E88">
              <w:rPr>
                <w:rFonts w:ascii="Times New Roman" w:eastAsia="Calibri" w:hAnsi="Times New Roman"/>
                <w:iCs/>
                <w:sz w:val="24"/>
                <w:szCs w:val="24"/>
              </w:rPr>
              <w:t>с</w:t>
            </w:r>
            <w:r w:rsidRPr="00627E88">
              <w:rPr>
                <w:rFonts w:ascii="Times New Roman" w:eastAsia="Calibri" w:hAnsi="Times New Roman"/>
                <w:iCs/>
                <w:sz w:val="24"/>
                <w:szCs w:val="24"/>
              </w:rPr>
              <w:t>формирова</w:t>
            </w:r>
            <w:r w:rsidR="004F1065" w:rsidRPr="00627E88">
              <w:rPr>
                <w:rFonts w:ascii="Times New Roman" w:eastAsia="Calibri" w:hAnsi="Times New Roman"/>
                <w:iCs/>
                <w:sz w:val="24"/>
                <w:szCs w:val="24"/>
              </w:rPr>
              <w:t>ть</w:t>
            </w:r>
            <w:r w:rsidRPr="00627E88">
              <w:rPr>
                <w:rFonts w:ascii="Times New Roman" w:eastAsia="Calibri" w:hAnsi="Times New Roman"/>
                <w:iCs/>
                <w:sz w:val="24"/>
                <w:szCs w:val="24"/>
              </w:rPr>
              <w:t xml:space="preserve"> системы знаний о номах современного русского литературного языка и их основных видах (орфоэпические, лексические, грамматические, стилистические;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применять знание норм современного русского литературного языка в речевой практике, корректировать устные и письменные высказывания; </w:t>
            </w:r>
            <w:r w:rsidR="004F1065" w:rsidRPr="00627E88">
              <w:rPr>
                <w:rFonts w:ascii="Times New Roman" w:eastAsia="Calibri" w:hAnsi="Times New Roman"/>
                <w:iCs/>
                <w:sz w:val="24"/>
                <w:szCs w:val="24"/>
              </w:rPr>
              <w:t>обобщать</w:t>
            </w:r>
            <w:r w:rsidRPr="00627E88">
              <w:rPr>
                <w:rFonts w:ascii="Times New Roman" w:eastAsia="Calibri" w:hAnsi="Times New Roman"/>
                <w:iCs/>
                <w:sz w:val="24"/>
                <w:szCs w:val="24"/>
              </w:rPr>
              <w:t xml:space="preserve"> знани</w:t>
            </w:r>
            <w:r w:rsidR="004F1065" w:rsidRPr="00627E88">
              <w:rPr>
                <w:rFonts w:ascii="Times New Roman" w:eastAsia="Calibri" w:hAnsi="Times New Roman"/>
                <w:iCs/>
                <w:sz w:val="24"/>
                <w:szCs w:val="24"/>
              </w:rPr>
              <w:t>я</w:t>
            </w:r>
            <w:r w:rsidRPr="00627E88">
              <w:rPr>
                <w:rFonts w:ascii="Times New Roman" w:eastAsia="Calibri" w:hAnsi="Times New Roman"/>
                <w:iCs/>
                <w:sz w:val="24"/>
                <w:szCs w:val="24"/>
              </w:rPr>
              <w:t xml:space="preserve"> об основных правилах орфографии и пунктуации,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применять правила орфографии и пунктуации в практике письма;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работать со словарями и справочниками, в том числе академическими словарями и справочниками в электронном формате;</w:t>
            </w:r>
          </w:p>
          <w:p w14:paraId="1DC7773B" w14:textId="1E46CB9E" w:rsidR="009C0716" w:rsidRPr="00627E88" w:rsidRDefault="009C0716" w:rsidP="004343E5">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iCs/>
                <w:sz w:val="24"/>
                <w:szCs w:val="24"/>
              </w:rPr>
              <w:t xml:space="preserve">-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4343E5" w:rsidRPr="00627E88" w14:paraId="2F43181C" w14:textId="77777777" w:rsidTr="004343E5">
        <w:trPr>
          <w:trHeight w:val="3109"/>
          <w:jc w:val="center"/>
        </w:trPr>
        <w:tc>
          <w:tcPr>
            <w:tcW w:w="2547" w:type="dxa"/>
          </w:tcPr>
          <w:p w14:paraId="15D320D5" w14:textId="77777777" w:rsidR="009C0716" w:rsidRPr="00627E88" w:rsidRDefault="009C0716" w:rsidP="004343E5">
            <w:pPr>
              <w:suppressAutoHyphens/>
              <w:spacing w:after="0" w:line="240" w:lineRule="auto"/>
              <w:rPr>
                <w:rFonts w:ascii="Times New Roman" w:eastAsia="Calibri" w:hAnsi="Times New Roman"/>
                <w:sz w:val="24"/>
                <w:szCs w:val="24"/>
              </w:rPr>
            </w:pPr>
            <w:bookmarkStart w:id="9" w:name="_Hlk137911478"/>
            <w:r w:rsidRPr="00627E88">
              <w:rPr>
                <w:rFonts w:ascii="Times New Roman" w:eastAsia="Calibri" w:hAnsi="Times New Roman"/>
                <w:iCs/>
                <w:sz w:val="24"/>
                <w:szCs w:val="24"/>
              </w:rPr>
              <w:lastRenderedPageBreak/>
              <w:t xml:space="preserve">ОК 05. </w:t>
            </w:r>
            <w:r w:rsidRPr="00627E88">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5A03DB95" w14:textId="77777777" w:rsidR="009C0716" w:rsidRPr="00627E88" w:rsidRDefault="009C0716" w:rsidP="004343E5">
            <w:pPr>
              <w:spacing w:after="0" w:line="240" w:lineRule="auto"/>
              <w:jc w:val="both"/>
              <w:rPr>
                <w:rFonts w:ascii="Times New Roman" w:hAnsi="Times New Roman"/>
                <w:b/>
                <w:bCs/>
                <w:color w:val="000000"/>
                <w:sz w:val="24"/>
                <w:szCs w:val="24"/>
                <w:shd w:val="clear" w:color="auto" w:fill="FFFFFF"/>
              </w:rPr>
            </w:pPr>
            <w:r w:rsidRPr="00627E88">
              <w:rPr>
                <w:rFonts w:ascii="Times New Roman" w:hAnsi="Times New Roman"/>
                <w:b/>
                <w:bCs/>
                <w:color w:val="000000"/>
                <w:sz w:val="24"/>
                <w:szCs w:val="24"/>
                <w:shd w:val="clear" w:color="auto" w:fill="FFFFFF"/>
              </w:rPr>
              <w:t>В области</w:t>
            </w:r>
            <w:r w:rsidRPr="00627E88">
              <w:rPr>
                <w:rFonts w:ascii="Times New Roman" w:hAnsi="Times New Roman"/>
                <w:color w:val="000000"/>
                <w:sz w:val="24"/>
                <w:szCs w:val="24"/>
                <w:shd w:val="clear" w:color="auto" w:fill="FFFFFF"/>
              </w:rPr>
              <w:t xml:space="preserve"> </w:t>
            </w:r>
            <w:r w:rsidRPr="00627E88">
              <w:rPr>
                <w:rFonts w:ascii="Times New Roman" w:hAnsi="Times New Roman"/>
                <w:b/>
                <w:bCs/>
                <w:color w:val="000000"/>
                <w:sz w:val="24"/>
                <w:szCs w:val="24"/>
                <w:shd w:val="clear" w:color="auto" w:fill="FFFFFF"/>
              </w:rPr>
              <w:t>эстетического воспитания:</w:t>
            </w:r>
          </w:p>
          <w:p w14:paraId="610BDA0A" w14:textId="77777777" w:rsidR="009C0716" w:rsidRPr="00627E88" w:rsidRDefault="009C0716" w:rsidP="004343E5">
            <w:pPr>
              <w:spacing w:after="0" w:line="240" w:lineRule="auto"/>
              <w:jc w:val="both"/>
              <w:rPr>
                <w:rFonts w:ascii="Times New Roman" w:hAnsi="Times New Roman"/>
                <w:b/>
                <w:bCs/>
                <w:sz w:val="24"/>
                <w:szCs w:val="24"/>
              </w:rPr>
            </w:pPr>
            <w:r w:rsidRPr="00627E88">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EB89597" w14:textId="77777777" w:rsidR="009C0716" w:rsidRPr="00627E88" w:rsidRDefault="009C0716" w:rsidP="004343E5">
            <w:pPr>
              <w:spacing w:after="0" w:line="240" w:lineRule="auto"/>
              <w:jc w:val="both"/>
              <w:rPr>
                <w:rFonts w:ascii="Times New Roman" w:hAnsi="Times New Roman"/>
                <w:sz w:val="24"/>
                <w:szCs w:val="24"/>
              </w:rPr>
            </w:pPr>
            <w:r w:rsidRPr="00627E88">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4F812C" w14:textId="77777777" w:rsidR="009C0716" w:rsidRPr="00627E88" w:rsidRDefault="009C0716" w:rsidP="004343E5">
            <w:pPr>
              <w:spacing w:after="0" w:line="240" w:lineRule="auto"/>
              <w:jc w:val="both"/>
              <w:rPr>
                <w:rFonts w:ascii="Times New Roman" w:hAnsi="Times New Roman"/>
                <w:sz w:val="24"/>
                <w:szCs w:val="24"/>
              </w:rPr>
            </w:pPr>
            <w:r w:rsidRPr="00627E88">
              <w:rPr>
                <w:rFonts w:ascii="Times New Roman"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71B3B1E" w14:textId="77777777" w:rsidR="009C0716" w:rsidRPr="00627E88" w:rsidRDefault="009C0716" w:rsidP="004343E5">
            <w:pPr>
              <w:spacing w:after="0" w:line="240" w:lineRule="auto"/>
              <w:jc w:val="both"/>
              <w:rPr>
                <w:rFonts w:ascii="Times New Roman" w:hAnsi="Times New Roman"/>
                <w:color w:val="000000"/>
                <w:sz w:val="24"/>
                <w:szCs w:val="24"/>
                <w:shd w:val="clear" w:color="auto" w:fill="FFFFFF"/>
              </w:rPr>
            </w:pPr>
            <w:r w:rsidRPr="00627E88">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7AB7C855" w14:textId="77777777" w:rsidR="009C0716" w:rsidRPr="00627E88" w:rsidRDefault="009C0716" w:rsidP="004343E5">
            <w:pPr>
              <w:shd w:val="clear" w:color="auto" w:fill="FFFFFF"/>
              <w:spacing w:after="0" w:line="240" w:lineRule="auto"/>
              <w:jc w:val="both"/>
              <w:textAlignment w:val="baseline"/>
              <w:rPr>
                <w:rFonts w:ascii="Times New Roman" w:hAnsi="Times New Roman"/>
                <w:b/>
                <w:bCs/>
                <w:color w:val="000000"/>
                <w:sz w:val="24"/>
                <w:szCs w:val="24"/>
                <w:u w:val="single"/>
              </w:rPr>
            </w:pPr>
            <w:r w:rsidRPr="00627E88">
              <w:rPr>
                <w:rFonts w:ascii="Times New Roman" w:hAnsi="Times New Roman"/>
                <w:b/>
                <w:bCs/>
                <w:color w:val="000000"/>
                <w:sz w:val="24"/>
                <w:szCs w:val="24"/>
              </w:rPr>
              <w:t>Овладение универсальными коммуникативными действиями:</w:t>
            </w:r>
          </w:p>
          <w:p w14:paraId="778D6E4B" w14:textId="77777777" w:rsidR="009C0716" w:rsidRPr="00627E88" w:rsidRDefault="009C0716" w:rsidP="004343E5">
            <w:pPr>
              <w:shd w:val="clear" w:color="auto" w:fill="FFFFFF"/>
              <w:spacing w:after="0" w:line="240" w:lineRule="auto"/>
              <w:jc w:val="both"/>
              <w:textAlignment w:val="baseline"/>
              <w:rPr>
                <w:rFonts w:ascii="Times New Roman" w:hAnsi="Times New Roman"/>
                <w:b/>
                <w:bCs/>
                <w:color w:val="000000"/>
                <w:sz w:val="24"/>
                <w:szCs w:val="24"/>
              </w:rPr>
            </w:pPr>
            <w:r w:rsidRPr="00627E88">
              <w:rPr>
                <w:rFonts w:ascii="Times New Roman" w:hAnsi="Times New Roman"/>
                <w:b/>
                <w:bCs/>
                <w:color w:val="808080"/>
                <w:sz w:val="24"/>
                <w:szCs w:val="24"/>
              </w:rPr>
              <w:t>а)</w:t>
            </w:r>
            <w:r w:rsidRPr="00627E88">
              <w:rPr>
                <w:rFonts w:ascii="Times New Roman" w:hAnsi="Times New Roman"/>
                <w:b/>
                <w:bCs/>
                <w:color w:val="000000"/>
                <w:sz w:val="24"/>
                <w:szCs w:val="24"/>
              </w:rPr>
              <w:t> общение:</w:t>
            </w:r>
          </w:p>
          <w:p w14:paraId="07CD388C"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осуществлять коммуникации во всех сферах жизни;</w:t>
            </w:r>
          </w:p>
          <w:p w14:paraId="66FF0BBA"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89D07DA" w14:textId="6171D99A"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hAnsi="Times New Roman"/>
                <w:color w:val="000000"/>
                <w:sz w:val="24"/>
                <w:szCs w:val="24"/>
              </w:rPr>
              <w:t>- развернуто и логично излагать свою точку зрения с использованием языковых средств;</w:t>
            </w:r>
          </w:p>
        </w:tc>
        <w:tc>
          <w:tcPr>
            <w:tcW w:w="6237" w:type="dxa"/>
          </w:tcPr>
          <w:p w14:paraId="6B43319A" w14:textId="608CD3B0"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xml:space="preserve">- </w:t>
            </w:r>
            <w:r w:rsidR="002E7D19" w:rsidRPr="00627E88">
              <w:rPr>
                <w:rFonts w:ascii="Times New Roman" w:eastAsia="Calibri" w:hAnsi="Times New Roman"/>
                <w:iCs/>
                <w:sz w:val="24"/>
                <w:szCs w:val="24"/>
              </w:rPr>
              <w:t>сформировать</w:t>
            </w:r>
            <w:r w:rsidR="004F1065" w:rsidRPr="00627E88">
              <w:rPr>
                <w:rFonts w:ascii="Times New Roman" w:eastAsia="Calibri" w:hAnsi="Times New Roman"/>
                <w:iCs/>
                <w:sz w:val="24"/>
                <w:szCs w:val="24"/>
              </w:rPr>
              <w:t xml:space="preserve"> </w:t>
            </w:r>
            <w:r w:rsidRPr="00627E88">
              <w:rPr>
                <w:rFonts w:ascii="Times New Roman" w:eastAsia="Calibri" w:hAnsi="Times New Roman"/>
                <w:iCs/>
                <w:sz w:val="24"/>
                <w:szCs w:val="24"/>
              </w:rPr>
              <w:t>представлени</w:t>
            </w:r>
            <w:r w:rsidR="00E3354F" w:rsidRPr="00627E88">
              <w:rPr>
                <w:rFonts w:ascii="Times New Roman" w:eastAsia="Calibri" w:hAnsi="Times New Roman"/>
                <w:iCs/>
                <w:sz w:val="24"/>
                <w:szCs w:val="24"/>
              </w:rPr>
              <w:t>я</w:t>
            </w:r>
            <w:r w:rsidRPr="00627E88">
              <w:rPr>
                <w:rFonts w:ascii="Times New Roman" w:eastAsia="Calibri" w:hAnsi="Times New Roman"/>
                <w:iCs/>
                <w:sz w:val="24"/>
                <w:szCs w:val="24"/>
              </w:rPr>
              <w:t xml:space="preserve">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r w:rsidR="004F1065" w:rsidRPr="00627E88">
              <w:rPr>
                <w:rFonts w:ascii="Times New Roman" w:eastAsia="Calibri" w:hAnsi="Times New Roman"/>
                <w:iCs/>
                <w:sz w:val="24"/>
                <w:szCs w:val="24"/>
              </w:rPr>
              <w:t>сформировать</w:t>
            </w:r>
            <w:r w:rsidRPr="00627E88">
              <w:rPr>
                <w:rFonts w:ascii="Times New Roman" w:eastAsia="Calibri" w:hAnsi="Times New Roman"/>
                <w:iCs/>
                <w:sz w:val="24"/>
                <w:szCs w:val="24"/>
              </w:rPr>
              <w:t xml:space="preserve"> ценностно</w:t>
            </w:r>
            <w:r w:rsidR="004F1065" w:rsidRPr="00627E88">
              <w:rPr>
                <w:rFonts w:ascii="Times New Roman" w:eastAsia="Calibri" w:hAnsi="Times New Roman"/>
                <w:iCs/>
                <w:sz w:val="24"/>
                <w:szCs w:val="24"/>
              </w:rPr>
              <w:t>е</w:t>
            </w:r>
            <w:r w:rsidRPr="00627E88">
              <w:rPr>
                <w:rFonts w:ascii="Times New Roman" w:eastAsia="Calibri" w:hAnsi="Times New Roman"/>
                <w:iCs/>
                <w:sz w:val="24"/>
                <w:szCs w:val="24"/>
              </w:rPr>
              <w:t xml:space="preserve"> отношени</w:t>
            </w:r>
            <w:r w:rsidR="004F1065" w:rsidRPr="00627E88">
              <w:rPr>
                <w:rFonts w:ascii="Times New Roman" w:eastAsia="Calibri" w:hAnsi="Times New Roman"/>
                <w:iCs/>
                <w:sz w:val="24"/>
                <w:szCs w:val="24"/>
              </w:rPr>
              <w:t>е</w:t>
            </w:r>
            <w:r w:rsidRPr="00627E88">
              <w:rPr>
                <w:rFonts w:ascii="Times New Roman" w:eastAsia="Calibri" w:hAnsi="Times New Roman"/>
                <w:iCs/>
                <w:sz w:val="24"/>
                <w:szCs w:val="24"/>
              </w:rPr>
              <w:t xml:space="preserve"> к русскому языку;</w:t>
            </w:r>
          </w:p>
          <w:p w14:paraId="0BD2C102" w14:textId="161C99A6"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xml:space="preserve">- </w:t>
            </w:r>
            <w:r w:rsidR="002E7D19" w:rsidRPr="00627E88">
              <w:rPr>
                <w:rFonts w:ascii="Times New Roman" w:eastAsia="Calibri" w:hAnsi="Times New Roman"/>
                <w:iCs/>
                <w:sz w:val="24"/>
                <w:szCs w:val="24"/>
              </w:rPr>
              <w:t>сформирова</w:t>
            </w:r>
            <w:r w:rsidR="00E3354F" w:rsidRPr="00627E88">
              <w:rPr>
                <w:rFonts w:ascii="Times New Roman" w:eastAsia="Calibri" w:hAnsi="Times New Roman"/>
                <w:iCs/>
                <w:sz w:val="24"/>
                <w:szCs w:val="24"/>
              </w:rPr>
              <w:t>ть</w:t>
            </w:r>
            <w:r w:rsidRPr="00627E88">
              <w:rPr>
                <w:rFonts w:ascii="Times New Roman" w:eastAsia="Calibri" w:hAnsi="Times New Roman"/>
                <w:iCs/>
                <w:sz w:val="24"/>
                <w:szCs w:val="24"/>
              </w:rPr>
              <w:t xml:space="preserve"> знани</w:t>
            </w:r>
            <w:r w:rsidR="00E3354F" w:rsidRPr="00627E88">
              <w:rPr>
                <w:rFonts w:ascii="Times New Roman" w:eastAsia="Calibri" w:hAnsi="Times New Roman"/>
                <w:iCs/>
                <w:sz w:val="24"/>
                <w:szCs w:val="24"/>
              </w:rPr>
              <w:t>я</w:t>
            </w:r>
            <w:r w:rsidRPr="00627E88">
              <w:rPr>
                <w:rFonts w:ascii="Times New Roman" w:eastAsia="Calibri" w:hAnsi="Times New Roman"/>
                <w:iCs/>
                <w:sz w:val="24"/>
                <w:szCs w:val="24"/>
              </w:rPr>
              <w:t xml:space="preserve"> о признаках текста, его структуре, видах информации в тексте;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4343E5" w:rsidRPr="00627E88" w14:paraId="3AE6E6E6" w14:textId="77777777" w:rsidTr="004343E5">
        <w:trPr>
          <w:trHeight w:val="3352"/>
          <w:jc w:val="center"/>
        </w:trPr>
        <w:tc>
          <w:tcPr>
            <w:tcW w:w="2547" w:type="dxa"/>
          </w:tcPr>
          <w:p w14:paraId="3C00AE5B" w14:textId="77777777" w:rsidR="009C0716" w:rsidRPr="00627E88" w:rsidRDefault="009C0716" w:rsidP="004343E5">
            <w:pPr>
              <w:suppressAutoHyphens/>
              <w:spacing w:after="0" w:line="240" w:lineRule="auto"/>
              <w:rPr>
                <w:rFonts w:ascii="Times New Roman" w:eastAsia="Calibri" w:hAnsi="Times New Roman"/>
                <w:sz w:val="24"/>
                <w:szCs w:val="24"/>
              </w:rPr>
            </w:pPr>
            <w:r w:rsidRPr="00627E88">
              <w:rPr>
                <w:rFonts w:ascii="Times New Roman" w:eastAsia="Calibri" w:hAnsi="Times New Roman"/>
                <w:iCs/>
                <w:sz w:val="24"/>
                <w:szCs w:val="24"/>
              </w:rPr>
              <w:lastRenderedPageBreak/>
              <w:t xml:space="preserve">ОК 09. </w:t>
            </w:r>
            <w:r w:rsidRPr="00627E88">
              <w:rPr>
                <w:rFonts w:ascii="Times New Roman" w:eastAsia="Calibri" w:hAnsi="Times New Roman"/>
                <w:sz w:val="24"/>
                <w:szCs w:val="24"/>
              </w:rPr>
              <w:t>Пользоваться профессиональной документацией на государственном и иностранном языках</w:t>
            </w:r>
          </w:p>
        </w:tc>
        <w:tc>
          <w:tcPr>
            <w:tcW w:w="5953" w:type="dxa"/>
          </w:tcPr>
          <w:p w14:paraId="61A4CBC8" w14:textId="77777777" w:rsidR="009C0716" w:rsidRPr="00627E88" w:rsidRDefault="009C0716" w:rsidP="004343E5">
            <w:pPr>
              <w:spacing w:after="0" w:line="240" w:lineRule="auto"/>
              <w:jc w:val="both"/>
              <w:rPr>
                <w:rFonts w:ascii="Times New Roman" w:hAnsi="Times New Roman"/>
                <w:color w:val="000000"/>
                <w:sz w:val="24"/>
                <w:szCs w:val="24"/>
                <w:shd w:val="clear" w:color="auto" w:fill="FFFFFF"/>
              </w:rPr>
            </w:pPr>
            <w:r w:rsidRPr="00627E88">
              <w:rPr>
                <w:rFonts w:ascii="Times New Roman" w:hAnsi="Times New Roman"/>
                <w:color w:val="000000"/>
                <w:sz w:val="24"/>
                <w:szCs w:val="24"/>
                <w:shd w:val="clear" w:color="auto" w:fill="FFFFFF"/>
              </w:rPr>
              <w:t xml:space="preserve">- наличие мотивации к обучению и личностному развитию; </w:t>
            </w:r>
          </w:p>
          <w:p w14:paraId="0A2AA607" w14:textId="77777777" w:rsidR="009C0716" w:rsidRPr="00627E88" w:rsidRDefault="009C0716" w:rsidP="004343E5">
            <w:pPr>
              <w:spacing w:after="0" w:line="240" w:lineRule="auto"/>
              <w:jc w:val="both"/>
              <w:rPr>
                <w:rFonts w:ascii="Times New Roman" w:hAnsi="Times New Roman"/>
                <w:b/>
                <w:bCs/>
                <w:color w:val="000000"/>
                <w:sz w:val="24"/>
                <w:szCs w:val="24"/>
                <w:shd w:val="clear" w:color="auto" w:fill="FFFFFF"/>
              </w:rPr>
            </w:pPr>
            <w:r w:rsidRPr="00627E88">
              <w:rPr>
                <w:rFonts w:ascii="Times New Roman" w:hAnsi="Times New Roman"/>
                <w:b/>
                <w:bCs/>
                <w:color w:val="000000"/>
                <w:sz w:val="24"/>
                <w:szCs w:val="24"/>
                <w:shd w:val="clear" w:color="auto" w:fill="FFFFFF"/>
              </w:rPr>
              <w:t>В области ценности научного познания:</w:t>
            </w:r>
          </w:p>
          <w:p w14:paraId="21302360" w14:textId="77777777" w:rsidR="009C0716" w:rsidRPr="00627E88" w:rsidRDefault="009C0716" w:rsidP="004343E5">
            <w:pPr>
              <w:spacing w:after="0" w:line="240" w:lineRule="auto"/>
              <w:jc w:val="both"/>
              <w:rPr>
                <w:rFonts w:ascii="Times New Roman" w:hAnsi="Times New Roman"/>
                <w:b/>
                <w:bCs/>
                <w:sz w:val="24"/>
                <w:szCs w:val="24"/>
              </w:rPr>
            </w:pPr>
            <w:r w:rsidRPr="00627E88">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27E88">
              <w:rPr>
                <w:rFonts w:ascii="Times New Roman" w:hAnsi="Times New Roman"/>
                <w:b/>
                <w:bCs/>
                <w:iCs/>
                <w:sz w:val="24"/>
                <w:szCs w:val="24"/>
              </w:rPr>
              <w:t xml:space="preserve"> </w:t>
            </w:r>
          </w:p>
          <w:p w14:paraId="4EC9E2A1" w14:textId="77777777" w:rsidR="009C0716" w:rsidRPr="00627E88" w:rsidRDefault="009C0716" w:rsidP="004343E5">
            <w:pPr>
              <w:spacing w:after="0" w:line="240" w:lineRule="auto"/>
              <w:jc w:val="both"/>
              <w:rPr>
                <w:rFonts w:ascii="Times New Roman" w:hAnsi="Times New Roman"/>
                <w:sz w:val="24"/>
                <w:szCs w:val="24"/>
              </w:rPr>
            </w:pPr>
            <w:r w:rsidRPr="00627E88">
              <w:rPr>
                <w:rFonts w:ascii="Times New Roman" w:hAnsi="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627E88">
              <w:rPr>
                <w:rFonts w:ascii="Times New Roman" w:hAnsi="Times New Roman"/>
                <w:b/>
                <w:bCs/>
                <w:iCs/>
                <w:sz w:val="24"/>
                <w:szCs w:val="24"/>
              </w:rPr>
              <w:t xml:space="preserve"> </w:t>
            </w:r>
          </w:p>
          <w:p w14:paraId="320822A4" w14:textId="77777777" w:rsidR="009C0716" w:rsidRPr="00627E88" w:rsidRDefault="009C0716" w:rsidP="004343E5">
            <w:pPr>
              <w:spacing w:after="0" w:line="240" w:lineRule="auto"/>
              <w:jc w:val="both"/>
              <w:rPr>
                <w:rFonts w:ascii="Times New Roman" w:hAnsi="Times New Roman"/>
                <w:color w:val="000000"/>
                <w:sz w:val="24"/>
                <w:szCs w:val="24"/>
                <w:shd w:val="clear" w:color="auto" w:fill="FFFFFF"/>
              </w:rPr>
            </w:pPr>
            <w:r w:rsidRPr="00627E88">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D25B37C" w14:textId="77777777" w:rsidR="009C0716" w:rsidRPr="00627E88" w:rsidRDefault="009C0716" w:rsidP="004343E5">
            <w:pPr>
              <w:spacing w:after="0" w:line="240" w:lineRule="auto"/>
              <w:jc w:val="both"/>
              <w:rPr>
                <w:rStyle w:val="dt-m"/>
                <w:rFonts w:ascii="Times New Roman" w:eastAsiaTheme="majorEastAsia" w:hAnsi="Times New Roman"/>
                <w:b/>
                <w:bCs/>
                <w:color w:val="808080"/>
                <w:sz w:val="24"/>
                <w:szCs w:val="24"/>
                <w:shd w:val="clear" w:color="auto" w:fill="FFFFFF"/>
              </w:rPr>
            </w:pPr>
            <w:r w:rsidRPr="00627E88">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2A6387F2" w14:textId="77777777" w:rsidR="009C0716" w:rsidRPr="00627E88" w:rsidRDefault="009C0716" w:rsidP="004343E5">
            <w:pPr>
              <w:spacing w:after="0" w:line="240" w:lineRule="auto"/>
              <w:jc w:val="both"/>
              <w:rPr>
                <w:rFonts w:ascii="Times New Roman" w:hAnsi="Times New Roman"/>
                <w:b/>
                <w:bCs/>
                <w:color w:val="000000"/>
                <w:sz w:val="24"/>
                <w:szCs w:val="24"/>
                <w:shd w:val="clear" w:color="auto" w:fill="FFFFFF"/>
              </w:rPr>
            </w:pPr>
            <w:r w:rsidRPr="00627E88">
              <w:rPr>
                <w:rStyle w:val="dt-m"/>
                <w:rFonts w:ascii="Times New Roman" w:eastAsiaTheme="majorEastAsia" w:hAnsi="Times New Roman"/>
                <w:b/>
                <w:bCs/>
                <w:color w:val="808080"/>
                <w:sz w:val="24"/>
                <w:szCs w:val="24"/>
                <w:shd w:val="clear" w:color="auto" w:fill="FFFFFF"/>
              </w:rPr>
              <w:t>б)</w:t>
            </w:r>
            <w:r w:rsidRPr="00627E88">
              <w:rPr>
                <w:rFonts w:ascii="Times New Roman" w:hAnsi="Times New Roman"/>
                <w:b/>
                <w:bCs/>
                <w:color w:val="000000"/>
                <w:sz w:val="24"/>
                <w:szCs w:val="24"/>
                <w:shd w:val="clear" w:color="auto" w:fill="FFFFFF"/>
              </w:rPr>
              <w:t> базовые исследовательские действия:</w:t>
            </w:r>
          </w:p>
          <w:p w14:paraId="476317F8"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p>
          <w:p w14:paraId="3F9B62C1"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627E88">
              <w:rPr>
                <w:rFonts w:ascii="Times New Roman" w:hAnsi="Times New Roman"/>
                <w:b/>
                <w:bCs/>
                <w:iCs/>
                <w:sz w:val="24"/>
                <w:szCs w:val="24"/>
              </w:rPr>
              <w:t xml:space="preserve"> </w:t>
            </w:r>
          </w:p>
          <w:p w14:paraId="472861E6"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627E88">
              <w:rPr>
                <w:rFonts w:ascii="Times New Roman" w:hAnsi="Times New Roman"/>
                <w:b/>
                <w:bCs/>
                <w:iCs/>
                <w:sz w:val="24"/>
                <w:szCs w:val="24"/>
              </w:rPr>
              <w:t xml:space="preserve"> </w:t>
            </w:r>
          </w:p>
          <w:p w14:paraId="7340A1F2" w14:textId="77777777" w:rsidR="009C0716" w:rsidRPr="00627E88" w:rsidRDefault="009C0716" w:rsidP="004343E5">
            <w:pPr>
              <w:shd w:val="clear" w:color="auto" w:fill="FFFFFF"/>
              <w:spacing w:after="0" w:line="240" w:lineRule="auto"/>
              <w:jc w:val="both"/>
              <w:textAlignment w:val="baseline"/>
              <w:rPr>
                <w:rFonts w:ascii="Times New Roman" w:hAnsi="Times New Roman"/>
                <w:color w:val="000000"/>
                <w:sz w:val="24"/>
                <w:szCs w:val="24"/>
              </w:rPr>
            </w:pPr>
            <w:r w:rsidRPr="00627E88">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627E88">
              <w:rPr>
                <w:rFonts w:ascii="Times New Roman" w:hAnsi="Times New Roman"/>
                <w:b/>
                <w:bCs/>
                <w:iCs/>
                <w:sz w:val="24"/>
                <w:szCs w:val="24"/>
              </w:rPr>
              <w:t xml:space="preserve"> </w:t>
            </w:r>
          </w:p>
          <w:p w14:paraId="52E41FD4" w14:textId="1191C89D"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tc>
        <w:tc>
          <w:tcPr>
            <w:tcW w:w="6237" w:type="dxa"/>
          </w:tcPr>
          <w:p w14:paraId="14A5DD10" w14:textId="2CC27DE8" w:rsidR="009C0716" w:rsidRPr="00627E88" w:rsidRDefault="009C0716" w:rsidP="004343E5">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xml:space="preserve">- </w:t>
            </w:r>
            <w:r w:rsidR="004F1065" w:rsidRPr="00627E88">
              <w:rPr>
                <w:rFonts w:ascii="Times New Roman" w:eastAsia="Calibri" w:hAnsi="Times New Roman"/>
                <w:iCs/>
                <w:sz w:val="24"/>
                <w:szCs w:val="24"/>
              </w:rPr>
              <w:t>уметь</w:t>
            </w:r>
            <w:r w:rsidRPr="00627E88">
              <w:rPr>
                <w:rFonts w:ascii="Times New Roman" w:eastAsia="Calibri" w:hAnsi="Times New Roman"/>
                <w:iCs/>
                <w:sz w:val="24"/>
                <w:szCs w:val="24"/>
              </w:rPr>
              <w:t xml:space="preserve">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w:t>
            </w:r>
            <w:r w:rsidR="004F1065" w:rsidRPr="00627E88">
              <w:rPr>
                <w:rFonts w:ascii="Times New Roman" w:eastAsia="Calibri" w:hAnsi="Times New Roman"/>
                <w:iCs/>
                <w:sz w:val="24"/>
                <w:szCs w:val="24"/>
              </w:rPr>
              <w:t xml:space="preserve">уметь </w:t>
            </w:r>
            <w:r w:rsidRPr="00627E88">
              <w:rPr>
                <w:rFonts w:ascii="Times New Roman" w:eastAsia="Calibri" w:hAnsi="Times New Roman"/>
                <w:iCs/>
                <w:sz w:val="24"/>
                <w:szCs w:val="24"/>
              </w:rPr>
              <w:t>создавать вторичные тексты (тезисы, аннотация, отзыв, рецензия и другое);</w:t>
            </w:r>
          </w:p>
          <w:p w14:paraId="3A1E73F9" w14:textId="57A4E03A" w:rsidR="009C0716" w:rsidRPr="00627E88" w:rsidRDefault="009C0716" w:rsidP="004343E5">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bCs/>
                <w:iCs/>
                <w:sz w:val="24"/>
                <w:szCs w:val="24"/>
              </w:rPr>
              <w:t xml:space="preserve">- </w:t>
            </w:r>
            <w:r w:rsidR="00D667EA" w:rsidRPr="00627E88">
              <w:rPr>
                <w:rFonts w:ascii="Times New Roman" w:eastAsia="Calibri" w:hAnsi="Times New Roman"/>
                <w:bCs/>
                <w:iCs/>
                <w:sz w:val="24"/>
                <w:szCs w:val="24"/>
              </w:rPr>
              <w:t>обобщить знания</w:t>
            </w:r>
            <w:r w:rsidRPr="00627E88">
              <w:rPr>
                <w:rFonts w:ascii="Times New Roman" w:eastAsia="Calibri" w:hAnsi="Times New Roman"/>
                <w:bCs/>
                <w:iCs/>
                <w:sz w:val="24"/>
                <w:szCs w:val="24"/>
              </w:rPr>
              <w:t xml:space="preserve">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w:t>
            </w:r>
            <w:r w:rsidR="00D667EA" w:rsidRPr="00627E88">
              <w:rPr>
                <w:rFonts w:ascii="Times New Roman" w:eastAsia="Calibri" w:hAnsi="Times New Roman"/>
                <w:bCs/>
                <w:iCs/>
                <w:sz w:val="24"/>
                <w:szCs w:val="24"/>
              </w:rPr>
              <w:t>уметь</w:t>
            </w:r>
            <w:r w:rsidRPr="00627E88">
              <w:rPr>
                <w:rFonts w:ascii="Times New Roman" w:eastAsia="Calibri" w:hAnsi="Times New Roman"/>
                <w:bCs/>
                <w:iCs/>
                <w:sz w:val="24"/>
                <w:szCs w:val="24"/>
              </w:rPr>
              <w:t xml:space="preserve">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3D53E409" w14:textId="40B6278D" w:rsidR="009C0716" w:rsidRPr="00627E88" w:rsidRDefault="009C0716" w:rsidP="004343E5">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bCs/>
                <w:iCs/>
                <w:sz w:val="24"/>
                <w:szCs w:val="24"/>
              </w:rPr>
              <w:t xml:space="preserve">- </w:t>
            </w:r>
            <w:r w:rsidR="00D667EA" w:rsidRPr="00627E88">
              <w:rPr>
                <w:rFonts w:ascii="Times New Roman" w:eastAsia="Calibri" w:hAnsi="Times New Roman"/>
                <w:bCs/>
                <w:iCs/>
                <w:sz w:val="24"/>
                <w:szCs w:val="24"/>
              </w:rPr>
              <w:t>обобщить знания</w:t>
            </w:r>
            <w:r w:rsidRPr="00627E88">
              <w:rPr>
                <w:rFonts w:ascii="Times New Roman" w:eastAsia="Calibri" w:hAnsi="Times New Roman"/>
                <w:bCs/>
                <w:iCs/>
                <w:sz w:val="24"/>
                <w:szCs w:val="24"/>
              </w:rPr>
              <w:t xml:space="preserve">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565FF92C" w14:textId="4B46C2BA" w:rsidR="009C0716" w:rsidRPr="00627E88" w:rsidRDefault="009C0716" w:rsidP="004343E5">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bCs/>
                <w:iCs/>
                <w:sz w:val="24"/>
                <w:szCs w:val="24"/>
              </w:rPr>
              <w:t xml:space="preserve">- </w:t>
            </w:r>
            <w:r w:rsidR="00D667EA" w:rsidRPr="00627E88">
              <w:rPr>
                <w:rFonts w:ascii="Times New Roman" w:eastAsia="Calibri" w:hAnsi="Times New Roman"/>
                <w:bCs/>
                <w:iCs/>
                <w:sz w:val="24"/>
                <w:szCs w:val="24"/>
              </w:rPr>
              <w:t>обобщить знания</w:t>
            </w:r>
            <w:r w:rsidRPr="00627E88">
              <w:rPr>
                <w:rFonts w:ascii="Times New Roman" w:eastAsia="Calibri" w:hAnsi="Times New Roman"/>
                <w:bCs/>
                <w:iCs/>
                <w:sz w:val="24"/>
                <w:szCs w:val="24"/>
              </w:rPr>
              <w:t xml:space="preserve">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4343E5" w:rsidRPr="00627E88" w14:paraId="30367D54" w14:textId="77777777" w:rsidTr="004343E5">
        <w:trPr>
          <w:trHeight w:val="559"/>
          <w:jc w:val="center"/>
        </w:trPr>
        <w:tc>
          <w:tcPr>
            <w:tcW w:w="2547" w:type="dxa"/>
          </w:tcPr>
          <w:p w14:paraId="3A557E33" w14:textId="77777777" w:rsidR="007414D0" w:rsidRPr="00627E88" w:rsidRDefault="007414D0" w:rsidP="007414D0">
            <w:pPr>
              <w:pStyle w:val="ConsPlusNormal"/>
              <w:rPr>
                <w:rFonts w:ascii="Times New Roman" w:hAnsi="Times New Roman" w:cs="Times New Roman"/>
                <w:sz w:val="24"/>
                <w:szCs w:val="24"/>
              </w:rPr>
            </w:pPr>
            <w:bookmarkStart w:id="10" w:name="_Hlk137996123"/>
            <w:r w:rsidRPr="00627E88">
              <w:rPr>
                <w:rFonts w:ascii="Times New Roman" w:hAnsi="Times New Roman" w:cs="Times New Roman"/>
                <w:sz w:val="24"/>
                <w:szCs w:val="24"/>
              </w:rPr>
              <w:t xml:space="preserve">ПК 1.4. Вести технологический </w:t>
            </w:r>
            <w:r w:rsidRPr="00627E88">
              <w:rPr>
                <w:rFonts w:ascii="Times New Roman" w:hAnsi="Times New Roman" w:cs="Times New Roman"/>
                <w:sz w:val="24"/>
                <w:szCs w:val="24"/>
              </w:rPr>
              <w:lastRenderedPageBreak/>
              <w:t>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p w14:paraId="4734DE32" w14:textId="69FA2D2C" w:rsidR="009C0716" w:rsidRPr="00627E88" w:rsidRDefault="009C0716" w:rsidP="002E7D19">
            <w:pPr>
              <w:pStyle w:val="ConsPlusNormal"/>
              <w:rPr>
                <w:rFonts w:ascii="Times New Roman" w:eastAsia="Calibri" w:hAnsi="Times New Roman"/>
                <w:iCs/>
                <w:sz w:val="24"/>
                <w:szCs w:val="24"/>
              </w:rPr>
            </w:pPr>
          </w:p>
        </w:tc>
        <w:tc>
          <w:tcPr>
            <w:tcW w:w="5953" w:type="dxa"/>
          </w:tcPr>
          <w:p w14:paraId="5F5B6AAB" w14:textId="2E6BD5A4" w:rsidR="00E3354F"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lastRenderedPageBreak/>
              <w:t xml:space="preserve">- </w:t>
            </w:r>
            <w:r w:rsidR="00E3354F" w:rsidRPr="00627E88">
              <w:rPr>
                <w:rFonts w:ascii="Times New Roman" w:hAnsi="Times New Roman"/>
                <w:sz w:val="24"/>
                <w:szCs w:val="24"/>
              </w:rPr>
              <w:t>осознание личного вклада в построение устойчивого будущего;</w:t>
            </w:r>
          </w:p>
          <w:p w14:paraId="0CBE1676" w14:textId="7D8CEA89" w:rsidR="00E3354F"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lastRenderedPageBreak/>
              <w:t xml:space="preserve">- </w:t>
            </w:r>
            <w:r w:rsidR="00E3354F" w:rsidRPr="00627E88">
              <w:rPr>
                <w:rFonts w:ascii="Times New Roman" w:hAnsi="Times New Roman"/>
                <w:sz w:val="24"/>
                <w:szCs w:val="24"/>
              </w:rPr>
              <w:t>готовность к труду, осознание ценности мастерства, трудолюбие;</w:t>
            </w:r>
          </w:p>
          <w:p w14:paraId="737054F3" w14:textId="2068C2E2" w:rsidR="00E3354F"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xml:space="preserve">- </w:t>
            </w:r>
            <w:r w:rsidR="00E3354F" w:rsidRPr="00627E88">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777F54D" w14:textId="6CF6D3F6" w:rsidR="00E3354F"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xml:space="preserve">- </w:t>
            </w:r>
            <w:r w:rsidR="00E3354F" w:rsidRPr="00627E88">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00A4ABD" w14:textId="138A55DD" w:rsidR="00E3354F"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xml:space="preserve">- </w:t>
            </w:r>
            <w:r w:rsidR="00E3354F" w:rsidRPr="00627E88">
              <w:rPr>
                <w:rFonts w:ascii="Times New Roman" w:hAnsi="Times New Roman"/>
                <w:sz w:val="24"/>
                <w:szCs w:val="24"/>
              </w:rPr>
              <w:t>готовность и способность к образованию и самообразованию на протяжении всей жизни;</w:t>
            </w:r>
          </w:p>
          <w:p w14:paraId="32FC56DF" w14:textId="77777777" w:rsidR="00E3354F" w:rsidRPr="00627E88" w:rsidRDefault="00E3354F" w:rsidP="00D05C8E">
            <w:pPr>
              <w:spacing w:after="0" w:line="240" w:lineRule="auto"/>
              <w:contextualSpacing/>
              <w:rPr>
                <w:rStyle w:val="dt-m"/>
                <w:rFonts w:ascii="Times New Roman" w:eastAsiaTheme="majorEastAsia" w:hAnsi="Times New Roman"/>
                <w:b/>
                <w:bCs/>
                <w:color w:val="808080"/>
                <w:sz w:val="24"/>
                <w:szCs w:val="24"/>
                <w:shd w:val="clear" w:color="auto" w:fill="FFFFFF"/>
              </w:rPr>
            </w:pPr>
            <w:r w:rsidRPr="00627E88">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6BE680B" w14:textId="45B396D1" w:rsidR="00E3354F" w:rsidRPr="00627E88" w:rsidRDefault="00E3354F"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б) базовые исследовательские действия:</w:t>
            </w:r>
          </w:p>
          <w:p w14:paraId="42DDAFCC" w14:textId="77777777" w:rsidR="00E3354F" w:rsidRPr="00627E88" w:rsidRDefault="00E3354F" w:rsidP="00D05C8E">
            <w:pPr>
              <w:shd w:val="clear" w:color="auto" w:fill="FFFFFF"/>
              <w:spacing w:after="0" w:line="240" w:lineRule="auto"/>
              <w:contextualSpacing/>
              <w:textAlignment w:val="baseline"/>
              <w:rPr>
                <w:rFonts w:ascii="Times New Roman" w:hAnsi="Times New Roman"/>
                <w:color w:val="000000"/>
                <w:sz w:val="24"/>
                <w:szCs w:val="24"/>
              </w:rPr>
            </w:pPr>
            <w:r w:rsidRPr="00627E88">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627E88">
              <w:rPr>
                <w:rFonts w:ascii="Times New Roman" w:hAnsi="Times New Roman"/>
                <w:b/>
                <w:bCs/>
                <w:iCs/>
                <w:sz w:val="24"/>
                <w:szCs w:val="24"/>
              </w:rPr>
              <w:t xml:space="preserve"> </w:t>
            </w:r>
          </w:p>
          <w:p w14:paraId="15ADAD4A" w14:textId="5D0CCAFC" w:rsidR="00E3354F" w:rsidRPr="00627E88" w:rsidRDefault="00E3354F" w:rsidP="00D05C8E">
            <w:pPr>
              <w:spacing w:after="0" w:line="240" w:lineRule="auto"/>
              <w:contextualSpacing/>
              <w:rPr>
                <w:rFonts w:ascii="Times New Roman" w:hAnsi="Times New Roman"/>
                <w:color w:val="000000"/>
                <w:sz w:val="24"/>
                <w:szCs w:val="24"/>
              </w:rPr>
            </w:pPr>
            <w:r w:rsidRPr="00627E88">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3771D9B2"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уметь переносить знания в познавательную и практическую области жизнедеятельности;</w:t>
            </w:r>
          </w:p>
          <w:p w14:paraId="5BE22DDF"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в) работа с информацией:</w:t>
            </w:r>
          </w:p>
          <w:p w14:paraId="796A625E"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3CF96F" w14:textId="5BF63A35" w:rsidR="009C0716" w:rsidRPr="00627E88" w:rsidRDefault="0057672C" w:rsidP="00D05C8E">
            <w:pPr>
              <w:spacing w:after="0" w:line="240" w:lineRule="auto"/>
              <w:contextualSpacing/>
              <w:rPr>
                <w:rFonts w:ascii="Times New Roman" w:eastAsia="Calibri" w:hAnsi="Times New Roman"/>
                <w:iCs/>
                <w:sz w:val="24"/>
                <w:szCs w:val="24"/>
              </w:rPr>
            </w:pPr>
            <w:r w:rsidRPr="00627E88">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05C8E" w:rsidRPr="00627E88">
              <w:rPr>
                <w:rFonts w:ascii="Times New Roman" w:hAnsi="Times New Roman"/>
                <w:sz w:val="24"/>
                <w:szCs w:val="24"/>
              </w:rPr>
              <w:t>.</w:t>
            </w:r>
          </w:p>
        </w:tc>
        <w:tc>
          <w:tcPr>
            <w:tcW w:w="6237" w:type="dxa"/>
          </w:tcPr>
          <w:p w14:paraId="5325B4A8" w14:textId="77777777" w:rsidR="00E70D4D" w:rsidRPr="00627E88" w:rsidRDefault="002E7D19" w:rsidP="002E7D19">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bCs/>
                <w:iCs/>
                <w:sz w:val="24"/>
                <w:szCs w:val="24"/>
              </w:rPr>
              <w:lastRenderedPageBreak/>
              <w:t xml:space="preserve">- обобщить знания о языке как системе, его основных единицах и уровнях: обогащение словарного запаса, </w:t>
            </w:r>
            <w:r w:rsidRPr="00627E88">
              <w:rPr>
                <w:rFonts w:ascii="Times New Roman" w:eastAsia="Calibri" w:hAnsi="Times New Roman"/>
                <w:bCs/>
                <w:iCs/>
                <w:sz w:val="24"/>
                <w:szCs w:val="24"/>
              </w:rPr>
              <w:lastRenderedPageBreak/>
              <w:t>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w:t>
            </w:r>
          </w:p>
          <w:p w14:paraId="0839E5ED" w14:textId="3D6EE98A" w:rsidR="002E7D19" w:rsidRPr="00627E88" w:rsidRDefault="002E7D19" w:rsidP="002E7D19">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E7D19" w:rsidRPr="00627E88" w14:paraId="768825C7" w14:textId="77777777" w:rsidTr="004343E5">
        <w:trPr>
          <w:trHeight w:val="559"/>
          <w:jc w:val="center"/>
        </w:trPr>
        <w:tc>
          <w:tcPr>
            <w:tcW w:w="2547" w:type="dxa"/>
          </w:tcPr>
          <w:p w14:paraId="4EBE197E" w14:textId="77777777" w:rsidR="002E7D19" w:rsidRPr="00627E88" w:rsidRDefault="002E7D19" w:rsidP="002E7D19">
            <w:pPr>
              <w:pStyle w:val="ConsPlusNormal"/>
              <w:rPr>
                <w:rFonts w:ascii="Times New Roman" w:hAnsi="Times New Roman" w:cs="Times New Roman"/>
                <w:sz w:val="24"/>
                <w:szCs w:val="24"/>
              </w:rPr>
            </w:pPr>
            <w:r w:rsidRPr="00627E88">
              <w:rPr>
                <w:rFonts w:ascii="Times New Roman" w:hAnsi="Times New Roman" w:cs="Times New Roman"/>
                <w:sz w:val="24"/>
                <w:szCs w:val="24"/>
              </w:rPr>
              <w:lastRenderedPageBreak/>
              <w:t xml:space="preserve">ПК 3.4. Вести технологический </w:t>
            </w:r>
            <w:r w:rsidRPr="00627E88">
              <w:rPr>
                <w:rFonts w:ascii="Times New Roman" w:hAnsi="Times New Roman" w:cs="Times New Roman"/>
                <w:sz w:val="24"/>
                <w:szCs w:val="24"/>
              </w:rPr>
              <w:lastRenderedPageBreak/>
              <w:t>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p w14:paraId="54FF4CBB" w14:textId="77777777" w:rsidR="002E7D19" w:rsidRPr="00627E88" w:rsidRDefault="002E7D19" w:rsidP="007414D0">
            <w:pPr>
              <w:pStyle w:val="ConsPlusNormal"/>
              <w:rPr>
                <w:rFonts w:ascii="Times New Roman" w:hAnsi="Times New Roman" w:cs="Times New Roman"/>
                <w:sz w:val="24"/>
                <w:szCs w:val="24"/>
              </w:rPr>
            </w:pPr>
          </w:p>
        </w:tc>
        <w:tc>
          <w:tcPr>
            <w:tcW w:w="5953" w:type="dxa"/>
          </w:tcPr>
          <w:p w14:paraId="2B6E6BF9"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lastRenderedPageBreak/>
              <w:t>- осознание личного вклада в построение устойчивого будущего;</w:t>
            </w:r>
          </w:p>
          <w:p w14:paraId="463109AC"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lastRenderedPageBreak/>
              <w:t>- готовность к труду, осознание ценности мастерства, трудолюбие;</w:t>
            </w:r>
          </w:p>
          <w:p w14:paraId="624CD9A2"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9460700"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E875B19"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t>- готовность и способность к образованию и самообразованию на протяжении всей жизни;</w:t>
            </w:r>
          </w:p>
          <w:p w14:paraId="32A92A74" w14:textId="2527E8B7" w:rsidR="0057672C" w:rsidRPr="00627E88" w:rsidRDefault="0057672C" w:rsidP="00D05C8E">
            <w:pPr>
              <w:spacing w:after="0" w:line="240" w:lineRule="auto"/>
              <w:contextualSpacing/>
              <w:rPr>
                <w:rFonts w:ascii="Times New Roman" w:hAnsi="Times New Roman"/>
                <w:i/>
                <w:sz w:val="24"/>
                <w:szCs w:val="24"/>
              </w:rPr>
            </w:pPr>
            <w:r w:rsidRPr="00627E88">
              <w:rPr>
                <w:rFonts w:ascii="Times New Roman" w:hAnsi="Times New Roman"/>
                <w:sz w:val="24"/>
                <w:szCs w:val="24"/>
              </w:rPr>
              <w:t xml:space="preserve">Овладение </w:t>
            </w:r>
            <w:r w:rsidRPr="00627E88">
              <w:rPr>
                <w:rFonts w:ascii="Times New Roman" w:hAnsi="Times New Roman"/>
                <w:b/>
                <w:i/>
                <w:sz w:val="24"/>
                <w:szCs w:val="24"/>
                <w:u w:val="single"/>
              </w:rPr>
              <w:t>универсальными коммуникативными действиями:</w:t>
            </w:r>
          </w:p>
          <w:p w14:paraId="1ECE8134"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а) общение:</w:t>
            </w:r>
          </w:p>
          <w:p w14:paraId="733F724B"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осуществлять коммуникации во всех сферах жизни;</w:t>
            </w:r>
          </w:p>
          <w:p w14:paraId="0BD2275B"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развернуто и логично излагать свою точку зрения с использованием языковых средств;</w:t>
            </w:r>
          </w:p>
          <w:p w14:paraId="128A6246" w14:textId="77777777" w:rsidR="0057672C" w:rsidRPr="00627E88" w:rsidRDefault="0057672C" w:rsidP="00D05C8E">
            <w:pPr>
              <w:spacing w:after="0" w:line="240" w:lineRule="auto"/>
              <w:contextualSpacing/>
              <w:rPr>
                <w:rFonts w:ascii="Times New Roman" w:hAnsi="Times New Roman"/>
                <w:sz w:val="24"/>
                <w:szCs w:val="24"/>
                <w:u w:val="single"/>
              </w:rPr>
            </w:pPr>
            <w:r w:rsidRPr="00627E88">
              <w:rPr>
                <w:rFonts w:ascii="Times New Roman" w:hAnsi="Times New Roman"/>
                <w:sz w:val="24"/>
                <w:szCs w:val="24"/>
                <w:u w:val="single"/>
              </w:rPr>
              <w:t>б) совместная деятельность:</w:t>
            </w:r>
          </w:p>
          <w:p w14:paraId="61E8D505"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понимать и использовать преимущества командной и индивидуальной работы;</w:t>
            </w:r>
          </w:p>
          <w:p w14:paraId="3C41067F"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14:paraId="12EA6D7F" w14:textId="77777777" w:rsidR="0057672C" w:rsidRPr="00627E88" w:rsidRDefault="0057672C" w:rsidP="00D05C8E">
            <w:pPr>
              <w:spacing w:after="0" w:line="240" w:lineRule="auto"/>
              <w:contextualSpacing/>
              <w:rPr>
                <w:rFonts w:ascii="Times New Roman" w:hAnsi="Times New Roman"/>
                <w:b/>
                <w:i/>
                <w:sz w:val="24"/>
                <w:szCs w:val="24"/>
                <w:u w:val="single"/>
              </w:rPr>
            </w:pPr>
            <w:r w:rsidRPr="00627E88">
              <w:rPr>
                <w:rFonts w:ascii="Times New Roman" w:hAnsi="Times New Roman"/>
                <w:sz w:val="24"/>
                <w:szCs w:val="24"/>
              </w:rPr>
              <w:t xml:space="preserve">Овладение </w:t>
            </w:r>
            <w:r w:rsidRPr="00627E88">
              <w:rPr>
                <w:rFonts w:ascii="Times New Roman" w:hAnsi="Times New Roman"/>
                <w:b/>
                <w:i/>
                <w:sz w:val="24"/>
                <w:szCs w:val="24"/>
                <w:u w:val="single"/>
              </w:rPr>
              <w:t>универсальными регулятивными действиями:</w:t>
            </w:r>
          </w:p>
          <w:p w14:paraId="46776EFD"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а) самоорганизация:</w:t>
            </w:r>
          </w:p>
          <w:p w14:paraId="62168FA1"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76CC4D6"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делать осознанный выбор, аргументировать его, брать ответственность за решение;</w:t>
            </w:r>
          </w:p>
          <w:p w14:paraId="32C81551" w14:textId="77777777" w:rsidR="0057672C" w:rsidRPr="00627E88" w:rsidRDefault="0057672C" w:rsidP="00D05C8E">
            <w:pPr>
              <w:spacing w:after="0" w:line="240" w:lineRule="auto"/>
              <w:contextualSpacing/>
              <w:rPr>
                <w:rFonts w:ascii="Times New Roman" w:hAnsi="Times New Roman"/>
                <w:sz w:val="24"/>
                <w:szCs w:val="24"/>
              </w:rPr>
            </w:pPr>
            <w:r w:rsidRPr="00627E88">
              <w:rPr>
                <w:rFonts w:ascii="Times New Roman" w:hAnsi="Times New Roman"/>
                <w:sz w:val="24"/>
                <w:szCs w:val="24"/>
              </w:rPr>
              <w:t>оценивать приобретенный опыт;</w:t>
            </w:r>
          </w:p>
          <w:p w14:paraId="043F7958" w14:textId="77777777" w:rsidR="00D05C8E" w:rsidRPr="00627E88" w:rsidRDefault="00D05C8E" w:rsidP="00D05C8E">
            <w:pPr>
              <w:spacing w:after="0" w:line="240" w:lineRule="auto"/>
              <w:contextualSpacing/>
              <w:rPr>
                <w:rFonts w:ascii="Times New Roman" w:hAnsi="Times New Roman"/>
                <w:sz w:val="24"/>
                <w:szCs w:val="24"/>
              </w:rPr>
            </w:pPr>
            <w:r w:rsidRPr="00627E88">
              <w:rPr>
                <w:rFonts w:ascii="Times New Roman" w:hAnsi="Times New Roman"/>
                <w:sz w:val="24"/>
                <w:szCs w:val="24"/>
              </w:rPr>
              <w:lastRenderedPageBreak/>
              <w:t>в) эмоциональный интеллект, предполагающий сформированность:</w:t>
            </w:r>
          </w:p>
          <w:p w14:paraId="612F8EA7" w14:textId="2A0E7171" w:rsidR="002E7D19" w:rsidRPr="00627E88" w:rsidRDefault="00D05C8E" w:rsidP="00D05C8E">
            <w:pPr>
              <w:spacing w:after="0" w:line="240" w:lineRule="auto"/>
              <w:contextualSpacing/>
              <w:rPr>
                <w:rFonts w:ascii="Times New Roman" w:eastAsia="Calibri" w:hAnsi="Times New Roman"/>
                <w:iCs/>
                <w:sz w:val="24"/>
                <w:szCs w:val="24"/>
              </w:rPr>
            </w:pPr>
            <w:r w:rsidRPr="00627E88">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c>
          <w:tcPr>
            <w:tcW w:w="6237" w:type="dxa"/>
          </w:tcPr>
          <w:p w14:paraId="601E49A3" w14:textId="42A668FA" w:rsidR="002E7D19" w:rsidRPr="00627E88" w:rsidRDefault="002E7D19" w:rsidP="002E7D19">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bCs/>
                <w:iCs/>
                <w:sz w:val="24"/>
                <w:szCs w:val="24"/>
              </w:rPr>
              <w:lastRenderedPageBreak/>
              <w:t xml:space="preserve">- обобщить знания о научном стиле; совершенствование умений распознавать, анализировать и комментировать </w:t>
            </w:r>
            <w:r w:rsidRPr="00627E88">
              <w:rPr>
                <w:rFonts w:ascii="Times New Roman" w:eastAsia="Calibri" w:hAnsi="Times New Roman"/>
                <w:bCs/>
                <w:iCs/>
                <w:sz w:val="24"/>
                <w:szCs w:val="24"/>
              </w:rPr>
              <w:lastRenderedPageBreak/>
              <w:t>тексты различных функциональных разновидностей языка;</w:t>
            </w:r>
          </w:p>
          <w:p w14:paraId="2E4B6A2F" w14:textId="3D29B059" w:rsidR="002E7D19" w:rsidRPr="00627E88" w:rsidRDefault="002E7D19" w:rsidP="002E7D19">
            <w:pPr>
              <w:suppressAutoHyphens/>
              <w:spacing w:after="0" w:line="240" w:lineRule="auto"/>
              <w:jc w:val="both"/>
              <w:rPr>
                <w:rFonts w:ascii="Times New Roman" w:eastAsia="Calibri" w:hAnsi="Times New Roman"/>
                <w:iCs/>
                <w:sz w:val="24"/>
                <w:szCs w:val="24"/>
              </w:rPr>
            </w:pPr>
            <w:r w:rsidRPr="00627E88">
              <w:rPr>
                <w:rFonts w:ascii="Times New Roman" w:eastAsia="Calibri" w:hAnsi="Times New Roman"/>
                <w:iCs/>
                <w:sz w:val="24"/>
                <w:szCs w:val="24"/>
              </w:rPr>
              <w:t>- сформировать знани</w:t>
            </w:r>
            <w:r w:rsidR="00E3354F" w:rsidRPr="00627E88">
              <w:rPr>
                <w:rFonts w:ascii="Times New Roman" w:eastAsia="Calibri" w:hAnsi="Times New Roman"/>
                <w:iCs/>
                <w:sz w:val="24"/>
                <w:szCs w:val="24"/>
              </w:rPr>
              <w:t>я</w:t>
            </w:r>
            <w:r w:rsidRPr="00627E88">
              <w:rPr>
                <w:rFonts w:ascii="Times New Roman" w:eastAsia="Calibri" w:hAnsi="Times New Roman"/>
                <w:iCs/>
                <w:sz w:val="24"/>
                <w:szCs w:val="24"/>
              </w:rPr>
              <w:t xml:space="preserve">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p w14:paraId="78808C02" w14:textId="035F1D1A" w:rsidR="002E7D19" w:rsidRPr="00627E88" w:rsidRDefault="002E7D19" w:rsidP="00E3354F">
            <w:pPr>
              <w:suppressAutoHyphens/>
              <w:spacing w:after="0" w:line="240" w:lineRule="auto"/>
              <w:jc w:val="both"/>
              <w:rPr>
                <w:rFonts w:ascii="Times New Roman" w:eastAsia="Calibri" w:hAnsi="Times New Roman"/>
                <w:bCs/>
                <w:iCs/>
                <w:sz w:val="24"/>
                <w:szCs w:val="24"/>
              </w:rPr>
            </w:pPr>
            <w:r w:rsidRPr="00627E88">
              <w:rPr>
                <w:rFonts w:ascii="Times New Roman" w:eastAsia="Calibri" w:hAnsi="Times New Roman"/>
                <w:iCs/>
                <w:sz w:val="24"/>
                <w:szCs w:val="24"/>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tc>
      </w:tr>
      <w:bookmarkEnd w:id="9"/>
      <w:bookmarkEnd w:id="10"/>
    </w:tbl>
    <w:p w14:paraId="4696283B" w14:textId="77777777" w:rsidR="009C0716" w:rsidRPr="00627E88" w:rsidRDefault="009C0716">
      <w:pPr>
        <w:rPr>
          <w:rFonts w:ascii="Times New Roman" w:hAnsi="Times New Roman"/>
          <w:sz w:val="24"/>
          <w:szCs w:val="24"/>
        </w:rPr>
        <w:sectPr w:rsidR="009C0716" w:rsidRPr="00627E88" w:rsidSect="007749BA">
          <w:pgSz w:w="16838" w:h="11906" w:orient="landscape"/>
          <w:pgMar w:top="1134" w:right="1134" w:bottom="851" w:left="851" w:header="709" w:footer="709" w:gutter="0"/>
          <w:cols w:space="720"/>
          <w:docGrid w:linePitch="299"/>
        </w:sectPr>
      </w:pPr>
    </w:p>
    <w:p w14:paraId="42476044" w14:textId="6B9794B2" w:rsidR="00D74243" w:rsidRPr="00627E88" w:rsidRDefault="00E424FD" w:rsidP="00372DFF">
      <w:pPr>
        <w:pStyle w:val="1"/>
        <w:spacing w:before="0"/>
        <w:jc w:val="center"/>
        <w:rPr>
          <w:rFonts w:ascii="Times New Roman" w:hAnsi="Times New Roman" w:cs="Times New Roman"/>
          <w:b/>
          <w:bCs/>
          <w:color w:val="auto"/>
          <w:sz w:val="24"/>
          <w:szCs w:val="24"/>
        </w:rPr>
      </w:pPr>
      <w:bookmarkStart w:id="11" w:name="_Toc124938100"/>
      <w:r w:rsidRPr="00627E88">
        <w:rPr>
          <w:rFonts w:ascii="Times New Roman" w:hAnsi="Times New Roman" w:cs="Times New Roman"/>
          <w:b/>
          <w:bCs/>
          <w:color w:val="auto"/>
          <w:sz w:val="24"/>
          <w:szCs w:val="24"/>
        </w:rPr>
        <w:lastRenderedPageBreak/>
        <w:t>2. Структура и содержание общеобразовательной дисциплины</w:t>
      </w:r>
      <w:bookmarkEnd w:id="11"/>
    </w:p>
    <w:p w14:paraId="39A1DA12" w14:textId="77777777" w:rsidR="00D86D0C" w:rsidRPr="00627E88" w:rsidRDefault="00D86D0C" w:rsidP="00372DFF">
      <w:pPr>
        <w:suppressAutoHyphens/>
        <w:spacing w:after="0"/>
        <w:rPr>
          <w:rFonts w:ascii="Times New Roman" w:hAnsi="Times New Roman"/>
          <w:b/>
          <w:sz w:val="24"/>
          <w:szCs w:val="24"/>
        </w:rPr>
      </w:pPr>
    </w:p>
    <w:p w14:paraId="4744E333" w14:textId="77777777" w:rsidR="00D74243" w:rsidRPr="00627E88" w:rsidRDefault="00D74243" w:rsidP="00372DFF">
      <w:pPr>
        <w:suppressAutoHyphens/>
        <w:spacing w:after="0"/>
        <w:rPr>
          <w:rFonts w:ascii="Times New Roman" w:hAnsi="Times New Roman"/>
          <w:b/>
          <w:sz w:val="24"/>
          <w:szCs w:val="24"/>
        </w:rPr>
      </w:pPr>
      <w:r w:rsidRPr="00627E88">
        <w:rPr>
          <w:rFonts w:ascii="Times New Roman" w:hAnsi="Times New Roman"/>
          <w:b/>
          <w:sz w:val="24"/>
          <w:szCs w:val="24"/>
        </w:rPr>
        <w:t>2.1. Объем дисциплины и виды учебной работы</w:t>
      </w:r>
    </w:p>
    <w:p w14:paraId="22F4CEFB" w14:textId="77777777" w:rsidR="00883EC1" w:rsidRPr="00627E88" w:rsidRDefault="00883EC1" w:rsidP="00372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Style w:val="afc"/>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883EC1" w:rsidRPr="00627E88" w14:paraId="22F4CEFE" w14:textId="77777777" w:rsidTr="0085207F">
        <w:trPr>
          <w:trHeight w:val="485"/>
        </w:trPr>
        <w:tc>
          <w:tcPr>
            <w:tcW w:w="7945" w:type="dxa"/>
            <w:shd w:val="clear" w:color="auto" w:fill="auto"/>
          </w:tcPr>
          <w:p w14:paraId="22F4CEFC" w14:textId="77777777" w:rsidR="00883EC1" w:rsidRPr="00627E88" w:rsidRDefault="000E5080" w:rsidP="00695259">
            <w:pPr>
              <w:spacing w:line="276" w:lineRule="auto"/>
              <w:ind w:left="57" w:right="57"/>
              <w:jc w:val="center"/>
              <w:rPr>
                <w:rFonts w:ascii="Times New Roman" w:hAnsi="Times New Roman"/>
                <w:b/>
                <w:sz w:val="24"/>
                <w:szCs w:val="24"/>
              </w:rPr>
            </w:pPr>
            <w:r w:rsidRPr="00627E88">
              <w:rPr>
                <w:rFonts w:ascii="Times New Roman" w:hAnsi="Times New Roman"/>
                <w:b/>
                <w:sz w:val="24"/>
                <w:szCs w:val="24"/>
              </w:rPr>
              <w:t>Вид учебной работы</w:t>
            </w:r>
          </w:p>
        </w:tc>
        <w:tc>
          <w:tcPr>
            <w:tcW w:w="1844" w:type="dxa"/>
            <w:shd w:val="clear" w:color="auto" w:fill="auto"/>
          </w:tcPr>
          <w:p w14:paraId="22F4CEFD" w14:textId="4EA3AA3E" w:rsidR="00883EC1" w:rsidRPr="00627E88" w:rsidRDefault="000E5080" w:rsidP="00695259">
            <w:pPr>
              <w:spacing w:line="276" w:lineRule="auto"/>
              <w:ind w:left="57" w:right="57"/>
              <w:jc w:val="center"/>
              <w:rPr>
                <w:rFonts w:ascii="Times New Roman" w:hAnsi="Times New Roman"/>
                <w:b/>
                <w:i/>
                <w:sz w:val="24"/>
                <w:szCs w:val="24"/>
              </w:rPr>
            </w:pPr>
            <w:r w:rsidRPr="00627E88">
              <w:rPr>
                <w:rFonts w:ascii="Times New Roman" w:hAnsi="Times New Roman"/>
                <w:b/>
                <w:i/>
                <w:sz w:val="24"/>
                <w:szCs w:val="24"/>
              </w:rPr>
              <w:t>Объем в часах</w:t>
            </w:r>
          </w:p>
        </w:tc>
      </w:tr>
      <w:tr w:rsidR="00883EC1" w:rsidRPr="00627E88" w14:paraId="22F4CF01" w14:textId="77777777" w:rsidTr="0085207F">
        <w:trPr>
          <w:trHeight w:val="485"/>
        </w:trPr>
        <w:tc>
          <w:tcPr>
            <w:tcW w:w="7945" w:type="dxa"/>
            <w:shd w:val="clear" w:color="auto" w:fill="auto"/>
          </w:tcPr>
          <w:p w14:paraId="22F4CEFF" w14:textId="77777777" w:rsidR="00883EC1" w:rsidRPr="00627E88" w:rsidRDefault="000E5080" w:rsidP="00695259">
            <w:pPr>
              <w:spacing w:line="276" w:lineRule="auto"/>
              <w:ind w:left="57" w:right="57"/>
              <w:rPr>
                <w:rFonts w:ascii="Times New Roman" w:hAnsi="Times New Roman"/>
                <w:b/>
                <w:sz w:val="24"/>
                <w:szCs w:val="24"/>
              </w:rPr>
            </w:pPr>
            <w:r w:rsidRPr="00627E88">
              <w:rPr>
                <w:rFonts w:ascii="Times New Roman" w:hAnsi="Times New Roman"/>
                <w:b/>
                <w:sz w:val="24"/>
                <w:szCs w:val="24"/>
              </w:rPr>
              <w:t>Объем образовательной программы дисциплины</w:t>
            </w:r>
          </w:p>
        </w:tc>
        <w:tc>
          <w:tcPr>
            <w:tcW w:w="1844" w:type="dxa"/>
            <w:shd w:val="clear" w:color="auto" w:fill="auto"/>
          </w:tcPr>
          <w:p w14:paraId="22F4CF00" w14:textId="39CED3E4" w:rsidR="00883EC1" w:rsidRPr="00627E88" w:rsidRDefault="00A11EEF" w:rsidP="00695259">
            <w:pPr>
              <w:spacing w:line="276" w:lineRule="auto"/>
              <w:ind w:left="57" w:right="57"/>
              <w:jc w:val="center"/>
              <w:rPr>
                <w:rFonts w:ascii="Times New Roman" w:hAnsi="Times New Roman"/>
                <w:b/>
                <w:i/>
                <w:sz w:val="24"/>
                <w:szCs w:val="24"/>
              </w:rPr>
            </w:pPr>
            <w:r w:rsidRPr="00627E88">
              <w:rPr>
                <w:rFonts w:ascii="Times New Roman" w:hAnsi="Times New Roman"/>
                <w:b/>
                <w:sz w:val="24"/>
                <w:szCs w:val="24"/>
              </w:rPr>
              <w:t>72</w:t>
            </w:r>
          </w:p>
        </w:tc>
      </w:tr>
      <w:tr w:rsidR="00D74243" w:rsidRPr="00627E88" w14:paraId="720D7586" w14:textId="77777777" w:rsidTr="0085207F">
        <w:trPr>
          <w:trHeight w:val="485"/>
        </w:trPr>
        <w:tc>
          <w:tcPr>
            <w:tcW w:w="7945" w:type="dxa"/>
            <w:shd w:val="clear" w:color="auto" w:fill="auto"/>
          </w:tcPr>
          <w:p w14:paraId="206450AF" w14:textId="1DA18CE4" w:rsidR="00D74243" w:rsidRPr="00627E88" w:rsidRDefault="00D74243" w:rsidP="00695259">
            <w:pPr>
              <w:spacing w:line="276" w:lineRule="auto"/>
              <w:ind w:left="57" w:right="57"/>
              <w:rPr>
                <w:rFonts w:ascii="Times New Roman" w:hAnsi="Times New Roman"/>
                <w:b/>
                <w:sz w:val="24"/>
                <w:szCs w:val="24"/>
              </w:rPr>
            </w:pPr>
            <w:r w:rsidRPr="00627E88">
              <w:rPr>
                <w:rFonts w:ascii="Times New Roman" w:hAnsi="Times New Roman"/>
                <w:b/>
                <w:sz w:val="24"/>
                <w:szCs w:val="24"/>
              </w:rPr>
              <w:t>в т.ч.</w:t>
            </w:r>
          </w:p>
        </w:tc>
        <w:tc>
          <w:tcPr>
            <w:tcW w:w="1844" w:type="dxa"/>
            <w:shd w:val="clear" w:color="auto" w:fill="auto"/>
          </w:tcPr>
          <w:p w14:paraId="43781D6B" w14:textId="77777777" w:rsidR="00D74243" w:rsidRPr="00627E88" w:rsidRDefault="00D74243" w:rsidP="00695259">
            <w:pPr>
              <w:spacing w:line="276" w:lineRule="auto"/>
              <w:ind w:left="57" w:right="57"/>
              <w:jc w:val="center"/>
              <w:rPr>
                <w:rFonts w:ascii="Times New Roman" w:hAnsi="Times New Roman"/>
                <w:b/>
                <w:sz w:val="24"/>
                <w:szCs w:val="24"/>
              </w:rPr>
            </w:pPr>
          </w:p>
        </w:tc>
      </w:tr>
      <w:tr w:rsidR="00883EC1" w:rsidRPr="00627E88" w14:paraId="22F4CF04" w14:textId="77777777" w:rsidTr="0085207F">
        <w:trPr>
          <w:trHeight w:val="485"/>
        </w:trPr>
        <w:tc>
          <w:tcPr>
            <w:tcW w:w="7945" w:type="dxa"/>
            <w:shd w:val="clear" w:color="auto" w:fill="auto"/>
          </w:tcPr>
          <w:p w14:paraId="22F4CF02" w14:textId="799866BA" w:rsidR="00883EC1" w:rsidRPr="00627E88" w:rsidRDefault="00384FF9" w:rsidP="00695259">
            <w:pPr>
              <w:spacing w:line="276" w:lineRule="auto"/>
              <w:ind w:left="57" w:right="57"/>
              <w:rPr>
                <w:rFonts w:ascii="Times New Roman" w:hAnsi="Times New Roman"/>
                <w:b/>
                <w:sz w:val="24"/>
                <w:szCs w:val="24"/>
              </w:rPr>
            </w:pPr>
            <w:r w:rsidRPr="00627E88">
              <w:rPr>
                <w:rFonts w:ascii="Times New Roman" w:hAnsi="Times New Roman"/>
                <w:b/>
                <w:sz w:val="24"/>
                <w:szCs w:val="24"/>
              </w:rPr>
              <w:t>Аудиторные занятия</w:t>
            </w:r>
          </w:p>
        </w:tc>
        <w:tc>
          <w:tcPr>
            <w:tcW w:w="1844" w:type="dxa"/>
            <w:shd w:val="clear" w:color="auto" w:fill="auto"/>
          </w:tcPr>
          <w:p w14:paraId="22F4CF03" w14:textId="5E22D0C2" w:rsidR="00883EC1" w:rsidRPr="00627E88" w:rsidRDefault="0024512F" w:rsidP="00695259">
            <w:pPr>
              <w:spacing w:line="276" w:lineRule="auto"/>
              <w:ind w:left="57" w:right="57"/>
              <w:jc w:val="center"/>
              <w:rPr>
                <w:rFonts w:ascii="Times New Roman" w:hAnsi="Times New Roman"/>
                <w:b/>
                <w:sz w:val="24"/>
                <w:szCs w:val="24"/>
              </w:rPr>
            </w:pPr>
            <w:r w:rsidRPr="00627E88">
              <w:rPr>
                <w:rFonts w:ascii="Times New Roman" w:hAnsi="Times New Roman"/>
                <w:b/>
                <w:sz w:val="24"/>
                <w:szCs w:val="24"/>
              </w:rPr>
              <w:t>60</w:t>
            </w:r>
          </w:p>
        </w:tc>
      </w:tr>
      <w:tr w:rsidR="00883EC1" w:rsidRPr="00627E88" w14:paraId="22F4CF06" w14:textId="77777777" w:rsidTr="0085207F">
        <w:trPr>
          <w:trHeight w:val="517"/>
        </w:trPr>
        <w:tc>
          <w:tcPr>
            <w:tcW w:w="9789" w:type="dxa"/>
            <w:gridSpan w:val="2"/>
            <w:vAlign w:val="center"/>
          </w:tcPr>
          <w:p w14:paraId="22F4CF05" w14:textId="53A36090" w:rsidR="00883EC1" w:rsidRPr="00627E88" w:rsidRDefault="00883EC1" w:rsidP="00695259">
            <w:pPr>
              <w:spacing w:line="276" w:lineRule="auto"/>
              <w:ind w:left="57" w:right="57"/>
              <w:rPr>
                <w:rFonts w:ascii="Times New Roman" w:hAnsi="Times New Roman"/>
                <w:sz w:val="24"/>
                <w:szCs w:val="24"/>
              </w:rPr>
            </w:pPr>
          </w:p>
        </w:tc>
      </w:tr>
      <w:tr w:rsidR="00883EC1" w:rsidRPr="00627E88" w14:paraId="22F4CF0F" w14:textId="77777777" w:rsidTr="0085207F">
        <w:trPr>
          <w:trHeight w:val="517"/>
        </w:trPr>
        <w:tc>
          <w:tcPr>
            <w:tcW w:w="7945" w:type="dxa"/>
            <w:vAlign w:val="center"/>
          </w:tcPr>
          <w:p w14:paraId="22F4CF0D" w14:textId="3233346A" w:rsidR="00883EC1" w:rsidRPr="00627E88" w:rsidRDefault="000E5080" w:rsidP="00F0318D">
            <w:pPr>
              <w:spacing w:line="276" w:lineRule="auto"/>
              <w:ind w:right="57"/>
              <w:rPr>
                <w:rFonts w:ascii="Times New Roman" w:hAnsi="Times New Roman"/>
                <w:b/>
                <w:sz w:val="24"/>
                <w:szCs w:val="24"/>
              </w:rPr>
            </w:pPr>
            <w:r w:rsidRPr="00627E88">
              <w:rPr>
                <w:rFonts w:ascii="Times New Roman" w:hAnsi="Times New Roman"/>
                <w:b/>
                <w:sz w:val="24"/>
                <w:szCs w:val="24"/>
              </w:rPr>
              <w:t xml:space="preserve"> </w:t>
            </w:r>
            <w:r w:rsidR="00D74243" w:rsidRPr="00627E88">
              <w:rPr>
                <w:rFonts w:ascii="Times New Roman" w:hAnsi="Times New Roman"/>
                <w:b/>
                <w:sz w:val="24"/>
                <w:szCs w:val="24"/>
              </w:rPr>
              <w:t>Профессионально</w:t>
            </w:r>
            <w:r w:rsidR="00F0318D" w:rsidRPr="00627E88">
              <w:rPr>
                <w:rFonts w:ascii="Times New Roman" w:hAnsi="Times New Roman"/>
                <w:b/>
                <w:sz w:val="24"/>
                <w:szCs w:val="24"/>
              </w:rPr>
              <w:t>-</w:t>
            </w:r>
            <w:r w:rsidR="00D74243" w:rsidRPr="00627E88">
              <w:rPr>
                <w:rFonts w:ascii="Times New Roman" w:hAnsi="Times New Roman"/>
                <w:b/>
                <w:sz w:val="24"/>
                <w:szCs w:val="24"/>
              </w:rPr>
              <w:t xml:space="preserve">ориентированное содержание </w:t>
            </w:r>
          </w:p>
        </w:tc>
        <w:tc>
          <w:tcPr>
            <w:tcW w:w="1844" w:type="dxa"/>
            <w:vAlign w:val="center"/>
          </w:tcPr>
          <w:p w14:paraId="22F4CF0E" w14:textId="664CD97C" w:rsidR="00883EC1" w:rsidRPr="00627E88" w:rsidRDefault="006969F2" w:rsidP="00695259">
            <w:pPr>
              <w:spacing w:line="276" w:lineRule="auto"/>
              <w:ind w:left="57" w:right="57"/>
              <w:jc w:val="center"/>
              <w:rPr>
                <w:rFonts w:ascii="Times New Roman" w:hAnsi="Times New Roman"/>
                <w:b/>
                <w:sz w:val="24"/>
                <w:szCs w:val="24"/>
              </w:rPr>
            </w:pPr>
            <w:r w:rsidRPr="00627E88">
              <w:rPr>
                <w:rFonts w:ascii="Times New Roman" w:hAnsi="Times New Roman"/>
                <w:b/>
                <w:sz w:val="24"/>
                <w:szCs w:val="24"/>
              </w:rPr>
              <w:t>4</w:t>
            </w:r>
          </w:p>
        </w:tc>
      </w:tr>
      <w:tr w:rsidR="00883EC1" w:rsidRPr="00627E88" w14:paraId="22F4CF1C" w14:textId="77777777" w:rsidTr="0085207F">
        <w:trPr>
          <w:trHeight w:val="68"/>
        </w:trPr>
        <w:tc>
          <w:tcPr>
            <w:tcW w:w="7945" w:type="dxa"/>
            <w:vAlign w:val="center"/>
          </w:tcPr>
          <w:p w14:paraId="22F4CF1A" w14:textId="1987D903" w:rsidR="00883EC1" w:rsidRPr="00627E88" w:rsidRDefault="000E5080" w:rsidP="00695259">
            <w:pPr>
              <w:spacing w:line="276" w:lineRule="auto"/>
              <w:ind w:left="57" w:right="57"/>
              <w:rPr>
                <w:rFonts w:ascii="Times New Roman" w:hAnsi="Times New Roman"/>
                <w:b/>
                <w:i/>
                <w:sz w:val="24"/>
                <w:szCs w:val="24"/>
              </w:rPr>
            </w:pPr>
            <w:r w:rsidRPr="00627E88">
              <w:rPr>
                <w:rFonts w:ascii="Times New Roman" w:hAnsi="Times New Roman"/>
                <w:b/>
                <w:sz w:val="24"/>
                <w:szCs w:val="24"/>
              </w:rPr>
              <w:t xml:space="preserve">Промежуточная аттестация </w:t>
            </w:r>
            <w:r w:rsidR="00D70046" w:rsidRPr="00627E88">
              <w:rPr>
                <w:rFonts w:ascii="Times New Roman" w:hAnsi="Times New Roman"/>
                <w:b/>
                <w:sz w:val="24"/>
                <w:szCs w:val="24"/>
              </w:rPr>
              <w:t>(экзамен</w:t>
            </w:r>
            <w:r w:rsidRPr="00627E88">
              <w:rPr>
                <w:rFonts w:ascii="Times New Roman" w:hAnsi="Times New Roman"/>
                <w:b/>
                <w:sz w:val="24"/>
                <w:szCs w:val="24"/>
              </w:rPr>
              <w:t>)</w:t>
            </w:r>
          </w:p>
        </w:tc>
        <w:tc>
          <w:tcPr>
            <w:tcW w:w="1844" w:type="dxa"/>
            <w:vAlign w:val="center"/>
          </w:tcPr>
          <w:p w14:paraId="22F4CF1B" w14:textId="2A8CCAA2" w:rsidR="00883EC1" w:rsidRPr="00627E88" w:rsidRDefault="006969F2" w:rsidP="00695259">
            <w:pPr>
              <w:spacing w:line="276" w:lineRule="auto"/>
              <w:ind w:left="57" w:right="57"/>
              <w:jc w:val="center"/>
              <w:rPr>
                <w:rFonts w:ascii="Times New Roman" w:hAnsi="Times New Roman"/>
                <w:b/>
                <w:sz w:val="24"/>
                <w:szCs w:val="24"/>
              </w:rPr>
            </w:pPr>
            <w:r w:rsidRPr="00627E88">
              <w:rPr>
                <w:rFonts w:ascii="Times New Roman" w:hAnsi="Times New Roman"/>
                <w:b/>
                <w:sz w:val="24"/>
                <w:szCs w:val="24"/>
              </w:rPr>
              <w:t>6</w:t>
            </w:r>
          </w:p>
        </w:tc>
      </w:tr>
      <w:tr w:rsidR="006969F2" w:rsidRPr="00627E88" w14:paraId="41509E1B" w14:textId="77777777" w:rsidTr="0085207F">
        <w:trPr>
          <w:trHeight w:val="68"/>
        </w:trPr>
        <w:tc>
          <w:tcPr>
            <w:tcW w:w="7945" w:type="dxa"/>
            <w:vAlign w:val="center"/>
          </w:tcPr>
          <w:p w14:paraId="67F6B2D8" w14:textId="7B02E542" w:rsidR="006969F2" w:rsidRPr="00627E88" w:rsidRDefault="006969F2" w:rsidP="00695259">
            <w:pPr>
              <w:ind w:left="57" w:right="57"/>
              <w:rPr>
                <w:rFonts w:ascii="Times New Roman" w:hAnsi="Times New Roman"/>
                <w:b/>
                <w:sz w:val="24"/>
                <w:szCs w:val="24"/>
              </w:rPr>
            </w:pPr>
            <w:r w:rsidRPr="00627E88">
              <w:rPr>
                <w:rFonts w:ascii="Times New Roman" w:hAnsi="Times New Roman"/>
                <w:b/>
                <w:sz w:val="24"/>
                <w:szCs w:val="24"/>
              </w:rPr>
              <w:t>Консультации</w:t>
            </w:r>
          </w:p>
        </w:tc>
        <w:tc>
          <w:tcPr>
            <w:tcW w:w="1844" w:type="dxa"/>
            <w:vAlign w:val="center"/>
          </w:tcPr>
          <w:p w14:paraId="7E37E4C7" w14:textId="3922181A" w:rsidR="006969F2" w:rsidRPr="00627E88" w:rsidRDefault="006969F2" w:rsidP="00695259">
            <w:pPr>
              <w:ind w:left="57" w:right="57"/>
              <w:jc w:val="center"/>
              <w:rPr>
                <w:rFonts w:ascii="Times New Roman" w:hAnsi="Times New Roman"/>
                <w:b/>
                <w:sz w:val="24"/>
                <w:szCs w:val="24"/>
              </w:rPr>
            </w:pPr>
            <w:r w:rsidRPr="00627E88">
              <w:rPr>
                <w:rFonts w:ascii="Times New Roman" w:hAnsi="Times New Roman"/>
                <w:b/>
                <w:sz w:val="24"/>
                <w:szCs w:val="24"/>
              </w:rPr>
              <w:t>2</w:t>
            </w:r>
          </w:p>
        </w:tc>
      </w:tr>
    </w:tbl>
    <w:p w14:paraId="22F4CF20" w14:textId="6A88A9AF" w:rsidR="004C4217" w:rsidRPr="00627E88" w:rsidRDefault="004C4217" w:rsidP="00695259">
      <w:pPr>
        <w:spacing w:after="0"/>
        <w:ind w:left="57" w:right="57"/>
        <w:jc w:val="both"/>
        <w:rPr>
          <w:rFonts w:ascii="Times New Roman" w:hAnsi="Times New Roman"/>
          <w:sz w:val="24"/>
          <w:szCs w:val="24"/>
        </w:rPr>
      </w:pPr>
    </w:p>
    <w:p w14:paraId="711EFF98" w14:textId="77777777" w:rsidR="00D74243" w:rsidRPr="00627E88" w:rsidRDefault="00D74243" w:rsidP="00D74243">
      <w:pPr>
        <w:rPr>
          <w:rFonts w:ascii="Times New Roman" w:hAnsi="Times New Roman"/>
          <w:b/>
          <w:i/>
          <w:sz w:val="24"/>
          <w:szCs w:val="24"/>
        </w:rPr>
        <w:sectPr w:rsidR="00D74243" w:rsidRPr="00627E88" w:rsidSect="009C0716">
          <w:pgSz w:w="11906" w:h="16838"/>
          <w:pgMar w:top="1134" w:right="850" w:bottom="851" w:left="1134" w:header="708" w:footer="708" w:gutter="0"/>
          <w:cols w:space="720"/>
          <w:docGrid w:linePitch="299"/>
        </w:sectPr>
      </w:pPr>
    </w:p>
    <w:p w14:paraId="22F4CF21" w14:textId="4CD91451" w:rsidR="00883EC1" w:rsidRPr="00627E88" w:rsidRDefault="000E5080" w:rsidP="00372DFF">
      <w:pPr>
        <w:pStyle w:val="11"/>
        <w:spacing w:after="0"/>
        <w:rPr>
          <w:rFonts w:ascii="Times New Roman" w:hAnsi="Times New Roman" w:cs="Times New Roman"/>
          <w:b/>
          <w:bCs/>
          <w:sz w:val="24"/>
          <w:szCs w:val="24"/>
        </w:rPr>
      </w:pPr>
      <w:bookmarkStart w:id="12" w:name="_heading=h.4d34og8" w:colFirst="0" w:colLast="0"/>
      <w:bookmarkEnd w:id="12"/>
      <w:r w:rsidRPr="00627E88">
        <w:rPr>
          <w:rFonts w:ascii="Times New Roman" w:hAnsi="Times New Roman" w:cs="Times New Roman"/>
          <w:b/>
          <w:bCs/>
          <w:sz w:val="24"/>
          <w:szCs w:val="24"/>
        </w:rPr>
        <w:lastRenderedPageBreak/>
        <w:t xml:space="preserve">2.2. </w:t>
      </w:r>
      <w:r w:rsidR="00D74243" w:rsidRPr="00627E88">
        <w:rPr>
          <w:rFonts w:ascii="Times New Roman" w:hAnsi="Times New Roman" w:cs="Times New Roman"/>
          <w:b/>
          <w:bCs/>
          <w:sz w:val="24"/>
          <w:szCs w:val="24"/>
        </w:rPr>
        <w:t>Тематический план и содержание дисциплины</w:t>
      </w:r>
    </w:p>
    <w:p w14:paraId="22F4CF22" w14:textId="77777777" w:rsidR="00883EC1" w:rsidRPr="00627E88" w:rsidRDefault="00883EC1" w:rsidP="00372DFF">
      <w:pPr>
        <w:pBdr>
          <w:top w:val="nil"/>
          <w:left w:val="nil"/>
          <w:bottom w:val="nil"/>
          <w:right w:val="nil"/>
          <w:between w:val="nil"/>
        </w:pBdr>
        <w:spacing w:after="0"/>
        <w:ind w:left="57" w:right="57"/>
        <w:rPr>
          <w:rFonts w:ascii="Times New Roman" w:hAnsi="Times New Roman"/>
          <w:b/>
          <w:color w:val="000000"/>
          <w:sz w:val="24"/>
          <w:szCs w:val="24"/>
        </w:rPr>
      </w:pPr>
    </w:p>
    <w:tbl>
      <w:tblPr>
        <w:tblStyle w:val="af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8462"/>
        <w:gridCol w:w="1275"/>
        <w:gridCol w:w="2091"/>
      </w:tblGrid>
      <w:tr w:rsidR="00883EC1" w:rsidRPr="00627E88" w14:paraId="22F4CF28" w14:textId="77777777" w:rsidTr="00372DFF">
        <w:trPr>
          <w:trHeight w:val="20"/>
        </w:trPr>
        <w:tc>
          <w:tcPr>
            <w:tcW w:w="938" w:type="pct"/>
            <w:shd w:val="clear" w:color="auto" w:fill="auto"/>
            <w:vAlign w:val="center"/>
          </w:tcPr>
          <w:p w14:paraId="22F4CF23"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Наименование разделов и тем</w:t>
            </w:r>
          </w:p>
        </w:tc>
        <w:tc>
          <w:tcPr>
            <w:tcW w:w="2906" w:type="pct"/>
            <w:shd w:val="clear" w:color="auto" w:fill="auto"/>
            <w:vAlign w:val="center"/>
          </w:tcPr>
          <w:p w14:paraId="22F4CF24" w14:textId="783BA4ED" w:rsidR="00883EC1" w:rsidRPr="00627E88" w:rsidRDefault="00D7424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22F4CF25"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Объем часов</w:t>
            </w:r>
          </w:p>
        </w:tc>
        <w:tc>
          <w:tcPr>
            <w:tcW w:w="718" w:type="pct"/>
            <w:shd w:val="clear" w:color="auto" w:fill="auto"/>
            <w:vAlign w:val="center"/>
          </w:tcPr>
          <w:p w14:paraId="22F4CF26" w14:textId="24DBFA48" w:rsidR="00D74243"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Формируемые компетенци</w:t>
            </w:r>
            <w:r w:rsidR="00D74243" w:rsidRPr="00627E88">
              <w:rPr>
                <w:rFonts w:ascii="Times New Roman" w:hAnsi="Times New Roman"/>
                <w:b/>
                <w:sz w:val="24"/>
                <w:szCs w:val="24"/>
              </w:rPr>
              <w:t>и</w:t>
            </w:r>
          </w:p>
          <w:p w14:paraId="22F4CF27" w14:textId="7D43978F" w:rsidR="00883EC1" w:rsidRPr="00627E88" w:rsidRDefault="00883EC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883EC1" w:rsidRPr="00627E88" w14:paraId="22F4CF2D" w14:textId="77777777" w:rsidTr="00372DFF">
        <w:trPr>
          <w:trHeight w:val="20"/>
        </w:trPr>
        <w:tc>
          <w:tcPr>
            <w:tcW w:w="938" w:type="pct"/>
            <w:shd w:val="clear" w:color="auto" w:fill="auto"/>
          </w:tcPr>
          <w:p w14:paraId="22F4CF29"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1</w:t>
            </w:r>
          </w:p>
        </w:tc>
        <w:tc>
          <w:tcPr>
            <w:tcW w:w="2906" w:type="pct"/>
            <w:shd w:val="clear" w:color="auto" w:fill="auto"/>
          </w:tcPr>
          <w:p w14:paraId="22F4CF2A"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2</w:t>
            </w:r>
          </w:p>
        </w:tc>
        <w:tc>
          <w:tcPr>
            <w:tcW w:w="438" w:type="pct"/>
            <w:shd w:val="clear" w:color="auto" w:fill="auto"/>
          </w:tcPr>
          <w:p w14:paraId="22F4CF2B"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3</w:t>
            </w:r>
          </w:p>
        </w:tc>
        <w:tc>
          <w:tcPr>
            <w:tcW w:w="718" w:type="pct"/>
            <w:shd w:val="clear" w:color="auto" w:fill="auto"/>
          </w:tcPr>
          <w:p w14:paraId="22F4CF2C"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4</w:t>
            </w:r>
          </w:p>
        </w:tc>
      </w:tr>
      <w:tr w:rsidR="00883EC1" w:rsidRPr="00627E88" w14:paraId="22F4CF2F" w14:textId="77777777" w:rsidTr="00372DFF">
        <w:trPr>
          <w:trHeight w:val="20"/>
        </w:trPr>
        <w:tc>
          <w:tcPr>
            <w:tcW w:w="5000" w:type="pct"/>
            <w:gridSpan w:val="4"/>
            <w:shd w:val="clear" w:color="auto" w:fill="auto"/>
          </w:tcPr>
          <w:p w14:paraId="22F4CF2E" w14:textId="77777777" w:rsidR="00883EC1" w:rsidRPr="00627E88"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Основное содержание</w:t>
            </w:r>
          </w:p>
        </w:tc>
      </w:tr>
      <w:tr w:rsidR="00F00D57" w:rsidRPr="00627E88" w14:paraId="22F4CF37" w14:textId="77777777" w:rsidTr="00372DFF">
        <w:trPr>
          <w:trHeight w:val="20"/>
        </w:trPr>
        <w:tc>
          <w:tcPr>
            <w:tcW w:w="3844" w:type="pct"/>
            <w:gridSpan w:val="2"/>
            <w:shd w:val="clear" w:color="auto" w:fill="auto"/>
          </w:tcPr>
          <w:p w14:paraId="22F4CF31" w14:textId="0CF5977C"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627E88">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438" w:type="pct"/>
            <w:shd w:val="clear" w:color="auto" w:fill="auto"/>
          </w:tcPr>
          <w:p w14:paraId="22F4CF32" w14:textId="2BAE7F0A"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12</w:t>
            </w:r>
          </w:p>
        </w:tc>
        <w:tc>
          <w:tcPr>
            <w:tcW w:w="718" w:type="pct"/>
            <w:shd w:val="clear" w:color="auto" w:fill="auto"/>
          </w:tcPr>
          <w:p w14:paraId="22F4CF36" w14:textId="39C28E82" w:rsidR="00F00D57" w:rsidRPr="00627E88" w:rsidRDefault="000B3C85"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627E88">
              <w:rPr>
                <w:rFonts w:ascii="Times New Roman" w:hAnsi="Times New Roman"/>
                <w:i/>
                <w:sz w:val="24"/>
                <w:szCs w:val="24"/>
              </w:rPr>
              <w:t xml:space="preserve">ОК </w:t>
            </w:r>
            <w:r w:rsidR="00F00D57" w:rsidRPr="00627E88">
              <w:rPr>
                <w:rFonts w:ascii="Times New Roman" w:hAnsi="Times New Roman"/>
                <w:i/>
                <w:sz w:val="24"/>
                <w:szCs w:val="24"/>
              </w:rPr>
              <w:t>05</w:t>
            </w:r>
          </w:p>
        </w:tc>
      </w:tr>
      <w:tr w:rsidR="00C911F1" w:rsidRPr="00627E88" w14:paraId="22F4CF3C" w14:textId="77777777" w:rsidTr="00372DFF">
        <w:trPr>
          <w:trHeight w:val="182"/>
        </w:trPr>
        <w:tc>
          <w:tcPr>
            <w:tcW w:w="938" w:type="pct"/>
            <w:vMerge w:val="restart"/>
            <w:shd w:val="clear" w:color="auto" w:fill="auto"/>
          </w:tcPr>
          <w:p w14:paraId="22F4CF38" w14:textId="520DBB2E" w:rsidR="00C911F1" w:rsidRPr="00627E88" w:rsidRDefault="00C911F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w:t>
            </w:r>
            <w:r w:rsidRPr="00627E88">
              <w:rPr>
                <w:rFonts w:ascii="Times New Roman" w:hAnsi="Times New Roman"/>
                <w:b/>
                <w:sz w:val="24"/>
                <w:szCs w:val="24"/>
              </w:rPr>
              <w:t>1.1</w:t>
            </w:r>
            <w:r w:rsidR="00154FD5" w:rsidRPr="00627E88">
              <w:rPr>
                <w:rFonts w:ascii="Times New Roman" w:hAnsi="Times New Roman"/>
                <w:sz w:val="24"/>
                <w:szCs w:val="24"/>
              </w:rPr>
              <w:t>. Основные функции языка в современном обществе</w:t>
            </w:r>
          </w:p>
        </w:tc>
        <w:tc>
          <w:tcPr>
            <w:tcW w:w="2906" w:type="pct"/>
            <w:shd w:val="clear" w:color="auto" w:fill="auto"/>
          </w:tcPr>
          <w:p w14:paraId="22F4CF39" w14:textId="7FBCD771" w:rsidR="00C911F1" w:rsidRPr="00627E88" w:rsidRDefault="00F00D57" w:rsidP="00695259">
            <w:pPr>
              <w:pBdr>
                <w:top w:val="nil"/>
                <w:left w:val="nil"/>
                <w:bottom w:val="nil"/>
                <w:right w:val="nil"/>
                <w:between w:val="nil"/>
              </w:pBdr>
              <w:spacing w:after="0"/>
              <w:ind w:left="57" w:right="57"/>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3A" w14:textId="7E5C1134" w:rsidR="00C911F1" w:rsidRPr="00627E88"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3B" w14:textId="2EC7B696" w:rsidR="00C911F1"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1005EC08" w14:textId="77777777" w:rsidTr="00372DFF">
        <w:trPr>
          <w:trHeight w:val="182"/>
        </w:trPr>
        <w:tc>
          <w:tcPr>
            <w:tcW w:w="938" w:type="pct"/>
            <w:vMerge/>
            <w:shd w:val="clear" w:color="auto" w:fill="auto"/>
          </w:tcPr>
          <w:p w14:paraId="4CB5D4E4"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906" w:type="pct"/>
            <w:shd w:val="clear" w:color="auto" w:fill="auto"/>
          </w:tcPr>
          <w:p w14:paraId="76B501C5" w14:textId="72E8DC72" w:rsidR="007D7BB7" w:rsidRPr="00627E88" w:rsidRDefault="007D7BB7" w:rsidP="00695259">
            <w:pPr>
              <w:pBdr>
                <w:top w:val="nil"/>
                <w:left w:val="nil"/>
                <w:bottom w:val="nil"/>
                <w:right w:val="nil"/>
                <w:between w:val="nil"/>
              </w:pBdr>
              <w:spacing w:after="0"/>
              <w:ind w:left="57" w:right="57"/>
              <w:rPr>
                <w:rFonts w:ascii="Times New Roman" w:hAnsi="Times New Roman"/>
                <w:color w:val="000000"/>
                <w:sz w:val="24"/>
                <w:szCs w:val="24"/>
              </w:rPr>
            </w:pPr>
            <w:r w:rsidRPr="00627E88">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627E88">
              <w:rPr>
                <w:rFonts w:ascii="Times New Roman" w:eastAsiaTheme="minorHAnsi" w:hAnsi="Times New Roman"/>
                <w:sz w:val="24"/>
                <w:szCs w:val="24"/>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1911E5B2"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shd w:val="clear" w:color="auto" w:fill="auto"/>
          </w:tcPr>
          <w:p w14:paraId="5EA58C58" w14:textId="77777777" w:rsidR="007D7BB7" w:rsidRPr="00627E88" w:rsidRDefault="007D7BB7" w:rsidP="00695259">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F00D57" w:rsidRPr="00627E88" w14:paraId="22F4CF58" w14:textId="77777777" w:rsidTr="00372DFF">
        <w:trPr>
          <w:trHeight w:val="226"/>
        </w:trPr>
        <w:tc>
          <w:tcPr>
            <w:tcW w:w="938" w:type="pct"/>
            <w:vMerge w:val="restart"/>
            <w:shd w:val="clear" w:color="auto" w:fill="auto"/>
          </w:tcPr>
          <w:p w14:paraId="22F4CF51" w14:textId="1F959229"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w:t>
            </w:r>
            <w:r w:rsidRPr="00627E88">
              <w:rPr>
                <w:rFonts w:ascii="Times New Roman" w:hAnsi="Times New Roman"/>
                <w:b/>
                <w:sz w:val="24"/>
                <w:szCs w:val="24"/>
              </w:rPr>
              <w:t>1.2</w:t>
            </w:r>
            <w:r w:rsidRPr="00627E88">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22F4CF52" w14:textId="7A4994EA" w:rsidR="00F00D57"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53" w14:textId="2BDC95C5"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57" w14:textId="5D995B85"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627E88">
              <w:rPr>
                <w:rFonts w:ascii="Times New Roman" w:hAnsi="Times New Roman"/>
                <w:i/>
                <w:sz w:val="24"/>
                <w:szCs w:val="24"/>
              </w:rPr>
              <w:t xml:space="preserve">ОК </w:t>
            </w:r>
            <w:r w:rsidR="007D7BB7" w:rsidRPr="00627E88">
              <w:rPr>
                <w:rFonts w:ascii="Times New Roman" w:hAnsi="Times New Roman"/>
                <w:i/>
                <w:sz w:val="24"/>
                <w:szCs w:val="24"/>
              </w:rPr>
              <w:t>0</w:t>
            </w:r>
            <w:r w:rsidRPr="00627E88">
              <w:rPr>
                <w:rFonts w:ascii="Times New Roman" w:hAnsi="Times New Roman"/>
                <w:i/>
                <w:sz w:val="24"/>
                <w:szCs w:val="24"/>
              </w:rPr>
              <w:t>5</w:t>
            </w:r>
          </w:p>
        </w:tc>
      </w:tr>
      <w:tr w:rsidR="00F00D57" w:rsidRPr="00627E88" w14:paraId="22F4CF60" w14:textId="77777777" w:rsidTr="00372DFF">
        <w:trPr>
          <w:trHeight w:val="1789"/>
        </w:trPr>
        <w:tc>
          <w:tcPr>
            <w:tcW w:w="938" w:type="pct"/>
            <w:vMerge/>
            <w:shd w:val="clear" w:color="auto" w:fill="auto"/>
          </w:tcPr>
          <w:p w14:paraId="22F4CF59" w14:textId="77777777" w:rsidR="00F00D57" w:rsidRPr="00627E88" w:rsidRDefault="00F00D5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80D807A" w14:textId="0B5A4D08" w:rsidR="00F00D57"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14:paraId="1906BEC9" w14:textId="0E730E8D" w:rsidR="00F00D57"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22F4CF5D" w14:textId="6D2FBFC2" w:rsidR="00284A82" w:rsidRPr="00627E88" w:rsidRDefault="00F00D57" w:rsidP="00AD6D73">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color w:val="000000"/>
                <w:sz w:val="24"/>
                <w:szCs w:val="24"/>
              </w:rPr>
              <w:t xml:space="preserve">Правописание и произношение заимствованных слов. Заимствованные слова в профессиональной лексике. Словарь </w:t>
            </w:r>
            <w:r w:rsidR="00AD6D73" w:rsidRPr="00627E88">
              <w:rPr>
                <w:rFonts w:ascii="Times New Roman" w:hAnsi="Times New Roman"/>
                <w:color w:val="000000"/>
                <w:sz w:val="24"/>
                <w:szCs w:val="24"/>
              </w:rPr>
              <w:t>профессии</w:t>
            </w:r>
          </w:p>
        </w:tc>
        <w:tc>
          <w:tcPr>
            <w:tcW w:w="438" w:type="pct"/>
            <w:shd w:val="clear" w:color="auto" w:fill="auto"/>
          </w:tcPr>
          <w:p w14:paraId="22F4CF5E" w14:textId="2460FF78"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5F" w14:textId="77777777" w:rsidR="00F00D57" w:rsidRPr="00627E88" w:rsidRDefault="00F00D57" w:rsidP="00695259">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050503" w:rsidRPr="00627E88" w14:paraId="22F4CF6F" w14:textId="77777777" w:rsidTr="00372DFF">
        <w:trPr>
          <w:trHeight w:val="20"/>
        </w:trPr>
        <w:tc>
          <w:tcPr>
            <w:tcW w:w="938" w:type="pct"/>
            <w:vMerge w:val="restart"/>
            <w:shd w:val="clear" w:color="auto" w:fill="auto"/>
          </w:tcPr>
          <w:p w14:paraId="22F4CF6B" w14:textId="536DC2D0" w:rsidR="00050503" w:rsidRPr="00627E88" w:rsidRDefault="00050503" w:rsidP="00695259">
            <w:pPr>
              <w:widowControl w:val="0"/>
              <w:pBdr>
                <w:top w:val="nil"/>
                <w:left w:val="nil"/>
                <w:bottom w:val="nil"/>
                <w:right w:val="nil"/>
                <w:between w:val="nil"/>
              </w:pBdr>
              <w:spacing w:after="0"/>
              <w:ind w:left="57" w:right="57"/>
              <w:rPr>
                <w:rFonts w:ascii="Times New Roman" w:hAnsi="Times New Roman"/>
                <w:sz w:val="24"/>
                <w:szCs w:val="24"/>
              </w:rPr>
            </w:pPr>
            <w:r w:rsidRPr="00627E88">
              <w:rPr>
                <w:rFonts w:ascii="Times New Roman" w:hAnsi="Times New Roman"/>
                <w:sz w:val="24"/>
                <w:szCs w:val="24"/>
              </w:rPr>
              <w:t>Тема 1.3. Язык как система знаков</w:t>
            </w:r>
          </w:p>
        </w:tc>
        <w:tc>
          <w:tcPr>
            <w:tcW w:w="2906" w:type="pct"/>
            <w:shd w:val="clear" w:color="auto" w:fill="auto"/>
          </w:tcPr>
          <w:p w14:paraId="22F4CF6C" w14:textId="2BC011B6" w:rsidR="00050503"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6D" w14:textId="744B3EBB"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6E" w14:textId="27EFA274" w:rsidR="00050503" w:rsidRPr="00627E88" w:rsidRDefault="000B3C85" w:rsidP="00695259">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0</w:t>
            </w:r>
            <w:r w:rsidR="00050503" w:rsidRPr="00627E88">
              <w:rPr>
                <w:rFonts w:ascii="Times New Roman" w:hAnsi="Times New Roman"/>
                <w:i/>
                <w:sz w:val="24"/>
                <w:szCs w:val="24"/>
              </w:rPr>
              <w:t>5</w:t>
            </w:r>
          </w:p>
        </w:tc>
      </w:tr>
      <w:tr w:rsidR="007D7BB7" w:rsidRPr="00627E88" w14:paraId="22F4CF7B" w14:textId="77777777" w:rsidTr="00372DFF">
        <w:trPr>
          <w:trHeight w:val="742"/>
        </w:trPr>
        <w:tc>
          <w:tcPr>
            <w:tcW w:w="938" w:type="pct"/>
            <w:vMerge/>
            <w:shd w:val="clear" w:color="auto" w:fill="auto"/>
          </w:tcPr>
          <w:p w14:paraId="22F4CF70"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74" w14:textId="4470B6AB" w:rsidR="007D7BB7" w:rsidRPr="00627E88" w:rsidRDefault="007D7BB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sz w:val="24"/>
                <w:szCs w:val="24"/>
              </w:rPr>
              <w:t xml:space="preserve">Язык как система знаков. Структура языкового знака. Слово и его значение. Лексическое и грамматическое значение слова. Звук и буква. Уровни языковой </w:t>
            </w:r>
            <w:r w:rsidRPr="00627E88">
              <w:rPr>
                <w:rFonts w:ascii="Times New Roman" w:hAnsi="Times New Roman"/>
                <w:sz w:val="24"/>
                <w:szCs w:val="24"/>
              </w:rPr>
              <w:lastRenderedPageBreak/>
              <w:t>системы и единицы этих уровней. Принципы выделения частей речи в русском языке</w:t>
            </w:r>
            <w:r w:rsidR="00AD6D73" w:rsidRPr="00627E88">
              <w:rPr>
                <w:rFonts w:ascii="Times New Roman" w:hAnsi="Times New Roman"/>
                <w:sz w:val="24"/>
                <w:szCs w:val="24"/>
              </w:rPr>
              <w:t>. Принципы русской орфографии</w:t>
            </w:r>
          </w:p>
        </w:tc>
        <w:tc>
          <w:tcPr>
            <w:tcW w:w="438" w:type="pct"/>
            <w:shd w:val="clear" w:color="auto" w:fill="auto"/>
          </w:tcPr>
          <w:p w14:paraId="22F4CF75"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7A" w14:textId="29DE760F"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00D57" w:rsidRPr="00627E88" w14:paraId="5A3B5061" w14:textId="77777777" w:rsidTr="00372DFF">
        <w:trPr>
          <w:trHeight w:val="20"/>
        </w:trPr>
        <w:tc>
          <w:tcPr>
            <w:tcW w:w="3844" w:type="pct"/>
            <w:gridSpan w:val="2"/>
            <w:shd w:val="clear" w:color="auto" w:fill="auto"/>
          </w:tcPr>
          <w:p w14:paraId="1D4F2321" w14:textId="48DDD3FF"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Раздел 2. Фонетика, морфология и орфография</w:t>
            </w:r>
          </w:p>
        </w:tc>
        <w:tc>
          <w:tcPr>
            <w:tcW w:w="438" w:type="pct"/>
            <w:shd w:val="clear" w:color="auto" w:fill="auto"/>
          </w:tcPr>
          <w:p w14:paraId="00036D8D" w14:textId="2B0DCAE7"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36</w:t>
            </w:r>
          </w:p>
        </w:tc>
        <w:tc>
          <w:tcPr>
            <w:tcW w:w="718" w:type="pct"/>
            <w:shd w:val="clear" w:color="auto" w:fill="auto"/>
          </w:tcPr>
          <w:p w14:paraId="1E8E756B" w14:textId="17B98C03" w:rsidR="00F00D57"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F00D57"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F00D57" w:rsidRPr="00627E88">
              <w:rPr>
                <w:rFonts w:ascii="Times New Roman" w:hAnsi="Times New Roman"/>
                <w:i/>
                <w:sz w:val="24"/>
                <w:szCs w:val="24"/>
              </w:rPr>
              <w:t>05</w:t>
            </w:r>
          </w:p>
        </w:tc>
      </w:tr>
      <w:tr w:rsidR="00050503" w:rsidRPr="00627E88" w14:paraId="22F4CF8A" w14:textId="77777777" w:rsidTr="00372DFF">
        <w:trPr>
          <w:trHeight w:val="20"/>
        </w:trPr>
        <w:tc>
          <w:tcPr>
            <w:tcW w:w="938" w:type="pct"/>
            <w:vMerge w:val="restart"/>
            <w:shd w:val="clear" w:color="auto" w:fill="auto"/>
          </w:tcPr>
          <w:p w14:paraId="22F4CF86" w14:textId="011ABF33" w:rsidR="00050503" w:rsidRPr="00627E88"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627E88">
              <w:rPr>
                <w:rFonts w:ascii="Times New Roman" w:hAnsi="Times New Roman"/>
                <w:color w:val="000000"/>
                <w:sz w:val="24"/>
                <w:szCs w:val="24"/>
              </w:rPr>
              <w:t>Тема 2.1. Фонетика и орфоэпия</w:t>
            </w:r>
          </w:p>
        </w:tc>
        <w:tc>
          <w:tcPr>
            <w:tcW w:w="2906" w:type="pct"/>
            <w:shd w:val="clear" w:color="auto" w:fill="auto"/>
          </w:tcPr>
          <w:p w14:paraId="22F4CF87" w14:textId="107B8ABB" w:rsidR="00050503"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88" w14:textId="45D84A71"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89" w14:textId="2AED76A1"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CF94" w14:textId="77777777" w:rsidTr="00372DFF">
        <w:trPr>
          <w:trHeight w:val="20"/>
        </w:trPr>
        <w:tc>
          <w:tcPr>
            <w:tcW w:w="938" w:type="pct"/>
            <w:vMerge/>
            <w:shd w:val="clear" w:color="auto" w:fill="auto"/>
          </w:tcPr>
          <w:p w14:paraId="22F4CF8B"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8F" w14:textId="38AB831B" w:rsidR="007D7BB7" w:rsidRPr="00627E88" w:rsidRDefault="007D7BB7" w:rsidP="00AD6D73">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color w:val="000000"/>
                <w:sz w:val="24"/>
                <w:szCs w:val="24"/>
              </w:rPr>
              <w:t>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r w:rsidR="00AD6D73" w:rsidRPr="00627E88">
              <w:rPr>
                <w:rFonts w:ascii="Times New Roman" w:hAnsi="Times New Roman"/>
                <w:color w:val="000000"/>
                <w:sz w:val="24"/>
                <w:szCs w:val="24"/>
              </w:rPr>
              <w:t xml:space="preserve">. </w:t>
            </w:r>
            <w:r w:rsidR="00AD6D73" w:rsidRPr="00627E88">
              <w:rPr>
                <w:rFonts w:ascii="Times New Roman" w:hAnsi="Times New Roman"/>
                <w:sz w:val="24"/>
                <w:szCs w:val="24"/>
              </w:rPr>
              <w:t>Орфография. Безударные гласные в корне слова: проверяемые, непроверяемые, чередующиеся.</w:t>
            </w:r>
          </w:p>
        </w:tc>
        <w:tc>
          <w:tcPr>
            <w:tcW w:w="438" w:type="pct"/>
            <w:shd w:val="clear" w:color="auto" w:fill="auto"/>
          </w:tcPr>
          <w:p w14:paraId="22F4CF90"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93" w14:textId="0F2B924E"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CFA3" w14:textId="77777777" w:rsidTr="00372DFF">
        <w:trPr>
          <w:trHeight w:val="20"/>
        </w:trPr>
        <w:tc>
          <w:tcPr>
            <w:tcW w:w="938" w:type="pct"/>
            <w:vMerge w:val="restart"/>
            <w:shd w:val="clear" w:color="auto" w:fill="auto"/>
          </w:tcPr>
          <w:p w14:paraId="22F4CF9F" w14:textId="6666CA9D" w:rsidR="00050503" w:rsidRPr="00627E88"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627E88">
              <w:rPr>
                <w:rFonts w:ascii="Times New Roman" w:hAnsi="Times New Roman"/>
                <w:color w:val="000000"/>
                <w:sz w:val="24"/>
                <w:szCs w:val="24"/>
              </w:rPr>
              <w:t xml:space="preserve">Тема 2.2. </w:t>
            </w:r>
            <w:proofErr w:type="spellStart"/>
            <w:r w:rsidRPr="00627E88">
              <w:rPr>
                <w:rFonts w:ascii="Times New Roman" w:hAnsi="Times New Roman"/>
                <w:color w:val="000000"/>
                <w:sz w:val="24"/>
                <w:szCs w:val="24"/>
              </w:rPr>
              <w:t>Морфемика</w:t>
            </w:r>
            <w:proofErr w:type="spellEnd"/>
            <w:r w:rsidRPr="00627E88">
              <w:rPr>
                <w:rFonts w:ascii="Times New Roman" w:hAnsi="Times New Roman"/>
                <w:color w:val="000000"/>
                <w:sz w:val="24"/>
                <w:szCs w:val="24"/>
              </w:rPr>
              <w:t xml:space="preserve"> и словообразование</w:t>
            </w:r>
          </w:p>
        </w:tc>
        <w:tc>
          <w:tcPr>
            <w:tcW w:w="2906" w:type="pct"/>
            <w:shd w:val="clear" w:color="auto" w:fill="auto"/>
          </w:tcPr>
          <w:p w14:paraId="22F4CFA0" w14:textId="1FE7C973" w:rsidR="00050503"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A1" w14:textId="242C4DEF"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A2" w14:textId="6E62D715"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CFAE" w14:textId="77777777" w:rsidTr="00372DFF">
        <w:trPr>
          <w:trHeight w:val="20"/>
        </w:trPr>
        <w:tc>
          <w:tcPr>
            <w:tcW w:w="938" w:type="pct"/>
            <w:vMerge/>
            <w:shd w:val="clear" w:color="auto" w:fill="auto"/>
          </w:tcPr>
          <w:p w14:paraId="22F4CFA4"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A8" w14:textId="6676DEC7" w:rsidR="00284A82" w:rsidRPr="00627E88" w:rsidRDefault="007D7BB7" w:rsidP="00AD6D73">
            <w:pPr>
              <w:spacing w:after="0"/>
              <w:rPr>
                <w:rFonts w:ascii="Times New Roman" w:hAnsi="Times New Roman"/>
                <w:color w:val="000000"/>
                <w:sz w:val="24"/>
                <w:szCs w:val="24"/>
              </w:rPr>
            </w:pPr>
            <w:r w:rsidRPr="00627E88">
              <w:rPr>
                <w:rFonts w:ascii="Times New Roman" w:hAnsi="Times New Roman"/>
                <w:color w:val="000000"/>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r w:rsidR="00AD6D73" w:rsidRPr="00627E88">
              <w:rPr>
                <w:rFonts w:ascii="Times New Roman" w:hAnsi="Times New Roman"/>
                <w:color w:val="000000"/>
                <w:sz w:val="24"/>
                <w:szCs w:val="24"/>
              </w:rPr>
              <w:t xml:space="preserve">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22F4CFA9"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AD" w14:textId="375BA38C" w:rsidR="007D7BB7" w:rsidRPr="00627E88" w:rsidRDefault="007D7BB7" w:rsidP="00695259">
            <w:pPr>
              <w:widowControl w:val="0"/>
              <w:spacing w:after="0"/>
              <w:ind w:left="57" w:right="57"/>
              <w:rPr>
                <w:rFonts w:ascii="Times New Roman" w:hAnsi="Times New Roman"/>
                <w:i/>
                <w:sz w:val="24"/>
                <w:szCs w:val="24"/>
              </w:rPr>
            </w:pPr>
          </w:p>
        </w:tc>
      </w:tr>
      <w:tr w:rsidR="00050503" w:rsidRPr="00627E88" w14:paraId="22F4CFBD" w14:textId="77777777" w:rsidTr="00372DFF">
        <w:trPr>
          <w:trHeight w:val="20"/>
        </w:trPr>
        <w:tc>
          <w:tcPr>
            <w:tcW w:w="938" w:type="pct"/>
            <w:vMerge w:val="restart"/>
            <w:shd w:val="clear" w:color="auto" w:fill="auto"/>
          </w:tcPr>
          <w:p w14:paraId="22F4CFB9" w14:textId="7D79CB53" w:rsidR="00050503" w:rsidRPr="00627E88"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2.3. </w:t>
            </w:r>
            <w:r w:rsidRPr="00627E88">
              <w:rPr>
                <w:rFonts w:ascii="Times New Roman" w:hAnsi="Times New Roman"/>
                <w:color w:val="000000"/>
                <w:sz w:val="24"/>
                <w:szCs w:val="24"/>
              </w:rPr>
              <w:t>Имя существительное как часть речи.</w:t>
            </w:r>
          </w:p>
        </w:tc>
        <w:tc>
          <w:tcPr>
            <w:tcW w:w="2906" w:type="pct"/>
            <w:shd w:val="clear" w:color="auto" w:fill="auto"/>
          </w:tcPr>
          <w:p w14:paraId="22F4CFBA" w14:textId="5F4C3FE6"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BB" w14:textId="6ADE61E8" w:rsidR="00050503" w:rsidRPr="00627E88"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BC" w14:textId="1D3D93E4"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CFC8" w14:textId="77777777" w:rsidTr="00372DFF">
        <w:trPr>
          <w:trHeight w:val="20"/>
        </w:trPr>
        <w:tc>
          <w:tcPr>
            <w:tcW w:w="938" w:type="pct"/>
            <w:vMerge/>
            <w:shd w:val="clear" w:color="auto" w:fill="auto"/>
          </w:tcPr>
          <w:p w14:paraId="22F4CFBE"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C2" w14:textId="35E8B988"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627E88">
              <w:rPr>
                <w:rFonts w:ascii="Times New Roman" w:hAnsi="Times New Roman"/>
                <w:sz w:val="24"/>
                <w:szCs w:val="24"/>
              </w:rPr>
              <w:t xml:space="preserve"> </w:t>
            </w:r>
            <w:r w:rsidRPr="00627E88">
              <w:rPr>
                <w:rFonts w:ascii="Times New Roman" w:hAnsi="Times New Roman"/>
                <w:color w:val="000000"/>
                <w:sz w:val="24"/>
                <w:szCs w:val="24"/>
              </w:rPr>
              <w:t>Склонение имен существительных</w:t>
            </w:r>
            <w:r w:rsidR="00AD6D73" w:rsidRPr="00627E88">
              <w:rPr>
                <w:rFonts w:ascii="Times New Roman" w:hAnsi="Times New Roman"/>
                <w:color w:val="000000"/>
                <w:sz w:val="24"/>
                <w:szCs w:val="24"/>
              </w:rPr>
              <w:t xml:space="preserve">. </w:t>
            </w:r>
            <w:r w:rsidR="00AD6D73" w:rsidRPr="00627E88">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22F4CFC3" w14:textId="2CAD86A4"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C7" w14:textId="3858D682"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CFD2" w14:textId="77777777" w:rsidTr="00372DFF">
        <w:trPr>
          <w:trHeight w:val="380"/>
        </w:trPr>
        <w:tc>
          <w:tcPr>
            <w:tcW w:w="938" w:type="pct"/>
            <w:vMerge w:val="restart"/>
            <w:shd w:val="clear" w:color="auto" w:fill="auto"/>
          </w:tcPr>
          <w:p w14:paraId="22F4CFCE" w14:textId="53A9FA93" w:rsidR="00050503" w:rsidRPr="00627E88"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627E88">
              <w:rPr>
                <w:rFonts w:ascii="Times New Roman" w:hAnsi="Times New Roman"/>
                <w:sz w:val="24"/>
                <w:szCs w:val="24"/>
              </w:rPr>
              <w:t>Тема 2.4. Имя прилагательное как часть речи.</w:t>
            </w:r>
          </w:p>
        </w:tc>
        <w:tc>
          <w:tcPr>
            <w:tcW w:w="2906" w:type="pct"/>
            <w:shd w:val="clear" w:color="auto" w:fill="auto"/>
          </w:tcPr>
          <w:p w14:paraId="22F4CFCF" w14:textId="3B2B9770"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D0" w14:textId="71F501DF"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D1" w14:textId="63ED855E"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33275E31" w14:textId="77777777" w:rsidTr="00372DFF">
        <w:trPr>
          <w:trHeight w:val="1410"/>
        </w:trPr>
        <w:tc>
          <w:tcPr>
            <w:tcW w:w="938" w:type="pct"/>
            <w:vMerge/>
            <w:shd w:val="clear" w:color="auto" w:fill="auto"/>
          </w:tcPr>
          <w:p w14:paraId="611CCB74" w14:textId="77777777" w:rsidR="007D7BB7" w:rsidRPr="00627E88" w:rsidRDefault="007D7BB7" w:rsidP="00695259">
            <w:pPr>
              <w:pBdr>
                <w:top w:val="nil"/>
                <w:left w:val="nil"/>
                <w:bottom w:val="nil"/>
                <w:right w:val="nil"/>
                <w:between w:val="nil"/>
              </w:pBdr>
              <w:spacing w:after="0"/>
              <w:ind w:left="57" w:right="57"/>
              <w:jc w:val="both"/>
              <w:rPr>
                <w:rFonts w:ascii="Times New Roman" w:hAnsi="Times New Roman"/>
                <w:sz w:val="24"/>
                <w:szCs w:val="24"/>
              </w:rPr>
            </w:pPr>
          </w:p>
        </w:tc>
        <w:tc>
          <w:tcPr>
            <w:tcW w:w="2906" w:type="pct"/>
            <w:shd w:val="clear" w:color="auto" w:fill="auto"/>
          </w:tcPr>
          <w:p w14:paraId="28B6082B" w14:textId="258674F2"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r w:rsidR="00AD6D73" w:rsidRPr="00627E88">
              <w:rPr>
                <w:rFonts w:ascii="Times New Roman" w:hAnsi="Times New Roman"/>
                <w:sz w:val="24"/>
                <w:szCs w:val="24"/>
              </w:rPr>
              <w:t xml:space="preserve"> Правописание суффиксов и окончаний имен прилагательных. Правописание сложных имен прилагательных.</w:t>
            </w:r>
          </w:p>
        </w:tc>
        <w:tc>
          <w:tcPr>
            <w:tcW w:w="438" w:type="pct"/>
            <w:shd w:val="clear" w:color="auto" w:fill="auto"/>
          </w:tcPr>
          <w:p w14:paraId="6A642A18"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shd w:val="clear" w:color="auto" w:fill="auto"/>
          </w:tcPr>
          <w:p w14:paraId="1FAFB7B5" w14:textId="77777777" w:rsidR="007D7BB7" w:rsidRPr="00627E88" w:rsidRDefault="007D7BB7" w:rsidP="00695259">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050503" w:rsidRPr="00627E88" w14:paraId="22F4CFD7" w14:textId="77777777" w:rsidTr="00372DFF">
        <w:trPr>
          <w:trHeight w:val="20"/>
        </w:trPr>
        <w:tc>
          <w:tcPr>
            <w:tcW w:w="938" w:type="pct"/>
            <w:vMerge w:val="restart"/>
            <w:shd w:val="clear" w:color="auto" w:fill="auto"/>
          </w:tcPr>
          <w:p w14:paraId="22F4CFD3" w14:textId="219A6282" w:rsidR="00050503" w:rsidRPr="00627E88"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627E88">
              <w:rPr>
                <w:rFonts w:ascii="Times New Roman" w:hAnsi="Times New Roman"/>
                <w:sz w:val="24"/>
                <w:szCs w:val="24"/>
              </w:rPr>
              <w:t>Тема 2.5. Имя числительное как часть речи.</w:t>
            </w:r>
          </w:p>
        </w:tc>
        <w:tc>
          <w:tcPr>
            <w:tcW w:w="2906" w:type="pct"/>
            <w:shd w:val="clear" w:color="auto" w:fill="auto"/>
          </w:tcPr>
          <w:p w14:paraId="22F4CFD4" w14:textId="12E66479" w:rsidR="00050503"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D5" w14:textId="6FB4C64B" w:rsidR="00050503" w:rsidRPr="00627E88"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D6" w14:textId="746851E3"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CFE2" w14:textId="77777777" w:rsidTr="00372DFF">
        <w:trPr>
          <w:trHeight w:val="1056"/>
        </w:trPr>
        <w:tc>
          <w:tcPr>
            <w:tcW w:w="938" w:type="pct"/>
            <w:vMerge/>
            <w:shd w:val="clear" w:color="auto" w:fill="auto"/>
          </w:tcPr>
          <w:p w14:paraId="22F4CFD8"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DD" w14:textId="790CEFE6" w:rsidR="007D7BB7" w:rsidRPr="00627E88" w:rsidRDefault="007D7BB7" w:rsidP="00695259">
            <w:pPr>
              <w:spacing w:after="0"/>
              <w:jc w:val="both"/>
              <w:rPr>
                <w:rFonts w:ascii="Times New Roman" w:hAnsi="Times New Roman"/>
                <w:color w:val="000000"/>
                <w:sz w:val="24"/>
                <w:szCs w:val="24"/>
              </w:rPr>
            </w:pPr>
            <w:r w:rsidRPr="00627E88">
              <w:rPr>
                <w:rFonts w:ascii="Times New Roman" w:eastAsiaTheme="minorHAnsi" w:hAnsi="Times New Roman"/>
                <w:sz w:val="24"/>
                <w:szCs w:val="24"/>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r w:rsidR="00891F05" w:rsidRPr="00627E88">
              <w:rPr>
                <w:rFonts w:ascii="Times New Roman" w:hAnsi="Times New Roman"/>
                <w:sz w:val="24"/>
                <w:szCs w:val="24"/>
              </w:rPr>
              <w:t xml:space="preserve">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22F4CFDE"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E1" w14:textId="3CACE62D"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CFF1" w14:textId="77777777" w:rsidTr="00372DFF">
        <w:trPr>
          <w:trHeight w:val="20"/>
        </w:trPr>
        <w:tc>
          <w:tcPr>
            <w:tcW w:w="938" w:type="pct"/>
            <w:vMerge w:val="restart"/>
            <w:shd w:val="clear" w:color="auto" w:fill="auto"/>
          </w:tcPr>
          <w:p w14:paraId="22F4CFED" w14:textId="6ADDCAEA" w:rsidR="00050503" w:rsidRPr="00627E88"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627E88">
              <w:rPr>
                <w:rFonts w:ascii="Times New Roman" w:hAnsi="Times New Roman"/>
                <w:sz w:val="24"/>
                <w:szCs w:val="24"/>
              </w:rPr>
              <w:t xml:space="preserve">Тема 2.6. </w:t>
            </w:r>
            <w:r w:rsidRPr="00627E88">
              <w:rPr>
                <w:rFonts w:ascii="Times New Roman" w:hAnsi="Times New Roman"/>
                <w:color w:val="000000"/>
                <w:sz w:val="24"/>
                <w:szCs w:val="24"/>
              </w:rPr>
              <w:t>Местоимение как часть речи.</w:t>
            </w:r>
          </w:p>
        </w:tc>
        <w:tc>
          <w:tcPr>
            <w:tcW w:w="2906" w:type="pct"/>
            <w:shd w:val="clear" w:color="auto" w:fill="auto"/>
          </w:tcPr>
          <w:p w14:paraId="22F4CFEE" w14:textId="1E38E335" w:rsidR="00050503" w:rsidRPr="00627E88"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CFEF" w14:textId="147C4540"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CFF0" w14:textId="786FFDDD"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CFFB" w14:textId="77777777" w:rsidTr="00372DFF">
        <w:trPr>
          <w:trHeight w:val="20"/>
        </w:trPr>
        <w:tc>
          <w:tcPr>
            <w:tcW w:w="938" w:type="pct"/>
            <w:vMerge/>
            <w:shd w:val="clear" w:color="auto" w:fill="auto"/>
          </w:tcPr>
          <w:p w14:paraId="22F4CFF2"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F6" w14:textId="16959808" w:rsidR="007D7BB7" w:rsidRPr="00627E88" w:rsidRDefault="007D7BB7" w:rsidP="00695259">
            <w:pPr>
              <w:spacing w:after="0"/>
              <w:rPr>
                <w:rFonts w:ascii="Times New Roman" w:hAnsi="Times New Roman"/>
                <w:color w:val="000000"/>
                <w:sz w:val="24"/>
                <w:szCs w:val="24"/>
              </w:rPr>
            </w:pPr>
            <w:r w:rsidRPr="00627E88">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r w:rsidR="00891F05" w:rsidRPr="00627E88">
              <w:rPr>
                <w:rFonts w:ascii="Times New Roman" w:hAnsi="Times New Roman"/>
                <w:color w:val="000000"/>
                <w:sz w:val="24"/>
                <w:szCs w:val="24"/>
              </w:rPr>
              <w:t xml:space="preserve">. Правописание местоимений. Правописание местоимений с частицами НЕ и НИ. </w:t>
            </w:r>
          </w:p>
        </w:tc>
        <w:tc>
          <w:tcPr>
            <w:tcW w:w="438" w:type="pct"/>
            <w:shd w:val="clear" w:color="auto" w:fill="auto"/>
          </w:tcPr>
          <w:p w14:paraId="22F4CFF7"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FA" w14:textId="522AB90A"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D06F" w14:textId="77777777" w:rsidTr="00372DFF">
        <w:trPr>
          <w:trHeight w:val="240"/>
        </w:trPr>
        <w:tc>
          <w:tcPr>
            <w:tcW w:w="938" w:type="pct"/>
            <w:vMerge w:val="restart"/>
            <w:shd w:val="clear" w:color="auto" w:fill="auto"/>
          </w:tcPr>
          <w:p w14:paraId="22F4D06B" w14:textId="415F2CD9" w:rsidR="00050503" w:rsidRPr="00627E88"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627E88">
              <w:rPr>
                <w:rFonts w:ascii="Times New Roman" w:hAnsi="Times New Roman"/>
                <w:sz w:val="24"/>
                <w:szCs w:val="24"/>
              </w:rPr>
              <w:t xml:space="preserve">Тема 2.7. </w:t>
            </w:r>
            <w:r w:rsidRPr="00627E88">
              <w:rPr>
                <w:rFonts w:ascii="Times New Roman" w:hAnsi="Times New Roman"/>
                <w:color w:val="000000"/>
                <w:sz w:val="24"/>
                <w:szCs w:val="24"/>
              </w:rPr>
              <w:t>Глагол как часть речи.</w:t>
            </w:r>
          </w:p>
        </w:tc>
        <w:tc>
          <w:tcPr>
            <w:tcW w:w="2906" w:type="pct"/>
            <w:shd w:val="clear" w:color="auto" w:fill="auto"/>
          </w:tcPr>
          <w:p w14:paraId="22F4D06C" w14:textId="577457C2"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6D" w14:textId="052E6C50" w:rsidR="00050503" w:rsidRPr="00627E88"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6E" w14:textId="40E076AF"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D079" w14:textId="77777777" w:rsidTr="00372DFF">
        <w:trPr>
          <w:trHeight w:val="220"/>
        </w:trPr>
        <w:tc>
          <w:tcPr>
            <w:tcW w:w="938" w:type="pct"/>
            <w:vMerge/>
            <w:shd w:val="clear" w:color="auto" w:fill="auto"/>
          </w:tcPr>
          <w:p w14:paraId="22F4D070"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74" w14:textId="5559DE4B"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627E88">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r w:rsidR="00891F05" w:rsidRPr="00627E88">
              <w:rPr>
                <w:rFonts w:ascii="Times New Roman" w:hAnsi="Times New Roman"/>
                <w:color w:val="000000"/>
                <w:sz w:val="24"/>
                <w:szCs w:val="24"/>
              </w:rPr>
              <w:t>. Правописание окончаний и суффиксов глаголов.</w:t>
            </w:r>
          </w:p>
        </w:tc>
        <w:tc>
          <w:tcPr>
            <w:tcW w:w="438" w:type="pct"/>
            <w:shd w:val="clear" w:color="auto" w:fill="auto"/>
          </w:tcPr>
          <w:p w14:paraId="22F4D075" w14:textId="2173DA9A"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78" w14:textId="26F05B04" w:rsidR="007D7BB7" w:rsidRPr="00627E88" w:rsidRDefault="007D7BB7" w:rsidP="00695259">
            <w:pPr>
              <w:widowControl w:val="0"/>
              <w:spacing w:after="0"/>
              <w:ind w:left="57" w:right="57"/>
              <w:rPr>
                <w:rFonts w:ascii="Times New Roman" w:hAnsi="Times New Roman"/>
                <w:i/>
                <w:sz w:val="24"/>
                <w:szCs w:val="24"/>
              </w:rPr>
            </w:pPr>
          </w:p>
        </w:tc>
      </w:tr>
      <w:tr w:rsidR="00050503" w:rsidRPr="00627E88" w14:paraId="22F4D089" w14:textId="77777777" w:rsidTr="00372DFF">
        <w:trPr>
          <w:trHeight w:val="240"/>
        </w:trPr>
        <w:tc>
          <w:tcPr>
            <w:tcW w:w="938" w:type="pct"/>
            <w:vMerge w:val="restart"/>
            <w:shd w:val="clear" w:color="auto" w:fill="auto"/>
          </w:tcPr>
          <w:p w14:paraId="22F4D085" w14:textId="4C02AE9C" w:rsidR="00050503" w:rsidRPr="00627E88" w:rsidRDefault="00050503" w:rsidP="001129AC">
            <w:pPr>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2.8. </w:t>
            </w:r>
            <w:r w:rsidRPr="00627E88">
              <w:rPr>
                <w:rFonts w:ascii="Times New Roman" w:hAnsi="Times New Roman"/>
                <w:color w:val="000000"/>
                <w:sz w:val="24"/>
                <w:szCs w:val="24"/>
              </w:rPr>
              <w:t>Причастие и деепричастие как особые формы глагола</w:t>
            </w:r>
          </w:p>
        </w:tc>
        <w:tc>
          <w:tcPr>
            <w:tcW w:w="2906" w:type="pct"/>
            <w:shd w:val="clear" w:color="auto" w:fill="auto"/>
          </w:tcPr>
          <w:p w14:paraId="22F4D086" w14:textId="1E5B1E8A"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87" w14:textId="74E18329"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88" w14:textId="5341327C"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D093" w14:textId="77777777" w:rsidTr="00372DFF">
        <w:trPr>
          <w:trHeight w:val="658"/>
        </w:trPr>
        <w:tc>
          <w:tcPr>
            <w:tcW w:w="938" w:type="pct"/>
            <w:vMerge/>
            <w:shd w:val="clear" w:color="auto" w:fill="auto"/>
          </w:tcPr>
          <w:p w14:paraId="22F4D08A"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8E" w14:textId="54F51964" w:rsidR="007D7BB7" w:rsidRPr="00627E88" w:rsidRDefault="007D7BB7" w:rsidP="00891F05">
            <w:pPr>
              <w:pBdr>
                <w:top w:val="nil"/>
                <w:left w:val="nil"/>
                <w:bottom w:val="nil"/>
                <w:right w:val="nil"/>
                <w:between w:val="nil"/>
              </w:pBdr>
              <w:spacing w:after="0"/>
              <w:ind w:left="57" w:right="57"/>
              <w:rPr>
                <w:rFonts w:ascii="Times New Roman" w:hAnsi="Times New Roman"/>
                <w:color w:val="333333"/>
                <w:sz w:val="24"/>
                <w:szCs w:val="24"/>
                <w:highlight w:val="white"/>
              </w:rPr>
            </w:pPr>
            <w:r w:rsidRPr="00627E88">
              <w:rPr>
                <w:rFonts w:ascii="Times New Roman" w:eastAsiaTheme="minorHAnsi" w:hAnsi="Times New Roman"/>
                <w:color w:val="000000"/>
                <w:sz w:val="24"/>
                <w:szCs w:val="24"/>
                <w:lang w:eastAsia="en-US"/>
              </w:rPr>
              <w:t xml:space="preserve">Действительные </w:t>
            </w:r>
            <w:r w:rsidRPr="00627E88">
              <w:rPr>
                <w:rFonts w:ascii="Times New Roman" w:eastAsiaTheme="minorHAnsi" w:hAnsi="Times New Roman"/>
                <w:bCs/>
                <w:color w:val="000000"/>
                <w:sz w:val="24"/>
                <w:szCs w:val="24"/>
                <w:lang w:eastAsia="en-US"/>
              </w:rPr>
              <w:t>и</w:t>
            </w:r>
            <w:r w:rsidRPr="00627E88">
              <w:rPr>
                <w:rFonts w:ascii="Times New Roman" w:eastAsiaTheme="minorHAnsi" w:hAnsi="Times New Roman"/>
                <w:b/>
                <w:bCs/>
                <w:color w:val="000000"/>
                <w:sz w:val="24"/>
                <w:szCs w:val="24"/>
                <w:lang w:eastAsia="en-US"/>
              </w:rPr>
              <w:t xml:space="preserve"> </w:t>
            </w:r>
            <w:r w:rsidRPr="00627E88">
              <w:rPr>
                <w:rFonts w:ascii="Times New Roman" w:eastAsiaTheme="minorHAnsi" w:hAnsi="Times New Roman"/>
                <w:color w:val="000000"/>
                <w:sz w:val="24"/>
                <w:szCs w:val="24"/>
                <w:lang w:eastAsia="en-US"/>
              </w:rPr>
              <w:t>страдательные причастия и способы их образования. Краткие и полные формы причастий</w:t>
            </w:r>
            <w:r w:rsidR="00891F05" w:rsidRPr="00627E88">
              <w:rPr>
                <w:rFonts w:ascii="Times New Roman" w:eastAsiaTheme="minorHAnsi" w:hAnsi="Times New Roman"/>
                <w:color w:val="000000"/>
                <w:sz w:val="24"/>
                <w:szCs w:val="24"/>
                <w:lang w:eastAsia="en-US"/>
              </w:rPr>
              <w:t xml:space="preserve">. </w:t>
            </w:r>
            <w:r w:rsidR="00891F05" w:rsidRPr="00627E88">
              <w:rPr>
                <w:rFonts w:ascii="Times New Roman" w:hAnsi="Times New Roman"/>
                <w:color w:val="000000"/>
                <w:sz w:val="24"/>
                <w:szCs w:val="24"/>
              </w:rPr>
              <w:t xml:space="preserve">Правописание суффиксов и окончаний </w:t>
            </w:r>
            <w:r w:rsidR="00891F05" w:rsidRPr="00627E88">
              <w:rPr>
                <w:rFonts w:ascii="Times New Roman" w:hAnsi="Times New Roman"/>
                <w:color w:val="000000"/>
                <w:sz w:val="24"/>
                <w:szCs w:val="24"/>
              </w:rPr>
              <w:lastRenderedPageBreak/>
              <w:t>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438" w:type="pct"/>
            <w:shd w:val="clear" w:color="auto" w:fill="auto"/>
          </w:tcPr>
          <w:p w14:paraId="22F4D08F"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92" w14:textId="5815F2E0"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D0A2" w14:textId="77777777" w:rsidTr="00372DFF">
        <w:trPr>
          <w:trHeight w:val="240"/>
        </w:trPr>
        <w:tc>
          <w:tcPr>
            <w:tcW w:w="938" w:type="pct"/>
            <w:vMerge w:val="restart"/>
            <w:shd w:val="clear" w:color="auto" w:fill="auto"/>
          </w:tcPr>
          <w:p w14:paraId="22F4D09E" w14:textId="7D5CF2AE" w:rsidR="00050503" w:rsidRPr="00627E88" w:rsidRDefault="00050503" w:rsidP="001129AC">
            <w:pPr>
              <w:spacing w:after="0"/>
              <w:ind w:left="57" w:right="57"/>
              <w:jc w:val="center"/>
              <w:rPr>
                <w:rFonts w:ascii="Times New Roman" w:hAnsi="Times New Roman"/>
                <w:b/>
                <w:sz w:val="24"/>
                <w:szCs w:val="24"/>
              </w:rPr>
            </w:pPr>
            <w:r w:rsidRPr="00627E88">
              <w:rPr>
                <w:rFonts w:ascii="Times New Roman" w:hAnsi="Times New Roman"/>
                <w:sz w:val="24"/>
                <w:szCs w:val="24"/>
              </w:rPr>
              <w:t xml:space="preserve">Тема 2.9. </w:t>
            </w:r>
            <w:r w:rsidRPr="00627E88">
              <w:rPr>
                <w:rFonts w:ascii="Times New Roman" w:hAnsi="Times New Roman"/>
                <w:color w:val="000000"/>
                <w:sz w:val="24"/>
                <w:szCs w:val="24"/>
              </w:rPr>
              <w:t>Наречие как часть речи. Служебные части речи.</w:t>
            </w:r>
          </w:p>
        </w:tc>
        <w:tc>
          <w:tcPr>
            <w:tcW w:w="2906" w:type="pct"/>
            <w:shd w:val="clear" w:color="auto" w:fill="auto"/>
          </w:tcPr>
          <w:p w14:paraId="22F4D09F" w14:textId="3FB9D43A"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A0" w14:textId="7FF4D8C3" w:rsidR="00050503" w:rsidRPr="00627E88"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A1" w14:textId="4A37150D"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D0AC" w14:textId="77777777" w:rsidTr="00372DFF">
        <w:trPr>
          <w:trHeight w:val="240"/>
        </w:trPr>
        <w:tc>
          <w:tcPr>
            <w:tcW w:w="938" w:type="pct"/>
            <w:vMerge/>
            <w:shd w:val="clear" w:color="auto" w:fill="auto"/>
          </w:tcPr>
          <w:p w14:paraId="22F4D0A3"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A7" w14:textId="637F00BC" w:rsidR="007D7BB7" w:rsidRPr="00627E88" w:rsidRDefault="007D7BB7" w:rsidP="00695259">
            <w:pPr>
              <w:spacing w:after="0"/>
              <w:ind w:left="-9"/>
              <w:rPr>
                <w:rFonts w:ascii="Times New Roman" w:eastAsiaTheme="minorHAnsi" w:hAnsi="Times New Roman"/>
                <w:color w:val="000000"/>
                <w:sz w:val="24"/>
                <w:szCs w:val="24"/>
                <w:lang w:eastAsia="en-US"/>
              </w:rPr>
            </w:pPr>
            <w:r w:rsidRPr="00627E88">
              <w:rPr>
                <w:rFonts w:ascii="Times New Roman" w:eastAsiaTheme="minorHAnsi" w:hAnsi="Times New Roman"/>
                <w:color w:val="000000"/>
                <w:sz w:val="24"/>
                <w:szCs w:val="24"/>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r w:rsidR="00891F05" w:rsidRPr="00627E88">
              <w:rPr>
                <w:rFonts w:ascii="Times New Roman" w:eastAsiaTheme="minorHAnsi" w:hAnsi="Times New Roman"/>
                <w:color w:val="000000"/>
                <w:sz w:val="24"/>
                <w:szCs w:val="24"/>
                <w:lang w:eastAsia="en-US"/>
              </w:rPr>
              <w:t>.</w:t>
            </w:r>
            <w:r w:rsidR="00891F05" w:rsidRPr="00627E88">
              <w:rPr>
                <w:rFonts w:ascii="Times New Roman" w:hAnsi="Times New Roman"/>
                <w:color w:val="000000"/>
                <w:sz w:val="24"/>
                <w:szCs w:val="24"/>
              </w:rPr>
              <w:t xml:space="preserve">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22F4D0A8"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AB" w14:textId="4B3A1F53" w:rsidR="007D7BB7" w:rsidRPr="00627E88" w:rsidRDefault="007D7BB7" w:rsidP="00695259">
            <w:pPr>
              <w:widowControl w:val="0"/>
              <w:spacing w:after="0"/>
              <w:ind w:left="57" w:right="57"/>
              <w:rPr>
                <w:rFonts w:ascii="Times New Roman" w:hAnsi="Times New Roman"/>
                <w:i/>
                <w:sz w:val="24"/>
                <w:szCs w:val="24"/>
              </w:rPr>
            </w:pPr>
          </w:p>
        </w:tc>
      </w:tr>
      <w:tr w:rsidR="00F00D57" w:rsidRPr="00627E88" w14:paraId="797CFB02" w14:textId="77777777" w:rsidTr="00372DFF">
        <w:trPr>
          <w:trHeight w:val="220"/>
        </w:trPr>
        <w:tc>
          <w:tcPr>
            <w:tcW w:w="3844" w:type="pct"/>
            <w:gridSpan w:val="2"/>
            <w:shd w:val="clear" w:color="auto" w:fill="auto"/>
          </w:tcPr>
          <w:p w14:paraId="3B4C9AD7" w14:textId="1B6ECFF3" w:rsidR="00F00D57" w:rsidRPr="00627E88" w:rsidRDefault="00F00D57" w:rsidP="00695259">
            <w:pPr>
              <w:pBdr>
                <w:top w:val="nil"/>
                <w:left w:val="nil"/>
                <w:bottom w:val="nil"/>
                <w:right w:val="nil"/>
                <w:between w:val="nil"/>
              </w:pBdr>
              <w:spacing w:after="0"/>
              <w:ind w:left="57" w:right="57"/>
              <w:rPr>
                <w:rFonts w:ascii="Times New Roman" w:hAnsi="Times New Roman"/>
                <w:color w:val="000000"/>
                <w:sz w:val="24"/>
                <w:szCs w:val="24"/>
              </w:rPr>
            </w:pPr>
            <w:r w:rsidRPr="00627E88">
              <w:rPr>
                <w:rFonts w:ascii="Times New Roman" w:hAnsi="Times New Roman"/>
                <w:b/>
                <w:sz w:val="24"/>
                <w:szCs w:val="24"/>
              </w:rPr>
              <w:t>Раздел 3. Синтаксис и пунктуация</w:t>
            </w:r>
          </w:p>
        </w:tc>
        <w:tc>
          <w:tcPr>
            <w:tcW w:w="438" w:type="pct"/>
            <w:shd w:val="clear" w:color="auto" w:fill="auto"/>
          </w:tcPr>
          <w:p w14:paraId="04DCED3F" w14:textId="629CDA21" w:rsidR="00F00D57"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12</w:t>
            </w:r>
          </w:p>
        </w:tc>
        <w:tc>
          <w:tcPr>
            <w:tcW w:w="718" w:type="pct"/>
            <w:shd w:val="clear" w:color="auto" w:fill="auto"/>
          </w:tcPr>
          <w:p w14:paraId="2A8633C6" w14:textId="6283154F" w:rsidR="00F00D57"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7D7BB7"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7D7BB7" w:rsidRPr="00627E88">
              <w:rPr>
                <w:rFonts w:ascii="Times New Roman" w:hAnsi="Times New Roman"/>
                <w:i/>
                <w:sz w:val="24"/>
                <w:szCs w:val="24"/>
              </w:rPr>
              <w:t xml:space="preserve">05; </w:t>
            </w:r>
            <w:r w:rsidRPr="00627E88">
              <w:rPr>
                <w:rFonts w:ascii="Times New Roman" w:hAnsi="Times New Roman"/>
                <w:i/>
                <w:sz w:val="24"/>
                <w:szCs w:val="24"/>
              </w:rPr>
              <w:t xml:space="preserve">ОК </w:t>
            </w:r>
            <w:r w:rsidR="007D7BB7" w:rsidRPr="00627E88">
              <w:rPr>
                <w:rFonts w:ascii="Times New Roman" w:hAnsi="Times New Roman"/>
                <w:i/>
                <w:sz w:val="24"/>
                <w:szCs w:val="24"/>
              </w:rPr>
              <w:t>09</w:t>
            </w:r>
          </w:p>
        </w:tc>
      </w:tr>
      <w:tr w:rsidR="00050503" w:rsidRPr="00627E88" w14:paraId="22F4D0BD" w14:textId="77777777" w:rsidTr="00372DFF">
        <w:trPr>
          <w:trHeight w:val="240"/>
        </w:trPr>
        <w:tc>
          <w:tcPr>
            <w:tcW w:w="938" w:type="pct"/>
            <w:vMerge w:val="restart"/>
            <w:shd w:val="clear" w:color="auto" w:fill="auto"/>
          </w:tcPr>
          <w:p w14:paraId="22F4D0B9" w14:textId="0C293BA1" w:rsidR="00050503" w:rsidRPr="00627E88" w:rsidRDefault="00050503" w:rsidP="001129AC">
            <w:pPr>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w:t>
            </w:r>
            <w:r w:rsidRPr="00627E88">
              <w:rPr>
                <w:rFonts w:ascii="Times New Roman" w:hAnsi="Times New Roman"/>
                <w:b/>
                <w:sz w:val="24"/>
                <w:szCs w:val="24"/>
              </w:rPr>
              <w:t>3.1.</w:t>
            </w:r>
            <w:r w:rsidRPr="00627E88">
              <w:rPr>
                <w:rFonts w:ascii="Times New Roman" w:hAnsi="Times New Roman"/>
                <w:sz w:val="24"/>
                <w:szCs w:val="24"/>
              </w:rPr>
              <w:t xml:space="preserve"> Основные единицы синтаксиса.</w:t>
            </w:r>
          </w:p>
        </w:tc>
        <w:tc>
          <w:tcPr>
            <w:tcW w:w="2906" w:type="pct"/>
            <w:shd w:val="clear" w:color="auto" w:fill="auto"/>
          </w:tcPr>
          <w:p w14:paraId="22F4D0BA" w14:textId="5D6A4B90"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BB" w14:textId="5EB291AC" w:rsidR="00050503" w:rsidRPr="00627E88" w:rsidRDefault="00A11EEF"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BC" w14:textId="36392F7B"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D0C7" w14:textId="77777777" w:rsidTr="00372DFF">
        <w:trPr>
          <w:trHeight w:val="240"/>
        </w:trPr>
        <w:tc>
          <w:tcPr>
            <w:tcW w:w="938" w:type="pct"/>
            <w:vMerge/>
            <w:shd w:val="clear" w:color="auto" w:fill="auto"/>
          </w:tcPr>
          <w:p w14:paraId="22F4D0BE" w14:textId="77777777" w:rsidR="007D7BB7" w:rsidRPr="00627E88"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C2" w14:textId="039B0A76" w:rsidR="00284A82" w:rsidRPr="00627E88" w:rsidRDefault="007D7BB7" w:rsidP="00F932F5">
            <w:pPr>
              <w:spacing w:after="0"/>
              <w:jc w:val="both"/>
              <w:rPr>
                <w:rFonts w:ascii="Times New Roman" w:hAnsi="Times New Roman"/>
                <w:sz w:val="24"/>
                <w:szCs w:val="24"/>
              </w:rPr>
            </w:pPr>
            <w:r w:rsidRPr="00627E88">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627E88">
              <w:rPr>
                <w:rFonts w:ascii="Times New Roman" w:eastAsiaTheme="minorHAnsi" w:hAnsi="Times New Roman"/>
                <w:color w:val="000000"/>
                <w:sz w:val="24"/>
                <w:szCs w:val="24"/>
                <w:lang w:eastAsia="en-US"/>
              </w:rPr>
              <w:t>Распространенные и нераспространенные предложения</w:t>
            </w:r>
            <w:r w:rsidR="00891F05" w:rsidRPr="00627E88">
              <w:rPr>
                <w:rFonts w:ascii="Times New Roman" w:eastAsiaTheme="minorHAnsi" w:hAnsi="Times New Roman"/>
                <w:color w:val="000000"/>
                <w:sz w:val="24"/>
                <w:szCs w:val="24"/>
                <w:lang w:eastAsia="en-US"/>
              </w:rPr>
              <w:t xml:space="preserve">. </w:t>
            </w:r>
            <w:r w:rsidR="00891F05" w:rsidRPr="00627E88">
              <w:rPr>
                <w:rFonts w:ascii="Times New Roman" w:hAnsi="Times New Roman"/>
                <w:color w:val="000000"/>
                <w:sz w:val="24"/>
                <w:szCs w:val="24"/>
              </w:rPr>
              <w:t>Знаки препинания в простом предложении</w:t>
            </w:r>
          </w:p>
        </w:tc>
        <w:tc>
          <w:tcPr>
            <w:tcW w:w="438" w:type="pct"/>
            <w:shd w:val="clear" w:color="auto" w:fill="auto"/>
          </w:tcPr>
          <w:p w14:paraId="22F4D0C3"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C6" w14:textId="3546F868" w:rsidR="007D7BB7" w:rsidRPr="00627E88" w:rsidRDefault="007D7BB7" w:rsidP="00695259">
            <w:pPr>
              <w:widowControl w:val="0"/>
              <w:spacing w:after="0"/>
              <w:ind w:left="57" w:right="57"/>
              <w:rPr>
                <w:rFonts w:ascii="Times New Roman" w:hAnsi="Times New Roman"/>
                <w:i/>
                <w:sz w:val="24"/>
                <w:szCs w:val="24"/>
              </w:rPr>
            </w:pPr>
          </w:p>
        </w:tc>
      </w:tr>
      <w:tr w:rsidR="00050503" w:rsidRPr="00627E88" w14:paraId="22F4D0D6" w14:textId="77777777" w:rsidTr="00372DFF">
        <w:trPr>
          <w:trHeight w:val="240"/>
        </w:trPr>
        <w:tc>
          <w:tcPr>
            <w:tcW w:w="938" w:type="pct"/>
            <w:vMerge w:val="restart"/>
            <w:shd w:val="clear" w:color="auto" w:fill="auto"/>
          </w:tcPr>
          <w:p w14:paraId="22F4D0D2" w14:textId="0FA78265" w:rsidR="00050503" w:rsidRPr="00627E88" w:rsidRDefault="00050503" w:rsidP="001129AC">
            <w:pPr>
              <w:spacing w:after="0"/>
              <w:ind w:left="57" w:right="57"/>
              <w:jc w:val="center"/>
              <w:rPr>
                <w:rFonts w:ascii="Times New Roman" w:hAnsi="Times New Roman"/>
                <w:sz w:val="24"/>
                <w:szCs w:val="24"/>
              </w:rPr>
            </w:pPr>
            <w:r w:rsidRPr="00627E88">
              <w:rPr>
                <w:rFonts w:ascii="Times New Roman" w:hAnsi="Times New Roman"/>
                <w:sz w:val="24"/>
                <w:szCs w:val="24"/>
              </w:rPr>
              <w:t>Тема</w:t>
            </w:r>
            <w:r w:rsidR="00E424FD" w:rsidRPr="00627E88">
              <w:rPr>
                <w:rFonts w:ascii="Times New Roman" w:hAnsi="Times New Roman"/>
                <w:sz w:val="24"/>
                <w:szCs w:val="24"/>
              </w:rPr>
              <w:t> </w:t>
            </w:r>
            <w:r w:rsidRPr="00627E88">
              <w:rPr>
                <w:rFonts w:ascii="Times New Roman" w:hAnsi="Times New Roman"/>
                <w:b/>
                <w:sz w:val="24"/>
                <w:szCs w:val="24"/>
              </w:rPr>
              <w:t xml:space="preserve">3.2 </w:t>
            </w:r>
            <w:r w:rsidRPr="00627E88">
              <w:rPr>
                <w:rFonts w:ascii="Times New Roman" w:hAnsi="Times New Roman"/>
                <w:sz w:val="24"/>
                <w:szCs w:val="24"/>
              </w:rPr>
              <w:t>Второстепенные члены предложения.</w:t>
            </w:r>
          </w:p>
        </w:tc>
        <w:tc>
          <w:tcPr>
            <w:tcW w:w="2906" w:type="pct"/>
            <w:shd w:val="clear" w:color="auto" w:fill="auto"/>
          </w:tcPr>
          <w:p w14:paraId="22F4D0D3" w14:textId="4331DFFC"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D4" w14:textId="6C1A282D" w:rsidR="00050503" w:rsidRPr="00627E88"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D5" w14:textId="2D1C580A"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66681D"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66681D" w:rsidRPr="00627E88">
              <w:rPr>
                <w:rFonts w:ascii="Times New Roman" w:hAnsi="Times New Roman"/>
                <w:i/>
                <w:sz w:val="24"/>
                <w:szCs w:val="24"/>
              </w:rPr>
              <w:t>05</w:t>
            </w:r>
          </w:p>
        </w:tc>
      </w:tr>
      <w:tr w:rsidR="007D7BB7" w:rsidRPr="00627E88" w14:paraId="22F4D0E0" w14:textId="77777777" w:rsidTr="00372DFF">
        <w:trPr>
          <w:trHeight w:val="240"/>
        </w:trPr>
        <w:tc>
          <w:tcPr>
            <w:tcW w:w="938" w:type="pct"/>
            <w:vMerge/>
            <w:shd w:val="clear" w:color="auto" w:fill="auto"/>
          </w:tcPr>
          <w:p w14:paraId="22F4D0D7"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DB" w14:textId="58D08926"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627E88">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w:t>
            </w:r>
            <w:r w:rsidRPr="00627E88">
              <w:rPr>
                <w:rFonts w:ascii="Times New Roman" w:hAnsi="Times New Roman"/>
                <w:color w:val="000000"/>
                <w:sz w:val="24"/>
                <w:szCs w:val="24"/>
              </w:rPr>
              <w:lastRenderedPageBreak/>
              <w:t xml:space="preserve">определения. </w:t>
            </w:r>
            <w:r w:rsidRPr="00627E88">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r w:rsidR="00891F05" w:rsidRPr="00627E88">
              <w:rPr>
                <w:rFonts w:ascii="Times New Roman" w:hAnsi="Times New Roman"/>
                <w:sz w:val="24"/>
                <w:szCs w:val="24"/>
              </w:rPr>
              <w:t xml:space="preserve">. </w:t>
            </w:r>
            <w:r w:rsidR="00891F05" w:rsidRPr="00627E88">
              <w:rPr>
                <w:rFonts w:ascii="Times New Roman" w:hAnsi="Times New Roman"/>
                <w:color w:val="000000"/>
                <w:sz w:val="24"/>
                <w:szCs w:val="24"/>
              </w:rPr>
              <w:t>Знаки препинания при однородных членах с обобщающими словами.</w:t>
            </w:r>
            <w:r w:rsidR="00891F05" w:rsidRPr="00627E88">
              <w:rPr>
                <w:rFonts w:ascii="Times New Roman" w:hAnsi="Times New Roman"/>
                <w:color w:val="FF0000"/>
                <w:sz w:val="24"/>
                <w:szCs w:val="24"/>
              </w:rPr>
              <w:t xml:space="preserve"> </w:t>
            </w:r>
            <w:r w:rsidR="00891F05" w:rsidRPr="00627E88">
              <w:rPr>
                <w:rFonts w:ascii="Times New Roman" w:eastAsiaTheme="minorHAnsi" w:hAnsi="Times New Roman"/>
                <w:sz w:val="24"/>
                <w:szCs w:val="24"/>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22F4D0DC" w14:textId="77777777"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DF" w14:textId="6B4E5843" w:rsidR="007D7BB7" w:rsidRPr="00627E88" w:rsidRDefault="007D7BB7" w:rsidP="00695259">
            <w:pPr>
              <w:widowControl w:val="0"/>
              <w:spacing w:after="0"/>
              <w:ind w:left="57" w:right="57"/>
              <w:rPr>
                <w:rFonts w:ascii="Times New Roman" w:hAnsi="Times New Roman"/>
                <w:i/>
                <w:sz w:val="24"/>
                <w:szCs w:val="24"/>
              </w:rPr>
            </w:pPr>
          </w:p>
        </w:tc>
      </w:tr>
      <w:tr w:rsidR="00050503" w:rsidRPr="00627E88" w14:paraId="22F4D0F1" w14:textId="77777777" w:rsidTr="00372DFF">
        <w:trPr>
          <w:trHeight w:val="240"/>
        </w:trPr>
        <w:tc>
          <w:tcPr>
            <w:tcW w:w="938" w:type="pct"/>
            <w:vMerge w:val="restart"/>
            <w:shd w:val="clear" w:color="auto" w:fill="auto"/>
          </w:tcPr>
          <w:p w14:paraId="22F4D0ED" w14:textId="749F6713" w:rsidR="00050503" w:rsidRPr="00627E88" w:rsidRDefault="00050503" w:rsidP="001129AC">
            <w:pPr>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w:t>
            </w:r>
            <w:r w:rsidRPr="00627E88">
              <w:rPr>
                <w:rFonts w:ascii="Times New Roman" w:hAnsi="Times New Roman"/>
                <w:b/>
                <w:sz w:val="24"/>
                <w:szCs w:val="24"/>
              </w:rPr>
              <w:t xml:space="preserve">3.3. </w:t>
            </w:r>
            <w:r w:rsidRPr="00627E88">
              <w:rPr>
                <w:rFonts w:ascii="Times New Roman" w:hAnsi="Times New Roman"/>
                <w:sz w:val="24"/>
                <w:szCs w:val="24"/>
              </w:rPr>
              <w:t>Сложное предложение</w:t>
            </w:r>
          </w:p>
        </w:tc>
        <w:tc>
          <w:tcPr>
            <w:tcW w:w="2906" w:type="pct"/>
            <w:shd w:val="clear" w:color="auto" w:fill="auto"/>
          </w:tcPr>
          <w:p w14:paraId="22F4D0EE" w14:textId="710E129C"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627E88">
              <w:rPr>
                <w:rFonts w:ascii="Times New Roman" w:hAnsi="Times New Roman"/>
                <w:b/>
                <w:sz w:val="24"/>
                <w:szCs w:val="24"/>
              </w:rPr>
              <w:t>Основное содержание</w:t>
            </w:r>
          </w:p>
        </w:tc>
        <w:tc>
          <w:tcPr>
            <w:tcW w:w="438" w:type="pct"/>
            <w:shd w:val="clear" w:color="auto" w:fill="auto"/>
          </w:tcPr>
          <w:p w14:paraId="22F4D0EF" w14:textId="4262B850" w:rsidR="00050503" w:rsidRPr="00627E88"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4</w:t>
            </w:r>
          </w:p>
        </w:tc>
        <w:tc>
          <w:tcPr>
            <w:tcW w:w="718" w:type="pct"/>
            <w:shd w:val="clear" w:color="auto" w:fill="auto"/>
          </w:tcPr>
          <w:p w14:paraId="22F4D0F0" w14:textId="18D2719A" w:rsidR="00050503"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5E4CF4" w:rsidRPr="00627E88">
              <w:rPr>
                <w:rFonts w:ascii="Times New Roman" w:hAnsi="Times New Roman"/>
                <w:i/>
                <w:sz w:val="24"/>
                <w:szCs w:val="24"/>
              </w:rPr>
              <w:t>0</w:t>
            </w:r>
            <w:r w:rsidR="00050503" w:rsidRPr="00627E88">
              <w:rPr>
                <w:rFonts w:ascii="Times New Roman" w:hAnsi="Times New Roman"/>
                <w:i/>
                <w:sz w:val="24"/>
                <w:szCs w:val="24"/>
              </w:rPr>
              <w:t xml:space="preserve">5; </w:t>
            </w:r>
            <w:r w:rsidRPr="00627E88">
              <w:rPr>
                <w:rFonts w:ascii="Times New Roman" w:hAnsi="Times New Roman"/>
                <w:i/>
                <w:sz w:val="24"/>
                <w:szCs w:val="24"/>
              </w:rPr>
              <w:t xml:space="preserve">ОК </w:t>
            </w:r>
            <w:r w:rsidR="005E4CF4" w:rsidRPr="00627E88">
              <w:rPr>
                <w:rFonts w:ascii="Times New Roman" w:hAnsi="Times New Roman"/>
                <w:i/>
                <w:sz w:val="24"/>
                <w:szCs w:val="24"/>
              </w:rPr>
              <w:t>0</w:t>
            </w:r>
            <w:r w:rsidR="00050503" w:rsidRPr="00627E88">
              <w:rPr>
                <w:rFonts w:ascii="Times New Roman" w:hAnsi="Times New Roman"/>
                <w:i/>
                <w:sz w:val="24"/>
                <w:szCs w:val="24"/>
              </w:rPr>
              <w:t>9</w:t>
            </w:r>
          </w:p>
        </w:tc>
      </w:tr>
      <w:tr w:rsidR="00050503" w:rsidRPr="00627E88" w14:paraId="22F4D0FB" w14:textId="77777777" w:rsidTr="00372DFF">
        <w:trPr>
          <w:trHeight w:val="240"/>
        </w:trPr>
        <w:tc>
          <w:tcPr>
            <w:tcW w:w="938" w:type="pct"/>
            <w:vMerge/>
            <w:shd w:val="clear" w:color="auto" w:fill="auto"/>
          </w:tcPr>
          <w:p w14:paraId="22F4D0F2" w14:textId="77777777" w:rsidR="00050503" w:rsidRPr="00627E88" w:rsidRDefault="00050503"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F6" w14:textId="607611FF" w:rsidR="00050503" w:rsidRPr="00627E88" w:rsidRDefault="00050503" w:rsidP="00695259">
            <w:pPr>
              <w:shd w:val="clear" w:color="auto" w:fill="FFFFFF"/>
              <w:tabs>
                <w:tab w:val="left" w:pos="3405"/>
                <w:tab w:val="center" w:pos="5530"/>
              </w:tabs>
              <w:spacing w:after="0"/>
              <w:rPr>
                <w:rFonts w:ascii="Times New Roman" w:hAnsi="Times New Roman"/>
                <w:sz w:val="24"/>
                <w:szCs w:val="24"/>
              </w:rPr>
            </w:pPr>
            <w:r w:rsidRPr="00627E88">
              <w:rPr>
                <w:rFonts w:ascii="Times New Roman" w:eastAsiaTheme="minorHAnsi" w:hAnsi="Times New Roman"/>
                <w:sz w:val="24"/>
                <w:szCs w:val="24"/>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627E88">
              <w:rPr>
                <w:rFonts w:ascii="Times New Roman" w:hAnsi="Times New Roman"/>
                <w:color w:val="000000"/>
                <w:sz w:val="24"/>
                <w:szCs w:val="24"/>
              </w:rPr>
              <w:t xml:space="preserve">Сложноподчиненное предложение. </w:t>
            </w:r>
            <w:r w:rsidRPr="00627E88">
              <w:rPr>
                <w:rFonts w:ascii="Times New Roman" w:eastAsiaTheme="minorHAnsi" w:hAnsi="Times New Roman"/>
                <w:color w:val="000000"/>
                <w:sz w:val="24"/>
                <w:szCs w:val="24"/>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627E88">
              <w:rPr>
                <w:rFonts w:ascii="Times New Roman" w:eastAsiaTheme="minorHAnsi" w:hAnsi="Times New Roman"/>
                <w:b/>
                <w:color w:val="000000"/>
                <w:sz w:val="24"/>
                <w:szCs w:val="24"/>
                <w:lang w:eastAsia="en-US"/>
              </w:rPr>
              <w:t xml:space="preserve"> </w:t>
            </w:r>
            <w:r w:rsidRPr="00627E88">
              <w:rPr>
                <w:rFonts w:ascii="Times New Roman" w:eastAsiaTheme="minorHAnsi" w:hAnsi="Times New Roman"/>
                <w:color w:val="000000"/>
                <w:sz w:val="24"/>
                <w:szCs w:val="24"/>
                <w:lang w:eastAsia="en-US"/>
              </w:rPr>
              <w:t>Предложения с прямой и косвенной речью как способ передачи чужой речи</w:t>
            </w:r>
            <w:r w:rsidR="00891F05" w:rsidRPr="00627E88">
              <w:rPr>
                <w:rFonts w:ascii="Times New Roman" w:eastAsiaTheme="minorHAnsi" w:hAnsi="Times New Roman"/>
                <w:color w:val="000000"/>
                <w:sz w:val="24"/>
                <w:szCs w:val="24"/>
                <w:lang w:eastAsia="en-US"/>
              </w:rPr>
              <w:t xml:space="preserve">. </w:t>
            </w:r>
            <w:r w:rsidR="00891F05" w:rsidRPr="00627E88">
              <w:rPr>
                <w:rFonts w:ascii="Times New Roman" w:eastAsiaTheme="minorHAnsi" w:hAnsi="Times New Roman"/>
                <w:sz w:val="24"/>
                <w:szCs w:val="24"/>
                <w:lang w:eastAsia="en-US"/>
              </w:rPr>
              <w:t xml:space="preserve">Знаки препинания в сложносочиненных предложениях.  </w:t>
            </w:r>
            <w:r w:rsidR="00891F05" w:rsidRPr="00627E88">
              <w:rPr>
                <w:rFonts w:ascii="Times New Roman" w:eastAsiaTheme="minorHAnsi" w:hAnsi="Times New Roman"/>
                <w:color w:val="000000"/>
                <w:sz w:val="24"/>
                <w:szCs w:val="24"/>
                <w:lang w:eastAsia="en-US"/>
              </w:rPr>
              <w:t xml:space="preserve">Знаки препинания в сложноподчиненных предложениях. Знаки препинания в бессоюзных сложных предложениях. </w:t>
            </w:r>
            <w:r w:rsidR="00891F05" w:rsidRPr="00627E88">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r w:rsidR="00CD57BC" w:rsidRPr="00627E88">
              <w:rPr>
                <w:rFonts w:ascii="Times New Roman" w:hAnsi="Times New Roman"/>
                <w:color w:val="000000"/>
                <w:sz w:val="24"/>
                <w:szCs w:val="24"/>
              </w:rPr>
              <w:t xml:space="preserve"> Исследование текстов профессиональной направленности на выявление существенных признаков синтаксических понятий и синтаксических единиц.</w:t>
            </w:r>
          </w:p>
        </w:tc>
        <w:tc>
          <w:tcPr>
            <w:tcW w:w="438" w:type="pct"/>
            <w:shd w:val="clear" w:color="auto" w:fill="auto"/>
          </w:tcPr>
          <w:p w14:paraId="22F4D0F7" w14:textId="2C9D3AA1" w:rsidR="00050503" w:rsidRPr="00627E88" w:rsidRDefault="0005050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FA" w14:textId="5ED74624" w:rsidR="00050503" w:rsidRPr="00627E88" w:rsidRDefault="00050503" w:rsidP="00695259">
            <w:pPr>
              <w:widowControl w:val="0"/>
              <w:spacing w:after="0"/>
              <w:ind w:left="57" w:right="57"/>
              <w:rPr>
                <w:rFonts w:ascii="Times New Roman" w:hAnsi="Times New Roman"/>
                <w:i/>
                <w:sz w:val="24"/>
                <w:szCs w:val="24"/>
              </w:rPr>
            </w:pPr>
          </w:p>
        </w:tc>
      </w:tr>
      <w:tr w:rsidR="00F00D57" w:rsidRPr="00627E88" w14:paraId="22F4D10A" w14:textId="77777777" w:rsidTr="00372DFF">
        <w:trPr>
          <w:trHeight w:val="20"/>
        </w:trPr>
        <w:tc>
          <w:tcPr>
            <w:tcW w:w="3844" w:type="pct"/>
            <w:gridSpan w:val="2"/>
            <w:shd w:val="clear" w:color="auto" w:fill="auto"/>
          </w:tcPr>
          <w:p w14:paraId="22F4D107" w14:textId="6A698F7D" w:rsidR="00F00D57" w:rsidRPr="00627E88" w:rsidRDefault="00F00D57" w:rsidP="00695259">
            <w:pPr>
              <w:pBdr>
                <w:top w:val="nil"/>
                <w:left w:val="nil"/>
                <w:bottom w:val="nil"/>
                <w:right w:val="nil"/>
                <w:between w:val="nil"/>
              </w:pBdr>
              <w:spacing w:after="0"/>
              <w:ind w:left="57" w:right="57"/>
              <w:jc w:val="both"/>
              <w:rPr>
                <w:rFonts w:ascii="Times New Roman" w:hAnsi="Times New Roman"/>
                <w:b/>
                <w:color w:val="000000"/>
                <w:sz w:val="24"/>
                <w:szCs w:val="24"/>
              </w:rPr>
            </w:pPr>
            <w:r w:rsidRPr="00627E88">
              <w:rPr>
                <w:rFonts w:ascii="Times New Roman" w:hAnsi="Times New Roman"/>
                <w:b/>
                <w:color w:val="000000"/>
                <w:sz w:val="24"/>
                <w:szCs w:val="24"/>
              </w:rPr>
              <w:t>Раздел 4. Особенности профессиональной коммуникации.</w:t>
            </w:r>
          </w:p>
        </w:tc>
        <w:tc>
          <w:tcPr>
            <w:tcW w:w="438" w:type="pct"/>
            <w:shd w:val="clear" w:color="auto" w:fill="auto"/>
          </w:tcPr>
          <w:p w14:paraId="22F4D108" w14:textId="7F9640C2" w:rsidR="00F00D57" w:rsidRPr="00627E88" w:rsidRDefault="002B7F2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4</w:t>
            </w:r>
          </w:p>
        </w:tc>
        <w:tc>
          <w:tcPr>
            <w:tcW w:w="718" w:type="pct"/>
            <w:shd w:val="clear" w:color="auto" w:fill="auto"/>
          </w:tcPr>
          <w:p w14:paraId="4B24B635" w14:textId="507A6DAA" w:rsidR="00F00D57"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F00D57"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F00D57" w:rsidRPr="00627E88">
              <w:rPr>
                <w:rFonts w:ascii="Times New Roman" w:hAnsi="Times New Roman"/>
                <w:i/>
                <w:sz w:val="24"/>
                <w:szCs w:val="24"/>
              </w:rPr>
              <w:t xml:space="preserve">05; </w:t>
            </w:r>
            <w:r w:rsidRPr="00627E88">
              <w:rPr>
                <w:rFonts w:ascii="Times New Roman" w:hAnsi="Times New Roman"/>
                <w:i/>
                <w:sz w:val="24"/>
                <w:szCs w:val="24"/>
              </w:rPr>
              <w:t xml:space="preserve">ОК </w:t>
            </w:r>
            <w:r w:rsidR="00F00D57" w:rsidRPr="00627E88">
              <w:rPr>
                <w:rFonts w:ascii="Times New Roman" w:hAnsi="Times New Roman"/>
                <w:i/>
                <w:sz w:val="24"/>
                <w:szCs w:val="24"/>
              </w:rPr>
              <w:t>09</w:t>
            </w:r>
          </w:p>
          <w:p w14:paraId="22F4D109" w14:textId="103A853B" w:rsidR="00F00D57" w:rsidRPr="00627E88" w:rsidRDefault="00F00D57" w:rsidP="00695259">
            <w:pPr>
              <w:widowControl w:val="0"/>
              <w:pBdr>
                <w:top w:val="nil"/>
                <w:left w:val="nil"/>
                <w:bottom w:val="nil"/>
                <w:right w:val="nil"/>
                <w:between w:val="nil"/>
              </w:pBdr>
              <w:spacing w:after="0"/>
              <w:ind w:left="57" w:right="57"/>
              <w:jc w:val="center"/>
              <w:rPr>
                <w:rFonts w:ascii="Times New Roman" w:hAnsi="Times New Roman"/>
                <w:b/>
                <w:i/>
                <w:sz w:val="24"/>
                <w:szCs w:val="24"/>
              </w:rPr>
            </w:pPr>
            <w:r w:rsidRPr="00627E88">
              <w:rPr>
                <w:rFonts w:ascii="Times New Roman" w:hAnsi="Times New Roman"/>
                <w:b/>
                <w:i/>
                <w:sz w:val="24"/>
                <w:szCs w:val="24"/>
              </w:rPr>
              <w:t>ПК</w:t>
            </w:r>
            <w:r w:rsidR="00D809F9" w:rsidRPr="00627E88">
              <w:rPr>
                <w:rFonts w:ascii="Times New Roman" w:hAnsi="Times New Roman"/>
                <w:b/>
                <w:i/>
                <w:sz w:val="24"/>
                <w:szCs w:val="24"/>
              </w:rPr>
              <w:t xml:space="preserve"> 1.4.; ПК 3.4.</w:t>
            </w:r>
          </w:p>
        </w:tc>
      </w:tr>
      <w:tr w:rsidR="00050503" w:rsidRPr="00627E88" w14:paraId="22F4D110" w14:textId="77777777" w:rsidTr="00372DFF">
        <w:trPr>
          <w:trHeight w:val="240"/>
        </w:trPr>
        <w:tc>
          <w:tcPr>
            <w:tcW w:w="938" w:type="pct"/>
            <w:vMerge w:val="restart"/>
            <w:shd w:val="clear" w:color="auto" w:fill="auto"/>
          </w:tcPr>
          <w:p w14:paraId="22F4D10C" w14:textId="3D69A909" w:rsidR="00050503" w:rsidRPr="00627E88" w:rsidRDefault="00050503" w:rsidP="001129AC">
            <w:pPr>
              <w:spacing w:after="0"/>
              <w:ind w:left="57" w:right="57"/>
              <w:jc w:val="center"/>
              <w:rPr>
                <w:rFonts w:ascii="Times New Roman" w:hAnsi="Times New Roman"/>
                <w:sz w:val="24"/>
                <w:szCs w:val="24"/>
              </w:rPr>
            </w:pPr>
            <w:r w:rsidRPr="00627E88">
              <w:rPr>
                <w:rFonts w:ascii="Times New Roman" w:hAnsi="Times New Roman"/>
                <w:sz w:val="24"/>
                <w:szCs w:val="24"/>
              </w:rPr>
              <w:t xml:space="preserve">Тема </w:t>
            </w:r>
            <w:r w:rsidRPr="00627E88">
              <w:rPr>
                <w:rFonts w:ascii="Times New Roman" w:hAnsi="Times New Roman"/>
                <w:b/>
                <w:sz w:val="24"/>
                <w:szCs w:val="24"/>
              </w:rPr>
              <w:t>4.1.</w:t>
            </w:r>
            <w:r w:rsidRPr="00627E88">
              <w:rPr>
                <w:rFonts w:ascii="Times New Roman" w:hAnsi="Times New Roman"/>
                <w:sz w:val="24"/>
                <w:szCs w:val="24"/>
              </w:rPr>
              <w:t xml:space="preserve"> Язык как средство профессиональной, </w:t>
            </w:r>
            <w:r w:rsidRPr="00627E88">
              <w:rPr>
                <w:rFonts w:ascii="Times New Roman" w:hAnsi="Times New Roman"/>
                <w:sz w:val="24"/>
                <w:szCs w:val="24"/>
              </w:rPr>
              <w:lastRenderedPageBreak/>
              <w:t>социальной и межкультурной коммуникации.</w:t>
            </w:r>
          </w:p>
        </w:tc>
        <w:tc>
          <w:tcPr>
            <w:tcW w:w="2906" w:type="pct"/>
            <w:shd w:val="clear" w:color="auto" w:fill="auto"/>
          </w:tcPr>
          <w:p w14:paraId="22F4D10D" w14:textId="72A23B5B"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627E88">
              <w:rPr>
                <w:rFonts w:ascii="Times New Roman" w:hAnsi="Times New Roman"/>
                <w:b/>
                <w:sz w:val="24"/>
                <w:szCs w:val="24"/>
              </w:rPr>
              <w:lastRenderedPageBreak/>
              <w:t>Профессионально-ориентированное содержание</w:t>
            </w:r>
          </w:p>
        </w:tc>
        <w:tc>
          <w:tcPr>
            <w:tcW w:w="438" w:type="pct"/>
            <w:shd w:val="clear" w:color="auto" w:fill="auto"/>
          </w:tcPr>
          <w:p w14:paraId="22F4D10E" w14:textId="12B84A82" w:rsidR="00050503" w:rsidRPr="00627E88" w:rsidRDefault="002B7F2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2</w:t>
            </w:r>
          </w:p>
        </w:tc>
        <w:tc>
          <w:tcPr>
            <w:tcW w:w="718" w:type="pct"/>
            <w:shd w:val="clear" w:color="auto" w:fill="auto"/>
          </w:tcPr>
          <w:p w14:paraId="1FC6F192" w14:textId="0F946AC8" w:rsidR="005E4CF4"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5E4CF4"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5E4CF4" w:rsidRPr="00627E88">
              <w:rPr>
                <w:rFonts w:ascii="Times New Roman" w:hAnsi="Times New Roman"/>
                <w:i/>
                <w:sz w:val="24"/>
                <w:szCs w:val="24"/>
              </w:rPr>
              <w:t xml:space="preserve">05; </w:t>
            </w:r>
            <w:r w:rsidRPr="00627E88">
              <w:rPr>
                <w:rFonts w:ascii="Times New Roman" w:hAnsi="Times New Roman"/>
                <w:i/>
                <w:sz w:val="24"/>
                <w:szCs w:val="24"/>
              </w:rPr>
              <w:t xml:space="preserve">ОК </w:t>
            </w:r>
            <w:r w:rsidR="005E4CF4" w:rsidRPr="00627E88">
              <w:rPr>
                <w:rFonts w:ascii="Times New Roman" w:hAnsi="Times New Roman"/>
                <w:i/>
                <w:sz w:val="24"/>
                <w:szCs w:val="24"/>
              </w:rPr>
              <w:t>09</w:t>
            </w:r>
          </w:p>
          <w:p w14:paraId="22F4D10F" w14:textId="1A81DFD0" w:rsidR="00683191" w:rsidRPr="00627E88" w:rsidRDefault="00683191" w:rsidP="00695259">
            <w:pPr>
              <w:widowControl w:val="0"/>
              <w:pBdr>
                <w:top w:val="nil"/>
                <w:left w:val="nil"/>
                <w:bottom w:val="nil"/>
                <w:right w:val="nil"/>
                <w:between w:val="nil"/>
              </w:pBdr>
              <w:spacing w:after="0"/>
              <w:ind w:left="57" w:right="57"/>
              <w:jc w:val="center"/>
              <w:rPr>
                <w:rFonts w:ascii="Times New Roman" w:hAnsi="Times New Roman"/>
                <w:b/>
                <w:i/>
                <w:sz w:val="24"/>
                <w:szCs w:val="24"/>
              </w:rPr>
            </w:pPr>
            <w:r w:rsidRPr="00627E88">
              <w:rPr>
                <w:rFonts w:ascii="Times New Roman" w:hAnsi="Times New Roman"/>
                <w:b/>
                <w:i/>
                <w:sz w:val="24"/>
                <w:szCs w:val="24"/>
              </w:rPr>
              <w:t>ПК</w:t>
            </w:r>
            <w:r w:rsidR="00D809F9" w:rsidRPr="00627E88">
              <w:rPr>
                <w:rFonts w:ascii="Times New Roman" w:hAnsi="Times New Roman"/>
                <w:b/>
                <w:i/>
                <w:sz w:val="24"/>
                <w:szCs w:val="24"/>
              </w:rPr>
              <w:t xml:space="preserve"> 1.4.</w:t>
            </w:r>
          </w:p>
        </w:tc>
      </w:tr>
      <w:tr w:rsidR="007D7BB7" w:rsidRPr="00627E88" w14:paraId="22F4D115" w14:textId="77777777" w:rsidTr="00372DFF">
        <w:trPr>
          <w:trHeight w:val="240"/>
        </w:trPr>
        <w:tc>
          <w:tcPr>
            <w:tcW w:w="938" w:type="pct"/>
            <w:vMerge/>
            <w:shd w:val="clear" w:color="auto" w:fill="auto"/>
          </w:tcPr>
          <w:p w14:paraId="22F4D111" w14:textId="77777777"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112" w14:textId="7CC400B9" w:rsidR="007D7BB7" w:rsidRPr="00627E88" w:rsidRDefault="007D7BB7" w:rsidP="00695259">
            <w:pPr>
              <w:shd w:val="clear" w:color="auto" w:fill="FFFFFF"/>
              <w:spacing w:after="0"/>
              <w:ind w:left="57" w:right="57"/>
              <w:jc w:val="both"/>
              <w:rPr>
                <w:rFonts w:ascii="Times New Roman" w:hAnsi="Times New Roman"/>
                <w:sz w:val="24"/>
                <w:szCs w:val="24"/>
              </w:rPr>
            </w:pPr>
            <w:r w:rsidRPr="00627E88">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r w:rsidR="00891F05" w:rsidRPr="00627E88">
              <w:rPr>
                <w:rFonts w:ascii="Times New Roman" w:hAnsi="Times New Roman"/>
                <w:sz w:val="24"/>
                <w:szCs w:val="24"/>
              </w:rPr>
              <w:t>. Терминологическая лексика профессий металлообработки.  Профессионализмы.  Отраслевые терминологические словари</w:t>
            </w:r>
          </w:p>
        </w:tc>
        <w:tc>
          <w:tcPr>
            <w:tcW w:w="438" w:type="pct"/>
            <w:shd w:val="clear" w:color="auto" w:fill="auto"/>
          </w:tcPr>
          <w:p w14:paraId="22F4D113" w14:textId="5C0506B1" w:rsidR="007D7BB7" w:rsidRPr="00627E88"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114" w14:textId="67FF1B23" w:rsidR="007D7BB7" w:rsidRPr="00627E88"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627E88" w14:paraId="22F4D139" w14:textId="77777777" w:rsidTr="00372DFF">
        <w:trPr>
          <w:trHeight w:val="240"/>
        </w:trPr>
        <w:tc>
          <w:tcPr>
            <w:tcW w:w="938" w:type="pct"/>
            <w:vMerge w:val="restart"/>
            <w:shd w:val="clear" w:color="auto" w:fill="auto"/>
          </w:tcPr>
          <w:p w14:paraId="22F4D135" w14:textId="1B8B774F" w:rsidR="00050503" w:rsidRPr="00627E88"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627E88">
              <w:rPr>
                <w:rFonts w:ascii="Times New Roman" w:hAnsi="Times New Roman"/>
                <w:color w:val="000000"/>
                <w:sz w:val="24"/>
                <w:szCs w:val="24"/>
              </w:rPr>
              <w:t xml:space="preserve">Тема </w:t>
            </w:r>
            <w:r w:rsidRPr="00627E88">
              <w:rPr>
                <w:rFonts w:ascii="Times New Roman" w:hAnsi="Times New Roman"/>
                <w:b/>
                <w:color w:val="000000"/>
                <w:sz w:val="24"/>
                <w:szCs w:val="24"/>
              </w:rPr>
              <w:t xml:space="preserve">4.3. </w:t>
            </w:r>
            <w:r w:rsidR="00CD57BC" w:rsidRPr="00627E88">
              <w:rPr>
                <w:rFonts w:ascii="Times New Roman" w:hAnsi="Times New Roman"/>
                <w:color w:val="000000"/>
                <w:sz w:val="24"/>
                <w:szCs w:val="24"/>
              </w:rPr>
              <w:t>Текст как произведение речи. Признаки, структура текста</w:t>
            </w:r>
          </w:p>
        </w:tc>
        <w:tc>
          <w:tcPr>
            <w:tcW w:w="2906" w:type="pct"/>
            <w:shd w:val="clear" w:color="auto" w:fill="auto"/>
          </w:tcPr>
          <w:p w14:paraId="22F4D136" w14:textId="22E51AA2" w:rsidR="00050503" w:rsidRPr="00627E88"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627E88">
              <w:rPr>
                <w:rFonts w:ascii="Times New Roman" w:hAnsi="Times New Roman"/>
                <w:b/>
                <w:sz w:val="24"/>
                <w:szCs w:val="24"/>
              </w:rPr>
              <w:t>Профессионально-ориентированное содержание</w:t>
            </w:r>
          </w:p>
        </w:tc>
        <w:tc>
          <w:tcPr>
            <w:tcW w:w="438" w:type="pct"/>
            <w:shd w:val="clear" w:color="auto" w:fill="auto"/>
          </w:tcPr>
          <w:p w14:paraId="22F4D137" w14:textId="0BA04BE6" w:rsidR="00050503" w:rsidRPr="00627E88"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2</w:t>
            </w:r>
          </w:p>
        </w:tc>
        <w:tc>
          <w:tcPr>
            <w:tcW w:w="718" w:type="pct"/>
            <w:shd w:val="clear" w:color="auto" w:fill="auto"/>
          </w:tcPr>
          <w:p w14:paraId="4BFAE674" w14:textId="0DD60D8E" w:rsidR="005E4CF4" w:rsidRPr="00627E88"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627E88">
              <w:rPr>
                <w:rFonts w:ascii="Times New Roman" w:hAnsi="Times New Roman"/>
                <w:i/>
                <w:sz w:val="24"/>
                <w:szCs w:val="24"/>
              </w:rPr>
              <w:t xml:space="preserve">ОК </w:t>
            </w:r>
            <w:r w:rsidR="005E4CF4" w:rsidRPr="00627E88">
              <w:rPr>
                <w:rFonts w:ascii="Times New Roman" w:hAnsi="Times New Roman"/>
                <w:i/>
                <w:sz w:val="24"/>
                <w:szCs w:val="24"/>
              </w:rPr>
              <w:t xml:space="preserve">04; </w:t>
            </w:r>
            <w:r w:rsidRPr="00627E88">
              <w:rPr>
                <w:rFonts w:ascii="Times New Roman" w:hAnsi="Times New Roman"/>
                <w:i/>
                <w:sz w:val="24"/>
                <w:szCs w:val="24"/>
              </w:rPr>
              <w:t xml:space="preserve">ОК </w:t>
            </w:r>
            <w:r w:rsidR="005E4CF4" w:rsidRPr="00627E88">
              <w:rPr>
                <w:rFonts w:ascii="Times New Roman" w:hAnsi="Times New Roman"/>
                <w:i/>
                <w:sz w:val="24"/>
                <w:szCs w:val="24"/>
              </w:rPr>
              <w:t xml:space="preserve">05; </w:t>
            </w:r>
            <w:r w:rsidRPr="00627E88">
              <w:rPr>
                <w:rFonts w:ascii="Times New Roman" w:hAnsi="Times New Roman"/>
                <w:i/>
                <w:sz w:val="24"/>
                <w:szCs w:val="24"/>
              </w:rPr>
              <w:t xml:space="preserve">ОК </w:t>
            </w:r>
            <w:r w:rsidR="005E4CF4" w:rsidRPr="00627E88">
              <w:rPr>
                <w:rFonts w:ascii="Times New Roman" w:hAnsi="Times New Roman"/>
                <w:i/>
                <w:sz w:val="24"/>
                <w:szCs w:val="24"/>
              </w:rPr>
              <w:t>09</w:t>
            </w:r>
          </w:p>
          <w:p w14:paraId="22F4D138" w14:textId="3015D996" w:rsidR="00050503" w:rsidRPr="00627E88" w:rsidRDefault="00D809F9" w:rsidP="00695259">
            <w:pPr>
              <w:widowControl w:val="0"/>
              <w:pBdr>
                <w:top w:val="nil"/>
                <w:left w:val="nil"/>
                <w:bottom w:val="nil"/>
                <w:right w:val="nil"/>
                <w:between w:val="nil"/>
              </w:pBdr>
              <w:spacing w:after="0"/>
              <w:ind w:right="57"/>
              <w:jc w:val="center"/>
              <w:rPr>
                <w:rFonts w:ascii="Times New Roman" w:hAnsi="Times New Roman"/>
                <w:i/>
                <w:sz w:val="24"/>
                <w:szCs w:val="24"/>
              </w:rPr>
            </w:pPr>
            <w:r w:rsidRPr="00627E88">
              <w:rPr>
                <w:rFonts w:ascii="Times New Roman" w:hAnsi="Times New Roman"/>
                <w:b/>
                <w:i/>
                <w:sz w:val="24"/>
                <w:szCs w:val="24"/>
              </w:rPr>
              <w:t>ПК 3.4.</w:t>
            </w:r>
          </w:p>
        </w:tc>
      </w:tr>
      <w:tr w:rsidR="00F63779" w:rsidRPr="00627E88" w14:paraId="22F4D13E" w14:textId="77777777" w:rsidTr="00372DFF">
        <w:trPr>
          <w:trHeight w:val="240"/>
        </w:trPr>
        <w:tc>
          <w:tcPr>
            <w:tcW w:w="938" w:type="pct"/>
            <w:vMerge/>
            <w:shd w:val="clear" w:color="auto" w:fill="auto"/>
          </w:tcPr>
          <w:p w14:paraId="22F4D13A" w14:textId="77777777" w:rsidR="00F63779" w:rsidRPr="00627E88" w:rsidRDefault="00F63779"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13B" w14:textId="452E1214" w:rsidR="00F63779" w:rsidRPr="00627E88" w:rsidRDefault="00CD57BC" w:rsidP="00F84910">
            <w:pPr>
              <w:spacing w:after="0" w:line="240" w:lineRule="auto"/>
              <w:jc w:val="both"/>
              <w:rPr>
                <w:rFonts w:ascii="Times New Roman" w:hAnsi="Times New Roman"/>
                <w:sz w:val="24"/>
                <w:szCs w:val="24"/>
              </w:rPr>
            </w:pPr>
            <w:r w:rsidRPr="00627E88">
              <w:rPr>
                <w:rFonts w:ascii="Times New Roman" w:hAnsi="Times New Roman"/>
                <w:sz w:val="24"/>
                <w:szCs w:val="24"/>
              </w:rPr>
              <w:t xml:space="preserve">Тема, основная мысль текста. Средства и виды связи предложений в тексте. Информационная переработка текста. Виды преобразования текста (план, тезисы, конспект, реферат, аннотация). Абзац как средство смыслового членения текста. Функционально-смысловые типы речи: описание, рассуждение, повествование. </w:t>
            </w:r>
            <w:r w:rsidRPr="00627E88">
              <w:rPr>
                <w:rFonts w:ascii="Times New Roman" w:hAnsi="Times New Roman"/>
                <w:i/>
                <w:iCs/>
                <w:sz w:val="24"/>
                <w:szCs w:val="24"/>
              </w:rPr>
              <w:t xml:space="preserve"> </w:t>
            </w:r>
            <w:r w:rsidRPr="00627E88">
              <w:rPr>
                <w:rFonts w:ascii="Times New Roman" w:hAnsi="Times New Roman"/>
                <w:sz w:val="24"/>
                <w:szCs w:val="24"/>
              </w:rPr>
              <w:t>Анализ текста с точки зрения наличия в нем явной и скрытой, основной и второстепенной информации. Определение типа, стиля, жанра текста. Лингвостилистический анализ текстов профессиональной направленности.</w:t>
            </w:r>
            <w:r w:rsidR="002B7F29" w:rsidRPr="00627E88">
              <w:rPr>
                <w:rFonts w:ascii="Times New Roman" w:hAnsi="Times New Roman"/>
                <w:sz w:val="24"/>
                <w:szCs w:val="24"/>
              </w:rPr>
              <w:t xml:space="preserve"> </w:t>
            </w:r>
          </w:p>
        </w:tc>
        <w:tc>
          <w:tcPr>
            <w:tcW w:w="438" w:type="pct"/>
            <w:shd w:val="clear" w:color="auto" w:fill="auto"/>
          </w:tcPr>
          <w:p w14:paraId="22F4D13C" w14:textId="4EBD5FBA" w:rsidR="00F63779" w:rsidRPr="00627E88" w:rsidRDefault="009C406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627E88">
              <w:rPr>
                <w:rFonts w:ascii="Times New Roman" w:hAnsi="Times New Roman"/>
                <w:i/>
                <w:sz w:val="24"/>
                <w:szCs w:val="24"/>
              </w:rPr>
              <w:t>2</w:t>
            </w:r>
          </w:p>
        </w:tc>
        <w:tc>
          <w:tcPr>
            <w:tcW w:w="718" w:type="pct"/>
            <w:shd w:val="clear" w:color="auto" w:fill="auto"/>
          </w:tcPr>
          <w:p w14:paraId="22F4D13D" w14:textId="73C8C513" w:rsidR="00F63779" w:rsidRPr="00627E88"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63779" w:rsidRPr="00627E88" w14:paraId="0F19E6B6" w14:textId="77777777" w:rsidTr="00372DFF">
        <w:trPr>
          <w:trHeight w:val="240"/>
        </w:trPr>
        <w:tc>
          <w:tcPr>
            <w:tcW w:w="3844" w:type="pct"/>
            <w:gridSpan w:val="2"/>
            <w:shd w:val="clear" w:color="auto" w:fill="auto"/>
          </w:tcPr>
          <w:p w14:paraId="04292B64" w14:textId="7325F653" w:rsidR="00F63779" w:rsidRPr="00627E88" w:rsidRDefault="00F63779" w:rsidP="00695259">
            <w:pPr>
              <w:widowControl w:val="0"/>
              <w:pBdr>
                <w:top w:val="nil"/>
                <w:left w:val="nil"/>
                <w:bottom w:val="nil"/>
                <w:right w:val="nil"/>
                <w:between w:val="nil"/>
              </w:pBdr>
              <w:spacing w:after="0"/>
              <w:ind w:left="57" w:right="57"/>
              <w:rPr>
                <w:rFonts w:ascii="Times New Roman" w:hAnsi="Times New Roman"/>
                <w:b/>
                <w:color w:val="000000"/>
                <w:sz w:val="24"/>
                <w:szCs w:val="24"/>
              </w:rPr>
            </w:pPr>
            <w:r w:rsidRPr="00627E88">
              <w:rPr>
                <w:rFonts w:ascii="Times New Roman" w:hAnsi="Times New Roman"/>
                <w:b/>
                <w:sz w:val="24"/>
                <w:szCs w:val="24"/>
              </w:rPr>
              <w:t>Промежуточная аттестация (</w:t>
            </w:r>
            <w:r w:rsidRPr="00627E88">
              <w:rPr>
                <w:rFonts w:ascii="Times New Roman" w:hAnsi="Times New Roman"/>
                <w:b/>
                <w:color w:val="000000"/>
                <w:sz w:val="24"/>
                <w:szCs w:val="24"/>
              </w:rPr>
              <w:t>Экзамен)</w:t>
            </w:r>
          </w:p>
        </w:tc>
        <w:tc>
          <w:tcPr>
            <w:tcW w:w="438" w:type="pct"/>
            <w:shd w:val="clear" w:color="auto" w:fill="auto"/>
          </w:tcPr>
          <w:p w14:paraId="3A724943" w14:textId="47DE8DC4" w:rsidR="00F63779" w:rsidRPr="00627E88" w:rsidRDefault="00AB20D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6</w:t>
            </w:r>
          </w:p>
        </w:tc>
        <w:tc>
          <w:tcPr>
            <w:tcW w:w="718" w:type="pct"/>
            <w:shd w:val="clear" w:color="auto" w:fill="auto"/>
          </w:tcPr>
          <w:p w14:paraId="4D715014" w14:textId="77777777" w:rsidR="00F63779" w:rsidRPr="00627E88"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AB20D3" w:rsidRPr="00627E88" w14:paraId="4BC3719D" w14:textId="77777777" w:rsidTr="00372DFF">
        <w:trPr>
          <w:trHeight w:val="240"/>
        </w:trPr>
        <w:tc>
          <w:tcPr>
            <w:tcW w:w="3844" w:type="pct"/>
            <w:gridSpan w:val="2"/>
            <w:shd w:val="clear" w:color="auto" w:fill="auto"/>
          </w:tcPr>
          <w:p w14:paraId="6D92A13E" w14:textId="330979D3" w:rsidR="00AB20D3" w:rsidRPr="00627E88" w:rsidRDefault="00AB20D3" w:rsidP="00695259">
            <w:pPr>
              <w:widowControl w:val="0"/>
              <w:pBdr>
                <w:top w:val="nil"/>
                <w:left w:val="nil"/>
                <w:bottom w:val="nil"/>
                <w:right w:val="nil"/>
                <w:between w:val="nil"/>
              </w:pBdr>
              <w:spacing w:after="0"/>
              <w:ind w:left="57" w:right="57"/>
              <w:rPr>
                <w:rFonts w:ascii="Times New Roman" w:hAnsi="Times New Roman"/>
                <w:b/>
                <w:sz w:val="24"/>
                <w:szCs w:val="24"/>
              </w:rPr>
            </w:pPr>
            <w:r w:rsidRPr="00627E88">
              <w:rPr>
                <w:rFonts w:ascii="Times New Roman" w:hAnsi="Times New Roman"/>
                <w:b/>
                <w:sz w:val="24"/>
                <w:szCs w:val="24"/>
              </w:rPr>
              <w:t>Консультации</w:t>
            </w:r>
          </w:p>
        </w:tc>
        <w:tc>
          <w:tcPr>
            <w:tcW w:w="438" w:type="pct"/>
            <w:shd w:val="clear" w:color="auto" w:fill="auto"/>
          </w:tcPr>
          <w:p w14:paraId="2D40ADCD" w14:textId="0D93639B" w:rsidR="00AB20D3" w:rsidRPr="00627E88" w:rsidRDefault="00AB20D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627E88">
              <w:rPr>
                <w:rFonts w:ascii="Times New Roman" w:hAnsi="Times New Roman"/>
                <w:b/>
                <w:sz w:val="24"/>
                <w:szCs w:val="24"/>
              </w:rPr>
              <w:t>2</w:t>
            </w:r>
          </w:p>
        </w:tc>
        <w:tc>
          <w:tcPr>
            <w:tcW w:w="718" w:type="pct"/>
            <w:shd w:val="clear" w:color="auto" w:fill="auto"/>
          </w:tcPr>
          <w:p w14:paraId="25586911" w14:textId="77777777" w:rsidR="00AB20D3" w:rsidRPr="00627E88" w:rsidRDefault="00AB20D3"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63779" w:rsidRPr="00627E88" w14:paraId="22F4D284" w14:textId="77777777" w:rsidTr="00372DFF">
        <w:trPr>
          <w:trHeight w:val="20"/>
        </w:trPr>
        <w:tc>
          <w:tcPr>
            <w:tcW w:w="3844" w:type="pct"/>
            <w:gridSpan w:val="2"/>
            <w:shd w:val="clear" w:color="auto" w:fill="auto"/>
          </w:tcPr>
          <w:p w14:paraId="22F4D281" w14:textId="77777777" w:rsidR="00F63779" w:rsidRPr="00627E88" w:rsidRDefault="00F6377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hAnsi="Times New Roman"/>
                <w:b/>
                <w:sz w:val="24"/>
                <w:szCs w:val="24"/>
              </w:rPr>
            </w:pPr>
            <w:r w:rsidRPr="00627E88">
              <w:rPr>
                <w:rFonts w:ascii="Times New Roman" w:hAnsi="Times New Roman"/>
                <w:b/>
                <w:sz w:val="24"/>
                <w:szCs w:val="24"/>
              </w:rPr>
              <w:t>Всего:</w:t>
            </w:r>
          </w:p>
        </w:tc>
        <w:tc>
          <w:tcPr>
            <w:tcW w:w="438" w:type="pct"/>
            <w:shd w:val="clear" w:color="auto" w:fill="auto"/>
          </w:tcPr>
          <w:p w14:paraId="22F4D282" w14:textId="77777777" w:rsidR="00F63779" w:rsidRPr="00627E88" w:rsidRDefault="00F6377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627E88">
              <w:rPr>
                <w:rFonts w:ascii="Times New Roman" w:hAnsi="Times New Roman"/>
                <w:b/>
                <w:i/>
                <w:sz w:val="24"/>
                <w:szCs w:val="24"/>
              </w:rPr>
              <w:t>72</w:t>
            </w:r>
          </w:p>
        </w:tc>
        <w:tc>
          <w:tcPr>
            <w:tcW w:w="718" w:type="pct"/>
            <w:shd w:val="clear" w:color="auto" w:fill="auto"/>
          </w:tcPr>
          <w:p w14:paraId="22F4D283" w14:textId="77777777" w:rsidR="00F63779" w:rsidRPr="00627E88"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bl>
    <w:p w14:paraId="1C00C1E3" w14:textId="77777777" w:rsidR="004D6F1F" w:rsidRPr="00627E88" w:rsidRDefault="004D6F1F" w:rsidP="004D6F1F">
      <w:pPr>
        <w:spacing w:after="160" w:line="259" w:lineRule="auto"/>
        <w:rPr>
          <w:rFonts w:ascii="Times New Roman" w:eastAsiaTheme="minorHAnsi" w:hAnsi="Times New Roman"/>
          <w:sz w:val="24"/>
          <w:szCs w:val="24"/>
          <w:lang w:eastAsia="en-US"/>
        </w:rPr>
      </w:pPr>
      <w:bookmarkStart w:id="13" w:name="_heading=h.17dp8vu" w:colFirst="0" w:colLast="0"/>
      <w:bookmarkEnd w:id="13"/>
    </w:p>
    <w:p w14:paraId="75379385" w14:textId="77777777" w:rsidR="009A3AC8" w:rsidRPr="00627E88" w:rsidRDefault="009A3AC8" w:rsidP="00914AB3">
      <w:pPr>
        <w:keepNext/>
        <w:keepLines/>
        <w:spacing w:after="0" w:line="240" w:lineRule="auto"/>
        <w:ind w:left="57" w:right="57"/>
        <w:outlineLvl w:val="0"/>
        <w:rPr>
          <w:rFonts w:ascii="Times New Roman" w:hAnsi="Times New Roman"/>
          <w:b/>
          <w:color w:val="000000"/>
          <w:sz w:val="24"/>
          <w:szCs w:val="24"/>
        </w:rPr>
        <w:sectPr w:rsidR="009A3AC8" w:rsidRPr="00627E88">
          <w:pgSz w:w="16838" w:h="11906" w:orient="landscape"/>
          <w:pgMar w:top="1701" w:right="1134" w:bottom="851" w:left="1134" w:header="709" w:footer="709" w:gutter="0"/>
          <w:cols w:space="720"/>
        </w:sectPr>
      </w:pPr>
    </w:p>
    <w:p w14:paraId="721F02F5" w14:textId="6D63CE30" w:rsidR="00914AB3" w:rsidRPr="00627E88" w:rsidRDefault="00E424FD" w:rsidP="00571EBF">
      <w:pPr>
        <w:keepNext/>
        <w:keepLines/>
        <w:spacing w:after="0"/>
        <w:ind w:right="57"/>
        <w:jc w:val="center"/>
        <w:outlineLvl w:val="0"/>
        <w:rPr>
          <w:rFonts w:ascii="Times New Roman" w:hAnsi="Times New Roman"/>
          <w:b/>
          <w:sz w:val="24"/>
          <w:szCs w:val="24"/>
        </w:rPr>
      </w:pPr>
      <w:bookmarkStart w:id="14" w:name="_Toc124938101"/>
      <w:r w:rsidRPr="00627E88">
        <w:rPr>
          <w:rFonts w:ascii="Times New Roman" w:hAnsi="Times New Roman"/>
          <w:b/>
          <w:sz w:val="24"/>
          <w:szCs w:val="24"/>
        </w:rPr>
        <w:lastRenderedPageBreak/>
        <w:t>3. Условия реализации программы общеобразовательной дисциплины</w:t>
      </w:r>
      <w:bookmarkEnd w:id="14"/>
    </w:p>
    <w:p w14:paraId="7BF9BB55" w14:textId="77777777" w:rsidR="00E424FD" w:rsidRPr="00627E88" w:rsidRDefault="00E424FD" w:rsidP="00E424FD">
      <w:pPr>
        <w:spacing w:after="0"/>
        <w:rPr>
          <w:rFonts w:ascii="Times New Roman" w:hAnsi="Times New Roman"/>
          <w:b/>
          <w:bCs/>
          <w:sz w:val="24"/>
          <w:szCs w:val="24"/>
        </w:rPr>
      </w:pPr>
      <w:bookmarkStart w:id="15" w:name="_heading=h.3rdcrjn"/>
      <w:bookmarkEnd w:id="15"/>
    </w:p>
    <w:p w14:paraId="5982B70A" w14:textId="436B0709" w:rsidR="00914AB3" w:rsidRPr="00627E88" w:rsidRDefault="00914AB3" w:rsidP="00E424FD">
      <w:pPr>
        <w:spacing w:after="0"/>
        <w:rPr>
          <w:rFonts w:ascii="Times New Roman" w:hAnsi="Times New Roman"/>
          <w:b/>
          <w:bCs/>
          <w:sz w:val="24"/>
          <w:szCs w:val="24"/>
        </w:rPr>
      </w:pPr>
      <w:r w:rsidRPr="00627E88">
        <w:rPr>
          <w:rFonts w:ascii="Times New Roman" w:hAnsi="Times New Roman"/>
          <w:b/>
          <w:bCs/>
          <w:sz w:val="24"/>
          <w:szCs w:val="24"/>
        </w:rPr>
        <w:t>3.1. Требования к минимальному материально-техническому обеспечению</w:t>
      </w:r>
    </w:p>
    <w:p w14:paraId="06B4D081" w14:textId="77777777" w:rsidR="00914AB3" w:rsidRPr="00627E88"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4"/>
          <w:szCs w:val="24"/>
        </w:rPr>
      </w:pPr>
      <w:r w:rsidRPr="00627E88">
        <w:rPr>
          <w:rFonts w:ascii="Times New Roman" w:hAnsi="Times New Roman"/>
          <w:sz w:val="24"/>
          <w:szCs w:val="24"/>
        </w:rPr>
        <w:t>Реализация программы дисциплины требует наличия учебного кабинета русского языка.</w:t>
      </w:r>
    </w:p>
    <w:p w14:paraId="61AF9E7B" w14:textId="77777777" w:rsidR="00914AB3" w:rsidRPr="00627E88"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4"/>
          <w:szCs w:val="24"/>
        </w:rPr>
      </w:pPr>
      <w:r w:rsidRPr="00627E88">
        <w:rPr>
          <w:rFonts w:ascii="Times New Roman" w:hAnsi="Times New Roman"/>
          <w:sz w:val="24"/>
          <w:szCs w:val="24"/>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95FC8AD" w14:textId="200A3240" w:rsidR="00914AB3" w:rsidRPr="00627E88"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4"/>
          <w:szCs w:val="24"/>
        </w:rPr>
      </w:pPr>
      <w:r w:rsidRPr="00627E88">
        <w:rPr>
          <w:rFonts w:ascii="Times New Roman" w:hAnsi="Times New Roman"/>
          <w:b/>
          <w:sz w:val="24"/>
          <w:szCs w:val="24"/>
        </w:rPr>
        <w:t xml:space="preserve">Оборудование учебного кабинета: </w:t>
      </w:r>
    </w:p>
    <w:p w14:paraId="4310FCBA" w14:textId="77777777" w:rsidR="000D3BAF" w:rsidRPr="00627E88"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627E88">
        <w:rPr>
          <w:rFonts w:ascii="Times New Roman" w:hAnsi="Times New Roman"/>
          <w:bCs/>
          <w:sz w:val="24"/>
          <w:szCs w:val="24"/>
        </w:rPr>
        <w:t>- посадочные места по количеству обучающихся;</w:t>
      </w:r>
    </w:p>
    <w:p w14:paraId="7DBC4721" w14:textId="77777777" w:rsidR="000D3BAF" w:rsidRPr="00627E88"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627E88">
        <w:rPr>
          <w:rFonts w:ascii="Times New Roman" w:hAnsi="Times New Roman"/>
          <w:bCs/>
          <w:sz w:val="24"/>
          <w:szCs w:val="24"/>
        </w:rPr>
        <w:t>- классная доска;</w:t>
      </w:r>
    </w:p>
    <w:p w14:paraId="5AA24F37" w14:textId="77777777" w:rsidR="00914AB3" w:rsidRPr="00627E88"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sidRPr="00627E88">
        <w:rPr>
          <w:rFonts w:ascii="Times New Roman" w:hAnsi="Times New Roman"/>
          <w:sz w:val="24"/>
          <w:szCs w:val="24"/>
        </w:rPr>
        <w:t>- наглядные пособия (комплекты учебных таблиц, стендов, схем, плакатов, портретов выдающихся ученых в языкознания и др.);</w:t>
      </w:r>
    </w:p>
    <w:p w14:paraId="1FC5DDEE" w14:textId="77777777" w:rsidR="00914AB3" w:rsidRPr="00627E88"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sidRPr="00627E88">
        <w:rPr>
          <w:rFonts w:ascii="Times New Roman" w:hAnsi="Times New Roman"/>
          <w:sz w:val="24"/>
          <w:szCs w:val="24"/>
        </w:rPr>
        <w:t>- дидактические материалы (задания для контрольных работ, для разных видов оценочных средств, экзамена и др.);</w:t>
      </w:r>
    </w:p>
    <w:p w14:paraId="04DFAAFD" w14:textId="0A37D90D" w:rsidR="00914AB3" w:rsidRPr="00627E88"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sidRPr="00627E88">
        <w:rPr>
          <w:rFonts w:ascii="Times New Roman" w:hAnsi="Times New Roman"/>
          <w:b/>
          <w:sz w:val="24"/>
          <w:szCs w:val="24"/>
        </w:rPr>
        <w:t xml:space="preserve">- </w:t>
      </w:r>
      <w:r w:rsidRPr="00627E88">
        <w:rPr>
          <w:rFonts w:ascii="Times New Roman" w:hAnsi="Times New Roman"/>
          <w:sz w:val="24"/>
          <w:szCs w:val="24"/>
        </w:rPr>
        <w:t xml:space="preserve">технические средства обучения (персональный компьютер с лицензионным программным обеспечением; мультимедийный проектор; </w:t>
      </w:r>
      <w:r w:rsidR="000D3BAF" w:rsidRPr="00627E88">
        <w:rPr>
          <w:rFonts w:ascii="Times New Roman" w:hAnsi="Times New Roman"/>
          <w:sz w:val="24"/>
          <w:szCs w:val="24"/>
        </w:rPr>
        <w:t xml:space="preserve">экран, </w:t>
      </w:r>
      <w:r w:rsidRPr="00627E88">
        <w:rPr>
          <w:rFonts w:ascii="Times New Roman" w:hAnsi="Times New Roman"/>
          <w:sz w:val="24"/>
          <w:szCs w:val="24"/>
        </w:rPr>
        <w:t>выход в локальную сеть</w:t>
      </w:r>
      <w:r w:rsidR="000D3BAF" w:rsidRPr="00627E88">
        <w:rPr>
          <w:rFonts w:ascii="Times New Roman" w:hAnsi="Times New Roman"/>
          <w:sz w:val="24"/>
          <w:szCs w:val="24"/>
        </w:rPr>
        <w:t>, принтер</w:t>
      </w:r>
      <w:r w:rsidRPr="00627E88">
        <w:rPr>
          <w:rFonts w:ascii="Times New Roman" w:hAnsi="Times New Roman"/>
          <w:sz w:val="24"/>
          <w:szCs w:val="24"/>
        </w:rPr>
        <w:t>);</w:t>
      </w:r>
    </w:p>
    <w:p w14:paraId="2817073A" w14:textId="77777777" w:rsidR="000D3BAF" w:rsidRPr="00627E88"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627E88">
        <w:rPr>
          <w:rFonts w:ascii="Times New Roman" w:hAnsi="Times New Roman"/>
          <w:sz w:val="24"/>
          <w:szCs w:val="24"/>
        </w:rPr>
        <w:t>- аудиовизуальные средства – электронные презентации к занятиям.</w:t>
      </w:r>
    </w:p>
    <w:p w14:paraId="13AF4FE1" w14:textId="7546F14C" w:rsidR="00914AB3" w:rsidRPr="00627E88" w:rsidRDefault="00914AB3" w:rsidP="000D3BA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sidRPr="00627E88">
        <w:rPr>
          <w:rFonts w:ascii="Times New Roman" w:hAnsi="Times New Roman"/>
          <w:b/>
          <w:sz w:val="24"/>
          <w:szCs w:val="24"/>
        </w:rPr>
        <w:t>-</w:t>
      </w:r>
      <w:r w:rsidRPr="00627E88">
        <w:rPr>
          <w:rFonts w:ascii="Times New Roman" w:hAnsi="Times New Roman"/>
          <w:sz w:val="24"/>
          <w:szCs w:val="24"/>
        </w:rPr>
        <w:t xml:space="preserve"> залы (библиотека, читальный зал с выходом в сеть Интернет).</w:t>
      </w:r>
    </w:p>
    <w:p w14:paraId="47982568" w14:textId="314CE273" w:rsidR="00914AB3" w:rsidRPr="00627E88"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27E88">
        <w:rPr>
          <w:rFonts w:ascii="Times New Roman" w:hAnsi="Times New Roman"/>
          <w:bCs/>
          <w:sz w:val="24"/>
          <w:szCs w:val="24"/>
        </w:rPr>
        <w:t xml:space="preserve">- учебная литература. </w:t>
      </w:r>
    </w:p>
    <w:p w14:paraId="32DFE93D" w14:textId="77777777" w:rsidR="00914AB3" w:rsidRPr="00627E88" w:rsidRDefault="00914AB3" w:rsidP="00F02346">
      <w:pPr>
        <w:pStyle w:val="11"/>
        <w:spacing w:after="0"/>
        <w:rPr>
          <w:rFonts w:ascii="Times New Roman" w:hAnsi="Times New Roman" w:cs="Times New Roman"/>
          <w:b/>
          <w:color w:val="000000"/>
          <w:sz w:val="24"/>
          <w:szCs w:val="24"/>
        </w:rPr>
      </w:pPr>
      <w:bookmarkStart w:id="16" w:name="_heading=h.26in1rg"/>
      <w:bookmarkEnd w:id="16"/>
      <w:r w:rsidRPr="00627E88">
        <w:rPr>
          <w:rFonts w:ascii="Times New Roman" w:hAnsi="Times New Roman" w:cs="Times New Roman"/>
          <w:b/>
          <w:color w:val="000000"/>
          <w:sz w:val="24"/>
          <w:szCs w:val="24"/>
        </w:rPr>
        <w:t>3.2. Информационное обеспечение обучения</w:t>
      </w:r>
    </w:p>
    <w:p w14:paraId="5303968F" w14:textId="58CF109A" w:rsidR="00914AB3" w:rsidRPr="00627E88" w:rsidRDefault="00914AB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20"/>
        <w:jc w:val="both"/>
        <w:rPr>
          <w:rFonts w:ascii="Times New Roman" w:hAnsi="Times New Roman"/>
          <w:b/>
          <w:sz w:val="24"/>
          <w:szCs w:val="24"/>
        </w:rPr>
      </w:pPr>
    </w:p>
    <w:p w14:paraId="0E0E8EE2"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Основная литература</w:t>
      </w:r>
    </w:p>
    <w:p w14:paraId="5F8C3404" w14:textId="77777777" w:rsidR="000D3BAF" w:rsidRPr="00627E88" w:rsidRDefault="000D3BAF" w:rsidP="000D3BAF">
      <w:pPr>
        <w:jc w:val="both"/>
        <w:rPr>
          <w:rFonts w:ascii="Times New Roman" w:hAnsi="Times New Roman"/>
          <w:sz w:val="24"/>
          <w:szCs w:val="24"/>
        </w:rPr>
      </w:pPr>
      <w:r w:rsidRPr="00627E88">
        <w:rPr>
          <w:rFonts w:ascii="Times New Roman" w:hAnsi="Times New Roman"/>
          <w:b/>
          <w:bCs/>
          <w:sz w:val="24"/>
          <w:szCs w:val="24"/>
        </w:rPr>
        <w:t>1.</w:t>
      </w:r>
      <w:r w:rsidRPr="00627E88">
        <w:rPr>
          <w:color w:val="000000"/>
          <w:sz w:val="24"/>
          <w:szCs w:val="24"/>
          <w:shd w:val="clear" w:color="auto" w:fill="FFFFFF"/>
        </w:rPr>
        <w:t xml:space="preserve"> </w:t>
      </w:r>
      <w:r w:rsidRPr="00627E88">
        <w:rPr>
          <w:rFonts w:ascii="Times New Roman" w:hAnsi="Times New Roman"/>
          <w:color w:val="000000"/>
          <w:sz w:val="24"/>
          <w:szCs w:val="24"/>
          <w:shd w:val="clear" w:color="auto" w:fill="FFFFFF"/>
        </w:rPr>
        <w:t xml:space="preserve">Н.Г. Гольцова, И.В. Шамшин, М.А. </w:t>
      </w:r>
      <w:proofErr w:type="spellStart"/>
      <w:r w:rsidRPr="00627E88">
        <w:rPr>
          <w:rFonts w:ascii="Times New Roman" w:hAnsi="Times New Roman"/>
          <w:color w:val="000000"/>
          <w:sz w:val="24"/>
          <w:szCs w:val="24"/>
          <w:shd w:val="clear" w:color="auto" w:fill="FFFFFF"/>
        </w:rPr>
        <w:t>Мищерина</w:t>
      </w:r>
      <w:proofErr w:type="spellEnd"/>
      <w:r w:rsidRPr="00627E88">
        <w:rPr>
          <w:color w:val="000000"/>
          <w:sz w:val="24"/>
          <w:szCs w:val="24"/>
          <w:shd w:val="clear" w:color="auto" w:fill="FFFFFF"/>
        </w:rPr>
        <w:t xml:space="preserve">. </w:t>
      </w:r>
      <w:r w:rsidRPr="00627E88">
        <w:rPr>
          <w:rFonts w:ascii="Times New Roman" w:hAnsi="Times New Roman"/>
          <w:color w:val="000000"/>
          <w:sz w:val="24"/>
          <w:szCs w:val="24"/>
          <w:shd w:val="clear" w:color="auto" w:fill="FFFFFF"/>
        </w:rPr>
        <w:t>Русский язык.: учебник для 10-11 классов общеобразовательных организаций. Базовый уровень. В 2-х частях. Издательство «Русское слово», 2018 год. (</w:t>
      </w:r>
      <w:r w:rsidRPr="00627E88">
        <w:rPr>
          <w:rFonts w:ascii="Times New Roman" w:hAnsi="Times New Roman"/>
          <w:sz w:val="24"/>
          <w:szCs w:val="24"/>
        </w:rPr>
        <w:t xml:space="preserve">Реквизиты приказа </w:t>
      </w:r>
      <w:proofErr w:type="spellStart"/>
      <w:r w:rsidRPr="00627E88">
        <w:rPr>
          <w:rFonts w:ascii="Times New Roman" w:hAnsi="Times New Roman"/>
          <w:sz w:val="24"/>
          <w:szCs w:val="24"/>
        </w:rPr>
        <w:t>Минпросвещения</w:t>
      </w:r>
      <w:proofErr w:type="spellEnd"/>
      <w:r w:rsidRPr="00627E88">
        <w:rPr>
          <w:rFonts w:ascii="Times New Roman" w:hAnsi="Times New Roman"/>
          <w:sz w:val="24"/>
          <w:szCs w:val="24"/>
        </w:rPr>
        <w:t xml:space="preserve"> России: от 20 мая 2020 г. № 254)</w:t>
      </w:r>
    </w:p>
    <w:p w14:paraId="20B454F9"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Дополнительная литература</w:t>
      </w:r>
    </w:p>
    <w:p w14:paraId="412C8DED"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 xml:space="preserve">1. Антонова Е.С., </w:t>
      </w:r>
      <w:proofErr w:type="spellStart"/>
      <w:r w:rsidRPr="00627E88">
        <w:rPr>
          <w:rFonts w:ascii="Times New Roman" w:hAnsi="Times New Roman"/>
          <w:sz w:val="24"/>
          <w:szCs w:val="24"/>
        </w:rPr>
        <w:t>Воителева</w:t>
      </w:r>
      <w:proofErr w:type="spellEnd"/>
      <w:r w:rsidRPr="00627E88">
        <w:rPr>
          <w:rFonts w:ascii="Times New Roman" w:hAnsi="Times New Roman"/>
          <w:sz w:val="24"/>
          <w:szCs w:val="24"/>
        </w:rPr>
        <w:t xml:space="preserve"> Т.М. Русский язык: учебник для студентов профессиональных образовательных организаций, осваивающих профессии и специальности СПО. - М.: 2017.</w:t>
      </w:r>
    </w:p>
    <w:p w14:paraId="654DA326"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 xml:space="preserve">2. Антонова Е.С., </w:t>
      </w:r>
      <w:proofErr w:type="spellStart"/>
      <w:r w:rsidRPr="00627E88">
        <w:rPr>
          <w:rFonts w:ascii="Times New Roman" w:hAnsi="Times New Roman"/>
          <w:sz w:val="24"/>
          <w:szCs w:val="24"/>
        </w:rPr>
        <w:t>Воителева</w:t>
      </w:r>
      <w:proofErr w:type="spellEnd"/>
      <w:r w:rsidRPr="00627E88">
        <w:rPr>
          <w:rFonts w:ascii="Times New Roman" w:hAnsi="Times New Roman"/>
          <w:sz w:val="24"/>
          <w:szCs w:val="24"/>
        </w:rPr>
        <w:t xml:space="preserve"> Т.М. Русский язык: электронный учебно-методический комплекс для студентов профессиональных образовательных организаций, осваивающих профессии и специальности СПО. - М.: 2017.</w:t>
      </w:r>
    </w:p>
    <w:p w14:paraId="6E78D1C7" w14:textId="77777777" w:rsidR="000D3BAF" w:rsidRPr="00627E88" w:rsidRDefault="000D3BAF" w:rsidP="000D3BAF">
      <w:pPr>
        <w:rPr>
          <w:rFonts w:ascii="Times New Roman" w:hAnsi="Times New Roman"/>
          <w:sz w:val="24"/>
          <w:szCs w:val="24"/>
        </w:rPr>
      </w:pPr>
      <w:r w:rsidRPr="00627E88">
        <w:rPr>
          <w:rFonts w:ascii="Times New Roman" w:hAnsi="Times New Roman"/>
          <w:sz w:val="24"/>
          <w:szCs w:val="24"/>
        </w:rPr>
        <w:t xml:space="preserve">3. Антонова Е.С., </w:t>
      </w:r>
      <w:proofErr w:type="spellStart"/>
      <w:r w:rsidRPr="00627E88">
        <w:rPr>
          <w:rFonts w:ascii="Times New Roman" w:hAnsi="Times New Roman"/>
          <w:sz w:val="24"/>
          <w:szCs w:val="24"/>
        </w:rPr>
        <w:t>Воителева</w:t>
      </w:r>
      <w:proofErr w:type="spellEnd"/>
      <w:r w:rsidRPr="00627E88">
        <w:rPr>
          <w:rFonts w:ascii="Times New Roman" w:hAnsi="Times New Roman"/>
          <w:sz w:val="24"/>
          <w:szCs w:val="24"/>
        </w:rPr>
        <w:t xml:space="preserve"> Т.М. Русский язык: пособие для подготовки к ЕГЭ: учеб. пособие для студентов профессиональных образовательных организаций, осваивающих профессии и специальности СПО. - М.: 2017.</w:t>
      </w:r>
    </w:p>
    <w:p w14:paraId="2C14AB7E"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Дидактические пособия и справочные издания</w:t>
      </w:r>
    </w:p>
    <w:p w14:paraId="3003BF57" w14:textId="77777777" w:rsidR="000D3BAF" w:rsidRPr="00627E88" w:rsidRDefault="000D3BAF" w:rsidP="000D3BAF">
      <w:pPr>
        <w:rPr>
          <w:rFonts w:ascii="Times New Roman" w:hAnsi="Times New Roman"/>
          <w:b/>
          <w:bCs/>
          <w:sz w:val="24"/>
          <w:szCs w:val="24"/>
        </w:rPr>
      </w:pPr>
      <w:r w:rsidRPr="00627E88">
        <w:rPr>
          <w:rFonts w:ascii="Times New Roman" w:hAnsi="Times New Roman"/>
          <w:sz w:val="24"/>
          <w:szCs w:val="24"/>
        </w:rPr>
        <w:t>1. Греков В.Ф., Крючков С.Е., Чешко Л.А. «Пособие для занятий по русскому языку в старших классах». М.: «Просвещение», 2000 год.</w:t>
      </w:r>
    </w:p>
    <w:p w14:paraId="1AD039C9"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lastRenderedPageBreak/>
        <w:t xml:space="preserve">2. </w:t>
      </w:r>
      <w:proofErr w:type="spellStart"/>
      <w:r w:rsidRPr="00627E88">
        <w:rPr>
          <w:rFonts w:ascii="Times New Roman" w:hAnsi="Times New Roman"/>
          <w:sz w:val="24"/>
          <w:szCs w:val="24"/>
        </w:rPr>
        <w:t>Воителева</w:t>
      </w:r>
      <w:proofErr w:type="spellEnd"/>
      <w:r w:rsidRPr="00627E88">
        <w:rPr>
          <w:rFonts w:ascii="Times New Roman" w:hAnsi="Times New Roman"/>
          <w:sz w:val="24"/>
          <w:szCs w:val="24"/>
        </w:rPr>
        <w:t xml:space="preserve"> Т.М. Русский язык: сборник упражнений: учеб. пособие для студентов профессиональных образовательных организаций, осваивающих профессии и специальности СПО - М.: 2017.</w:t>
      </w:r>
    </w:p>
    <w:p w14:paraId="41458AF1" w14:textId="77777777" w:rsidR="000D3BAF" w:rsidRPr="00627E88" w:rsidRDefault="000D3BAF" w:rsidP="000D3BAF">
      <w:pPr>
        <w:jc w:val="both"/>
        <w:rPr>
          <w:rFonts w:ascii="Times New Roman" w:hAnsi="Times New Roman"/>
          <w:sz w:val="24"/>
          <w:szCs w:val="24"/>
        </w:rPr>
      </w:pPr>
      <w:r w:rsidRPr="00627E88">
        <w:rPr>
          <w:rFonts w:ascii="Times New Roman" w:hAnsi="Times New Roman"/>
          <w:sz w:val="24"/>
          <w:szCs w:val="24"/>
        </w:rPr>
        <w:t xml:space="preserve">3. </w:t>
      </w:r>
      <w:proofErr w:type="spellStart"/>
      <w:r w:rsidRPr="00627E88">
        <w:rPr>
          <w:rFonts w:ascii="Times New Roman" w:hAnsi="Times New Roman"/>
          <w:sz w:val="24"/>
          <w:szCs w:val="24"/>
        </w:rPr>
        <w:t>Лекант</w:t>
      </w:r>
      <w:proofErr w:type="spellEnd"/>
      <w:r w:rsidRPr="00627E88">
        <w:rPr>
          <w:rFonts w:ascii="Times New Roman" w:hAnsi="Times New Roman"/>
          <w:sz w:val="24"/>
          <w:szCs w:val="24"/>
        </w:rPr>
        <w:t xml:space="preserve">, П. А. Русский язык: справочник для среднего профессионального образования / П. А. </w:t>
      </w:r>
      <w:proofErr w:type="spellStart"/>
      <w:r w:rsidRPr="00627E88">
        <w:rPr>
          <w:rFonts w:ascii="Times New Roman" w:hAnsi="Times New Roman"/>
          <w:sz w:val="24"/>
          <w:szCs w:val="24"/>
        </w:rPr>
        <w:t>Лекант</w:t>
      </w:r>
      <w:proofErr w:type="spellEnd"/>
      <w:r w:rsidRPr="00627E88">
        <w:rPr>
          <w:rFonts w:ascii="Times New Roman" w:hAnsi="Times New Roman"/>
          <w:sz w:val="24"/>
          <w:szCs w:val="24"/>
        </w:rPr>
        <w:t xml:space="preserve">, Н. Б. Самсонов; под редакцией П. А. </w:t>
      </w:r>
      <w:proofErr w:type="spellStart"/>
      <w:r w:rsidRPr="00627E88">
        <w:rPr>
          <w:rFonts w:ascii="Times New Roman" w:hAnsi="Times New Roman"/>
          <w:sz w:val="24"/>
          <w:szCs w:val="24"/>
        </w:rPr>
        <w:t>Леканта</w:t>
      </w:r>
      <w:proofErr w:type="spellEnd"/>
      <w:r w:rsidRPr="00627E88">
        <w:rPr>
          <w:rFonts w:ascii="Times New Roman" w:hAnsi="Times New Roman"/>
          <w:sz w:val="24"/>
          <w:szCs w:val="24"/>
        </w:rPr>
        <w:t xml:space="preserve">. — 3-е изд., </w:t>
      </w:r>
      <w:proofErr w:type="spellStart"/>
      <w:r w:rsidRPr="00627E88">
        <w:rPr>
          <w:rFonts w:ascii="Times New Roman" w:hAnsi="Times New Roman"/>
          <w:sz w:val="24"/>
          <w:szCs w:val="24"/>
        </w:rPr>
        <w:t>испр</w:t>
      </w:r>
      <w:proofErr w:type="spellEnd"/>
      <w:r w:rsidRPr="00627E88">
        <w:rPr>
          <w:rFonts w:ascii="Times New Roman" w:hAnsi="Times New Roman"/>
          <w:sz w:val="24"/>
          <w:szCs w:val="24"/>
        </w:rPr>
        <w:t xml:space="preserve">. и доп. — Москва: Издательство </w:t>
      </w:r>
      <w:proofErr w:type="spellStart"/>
      <w:r w:rsidRPr="00627E88">
        <w:rPr>
          <w:rFonts w:ascii="Times New Roman" w:hAnsi="Times New Roman"/>
          <w:sz w:val="24"/>
          <w:szCs w:val="24"/>
        </w:rPr>
        <w:t>Юрайт</w:t>
      </w:r>
      <w:proofErr w:type="spellEnd"/>
      <w:r w:rsidRPr="00627E88">
        <w:rPr>
          <w:rFonts w:ascii="Times New Roman" w:hAnsi="Times New Roman"/>
          <w:sz w:val="24"/>
          <w:szCs w:val="24"/>
        </w:rPr>
        <w:t>, 2019.</w:t>
      </w:r>
    </w:p>
    <w:p w14:paraId="23F01EDD"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Периодические издания</w:t>
      </w:r>
    </w:p>
    <w:p w14:paraId="4DDCB98F" w14:textId="77777777" w:rsidR="000D3BAF" w:rsidRPr="00627E88" w:rsidRDefault="000D3BAF" w:rsidP="000D3BAF">
      <w:pPr>
        <w:rPr>
          <w:rFonts w:ascii="Times New Roman" w:hAnsi="Times New Roman"/>
          <w:sz w:val="24"/>
          <w:szCs w:val="24"/>
        </w:rPr>
      </w:pPr>
      <w:r w:rsidRPr="00627E88">
        <w:rPr>
          <w:rFonts w:ascii="Times New Roman" w:hAnsi="Times New Roman"/>
          <w:sz w:val="24"/>
          <w:szCs w:val="24"/>
        </w:rPr>
        <w:t>1. ФИЛОЛОГИЯ И ЛИНГВИСТИКА: международный научный журнал. Москва: ООО «Издательство Ипполитова».</w:t>
      </w:r>
      <w:r w:rsidRPr="00627E88">
        <w:rPr>
          <w:sz w:val="24"/>
          <w:szCs w:val="24"/>
        </w:rPr>
        <w:t xml:space="preserve">  </w:t>
      </w:r>
    </w:p>
    <w:p w14:paraId="27C78269" w14:textId="77777777" w:rsidR="000D3BAF" w:rsidRPr="00627E88" w:rsidRDefault="000D3BAF" w:rsidP="000D3BAF">
      <w:pPr>
        <w:rPr>
          <w:rFonts w:ascii="Times New Roman" w:hAnsi="Times New Roman"/>
          <w:sz w:val="24"/>
          <w:szCs w:val="24"/>
        </w:rPr>
      </w:pPr>
      <w:r w:rsidRPr="00627E88">
        <w:rPr>
          <w:rFonts w:ascii="Times New Roman" w:hAnsi="Times New Roman"/>
          <w:sz w:val="24"/>
          <w:szCs w:val="24"/>
        </w:rPr>
        <w:t xml:space="preserve">2. ФИЛОЛОГИЧЕСКИЕ НАУКИ. ВОПРОСЫ ТЕОРИИ И ПРАКТИКИ: научный журнал. Тамбов: ООО Издательство «ГРАМОТА».  </w:t>
      </w:r>
    </w:p>
    <w:p w14:paraId="2BE2B95B"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Электронные образовательные ресурсы</w:t>
      </w:r>
    </w:p>
    <w:p w14:paraId="33EDAF47"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 xml:space="preserve">1. www.russkiyjazik.ru (энциклопедия «Языкознание»). </w:t>
      </w:r>
    </w:p>
    <w:p w14:paraId="4069FAC1"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2. www.etymolog.ruslang.ru (Этимология и история русского языка).</w:t>
      </w:r>
    </w:p>
    <w:p w14:paraId="3CC58E49"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3. www.rus.1september.ru (электронная версия газеты «Русский язык»). Сайт для учителей «Я иду на урок русского языка».</w:t>
      </w:r>
    </w:p>
    <w:p w14:paraId="01F06E00"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 xml:space="preserve">4. www.krugosvet.ru (универсальная научно-популярная онлайн-энциклопедия «Энциклопедия </w:t>
      </w:r>
      <w:proofErr w:type="spellStart"/>
      <w:r w:rsidRPr="00627E88">
        <w:rPr>
          <w:rFonts w:ascii="Times New Roman" w:hAnsi="Times New Roman"/>
          <w:sz w:val="24"/>
          <w:szCs w:val="24"/>
        </w:rPr>
        <w:t>Кругосвет</w:t>
      </w:r>
      <w:proofErr w:type="spellEnd"/>
      <w:r w:rsidRPr="00627E88">
        <w:rPr>
          <w:rFonts w:ascii="Times New Roman" w:hAnsi="Times New Roman"/>
          <w:sz w:val="24"/>
          <w:szCs w:val="24"/>
        </w:rPr>
        <w:t>»).</w:t>
      </w:r>
    </w:p>
    <w:p w14:paraId="7FB8A38E"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5. Электронно-библиотечная система «ЭБС ЮРАЙТ».</w:t>
      </w:r>
    </w:p>
    <w:p w14:paraId="69676936"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6. Электронно-библиотечная система «Издательство Лань».</w:t>
      </w:r>
    </w:p>
    <w:p w14:paraId="3F3C194E" w14:textId="77777777" w:rsidR="000D3BAF" w:rsidRPr="00627E88" w:rsidRDefault="000D3BAF" w:rsidP="000D3BAF">
      <w:pPr>
        <w:rPr>
          <w:rFonts w:ascii="Times New Roman" w:hAnsi="Times New Roman"/>
          <w:b/>
          <w:bCs/>
          <w:sz w:val="24"/>
          <w:szCs w:val="24"/>
        </w:rPr>
      </w:pPr>
      <w:r w:rsidRPr="00627E88">
        <w:rPr>
          <w:rFonts w:ascii="Times New Roman" w:hAnsi="Times New Roman"/>
          <w:b/>
          <w:bCs/>
          <w:sz w:val="24"/>
          <w:szCs w:val="24"/>
        </w:rPr>
        <w:t>Электронные информационные ресурсы</w:t>
      </w:r>
    </w:p>
    <w:p w14:paraId="7FA39342" w14:textId="77777777" w:rsidR="000D3BAF" w:rsidRPr="00627E88" w:rsidRDefault="000D3BAF" w:rsidP="000D3BAF">
      <w:pPr>
        <w:rPr>
          <w:rFonts w:ascii="Times New Roman" w:hAnsi="Times New Roman"/>
          <w:sz w:val="24"/>
          <w:szCs w:val="24"/>
        </w:rPr>
      </w:pPr>
      <w:r w:rsidRPr="00627E88">
        <w:rPr>
          <w:rFonts w:ascii="Times New Roman" w:hAnsi="Times New Roman"/>
          <w:sz w:val="24"/>
          <w:szCs w:val="24"/>
        </w:rPr>
        <w:t>1. www.spravka.gramota.ru (Справочная служба русского языка).</w:t>
      </w:r>
    </w:p>
    <w:p w14:paraId="41554795" w14:textId="77777777" w:rsidR="000D3BAF" w:rsidRPr="00627E88" w:rsidRDefault="000D3BAF" w:rsidP="000D3BAF">
      <w:pPr>
        <w:rPr>
          <w:rFonts w:ascii="Times New Roman" w:hAnsi="Times New Roman"/>
          <w:sz w:val="24"/>
          <w:szCs w:val="24"/>
        </w:rPr>
      </w:pPr>
      <w:r w:rsidRPr="00627E88">
        <w:rPr>
          <w:rFonts w:ascii="Times New Roman" w:hAnsi="Times New Roman"/>
          <w:sz w:val="24"/>
          <w:szCs w:val="24"/>
        </w:rPr>
        <w:t xml:space="preserve">2. www.slovari.ru/dictsearch (Словари. </w:t>
      </w:r>
      <w:proofErr w:type="spellStart"/>
      <w:r w:rsidRPr="00627E88">
        <w:rPr>
          <w:rFonts w:ascii="Times New Roman" w:hAnsi="Times New Roman"/>
          <w:sz w:val="24"/>
          <w:szCs w:val="24"/>
        </w:rPr>
        <w:t>ру</w:t>
      </w:r>
      <w:proofErr w:type="spellEnd"/>
      <w:r w:rsidRPr="00627E88">
        <w:rPr>
          <w:rFonts w:ascii="Times New Roman" w:hAnsi="Times New Roman"/>
          <w:sz w:val="24"/>
          <w:szCs w:val="24"/>
        </w:rPr>
        <w:t>).</w:t>
      </w:r>
    </w:p>
    <w:p w14:paraId="7FA7FBA9" w14:textId="77777777" w:rsidR="000D3BAF" w:rsidRPr="00627E88" w:rsidRDefault="000D3BAF" w:rsidP="000D3BAF">
      <w:pPr>
        <w:spacing w:after="0"/>
        <w:jc w:val="both"/>
        <w:rPr>
          <w:rFonts w:ascii="Times New Roman" w:hAnsi="Times New Roman"/>
          <w:sz w:val="24"/>
          <w:szCs w:val="24"/>
        </w:rPr>
      </w:pPr>
      <w:r w:rsidRPr="00627E88">
        <w:rPr>
          <w:rFonts w:ascii="Times New Roman" w:hAnsi="Times New Roman"/>
          <w:sz w:val="24"/>
          <w:szCs w:val="24"/>
        </w:rPr>
        <w:t>3. www.gramota.ru (Справочная служба).</w:t>
      </w:r>
    </w:p>
    <w:p w14:paraId="5C81D4C2" w14:textId="3C112C57" w:rsidR="00914AB3" w:rsidRPr="00627E88" w:rsidRDefault="00914AB3" w:rsidP="004B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4"/>
          <w:szCs w:val="24"/>
          <w:highlight w:val="white"/>
        </w:rPr>
      </w:pPr>
    </w:p>
    <w:p w14:paraId="17FD74AF" w14:textId="77777777" w:rsidR="00E4041E" w:rsidRPr="00627E88" w:rsidRDefault="00E4041E">
      <w:pPr>
        <w:rPr>
          <w:rFonts w:ascii="Times New Roman" w:hAnsi="Times New Roman"/>
          <w:b/>
          <w:color w:val="000000"/>
          <w:sz w:val="24"/>
          <w:szCs w:val="24"/>
        </w:rPr>
        <w:sectPr w:rsidR="00E4041E" w:rsidRPr="00627E88" w:rsidSect="009A3AC8">
          <w:pgSz w:w="11906" w:h="16838"/>
          <w:pgMar w:top="1134" w:right="851" w:bottom="1134" w:left="1701" w:header="709" w:footer="709" w:gutter="0"/>
          <w:cols w:space="720"/>
          <w:docGrid w:linePitch="299"/>
        </w:sectPr>
      </w:pPr>
      <w:bookmarkStart w:id="17" w:name="_heading=h.lnxbz9"/>
      <w:bookmarkEnd w:id="17"/>
    </w:p>
    <w:p w14:paraId="5D2A9E6E" w14:textId="481ED700" w:rsidR="00914AB3" w:rsidRPr="00627E88" w:rsidRDefault="00E424FD" w:rsidP="00E424FD">
      <w:pPr>
        <w:pStyle w:val="1"/>
        <w:jc w:val="center"/>
        <w:rPr>
          <w:rFonts w:ascii="Times New Roman" w:hAnsi="Times New Roman" w:cs="Times New Roman"/>
          <w:b/>
          <w:bCs/>
          <w:color w:val="auto"/>
          <w:sz w:val="24"/>
          <w:szCs w:val="24"/>
        </w:rPr>
      </w:pPr>
      <w:bookmarkStart w:id="18" w:name="_Toc124938102"/>
      <w:r w:rsidRPr="00627E88">
        <w:rPr>
          <w:rFonts w:ascii="Times New Roman" w:hAnsi="Times New Roman" w:cs="Times New Roman"/>
          <w:b/>
          <w:bCs/>
          <w:color w:val="auto"/>
          <w:sz w:val="24"/>
          <w:szCs w:val="24"/>
        </w:rPr>
        <w:lastRenderedPageBreak/>
        <w:t>4. Контроль и оценка результатов освоения общеобразовательной дисциплины</w:t>
      </w:r>
      <w:bookmarkEnd w:id="18"/>
    </w:p>
    <w:p w14:paraId="470CB6DB" w14:textId="77777777" w:rsidR="00914AB3" w:rsidRPr="00627E88" w:rsidRDefault="00914AB3" w:rsidP="00914AB3">
      <w:pPr>
        <w:spacing w:after="0" w:line="240" w:lineRule="auto"/>
        <w:ind w:left="57" w:right="57" w:firstLine="720"/>
        <w:rPr>
          <w:rFonts w:ascii="Times New Roman" w:hAnsi="Times New Roman"/>
          <w:sz w:val="24"/>
          <w:szCs w:val="24"/>
        </w:rPr>
      </w:pPr>
    </w:p>
    <w:p w14:paraId="36460D0C" w14:textId="4694AA81" w:rsidR="00914AB3" w:rsidRPr="00627E88" w:rsidRDefault="00604EA0" w:rsidP="00695259">
      <w:pPr>
        <w:spacing w:after="0"/>
        <w:ind w:left="57" w:right="57"/>
        <w:jc w:val="both"/>
        <w:rPr>
          <w:rFonts w:ascii="Times New Roman" w:hAnsi="Times New Roman"/>
          <w:sz w:val="24"/>
          <w:szCs w:val="24"/>
        </w:rPr>
      </w:pPr>
      <w:r w:rsidRPr="00627E88">
        <w:rPr>
          <w:rFonts w:ascii="Times New Roman" w:hAnsi="Times New Roman"/>
          <w:b/>
          <w:sz w:val="24"/>
          <w:szCs w:val="24"/>
        </w:rPr>
        <w:t>Контроль</w:t>
      </w:r>
      <w:r w:rsidRPr="00627E88">
        <w:rPr>
          <w:rFonts w:ascii="Times New Roman" w:hAnsi="Times New Roman"/>
          <w:sz w:val="24"/>
          <w:szCs w:val="24"/>
        </w:rPr>
        <w:t xml:space="preserve"> </w:t>
      </w:r>
      <w:r w:rsidRPr="00627E88">
        <w:rPr>
          <w:rFonts w:ascii="Times New Roman" w:hAnsi="Times New Roman"/>
          <w:b/>
          <w:sz w:val="24"/>
          <w:szCs w:val="24"/>
        </w:rPr>
        <w:t>и оценка</w:t>
      </w:r>
      <w:r w:rsidRPr="00627E88">
        <w:rPr>
          <w:rFonts w:ascii="Times New Roman" w:hAnsi="Times New Roman"/>
          <w:sz w:val="24"/>
          <w:szCs w:val="24"/>
        </w:rPr>
        <w:t xml:space="preserve"> раскрываются через </w:t>
      </w:r>
      <w:r w:rsidR="00F932F5" w:rsidRPr="00627E88">
        <w:rPr>
          <w:rFonts w:ascii="Times New Roman" w:hAnsi="Times New Roman"/>
          <w:sz w:val="24"/>
          <w:szCs w:val="24"/>
        </w:rPr>
        <w:t>предметные</w:t>
      </w:r>
      <w:r w:rsidRPr="00627E88">
        <w:rPr>
          <w:rFonts w:ascii="Times New Roman" w:hAnsi="Times New Roman"/>
          <w:sz w:val="24"/>
          <w:szCs w:val="24"/>
        </w:rPr>
        <w:t xml:space="preserve"> результаты, усвоенные знания и приобретенные студентами умения, направленные на формирование общих и профессиональных компетенций</w:t>
      </w:r>
      <w:r w:rsidR="00FD469A" w:rsidRPr="00627E88">
        <w:rPr>
          <w:rFonts w:ascii="Times New Roman" w:hAnsi="Times New Roman"/>
          <w:sz w:val="24"/>
          <w:szCs w:val="24"/>
        </w:rPr>
        <w:t>.</w:t>
      </w:r>
    </w:p>
    <w:p w14:paraId="3FA87B40" w14:textId="77777777" w:rsidR="00FC3062" w:rsidRPr="00627E88" w:rsidRDefault="00FC3062" w:rsidP="00695259">
      <w:pPr>
        <w:spacing w:after="0" w:line="259" w:lineRule="auto"/>
        <w:rPr>
          <w:rFonts w:ascii="Times New Roman" w:eastAsiaTheme="minorHAnsi" w:hAnsi="Times New Roman"/>
          <w:b/>
          <w:color w:val="000000"/>
          <w:sz w:val="24"/>
          <w:szCs w:val="24"/>
          <w:lang w:eastAsia="en-US"/>
        </w:rPr>
      </w:pPr>
      <w:bookmarkStart w:id="19" w:name="_heading=h.spemoyubmuqa"/>
      <w:bookmarkStart w:id="20" w:name="_heading=h.ttdm4dndmstw"/>
      <w:bookmarkEnd w:id="19"/>
      <w:bookmarkEnd w:id="2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0"/>
        <w:gridCol w:w="2910"/>
        <w:gridCol w:w="3234"/>
      </w:tblGrid>
      <w:tr w:rsidR="0066681D" w:rsidRPr="00627E88" w14:paraId="0BE843DB"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hideMark/>
          </w:tcPr>
          <w:p w14:paraId="3D8D1394" w14:textId="42A991A2" w:rsidR="0066681D" w:rsidRPr="00627E88" w:rsidRDefault="0066681D" w:rsidP="00F826C4">
            <w:pPr>
              <w:spacing w:after="0" w:line="259" w:lineRule="auto"/>
              <w:ind w:left="57" w:right="57"/>
              <w:jc w:val="center"/>
              <w:rPr>
                <w:rFonts w:ascii="Times New Roman" w:eastAsiaTheme="minorHAnsi" w:hAnsi="Times New Roman"/>
                <w:b/>
                <w:sz w:val="24"/>
                <w:szCs w:val="24"/>
                <w:lang w:eastAsia="en-US"/>
              </w:rPr>
            </w:pPr>
            <w:r w:rsidRPr="00627E88">
              <w:rPr>
                <w:rFonts w:ascii="Times New Roman" w:hAnsi="Times New Roman"/>
                <w:b/>
                <w:sz w:val="24"/>
                <w:szCs w:val="24"/>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14:paraId="6834D99F" w14:textId="309990B7" w:rsidR="0066681D" w:rsidRPr="00627E88" w:rsidRDefault="0066681D" w:rsidP="00F826C4">
            <w:pPr>
              <w:spacing w:after="0" w:line="259" w:lineRule="auto"/>
              <w:ind w:left="57" w:right="57"/>
              <w:jc w:val="center"/>
              <w:rPr>
                <w:rFonts w:ascii="Times New Roman" w:eastAsiaTheme="minorHAnsi" w:hAnsi="Times New Roman"/>
                <w:b/>
                <w:sz w:val="24"/>
                <w:szCs w:val="24"/>
                <w:lang w:eastAsia="en-US"/>
              </w:rPr>
            </w:pPr>
            <w:r w:rsidRPr="00627E88">
              <w:rPr>
                <w:rFonts w:ascii="Times New Roman" w:hAnsi="Times New Roman"/>
                <w:b/>
                <w:sz w:val="24"/>
                <w:szCs w:val="24"/>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14:paraId="2B2D8230" w14:textId="69B32876" w:rsidR="0066681D" w:rsidRPr="00627E88" w:rsidRDefault="0066681D" w:rsidP="00F826C4">
            <w:pPr>
              <w:spacing w:after="0" w:line="259" w:lineRule="auto"/>
              <w:ind w:left="57" w:right="57"/>
              <w:jc w:val="center"/>
              <w:rPr>
                <w:rFonts w:ascii="Times New Roman" w:eastAsiaTheme="minorHAnsi" w:hAnsi="Times New Roman"/>
                <w:b/>
                <w:sz w:val="24"/>
                <w:szCs w:val="24"/>
                <w:lang w:eastAsia="en-US"/>
              </w:rPr>
            </w:pPr>
            <w:r w:rsidRPr="00627E88">
              <w:rPr>
                <w:rFonts w:ascii="Times New Roman" w:hAnsi="Times New Roman"/>
                <w:b/>
                <w:sz w:val="24"/>
                <w:szCs w:val="24"/>
              </w:rPr>
              <w:t>Тип оценочных мероприятий</w:t>
            </w:r>
          </w:p>
        </w:tc>
      </w:tr>
      <w:tr w:rsidR="0066681D" w:rsidRPr="00627E88" w14:paraId="33EF4484"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687FE8EB" w14:textId="4F6C9020" w:rsidR="0066681D" w:rsidRPr="00627E88" w:rsidRDefault="0066681D" w:rsidP="00F826C4">
            <w:pPr>
              <w:spacing w:after="0" w:line="259" w:lineRule="auto"/>
              <w:ind w:left="57" w:right="57"/>
              <w:rPr>
                <w:rFonts w:ascii="Times New Roman" w:eastAsiaTheme="minorHAnsi" w:hAnsi="Times New Roman"/>
                <w:b/>
                <w:sz w:val="24"/>
                <w:szCs w:val="24"/>
                <w:lang w:eastAsia="en-US"/>
              </w:rPr>
            </w:pPr>
            <w:r w:rsidRPr="00627E88">
              <w:rPr>
                <w:rFonts w:ascii="Times New Roman" w:hAnsi="Times New Roman"/>
                <w:sz w:val="24"/>
                <w:szCs w:val="24"/>
              </w:rPr>
              <w:t xml:space="preserve">ОК </w:t>
            </w:r>
            <w:r w:rsidR="007D7BB7" w:rsidRPr="00627E88">
              <w:rPr>
                <w:rFonts w:ascii="Times New Roman" w:hAnsi="Times New Roman"/>
                <w:sz w:val="24"/>
                <w:szCs w:val="24"/>
              </w:rPr>
              <w:t>0</w:t>
            </w:r>
            <w:r w:rsidRPr="00627E88">
              <w:rPr>
                <w:rFonts w:ascii="Times New Roman" w:hAnsi="Times New Roman"/>
                <w:sz w:val="24"/>
                <w:szCs w:val="24"/>
              </w:rPr>
              <w:t>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14:paraId="056AEA31" w14:textId="3A7C4540" w:rsidR="0066681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2, Темы 2.1.,2.2, 2.3, 2.4, 2.5, 2.6, 2.7, 2.8, 2.9</w:t>
            </w:r>
          </w:p>
          <w:p w14:paraId="6831350C" w14:textId="77777777" w:rsidR="00B1578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3, Темы 3.1., 3.2</w:t>
            </w:r>
          </w:p>
          <w:p w14:paraId="0E1780B3" w14:textId="00CA5B85" w:rsidR="00B1578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4, Темы 4.1.- 4.</w:t>
            </w:r>
            <w:r w:rsidR="00AB20D3" w:rsidRPr="00627E88">
              <w:rPr>
                <w:rFonts w:ascii="Times New Roman" w:eastAsiaTheme="minorHAnsi" w:hAnsi="Times New Roman"/>
                <w:sz w:val="24"/>
                <w:szCs w:val="24"/>
                <w:lang w:eastAsia="en-US"/>
              </w:rPr>
              <w:t>2</w:t>
            </w:r>
            <w:r w:rsidR="00EB3174" w:rsidRPr="00627E88">
              <w:rPr>
                <w:rFonts w:ascii="Times New Roman" w:eastAsiaTheme="minorHAnsi" w:hAnsi="Times New Roman"/>
                <w:sz w:val="24"/>
                <w:szCs w:val="24"/>
                <w:lang w:eastAsia="en-US"/>
              </w:rPr>
              <w:t>.,</w:t>
            </w:r>
            <w:r w:rsidRPr="00627E88">
              <w:rPr>
                <w:rFonts w:ascii="Times New Roman" w:eastAsiaTheme="minorHAnsi" w:hAnsi="Times New Roman"/>
                <w:sz w:val="24"/>
                <w:szCs w:val="24"/>
                <w:lang w:eastAsia="en-US"/>
              </w:rPr>
              <w:t xml:space="preserve"> П</w:t>
            </w:r>
            <w:r w:rsidR="00EB3174" w:rsidRPr="00627E88">
              <w:rPr>
                <w:rFonts w:ascii="Times New Roman" w:eastAsiaTheme="minorHAnsi" w:hAnsi="Times New Roman"/>
                <w:sz w:val="24"/>
                <w:szCs w:val="24"/>
                <w:lang w:eastAsia="en-US"/>
              </w:rPr>
              <w:t>К 1.4.;3.4.</w:t>
            </w:r>
          </w:p>
        </w:tc>
        <w:tc>
          <w:tcPr>
            <w:tcW w:w="1884" w:type="pct"/>
            <w:tcBorders>
              <w:top w:val="single" w:sz="4" w:space="0" w:color="000000"/>
              <w:left w:val="single" w:sz="4" w:space="0" w:color="000000"/>
              <w:bottom w:val="single" w:sz="4" w:space="0" w:color="000000"/>
              <w:right w:val="single" w:sz="4" w:space="0" w:color="000000"/>
            </w:tcBorders>
          </w:tcPr>
          <w:p w14:paraId="44E63579"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Устный опрос</w:t>
            </w:r>
          </w:p>
          <w:p w14:paraId="4E9E49D5"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 xml:space="preserve">Тестирование, </w:t>
            </w:r>
          </w:p>
          <w:p w14:paraId="68C64EDD"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 xml:space="preserve">Лингвистические задачи </w:t>
            </w:r>
          </w:p>
          <w:p w14:paraId="2EA98796"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Деловые игры</w:t>
            </w:r>
          </w:p>
          <w:p w14:paraId="38C3530B" w14:textId="0F918B78"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 xml:space="preserve">Кейс - </w:t>
            </w:r>
            <w:r w:rsidR="00760A6C" w:rsidRPr="00627E88">
              <w:rPr>
                <w:rFonts w:ascii="Times New Roman" w:hAnsi="Times New Roman"/>
                <w:sz w:val="24"/>
                <w:szCs w:val="24"/>
              </w:rPr>
              <w:t>задания</w:t>
            </w:r>
          </w:p>
          <w:p w14:paraId="40BE8315" w14:textId="77777777" w:rsidR="0066681D" w:rsidRPr="00627E88" w:rsidRDefault="0066681D"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Проекты</w:t>
            </w:r>
          </w:p>
          <w:p w14:paraId="6E610C30" w14:textId="77777777" w:rsidR="00DF0F4F" w:rsidRPr="00627E88" w:rsidRDefault="00DF0F4F" w:rsidP="00DF0F4F">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Практические работы</w:t>
            </w:r>
          </w:p>
          <w:p w14:paraId="434472A7" w14:textId="6F8506B9" w:rsidR="007362D4" w:rsidRPr="00627E88" w:rsidRDefault="007362D4" w:rsidP="00DF0F4F">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Выполнение экзаменационного теста</w:t>
            </w:r>
          </w:p>
        </w:tc>
      </w:tr>
      <w:tr w:rsidR="0066681D" w:rsidRPr="00627E88" w14:paraId="214BC89B"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23D838B5" w14:textId="12E1FAA3" w:rsidR="0066681D" w:rsidRPr="00627E88" w:rsidRDefault="0066681D" w:rsidP="00F826C4">
            <w:pPr>
              <w:shd w:val="clear" w:color="auto" w:fill="FFFFFF"/>
              <w:spacing w:after="0"/>
              <w:ind w:left="57" w:right="57"/>
              <w:rPr>
                <w:rFonts w:ascii="Times New Roman" w:hAnsi="Times New Roman"/>
                <w:sz w:val="24"/>
                <w:szCs w:val="24"/>
              </w:rPr>
            </w:pPr>
            <w:r w:rsidRPr="00627E88">
              <w:rPr>
                <w:rFonts w:ascii="Times New Roman" w:hAnsi="Times New Roman"/>
                <w:sz w:val="24"/>
                <w:szCs w:val="24"/>
              </w:rPr>
              <w:t xml:space="preserve">ОК </w:t>
            </w:r>
            <w:r w:rsidR="007D7BB7" w:rsidRPr="00627E88">
              <w:rPr>
                <w:rFonts w:ascii="Times New Roman" w:hAnsi="Times New Roman"/>
                <w:sz w:val="24"/>
                <w:szCs w:val="24"/>
              </w:rPr>
              <w:t>0</w:t>
            </w:r>
            <w:r w:rsidRPr="00627E88">
              <w:rPr>
                <w:rFonts w:ascii="Times New Roman" w:hAnsi="Times New Roman"/>
                <w:sz w:val="24"/>
                <w:szCs w:val="24"/>
              </w:rPr>
              <w:t>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D24393E" w14:textId="68DA8F5C" w:rsidR="0066681D" w:rsidRPr="00627E88" w:rsidRDefault="0066681D" w:rsidP="00F826C4">
            <w:pPr>
              <w:spacing w:after="0" w:line="259" w:lineRule="auto"/>
              <w:ind w:left="57" w:right="57"/>
              <w:rPr>
                <w:rFonts w:ascii="Times New Roman" w:eastAsiaTheme="minorHAnsi" w:hAnsi="Times New Roman"/>
                <w:b/>
                <w:sz w:val="24"/>
                <w:szCs w:val="24"/>
                <w:lang w:eastAsia="en-US"/>
              </w:rPr>
            </w:pPr>
          </w:p>
        </w:tc>
        <w:tc>
          <w:tcPr>
            <w:tcW w:w="1711" w:type="pct"/>
            <w:tcBorders>
              <w:top w:val="single" w:sz="4" w:space="0" w:color="000000"/>
              <w:left w:val="single" w:sz="4" w:space="0" w:color="000000"/>
              <w:bottom w:val="single" w:sz="4" w:space="0" w:color="000000"/>
              <w:right w:val="single" w:sz="4" w:space="0" w:color="000000"/>
            </w:tcBorders>
          </w:tcPr>
          <w:p w14:paraId="195DBF42" w14:textId="77777777" w:rsidR="0066681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1, Темы 1.1, 1.2, 1.3</w:t>
            </w:r>
          </w:p>
          <w:p w14:paraId="19774CA6" w14:textId="77777777" w:rsidR="00B1578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2, Темы 2.1.,2.2, 2.3, .2.4, 2.5, 2.6, 2.7, 2.8, 2.9</w:t>
            </w:r>
          </w:p>
          <w:p w14:paraId="3C309261" w14:textId="77777777" w:rsidR="00B1578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3, Темы 3.1., 3.2, 3.3</w:t>
            </w:r>
          </w:p>
          <w:p w14:paraId="71B4EFB0" w14:textId="7915B930" w:rsidR="00F826C4" w:rsidRPr="00627E88" w:rsidRDefault="00F826C4"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4, Темы 4.1.- 4.</w:t>
            </w:r>
            <w:r w:rsidR="00AB20D3" w:rsidRPr="00627E88">
              <w:rPr>
                <w:rFonts w:ascii="Times New Roman" w:eastAsiaTheme="minorHAnsi" w:hAnsi="Times New Roman"/>
                <w:sz w:val="24"/>
                <w:szCs w:val="24"/>
                <w:lang w:eastAsia="en-US"/>
              </w:rPr>
              <w:t>2</w:t>
            </w:r>
            <w:r w:rsidR="00EB3174" w:rsidRPr="00627E88">
              <w:rPr>
                <w:rFonts w:ascii="Times New Roman" w:eastAsiaTheme="minorHAnsi" w:hAnsi="Times New Roman"/>
                <w:sz w:val="24"/>
                <w:szCs w:val="24"/>
                <w:lang w:eastAsia="en-US"/>
              </w:rPr>
              <w:t>,</w:t>
            </w:r>
            <w:r w:rsidRPr="00627E88">
              <w:rPr>
                <w:rFonts w:ascii="Times New Roman" w:eastAsiaTheme="minorHAnsi" w:hAnsi="Times New Roman"/>
                <w:sz w:val="24"/>
                <w:szCs w:val="24"/>
                <w:lang w:eastAsia="en-US"/>
              </w:rPr>
              <w:t xml:space="preserve"> </w:t>
            </w:r>
            <w:r w:rsidR="00EB3174" w:rsidRPr="00627E88">
              <w:rPr>
                <w:rFonts w:ascii="Times New Roman" w:eastAsiaTheme="minorHAnsi" w:hAnsi="Times New Roman"/>
                <w:sz w:val="24"/>
                <w:szCs w:val="24"/>
                <w:lang w:eastAsia="en-US"/>
              </w:rPr>
              <w:t>ПК 1.4.;3.4.</w:t>
            </w:r>
          </w:p>
        </w:tc>
        <w:tc>
          <w:tcPr>
            <w:tcW w:w="1884" w:type="pct"/>
            <w:tcBorders>
              <w:top w:val="single" w:sz="4" w:space="0" w:color="000000"/>
              <w:left w:val="single" w:sz="4" w:space="0" w:color="000000"/>
              <w:bottom w:val="single" w:sz="4" w:space="0" w:color="000000"/>
              <w:right w:val="single" w:sz="4" w:space="0" w:color="000000"/>
            </w:tcBorders>
          </w:tcPr>
          <w:p w14:paraId="48EB518B"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Практические работы</w:t>
            </w:r>
          </w:p>
          <w:p w14:paraId="06A41F03"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Контрольные работы</w:t>
            </w:r>
          </w:p>
          <w:p w14:paraId="61465D93"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Диктанты</w:t>
            </w:r>
          </w:p>
          <w:p w14:paraId="6380C60A"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Разноуровневые задания</w:t>
            </w:r>
          </w:p>
          <w:p w14:paraId="29D80123" w14:textId="77777777" w:rsidR="000A5F2D" w:rsidRPr="00627E88" w:rsidRDefault="000A5F2D" w:rsidP="000A5F2D">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Сочинения/Изложения/Эссе</w:t>
            </w:r>
          </w:p>
          <w:p w14:paraId="72B65B49"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Групповые проекты</w:t>
            </w:r>
          </w:p>
          <w:p w14:paraId="58D8EE90"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Индивидуальные проекты</w:t>
            </w:r>
          </w:p>
          <w:p w14:paraId="3CB87CA4"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Фронтальный опрос</w:t>
            </w:r>
          </w:p>
          <w:p w14:paraId="0C926471" w14:textId="0556FB99"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Деловая (ролевая) игра</w:t>
            </w:r>
          </w:p>
          <w:p w14:paraId="6723F3C1"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Кейс-задания</w:t>
            </w:r>
          </w:p>
          <w:p w14:paraId="694B0F7F"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Деловая (ролевая) игра</w:t>
            </w:r>
          </w:p>
          <w:p w14:paraId="0A677451" w14:textId="77777777" w:rsidR="0066681D" w:rsidRPr="00627E88" w:rsidRDefault="0066681D"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Кейс-задания</w:t>
            </w:r>
          </w:p>
          <w:p w14:paraId="7CAA0341" w14:textId="3DE5FECC" w:rsidR="007362D4" w:rsidRPr="00627E88" w:rsidRDefault="007362D4"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Выполнение экзаменационного теста</w:t>
            </w:r>
          </w:p>
        </w:tc>
      </w:tr>
      <w:tr w:rsidR="0066681D" w:rsidRPr="00627E88" w14:paraId="5B57B086"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735B9CAD" w14:textId="0258FEFC" w:rsidR="0066681D" w:rsidRPr="00627E88" w:rsidRDefault="0066681D" w:rsidP="00F826C4">
            <w:pPr>
              <w:spacing w:after="0" w:line="259" w:lineRule="auto"/>
              <w:ind w:left="57" w:right="57"/>
              <w:rPr>
                <w:rFonts w:ascii="Times New Roman" w:eastAsiaTheme="minorHAnsi" w:hAnsi="Times New Roman"/>
                <w:b/>
                <w:sz w:val="24"/>
                <w:szCs w:val="24"/>
                <w:lang w:eastAsia="en-US"/>
              </w:rPr>
            </w:pPr>
            <w:r w:rsidRPr="00627E88">
              <w:rPr>
                <w:rFonts w:ascii="Times New Roman" w:hAnsi="Times New Roman"/>
                <w:sz w:val="24"/>
                <w:szCs w:val="24"/>
              </w:rPr>
              <w:t xml:space="preserve">ОК </w:t>
            </w:r>
            <w:r w:rsidR="007D7BB7" w:rsidRPr="00627E88">
              <w:rPr>
                <w:rFonts w:ascii="Times New Roman" w:hAnsi="Times New Roman"/>
                <w:sz w:val="24"/>
                <w:szCs w:val="24"/>
              </w:rPr>
              <w:t>0</w:t>
            </w:r>
            <w:r w:rsidRPr="00627E88">
              <w:rPr>
                <w:rFonts w:ascii="Times New Roman" w:hAnsi="Times New Roman"/>
                <w:sz w:val="24"/>
                <w:szCs w:val="24"/>
              </w:rPr>
              <w:t>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14:paraId="52DAF34A" w14:textId="77777777" w:rsidR="0066681D" w:rsidRPr="00627E88" w:rsidRDefault="00B1578D"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3, Темы 3.3</w:t>
            </w:r>
          </w:p>
          <w:p w14:paraId="1C9685CC" w14:textId="585998A2" w:rsidR="00F826C4" w:rsidRPr="00627E88" w:rsidRDefault="00F826C4"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4, Темы 4.1.- 4.</w:t>
            </w:r>
            <w:r w:rsidR="00AB20D3" w:rsidRPr="00627E88">
              <w:rPr>
                <w:rFonts w:ascii="Times New Roman" w:eastAsiaTheme="minorHAnsi" w:hAnsi="Times New Roman"/>
                <w:sz w:val="24"/>
                <w:szCs w:val="24"/>
                <w:lang w:eastAsia="en-US"/>
              </w:rPr>
              <w:t>2</w:t>
            </w:r>
            <w:r w:rsidR="00EB3174" w:rsidRPr="00627E88">
              <w:rPr>
                <w:rFonts w:ascii="Times New Roman" w:eastAsiaTheme="minorHAnsi" w:hAnsi="Times New Roman"/>
                <w:sz w:val="24"/>
                <w:szCs w:val="24"/>
                <w:lang w:eastAsia="en-US"/>
              </w:rPr>
              <w:t>, ПК 1.4.;3.4.</w:t>
            </w:r>
          </w:p>
        </w:tc>
        <w:tc>
          <w:tcPr>
            <w:tcW w:w="1884" w:type="pct"/>
            <w:tcBorders>
              <w:top w:val="single" w:sz="4" w:space="0" w:color="000000"/>
              <w:left w:val="single" w:sz="4" w:space="0" w:color="000000"/>
              <w:bottom w:val="single" w:sz="4" w:space="0" w:color="000000"/>
              <w:right w:val="single" w:sz="4" w:space="0" w:color="000000"/>
            </w:tcBorders>
          </w:tcPr>
          <w:p w14:paraId="1401C356" w14:textId="2547EBB8"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Сочинения</w:t>
            </w:r>
            <w:r w:rsidR="000A5F2D" w:rsidRPr="00627E88">
              <w:rPr>
                <w:rFonts w:ascii="Times New Roman" w:hAnsi="Times New Roman"/>
                <w:sz w:val="24"/>
                <w:szCs w:val="24"/>
              </w:rPr>
              <w:t>/</w:t>
            </w:r>
            <w:r w:rsidRPr="00627E88">
              <w:rPr>
                <w:rFonts w:ascii="Times New Roman" w:hAnsi="Times New Roman"/>
                <w:sz w:val="24"/>
                <w:szCs w:val="24"/>
              </w:rPr>
              <w:t>Изложения</w:t>
            </w:r>
            <w:r w:rsidR="000A5F2D" w:rsidRPr="00627E88">
              <w:rPr>
                <w:rFonts w:ascii="Times New Roman" w:hAnsi="Times New Roman"/>
                <w:sz w:val="24"/>
                <w:szCs w:val="24"/>
              </w:rPr>
              <w:t>/Эссе</w:t>
            </w:r>
          </w:p>
          <w:p w14:paraId="22AF8865"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Аннотации</w:t>
            </w:r>
          </w:p>
          <w:p w14:paraId="43104F7A"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Тезисы</w:t>
            </w:r>
          </w:p>
          <w:p w14:paraId="63C5CB6B"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Конспекты</w:t>
            </w:r>
          </w:p>
          <w:p w14:paraId="3619A861" w14:textId="77777777" w:rsidR="0066681D" w:rsidRPr="00627E88" w:rsidRDefault="0066681D" w:rsidP="00F826C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Рефераты</w:t>
            </w:r>
          </w:p>
          <w:p w14:paraId="2570B0C3" w14:textId="77777777" w:rsidR="0066681D" w:rsidRPr="00627E88" w:rsidRDefault="0066681D"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Сообщения</w:t>
            </w:r>
          </w:p>
          <w:p w14:paraId="5549998F" w14:textId="77777777" w:rsidR="00634189" w:rsidRPr="00627E88" w:rsidRDefault="00634189"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Практические работы</w:t>
            </w:r>
          </w:p>
          <w:p w14:paraId="3419C2EC" w14:textId="0394E4A9" w:rsidR="007362D4" w:rsidRPr="00627E88" w:rsidRDefault="007362D4" w:rsidP="00F826C4">
            <w:pPr>
              <w:spacing w:after="0" w:line="259" w:lineRule="auto"/>
              <w:ind w:left="57" w:right="57"/>
              <w:rPr>
                <w:rFonts w:ascii="Times New Roman" w:hAnsi="Times New Roman"/>
                <w:sz w:val="24"/>
                <w:szCs w:val="24"/>
              </w:rPr>
            </w:pPr>
            <w:r w:rsidRPr="00627E88">
              <w:rPr>
                <w:rFonts w:ascii="Times New Roman" w:hAnsi="Times New Roman"/>
                <w:sz w:val="24"/>
                <w:szCs w:val="24"/>
              </w:rPr>
              <w:t>Выполнение экзаменационного теста</w:t>
            </w:r>
          </w:p>
        </w:tc>
      </w:tr>
      <w:tr w:rsidR="00114611" w:rsidRPr="00627E88" w14:paraId="76F2CAC5"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2F01ADAA" w14:textId="3229A5FE" w:rsidR="00114611" w:rsidRPr="00627E88" w:rsidRDefault="00EB3174" w:rsidP="00F826C4">
            <w:pPr>
              <w:spacing w:after="0" w:line="259" w:lineRule="auto"/>
              <w:ind w:left="57" w:right="57"/>
              <w:rPr>
                <w:rFonts w:ascii="Times New Roman" w:hAnsi="Times New Roman"/>
                <w:sz w:val="24"/>
                <w:szCs w:val="24"/>
              </w:rPr>
            </w:pPr>
            <w:r w:rsidRPr="00627E88">
              <w:rPr>
                <w:rFonts w:ascii="Times New Roman" w:eastAsiaTheme="minorHAnsi" w:hAnsi="Times New Roman"/>
                <w:sz w:val="24"/>
                <w:szCs w:val="24"/>
                <w:lang w:eastAsia="en-US"/>
              </w:rPr>
              <w:t>ПК 1.4.</w:t>
            </w:r>
          </w:p>
        </w:tc>
        <w:tc>
          <w:tcPr>
            <w:tcW w:w="1711" w:type="pct"/>
            <w:tcBorders>
              <w:top w:val="single" w:sz="4" w:space="0" w:color="000000"/>
              <w:left w:val="single" w:sz="4" w:space="0" w:color="000000"/>
              <w:bottom w:val="single" w:sz="4" w:space="0" w:color="000000"/>
              <w:right w:val="single" w:sz="4" w:space="0" w:color="000000"/>
            </w:tcBorders>
          </w:tcPr>
          <w:p w14:paraId="6E701FC8" w14:textId="6149BA21" w:rsidR="00114611" w:rsidRPr="00627E88" w:rsidRDefault="00634189"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Р 4, Тем</w:t>
            </w:r>
            <w:r w:rsidR="00EB3174" w:rsidRPr="00627E88">
              <w:rPr>
                <w:rFonts w:ascii="Times New Roman" w:eastAsiaTheme="minorHAnsi" w:hAnsi="Times New Roman"/>
                <w:sz w:val="24"/>
                <w:szCs w:val="24"/>
                <w:lang w:eastAsia="en-US"/>
              </w:rPr>
              <w:t>а</w:t>
            </w:r>
            <w:r w:rsidRPr="00627E88">
              <w:rPr>
                <w:rFonts w:ascii="Times New Roman" w:eastAsiaTheme="minorHAnsi" w:hAnsi="Times New Roman"/>
                <w:sz w:val="24"/>
                <w:szCs w:val="24"/>
                <w:lang w:eastAsia="en-US"/>
              </w:rPr>
              <w:t xml:space="preserve"> 4.1. </w:t>
            </w:r>
          </w:p>
        </w:tc>
        <w:tc>
          <w:tcPr>
            <w:tcW w:w="1884" w:type="pct"/>
            <w:tcBorders>
              <w:top w:val="single" w:sz="4" w:space="0" w:color="000000"/>
              <w:left w:val="single" w:sz="4" w:space="0" w:color="000000"/>
              <w:bottom w:val="single" w:sz="4" w:space="0" w:color="000000"/>
              <w:right w:val="single" w:sz="4" w:space="0" w:color="000000"/>
            </w:tcBorders>
          </w:tcPr>
          <w:p w14:paraId="312D787D" w14:textId="77777777" w:rsidR="00634189" w:rsidRPr="00627E88" w:rsidRDefault="00634189" w:rsidP="00634189">
            <w:pPr>
              <w:spacing w:after="0" w:line="240" w:lineRule="auto"/>
              <w:rPr>
                <w:rFonts w:ascii="Times New Roman" w:hAnsi="Times New Roman"/>
                <w:sz w:val="24"/>
                <w:szCs w:val="24"/>
              </w:rPr>
            </w:pPr>
            <w:r w:rsidRPr="00627E88">
              <w:rPr>
                <w:rFonts w:ascii="Times New Roman" w:hAnsi="Times New Roman"/>
                <w:sz w:val="24"/>
                <w:szCs w:val="24"/>
              </w:rPr>
              <w:t>Устный опрос</w:t>
            </w:r>
          </w:p>
          <w:p w14:paraId="38742EE6" w14:textId="77777777" w:rsidR="00634189" w:rsidRPr="00627E88" w:rsidRDefault="00634189" w:rsidP="00634189">
            <w:pPr>
              <w:spacing w:after="0" w:line="240" w:lineRule="auto"/>
              <w:rPr>
                <w:rFonts w:ascii="Times New Roman" w:hAnsi="Times New Roman"/>
                <w:sz w:val="24"/>
                <w:szCs w:val="24"/>
              </w:rPr>
            </w:pPr>
            <w:r w:rsidRPr="00627E88">
              <w:rPr>
                <w:rFonts w:ascii="Times New Roman" w:hAnsi="Times New Roman"/>
                <w:sz w:val="24"/>
                <w:szCs w:val="24"/>
              </w:rPr>
              <w:t>Фронтальный контроль</w:t>
            </w:r>
          </w:p>
          <w:p w14:paraId="5C37FF13" w14:textId="2290C0A0" w:rsidR="00634189" w:rsidRPr="00627E88" w:rsidRDefault="00634189" w:rsidP="00634189">
            <w:pPr>
              <w:spacing w:after="0" w:line="240" w:lineRule="auto"/>
              <w:rPr>
                <w:rFonts w:ascii="Times New Roman" w:hAnsi="Times New Roman"/>
                <w:sz w:val="24"/>
                <w:szCs w:val="24"/>
              </w:rPr>
            </w:pPr>
            <w:r w:rsidRPr="00627E88">
              <w:rPr>
                <w:rFonts w:ascii="Times New Roman" w:hAnsi="Times New Roman"/>
                <w:sz w:val="24"/>
                <w:szCs w:val="24"/>
              </w:rPr>
              <w:t>Индивидуальный контроль</w:t>
            </w:r>
          </w:p>
          <w:p w14:paraId="2AC7DBE7" w14:textId="77777777" w:rsidR="00EB3174" w:rsidRPr="00627E88" w:rsidRDefault="00EB3174" w:rsidP="00EB317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Аннотации</w:t>
            </w:r>
          </w:p>
          <w:p w14:paraId="504BFC7E" w14:textId="77777777" w:rsidR="00EB3174" w:rsidRPr="00627E88" w:rsidRDefault="00EB3174" w:rsidP="00EB317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Тезисы</w:t>
            </w:r>
          </w:p>
          <w:p w14:paraId="0E2243DF" w14:textId="77777777" w:rsidR="00EB3174" w:rsidRPr="00627E88" w:rsidRDefault="00EB3174" w:rsidP="00EB317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Конспекты</w:t>
            </w:r>
          </w:p>
          <w:p w14:paraId="725B284C" w14:textId="77777777" w:rsidR="00EB3174" w:rsidRPr="00627E88" w:rsidRDefault="00EB3174" w:rsidP="00EB3174">
            <w:pPr>
              <w:spacing w:after="0" w:line="259" w:lineRule="auto"/>
              <w:ind w:left="57" w:right="57"/>
              <w:rPr>
                <w:rFonts w:ascii="Times New Roman" w:hAnsi="Times New Roman"/>
                <w:sz w:val="24"/>
                <w:szCs w:val="24"/>
              </w:rPr>
            </w:pPr>
            <w:r w:rsidRPr="00627E88">
              <w:rPr>
                <w:rFonts w:ascii="Times New Roman" w:hAnsi="Times New Roman"/>
                <w:sz w:val="24"/>
                <w:szCs w:val="24"/>
              </w:rPr>
              <w:t>Сообщения</w:t>
            </w:r>
          </w:p>
          <w:p w14:paraId="4F348237" w14:textId="77777777" w:rsidR="00114611" w:rsidRPr="00627E88" w:rsidRDefault="00634189" w:rsidP="00634189">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Анализ публичного выступления</w:t>
            </w:r>
          </w:p>
          <w:p w14:paraId="744E77FE" w14:textId="77777777" w:rsidR="00634189" w:rsidRPr="00627E88" w:rsidRDefault="00634189" w:rsidP="00634189">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Практические работы</w:t>
            </w:r>
          </w:p>
          <w:p w14:paraId="5E80315E" w14:textId="015E40D8" w:rsidR="007362D4" w:rsidRPr="00627E88" w:rsidRDefault="007362D4" w:rsidP="00634189">
            <w:pPr>
              <w:spacing w:after="0" w:line="240" w:lineRule="auto"/>
              <w:ind w:left="57" w:right="57"/>
              <w:jc w:val="both"/>
              <w:rPr>
                <w:rFonts w:ascii="Times New Roman" w:hAnsi="Times New Roman"/>
                <w:sz w:val="24"/>
                <w:szCs w:val="24"/>
              </w:rPr>
            </w:pPr>
            <w:r w:rsidRPr="00627E88">
              <w:rPr>
                <w:rFonts w:ascii="Times New Roman" w:hAnsi="Times New Roman"/>
                <w:sz w:val="24"/>
                <w:szCs w:val="24"/>
              </w:rPr>
              <w:lastRenderedPageBreak/>
              <w:t>Выполнение экзаменационного теста</w:t>
            </w:r>
          </w:p>
        </w:tc>
      </w:tr>
      <w:tr w:rsidR="00EB3174" w:rsidRPr="00627E88" w14:paraId="77958B58"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0A9136C8" w14:textId="2AB9D2E5" w:rsidR="00EB3174" w:rsidRPr="00627E88" w:rsidRDefault="00EB3174"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lastRenderedPageBreak/>
              <w:t>ПК 3.4.</w:t>
            </w:r>
          </w:p>
        </w:tc>
        <w:tc>
          <w:tcPr>
            <w:tcW w:w="1711" w:type="pct"/>
            <w:tcBorders>
              <w:top w:val="single" w:sz="4" w:space="0" w:color="000000"/>
              <w:left w:val="single" w:sz="4" w:space="0" w:color="000000"/>
              <w:bottom w:val="single" w:sz="4" w:space="0" w:color="000000"/>
              <w:right w:val="single" w:sz="4" w:space="0" w:color="000000"/>
            </w:tcBorders>
          </w:tcPr>
          <w:p w14:paraId="7FEF4BB4" w14:textId="384AFC3A" w:rsidR="00EB3174" w:rsidRPr="00627E88" w:rsidRDefault="00EB3174" w:rsidP="00F826C4">
            <w:pPr>
              <w:spacing w:after="0" w:line="259" w:lineRule="auto"/>
              <w:ind w:left="57" w:right="57"/>
              <w:rPr>
                <w:rFonts w:ascii="Times New Roman" w:eastAsiaTheme="minorHAnsi" w:hAnsi="Times New Roman"/>
                <w:sz w:val="24"/>
                <w:szCs w:val="24"/>
                <w:lang w:eastAsia="en-US"/>
              </w:rPr>
            </w:pPr>
            <w:r w:rsidRPr="00627E88">
              <w:rPr>
                <w:rFonts w:ascii="Times New Roman" w:eastAsiaTheme="minorHAnsi" w:hAnsi="Times New Roman"/>
                <w:sz w:val="24"/>
                <w:szCs w:val="24"/>
                <w:lang w:eastAsia="en-US"/>
              </w:rPr>
              <w:t xml:space="preserve">Р 4, Тема 4.2. </w:t>
            </w:r>
          </w:p>
        </w:tc>
        <w:tc>
          <w:tcPr>
            <w:tcW w:w="1884" w:type="pct"/>
            <w:tcBorders>
              <w:top w:val="single" w:sz="4" w:space="0" w:color="000000"/>
              <w:left w:val="single" w:sz="4" w:space="0" w:color="000000"/>
              <w:bottom w:val="single" w:sz="4" w:space="0" w:color="000000"/>
              <w:right w:val="single" w:sz="4" w:space="0" w:color="000000"/>
            </w:tcBorders>
          </w:tcPr>
          <w:p w14:paraId="2DD81C05" w14:textId="77777777" w:rsidR="00EB3174" w:rsidRPr="00627E88" w:rsidRDefault="00EB3174" w:rsidP="00EB3174">
            <w:pPr>
              <w:spacing w:after="0" w:line="240" w:lineRule="auto"/>
              <w:rPr>
                <w:rFonts w:ascii="Times New Roman" w:hAnsi="Times New Roman"/>
                <w:sz w:val="24"/>
                <w:szCs w:val="24"/>
              </w:rPr>
            </w:pPr>
            <w:r w:rsidRPr="00627E88">
              <w:rPr>
                <w:rFonts w:ascii="Times New Roman" w:hAnsi="Times New Roman"/>
                <w:sz w:val="24"/>
                <w:szCs w:val="24"/>
              </w:rPr>
              <w:t>Устный опрос</w:t>
            </w:r>
          </w:p>
          <w:p w14:paraId="56B7A450" w14:textId="77777777" w:rsidR="00EB3174" w:rsidRPr="00627E88" w:rsidRDefault="00EB3174" w:rsidP="00EB3174">
            <w:pPr>
              <w:spacing w:after="0" w:line="240" w:lineRule="auto"/>
              <w:rPr>
                <w:rFonts w:ascii="Times New Roman" w:hAnsi="Times New Roman"/>
                <w:sz w:val="24"/>
                <w:szCs w:val="24"/>
              </w:rPr>
            </w:pPr>
            <w:r w:rsidRPr="00627E88">
              <w:rPr>
                <w:rFonts w:ascii="Times New Roman" w:hAnsi="Times New Roman"/>
                <w:sz w:val="24"/>
                <w:szCs w:val="24"/>
              </w:rPr>
              <w:t>Фронтальный контроль</w:t>
            </w:r>
          </w:p>
          <w:p w14:paraId="5E276940" w14:textId="2E25DCC1" w:rsidR="00EB3174" w:rsidRPr="00627E88" w:rsidRDefault="00EB3174" w:rsidP="00EB3174">
            <w:pPr>
              <w:spacing w:after="0" w:line="240" w:lineRule="auto"/>
              <w:rPr>
                <w:rFonts w:ascii="Times New Roman" w:hAnsi="Times New Roman"/>
                <w:sz w:val="24"/>
                <w:szCs w:val="24"/>
              </w:rPr>
            </w:pPr>
            <w:r w:rsidRPr="00627E88">
              <w:rPr>
                <w:rFonts w:ascii="Times New Roman" w:hAnsi="Times New Roman"/>
                <w:sz w:val="24"/>
                <w:szCs w:val="24"/>
              </w:rPr>
              <w:t>Индивидуальный контроль</w:t>
            </w:r>
          </w:p>
          <w:p w14:paraId="7B9FDEE7" w14:textId="33DE7A30" w:rsidR="00EB3174" w:rsidRPr="00627E88" w:rsidRDefault="00EB3174" w:rsidP="00EB3174">
            <w:pPr>
              <w:spacing w:after="0" w:line="259" w:lineRule="auto"/>
              <w:ind w:left="57" w:right="57"/>
              <w:rPr>
                <w:rFonts w:ascii="Times New Roman" w:hAnsi="Times New Roman"/>
                <w:sz w:val="24"/>
                <w:szCs w:val="24"/>
              </w:rPr>
            </w:pPr>
            <w:r w:rsidRPr="00627E88">
              <w:rPr>
                <w:rFonts w:ascii="Times New Roman" w:hAnsi="Times New Roman"/>
                <w:sz w:val="24"/>
                <w:szCs w:val="24"/>
              </w:rPr>
              <w:t>Сообщения</w:t>
            </w:r>
          </w:p>
          <w:p w14:paraId="6903B282" w14:textId="77777777" w:rsidR="00EB3174" w:rsidRPr="00627E88" w:rsidRDefault="00EB3174" w:rsidP="00EB317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Разноуровневые задания</w:t>
            </w:r>
          </w:p>
          <w:p w14:paraId="27FFEDA7" w14:textId="77777777" w:rsidR="00EB3174" w:rsidRPr="00627E88" w:rsidRDefault="00EB3174" w:rsidP="00EB3174">
            <w:pPr>
              <w:spacing w:after="0" w:line="240" w:lineRule="auto"/>
              <w:ind w:left="57" w:right="57"/>
              <w:jc w:val="both"/>
              <w:rPr>
                <w:rFonts w:ascii="Times New Roman" w:hAnsi="Times New Roman"/>
                <w:sz w:val="24"/>
                <w:szCs w:val="24"/>
              </w:rPr>
            </w:pPr>
            <w:r w:rsidRPr="00627E88">
              <w:rPr>
                <w:rFonts w:ascii="Times New Roman" w:hAnsi="Times New Roman"/>
                <w:sz w:val="24"/>
                <w:szCs w:val="24"/>
              </w:rPr>
              <w:t>Практические работы</w:t>
            </w:r>
          </w:p>
          <w:p w14:paraId="1A38294F" w14:textId="204CE5A7" w:rsidR="00EB3174" w:rsidRPr="00627E88" w:rsidRDefault="00EB3174" w:rsidP="00EB3174">
            <w:pPr>
              <w:spacing w:after="0" w:line="240" w:lineRule="auto"/>
              <w:rPr>
                <w:rFonts w:ascii="Times New Roman" w:hAnsi="Times New Roman"/>
                <w:sz w:val="24"/>
                <w:szCs w:val="24"/>
              </w:rPr>
            </w:pPr>
            <w:r w:rsidRPr="00627E88">
              <w:rPr>
                <w:rFonts w:ascii="Times New Roman" w:hAnsi="Times New Roman"/>
                <w:sz w:val="24"/>
                <w:szCs w:val="24"/>
              </w:rPr>
              <w:t>Выполнение экзаменационного теста</w:t>
            </w:r>
          </w:p>
        </w:tc>
      </w:tr>
    </w:tbl>
    <w:p w14:paraId="7E1FE782" w14:textId="77777777" w:rsidR="00CF19BE" w:rsidRDefault="00CF19BE" w:rsidP="00DC1B24">
      <w:pPr>
        <w:spacing w:after="0" w:line="240" w:lineRule="auto"/>
        <w:ind w:left="57" w:right="57"/>
        <w:jc w:val="right"/>
        <w:rPr>
          <w:rFonts w:ascii="Times New Roman" w:hAnsi="Times New Roman"/>
          <w:sz w:val="24"/>
          <w:szCs w:val="24"/>
        </w:rPr>
        <w:sectPr w:rsidR="00CF19BE" w:rsidSect="00114611">
          <w:pgSz w:w="11906" w:h="16838"/>
          <w:pgMar w:top="1134" w:right="851" w:bottom="1134" w:left="1701" w:header="709" w:footer="709" w:gutter="0"/>
          <w:cols w:space="720"/>
          <w:docGrid w:linePitch="299"/>
        </w:sectPr>
      </w:pPr>
    </w:p>
    <w:p w14:paraId="17A1E07B" w14:textId="77777777" w:rsidR="00CF19BE" w:rsidRDefault="00CF19BE" w:rsidP="00CF19BE">
      <w:pPr>
        <w:spacing w:after="0"/>
        <w:rPr>
          <w:rFonts w:ascii="Times New Roman" w:hAnsi="Times New Roman"/>
          <w:sz w:val="24"/>
          <w:szCs w:val="24"/>
        </w:rPr>
      </w:pPr>
    </w:p>
    <w:p w14:paraId="382D8B9A" w14:textId="77777777" w:rsidR="00CF19BE" w:rsidRDefault="00CF19BE" w:rsidP="00CF19BE">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rPr>
        <w:t>Министерство образования Новосибирской области</w:t>
      </w:r>
    </w:p>
    <w:p w14:paraId="46516045" w14:textId="77777777" w:rsidR="00CF19BE" w:rsidRDefault="00CF19BE" w:rsidP="00CF19BE">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rPr>
        <w:t>Государственное бюджетное профессиональное образовательное учреждение</w:t>
      </w:r>
    </w:p>
    <w:p w14:paraId="3AE7224A" w14:textId="77777777" w:rsidR="00CF19BE" w:rsidRDefault="00CF19BE" w:rsidP="00CF19BE">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rPr>
        <w:t>Новосибирской области</w:t>
      </w:r>
    </w:p>
    <w:p w14:paraId="501B47F3" w14:textId="77777777" w:rsidR="00CF19BE" w:rsidRDefault="00CF19BE" w:rsidP="00CF19BE">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rPr>
        <w:t>«Новосибирский колледж промышленных технологий»</w:t>
      </w:r>
    </w:p>
    <w:p w14:paraId="41A411AA" w14:textId="77777777" w:rsidR="00CF19BE" w:rsidRDefault="00CF19BE" w:rsidP="00CF19BE">
      <w:pPr>
        <w:shd w:val="clear" w:color="auto" w:fill="FFFFFF"/>
        <w:spacing w:line="360" w:lineRule="auto"/>
        <w:jc w:val="center"/>
        <w:rPr>
          <w:rFonts w:ascii="Times New Roman" w:hAnsi="Times New Roman"/>
          <w:b/>
          <w:color w:val="000000"/>
          <w:spacing w:val="4"/>
          <w:sz w:val="24"/>
          <w:szCs w:val="24"/>
        </w:rPr>
      </w:pPr>
    </w:p>
    <w:p w14:paraId="4E467F2C" w14:textId="77777777" w:rsidR="00CF19BE" w:rsidRDefault="00CF19BE" w:rsidP="00CF19BE">
      <w:pPr>
        <w:shd w:val="clear" w:color="auto" w:fill="FFFFFF"/>
        <w:spacing w:line="360" w:lineRule="auto"/>
        <w:rPr>
          <w:rFonts w:ascii="Times New Roman" w:hAnsi="Times New Roman"/>
          <w:b/>
          <w:color w:val="000000"/>
          <w:spacing w:val="4"/>
          <w:sz w:val="24"/>
          <w:szCs w:val="24"/>
        </w:rPr>
      </w:pPr>
    </w:p>
    <w:p w14:paraId="0189A1B7" w14:textId="77777777" w:rsidR="00CF19BE" w:rsidRDefault="00CF19BE" w:rsidP="00CF19BE">
      <w:pPr>
        <w:shd w:val="clear" w:color="auto" w:fill="FFFFFF"/>
        <w:tabs>
          <w:tab w:val="left" w:pos="3810"/>
        </w:tabs>
        <w:spacing w:line="360" w:lineRule="auto"/>
        <w:rPr>
          <w:rFonts w:ascii="Times New Roman" w:hAnsi="Times New Roman"/>
          <w:b/>
          <w:color w:val="000000"/>
          <w:spacing w:val="4"/>
          <w:sz w:val="24"/>
          <w:szCs w:val="24"/>
        </w:rPr>
      </w:pPr>
      <w:r>
        <w:rPr>
          <w:rFonts w:ascii="Times New Roman" w:hAnsi="Times New Roman"/>
          <w:b/>
          <w:color w:val="000000"/>
          <w:spacing w:val="4"/>
          <w:sz w:val="24"/>
          <w:szCs w:val="24"/>
        </w:rPr>
        <w:tab/>
      </w:r>
    </w:p>
    <w:p w14:paraId="180D9E15" w14:textId="77777777" w:rsidR="00CF19BE" w:rsidRDefault="00CF19BE" w:rsidP="00CF19BE">
      <w:pPr>
        <w:shd w:val="clear" w:color="auto" w:fill="FFFFFF"/>
        <w:spacing w:line="360" w:lineRule="auto"/>
        <w:rPr>
          <w:rFonts w:ascii="Times New Roman" w:hAnsi="Times New Roman"/>
          <w:b/>
          <w:color w:val="000000"/>
          <w:spacing w:val="4"/>
          <w:sz w:val="24"/>
          <w:szCs w:val="24"/>
        </w:rPr>
      </w:pPr>
    </w:p>
    <w:p w14:paraId="5D7652BC" w14:textId="77777777" w:rsidR="00CF19BE" w:rsidRDefault="00CF19BE" w:rsidP="00CF19BE">
      <w:pPr>
        <w:shd w:val="clear" w:color="auto" w:fill="FFFFFF"/>
        <w:spacing w:after="0" w:line="360" w:lineRule="auto"/>
        <w:jc w:val="center"/>
        <w:rPr>
          <w:rFonts w:ascii="Times New Roman" w:hAnsi="Times New Roman"/>
          <w:b/>
          <w:color w:val="000000"/>
          <w:sz w:val="24"/>
          <w:szCs w:val="24"/>
        </w:rPr>
      </w:pPr>
      <w:r>
        <w:rPr>
          <w:rFonts w:ascii="Times New Roman" w:hAnsi="Times New Roman"/>
          <w:b/>
          <w:color w:val="000000"/>
          <w:spacing w:val="4"/>
          <w:sz w:val="24"/>
          <w:szCs w:val="24"/>
        </w:rPr>
        <w:t>РАБОЧАЯ ПРОГРАММА</w:t>
      </w:r>
    </w:p>
    <w:p w14:paraId="1F50EA1A" w14:textId="77777777" w:rsidR="00CF19BE" w:rsidRDefault="00CF19BE" w:rsidP="00CF19BE">
      <w:pPr>
        <w:shd w:val="clear" w:color="auto" w:fill="FFFFFF"/>
        <w:spacing w:after="0" w:line="360" w:lineRule="auto"/>
        <w:jc w:val="center"/>
        <w:rPr>
          <w:rFonts w:ascii="Times New Roman" w:hAnsi="Times New Roman"/>
          <w:color w:val="000000"/>
          <w:sz w:val="24"/>
          <w:szCs w:val="24"/>
        </w:rPr>
      </w:pPr>
      <w:r>
        <w:rPr>
          <w:rFonts w:ascii="Times New Roman" w:hAnsi="Times New Roman"/>
          <w:color w:val="000000"/>
          <w:spacing w:val="5"/>
          <w:sz w:val="24"/>
          <w:szCs w:val="24"/>
        </w:rPr>
        <w:t>ОБЩЕОБРАЗОВАТЕЛЬНОЙ ДИСЦИПЛИНЫ</w:t>
      </w:r>
    </w:p>
    <w:p w14:paraId="7E31A389" w14:textId="77777777" w:rsidR="00CF19BE" w:rsidRDefault="00CF19BE" w:rsidP="00CF1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00"/>
          <w:sz w:val="24"/>
          <w:szCs w:val="24"/>
        </w:rPr>
      </w:pPr>
      <w:r>
        <w:rPr>
          <w:rFonts w:ascii="Times New Roman" w:hAnsi="Times New Roman"/>
          <w:caps/>
          <w:color w:val="000000"/>
          <w:sz w:val="24"/>
          <w:szCs w:val="24"/>
        </w:rPr>
        <w:t>ОД.02. ЛИТЕРАТУРА</w:t>
      </w:r>
    </w:p>
    <w:p w14:paraId="515BB288"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по программе подготовки квалифицированных рабочих и служащих </w:t>
      </w:r>
    </w:p>
    <w:p w14:paraId="45DCFDAC"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4"/>
          <w:szCs w:val="24"/>
          <w:lang w:eastAsia="en-US"/>
        </w:rPr>
      </w:pPr>
      <w:r>
        <w:rPr>
          <w:rFonts w:ascii="Times New Roman" w:hAnsi="Times New Roman"/>
          <w:color w:val="000000"/>
          <w:sz w:val="24"/>
          <w:szCs w:val="24"/>
        </w:rPr>
        <w:t xml:space="preserve">по </w:t>
      </w:r>
      <w:r>
        <w:rPr>
          <w:rFonts w:ascii="Times New Roman" w:hAnsi="Times New Roman"/>
          <w:spacing w:val="8"/>
          <w:sz w:val="24"/>
          <w:szCs w:val="24"/>
        </w:rPr>
        <w:t>профессии</w:t>
      </w:r>
      <w:r>
        <w:rPr>
          <w:rFonts w:ascii="Times New Roman" w:hAnsi="Times New Roman"/>
          <w:b/>
          <w:spacing w:val="8"/>
          <w:sz w:val="24"/>
          <w:szCs w:val="24"/>
        </w:rPr>
        <w:t xml:space="preserve"> </w:t>
      </w:r>
      <w:r>
        <w:rPr>
          <w:rFonts w:ascii="Times New Roman" w:hAnsi="Times New Roman"/>
          <w:color w:val="000000"/>
          <w:sz w:val="24"/>
          <w:szCs w:val="24"/>
        </w:rPr>
        <w:t xml:space="preserve">15.01.32 «Оператор станков с программным управлением» </w:t>
      </w:r>
    </w:p>
    <w:p w14:paraId="49FC8966"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14:paraId="782FE6B1" w14:textId="77777777" w:rsidR="00CF19BE" w:rsidRDefault="00CF19BE" w:rsidP="00CF19BE">
      <w:pPr>
        <w:shd w:val="clear" w:color="auto" w:fill="FFFFFF"/>
        <w:jc w:val="center"/>
        <w:rPr>
          <w:rFonts w:ascii="Times New Roman" w:hAnsi="Times New Roman"/>
          <w:color w:val="000000"/>
          <w:spacing w:val="-1"/>
          <w:sz w:val="24"/>
          <w:szCs w:val="24"/>
        </w:rPr>
      </w:pPr>
    </w:p>
    <w:p w14:paraId="60B20FEE" w14:textId="77777777" w:rsidR="00CF19BE" w:rsidRDefault="00CF19BE" w:rsidP="00CF19BE">
      <w:pPr>
        <w:shd w:val="clear" w:color="auto" w:fill="FFFFFF"/>
        <w:rPr>
          <w:rFonts w:ascii="Times New Roman" w:hAnsi="Times New Roman"/>
          <w:color w:val="000000"/>
          <w:spacing w:val="-1"/>
          <w:sz w:val="24"/>
          <w:szCs w:val="24"/>
        </w:rPr>
      </w:pPr>
    </w:p>
    <w:p w14:paraId="2A1A1293" w14:textId="77777777" w:rsidR="00CF19BE" w:rsidRDefault="00CF19BE" w:rsidP="00CF19BE">
      <w:pPr>
        <w:shd w:val="clear" w:color="auto" w:fill="FFFFFF"/>
        <w:jc w:val="center"/>
        <w:rPr>
          <w:rFonts w:ascii="Times New Roman" w:hAnsi="Times New Roman"/>
          <w:color w:val="000000"/>
          <w:spacing w:val="-1"/>
          <w:sz w:val="24"/>
          <w:szCs w:val="24"/>
        </w:rPr>
      </w:pPr>
    </w:p>
    <w:p w14:paraId="45476792" w14:textId="77777777" w:rsidR="00CF19BE" w:rsidRDefault="00CF19BE" w:rsidP="00CF19BE">
      <w:pPr>
        <w:shd w:val="clear" w:color="auto" w:fill="FFFFFF"/>
        <w:jc w:val="center"/>
        <w:rPr>
          <w:rFonts w:ascii="Times New Roman" w:hAnsi="Times New Roman"/>
          <w:color w:val="000000"/>
          <w:spacing w:val="-1"/>
          <w:sz w:val="24"/>
          <w:szCs w:val="24"/>
        </w:rPr>
      </w:pPr>
    </w:p>
    <w:p w14:paraId="5F5D2188" w14:textId="77777777" w:rsidR="00CF19BE" w:rsidRDefault="00CF19BE" w:rsidP="00CF19BE">
      <w:pPr>
        <w:shd w:val="clear" w:color="auto" w:fill="FFFFFF"/>
        <w:jc w:val="center"/>
        <w:rPr>
          <w:rFonts w:ascii="Times New Roman" w:hAnsi="Times New Roman"/>
          <w:color w:val="000000"/>
          <w:spacing w:val="-1"/>
          <w:sz w:val="24"/>
          <w:szCs w:val="24"/>
        </w:rPr>
      </w:pPr>
    </w:p>
    <w:p w14:paraId="12DC41EA" w14:textId="77777777" w:rsidR="00CF19BE" w:rsidRDefault="00CF19BE" w:rsidP="00CF19BE">
      <w:pPr>
        <w:shd w:val="clear" w:color="auto" w:fill="FFFFFF"/>
        <w:jc w:val="center"/>
        <w:rPr>
          <w:rFonts w:ascii="Times New Roman" w:hAnsi="Times New Roman"/>
          <w:color w:val="000000"/>
          <w:spacing w:val="-1"/>
          <w:sz w:val="24"/>
          <w:szCs w:val="24"/>
        </w:rPr>
      </w:pPr>
    </w:p>
    <w:p w14:paraId="26D969E1" w14:textId="77777777" w:rsidR="00CF19BE" w:rsidRDefault="00CF19BE" w:rsidP="00CF19BE">
      <w:pPr>
        <w:shd w:val="clear" w:color="auto" w:fill="FFFFFF"/>
        <w:jc w:val="center"/>
        <w:rPr>
          <w:rFonts w:ascii="Times New Roman" w:hAnsi="Times New Roman"/>
          <w:color w:val="000000"/>
          <w:spacing w:val="-1"/>
          <w:sz w:val="24"/>
          <w:szCs w:val="24"/>
        </w:rPr>
      </w:pPr>
    </w:p>
    <w:p w14:paraId="7DBF953B" w14:textId="77777777" w:rsidR="00CF19BE" w:rsidRDefault="00CF19BE" w:rsidP="00CF19BE">
      <w:pPr>
        <w:shd w:val="clear" w:color="auto" w:fill="FFFFFF"/>
        <w:jc w:val="center"/>
        <w:rPr>
          <w:rFonts w:ascii="Times New Roman" w:hAnsi="Times New Roman"/>
          <w:color w:val="000000"/>
          <w:spacing w:val="-1"/>
          <w:sz w:val="24"/>
          <w:szCs w:val="24"/>
        </w:rPr>
      </w:pPr>
    </w:p>
    <w:p w14:paraId="39CCF6FD" w14:textId="77777777" w:rsidR="00CF19BE" w:rsidRDefault="00CF19BE" w:rsidP="00CF19BE">
      <w:pPr>
        <w:shd w:val="clear" w:color="auto" w:fill="FFFFFF"/>
        <w:jc w:val="center"/>
        <w:rPr>
          <w:rFonts w:ascii="Times New Roman" w:hAnsi="Times New Roman"/>
          <w:color w:val="000000"/>
          <w:spacing w:val="-1"/>
          <w:sz w:val="24"/>
          <w:szCs w:val="24"/>
        </w:rPr>
      </w:pPr>
    </w:p>
    <w:p w14:paraId="072C19D0" w14:textId="77777777" w:rsidR="00CF19BE" w:rsidRDefault="00CF19BE" w:rsidP="00CF19BE">
      <w:pPr>
        <w:shd w:val="clear" w:color="auto" w:fill="FFFFFF"/>
        <w:jc w:val="center"/>
        <w:rPr>
          <w:rFonts w:ascii="Times New Roman" w:hAnsi="Times New Roman"/>
          <w:color w:val="000000"/>
          <w:spacing w:val="-1"/>
          <w:sz w:val="24"/>
          <w:szCs w:val="24"/>
        </w:rPr>
      </w:pPr>
    </w:p>
    <w:p w14:paraId="41E6E221" w14:textId="77777777" w:rsidR="00CF19BE" w:rsidRDefault="00CF19BE" w:rsidP="00CF19BE">
      <w:pPr>
        <w:shd w:val="clear" w:color="auto" w:fill="FFFFFF"/>
        <w:jc w:val="center"/>
        <w:rPr>
          <w:rFonts w:ascii="Times New Roman" w:hAnsi="Times New Roman"/>
          <w:color w:val="000000"/>
          <w:spacing w:val="-1"/>
          <w:sz w:val="24"/>
          <w:szCs w:val="24"/>
        </w:rPr>
      </w:pPr>
    </w:p>
    <w:p w14:paraId="517DF436" w14:textId="77777777" w:rsidR="00CF19BE" w:rsidRDefault="00CF19BE" w:rsidP="00CF19BE">
      <w:pPr>
        <w:shd w:val="clear" w:color="auto" w:fill="FFFFFF"/>
        <w:jc w:val="center"/>
        <w:rPr>
          <w:rFonts w:ascii="Times New Roman" w:hAnsi="Times New Roman"/>
          <w:color w:val="000000"/>
          <w:spacing w:val="-1"/>
          <w:sz w:val="24"/>
          <w:szCs w:val="24"/>
        </w:rPr>
      </w:pPr>
    </w:p>
    <w:p w14:paraId="680EAEDB" w14:textId="77777777" w:rsidR="00CF19BE" w:rsidRDefault="00CF19BE" w:rsidP="00CF19BE">
      <w:pPr>
        <w:shd w:val="clear" w:color="auto" w:fill="FFFFFF"/>
        <w:jc w:val="center"/>
        <w:rPr>
          <w:rFonts w:ascii="Times New Roman" w:hAnsi="Times New Roman"/>
          <w:color w:val="000000"/>
          <w:spacing w:val="-1"/>
          <w:sz w:val="24"/>
          <w:szCs w:val="24"/>
        </w:rPr>
      </w:pPr>
    </w:p>
    <w:p w14:paraId="1656EF56" w14:textId="77777777" w:rsidR="00CF19BE" w:rsidRDefault="00CF19BE" w:rsidP="00CF19BE">
      <w:pPr>
        <w:shd w:val="clear" w:color="auto" w:fill="FFFFFF"/>
        <w:jc w:val="center"/>
        <w:rPr>
          <w:rFonts w:ascii="Times New Roman" w:hAnsi="Times New Roman"/>
          <w:color w:val="000000"/>
          <w:spacing w:val="-1"/>
          <w:sz w:val="24"/>
          <w:szCs w:val="24"/>
        </w:rPr>
      </w:pPr>
    </w:p>
    <w:p w14:paraId="4CB6C39F" w14:textId="77777777" w:rsidR="00CF19BE" w:rsidRDefault="00CF19BE" w:rsidP="00CF19BE">
      <w:pPr>
        <w:suppressAutoHyphens/>
        <w:jc w:val="center"/>
        <w:rPr>
          <w:rFonts w:ascii="Times New Roman" w:hAnsi="Times New Roman"/>
          <w:color w:val="000000"/>
          <w:sz w:val="24"/>
          <w:szCs w:val="24"/>
        </w:rPr>
      </w:pPr>
      <w:r>
        <w:rPr>
          <w:rFonts w:ascii="Times New Roman" w:hAnsi="Times New Roman"/>
          <w:color w:val="000000"/>
          <w:spacing w:val="-1"/>
          <w:sz w:val="24"/>
          <w:szCs w:val="24"/>
        </w:rPr>
        <w:t>Новосибирск 2023 г.</w:t>
      </w:r>
    </w:p>
    <w:p w14:paraId="1A7B984F" w14:textId="77777777" w:rsidR="00CF19BE" w:rsidRDefault="00CF19BE" w:rsidP="00CF19BE">
      <w:pPr>
        <w:ind w:right="459"/>
        <w:rPr>
          <w:rFonts w:ascii="Times New Roman" w:hAnsi="Times New Roman"/>
          <w:spacing w:val="1"/>
          <w:sz w:val="24"/>
          <w:szCs w:val="24"/>
        </w:rPr>
      </w:pPr>
    </w:p>
    <w:p w14:paraId="128ED79C" w14:textId="77777777" w:rsidR="00CF19BE" w:rsidRDefault="00CF19BE" w:rsidP="00CF19BE">
      <w:pPr>
        <w:spacing w:line="240" w:lineRule="auto"/>
        <w:ind w:right="459"/>
        <w:jc w:val="both"/>
        <w:rPr>
          <w:rFonts w:ascii="Times New Roman" w:hAnsi="Times New Roman"/>
          <w:color w:val="000000"/>
          <w:sz w:val="24"/>
          <w:szCs w:val="24"/>
        </w:rPr>
      </w:pPr>
      <w:r>
        <w:rPr>
          <w:rFonts w:ascii="Times New Roman" w:hAnsi="Times New Roman"/>
          <w:spacing w:val="1"/>
          <w:sz w:val="24"/>
          <w:szCs w:val="24"/>
        </w:rPr>
        <w:t>Рабочая программа ОД.02.</w:t>
      </w:r>
      <w:r>
        <w:rPr>
          <w:rFonts w:ascii="Times New Roman" w:eastAsia="Calibri" w:hAnsi="Times New Roman"/>
          <w:sz w:val="24"/>
          <w:szCs w:val="24"/>
        </w:rPr>
        <w:t xml:space="preserve"> «Литература»</w:t>
      </w:r>
      <w:r>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Pr>
          <w:rFonts w:ascii="Times New Roman" w:hAnsi="Times New Roman"/>
          <w:color w:val="000000"/>
          <w:sz w:val="24"/>
          <w:szCs w:val="24"/>
        </w:rPr>
        <w:t xml:space="preserve">и </w:t>
      </w:r>
      <w:r>
        <w:rPr>
          <w:rFonts w:ascii="Times New Roman" w:hAnsi="Times New Roman"/>
          <w:sz w:val="24"/>
          <w:szCs w:val="24"/>
        </w:rPr>
        <w:t xml:space="preserve">примерной рабочей программы общеобразовательной дисциплины «Литература» для профессиональных образовательных организаций, разработанной ФГБОУ ДПО ИРПО и </w:t>
      </w:r>
      <w:r>
        <w:rPr>
          <w:rFonts w:ascii="Times New Roman" w:eastAsia="Calibri" w:hAnsi="Times New Roman"/>
          <w:sz w:val="24"/>
          <w:szCs w:val="24"/>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0CF22509" w14:textId="77777777" w:rsidR="00CF19BE" w:rsidRDefault="00CF19BE" w:rsidP="00CF19BE">
      <w:pPr>
        <w:shd w:val="clear" w:color="auto" w:fill="FFFFFF"/>
        <w:jc w:val="both"/>
        <w:rPr>
          <w:rFonts w:ascii="Times New Roman" w:hAnsi="Times New Roman"/>
          <w:spacing w:val="1"/>
          <w:sz w:val="24"/>
          <w:szCs w:val="24"/>
        </w:rPr>
      </w:pPr>
    </w:p>
    <w:p w14:paraId="408387F0" w14:textId="77777777" w:rsidR="00CF19BE" w:rsidRDefault="00CF19BE" w:rsidP="00CF19BE">
      <w:pPr>
        <w:shd w:val="clear" w:color="auto" w:fill="FFFFFF"/>
        <w:spacing w:after="0" w:line="240" w:lineRule="auto"/>
        <w:jc w:val="both"/>
        <w:rPr>
          <w:rFonts w:ascii="Times New Roman" w:hAnsi="Times New Roman"/>
          <w:spacing w:val="1"/>
          <w:sz w:val="24"/>
          <w:szCs w:val="24"/>
        </w:rPr>
      </w:pPr>
      <w:r>
        <w:rPr>
          <w:rFonts w:ascii="Times New Roman" w:hAnsi="Times New Roman"/>
          <w:spacing w:val="1"/>
          <w:sz w:val="24"/>
          <w:szCs w:val="24"/>
        </w:rPr>
        <w:t xml:space="preserve">Организация-разработчик: </w:t>
      </w:r>
    </w:p>
    <w:p w14:paraId="1102C879" w14:textId="77777777" w:rsidR="00CF19BE" w:rsidRDefault="00CF19BE" w:rsidP="00CF19BE">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rPr>
        <w:t xml:space="preserve">Государственное бюджетное профессиональное образовательное учреждение Новосибирской области «Новосибирский </w:t>
      </w:r>
      <w:r>
        <w:rPr>
          <w:rFonts w:ascii="Times New Roman" w:hAnsi="Times New Roman"/>
          <w:spacing w:val="2"/>
          <w:sz w:val="24"/>
          <w:szCs w:val="24"/>
        </w:rPr>
        <w:t>колледж промышленных технологий»</w:t>
      </w:r>
    </w:p>
    <w:p w14:paraId="32D18BF8" w14:textId="77777777" w:rsidR="00CF19BE" w:rsidRDefault="00CF19BE" w:rsidP="00CF19BE">
      <w:pPr>
        <w:shd w:val="clear" w:color="auto" w:fill="FFFFFF"/>
        <w:ind w:firstLine="284"/>
        <w:jc w:val="both"/>
        <w:rPr>
          <w:rFonts w:ascii="Times New Roman" w:hAnsi="Times New Roman"/>
          <w:color w:val="000000"/>
          <w:spacing w:val="2"/>
          <w:sz w:val="24"/>
          <w:szCs w:val="24"/>
        </w:rPr>
      </w:pPr>
    </w:p>
    <w:p w14:paraId="2BF383E9" w14:textId="77777777" w:rsidR="00CF19BE" w:rsidRDefault="00CF19BE" w:rsidP="00CF19BE">
      <w:pPr>
        <w:shd w:val="clear" w:color="auto" w:fill="FFFFFF"/>
        <w:spacing w:after="0" w:line="240" w:lineRule="auto"/>
        <w:jc w:val="both"/>
        <w:rPr>
          <w:rFonts w:ascii="Times New Roman" w:hAnsi="Times New Roman"/>
          <w:spacing w:val="2"/>
          <w:sz w:val="24"/>
          <w:szCs w:val="24"/>
        </w:rPr>
      </w:pPr>
      <w:r>
        <w:rPr>
          <w:rFonts w:ascii="Times New Roman" w:hAnsi="Times New Roman"/>
          <w:spacing w:val="2"/>
          <w:sz w:val="24"/>
          <w:szCs w:val="24"/>
        </w:rPr>
        <w:t>Разработчик:</w:t>
      </w:r>
    </w:p>
    <w:p w14:paraId="38183AD1" w14:textId="77777777" w:rsidR="00CF19BE" w:rsidRDefault="00CF19BE" w:rsidP="00CF19BE">
      <w:pPr>
        <w:spacing w:after="0" w:line="240" w:lineRule="auto"/>
        <w:jc w:val="both"/>
        <w:rPr>
          <w:rFonts w:ascii="Times New Roman" w:hAnsi="Times New Roman"/>
          <w:spacing w:val="1"/>
          <w:sz w:val="24"/>
          <w:szCs w:val="24"/>
        </w:rPr>
      </w:pPr>
      <w:r>
        <w:rPr>
          <w:rFonts w:ascii="Times New Roman" w:eastAsia="Andale Sans UI" w:hAnsi="Times New Roman"/>
          <w:kern w:val="3"/>
          <w:sz w:val="24"/>
          <w:szCs w:val="24"/>
          <w:lang w:eastAsia="ja-JP" w:bidi="fa-IR"/>
        </w:rPr>
        <w:t>Сазыкина Лидия Федоровна</w:t>
      </w:r>
      <w:r>
        <w:rPr>
          <w:rFonts w:ascii="Times New Roman" w:hAnsi="Times New Roman"/>
          <w:spacing w:val="2"/>
          <w:sz w:val="24"/>
          <w:szCs w:val="24"/>
        </w:rPr>
        <w:t xml:space="preserve"> – преподаватель литературы ГБПОУ НСО </w:t>
      </w:r>
      <w:r>
        <w:rPr>
          <w:rFonts w:ascii="Times New Roman" w:hAnsi="Times New Roman"/>
          <w:spacing w:val="1"/>
          <w:sz w:val="24"/>
          <w:szCs w:val="24"/>
        </w:rPr>
        <w:t>«Новосибирский колледж промышленных технологий»</w:t>
      </w:r>
    </w:p>
    <w:p w14:paraId="14952E1C" w14:textId="77777777" w:rsidR="00CF19BE" w:rsidRDefault="00CF19BE" w:rsidP="00CF19BE">
      <w:pPr>
        <w:jc w:val="both"/>
        <w:rPr>
          <w:rFonts w:ascii="Times New Roman" w:hAnsi="Times New Roman"/>
          <w:spacing w:val="1"/>
          <w:sz w:val="24"/>
          <w:szCs w:val="24"/>
        </w:rPr>
      </w:pPr>
    </w:p>
    <w:p w14:paraId="3A1694E8" w14:textId="77777777" w:rsidR="00CF19BE" w:rsidRDefault="00CF19BE" w:rsidP="00CF19BE">
      <w:pPr>
        <w:rPr>
          <w:rFonts w:ascii="Times New Roman" w:hAnsi="Times New Roman"/>
          <w:spacing w:val="1"/>
          <w:sz w:val="24"/>
          <w:szCs w:val="24"/>
        </w:rPr>
      </w:pPr>
    </w:p>
    <w:p w14:paraId="0F5B4C9F" w14:textId="77777777" w:rsidR="00CF19BE" w:rsidRDefault="00CF19BE" w:rsidP="00CF19BE">
      <w:pPr>
        <w:rPr>
          <w:rFonts w:ascii="Times New Roman" w:hAnsi="Times New Roman"/>
          <w:spacing w:val="1"/>
          <w:sz w:val="24"/>
          <w:szCs w:val="24"/>
        </w:rPr>
      </w:pPr>
    </w:p>
    <w:p w14:paraId="3C97160D" w14:textId="77777777" w:rsidR="00CF19BE" w:rsidRDefault="00CF19BE" w:rsidP="00CF19BE">
      <w:pPr>
        <w:rPr>
          <w:rFonts w:ascii="Times New Roman" w:hAnsi="Times New Roman"/>
          <w:spacing w:val="1"/>
          <w:sz w:val="24"/>
          <w:szCs w:val="24"/>
        </w:rPr>
      </w:pPr>
    </w:p>
    <w:p w14:paraId="0B35C399" w14:textId="77777777" w:rsidR="00CF19BE" w:rsidRDefault="00CF19BE" w:rsidP="00CF19BE">
      <w:pPr>
        <w:rPr>
          <w:rFonts w:ascii="Times New Roman" w:hAnsi="Times New Roman"/>
          <w:spacing w:val="1"/>
          <w:sz w:val="24"/>
          <w:szCs w:val="24"/>
        </w:rPr>
      </w:pPr>
    </w:p>
    <w:p w14:paraId="289D7403" w14:textId="77777777" w:rsidR="00CF19BE" w:rsidRDefault="00CF19BE" w:rsidP="00CF19BE">
      <w:pPr>
        <w:rPr>
          <w:rFonts w:ascii="Times New Roman" w:hAnsi="Times New Roman"/>
          <w:spacing w:val="1"/>
          <w:sz w:val="24"/>
          <w:szCs w:val="24"/>
        </w:rPr>
      </w:pPr>
    </w:p>
    <w:p w14:paraId="3B78701B" w14:textId="77777777" w:rsidR="00CF19BE" w:rsidRDefault="00CF19BE" w:rsidP="00CF19BE">
      <w:pPr>
        <w:rPr>
          <w:rFonts w:ascii="Times New Roman" w:hAnsi="Times New Roman"/>
          <w:spacing w:val="1"/>
          <w:sz w:val="24"/>
          <w:szCs w:val="24"/>
        </w:rPr>
      </w:pPr>
    </w:p>
    <w:p w14:paraId="16718D8F" w14:textId="77777777" w:rsidR="00CF19BE" w:rsidRDefault="00CF19BE" w:rsidP="00CF19BE">
      <w:pPr>
        <w:rPr>
          <w:rFonts w:ascii="Times New Roman" w:hAnsi="Times New Roman"/>
          <w:spacing w:val="1"/>
          <w:sz w:val="24"/>
          <w:szCs w:val="24"/>
        </w:rPr>
      </w:pPr>
    </w:p>
    <w:p w14:paraId="1D5060F2" w14:textId="77777777" w:rsidR="00CF19BE" w:rsidRDefault="00CF19BE" w:rsidP="00CF19BE">
      <w:pPr>
        <w:rPr>
          <w:rFonts w:ascii="Times New Roman" w:hAnsi="Times New Roman"/>
          <w:spacing w:val="1"/>
          <w:sz w:val="24"/>
          <w:szCs w:val="24"/>
        </w:rPr>
      </w:pPr>
    </w:p>
    <w:p w14:paraId="022C53B9" w14:textId="77777777" w:rsidR="00CF19BE" w:rsidRDefault="00CF19BE" w:rsidP="00CF19BE">
      <w:pPr>
        <w:rPr>
          <w:rFonts w:ascii="Times New Roman" w:hAnsi="Times New Roman"/>
          <w:spacing w:val="1"/>
          <w:sz w:val="24"/>
          <w:szCs w:val="24"/>
        </w:rPr>
      </w:pPr>
    </w:p>
    <w:p w14:paraId="2FA3EE05" w14:textId="77777777" w:rsidR="00CF19BE" w:rsidRDefault="00CF19BE" w:rsidP="00CF19BE">
      <w:pPr>
        <w:rPr>
          <w:rFonts w:ascii="Times New Roman" w:hAnsi="Times New Roman"/>
          <w:spacing w:val="1"/>
          <w:sz w:val="24"/>
          <w:szCs w:val="24"/>
        </w:rPr>
      </w:pPr>
    </w:p>
    <w:p w14:paraId="3EEF01F2" w14:textId="77777777" w:rsidR="00CF19BE" w:rsidRDefault="00CF19BE" w:rsidP="00CF19BE">
      <w:pPr>
        <w:spacing w:line="240" w:lineRule="auto"/>
        <w:rPr>
          <w:rFonts w:ascii="Times New Roman" w:hAnsi="Times New Roman"/>
          <w:sz w:val="24"/>
          <w:szCs w:val="24"/>
        </w:rPr>
      </w:pPr>
    </w:p>
    <w:p w14:paraId="722A695E" w14:textId="77777777" w:rsidR="00CF19BE" w:rsidRDefault="00CF19BE" w:rsidP="00CF19BE">
      <w:pPr>
        <w:spacing w:after="0"/>
        <w:rPr>
          <w:rFonts w:ascii="Times New Roman" w:hAnsi="Times New Roman"/>
          <w:sz w:val="24"/>
          <w:szCs w:val="24"/>
        </w:rPr>
      </w:pPr>
    </w:p>
    <w:p w14:paraId="60192DC9" w14:textId="77777777" w:rsidR="00CF19BE" w:rsidRDefault="00CF19BE" w:rsidP="00CF19BE">
      <w:pPr>
        <w:spacing w:after="0"/>
        <w:rPr>
          <w:rFonts w:ascii="Times New Roman" w:hAnsi="Times New Roman"/>
          <w:sz w:val="24"/>
          <w:szCs w:val="24"/>
        </w:rPr>
      </w:pPr>
    </w:p>
    <w:p w14:paraId="40FE74ED" w14:textId="77777777" w:rsidR="00CF19BE" w:rsidRDefault="00CF19BE" w:rsidP="00CF19BE">
      <w:pPr>
        <w:spacing w:after="0"/>
        <w:rPr>
          <w:rFonts w:ascii="Times New Roman" w:hAnsi="Times New Roman"/>
          <w:sz w:val="24"/>
          <w:szCs w:val="24"/>
        </w:rPr>
      </w:pPr>
    </w:p>
    <w:p w14:paraId="7CD87A11" w14:textId="77777777" w:rsidR="00CF19BE" w:rsidRDefault="00CF19BE" w:rsidP="00CF19BE">
      <w:pPr>
        <w:spacing w:after="0"/>
        <w:rPr>
          <w:rFonts w:ascii="Times New Roman" w:hAnsi="Times New Roman"/>
          <w:sz w:val="24"/>
          <w:szCs w:val="24"/>
        </w:rPr>
      </w:pPr>
    </w:p>
    <w:p w14:paraId="17CFD371" w14:textId="77777777" w:rsidR="00CF19BE" w:rsidRDefault="00CF19BE" w:rsidP="00CF19BE">
      <w:pPr>
        <w:spacing w:line="240" w:lineRule="auto"/>
        <w:jc w:val="center"/>
        <w:rPr>
          <w:rFonts w:ascii="Times New Roman" w:hAnsi="Times New Roman"/>
          <w:sz w:val="24"/>
          <w:szCs w:val="24"/>
        </w:rPr>
      </w:pPr>
    </w:p>
    <w:p w14:paraId="1AEF53DF" w14:textId="77777777" w:rsidR="00CF19BE" w:rsidRDefault="00CF19BE" w:rsidP="00CF19BE">
      <w:pPr>
        <w:rPr>
          <w:rFonts w:ascii="Times New Roman" w:hAnsi="Times New Roman"/>
          <w:sz w:val="24"/>
          <w:szCs w:val="24"/>
        </w:rPr>
      </w:pPr>
    </w:p>
    <w:p w14:paraId="5568216F" w14:textId="77777777" w:rsidR="00CF19BE" w:rsidRDefault="00CF19BE" w:rsidP="00CF19BE">
      <w:pPr>
        <w:jc w:val="center"/>
        <w:rPr>
          <w:rFonts w:ascii="Times New Roman" w:hAnsi="Times New Roman"/>
          <w:b/>
          <w:sz w:val="24"/>
          <w:szCs w:val="24"/>
        </w:rPr>
      </w:pPr>
    </w:p>
    <w:p w14:paraId="6A713FDE" w14:textId="79949D6C" w:rsidR="00CF19BE" w:rsidRDefault="00CF19BE" w:rsidP="00CF19BE">
      <w:pPr>
        <w:jc w:val="center"/>
        <w:rPr>
          <w:rFonts w:ascii="Times New Roman" w:hAnsi="Times New Roman"/>
          <w:b/>
          <w:sz w:val="24"/>
          <w:szCs w:val="24"/>
        </w:rPr>
      </w:pPr>
      <w:r>
        <w:rPr>
          <w:rFonts w:ascii="Times New Roman" w:hAnsi="Times New Roman"/>
          <w:b/>
          <w:sz w:val="24"/>
          <w:szCs w:val="24"/>
        </w:rPr>
        <w:lastRenderedPageBreak/>
        <w:t>СОДЕРЖАНИЕ</w:t>
      </w:r>
    </w:p>
    <w:p w14:paraId="15AC07C9" w14:textId="77777777" w:rsidR="00CF19BE" w:rsidRDefault="00CF19BE" w:rsidP="00CF19BE">
      <w:pPr>
        <w:pStyle w:val="afa"/>
        <w:rPr>
          <w:rFonts w:ascii="Times New Roman" w:hAnsi="Times New Roman"/>
          <w:b w:val="0"/>
          <w:sz w:val="24"/>
          <w:szCs w:val="24"/>
          <w:lang w:eastAsia="ru-RU"/>
        </w:rPr>
      </w:pPr>
    </w:p>
    <w:p w14:paraId="03B35F39" w14:textId="77777777" w:rsidR="00CF19BE" w:rsidRDefault="00CF19BE" w:rsidP="00CF19BE">
      <w:pPr>
        <w:pStyle w:val="17"/>
        <w:tabs>
          <w:tab w:val="right" w:leader="dot" w:pos="9345"/>
        </w:tabs>
        <w:spacing w:after="0"/>
        <w:rPr>
          <w:rFonts w:ascii="Times New Roman" w:eastAsiaTheme="minorEastAsia" w:hAnsi="Times New Roman"/>
          <w:noProof/>
          <w:sz w:val="24"/>
          <w:szCs w:val="24"/>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hyperlink r:id="rId10" w:anchor="_Toc125033093" w:history="1">
        <w:r>
          <w:rPr>
            <w:rStyle w:val="ad"/>
            <w:noProof/>
            <w:sz w:val="24"/>
            <w:szCs w:val="24"/>
          </w:rPr>
          <w:t>1. Общая характеристика рабочей программы общеобразовательной дисциплины «Литература»</w:t>
        </w:r>
        <w:r>
          <w:rPr>
            <w:rStyle w:val="ad"/>
            <w:noProof/>
            <w:webHidden/>
            <w:sz w:val="24"/>
            <w:szCs w:val="24"/>
          </w:rPr>
          <w:tab/>
        </w:r>
        <w:r>
          <w:rPr>
            <w:rStyle w:val="ad"/>
            <w:noProof/>
            <w:webHidden/>
            <w:sz w:val="24"/>
            <w:szCs w:val="24"/>
          </w:rPr>
          <w:fldChar w:fldCharType="begin"/>
        </w:r>
        <w:r>
          <w:rPr>
            <w:rStyle w:val="ad"/>
            <w:noProof/>
            <w:webHidden/>
            <w:sz w:val="24"/>
            <w:szCs w:val="24"/>
          </w:rPr>
          <w:instrText xml:space="preserve"> PAGEREF _Toc125033093 \h </w:instrText>
        </w:r>
        <w:r>
          <w:rPr>
            <w:rStyle w:val="ad"/>
            <w:noProof/>
            <w:webHidden/>
            <w:sz w:val="24"/>
            <w:szCs w:val="24"/>
          </w:rPr>
        </w:r>
        <w:r>
          <w:rPr>
            <w:rStyle w:val="ad"/>
            <w:noProof/>
            <w:webHidden/>
            <w:sz w:val="24"/>
            <w:szCs w:val="24"/>
          </w:rPr>
          <w:fldChar w:fldCharType="separate"/>
        </w:r>
        <w:r>
          <w:rPr>
            <w:rStyle w:val="ad"/>
            <w:noProof/>
            <w:webHidden/>
            <w:sz w:val="24"/>
            <w:szCs w:val="24"/>
          </w:rPr>
          <w:t>4</w:t>
        </w:r>
        <w:r>
          <w:rPr>
            <w:rStyle w:val="ad"/>
            <w:noProof/>
            <w:webHidden/>
            <w:sz w:val="24"/>
            <w:szCs w:val="24"/>
          </w:rPr>
          <w:fldChar w:fldCharType="end"/>
        </w:r>
      </w:hyperlink>
    </w:p>
    <w:p w14:paraId="1358BFD6" w14:textId="77777777" w:rsidR="00CF19BE" w:rsidRDefault="00000000" w:rsidP="00CF19BE">
      <w:pPr>
        <w:pStyle w:val="17"/>
        <w:tabs>
          <w:tab w:val="right" w:leader="dot" w:pos="9345"/>
        </w:tabs>
        <w:spacing w:after="0"/>
        <w:rPr>
          <w:rFonts w:ascii="Times New Roman" w:eastAsiaTheme="minorEastAsia" w:hAnsi="Times New Roman"/>
          <w:noProof/>
          <w:sz w:val="24"/>
          <w:szCs w:val="24"/>
        </w:rPr>
      </w:pPr>
      <w:hyperlink r:id="rId11" w:anchor="_Toc125033094" w:history="1">
        <w:r w:rsidR="00CF19BE">
          <w:rPr>
            <w:rStyle w:val="ad"/>
            <w:noProof/>
            <w:sz w:val="24"/>
            <w:szCs w:val="24"/>
          </w:rPr>
          <w:t>2. Структура и содержание общеобразовательной дисциплины</w:t>
        </w:r>
        <w:r w:rsidR="00CF19BE">
          <w:rPr>
            <w:rStyle w:val="ad"/>
            <w:noProof/>
            <w:webHidden/>
            <w:sz w:val="24"/>
            <w:szCs w:val="24"/>
          </w:rPr>
          <w:tab/>
        </w:r>
        <w:r w:rsidR="00CF19BE">
          <w:rPr>
            <w:rStyle w:val="ad"/>
            <w:noProof/>
            <w:webHidden/>
            <w:sz w:val="24"/>
            <w:szCs w:val="24"/>
          </w:rPr>
          <w:fldChar w:fldCharType="begin"/>
        </w:r>
        <w:r w:rsidR="00CF19BE">
          <w:rPr>
            <w:rStyle w:val="ad"/>
            <w:noProof/>
            <w:webHidden/>
            <w:sz w:val="24"/>
            <w:szCs w:val="24"/>
          </w:rPr>
          <w:instrText xml:space="preserve"> PAGEREF _Toc125033094 \h </w:instrText>
        </w:r>
        <w:r w:rsidR="00CF19BE">
          <w:rPr>
            <w:rStyle w:val="ad"/>
            <w:noProof/>
            <w:webHidden/>
            <w:sz w:val="24"/>
            <w:szCs w:val="24"/>
          </w:rPr>
        </w:r>
        <w:r w:rsidR="00CF19BE">
          <w:rPr>
            <w:rStyle w:val="ad"/>
            <w:noProof/>
            <w:webHidden/>
            <w:sz w:val="24"/>
            <w:szCs w:val="24"/>
          </w:rPr>
          <w:fldChar w:fldCharType="separate"/>
        </w:r>
        <w:r w:rsidR="00CF19BE">
          <w:rPr>
            <w:rStyle w:val="ad"/>
            <w:noProof/>
            <w:webHidden/>
            <w:sz w:val="24"/>
            <w:szCs w:val="24"/>
          </w:rPr>
          <w:t>13</w:t>
        </w:r>
        <w:r w:rsidR="00CF19BE">
          <w:rPr>
            <w:rStyle w:val="ad"/>
            <w:noProof/>
            <w:webHidden/>
            <w:sz w:val="24"/>
            <w:szCs w:val="24"/>
          </w:rPr>
          <w:fldChar w:fldCharType="end"/>
        </w:r>
      </w:hyperlink>
    </w:p>
    <w:p w14:paraId="4EC43C13" w14:textId="77777777" w:rsidR="00CF19BE" w:rsidRDefault="00000000" w:rsidP="00CF19BE">
      <w:pPr>
        <w:pStyle w:val="17"/>
        <w:tabs>
          <w:tab w:val="right" w:leader="dot" w:pos="9345"/>
        </w:tabs>
        <w:spacing w:after="0"/>
        <w:rPr>
          <w:rFonts w:ascii="Times New Roman" w:eastAsiaTheme="minorEastAsia" w:hAnsi="Times New Roman"/>
          <w:noProof/>
          <w:sz w:val="24"/>
          <w:szCs w:val="24"/>
        </w:rPr>
      </w:pPr>
      <w:hyperlink r:id="rId12" w:anchor="_Toc125033095" w:history="1">
        <w:r w:rsidR="00CF19BE">
          <w:rPr>
            <w:rStyle w:val="ad"/>
            <w:caps/>
            <w:noProof/>
            <w:sz w:val="24"/>
            <w:szCs w:val="24"/>
          </w:rPr>
          <w:t xml:space="preserve">3. </w:t>
        </w:r>
        <w:r w:rsidR="00CF19BE">
          <w:rPr>
            <w:rStyle w:val="ad"/>
            <w:noProof/>
            <w:sz w:val="24"/>
            <w:szCs w:val="24"/>
          </w:rPr>
          <w:t>Условия реализации программы общеобразовательной дисциплины</w:t>
        </w:r>
        <w:r w:rsidR="00CF19BE">
          <w:rPr>
            <w:rStyle w:val="ad"/>
            <w:noProof/>
            <w:webHidden/>
            <w:sz w:val="24"/>
            <w:szCs w:val="24"/>
          </w:rPr>
          <w:tab/>
        </w:r>
        <w:r w:rsidR="00CF19BE">
          <w:rPr>
            <w:rStyle w:val="ad"/>
            <w:noProof/>
            <w:webHidden/>
            <w:sz w:val="24"/>
            <w:szCs w:val="24"/>
          </w:rPr>
          <w:fldChar w:fldCharType="begin"/>
        </w:r>
        <w:r w:rsidR="00CF19BE">
          <w:rPr>
            <w:rStyle w:val="ad"/>
            <w:noProof/>
            <w:webHidden/>
            <w:sz w:val="24"/>
            <w:szCs w:val="24"/>
          </w:rPr>
          <w:instrText xml:space="preserve"> PAGEREF _Toc125033095 \h </w:instrText>
        </w:r>
        <w:r w:rsidR="00CF19BE">
          <w:rPr>
            <w:rStyle w:val="ad"/>
            <w:noProof/>
            <w:webHidden/>
            <w:sz w:val="24"/>
            <w:szCs w:val="24"/>
          </w:rPr>
        </w:r>
        <w:r w:rsidR="00CF19BE">
          <w:rPr>
            <w:rStyle w:val="ad"/>
            <w:noProof/>
            <w:webHidden/>
            <w:sz w:val="24"/>
            <w:szCs w:val="24"/>
          </w:rPr>
          <w:fldChar w:fldCharType="separate"/>
        </w:r>
        <w:r w:rsidR="00CF19BE">
          <w:rPr>
            <w:rStyle w:val="ad"/>
            <w:noProof/>
            <w:webHidden/>
            <w:sz w:val="24"/>
            <w:szCs w:val="24"/>
          </w:rPr>
          <w:t>33</w:t>
        </w:r>
        <w:r w:rsidR="00CF19BE">
          <w:rPr>
            <w:rStyle w:val="ad"/>
            <w:noProof/>
            <w:webHidden/>
            <w:sz w:val="24"/>
            <w:szCs w:val="24"/>
          </w:rPr>
          <w:fldChar w:fldCharType="end"/>
        </w:r>
      </w:hyperlink>
    </w:p>
    <w:p w14:paraId="59417BBE" w14:textId="77777777" w:rsidR="00CF19BE" w:rsidRDefault="00000000" w:rsidP="00CF19BE">
      <w:pPr>
        <w:pStyle w:val="17"/>
        <w:tabs>
          <w:tab w:val="right" w:leader="dot" w:pos="9345"/>
        </w:tabs>
        <w:spacing w:after="0"/>
        <w:rPr>
          <w:rFonts w:ascii="Times New Roman" w:eastAsiaTheme="minorEastAsia" w:hAnsi="Times New Roman"/>
          <w:noProof/>
          <w:sz w:val="24"/>
          <w:szCs w:val="24"/>
        </w:rPr>
      </w:pPr>
      <w:hyperlink r:id="rId13" w:anchor="_Toc125033096" w:history="1">
        <w:r w:rsidR="00CF19BE">
          <w:rPr>
            <w:rStyle w:val="ad"/>
            <w:caps/>
            <w:noProof/>
            <w:sz w:val="24"/>
            <w:szCs w:val="24"/>
          </w:rPr>
          <w:t xml:space="preserve">4. </w:t>
        </w:r>
        <w:r w:rsidR="00CF19BE">
          <w:rPr>
            <w:rStyle w:val="ad"/>
            <w:noProof/>
            <w:sz w:val="24"/>
            <w:szCs w:val="24"/>
          </w:rPr>
          <w:t>Контроль и оценка результатов освоения дисциплины</w:t>
        </w:r>
        <w:r w:rsidR="00CF19BE">
          <w:rPr>
            <w:rStyle w:val="ad"/>
            <w:noProof/>
            <w:webHidden/>
            <w:sz w:val="24"/>
            <w:szCs w:val="24"/>
          </w:rPr>
          <w:tab/>
        </w:r>
        <w:r w:rsidR="00CF19BE">
          <w:rPr>
            <w:rStyle w:val="ad"/>
            <w:noProof/>
            <w:webHidden/>
            <w:sz w:val="24"/>
            <w:szCs w:val="24"/>
          </w:rPr>
          <w:fldChar w:fldCharType="begin"/>
        </w:r>
        <w:r w:rsidR="00CF19BE">
          <w:rPr>
            <w:rStyle w:val="ad"/>
            <w:noProof/>
            <w:webHidden/>
            <w:sz w:val="24"/>
            <w:szCs w:val="24"/>
          </w:rPr>
          <w:instrText xml:space="preserve"> PAGEREF _Toc125033096 \h </w:instrText>
        </w:r>
        <w:r w:rsidR="00CF19BE">
          <w:rPr>
            <w:rStyle w:val="ad"/>
            <w:noProof/>
            <w:webHidden/>
            <w:sz w:val="24"/>
            <w:szCs w:val="24"/>
          </w:rPr>
        </w:r>
        <w:r w:rsidR="00CF19BE">
          <w:rPr>
            <w:rStyle w:val="ad"/>
            <w:noProof/>
            <w:webHidden/>
            <w:sz w:val="24"/>
            <w:szCs w:val="24"/>
          </w:rPr>
          <w:fldChar w:fldCharType="separate"/>
        </w:r>
        <w:r w:rsidR="00CF19BE">
          <w:rPr>
            <w:rStyle w:val="ad"/>
            <w:noProof/>
            <w:webHidden/>
            <w:sz w:val="24"/>
            <w:szCs w:val="24"/>
          </w:rPr>
          <w:t>35</w:t>
        </w:r>
        <w:r w:rsidR="00CF19BE">
          <w:rPr>
            <w:rStyle w:val="ad"/>
            <w:noProof/>
            <w:webHidden/>
            <w:sz w:val="24"/>
            <w:szCs w:val="24"/>
          </w:rPr>
          <w:fldChar w:fldCharType="end"/>
        </w:r>
      </w:hyperlink>
    </w:p>
    <w:p w14:paraId="403515DE" w14:textId="77777777" w:rsidR="00CF19BE" w:rsidRDefault="00CF19BE" w:rsidP="00CF19BE">
      <w:pPr>
        <w:spacing w:after="0"/>
        <w:rPr>
          <w:rFonts w:ascii="Times New Roman" w:hAnsi="Times New Roman"/>
          <w:sz w:val="24"/>
          <w:szCs w:val="24"/>
          <w:lang w:eastAsia="en-US"/>
        </w:rPr>
      </w:pPr>
      <w:r>
        <w:rPr>
          <w:rFonts w:ascii="Times New Roman" w:hAnsi="Times New Roman"/>
          <w:sz w:val="24"/>
          <w:szCs w:val="24"/>
        </w:rPr>
        <w:fldChar w:fldCharType="end"/>
      </w:r>
    </w:p>
    <w:p w14:paraId="4F94CA6D" w14:textId="77777777" w:rsidR="00CF19BE" w:rsidRDefault="00CF19BE" w:rsidP="00CF19BE">
      <w:pPr>
        <w:spacing w:after="0"/>
        <w:rPr>
          <w:rFonts w:ascii="Times New Roman" w:hAnsi="Times New Roman"/>
          <w:bCs/>
          <w:iCs/>
          <w:sz w:val="24"/>
          <w:szCs w:val="24"/>
        </w:rPr>
      </w:pPr>
    </w:p>
    <w:p w14:paraId="1A269D34" w14:textId="77777777" w:rsidR="00CF19BE" w:rsidRDefault="00CF19BE" w:rsidP="00CF19BE">
      <w:pPr>
        <w:spacing w:after="0"/>
        <w:rPr>
          <w:rFonts w:ascii="Times New Roman" w:hAnsi="Times New Roman"/>
          <w:bCs/>
          <w:iCs/>
          <w:sz w:val="24"/>
          <w:szCs w:val="24"/>
        </w:rPr>
      </w:pPr>
    </w:p>
    <w:p w14:paraId="5669930E" w14:textId="77777777" w:rsidR="00CF19BE" w:rsidRDefault="00CF19BE" w:rsidP="00CF19BE">
      <w:pPr>
        <w:rPr>
          <w:rFonts w:ascii="Times New Roman" w:hAnsi="Times New Roman"/>
          <w:sz w:val="24"/>
          <w:szCs w:val="24"/>
          <w:lang w:eastAsia="en-US"/>
        </w:rPr>
      </w:pPr>
      <w:r>
        <w:rPr>
          <w:rFonts w:ascii="Times New Roman" w:hAnsi="Times New Roman"/>
          <w:sz w:val="24"/>
          <w:szCs w:val="24"/>
        </w:rPr>
        <w:br w:type="page"/>
      </w:r>
    </w:p>
    <w:p w14:paraId="2B3B5EA6" w14:textId="77777777" w:rsidR="00CF19BE" w:rsidRDefault="00CF19BE" w:rsidP="00CF19BE">
      <w:pPr>
        <w:pStyle w:val="1"/>
        <w:jc w:val="center"/>
        <w:rPr>
          <w:rFonts w:ascii="Times New Roman" w:hAnsi="Times New Roman"/>
          <w:b/>
          <w:bCs/>
          <w:sz w:val="24"/>
          <w:szCs w:val="24"/>
        </w:rPr>
      </w:pPr>
      <w:bookmarkStart w:id="21" w:name="_Toc125032986"/>
      <w:bookmarkStart w:id="22" w:name="_Toc125033093"/>
      <w:r>
        <w:rPr>
          <w:b/>
          <w:bCs/>
        </w:rPr>
        <w:lastRenderedPageBreak/>
        <w:t>1. Общая характеристика рабочей программы общеобразовательной дисциплины «Литература»</w:t>
      </w:r>
      <w:bookmarkEnd w:id="21"/>
      <w:bookmarkEnd w:id="22"/>
    </w:p>
    <w:p w14:paraId="1FAAC2A0"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4F93011" w14:textId="77777777" w:rsidR="00CF19BE" w:rsidRDefault="00CF19BE" w:rsidP="00CF19BE">
      <w:pPr>
        <w:pStyle w:val="a7"/>
        <w:widowControl w:val="0"/>
        <w:numPr>
          <w:ilvl w:val="1"/>
          <w:numId w:val="22"/>
        </w:numPr>
        <w:tabs>
          <w:tab w:val="left" w:pos="1276"/>
          <w:tab w:val="left" w:pos="10992"/>
          <w:tab w:val="left" w:pos="11908"/>
          <w:tab w:val="left" w:pos="12824"/>
          <w:tab w:val="left" w:pos="13740"/>
          <w:tab w:val="left" w:pos="14656"/>
        </w:tabs>
        <w:autoSpaceDE w:val="0"/>
        <w:autoSpaceDN w:val="0"/>
        <w:spacing w:after="0"/>
        <w:ind w:left="0" w:firstLine="709"/>
        <w:jc w:val="both"/>
        <w:rPr>
          <w:rFonts w:ascii="Times New Roman" w:hAnsi="Times New Roman"/>
          <w:b/>
          <w:bCs/>
          <w:sz w:val="24"/>
          <w:szCs w:val="24"/>
        </w:rPr>
      </w:pPr>
      <w:r>
        <w:rPr>
          <w:rFonts w:ascii="Times New Roman" w:hAnsi="Times New Roman"/>
          <w:b/>
          <w:bCs/>
          <w:sz w:val="24"/>
          <w:szCs w:val="24"/>
        </w:rPr>
        <w:t>Место дисциплины в структуре основной образовательной программы</w:t>
      </w:r>
    </w:p>
    <w:p w14:paraId="16B5E202"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lang w:eastAsia="en-US"/>
        </w:rPr>
      </w:pPr>
      <w:r>
        <w:rPr>
          <w:rFonts w:ascii="Times New Roman" w:hAnsi="Times New Roman"/>
          <w:sz w:val="24"/>
          <w:szCs w:val="24"/>
        </w:rPr>
        <w:t xml:space="preserve">Общеобразовательная дисциплина «Литература» является обязательной частью общеобразовательного цикла </w:t>
      </w:r>
      <w:r>
        <w:rPr>
          <w:rFonts w:ascii="Times New Roman" w:hAnsi="Times New Roman"/>
          <w:bCs/>
          <w:sz w:val="24"/>
          <w:szCs w:val="24"/>
        </w:rPr>
        <w:t xml:space="preserve">образовательной программы СПО в соответствии с ФГОС по </w:t>
      </w:r>
      <w:r>
        <w:rPr>
          <w:rFonts w:ascii="Times New Roman" w:hAnsi="Times New Roman"/>
          <w:spacing w:val="8"/>
          <w:sz w:val="24"/>
          <w:szCs w:val="24"/>
        </w:rPr>
        <w:t>профессии</w:t>
      </w:r>
      <w:r>
        <w:rPr>
          <w:rFonts w:ascii="Times New Roman" w:hAnsi="Times New Roman"/>
          <w:b/>
          <w:spacing w:val="8"/>
          <w:sz w:val="24"/>
          <w:szCs w:val="24"/>
        </w:rPr>
        <w:t xml:space="preserve"> </w:t>
      </w:r>
      <w:r>
        <w:rPr>
          <w:rFonts w:ascii="Times New Roman" w:hAnsi="Times New Roman"/>
          <w:color w:val="000000"/>
          <w:sz w:val="24"/>
          <w:szCs w:val="24"/>
        </w:rPr>
        <w:t xml:space="preserve">15.01.32 «Оператор станков с программным управлением», читается на 1 курсе, изучается на базовом уровне. </w:t>
      </w:r>
    </w:p>
    <w:p w14:paraId="5AAC1482" w14:textId="77777777" w:rsidR="00CF19BE" w:rsidRDefault="00CF19BE" w:rsidP="00CF19BE">
      <w:pPr>
        <w:pStyle w:val="a7"/>
        <w:tabs>
          <w:tab w:val="left" w:pos="10076"/>
          <w:tab w:val="left" w:pos="10992"/>
          <w:tab w:val="left" w:pos="11908"/>
          <w:tab w:val="left" w:pos="12824"/>
          <w:tab w:val="left" w:pos="13740"/>
          <w:tab w:val="left" w:pos="14656"/>
        </w:tabs>
        <w:ind w:left="0" w:firstLine="709"/>
        <w:jc w:val="both"/>
        <w:rPr>
          <w:rFonts w:ascii="Times New Roman" w:hAnsi="Times New Roman"/>
          <w:b/>
          <w:sz w:val="24"/>
          <w:szCs w:val="24"/>
        </w:rPr>
      </w:pPr>
    </w:p>
    <w:p w14:paraId="169B9865" w14:textId="77777777" w:rsidR="00CF19BE" w:rsidRDefault="00CF19BE" w:rsidP="00CF19BE">
      <w:pPr>
        <w:spacing w:after="0"/>
        <w:ind w:firstLine="709"/>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14:paraId="6A321402" w14:textId="77777777" w:rsidR="00CF19BE" w:rsidRDefault="00CF19BE" w:rsidP="00CF19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1E368F35" w14:textId="77777777" w:rsidR="00CF19BE" w:rsidRDefault="00CF19BE" w:rsidP="00CF19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Pr>
          <w:rFonts w:ascii="Times New Roman" w:hAnsi="Times New Roman"/>
          <w:b/>
          <w:bCs/>
          <w:sz w:val="24"/>
          <w:szCs w:val="24"/>
        </w:rPr>
        <w:t xml:space="preserve">1.2.1. Цель общеобразовательной дисциплины </w:t>
      </w:r>
    </w:p>
    <w:p w14:paraId="2E20AF1C" w14:textId="77777777" w:rsidR="00CF19BE" w:rsidRDefault="00CF19BE" w:rsidP="00CF19BE">
      <w:pPr>
        <w:suppressAutoHyphens/>
        <w:spacing w:after="0" w:line="240" w:lineRule="auto"/>
        <w:jc w:val="both"/>
        <w:rPr>
          <w:rFonts w:ascii="Times New Roman" w:hAnsi="Times New Roman"/>
          <w:sz w:val="24"/>
          <w:szCs w:val="24"/>
          <w:lang w:eastAsia="en-US"/>
        </w:rPr>
      </w:pPr>
    </w:p>
    <w:p w14:paraId="36EA8A42" w14:textId="77777777" w:rsidR="00CF19BE" w:rsidRDefault="00CF19BE" w:rsidP="00CF19BE">
      <w:pPr>
        <w:suppressAutoHyphens/>
        <w:spacing w:after="0"/>
        <w:jc w:val="both"/>
        <w:rPr>
          <w:rFonts w:ascii="Times New Roman" w:hAnsi="Times New Roman"/>
          <w:sz w:val="24"/>
          <w:szCs w:val="24"/>
        </w:rPr>
      </w:pPr>
      <w:r>
        <w:rPr>
          <w:rFonts w:ascii="Times New Roman" w:hAnsi="Times New Roman"/>
          <w:sz w:val="24"/>
          <w:szCs w:val="24"/>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5EC6CB95" w14:textId="77777777" w:rsidR="00CF19BE" w:rsidRDefault="00CF19BE" w:rsidP="00CF19BE">
      <w:pPr>
        <w:suppressAutoHyphens/>
        <w:spacing w:after="0" w:line="240" w:lineRule="auto"/>
        <w:jc w:val="both"/>
        <w:rPr>
          <w:rFonts w:ascii="Times New Roman" w:hAnsi="Times New Roman"/>
          <w:b/>
          <w:bCs/>
          <w:sz w:val="24"/>
          <w:szCs w:val="24"/>
        </w:rPr>
      </w:pPr>
    </w:p>
    <w:p w14:paraId="0B7D0985" w14:textId="77777777" w:rsidR="00CF19BE" w:rsidRDefault="00CF19BE" w:rsidP="00CF19BE">
      <w:pPr>
        <w:suppressAutoHyphens/>
        <w:spacing w:after="0" w:line="240" w:lineRule="auto"/>
        <w:jc w:val="both"/>
        <w:rPr>
          <w:rFonts w:ascii="Times New Roman" w:hAnsi="Times New Roman"/>
          <w:b/>
          <w:bCs/>
          <w:sz w:val="24"/>
          <w:szCs w:val="24"/>
        </w:rPr>
      </w:pPr>
      <w:r>
        <w:rPr>
          <w:rFonts w:ascii="Times New Roman" w:hAnsi="Times New Roman"/>
          <w:b/>
          <w:bCs/>
          <w:sz w:val="24"/>
          <w:szCs w:val="24"/>
        </w:rPr>
        <w:t>1.2.2. Планируемые результаты освоения общеобразовательной дисциплины в соответствии с ФГОС СПО и на основе ФГОС СОО</w:t>
      </w:r>
    </w:p>
    <w:p w14:paraId="56E2E67E" w14:textId="77777777" w:rsidR="00CF19BE" w:rsidRDefault="00CF19BE" w:rsidP="00CF19BE">
      <w:pPr>
        <w:suppressAutoHyphens/>
        <w:spacing w:after="0" w:line="240" w:lineRule="auto"/>
        <w:ind w:firstLine="709"/>
        <w:jc w:val="both"/>
        <w:rPr>
          <w:rFonts w:ascii="Times New Roman" w:hAnsi="Times New Roman"/>
          <w:sz w:val="24"/>
          <w:szCs w:val="24"/>
        </w:rPr>
      </w:pPr>
    </w:p>
    <w:p w14:paraId="59B14BEF" w14:textId="77777777" w:rsidR="00CF19BE" w:rsidRDefault="00CF19BE" w:rsidP="00CF19BE">
      <w:pPr>
        <w:suppressAutoHyphens/>
        <w:spacing w:after="0" w:line="240" w:lineRule="auto"/>
        <w:ind w:firstLine="709"/>
        <w:jc w:val="both"/>
        <w:rPr>
          <w:rFonts w:ascii="Times New Roman" w:hAnsi="Times New Roman"/>
          <w:sz w:val="24"/>
          <w:szCs w:val="24"/>
        </w:rPr>
      </w:pPr>
      <w:bookmarkStart w:id="23" w:name="_Hlk113618735"/>
      <w:r>
        <w:rPr>
          <w:rFonts w:ascii="Times New Roman" w:hAnsi="Times New Roman"/>
          <w:sz w:val="24"/>
          <w:szCs w:val="24"/>
        </w:rPr>
        <w:t xml:space="preserve">Особое значение дисциплина имеет при формировании и развитии ОК и ПК </w:t>
      </w:r>
      <w:bookmarkEnd w:id="23"/>
    </w:p>
    <w:p w14:paraId="01BAF9B4" w14:textId="77777777" w:rsidR="00CF19BE" w:rsidRDefault="00CF19BE" w:rsidP="00CF19BE">
      <w:pPr>
        <w:spacing w:after="0" w:line="240" w:lineRule="auto"/>
        <w:rPr>
          <w:rFonts w:ascii="Times New Roman" w:hAnsi="Times New Roman"/>
          <w:sz w:val="24"/>
          <w:szCs w:val="24"/>
        </w:rPr>
        <w:sectPr w:rsidR="00CF19BE">
          <w:pgSz w:w="11906" w:h="16838"/>
          <w:pgMar w:top="1134" w:right="851" w:bottom="1134" w:left="1701" w:header="709" w:footer="709" w:gutter="0"/>
          <w:cols w:space="720"/>
        </w:sectPr>
      </w:pPr>
    </w:p>
    <w:p w14:paraId="7D0A14C0" w14:textId="77777777" w:rsidR="00CF19BE" w:rsidRDefault="00CF19BE" w:rsidP="00CF19BE">
      <w:pPr>
        <w:suppressAutoHyphens/>
        <w:spacing w:after="0" w:line="240" w:lineRule="auto"/>
        <w:jc w:val="both"/>
        <w:rPr>
          <w:rFonts w:ascii="Times New Roman" w:hAnsi="Times New Roman"/>
          <w:sz w:val="24"/>
          <w:szCs w:val="24"/>
        </w:rPr>
      </w:pPr>
    </w:p>
    <w:p w14:paraId="06CB09F5" w14:textId="77777777" w:rsidR="00CF19BE" w:rsidRDefault="00CF19BE" w:rsidP="00CF19BE">
      <w:pPr>
        <w:suppressAutoHyphens/>
        <w:spacing w:after="0" w:line="240" w:lineRule="auto"/>
        <w:jc w:val="both"/>
        <w:rPr>
          <w:rFonts w:ascii="Times New Roman" w:hAnsi="Times New Roman"/>
          <w:sz w:val="24"/>
          <w:szCs w:val="24"/>
        </w:rPr>
      </w:pPr>
    </w:p>
    <w:p w14:paraId="3649BE51" w14:textId="77777777" w:rsidR="00CF19BE" w:rsidRDefault="00CF19BE" w:rsidP="00CF19BE">
      <w:pPr>
        <w:suppressAutoHyphens/>
        <w:spacing w:after="0" w:line="240" w:lineRule="auto"/>
        <w:jc w:val="both"/>
        <w:rPr>
          <w:rFonts w:ascii="Times New Roman" w:hAnsi="Times New Roman"/>
          <w:sz w:val="24"/>
          <w:szCs w:val="24"/>
        </w:rPr>
      </w:pPr>
    </w:p>
    <w:p w14:paraId="4616F9C0" w14:textId="77777777" w:rsidR="00CF19BE" w:rsidRDefault="00CF19BE" w:rsidP="00CF19BE">
      <w:pPr>
        <w:suppressAutoHyphens/>
        <w:spacing w:after="0" w:line="240" w:lineRule="auto"/>
        <w:jc w:val="both"/>
        <w:rPr>
          <w:rFonts w:ascii="Times New Roman" w:hAnsi="Times New Roman"/>
          <w:sz w:val="24"/>
          <w:szCs w:val="24"/>
        </w:rPr>
      </w:pPr>
    </w:p>
    <w:p w14:paraId="7A7809CC" w14:textId="77777777" w:rsidR="00CF19BE" w:rsidRDefault="00CF19BE" w:rsidP="00CF19BE">
      <w:pPr>
        <w:suppressAutoHyphens/>
        <w:spacing w:after="0" w:line="240" w:lineRule="auto"/>
        <w:jc w:val="both"/>
        <w:rPr>
          <w:rFonts w:ascii="Times New Roman" w:hAnsi="Times New Roman"/>
          <w:sz w:val="24"/>
          <w:szCs w:val="24"/>
        </w:rPr>
      </w:pPr>
    </w:p>
    <w:p w14:paraId="6A1CC926" w14:textId="77777777" w:rsidR="00CF19BE" w:rsidRDefault="00CF19BE" w:rsidP="00CF19BE">
      <w:pPr>
        <w:suppressAutoHyphens/>
        <w:spacing w:after="0" w:line="240" w:lineRule="auto"/>
        <w:jc w:val="both"/>
        <w:rPr>
          <w:rFonts w:ascii="Times New Roman" w:hAnsi="Times New Roman"/>
          <w:sz w:val="24"/>
          <w:szCs w:val="24"/>
        </w:rPr>
      </w:pPr>
    </w:p>
    <w:p w14:paraId="6D5DA253" w14:textId="77777777" w:rsidR="00CF19BE" w:rsidRDefault="00CF19BE" w:rsidP="00CF19BE">
      <w:pPr>
        <w:suppressAutoHyphens/>
        <w:spacing w:after="0" w:line="240" w:lineRule="auto"/>
        <w:jc w:val="both"/>
        <w:rPr>
          <w:rFonts w:ascii="Times New Roman" w:hAnsi="Times New Roman"/>
          <w:sz w:val="24"/>
          <w:szCs w:val="24"/>
        </w:rPr>
      </w:pPr>
    </w:p>
    <w:p w14:paraId="3C293D18" w14:textId="77777777" w:rsidR="00CF19BE" w:rsidRDefault="00CF19BE" w:rsidP="00CF19BE">
      <w:pPr>
        <w:suppressAutoHyphens/>
        <w:spacing w:after="0" w:line="240" w:lineRule="auto"/>
        <w:jc w:val="both"/>
        <w:rPr>
          <w:rFonts w:ascii="Times New Roman" w:hAnsi="Times New Roman"/>
          <w:sz w:val="24"/>
          <w:szCs w:val="24"/>
        </w:rPr>
      </w:pPr>
    </w:p>
    <w:p w14:paraId="15198DC6" w14:textId="77777777" w:rsidR="00CF19BE" w:rsidRDefault="00CF19BE" w:rsidP="00CF19BE">
      <w:pPr>
        <w:suppressAutoHyphens/>
        <w:spacing w:after="0" w:line="240" w:lineRule="auto"/>
        <w:jc w:val="both"/>
        <w:rPr>
          <w:rFonts w:ascii="Times New Roman" w:hAnsi="Times New Roman"/>
          <w:sz w:val="24"/>
          <w:szCs w:val="24"/>
        </w:rPr>
      </w:pPr>
    </w:p>
    <w:p w14:paraId="1060A66C" w14:textId="77777777" w:rsidR="00CF19BE" w:rsidRDefault="00CF19BE" w:rsidP="00CF19BE">
      <w:pPr>
        <w:suppressAutoHyphens/>
        <w:spacing w:after="0" w:line="240" w:lineRule="auto"/>
        <w:jc w:val="both"/>
        <w:rPr>
          <w:rFonts w:ascii="Times New Roman" w:hAnsi="Times New Roman"/>
          <w:sz w:val="24"/>
          <w:szCs w:val="24"/>
        </w:rPr>
      </w:pPr>
    </w:p>
    <w:p w14:paraId="66DD2744" w14:textId="77777777" w:rsidR="00CF19BE" w:rsidRDefault="00CF19BE" w:rsidP="00CF19BE">
      <w:pPr>
        <w:suppressAutoHyphens/>
        <w:spacing w:after="0" w:line="240" w:lineRule="auto"/>
        <w:jc w:val="both"/>
        <w:rPr>
          <w:rFonts w:ascii="Times New Roman" w:hAnsi="Times New Roman"/>
          <w:sz w:val="24"/>
          <w:szCs w:val="24"/>
        </w:rPr>
      </w:pPr>
    </w:p>
    <w:p w14:paraId="4D385815" w14:textId="77777777" w:rsidR="00CF19BE" w:rsidRDefault="00CF19BE" w:rsidP="00CF19BE">
      <w:pPr>
        <w:suppressAutoHyphens/>
        <w:spacing w:after="0" w:line="240" w:lineRule="auto"/>
        <w:jc w:val="both"/>
        <w:rPr>
          <w:rFonts w:ascii="Times New Roman" w:hAnsi="Times New Roman"/>
          <w:sz w:val="24"/>
          <w:szCs w:val="24"/>
        </w:rPr>
      </w:pPr>
    </w:p>
    <w:p w14:paraId="05980B8D" w14:textId="77777777" w:rsidR="00CF19BE" w:rsidRDefault="00CF19BE" w:rsidP="00CF19BE">
      <w:pPr>
        <w:suppressAutoHyphens/>
        <w:spacing w:after="0" w:line="240" w:lineRule="auto"/>
        <w:jc w:val="both"/>
        <w:rPr>
          <w:rFonts w:ascii="Times New Roman" w:hAnsi="Times New Roman"/>
          <w:sz w:val="24"/>
          <w:szCs w:val="24"/>
        </w:rPr>
      </w:pPr>
    </w:p>
    <w:p w14:paraId="34FFE59B" w14:textId="77777777" w:rsidR="00CF19BE" w:rsidRDefault="00CF19BE" w:rsidP="00CF19BE">
      <w:pPr>
        <w:suppressAutoHyphens/>
        <w:spacing w:after="0" w:line="240" w:lineRule="auto"/>
        <w:jc w:val="both"/>
        <w:rPr>
          <w:rFonts w:ascii="Times New Roman" w:hAnsi="Times New Roman"/>
          <w:sz w:val="24"/>
          <w:szCs w:val="24"/>
        </w:rPr>
      </w:pPr>
    </w:p>
    <w:p w14:paraId="58184CCA" w14:textId="77777777" w:rsidR="00CF19BE" w:rsidRDefault="00CF19BE" w:rsidP="00CF19BE">
      <w:pPr>
        <w:suppressAutoHyphens/>
        <w:spacing w:after="0" w:line="240" w:lineRule="auto"/>
        <w:jc w:val="both"/>
        <w:rPr>
          <w:rFonts w:ascii="Times New Roman" w:hAnsi="Times New Roman"/>
          <w:sz w:val="24"/>
          <w:szCs w:val="24"/>
        </w:rPr>
      </w:pPr>
    </w:p>
    <w:p w14:paraId="3746C749" w14:textId="77777777" w:rsidR="00CF19BE" w:rsidRDefault="00CF19BE" w:rsidP="00CF19BE">
      <w:pPr>
        <w:suppressAutoHyphens/>
        <w:spacing w:after="0" w:line="240" w:lineRule="auto"/>
        <w:jc w:val="both"/>
        <w:rPr>
          <w:rFonts w:ascii="Times New Roman" w:hAnsi="Times New Roman"/>
          <w:sz w:val="24"/>
          <w:szCs w:val="24"/>
        </w:rPr>
      </w:pPr>
    </w:p>
    <w:p w14:paraId="3158168F" w14:textId="77777777" w:rsidR="00CF19BE" w:rsidRDefault="00CF19BE" w:rsidP="00CF19BE">
      <w:pPr>
        <w:spacing w:after="0" w:line="240" w:lineRule="auto"/>
        <w:rPr>
          <w:rFonts w:ascii="Times New Roman" w:hAnsi="Times New Roman"/>
          <w:sz w:val="24"/>
          <w:szCs w:val="24"/>
        </w:rPr>
        <w:sectPr w:rsidR="00CF19BE">
          <w:type w:val="continuous"/>
          <w:pgSz w:w="11906" w:h="16838"/>
          <w:pgMar w:top="1134" w:right="850" w:bottom="1134" w:left="1701" w:header="708" w:footer="708" w:gutter="0"/>
          <w:cols w:space="720"/>
        </w:sectPr>
      </w:pPr>
    </w:p>
    <w:tbl>
      <w:tblPr>
        <w:tblW w:w="14737" w:type="dxa"/>
        <w:tblLook w:val="04A0" w:firstRow="1" w:lastRow="0" w:firstColumn="1" w:lastColumn="0" w:noHBand="0" w:noVBand="1"/>
      </w:tblPr>
      <w:tblGrid>
        <w:gridCol w:w="3539"/>
        <w:gridCol w:w="6237"/>
        <w:gridCol w:w="4961"/>
      </w:tblGrid>
      <w:tr w:rsidR="00CF19BE" w14:paraId="3D2E89A4" w14:textId="77777777" w:rsidTr="00CF19BE">
        <w:tc>
          <w:tcPr>
            <w:tcW w:w="3539" w:type="dxa"/>
            <w:vMerge w:val="restart"/>
            <w:tcBorders>
              <w:top w:val="single" w:sz="4" w:space="0" w:color="auto"/>
              <w:left w:val="single" w:sz="4" w:space="0" w:color="auto"/>
              <w:bottom w:val="single" w:sz="4" w:space="0" w:color="auto"/>
              <w:right w:val="single" w:sz="4" w:space="0" w:color="auto"/>
            </w:tcBorders>
            <w:hideMark/>
          </w:tcPr>
          <w:p w14:paraId="1B663A07" w14:textId="77777777" w:rsidR="00CF19BE" w:rsidRDefault="00CF19BE">
            <w:pPr>
              <w:jc w:val="center"/>
            </w:pPr>
            <w:bookmarkStart w:id="24" w:name="_Hlk120300275"/>
            <w:r>
              <w:rPr>
                <w:rFonts w:eastAsia="Calibri"/>
                <w:b/>
                <w:iCs/>
              </w:rPr>
              <w:lastRenderedPageBreak/>
              <w:t>Код и наименование формируемых компетенций</w:t>
            </w:r>
          </w:p>
        </w:tc>
        <w:tc>
          <w:tcPr>
            <w:tcW w:w="11198" w:type="dxa"/>
            <w:gridSpan w:val="2"/>
            <w:tcBorders>
              <w:top w:val="single" w:sz="4" w:space="0" w:color="auto"/>
              <w:left w:val="single" w:sz="4" w:space="0" w:color="auto"/>
              <w:bottom w:val="single" w:sz="4" w:space="0" w:color="auto"/>
              <w:right w:val="single" w:sz="4" w:space="0" w:color="auto"/>
            </w:tcBorders>
            <w:hideMark/>
          </w:tcPr>
          <w:p w14:paraId="3BCCDC5C" w14:textId="77777777" w:rsidR="00CF19BE" w:rsidRDefault="00CF19BE">
            <w:pPr>
              <w:jc w:val="center"/>
            </w:pPr>
            <w:r>
              <w:rPr>
                <w:rFonts w:eastAsia="Calibri"/>
                <w:b/>
                <w:iCs/>
              </w:rPr>
              <w:t>Планируемые результаты освоения дисциплины</w:t>
            </w:r>
          </w:p>
        </w:tc>
      </w:tr>
      <w:tr w:rsidR="00CF19BE" w14:paraId="2FBC20B9" w14:textId="77777777" w:rsidTr="00CF19BE">
        <w:tc>
          <w:tcPr>
            <w:tcW w:w="0" w:type="auto"/>
            <w:vMerge/>
            <w:tcBorders>
              <w:top w:val="single" w:sz="4" w:space="0" w:color="auto"/>
              <w:left w:val="single" w:sz="4" w:space="0" w:color="auto"/>
              <w:bottom w:val="single" w:sz="4" w:space="0" w:color="auto"/>
              <w:right w:val="single" w:sz="4" w:space="0" w:color="auto"/>
            </w:tcBorders>
            <w:vAlign w:val="center"/>
            <w:hideMark/>
          </w:tcPr>
          <w:p w14:paraId="3D6338B6" w14:textId="77777777" w:rsidR="00CF19BE" w:rsidRDefault="00CF19BE"/>
        </w:tc>
        <w:tc>
          <w:tcPr>
            <w:tcW w:w="6237" w:type="dxa"/>
            <w:tcBorders>
              <w:top w:val="single" w:sz="4" w:space="0" w:color="auto"/>
              <w:left w:val="single" w:sz="4" w:space="0" w:color="auto"/>
              <w:bottom w:val="single" w:sz="4" w:space="0" w:color="auto"/>
              <w:right w:val="single" w:sz="4" w:space="0" w:color="auto"/>
            </w:tcBorders>
            <w:hideMark/>
          </w:tcPr>
          <w:p w14:paraId="228379AF" w14:textId="77777777" w:rsidR="00CF19BE" w:rsidRDefault="00CF19BE">
            <w:pPr>
              <w:jc w:val="center"/>
            </w:pPr>
            <w:r>
              <w:t xml:space="preserve">Общие </w:t>
            </w:r>
          </w:p>
        </w:tc>
        <w:tc>
          <w:tcPr>
            <w:tcW w:w="4961" w:type="dxa"/>
            <w:tcBorders>
              <w:top w:val="single" w:sz="4" w:space="0" w:color="auto"/>
              <w:left w:val="single" w:sz="4" w:space="0" w:color="auto"/>
              <w:bottom w:val="single" w:sz="4" w:space="0" w:color="auto"/>
              <w:right w:val="single" w:sz="4" w:space="0" w:color="auto"/>
            </w:tcBorders>
            <w:hideMark/>
          </w:tcPr>
          <w:p w14:paraId="28DFE0B4" w14:textId="77777777" w:rsidR="00CF19BE" w:rsidRDefault="00CF19BE">
            <w:pPr>
              <w:jc w:val="center"/>
            </w:pPr>
            <w:r>
              <w:t>Предметные</w:t>
            </w:r>
          </w:p>
        </w:tc>
      </w:tr>
      <w:tr w:rsidR="00CF19BE" w14:paraId="5A1158C9"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5F40300C" w14:textId="77777777" w:rsidR="00CF19BE" w:rsidRDefault="00CF19BE">
            <w:r>
              <w:rPr>
                <w:iCs/>
              </w:rPr>
              <w:t xml:space="preserve">ОК 01. Выбирать способы решения задач профессиональной деятельности применительно </w:t>
            </w:r>
            <w:r>
              <w:rPr>
                <w:iCs/>
              </w:rPr>
              <w:br/>
              <w:t>к различным контекстам</w:t>
            </w:r>
          </w:p>
        </w:tc>
        <w:tc>
          <w:tcPr>
            <w:tcW w:w="6237" w:type="dxa"/>
            <w:tcBorders>
              <w:top w:val="single" w:sz="4" w:space="0" w:color="auto"/>
              <w:left w:val="single" w:sz="4" w:space="0" w:color="auto"/>
              <w:bottom w:val="single" w:sz="4" w:space="0" w:color="auto"/>
              <w:right w:val="single" w:sz="4" w:space="0" w:color="auto"/>
            </w:tcBorders>
            <w:hideMark/>
          </w:tcPr>
          <w:p w14:paraId="3C802A34" w14:textId="77777777" w:rsidR="00CF19BE" w:rsidRDefault="00CF19BE">
            <w:pPr>
              <w:jc w:val="both"/>
              <w:rPr>
                <w:color w:val="000000"/>
                <w:shd w:val="clear" w:color="auto" w:fill="FFFFFF"/>
              </w:rPr>
            </w:pPr>
            <w:r>
              <w:rPr>
                <w:color w:val="000000"/>
                <w:shd w:val="clear" w:color="auto" w:fill="FFFFFF"/>
              </w:rPr>
              <w:t>В части трудового воспитания:</w:t>
            </w:r>
          </w:p>
          <w:p w14:paraId="1BDFF1AC" w14:textId="77777777" w:rsidR="00CF19BE" w:rsidRDefault="00CF19BE">
            <w:pPr>
              <w:jc w:val="both"/>
            </w:pPr>
            <w:r>
              <w:rPr>
                <w:color w:val="000000"/>
                <w:shd w:val="clear" w:color="auto" w:fill="FFFFFF"/>
              </w:rPr>
              <w:t>- готовность к труду, осознание ценности мастерства, трудолюбие;</w:t>
            </w:r>
            <w:r>
              <w:rPr>
                <w:iCs/>
              </w:rPr>
              <w:t xml:space="preserve"> </w:t>
            </w:r>
          </w:p>
          <w:p w14:paraId="794712B8" w14:textId="77777777" w:rsidR="00CF19BE" w:rsidRDefault="00CF19BE">
            <w:pPr>
              <w:jc w:val="both"/>
            </w:pPr>
            <w:r>
              <w:rPr>
                <w:color w:val="000000"/>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iCs/>
              </w:rPr>
              <w:t xml:space="preserve"> </w:t>
            </w:r>
          </w:p>
          <w:p w14:paraId="36A628BC" w14:textId="77777777" w:rsidR="00CF19BE" w:rsidRDefault="00CF19BE">
            <w:pPr>
              <w:jc w:val="both"/>
              <w:rPr>
                <w:strike/>
                <w:color w:val="000000"/>
                <w:shd w:val="clear" w:color="auto" w:fill="FFFFFF"/>
              </w:rPr>
            </w:pPr>
            <w:r>
              <w:rPr>
                <w:color w:val="000000"/>
                <w:shd w:val="clear" w:color="auto" w:fill="FFFFFF"/>
              </w:rPr>
              <w:t>- интерес к различным сферам профессиональной деятельности,</w:t>
            </w:r>
          </w:p>
          <w:p w14:paraId="1F7592EF" w14:textId="77777777" w:rsidR="00CF19BE" w:rsidRDefault="00CF19BE">
            <w:pPr>
              <w:jc w:val="both"/>
              <w:rPr>
                <w:rStyle w:val="dt-m"/>
                <w:color w:val="808080"/>
              </w:rPr>
            </w:pPr>
            <w:r>
              <w:rPr>
                <w:color w:val="000000"/>
                <w:shd w:val="clear" w:color="auto" w:fill="FFFFFF"/>
              </w:rPr>
              <w:t>Овладение универсальными учебными познавательными действиями:</w:t>
            </w:r>
          </w:p>
          <w:p w14:paraId="7C929E1B" w14:textId="77777777" w:rsidR="00CF19BE" w:rsidRDefault="00CF19BE">
            <w:pPr>
              <w:jc w:val="both"/>
              <w:rPr>
                <w:color w:val="000000"/>
              </w:rPr>
            </w:pPr>
            <w:r>
              <w:rPr>
                <w:rStyle w:val="dt-m"/>
                <w:color w:val="808080"/>
                <w:shd w:val="clear" w:color="auto" w:fill="FFFFFF"/>
              </w:rPr>
              <w:t xml:space="preserve"> а) </w:t>
            </w:r>
            <w:r>
              <w:rPr>
                <w:color w:val="000000"/>
                <w:shd w:val="clear" w:color="auto" w:fill="FFFFFF"/>
              </w:rPr>
              <w:t>базовые логические действия:</w:t>
            </w:r>
          </w:p>
          <w:p w14:paraId="1FC8765C" w14:textId="77777777" w:rsidR="00CF19BE" w:rsidRDefault="00CF19BE">
            <w:pPr>
              <w:jc w:val="both"/>
            </w:pPr>
            <w:r>
              <w:rPr>
                <w:color w:val="000000"/>
                <w:shd w:val="clear" w:color="auto" w:fill="FFFFFF"/>
              </w:rPr>
              <w:t xml:space="preserve">- самостоятельно формулировать и актуализировать проблему, рассматривать ее всесторонне; </w:t>
            </w:r>
          </w:p>
          <w:p w14:paraId="68716755"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 xml:space="preserve">- устанавливать существенный признак или основания для сравнения, классификации и обобщения; </w:t>
            </w:r>
          </w:p>
          <w:p w14:paraId="619625C2"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 определять цели деятельности, задавать параметры и критерии их достижения;</w:t>
            </w:r>
          </w:p>
          <w:p w14:paraId="5833634F"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 xml:space="preserve">- выявлять закономерности и противоречия в рассматриваемых явлениях; </w:t>
            </w:r>
          </w:p>
          <w:p w14:paraId="4675B3C0"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 вносить коррективы в деятельность, оценивать соответствие результатов целям, оценивать риски последствий деятельности;</w:t>
            </w:r>
            <w:r>
              <w:rPr>
                <w:iCs/>
                <w:color w:val="000000"/>
              </w:rPr>
              <w:t xml:space="preserve"> </w:t>
            </w:r>
          </w:p>
          <w:p w14:paraId="2C7DB5BA" w14:textId="77777777" w:rsidR="00CF19BE" w:rsidRDefault="00CF19BE">
            <w:pPr>
              <w:jc w:val="both"/>
            </w:pPr>
            <w:r>
              <w:rPr>
                <w:color w:val="000000"/>
              </w:rPr>
              <w:lastRenderedPageBreak/>
              <w:t>- развивать креативное мышление при решении жизненных проблем</w:t>
            </w:r>
            <w:r>
              <w:rPr>
                <w:iCs/>
              </w:rPr>
              <w:t xml:space="preserve"> </w:t>
            </w:r>
          </w:p>
          <w:p w14:paraId="6DB16667" w14:textId="77777777" w:rsidR="00CF19BE" w:rsidRDefault="00CF19BE">
            <w:pPr>
              <w:jc w:val="both"/>
              <w:rPr>
                <w:color w:val="000000"/>
                <w:shd w:val="clear" w:color="auto" w:fill="FFFFFF"/>
              </w:rPr>
            </w:pPr>
            <w:r>
              <w:rPr>
                <w:rStyle w:val="dt-m"/>
                <w:color w:val="808080"/>
                <w:shd w:val="clear" w:color="auto" w:fill="FFFFFF"/>
              </w:rPr>
              <w:t>б)</w:t>
            </w:r>
            <w:r>
              <w:rPr>
                <w:color w:val="000000"/>
                <w:shd w:val="clear" w:color="auto" w:fill="FFFFFF"/>
              </w:rPr>
              <w:t> базовые исследовательские действия:</w:t>
            </w:r>
          </w:p>
          <w:p w14:paraId="49B26259" w14:textId="77777777" w:rsidR="00CF19BE" w:rsidRDefault="00CF19BE">
            <w:pPr>
              <w:shd w:val="clear" w:color="auto" w:fill="FFFFFF"/>
              <w:jc w:val="both"/>
              <w:textAlignment w:val="baseline"/>
              <w:rPr>
                <w:color w:val="000000"/>
              </w:rPr>
            </w:pPr>
            <w:r>
              <w:rPr>
                <w:color w:val="000000"/>
              </w:rPr>
              <w:t>- владеть навыками учебно-исследовательской и проектной деятельности, навыками разрешения проблем;</w:t>
            </w:r>
            <w:r>
              <w:rPr>
                <w:iCs/>
              </w:rPr>
              <w:t xml:space="preserve"> </w:t>
            </w:r>
          </w:p>
          <w:p w14:paraId="5B73BD95" w14:textId="77777777" w:rsidR="00CF19BE" w:rsidRDefault="00CF19BE">
            <w:pPr>
              <w:shd w:val="clear" w:color="auto" w:fill="FFFFFF"/>
              <w:jc w:val="both"/>
              <w:textAlignment w:val="baseline"/>
              <w:rPr>
                <w:color w:val="000000"/>
              </w:rPr>
            </w:pPr>
            <w:r>
              <w:rPr>
                <w:color w:val="000000"/>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Pr>
                <w:iCs/>
              </w:rPr>
              <w:t xml:space="preserve"> </w:t>
            </w:r>
          </w:p>
          <w:p w14:paraId="023CE163" w14:textId="77777777" w:rsidR="00CF19BE" w:rsidRDefault="00CF19BE">
            <w:pPr>
              <w:shd w:val="clear" w:color="auto" w:fill="FFFFFF"/>
              <w:jc w:val="both"/>
              <w:textAlignment w:val="baseline"/>
              <w:rPr>
                <w:iCs/>
              </w:rPr>
            </w:pPr>
            <w:r>
              <w:rPr>
                <w:color w:val="000000"/>
              </w:rPr>
              <w:t>- анализировать полученные в ходе решения задачи результаты, критически оценивать их достоверность, прогнозировать изменение в новых условиях;</w:t>
            </w:r>
            <w:r>
              <w:rPr>
                <w:iCs/>
              </w:rPr>
              <w:t xml:space="preserve"> </w:t>
            </w:r>
          </w:p>
          <w:p w14:paraId="749F47C9" w14:textId="77777777" w:rsidR="00CF19BE" w:rsidRDefault="00CF19BE">
            <w:pPr>
              <w:shd w:val="clear" w:color="auto" w:fill="FFFFFF"/>
              <w:jc w:val="both"/>
              <w:textAlignment w:val="baseline"/>
              <w:rPr>
                <w:color w:val="000000"/>
              </w:rPr>
            </w:pPr>
            <w:r>
              <w:rPr>
                <w:color w:val="000000"/>
              </w:rPr>
              <w:t>- уметь переносить знания в познавательную и практическую области жизнедеятельности;</w:t>
            </w:r>
          </w:p>
          <w:p w14:paraId="1D91EC66" w14:textId="77777777" w:rsidR="00CF19BE" w:rsidRDefault="00CF19BE">
            <w:pPr>
              <w:shd w:val="clear" w:color="auto" w:fill="FFFFFF"/>
              <w:jc w:val="both"/>
              <w:textAlignment w:val="baseline"/>
              <w:rPr>
                <w:color w:val="000000"/>
              </w:rPr>
            </w:pPr>
            <w:r>
              <w:rPr>
                <w:color w:val="000000"/>
              </w:rPr>
              <w:t>- уметь интегрировать знания из разных предметных областей;</w:t>
            </w:r>
            <w:r>
              <w:rPr>
                <w:iCs/>
              </w:rPr>
              <w:t xml:space="preserve"> </w:t>
            </w:r>
          </w:p>
          <w:p w14:paraId="0226D1B6" w14:textId="77777777" w:rsidR="00CF19BE" w:rsidRDefault="00CF19BE">
            <w:pPr>
              <w:shd w:val="clear" w:color="auto" w:fill="FFFFFF"/>
              <w:jc w:val="both"/>
              <w:textAlignment w:val="baseline"/>
              <w:rPr>
                <w:color w:val="000000"/>
              </w:rPr>
            </w:pPr>
            <w:r>
              <w:rPr>
                <w:color w:val="000000"/>
              </w:rPr>
              <w:t>- выдвигать новые идеи, предлагать оригинальные подходы и решения;</w:t>
            </w:r>
            <w:r>
              <w:rPr>
                <w:iCs/>
              </w:rPr>
              <w:t xml:space="preserve"> </w:t>
            </w:r>
          </w:p>
          <w:p w14:paraId="2647DFA0" w14:textId="77777777" w:rsidR="00CF19BE" w:rsidRDefault="00CF19BE">
            <w:pPr>
              <w:shd w:val="clear" w:color="auto" w:fill="FFFFFF"/>
              <w:jc w:val="both"/>
              <w:textAlignment w:val="baseline"/>
              <w:rPr>
                <w:strike/>
              </w:rPr>
            </w:pPr>
            <w:r>
              <w:rPr>
                <w:color w:val="000000"/>
              </w:rPr>
              <w:t xml:space="preserve">- способность их использования в познавательной и социальной практике </w:t>
            </w:r>
          </w:p>
        </w:tc>
        <w:tc>
          <w:tcPr>
            <w:tcW w:w="4961" w:type="dxa"/>
            <w:tcBorders>
              <w:top w:val="single" w:sz="4" w:space="0" w:color="auto"/>
              <w:left w:val="single" w:sz="4" w:space="0" w:color="auto"/>
              <w:bottom w:val="single" w:sz="4" w:space="0" w:color="auto"/>
              <w:right w:val="single" w:sz="4" w:space="0" w:color="auto"/>
            </w:tcBorders>
            <w:hideMark/>
          </w:tcPr>
          <w:p w14:paraId="2E5AD2EC" w14:textId="77777777" w:rsidR="00CF19BE" w:rsidRDefault="00CF19BE">
            <w:pPr>
              <w:widowControl w:val="0"/>
              <w:autoSpaceDE w:val="0"/>
              <w:autoSpaceDN w:val="0"/>
              <w:adjustRightInd w:val="0"/>
              <w:jc w:val="both"/>
            </w:pPr>
            <w: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D5A7163" w14:textId="77777777" w:rsidR="00CF19BE" w:rsidRDefault="00CF19BE">
            <w:pPr>
              <w:widowControl w:val="0"/>
              <w:autoSpaceDE w:val="0"/>
              <w:autoSpaceDN w:val="0"/>
              <w:adjustRightInd w:val="0"/>
              <w:jc w:val="both"/>
            </w:pPr>
            <w:r>
              <w:t>- осознавать взаимосвязь между языковым, литературным, интеллектуальным, духовно-нравственным развитием личности;</w:t>
            </w:r>
          </w:p>
          <w:p w14:paraId="41BCD202" w14:textId="77777777" w:rsidR="00CF19BE" w:rsidRDefault="00CF19BE">
            <w:pPr>
              <w:widowControl w:val="0"/>
              <w:autoSpaceDE w:val="0"/>
              <w:autoSpaceDN w:val="0"/>
              <w:adjustRightInd w:val="0"/>
              <w:jc w:val="both"/>
            </w:pPr>
            <w: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03D17810" w14:textId="77777777" w:rsidR="00CF19BE" w:rsidRDefault="00CF19BE">
            <w:pPr>
              <w:widowControl w:val="0"/>
              <w:autoSpaceDE w:val="0"/>
              <w:autoSpaceDN w:val="0"/>
              <w:adjustRightInd w:val="0"/>
              <w:jc w:val="both"/>
            </w:pPr>
            <w: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5F7AF6B" w14:textId="77777777" w:rsidR="00CF19BE" w:rsidRDefault="00CF19BE">
            <w:pPr>
              <w:widowControl w:val="0"/>
              <w:autoSpaceDE w:val="0"/>
              <w:autoSpaceDN w:val="0"/>
              <w:adjustRightInd w:val="0"/>
              <w:jc w:val="both"/>
              <w:rPr>
                <w:color w:val="000000"/>
              </w:rPr>
            </w:pPr>
            <w:r>
              <w:t xml:space="preserve">- уметь сопоставлять произведения русской и зарубежной литературы и сравнивать их с </w:t>
            </w:r>
            <w:r>
              <w:lastRenderedPageBreak/>
              <w:t>художественными интерпретациями в других видах искусств (графика, живопись, театр, кино, музыка и другие);</w:t>
            </w:r>
          </w:p>
        </w:tc>
      </w:tr>
      <w:tr w:rsidR="00CF19BE" w14:paraId="370A7C64"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66880AB5" w14:textId="77777777" w:rsidR="00CF19BE" w:rsidRDefault="00CF19BE">
            <w:r>
              <w:rPr>
                <w:iCs/>
              </w:rPr>
              <w:lastRenderedPageBreak/>
              <w:t xml:space="preserve">ОК 02. </w:t>
            </w:r>
            <w:r>
              <w:t xml:space="preserve">Использовать современные средства поиска, анализа и интерпретации информации, и информационные технологии для </w:t>
            </w:r>
            <w:r>
              <w:lastRenderedPageBreak/>
              <w:t>выполнения задач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hideMark/>
          </w:tcPr>
          <w:p w14:paraId="0C0FACFB" w14:textId="77777777" w:rsidR="00CF19BE" w:rsidRDefault="00CF19BE">
            <w:pPr>
              <w:jc w:val="both"/>
              <w:rPr>
                <w:color w:val="000000"/>
                <w:shd w:val="clear" w:color="auto" w:fill="FFFFFF"/>
              </w:rPr>
            </w:pPr>
            <w:r>
              <w:rPr>
                <w:color w:val="000000"/>
                <w:shd w:val="clear" w:color="auto" w:fill="FFFFFF"/>
              </w:rPr>
              <w:lastRenderedPageBreak/>
              <w:t>В области ценности научного познания:</w:t>
            </w:r>
          </w:p>
          <w:p w14:paraId="506BC9E3" w14:textId="77777777" w:rsidR="00CF19BE" w:rsidRDefault="00CF19BE">
            <w:pPr>
              <w:jc w:val="both"/>
            </w:pPr>
            <w:r>
              <w:rPr>
                <w:color w:val="000000"/>
                <w:shd w:val="clear" w:color="auto" w:fill="FFFFFF"/>
              </w:rPr>
              <w:t xml:space="preserve">- сформированность мировоззрения, соответствующего современному уровню развития науки и общественной </w:t>
            </w:r>
            <w:r>
              <w:rPr>
                <w:color w:val="000000"/>
                <w:shd w:val="clear" w:color="auto" w:fill="FFFFFF"/>
              </w:rPr>
              <w:lastRenderedPageBreak/>
              <w:t>практики, основанного на диалоге культур, способствующего осознанию своего места в поликультурном мире;</w:t>
            </w:r>
            <w:r>
              <w:rPr>
                <w:iCs/>
              </w:rPr>
              <w:t xml:space="preserve"> </w:t>
            </w:r>
          </w:p>
          <w:p w14:paraId="522CE5DA" w14:textId="77777777" w:rsidR="00CF19BE" w:rsidRDefault="00CF19BE">
            <w:pPr>
              <w:jc w:val="both"/>
            </w:pPr>
            <w:r>
              <w:rPr>
                <w:color w:val="000000"/>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F7AB49D" w14:textId="77777777" w:rsidR="00CF19BE" w:rsidRDefault="00CF19BE">
            <w:pPr>
              <w:jc w:val="both"/>
              <w:rPr>
                <w:iCs/>
              </w:rPr>
            </w:pPr>
            <w:r>
              <w:rPr>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16FAB66" w14:textId="77777777" w:rsidR="00CF19BE" w:rsidRDefault="00CF19BE">
            <w:pPr>
              <w:jc w:val="both"/>
              <w:rPr>
                <w:rStyle w:val="dt-m"/>
                <w:color w:val="808080"/>
                <w:shd w:val="clear" w:color="auto" w:fill="FFFFFF"/>
              </w:rPr>
            </w:pPr>
            <w:r>
              <w:rPr>
                <w:color w:val="000000"/>
                <w:shd w:val="clear" w:color="auto" w:fill="FFFFFF"/>
              </w:rPr>
              <w:t>Овладение универсальными учебными познавательными действиями:</w:t>
            </w:r>
          </w:p>
          <w:p w14:paraId="740F4304" w14:textId="77777777" w:rsidR="00CF19BE" w:rsidRDefault="00CF19BE">
            <w:pPr>
              <w:shd w:val="clear" w:color="auto" w:fill="FFFFFF"/>
              <w:jc w:val="both"/>
              <w:textAlignment w:val="baseline"/>
              <w:rPr>
                <w:color w:val="000000"/>
              </w:rPr>
            </w:pPr>
            <w:r>
              <w:rPr>
                <w:color w:val="808080"/>
              </w:rPr>
              <w:t>в)</w:t>
            </w:r>
            <w:r>
              <w:rPr>
                <w:color w:val="000000"/>
              </w:rPr>
              <w:t> работа с информацией:</w:t>
            </w:r>
          </w:p>
          <w:p w14:paraId="088ADDED" w14:textId="77777777" w:rsidR="00CF19BE" w:rsidRDefault="00CF19BE">
            <w:pPr>
              <w:jc w:val="both"/>
            </w:pPr>
            <w:r>
              <w:rPr>
                <w:color w:val="000000"/>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708F1C" w14:textId="77777777" w:rsidR="00CF19BE" w:rsidRDefault="00CF19BE">
            <w:pPr>
              <w:jc w:val="both"/>
            </w:pPr>
            <w:r>
              <w:rPr>
                <w:color w:val="000000"/>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32EFFFC" w14:textId="77777777" w:rsidR="00CF19BE" w:rsidRDefault="00CF19BE">
            <w:pPr>
              <w:jc w:val="both"/>
            </w:pPr>
            <w:r>
              <w:rPr>
                <w:color w:val="000000"/>
              </w:rPr>
              <w:t>- оценивать достоверность, легитимность информации, ее соответствие правовым и морально-этическим нормам;</w:t>
            </w:r>
            <w:r>
              <w:rPr>
                <w:color w:val="000000"/>
                <w:shd w:val="clear" w:color="auto" w:fill="FFFFFF"/>
              </w:rPr>
              <w:t xml:space="preserve"> </w:t>
            </w:r>
          </w:p>
          <w:p w14:paraId="7D1F4614" w14:textId="77777777" w:rsidR="00CF19BE" w:rsidRDefault="00CF19BE">
            <w:pPr>
              <w:jc w:val="both"/>
            </w:pPr>
            <w:r>
              <w:rPr>
                <w:color w:val="000000"/>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Pr>
                <w:color w:val="000000"/>
              </w:rPr>
              <w:lastRenderedPageBreak/>
              <w:t xml:space="preserve">ресурсосбережения, правовых и этических норм, норм информационной безопасности; </w:t>
            </w:r>
          </w:p>
          <w:p w14:paraId="33D05DCF" w14:textId="77777777" w:rsidR="00CF19BE" w:rsidRDefault="00CF19BE">
            <w:pPr>
              <w:jc w:val="both"/>
            </w:pPr>
            <w:r>
              <w:rPr>
                <w:color w:val="000000"/>
              </w:rPr>
              <w:t>- владеть навыками распознавания и защиты информации, информационной безопасности личности</w:t>
            </w:r>
            <w:r>
              <w:rPr>
                <w:color w:val="000000"/>
                <w:shd w:val="clear" w:color="auto" w:fill="FFFFFF"/>
              </w:rPr>
              <w:t xml:space="preserve">; </w:t>
            </w:r>
            <w:r>
              <w:rPr>
                <w:iCs/>
              </w:rPr>
              <w:t xml:space="preserve"> </w:t>
            </w:r>
          </w:p>
        </w:tc>
        <w:tc>
          <w:tcPr>
            <w:tcW w:w="4961" w:type="dxa"/>
            <w:tcBorders>
              <w:top w:val="single" w:sz="4" w:space="0" w:color="auto"/>
              <w:left w:val="single" w:sz="4" w:space="0" w:color="auto"/>
              <w:bottom w:val="single" w:sz="4" w:space="0" w:color="auto"/>
              <w:right w:val="single" w:sz="4" w:space="0" w:color="auto"/>
            </w:tcBorders>
          </w:tcPr>
          <w:p w14:paraId="5BABA171" w14:textId="77777777" w:rsidR="00CF19BE" w:rsidRDefault="00CF19BE">
            <w:pPr>
              <w:widowControl w:val="0"/>
              <w:autoSpaceDE w:val="0"/>
              <w:autoSpaceDN w:val="0"/>
              <w:adjustRightInd w:val="0"/>
              <w:jc w:val="both"/>
            </w:pPr>
            <w:r>
              <w:lastRenderedPageBreak/>
              <w:t xml:space="preserve">-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w:t>
            </w:r>
            <w:r>
              <w:lastRenderedPageBreak/>
              <w:t>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25D64AF" w14:textId="77777777" w:rsidR="00CF19BE" w:rsidRDefault="00CF19BE">
            <w:pPr>
              <w:widowControl w:val="0"/>
              <w:autoSpaceDE w:val="0"/>
              <w:autoSpaceDN w:val="0"/>
              <w:adjustRightInd w:val="0"/>
              <w:jc w:val="both"/>
            </w:pPr>
            <w: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33EC7859" w14:textId="77777777" w:rsidR="00CF19BE" w:rsidRDefault="00CF19BE">
            <w:pPr>
              <w:widowControl w:val="0"/>
              <w:autoSpaceDE w:val="0"/>
              <w:autoSpaceDN w:val="0"/>
              <w:adjustRightInd w:val="0"/>
              <w:jc w:val="both"/>
            </w:pPr>
            <w: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1D1C1F5" w14:textId="77777777" w:rsidR="00CF19BE" w:rsidRDefault="00CF19BE">
            <w:pPr>
              <w:rPr>
                <w:highlight w:val="green"/>
              </w:rPr>
            </w:pPr>
          </w:p>
        </w:tc>
      </w:tr>
      <w:tr w:rsidR="00CF19BE" w14:paraId="7DC2A427"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2852DE7F" w14:textId="77777777" w:rsidR="00CF19BE" w:rsidRDefault="00CF19BE">
            <w:r>
              <w:rPr>
                <w:iCs/>
              </w:rPr>
              <w:lastRenderedPageBreak/>
              <w:t xml:space="preserve">ОК 03. </w:t>
            </w:r>
            <w: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Borders>
              <w:top w:val="single" w:sz="4" w:space="0" w:color="auto"/>
              <w:left w:val="single" w:sz="4" w:space="0" w:color="auto"/>
              <w:bottom w:val="single" w:sz="4" w:space="0" w:color="auto"/>
              <w:right w:val="single" w:sz="4" w:space="0" w:color="auto"/>
            </w:tcBorders>
            <w:hideMark/>
          </w:tcPr>
          <w:p w14:paraId="0E2E83A2" w14:textId="77777777" w:rsidR="00CF19BE" w:rsidRDefault="00CF19BE">
            <w:pPr>
              <w:tabs>
                <w:tab w:val="left" w:pos="182"/>
              </w:tabs>
              <w:jc w:val="both"/>
              <w:rPr>
                <w:color w:val="000000"/>
                <w:shd w:val="clear" w:color="auto" w:fill="FFFFFF"/>
              </w:rPr>
            </w:pPr>
            <w:r>
              <w:rPr>
                <w:color w:val="000000"/>
                <w:shd w:val="clear" w:color="auto" w:fill="FFFFFF"/>
              </w:rPr>
              <w:t xml:space="preserve"> В области духовно-нравственного воспитания:</w:t>
            </w:r>
          </w:p>
          <w:p w14:paraId="297C9AFF" w14:textId="77777777" w:rsidR="00CF19BE" w:rsidRDefault="00CF19BE">
            <w:pPr>
              <w:jc w:val="both"/>
              <w:rPr>
                <w:iCs/>
              </w:rPr>
            </w:pPr>
            <w:r>
              <w:rPr>
                <w:color w:val="000000"/>
                <w:shd w:val="clear" w:color="auto" w:fill="FFFFFF"/>
              </w:rPr>
              <w:t>-- сформированность нравственного сознания, этического поведения;</w:t>
            </w:r>
          </w:p>
          <w:p w14:paraId="2C52E482" w14:textId="77777777" w:rsidR="00CF19BE" w:rsidRDefault="00CF19BE">
            <w:pPr>
              <w:jc w:val="both"/>
            </w:pPr>
            <w:r>
              <w:rPr>
                <w:color w:val="000000"/>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031507BA" w14:textId="77777777" w:rsidR="00CF19BE" w:rsidRDefault="00CF19BE">
            <w:pPr>
              <w:jc w:val="both"/>
            </w:pPr>
            <w:r>
              <w:rPr>
                <w:color w:val="000000"/>
                <w:shd w:val="clear" w:color="auto" w:fill="FFFFFF"/>
              </w:rPr>
              <w:t>- осознание личного вклада в построение устойчивого будущего;</w:t>
            </w:r>
          </w:p>
          <w:p w14:paraId="58D61C65" w14:textId="77777777" w:rsidR="00CF19BE" w:rsidRDefault="00CF19BE">
            <w:pPr>
              <w:jc w:val="both"/>
              <w:rPr>
                <w:color w:val="000000"/>
                <w:shd w:val="clear" w:color="auto" w:fill="FFFFFF"/>
              </w:rPr>
            </w:pPr>
            <w:r>
              <w:rPr>
                <w:color w:val="000000"/>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90C46E1" w14:textId="77777777" w:rsidR="00CF19BE" w:rsidRDefault="00CF19BE">
            <w:pPr>
              <w:shd w:val="clear" w:color="auto" w:fill="FFFFFF"/>
              <w:jc w:val="both"/>
              <w:textAlignment w:val="baseline"/>
              <w:rPr>
                <w:color w:val="000000"/>
              </w:rPr>
            </w:pPr>
            <w:r>
              <w:rPr>
                <w:color w:val="000000"/>
              </w:rPr>
              <w:t>Овладение универсальными регулятивными действиями:</w:t>
            </w:r>
          </w:p>
          <w:p w14:paraId="5707FDB4" w14:textId="77777777" w:rsidR="00CF19BE" w:rsidRDefault="00CF19BE">
            <w:pPr>
              <w:shd w:val="clear" w:color="auto" w:fill="FFFFFF"/>
              <w:jc w:val="both"/>
              <w:textAlignment w:val="baseline"/>
              <w:rPr>
                <w:color w:val="000000"/>
              </w:rPr>
            </w:pPr>
            <w:r>
              <w:rPr>
                <w:color w:val="808080"/>
              </w:rPr>
              <w:t>а)</w:t>
            </w:r>
            <w:r>
              <w:rPr>
                <w:color w:val="000000"/>
              </w:rPr>
              <w:t> самоорганизация:</w:t>
            </w:r>
          </w:p>
          <w:p w14:paraId="689CC5AB" w14:textId="77777777" w:rsidR="00CF19BE" w:rsidRDefault="00CF19BE">
            <w:pPr>
              <w:shd w:val="clear" w:color="auto" w:fill="FFFFFF"/>
              <w:jc w:val="both"/>
              <w:textAlignment w:val="baseline"/>
              <w:rPr>
                <w:color w:val="000000"/>
              </w:rPr>
            </w:pPr>
            <w:r>
              <w:rPr>
                <w:color w:val="000000"/>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15824CF" w14:textId="77777777" w:rsidR="00CF19BE" w:rsidRDefault="00CF19BE">
            <w:pPr>
              <w:shd w:val="clear" w:color="auto" w:fill="FFFFFF"/>
              <w:jc w:val="both"/>
              <w:textAlignment w:val="baseline"/>
              <w:rPr>
                <w:color w:val="000000"/>
              </w:rPr>
            </w:pPr>
            <w:r>
              <w:rPr>
                <w:color w:val="000000"/>
              </w:rPr>
              <w:lastRenderedPageBreak/>
              <w:t>- самостоятельно составлять план решения проблемы с учетом имеющихся ресурсов, собственных возможностей и предпочтений;</w:t>
            </w:r>
          </w:p>
          <w:p w14:paraId="0D89046D" w14:textId="77777777" w:rsidR="00CF19BE" w:rsidRDefault="00CF19BE">
            <w:pPr>
              <w:shd w:val="clear" w:color="auto" w:fill="FFFFFF"/>
              <w:jc w:val="both"/>
              <w:textAlignment w:val="baseline"/>
              <w:rPr>
                <w:color w:val="000000"/>
              </w:rPr>
            </w:pPr>
            <w:r>
              <w:rPr>
                <w:color w:val="000000"/>
              </w:rPr>
              <w:t>- давать оценку новым ситуациям;</w:t>
            </w:r>
          </w:p>
          <w:p w14:paraId="5C7B7A4D" w14:textId="77777777" w:rsidR="00CF19BE" w:rsidRDefault="00CF19BE">
            <w:pPr>
              <w:jc w:val="both"/>
              <w:rPr>
                <w:color w:val="000000"/>
              </w:rPr>
            </w:pPr>
            <w:r>
              <w:rPr>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0FB85D" w14:textId="77777777" w:rsidR="00CF19BE" w:rsidRDefault="00CF19BE">
            <w:pPr>
              <w:shd w:val="clear" w:color="auto" w:fill="FFFFFF"/>
              <w:jc w:val="both"/>
              <w:textAlignment w:val="baseline"/>
              <w:rPr>
                <w:color w:val="000000"/>
              </w:rPr>
            </w:pPr>
            <w:r>
              <w:rPr>
                <w:color w:val="808080"/>
              </w:rPr>
              <w:t>б)</w:t>
            </w:r>
            <w:r>
              <w:rPr>
                <w:color w:val="000000"/>
              </w:rPr>
              <w:t> самоконтроль:</w:t>
            </w:r>
          </w:p>
          <w:p w14:paraId="5E2079D6" w14:textId="77777777" w:rsidR="00CF19BE" w:rsidRDefault="00CF19BE">
            <w:pPr>
              <w:shd w:val="clear" w:color="auto" w:fill="FFFFFF"/>
              <w:jc w:val="both"/>
              <w:textAlignment w:val="baseline"/>
              <w:rPr>
                <w:color w:val="000000"/>
              </w:rPr>
            </w:pPr>
            <w:r>
              <w:rPr>
                <w:color w:val="000000"/>
              </w:rPr>
              <w:t>использовать приемы рефлексии для оценки ситуации, выбора верного решения;</w:t>
            </w:r>
          </w:p>
          <w:p w14:paraId="1EEEED79" w14:textId="77777777" w:rsidR="00CF19BE" w:rsidRDefault="00CF19BE">
            <w:pPr>
              <w:jc w:val="both"/>
              <w:rPr>
                <w:color w:val="000000"/>
              </w:rPr>
            </w:pPr>
            <w:r>
              <w:rPr>
                <w:color w:val="000000"/>
              </w:rPr>
              <w:t>- уметь оценивать риски и своевременно принимать решения по их снижению;</w:t>
            </w:r>
          </w:p>
          <w:p w14:paraId="4F18EF8E" w14:textId="77777777" w:rsidR="00CF19BE" w:rsidRDefault="00CF19BE">
            <w:pPr>
              <w:shd w:val="clear" w:color="auto" w:fill="FFFFFF"/>
              <w:jc w:val="both"/>
              <w:textAlignment w:val="baseline"/>
              <w:rPr>
                <w:color w:val="000000"/>
              </w:rPr>
            </w:pPr>
            <w:r>
              <w:rPr>
                <w:color w:val="808080"/>
              </w:rPr>
              <w:t>в)</w:t>
            </w:r>
            <w:r>
              <w:rPr>
                <w:color w:val="000000"/>
              </w:rPr>
              <w:t> эмоциональный интеллект, предполагающий сформированность:</w:t>
            </w:r>
          </w:p>
          <w:p w14:paraId="0AAB080F" w14:textId="77777777" w:rsidR="00CF19BE" w:rsidRDefault="00CF19BE">
            <w:pPr>
              <w:shd w:val="clear" w:color="auto" w:fill="FFFFFF"/>
              <w:jc w:val="both"/>
              <w:textAlignment w:val="baseline"/>
              <w:rPr>
                <w:color w:val="000000"/>
              </w:rPr>
            </w:pPr>
            <w:r>
              <w:rPr>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60E962" w14:textId="77777777" w:rsidR="00CF19BE" w:rsidRDefault="00CF19BE">
            <w:pPr>
              <w:shd w:val="clear" w:color="auto" w:fill="FFFFFF"/>
              <w:jc w:val="both"/>
              <w:textAlignment w:val="baseline"/>
              <w:rPr>
                <w:color w:val="000000"/>
              </w:rPr>
            </w:pPr>
            <w:r>
              <w:rPr>
                <w:color w:val="000000"/>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6E64ECF" w14:textId="77777777" w:rsidR="00CF19BE" w:rsidRDefault="00CF19BE">
            <w:pPr>
              <w:jc w:val="both"/>
            </w:pPr>
            <w:r>
              <w:rPr>
                <w:color w:val="000000"/>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Borders>
              <w:top w:val="single" w:sz="4" w:space="0" w:color="auto"/>
              <w:left w:val="single" w:sz="4" w:space="0" w:color="auto"/>
              <w:bottom w:val="single" w:sz="4" w:space="0" w:color="auto"/>
              <w:right w:val="single" w:sz="4" w:space="0" w:color="auto"/>
            </w:tcBorders>
          </w:tcPr>
          <w:p w14:paraId="0C6A3EDB" w14:textId="77777777" w:rsidR="00CF19BE" w:rsidRDefault="00CF19BE">
            <w:pPr>
              <w:widowControl w:val="0"/>
              <w:autoSpaceDE w:val="0"/>
              <w:autoSpaceDN w:val="0"/>
              <w:adjustRightInd w:val="0"/>
              <w:jc w:val="both"/>
            </w:pPr>
            <w: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2FA215C" w14:textId="77777777" w:rsidR="00CF19BE" w:rsidRDefault="00CF19BE">
            <w:pPr>
              <w:widowControl w:val="0"/>
              <w:autoSpaceDE w:val="0"/>
              <w:autoSpaceDN w:val="0"/>
              <w:adjustRightInd w:val="0"/>
              <w:jc w:val="both"/>
            </w:pPr>
            <w: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0DEC367" w14:textId="77777777" w:rsidR="00CF19BE" w:rsidRDefault="00CF19BE">
            <w:pPr>
              <w:widowControl w:val="0"/>
              <w:autoSpaceDE w:val="0"/>
              <w:autoSpaceDN w:val="0"/>
              <w:adjustRightInd w:val="0"/>
              <w:jc w:val="both"/>
            </w:pPr>
            <w: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6CFB1F5B" w14:textId="77777777" w:rsidR="00CF19BE" w:rsidRDefault="00CF19BE">
            <w:pPr>
              <w:widowControl w:val="0"/>
              <w:autoSpaceDE w:val="0"/>
              <w:autoSpaceDN w:val="0"/>
              <w:adjustRightInd w:val="0"/>
              <w:jc w:val="both"/>
            </w:pPr>
            <w: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8EED732" w14:textId="77777777" w:rsidR="00CF19BE" w:rsidRDefault="00CF19BE">
            <w:pPr>
              <w:shd w:val="clear" w:color="auto" w:fill="FFFFFF"/>
              <w:textAlignment w:val="baseline"/>
              <w:rPr>
                <w:color w:val="000000"/>
              </w:rPr>
            </w:pPr>
          </w:p>
        </w:tc>
      </w:tr>
      <w:tr w:rsidR="00CF19BE" w14:paraId="3A5B188B"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2F206A46" w14:textId="77777777" w:rsidR="00CF19BE" w:rsidRDefault="00CF19BE">
            <w:r>
              <w:rPr>
                <w:iCs/>
              </w:rPr>
              <w:lastRenderedPageBreak/>
              <w:t xml:space="preserve">ОК 04. </w:t>
            </w:r>
            <w:r>
              <w:t>Эффективно взаимодействовать и работать в коллективе и команде</w:t>
            </w:r>
          </w:p>
        </w:tc>
        <w:tc>
          <w:tcPr>
            <w:tcW w:w="6237" w:type="dxa"/>
            <w:tcBorders>
              <w:top w:val="single" w:sz="4" w:space="0" w:color="auto"/>
              <w:left w:val="single" w:sz="4" w:space="0" w:color="auto"/>
              <w:bottom w:val="single" w:sz="4" w:space="0" w:color="auto"/>
              <w:right w:val="single" w:sz="4" w:space="0" w:color="auto"/>
            </w:tcBorders>
            <w:hideMark/>
          </w:tcPr>
          <w:p w14:paraId="0999CDE2" w14:textId="77777777" w:rsidR="00CF19BE" w:rsidRDefault="00CF19BE">
            <w:pPr>
              <w:jc w:val="both"/>
              <w:rPr>
                <w:color w:val="000000"/>
                <w:shd w:val="clear" w:color="auto" w:fill="FFFFFF"/>
              </w:rPr>
            </w:pPr>
            <w:r>
              <w:rPr>
                <w:color w:val="000000"/>
                <w:shd w:val="clear" w:color="auto" w:fill="FFFFFF"/>
              </w:rPr>
              <w:t>- готовность к саморазвитию, самостоятельности и самоопределению;</w:t>
            </w:r>
          </w:p>
          <w:p w14:paraId="6C7C1165"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-овладение навыками учебно-исследовательской, проектной и социальной деятельности;</w:t>
            </w:r>
          </w:p>
          <w:p w14:paraId="6EB435AB" w14:textId="77777777" w:rsidR="00CF19BE" w:rsidRDefault="00CF19BE">
            <w:pPr>
              <w:shd w:val="clear" w:color="auto" w:fill="FFFFFF"/>
              <w:jc w:val="both"/>
              <w:textAlignment w:val="baseline"/>
              <w:rPr>
                <w:color w:val="000000"/>
              </w:rPr>
            </w:pPr>
            <w:r>
              <w:rPr>
                <w:color w:val="000000"/>
              </w:rPr>
              <w:t>Овладение универсальными коммуникативными действиями:</w:t>
            </w:r>
          </w:p>
          <w:p w14:paraId="127BC335" w14:textId="77777777" w:rsidR="00CF19BE" w:rsidRDefault="00CF19BE">
            <w:pPr>
              <w:shd w:val="clear" w:color="auto" w:fill="FFFFFF"/>
              <w:jc w:val="both"/>
              <w:textAlignment w:val="baseline"/>
              <w:rPr>
                <w:color w:val="000000"/>
              </w:rPr>
            </w:pPr>
            <w:r>
              <w:rPr>
                <w:color w:val="808080"/>
              </w:rPr>
              <w:t>б)</w:t>
            </w:r>
            <w:r>
              <w:rPr>
                <w:color w:val="000000"/>
              </w:rPr>
              <w:t> совместная деятельность:</w:t>
            </w:r>
          </w:p>
          <w:p w14:paraId="30FC72E4" w14:textId="77777777" w:rsidR="00CF19BE" w:rsidRDefault="00CF19BE">
            <w:pPr>
              <w:shd w:val="clear" w:color="auto" w:fill="FFFFFF"/>
              <w:jc w:val="both"/>
              <w:textAlignment w:val="baseline"/>
              <w:rPr>
                <w:color w:val="000000"/>
              </w:rPr>
            </w:pPr>
            <w:r>
              <w:rPr>
                <w:color w:val="000000"/>
              </w:rPr>
              <w:t>- понимать и использовать преимущества командной и индивидуальной работы;</w:t>
            </w:r>
          </w:p>
          <w:p w14:paraId="5FD055DD" w14:textId="77777777" w:rsidR="00CF19BE" w:rsidRDefault="00CF19BE">
            <w:pPr>
              <w:shd w:val="clear" w:color="auto" w:fill="FFFFFF"/>
              <w:jc w:val="both"/>
              <w:textAlignment w:val="baseline"/>
              <w:rPr>
                <w:color w:val="000000"/>
              </w:rPr>
            </w:pPr>
            <w:r>
              <w:rPr>
                <w:color w:val="00000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7AF299" w14:textId="77777777" w:rsidR="00CF19BE" w:rsidRDefault="00CF19BE">
            <w:pPr>
              <w:shd w:val="clear" w:color="auto" w:fill="FFFFFF"/>
              <w:jc w:val="both"/>
              <w:textAlignment w:val="baseline"/>
              <w:rPr>
                <w:color w:val="000000"/>
              </w:rPr>
            </w:pPr>
            <w:r>
              <w:rPr>
                <w:color w:val="000000"/>
              </w:rPr>
              <w:t>- координировать и выполнять работу в условиях реального, виртуального и комбинированного взаимодействия;</w:t>
            </w:r>
          </w:p>
          <w:p w14:paraId="45B9C653" w14:textId="77777777" w:rsidR="00CF19BE" w:rsidRDefault="00CF19BE">
            <w:pPr>
              <w:jc w:val="both"/>
              <w:rPr>
                <w:color w:val="000000"/>
              </w:rPr>
            </w:pPr>
            <w:r>
              <w:rPr>
                <w:color w:val="000000"/>
              </w:rPr>
              <w:t>- осуществлять позитивное стратегическое поведение в различных ситуациях, проявлять творчество и воображение, быть инициативным</w:t>
            </w:r>
          </w:p>
          <w:p w14:paraId="02FA49D4" w14:textId="77777777" w:rsidR="00CF19BE" w:rsidRDefault="00CF19BE">
            <w:pPr>
              <w:shd w:val="clear" w:color="auto" w:fill="FFFFFF"/>
              <w:jc w:val="both"/>
              <w:textAlignment w:val="baseline"/>
              <w:rPr>
                <w:color w:val="000000"/>
              </w:rPr>
            </w:pPr>
            <w:r>
              <w:rPr>
                <w:color w:val="000000"/>
              </w:rPr>
              <w:t>Овладение универсальными регулятивными действиями:</w:t>
            </w:r>
          </w:p>
          <w:p w14:paraId="56EEFE2A" w14:textId="77777777" w:rsidR="00CF19BE" w:rsidRDefault="00CF19BE">
            <w:pPr>
              <w:shd w:val="clear" w:color="auto" w:fill="FFFFFF"/>
              <w:jc w:val="both"/>
              <w:textAlignment w:val="baseline"/>
              <w:rPr>
                <w:color w:val="000000"/>
              </w:rPr>
            </w:pPr>
            <w:r>
              <w:rPr>
                <w:color w:val="808080"/>
              </w:rPr>
              <w:t>г)</w:t>
            </w:r>
            <w:r>
              <w:rPr>
                <w:color w:val="000000"/>
              </w:rPr>
              <w:t> принятие себя и других людей:</w:t>
            </w:r>
          </w:p>
          <w:p w14:paraId="29997B49" w14:textId="77777777" w:rsidR="00CF19BE" w:rsidRDefault="00CF19BE">
            <w:pPr>
              <w:shd w:val="clear" w:color="auto" w:fill="FFFFFF"/>
              <w:jc w:val="both"/>
              <w:textAlignment w:val="baseline"/>
              <w:rPr>
                <w:color w:val="000000"/>
              </w:rPr>
            </w:pPr>
            <w:r>
              <w:rPr>
                <w:color w:val="000000"/>
              </w:rPr>
              <w:lastRenderedPageBreak/>
              <w:t>- принимать мотивы и аргументы других людей при анализе результатов деятельности;</w:t>
            </w:r>
          </w:p>
          <w:p w14:paraId="001B6AD4" w14:textId="77777777" w:rsidR="00CF19BE" w:rsidRDefault="00CF19BE">
            <w:pPr>
              <w:shd w:val="clear" w:color="auto" w:fill="FFFFFF"/>
              <w:jc w:val="both"/>
              <w:textAlignment w:val="baseline"/>
              <w:rPr>
                <w:color w:val="000000"/>
              </w:rPr>
            </w:pPr>
            <w:r>
              <w:rPr>
                <w:color w:val="000000"/>
              </w:rPr>
              <w:t>- признавать свое право и право других людей на ошибки;</w:t>
            </w:r>
          </w:p>
          <w:p w14:paraId="36DDE92F" w14:textId="77777777" w:rsidR="00CF19BE" w:rsidRDefault="00CF19BE">
            <w:pPr>
              <w:jc w:val="both"/>
            </w:pPr>
            <w:r>
              <w:rPr>
                <w:color w:val="000000"/>
              </w:rPr>
              <w:t>- развивать способность понимать мир с позиции другого человека;</w:t>
            </w:r>
          </w:p>
        </w:tc>
        <w:tc>
          <w:tcPr>
            <w:tcW w:w="4961" w:type="dxa"/>
            <w:tcBorders>
              <w:top w:val="single" w:sz="4" w:space="0" w:color="auto"/>
              <w:left w:val="single" w:sz="4" w:space="0" w:color="auto"/>
              <w:bottom w:val="single" w:sz="4" w:space="0" w:color="auto"/>
              <w:right w:val="single" w:sz="4" w:space="0" w:color="auto"/>
            </w:tcBorders>
            <w:hideMark/>
          </w:tcPr>
          <w:p w14:paraId="7A478351" w14:textId="77777777" w:rsidR="00CF19BE" w:rsidRDefault="00CF19BE">
            <w:r>
              <w:lastRenderedPageBreak/>
              <w:t>- осознавать взаимосвязь между языковым, литературным, интеллектуальным, духовно-нравственным развитием личности;</w:t>
            </w:r>
          </w:p>
          <w:p w14:paraId="2485C173" w14:textId="77777777" w:rsidR="00CF19BE" w:rsidRDefault="00CF19BE">
            <w: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CF19BE" w14:paraId="1B2EBC12"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53C95613" w14:textId="77777777" w:rsidR="00CF19BE" w:rsidRDefault="00CF19BE">
            <w:r>
              <w:rPr>
                <w:iCs/>
              </w:rPr>
              <w:t xml:space="preserve">ОК 05. </w:t>
            </w: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Borders>
              <w:top w:val="single" w:sz="4" w:space="0" w:color="auto"/>
              <w:left w:val="single" w:sz="4" w:space="0" w:color="auto"/>
              <w:bottom w:val="single" w:sz="4" w:space="0" w:color="auto"/>
              <w:right w:val="single" w:sz="4" w:space="0" w:color="auto"/>
            </w:tcBorders>
            <w:hideMark/>
          </w:tcPr>
          <w:p w14:paraId="6DF7FEFA" w14:textId="77777777" w:rsidR="00CF19BE" w:rsidRDefault="00CF19BE">
            <w:pPr>
              <w:jc w:val="both"/>
              <w:rPr>
                <w:color w:val="000000"/>
                <w:shd w:val="clear" w:color="auto" w:fill="FFFFFF"/>
              </w:rPr>
            </w:pPr>
            <w:r>
              <w:rPr>
                <w:color w:val="000000"/>
                <w:shd w:val="clear" w:color="auto" w:fill="FFFFFF"/>
              </w:rPr>
              <w:t>В области эстетического воспитания:</w:t>
            </w:r>
          </w:p>
          <w:p w14:paraId="5DFDA21F" w14:textId="77777777" w:rsidR="00CF19BE" w:rsidRDefault="00CF19BE">
            <w:pPr>
              <w:jc w:val="both"/>
            </w:pPr>
            <w:r>
              <w:rPr>
                <w:color w:val="00000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66416F47" w14:textId="77777777" w:rsidR="00CF19BE" w:rsidRDefault="00CF19BE">
            <w:pPr>
              <w:jc w:val="both"/>
            </w:pPr>
            <w:r>
              <w:rPr>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756E5D5" w14:textId="77777777" w:rsidR="00CF19BE" w:rsidRDefault="00CF19BE">
            <w:pPr>
              <w:jc w:val="both"/>
            </w:pPr>
            <w:r>
              <w:rPr>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BBC23EC" w14:textId="77777777" w:rsidR="00CF19BE" w:rsidRDefault="00CF19BE">
            <w:pPr>
              <w:jc w:val="both"/>
              <w:rPr>
                <w:color w:val="000000"/>
                <w:shd w:val="clear" w:color="auto" w:fill="FFFFFF"/>
              </w:rPr>
            </w:pPr>
            <w:r>
              <w:rPr>
                <w:color w:val="000000"/>
                <w:shd w:val="clear" w:color="auto" w:fill="FFFFFF"/>
              </w:rPr>
              <w:t>- готовность к самовыражению в разных видах искусства, стремление проявлять качества творческой личности;</w:t>
            </w:r>
          </w:p>
          <w:p w14:paraId="5BBB0533" w14:textId="77777777" w:rsidR="00CF19BE" w:rsidRDefault="00CF19BE">
            <w:pPr>
              <w:shd w:val="clear" w:color="auto" w:fill="FFFFFF"/>
              <w:jc w:val="both"/>
              <w:textAlignment w:val="baseline"/>
              <w:rPr>
                <w:color w:val="000000"/>
                <w:u w:val="single"/>
              </w:rPr>
            </w:pPr>
            <w:r>
              <w:rPr>
                <w:color w:val="000000"/>
              </w:rPr>
              <w:t>Овладение универсальными коммуникативными действиями:</w:t>
            </w:r>
          </w:p>
          <w:p w14:paraId="30C36805" w14:textId="77777777" w:rsidR="00CF19BE" w:rsidRDefault="00CF19BE">
            <w:pPr>
              <w:shd w:val="clear" w:color="auto" w:fill="FFFFFF"/>
              <w:jc w:val="both"/>
              <w:textAlignment w:val="baseline"/>
              <w:rPr>
                <w:color w:val="000000"/>
              </w:rPr>
            </w:pPr>
            <w:r>
              <w:rPr>
                <w:color w:val="808080"/>
              </w:rPr>
              <w:t>а)</w:t>
            </w:r>
            <w:r>
              <w:rPr>
                <w:color w:val="000000"/>
              </w:rPr>
              <w:t> общение:</w:t>
            </w:r>
          </w:p>
          <w:p w14:paraId="537A5045" w14:textId="77777777" w:rsidR="00CF19BE" w:rsidRDefault="00CF19BE">
            <w:pPr>
              <w:shd w:val="clear" w:color="auto" w:fill="FFFFFF"/>
              <w:jc w:val="both"/>
              <w:textAlignment w:val="baseline"/>
              <w:rPr>
                <w:color w:val="000000"/>
              </w:rPr>
            </w:pPr>
            <w:r>
              <w:rPr>
                <w:color w:val="000000"/>
              </w:rPr>
              <w:t>- осуществлять коммуникации во всех сферах жизни;</w:t>
            </w:r>
          </w:p>
          <w:p w14:paraId="166659B6" w14:textId="77777777" w:rsidR="00CF19BE" w:rsidRDefault="00CF19BE">
            <w:pPr>
              <w:shd w:val="clear" w:color="auto" w:fill="FFFFFF"/>
              <w:jc w:val="both"/>
              <w:textAlignment w:val="baseline"/>
              <w:rPr>
                <w:color w:val="000000"/>
              </w:rPr>
            </w:pPr>
            <w:r>
              <w:rPr>
                <w:color w:val="000000"/>
              </w:rPr>
              <w:lastRenderedPageBreak/>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F8C4B25" w14:textId="77777777" w:rsidR="00CF19BE" w:rsidRDefault="00CF19BE">
            <w:pPr>
              <w:pStyle w:val="dt-p"/>
              <w:shd w:val="clear" w:color="auto" w:fill="FFFFFF"/>
              <w:spacing w:before="0" w:beforeAutospacing="0" w:after="0" w:afterAutospacing="0"/>
              <w:jc w:val="both"/>
              <w:textAlignment w:val="baseline"/>
            </w:pPr>
            <w:r>
              <w:rPr>
                <w:color w:val="000000"/>
              </w:rPr>
              <w:t>- развернуто и логично излагать свою точку зрения с использованием языковых средств;</w:t>
            </w:r>
          </w:p>
        </w:tc>
        <w:tc>
          <w:tcPr>
            <w:tcW w:w="4961" w:type="dxa"/>
            <w:tcBorders>
              <w:top w:val="single" w:sz="4" w:space="0" w:color="auto"/>
              <w:left w:val="single" w:sz="4" w:space="0" w:color="auto"/>
              <w:bottom w:val="single" w:sz="4" w:space="0" w:color="auto"/>
              <w:right w:val="single" w:sz="4" w:space="0" w:color="auto"/>
            </w:tcBorders>
          </w:tcPr>
          <w:p w14:paraId="742BB4D6" w14:textId="77777777" w:rsidR="00CF19BE" w:rsidRDefault="00CF19BE">
            <w:pPr>
              <w:widowControl w:val="0"/>
              <w:autoSpaceDE w:val="0"/>
              <w:autoSpaceDN w:val="0"/>
              <w:adjustRightInd w:val="0"/>
              <w:jc w:val="both"/>
            </w:pPr>
            <w: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4BC5733F" w14:textId="77777777" w:rsidR="00CF19BE" w:rsidRDefault="00CF19BE">
            <w:pPr>
              <w:widowControl w:val="0"/>
              <w:autoSpaceDE w:val="0"/>
              <w:autoSpaceDN w:val="0"/>
              <w:adjustRightInd w:val="0"/>
              <w:jc w:val="both"/>
            </w:pPr>
            <w: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0E31B50" w14:textId="77777777" w:rsidR="00CF19BE" w:rsidRDefault="00CF19BE">
            <w:pPr>
              <w:widowControl w:val="0"/>
              <w:autoSpaceDE w:val="0"/>
              <w:autoSpaceDN w:val="0"/>
              <w:adjustRightInd w:val="0"/>
              <w:jc w:val="both"/>
            </w:pPr>
            <w: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539BCDB0" w14:textId="77777777" w:rsidR="00CF19BE" w:rsidRDefault="00CF19BE"/>
        </w:tc>
      </w:tr>
      <w:tr w:rsidR="00CF19BE" w14:paraId="0CE5ED88"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6AF1BDED" w14:textId="77777777" w:rsidR="00CF19BE" w:rsidRDefault="00CF19BE">
            <w:r>
              <w:rPr>
                <w:iCs/>
              </w:rPr>
              <w:lastRenderedPageBreak/>
              <w:t xml:space="preserve">ОК 06. </w:t>
            </w:r>
            <w: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Borders>
              <w:top w:val="single" w:sz="4" w:space="0" w:color="auto"/>
              <w:left w:val="single" w:sz="4" w:space="0" w:color="auto"/>
              <w:bottom w:val="single" w:sz="4" w:space="0" w:color="auto"/>
              <w:right w:val="single" w:sz="4" w:space="0" w:color="auto"/>
            </w:tcBorders>
            <w:hideMark/>
          </w:tcPr>
          <w:p w14:paraId="57102090" w14:textId="77777777" w:rsidR="00CF19BE" w:rsidRDefault="00CF19BE">
            <w:pPr>
              <w:jc w:val="both"/>
              <w:rPr>
                <w:iCs/>
              </w:rPr>
            </w:pPr>
            <w:r>
              <w:rPr>
                <w:color w:val="000000"/>
                <w:shd w:val="clear" w:color="auto" w:fill="FFFFFF"/>
              </w:rPr>
              <w:t>- осознание обучающимися российской гражданской идентичности;</w:t>
            </w:r>
          </w:p>
          <w:p w14:paraId="20BE0AB5" w14:textId="77777777" w:rsidR="00CF19BE" w:rsidRDefault="00CF19BE">
            <w:pPr>
              <w:jc w:val="both"/>
              <w:rPr>
                <w:color w:val="000000"/>
                <w:shd w:val="clear" w:color="auto" w:fill="FFFFFF"/>
              </w:rPr>
            </w:pPr>
            <w:r>
              <w:rPr>
                <w:color w:val="000000"/>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5AD85CA" w14:textId="77777777" w:rsidR="00CF19BE" w:rsidRDefault="00CF19BE">
            <w:pPr>
              <w:jc w:val="both"/>
              <w:rPr>
                <w:color w:val="000000"/>
                <w:shd w:val="clear" w:color="auto" w:fill="FFFFFF"/>
              </w:rPr>
            </w:pPr>
            <w:r>
              <w:rPr>
                <w:color w:val="000000"/>
                <w:shd w:val="clear" w:color="auto" w:fill="FFFFFF"/>
              </w:rPr>
              <w:t>В части гражданского воспитания:</w:t>
            </w:r>
          </w:p>
          <w:p w14:paraId="5CF26D86" w14:textId="77777777" w:rsidR="00CF19BE" w:rsidRDefault="00CF19BE">
            <w:pPr>
              <w:jc w:val="both"/>
            </w:pPr>
            <w:r>
              <w:rPr>
                <w:color w:val="000000"/>
                <w:shd w:val="clear" w:color="auto" w:fill="FFFFFF"/>
              </w:rPr>
              <w:t>- осознание своих конституционных прав и обязанностей, уважение закона и правопорядка;</w:t>
            </w:r>
          </w:p>
          <w:p w14:paraId="5B609109" w14:textId="77777777" w:rsidR="00CF19BE" w:rsidRDefault="00CF19BE">
            <w:pPr>
              <w:jc w:val="both"/>
            </w:pPr>
            <w:r>
              <w:rPr>
                <w:color w:val="000000"/>
                <w:shd w:val="clear" w:color="auto" w:fill="FFFFFF"/>
              </w:rPr>
              <w:t>- принятие традиционных национальных, общечеловеческих гуманистических и демократических ценностей;</w:t>
            </w:r>
          </w:p>
          <w:p w14:paraId="22A8DA91" w14:textId="77777777" w:rsidR="00CF19BE" w:rsidRDefault="00CF19BE">
            <w:pPr>
              <w:jc w:val="both"/>
            </w:pPr>
            <w:r>
              <w:rPr>
                <w:color w:val="000000"/>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2D5AD6A" w14:textId="77777777" w:rsidR="00CF19BE" w:rsidRDefault="00CF19BE">
            <w:pPr>
              <w:jc w:val="both"/>
            </w:pPr>
            <w:r>
              <w:rPr>
                <w:color w:val="000000"/>
                <w:shd w:val="clear" w:color="auto" w:fill="FFFFFF"/>
              </w:rPr>
              <w:t xml:space="preserve">- готовность вести совместную деятельность в интересах гражданского общества, участвовать в самоуправлении в </w:t>
            </w:r>
            <w:r>
              <w:rPr>
                <w:color w:val="000000"/>
                <w:shd w:val="clear" w:color="auto" w:fill="FFFFFF"/>
              </w:rPr>
              <w:lastRenderedPageBreak/>
              <w:t>общеобразовательной организации и детско-юношеских организациях;</w:t>
            </w:r>
          </w:p>
          <w:p w14:paraId="1A6A92F4" w14:textId="77777777" w:rsidR="00CF19BE" w:rsidRDefault="00CF19BE">
            <w:pPr>
              <w:tabs>
                <w:tab w:val="left" w:pos="419"/>
              </w:tabs>
              <w:jc w:val="both"/>
            </w:pPr>
            <w:r>
              <w:rPr>
                <w:color w:val="000000"/>
                <w:shd w:val="clear" w:color="auto" w:fill="FFFFFF"/>
              </w:rPr>
              <w:t>- умение взаимодействовать с социальными институтами в соответствии с их функциями и назначением;</w:t>
            </w:r>
          </w:p>
          <w:p w14:paraId="05944D25" w14:textId="77777777" w:rsidR="00CF19BE" w:rsidRDefault="00CF19BE">
            <w:pPr>
              <w:jc w:val="both"/>
            </w:pPr>
            <w:r>
              <w:rPr>
                <w:color w:val="000000"/>
                <w:shd w:val="clear" w:color="auto" w:fill="FFFFFF"/>
              </w:rPr>
              <w:t>- готовность к гуманитарной и волонтерской деятельности;</w:t>
            </w:r>
            <w:r>
              <w:rPr>
                <w:iCs/>
              </w:rPr>
              <w:t xml:space="preserve"> </w:t>
            </w:r>
          </w:p>
          <w:p w14:paraId="25604841" w14:textId="77777777" w:rsidR="00CF19BE" w:rsidRDefault="00CF19BE">
            <w:pPr>
              <w:jc w:val="both"/>
              <w:rPr>
                <w:color w:val="000000"/>
                <w:shd w:val="clear" w:color="auto" w:fill="FFFFFF"/>
              </w:rPr>
            </w:pPr>
            <w:r>
              <w:rPr>
                <w:color w:val="000000"/>
                <w:shd w:val="clear" w:color="auto" w:fill="FFFFFF"/>
              </w:rPr>
              <w:t>патриотического воспитания:</w:t>
            </w:r>
          </w:p>
          <w:p w14:paraId="79C0A7D9" w14:textId="77777777" w:rsidR="00CF19BE" w:rsidRDefault="00CF19BE">
            <w:pPr>
              <w:jc w:val="both"/>
            </w:pPr>
            <w:r>
              <w:rPr>
                <w:color w:val="000000"/>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EF41F8C" w14:textId="77777777" w:rsidR="00CF19BE" w:rsidRDefault="00CF19BE">
            <w:pPr>
              <w:jc w:val="both"/>
            </w:pPr>
            <w:r>
              <w:rPr>
                <w:color w:val="000000"/>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66B3778" w14:textId="77777777" w:rsidR="00CF19BE" w:rsidRDefault="00CF19BE">
            <w:pPr>
              <w:jc w:val="both"/>
              <w:rPr>
                <w:color w:val="000000"/>
                <w:shd w:val="clear" w:color="auto" w:fill="FFFFFF"/>
              </w:rPr>
            </w:pPr>
            <w:r>
              <w:rPr>
                <w:color w:val="000000"/>
                <w:shd w:val="clear" w:color="auto" w:fill="FFFFFF"/>
              </w:rPr>
              <w:t>- идейная убежденность, готовность к служению и защите Отечества, ответственность за его судьбу;</w:t>
            </w:r>
          </w:p>
          <w:p w14:paraId="7A3BC8F0" w14:textId="77777777" w:rsidR="00CF19BE" w:rsidRDefault="00CF19BE">
            <w:pPr>
              <w:jc w:val="both"/>
              <w:rPr>
                <w:color w:val="000000"/>
              </w:rPr>
            </w:pPr>
            <w:r>
              <w:rPr>
                <w:color w:val="000000"/>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629890ED" w14:textId="77777777" w:rsidR="00CF19BE" w:rsidRDefault="00CF19BE">
            <w:pPr>
              <w:pStyle w:val="dt-p"/>
              <w:shd w:val="clear" w:color="auto" w:fill="FFFFFF"/>
              <w:spacing w:before="0" w:beforeAutospacing="0" w:after="0" w:afterAutospacing="0"/>
              <w:jc w:val="both"/>
              <w:textAlignment w:val="baseline"/>
              <w:rPr>
                <w:color w:val="000000"/>
              </w:rPr>
            </w:pPr>
            <w:r>
              <w:rPr>
                <w:color w:val="000000"/>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Pr>
                <w:color w:val="000000"/>
              </w:rPr>
              <w:lastRenderedPageBreak/>
              <w:t>работниками и сверстниками, к участию в построении индивидуальной образовательной траектории;</w:t>
            </w:r>
          </w:p>
          <w:p w14:paraId="11FCCA1D" w14:textId="77777777" w:rsidR="00CF19BE" w:rsidRDefault="00CF19BE">
            <w:pPr>
              <w:pStyle w:val="dt-p"/>
              <w:shd w:val="clear" w:color="auto" w:fill="FFFFFF"/>
              <w:spacing w:before="0" w:beforeAutospacing="0" w:after="0" w:afterAutospacing="0"/>
              <w:textAlignment w:val="baseline"/>
              <w:rPr>
                <w:color w:val="000000"/>
                <w:shd w:val="clear" w:color="auto" w:fill="FFFFFF"/>
              </w:rPr>
            </w:pPr>
            <w:r>
              <w:rPr>
                <w:color w:val="000000"/>
              </w:rPr>
              <w:t>- овладение навыками учебно-исследовательской, проектной и социальной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14:paraId="29E2713C" w14:textId="77777777" w:rsidR="00CF19BE" w:rsidRDefault="00CF19BE">
            <w:pPr>
              <w:widowControl w:val="0"/>
              <w:autoSpaceDE w:val="0"/>
              <w:autoSpaceDN w:val="0"/>
              <w:adjustRightInd w:val="0"/>
              <w:jc w:val="both"/>
            </w:pPr>
            <w: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F1ED533" w14:textId="77777777" w:rsidR="00CF19BE" w:rsidRDefault="00CF19BE">
            <w:pPr>
              <w:shd w:val="clear" w:color="auto" w:fill="FFFFFF"/>
              <w:textAlignment w:val="baseline"/>
            </w:pPr>
            <w: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CF19BE" w14:paraId="2FC0F0B2" w14:textId="77777777" w:rsidTr="00CF19BE">
        <w:tc>
          <w:tcPr>
            <w:tcW w:w="3539" w:type="dxa"/>
            <w:tcBorders>
              <w:top w:val="single" w:sz="4" w:space="0" w:color="auto"/>
              <w:left w:val="single" w:sz="4" w:space="0" w:color="auto"/>
              <w:bottom w:val="single" w:sz="4" w:space="0" w:color="auto"/>
              <w:right w:val="single" w:sz="4" w:space="0" w:color="auto"/>
            </w:tcBorders>
            <w:hideMark/>
          </w:tcPr>
          <w:p w14:paraId="6BD63260" w14:textId="77777777" w:rsidR="00CF19BE" w:rsidRDefault="00CF19BE">
            <w:r>
              <w:rPr>
                <w:iCs/>
              </w:rPr>
              <w:lastRenderedPageBreak/>
              <w:t xml:space="preserve">ОК 09. </w:t>
            </w:r>
            <w:r>
              <w:t>Пользоваться профессиональной документацией на государственном и иностранном языках</w:t>
            </w:r>
          </w:p>
        </w:tc>
        <w:tc>
          <w:tcPr>
            <w:tcW w:w="6237" w:type="dxa"/>
            <w:tcBorders>
              <w:top w:val="single" w:sz="4" w:space="0" w:color="auto"/>
              <w:left w:val="single" w:sz="4" w:space="0" w:color="auto"/>
              <w:bottom w:val="single" w:sz="4" w:space="0" w:color="auto"/>
              <w:right w:val="single" w:sz="4" w:space="0" w:color="auto"/>
            </w:tcBorders>
            <w:hideMark/>
          </w:tcPr>
          <w:p w14:paraId="13578104" w14:textId="77777777" w:rsidR="00CF19BE" w:rsidRDefault="00CF19BE">
            <w:pPr>
              <w:jc w:val="both"/>
              <w:rPr>
                <w:color w:val="000000"/>
                <w:shd w:val="clear" w:color="auto" w:fill="FFFFFF"/>
              </w:rPr>
            </w:pPr>
            <w:r>
              <w:rPr>
                <w:color w:val="000000"/>
                <w:shd w:val="clear" w:color="auto" w:fill="FFFFFF"/>
              </w:rPr>
              <w:t xml:space="preserve">- наличие мотивации к обучению и личностному развитию; </w:t>
            </w:r>
          </w:p>
          <w:p w14:paraId="1EFD3EE9" w14:textId="77777777" w:rsidR="00CF19BE" w:rsidRDefault="00CF19BE">
            <w:pPr>
              <w:jc w:val="both"/>
              <w:rPr>
                <w:color w:val="000000"/>
                <w:shd w:val="clear" w:color="auto" w:fill="FFFFFF"/>
              </w:rPr>
            </w:pPr>
            <w:r>
              <w:rPr>
                <w:color w:val="000000"/>
                <w:shd w:val="clear" w:color="auto" w:fill="FFFFFF"/>
              </w:rPr>
              <w:t>В области ценности научного познания:</w:t>
            </w:r>
          </w:p>
          <w:p w14:paraId="74633CEB" w14:textId="77777777" w:rsidR="00CF19BE" w:rsidRDefault="00CF19BE">
            <w:pPr>
              <w:jc w:val="both"/>
            </w:pPr>
            <w:r>
              <w:rPr>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iCs/>
              </w:rPr>
              <w:t xml:space="preserve"> </w:t>
            </w:r>
          </w:p>
          <w:p w14:paraId="1E250021" w14:textId="77777777" w:rsidR="00CF19BE" w:rsidRDefault="00CF19BE">
            <w:pPr>
              <w:jc w:val="both"/>
            </w:pPr>
            <w:r>
              <w:rPr>
                <w:color w:val="000000"/>
                <w:shd w:val="clear" w:color="auto" w:fill="FFFFFF"/>
              </w:rPr>
              <w:t>- совершенствование языковой и читательской культуры как средства взаимодействия между людьми и познания мира;</w:t>
            </w:r>
            <w:r>
              <w:rPr>
                <w:iCs/>
              </w:rPr>
              <w:t xml:space="preserve"> </w:t>
            </w:r>
          </w:p>
          <w:p w14:paraId="0C82B61A" w14:textId="77777777" w:rsidR="00CF19BE" w:rsidRDefault="00CF19BE">
            <w:pPr>
              <w:jc w:val="both"/>
              <w:rPr>
                <w:color w:val="000000"/>
                <w:shd w:val="clear" w:color="auto" w:fill="FFFFFF"/>
              </w:rPr>
            </w:pPr>
            <w:r>
              <w:rPr>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D90BB32" w14:textId="77777777" w:rsidR="00CF19BE" w:rsidRDefault="00CF19BE">
            <w:pPr>
              <w:jc w:val="both"/>
              <w:rPr>
                <w:rStyle w:val="dt-m"/>
                <w:color w:val="808080"/>
              </w:rPr>
            </w:pPr>
            <w:r>
              <w:rPr>
                <w:color w:val="000000"/>
                <w:shd w:val="clear" w:color="auto" w:fill="FFFFFF"/>
              </w:rPr>
              <w:t>Овладение универсальными учебными познавательными действиями:</w:t>
            </w:r>
          </w:p>
          <w:p w14:paraId="046A260A" w14:textId="77777777" w:rsidR="00CF19BE" w:rsidRDefault="00CF19BE">
            <w:pPr>
              <w:jc w:val="both"/>
              <w:rPr>
                <w:color w:val="000000"/>
              </w:rPr>
            </w:pPr>
            <w:r>
              <w:rPr>
                <w:rStyle w:val="dt-m"/>
                <w:color w:val="808080"/>
                <w:shd w:val="clear" w:color="auto" w:fill="FFFFFF"/>
              </w:rPr>
              <w:t>б)</w:t>
            </w:r>
            <w:r>
              <w:rPr>
                <w:color w:val="000000"/>
                <w:shd w:val="clear" w:color="auto" w:fill="FFFFFF"/>
              </w:rPr>
              <w:t> базовые исследовательские действия:</w:t>
            </w:r>
          </w:p>
          <w:p w14:paraId="7741FBEF" w14:textId="77777777" w:rsidR="00CF19BE" w:rsidRDefault="00CF19BE">
            <w:pPr>
              <w:shd w:val="clear" w:color="auto" w:fill="FFFFFF"/>
              <w:jc w:val="both"/>
              <w:textAlignment w:val="baseline"/>
              <w:rPr>
                <w:color w:val="000000"/>
              </w:rPr>
            </w:pPr>
            <w:r>
              <w:rPr>
                <w:color w:val="000000"/>
              </w:rPr>
              <w:t>- владеть навыками учебно-исследовательской и проектной деятельности, навыками разрешения проблем;</w:t>
            </w:r>
          </w:p>
          <w:p w14:paraId="396B09C5" w14:textId="77777777" w:rsidR="00CF19BE" w:rsidRDefault="00CF19BE">
            <w:pPr>
              <w:shd w:val="clear" w:color="auto" w:fill="FFFFFF"/>
              <w:jc w:val="both"/>
              <w:textAlignment w:val="baseline"/>
              <w:rPr>
                <w:color w:val="000000"/>
              </w:rPr>
            </w:pPr>
            <w:r>
              <w:rPr>
                <w:color w:val="000000"/>
              </w:rPr>
              <w:t>- способность и готовность к самостоятельному поиску методов решения практических задач, применению различных методов познания;</w:t>
            </w:r>
            <w:r>
              <w:rPr>
                <w:iCs/>
              </w:rPr>
              <w:t xml:space="preserve"> </w:t>
            </w:r>
          </w:p>
          <w:p w14:paraId="5A628D7A" w14:textId="77777777" w:rsidR="00CF19BE" w:rsidRDefault="00CF19BE">
            <w:pPr>
              <w:shd w:val="clear" w:color="auto" w:fill="FFFFFF"/>
              <w:jc w:val="both"/>
              <w:textAlignment w:val="baseline"/>
              <w:rPr>
                <w:color w:val="000000"/>
              </w:rPr>
            </w:pPr>
            <w:r>
              <w:rPr>
                <w:color w:val="000000"/>
              </w:rPr>
              <w:lastRenderedPageBreak/>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iCs/>
              </w:rPr>
              <w:t xml:space="preserve"> </w:t>
            </w:r>
          </w:p>
          <w:p w14:paraId="11DA6308" w14:textId="77777777" w:rsidR="00CF19BE" w:rsidRDefault="00CF19BE">
            <w:pPr>
              <w:shd w:val="clear" w:color="auto" w:fill="FFFFFF"/>
              <w:jc w:val="both"/>
              <w:textAlignment w:val="baseline"/>
              <w:rPr>
                <w:color w:val="000000"/>
              </w:rPr>
            </w:pPr>
            <w:r>
              <w:rPr>
                <w:color w:val="000000"/>
              </w:rPr>
              <w:t>- формирование научного типа мышления, владение научной терминологией, ключевыми понятиями и методами;</w:t>
            </w:r>
            <w:r>
              <w:rPr>
                <w:iCs/>
              </w:rPr>
              <w:t xml:space="preserve"> </w:t>
            </w:r>
          </w:p>
          <w:p w14:paraId="0215D7FE" w14:textId="77777777" w:rsidR="00CF19BE" w:rsidRDefault="00CF19BE">
            <w:pPr>
              <w:shd w:val="clear" w:color="auto" w:fill="FFFFFF"/>
              <w:jc w:val="both"/>
              <w:textAlignment w:val="baseline"/>
            </w:pPr>
            <w:r>
              <w:rPr>
                <w:color w:val="000000"/>
              </w:rPr>
              <w:t>-осуществлять целенаправленный поиск переноса средств и способов действия в профессиональную среду</w:t>
            </w:r>
          </w:p>
        </w:tc>
        <w:tc>
          <w:tcPr>
            <w:tcW w:w="4961" w:type="dxa"/>
            <w:tcBorders>
              <w:top w:val="single" w:sz="4" w:space="0" w:color="auto"/>
              <w:left w:val="single" w:sz="4" w:space="0" w:color="auto"/>
              <w:bottom w:val="single" w:sz="4" w:space="0" w:color="auto"/>
              <w:right w:val="single" w:sz="4" w:space="0" w:color="auto"/>
            </w:tcBorders>
            <w:hideMark/>
          </w:tcPr>
          <w:p w14:paraId="1B0BD396" w14:textId="77777777" w:rsidR="00CF19BE" w:rsidRDefault="00CF19BE">
            <w: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bl>
    <w:bookmarkEnd w:id="24"/>
    <w:p w14:paraId="17DEA6EC" w14:textId="77777777" w:rsidR="00CF19BE" w:rsidRDefault="00CF19BE" w:rsidP="00CF19BE">
      <w:pPr>
        <w:tabs>
          <w:tab w:val="center" w:pos="7285"/>
        </w:tabs>
        <w:rPr>
          <w:rFonts w:ascii="Times New Roman" w:hAnsi="Times New Roman"/>
          <w:sz w:val="24"/>
          <w:szCs w:val="24"/>
        </w:rPr>
      </w:pPr>
      <w:r>
        <w:rPr>
          <w:rFonts w:ascii="Times New Roman" w:hAnsi="Times New Roman"/>
          <w:sz w:val="24"/>
          <w:szCs w:val="24"/>
        </w:rPr>
        <w:tab/>
      </w:r>
    </w:p>
    <w:p w14:paraId="53B65F6F" w14:textId="77777777" w:rsidR="00CF19BE" w:rsidRDefault="00CF19BE" w:rsidP="00CF19BE">
      <w:pPr>
        <w:spacing w:after="0"/>
        <w:rPr>
          <w:rFonts w:ascii="Times New Roman" w:hAnsi="Times New Roman"/>
          <w:sz w:val="24"/>
          <w:szCs w:val="24"/>
        </w:rPr>
        <w:sectPr w:rsidR="00CF19BE">
          <w:pgSz w:w="16838" w:h="11906" w:orient="landscape"/>
          <w:pgMar w:top="1701" w:right="1134" w:bottom="850" w:left="1134" w:header="708" w:footer="708" w:gutter="0"/>
          <w:cols w:space="720"/>
        </w:sectPr>
      </w:pPr>
    </w:p>
    <w:p w14:paraId="16780BE7" w14:textId="77777777" w:rsidR="00CF19BE" w:rsidRDefault="00CF19BE" w:rsidP="00CF19BE">
      <w:pPr>
        <w:pStyle w:val="1"/>
        <w:ind w:firstLine="709"/>
        <w:jc w:val="both"/>
        <w:rPr>
          <w:rFonts w:ascii="Times New Roman" w:hAnsi="Times New Roman"/>
          <w:b/>
          <w:bCs/>
          <w:sz w:val="24"/>
          <w:szCs w:val="24"/>
        </w:rPr>
      </w:pPr>
      <w:bookmarkStart w:id="25" w:name="_Toc125032987"/>
      <w:bookmarkStart w:id="26" w:name="_Toc125033094"/>
      <w:r>
        <w:rPr>
          <w:b/>
          <w:bCs/>
        </w:rPr>
        <w:lastRenderedPageBreak/>
        <w:t>2. Структура и содержание общеобразовательной дисциплины</w:t>
      </w:r>
      <w:bookmarkEnd w:id="25"/>
      <w:bookmarkEnd w:id="26"/>
    </w:p>
    <w:p w14:paraId="166D69F2"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4"/>
          <w:szCs w:val="24"/>
        </w:rPr>
      </w:pPr>
    </w:p>
    <w:p w14:paraId="7E863842"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4"/>
          <w:szCs w:val="24"/>
        </w:rPr>
      </w:pPr>
      <w:r>
        <w:rPr>
          <w:rFonts w:ascii="Times New Roman" w:hAnsi="Times New Roman"/>
          <w:b/>
          <w:sz w:val="24"/>
          <w:szCs w:val="24"/>
        </w:rPr>
        <w:t>2.1. Объем дисциплины и виды учебной работы</w:t>
      </w: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CF19BE" w14:paraId="765034CC" w14:textId="77777777" w:rsidTr="00CF19BE">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7E2949E3" w14:textId="77777777" w:rsidR="00CF19BE" w:rsidRDefault="00CF19BE">
            <w:pPr>
              <w:spacing w:line="240" w:lineRule="auto"/>
              <w:rPr>
                <w:rFonts w:ascii="Times New Roman" w:hAnsi="Times New Roman"/>
                <w:b/>
                <w:sz w:val="24"/>
                <w:szCs w:val="24"/>
              </w:rPr>
            </w:pPr>
            <w:r>
              <w:rPr>
                <w:rFonts w:ascii="Times New Roman" w:hAnsi="Times New Roman"/>
                <w:b/>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hideMark/>
          </w:tcPr>
          <w:p w14:paraId="11048ADF" w14:textId="77777777" w:rsidR="00CF19BE" w:rsidRDefault="00CF19BE">
            <w:pPr>
              <w:spacing w:line="240" w:lineRule="auto"/>
              <w:jc w:val="center"/>
              <w:rPr>
                <w:rFonts w:ascii="Times New Roman" w:hAnsi="Times New Roman"/>
                <w:b/>
                <w:i/>
                <w:iCs/>
                <w:sz w:val="24"/>
                <w:szCs w:val="24"/>
              </w:rPr>
            </w:pPr>
            <w:r>
              <w:rPr>
                <w:rFonts w:ascii="Times New Roman" w:hAnsi="Times New Roman"/>
                <w:b/>
                <w:i/>
                <w:iCs/>
                <w:sz w:val="24"/>
                <w:szCs w:val="24"/>
              </w:rPr>
              <w:t>Объем в часах</w:t>
            </w:r>
          </w:p>
        </w:tc>
      </w:tr>
      <w:tr w:rsidR="00CF19BE" w14:paraId="58AC063A" w14:textId="77777777" w:rsidTr="00CF19BE">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7E066141" w14:textId="77777777" w:rsidR="00CF19BE" w:rsidRDefault="00CF19BE">
            <w:pPr>
              <w:spacing w:line="240" w:lineRule="auto"/>
              <w:rPr>
                <w:rFonts w:ascii="Times New Roman" w:hAnsi="Times New Roman"/>
                <w:b/>
                <w:sz w:val="24"/>
                <w:szCs w:val="24"/>
              </w:rPr>
            </w:pPr>
            <w:r>
              <w:rPr>
                <w:rFonts w:ascii="Times New Roman" w:hAnsi="Times New Roman"/>
                <w:b/>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hideMark/>
          </w:tcPr>
          <w:p w14:paraId="55CDF139" w14:textId="77777777" w:rsidR="00CF19BE" w:rsidRDefault="00CF19BE">
            <w:pPr>
              <w:spacing w:line="240" w:lineRule="auto"/>
              <w:jc w:val="center"/>
              <w:rPr>
                <w:rFonts w:ascii="Times New Roman" w:hAnsi="Times New Roman"/>
                <w:b/>
                <w:i/>
                <w:iCs/>
                <w:sz w:val="24"/>
                <w:szCs w:val="24"/>
              </w:rPr>
            </w:pPr>
            <w:r>
              <w:rPr>
                <w:rFonts w:ascii="Times New Roman" w:hAnsi="Times New Roman"/>
                <w:b/>
                <w:i/>
                <w:iCs/>
                <w:sz w:val="24"/>
                <w:szCs w:val="24"/>
              </w:rPr>
              <w:t>108</w:t>
            </w:r>
          </w:p>
        </w:tc>
      </w:tr>
      <w:tr w:rsidR="00CF19BE" w14:paraId="1AE8CB4D" w14:textId="77777777" w:rsidTr="00CF19BE">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5A77B5D6" w14:textId="77777777" w:rsidR="00CF19BE" w:rsidRDefault="00CF19BE">
            <w:pPr>
              <w:spacing w:line="240" w:lineRule="auto"/>
              <w:rPr>
                <w:rFonts w:ascii="Times New Roman" w:hAnsi="Times New Roman"/>
                <w:b/>
                <w:sz w:val="24"/>
                <w:szCs w:val="24"/>
              </w:rPr>
            </w:pPr>
            <w:r>
              <w:rPr>
                <w:rFonts w:ascii="Times New Roman" w:hAnsi="Times New Roman"/>
                <w:b/>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tcPr>
          <w:p w14:paraId="3D87B99F" w14:textId="77777777" w:rsidR="00CF19BE" w:rsidRDefault="00CF19BE">
            <w:pPr>
              <w:spacing w:line="240" w:lineRule="auto"/>
              <w:jc w:val="center"/>
              <w:rPr>
                <w:rFonts w:ascii="Times New Roman" w:hAnsi="Times New Roman"/>
                <w:b/>
                <w:i/>
                <w:iCs/>
                <w:sz w:val="24"/>
                <w:szCs w:val="24"/>
              </w:rPr>
            </w:pPr>
          </w:p>
        </w:tc>
      </w:tr>
      <w:tr w:rsidR="00CF19BE" w14:paraId="48FA89B2" w14:textId="77777777" w:rsidTr="00CF19BE">
        <w:trPr>
          <w:trHeight w:val="460"/>
        </w:trPr>
        <w:tc>
          <w:tcPr>
            <w:tcW w:w="7938" w:type="dxa"/>
            <w:tcBorders>
              <w:top w:val="single" w:sz="6" w:space="0" w:color="000000"/>
              <w:left w:val="single" w:sz="6" w:space="0" w:color="000000"/>
              <w:bottom w:val="single" w:sz="6" w:space="0" w:color="000000"/>
              <w:right w:val="single" w:sz="6" w:space="0" w:color="000000"/>
            </w:tcBorders>
            <w:hideMark/>
          </w:tcPr>
          <w:p w14:paraId="6FCC07D6" w14:textId="77777777" w:rsidR="00CF19BE" w:rsidRDefault="00CF19BE">
            <w:pPr>
              <w:spacing w:line="240" w:lineRule="auto"/>
              <w:rPr>
                <w:rFonts w:ascii="Times New Roman" w:hAnsi="Times New Roman"/>
                <w:b/>
                <w:sz w:val="24"/>
                <w:szCs w:val="24"/>
              </w:rPr>
            </w:pPr>
            <w:r>
              <w:rPr>
                <w:rFonts w:ascii="Times New Roman" w:hAnsi="Times New Roman"/>
                <w:b/>
                <w:sz w:val="24"/>
                <w:szCs w:val="24"/>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14:paraId="015585CC" w14:textId="77777777" w:rsidR="00CF19BE" w:rsidRDefault="00CF19BE">
            <w:pPr>
              <w:spacing w:line="240" w:lineRule="auto"/>
              <w:jc w:val="center"/>
              <w:rPr>
                <w:rFonts w:ascii="Times New Roman" w:hAnsi="Times New Roman"/>
                <w:b/>
                <w:i/>
                <w:iCs/>
                <w:sz w:val="24"/>
                <w:szCs w:val="24"/>
              </w:rPr>
            </w:pPr>
            <w:r>
              <w:rPr>
                <w:rFonts w:ascii="Times New Roman" w:hAnsi="Times New Roman"/>
                <w:b/>
                <w:i/>
                <w:iCs/>
                <w:sz w:val="24"/>
                <w:szCs w:val="24"/>
              </w:rPr>
              <w:t>92</w:t>
            </w:r>
          </w:p>
        </w:tc>
      </w:tr>
      <w:tr w:rsidR="00CF19BE" w14:paraId="78CB45DD" w14:textId="77777777" w:rsidTr="00CF19BE">
        <w:trPr>
          <w:trHeight w:val="490"/>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4E816069" w14:textId="77777777" w:rsidR="00CF19BE" w:rsidRDefault="00CF19BE">
            <w:pPr>
              <w:tabs>
                <w:tab w:val="left" w:pos="447"/>
              </w:tabs>
              <w:suppressAutoHyphens/>
              <w:spacing w:after="0"/>
              <w:rPr>
                <w:rFonts w:ascii="Times New Roman" w:hAnsi="Times New Roman"/>
                <w:b/>
                <w:sz w:val="24"/>
                <w:szCs w:val="24"/>
              </w:rPr>
            </w:pPr>
            <w:r>
              <w:rPr>
                <w:rFonts w:ascii="Times New Roman" w:hAnsi="Times New Roman"/>
                <w:b/>
                <w:sz w:val="24"/>
                <w:szCs w:val="24"/>
              </w:rPr>
              <w:t>Профессионально-ориентированное содержание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45C6CEB" w14:textId="77777777" w:rsidR="00CF19BE" w:rsidRDefault="00CF19BE">
            <w:pPr>
              <w:suppressAutoHyphens/>
              <w:spacing w:line="240" w:lineRule="auto"/>
              <w:jc w:val="center"/>
              <w:rPr>
                <w:rFonts w:ascii="Times New Roman" w:hAnsi="Times New Roman"/>
                <w:b/>
                <w:iCs/>
                <w:sz w:val="24"/>
                <w:szCs w:val="24"/>
                <w:lang w:eastAsia="en-US"/>
              </w:rPr>
            </w:pPr>
            <w:r>
              <w:rPr>
                <w:rFonts w:ascii="Times New Roman" w:hAnsi="Times New Roman"/>
                <w:b/>
                <w:iCs/>
                <w:sz w:val="24"/>
                <w:szCs w:val="24"/>
              </w:rPr>
              <w:t>14</w:t>
            </w:r>
          </w:p>
        </w:tc>
      </w:tr>
      <w:tr w:rsidR="00CF19BE" w14:paraId="6EC339C8" w14:textId="77777777" w:rsidTr="00CF19BE">
        <w:trPr>
          <w:trHeight w:val="331"/>
        </w:trPr>
        <w:tc>
          <w:tcPr>
            <w:tcW w:w="7938" w:type="dxa"/>
            <w:tcBorders>
              <w:top w:val="single" w:sz="6" w:space="0" w:color="000000"/>
              <w:left w:val="single" w:sz="6" w:space="0" w:color="000000"/>
              <w:bottom w:val="single" w:sz="6" w:space="0" w:color="000000"/>
              <w:right w:val="single" w:sz="6" w:space="0" w:color="000000"/>
            </w:tcBorders>
            <w:vAlign w:val="center"/>
            <w:hideMark/>
          </w:tcPr>
          <w:p w14:paraId="29442EF7" w14:textId="77777777" w:rsidR="00CF19BE" w:rsidRDefault="00CF19BE">
            <w:pPr>
              <w:suppressAutoHyphens/>
              <w:spacing w:line="240" w:lineRule="auto"/>
              <w:rPr>
                <w:rFonts w:ascii="Times New Roman" w:hAnsi="Times New Roman"/>
                <w:b/>
                <w:i/>
                <w:sz w:val="24"/>
                <w:szCs w:val="24"/>
              </w:rPr>
            </w:pPr>
            <w:r>
              <w:rPr>
                <w:rFonts w:ascii="Times New Roman" w:hAnsi="Times New Roman"/>
                <w:b/>
                <w:iCs/>
                <w:sz w:val="24"/>
                <w:szCs w:val="24"/>
              </w:rPr>
              <w:t>Промежуточная аттестация (</w:t>
            </w:r>
            <w:r>
              <w:rPr>
                <w:rFonts w:ascii="Times New Roman" w:hAnsi="Times New Roman"/>
                <w:b/>
                <w:sz w:val="24"/>
                <w:szCs w:val="24"/>
              </w:rPr>
              <w:t xml:space="preserve">дифференцированный </w:t>
            </w:r>
            <w:r>
              <w:rPr>
                <w:rFonts w:ascii="Times New Roman" w:hAnsi="Times New Roman"/>
                <w:b/>
                <w:iCs/>
                <w:sz w:val="24"/>
                <w:szCs w:val="24"/>
              </w:rPr>
              <w:t>зачет)</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37CA80FD" w14:textId="77777777" w:rsidR="00CF19BE" w:rsidRDefault="00CF19BE">
            <w:pPr>
              <w:suppressAutoHyphens/>
              <w:spacing w:line="240" w:lineRule="auto"/>
              <w:jc w:val="center"/>
              <w:rPr>
                <w:rFonts w:ascii="Times New Roman" w:hAnsi="Times New Roman"/>
                <w:b/>
                <w:iCs/>
                <w:sz w:val="24"/>
                <w:szCs w:val="24"/>
                <w:highlight w:val="yellow"/>
              </w:rPr>
            </w:pPr>
            <w:r>
              <w:rPr>
                <w:rFonts w:ascii="Times New Roman" w:hAnsi="Times New Roman"/>
                <w:b/>
                <w:iCs/>
                <w:sz w:val="24"/>
                <w:szCs w:val="24"/>
              </w:rPr>
              <w:t>2</w:t>
            </w:r>
          </w:p>
        </w:tc>
      </w:tr>
    </w:tbl>
    <w:p w14:paraId="528C9F9F"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lang w:eastAsia="en-US"/>
        </w:rPr>
      </w:pPr>
    </w:p>
    <w:p w14:paraId="77D47B3D" w14:textId="77777777" w:rsidR="00CF19BE" w:rsidRDefault="00CF19BE" w:rsidP="00CF19BE">
      <w:pPr>
        <w:spacing w:after="0" w:line="240" w:lineRule="auto"/>
        <w:rPr>
          <w:rFonts w:ascii="Times New Roman" w:hAnsi="Times New Roman"/>
          <w:sz w:val="24"/>
          <w:szCs w:val="24"/>
        </w:rPr>
        <w:sectPr w:rsidR="00CF19BE">
          <w:pgSz w:w="11906" w:h="16838"/>
          <w:pgMar w:top="1134" w:right="850" w:bottom="1134" w:left="1701" w:header="708" w:footer="708" w:gutter="0"/>
          <w:cols w:space="720"/>
        </w:sectPr>
      </w:pPr>
    </w:p>
    <w:p w14:paraId="2D88C341" w14:textId="77777777" w:rsidR="00CF19BE" w:rsidRDefault="00CF19BE" w:rsidP="00CF19BE">
      <w:pPr>
        <w:spacing w:after="0"/>
        <w:rPr>
          <w:rFonts w:ascii="Times New Roman" w:hAnsi="Times New Roman"/>
          <w:b/>
          <w:bCs/>
          <w:caps/>
          <w:sz w:val="24"/>
          <w:szCs w:val="24"/>
        </w:rPr>
      </w:pPr>
      <w:r>
        <w:rPr>
          <w:rFonts w:ascii="Times New Roman" w:hAnsi="Times New Roman"/>
          <w:b/>
          <w:bCs/>
          <w:sz w:val="24"/>
          <w:szCs w:val="24"/>
        </w:rPr>
        <w:lastRenderedPageBreak/>
        <w:t>2.2. Тематический план и содержание дисциплины</w:t>
      </w:r>
    </w:p>
    <w:p w14:paraId="72B76442" w14:textId="77777777" w:rsidR="00CF19BE" w:rsidRDefault="00CF19BE" w:rsidP="00CF19BE">
      <w:pPr>
        <w:spacing w:after="0"/>
        <w:jc w:val="center"/>
        <w:rPr>
          <w:rFonts w:ascii="Times New Roman" w:hAnsi="Times New Roman"/>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9203"/>
        <w:gridCol w:w="1113"/>
        <w:gridCol w:w="2208"/>
      </w:tblGrid>
      <w:tr w:rsidR="00CF19BE" w14:paraId="5F22279B" w14:textId="77777777" w:rsidTr="00CF19BE">
        <w:trPr>
          <w:trHeight w:val="20"/>
        </w:trPr>
        <w:tc>
          <w:tcPr>
            <w:tcW w:w="825" w:type="pct"/>
            <w:tcBorders>
              <w:top w:val="single" w:sz="4" w:space="0" w:color="auto"/>
              <w:left w:val="single" w:sz="4" w:space="0" w:color="auto"/>
              <w:bottom w:val="single" w:sz="4" w:space="0" w:color="auto"/>
              <w:right w:val="single" w:sz="4" w:space="0" w:color="auto"/>
            </w:tcBorders>
            <w:vAlign w:val="center"/>
            <w:hideMark/>
          </w:tcPr>
          <w:p w14:paraId="008E3B6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sz w:val="24"/>
                <w:szCs w:val="24"/>
              </w:rPr>
            </w:pPr>
            <w:bookmarkStart w:id="27" w:name="_Hlk109219056"/>
            <w:r>
              <w:rPr>
                <w:rFonts w:ascii="Times New Roman" w:hAnsi="Times New Roman"/>
                <w:b/>
                <w:bCs/>
                <w:sz w:val="24"/>
                <w:szCs w:val="24"/>
              </w:rPr>
              <w:t>Наименование разделов и тем</w:t>
            </w:r>
          </w:p>
        </w:tc>
        <w:tc>
          <w:tcPr>
            <w:tcW w:w="3068" w:type="pct"/>
            <w:tcBorders>
              <w:top w:val="single" w:sz="4" w:space="0" w:color="auto"/>
              <w:left w:val="single" w:sz="4" w:space="0" w:color="auto"/>
              <w:bottom w:val="single" w:sz="4" w:space="0" w:color="auto"/>
              <w:right w:val="single" w:sz="4" w:space="0" w:color="auto"/>
            </w:tcBorders>
            <w:vAlign w:val="center"/>
            <w:hideMark/>
          </w:tcPr>
          <w:p w14:paraId="6B89A8F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sz w:val="24"/>
                <w:szCs w:val="24"/>
              </w:rPr>
            </w:pPr>
            <w:r>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tcBorders>
              <w:top w:val="single" w:sz="4" w:space="0" w:color="auto"/>
              <w:left w:val="single" w:sz="4" w:space="0" w:color="auto"/>
              <w:bottom w:val="single" w:sz="4" w:space="0" w:color="auto"/>
              <w:right w:val="single" w:sz="4" w:space="0" w:color="auto"/>
            </w:tcBorders>
            <w:vAlign w:val="center"/>
            <w:hideMark/>
          </w:tcPr>
          <w:p w14:paraId="1B24280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b/>
                <w:bCs/>
                <w:sz w:val="24"/>
                <w:szCs w:val="24"/>
              </w:rPr>
            </w:pPr>
            <w:r>
              <w:rPr>
                <w:rFonts w:ascii="Times New Roman" w:hAnsi="Times New Roman"/>
                <w:b/>
                <w:bCs/>
                <w:sz w:val="24"/>
                <w:szCs w:val="24"/>
              </w:rPr>
              <w:t>Объем часов</w:t>
            </w:r>
          </w:p>
        </w:tc>
        <w:tc>
          <w:tcPr>
            <w:tcW w:w="736" w:type="pct"/>
            <w:tcBorders>
              <w:top w:val="single" w:sz="4" w:space="0" w:color="auto"/>
              <w:left w:val="single" w:sz="4" w:space="0" w:color="auto"/>
              <w:bottom w:val="single" w:sz="4" w:space="0" w:color="auto"/>
              <w:right w:val="single" w:sz="4" w:space="0" w:color="auto"/>
            </w:tcBorders>
            <w:vAlign w:val="center"/>
            <w:hideMark/>
          </w:tcPr>
          <w:p w14:paraId="55209C8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Pr>
                <w:rFonts w:ascii="Times New Roman" w:hAnsi="Times New Roman"/>
                <w:b/>
                <w:bCs/>
                <w:sz w:val="24"/>
                <w:szCs w:val="24"/>
              </w:rPr>
              <w:t>Формируемые компетенции</w:t>
            </w:r>
          </w:p>
        </w:tc>
      </w:tr>
      <w:tr w:rsidR="00CF19BE" w14:paraId="7085CEF5" w14:textId="77777777" w:rsidTr="00CF19BE">
        <w:trPr>
          <w:trHeight w:val="20"/>
        </w:trPr>
        <w:tc>
          <w:tcPr>
            <w:tcW w:w="825" w:type="pct"/>
            <w:tcBorders>
              <w:top w:val="single" w:sz="4" w:space="0" w:color="auto"/>
              <w:left w:val="single" w:sz="4" w:space="0" w:color="auto"/>
              <w:bottom w:val="single" w:sz="4" w:space="0" w:color="auto"/>
              <w:right w:val="single" w:sz="4" w:space="0" w:color="auto"/>
            </w:tcBorders>
            <w:hideMark/>
          </w:tcPr>
          <w:p w14:paraId="3C565E7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3068" w:type="pct"/>
            <w:tcBorders>
              <w:top w:val="single" w:sz="4" w:space="0" w:color="auto"/>
              <w:left w:val="single" w:sz="4" w:space="0" w:color="auto"/>
              <w:bottom w:val="single" w:sz="4" w:space="0" w:color="auto"/>
              <w:right w:val="single" w:sz="4" w:space="0" w:color="auto"/>
            </w:tcBorders>
            <w:hideMark/>
          </w:tcPr>
          <w:p w14:paraId="5872F06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71" w:type="pct"/>
            <w:tcBorders>
              <w:top w:val="single" w:sz="4" w:space="0" w:color="auto"/>
              <w:left w:val="single" w:sz="4" w:space="0" w:color="auto"/>
              <w:bottom w:val="single" w:sz="4" w:space="0" w:color="auto"/>
              <w:right w:val="single" w:sz="4" w:space="0" w:color="auto"/>
            </w:tcBorders>
            <w:hideMark/>
          </w:tcPr>
          <w:p w14:paraId="4C7E160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736" w:type="pct"/>
            <w:tcBorders>
              <w:top w:val="single" w:sz="4" w:space="0" w:color="auto"/>
              <w:left w:val="single" w:sz="4" w:space="0" w:color="auto"/>
              <w:bottom w:val="single" w:sz="4" w:space="0" w:color="auto"/>
              <w:right w:val="single" w:sz="4" w:space="0" w:color="auto"/>
            </w:tcBorders>
            <w:hideMark/>
          </w:tcPr>
          <w:p w14:paraId="1C1F1C1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r>
      <w:tr w:rsidR="00CF19BE" w14:paraId="322DD385" w14:textId="77777777" w:rsidTr="00CF19BE">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5861921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i/>
                <w:sz w:val="24"/>
                <w:szCs w:val="24"/>
              </w:rPr>
              <w:t>Основное содержание</w:t>
            </w:r>
          </w:p>
        </w:tc>
      </w:tr>
      <w:tr w:rsidR="00CF19BE" w14:paraId="68E2AC89"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23186F6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Введение</w:t>
            </w:r>
          </w:p>
        </w:tc>
        <w:tc>
          <w:tcPr>
            <w:tcW w:w="3068" w:type="pct"/>
            <w:tcBorders>
              <w:top w:val="single" w:sz="4" w:space="0" w:color="auto"/>
              <w:left w:val="single" w:sz="4" w:space="0" w:color="auto"/>
              <w:bottom w:val="single" w:sz="4" w:space="0" w:color="auto"/>
              <w:right w:val="single" w:sz="4" w:space="0" w:color="auto"/>
            </w:tcBorders>
            <w:hideMark/>
          </w:tcPr>
          <w:p w14:paraId="7B75C2D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tcPr>
          <w:p w14:paraId="6FBF98F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tcBorders>
              <w:top w:val="single" w:sz="4" w:space="0" w:color="auto"/>
              <w:left w:val="single" w:sz="4" w:space="0" w:color="auto"/>
              <w:bottom w:val="single" w:sz="4" w:space="0" w:color="auto"/>
              <w:right w:val="single" w:sz="4" w:space="0" w:color="auto"/>
            </w:tcBorders>
          </w:tcPr>
          <w:p w14:paraId="245B97F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CF19BE" w14:paraId="13BE038B"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1E5A0"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2D30D8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71" w:type="pct"/>
            <w:tcBorders>
              <w:top w:val="single" w:sz="4" w:space="0" w:color="auto"/>
              <w:left w:val="single" w:sz="4" w:space="0" w:color="auto"/>
              <w:bottom w:val="single" w:sz="4" w:space="0" w:color="auto"/>
              <w:right w:val="single" w:sz="4" w:space="0" w:color="auto"/>
            </w:tcBorders>
            <w:hideMark/>
          </w:tcPr>
          <w:p w14:paraId="25B9FAA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6AD1F55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CF19BE" w14:paraId="1700031C"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7B9AA5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1.</w:t>
            </w:r>
          </w:p>
          <w:p w14:paraId="76CE7CB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bCs/>
                <w:sz w:val="24"/>
                <w:szCs w:val="24"/>
              </w:rPr>
              <w:t xml:space="preserve">Человек и его время: классики первой половины </w:t>
            </w:r>
            <w:r>
              <w:rPr>
                <w:rFonts w:ascii="Times New Roman" w:hAnsi="Times New Roman"/>
                <w:b/>
                <w:bCs/>
                <w:sz w:val="24"/>
                <w:szCs w:val="24"/>
                <w:lang w:val="en-US"/>
              </w:rPr>
              <w:t>XIX</w:t>
            </w:r>
            <w:r>
              <w:rPr>
                <w:rFonts w:ascii="Times New Roman" w:hAnsi="Times New Roman"/>
                <w:b/>
                <w:bCs/>
                <w:sz w:val="24"/>
                <w:szCs w:val="24"/>
              </w:rPr>
              <w:t xml:space="preserve"> века и знаковые образы русской культуры </w:t>
            </w:r>
          </w:p>
        </w:tc>
        <w:tc>
          <w:tcPr>
            <w:tcW w:w="371" w:type="pct"/>
            <w:tcBorders>
              <w:top w:val="single" w:sz="4" w:space="0" w:color="auto"/>
              <w:left w:val="single" w:sz="4" w:space="0" w:color="auto"/>
              <w:bottom w:val="single" w:sz="4" w:space="0" w:color="auto"/>
              <w:right w:val="single" w:sz="4" w:space="0" w:color="auto"/>
            </w:tcBorders>
            <w:hideMark/>
          </w:tcPr>
          <w:p w14:paraId="6A9499E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6</w:t>
            </w:r>
          </w:p>
        </w:tc>
        <w:tc>
          <w:tcPr>
            <w:tcW w:w="736" w:type="pct"/>
            <w:tcBorders>
              <w:top w:val="single" w:sz="4" w:space="0" w:color="auto"/>
              <w:left w:val="single" w:sz="4" w:space="0" w:color="auto"/>
              <w:bottom w:val="single" w:sz="4" w:space="0" w:color="auto"/>
              <w:right w:val="single" w:sz="4" w:space="0" w:color="auto"/>
            </w:tcBorders>
          </w:tcPr>
          <w:p w14:paraId="61E1301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3C37303F"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7684079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sz w:val="24"/>
                <w:szCs w:val="24"/>
              </w:rPr>
              <w:t xml:space="preserve">Тема 1.1 </w:t>
            </w:r>
            <w:r>
              <w:rPr>
                <w:rFonts w:ascii="Times New Roman" w:hAnsi="Times New Roman"/>
                <w:bCs/>
                <w:sz w:val="24"/>
                <w:szCs w:val="24"/>
              </w:rPr>
              <w:t>А.С.  Пушкин как национальный гений и символ</w:t>
            </w:r>
          </w:p>
        </w:tc>
        <w:tc>
          <w:tcPr>
            <w:tcW w:w="3068" w:type="pct"/>
            <w:tcBorders>
              <w:top w:val="single" w:sz="4" w:space="0" w:color="auto"/>
              <w:left w:val="single" w:sz="4" w:space="0" w:color="auto"/>
              <w:bottom w:val="single" w:sz="4" w:space="0" w:color="auto"/>
              <w:right w:val="single" w:sz="4" w:space="0" w:color="auto"/>
            </w:tcBorders>
            <w:hideMark/>
          </w:tcPr>
          <w:p w14:paraId="4223EB1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76FEDD3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2A7A987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tc>
      </w:tr>
      <w:tr w:rsidR="00CF19BE" w14:paraId="3C5C64F4"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2AAC4"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49DFEC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Pr>
                <w:rFonts w:ascii="Times New Roman" w:hAnsi="Times New Roman"/>
                <w:bCs/>
                <w:sz w:val="24"/>
                <w:szCs w:val="24"/>
              </w:rPr>
              <w:t>мемориализации</w:t>
            </w:r>
            <w:proofErr w:type="spellEnd"/>
            <w:r>
              <w:rPr>
                <w:rFonts w:ascii="Times New Roman" w:hAnsi="Times New Roman"/>
                <w:bCs/>
                <w:sz w:val="24"/>
                <w:szCs w:val="24"/>
              </w:rPr>
              <w:t xml:space="preserve"> его имени. Пушкин и современность, образы Пушкина в массовой культуре: </w:t>
            </w:r>
            <w:proofErr w:type="spellStart"/>
            <w:r>
              <w:rPr>
                <w:rFonts w:ascii="Times New Roman" w:hAnsi="Times New Roman"/>
                <w:bCs/>
                <w:sz w:val="24"/>
                <w:szCs w:val="24"/>
              </w:rPr>
              <w:t>эмблематичность</w:t>
            </w:r>
            <w:proofErr w:type="spellEnd"/>
            <w:r>
              <w:rPr>
                <w:rFonts w:ascii="Times New Roman" w:hAnsi="Times New Roman"/>
                <w:bCs/>
                <w:sz w:val="24"/>
                <w:szCs w:val="24"/>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 </w:t>
            </w:r>
            <w:r>
              <w:rPr>
                <w:rFonts w:ascii="Times New Roman" w:hAnsi="Times New Roman"/>
                <w:color w:val="000000" w:themeColor="text1"/>
                <w:sz w:val="24"/>
                <w:szCs w:val="24"/>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Borders>
              <w:top w:val="single" w:sz="4" w:space="0" w:color="auto"/>
              <w:left w:val="single" w:sz="4" w:space="0" w:color="auto"/>
              <w:bottom w:val="single" w:sz="4" w:space="0" w:color="auto"/>
              <w:right w:val="single" w:sz="4" w:space="0" w:color="auto"/>
            </w:tcBorders>
          </w:tcPr>
          <w:p w14:paraId="0C44603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B760B" w14:textId="77777777" w:rsidR="00CF19BE" w:rsidRDefault="00CF19BE">
            <w:pPr>
              <w:spacing w:after="0"/>
              <w:rPr>
                <w:rFonts w:ascii="Times New Roman" w:hAnsi="Times New Roman"/>
                <w:iCs/>
                <w:sz w:val="24"/>
                <w:szCs w:val="24"/>
                <w:lang w:eastAsia="en-US"/>
              </w:rPr>
            </w:pPr>
          </w:p>
        </w:tc>
      </w:tr>
      <w:tr w:rsidR="00CF19BE" w14:paraId="11F760D2" w14:textId="77777777" w:rsidTr="00CF19BE">
        <w:trPr>
          <w:trHeight w:val="239"/>
        </w:trPr>
        <w:tc>
          <w:tcPr>
            <w:tcW w:w="825" w:type="pct"/>
            <w:vMerge w:val="restart"/>
            <w:tcBorders>
              <w:top w:val="single" w:sz="4" w:space="0" w:color="auto"/>
              <w:left w:val="single" w:sz="4" w:space="0" w:color="auto"/>
              <w:bottom w:val="single" w:sz="4" w:space="0" w:color="auto"/>
              <w:right w:val="single" w:sz="4" w:space="0" w:color="auto"/>
            </w:tcBorders>
            <w:hideMark/>
          </w:tcPr>
          <w:p w14:paraId="3F99C021" w14:textId="77777777" w:rsidR="00CF19BE" w:rsidRDefault="00CF19BE">
            <w:pPr>
              <w:spacing w:after="0" w:line="240" w:lineRule="auto"/>
              <w:jc w:val="center"/>
              <w:rPr>
                <w:rFonts w:ascii="Times New Roman" w:hAnsi="Times New Roman"/>
                <w:bCs/>
                <w:sz w:val="24"/>
                <w:szCs w:val="24"/>
              </w:rPr>
            </w:pPr>
            <w:r>
              <w:rPr>
                <w:rFonts w:ascii="Times New Roman" w:hAnsi="Times New Roman"/>
                <w:b/>
                <w:sz w:val="24"/>
                <w:szCs w:val="24"/>
              </w:rPr>
              <w:t>Тема 1.2</w:t>
            </w:r>
            <w:r>
              <w:rPr>
                <w:rFonts w:ascii="Times New Roman" w:hAnsi="Times New Roman"/>
                <w:bCs/>
                <w:sz w:val="24"/>
                <w:szCs w:val="24"/>
              </w:rPr>
              <w:t xml:space="preserve"> </w:t>
            </w:r>
          </w:p>
          <w:p w14:paraId="086C83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Тема одиночества человека в творчестве М. Ю. Лермонтова (1814 — 1841)</w:t>
            </w:r>
          </w:p>
        </w:tc>
        <w:tc>
          <w:tcPr>
            <w:tcW w:w="3068" w:type="pct"/>
            <w:tcBorders>
              <w:top w:val="single" w:sz="4" w:space="0" w:color="auto"/>
              <w:left w:val="single" w:sz="4" w:space="0" w:color="auto"/>
              <w:bottom w:val="single" w:sz="4" w:space="0" w:color="auto"/>
              <w:right w:val="single" w:sz="4" w:space="0" w:color="auto"/>
            </w:tcBorders>
            <w:hideMark/>
          </w:tcPr>
          <w:p w14:paraId="45FE040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3CEDF07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ED03D" w14:textId="77777777" w:rsidR="00CF19BE" w:rsidRDefault="00CF19BE">
            <w:pPr>
              <w:spacing w:after="0"/>
              <w:rPr>
                <w:rFonts w:ascii="Times New Roman" w:hAnsi="Times New Roman"/>
                <w:iCs/>
                <w:sz w:val="24"/>
                <w:szCs w:val="24"/>
                <w:lang w:eastAsia="en-US"/>
              </w:rPr>
            </w:pPr>
          </w:p>
        </w:tc>
      </w:tr>
      <w:tr w:rsidR="00CF19BE" w14:paraId="46F2D26C"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A15A7" w14:textId="77777777" w:rsidR="00CF19BE" w:rsidRDefault="00CF19BE">
            <w:pPr>
              <w:spacing w:after="0"/>
              <w:rPr>
                <w:rFonts w:ascii="Times New Roman" w:hAnsi="Times New Roman"/>
                <w:b/>
                <w:bCs/>
                <w:strike/>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72D9EC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Основные темы поэзии М.Ю. Лермонтова. лирический герой поэзии М.Ю. Лермонтова. </w:t>
            </w:r>
            <w:r>
              <w:rPr>
                <w:rFonts w:ascii="Times New Roman" w:hAnsi="Times New Roman"/>
                <w:bCs/>
                <w:i/>
                <w:sz w:val="24"/>
                <w:szCs w:val="24"/>
              </w:rPr>
              <w:t>Для чтения и изучения.</w:t>
            </w:r>
            <w:r>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Pr>
                <w:rFonts w:ascii="Times New Roman" w:hAnsi="Times New Roman"/>
                <w:sz w:val="24"/>
                <w:szCs w:val="24"/>
              </w:rPr>
              <w:t xml:space="preserve">Основные темы поэзии М.Ю. Лермонтова. лирический герой поэзии М.Ю. Лермонтова. </w:t>
            </w:r>
            <w:r>
              <w:rPr>
                <w:rFonts w:ascii="Times New Roman" w:hAnsi="Times New Roman"/>
                <w:bCs/>
                <w:i/>
                <w:sz w:val="24"/>
                <w:szCs w:val="24"/>
              </w:rPr>
              <w:t>Для чтения и изучения.</w:t>
            </w:r>
            <w:r>
              <w:rPr>
                <w:rFonts w:ascii="Times New Roman" w:hAnsi="Times New Roman"/>
                <w:bCs/>
                <w:sz w:val="24"/>
                <w:szCs w:val="24"/>
              </w:rPr>
              <w:t xml:space="preserve"> Стихотворения: «Дума», «Нет, я не Байрон, я другой…», «Молитва» («Я, Матерь Божия, ныне с </w:t>
            </w:r>
            <w:r>
              <w:rPr>
                <w:rFonts w:ascii="Times New Roman" w:hAnsi="Times New Roman"/>
                <w:bCs/>
                <w:sz w:val="24"/>
                <w:szCs w:val="24"/>
              </w:rPr>
              <w:lastRenderedPageBreak/>
              <w:t xml:space="preserve">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w:t>
            </w:r>
            <w:r>
              <w:rPr>
                <w:rFonts w:ascii="Times New Roman" w:hAnsi="Times New Roman"/>
                <w:sz w:val="24"/>
                <w:szCs w:val="24"/>
              </w:rPr>
              <w:t>Чтение и анализ стихотворений</w:t>
            </w:r>
            <w:r>
              <w:rPr>
                <w:rFonts w:ascii="Times New Roman" w:hAnsi="Times New Roman"/>
                <w:bCs/>
                <w:sz w:val="24"/>
                <w:szCs w:val="24"/>
              </w:rPr>
              <w:t xml:space="preserve">; подготовка </w:t>
            </w:r>
            <w:r>
              <w:rPr>
                <w:rFonts w:ascii="Times New Roman" w:hAnsi="Times New Roman"/>
                <w:color w:val="000000" w:themeColor="text1"/>
                <w:sz w:val="24"/>
                <w:szCs w:val="24"/>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Borders>
              <w:top w:val="single" w:sz="4" w:space="0" w:color="auto"/>
              <w:left w:val="single" w:sz="4" w:space="0" w:color="auto"/>
              <w:bottom w:val="single" w:sz="4" w:space="0" w:color="auto"/>
              <w:right w:val="single" w:sz="4" w:space="0" w:color="auto"/>
            </w:tcBorders>
          </w:tcPr>
          <w:p w14:paraId="5C32175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5F132" w14:textId="77777777" w:rsidR="00CF19BE" w:rsidRDefault="00CF19BE">
            <w:pPr>
              <w:spacing w:after="0"/>
              <w:rPr>
                <w:rFonts w:ascii="Times New Roman" w:hAnsi="Times New Roman"/>
                <w:iCs/>
                <w:sz w:val="24"/>
                <w:szCs w:val="24"/>
                <w:lang w:eastAsia="en-US"/>
              </w:rPr>
            </w:pPr>
          </w:p>
        </w:tc>
      </w:tr>
      <w:tr w:rsidR="00CF19BE" w14:paraId="6A2482C6" w14:textId="77777777" w:rsidTr="00CF19BE">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14:paraId="6C7F491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 xml:space="preserve">Профессионально-ориентированное содержание </w:t>
            </w:r>
          </w:p>
        </w:tc>
      </w:tr>
      <w:tr w:rsidR="00CF19BE" w14:paraId="68C64719" w14:textId="77777777" w:rsidTr="00CF19BE">
        <w:trPr>
          <w:trHeight w:val="653"/>
        </w:trPr>
        <w:tc>
          <w:tcPr>
            <w:tcW w:w="825" w:type="pct"/>
            <w:tcBorders>
              <w:top w:val="single" w:sz="4" w:space="0" w:color="auto"/>
              <w:left w:val="single" w:sz="4" w:space="0" w:color="auto"/>
              <w:bottom w:val="single" w:sz="4" w:space="0" w:color="auto"/>
              <w:right w:val="single" w:sz="4" w:space="0" w:color="auto"/>
            </w:tcBorders>
            <w:hideMark/>
          </w:tcPr>
          <w:p w14:paraId="15B9CA6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
                <w:bCs/>
                <w:iCs/>
                <w:sz w:val="24"/>
                <w:szCs w:val="24"/>
              </w:rPr>
              <w:t>«Дело мастера боится»</w:t>
            </w:r>
          </w:p>
        </w:tc>
        <w:tc>
          <w:tcPr>
            <w:tcW w:w="3068" w:type="pct"/>
            <w:tcBorders>
              <w:top w:val="single" w:sz="4" w:space="0" w:color="auto"/>
              <w:left w:val="single" w:sz="4" w:space="0" w:color="auto"/>
              <w:bottom w:val="single" w:sz="4" w:space="0" w:color="auto"/>
              <w:right w:val="single" w:sz="4" w:space="0" w:color="auto"/>
            </w:tcBorders>
            <w:hideMark/>
          </w:tcPr>
          <w:p w14:paraId="1396E7E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F4A4C07"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 Анализ высказываний писателей о мастерстве</w:t>
            </w:r>
            <w:r>
              <w:rPr>
                <w:rFonts w:ascii="Times New Roman" w:hAnsi="Times New Roman"/>
                <w:b/>
                <w:sz w:val="24"/>
                <w:szCs w:val="24"/>
              </w:rPr>
              <w:t xml:space="preserve">; </w:t>
            </w:r>
            <w:r>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Pr>
                <w:rFonts w:ascii="Times New Roman" w:hAnsi="Times New Roman"/>
                <w:bCs/>
                <w:sz w:val="24"/>
                <w:szCs w:val="24"/>
              </w:rPr>
              <w:t>«Что значит быть мастером своего дела?»</w:t>
            </w:r>
          </w:p>
        </w:tc>
        <w:tc>
          <w:tcPr>
            <w:tcW w:w="371" w:type="pct"/>
            <w:tcBorders>
              <w:top w:val="single" w:sz="4" w:space="0" w:color="auto"/>
              <w:left w:val="single" w:sz="4" w:space="0" w:color="auto"/>
              <w:bottom w:val="single" w:sz="4" w:space="0" w:color="auto"/>
              <w:right w:val="single" w:sz="4" w:space="0" w:color="auto"/>
            </w:tcBorders>
            <w:hideMark/>
          </w:tcPr>
          <w:p w14:paraId="00535F3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197997E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 xml:space="preserve">ОК 01, ОК 02, ОК 03, ОК 04, ОК 05, ОК 06, ОК 09 </w:t>
            </w:r>
          </w:p>
        </w:tc>
      </w:tr>
      <w:tr w:rsidR="00CF19BE" w14:paraId="08B3CDDF" w14:textId="77777777" w:rsidTr="00CF19BE">
        <w:trPr>
          <w:trHeight w:val="276"/>
        </w:trPr>
        <w:tc>
          <w:tcPr>
            <w:tcW w:w="5000" w:type="pct"/>
            <w:gridSpan w:val="4"/>
            <w:tcBorders>
              <w:top w:val="single" w:sz="4" w:space="0" w:color="auto"/>
              <w:left w:val="single" w:sz="4" w:space="0" w:color="auto"/>
              <w:bottom w:val="single" w:sz="4" w:space="0" w:color="auto"/>
              <w:right w:val="single" w:sz="4" w:space="0" w:color="auto"/>
            </w:tcBorders>
            <w:hideMark/>
          </w:tcPr>
          <w:p w14:paraId="19A276C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bCs/>
                <w:i/>
                <w:sz w:val="24"/>
                <w:szCs w:val="24"/>
              </w:rPr>
              <w:t>Основное содержание</w:t>
            </w:r>
          </w:p>
        </w:tc>
      </w:tr>
      <w:tr w:rsidR="00CF19BE" w14:paraId="61827BCB" w14:textId="77777777" w:rsidTr="00CF19BE">
        <w:trPr>
          <w:trHeight w:val="985"/>
        </w:trPr>
        <w:tc>
          <w:tcPr>
            <w:tcW w:w="3893" w:type="pct"/>
            <w:gridSpan w:val="2"/>
            <w:tcBorders>
              <w:top w:val="single" w:sz="4" w:space="0" w:color="auto"/>
              <w:left w:val="single" w:sz="4" w:space="0" w:color="auto"/>
              <w:bottom w:val="single" w:sz="4" w:space="0" w:color="auto"/>
              <w:right w:val="single" w:sz="4" w:space="0" w:color="auto"/>
            </w:tcBorders>
            <w:hideMark/>
          </w:tcPr>
          <w:p w14:paraId="74ED971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 xml:space="preserve">Раздел 2 </w:t>
            </w:r>
          </w:p>
          <w:p w14:paraId="59CB08B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71" w:type="pct"/>
            <w:tcBorders>
              <w:top w:val="single" w:sz="4" w:space="0" w:color="auto"/>
              <w:left w:val="single" w:sz="4" w:space="0" w:color="auto"/>
              <w:bottom w:val="single" w:sz="4" w:space="0" w:color="auto"/>
              <w:right w:val="single" w:sz="4" w:space="0" w:color="auto"/>
            </w:tcBorders>
            <w:hideMark/>
          </w:tcPr>
          <w:p w14:paraId="5D1AB5A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Pr>
                <w:rFonts w:ascii="Times New Roman" w:hAnsi="Times New Roman"/>
                <w:b/>
                <w:bCs/>
                <w:iCs/>
                <w:sz w:val="24"/>
                <w:szCs w:val="24"/>
              </w:rPr>
              <w:t>38</w:t>
            </w:r>
          </w:p>
        </w:tc>
        <w:tc>
          <w:tcPr>
            <w:tcW w:w="736" w:type="pct"/>
            <w:tcBorders>
              <w:top w:val="single" w:sz="4" w:space="0" w:color="auto"/>
              <w:left w:val="single" w:sz="4" w:space="0" w:color="auto"/>
              <w:bottom w:val="single" w:sz="4" w:space="0" w:color="auto"/>
              <w:right w:val="single" w:sz="4" w:space="0" w:color="auto"/>
            </w:tcBorders>
          </w:tcPr>
          <w:p w14:paraId="64B727E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7A763CDF" w14:textId="77777777" w:rsidTr="00CF19BE">
        <w:trPr>
          <w:trHeight w:val="366"/>
        </w:trPr>
        <w:tc>
          <w:tcPr>
            <w:tcW w:w="825" w:type="pct"/>
            <w:vMerge w:val="restart"/>
            <w:tcBorders>
              <w:top w:val="single" w:sz="4" w:space="0" w:color="auto"/>
              <w:left w:val="single" w:sz="4" w:space="0" w:color="auto"/>
              <w:bottom w:val="single" w:sz="4" w:space="0" w:color="auto"/>
              <w:right w:val="single" w:sz="4" w:space="0" w:color="auto"/>
            </w:tcBorders>
            <w:hideMark/>
          </w:tcPr>
          <w:p w14:paraId="65D4016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2.1</w:t>
            </w:r>
          </w:p>
          <w:p w14:paraId="11467A0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068" w:type="pct"/>
            <w:tcBorders>
              <w:top w:val="single" w:sz="4" w:space="0" w:color="auto"/>
              <w:left w:val="single" w:sz="4" w:space="0" w:color="auto"/>
              <w:bottom w:val="single" w:sz="4" w:space="0" w:color="auto"/>
              <w:right w:val="single" w:sz="4" w:space="0" w:color="auto"/>
            </w:tcBorders>
            <w:hideMark/>
          </w:tcPr>
          <w:p w14:paraId="57C50FF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bCs/>
                <w:sz w:val="24"/>
                <w:szCs w:val="24"/>
              </w:rPr>
              <w:t>Содержание учебного материала</w:t>
            </w:r>
            <w:r>
              <w:rPr>
                <w:rFonts w:ascii="Times New Roman" w:hAnsi="Times New Roman"/>
                <w:sz w:val="24"/>
                <w:szCs w:val="24"/>
              </w:rPr>
              <w:t xml:space="preserve"> </w:t>
            </w:r>
          </w:p>
        </w:tc>
        <w:tc>
          <w:tcPr>
            <w:tcW w:w="371" w:type="pct"/>
            <w:tcBorders>
              <w:top w:val="single" w:sz="4" w:space="0" w:color="auto"/>
              <w:left w:val="single" w:sz="4" w:space="0" w:color="auto"/>
              <w:bottom w:val="single" w:sz="4" w:space="0" w:color="auto"/>
              <w:right w:val="single" w:sz="4" w:space="0" w:color="auto"/>
            </w:tcBorders>
            <w:hideMark/>
          </w:tcPr>
          <w:p w14:paraId="3E01C53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Pr>
                <w:rFonts w:ascii="Times New Roman" w:hAnsi="Times New Roman"/>
                <w:b/>
                <w:bCs/>
                <w:iCs/>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4F7334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tc>
      </w:tr>
      <w:tr w:rsidR="00CF19BE" w14:paraId="0F470049" w14:textId="77777777" w:rsidTr="00CF19B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A254F" w14:textId="77777777" w:rsidR="00CF19BE" w:rsidRDefault="00CF19BE">
            <w:pPr>
              <w:spacing w:after="0"/>
              <w:rPr>
                <w:rFonts w:ascii="Times New Roman" w:hAnsi="Times New Roman"/>
                <w:b/>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14609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Pr>
                <w:rFonts w:ascii="Times New Roman" w:hAnsi="Times New Roman"/>
                <w:sz w:val="24"/>
                <w:szCs w:val="24"/>
              </w:rPr>
              <w:t>сторителлинг</w:t>
            </w:r>
            <w:proofErr w:type="spellEnd"/>
            <w:r>
              <w:rPr>
                <w:rFonts w:ascii="Times New Roman" w:hAnsi="Times New Roman"/>
                <w:sz w:val="24"/>
                <w:szCs w:val="24"/>
              </w:rPr>
              <w:t xml:space="preserve">,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w:t>
            </w:r>
            <w:r>
              <w:rPr>
                <w:rFonts w:ascii="Times New Roman" w:hAnsi="Times New Roman"/>
                <w:sz w:val="24"/>
                <w:szCs w:val="24"/>
              </w:rPr>
              <w:lastRenderedPageBreak/>
              <w:t>веке и ее отражение в драмах А. Н. Островского</w:t>
            </w:r>
            <w:r>
              <w:rPr>
                <w:rFonts w:ascii="Times New Roman" w:hAnsi="Times New Roman"/>
                <w:i/>
                <w:sz w:val="24"/>
                <w:szCs w:val="24"/>
              </w:rPr>
              <w:t>.</w:t>
            </w:r>
            <w:r>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46E9A63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Литературная критика произведения: Н.А. Добролюбов "Луч света в темном царстве"</w:t>
            </w:r>
          </w:p>
        </w:tc>
        <w:tc>
          <w:tcPr>
            <w:tcW w:w="371" w:type="pct"/>
            <w:tcBorders>
              <w:top w:val="single" w:sz="4" w:space="0" w:color="auto"/>
              <w:left w:val="single" w:sz="4" w:space="0" w:color="auto"/>
              <w:bottom w:val="single" w:sz="4" w:space="0" w:color="auto"/>
              <w:right w:val="single" w:sz="4" w:space="0" w:color="auto"/>
            </w:tcBorders>
            <w:hideMark/>
          </w:tcPr>
          <w:p w14:paraId="0C99673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97268" w14:textId="77777777" w:rsidR="00CF19BE" w:rsidRDefault="00CF19BE">
            <w:pPr>
              <w:spacing w:after="0"/>
              <w:rPr>
                <w:rFonts w:ascii="Times New Roman" w:hAnsi="Times New Roman"/>
                <w:iCs/>
                <w:sz w:val="24"/>
                <w:szCs w:val="24"/>
                <w:lang w:eastAsia="en-US"/>
              </w:rPr>
            </w:pPr>
          </w:p>
        </w:tc>
      </w:tr>
      <w:tr w:rsidR="00CF19BE" w14:paraId="4795E44C"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2B7C7" w14:textId="77777777" w:rsidR="00CF19BE" w:rsidRDefault="00CF19BE">
            <w:pPr>
              <w:spacing w:after="0"/>
              <w:rPr>
                <w:rFonts w:ascii="Times New Roman" w:hAnsi="Times New Roman"/>
                <w:b/>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1B11D2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iCs/>
                <w:color w:val="000000" w:themeColor="text1"/>
                <w:sz w:val="24"/>
                <w:szCs w:val="24"/>
              </w:rPr>
              <w:t xml:space="preserve">Инсценировка в малых группах эпизодов пьесы; </w:t>
            </w:r>
            <w:r>
              <w:rPr>
                <w:rFonts w:ascii="Times New Roman" w:hAnsi="Times New Roman"/>
                <w:color w:val="000000" w:themeColor="text1"/>
                <w:sz w:val="24"/>
                <w:szCs w:val="24"/>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Borders>
              <w:top w:val="single" w:sz="4" w:space="0" w:color="auto"/>
              <w:left w:val="single" w:sz="4" w:space="0" w:color="auto"/>
              <w:bottom w:val="single" w:sz="4" w:space="0" w:color="auto"/>
              <w:right w:val="single" w:sz="4" w:space="0" w:color="auto"/>
            </w:tcBorders>
            <w:hideMark/>
          </w:tcPr>
          <w:p w14:paraId="62B8C63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95D1C" w14:textId="77777777" w:rsidR="00CF19BE" w:rsidRDefault="00CF19BE">
            <w:pPr>
              <w:spacing w:after="0"/>
              <w:rPr>
                <w:rFonts w:ascii="Times New Roman" w:hAnsi="Times New Roman"/>
                <w:iCs/>
                <w:sz w:val="24"/>
                <w:szCs w:val="24"/>
                <w:lang w:eastAsia="en-US"/>
              </w:rPr>
            </w:pPr>
          </w:p>
        </w:tc>
      </w:tr>
      <w:tr w:rsidR="00CF19BE" w14:paraId="42F45FF7"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C640B6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2.2</w:t>
            </w:r>
          </w:p>
          <w:p w14:paraId="051564E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Илья Ильич Обломов как вневременной тип и одна из граней</w:t>
            </w:r>
          </w:p>
          <w:p w14:paraId="20CDA60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национального характера</w:t>
            </w:r>
          </w:p>
        </w:tc>
        <w:tc>
          <w:tcPr>
            <w:tcW w:w="3068" w:type="pct"/>
            <w:tcBorders>
              <w:top w:val="single" w:sz="4" w:space="0" w:color="auto"/>
              <w:left w:val="single" w:sz="4" w:space="0" w:color="auto"/>
              <w:bottom w:val="single" w:sz="4" w:space="0" w:color="auto"/>
              <w:right w:val="single" w:sz="4" w:space="0" w:color="auto"/>
            </w:tcBorders>
            <w:hideMark/>
          </w:tcPr>
          <w:p w14:paraId="0C670A6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6807ADB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99F650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6E83CE4C" w14:textId="77777777" w:rsidTr="00CF19BE">
        <w:trPr>
          <w:trHeight w:val="9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2621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049102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4DFC6F5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Литературная критика произведения: Н.А. Добролюбов " Что такое обломовщина?"</w:t>
            </w:r>
          </w:p>
        </w:tc>
        <w:tc>
          <w:tcPr>
            <w:tcW w:w="371" w:type="pct"/>
            <w:tcBorders>
              <w:top w:val="single" w:sz="4" w:space="0" w:color="auto"/>
              <w:left w:val="single" w:sz="4" w:space="0" w:color="auto"/>
              <w:bottom w:val="single" w:sz="4" w:space="0" w:color="auto"/>
              <w:right w:val="single" w:sz="4" w:space="0" w:color="auto"/>
            </w:tcBorders>
            <w:hideMark/>
          </w:tcPr>
          <w:p w14:paraId="6847728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0B747" w14:textId="77777777" w:rsidR="00CF19BE" w:rsidRDefault="00CF19BE">
            <w:pPr>
              <w:spacing w:after="0"/>
              <w:rPr>
                <w:rFonts w:ascii="Times New Roman" w:hAnsi="Times New Roman"/>
                <w:bCs/>
                <w:i/>
                <w:sz w:val="24"/>
                <w:szCs w:val="24"/>
                <w:lang w:eastAsia="en-US"/>
              </w:rPr>
            </w:pPr>
          </w:p>
        </w:tc>
      </w:tr>
      <w:tr w:rsidR="00CF19BE" w14:paraId="71D6C10B" w14:textId="77777777" w:rsidTr="00CF19BE">
        <w:trPr>
          <w:trHeight w:val="10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E1997"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5378A9E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color w:val="000000" w:themeColor="text1"/>
                <w:sz w:val="24"/>
                <w:szCs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Pr>
                <w:rFonts w:ascii="Times New Roman" w:hAnsi="Times New Roman"/>
                <w:sz w:val="24"/>
                <w:szCs w:val="24"/>
              </w:rPr>
              <w:t>очинение «Что от Обломова есть во мне?»</w:t>
            </w:r>
          </w:p>
        </w:tc>
        <w:tc>
          <w:tcPr>
            <w:tcW w:w="371" w:type="pct"/>
            <w:tcBorders>
              <w:top w:val="single" w:sz="4" w:space="0" w:color="auto"/>
              <w:left w:val="single" w:sz="4" w:space="0" w:color="auto"/>
              <w:bottom w:val="single" w:sz="4" w:space="0" w:color="auto"/>
              <w:right w:val="single" w:sz="4" w:space="0" w:color="auto"/>
            </w:tcBorders>
            <w:hideMark/>
          </w:tcPr>
          <w:p w14:paraId="571B841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68F5D" w14:textId="77777777" w:rsidR="00CF19BE" w:rsidRDefault="00CF19BE">
            <w:pPr>
              <w:spacing w:after="0"/>
              <w:rPr>
                <w:rFonts w:ascii="Times New Roman" w:hAnsi="Times New Roman"/>
                <w:bCs/>
                <w:i/>
                <w:sz w:val="24"/>
                <w:szCs w:val="24"/>
                <w:lang w:eastAsia="en-US"/>
              </w:rPr>
            </w:pPr>
          </w:p>
        </w:tc>
      </w:tr>
      <w:tr w:rsidR="00CF19BE" w14:paraId="2696945B" w14:textId="77777777" w:rsidTr="00CF19BE">
        <w:trPr>
          <w:trHeight w:val="199"/>
        </w:trPr>
        <w:tc>
          <w:tcPr>
            <w:tcW w:w="825" w:type="pct"/>
            <w:vMerge w:val="restart"/>
            <w:tcBorders>
              <w:top w:val="single" w:sz="4" w:space="0" w:color="auto"/>
              <w:left w:val="single" w:sz="4" w:space="0" w:color="auto"/>
              <w:bottom w:val="single" w:sz="4" w:space="0" w:color="auto"/>
              <w:right w:val="single" w:sz="4" w:space="0" w:color="auto"/>
            </w:tcBorders>
            <w:hideMark/>
          </w:tcPr>
          <w:p w14:paraId="56B8B02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2.3</w:t>
            </w:r>
          </w:p>
          <w:p w14:paraId="064B2E2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Новый герой, «отрицающий всё», в романе И. С. Тургенева (1818 — 1883) «Отцы и дети»</w:t>
            </w:r>
          </w:p>
        </w:tc>
        <w:tc>
          <w:tcPr>
            <w:tcW w:w="3068" w:type="pct"/>
            <w:tcBorders>
              <w:top w:val="single" w:sz="4" w:space="0" w:color="auto"/>
              <w:left w:val="single" w:sz="4" w:space="0" w:color="auto"/>
              <w:bottom w:val="single" w:sz="4" w:space="0" w:color="auto"/>
              <w:right w:val="single" w:sz="4" w:space="0" w:color="auto"/>
            </w:tcBorders>
            <w:hideMark/>
          </w:tcPr>
          <w:p w14:paraId="0D3546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4FE0B9F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B4BD0C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09B7CFCB"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623F9"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15EFB2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73D5A5A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Литературная критика произведения Д. И. Писарева "Базаров"</w:t>
            </w:r>
          </w:p>
        </w:tc>
        <w:tc>
          <w:tcPr>
            <w:tcW w:w="371" w:type="pct"/>
            <w:tcBorders>
              <w:top w:val="single" w:sz="4" w:space="0" w:color="auto"/>
              <w:left w:val="single" w:sz="4" w:space="0" w:color="auto"/>
              <w:bottom w:val="single" w:sz="4" w:space="0" w:color="auto"/>
              <w:right w:val="single" w:sz="4" w:space="0" w:color="auto"/>
            </w:tcBorders>
          </w:tcPr>
          <w:p w14:paraId="664141D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71830" w14:textId="77777777" w:rsidR="00CF19BE" w:rsidRDefault="00CF19BE">
            <w:pPr>
              <w:spacing w:after="0"/>
              <w:rPr>
                <w:rFonts w:ascii="Times New Roman" w:hAnsi="Times New Roman"/>
                <w:bCs/>
                <w:i/>
                <w:sz w:val="24"/>
                <w:szCs w:val="24"/>
                <w:lang w:eastAsia="en-US"/>
              </w:rPr>
            </w:pPr>
          </w:p>
        </w:tc>
      </w:tr>
      <w:tr w:rsidR="00CF19BE" w14:paraId="35AA09A2" w14:textId="77777777" w:rsidTr="00CF19BE">
        <w:trPr>
          <w:trHeight w:val="1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B5704"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27361E1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Pr>
                <w:rFonts w:ascii="Times New Roman" w:hAnsi="Times New Roman"/>
                <w:sz w:val="24"/>
                <w:szCs w:val="24"/>
              </w:rPr>
              <w:t xml:space="preserve">Работа с избранными эпизодами романа (чтение, обсуждение) Написание </w:t>
            </w:r>
            <w:r>
              <w:rPr>
                <w:rFonts w:ascii="Times New Roman" w:hAnsi="Times New Roman"/>
                <w:color w:val="000000" w:themeColor="text1"/>
                <w:sz w:val="24"/>
                <w:szCs w:val="24"/>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Borders>
              <w:top w:val="single" w:sz="4" w:space="0" w:color="auto"/>
              <w:left w:val="single" w:sz="4" w:space="0" w:color="auto"/>
              <w:bottom w:val="single" w:sz="4" w:space="0" w:color="auto"/>
              <w:right w:val="single" w:sz="4" w:space="0" w:color="auto"/>
            </w:tcBorders>
            <w:hideMark/>
          </w:tcPr>
          <w:p w14:paraId="622DA9C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lang w:eastAsia="en-US"/>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72B6F" w14:textId="77777777" w:rsidR="00CF19BE" w:rsidRDefault="00CF19BE">
            <w:pPr>
              <w:spacing w:after="0"/>
              <w:rPr>
                <w:rFonts w:ascii="Times New Roman" w:hAnsi="Times New Roman"/>
                <w:bCs/>
                <w:i/>
                <w:sz w:val="24"/>
                <w:szCs w:val="24"/>
                <w:lang w:eastAsia="en-US"/>
              </w:rPr>
            </w:pPr>
          </w:p>
        </w:tc>
      </w:tr>
      <w:tr w:rsidR="00CF19BE" w14:paraId="586B186F" w14:textId="77777777" w:rsidTr="00CF19BE">
        <w:trPr>
          <w:trHeight w:val="357"/>
        </w:trPr>
        <w:tc>
          <w:tcPr>
            <w:tcW w:w="5000" w:type="pct"/>
            <w:gridSpan w:val="4"/>
            <w:tcBorders>
              <w:top w:val="single" w:sz="4" w:space="0" w:color="auto"/>
              <w:left w:val="single" w:sz="4" w:space="0" w:color="auto"/>
              <w:bottom w:val="single" w:sz="4" w:space="0" w:color="auto"/>
              <w:right w:val="single" w:sz="4" w:space="0" w:color="auto"/>
            </w:tcBorders>
            <w:hideMark/>
          </w:tcPr>
          <w:p w14:paraId="57404A3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 xml:space="preserve">Профессионально-ориентированное содержание </w:t>
            </w:r>
          </w:p>
        </w:tc>
      </w:tr>
      <w:tr w:rsidR="00CF19BE" w14:paraId="6DFA0AFA" w14:textId="77777777" w:rsidTr="00CF19BE">
        <w:trPr>
          <w:trHeight w:val="923"/>
        </w:trPr>
        <w:tc>
          <w:tcPr>
            <w:tcW w:w="825" w:type="pct"/>
            <w:vMerge w:val="restart"/>
            <w:tcBorders>
              <w:top w:val="single" w:sz="4" w:space="0" w:color="auto"/>
              <w:left w:val="single" w:sz="4" w:space="0" w:color="auto"/>
              <w:bottom w:val="single" w:sz="4" w:space="0" w:color="auto"/>
              <w:right w:val="single" w:sz="4" w:space="0" w:color="auto"/>
            </w:tcBorders>
          </w:tcPr>
          <w:p w14:paraId="1F9543F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«Ты профессией астронома метростроевца не удивишь!..»</w:t>
            </w:r>
          </w:p>
          <w:p w14:paraId="3C5D85A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Borders>
              <w:top w:val="single" w:sz="4" w:space="0" w:color="auto"/>
              <w:left w:val="single" w:sz="4" w:space="0" w:color="auto"/>
              <w:bottom w:val="single" w:sz="4" w:space="0" w:color="auto"/>
              <w:right w:val="single" w:sz="4" w:space="0" w:color="auto"/>
            </w:tcBorders>
            <w:hideMark/>
          </w:tcPr>
          <w:p w14:paraId="6ADCCAC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335C2B3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Borders>
              <w:top w:val="single" w:sz="4" w:space="0" w:color="auto"/>
              <w:left w:val="single" w:sz="4" w:space="0" w:color="auto"/>
              <w:bottom w:val="single" w:sz="4" w:space="0" w:color="auto"/>
              <w:right w:val="single" w:sz="4" w:space="0" w:color="auto"/>
            </w:tcBorders>
          </w:tcPr>
          <w:p w14:paraId="71F24DE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77A41D0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tc>
      </w:tr>
      <w:tr w:rsidR="00CF19BE" w14:paraId="4143FBAC" w14:textId="77777777" w:rsidTr="00CF19BE">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401A6"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5F3FF54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синтаксических конструкций (по аналогии с избранным эпизодом). Работа с </w:t>
            </w:r>
            <w:proofErr w:type="spellStart"/>
            <w:r>
              <w:rPr>
                <w:rFonts w:ascii="Times New Roman" w:hAnsi="Times New Roman"/>
                <w:sz w:val="24"/>
                <w:szCs w:val="24"/>
              </w:rPr>
              <w:t>инфоресурсами</w:t>
            </w:r>
            <w:proofErr w:type="spellEnd"/>
            <w:r>
              <w:rPr>
                <w:rFonts w:ascii="Times New Roman" w:hAnsi="Times New Roman"/>
                <w:sz w:val="24"/>
                <w:szCs w:val="24"/>
              </w:rPr>
              <w:t xml:space="preserve">.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Pr>
                <w:rFonts w:ascii="Times New Roman" w:hAnsi="Times New Roman"/>
                <w:bCs/>
                <w:sz w:val="24"/>
                <w:szCs w:val="24"/>
              </w:rPr>
              <w:t>«Как люди моей профессии меняют мир к лучшему?»</w:t>
            </w:r>
          </w:p>
        </w:tc>
        <w:tc>
          <w:tcPr>
            <w:tcW w:w="371" w:type="pct"/>
            <w:tcBorders>
              <w:top w:val="single" w:sz="4" w:space="0" w:color="auto"/>
              <w:left w:val="single" w:sz="4" w:space="0" w:color="auto"/>
              <w:bottom w:val="single" w:sz="4" w:space="0" w:color="auto"/>
              <w:right w:val="single" w:sz="4" w:space="0" w:color="auto"/>
            </w:tcBorders>
            <w:hideMark/>
          </w:tcPr>
          <w:p w14:paraId="33B1729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51358" w14:textId="77777777" w:rsidR="00CF19BE" w:rsidRDefault="00CF19BE">
            <w:pPr>
              <w:spacing w:after="0"/>
              <w:rPr>
                <w:rFonts w:ascii="Times New Roman" w:hAnsi="Times New Roman"/>
                <w:iCs/>
                <w:sz w:val="24"/>
                <w:szCs w:val="24"/>
                <w:lang w:eastAsia="en-US"/>
              </w:rPr>
            </w:pPr>
          </w:p>
        </w:tc>
      </w:tr>
      <w:tr w:rsidR="00CF19BE" w14:paraId="68486C8C" w14:textId="77777777" w:rsidTr="00CF19BE">
        <w:trPr>
          <w:trHeight w:val="322"/>
        </w:trPr>
        <w:tc>
          <w:tcPr>
            <w:tcW w:w="5000" w:type="pct"/>
            <w:gridSpan w:val="4"/>
            <w:tcBorders>
              <w:top w:val="single" w:sz="4" w:space="0" w:color="auto"/>
              <w:left w:val="single" w:sz="4" w:space="0" w:color="auto"/>
              <w:bottom w:val="single" w:sz="4" w:space="0" w:color="auto"/>
              <w:right w:val="single" w:sz="4" w:space="0" w:color="auto"/>
            </w:tcBorders>
            <w:hideMark/>
          </w:tcPr>
          <w:p w14:paraId="681AD41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Pr>
                <w:rFonts w:ascii="Times New Roman" w:hAnsi="Times New Roman"/>
                <w:b/>
                <w:i/>
                <w:iCs/>
                <w:sz w:val="24"/>
                <w:szCs w:val="24"/>
              </w:rPr>
              <w:t>Основное содержание</w:t>
            </w:r>
          </w:p>
        </w:tc>
      </w:tr>
      <w:tr w:rsidR="00CF19BE" w14:paraId="1A767678"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3D79150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2.4</w:t>
            </w:r>
          </w:p>
          <w:p w14:paraId="69292D3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lastRenderedPageBreak/>
              <w:t>Люди и реальность в сказках М. Е. Салтыкова-Щедрина (1826—1889): русская жизнь в иносказаниях</w:t>
            </w:r>
          </w:p>
        </w:tc>
        <w:tc>
          <w:tcPr>
            <w:tcW w:w="3068" w:type="pct"/>
            <w:tcBorders>
              <w:top w:val="single" w:sz="4" w:space="0" w:color="auto"/>
              <w:left w:val="single" w:sz="4" w:space="0" w:color="auto"/>
              <w:bottom w:val="single" w:sz="4" w:space="0" w:color="auto"/>
              <w:right w:val="single" w:sz="4" w:space="0" w:color="auto"/>
            </w:tcBorders>
            <w:hideMark/>
          </w:tcPr>
          <w:p w14:paraId="6BB7CE1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p w14:paraId="056992D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lastRenderedPageBreak/>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Borders>
              <w:top w:val="single" w:sz="4" w:space="0" w:color="auto"/>
              <w:left w:val="single" w:sz="4" w:space="0" w:color="auto"/>
              <w:bottom w:val="single" w:sz="4" w:space="0" w:color="auto"/>
              <w:right w:val="single" w:sz="4" w:space="0" w:color="auto"/>
            </w:tcBorders>
            <w:hideMark/>
          </w:tcPr>
          <w:p w14:paraId="3E33C16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28EC70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5BF49C78"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B9709"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ACE0C0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Работа с избранными</w:t>
            </w:r>
            <w:r>
              <w:rPr>
                <w:rFonts w:ascii="Times New Roman" w:hAnsi="Times New Roman"/>
                <w:b/>
                <w:sz w:val="24"/>
                <w:szCs w:val="24"/>
              </w:rPr>
              <w:t xml:space="preserve"> </w:t>
            </w:r>
            <w:r>
              <w:rPr>
                <w:rFonts w:ascii="Times New Roman" w:hAnsi="Times New Roman"/>
                <w:sz w:val="24"/>
                <w:szCs w:val="24"/>
              </w:rPr>
              <w:t>эпизодами, подготовка инсценировки, иллюстраций; п</w:t>
            </w:r>
            <w:r>
              <w:rPr>
                <w:rFonts w:ascii="Times New Roman" w:hAnsi="Times New Roman"/>
                <w:color w:val="000000" w:themeColor="text1"/>
                <w:sz w:val="24"/>
                <w:szCs w:val="24"/>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F9D77"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8B7EC" w14:textId="77777777" w:rsidR="00CF19BE" w:rsidRDefault="00CF19BE">
            <w:pPr>
              <w:spacing w:after="0"/>
              <w:rPr>
                <w:rFonts w:ascii="Times New Roman" w:hAnsi="Times New Roman"/>
                <w:bCs/>
                <w:i/>
                <w:sz w:val="24"/>
                <w:szCs w:val="24"/>
                <w:lang w:eastAsia="en-US"/>
              </w:rPr>
            </w:pPr>
          </w:p>
        </w:tc>
      </w:tr>
      <w:tr w:rsidR="00CF19BE" w14:paraId="3D8DEC4D" w14:textId="77777777" w:rsidTr="00CF19BE">
        <w:trPr>
          <w:trHeight w:val="841"/>
        </w:trPr>
        <w:tc>
          <w:tcPr>
            <w:tcW w:w="825" w:type="pct"/>
            <w:vMerge w:val="restart"/>
            <w:tcBorders>
              <w:top w:val="single" w:sz="4" w:space="0" w:color="auto"/>
              <w:left w:val="single" w:sz="4" w:space="0" w:color="auto"/>
              <w:bottom w:val="single" w:sz="4" w:space="0" w:color="auto"/>
              <w:right w:val="single" w:sz="4" w:space="0" w:color="auto"/>
            </w:tcBorders>
            <w:hideMark/>
          </w:tcPr>
          <w:p w14:paraId="5223893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2.5</w:t>
            </w:r>
          </w:p>
          <w:p w14:paraId="3854438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Человек и его выбор в кризисной ситуации в романе Ф.М. Достоевского «Преступление и наказание» (1866)</w:t>
            </w:r>
          </w:p>
        </w:tc>
        <w:tc>
          <w:tcPr>
            <w:tcW w:w="3068" w:type="pct"/>
            <w:tcBorders>
              <w:top w:val="single" w:sz="4" w:space="0" w:color="auto"/>
              <w:left w:val="single" w:sz="4" w:space="0" w:color="auto"/>
              <w:bottom w:val="single" w:sz="4" w:space="0" w:color="auto"/>
              <w:right w:val="single" w:sz="4" w:space="0" w:color="auto"/>
            </w:tcBorders>
            <w:hideMark/>
          </w:tcPr>
          <w:p w14:paraId="13B024A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677B0FDB"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Pr>
                <w:rFonts w:ascii="Times New Roman" w:hAnsi="Times New Roman"/>
                <w:sz w:val="24"/>
                <w:szCs w:val="24"/>
              </w:rPr>
              <w:t>раскольниковской</w:t>
            </w:r>
            <w:proofErr w:type="spellEnd"/>
            <w:r>
              <w:rPr>
                <w:rFonts w:ascii="Times New Roman" w:hAnsi="Times New Roman"/>
                <w:sz w:val="24"/>
                <w:szCs w:val="24"/>
              </w:rPr>
              <w:t xml:space="preserve">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Borders>
              <w:top w:val="single" w:sz="4" w:space="0" w:color="auto"/>
              <w:left w:val="single" w:sz="4" w:space="0" w:color="auto"/>
              <w:bottom w:val="single" w:sz="4" w:space="0" w:color="auto"/>
              <w:right w:val="single" w:sz="4" w:space="0" w:color="auto"/>
            </w:tcBorders>
            <w:hideMark/>
          </w:tcPr>
          <w:p w14:paraId="771C21B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0D457B0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4D1E6434"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F0C4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3E7601FD"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Работа</w:t>
            </w:r>
            <w:r>
              <w:rPr>
                <w:rFonts w:ascii="Times New Roman" w:hAnsi="Times New Roman"/>
                <w:b/>
                <w:sz w:val="24"/>
                <w:szCs w:val="24"/>
              </w:rPr>
              <w:t xml:space="preserve"> </w:t>
            </w:r>
            <w:r>
              <w:rPr>
                <w:rFonts w:ascii="Times New Roman" w:hAnsi="Times New Roman"/>
                <w:sz w:val="24"/>
                <w:szCs w:val="24"/>
              </w:rPr>
              <w:t xml:space="preserve">избранными эпизодами из романа «Преступление и наказание» (чтение и обсуждение). Работа в малых группах (задания по выбору): подготовка </w:t>
            </w:r>
            <w:r>
              <w:rPr>
                <w:rFonts w:ascii="Times New Roman" w:hAnsi="Times New Roman"/>
                <w:color w:val="000000" w:themeColor="text1"/>
                <w:sz w:val="24"/>
                <w:szCs w:val="24"/>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Pr>
                <w:rFonts w:ascii="Times New Roman" w:hAnsi="Times New Roman"/>
                <w:sz w:val="24"/>
                <w:szCs w:val="24"/>
              </w:rPr>
              <w:t>«Почему Раскольников убивает?» (В. Набоков) или текста-</w:t>
            </w:r>
            <w:r>
              <w:rPr>
                <w:rFonts w:ascii="Times New Roman" w:hAnsi="Times New Roman"/>
                <w:color w:val="000000" w:themeColor="text1"/>
                <w:sz w:val="24"/>
                <w:szCs w:val="24"/>
              </w:rPr>
              <w:t>опровержения теории Раскольникова</w:t>
            </w:r>
          </w:p>
        </w:tc>
        <w:tc>
          <w:tcPr>
            <w:tcW w:w="371" w:type="pct"/>
            <w:tcBorders>
              <w:top w:val="single" w:sz="4" w:space="0" w:color="auto"/>
              <w:left w:val="single" w:sz="4" w:space="0" w:color="auto"/>
              <w:bottom w:val="single" w:sz="4" w:space="0" w:color="auto"/>
              <w:right w:val="single" w:sz="4" w:space="0" w:color="auto"/>
            </w:tcBorders>
            <w:hideMark/>
          </w:tcPr>
          <w:p w14:paraId="503721B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6E1595B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5D169841"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21F6F22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2.6</w:t>
            </w:r>
          </w:p>
          <w:p w14:paraId="19B3FAF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 xml:space="preserve">Человек в поиске правды и любви: </w:t>
            </w:r>
            <w:r>
              <w:rPr>
                <w:rFonts w:ascii="Times New Roman" w:hAnsi="Times New Roman"/>
                <w:sz w:val="24"/>
                <w:szCs w:val="24"/>
              </w:rPr>
              <w:lastRenderedPageBreak/>
              <w:t>«любовь – это деятельное желание добра другому…» – в творчестве Л. Н. Толстого (1828—1910)</w:t>
            </w:r>
          </w:p>
        </w:tc>
        <w:tc>
          <w:tcPr>
            <w:tcW w:w="3068" w:type="pct"/>
            <w:tcBorders>
              <w:top w:val="single" w:sz="4" w:space="0" w:color="auto"/>
              <w:left w:val="single" w:sz="4" w:space="0" w:color="auto"/>
              <w:bottom w:val="single" w:sz="4" w:space="0" w:color="auto"/>
              <w:right w:val="single" w:sz="4" w:space="0" w:color="auto"/>
            </w:tcBorders>
            <w:hideMark/>
          </w:tcPr>
          <w:p w14:paraId="28B0805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p w14:paraId="16379D69"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«Севастопольские рассказы» (1855) – непарадное изображение войны. «Диалектика души»: толстовский принцип психологического анализа. «Люцерн» (1857). Истоки </w:t>
            </w:r>
            <w:r>
              <w:rPr>
                <w:rFonts w:ascii="Times New Roman" w:hAnsi="Times New Roman"/>
                <w:sz w:val="24"/>
                <w:szCs w:val="24"/>
              </w:rPr>
              <w:lastRenderedPageBreak/>
              <w:t>проблематики и образов последующих произведений в рассказах и краткая формулировка толстовских идей.</w:t>
            </w:r>
          </w:p>
          <w:p w14:paraId="6E9E93E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Borders>
              <w:top w:val="single" w:sz="4" w:space="0" w:color="auto"/>
              <w:left w:val="single" w:sz="4" w:space="0" w:color="auto"/>
              <w:bottom w:val="single" w:sz="4" w:space="0" w:color="auto"/>
              <w:right w:val="single" w:sz="4" w:space="0" w:color="auto"/>
            </w:tcBorders>
            <w:hideMark/>
          </w:tcPr>
          <w:p w14:paraId="549C8E5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4</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50E351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0004E704"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BCF9A"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9B8268D"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Работа с</w:t>
            </w:r>
            <w:r>
              <w:rPr>
                <w:rFonts w:ascii="Times New Roman" w:hAnsi="Times New Roman"/>
                <w:b/>
                <w:sz w:val="24"/>
                <w:szCs w:val="24"/>
              </w:rPr>
              <w:t xml:space="preserve"> </w:t>
            </w:r>
            <w:r>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Pr>
                <w:rFonts w:ascii="Times New Roman" w:hAnsi="Times New Roman"/>
                <w:color w:val="000000" w:themeColor="text1"/>
                <w:sz w:val="24"/>
                <w:szCs w:val="24"/>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w:t>
            </w:r>
            <w:proofErr w:type="spellStart"/>
            <w:r>
              <w:rPr>
                <w:rFonts w:ascii="Times New Roman" w:hAnsi="Times New Roman"/>
                <w:color w:val="000000" w:themeColor="text1"/>
                <w:sz w:val="24"/>
                <w:szCs w:val="24"/>
              </w:rPr>
              <w:t>инфоресурсами</w:t>
            </w:r>
            <w:proofErr w:type="spellEnd"/>
            <w:r>
              <w:rPr>
                <w:rFonts w:ascii="Times New Roman" w:hAnsi="Times New Roman"/>
                <w:color w:val="000000" w:themeColor="text1"/>
                <w:sz w:val="24"/>
                <w:szCs w:val="24"/>
              </w:rPr>
              <w:t>: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Borders>
              <w:top w:val="single" w:sz="4" w:space="0" w:color="auto"/>
              <w:left w:val="single" w:sz="4" w:space="0" w:color="auto"/>
              <w:bottom w:val="single" w:sz="4" w:space="0" w:color="auto"/>
              <w:right w:val="single" w:sz="4" w:space="0" w:color="auto"/>
            </w:tcBorders>
            <w:hideMark/>
          </w:tcPr>
          <w:p w14:paraId="28ABE6B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F8958" w14:textId="77777777" w:rsidR="00CF19BE" w:rsidRDefault="00CF19BE">
            <w:pPr>
              <w:spacing w:after="0"/>
              <w:rPr>
                <w:rFonts w:ascii="Times New Roman" w:hAnsi="Times New Roman"/>
                <w:bCs/>
                <w:i/>
                <w:sz w:val="24"/>
                <w:szCs w:val="24"/>
                <w:lang w:eastAsia="en-US"/>
              </w:rPr>
            </w:pPr>
          </w:p>
        </w:tc>
      </w:tr>
      <w:tr w:rsidR="00CF19BE" w14:paraId="60925B16" w14:textId="77777777" w:rsidTr="00CF19BE">
        <w:trPr>
          <w:trHeight w:val="361"/>
        </w:trPr>
        <w:tc>
          <w:tcPr>
            <w:tcW w:w="5000" w:type="pct"/>
            <w:gridSpan w:val="4"/>
            <w:tcBorders>
              <w:top w:val="single" w:sz="4" w:space="0" w:color="auto"/>
              <w:left w:val="single" w:sz="4" w:space="0" w:color="auto"/>
              <w:bottom w:val="single" w:sz="4" w:space="0" w:color="auto"/>
              <w:right w:val="single" w:sz="4" w:space="0" w:color="auto"/>
            </w:tcBorders>
            <w:hideMark/>
          </w:tcPr>
          <w:p w14:paraId="571F231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 xml:space="preserve">Профессионально-ориентированное содержание </w:t>
            </w:r>
          </w:p>
        </w:tc>
      </w:tr>
      <w:tr w:rsidR="00CF19BE" w14:paraId="50B911E2" w14:textId="77777777" w:rsidTr="00CF19BE">
        <w:trPr>
          <w:trHeight w:val="1058"/>
        </w:trPr>
        <w:tc>
          <w:tcPr>
            <w:tcW w:w="825" w:type="pct"/>
            <w:vMerge w:val="restart"/>
            <w:tcBorders>
              <w:top w:val="single" w:sz="4" w:space="0" w:color="auto"/>
              <w:left w:val="single" w:sz="4" w:space="0" w:color="auto"/>
              <w:bottom w:val="single" w:sz="4" w:space="0" w:color="auto"/>
              <w:right w:val="single" w:sz="4" w:space="0" w:color="auto"/>
            </w:tcBorders>
            <w:hideMark/>
          </w:tcPr>
          <w:p w14:paraId="69BD3CFF" w14:textId="77777777" w:rsidR="00CF19BE" w:rsidRDefault="00CF19BE">
            <w:pPr>
              <w:spacing w:after="0"/>
              <w:jc w:val="both"/>
              <w:rPr>
                <w:rFonts w:ascii="Times New Roman" w:hAnsi="Times New Roman"/>
                <w:b/>
                <w:bCs/>
                <w:iCs/>
                <w:sz w:val="24"/>
                <w:szCs w:val="24"/>
              </w:rPr>
            </w:pPr>
            <w:r>
              <w:rPr>
                <w:rFonts w:ascii="Times New Roman" w:hAnsi="Times New Roman"/>
                <w:b/>
                <w:bCs/>
                <w:iCs/>
                <w:sz w:val="24"/>
                <w:szCs w:val="24"/>
              </w:rPr>
              <w:t>«</w:t>
            </w:r>
            <w:r>
              <w:rPr>
                <w:rFonts w:ascii="Times New Roman" w:hAnsi="Times New Roman"/>
                <w:b/>
                <w:bCs/>
                <w:sz w:val="24"/>
                <w:szCs w:val="24"/>
              </w:rPr>
              <w:t>Каждый должен быть величествен в своем деле</w:t>
            </w:r>
            <w:r>
              <w:rPr>
                <w:rFonts w:ascii="Times New Roman" w:hAnsi="Times New Roman"/>
                <w:b/>
                <w:bCs/>
                <w:iCs/>
                <w:sz w:val="24"/>
                <w:szCs w:val="24"/>
              </w:rPr>
              <w:t xml:space="preserve">»: пути совершенствования в профессии </w:t>
            </w:r>
          </w:p>
        </w:tc>
        <w:tc>
          <w:tcPr>
            <w:tcW w:w="3068" w:type="pct"/>
            <w:tcBorders>
              <w:top w:val="single" w:sz="4" w:space="0" w:color="auto"/>
              <w:left w:val="single" w:sz="4" w:space="0" w:color="auto"/>
              <w:bottom w:val="single" w:sz="4" w:space="0" w:color="auto"/>
              <w:right w:val="single" w:sz="4" w:space="0" w:color="auto"/>
            </w:tcBorders>
            <w:hideMark/>
          </w:tcPr>
          <w:p w14:paraId="1BD9F2F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34A5F33"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Рассказы и повести Н.С. Лескова</w:t>
            </w:r>
          </w:p>
          <w:p w14:paraId="2732D1DD"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Обобщение и систематизация знаний о профессиональном мастерстве</w:t>
            </w:r>
            <w:r>
              <w:rPr>
                <w:rFonts w:ascii="Times New Roman" w:hAnsi="Times New Roman"/>
                <w:b/>
                <w:sz w:val="24"/>
                <w:szCs w:val="24"/>
              </w:rPr>
              <w:t xml:space="preserve">. </w:t>
            </w:r>
            <w:r>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71" w:type="pct"/>
            <w:tcBorders>
              <w:top w:val="single" w:sz="4" w:space="0" w:color="auto"/>
              <w:left w:val="single" w:sz="4" w:space="0" w:color="auto"/>
              <w:bottom w:val="single" w:sz="4" w:space="0" w:color="auto"/>
              <w:right w:val="single" w:sz="4" w:space="0" w:color="auto"/>
            </w:tcBorders>
          </w:tcPr>
          <w:p w14:paraId="63A9D6D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05A2C70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tc>
      </w:tr>
      <w:tr w:rsidR="00CF19BE" w14:paraId="23E2D4B8" w14:textId="77777777" w:rsidTr="00CF19BE">
        <w:trPr>
          <w:trHeight w:val="10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FDE7F" w14:textId="77777777" w:rsidR="00CF19BE" w:rsidRDefault="00CF19BE">
            <w:pPr>
              <w:spacing w:after="0"/>
              <w:rPr>
                <w:rFonts w:ascii="Times New Roman" w:hAnsi="Times New Roman"/>
                <w:b/>
                <w:bCs/>
                <w:i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B378E59"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Borders>
              <w:top w:val="single" w:sz="4" w:space="0" w:color="auto"/>
              <w:left w:val="single" w:sz="4" w:space="0" w:color="auto"/>
              <w:bottom w:val="single" w:sz="4" w:space="0" w:color="auto"/>
              <w:right w:val="single" w:sz="4" w:space="0" w:color="auto"/>
            </w:tcBorders>
            <w:hideMark/>
          </w:tcPr>
          <w:p w14:paraId="3D5CA88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90ADF" w14:textId="77777777" w:rsidR="00CF19BE" w:rsidRDefault="00CF19BE">
            <w:pPr>
              <w:spacing w:after="0"/>
              <w:rPr>
                <w:rFonts w:ascii="Times New Roman" w:hAnsi="Times New Roman"/>
                <w:iCs/>
                <w:sz w:val="24"/>
                <w:szCs w:val="24"/>
                <w:lang w:eastAsia="en-US"/>
              </w:rPr>
            </w:pPr>
          </w:p>
        </w:tc>
      </w:tr>
      <w:tr w:rsidR="00CF19BE" w14:paraId="4780A67F" w14:textId="77777777" w:rsidTr="00CF19BE">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14:paraId="50076A2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Pr>
                <w:rFonts w:ascii="Times New Roman" w:hAnsi="Times New Roman"/>
                <w:b/>
                <w:i/>
                <w:iCs/>
                <w:sz w:val="24"/>
                <w:szCs w:val="24"/>
              </w:rPr>
              <w:t>Основное содержание</w:t>
            </w:r>
          </w:p>
        </w:tc>
      </w:tr>
      <w:tr w:rsidR="00CF19BE" w14:paraId="20113213"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2D803CC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2.7</w:t>
            </w:r>
          </w:p>
          <w:p w14:paraId="2BA8E56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Крестьянство как собирательный герой поэзии Н.А. Некрасова</w:t>
            </w:r>
          </w:p>
        </w:tc>
        <w:tc>
          <w:tcPr>
            <w:tcW w:w="3068" w:type="pct"/>
            <w:tcBorders>
              <w:top w:val="single" w:sz="4" w:space="0" w:color="auto"/>
              <w:left w:val="single" w:sz="4" w:space="0" w:color="auto"/>
              <w:bottom w:val="single" w:sz="4" w:space="0" w:color="auto"/>
              <w:right w:val="single" w:sz="4" w:space="0" w:color="auto"/>
            </w:tcBorders>
            <w:hideMark/>
          </w:tcPr>
          <w:p w14:paraId="0974857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6310E28"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w:t>
            </w:r>
            <w:proofErr w:type="spellStart"/>
            <w:r>
              <w:rPr>
                <w:rFonts w:ascii="Times New Roman" w:hAnsi="Times New Roman"/>
                <w:sz w:val="24"/>
                <w:szCs w:val="24"/>
              </w:rPr>
              <w:t>страстию</w:t>
            </w:r>
            <w:proofErr w:type="spellEnd"/>
            <w:r>
              <w:rPr>
                <w:rFonts w:ascii="Times New Roman" w:hAnsi="Times New Roman"/>
                <w:sz w:val="24"/>
                <w:szCs w:val="24"/>
              </w:rPr>
              <w:t xml:space="preserve"> мятежной…», «Да, наша жизнь текла мятежно…», «Слезы и нервы», «В деревне», «Несжатая полоса», «Забытая деревня», «Школьник», «Песня </w:t>
            </w:r>
            <w:proofErr w:type="spellStart"/>
            <w:r>
              <w:rPr>
                <w:rFonts w:ascii="Times New Roman" w:hAnsi="Times New Roman"/>
                <w:sz w:val="24"/>
                <w:szCs w:val="24"/>
              </w:rPr>
              <w:t>Еремушке</w:t>
            </w:r>
            <w:proofErr w:type="spellEnd"/>
            <w:r>
              <w:rPr>
                <w:rFonts w:ascii="Times New Roman" w:hAnsi="Times New Roman"/>
                <w:sz w:val="24"/>
                <w:szCs w:val="24"/>
              </w:rPr>
              <w:t xml:space="preserve">», «Элегия», «На смерть Добролюбова», «Поэт и гражданин», «Пророк», «На Волге», </w:t>
            </w:r>
            <w:r>
              <w:rPr>
                <w:rFonts w:ascii="Times New Roman" w:hAnsi="Times New Roman"/>
                <w:sz w:val="24"/>
                <w:szCs w:val="24"/>
              </w:rPr>
              <w:lastRenderedPageBreak/>
              <w:t>«Железная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Borders>
              <w:top w:val="single" w:sz="4" w:space="0" w:color="auto"/>
              <w:left w:val="single" w:sz="4" w:space="0" w:color="auto"/>
              <w:bottom w:val="single" w:sz="4" w:space="0" w:color="auto"/>
              <w:right w:val="single" w:sz="4" w:space="0" w:color="auto"/>
            </w:tcBorders>
            <w:hideMark/>
          </w:tcPr>
          <w:p w14:paraId="32F8EBE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27EA87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1368A19C"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AC4C4"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E1B6014" w14:textId="77777777" w:rsidR="00CF19BE" w:rsidRDefault="00CF19BE">
            <w:pPr>
              <w:spacing w:after="0" w:line="240" w:lineRule="auto"/>
              <w:jc w:val="both"/>
              <w:rPr>
                <w:rFonts w:ascii="Times New Roman" w:hAnsi="Times New Roman"/>
                <w:b/>
                <w:sz w:val="24"/>
                <w:szCs w:val="24"/>
              </w:rPr>
            </w:pPr>
            <w:r>
              <w:rPr>
                <w:rFonts w:ascii="Times New Roman" w:hAnsi="Times New Roman"/>
                <w:sz w:val="24"/>
                <w:szCs w:val="24"/>
              </w:rPr>
              <w:t>Чтение и анализ стихотворений</w:t>
            </w:r>
            <w:r>
              <w:rPr>
                <w:rFonts w:ascii="Times New Roman" w:hAnsi="Times New Roman"/>
                <w:bCs/>
                <w:sz w:val="24"/>
                <w:szCs w:val="24"/>
              </w:rPr>
              <w:t>; п</w:t>
            </w:r>
            <w:r>
              <w:rPr>
                <w:rFonts w:ascii="Times New Roman" w:hAnsi="Times New Roman"/>
                <w:color w:val="000000" w:themeColor="text1"/>
                <w:sz w:val="24"/>
                <w:szCs w:val="24"/>
              </w:rPr>
              <w:t xml:space="preserve">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Pr>
                <w:rFonts w:ascii="Times New Roman" w:hAnsi="Times New Roman"/>
                <w:color w:val="000000" w:themeColor="text1"/>
                <w:sz w:val="24"/>
                <w:szCs w:val="24"/>
              </w:rPr>
              <w:t>инфоресурсами</w:t>
            </w:r>
            <w:proofErr w:type="spellEnd"/>
            <w:r>
              <w:rPr>
                <w:rFonts w:ascii="Times New Roman" w:hAnsi="Times New Roman"/>
                <w:color w:val="000000" w:themeColor="text1"/>
                <w:sz w:val="24"/>
                <w:szCs w:val="24"/>
              </w:rPr>
              <w:t>:</w:t>
            </w:r>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сообщение о легендарном сюжете об атамане Кудеяре в фольклоре и его воплощении в поэме Некрасова</w:t>
            </w:r>
          </w:p>
        </w:tc>
        <w:tc>
          <w:tcPr>
            <w:tcW w:w="371" w:type="pct"/>
            <w:tcBorders>
              <w:top w:val="single" w:sz="4" w:space="0" w:color="auto"/>
              <w:left w:val="single" w:sz="4" w:space="0" w:color="auto"/>
              <w:bottom w:val="single" w:sz="4" w:space="0" w:color="auto"/>
              <w:right w:val="single" w:sz="4" w:space="0" w:color="auto"/>
            </w:tcBorders>
            <w:hideMark/>
          </w:tcPr>
          <w:p w14:paraId="2B41C70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DBA81" w14:textId="77777777" w:rsidR="00CF19BE" w:rsidRDefault="00CF19BE">
            <w:pPr>
              <w:spacing w:after="0"/>
              <w:rPr>
                <w:rFonts w:ascii="Times New Roman" w:hAnsi="Times New Roman"/>
                <w:bCs/>
                <w:i/>
                <w:sz w:val="24"/>
                <w:szCs w:val="24"/>
                <w:lang w:eastAsia="en-US"/>
              </w:rPr>
            </w:pPr>
          </w:p>
        </w:tc>
      </w:tr>
      <w:tr w:rsidR="00CF19BE" w14:paraId="5B6C7719"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300CA0B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2.8</w:t>
            </w:r>
          </w:p>
          <w:p w14:paraId="6F7F159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Человек и мир в зеркале поэзии. Ф.И. Тютчев и А.А. Фет</w:t>
            </w:r>
          </w:p>
        </w:tc>
        <w:tc>
          <w:tcPr>
            <w:tcW w:w="3068" w:type="pct"/>
            <w:tcBorders>
              <w:top w:val="single" w:sz="4" w:space="0" w:color="auto"/>
              <w:left w:val="single" w:sz="4" w:space="0" w:color="auto"/>
              <w:bottom w:val="single" w:sz="4" w:space="0" w:color="auto"/>
              <w:right w:val="single" w:sz="4" w:space="0" w:color="auto"/>
            </w:tcBorders>
            <w:hideMark/>
          </w:tcPr>
          <w:p w14:paraId="796B9AF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3024EB98" w14:textId="77777777" w:rsidR="00CF19BE" w:rsidRDefault="00CF19BE">
            <w:pPr>
              <w:spacing w:after="0" w:line="240" w:lineRule="auto"/>
              <w:rPr>
                <w:rFonts w:ascii="Times New Roman" w:hAnsi="Times New Roman"/>
                <w:sz w:val="24"/>
                <w:szCs w:val="24"/>
              </w:rPr>
            </w:pPr>
            <w:r>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Pr>
                <w:rFonts w:ascii="Times New Roman" w:hAnsi="Times New Roman"/>
                <w:i/>
                <w:sz w:val="24"/>
                <w:szCs w:val="24"/>
              </w:rPr>
              <w:t xml:space="preserve">Для чтения и изучения: </w:t>
            </w:r>
            <w:r>
              <w:rPr>
                <w:rFonts w:ascii="Times New Roman" w:hAnsi="Times New Roman"/>
                <w:sz w:val="24"/>
                <w:szCs w:val="24"/>
              </w:rPr>
              <w:t>Ф.И. Тютчев: «Наш век», «</w:t>
            </w:r>
            <w:proofErr w:type="spellStart"/>
            <w:r>
              <w:rPr>
                <w:rFonts w:ascii="Times New Roman" w:hAnsi="Times New Roman"/>
                <w:sz w:val="24"/>
                <w:szCs w:val="24"/>
              </w:rPr>
              <w:t>Silentium</w:t>
            </w:r>
            <w:proofErr w:type="spellEnd"/>
            <w:r>
              <w:rPr>
                <w:rFonts w:ascii="Times New Roman" w:hAnsi="Times New Roman"/>
                <w:sz w:val="24"/>
                <w:szCs w:val="24"/>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136EF56C" w14:textId="77777777" w:rsidR="00CF19BE" w:rsidRDefault="00CF19BE">
            <w:pPr>
              <w:spacing w:after="0" w:line="240" w:lineRule="auto"/>
              <w:rPr>
                <w:rFonts w:ascii="Times New Roman" w:hAnsi="Times New Roman"/>
                <w:sz w:val="24"/>
                <w:szCs w:val="24"/>
              </w:rPr>
            </w:pPr>
            <w:r>
              <w:rPr>
                <w:rFonts w:ascii="Times New Roman" w:hAnsi="Times New Roman"/>
                <w:sz w:val="24"/>
                <w:szCs w:val="24"/>
              </w:rPr>
              <w:t xml:space="preserve">Основные темы и художественное своеобразие лирики А.А. Фета, идиллический пейзаж. </w:t>
            </w:r>
            <w:r>
              <w:rPr>
                <w:rFonts w:ascii="Times New Roman" w:hAnsi="Times New Roman"/>
                <w:i/>
                <w:sz w:val="24"/>
                <w:szCs w:val="24"/>
              </w:rPr>
              <w:t xml:space="preserve">Для чтения и изучения: </w:t>
            </w:r>
            <w:r>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Pr>
                <w:rFonts w:ascii="Times New Roman" w:hAnsi="Times New Roman"/>
                <w:b/>
                <w:sz w:val="24"/>
                <w:szCs w:val="24"/>
              </w:rPr>
              <w:t xml:space="preserve"> </w:t>
            </w:r>
            <w:r>
              <w:rPr>
                <w:rFonts w:ascii="Times New Roman" w:hAnsi="Times New Roman"/>
                <w:sz w:val="24"/>
                <w:szCs w:val="24"/>
              </w:rPr>
              <w:t>не скажу…», «Это утро, радость эта…», «Первый ландыш», «Смерть» и др.</w:t>
            </w:r>
          </w:p>
        </w:tc>
        <w:tc>
          <w:tcPr>
            <w:tcW w:w="371" w:type="pct"/>
            <w:tcBorders>
              <w:top w:val="single" w:sz="4" w:space="0" w:color="auto"/>
              <w:left w:val="single" w:sz="4" w:space="0" w:color="auto"/>
              <w:bottom w:val="single" w:sz="4" w:space="0" w:color="auto"/>
              <w:right w:val="single" w:sz="4" w:space="0" w:color="auto"/>
            </w:tcBorders>
            <w:hideMark/>
          </w:tcPr>
          <w:p w14:paraId="22C9E37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3628EF2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2195FEB8"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1ED8B"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0FA2EA2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Чтение и анализ стихотворений</w:t>
            </w:r>
            <w:r>
              <w:rPr>
                <w:rFonts w:ascii="Times New Roman" w:hAnsi="Times New Roman"/>
                <w:b/>
                <w:sz w:val="24"/>
                <w:szCs w:val="24"/>
              </w:rPr>
              <w:t xml:space="preserve">; </w:t>
            </w:r>
            <w:r>
              <w:rPr>
                <w:rFonts w:ascii="Times New Roman" w:hAnsi="Times New Roman"/>
                <w:sz w:val="24"/>
                <w:szCs w:val="24"/>
              </w:rPr>
              <w:t xml:space="preserve">подготовка </w:t>
            </w:r>
            <w:r>
              <w:rPr>
                <w:rFonts w:ascii="Times New Roman" w:hAnsi="Times New Roman"/>
                <w:color w:val="000000" w:themeColor="text1"/>
                <w:sz w:val="24"/>
                <w:szCs w:val="24"/>
              </w:rPr>
              <w:t>литературно-музыкальной композиции на стихи поэтов и подбор иллюстративного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77FEA3C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DE48D" w14:textId="77777777" w:rsidR="00CF19BE" w:rsidRDefault="00CF19BE">
            <w:pPr>
              <w:spacing w:after="0"/>
              <w:rPr>
                <w:rFonts w:ascii="Times New Roman" w:hAnsi="Times New Roman"/>
                <w:bCs/>
                <w:i/>
                <w:sz w:val="24"/>
                <w:szCs w:val="24"/>
                <w:lang w:eastAsia="en-US"/>
              </w:rPr>
            </w:pPr>
          </w:p>
        </w:tc>
      </w:tr>
      <w:tr w:rsidR="00CF19BE" w14:paraId="642674F7"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259985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2.9</w:t>
            </w:r>
          </w:p>
          <w:p w14:paraId="1234E2C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 xml:space="preserve">Проблема ответственности </w:t>
            </w:r>
            <w:r>
              <w:rPr>
                <w:rFonts w:ascii="Times New Roman" w:hAnsi="Times New Roman"/>
                <w:sz w:val="24"/>
                <w:szCs w:val="24"/>
              </w:rPr>
              <w:lastRenderedPageBreak/>
              <w:t>человека за свою судьбу и судьбы близких ему людей в рассказах А.П. Чехова (1860—1904)</w:t>
            </w:r>
          </w:p>
        </w:tc>
        <w:tc>
          <w:tcPr>
            <w:tcW w:w="3068" w:type="pct"/>
            <w:tcBorders>
              <w:top w:val="single" w:sz="4" w:space="0" w:color="auto"/>
              <w:left w:val="single" w:sz="4" w:space="0" w:color="auto"/>
              <w:bottom w:val="single" w:sz="4" w:space="0" w:color="auto"/>
              <w:right w:val="single" w:sz="4" w:space="0" w:color="auto"/>
            </w:tcBorders>
            <w:hideMark/>
          </w:tcPr>
          <w:p w14:paraId="11EC71C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p w14:paraId="36D529A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w:t>
            </w:r>
            <w:r>
              <w:rPr>
                <w:rFonts w:ascii="Times New Roman" w:hAnsi="Times New Roman"/>
                <w:sz w:val="24"/>
                <w:szCs w:val="24"/>
              </w:rPr>
              <w:lastRenderedPageBreak/>
              <w:t>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Borders>
              <w:top w:val="single" w:sz="4" w:space="0" w:color="auto"/>
              <w:left w:val="single" w:sz="4" w:space="0" w:color="auto"/>
              <w:bottom w:val="single" w:sz="4" w:space="0" w:color="auto"/>
              <w:right w:val="single" w:sz="4" w:space="0" w:color="auto"/>
            </w:tcBorders>
          </w:tcPr>
          <w:p w14:paraId="2AAB76A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0EF4E5F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7A95A3B4"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211D5"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752D3A5" w14:textId="77777777" w:rsidR="00CF19BE" w:rsidRDefault="00CF19BE">
            <w:pPr>
              <w:spacing w:after="0" w:line="240" w:lineRule="auto"/>
              <w:rPr>
                <w:rFonts w:ascii="Times New Roman" w:hAnsi="Times New Roman"/>
                <w:b/>
                <w:sz w:val="24"/>
                <w:szCs w:val="24"/>
              </w:rPr>
            </w:pPr>
            <w:r>
              <w:rPr>
                <w:rFonts w:ascii="Times New Roman" w:hAnsi="Times New Roman"/>
                <w:sz w:val="24"/>
                <w:szCs w:val="24"/>
              </w:rPr>
              <w:t>Инсценировка избранных эпизодов пьесы</w:t>
            </w:r>
            <w:r>
              <w:rPr>
                <w:rFonts w:ascii="Times New Roman" w:hAnsi="Times New Roman"/>
                <w:b/>
                <w:sz w:val="24"/>
                <w:szCs w:val="24"/>
              </w:rPr>
              <w:t xml:space="preserve">. </w:t>
            </w:r>
            <w:r>
              <w:rPr>
                <w:rFonts w:ascii="Times New Roman" w:hAnsi="Times New Roman"/>
                <w:sz w:val="24"/>
                <w:szCs w:val="24"/>
              </w:rPr>
              <w:t>Подготовка и участие</w:t>
            </w:r>
            <w:r>
              <w:rPr>
                <w:rFonts w:ascii="Times New Roman" w:hAnsi="Times New Roman"/>
                <w:b/>
                <w:sz w:val="24"/>
                <w:szCs w:val="24"/>
              </w:rPr>
              <w:t xml:space="preserve"> </w:t>
            </w:r>
            <w:r>
              <w:rPr>
                <w:rFonts w:ascii="Times New Roman" w:hAnsi="Times New Roman"/>
                <w:sz w:val="24"/>
                <w:szCs w:val="24"/>
              </w:rPr>
              <w:t>в дискуссии</w:t>
            </w:r>
            <w:r>
              <w:rPr>
                <w:rFonts w:ascii="Times New Roman" w:hAnsi="Times New Roman"/>
                <w:b/>
                <w:sz w:val="24"/>
                <w:szCs w:val="24"/>
              </w:rPr>
              <w:t xml:space="preserve"> «</w:t>
            </w:r>
            <w:r>
              <w:rPr>
                <w:rFonts w:ascii="Times New Roman" w:hAnsi="Times New Roman"/>
                <w:sz w:val="24"/>
                <w:szCs w:val="24"/>
              </w:rPr>
              <w:t xml:space="preserve">Как человек может влиять на окружающий мир и менять его к лучшему?» Работа с </w:t>
            </w:r>
            <w:proofErr w:type="spellStart"/>
            <w:r>
              <w:rPr>
                <w:rFonts w:ascii="Times New Roman" w:hAnsi="Times New Roman"/>
                <w:sz w:val="24"/>
                <w:szCs w:val="24"/>
              </w:rPr>
              <w:t>инфоресурсами</w:t>
            </w:r>
            <w:proofErr w:type="spellEnd"/>
            <w:r>
              <w:rPr>
                <w:rFonts w:ascii="Times New Roman" w:hAnsi="Times New Roman"/>
                <w:sz w:val="24"/>
                <w:szCs w:val="24"/>
              </w:rPr>
              <w:t>: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Borders>
              <w:top w:val="single" w:sz="4" w:space="0" w:color="auto"/>
              <w:left w:val="single" w:sz="4" w:space="0" w:color="auto"/>
              <w:bottom w:val="single" w:sz="4" w:space="0" w:color="auto"/>
              <w:right w:val="single" w:sz="4" w:space="0" w:color="auto"/>
            </w:tcBorders>
            <w:hideMark/>
          </w:tcPr>
          <w:p w14:paraId="3F8E54C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74F9A" w14:textId="77777777" w:rsidR="00CF19BE" w:rsidRDefault="00CF19BE">
            <w:pPr>
              <w:spacing w:after="0"/>
              <w:rPr>
                <w:rFonts w:ascii="Times New Roman" w:hAnsi="Times New Roman"/>
                <w:bCs/>
                <w:i/>
                <w:sz w:val="24"/>
                <w:szCs w:val="24"/>
                <w:lang w:eastAsia="en-US"/>
              </w:rPr>
            </w:pPr>
          </w:p>
        </w:tc>
      </w:tr>
      <w:tr w:rsidR="00CF19BE" w14:paraId="3CB55180" w14:textId="77777777" w:rsidTr="00CF19BE">
        <w:trPr>
          <w:trHeight w:val="363"/>
        </w:trPr>
        <w:tc>
          <w:tcPr>
            <w:tcW w:w="5000" w:type="pct"/>
            <w:gridSpan w:val="4"/>
            <w:tcBorders>
              <w:top w:val="single" w:sz="4" w:space="0" w:color="auto"/>
              <w:left w:val="single" w:sz="4" w:space="0" w:color="auto"/>
              <w:bottom w:val="single" w:sz="4" w:space="0" w:color="auto"/>
              <w:right w:val="single" w:sz="4" w:space="0" w:color="auto"/>
            </w:tcBorders>
            <w:hideMark/>
          </w:tcPr>
          <w:p w14:paraId="59B62BA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 xml:space="preserve">Профессионально-ориентированное содержание </w:t>
            </w:r>
          </w:p>
        </w:tc>
      </w:tr>
      <w:tr w:rsidR="00CF19BE" w14:paraId="62940248" w14:textId="77777777" w:rsidTr="00CF19BE">
        <w:trPr>
          <w:trHeight w:val="683"/>
        </w:trPr>
        <w:tc>
          <w:tcPr>
            <w:tcW w:w="825" w:type="pct"/>
            <w:vMerge w:val="restart"/>
            <w:tcBorders>
              <w:top w:val="single" w:sz="4" w:space="0" w:color="auto"/>
              <w:left w:val="single" w:sz="4" w:space="0" w:color="auto"/>
              <w:bottom w:val="single" w:sz="4" w:space="0" w:color="auto"/>
              <w:right w:val="single" w:sz="4" w:space="0" w:color="auto"/>
            </w:tcBorders>
            <w:hideMark/>
          </w:tcPr>
          <w:p w14:paraId="13047F4F" w14:textId="77777777" w:rsidR="00CF19BE" w:rsidRDefault="00CF19BE">
            <w:pPr>
              <w:spacing w:after="0"/>
              <w:jc w:val="center"/>
              <w:rPr>
                <w:rFonts w:ascii="Times New Roman" w:hAnsi="Times New Roman"/>
                <w:b/>
                <w:bCs/>
                <w:sz w:val="24"/>
                <w:szCs w:val="24"/>
              </w:rPr>
            </w:pPr>
            <w:r>
              <w:rPr>
                <w:rFonts w:ascii="Times New Roman" w:hAnsi="Times New Roman"/>
                <w:b/>
                <w:sz w:val="24"/>
                <w:szCs w:val="24"/>
              </w:rPr>
              <w:t>Как написать резюме, чтобы найти хорошую работу</w:t>
            </w:r>
          </w:p>
        </w:tc>
        <w:tc>
          <w:tcPr>
            <w:tcW w:w="3068" w:type="pct"/>
            <w:tcBorders>
              <w:top w:val="single" w:sz="4" w:space="0" w:color="auto"/>
              <w:left w:val="single" w:sz="4" w:space="0" w:color="auto"/>
              <w:bottom w:val="single" w:sz="4" w:space="0" w:color="auto"/>
              <w:right w:val="single" w:sz="4" w:space="0" w:color="auto"/>
            </w:tcBorders>
            <w:hideMark/>
          </w:tcPr>
          <w:p w14:paraId="2E94AB14" w14:textId="77777777" w:rsidR="00CF19BE" w:rsidRDefault="00CF19BE">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p w14:paraId="1873ECA5" w14:textId="77777777" w:rsidR="00CF19BE" w:rsidRDefault="00CF19BE">
            <w:pPr>
              <w:spacing w:after="0" w:line="240" w:lineRule="auto"/>
              <w:rPr>
                <w:rFonts w:ascii="Times New Roman" w:hAnsi="Times New Roman"/>
                <w:b/>
                <w:sz w:val="24"/>
                <w:szCs w:val="24"/>
              </w:rPr>
            </w:pPr>
            <w:r>
              <w:rPr>
                <w:rFonts w:ascii="Times New Roman" w:hAnsi="Times New Roman"/>
                <w:sz w:val="24"/>
                <w:szCs w:val="24"/>
              </w:rPr>
              <w:t xml:space="preserve">Роль профессии в положении человека в социуме. </w:t>
            </w:r>
            <w:r>
              <w:rPr>
                <w:rStyle w:val="ae"/>
                <w:i/>
                <w:sz w:val="24"/>
                <w:szCs w:val="24"/>
                <w:shd w:val="clear" w:color="auto" w:fill="FFFFFF"/>
              </w:rPr>
              <w:t>Резюме</w:t>
            </w:r>
            <w:r>
              <w:rPr>
                <w:rStyle w:val="apple-converted-space"/>
                <w:sz w:val="24"/>
                <w:szCs w:val="24"/>
                <w:shd w:val="clear" w:color="auto" w:fill="FFFFFF"/>
              </w:rPr>
              <w:t xml:space="preserve"> как </w:t>
            </w:r>
            <w:r>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Pr>
                <w:rFonts w:ascii="Times New Roman" w:hAnsi="Times New Roman"/>
                <w:iCs/>
                <w:sz w:val="24"/>
                <w:szCs w:val="24"/>
              </w:rPr>
              <w:t>Цель резюме</w:t>
            </w:r>
            <w:r>
              <w:rPr>
                <w:rFonts w:ascii="Times New Roman" w:hAnsi="Times New Roman"/>
                <w:sz w:val="24"/>
                <w:szCs w:val="24"/>
              </w:rPr>
              <w:t xml:space="preserve"> – привлечь </w:t>
            </w:r>
            <w:r>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Pr>
                <w:rFonts w:ascii="Times New Roman" w:hAnsi="Times New Roman"/>
                <w:iCs/>
                <w:sz w:val="24"/>
                <w:szCs w:val="24"/>
                <w:shd w:val="clear" w:color="auto" w:fill="FFFFFF"/>
              </w:rPr>
              <w:t>Резюме</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Pr>
                <w:rFonts w:ascii="Times New Roman" w:hAnsi="Times New Roman"/>
                <w:sz w:val="24"/>
                <w:szCs w:val="24"/>
              </w:rPr>
              <w:t>Структура резюме. Резюме действительное и резюме проектное</w:t>
            </w:r>
          </w:p>
        </w:tc>
        <w:tc>
          <w:tcPr>
            <w:tcW w:w="371" w:type="pct"/>
            <w:tcBorders>
              <w:top w:val="single" w:sz="4" w:space="0" w:color="auto"/>
              <w:left w:val="single" w:sz="4" w:space="0" w:color="auto"/>
              <w:bottom w:val="single" w:sz="4" w:space="0" w:color="auto"/>
              <w:right w:val="single" w:sz="4" w:space="0" w:color="auto"/>
            </w:tcBorders>
          </w:tcPr>
          <w:p w14:paraId="324A294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tcPr>
          <w:p w14:paraId="621DFFC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p w14:paraId="33EB3D1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CF19BE" w14:paraId="4C1A4D1F" w14:textId="77777777" w:rsidTr="00CF19BE">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87D50"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235C5B41" w14:textId="77777777" w:rsidR="00CF19BE" w:rsidRDefault="00CF19BE">
            <w:pPr>
              <w:spacing w:after="0" w:line="240" w:lineRule="auto"/>
              <w:rPr>
                <w:rFonts w:ascii="Times New Roman" w:hAnsi="Times New Roman"/>
                <w:b/>
                <w:sz w:val="24"/>
                <w:szCs w:val="24"/>
              </w:rPr>
            </w:pPr>
            <w:r>
              <w:rPr>
                <w:rFonts w:ascii="Times New Roman" w:hAnsi="Times New Roman"/>
                <w:sz w:val="24"/>
                <w:szCs w:val="24"/>
              </w:rPr>
              <w:t>Отличие</w:t>
            </w:r>
            <w:r>
              <w:rPr>
                <w:rFonts w:ascii="Times New Roman" w:hAnsi="Times New Roman"/>
                <w:b/>
                <w:bCs/>
                <w:sz w:val="24"/>
                <w:szCs w:val="24"/>
              </w:rPr>
              <w:t xml:space="preserve"> </w:t>
            </w:r>
            <w:r>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Pr>
                <w:rFonts w:ascii="Times New Roman" w:hAnsi="Times New Roman"/>
                <w:b/>
                <w:bCs/>
                <w:sz w:val="24"/>
                <w:szCs w:val="24"/>
              </w:rPr>
              <w:t xml:space="preserve"> </w:t>
            </w:r>
            <w:r>
              <w:rPr>
                <w:rFonts w:ascii="Times New Roman" w:hAnsi="Times New Roman"/>
                <w:sz w:val="24"/>
                <w:szCs w:val="24"/>
              </w:rPr>
              <w:t>Работа с образцовым документом резюме.</w:t>
            </w:r>
            <w:r>
              <w:rPr>
                <w:rFonts w:ascii="Times New Roman" w:hAnsi="Times New Roman"/>
                <w:b/>
                <w:bCs/>
                <w:sz w:val="24"/>
                <w:szCs w:val="24"/>
              </w:rPr>
              <w:t xml:space="preserve"> </w:t>
            </w:r>
            <w:r>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Borders>
              <w:top w:val="single" w:sz="4" w:space="0" w:color="auto"/>
              <w:left w:val="single" w:sz="4" w:space="0" w:color="auto"/>
              <w:bottom w:val="single" w:sz="4" w:space="0" w:color="auto"/>
              <w:right w:val="single" w:sz="4" w:space="0" w:color="auto"/>
            </w:tcBorders>
            <w:hideMark/>
          </w:tcPr>
          <w:p w14:paraId="2925836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E3E57" w14:textId="77777777" w:rsidR="00CF19BE" w:rsidRDefault="00CF19BE">
            <w:pPr>
              <w:spacing w:after="0"/>
              <w:rPr>
                <w:rFonts w:ascii="Times New Roman" w:hAnsi="Times New Roman"/>
                <w:iCs/>
                <w:sz w:val="24"/>
                <w:szCs w:val="24"/>
                <w:lang w:eastAsia="en-US"/>
              </w:rPr>
            </w:pPr>
          </w:p>
        </w:tc>
      </w:tr>
      <w:tr w:rsidR="00CF19BE" w14:paraId="288026B6" w14:textId="77777777" w:rsidTr="00CF19BE">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14:paraId="280D7CF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Pr>
                <w:rFonts w:ascii="Times New Roman" w:hAnsi="Times New Roman"/>
                <w:b/>
                <w:bCs/>
                <w:i/>
                <w:sz w:val="24"/>
                <w:szCs w:val="24"/>
              </w:rPr>
              <w:t>Основное содержание</w:t>
            </w:r>
          </w:p>
        </w:tc>
      </w:tr>
      <w:tr w:rsidR="00CF19BE" w14:paraId="647FACE6"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5759EE2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3.</w:t>
            </w:r>
          </w:p>
          <w:p w14:paraId="3013414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bCs/>
                <w:sz w:val="24"/>
                <w:szCs w:val="24"/>
              </w:rPr>
              <w:t>«Человек в поиске прекрасного»: Русская литература рубежа X</w:t>
            </w:r>
            <w:r>
              <w:rPr>
                <w:rFonts w:ascii="Times New Roman" w:hAnsi="Times New Roman"/>
                <w:b/>
                <w:bCs/>
                <w:sz w:val="24"/>
                <w:szCs w:val="24"/>
                <w:lang w:val="en-US"/>
              </w:rPr>
              <w:t>I</w:t>
            </w:r>
            <w:r>
              <w:rPr>
                <w:rFonts w:ascii="Times New Roman" w:hAnsi="Times New Roman"/>
                <w:b/>
                <w:bCs/>
                <w:sz w:val="24"/>
                <w:szCs w:val="24"/>
              </w:rPr>
              <w:t>Х-ХХ веков в контексте социокультурных процессов эпохи</w:t>
            </w:r>
          </w:p>
        </w:tc>
        <w:tc>
          <w:tcPr>
            <w:tcW w:w="371" w:type="pct"/>
            <w:tcBorders>
              <w:top w:val="single" w:sz="4" w:space="0" w:color="auto"/>
              <w:left w:val="single" w:sz="4" w:space="0" w:color="auto"/>
              <w:bottom w:val="single" w:sz="4" w:space="0" w:color="auto"/>
              <w:right w:val="single" w:sz="4" w:space="0" w:color="auto"/>
            </w:tcBorders>
            <w:hideMark/>
          </w:tcPr>
          <w:p w14:paraId="6DBC80E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Pr>
                <w:rFonts w:ascii="Times New Roman" w:hAnsi="Times New Roman"/>
                <w:b/>
                <w:bCs/>
                <w:iCs/>
                <w:sz w:val="24"/>
                <w:szCs w:val="24"/>
              </w:rPr>
              <w:t>16</w:t>
            </w:r>
          </w:p>
        </w:tc>
        <w:tc>
          <w:tcPr>
            <w:tcW w:w="736" w:type="pct"/>
            <w:tcBorders>
              <w:top w:val="single" w:sz="4" w:space="0" w:color="auto"/>
              <w:left w:val="single" w:sz="4" w:space="0" w:color="auto"/>
              <w:bottom w:val="single" w:sz="4" w:space="0" w:color="auto"/>
              <w:right w:val="single" w:sz="4" w:space="0" w:color="auto"/>
            </w:tcBorders>
          </w:tcPr>
          <w:p w14:paraId="73AA39F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2ACECCA2"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118D57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3.1</w:t>
            </w:r>
          </w:p>
          <w:p w14:paraId="00C2DF6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Мотивы лирики и прозы И. А. Бунина</w:t>
            </w:r>
          </w:p>
        </w:tc>
        <w:tc>
          <w:tcPr>
            <w:tcW w:w="3068" w:type="pct"/>
            <w:tcBorders>
              <w:top w:val="single" w:sz="4" w:space="0" w:color="auto"/>
              <w:left w:val="single" w:sz="4" w:space="0" w:color="auto"/>
              <w:bottom w:val="single" w:sz="4" w:space="0" w:color="auto"/>
              <w:right w:val="single" w:sz="4" w:space="0" w:color="auto"/>
            </w:tcBorders>
            <w:hideMark/>
          </w:tcPr>
          <w:p w14:paraId="4F010E5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7690FC7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14:paraId="3332887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lastRenderedPageBreak/>
              <w:t xml:space="preserve">«Листопад», «Вечер», «Одиночество», «Не устану воспевать вас, звезды!..», «Последний шмель», «Слово», «Поэту» (другие – по выбору учителя). </w:t>
            </w:r>
          </w:p>
          <w:p w14:paraId="34AA4D9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0470811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6B14146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7C5FD2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31DD70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31EF44B8" w14:textId="77777777" w:rsidTr="00CF19BE">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D395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6DCE0C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Психологизм бунинской прозы. Пейзаж. Особенности языка: </w:t>
            </w:r>
            <w:proofErr w:type="gramStart"/>
            <w:r>
              <w:rPr>
                <w:rFonts w:ascii="Times New Roman" w:hAnsi="Times New Roman"/>
                <w:bCs/>
                <w:sz w:val="24"/>
                <w:szCs w:val="24"/>
              </w:rPr>
              <w:t>«живопись» словом</w:t>
            </w:r>
            <w:proofErr w:type="gramEnd"/>
            <w:r>
              <w:rPr>
                <w:rFonts w:ascii="Times New Roman" w:hAnsi="Times New Roman"/>
                <w:bCs/>
                <w:sz w:val="24"/>
                <w:szCs w:val="24"/>
              </w:rPr>
              <w:t>, детали-символы, сочетание различных пластов лексики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8BC11"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39670" w14:textId="77777777" w:rsidR="00CF19BE" w:rsidRDefault="00CF19BE">
            <w:pPr>
              <w:spacing w:after="0"/>
              <w:rPr>
                <w:rFonts w:ascii="Times New Roman" w:hAnsi="Times New Roman"/>
                <w:bCs/>
                <w:iCs/>
                <w:sz w:val="24"/>
                <w:szCs w:val="24"/>
                <w:lang w:eastAsia="en-US"/>
              </w:rPr>
            </w:pPr>
          </w:p>
        </w:tc>
      </w:tr>
      <w:tr w:rsidR="00CF19BE" w14:paraId="3DAAF3D0" w14:textId="77777777" w:rsidTr="00CF19BE">
        <w:trPr>
          <w:trHeight w:val="20"/>
        </w:trPr>
        <w:tc>
          <w:tcPr>
            <w:tcW w:w="825" w:type="pct"/>
            <w:tcBorders>
              <w:top w:val="single" w:sz="4" w:space="0" w:color="auto"/>
              <w:left w:val="single" w:sz="4" w:space="0" w:color="auto"/>
              <w:bottom w:val="single" w:sz="4" w:space="0" w:color="auto"/>
              <w:right w:val="single" w:sz="4" w:space="0" w:color="auto"/>
            </w:tcBorders>
            <w:hideMark/>
          </w:tcPr>
          <w:p w14:paraId="432C0E6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3.2</w:t>
            </w:r>
          </w:p>
          <w:p w14:paraId="0C314ACE" w14:textId="77777777" w:rsidR="00CF19BE" w:rsidRDefault="00CF19BE">
            <w:pPr>
              <w:spacing w:after="0"/>
              <w:jc w:val="both"/>
              <w:rPr>
                <w:rFonts w:ascii="Times New Roman" w:hAnsi="Times New Roman"/>
                <w:b/>
                <w:bCs/>
                <w:sz w:val="24"/>
                <w:szCs w:val="24"/>
              </w:rPr>
            </w:pPr>
            <w:r>
              <w:rPr>
                <w:rFonts w:ascii="Times New Roman" w:hAnsi="Times New Roman"/>
                <w:sz w:val="24"/>
                <w:szCs w:val="24"/>
              </w:rPr>
              <w:t>Традиции русской классики в творчестве А. И. Куприна</w:t>
            </w:r>
          </w:p>
        </w:tc>
        <w:tc>
          <w:tcPr>
            <w:tcW w:w="3068" w:type="pct"/>
            <w:tcBorders>
              <w:top w:val="single" w:sz="4" w:space="0" w:color="auto"/>
              <w:left w:val="single" w:sz="4" w:space="0" w:color="auto"/>
              <w:bottom w:val="single" w:sz="4" w:space="0" w:color="auto"/>
              <w:right w:val="single" w:sz="4" w:space="0" w:color="auto"/>
            </w:tcBorders>
            <w:hideMark/>
          </w:tcPr>
          <w:p w14:paraId="5A0F7BF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F13258C"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Александр Иванович Куприн</w:t>
            </w:r>
            <w:r>
              <w:rPr>
                <w:rFonts w:ascii="Times New Roman" w:hAnsi="Times New Roman"/>
                <w:sz w:val="24"/>
                <w:szCs w:val="24"/>
              </w:rPr>
              <w:t xml:space="preserve"> (1870–1938) Сведения из биографии.</w:t>
            </w:r>
          </w:p>
          <w:p w14:paraId="3C942089"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Повесть </w:t>
            </w:r>
            <w:r>
              <w:rPr>
                <w:rFonts w:ascii="Times New Roman" w:hAnsi="Times New Roman"/>
                <w:i/>
                <w:iCs/>
                <w:sz w:val="24"/>
                <w:szCs w:val="24"/>
              </w:rPr>
              <w:t>«Олеся»</w:t>
            </w:r>
            <w:r>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19B0F5D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Рассказ </w:t>
            </w:r>
            <w:r>
              <w:rPr>
                <w:rFonts w:ascii="Times New Roman" w:hAnsi="Times New Roman"/>
                <w:i/>
                <w:iCs/>
                <w:sz w:val="24"/>
                <w:szCs w:val="24"/>
              </w:rPr>
              <w:t>«Гранатовый браслет»</w:t>
            </w:r>
            <w:r>
              <w:rPr>
                <w:rFonts w:ascii="Times New Roman" w:hAnsi="Times New Roman"/>
                <w:sz w:val="24"/>
                <w:szCs w:val="24"/>
              </w:rPr>
              <w:t xml:space="preserve">. Своеобразие сюжета. Герои о сущности любви. Трагическая история любви </w:t>
            </w:r>
            <w:proofErr w:type="spellStart"/>
            <w:r>
              <w:rPr>
                <w:rFonts w:ascii="Times New Roman" w:hAnsi="Times New Roman"/>
                <w:sz w:val="24"/>
                <w:szCs w:val="24"/>
              </w:rPr>
              <w:t>Желткова</w:t>
            </w:r>
            <w:proofErr w:type="spellEnd"/>
            <w:r>
              <w:rPr>
                <w:rFonts w:ascii="Times New Roman" w:hAnsi="Times New Roman"/>
                <w:sz w:val="24"/>
                <w:szCs w:val="24"/>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Pr>
                <w:rFonts w:ascii="Times New Roman" w:hAnsi="Times New Roman"/>
                <w:sz w:val="24"/>
                <w:szCs w:val="24"/>
              </w:rPr>
              <w:t>Роом</w:t>
            </w:r>
            <w:proofErr w:type="spellEnd"/>
            <w:r>
              <w:rPr>
                <w:rFonts w:ascii="Times New Roman" w:hAnsi="Times New Roman"/>
                <w:sz w:val="24"/>
                <w:szCs w:val="24"/>
              </w:rPr>
              <w:t>, 1964)</w:t>
            </w:r>
          </w:p>
        </w:tc>
        <w:tc>
          <w:tcPr>
            <w:tcW w:w="371" w:type="pct"/>
            <w:tcBorders>
              <w:top w:val="single" w:sz="4" w:space="0" w:color="auto"/>
              <w:left w:val="single" w:sz="4" w:space="0" w:color="auto"/>
              <w:bottom w:val="single" w:sz="4" w:space="0" w:color="auto"/>
              <w:right w:val="single" w:sz="4" w:space="0" w:color="auto"/>
            </w:tcBorders>
            <w:hideMark/>
          </w:tcPr>
          <w:p w14:paraId="34D443A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4E340B8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6F77C871" w14:textId="77777777" w:rsidTr="00CF19BE">
        <w:trPr>
          <w:trHeight w:val="274"/>
        </w:trPr>
        <w:tc>
          <w:tcPr>
            <w:tcW w:w="825" w:type="pct"/>
            <w:vMerge w:val="restart"/>
            <w:tcBorders>
              <w:top w:val="single" w:sz="4" w:space="0" w:color="auto"/>
              <w:left w:val="single" w:sz="4" w:space="0" w:color="auto"/>
              <w:bottom w:val="single" w:sz="4" w:space="0" w:color="auto"/>
              <w:right w:val="single" w:sz="4" w:space="0" w:color="auto"/>
            </w:tcBorders>
            <w:hideMark/>
          </w:tcPr>
          <w:p w14:paraId="62584E2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3.3</w:t>
            </w:r>
          </w:p>
          <w:p w14:paraId="70B9FA1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Герои М. Горького в поисках смысла жизни</w:t>
            </w:r>
          </w:p>
        </w:tc>
        <w:tc>
          <w:tcPr>
            <w:tcW w:w="3068" w:type="pct"/>
            <w:tcBorders>
              <w:top w:val="single" w:sz="4" w:space="0" w:color="auto"/>
              <w:left w:val="single" w:sz="4" w:space="0" w:color="auto"/>
              <w:bottom w:val="single" w:sz="4" w:space="0" w:color="auto"/>
              <w:right w:val="single" w:sz="4" w:space="0" w:color="auto"/>
            </w:tcBorders>
            <w:hideMark/>
          </w:tcPr>
          <w:p w14:paraId="29BD183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6576646"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Максим Горький</w:t>
            </w:r>
            <w:r>
              <w:rPr>
                <w:rFonts w:ascii="Times New Roman" w:hAnsi="Times New Roman"/>
                <w:sz w:val="24"/>
                <w:szCs w:val="24"/>
              </w:rPr>
              <w:t xml:space="preserve"> (1868–1936). Сведения из биографии (актуализация и обобщение ранее изученного). </w:t>
            </w:r>
          </w:p>
          <w:p w14:paraId="71FB7946"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Рассказ-триптих </w:t>
            </w:r>
            <w:r>
              <w:rPr>
                <w:rFonts w:ascii="Times New Roman" w:hAnsi="Times New Roman"/>
                <w:i/>
                <w:iCs/>
                <w:sz w:val="24"/>
                <w:szCs w:val="24"/>
              </w:rPr>
              <w:t>«Старуха Изергиль»</w:t>
            </w:r>
            <w:r>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Pr>
                <w:rFonts w:ascii="Times New Roman" w:hAnsi="Times New Roman"/>
                <w:sz w:val="24"/>
                <w:szCs w:val="24"/>
              </w:rPr>
              <w:t>Ларры</w:t>
            </w:r>
            <w:proofErr w:type="spellEnd"/>
            <w:r>
              <w:rPr>
                <w:rFonts w:ascii="Times New Roman" w:hAnsi="Times New Roman"/>
                <w:sz w:val="24"/>
                <w:szCs w:val="24"/>
              </w:rPr>
              <w:t xml:space="preserve">. Подвиг Данко. Величие и бессмысленность его жертвы. Смысл противопоставления героев. </w:t>
            </w:r>
          </w:p>
          <w:p w14:paraId="5768573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4"/>
                <w:szCs w:val="24"/>
              </w:rPr>
              <w:t xml:space="preserve">Пьеса </w:t>
            </w:r>
            <w:r>
              <w:rPr>
                <w:rFonts w:ascii="Times New Roman" w:hAnsi="Times New Roman"/>
                <w:i/>
                <w:iCs/>
                <w:sz w:val="24"/>
                <w:szCs w:val="24"/>
              </w:rPr>
              <w:t>«На дне».</w:t>
            </w:r>
            <w:r>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w:t>
            </w:r>
            <w:r>
              <w:rPr>
                <w:rFonts w:ascii="Times New Roman" w:hAnsi="Times New Roman"/>
                <w:sz w:val="24"/>
                <w:szCs w:val="24"/>
              </w:rPr>
              <w:lastRenderedPageBreak/>
              <w:t>авторской позиции. М. Горький и Художественный театр. Сценическая история пьесы «На дне»</w:t>
            </w:r>
          </w:p>
        </w:tc>
        <w:tc>
          <w:tcPr>
            <w:tcW w:w="371" w:type="pct"/>
            <w:tcBorders>
              <w:top w:val="single" w:sz="4" w:space="0" w:color="auto"/>
              <w:left w:val="single" w:sz="4" w:space="0" w:color="auto"/>
              <w:bottom w:val="single" w:sz="4" w:space="0" w:color="auto"/>
              <w:right w:val="single" w:sz="4" w:space="0" w:color="auto"/>
            </w:tcBorders>
            <w:hideMark/>
          </w:tcPr>
          <w:p w14:paraId="58E671E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BADA3F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7C9D4FA1"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7A1B"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0DC63CB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Borders>
              <w:top w:val="single" w:sz="4" w:space="0" w:color="auto"/>
              <w:left w:val="single" w:sz="4" w:space="0" w:color="auto"/>
              <w:bottom w:val="single" w:sz="4" w:space="0" w:color="auto"/>
              <w:right w:val="single" w:sz="4" w:space="0" w:color="auto"/>
            </w:tcBorders>
            <w:hideMark/>
          </w:tcPr>
          <w:p w14:paraId="0915243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2</w:t>
            </w:r>
            <w:r>
              <w:rPr>
                <w:rFonts w:ascii="Times New Roman" w:hAnsi="Times New Roman"/>
                <w:bCs/>
                <w:i/>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9ECC7" w14:textId="77777777" w:rsidR="00CF19BE" w:rsidRDefault="00CF19BE">
            <w:pPr>
              <w:spacing w:after="0"/>
              <w:rPr>
                <w:rFonts w:ascii="Times New Roman" w:hAnsi="Times New Roman"/>
                <w:bCs/>
                <w:iCs/>
                <w:sz w:val="24"/>
                <w:szCs w:val="24"/>
                <w:lang w:eastAsia="en-US"/>
              </w:rPr>
            </w:pPr>
          </w:p>
        </w:tc>
      </w:tr>
      <w:tr w:rsidR="00CF19BE" w14:paraId="3C9A1860"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3A04BC5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3.4</w:t>
            </w:r>
          </w:p>
          <w:p w14:paraId="62B9276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t>Серебряный век: общая характеристика и основные представители</w:t>
            </w:r>
          </w:p>
        </w:tc>
        <w:tc>
          <w:tcPr>
            <w:tcW w:w="3068" w:type="pct"/>
            <w:tcBorders>
              <w:top w:val="single" w:sz="4" w:space="0" w:color="auto"/>
              <w:left w:val="single" w:sz="4" w:space="0" w:color="auto"/>
              <w:bottom w:val="single" w:sz="4" w:space="0" w:color="auto"/>
              <w:right w:val="single" w:sz="4" w:space="0" w:color="auto"/>
            </w:tcBorders>
            <w:hideMark/>
          </w:tcPr>
          <w:p w14:paraId="742941D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DCF50A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5572E5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4ED6D5AA" w14:textId="77777777" w:rsidTr="00CF19BE">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5E101"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3CB5E42A"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От реализма – к модернизму</w:t>
            </w:r>
          </w:p>
          <w:p w14:paraId="28FF0264"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Серебряный век</w:t>
            </w:r>
            <w:r>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5A0B75B7"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Символизм.</w:t>
            </w:r>
            <w:r>
              <w:rPr>
                <w:rFonts w:ascii="Times New Roman" w:hAnsi="Times New Roman"/>
                <w:sz w:val="24"/>
                <w:szCs w:val="24"/>
              </w:rPr>
              <w:t xml:space="preserve"> Идея </w:t>
            </w:r>
            <w:proofErr w:type="spellStart"/>
            <w:r>
              <w:rPr>
                <w:rFonts w:ascii="Times New Roman" w:hAnsi="Times New Roman"/>
                <w:sz w:val="24"/>
                <w:szCs w:val="24"/>
              </w:rPr>
              <w:t>двоемирия</w:t>
            </w:r>
            <w:proofErr w:type="spellEnd"/>
            <w:r>
              <w:rPr>
                <w:rFonts w:ascii="Times New Roman" w:hAnsi="Times New Roman"/>
                <w:sz w:val="24"/>
                <w:szCs w:val="24"/>
              </w:rPr>
              <w:t xml:space="preserve"> и обновление художественного языка: расширение значения слова. Поэты-символисты: </w:t>
            </w:r>
            <w:r>
              <w:rPr>
                <w:rFonts w:ascii="Times New Roman" w:hAnsi="Times New Roman"/>
                <w:i/>
                <w:iCs/>
                <w:sz w:val="24"/>
                <w:szCs w:val="24"/>
              </w:rPr>
              <w:t>В.</w:t>
            </w:r>
            <w:r>
              <w:rPr>
                <w:rFonts w:ascii="Times New Roman" w:hAnsi="Times New Roman"/>
                <w:i/>
                <w:iCs/>
                <w:sz w:val="24"/>
                <w:szCs w:val="24"/>
                <w:lang w:val="en-US"/>
              </w:rPr>
              <w:t> </w:t>
            </w:r>
            <w:r>
              <w:rPr>
                <w:rFonts w:ascii="Times New Roman" w:hAnsi="Times New Roman"/>
                <w:i/>
                <w:iCs/>
                <w:sz w:val="24"/>
                <w:szCs w:val="24"/>
              </w:rPr>
              <w:t>Брюсов</w:t>
            </w:r>
            <w:r>
              <w:rPr>
                <w:rFonts w:ascii="Times New Roman" w:hAnsi="Times New Roman"/>
                <w:sz w:val="24"/>
                <w:szCs w:val="24"/>
              </w:rPr>
              <w:t xml:space="preserve"> («Творчество»); </w:t>
            </w:r>
            <w:r>
              <w:rPr>
                <w:rFonts w:ascii="Times New Roman" w:hAnsi="Times New Roman"/>
                <w:i/>
                <w:iCs/>
                <w:sz w:val="24"/>
                <w:szCs w:val="24"/>
              </w:rPr>
              <w:t>К. Бальмонт</w:t>
            </w:r>
            <w:r>
              <w:rPr>
                <w:rFonts w:ascii="Times New Roman" w:hAnsi="Times New Roman"/>
                <w:sz w:val="24"/>
                <w:szCs w:val="24"/>
              </w:rPr>
              <w:t xml:space="preserve"> («Я – изысканность русской медлительной речи…»); </w:t>
            </w:r>
            <w:r>
              <w:rPr>
                <w:rFonts w:ascii="Times New Roman" w:hAnsi="Times New Roman"/>
                <w:i/>
                <w:iCs/>
                <w:sz w:val="24"/>
                <w:szCs w:val="24"/>
              </w:rPr>
              <w:t>А. Белый</w:t>
            </w:r>
            <w:r>
              <w:rPr>
                <w:rFonts w:ascii="Times New Roman" w:hAnsi="Times New Roman"/>
                <w:sz w:val="24"/>
                <w:szCs w:val="24"/>
              </w:rPr>
              <w:t xml:space="preserve"> («Раздумье»).</w:t>
            </w:r>
          </w:p>
          <w:p w14:paraId="04AFE0F3" w14:textId="77777777" w:rsidR="00CF19BE" w:rsidRDefault="00CF19BE">
            <w:pPr>
              <w:spacing w:after="0" w:line="240" w:lineRule="auto"/>
              <w:jc w:val="both"/>
              <w:rPr>
                <w:rFonts w:ascii="Times New Roman" w:hAnsi="Times New Roman"/>
                <w:sz w:val="24"/>
                <w:szCs w:val="24"/>
                <w:shd w:val="clear" w:color="auto" w:fill="FFFFFF"/>
              </w:rPr>
            </w:pPr>
            <w:r>
              <w:rPr>
                <w:rFonts w:ascii="Times New Roman" w:hAnsi="Times New Roman"/>
                <w:i/>
                <w:iCs/>
                <w:sz w:val="24"/>
                <w:szCs w:val="24"/>
              </w:rPr>
              <w:t>Акмеизм.</w:t>
            </w:r>
            <w:r>
              <w:rPr>
                <w:rFonts w:ascii="Times New Roman" w:hAnsi="Times New Roman"/>
                <w:sz w:val="24"/>
                <w:szCs w:val="24"/>
              </w:rPr>
              <w:t xml:space="preserve"> Возвращение к «прекрасной ясности». </w:t>
            </w:r>
            <w:r>
              <w:rPr>
                <w:rFonts w:ascii="Times New Roman" w:hAnsi="Times New Roman"/>
                <w:sz w:val="24"/>
                <w:szCs w:val="24"/>
                <w:shd w:val="clear" w:color="auto" w:fill="FFFFFF"/>
              </w:rPr>
              <w:t xml:space="preserve">Предметность тематики и образов, точность слова. Поэты-акмеисты: </w:t>
            </w:r>
            <w:r>
              <w:rPr>
                <w:rFonts w:ascii="Times New Roman" w:hAnsi="Times New Roman"/>
                <w:i/>
                <w:iCs/>
                <w:sz w:val="24"/>
                <w:szCs w:val="24"/>
                <w:shd w:val="clear" w:color="auto" w:fill="FFFFFF"/>
              </w:rPr>
              <w:t>Н. Гумилев</w:t>
            </w:r>
            <w:r>
              <w:rPr>
                <w:rFonts w:ascii="Times New Roman" w:hAnsi="Times New Roman"/>
                <w:sz w:val="24"/>
                <w:szCs w:val="24"/>
                <w:shd w:val="clear" w:color="auto" w:fill="FFFFFF"/>
              </w:rPr>
              <w:t xml:space="preserve"> («Жираф»); </w:t>
            </w:r>
            <w:r>
              <w:rPr>
                <w:rFonts w:ascii="Times New Roman" w:hAnsi="Times New Roman"/>
                <w:i/>
                <w:iCs/>
                <w:sz w:val="24"/>
                <w:szCs w:val="24"/>
                <w:shd w:val="clear" w:color="auto" w:fill="FFFFFF"/>
              </w:rPr>
              <w:t>С. Городецкий</w:t>
            </w:r>
            <w:r>
              <w:rPr>
                <w:rFonts w:ascii="Times New Roman" w:hAnsi="Times New Roman"/>
                <w:sz w:val="24"/>
                <w:szCs w:val="24"/>
                <w:shd w:val="clear" w:color="auto" w:fill="FFFFFF"/>
              </w:rPr>
              <w:t xml:space="preserve"> («Береза»).</w:t>
            </w:r>
          </w:p>
          <w:p w14:paraId="6A557A3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Pr>
                <w:rFonts w:ascii="Times New Roman" w:hAnsi="Times New Roman"/>
                <w:i/>
                <w:iCs/>
                <w:sz w:val="24"/>
                <w:szCs w:val="24"/>
              </w:rPr>
              <w:t xml:space="preserve">Футуризм. </w:t>
            </w:r>
            <w:proofErr w:type="spellStart"/>
            <w:r>
              <w:rPr>
                <w:rFonts w:ascii="Times New Roman" w:hAnsi="Times New Roman"/>
                <w:sz w:val="24"/>
                <w:szCs w:val="24"/>
              </w:rPr>
              <w:t>Эпатажность</w:t>
            </w:r>
            <w:proofErr w:type="spellEnd"/>
            <w:r>
              <w:rPr>
                <w:rFonts w:ascii="Times New Roman" w:hAnsi="Times New Roman"/>
                <w:sz w:val="24"/>
                <w:szCs w:val="24"/>
              </w:rPr>
              <w:t xml:space="preserve"> и устремленность в будущее. Разрыв с традицией. Поп</w:t>
            </w:r>
            <w:r>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Pr>
                <w:rFonts w:ascii="Times New Roman" w:hAnsi="Times New Roman"/>
                <w:i/>
                <w:iCs/>
                <w:color w:val="202124"/>
                <w:sz w:val="24"/>
                <w:szCs w:val="24"/>
                <w:shd w:val="clear" w:color="auto" w:fill="FFFFFF"/>
              </w:rPr>
              <w:t>И. Северянин</w:t>
            </w:r>
            <w:r>
              <w:rPr>
                <w:rFonts w:ascii="Times New Roman" w:hAnsi="Times New Roman"/>
                <w:color w:val="202124"/>
                <w:sz w:val="24"/>
                <w:szCs w:val="24"/>
                <w:shd w:val="clear" w:color="auto" w:fill="FFFFFF"/>
              </w:rPr>
              <w:t xml:space="preserve"> («Эпилог», «Авиатор»); </w:t>
            </w:r>
            <w:r>
              <w:rPr>
                <w:rFonts w:ascii="Times New Roman" w:hAnsi="Times New Roman"/>
                <w:i/>
                <w:iCs/>
                <w:color w:val="202124"/>
                <w:sz w:val="24"/>
                <w:szCs w:val="24"/>
                <w:shd w:val="clear" w:color="auto" w:fill="FFFFFF"/>
              </w:rPr>
              <w:t xml:space="preserve">В. Хлебников </w:t>
            </w:r>
            <w:r>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14:paraId="6C3F0CD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D558C"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7BEFD" w14:textId="77777777" w:rsidR="00CF19BE" w:rsidRDefault="00CF19BE">
            <w:pPr>
              <w:spacing w:after="0"/>
              <w:rPr>
                <w:rFonts w:ascii="Times New Roman" w:hAnsi="Times New Roman"/>
                <w:bCs/>
                <w:i/>
                <w:sz w:val="24"/>
                <w:szCs w:val="24"/>
                <w:lang w:eastAsia="en-US"/>
              </w:rPr>
            </w:pPr>
          </w:p>
        </w:tc>
      </w:tr>
      <w:tr w:rsidR="00CF19BE" w14:paraId="6E6149E0"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FA7DC"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367793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2FC98"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1081F" w14:textId="77777777" w:rsidR="00CF19BE" w:rsidRDefault="00CF19BE">
            <w:pPr>
              <w:spacing w:after="0"/>
              <w:rPr>
                <w:rFonts w:ascii="Times New Roman" w:hAnsi="Times New Roman"/>
                <w:bCs/>
                <w:i/>
                <w:sz w:val="24"/>
                <w:szCs w:val="24"/>
                <w:lang w:eastAsia="en-US"/>
              </w:rPr>
            </w:pPr>
          </w:p>
        </w:tc>
      </w:tr>
      <w:tr w:rsidR="00CF19BE" w14:paraId="53DD389A"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255C148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3.5</w:t>
            </w:r>
          </w:p>
          <w:p w14:paraId="588D60EE"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lastRenderedPageBreak/>
              <w:t>А. Блок. Лирика. Поэма «Двенадцать»</w:t>
            </w:r>
          </w:p>
        </w:tc>
        <w:tc>
          <w:tcPr>
            <w:tcW w:w="3068" w:type="pct"/>
            <w:tcBorders>
              <w:top w:val="single" w:sz="4" w:space="0" w:color="auto"/>
              <w:left w:val="single" w:sz="4" w:space="0" w:color="auto"/>
              <w:bottom w:val="single" w:sz="4" w:space="0" w:color="auto"/>
              <w:right w:val="single" w:sz="4" w:space="0" w:color="auto"/>
            </w:tcBorders>
            <w:hideMark/>
          </w:tcPr>
          <w:p w14:paraId="42CC600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358CD70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p w14:paraId="7721928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5E007D8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lastRenderedPageBreak/>
              <w:t>ОК 01, ОК 02, ОК 03, ОК 04, ОК 05, ОК 06, ОК 09</w:t>
            </w:r>
          </w:p>
        </w:tc>
      </w:tr>
      <w:tr w:rsidR="00CF19BE" w14:paraId="15768B52" w14:textId="77777777" w:rsidTr="00CF19BE">
        <w:trPr>
          <w:trHeight w:val="3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1567E"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1F004DA"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Александр Александрович Блок</w:t>
            </w:r>
            <w:r>
              <w:rPr>
                <w:rFonts w:ascii="Times New Roman" w:hAnsi="Times New Roman"/>
                <w:sz w:val="24"/>
                <w:szCs w:val="24"/>
              </w:rPr>
              <w:t xml:space="preserve"> (1880–1921). Сведения из биографии поэта. </w:t>
            </w:r>
          </w:p>
          <w:p w14:paraId="2FF6FA4F"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Pr>
                <w:rFonts w:ascii="Times New Roman" w:hAnsi="Times New Roman"/>
                <w:sz w:val="24"/>
                <w:szCs w:val="24"/>
              </w:rPr>
              <w:t xml:space="preserve">(из цикла </w:t>
            </w:r>
            <w:r>
              <w:rPr>
                <w:rFonts w:ascii="Times New Roman" w:hAnsi="Times New Roman"/>
                <w:i/>
                <w:iCs/>
                <w:sz w:val="24"/>
                <w:szCs w:val="24"/>
              </w:rPr>
              <w:t xml:space="preserve">«На поле Куликовом»), «Россия», «Балаган», «О, я хочу безумно жить…». Лирика </w:t>
            </w:r>
            <w:r>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Pr>
                <w:rFonts w:ascii="Times New Roman" w:hAnsi="Times New Roman"/>
                <w:i/>
                <w:iCs/>
                <w:sz w:val="24"/>
                <w:szCs w:val="24"/>
              </w:rPr>
              <w:t>.</w:t>
            </w:r>
            <w:r>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30ED7DB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Поэма </w:t>
            </w:r>
            <w:r>
              <w:rPr>
                <w:rFonts w:ascii="Times New Roman" w:hAnsi="Times New Roman"/>
                <w:i/>
                <w:iCs/>
                <w:sz w:val="24"/>
                <w:szCs w:val="24"/>
              </w:rPr>
              <w:t>«Двенадцать».</w:t>
            </w:r>
            <w:r>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DC215"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B743A" w14:textId="77777777" w:rsidR="00CF19BE" w:rsidRDefault="00CF19BE">
            <w:pPr>
              <w:spacing w:after="0"/>
              <w:rPr>
                <w:rFonts w:ascii="Times New Roman" w:hAnsi="Times New Roman"/>
                <w:bCs/>
                <w:i/>
                <w:sz w:val="24"/>
                <w:szCs w:val="24"/>
                <w:lang w:eastAsia="en-US"/>
              </w:rPr>
            </w:pPr>
          </w:p>
        </w:tc>
      </w:tr>
      <w:tr w:rsidR="00CF19BE" w14:paraId="64B243C7" w14:textId="77777777" w:rsidTr="00CF19BE">
        <w:trPr>
          <w:trHeight w:val="287"/>
        </w:trPr>
        <w:tc>
          <w:tcPr>
            <w:tcW w:w="825" w:type="pct"/>
            <w:vMerge w:val="restart"/>
            <w:tcBorders>
              <w:top w:val="single" w:sz="4" w:space="0" w:color="auto"/>
              <w:left w:val="single" w:sz="4" w:space="0" w:color="auto"/>
              <w:bottom w:val="single" w:sz="4" w:space="0" w:color="auto"/>
              <w:right w:val="single" w:sz="4" w:space="0" w:color="auto"/>
            </w:tcBorders>
            <w:hideMark/>
          </w:tcPr>
          <w:p w14:paraId="7FCB8FB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3.6</w:t>
            </w:r>
          </w:p>
          <w:p w14:paraId="3F566CC0"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Поэтическое новаторство В. Маяковского</w:t>
            </w:r>
          </w:p>
        </w:tc>
        <w:tc>
          <w:tcPr>
            <w:tcW w:w="3068" w:type="pct"/>
            <w:tcBorders>
              <w:top w:val="single" w:sz="4" w:space="0" w:color="auto"/>
              <w:left w:val="single" w:sz="4" w:space="0" w:color="auto"/>
              <w:bottom w:val="single" w:sz="4" w:space="0" w:color="auto"/>
              <w:right w:val="single" w:sz="4" w:space="0" w:color="auto"/>
            </w:tcBorders>
            <w:hideMark/>
          </w:tcPr>
          <w:p w14:paraId="7196DDF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43CEFD6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76DBAE1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0803497F" w14:textId="77777777" w:rsidTr="00CF19BE">
        <w:trPr>
          <w:trHeight w:val="3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F15B7"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A50E0F3"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Владимир Владимирович Маяковский</w:t>
            </w:r>
            <w:r>
              <w:rPr>
                <w:rFonts w:ascii="Times New Roman" w:hAnsi="Times New Roman"/>
                <w:sz w:val="24"/>
                <w:szCs w:val="24"/>
              </w:rPr>
              <w:t xml:space="preserve"> (1893–1930) Трагедия горлана-главаря (факты биографии).</w:t>
            </w:r>
          </w:p>
          <w:p w14:paraId="0BD2B175"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«Послушайте!», «</w:t>
            </w:r>
            <w:proofErr w:type="spellStart"/>
            <w:r>
              <w:rPr>
                <w:rFonts w:ascii="Times New Roman" w:hAnsi="Times New Roman"/>
                <w:i/>
                <w:iCs/>
                <w:sz w:val="24"/>
                <w:szCs w:val="24"/>
              </w:rPr>
              <w:t>Лиличка</w:t>
            </w:r>
            <w:proofErr w:type="spellEnd"/>
            <w:r>
              <w:rPr>
                <w:rFonts w:ascii="Times New Roman" w:hAnsi="Times New Roman"/>
                <w:i/>
                <w:iCs/>
                <w:sz w:val="24"/>
                <w:szCs w:val="24"/>
              </w:rPr>
              <w:t xml:space="preserve">!», «Скрипка и немножко нервно», «Левый марш», «Прозаседавшиеся», «Нате!», «А вы могли бы?», «Юбилейное», «Сергею Есенину» </w:t>
            </w:r>
          </w:p>
          <w:p w14:paraId="2CEE8DA0"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Лирика. </w:t>
            </w:r>
            <w:r>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Pr>
                <w:rFonts w:ascii="Times New Roman" w:hAnsi="Times New Roman"/>
                <w:i/>
                <w:iCs/>
                <w:sz w:val="24"/>
                <w:szCs w:val="24"/>
              </w:rPr>
              <w:t xml:space="preserve">. </w:t>
            </w:r>
            <w:r>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56BC0ED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Поэма-триптих </w:t>
            </w:r>
            <w:r>
              <w:rPr>
                <w:rFonts w:ascii="Times New Roman" w:hAnsi="Times New Roman"/>
                <w:i/>
                <w:iCs/>
                <w:sz w:val="24"/>
                <w:szCs w:val="24"/>
              </w:rPr>
              <w:t>«Облако в штанах»</w:t>
            </w:r>
            <w:r>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20E2C"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66D14" w14:textId="77777777" w:rsidR="00CF19BE" w:rsidRDefault="00CF19BE">
            <w:pPr>
              <w:spacing w:after="0"/>
              <w:rPr>
                <w:rFonts w:ascii="Times New Roman" w:hAnsi="Times New Roman"/>
                <w:bCs/>
                <w:i/>
                <w:sz w:val="24"/>
                <w:szCs w:val="24"/>
                <w:lang w:eastAsia="en-US"/>
              </w:rPr>
            </w:pPr>
          </w:p>
        </w:tc>
      </w:tr>
      <w:tr w:rsidR="00CF19BE" w14:paraId="22486F0C"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01274D9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3.7</w:t>
            </w:r>
          </w:p>
          <w:p w14:paraId="5BD7E255" w14:textId="77777777" w:rsidR="00CF19BE" w:rsidRDefault="00CF19BE">
            <w:pPr>
              <w:spacing w:after="0" w:line="240" w:lineRule="auto"/>
              <w:jc w:val="center"/>
              <w:rPr>
                <w:rFonts w:ascii="Times New Roman" w:hAnsi="Times New Roman"/>
                <w:sz w:val="24"/>
                <w:szCs w:val="24"/>
              </w:rPr>
            </w:pPr>
            <w:r>
              <w:rPr>
                <w:rFonts w:ascii="Times New Roman" w:hAnsi="Times New Roman"/>
                <w:sz w:val="24"/>
                <w:szCs w:val="24"/>
              </w:rPr>
              <w:lastRenderedPageBreak/>
              <w:t>Драматизм судьбы поэта</w:t>
            </w:r>
          </w:p>
          <w:p w14:paraId="0412C03C"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С. А. Есенин</w:t>
            </w:r>
          </w:p>
        </w:tc>
        <w:tc>
          <w:tcPr>
            <w:tcW w:w="3068" w:type="pct"/>
            <w:tcBorders>
              <w:top w:val="single" w:sz="4" w:space="0" w:color="auto"/>
              <w:left w:val="single" w:sz="4" w:space="0" w:color="auto"/>
              <w:bottom w:val="single" w:sz="4" w:space="0" w:color="auto"/>
              <w:right w:val="single" w:sz="4" w:space="0" w:color="auto"/>
            </w:tcBorders>
            <w:hideMark/>
          </w:tcPr>
          <w:p w14:paraId="5E65653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72E890E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F0C927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05AB15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3251807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BB926D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9152D9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C8338B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2122F70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56AC23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BAABF6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07DCE6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564F6C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D5B04B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7D06F3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lastRenderedPageBreak/>
              <w:t>ОК 01, ОК 02, ОК 03, ОК 04, ОК 05, ОК 06, ОК 09</w:t>
            </w:r>
          </w:p>
        </w:tc>
      </w:tr>
      <w:tr w:rsidR="00CF19BE" w14:paraId="0E6BB093" w14:textId="77777777" w:rsidTr="00CF19BE">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8EAD0"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FB50407"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Сергей Александрович Есенин</w:t>
            </w:r>
            <w:r>
              <w:rPr>
                <w:rFonts w:ascii="Times New Roman" w:hAnsi="Times New Roman"/>
                <w:sz w:val="24"/>
                <w:szCs w:val="24"/>
              </w:rPr>
              <w:t xml:space="preserve"> (1895–1925) </w:t>
            </w:r>
          </w:p>
          <w:p w14:paraId="6E6871E8"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(«Гой ты, Русь моя родная!», «Тебе одной плету венок…», «Спит ковыль. Равнина дорогая…», «Неуютная жидкая </w:t>
            </w:r>
            <w:proofErr w:type="spellStart"/>
            <w:r>
              <w:rPr>
                <w:rFonts w:ascii="Times New Roman" w:hAnsi="Times New Roman"/>
                <w:i/>
                <w:iCs/>
                <w:sz w:val="24"/>
                <w:szCs w:val="24"/>
              </w:rPr>
              <w:t>лунность</w:t>
            </w:r>
            <w:proofErr w:type="spellEnd"/>
            <w:r>
              <w:rPr>
                <w:rFonts w:ascii="Times New Roman" w:hAnsi="Times New Roman"/>
                <w:i/>
                <w:iCs/>
                <w:sz w:val="24"/>
                <w:szCs w:val="24"/>
              </w:rPr>
              <w:t>…»;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37E6CAA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Pr>
                <w:rFonts w:ascii="Times New Roman" w:hAnsi="Times New Roman"/>
                <w:i/>
                <w:iCs/>
                <w:sz w:val="24"/>
                <w:szCs w:val="24"/>
              </w:rPr>
              <w:t>.</w:t>
            </w:r>
            <w:r>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9BF7D"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EF2F" w14:textId="77777777" w:rsidR="00CF19BE" w:rsidRDefault="00CF19BE">
            <w:pPr>
              <w:spacing w:after="0"/>
              <w:rPr>
                <w:rFonts w:ascii="Times New Roman" w:hAnsi="Times New Roman"/>
                <w:bCs/>
                <w:i/>
                <w:sz w:val="24"/>
                <w:szCs w:val="24"/>
                <w:lang w:eastAsia="en-US"/>
              </w:rPr>
            </w:pPr>
          </w:p>
        </w:tc>
      </w:tr>
      <w:tr w:rsidR="00CF19BE" w14:paraId="060B73CF"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1AA5A"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1D12C5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DEF4D"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22894" w14:textId="77777777" w:rsidR="00CF19BE" w:rsidRDefault="00CF19BE">
            <w:pPr>
              <w:spacing w:after="0"/>
              <w:rPr>
                <w:rFonts w:ascii="Times New Roman" w:hAnsi="Times New Roman"/>
                <w:bCs/>
                <w:i/>
                <w:sz w:val="24"/>
                <w:szCs w:val="24"/>
                <w:lang w:eastAsia="en-US"/>
              </w:rPr>
            </w:pPr>
          </w:p>
        </w:tc>
      </w:tr>
      <w:tr w:rsidR="00CF19BE" w14:paraId="7FD78C3F"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00668EF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Раздел 4 </w:t>
            </w:r>
          </w:p>
          <w:p w14:paraId="7987472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«Человек перед лицом эпохальных потрясений»: Русская литература 20-40-х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55C0E66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12</w:t>
            </w:r>
          </w:p>
        </w:tc>
        <w:tc>
          <w:tcPr>
            <w:tcW w:w="736" w:type="pct"/>
            <w:tcBorders>
              <w:top w:val="single" w:sz="4" w:space="0" w:color="auto"/>
              <w:left w:val="single" w:sz="4" w:space="0" w:color="auto"/>
              <w:bottom w:val="single" w:sz="4" w:space="0" w:color="auto"/>
              <w:right w:val="single" w:sz="4" w:space="0" w:color="auto"/>
            </w:tcBorders>
          </w:tcPr>
          <w:p w14:paraId="6453D9C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25F40294"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0B2C59F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4.1</w:t>
            </w:r>
          </w:p>
          <w:p w14:paraId="3F84A6DC"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Исповедальность лирики М. И. Цветаевой</w:t>
            </w:r>
          </w:p>
        </w:tc>
        <w:tc>
          <w:tcPr>
            <w:tcW w:w="3068" w:type="pct"/>
            <w:tcBorders>
              <w:top w:val="single" w:sz="4" w:space="0" w:color="auto"/>
              <w:left w:val="single" w:sz="4" w:space="0" w:color="auto"/>
              <w:bottom w:val="single" w:sz="4" w:space="0" w:color="auto"/>
              <w:right w:val="single" w:sz="4" w:space="0" w:color="auto"/>
            </w:tcBorders>
            <w:hideMark/>
          </w:tcPr>
          <w:p w14:paraId="5F0213F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DC601D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6040832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0EF2D4DB" w14:textId="77777777" w:rsidTr="00CF19BE">
        <w:trPr>
          <w:trHeight w:val="2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39CF8"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4798839"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Марина Ивановна Цветаева</w:t>
            </w:r>
            <w:r>
              <w:rPr>
                <w:rFonts w:ascii="Times New Roman" w:hAnsi="Times New Roman"/>
                <w:sz w:val="24"/>
                <w:szCs w:val="24"/>
              </w:rPr>
              <w:t xml:space="preserve"> (1892–1941) Сведения из биографии. </w:t>
            </w:r>
          </w:p>
          <w:p w14:paraId="156BBA0B"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Pr>
                <w:rFonts w:ascii="Times New Roman" w:hAnsi="Times New Roman"/>
                <w:sz w:val="24"/>
                <w:szCs w:val="24"/>
              </w:rPr>
              <w:t xml:space="preserve">, </w:t>
            </w:r>
            <w:r>
              <w:rPr>
                <w:rFonts w:ascii="Times New Roman" w:hAnsi="Times New Roman"/>
                <w:i/>
                <w:iCs/>
                <w:sz w:val="24"/>
                <w:szCs w:val="24"/>
              </w:rPr>
              <w:t>«У тонкой проволоки над волной овсов…» (</w:t>
            </w:r>
            <w:r>
              <w:rPr>
                <w:rFonts w:ascii="Times New Roman" w:hAnsi="Times New Roman"/>
                <w:sz w:val="24"/>
                <w:szCs w:val="24"/>
              </w:rPr>
              <w:t>из цикла «Ахматовой»)</w:t>
            </w:r>
            <w:r>
              <w:rPr>
                <w:rFonts w:ascii="Times New Roman" w:hAnsi="Times New Roman"/>
                <w:i/>
                <w:iCs/>
                <w:sz w:val="24"/>
                <w:szCs w:val="24"/>
              </w:rPr>
              <w:t xml:space="preserve"> </w:t>
            </w:r>
          </w:p>
          <w:p w14:paraId="60CCE87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Pr>
                <w:rFonts w:ascii="Times New Roman" w:hAnsi="Times New Roman"/>
                <w:i/>
                <w:iCs/>
                <w:sz w:val="24"/>
                <w:szCs w:val="24"/>
              </w:rPr>
              <w:t xml:space="preserve"> </w:t>
            </w:r>
            <w:r>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F57CE"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83840" w14:textId="77777777" w:rsidR="00CF19BE" w:rsidRDefault="00CF19BE">
            <w:pPr>
              <w:spacing w:after="0"/>
              <w:rPr>
                <w:rFonts w:ascii="Times New Roman" w:hAnsi="Times New Roman"/>
                <w:bCs/>
                <w:i/>
                <w:sz w:val="24"/>
                <w:szCs w:val="24"/>
                <w:lang w:eastAsia="en-US"/>
              </w:rPr>
            </w:pPr>
          </w:p>
        </w:tc>
      </w:tr>
      <w:tr w:rsidR="00CF19BE" w14:paraId="052A5F63"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4DC94B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4.2</w:t>
            </w:r>
          </w:p>
          <w:p w14:paraId="6D425BC4"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Андрей Платонов. «Усомнившийся Макар»</w:t>
            </w:r>
          </w:p>
        </w:tc>
        <w:tc>
          <w:tcPr>
            <w:tcW w:w="3068" w:type="pct"/>
            <w:tcBorders>
              <w:top w:val="single" w:sz="4" w:space="0" w:color="auto"/>
              <w:left w:val="single" w:sz="4" w:space="0" w:color="auto"/>
              <w:bottom w:val="single" w:sz="4" w:space="0" w:color="auto"/>
              <w:right w:val="single" w:sz="4" w:space="0" w:color="auto"/>
            </w:tcBorders>
            <w:hideMark/>
          </w:tcPr>
          <w:p w14:paraId="25C750E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6A76D07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B28EB7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BDE9DA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652227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802496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AC6405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29F409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27DCBC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EFF72D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8E5DBB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lastRenderedPageBreak/>
              <w:t>ОК 01, ОК 02, ОК 03, ОК 04, ОК 05, ОК 06, ОК 09</w:t>
            </w:r>
          </w:p>
        </w:tc>
      </w:tr>
      <w:tr w:rsidR="00CF19BE" w14:paraId="64590A23" w14:textId="77777777" w:rsidTr="00CF19BE">
        <w:trPr>
          <w:trHeight w:val="1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A0805"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132845A"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Андрей Платонов </w:t>
            </w:r>
            <w:r>
              <w:rPr>
                <w:rFonts w:ascii="Times New Roman" w:hAnsi="Times New Roman"/>
                <w:sz w:val="24"/>
                <w:szCs w:val="24"/>
              </w:rPr>
              <w:t xml:space="preserve">(Андрей Платонович Климентов) (1899–1951) Сведения из биографии. </w:t>
            </w:r>
          </w:p>
          <w:p w14:paraId="4A0C570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Повесть </w:t>
            </w:r>
            <w:r>
              <w:rPr>
                <w:rFonts w:ascii="Times New Roman" w:hAnsi="Times New Roman"/>
                <w:i/>
                <w:iCs/>
                <w:sz w:val="24"/>
                <w:szCs w:val="24"/>
              </w:rPr>
              <w:t>«Усомнившийся Макар»</w:t>
            </w:r>
            <w:r>
              <w:rPr>
                <w:rFonts w:ascii="Times New Roman" w:hAnsi="Times New Roman"/>
                <w:sz w:val="24"/>
                <w:szCs w:val="24"/>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w:t>
            </w:r>
            <w:r>
              <w:rPr>
                <w:rFonts w:ascii="Times New Roman" w:hAnsi="Times New Roman"/>
                <w:sz w:val="24"/>
                <w:szCs w:val="24"/>
              </w:rPr>
              <w:lastRenderedPageBreak/>
              <w:t>«неправильности», избыточность языка, речь героев в соответствии со стандартами эпохи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445D8"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84B2E" w14:textId="77777777" w:rsidR="00CF19BE" w:rsidRDefault="00CF19BE">
            <w:pPr>
              <w:spacing w:after="0"/>
              <w:rPr>
                <w:rFonts w:ascii="Times New Roman" w:hAnsi="Times New Roman"/>
                <w:bCs/>
                <w:i/>
                <w:sz w:val="24"/>
                <w:szCs w:val="24"/>
                <w:lang w:eastAsia="en-US"/>
              </w:rPr>
            </w:pPr>
          </w:p>
        </w:tc>
      </w:tr>
      <w:tr w:rsidR="00CF19BE" w14:paraId="43E424D2"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6C62B"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E4D373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BF96C"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C5FCD" w14:textId="77777777" w:rsidR="00CF19BE" w:rsidRDefault="00CF19BE">
            <w:pPr>
              <w:spacing w:after="0"/>
              <w:rPr>
                <w:rFonts w:ascii="Times New Roman" w:hAnsi="Times New Roman"/>
                <w:bCs/>
                <w:i/>
                <w:sz w:val="24"/>
                <w:szCs w:val="24"/>
                <w:lang w:eastAsia="en-US"/>
              </w:rPr>
            </w:pPr>
          </w:p>
        </w:tc>
      </w:tr>
      <w:tr w:rsidR="00CF19BE" w14:paraId="76C17D07" w14:textId="77777777" w:rsidTr="00CF19BE">
        <w:trPr>
          <w:trHeight w:val="309"/>
        </w:trPr>
        <w:tc>
          <w:tcPr>
            <w:tcW w:w="825" w:type="pct"/>
            <w:vMerge w:val="restart"/>
            <w:tcBorders>
              <w:top w:val="single" w:sz="4" w:space="0" w:color="auto"/>
              <w:left w:val="single" w:sz="4" w:space="0" w:color="auto"/>
              <w:bottom w:val="single" w:sz="4" w:space="0" w:color="auto"/>
              <w:right w:val="single" w:sz="4" w:space="0" w:color="auto"/>
            </w:tcBorders>
            <w:hideMark/>
          </w:tcPr>
          <w:p w14:paraId="226574F7" w14:textId="77777777" w:rsidR="00CF19BE" w:rsidRDefault="00CF19BE">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4.3</w:t>
            </w:r>
          </w:p>
          <w:p w14:paraId="2944F80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color w:val="000000" w:themeColor="text1"/>
                <w:sz w:val="24"/>
                <w:szCs w:val="24"/>
              </w:rPr>
              <w:t>Вечные темы в поэзии А. А. Ахматовой</w:t>
            </w:r>
          </w:p>
        </w:tc>
        <w:tc>
          <w:tcPr>
            <w:tcW w:w="3068" w:type="pct"/>
            <w:tcBorders>
              <w:top w:val="single" w:sz="4" w:space="0" w:color="auto"/>
              <w:left w:val="single" w:sz="4" w:space="0" w:color="auto"/>
              <w:bottom w:val="single" w:sz="4" w:space="0" w:color="auto"/>
              <w:right w:val="single" w:sz="4" w:space="0" w:color="auto"/>
            </w:tcBorders>
            <w:hideMark/>
          </w:tcPr>
          <w:p w14:paraId="55ED002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002B0A6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0E3A89B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3C2FA9DE" w14:textId="77777777" w:rsidTr="00CF19BE">
        <w:trPr>
          <w:trHeight w:val="3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67E6A"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08CAB1B"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Анна Андреевна Ахматова</w:t>
            </w:r>
            <w:r>
              <w:rPr>
                <w:rFonts w:ascii="Times New Roman" w:hAnsi="Times New Roman"/>
                <w:sz w:val="24"/>
                <w:szCs w:val="24"/>
              </w:rPr>
              <w:t xml:space="preserve"> (1889–1966) Сведения из биографии. </w:t>
            </w:r>
          </w:p>
          <w:p w14:paraId="0F8D1BBB"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«Песня последней встречи», «Сжала руки под темной вуалью…», «Смятение», «</w:t>
            </w:r>
            <w:proofErr w:type="gramStart"/>
            <w:r>
              <w:rPr>
                <w:rFonts w:ascii="Times New Roman" w:hAnsi="Times New Roman"/>
                <w:i/>
                <w:iCs/>
                <w:sz w:val="24"/>
                <w:szCs w:val="24"/>
              </w:rPr>
              <w:t>Под крышей</w:t>
            </w:r>
            <w:proofErr w:type="gramEnd"/>
            <w:r>
              <w:rPr>
                <w:rFonts w:ascii="Times New Roman" w:hAnsi="Times New Roman"/>
                <w:i/>
                <w:iCs/>
                <w:sz w:val="24"/>
                <w:szCs w:val="24"/>
              </w:rPr>
              <w:t xml:space="preserve"> промерзшей пустого жилья…», «Муза», «Муза ушла по дороге…», «Мне ни к чему одические рати…», «Не с теми я, кто бросил землю…», «Мне голос был. Он звал </w:t>
            </w:r>
            <w:proofErr w:type="spellStart"/>
            <w:r>
              <w:rPr>
                <w:rFonts w:ascii="Times New Roman" w:hAnsi="Times New Roman"/>
                <w:i/>
                <w:iCs/>
                <w:sz w:val="24"/>
                <w:szCs w:val="24"/>
              </w:rPr>
              <w:t>утешно</w:t>
            </w:r>
            <w:proofErr w:type="spellEnd"/>
            <w:r>
              <w:rPr>
                <w:rFonts w:ascii="Times New Roman" w:hAnsi="Times New Roman"/>
                <w:i/>
                <w:iCs/>
                <w:sz w:val="24"/>
                <w:szCs w:val="24"/>
              </w:rPr>
              <w:t>…», «Родная земля», «Смуглый отрок бродил по аллеям…»</w:t>
            </w:r>
          </w:p>
          <w:p w14:paraId="336D7E25"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Лирика</w:t>
            </w:r>
            <w:r>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14:paraId="0A8D278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Поэма</w:t>
            </w:r>
            <w:r>
              <w:rPr>
                <w:rFonts w:ascii="Times New Roman" w:hAnsi="Times New Roman"/>
                <w:i/>
                <w:iCs/>
                <w:sz w:val="24"/>
                <w:szCs w:val="24"/>
              </w:rPr>
              <w:t xml:space="preserve"> «Реквием». </w:t>
            </w:r>
            <w:r>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2814B"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701E0" w14:textId="77777777" w:rsidR="00CF19BE" w:rsidRDefault="00CF19BE">
            <w:pPr>
              <w:spacing w:after="0"/>
              <w:rPr>
                <w:rFonts w:ascii="Times New Roman" w:hAnsi="Times New Roman"/>
                <w:bCs/>
                <w:i/>
                <w:sz w:val="24"/>
                <w:szCs w:val="24"/>
                <w:lang w:eastAsia="en-US"/>
              </w:rPr>
            </w:pPr>
          </w:p>
        </w:tc>
      </w:tr>
      <w:tr w:rsidR="00CF19BE" w14:paraId="5CCCE0CD" w14:textId="77777777" w:rsidTr="00CF19BE">
        <w:trPr>
          <w:trHeight w:val="189"/>
        </w:trPr>
        <w:tc>
          <w:tcPr>
            <w:tcW w:w="5000" w:type="pct"/>
            <w:gridSpan w:val="4"/>
            <w:tcBorders>
              <w:top w:val="single" w:sz="4" w:space="0" w:color="auto"/>
              <w:left w:val="single" w:sz="4" w:space="0" w:color="auto"/>
              <w:bottom w:val="single" w:sz="4" w:space="0" w:color="auto"/>
              <w:right w:val="single" w:sz="4" w:space="0" w:color="auto"/>
            </w:tcBorders>
            <w:hideMark/>
          </w:tcPr>
          <w:p w14:paraId="0B948C0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Профессионально-ориентированное содержание (содержание прикладного модуля)</w:t>
            </w:r>
          </w:p>
        </w:tc>
      </w:tr>
      <w:tr w:rsidR="00CF19BE" w14:paraId="14949C4E" w14:textId="77777777" w:rsidTr="00CF19BE">
        <w:trPr>
          <w:trHeight w:val="940"/>
        </w:trPr>
        <w:tc>
          <w:tcPr>
            <w:tcW w:w="825" w:type="pct"/>
            <w:vMerge w:val="restart"/>
            <w:tcBorders>
              <w:top w:val="single" w:sz="4" w:space="0" w:color="auto"/>
              <w:left w:val="single" w:sz="4" w:space="0" w:color="auto"/>
              <w:bottom w:val="single" w:sz="4" w:space="0" w:color="auto"/>
              <w:right w:val="single" w:sz="4" w:space="0" w:color="auto"/>
            </w:tcBorders>
            <w:hideMark/>
          </w:tcPr>
          <w:p w14:paraId="3AD906C5" w14:textId="77777777" w:rsidR="00CF19BE" w:rsidRDefault="00CF19BE">
            <w:pPr>
              <w:spacing w:after="0"/>
              <w:jc w:val="center"/>
              <w:rPr>
                <w:rFonts w:ascii="Times New Roman" w:hAnsi="Times New Roman"/>
                <w:b/>
                <w:bCs/>
                <w:sz w:val="24"/>
                <w:szCs w:val="24"/>
              </w:rPr>
            </w:pPr>
            <w:r>
              <w:rPr>
                <w:rFonts w:ascii="Times New Roman" w:hAnsi="Times New Roman"/>
                <w:b/>
                <w:bCs/>
                <w:sz w:val="24"/>
                <w:szCs w:val="24"/>
              </w:rPr>
              <w:t xml:space="preserve">«Вроде просто найти и расставить слова»: стихи для людей моей профессии </w:t>
            </w:r>
          </w:p>
        </w:tc>
        <w:tc>
          <w:tcPr>
            <w:tcW w:w="3068" w:type="pct"/>
            <w:tcBorders>
              <w:top w:val="single" w:sz="4" w:space="0" w:color="auto"/>
              <w:left w:val="single" w:sz="4" w:space="0" w:color="auto"/>
              <w:bottom w:val="single" w:sz="4" w:space="0" w:color="auto"/>
              <w:right w:val="single" w:sz="4" w:space="0" w:color="auto"/>
            </w:tcBorders>
            <w:hideMark/>
          </w:tcPr>
          <w:p w14:paraId="32E5756E" w14:textId="77777777" w:rsidR="00CF19BE" w:rsidRDefault="00CF19BE">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p w14:paraId="27D6C9D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Cs/>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Borders>
              <w:top w:val="single" w:sz="4" w:space="0" w:color="auto"/>
              <w:left w:val="single" w:sz="4" w:space="0" w:color="auto"/>
              <w:bottom w:val="single" w:sz="4" w:space="0" w:color="auto"/>
              <w:right w:val="single" w:sz="4" w:space="0" w:color="auto"/>
            </w:tcBorders>
          </w:tcPr>
          <w:p w14:paraId="7609FE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tcPr>
          <w:p w14:paraId="7875FDB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p w14:paraId="6194628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CF19BE" w14:paraId="37FB0382" w14:textId="77777777" w:rsidTr="00CF19BE">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D05D9"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5416216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Cs/>
                <w:sz w:val="24"/>
                <w:szCs w:val="24"/>
              </w:rPr>
              <w:t>Участие в</w:t>
            </w:r>
            <w:r>
              <w:rPr>
                <w:rFonts w:ascii="Times New Roman" w:hAnsi="Times New Roman"/>
                <w:b/>
                <w:bCs/>
                <w:sz w:val="24"/>
                <w:szCs w:val="24"/>
              </w:rPr>
              <w:t xml:space="preserve"> </w:t>
            </w:r>
            <w:r>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Borders>
              <w:top w:val="single" w:sz="4" w:space="0" w:color="auto"/>
              <w:left w:val="single" w:sz="4" w:space="0" w:color="auto"/>
              <w:bottom w:val="single" w:sz="4" w:space="0" w:color="auto"/>
              <w:right w:val="single" w:sz="4" w:space="0" w:color="auto"/>
            </w:tcBorders>
            <w:hideMark/>
          </w:tcPr>
          <w:p w14:paraId="700D83B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35FB2" w14:textId="77777777" w:rsidR="00CF19BE" w:rsidRDefault="00CF19BE">
            <w:pPr>
              <w:spacing w:after="0"/>
              <w:rPr>
                <w:rFonts w:ascii="Times New Roman" w:hAnsi="Times New Roman"/>
                <w:iCs/>
                <w:sz w:val="24"/>
                <w:szCs w:val="24"/>
                <w:lang w:eastAsia="en-US"/>
              </w:rPr>
            </w:pPr>
          </w:p>
        </w:tc>
      </w:tr>
      <w:tr w:rsidR="00CF19BE" w14:paraId="463128E8" w14:textId="77777777" w:rsidTr="00CF19BE">
        <w:trPr>
          <w:trHeight w:val="399"/>
        </w:trPr>
        <w:tc>
          <w:tcPr>
            <w:tcW w:w="5000" w:type="pct"/>
            <w:gridSpan w:val="4"/>
            <w:tcBorders>
              <w:top w:val="single" w:sz="4" w:space="0" w:color="auto"/>
              <w:left w:val="single" w:sz="4" w:space="0" w:color="auto"/>
              <w:bottom w:val="single" w:sz="4" w:space="0" w:color="auto"/>
              <w:right w:val="single" w:sz="4" w:space="0" w:color="auto"/>
            </w:tcBorders>
            <w:hideMark/>
          </w:tcPr>
          <w:p w14:paraId="33C275E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Pr>
                <w:rFonts w:ascii="Times New Roman" w:hAnsi="Times New Roman"/>
                <w:b/>
                <w:i/>
                <w:iCs/>
                <w:sz w:val="24"/>
                <w:szCs w:val="24"/>
              </w:rPr>
              <w:t>Основное содержание</w:t>
            </w:r>
          </w:p>
        </w:tc>
      </w:tr>
      <w:tr w:rsidR="00CF19BE" w14:paraId="42C1C6BA"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66FB22E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4.4</w:t>
            </w:r>
          </w:p>
          <w:p w14:paraId="4B76AA7F" w14:textId="77777777" w:rsidR="00CF19BE" w:rsidRDefault="00CF19BE">
            <w:pPr>
              <w:spacing w:after="0" w:line="240" w:lineRule="auto"/>
              <w:jc w:val="center"/>
              <w:rPr>
                <w:rFonts w:ascii="Times New Roman" w:hAnsi="Times New Roman"/>
                <w:bCs/>
                <w:sz w:val="24"/>
                <w:szCs w:val="24"/>
              </w:rPr>
            </w:pPr>
            <w:r>
              <w:rPr>
                <w:rFonts w:ascii="Times New Roman" w:hAnsi="Times New Roman"/>
                <w:bCs/>
                <w:color w:val="000000" w:themeColor="text1"/>
                <w:sz w:val="24"/>
                <w:szCs w:val="24"/>
              </w:rPr>
              <w:lastRenderedPageBreak/>
              <w:t>«Изгнанник, избранник»: М. А. Булгаков</w:t>
            </w:r>
          </w:p>
        </w:tc>
        <w:tc>
          <w:tcPr>
            <w:tcW w:w="3068" w:type="pct"/>
            <w:tcBorders>
              <w:top w:val="single" w:sz="4" w:space="0" w:color="auto"/>
              <w:left w:val="single" w:sz="4" w:space="0" w:color="auto"/>
              <w:bottom w:val="single" w:sz="4" w:space="0" w:color="auto"/>
              <w:right w:val="single" w:sz="4" w:space="0" w:color="auto"/>
            </w:tcBorders>
            <w:hideMark/>
          </w:tcPr>
          <w:p w14:paraId="227794E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098B97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E10BA2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178E5BB7" w14:textId="77777777" w:rsidTr="00CF19BE">
        <w:trPr>
          <w:trHeight w:val="2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1AAA2" w14:textId="77777777" w:rsidR="00CF19BE" w:rsidRDefault="00CF19BE">
            <w:pPr>
              <w:spacing w:after="0"/>
              <w:rPr>
                <w:rFonts w:ascii="Times New Roman" w:hAnsi="Times New Roman"/>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382BD342"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Михаил Афанасьевич Булгаков</w:t>
            </w:r>
            <w:r>
              <w:rPr>
                <w:rFonts w:ascii="Times New Roman" w:hAnsi="Times New Roman"/>
                <w:sz w:val="24"/>
                <w:szCs w:val="24"/>
              </w:rPr>
              <w:t xml:space="preserve"> (1891–1940) «Изгнанник, избранник»: сведения из биографии (с обобщением ранее изученного) </w:t>
            </w:r>
          </w:p>
          <w:p w14:paraId="04544C9E"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Роман </w:t>
            </w:r>
            <w:r>
              <w:rPr>
                <w:rFonts w:ascii="Times New Roman" w:hAnsi="Times New Roman"/>
                <w:i/>
                <w:iCs/>
                <w:sz w:val="24"/>
                <w:szCs w:val="24"/>
              </w:rPr>
              <w:t>«Мастер и Маргарита».</w:t>
            </w:r>
            <w:r>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310C015F"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 xml:space="preserve">или </w:t>
            </w:r>
          </w:p>
          <w:p w14:paraId="349D674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роман </w:t>
            </w:r>
            <w:r>
              <w:rPr>
                <w:rFonts w:ascii="Times New Roman" w:hAnsi="Times New Roman"/>
                <w:i/>
                <w:iCs/>
                <w:sz w:val="24"/>
                <w:szCs w:val="24"/>
              </w:rPr>
              <w:t>«Белая гвардия».</w:t>
            </w:r>
            <w:r>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04A31"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AF824" w14:textId="77777777" w:rsidR="00CF19BE" w:rsidRDefault="00CF19BE">
            <w:pPr>
              <w:spacing w:after="0"/>
              <w:rPr>
                <w:rFonts w:ascii="Times New Roman" w:hAnsi="Times New Roman"/>
                <w:bCs/>
                <w:i/>
                <w:sz w:val="24"/>
                <w:szCs w:val="24"/>
                <w:lang w:eastAsia="en-US"/>
              </w:rPr>
            </w:pPr>
          </w:p>
        </w:tc>
      </w:tr>
      <w:tr w:rsidR="00CF19BE" w14:paraId="0C41BAA7"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13EC4" w14:textId="77777777" w:rsidR="00CF19BE" w:rsidRDefault="00CF19BE">
            <w:pPr>
              <w:spacing w:after="0"/>
              <w:rPr>
                <w:rFonts w:ascii="Times New Roman" w:hAnsi="Times New Roman"/>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CB1C36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1932A"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7A92C" w14:textId="77777777" w:rsidR="00CF19BE" w:rsidRDefault="00CF19BE">
            <w:pPr>
              <w:spacing w:after="0"/>
              <w:rPr>
                <w:rFonts w:ascii="Times New Roman" w:hAnsi="Times New Roman"/>
                <w:bCs/>
                <w:i/>
                <w:sz w:val="24"/>
                <w:szCs w:val="24"/>
                <w:lang w:eastAsia="en-US"/>
              </w:rPr>
            </w:pPr>
          </w:p>
        </w:tc>
      </w:tr>
      <w:tr w:rsidR="00CF19BE" w14:paraId="58192018"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0A25EF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4.5</w:t>
            </w:r>
          </w:p>
          <w:p w14:paraId="002178A8" w14:textId="77777777" w:rsidR="00CF19BE" w:rsidRDefault="00CF19BE">
            <w:pPr>
              <w:spacing w:after="0" w:line="240" w:lineRule="auto"/>
              <w:jc w:val="center"/>
              <w:rPr>
                <w:rFonts w:ascii="Times New Roman" w:hAnsi="Times New Roman"/>
                <w:b/>
                <w:bCs/>
                <w:sz w:val="24"/>
                <w:szCs w:val="24"/>
              </w:rPr>
            </w:pPr>
            <w:r>
              <w:rPr>
                <w:rFonts w:ascii="Times New Roman" w:hAnsi="Times New Roman"/>
                <w:color w:val="000000" w:themeColor="text1"/>
                <w:sz w:val="24"/>
                <w:szCs w:val="24"/>
              </w:rPr>
              <w:t>М. А. Шолохов. Роман-эпопея «Тихий Дон»</w:t>
            </w:r>
          </w:p>
        </w:tc>
        <w:tc>
          <w:tcPr>
            <w:tcW w:w="3068" w:type="pct"/>
            <w:tcBorders>
              <w:top w:val="single" w:sz="4" w:space="0" w:color="auto"/>
              <w:left w:val="single" w:sz="4" w:space="0" w:color="auto"/>
              <w:bottom w:val="single" w:sz="4" w:space="0" w:color="auto"/>
              <w:right w:val="single" w:sz="4" w:space="0" w:color="auto"/>
            </w:tcBorders>
            <w:hideMark/>
          </w:tcPr>
          <w:p w14:paraId="1F1E797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F27433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504A93E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t>ОК 01, ОК 02, ОК 03, ОК 04, ОК 05, ОК 06, ОК 09</w:t>
            </w:r>
          </w:p>
        </w:tc>
      </w:tr>
      <w:tr w:rsidR="00CF19BE" w14:paraId="0CB6EFE2" w14:textId="77777777" w:rsidTr="00CF19BE">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11960"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A675DD9"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Михаил Александрович Шолохов</w:t>
            </w:r>
            <w:r>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14:paraId="6A88563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sz w:val="24"/>
                <w:szCs w:val="24"/>
              </w:rPr>
              <w:t xml:space="preserve">Роман-эпопея </w:t>
            </w:r>
            <w:r>
              <w:rPr>
                <w:rFonts w:ascii="Times New Roman" w:hAnsi="Times New Roman"/>
                <w:i/>
                <w:iCs/>
                <w:sz w:val="24"/>
                <w:szCs w:val="24"/>
              </w:rPr>
              <w:t xml:space="preserve">«Тихий Дон» </w:t>
            </w:r>
            <w:r>
              <w:rPr>
                <w:rFonts w:ascii="Times New Roman" w:hAnsi="Times New Roman"/>
                <w:sz w:val="24"/>
                <w:szCs w:val="24"/>
              </w:rPr>
              <w:t xml:space="preserve">(избранные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 </w:t>
            </w:r>
            <w:r>
              <w:rPr>
                <w:rFonts w:ascii="Times New Roman" w:hAnsi="Times New Roman"/>
                <w:bCs/>
                <w:sz w:val="24"/>
                <w:szCs w:val="24"/>
              </w:rPr>
              <w:t>Работа с эпизодами из выбранных глав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FD2D9"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88D05" w14:textId="77777777" w:rsidR="00CF19BE" w:rsidRDefault="00CF19BE">
            <w:pPr>
              <w:spacing w:after="0"/>
              <w:rPr>
                <w:rFonts w:ascii="Times New Roman" w:hAnsi="Times New Roman"/>
                <w:bCs/>
                <w:i/>
                <w:sz w:val="24"/>
                <w:szCs w:val="24"/>
                <w:lang w:eastAsia="en-US"/>
              </w:rPr>
            </w:pPr>
          </w:p>
        </w:tc>
      </w:tr>
      <w:tr w:rsidR="00CF19BE" w14:paraId="0DEB1F6C"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611D565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5</w:t>
            </w:r>
          </w:p>
          <w:p w14:paraId="3D862C0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«Поэт и мир»: Литературный процесс в России 40-х – середины 50-х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5F5331D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4</w:t>
            </w:r>
          </w:p>
        </w:tc>
        <w:tc>
          <w:tcPr>
            <w:tcW w:w="736" w:type="pct"/>
            <w:tcBorders>
              <w:top w:val="single" w:sz="4" w:space="0" w:color="auto"/>
              <w:left w:val="single" w:sz="4" w:space="0" w:color="auto"/>
              <w:bottom w:val="single" w:sz="4" w:space="0" w:color="auto"/>
              <w:right w:val="single" w:sz="4" w:space="0" w:color="auto"/>
            </w:tcBorders>
          </w:tcPr>
          <w:p w14:paraId="15AC4BF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498F0890"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02119C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5.1</w:t>
            </w:r>
          </w:p>
          <w:p w14:paraId="60E77D5A" w14:textId="77777777" w:rsidR="00CF19BE" w:rsidRDefault="00CF19BE">
            <w:pPr>
              <w:spacing w:after="0" w:line="240" w:lineRule="auto"/>
              <w:jc w:val="center"/>
              <w:rPr>
                <w:rFonts w:ascii="Times New Roman" w:hAnsi="Times New Roman"/>
                <w:bCs/>
                <w:color w:val="000000" w:themeColor="text1"/>
                <w:sz w:val="24"/>
                <w:szCs w:val="24"/>
              </w:rPr>
            </w:pPr>
            <w:r>
              <w:rPr>
                <w:rFonts w:ascii="Times New Roman" w:hAnsi="Times New Roman"/>
                <w:sz w:val="24"/>
                <w:szCs w:val="24"/>
              </w:rPr>
              <w:lastRenderedPageBreak/>
              <w:t xml:space="preserve">«Дойти до самой сути»: </w:t>
            </w:r>
            <w:r>
              <w:rPr>
                <w:rFonts w:ascii="Times New Roman" w:hAnsi="Times New Roman"/>
                <w:bCs/>
                <w:color w:val="000000" w:themeColor="text1"/>
                <w:sz w:val="24"/>
                <w:szCs w:val="24"/>
              </w:rPr>
              <w:t>Б. Пастернак.</w:t>
            </w:r>
          </w:p>
          <w:p w14:paraId="2BC0C229" w14:textId="77777777" w:rsidR="00CF19BE" w:rsidRDefault="00CF19BE">
            <w:pPr>
              <w:spacing w:after="0" w:line="240" w:lineRule="auto"/>
              <w:jc w:val="center"/>
              <w:rPr>
                <w:rFonts w:ascii="Times New Roman" w:hAnsi="Times New Roman"/>
                <w:b/>
                <w:bCs/>
                <w:sz w:val="24"/>
                <w:szCs w:val="24"/>
              </w:rPr>
            </w:pPr>
            <w:r>
              <w:rPr>
                <w:rFonts w:ascii="Times New Roman" w:hAnsi="Times New Roman"/>
                <w:bCs/>
                <w:color w:val="000000" w:themeColor="text1"/>
                <w:sz w:val="24"/>
                <w:szCs w:val="24"/>
              </w:rPr>
              <w:t>Исповедальность лирики А. Г. Твардовского</w:t>
            </w:r>
          </w:p>
        </w:tc>
        <w:tc>
          <w:tcPr>
            <w:tcW w:w="3068" w:type="pct"/>
            <w:tcBorders>
              <w:top w:val="single" w:sz="4" w:space="0" w:color="auto"/>
              <w:left w:val="single" w:sz="4" w:space="0" w:color="auto"/>
              <w:bottom w:val="single" w:sz="4" w:space="0" w:color="auto"/>
              <w:right w:val="single" w:sz="4" w:space="0" w:color="auto"/>
            </w:tcBorders>
            <w:hideMark/>
          </w:tcPr>
          <w:p w14:paraId="1CE557E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256A8E9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p w14:paraId="03EDF86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5B5E3E7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iCs/>
                <w:sz w:val="24"/>
                <w:szCs w:val="24"/>
              </w:rPr>
              <w:lastRenderedPageBreak/>
              <w:t>ОК 01, ОК 02, ОК 03, ОК 04, ОК 05, ОК 06, ОК 09</w:t>
            </w:r>
          </w:p>
        </w:tc>
      </w:tr>
      <w:tr w:rsidR="00CF19BE" w14:paraId="634B9F92" w14:textId="77777777" w:rsidTr="00CF19BE">
        <w:trPr>
          <w:trHeight w:val="48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85209"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47FCEF3"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Борис Леонидович Пастернак</w:t>
            </w:r>
            <w:r>
              <w:rPr>
                <w:rFonts w:ascii="Times New Roman" w:hAnsi="Times New Roman"/>
                <w:sz w:val="24"/>
                <w:szCs w:val="24"/>
              </w:rPr>
              <w:t xml:space="preserve"> (1890–1960) Сведения из биографии. Лауреат Нобелевской премии по литературе </w:t>
            </w:r>
          </w:p>
          <w:p w14:paraId="16333C83"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46A52736" w14:textId="77777777" w:rsidR="00CF19BE" w:rsidRDefault="00CF19BE">
            <w:pPr>
              <w:spacing w:after="0" w:line="240" w:lineRule="auto"/>
              <w:jc w:val="both"/>
              <w:rPr>
                <w:rFonts w:ascii="Times New Roman" w:hAnsi="Times New Roman"/>
                <w:bCs/>
                <w:sz w:val="24"/>
                <w:szCs w:val="24"/>
              </w:rPr>
            </w:pPr>
            <w:r>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48DE103E"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Александр Трифонович Твардовский</w:t>
            </w:r>
            <w:r>
              <w:rPr>
                <w:rFonts w:ascii="Times New Roman" w:hAnsi="Times New Roman"/>
                <w:sz w:val="24"/>
                <w:szCs w:val="24"/>
              </w:rPr>
              <w:t xml:space="preserve"> (1910–1970) Сведения из биографии (с обобщением ранее изученного)</w:t>
            </w:r>
          </w:p>
          <w:p w14:paraId="0A21FB42"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«Дробиться рваный цоколь монумента…», «Памяти матери», «Я убит подо Ржевом…», «Я знаю: никакой моей вины…»</w:t>
            </w:r>
            <w:r>
              <w:rPr>
                <w:rFonts w:ascii="Times New Roman" w:hAnsi="Times New Roman"/>
                <w:sz w:val="24"/>
                <w:szCs w:val="24"/>
              </w:rPr>
              <w:t xml:space="preserve">, </w:t>
            </w:r>
            <w:r>
              <w:rPr>
                <w:rFonts w:ascii="Times New Roman" w:hAnsi="Times New Roman"/>
                <w:i/>
                <w:iCs/>
                <w:sz w:val="24"/>
                <w:szCs w:val="24"/>
              </w:rPr>
              <w:t>«В тот день, когда окончилась война…», «Вся суть в одном единственном завете…», «Признание», «О сущем»</w:t>
            </w:r>
          </w:p>
          <w:p w14:paraId="54B0D98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720D6"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37C13" w14:textId="77777777" w:rsidR="00CF19BE" w:rsidRDefault="00CF19BE">
            <w:pPr>
              <w:spacing w:after="0"/>
              <w:rPr>
                <w:rFonts w:ascii="Times New Roman" w:hAnsi="Times New Roman"/>
                <w:bCs/>
                <w:i/>
                <w:sz w:val="24"/>
                <w:szCs w:val="24"/>
                <w:lang w:eastAsia="en-US"/>
              </w:rPr>
            </w:pPr>
          </w:p>
        </w:tc>
      </w:tr>
      <w:tr w:rsidR="00CF19BE" w14:paraId="278659D3"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5867E"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0B75838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Borders>
              <w:top w:val="single" w:sz="4" w:space="0" w:color="auto"/>
              <w:left w:val="single" w:sz="4" w:space="0" w:color="auto"/>
              <w:bottom w:val="single" w:sz="4" w:space="0" w:color="auto"/>
              <w:right w:val="single" w:sz="4" w:space="0" w:color="auto"/>
            </w:tcBorders>
            <w:hideMark/>
          </w:tcPr>
          <w:p w14:paraId="364410F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B804F" w14:textId="77777777" w:rsidR="00CF19BE" w:rsidRDefault="00CF19BE">
            <w:pPr>
              <w:spacing w:after="0"/>
              <w:rPr>
                <w:rFonts w:ascii="Times New Roman" w:hAnsi="Times New Roman"/>
                <w:bCs/>
                <w:i/>
                <w:sz w:val="24"/>
                <w:szCs w:val="24"/>
                <w:lang w:eastAsia="en-US"/>
              </w:rPr>
            </w:pPr>
          </w:p>
        </w:tc>
      </w:tr>
      <w:tr w:rsidR="00CF19BE" w14:paraId="6963ECF2"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6830C8B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6</w:t>
            </w:r>
          </w:p>
          <w:p w14:paraId="329034B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«Человек и человечность»: Основные явления литературной жизни России конца 50-х – 80-х годов ХХ века</w:t>
            </w:r>
          </w:p>
        </w:tc>
        <w:tc>
          <w:tcPr>
            <w:tcW w:w="371" w:type="pct"/>
            <w:tcBorders>
              <w:top w:val="single" w:sz="4" w:space="0" w:color="auto"/>
              <w:left w:val="single" w:sz="4" w:space="0" w:color="auto"/>
              <w:bottom w:val="single" w:sz="4" w:space="0" w:color="auto"/>
              <w:right w:val="single" w:sz="4" w:space="0" w:color="auto"/>
            </w:tcBorders>
            <w:hideMark/>
          </w:tcPr>
          <w:p w14:paraId="614371C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12</w:t>
            </w:r>
          </w:p>
        </w:tc>
        <w:tc>
          <w:tcPr>
            <w:tcW w:w="736" w:type="pct"/>
            <w:tcBorders>
              <w:top w:val="single" w:sz="4" w:space="0" w:color="auto"/>
              <w:left w:val="single" w:sz="4" w:space="0" w:color="auto"/>
              <w:bottom w:val="single" w:sz="4" w:space="0" w:color="auto"/>
              <w:right w:val="single" w:sz="4" w:space="0" w:color="auto"/>
            </w:tcBorders>
          </w:tcPr>
          <w:p w14:paraId="7371A21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7A3D6C68"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398600B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6.1</w:t>
            </w:r>
          </w:p>
          <w:p w14:paraId="64D64F89"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lastRenderedPageBreak/>
              <w:t>Тема Великой Отечественной войны в литературе</w:t>
            </w:r>
          </w:p>
        </w:tc>
        <w:tc>
          <w:tcPr>
            <w:tcW w:w="3068" w:type="pct"/>
            <w:tcBorders>
              <w:top w:val="single" w:sz="4" w:space="0" w:color="auto"/>
              <w:left w:val="single" w:sz="4" w:space="0" w:color="auto"/>
              <w:bottom w:val="single" w:sz="4" w:space="0" w:color="auto"/>
              <w:right w:val="single" w:sz="4" w:space="0" w:color="auto"/>
            </w:tcBorders>
            <w:hideMark/>
          </w:tcPr>
          <w:p w14:paraId="0CB6198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tcPr>
          <w:p w14:paraId="40FF2DC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6</w:t>
            </w:r>
          </w:p>
          <w:p w14:paraId="188D342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7C16300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71E3B5F3" w14:textId="77777777" w:rsidTr="00CF19BE">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4D954"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AC2359F"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Поэзия и драматургия Великой Отечественной войне. </w:t>
            </w:r>
          </w:p>
          <w:p w14:paraId="278FE0E4"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14:paraId="55B35348"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Проблема нравственного выбора на войне</w:t>
            </w:r>
          </w:p>
          <w:p w14:paraId="5B8EE3CC"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Василий Владимирович Быков (1924–2003) </w:t>
            </w:r>
          </w:p>
          <w:p w14:paraId="13C5DF81"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291C1BE6"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Виктор Петрович Астафьев (1924–2001). Традиции и новаторство писателя в изображении войны.</w:t>
            </w:r>
          </w:p>
          <w:p w14:paraId="36671DB2"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2CEB1905"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 xml:space="preserve">Фадеев Александр Александрович (1901-1956) </w:t>
            </w:r>
          </w:p>
          <w:p w14:paraId="522BA91C"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«Молодая гвардия» Герои рассказа. Дилемма нравственного выбора между долгом и жизнью</w:t>
            </w:r>
          </w:p>
        </w:tc>
        <w:tc>
          <w:tcPr>
            <w:tcW w:w="371" w:type="pct"/>
            <w:tcBorders>
              <w:top w:val="single" w:sz="4" w:space="0" w:color="auto"/>
              <w:left w:val="single" w:sz="4" w:space="0" w:color="auto"/>
              <w:bottom w:val="single" w:sz="4" w:space="0" w:color="auto"/>
              <w:right w:val="single" w:sz="4" w:space="0" w:color="auto"/>
            </w:tcBorders>
            <w:hideMark/>
          </w:tcPr>
          <w:p w14:paraId="70037E4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01ADF" w14:textId="77777777" w:rsidR="00CF19BE" w:rsidRDefault="00CF19BE">
            <w:pPr>
              <w:spacing w:after="0"/>
              <w:rPr>
                <w:rFonts w:ascii="Times New Roman" w:hAnsi="Times New Roman"/>
                <w:bCs/>
                <w:iCs/>
                <w:sz w:val="24"/>
                <w:szCs w:val="24"/>
                <w:lang w:eastAsia="en-US"/>
              </w:rPr>
            </w:pPr>
          </w:p>
        </w:tc>
      </w:tr>
      <w:tr w:rsidR="00CF19BE" w14:paraId="4F2BB06B"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81C6B"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62F7197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3C9A1B2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Чтение и анализ выбранных стихотворений и эпизодов из выбранных пьес</w:t>
            </w:r>
          </w:p>
        </w:tc>
        <w:tc>
          <w:tcPr>
            <w:tcW w:w="371" w:type="pct"/>
            <w:tcBorders>
              <w:top w:val="single" w:sz="4" w:space="0" w:color="auto"/>
              <w:left w:val="single" w:sz="4" w:space="0" w:color="auto"/>
              <w:bottom w:val="single" w:sz="4" w:space="0" w:color="auto"/>
              <w:right w:val="single" w:sz="4" w:space="0" w:color="auto"/>
            </w:tcBorders>
            <w:hideMark/>
          </w:tcPr>
          <w:p w14:paraId="7F11080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DD25A" w14:textId="77777777" w:rsidR="00CF19BE" w:rsidRDefault="00CF19BE">
            <w:pPr>
              <w:spacing w:after="0"/>
              <w:rPr>
                <w:rFonts w:ascii="Times New Roman" w:hAnsi="Times New Roman"/>
                <w:bCs/>
                <w:iCs/>
                <w:sz w:val="24"/>
                <w:szCs w:val="24"/>
                <w:lang w:eastAsia="en-US"/>
              </w:rPr>
            </w:pPr>
          </w:p>
        </w:tc>
      </w:tr>
      <w:tr w:rsidR="00CF19BE" w14:paraId="1BD31D1B"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5A1BDE0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6.2</w:t>
            </w:r>
          </w:p>
          <w:p w14:paraId="7A216E42" w14:textId="77777777" w:rsidR="00CF19BE" w:rsidRDefault="00CF19BE">
            <w:pPr>
              <w:spacing w:after="0" w:line="240" w:lineRule="auto"/>
              <w:jc w:val="center"/>
              <w:rPr>
                <w:rFonts w:ascii="Times New Roman" w:hAnsi="Times New Roman"/>
                <w:sz w:val="24"/>
                <w:szCs w:val="24"/>
              </w:rPr>
            </w:pPr>
            <w:r>
              <w:rPr>
                <w:rFonts w:ascii="Times New Roman" w:hAnsi="Times New Roman"/>
                <w:sz w:val="24"/>
                <w:szCs w:val="24"/>
              </w:rPr>
              <w:t>Тоталитарная тема в литературе второй</w:t>
            </w:r>
          </w:p>
          <w:p w14:paraId="6F8FD143"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ХХ века</w:t>
            </w:r>
          </w:p>
        </w:tc>
        <w:tc>
          <w:tcPr>
            <w:tcW w:w="3068" w:type="pct"/>
            <w:tcBorders>
              <w:top w:val="single" w:sz="4" w:space="0" w:color="auto"/>
              <w:left w:val="single" w:sz="4" w:space="0" w:color="auto"/>
              <w:bottom w:val="single" w:sz="4" w:space="0" w:color="auto"/>
              <w:right w:val="single" w:sz="4" w:space="0" w:color="auto"/>
            </w:tcBorders>
            <w:hideMark/>
          </w:tcPr>
          <w:p w14:paraId="7B5BD7C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0D71981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59E4065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CF19BE" w14:paraId="736B1384" w14:textId="77777777" w:rsidTr="00CF19BE">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059D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47528BEE"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 И. Солженицын</w:t>
            </w:r>
            <w:r>
              <w:rPr>
                <w:rFonts w:ascii="Times New Roman" w:hAnsi="Times New Roman"/>
                <w:sz w:val="24"/>
                <w:szCs w:val="24"/>
              </w:rPr>
              <w:t xml:space="preserve"> «Один день Ивана Денисовича»; </w:t>
            </w:r>
            <w:r>
              <w:rPr>
                <w:rFonts w:ascii="Times New Roman" w:hAnsi="Times New Roman"/>
                <w:i/>
                <w:iCs/>
                <w:sz w:val="24"/>
                <w:szCs w:val="24"/>
              </w:rPr>
              <w:t xml:space="preserve">В. Т. Шаламов </w:t>
            </w:r>
            <w:r>
              <w:rPr>
                <w:rFonts w:ascii="Times New Roman" w:hAnsi="Times New Roman"/>
                <w:sz w:val="24"/>
                <w:szCs w:val="24"/>
              </w:rPr>
              <w:t>«Колымские рассказы» (по выбору учителя)</w:t>
            </w:r>
          </w:p>
          <w:p w14:paraId="44CEFD9B"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Александр Исаевич Солженицын</w:t>
            </w:r>
            <w:r>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14:paraId="53E3FC79" w14:textId="77777777" w:rsidR="00CF19BE" w:rsidRDefault="00CF19BE">
            <w:pPr>
              <w:spacing w:after="0" w:line="240" w:lineRule="auto"/>
              <w:jc w:val="both"/>
              <w:rPr>
                <w:rFonts w:ascii="Times New Roman" w:hAnsi="Times New Roman"/>
                <w:i/>
                <w:iCs/>
                <w:sz w:val="24"/>
                <w:szCs w:val="24"/>
              </w:rPr>
            </w:pPr>
            <w:r>
              <w:rPr>
                <w:rFonts w:ascii="Times New Roman" w:hAnsi="Times New Roman"/>
                <w:sz w:val="24"/>
                <w:szCs w:val="24"/>
              </w:rPr>
              <w:t xml:space="preserve">Повесть </w:t>
            </w:r>
            <w:r>
              <w:rPr>
                <w:rFonts w:ascii="Times New Roman" w:hAnsi="Times New Roman"/>
                <w:i/>
                <w:iCs/>
                <w:sz w:val="24"/>
                <w:szCs w:val="24"/>
              </w:rPr>
              <w:t>«Один день Ивана Денисовича»</w:t>
            </w:r>
          </w:p>
          <w:p w14:paraId="6C598DA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Borders>
              <w:top w:val="single" w:sz="4" w:space="0" w:color="auto"/>
              <w:left w:val="single" w:sz="4" w:space="0" w:color="auto"/>
              <w:bottom w:val="single" w:sz="4" w:space="0" w:color="auto"/>
              <w:right w:val="single" w:sz="4" w:space="0" w:color="auto"/>
            </w:tcBorders>
          </w:tcPr>
          <w:p w14:paraId="429BA4B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80A0B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468B26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1F90DF0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13C8DF9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1C35973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EF6F52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73274FF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633105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3007BFF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345D1E9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20986A0D"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8A38A"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2B06D74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C7E4D" w14:textId="77777777" w:rsidR="00CF19BE" w:rsidRDefault="00CF19BE">
            <w:pPr>
              <w:spacing w:after="0"/>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637D4" w14:textId="77777777" w:rsidR="00CF19BE" w:rsidRDefault="00CF19BE">
            <w:pPr>
              <w:spacing w:after="0"/>
              <w:rPr>
                <w:rFonts w:ascii="Times New Roman" w:hAnsi="Times New Roman"/>
                <w:bCs/>
                <w:iCs/>
                <w:sz w:val="24"/>
                <w:szCs w:val="24"/>
                <w:lang w:eastAsia="en-US"/>
              </w:rPr>
            </w:pPr>
          </w:p>
        </w:tc>
      </w:tr>
      <w:tr w:rsidR="00CF19BE" w14:paraId="7FAE625E"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2294AB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6.3</w:t>
            </w:r>
          </w:p>
          <w:p w14:paraId="5525399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sz w:val="24"/>
                <w:szCs w:val="24"/>
              </w:rPr>
              <w:lastRenderedPageBreak/>
              <w:t>Социальная и нравственная проблематика в литературе второй половины ХХ века</w:t>
            </w:r>
          </w:p>
        </w:tc>
        <w:tc>
          <w:tcPr>
            <w:tcW w:w="3068" w:type="pct"/>
            <w:tcBorders>
              <w:top w:val="single" w:sz="4" w:space="0" w:color="auto"/>
              <w:left w:val="single" w:sz="4" w:space="0" w:color="auto"/>
              <w:bottom w:val="single" w:sz="4" w:space="0" w:color="auto"/>
              <w:right w:val="single" w:sz="4" w:space="0" w:color="auto"/>
            </w:tcBorders>
            <w:hideMark/>
          </w:tcPr>
          <w:p w14:paraId="101EEBD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tc>
        <w:tc>
          <w:tcPr>
            <w:tcW w:w="371" w:type="pct"/>
            <w:tcBorders>
              <w:top w:val="single" w:sz="4" w:space="0" w:color="auto"/>
              <w:left w:val="single" w:sz="4" w:space="0" w:color="auto"/>
              <w:bottom w:val="single" w:sz="4" w:space="0" w:color="auto"/>
              <w:right w:val="single" w:sz="4" w:space="0" w:color="auto"/>
            </w:tcBorders>
            <w:hideMark/>
          </w:tcPr>
          <w:p w14:paraId="0D49468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4F22A8B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CF19BE" w14:paraId="76CD1891" w14:textId="77777777" w:rsidTr="00CF19BE">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A8B5"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4550BA3"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 xml:space="preserve">Валентин Григорьевич Распутин </w:t>
            </w:r>
            <w:r>
              <w:rPr>
                <w:rFonts w:ascii="Times New Roman" w:hAnsi="Times New Roman"/>
                <w:sz w:val="24"/>
                <w:szCs w:val="24"/>
              </w:rPr>
              <w:t>(1937–2015)</w:t>
            </w:r>
          </w:p>
          <w:p w14:paraId="1DAC2490" w14:textId="77777777" w:rsidR="00CF19BE" w:rsidRDefault="00CF19BE">
            <w:pPr>
              <w:spacing w:after="0" w:line="240" w:lineRule="auto"/>
              <w:jc w:val="both"/>
              <w:rPr>
                <w:rFonts w:ascii="Times New Roman" w:hAnsi="Times New Roman"/>
                <w:bCs/>
                <w:sz w:val="24"/>
                <w:szCs w:val="24"/>
              </w:rPr>
            </w:pPr>
            <w:r>
              <w:rPr>
                <w:rFonts w:ascii="Times New Roman" w:hAnsi="Times New Roman"/>
                <w:sz w:val="24"/>
                <w:szCs w:val="24"/>
              </w:rPr>
              <w:t>Повесть</w:t>
            </w:r>
            <w:r>
              <w:rPr>
                <w:rFonts w:ascii="Times New Roman" w:hAnsi="Times New Roman"/>
                <w:i/>
                <w:iCs/>
                <w:sz w:val="24"/>
                <w:szCs w:val="24"/>
              </w:rPr>
              <w:t xml:space="preserve"> «Прощание с Матерой».</w:t>
            </w:r>
            <w:r>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Pr>
                <w:rFonts w:ascii="Times New Roman" w:hAnsi="Times New Roman"/>
                <w:sz w:val="24"/>
                <w:szCs w:val="24"/>
              </w:rPr>
              <w:t>Шепетко</w:t>
            </w:r>
            <w:proofErr w:type="spellEnd"/>
            <w:r>
              <w:rPr>
                <w:rFonts w:ascii="Times New Roman" w:hAnsi="Times New Roman"/>
                <w:sz w:val="24"/>
                <w:szCs w:val="24"/>
              </w:rPr>
              <w:t xml:space="preserve"> по мотивам </w:t>
            </w:r>
            <w:proofErr w:type="spellStart"/>
            <w:r>
              <w:rPr>
                <w:rFonts w:ascii="Times New Roman" w:hAnsi="Times New Roman"/>
                <w:sz w:val="24"/>
                <w:szCs w:val="24"/>
              </w:rPr>
              <w:t>распутинской</w:t>
            </w:r>
            <w:proofErr w:type="spellEnd"/>
            <w:r>
              <w:rPr>
                <w:rFonts w:ascii="Times New Roman" w:hAnsi="Times New Roman"/>
                <w:sz w:val="24"/>
                <w:szCs w:val="24"/>
              </w:rPr>
              <w:t xml:space="preserve"> повести. </w:t>
            </w:r>
          </w:p>
          <w:p w14:paraId="70037290"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Василий Макарович Шукшин</w:t>
            </w:r>
            <w:r>
              <w:rPr>
                <w:rFonts w:ascii="Times New Roman" w:hAnsi="Times New Roman"/>
                <w:sz w:val="24"/>
                <w:szCs w:val="24"/>
              </w:rPr>
              <w:t xml:space="preserve"> (1929–1974)</w:t>
            </w:r>
          </w:p>
          <w:p w14:paraId="4F4EFEB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Рассказы </w:t>
            </w:r>
            <w:r>
              <w:rPr>
                <w:rFonts w:ascii="Times New Roman" w:hAnsi="Times New Roman"/>
                <w:i/>
                <w:iCs/>
                <w:sz w:val="24"/>
                <w:szCs w:val="24"/>
              </w:rPr>
              <w:t>«Микроскоп»</w:t>
            </w:r>
            <w:r>
              <w:rPr>
                <w:rFonts w:ascii="Times New Roman" w:hAnsi="Times New Roman"/>
                <w:sz w:val="24"/>
                <w:szCs w:val="24"/>
              </w:rPr>
              <w:t xml:space="preserve">, </w:t>
            </w:r>
            <w:r>
              <w:rPr>
                <w:rFonts w:ascii="Times New Roman" w:hAnsi="Times New Roman"/>
                <w:i/>
                <w:iCs/>
                <w:sz w:val="24"/>
                <w:szCs w:val="24"/>
              </w:rPr>
              <w:t>«Срезал».</w:t>
            </w:r>
            <w:r>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Borders>
              <w:top w:val="single" w:sz="4" w:space="0" w:color="auto"/>
              <w:left w:val="single" w:sz="4" w:space="0" w:color="auto"/>
              <w:bottom w:val="single" w:sz="4" w:space="0" w:color="auto"/>
              <w:right w:val="single" w:sz="4" w:space="0" w:color="auto"/>
            </w:tcBorders>
          </w:tcPr>
          <w:p w14:paraId="248F7F6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14:paraId="3016D3E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4C9240AE"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45AFA"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3492FCA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Чтение и анализ фрагментов повести В. Распутина.</w:t>
            </w:r>
            <w:r>
              <w:rPr>
                <w:rFonts w:ascii="Times New Roman" w:hAnsi="Times New Roman"/>
                <w:b/>
                <w:sz w:val="24"/>
                <w:szCs w:val="24"/>
              </w:rPr>
              <w:t xml:space="preserve"> </w:t>
            </w:r>
            <w:r>
              <w:rPr>
                <w:rFonts w:ascii="Times New Roman" w:hAnsi="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Pr>
                <w:rFonts w:ascii="Times New Roman" w:hAnsi="Times New Roman"/>
                <w:iCs/>
                <w:color w:val="000000" w:themeColor="text1"/>
                <w:sz w:val="24"/>
                <w:szCs w:val="24"/>
              </w:rPr>
              <w:t>Х</w:t>
            </w:r>
            <w:r>
              <w:rPr>
                <w:rFonts w:ascii="Times New Roman" w:eastAsia="MS Mincho" w:hAnsi="Times New Roman"/>
                <w:iCs/>
                <w:color w:val="000000" w:themeColor="text1"/>
                <w:sz w:val="24"/>
                <w:szCs w:val="24"/>
              </w:rPr>
              <w:t>1</w:t>
            </w:r>
            <w:r>
              <w:rPr>
                <w:rFonts w:ascii="Times New Roman" w:hAnsi="Times New Roman"/>
                <w:iCs/>
                <w:color w:val="000000" w:themeColor="text1"/>
                <w:sz w:val="24"/>
                <w:szCs w:val="24"/>
              </w:rPr>
              <w:t xml:space="preserve">Х века: </w:t>
            </w:r>
            <w:r>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71" w:type="pct"/>
            <w:tcBorders>
              <w:top w:val="single" w:sz="4" w:space="0" w:color="auto"/>
              <w:left w:val="single" w:sz="4" w:space="0" w:color="auto"/>
              <w:bottom w:val="single" w:sz="4" w:space="0" w:color="auto"/>
              <w:right w:val="single" w:sz="4" w:space="0" w:color="auto"/>
            </w:tcBorders>
            <w:hideMark/>
          </w:tcPr>
          <w:p w14:paraId="05F3E96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E514F" w14:textId="77777777" w:rsidR="00CF19BE" w:rsidRDefault="00CF19BE">
            <w:pPr>
              <w:spacing w:after="0"/>
              <w:rPr>
                <w:rFonts w:ascii="Times New Roman" w:hAnsi="Times New Roman"/>
                <w:bCs/>
                <w:iCs/>
                <w:sz w:val="24"/>
                <w:szCs w:val="24"/>
                <w:lang w:eastAsia="en-US"/>
              </w:rPr>
            </w:pPr>
          </w:p>
        </w:tc>
      </w:tr>
      <w:tr w:rsidR="00CF19BE" w14:paraId="17529EF3" w14:textId="77777777" w:rsidTr="00CF19BE">
        <w:trPr>
          <w:trHeight w:val="477"/>
        </w:trPr>
        <w:tc>
          <w:tcPr>
            <w:tcW w:w="5000" w:type="pct"/>
            <w:gridSpan w:val="4"/>
            <w:tcBorders>
              <w:top w:val="single" w:sz="4" w:space="0" w:color="auto"/>
              <w:left w:val="single" w:sz="4" w:space="0" w:color="auto"/>
              <w:bottom w:val="single" w:sz="4" w:space="0" w:color="auto"/>
              <w:right w:val="single" w:sz="4" w:space="0" w:color="auto"/>
            </w:tcBorders>
            <w:hideMark/>
          </w:tcPr>
          <w:p w14:paraId="21C82C2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 xml:space="preserve">Профессионально-ориентированное содержание </w:t>
            </w:r>
          </w:p>
        </w:tc>
      </w:tr>
      <w:tr w:rsidR="00CF19BE" w14:paraId="2E689C3B" w14:textId="77777777" w:rsidTr="00CF19BE">
        <w:trPr>
          <w:trHeight w:val="885"/>
        </w:trPr>
        <w:tc>
          <w:tcPr>
            <w:tcW w:w="825" w:type="pct"/>
            <w:vMerge w:val="restart"/>
            <w:tcBorders>
              <w:top w:val="single" w:sz="4" w:space="0" w:color="auto"/>
              <w:left w:val="single" w:sz="4" w:space="0" w:color="auto"/>
              <w:bottom w:val="single" w:sz="4" w:space="0" w:color="auto"/>
              <w:right w:val="single" w:sz="4" w:space="0" w:color="auto"/>
            </w:tcBorders>
            <w:hideMark/>
          </w:tcPr>
          <w:p w14:paraId="57A88E64" w14:textId="77777777" w:rsidR="00CF19BE" w:rsidRDefault="00CF19BE">
            <w:pPr>
              <w:spacing w:after="0"/>
              <w:jc w:val="center"/>
              <w:rPr>
                <w:rFonts w:ascii="Times New Roman" w:hAnsi="Times New Roman"/>
                <w:b/>
                <w:bCs/>
                <w:sz w:val="24"/>
                <w:szCs w:val="24"/>
              </w:rPr>
            </w:pPr>
            <w:r>
              <w:rPr>
                <w:rFonts w:ascii="Times New Roman" w:hAnsi="Times New Roman"/>
                <w:b/>
                <w:bCs/>
                <w:sz w:val="24"/>
                <w:szCs w:val="24"/>
              </w:rPr>
              <w:t>«Говори, говори…»: диалог как средство характеристики человека</w:t>
            </w:r>
          </w:p>
        </w:tc>
        <w:tc>
          <w:tcPr>
            <w:tcW w:w="3068" w:type="pct"/>
            <w:tcBorders>
              <w:top w:val="single" w:sz="4" w:space="0" w:color="auto"/>
              <w:left w:val="single" w:sz="4" w:space="0" w:color="auto"/>
              <w:bottom w:val="single" w:sz="4" w:space="0" w:color="auto"/>
              <w:right w:val="single" w:sz="4" w:space="0" w:color="auto"/>
            </w:tcBorders>
            <w:hideMark/>
          </w:tcPr>
          <w:p w14:paraId="786B826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4F7738E2"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Borders>
              <w:top w:val="single" w:sz="4" w:space="0" w:color="auto"/>
              <w:left w:val="single" w:sz="4" w:space="0" w:color="auto"/>
              <w:bottom w:val="single" w:sz="4" w:space="0" w:color="auto"/>
              <w:right w:val="single" w:sz="4" w:space="0" w:color="auto"/>
            </w:tcBorders>
          </w:tcPr>
          <w:p w14:paraId="2BCE133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tcPr>
          <w:p w14:paraId="1BC4DC8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p w14:paraId="6A4D314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CF19BE" w14:paraId="1E6375E1" w14:textId="77777777" w:rsidTr="00CF19BE">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4DAF"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3737330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Cs/>
                <w:sz w:val="24"/>
                <w:szCs w:val="24"/>
              </w:rPr>
              <w:t>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Borders>
              <w:top w:val="single" w:sz="4" w:space="0" w:color="auto"/>
              <w:left w:val="single" w:sz="4" w:space="0" w:color="auto"/>
              <w:bottom w:val="single" w:sz="4" w:space="0" w:color="auto"/>
              <w:right w:val="single" w:sz="4" w:space="0" w:color="auto"/>
            </w:tcBorders>
            <w:hideMark/>
          </w:tcPr>
          <w:p w14:paraId="5BAC6DB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538A" w14:textId="77777777" w:rsidR="00CF19BE" w:rsidRDefault="00CF19BE">
            <w:pPr>
              <w:spacing w:after="0"/>
              <w:rPr>
                <w:rFonts w:ascii="Times New Roman" w:hAnsi="Times New Roman"/>
                <w:iCs/>
                <w:sz w:val="24"/>
                <w:szCs w:val="24"/>
                <w:lang w:eastAsia="en-US"/>
              </w:rPr>
            </w:pPr>
          </w:p>
        </w:tc>
      </w:tr>
      <w:tr w:rsidR="00CF19BE" w14:paraId="75769E31" w14:textId="77777777" w:rsidTr="00CF19BE">
        <w:trPr>
          <w:trHeight w:val="381"/>
        </w:trPr>
        <w:tc>
          <w:tcPr>
            <w:tcW w:w="5000" w:type="pct"/>
            <w:gridSpan w:val="4"/>
            <w:tcBorders>
              <w:top w:val="single" w:sz="4" w:space="0" w:color="auto"/>
              <w:left w:val="single" w:sz="4" w:space="0" w:color="auto"/>
              <w:bottom w:val="single" w:sz="4" w:space="0" w:color="auto"/>
              <w:right w:val="single" w:sz="4" w:space="0" w:color="auto"/>
            </w:tcBorders>
            <w:hideMark/>
          </w:tcPr>
          <w:p w14:paraId="68ADFAA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Pr>
                <w:rFonts w:ascii="Times New Roman" w:hAnsi="Times New Roman"/>
                <w:b/>
                <w:i/>
                <w:iCs/>
                <w:sz w:val="24"/>
                <w:szCs w:val="24"/>
              </w:rPr>
              <w:t>Основное содержание</w:t>
            </w:r>
          </w:p>
        </w:tc>
      </w:tr>
      <w:tr w:rsidR="00CF19BE" w14:paraId="7F2DD1A7"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629FB02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7</w:t>
            </w:r>
          </w:p>
          <w:p w14:paraId="2335361D" w14:textId="77777777" w:rsidR="00CF19BE" w:rsidRDefault="00CF19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sz w:val="24"/>
                <w:szCs w:val="24"/>
              </w:rPr>
              <w:t>«Людей неинтересных в мире нет»: Литература с середины 1960-х годов до начала ХХ</w:t>
            </w:r>
            <w:r>
              <w:rPr>
                <w:rFonts w:ascii="Times New Roman" w:hAnsi="Times New Roman"/>
                <w:b/>
                <w:bCs/>
                <w:sz w:val="24"/>
                <w:szCs w:val="24"/>
                <w:lang w:val="en-US"/>
              </w:rPr>
              <w:t>I</w:t>
            </w:r>
            <w:r>
              <w:rPr>
                <w:rFonts w:ascii="Times New Roman" w:hAnsi="Times New Roman"/>
                <w:b/>
                <w:bCs/>
                <w:sz w:val="24"/>
                <w:szCs w:val="24"/>
              </w:rPr>
              <w:t xml:space="preserve"> века</w:t>
            </w:r>
          </w:p>
        </w:tc>
        <w:tc>
          <w:tcPr>
            <w:tcW w:w="371" w:type="pct"/>
            <w:tcBorders>
              <w:top w:val="single" w:sz="4" w:space="0" w:color="auto"/>
              <w:left w:val="single" w:sz="4" w:space="0" w:color="auto"/>
              <w:bottom w:val="single" w:sz="4" w:space="0" w:color="auto"/>
              <w:right w:val="single" w:sz="4" w:space="0" w:color="auto"/>
            </w:tcBorders>
            <w:hideMark/>
          </w:tcPr>
          <w:p w14:paraId="4B69B2A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4</w:t>
            </w:r>
          </w:p>
        </w:tc>
        <w:tc>
          <w:tcPr>
            <w:tcW w:w="736" w:type="pct"/>
            <w:tcBorders>
              <w:top w:val="single" w:sz="4" w:space="0" w:color="auto"/>
              <w:left w:val="single" w:sz="4" w:space="0" w:color="auto"/>
              <w:bottom w:val="single" w:sz="4" w:space="0" w:color="auto"/>
              <w:right w:val="single" w:sz="4" w:space="0" w:color="auto"/>
            </w:tcBorders>
            <w:hideMark/>
          </w:tcPr>
          <w:p w14:paraId="30F697E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64FED9D7"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BD0ECF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7.1</w:t>
            </w:r>
          </w:p>
          <w:p w14:paraId="39200FA8"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lastRenderedPageBreak/>
              <w:t>Лирика: проблематика и образы</w:t>
            </w:r>
          </w:p>
        </w:tc>
        <w:tc>
          <w:tcPr>
            <w:tcW w:w="3068" w:type="pct"/>
            <w:tcBorders>
              <w:top w:val="single" w:sz="4" w:space="0" w:color="auto"/>
              <w:left w:val="single" w:sz="4" w:space="0" w:color="auto"/>
              <w:bottom w:val="single" w:sz="4" w:space="0" w:color="auto"/>
              <w:right w:val="single" w:sz="4" w:space="0" w:color="auto"/>
            </w:tcBorders>
            <w:hideMark/>
          </w:tcPr>
          <w:p w14:paraId="1E057BE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lastRenderedPageBreak/>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tcPr>
          <w:p w14:paraId="536ECE31"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CE90B0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3584A6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1D2C3DB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5489B1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D7222F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EB30E6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63C6E9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76C7E2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82FDD47"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F48E17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9FE183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3F430E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A05D55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CD6D50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8B8617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480C55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B20492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0A3BBE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46D73F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607017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5D0A65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08A761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AE0BDA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AD76D3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5863C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29CE28C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lastRenderedPageBreak/>
              <w:t>ОК 01, ОК 02, ОК 03, ОК 04, ОК 05, ОК 06, ОК 09</w:t>
            </w:r>
          </w:p>
        </w:tc>
      </w:tr>
      <w:tr w:rsidR="00CF19BE" w14:paraId="4549FE62" w14:textId="77777777" w:rsidTr="00CF19BE">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809DD"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099F2753"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39B44BEE"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Иосиф Александрович Бродский </w:t>
            </w:r>
            <w:r>
              <w:rPr>
                <w:rFonts w:ascii="Times New Roman" w:hAnsi="Times New Roman"/>
                <w:sz w:val="24"/>
                <w:szCs w:val="24"/>
              </w:rPr>
              <w:t>(1940–1996) Лауреат Нобелевской премии по литературе</w:t>
            </w:r>
          </w:p>
          <w:p w14:paraId="54D1CCD1"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«В деревне Бог живет по углам…», «Пилигримы», «Воротишься на родину. Ну что ж», «Стансы», «</w:t>
            </w:r>
            <w:proofErr w:type="spellStart"/>
            <w:r>
              <w:rPr>
                <w:rFonts w:ascii="Times New Roman" w:hAnsi="Times New Roman"/>
                <w:i/>
                <w:iCs/>
                <w:sz w:val="24"/>
                <w:szCs w:val="24"/>
                <w:lang w:val="en-US"/>
              </w:rPr>
              <w:t>Postsciptum</w:t>
            </w:r>
            <w:proofErr w:type="spellEnd"/>
            <w:r>
              <w:rPr>
                <w:rFonts w:ascii="Times New Roman" w:hAnsi="Times New Roman"/>
                <w:i/>
                <w:iCs/>
                <w:sz w:val="24"/>
                <w:szCs w:val="24"/>
              </w:rPr>
              <w:t xml:space="preserve">» («Как жаль, что тем, чем стала для меня…»), «Ниоткуда с любовью </w:t>
            </w:r>
            <w:proofErr w:type="spellStart"/>
            <w:r>
              <w:rPr>
                <w:rFonts w:ascii="Times New Roman" w:hAnsi="Times New Roman"/>
                <w:i/>
                <w:iCs/>
                <w:sz w:val="24"/>
                <w:szCs w:val="24"/>
              </w:rPr>
              <w:t>надцатого</w:t>
            </w:r>
            <w:proofErr w:type="spellEnd"/>
            <w:r>
              <w:rPr>
                <w:rFonts w:ascii="Times New Roman" w:hAnsi="Times New Roman"/>
                <w:i/>
                <w:iCs/>
                <w:sz w:val="24"/>
                <w:szCs w:val="24"/>
              </w:rPr>
              <w:t xml:space="preserve"> </w:t>
            </w:r>
            <w:proofErr w:type="spellStart"/>
            <w:r>
              <w:rPr>
                <w:rFonts w:ascii="Times New Roman" w:hAnsi="Times New Roman"/>
                <w:i/>
                <w:iCs/>
                <w:sz w:val="24"/>
                <w:szCs w:val="24"/>
              </w:rPr>
              <w:t>мартобря</w:t>
            </w:r>
            <w:proofErr w:type="spellEnd"/>
            <w:r>
              <w:rPr>
                <w:rFonts w:ascii="Times New Roman" w:hAnsi="Times New Roman"/>
                <w:i/>
                <w:iCs/>
                <w:sz w:val="24"/>
                <w:szCs w:val="24"/>
              </w:rPr>
              <w:t>…», «Конец прекрасной эпохи», «Пятая годовщина», «На столетие Анны Ахматовой», «Рождественская звезда»</w:t>
            </w:r>
            <w:r>
              <w:rPr>
                <w:rFonts w:ascii="Times New Roman" w:hAnsi="Times New Roman"/>
                <w:sz w:val="24"/>
                <w:szCs w:val="24"/>
              </w:rPr>
              <w:t xml:space="preserve">, </w:t>
            </w:r>
            <w:r>
              <w:rPr>
                <w:rFonts w:ascii="Times New Roman" w:hAnsi="Times New Roman"/>
                <w:i/>
                <w:iCs/>
                <w:sz w:val="24"/>
                <w:szCs w:val="24"/>
              </w:rPr>
              <w:t xml:space="preserve">«Не выходи из комнаты…» </w:t>
            </w:r>
            <w:r>
              <w:rPr>
                <w:rFonts w:ascii="Times New Roman" w:hAnsi="Times New Roman"/>
                <w:sz w:val="24"/>
                <w:szCs w:val="24"/>
              </w:rPr>
              <w:t>(по выбору учителя)</w:t>
            </w:r>
          </w:p>
          <w:p w14:paraId="0FAB4239" w14:textId="77777777" w:rsidR="00CF19BE" w:rsidRDefault="00CF19BE">
            <w:pPr>
              <w:spacing w:after="0" w:line="240" w:lineRule="auto"/>
              <w:jc w:val="both"/>
              <w:rPr>
                <w:rFonts w:ascii="Times New Roman" w:hAnsi="Times New Roman"/>
                <w:bCs/>
                <w:sz w:val="24"/>
                <w:szCs w:val="24"/>
              </w:rPr>
            </w:pPr>
            <w:r>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38184572"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Давид Самуилович Самойлов</w:t>
            </w:r>
            <w:r>
              <w:rPr>
                <w:rFonts w:ascii="Times New Roman" w:hAnsi="Times New Roman"/>
                <w:sz w:val="24"/>
                <w:szCs w:val="24"/>
              </w:rPr>
              <w:t xml:space="preserve"> (Давид Самуилович Кауфман)</w:t>
            </w:r>
            <w:r>
              <w:rPr>
                <w:rFonts w:ascii="Times New Roman" w:hAnsi="Times New Roman"/>
                <w:i/>
                <w:iCs/>
                <w:sz w:val="24"/>
                <w:szCs w:val="24"/>
              </w:rPr>
              <w:t xml:space="preserve"> </w:t>
            </w:r>
            <w:r>
              <w:rPr>
                <w:rFonts w:ascii="Times New Roman" w:hAnsi="Times New Roman"/>
                <w:sz w:val="24"/>
                <w:szCs w:val="24"/>
              </w:rPr>
              <w:t xml:space="preserve">(1920–1990) Поэт, влюбленный в жизнь. </w:t>
            </w:r>
            <w:r>
              <w:rPr>
                <w:rFonts w:ascii="Times New Roman" w:hAnsi="Times New Roman"/>
                <w:i/>
                <w:iCs/>
                <w:sz w:val="24"/>
                <w:szCs w:val="24"/>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Pr>
                <w:rFonts w:ascii="Times New Roman" w:hAnsi="Times New Roman"/>
                <w:sz w:val="24"/>
                <w:szCs w:val="24"/>
              </w:rPr>
              <w:t>(по выбору учителя)</w:t>
            </w:r>
          </w:p>
          <w:p w14:paraId="162CFDD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3936C" w14:textId="77777777" w:rsidR="00CF19BE" w:rsidRDefault="00CF19BE">
            <w:pPr>
              <w:spacing w:after="0"/>
              <w:rPr>
                <w:rFonts w:ascii="Times New Roman" w:hAnsi="Times New Roman"/>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B8069" w14:textId="77777777" w:rsidR="00CF19BE" w:rsidRDefault="00CF19BE">
            <w:pPr>
              <w:spacing w:after="0"/>
              <w:rPr>
                <w:rFonts w:ascii="Times New Roman" w:hAnsi="Times New Roman"/>
                <w:bCs/>
                <w:iCs/>
                <w:sz w:val="24"/>
                <w:szCs w:val="24"/>
                <w:lang w:eastAsia="en-US"/>
              </w:rPr>
            </w:pPr>
          </w:p>
        </w:tc>
      </w:tr>
      <w:tr w:rsidR="00CF19BE" w14:paraId="428B0BC6"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BEF5"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119A902D"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9D9A6" w14:textId="77777777" w:rsidR="00CF19BE" w:rsidRDefault="00CF19BE">
            <w:pPr>
              <w:spacing w:after="0"/>
              <w:rPr>
                <w:rFonts w:ascii="Times New Roman" w:hAnsi="Times New Roman"/>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FA433" w14:textId="77777777" w:rsidR="00CF19BE" w:rsidRDefault="00CF19BE">
            <w:pPr>
              <w:spacing w:after="0"/>
              <w:rPr>
                <w:rFonts w:ascii="Times New Roman" w:hAnsi="Times New Roman"/>
                <w:bCs/>
                <w:iCs/>
                <w:sz w:val="24"/>
                <w:szCs w:val="24"/>
                <w:lang w:eastAsia="en-US"/>
              </w:rPr>
            </w:pPr>
          </w:p>
        </w:tc>
      </w:tr>
      <w:tr w:rsidR="00CF19BE" w14:paraId="7361A116" w14:textId="77777777" w:rsidTr="00CF19BE">
        <w:trPr>
          <w:trHeight w:val="701"/>
        </w:trPr>
        <w:tc>
          <w:tcPr>
            <w:tcW w:w="825" w:type="pct"/>
            <w:vMerge w:val="restart"/>
            <w:tcBorders>
              <w:top w:val="single" w:sz="4" w:space="0" w:color="auto"/>
              <w:left w:val="single" w:sz="4" w:space="0" w:color="auto"/>
              <w:bottom w:val="single" w:sz="4" w:space="0" w:color="auto"/>
              <w:right w:val="single" w:sz="4" w:space="0" w:color="auto"/>
            </w:tcBorders>
            <w:hideMark/>
          </w:tcPr>
          <w:p w14:paraId="6B4F7D3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7.2</w:t>
            </w:r>
          </w:p>
          <w:p w14:paraId="6382F84C"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Драматургия: традиции и новаторство</w:t>
            </w:r>
          </w:p>
        </w:tc>
        <w:tc>
          <w:tcPr>
            <w:tcW w:w="3068" w:type="pct"/>
            <w:tcBorders>
              <w:top w:val="single" w:sz="4" w:space="0" w:color="auto"/>
              <w:left w:val="single" w:sz="4" w:space="0" w:color="auto"/>
              <w:bottom w:val="single" w:sz="4" w:space="0" w:color="auto"/>
              <w:right w:val="single" w:sz="4" w:space="0" w:color="auto"/>
            </w:tcBorders>
            <w:hideMark/>
          </w:tcPr>
          <w:p w14:paraId="327C75AB"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6BBAF6D6"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 xml:space="preserve">Александр Валентинович Вампилов </w:t>
            </w:r>
            <w:r>
              <w:rPr>
                <w:rFonts w:ascii="Times New Roman" w:hAnsi="Times New Roman"/>
                <w:sz w:val="24"/>
                <w:szCs w:val="24"/>
              </w:rPr>
              <w:t>(1937–1972)</w:t>
            </w:r>
          </w:p>
          <w:p w14:paraId="7E9C6826"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 xml:space="preserve">«Провинциальные анекдоты» </w:t>
            </w:r>
            <w:r>
              <w:rPr>
                <w:rFonts w:ascii="Times New Roman" w:hAnsi="Times New Roman"/>
                <w:sz w:val="24"/>
                <w:szCs w:val="24"/>
              </w:rPr>
              <w:t>(две одноактные пьесы: «История с метранпажем» и «Двадцать минут с ангелом»).</w:t>
            </w:r>
          </w:p>
          <w:p w14:paraId="5154761C"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14:paraId="3043F733"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Pr>
                <w:rFonts w:ascii="Times New Roman" w:hAnsi="Times New Roman"/>
                <w:i/>
                <w:iCs/>
                <w:sz w:val="24"/>
                <w:szCs w:val="24"/>
              </w:rPr>
              <w:t>(«История с метранпажем»)</w:t>
            </w:r>
          </w:p>
          <w:p w14:paraId="3A6F300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4"/>
                <w:szCs w:val="24"/>
              </w:rPr>
              <w:t>«</w:t>
            </w:r>
            <w:r>
              <w:rPr>
                <w:rFonts w:ascii="Times New Roman" w:hAnsi="Times New Roman"/>
                <w:i/>
                <w:iCs/>
                <w:sz w:val="24"/>
                <w:szCs w:val="24"/>
              </w:rPr>
              <w:t>Двадцать минут с ангелом</w:t>
            </w:r>
            <w:r>
              <w:rPr>
                <w:rFonts w:ascii="Times New Roman" w:hAnsi="Times New Roman"/>
                <w:sz w:val="24"/>
                <w:szCs w:val="24"/>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Borders>
              <w:top w:val="single" w:sz="4" w:space="0" w:color="auto"/>
              <w:left w:val="single" w:sz="4" w:space="0" w:color="auto"/>
              <w:bottom w:val="single" w:sz="4" w:space="0" w:color="auto"/>
              <w:right w:val="single" w:sz="4" w:space="0" w:color="auto"/>
            </w:tcBorders>
            <w:hideMark/>
          </w:tcPr>
          <w:p w14:paraId="56914CFC" w14:textId="77777777" w:rsidR="00CF19BE" w:rsidRDefault="00CF19BE">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F434959"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7B4F9437"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DCD5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266A6DE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5EEDC"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94882" w14:textId="77777777" w:rsidR="00CF19BE" w:rsidRDefault="00CF19BE">
            <w:pPr>
              <w:spacing w:after="0"/>
              <w:rPr>
                <w:rFonts w:ascii="Times New Roman" w:hAnsi="Times New Roman"/>
                <w:bCs/>
                <w:iCs/>
                <w:sz w:val="24"/>
                <w:szCs w:val="24"/>
                <w:lang w:eastAsia="en-US"/>
              </w:rPr>
            </w:pPr>
          </w:p>
        </w:tc>
      </w:tr>
      <w:tr w:rsidR="00CF19BE" w14:paraId="1F144C0A"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36F5FEE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Раздел 8. </w:t>
            </w:r>
          </w:p>
          <w:p w14:paraId="16401C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bCs/>
                <w:sz w:val="24"/>
                <w:szCs w:val="24"/>
              </w:rPr>
              <w:t>Литература второй половины XX - начала XXI века</w:t>
            </w:r>
          </w:p>
        </w:tc>
        <w:tc>
          <w:tcPr>
            <w:tcW w:w="371" w:type="pct"/>
            <w:tcBorders>
              <w:top w:val="single" w:sz="4" w:space="0" w:color="auto"/>
              <w:left w:val="single" w:sz="4" w:space="0" w:color="auto"/>
              <w:bottom w:val="single" w:sz="4" w:space="0" w:color="auto"/>
              <w:right w:val="single" w:sz="4" w:space="0" w:color="auto"/>
            </w:tcBorders>
            <w:hideMark/>
          </w:tcPr>
          <w:p w14:paraId="3492A375" w14:textId="77777777" w:rsidR="00CF19BE" w:rsidRDefault="00CF19BE">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4</w:t>
            </w:r>
          </w:p>
        </w:tc>
        <w:tc>
          <w:tcPr>
            <w:tcW w:w="736" w:type="pct"/>
            <w:tcBorders>
              <w:top w:val="single" w:sz="4" w:space="0" w:color="auto"/>
              <w:left w:val="single" w:sz="4" w:space="0" w:color="auto"/>
              <w:bottom w:val="single" w:sz="4" w:space="0" w:color="auto"/>
              <w:right w:val="single" w:sz="4" w:space="0" w:color="auto"/>
            </w:tcBorders>
          </w:tcPr>
          <w:p w14:paraId="78959F7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CF19BE" w14:paraId="378D4D52" w14:textId="77777777" w:rsidTr="00CF19BE">
        <w:trPr>
          <w:trHeight w:val="20"/>
        </w:trPr>
        <w:tc>
          <w:tcPr>
            <w:tcW w:w="825" w:type="pct"/>
            <w:tcBorders>
              <w:top w:val="single" w:sz="4" w:space="0" w:color="auto"/>
              <w:left w:val="single" w:sz="4" w:space="0" w:color="auto"/>
              <w:bottom w:val="single" w:sz="4" w:space="0" w:color="auto"/>
              <w:right w:val="single" w:sz="4" w:space="0" w:color="auto"/>
            </w:tcBorders>
            <w:hideMark/>
          </w:tcPr>
          <w:p w14:paraId="68B5D600"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Тема 8.1. Проза</w:t>
            </w:r>
          </w:p>
          <w:p w14:paraId="22DFAAF3"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второй половины XX - начала XXI века</w:t>
            </w:r>
          </w:p>
        </w:tc>
        <w:tc>
          <w:tcPr>
            <w:tcW w:w="3068" w:type="pct"/>
            <w:tcBorders>
              <w:top w:val="single" w:sz="4" w:space="0" w:color="auto"/>
              <w:left w:val="single" w:sz="4" w:space="0" w:color="auto"/>
              <w:bottom w:val="single" w:sz="4" w:space="0" w:color="auto"/>
              <w:right w:val="single" w:sz="4" w:space="0" w:color="auto"/>
            </w:tcBorders>
            <w:hideMark/>
          </w:tcPr>
          <w:p w14:paraId="79ADE3CC"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w:t>
            </w:r>
            <w:proofErr w:type="spellStart"/>
            <w:r>
              <w:rPr>
                <w:rFonts w:ascii="Times New Roman" w:hAnsi="Times New Roman"/>
                <w:sz w:val="24"/>
                <w:szCs w:val="24"/>
              </w:rPr>
              <w:t>Бобришный</w:t>
            </w:r>
            <w:proofErr w:type="spellEnd"/>
            <w:r>
              <w:rPr>
                <w:rFonts w:ascii="Times New Roman" w:hAnsi="Times New Roman"/>
                <w:sz w:val="24"/>
                <w:szCs w:val="24"/>
              </w:rPr>
              <w:t xml:space="preserve">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Borders>
              <w:top w:val="single" w:sz="4" w:space="0" w:color="auto"/>
              <w:left w:val="single" w:sz="4" w:space="0" w:color="auto"/>
              <w:bottom w:val="single" w:sz="4" w:space="0" w:color="auto"/>
              <w:right w:val="single" w:sz="4" w:space="0" w:color="auto"/>
            </w:tcBorders>
            <w:hideMark/>
          </w:tcPr>
          <w:p w14:paraId="1F08F9CE" w14:textId="77777777" w:rsidR="00CF19BE" w:rsidRDefault="00CF19BE">
            <w:pPr>
              <w:tabs>
                <w:tab w:val="left" w:pos="276"/>
                <w:tab w:val="center" w:pos="429"/>
              </w:tabs>
              <w:spacing w:after="0" w:line="240" w:lineRule="auto"/>
              <w:jc w:val="center"/>
              <w:rPr>
                <w:rFonts w:ascii="Times New Roman" w:hAnsi="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36640E81"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ОК 01, ОК 02, ОК 03, ОК 04, ОК 05, ОК 06, ОК 09</w:t>
            </w:r>
          </w:p>
        </w:tc>
      </w:tr>
      <w:tr w:rsidR="00CF19BE" w14:paraId="66C50A54" w14:textId="77777777" w:rsidTr="00CF19BE">
        <w:trPr>
          <w:trHeight w:val="20"/>
        </w:trPr>
        <w:tc>
          <w:tcPr>
            <w:tcW w:w="825" w:type="pct"/>
            <w:tcBorders>
              <w:top w:val="single" w:sz="4" w:space="0" w:color="auto"/>
              <w:left w:val="single" w:sz="4" w:space="0" w:color="auto"/>
              <w:bottom w:val="single" w:sz="4" w:space="0" w:color="auto"/>
              <w:right w:val="single" w:sz="4" w:space="0" w:color="auto"/>
            </w:tcBorders>
            <w:hideMark/>
          </w:tcPr>
          <w:p w14:paraId="42DC1031"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Тема 8.2. Поэзия и драматургия</w:t>
            </w:r>
          </w:p>
          <w:p w14:paraId="0F65F3A2"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второй половины XX - начала XXI века</w:t>
            </w:r>
          </w:p>
        </w:tc>
        <w:tc>
          <w:tcPr>
            <w:tcW w:w="3068" w:type="pct"/>
            <w:tcBorders>
              <w:top w:val="single" w:sz="4" w:space="0" w:color="auto"/>
              <w:left w:val="single" w:sz="4" w:space="0" w:color="auto"/>
              <w:bottom w:val="single" w:sz="4" w:space="0" w:color="auto"/>
              <w:right w:val="single" w:sz="4" w:space="0" w:color="auto"/>
            </w:tcBorders>
            <w:hideMark/>
          </w:tcPr>
          <w:p w14:paraId="55403A6F"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C0E9117"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tcBorders>
              <w:top w:val="single" w:sz="4" w:space="0" w:color="auto"/>
              <w:left w:val="single" w:sz="4" w:space="0" w:color="auto"/>
              <w:bottom w:val="single" w:sz="4" w:space="0" w:color="auto"/>
              <w:right w:val="single" w:sz="4" w:space="0" w:color="auto"/>
            </w:tcBorders>
            <w:hideMark/>
          </w:tcPr>
          <w:p w14:paraId="75E0CDE2" w14:textId="77777777" w:rsidR="00CF19BE" w:rsidRDefault="00CF19BE">
            <w:pPr>
              <w:tabs>
                <w:tab w:val="left" w:pos="276"/>
                <w:tab w:val="center" w:pos="429"/>
              </w:tabs>
              <w:spacing w:after="0" w:line="240" w:lineRule="auto"/>
              <w:jc w:val="center"/>
              <w:rPr>
                <w:rFonts w:ascii="Times New Roman" w:hAnsi="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14:paraId="4C474F96"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ОК 01, ОК 02, ОК 03, ОК 04, ОК 05, ОК 06, ОК 09</w:t>
            </w:r>
          </w:p>
        </w:tc>
      </w:tr>
      <w:tr w:rsidR="00CF19BE" w14:paraId="13E69EF5"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302A1461" w14:textId="77777777" w:rsidR="00CF19BE" w:rsidRDefault="00CF19BE">
            <w:pPr>
              <w:spacing w:after="0" w:line="240" w:lineRule="auto"/>
              <w:rPr>
                <w:rFonts w:ascii="Times New Roman" w:hAnsi="Times New Roman"/>
                <w:b/>
                <w:bCs/>
                <w:sz w:val="24"/>
                <w:szCs w:val="24"/>
              </w:rPr>
            </w:pPr>
            <w:r>
              <w:rPr>
                <w:rFonts w:ascii="Times New Roman" w:hAnsi="Times New Roman"/>
                <w:b/>
                <w:bCs/>
                <w:sz w:val="24"/>
                <w:szCs w:val="24"/>
              </w:rPr>
              <w:t>Раздел 9.</w:t>
            </w:r>
          </w:p>
          <w:p w14:paraId="595C9B3D" w14:textId="77777777" w:rsidR="00CF19BE" w:rsidRDefault="00CF19BE">
            <w:pPr>
              <w:spacing w:after="0" w:line="240" w:lineRule="auto"/>
              <w:rPr>
                <w:rFonts w:ascii="Times New Roman" w:hAnsi="Times New Roman"/>
                <w:sz w:val="24"/>
                <w:szCs w:val="24"/>
              </w:rPr>
            </w:pPr>
            <w:r>
              <w:rPr>
                <w:rFonts w:ascii="Times New Roman" w:hAnsi="Times New Roman"/>
                <w:b/>
                <w:bCs/>
                <w:sz w:val="24"/>
                <w:szCs w:val="24"/>
              </w:rPr>
              <w:t>Литература народов России</w:t>
            </w:r>
          </w:p>
        </w:tc>
        <w:tc>
          <w:tcPr>
            <w:tcW w:w="371" w:type="pct"/>
            <w:tcBorders>
              <w:top w:val="single" w:sz="4" w:space="0" w:color="auto"/>
              <w:left w:val="single" w:sz="4" w:space="0" w:color="auto"/>
              <w:bottom w:val="single" w:sz="4" w:space="0" w:color="auto"/>
              <w:right w:val="single" w:sz="4" w:space="0" w:color="auto"/>
            </w:tcBorders>
            <w:hideMark/>
          </w:tcPr>
          <w:p w14:paraId="50BC505F" w14:textId="77777777" w:rsidR="00CF19BE" w:rsidRDefault="00CF19BE">
            <w:pPr>
              <w:tabs>
                <w:tab w:val="left" w:pos="276"/>
                <w:tab w:val="center" w:pos="429"/>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636424DA" w14:textId="77777777" w:rsidR="00CF19BE" w:rsidRDefault="00CF19BE">
            <w:pPr>
              <w:spacing w:after="0" w:line="240" w:lineRule="auto"/>
              <w:jc w:val="both"/>
              <w:rPr>
                <w:rFonts w:ascii="Times New Roman" w:hAnsi="Times New Roman"/>
                <w:sz w:val="24"/>
                <w:szCs w:val="24"/>
              </w:rPr>
            </w:pPr>
          </w:p>
        </w:tc>
      </w:tr>
      <w:tr w:rsidR="00CF19BE" w14:paraId="22C95612" w14:textId="77777777" w:rsidTr="00CF19BE">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14:paraId="116CD5BA" w14:textId="77777777" w:rsidR="00CF19BE" w:rsidRDefault="00CF19BE">
            <w:pPr>
              <w:spacing w:after="0" w:line="240" w:lineRule="auto"/>
              <w:jc w:val="center"/>
              <w:rPr>
                <w:rFonts w:ascii="Times New Roman" w:hAnsi="Times New Roman"/>
                <w:sz w:val="24"/>
                <w:szCs w:val="24"/>
              </w:rPr>
            </w:pPr>
            <w:r>
              <w:rPr>
                <w:rFonts w:ascii="Times New Roman" w:hAnsi="Times New Roman"/>
                <w:sz w:val="24"/>
                <w:szCs w:val="24"/>
              </w:rPr>
              <w:t>Тема 9.1</w:t>
            </w:r>
          </w:p>
          <w:p w14:paraId="1750074E" w14:textId="77777777" w:rsidR="00CF19BE" w:rsidRDefault="00CF19BE">
            <w:pPr>
              <w:spacing w:after="0" w:line="240" w:lineRule="auto"/>
              <w:jc w:val="center"/>
              <w:rPr>
                <w:rFonts w:ascii="Times New Roman" w:hAnsi="Times New Roman"/>
                <w:sz w:val="24"/>
                <w:szCs w:val="24"/>
              </w:rPr>
            </w:pPr>
            <w:r>
              <w:rPr>
                <w:rFonts w:ascii="Times New Roman" w:hAnsi="Times New Roman"/>
                <w:sz w:val="24"/>
                <w:szCs w:val="24"/>
              </w:rPr>
              <w:t>Поэзия и проза народов России</w:t>
            </w:r>
          </w:p>
        </w:tc>
        <w:tc>
          <w:tcPr>
            <w:tcW w:w="3068" w:type="pct"/>
            <w:tcBorders>
              <w:top w:val="single" w:sz="4" w:space="0" w:color="auto"/>
              <w:left w:val="single" w:sz="4" w:space="0" w:color="auto"/>
              <w:bottom w:val="single" w:sz="4" w:space="0" w:color="auto"/>
              <w:right w:val="single" w:sz="4" w:space="0" w:color="auto"/>
            </w:tcBorders>
            <w:hideMark/>
          </w:tcPr>
          <w:p w14:paraId="743500CB"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306C5433" w14:textId="77777777" w:rsidR="00CF19BE" w:rsidRDefault="00CF19BE">
            <w:pPr>
              <w:tabs>
                <w:tab w:val="left" w:pos="276"/>
                <w:tab w:val="center" w:pos="429"/>
              </w:tabs>
              <w:spacing w:after="0" w:line="240" w:lineRule="auto"/>
              <w:jc w:val="center"/>
              <w:rPr>
                <w:rFonts w:ascii="Times New Roman" w:hAnsi="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46E6E418" w14:textId="77777777" w:rsidR="00CF19BE" w:rsidRDefault="00CF19BE">
            <w:pPr>
              <w:spacing w:after="0" w:line="240" w:lineRule="auto"/>
              <w:jc w:val="both"/>
              <w:rPr>
                <w:rFonts w:ascii="Times New Roman" w:hAnsi="Times New Roman"/>
                <w:sz w:val="24"/>
                <w:szCs w:val="24"/>
              </w:rPr>
            </w:pPr>
            <w:r>
              <w:rPr>
                <w:rFonts w:ascii="Times New Roman" w:hAnsi="Times New Roman"/>
                <w:sz w:val="24"/>
                <w:szCs w:val="24"/>
              </w:rPr>
              <w:t>ОК 01, ОК 02, ОК 03, ОК 04, ОК 05, ОК 06, ОК 09</w:t>
            </w:r>
          </w:p>
        </w:tc>
      </w:tr>
      <w:tr w:rsidR="00CF19BE" w14:paraId="30656507"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7B2DA" w14:textId="77777777" w:rsidR="00CF19BE" w:rsidRDefault="00CF19BE">
            <w:pPr>
              <w:spacing w:after="0"/>
              <w:rPr>
                <w:rFonts w:ascii="Times New Roman" w:hAnsi="Times New Roman"/>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599525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4"/>
                <w:szCs w:val="24"/>
              </w:rPr>
              <w:t xml:space="preserve">Рассказы, повести, стихотворения (не менее трех произведений по выбору). Например, рассказ Ю.  </w:t>
            </w:r>
            <w:proofErr w:type="spellStart"/>
            <w:r>
              <w:rPr>
                <w:rFonts w:ascii="Times New Roman" w:hAnsi="Times New Roman"/>
                <w:sz w:val="24"/>
                <w:szCs w:val="24"/>
              </w:rPr>
              <w:t>Рытхэу</w:t>
            </w:r>
            <w:proofErr w:type="spellEnd"/>
            <w:r>
              <w:rPr>
                <w:rFonts w:ascii="Times New Roman" w:hAnsi="Times New Roman"/>
                <w:sz w:val="24"/>
                <w:szCs w:val="24"/>
              </w:rPr>
              <w:t xml:space="preserve"> «Хранитель огня», роман «Сон в начале тумана», повести Ю.  Н. </w:t>
            </w:r>
            <w:proofErr w:type="spellStart"/>
            <w:r>
              <w:rPr>
                <w:rFonts w:ascii="Times New Roman" w:hAnsi="Times New Roman"/>
                <w:sz w:val="24"/>
                <w:szCs w:val="24"/>
              </w:rPr>
              <w:t>Шесталова</w:t>
            </w:r>
            <w:proofErr w:type="spellEnd"/>
            <w:r>
              <w:rPr>
                <w:rFonts w:ascii="Times New Roman" w:hAnsi="Times New Roman"/>
                <w:sz w:val="24"/>
                <w:szCs w:val="24"/>
              </w:rPr>
              <w:t xml:space="preserve"> «Синий ветер </w:t>
            </w:r>
            <w:proofErr w:type="spellStart"/>
            <w:r>
              <w:rPr>
                <w:rFonts w:ascii="Times New Roman" w:hAnsi="Times New Roman"/>
                <w:sz w:val="24"/>
                <w:szCs w:val="24"/>
              </w:rPr>
              <w:t>Каслания</w:t>
            </w:r>
            <w:proofErr w:type="spellEnd"/>
            <w:r>
              <w:rPr>
                <w:rFonts w:ascii="Times New Roman" w:hAnsi="Times New Roman"/>
                <w:sz w:val="24"/>
                <w:szCs w:val="24"/>
              </w:rPr>
              <w:t xml:space="preserve">», «Когда качало меня солнце» и др.; стихотворения </w:t>
            </w:r>
            <w:r>
              <w:rPr>
                <w:rFonts w:ascii="Times New Roman" w:hAnsi="Times New Roman"/>
                <w:sz w:val="24"/>
                <w:szCs w:val="24"/>
              </w:rPr>
              <w:lastRenderedPageBreak/>
              <w:t>Г.  Айги, Р.  Гамзатова, М.  Джалиля, М.  Карима, Д.  Кугультинова, К.  Кулиева, Г.  Тукая, стихотворения и поэма «Фатима» К.  Хетагурова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D2E5E" w14:textId="77777777" w:rsidR="00CF19BE" w:rsidRDefault="00CF19BE">
            <w:pPr>
              <w:spacing w:after="0"/>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897D3" w14:textId="77777777" w:rsidR="00CF19BE" w:rsidRDefault="00CF19BE">
            <w:pPr>
              <w:spacing w:after="0"/>
              <w:rPr>
                <w:rFonts w:ascii="Times New Roman" w:hAnsi="Times New Roman"/>
                <w:sz w:val="24"/>
                <w:szCs w:val="24"/>
                <w:lang w:eastAsia="en-US"/>
              </w:rPr>
            </w:pPr>
          </w:p>
        </w:tc>
      </w:tr>
      <w:tr w:rsidR="00CF19BE" w14:paraId="7F97F0C2"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vAlign w:val="center"/>
            <w:hideMark/>
          </w:tcPr>
          <w:p w14:paraId="3CE17C2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10</w:t>
            </w:r>
          </w:p>
          <w:p w14:paraId="3165EB3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Зарубежная литература второй половины </w:t>
            </w:r>
            <w:r>
              <w:rPr>
                <w:rFonts w:ascii="Times New Roman" w:hAnsi="Times New Roman"/>
                <w:b/>
                <w:bCs/>
                <w:sz w:val="24"/>
                <w:szCs w:val="24"/>
                <w:lang w:val="en-US"/>
              </w:rPr>
              <w:t>XIX</w:t>
            </w:r>
            <w:r>
              <w:rPr>
                <w:rFonts w:ascii="Times New Roman" w:hAnsi="Times New Roman"/>
                <w:b/>
                <w:bCs/>
                <w:sz w:val="24"/>
                <w:szCs w:val="24"/>
              </w:rPr>
              <w:t>-ХХ века</w:t>
            </w:r>
          </w:p>
        </w:tc>
        <w:tc>
          <w:tcPr>
            <w:tcW w:w="371" w:type="pct"/>
            <w:tcBorders>
              <w:top w:val="single" w:sz="4" w:space="0" w:color="auto"/>
              <w:left w:val="single" w:sz="4" w:space="0" w:color="auto"/>
              <w:bottom w:val="single" w:sz="4" w:space="0" w:color="auto"/>
              <w:right w:val="single" w:sz="4" w:space="0" w:color="auto"/>
            </w:tcBorders>
            <w:hideMark/>
          </w:tcPr>
          <w:p w14:paraId="2DFD9C8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
                <w:iCs/>
                <w:sz w:val="24"/>
                <w:szCs w:val="24"/>
              </w:rPr>
              <w:t>6</w:t>
            </w:r>
          </w:p>
        </w:tc>
        <w:tc>
          <w:tcPr>
            <w:tcW w:w="736" w:type="pct"/>
            <w:tcBorders>
              <w:top w:val="single" w:sz="4" w:space="0" w:color="auto"/>
              <w:left w:val="single" w:sz="4" w:space="0" w:color="auto"/>
              <w:bottom w:val="single" w:sz="4" w:space="0" w:color="auto"/>
              <w:right w:val="single" w:sz="4" w:space="0" w:color="auto"/>
            </w:tcBorders>
          </w:tcPr>
          <w:p w14:paraId="756A06E8"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CF19BE" w14:paraId="4DC01D5F" w14:textId="77777777" w:rsidTr="00CF19BE">
        <w:trPr>
          <w:trHeight w:val="166"/>
        </w:trPr>
        <w:tc>
          <w:tcPr>
            <w:tcW w:w="825" w:type="pct"/>
            <w:vMerge w:val="restart"/>
            <w:tcBorders>
              <w:top w:val="single" w:sz="4" w:space="0" w:color="auto"/>
              <w:left w:val="single" w:sz="4" w:space="0" w:color="auto"/>
              <w:bottom w:val="single" w:sz="4" w:space="0" w:color="auto"/>
              <w:right w:val="single" w:sz="4" w:space="0" w:color="auto"/>
            </w:tcBorders>
            <w:hideMark/>
          </w:tcPr>
          <w:p w14:paraId="02FC33B3"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Тема 10.1</w:t>
            </w:r>
          </w:p>
          <w:p w14:paraId="2057F8D3" w14:textId="77777777" w:rsidR="00CF19BE" w:rsidRDefault="00CF19BE">
            <w:pPr>
              <w:spacing w:after="0" w:line="240" w:lineRule="auto"/>
              <w:jc w:val="center"/>
              <w:rPr>
                <w:rFonts w:ascii="Times New Roman" w:hAnsi="Times New Roman"/>
                <w:sz w:val="24"/>
                <w:szCs w:val="24"/>
              </w:rPr>
            </w:pPr>
            <w:r>
              <w:rPr>
                <w:rFonts w:ascii="Times New Roman" w:hAnsi="Times New Roman"/>
                <w:sz w:val="24"/>
                <w:szCs w:val="24"/>
              </w:rPr>
              <w:t>Основные тенденции развития зарубежной литературы</w:t>
            </w:r>
          </w:p>
          <w:p w14:paraId="69F1833B" w14:textId="77777777" w:rsidR="00CF19BE" w:rsidRDefault="00CF19BE">
            <w:pPr>
              <w:spacing w:after="0" w:line="240" w:lineRule="auto"/>
              <w:jc w:val="center"/>
              <w:rPr>
                <w:rFonts w:ascii="Times New Roman" w:hAnsi="Times New Roman"/>
                <w:b/>
                <w:bCs/>
                <w:sz w:val="24"/>
                <w:szCs w:val="24"/>
              </w:rPr>
            </w:pPr>
            <w:r>
              <w:rPr>
                <w:rFonts w:ascii="Times New Roman" w:hAnsi="Times New Roman"/>
                <w:sz w:val="24"/>
                <w:szCs w:val="24"/>
              </w:rPr>
              <w:t>и «культовые» имена</w:t>
            </w:r>
          </w:p>
        </w:tc>
        <w:tc>
          <w:tcPr>
            <w:tcW w:w="3068" w:type="pct"/>
            <w:tcBorders>
              <w:top w:val="single" w:sz="4" w:space="0" w:color="auto"/>
              <w:left w:val="single" w:sz="4" w:space="0" w:color="auto"/>
              <w:bottom w:val="single" w:sz="4" w:space="0" w:color="auto"/>
              <w:right w:val="single" w:sz="4" w:space="0" w:color="auto"/>
            </w:tcBorders>
            <w:hideMark/>
          </w:tcPr>
          <w:p w14:paraId="7144515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tc>
        <w:tc>
          <w:tcPr>
            <w:tcW w:w="371" w:type="pct"/>
            <w:vMerge w:val="restart"/>
            <w:tcBorders>
              <w:top w:val="single" w:sz="4" w:space="0" w:color="auto"/>
              <w:left w:val="single" w:sz="4" w:space="0" w:color="auto"/>
              <w:bottom w:val="single" w:sz="4" w:space="0" w:color="auto"/>
              <w:right w:val="single" w:sz="4" w:space="0" w:color="auto"/>
            </w:tcBorders>
            <w:hideMark/>
          </w:tcPr>
          <w:p w14:paraId="64F1477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14:paraId="174F06A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iCs/>
                <w:sz w:val="24"/>
                <w:szCs w:val="24"/>
              </w:rPr>
              <w:t>ОК 01, ОК 02, ОК 03, ОК 04, ОК 05, ОК 06, ОК 09</w:t>
            </w:r>
          </w:p>
        </w:tc>
      </w:tr>
      <w:tr w:rsidR="00CF19BE" w14:paraId="38BDA94B" w14:textId="77777777" w:rsidTr="00CF19BE">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3AF62"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7FDC35B0" w14:textId="77777777" w:rsidR="00CF19BE" w:rsidRDefault="00CF19BE">
            <w:pPr>
              <w:spacing w:after="0" w:line="240" w:lineRule="auto"/>
              <w:jc w:val="both"/>
              <w:rPr>
                <w:rFonts w:ascii="Times New Roman" w:hAnsi="Times New Roman"/>
                <w:i/>
                <w:iCs/>
                <w:sz w:val="24"/>
                <w:szCs w:val="24"/>
              </w:rPr>
            </w:pPr>
            <w:r>
              <w:rPr>
                <w:rFonts w:ascii="Times New Roman" w:hAnsi="Times New Roman"/>
                <w:i/>
                <w:iCs/>
                <w:sz w:val="24"/>
                <w:szCs w:val="24"/>
              </w:rPr>
              <w:t>Рэй Брэдбери</w:t>
            </w:r>
            <w:r>
              <w:rPr>
                <w:rFonts w:ascii="Times New Roman" w:hAnsi="Times New Roman"/>
                <w:sz w:val="24"/>
                <w:szCs w:val="24"/>
              </w:rPr>
              <w:t xml:space="preserve"> (1920–2012). Научно-фантастические рассказы </w:t>
            </w:r>
            <w:r>
              <w:rPr>
                <w:rFonts w:ascii="Times New Roman" w:hAnsi="Times New Roman"/>
                <w:i/>
                <w:iCs/>
                <w:sz w:val="24"/>
                <w:szCs w:val="24"/>
              </w:rPr>
              <w:t xml:space="preserve">«И грянул гром», «Вельд» </w:t>
            </w:r>
          </w:p>
          <w:p w14:paraId="3E04A124" w14:textId="77777777" w:rsidR="00CF19BE" w:rsidRDefault="00CF19BE">
            <w:pPr>
              <w:spacing w:after="0" w:line="240" w:lineRule="auto"/>
              <w:jc w:val="both"/>
              <w:rPr>
                <w:rFonts w:ascii="Times New Roman" w:hAnsi="Times New Roman"/>
                <w:bCs/>
                <w:sz w:val="24"/>
                <w:szCs w:val="24"/>
              </w:rPr>
            </w:pPr>
            <w:r>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Pr>
                <w:rFonts w:ascii="Times New Roman" w:hAnsi="Times New Roman"/>
                <w:i/>
                <w:iCs/>
                <w:sz w:val="24"/>
                <w:szCs w:val="24"/>
              </w:rPr>
              <w:t>«И грянул гром»</w:t>
            </w:r>
            <w:r>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Pr>
                <w:rFonts w:ascii="Times New Roman" w:hAnsi="Times New Roman"/>
                <w:i/>
                <w:iCs/>
                <w:sz w:val="24"/>
                <w:szCs w:val="24"/>
              </w:rPr>
              <w:t>«Вельд»</w:t>
            </w:r>
            <w:r>
              <w:rPr>
                <w:rFonts w:ascii="Times New Roman" w:hAnsi="Times New Roman"/>
                <w:sz w:val="24"/>
                <w:szCs w:val="24"/>
              </w:rPr>
              <w:t>). Сочетание сказки и фантастики</w:t>
            </w:r>
          </w:p>
          <w:p w14:paraId="52A6B3D3" w14:textId="77777777" w:rsidR="00CF19BE" w:rsidRDefault="00CF19BE">
            <w:pPr>
              <w:spacing w:after="0" w:line="240" w:lineRule="auto"/>
              <w:jc w:val="both"/>
              <w:rPr>
                <w:rFonts w:ascii="Times New Roman" w:hAnsi="Times New Roman"/>
                <w:sz w:val="24"/>
                <w:szCs w:val="24"/>
              </w:rPr>
            </w:pPr>
            <w:r>
              <w:rPr>
                <w:rFonts w:ascii="Times New Roman" w:hAnsi="Times New Roman"/>
                <w:i/>
                <w:iCs/>
                <w:sz w:val="24"/>
                <w:szCs w:val="24"/>
              </w:rPr>
              <w:t>Эрнест Хемингуэй</w:t>
            </w:r>
            <w:r>
              <w:rPr>
                <w:rFonts w:ascii="Times New Roman" w:hAnsi="Times New Roman"/>
                <w:sz w:val="24"/>
                <w:szCs w:val="24"/>
              </w:rPr>
              <w:t xml:space="preserve"> (1899–1961). Новелла </w:t>
            </w:r>
            <w:r>
              <w:rPr>
                <w:rFonts w:ascii="Times New Roman" w:hAnsi="Times New Roman"/>
                <w:i/>
                <w:iCs/>
                <w:sz w:val="24"/>
                <w:szCs w:val="24"/>
              </w:rPr>
              <w:t xml:space="preserve">«Кошка под дождем». </w:t>
            </w:r>
            <w:r>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D8602" w14:textId="77777777" w:rsidR="00CF19BE" w:rsidRDefault="00CF19BE">
            <w:pPr>
              <w:spacing w:after="0"/>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AEB32" w14:textId="77777777" w:rsidR="00CF19BE" w:rsidRDefault="00CF19BE">
            <w:pPr>
              <w:spacing w:after="0"/>
              <w:rPr>
                <w:rFonts w:ascii="Times New Roman" w:hAnsi="Times New Roman"/>
                <w:bCs/>
                <w:iCs/>
                <w:sz w:val="24"/>
                <w:szCs w:val="24"/>
                <w:lang w:eastAsia="en-US"/>
              </w:rPr>
            </w:pPr>
          </w:p>
        </w:tc>
      </w:tr>
      <w:tr w:rsidR="00CF19BE" w14:paraId="3EBA5B14" w14:textId="77777777" w:rsidTr="00CF19B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46AB3" w14:textId="77777777" w:rsidR="00CF19BE" w:rsidRDefault="00CF19BE">
            <w:pPr>
              <w:spacing w:after="0"/>
              <w:rPr>
                <w:rFonts w:ascii="Times New Roman" w:hAnsi="Times New Roman"/>
                <w:b/>
                <w:bCs/>
                <w:sz w:val="24"/>
                <w:szCs w:val="24"/>
                <w:lang w:eastAsia="en-US"/>
              </w:rPr>
            </w:pPr>
          </w:p>
        </w:tc>
        <w:tc>
          <w:tcPr>
            <w:tcW w:w="3068" w:type="pct"/>
            <w:tcBorders>
              <w:top w:val="single" w:sz="4" w:space="0" w:color="auto"/>
              <w:left w:val="single" w:sz="4" w:space="0" w:color="auto"/>
              <w:bottom w:val="single" w:sz="4" w:space="0" w:color="auto"/>
              <w:right w:val="single" w:sz="4" w:space="0" w:color="auto"/>
            </w:tcBorders>
            <w:hideMark/>
          </w:tcPr>
          <w:p w14:paraId="2D4E47AB" w14:textId="77777777" w:rsidR="00CF19BE" w:rsidRDefault="00CF19BE">
            <w:pPr>
              <w:pStyle w:val="ConsPlusNormal"/>
              <w:spacing w:line="256" w:lineRule="auto"/>
              <w:jc w:val="both"/>
              <w:rPr>
                <w:rFonts w:ascii="Times New Roman" w:hAnsi="Times New Roman" w:cs="Times New Roman"/>
                <w:bCs/>
                <w:sz w:val="24"/>
                <w:szCs w:val="24"/>
                <w:lang w:eastAsia="en-US"/>
              </w:rPr>
            </w:pPr>
            <w:r>
              <w:rPr>
                <w:rFonts w:ascii="Times New Roman" w:hAnsi="Times New Roman" w:cs="Times New Roman"/>
                <w:b/>
                <w:sz w:val="24"/>
                <w:szCs w:val="24"/>
                <w:lang w:eastAsia="en-US"/>
              </w:rPr>
              <w:t xml:space="preserve">Практические занятия: </w:t>
            </w:r>
            <w:r>
              <w:rPr>
                <w:rFonts w:ascii="Times New Roman" w:hAnsi="Times New Roman" w:cs="Times New Roman"/>
                <w:bCs/>
                <w:sz w:val="24"/>
                <w:szCs w:val="24"/>
                <w:lang w:eastAsia="en-US"/>
              </w:rPr>
              <w:t>Зарубежная поэзия и драматургия второй XIX и XX века</w:t>
            </w:r>
          </w:p>
          <w:p w14:paraId="2F204184"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lang w:eastAsia="en-US"/>
              </w:rPr>
            </w:pPr>
            <w:r>
              <w:rPr>
                <w:rFonts w:ascii="Times New Roman" w:hAnsi="Times New Roman"/>
                <w:bCs/>
                <w:sz w:val="24"/>
                <w:szCs w:val="24"/>
              </w:rPr>
              <w:t xml:space="preserve">Драматизация: разыгрывание одного из эпизодов выбранного произведения, </w:t>
            </w:r>
            <w:r>
              <w:rPr>
                <w:rFonts w:ascii="Times New Roman" w:hAnsi="Times New Roman"/>
                <w:sz w:val="24"/>
                <w:szCs w:val="24"/>
              </w:rPr>
              <w:t>чтение и анализ стихотворений</w:t>
            </w:r>
          </w:p>
        </w:tc>
        <w:tc>
          <w:tcPr>
            <w:tcW w:w="371" w:type="pct"/>
            <w:tcBorders>
              <w:top w:val="single" w:sz="4" w:space="0" w:color="auto"/>
              <w:left w:val="single" w:sz="4" w:space="0" w:color="auto"/>
              <w:bottom w:val="single" w:sz="4" w:space="0" w:color="auto"/>
              <w:right w:val="single" w:sz="4" w:space="0" w:color="auto"/>
            </w:tcBorders>
            <w:hideMark/>
          </w:tcPr>
          <w:p w14:paraId="037E28F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7490E" w14:textId="77777777" w:rsidR="00CF19BE" w:rsidRDefault="00CF19BE">
            <w:pPr>
              <w:spacing w:after="0"/>
              <w:rPr>
                <w:rFonts w:ascii="Times New Roman" w:hAnsi="Times New Roman"/>
                <w:bCs/>
                <w:iCs/>
                <w:sz w:val="24"/>
                <w:szCs w:val="24"/>
                <w:lang w:eastAsia="en-US"/>
              </w:rPr>
            </w:pPr>
          </w:p>
        </w:tc>
      </w:tr>
      <w:tr w:rsidR="00CF19BE" w14:paraId="03B46F0E" w14:textId="77777777" w:rsidTr="00CF19BE">
        <w:trPr>
          <w:trHeight w:val="418"/>
        </w:trPr>
        <w:tc>
          <w:tcPr>
            <w:tcW w:w="5000" w:type="pct"/>
            <w:gridSpan w:val="4"/>
            <w:tcBorders>
              <w:top w:val="single" w:sz="4" w:space="0" w:color="auto"/>
              <w:left w:val="single" w:sz="4" w:space="0" w:color="auto"/>
              <w:bottom w:val="single" w:sz="4" w:space="0" w:color="auto"/>
              <w:right w:val="single" w:sz="4" w:space="0" w:color="auto"/>
            </w:tcBorders>
            <w:hideMark/>
          </w:tcPr>
          <w:p w14:paraId="0E44E29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Pr>
                <w:rFonts w:ascii="Times New Roman" w:hAnsi="Times New Roman"/>
                <w:b/>
                <w:i/>
                <w:sz w:val="24"/>
                <w:szCs w:val="24"/>
              </w:rPr>
              <w:t>Профессионально-ориентированное содержание (содержание прикладного модуля)</w:t>
            </w:r>
          </w:p>
        </w:tc>
      </w:tr>
      <w:tr w:rsidR="00CF19BE" w14:paraId="76C0185D" w14:textId="77777777" w:rsidTr="00CF19BE">
        <w:trPr>
          <w:trHeight w:val="418"/>
        </w:trPr>
        <w:tc>
          <w:tcPr>
            <w:tcW w:w="825" w:type="pct"/>
            <w:tcBorders>
              <w:top w:val="single" w:sz="4" w:space="0" w:color="auto"/>
              <w:left w:val="single" w:sz="4" w:space="0" w:color="auto"/>
              <w:bottom w:val="single" w:sz="4" w:space="0" w:color="auto"/>
              <w:right w:val="single" w:sz="4" w:space="0" w:color="auto"/>
            </w:tcBorders>
            <w:hideMark/>
          </w:tcPr>
          <w:p w14:paraId="3C151D2A" w14:textId="77777777" w:rsidR="00CF19BE" w:rsidRDefault="00CF19BE">
            <w:pPr>
              <w:spacing w:after="0"/>
              <w:jc w:val="center"/>
              <w:rPr>
                <w:rFonts w:ascii="Times New Roman" w:hAnsi="Times New Roman"/>
                <w:b/>
                <w:bCs/>
                <w:sz w:val="24"/>
                <w:szCs w:val="24"/>
              </w:rPr>
            </w:pPr>
            <w:r>
              <w:rPr>
                <w:rFonts w:ascii="Times New Roman" w:hAnsi="Times New Roman"/>
                <w:b/>
                <w:sz w:val="24"/>
                <w:szCs w:val="24"/>
              </w:rPr>
              <w:t>«Прогресс – это форма человеческого существования»: профессии в мире НТП</w:t>
            </w:r>
          </w:p>
        </w:tc>
        <w:tc>
          <w:tcPr>
            <w:tcW w:w="3068" w:type="pct"/>
            <w:tcBorders>
              <w:top w:val="single" w:sz="4" w:space="0" w:color="auto"/>
              <w:left w:val="single" w:sz="4" w:space="0" w:color="auto"/>
              <w:bottom w:val="single" w:sz="4" w:space="0" w:color="auto"/>
              <w:right w:val="single" w:sz="4" w:space="0" w:color="auto"/>
            </w:tcBorders>
            <w:hideMark/>
          </w:tcPr>
          <w:p w14:paraId="110CAD2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2E5A6870"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Borders>
              <w:top w:val="single" w:sz="4" w:space="0" w:color="auto"/>
              <w:left w:val="single" w:sz="4" w:space="0" w:color="auto"/>
              <w:bottom w:val="single" w:sz="4" w:space="0" w:color="auto"/>
              <w:right w:val="single" w:sz="4" w:space="0" w:color="auto"/>
            </w:tcBorders>
            <w:hideMark/>
          </w:tcPr>
          <w:p w14:paraId="5D6552EC"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132B177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ОК 01, ОК 02, ОК 03, ОК 04, ОК 05, ОК 06, ОК 09</w:t>
            </w:r>
          </w:p>
          <w:p w14:paraId="772F904F"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CF19BE" w14:paraId="46EA86CC"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427396C1" w14:textId="77777777" w:rsidR="00CF19BE" w:rsidRDefault="00CF19BE">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sz w:val="24"/>
                <w:szCs w:val="24"/>
              </w:rPr>
              <w:t>Промежуточная аттестация по дисциплине (дифференцированный зачет)</w:t>
            </w:r>
          </w:p>
        </w:tc>
        <w:tc>
          <w:tcPr>
            <w:tcW w:w="371" w:type="pct"/>
            <w:tcBorders>
              <w:top w:val="single" w:sz="4" w:space="0" w:color="auto"/>
              <w:left w:val="single" w:sz="4" w:space="0" w:color="auto"/>
              <w:bottom w:val="single" w:sz="4" w:space="0" w:color="auto"/>
              <w:right w:val="single" w:sz="4" w:space="0" w:color="auto"/>
            </w:tcBorders>
            <w:hideMark/>
          </w:tcPr>
          <w:p w14:paraId="676B446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2</w:t>
            </w:r>
          </w:p>
        </w:tc>
        <w:tc>
          <w:tcPr>
            <w:tcW w:w="736" w:type="pct"/>
            <w:tcBorders>
              <w:top w:val="single" w:sz="4" w:space="0" w:color="auto"/>
              <w:left w:val="single" w:sz="4" w:space="0" w:color="auto"/>
              <w:bottom w:val="single" w:sz="4" w:space="0" w:color="auto"/>
              <w:right w:val="single" w:sz="4" w:space="0" w:color="auto"/>
            </w:tcBorders>
          </w:tcPr>
          <w:p w14:paraId="192BF88A"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CF19BE" w14:paraId="0CC36C01" w14:textId="77777777" w:rsidTr="00CF19BE">
        <w:trPr>
          <w:trHeight w:val="20"/>
        </w:trPr>
        <w:tc>
          <w:tcPr>
            <w:tcW w:w="3893" w:type="pct"/>
            <w:gridSpan w:val="2"/>
            <w:tcBorders>
              <w:top w:val="single" w:sz="4" w:space="0" w:color="auto"/>
              <w:left w:val="single" w:sz="4" w:space="0" w:color="auto"/>
              <w:bottom w:val="single" w:sz="4" w:space="0" w:color="auto"/>
              <w:right w:val="single" w:sz="4" w:space="0" w:color="auto"/>
            </w:tcBorders>
            <w:hideMark/>
          </w:tcPr>
          <w:p w14:paraId="2E421095"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Всего:</w:t>
            </w:r>
          </w:p>
        </w:tc>
        <w:tc>
          <w:tcPr>
            <w:tcW w:w="371" w:type="pct"/>
            <w:tcBorders>
              <w:top w:val="single" w:sz="4" w:space="0" w:color="auto"/>
              <w:left w:val="single" w:sz="4" w:space="0" w:color="auto"/>
              <w:bottom w:val="single" w:sz="4" w:space="0" w:color="auto"/>
              <w:right w:val="single" w:sz="4" w:space="0" w:color="auto"/>
            </w:tcBorders>
            <w:hideMark/>
          </w:tcPr>
          <w:p w14:paraId="3783011E"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108</w:t>
            </w:r>
          </w:p>
        </w:tc>
        <w:tc>
          <w:tcPr>
            <w:tcW w:w="736" w:type="pct"/>
            <w:tcBorders>
              <w:top w:val="single" w:sz="4" w:space="0" w:color="auto"/>
              <w:left w:val="single" w:sz="4" w:space="0" w:color="auto"/>
              <w:bottom w:val="single" w:sz="4" w:space="0" w:color="auto"/>
              <w:right w:val="single" w:sz="4" w:space="0" w:color="auto"/>
            </w:tcBorders>
          </w:tcPr>
          <w:p w14:paraId="37CE9F56" w14:textId="77777777" w:rsidR="00CF19BE" w:rsidRDefault="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bl>
    <w:bookmarkEnd w:id="27"/>
    <w:p w14:paraId="401319F6" w14:textId="77777777" w:rsidR="00CF19BE" w:rsidRDefault="00CF19BE" w:rsidP="00CF19BE">
      <w:pPr>
        <w:suppressAutoHyphens/>
        <w:jc w:val="both"/>
        <w:rPr>
          <w:rFonts w:ascii="Times New Roman" w:hAnsi="Times New Roman"/>
          <w:bCs/>
          <w:i/>
          <w:sz w:val="24"/>
          <w:szCs w:val="24"/>
        </w:rPr>
      </w:pPr>
      <w:r>
        <w:rPr>
          <w:rFonts w:ascii="Times New Roman" w:hAnsi="Times New Roman"/>
          <w:bCs/>
          <w:i/>
          <w:sz w:val="24"/>
          <w:szCs w:val="24"/>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37D7C3AA" w14:textId="77777777" w:rsidR="00CF19BE" w:rsidRDefault="00CF19BE" w:rsidP="00CF19BE">
      <w:pPr>
        <w:suppressAutoHyphens/>
        <w:jc w:val="both"/>
        <w:rPr>
          <w:rFonts w:ascii="Times New Roman" w:hAnsi="Times New Roman"/>
          <w:bCs/>
          <w:i/>
          <w:sz w:val="24"/>
          <w:szCs w:val="24"/>
        </w:rPr>
      </w:pPr>
      <w:r>
        <w:rPr>
          <w:rFonts w:ascii="Times New Roman" w:hAnsi="Times New Roman"/>
          <w:bCs/>
          <w:i/>
          <w:sz w:val="24"/>
          <w:szCs w:val="24"/>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6B7A2DAB" w14:textId="77777777" w:rsidR="00CF19BE" w:rsidRDefault="00CF19BE" w:rsidP="00CF19BE">
      <w:pPr>
        <w:spacing w:after="0" w:line="240" w:lineRule="auto"/>
        <w:rPr>
          <w:rFonts w:ascii="Times New Roman" w:hAnsi="Times New Roman"/>
          <w:b/>
          <w:sz w:val="24"/>
          <w:szCs w:val="24"/>
        </w:rPr>
        <w:sectPr w:rsidR="00CF19BE">
          <w:pgSz w:w="16840" w:h="11907" w:orient="landscape"/>
          <w:pgMar w:top="851" w:right="1134" w:bottom="851" w:left="992" w:header="709" w:footer="709" w:gutter="0"/>
          <w:cols w:space="720"/>
        </w:sectPr>
      </w:pPr>
    </w:p>
    <w:p w14:paraId="4936DBF4" w14:textId="77777777" w:rsidR="00CF19BE" w:rsidRDefault="00CF19BE" w:rsidP="00CF19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sz w:val="24"/>
          <w:szCs w:val="24"/>
        </w:rPr>
      </w:pPr>
      <w:bookmarkStart w:id="28" w:name="_Toc125032988"/>
      <w:bookmarkStart w:id="29" w:name="_Toc125033095"/>
      <w:r>
        <w:rPr>
          <w:b/>
          <w:caps/>
        </w:rPr>
        <w:lastRenderedPageBreak/>
        <w:t xml:space="preserve">3. </w:t>
      </w:r>
      <w:r>
        <w:rPr>
          <w:b/>
        </w:rPr>
        <w:t>Условия реализации программы общеобразовательной дисциплины</w:t>
      </w:r>
      <w:bookmarkEnd w:id="28"/>
      <w:bookmarkEnd w:id="29"/>
    </w:p>
    <w:p w14:paraId="58A0E998" w14:textId="77777777" w:rsidR="00CF19BE" w:rsidRDefault="00CF19BE" w:rsidP="00CF19BE">
      <w:pPr>
        <w:suppressAutoHyphens/>
        <w:spacing w:after="0"/>
        <w:ind w:firstLine="709"/>
        <w:jc w:val="both"/>
        <w:rPr>
          <w:rFonts w:ascii="Times New Roman" w:hAnsi="Times New Roman"/>
          <w:bCs/>
          <w:sz w:val="24"/>
          <w:szCs w:val="24"/>
        </w:rPr>
      </w:pPr>
    </w:p>
    <w:p w14:paraId="302E50C6" w14:textId="77777777" w:rsidR="00CF19BE" w:rsidRDefault="00CF19BE" w:rsidP="00CF19BE">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rPr>
        <w:t>3.1. Для реализации программы дисциплины должны быть предусмотрены следующие специальные помещения:</w:t>
      </w:r>
    </w:p>
    <w:p w14:paraId="7BDD8CA0"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14:paraId="7D68C803"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Pr>
          <w:rFonts w:ascii="Times New Roman" w:hAnsi="Times New Roman"/>
          <w:bCs/>
          <w:sz w:val="24"/>
          <w:szCs w:val="24"/>
        </w:rPr>
        <w:t xml:space="preserve">Оборудование учебного кабинета: </w:t>
      </w:r>
    </w:p>
    <w:p w14:paraId="37CE1EE4"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посадочные места по количеству обучающихся;</w:t>
      </w:r>
    </w:p>
    <w:p w14:paraId="7983D7C8"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рабочее место преподавателя;</w:t>
      </w:r>
    </w:p>
    <w:p w14:paraId="51FA1462"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комплект учебно-наглядных пособий;</w:t>
      </w:r>
    </w:p>
    <w:p w14:paraId="01ECCFD8"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комплект электронных видеоматериалов;</w:t>
      </w:r>
    </w:p>
    <w:p w14:paraId="74EE3595"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задания для контрольных работ;</w:t>
      </w:r>
    </w:p>
    <w:p w14:paraId="718A8419"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профессионально ориентированные задания;</w:t>
      </w:r>
    </w:p>
    <w:p w14:paraId="69FAA44C"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материалы текущей и промежуточной аттестации.</w:t>
      </w:r>
    </w:p>
    <w:p w14:paraId="4F7DE321"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2B7F5BEE"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Технические средства обучения:</w:t>
      </w:r>
    </w:p>
    <w:p w14:paraId="4FF6855D" w14:textId="77777777" w:rsidR="00CF19BE" w:rsidRDefault="00CF19BE" w:rsidP="00CF19BE">
      <w:pPr>
        <w:spacing w:after="0"/>
        <w:jc w:val="both"/>
        <w:rPr>
          <w:rFonts w:ascii="Times New Roman" w:hAnsi="Times New Roman"/>
          <w:bCs/>
          <w:sz w:val="24"/>
          <w:szCs w:val="24"/>
        </w:rPr>
      </w:pPr>
      <w:r>
        <w:rPr>
          <w:rFonts w:ascii="Times New Roman" w:hAnsi="Times New Roman"/>
          <w:bCs/>
          <w:sz w:val="24"/>
          <w:szCs w:val="24"/>
        </w:rPr>
        <w:t>- персональный компьютер с лицензионным программным обеспечением;</w:t>
      </w:r>
    </w:p>
    <w:p w14:paraId="3F671AB3" w14:textId="77777777" w:rsidR="00CF19BE" w:rsidRDefault="00CF19BE" w:rsidP="00CF19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мультимедийный проектор</w:t>
      </w:r>
      <w:r>
        <w:rPr>
          <w:rFonts w:ascii="Times New Roman" w:hAnsi="Times New Roman"/>
          <w:bCs/>
          <w:sz w:val="24"/>
          <w:szCs w:val="24"/>
        </w:rPr>
        <w:t xml:space="preserve"> с экраном;</w:t>
      </w:r>
    </w:p>
    <w:p w14:paraId="71781DAA" w14:textId="77777777" w:rsidR="00CF19BE" w:rsidRDefault="00CF19BE" w:rsidP="00CF19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Pr>
          <w:rFonts w:ascii="Times New Roman" w:hAnsi="Times New Roman"/>
          <w:bCs/>
          <w:sz w:val="24"/>
          <w:szCs w:val="24"/>
        </w:rPr>
        <w:t>-</w:t>
      </w:r>
      <w:r>
        <w:rPr>
          <w:rFonts w:ascii="Times New Roman" w:hAnsi="Times New Roman"/>
          <w:sz w:val="24"/>
          <w:szCs w:val="24"/>
        </w:rPr>
        <w:t xml:space="preserve"> выход в локальную сеть; </w:t>
      </w:r>
    </w:p>
    <w:p w14:paraId="2816FE64" w14:textId="77777777" w:rsidR="00CF19BE" w:rsidRDefault="00CF19BE" w:rsidP="00CF19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Pr>
          <w:rFonts w:ascii="Times New Roman" w:hAnsi="Times New Roman"/>
          <w:sz w:val="24"/>
          <w:szCs w:val="24"/>
        </w:rPr>
        <w:t>- принтер;</w:t>
      </w:r>
    </w:p>
    <w:p w14:paraId="152A1115"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Pr>
          <w:rFonts w:ascii="Times New Roman" w:hAnsi="Times New Roman"/>
          <w:sz w:val="24"/>
          <w:szCs w:val="24"/>
        </w:rPr>
        <w:t>- аудиовизуальные средства – электронные презентации к занятиям;</w:t>
      </w:r>
    </w:p>
    <w:p w14:paraId="09DE0270" w14:textId="77777777" w:rsidR="00CF19BE" w:rsidRDefault="00CF19BE" w:rsidP="00CF19B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залы (библиотека, читальный зал с выходом в сеть Интернет);</w:t>
      </w:r>
    </w:p>
    <w:p w14:paraId="251031D2" w14:textId="77777777" w:rsidR="00CF19BE"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bCs/>
          <w:sz w:val="24"/>
          <w:szCs w:val="24"/>
        </w:rPr>
        <w:t xml:space="preserve">- учебная литература. </w:t>
      </w:r>
    </w:p>
    <w:p w14:paraId="7954026D" w14:textId="77777777" w:rsidR="00CF19BE" w:rsidRDefault="00CF19BE" w:rsidP="00CF19BE">
      <w:pPr>
        <w:spacing w:after="0"/>
        <w:jc w:val="both"/>
        <w:rPr>
          <w:rFonts w:ascii="Times New Roman" w:hAnsi="Times New Roman"/>
          <w:bCs/>
          <w:sz w:val="24"/>
          <w:szCs w:val="24"/>
        </w:rPr>
      </w:pPr>
    </w:p>
    <w:p w14:paraId="26EE1832" w14:textId="77777777" w:rsidR="00CF19BE" w:rsidRDefault="00CF19BE" w:rsidP="00CF19BE">
      <w:pPr>
        <w:spacing w:after="0"/>
        <w:jc w:val="both"/>
        <w:rPr>
          <w:rFonts w:ascii="Times New Roman" w:hAnsi="Times New Roman"/>
          <w:b/>
          <w:bCs/>
          <w:sz w:val="24"/>
          <w:szCs w:val="24"/>
        </w:rPr>
      </w:pPr>
      <w:r>
        <w:rPr>
          <w:rFonts w:ascii="Times New Roman" w:hAnsi="Times New Roman"/>
          <w:b/>
          <w:bCs/>
          <w:sz w:val="24"/>
          <w:szCs w:val="24"/>
        </w:rPr>
        <w:t>3.2. Информационное обеспечение обучения</w:t>
      </w:r>
    </w:p>
    <w:p w14:paraId="1722EEBD" w14:textId="77777777" w:rsidR="00CF19BE" w:rsidRDefault="00CF19BE" w:rsidP="00CF19BE">
      <w:pPr>
        <w:rPr>
          <w:rFonts w:ascii="Times New Roman" w:hAnsi="Times New Roman"/>
          <w:b/>
          <w:bCs/>
          <w:sz w:val="24"/>
          <w:szCs w:val="24"/>
        </w:rPr>
      </w:pPr>
      <w:r>
        <w:rPr>
          <w:rFonts w:ascii="Times New Roman" w:hAnsi="Times New Roman"/>
          <w:b/>
          <w:bCs/>
          <w:sz w:val="24"/>
          <w:szCs w:val="24"/>
        </w:rPr>
        <w:t>Основная литература</w:t>
      </w:r>
    </w:p>
    <w:p w14:paraId="322D8175" w14:textId="77777777" w:rsidR="00CF19BE" w:rsidRDefault="00CF19BE" w:rsidP="00CF19BE">
      <w:pPr>
        <w:pStyle w:val="a7"/>
        <w:numPr>
          <w:ilvl w:val="0"/>
          <w:numId w:val="24"/>
        </w:numPr>
        <w:spacing w:after="160"/>
        <w:jc w:val="both"/>
        <w:rPr>
          <w:rFonts w:ascii="Times New Roman" w:hAnsi="Times New Roman"/>
          <w:b/>
          <w:bCs/>
          <w:sz w:val="24"/>
          <w:szCs w:val="24"/>
        </w:rPr>
      </w:pPr>
      <w:r>
        <w:rPr>
          <w:rFonts w:ascii="Times New Roman" w:hAnsi="Times New Roman"/>
          <w:b/>
          <w:sz w:val="24"/>
          <w:szCs w:val="24"/>
        </w:rPr>
        <w:t xml:space="preserve">Ю.И. Минералов «История русской литературы», Москва. </w:t>
      </w:r>
      <w:proofErr w:type="spellStart"/>
      <w:r>
        <w:rPr>
          <w:rFonts w:ascii="Times New Roman" w:hAnsi="Times New Roman"/>
          <w:b/>
          <w:sz w:val="24"/>
          <w:szCs w:val="24"/>
        </w:rPr>
        <w:t>Юрайт</w:t>
      </w:r>
      <w:proofErr w:type="spellEnd"/>
      <w:r>
        <w:rPr>
          <w:rFonts w:ascii="Times New Roman" w:hAnsi="Times New Roman"/>
          <w:b/>
          <w:sz w:val="24"/>
          <w:szCs w:val="24"/>
        </w:rPr>
        <w:t>. 2018</w:t>
      </w:r>
    </w:p>
    <w:p w14:paraId="16CC3335" w14:textId="77777777" w:rsidR="00CF19BE" w:rsidRDefault="00CF19BE" w:rsidP="00CF19BE">
      <w:pPr>
        <w:ind w:left="360"/>
        <w:jc w:val="both"/>
        <w:rPr>
          <w:rFonts w:ascii="Times New Roman" w:hAnsi="Times New Roman"/>
          <w:b/>
          <w:bCs/>
          <w:sz w:val="24"/>
          <w:szCs w:val="24"/>
        </w:rPr>
      </w:pPr>
      <w:r>
        <w:rPr>
          <w:rFonts w:ascii="Times New Roman" w:hAnsi="Times New Roman"/>
          <w:b/>
          <w:bCs/>
          <w:sz w:val="24"/>
          <w:szCs w:val="24"/>
        </w:rPr>
        <w:t>Дополнительная литература</w:t>
      </w:r>
    </w:p>
    <w:p w14:paraId="32D53998" w14:textId="77777777" w:rsidR="00CF19BE" w:rsidRDefault="00CF19BE" w:rsidP="00CF19BE">
      <w:pPr>
        <w:pStyle w:val="a7"/>
        <w:numPr>
          <w:ilvl w:val="0"/>
          <w:numId w:val="26"/>
        </w:numPr>
        <w:spacing w:after="0" w:line="240" w:lineRule="auto"/>
        <w:jc w:val="both"/>
        <w:rPr>
          <w:rFonts w:ascii="Times New Roman" w:hAnsi="Times New Roman"/>
          <w:sz w:val="24"/>
          <w:szCs w:val="24"/>
        </w:rPr>
      </w:pPr>
      <w:r>
        <w:rPr>
          <w:rFonts w:ascii="Times New Roman" w:hAnsi="Times New Roman"/>
          <w:sz w:val="24"/>
          <w:szCs w:val="24"/>
        </w:rPr>
        <w:t>Зинин С.А., Сахаров В.И. Русский язык и литература. Литература (базовый уровень). 10 класс: в 2 ч. — М., 2020.</w:t>
      </w:r>
    </w:p>
    <w:p w14:paraId="390F3EAE" w14:textId="77777777" w:rsidR="00CF19BE" w:rsidRDefault="00CF19BE" w:rsidP="00CF19BE">
      <w:pPr>
        <w:pStyle w:val="a7"/>
        <w:numPr>
          <w:ilvl w:val="0"/>
          <w:numId w:val="26"/>
        </w:numPr>
        <w:spacing w:after="0" w:line="240" w:lineRule="auto"/>
        <w:jc w:val="both"/>
        <w:rPr>
          <w:rFonts w:ascii="Times New Roman" w:hAnsi="Times New Roman"/>
          <w:sz w:val="24"/>
          <w:szCs w:val="24"/>
        </w:rPr>
      </w:pPr>
      <w:r>
        <w:rPr>
          <w:rFonts w:ascii="Times New Roman" w:hAnsi="Times New Roman"/>
          <w:sz w:val="24"/>
          <w:szCs w:val="24"/>
        </w:rPr>
        <w:t>Зинин С.А., Чалмаев В.А. Русский язык и литература. Литература (базовый уровень). 11 класс: в 2 ч. — М., 2020.</w:t>
      </w:r>
    </w:p>
    <w:p w14:paraId="18E47779" w14:textId="77777777" w:rsidR="00CF19BE" w:rsidRDefault="00CF19BE" w:rsidP="00CF19BE">
      <w:pPr>
        <w:numPr>
          <w:ilvl w:val="0"/>
          <w:numId w:val="26"/>
        </w:numPr>
        <w:spacing w:after="210" w:line="266" w:lineRule="auto"/>
        <w:jc w:val="both"/>
        <w:rPr>
          <w:rFonts w:ascii="Times New Roman" w:hAnsi="Times New Roman"/>
          <w:b/>
          <w:bCs/>
          <w:sz w:val="24"/>
          <w:szCs w:val="24"/>
        </w:rPr>
      </w:pPr>
      <w:r>
        <w:rPr>
          <w:rFonts w:ascii="Times New Roman" w:hAnsi="Times New Roman"/>
          <w:sz w:val="24"/>
          <w:szCs w:val="24"/>
        </w:rPr>
        <w:t>Лебедев Ю. В. Русский язык и литература. Литература (базовый уровень). 10 класс: в 2 ч. — М., 2020.</w:t>
      </w:r>
    </w:p>
    <w:p w14:paraId="0FC823C4" w14:textId="77777777" w:rsidR="00CF19BE" w:rsidRDefault="00CF19BE" w:rsidP="00CF19BE">
      <w:pPr>
        <w:rPr>
          <w:rFonts w:ascii="Times New Roman" w:hAnsi="Times New Roman"/>
          <w:b/>
          <w:bCs/>
          <w:sz w:val="24"/>
          <w:szCs w:val="24"/>
        </w:rPr>
      </w:pPr>
      <w:r>
        <w:rPr>
          <w:rFonts w:ascii="Times New Roman" w:hAnsi="Times New Roman"/>
          <w:b/>
          <w:bCs/>
          <w:sz w:val="24"/>
          <w:szCs w:val="24"/>
        </w:rPr>
        <w:t>Дидактические пособия и справочные издания</w:t>
      </w:r>
    </w:p>
    <w:p w14:paraId="0C10E2A2" w14:textId="77777777" w:rsidR="00CF19BE" w:rsidRDefault="00CF19BE" w:rsidP="00CF19BE">
      <w:pPr>
        <w:pStyle w:val="a7"/>
        <w:numPr>
          <w:ilvl w:val="0"/>
          <w:numId w:val="29"/>
        </w:numPr>
        <w:spacing w:after="0" w:line="266" w:lineRule="auto"/>
        <w:ind w:left="0"/>
        <w:jc w:val="both"/>
        <w:rPr>
          <w:rFonts w:ascii="Times New Roman" w:hAnsi="Times New Roman"/>
          <w:sz w:val="24"/>
          <w:szCs w:val="24"/>
        </w:rPr>
      </w:pPr>
      <w:r>
        <w:rPr>
          <w:rFonts w:ascii="Times New Roman" w:hAnsi="Times New Roman"/>
          <w:sz w:val="24"/>
          <w:szCs w:val="24"/>
        </w:rPr>
        <w:t xml:space="preserve">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2020. — 211 с. — (Профессиональное образование). — ISBN </w:t>
      </w:r>
      <w:r>
        <w:rPr>
          <w:rFonts w:ascii="Times New Roman" w:hAnsi="Times New Roman"/>
          <w:sz w:val="24"/>
          <w:szCs w:val="24"/>
        </w:rPr>
        <w:lastRenderedPageBreak/>
        <w:t xml:space="preserve">978-5-534-02275-9. — Текст: 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w:t>
      </w:r>
      <w:hyperlink r:id="rId14" w:history="1">
        <w:r>
          <w:rPr>
            <w:rStyle w:val="ad"/>
            <w:sz w:val="24"/>
            <w:szCs w:val="24"/>
          </w:rPr>
          <w:t>https://urait.ru/bcode/453510</w:t>
        </w:r>
      </w:hyperlink>
      <w:hyperlink r:id="rId15" w:history="1">
        <w:r>
          <w:rPr>
            <w:rStyle w:val="ad"/>
            <w:sz w:val="24"/>
            <w:szCs w:val="24"/>
          </w:rPr>
          <w:t xml:space="preserve"> </w:t>
        </w:r>
      </w:hyperlink>
    </w:p>
    <w:p w14:paraId="7ED31ED0" w14:textId="77777777" w:rsidR="00CF19BE" w:rsidRDefault="00CF19BE" w:rsidP="00CF19BE">
      <w:pPr>
        <w:pStyle w:val="a7"/>
        <w:numPr>
          <w:ilvl w:val="0"/>
          <w:numId w:val="29"/>
        </w:numPr>
        <w:spacing w:after="0" w:line="266" w:lineRule="auto"/>
        <w:ind w:left="0"/>
        <w:jc w:val="both"/>
        <w:rPr>
          <w:rFonts w:ascii="Times New Roman" w:hAnsi="Times New Roman"/>
          <w:sz w:val="24"/>
          <w:szCs w:val="24"/>
        </w:rPr>
      </w:pPr>
      <w:r>
        <w:rPr>
          <w:rFonts w:ascii="Times New Roman" w:hAnsi="Times New Roman"/>
          <w:sz w:val="24"/>
          <w:szCs w:val="24"/>
        </w:rPr>
        <w:t xml:space="preserve">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xml:space="preserve">, 2020. — 265 с. — (Профессиональное образование). — ISBN 978-5-534-09163-2. — Текст: </w:t>
      </w:r>
    </w:p>
    <w:p w14:paraId="04521A16" w14:textId="77777777" w:rsidR="00CF19BE" w:rsidRDefault="00CF19BE" w:rsidP="00CF19BE">
      <w:pPr>
        <w:spacing w:after="0"/>
        <w:rPr>
          <w:rFonts w:ascii="Times New Roman" w:hAnsi="Times New Roman"/>
          <w:sz w:val="24"/>
          <w:szCs w:val="24"/>
        </w:rPr>
      </w:pPr>
      <w:r>
        <w:rPr>
          <w:rFonts w:ascii="Times New Roman" w:hAnsi="Times New Roman"/>
          <w:sz w:val="24"/>
          <w:szCs w:val="24"/>
        </w:rPr>
        <w:t xml:space="preserve">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w:t>
      </w:r>
      <w:r>
        <w:rPr>
          <w:rFonts w:ascii="Times New Roman" w:hAnsi="Times New Roman"/>
          <w:sz w:val="24"/>
          <w:szCs w:val="24"/>
          <w:u w:val="single" w:color="000000"/>
        </w:rPr>
        <w:t xml:space="preserve">URL: </w:t>
      </w:r>
      <w:hyperlink r:id="rId16" w:history="1">
        <w:r>
          <w:rPr>
            <w:rStyle w:val="ad"/>
            <w:sz w:val="24"/>
            <w:szCs w:val="24"/>
          </w:rPr>
          <w:t>https://urait.ru/bcode/453653</w:t>
        </w:r>
      </w:hyperlink>
      <w:hyperlink r:id="rId17" w:history="1">
        <w:r>
          <w:rPr>
            <w:rStyle w:val="ad"/>
            <w:sz w:val="24"/>
            <w:szCs w:val="24"/>
          </w:rPr>
          <w:t xml:space="preserve"> </w:t>
        </w:r>
      </w:hyperlink>
    </w:p>
    <w:p w14:paraId="5CBF6FAB" w14:textId="77777777" w:rsidR="00CF19BE" w:rsidRDefault="00CF19BE" w:rsidP="00CF19BE">
      <w:pPr>
        <w:rPr>
          <w:rFonts w:ascii="Times New Roman" w:hAnsi="Times New Roman"/>
          <w:b/>
          <w:bCs/>
          <w:sz w:val="24"/>
          <w:szCs w:val="24"/>
        </w:rPr>
      </w:pPr>
    </w:p>
    <w:p w14:paraId="372BDD5F" w14:textId="77777777" w:rsidR="00CF19BE" w:rsidRDefault="00CF19BE" w:rsidP="00CF19BE">
      <w:pPr>
        <w:rPr>
          <w:rFonts w:ascii="Times New Roman" w:hAnsi="Times New Roman"/>
          <w:b/>
          <w:bCs/>
          <w:sz w:val="24"/>
          <w:szCs w:val="24"/>
        </w:rPr>
      </w:pPr>
      <w:r>
        <w:rPr>
          <w:rFonts w:ascii="Times New Roman" w:hAnsi="Times New Roman"/>
          <w:b/>
          <w:bCs/>
          <w:sz w:val="24"/>
          <w:szCs w:val="24"/>
        </w:rPr>
        <w:t>Периодические издания</w:t>
      </w:r>
    </w:p>
    <w:p w14:paraId="28D84EB8" w14:textId="77777777" w:rsidR="00CF19BE" w:rsidRDefault="00CF19BE" w:rsidP="00CF19BE">
      <w:pPr>
        <w:rPr>
          <w:rFonts w:ascii="Times New Roman" w:hAnsi="Times New Roman"/>
          <w:sz w:val="24"/>
          <w:szCs w:val="24"/>
        </w:rPr>
      </w:pPr>
      <w:r>
        <w:rPr>
          <w:rFonts w:ascii="Times New Roman" w:hAnsi="Times New Roman"/>
          <w:sz w:val="24"/>
          <w:szCs w:val="24"/>
        </w:rPr>
        <w:t xml:space="preserve">1. ФИЛОЛОГИЯ И ЛИНГВИСТИКА: международный научный журнал. Москва: ООО «Издательство Ипполитова».  </w:t>
      </w:r>
    </w:p>
    <w:p w14:paraId="0D50AE15" w14:textId="77777777" w:rsidR="00CF19BE" w:rsidRDefault="00CF19BE" w:rsidP="00CF19BE">
      <w:pPr>
        <w:rPr>
          <w:rFonts w:ascii="Times New Roman" w:hAnsi="Times New Roman"/>
          <w:sz w:val="24"/>
          <w:szCs w:val="24"/>
        </w:rPr>
      </w:pPr>
      <w:r>
        <w:rPr>
          <w:rFonts w:ascii="Times New Roman" w:hAnsi="Times New Roman"/>
          <w:sz w:val="24"/>
          <w:szCs w:val="24"/>
        </w:rPr>
        <w:t xml:space="preserve">2. ФИЛОЛОГИЧЕСКИЕ НАУКИ. ВОПРОСЫ ТЕОРИИ И ПРАКТИКИ: научный журнал. Тамбов: ООО Издательство «ГРАМОТА».  </w:t>
      </w:r>
    </w:p>
    <w:p w14:paraId="6B3308CF" w14:textId="77777777" w:rsidR="00CF19BE" w:rsidRDefault="00CF19BE" w:rsidP="00CF19BE">
      <w:pPr>
        <w:rPr>
          <w:rFonts w:ascii="Times New Roman" w:hAnsi="Times New Roman"/>
          <w:b/>
          <w:bCs/>
          <w:sz w:val="24"/>
          <w:szCs w:val="24"/>
        </w:rPr>
      </w:pPr>
      <w:r>
        <w:rPr>
          <w:rFonts w:ascii="Times New Roman" w:hAnsi="Times New Roman"/>
          <w:b/>
          <w:bCs/>
          <w:sz w:val="24"/>
          <w:szCs w:val="24"/>
        </w:rPr>
        <w:t>Электронные образовательные ресурсы</w:t>
      </w:r>
    </w:p>
    <w:p w14:paraId="1FE5DB59"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501C9968"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www.Ucheba.com (Образовательный портал «Учеба»: «Уроки» (www.uroki.ru) www.metodiki.ru (Методики).</w:t>
      </w:r>
    </w:p>
    <w:p w14:paraId="74360DD5"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 xml:space="preserve">www.krugosvet.ru (универсальная научно-популярная онлайн-энциклопедия «Энциклопедия </w:t>
      </w:r>
      <w:proofErr w:type="spellStart"/>
      <w:r>
        <w:rPr>
          <w:rFonts w:ascii="Times New Roman" w:hAnsi="Times New Roman"/>
          <w:sz w:val="24"/>
          <w:szCs w:val="24"/>
        </w:rPr>
        <w:t>Кругосвет</w:t>
      </w:r>
      <w:proofErr w:type="spellEnd"/>
      <w:r>
        <w:rPr>
          <w:rFonts w:ascii="Times New Roman" w:hAnsi="Times New Roman"/>
          <w:sz w:val="24"/>
          <w:szCs w:val="24"/>
        </w:rPr>
        <w:t>»). www.school-collection.edu.ru (сайт «Единая коллекция цифровых образовательных ресурсов»).</w:t>
      </w:r>
    </w:p>
    <w:p w14:paraId="58BDA986" w14:textId="77777777" w:rsidR="00CF19BE" w:rsidRDefault="00CF19BE" w:rsidP="00CF19BE">
      <w:pPr>
        <w:spacing w:after="0"/>
        <w:jc w:val="both"/>
        <w:rPr>
          <w:rFonts w:ascii="Times New Roman" w:hAnsi="Times New Roman"/>
          <w:sz w:val="24"/>
          <w:szCs w:val="24"/>
        </w:rPr>
      </w:pPr>
      <w:r>
        <w:rPr>
          <w:rFonts w:ascii="Times New Roman" w:hAnsi="Times New Roman"/>
          <w:sz w:val="24"/>
          <w:szCs w:val="24"/>
        </w:rPr>
        <w:t>5. Электронно-библиотечная система «ЭБС ЮРАЙТ».</w:t>
      </w:r>
    </w:p>
    <w:p w14:paraId="7F1D7156" w14:textId="77777777" w:rsidR="00CF19BE" w:rsidRDefault="00CF19BE" w:rsidP="00CF19BE">
      <w:pPr>
        <w:spacing w:after="0"/>
        <w:jc w:val="both"/>
        <w:rPr>
          <w:rFonts w:ascii="Times New Roman" w:hAnsi="Times New Roman"/>
          <w:sz w:val="24"/>
          <w:szCs w:val="24"/>
        </w:rPr>
      </w:pPr>
      <w:r>
        <w:rPr>
          <w:rFonts w:ascii="Times New Roman" w:hAnsi="Times New Roman"/>
          <w:sz w:val="24"/>
          <w:szCs w:val="24"/>
        </w:rPr>
        <w:t>6. Электронно-библиотечная система «Издательство Лань».</w:t>
      </w:r>
    </w:p>
    <w:p w14:paraId="2791F385" w14:textId="77777777" w:rsidR="00CF19BE" w:rsidRDefault="00CF19BE" w:rsidP="00CF19BE">
      <w:pPr>
        <w:rPr>
          <w:rFonts w:ascii="Times New Roman" w:hAnsi="Times New Roman"/>
          <w:b/>
          <w:bCs/>
          <w:sz w:val="24"/>
          <w:szCs w:val="24"/>
        </w:rPr>
      </w:pPr>
      <w:r>
        <w:rPr>
          <w:rFonts w:ascii="Times New Roman" w:hAnsi="Times New Roman"/>
          <w:b/>
          <w:bCs/>
          <w:sz w:val="24"/>
          <w:szCs w:val="24"/>
        </w:rPr>
        <w:t>Электронные информационные ресурсы</w:t>
      </w:r>
    </w:p>
    <w:p w14:paraId="2537F1C9"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www.posobie.ru (Пособия).</w:t>
      </w:r>
    </w:p>
    <w:p w14:paraId="6E4375E5"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www.it-n.ru/communities.aspx?cat_no=2168&amp;tmpl=com (Сеть творческих учителей. Информационные технологии на уроках русского языка и литературы).</w:t>
      </w:r>
    </w:p>
    <w:p w14:paraId="2D0ED624" w14:textId="77777777" w:rsidR="00CF19BE" w:rsidRDefault="00CF19BE" w:rsidP="00CF19BE">
      <w:pPr>
        <w:spacing w:after="0" w:line="240" w:lineRule="auto"/>
        <w:jc w:val="both"/>
        <w:rPr>
          <w:rFonts w:ascii="Times New Roman" w:hAnsi="Times New Roman"/>
          <w:sz w:val="24"/>
          <w:szCs w:val="24"/>
        </w:rPr>
      </w:pPr>
      <w:r>
        <w:rPr>
          <w:rFonts w:ascii="Times New Roman" w:hAnsi="Times New Roman"/>
          <w:sz w:val="24"/>
          <w:szCs w:val="24"/>
        </w:rPr>
        <w:t>www.prosv.ru/umk/konkurs/info.aspx?ob_no=12267 (Работы победителей конкурса «Учитель — учителю» издательства «Просвещение»).</w:t>
      </w:r>
    </w:p>
    <w:p w14:paraId="2D39F7F9" w14:textId="77777777" w:rsidR="00CF19BE" w:rsidRDefault="00CF19BE" w:rsidP="00CF19BE">
      <w:pPr>
        <w:rPr>
          <w:rFonts w:ascii="Times New Roman" w:hAnsi="Times New Roman"/>
          <w:sz w:val="24"/>
          <w:szCs w:val="24"/>
        </w:rPr>
      </w:pPr>
    </w:p>
    <w:p w14:paraId="23EADD95" w14:textId="77777777" w:rsidR="00CF19BE" w:rsidRDefault="00CF19BE" w:rsidP="00CF19BE">
      <w:pPr>
        <w:spacing w:line="240" w:lineRule="auto"/>
        <w:jc w:val="both"/>
        <w:rPr>
          <w:rFonts w:ascii="Times New Roman" w:hAnsi="Times New Roman"/>
          <w:bCs/>
          <w:i/>
          <w:sz w:val="24"/>
          <w:szCs w:val="24"/>
        </w:rPr>
      </w:pPr>
    </w:p>
    <w:p w14:paraId="0443539B" w14:textId="77777777" w:rsidR="00CF19BE" w:rsidRDefault="00CF19BE" w:rsidP="00CF19BE">
      <w:pPr>
        <w:spacing w:after="0"/>
        <w:rPr>
          <w:rFonts w:ascii="Times New Roman" w:hAnsi="Times New Roman"/>
          <w:b/>
          <w:caps/>
          <w:sz w:val="24"/>
          <w:szCs w:val="24"/>
        </w:rPr>
        <w:sectPr w:rsidR="00CF19BE">
          <w:pgSz w:w="11906" w:h="16838"/>
          <w:pgMar w:top="1134" w:right="850" w:bottom="1134" w:left="1701" w:header="708" w:footer="708" w:gutter="0"/>
          <w:cols w:space="720"/>
        </w:sectPr>
      </w:pPr>
    </w:p>
    <w:p w14:paraId="25EB16CF" w14:textId="77777777" w:rsidR="00CF19BE" w:rsidRDefault="00CF19BE" w:rsidP="00CF19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sz w:val="24"/>
          <w:szCs w:val="24"/>
        </w:rPr>
      </w:pPr>
      <w:bookmarkStart w:id="30" w:name="_Toc125032989"/>
      <w:bookmarkStart w:id="31" w:name="_Toc125033096"/>
      <w:r>
        <w:rPr>
          <w:b/>
          <w:caps/>
        </w:rPr>
        <w:lastRenderedPageBreak/>
        <w:t xml:space="preserve">4. </w:t>
      </w:r>
      <w:r>
        <w:rPr>
          <w:b/>
        </w:rPr>
        <w:t>Контроль и оценка результатов освоения дисциплины</w:t>
      </w:r>
      <w:bookmarkEnd w:id="30"/>
      <w:bookmarkEnd w:id="31"/>
    </w:p>
    <w:p w14:paraId="46D6D133" w14:textId="77777777" w:rsidR="00CF19BE" w:rsidRDefault="00CF19BE" w:rsidP="00CF19BE">
      <w:pPr>
        <w:spacing w:after="0"/>
        <w:rPr>
          <w:rFonts w:ascii="Times New Roman" w:hAnsi="Times New Roman"/>
          <w:sz w:val="24"/>
          <w:szCs w:val="24"/>
        </w:rPr>
      </w:pPr>
    </w:p>
    <w:p w14:paraId="3A246EBD" w14:textId="77777777" w:rsidR="00CF19BE" w:rsidRDefault="00CF19BE" w:rsidP="00CF19BE">
      <w:pPr>
        <w:spacing w:after="0"/>
        <w:jc w:val="both"/>
        <w:rPr>
          <w:rFonts w:ascii="Times New Roman" w:hAnsi="Times New Roman"/>
          <w:sz w:val="24"/>
          <w:szCs w:val="24"/>
          <w:lang w:eastAsia="en-US"/>
        </w:rPr>
      </w:pPr>
      <w:bookmarkStart w:id="32" w:name="_Toc125032990"/>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32"/>
    </w:p>
    <w:p w14:paraId="22B92101" w14:textId="77777777" w:rsidR="00CF19BE" w:rsidRDefault="00CF19BE" w:rsidP="00CF19BE">
      <w:pPr>
        <w:spacing w:after="0"/>
        <w:jc w:val="both"/>
        <w:rPr>
          <w:rFonts w:ascii="Times New Roman" w:hAnsi="Times New Roman"/>
          <w:b/>
          <w:sz w:val="24"/>
          <w:szCs w:val="24"/>
        </w:rPr>
      </w:pPr>
    </w:p>
    <w:tbl>
      <w:tblPr>
        <w:tblStyle w:val="a6"/>
        <w:tblW w:w="9824" w:type="dxa"/>
        <w:tblLook w:val="04A0" w:firstRow="1" w:lastRow="0" w:firstColumn="1" w:lastColumn="0" w:noHBand="0" w:noVBand="1"/>
      </w:tblPr>
      <w:tblGrid>
        <w:gridCol w:w="3200"/>
        <w:gridCol w:w="4025"/>
        <w:gridCol w:w="2599"/>
      </w:tblGrid>
      <w:tr w:rsidR="00CF19BE" w14:paraId="01CA25D2"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3333DCC2" w14:textId="77777777" w:rsidR="00CF19BE" w:rsidRDefault="00CF19BE">
            <w:pPr>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025" w:type="dxa"/>
            <w:tcBorders>
              <w:top w:val="single" w:sz="4" w:space="0" w:color="auto"/>
              <w:left w:val="single" w:sz="4" w:space="0" w:color="auto"/>
              <w:bottom w:val="single" w:sz="4" w:space="0" w:color="auto"/>
              <w:right w:val="single" w:sz="4" w:space="0" w:color="auto"/>
            </w:tcBorders>
            <w:hideMark/>
          </w:tcPr>
          <w:p w14:paraId="67A8DD8F" w14:textId="77777777" w:rsidR="00CF19BE" w:rsidRDefault="00CF19BE">
            <w:pPr>
              <w:ind w:left="-66"/>
              <w:jc w:val="center"/>
              <w:rPr>
                <w:rFonts w:ascii="Times New Roman" w:hAnsi="Times New Roman"/>
                <w:sz w:val="24"/>
                <w:szCs w:val="24"/>
              </w:rPr>
            </w:pPr>
            <w:r>
              <w:rPr>
                <w:rFonts w:ascii="Times New Roman" w:hAnsi="Times New Roman"/>
                <w:b/>
                <w:sz w:val="24"/>
                <w:szCs w:val="24"/>
              </w:rPr>
              <w:t>Раздел/Тема</w:t>
            </w:r>
          </w:p>
        </w:tc>
        <w:tc>
          <w:tcPr>
            <w:tcW w:w="2599" w:type="dxa"/>
            <w:tcBorders>
              <w:top w:val="single" w:sz="4" w:space="0" w:color="auto"/>
              <w:left w:val="single" w:sz="4" w:space="0" w:color="auto"/>
              <w:bottom w:val="single" w:sz="4" w:space="0" w:color="auto"/>
              <w:right w:val="single" w:sz="4" w:space="0" w:color="auto"/>
            </w:tcBorders>
            <w:hideMark/>
          </w:tcPr>
          <w:p w14:paraId="5448A40B" w14:textId="77777777" w:rsidR="00CF19BE" w:rsidRDefault="00CF19BE">
            <w:pPr>
              <w:jc w:val="center"/>
              <w:rPr>
                <w:rFonts w:ascii="Times New Roman" w:hAnsi="Times New Roman"/>
                <w:sz w:val="24"/>
                <w:szCs w:val="24"/>
              </w:rPr>
            </w:pPr>
            <w:r>
              <w:rPr>
                <w:rFonts w:ascii="Times New Roman" w:hAnsi="Times New Roman"/>
                <w:b/>
                <w:sz w:val="24"/>
                <w:szCs w:val="24"/>
              </w:rPr>
              <w:t>Тип оценочных мероприятия</w:t>
            </w:r>
          </w:p>
        </w:tc>
      </w:tr>
      <w:tr w:rsidR="00CF19BE" w14:paraId="4C2E671C"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4319AB60" w14:textId="77777777" w:rsidR="00CF19BE" w:rsidRDefault="00CF19BE">
            <w:pPr>
              <w:ind w:left="57" w:right="57"/>
              <w:rPr>
                <w:rFonts w:ascii="Times New Roman" w:hAnsi="Times New Roman"/>
                <w:bCs/>
                <w:sz w:val="24"/>
                <w:szCs w:val="24"/>
                <w:lang w:eastAsia="en-US"/>
              </w:rPr>
            </w:pPr>
            <w:r>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025" w:type="dxa"/>
            <w:tcBorders>
              <w:top w:val="single" w:sz="4" w:space="0" w:color="auto"/>
              <w:left w:val="single" w:sz="4" w:space="0" w:color="auto"/>
              <w:bottom w:val="single" w:sz="4" w:space="0" w:color="auto"/>
              <w:right w:val="single" w:sz="4" w:space="0" w:color="auto"/>
            </w:tcBorders>
            <w:hideMark/>
          </w:tcPr>
          <w:p w14:paraId="4AD063A9"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r>
              <w:rPr>
                <w:rStyle w:val="af1"/>
                <w:iCs/>
                <w:sz w:val="24"/>
                <w:szCs w:val="24"/>
              </w:rPr>
              <w:footnoteReference w:id="1"/>
            </w:r>
          </w:p>
          <w:p w14:paraId="378C1673"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1445FB45"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5BC5301A"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36D32B77"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5E373BC9"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07FD79C5"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223535B0"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6E596079"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75D7035B"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2599" w:type="dxa"/>
            <w:vMerge w:val="restart"/>
            <w:tcBorders>
              <w:top w:val="single" w:sz="4" w:space="0" w:color="auto"/>
              <w:left w:val="single" w:sz="4" w:space="0" w:color="auto"/>
              <w:bottom w:val="single" w:sz="4" w:space="0" w:color="auto"/>
              <w:right w:val="single" w:sz="4" w:space="0" w:color="auto"/>
            </w:tcBorders>
            <w:hideMark/>
          </w:tcPr>
          <w:p w14:paraId="54A8AE92" w14:textId="77777777" w:rsidR="00CF19BE" w:rsidRDefault="00CF19BE">
            <w:pPr>
              <w:ind w:left="57" w:right="57"/>
              <w:rPr>
                <w:rFonts w:ascii="Times New Roman" w:hAnsi="Times New Roman"/>
                <w:iCs/>
                <w:sz w:val="24"/>
                <w:szCs w:val="24"/>
              </w:rPr>
            </w:pPr>
            <w:r>
              <w:rPr>
                <w:rFonts w:ascii="Times New Roman" w:hAnsi="Times New Roman"/>
                <w:iCs/>
                <w:sz w:val="24"/>
                <w:szCs w:val="24"/>
              </w:rPr>
              <w:t>наблюдение за выполнением мотивационных заданий;</w:t>
            </w:r>
          </w:p>
          <w:p w14:paraId="663E0242" w14:textId="77777777" w:rsidR="00CF19BE" w:rsidRDefault="00CF19BE">
            <w:pPr>
              <w:ind w:left="57" w:right="57"/>
              <w:rPr>
                <w:rFonts w:ascii="Times New Roman" w:hAnsi="Times New Roman"/>
                <w:iCs/>
                <w:sz w:val="24"/>
                <w:szCs w:val="24"/>
              </w:rPr>
            </w:pPr>
            <w:r>
              <w:rPr>
                <w:rFonts w:ascii="Times New Roman" w:hAnsi="Times New Roman"/>
                <w:iCs/>
                <w:sz w:val="24"/>
                <w:szCs w:val="24"/>
              </w:rPr>
              <w:t>наблюдение за выполнением практической работы;</w:t>
            </w:r>
          </w:p>
          <w:p w14:paraId="73E99B67" w14:textId="77777777" w:rsidR="00CF19BE" w:rsidRDefault="00CF19BE">
            <w:pPr>
              <w:ind w:left="57" w:right="57"/>
              <w:rPr>
                <w:rFonts w:ascii="Times New Roman" w:hAnsi="Times New Roman"/>
                <w:iCs/>
                <w:sz w:val="24"/>
                <w:szCs w:val="24"/>
              </w:rPr>
            </w:pPr>
            <w:r>
              <w:rPr>
                <w:rFonts w:ascii="Times New Roman" w:hAnsi="Times New Roman"/>
                <w:iCs/>
                <w:sz w:val="24"/>
                <w:szCs w:val="24"/>
              </w:rPr>
              <w:t>контрольная работа;</w:t>
            </w:r>
          </w:p>
          <w:p w14:paraId="63FBC12A" w14:textId="77777777" w:rsidR="00CF19BE" w:rsidRDefault="00CF19BE">
            <w:pPr>
              <w:ind w:left="57" w:right="57"/>
              <w:rPr>
                <w:rFonts w:ascii="Times New Roman" w:hAnsi="Times New Roman"/>
                <w:iCs/>
                <w:sz w:val="24"/>
                <w:szCs w:val="24"/>
              </w:rPr>
            </w:pPr>
            <w:r>
              <w:rPr>
                <w:rFonts w:ascii="Times New Roman" w:hAnsi="Times New Roman"/>
                <w:iCs/>
                <w:sz w:val="24"/>
                <w:szCs w:val="24"/>
              </w:rPr>
              <w:t>выполнение заданий на дифференцированном зачете</w:t>
            </w:r>
          </w:p>
        </w:tc>
      </w:tr>
      <w:tr w:rsidR="00CF19BE" w14:paraId="40F6106E"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2B368ADE" w14:textId="77777777" w:rsidR="00CF19BE" w:rsidRDefault="00CF19BE">
            <w:pPr>
              <w:ind w:left="57" w:right="57"/>
              <w:rPr>
                <w:rFonts w:ascii="Times New Roman" w:hAnsi="Times New Roman"/>
                <w:iCs/>
                <w:sz w:val="24"/>
                <w:szCs w:val="24"/>
              </w:rPr>
            </w:pPr>
            <w:r>
              <w:rPr>
                <w:rFonts w:ascii="Times New Roman" w:hAnsi="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25" w:type="dxa"/>
            <w:tcBorders>
              <w:top w:val="single" w:sz="4" w:space="0" w:color="auto"/>
              <w:left w:val="single" w:sz="4" w:space="0" w:color="auto"/>
              <w:bottom w:val="single" w:sz="4" w:space="0" w:color="auto"/>
              <w:right w:val="single" w:sz="4" w:space="0" w:color="auto"/>
            </w:tcBorders>
            <w:hideMark/>
          </w:tcPr>
          <w:p w14:paraId="667A3D7D"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7A95D240"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60AFEC64"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580C9E01"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771678DB"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34276A5D"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67282E8D"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0B8EBCFB"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7DF48FEB"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2A42270E"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10127" w14:textId="77777777" w:rsidR="00CF19BE" w:rsidRDefault="00CF19BE">
            <w:pPr>
              <w:rPr>
                <w:rFonts w:ascii="Times New Roman" w:hAnsi="Times New Roman"/>
                <w:iCs/>
                <w:sz w:val="24"/>
                <w:szCs w:val="24"/>
                <w:lang w:eastAsia="en-US"/>
              </w:rPr>
            </w:pPr>
          </w:p>
        </w:tc>
      </w:tr>
      <w:tr w:rsidR="00CF19BE" w14:paraId="4CFB87B6"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3AE12EF1" w14:textId="77777777" w:rsidR="00CF19BE" w:rsidRDefault="00CF19BE">
            <w:pPr>
              <w:ind w:left="57" w:right="57"/>
              <w:rPr>
                <w:rFonts w:ascii="Times New Roman" w:hAnsi="Times New Roman"/>
                <w:iCs/>
                <w:sz w:val="24"/>
                <w:szCs w:val="24"/>
              </w:rPr>
            </w:pPr>
            <w:r>
              <w:rPr>
                <w:rFonts w:ascii="Times New Roman" w:hAnsi="Times New Roman"/>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025" w:type="dxa"/>
            <w:tcBorders>
              <w:top w:val="single" w:sz="4" w:space="0" w:color="auto"/>
              <w:left w:val="single" w:sz="4" w:space="0" w:color="auto"/>
              <w:bottom w:val="single" w:sz="4" w:space="0" w:color="auto"/>
              <w:right w:val="single" w:sz="4" w:space="0" w:color="auto"/>
            </w:tcBorders>
            <w:hideMark/>
          </w:tcPr>
          <w:p w14:paraId="6BD2AB5D"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0C050A7F"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3870596B"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492328F3"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64E6CC44"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05372C51"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30ABCA36"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49794897"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4CE2B3ED"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301D7A98"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4D77B" w14:textId="77777777" w:rsidR="00CF19BE" w:rsidRDefault="00CF19BE">
            <w:pPr>
              <w:rPr>
                <w:rFonts w:ascii="Times New Roman" w:hAnsi="Times New Roman"/>
                <w:iCs/>
                <w:sz w:val="24"/>
                <w:szCs w:val="24"/>
                <w:lang w:eastAsia="en-US"/>
              </w:rPr>
            </w:pPr>
          </w:p>
        </w:tc>
      </w:tr>
      <w:tr w:rsidR="00CF19BE" w14:paraId="09E0043A"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68923F09" w14:textId="77777777" w:rsidR="00CF19BE" w:rsidRDefault="00CF19BE">
            <w:pPr>
              <w:ind w:left="57" w:right="57"/>
              <w:rPr>
                <w:rFonts w:ascii="Times New Roman" w:hAnsi="Times New Roman"/>
                <w:iCs/>
                <w:sz w:val="24"/>
                <w:szCs w:val="24"/>
              </w:rPr>
            </w:pPr>
            <w:r>
              <w:rPr>
                <w:rFonts w:ascii="Times New Roman" w:hAnsi="Times New Roman"/>
                <w:iCs/>
                <w:sz w:val="24"/>
                <w:szCs w:val="24"/>
              </w:rPr>
              <w:t>ОК 04. Эффективно взаимодействовать и работать в коллективе и команде</w:t>
            </w:r>
          </w:p>
        </w:tc>
        <w:tc>
          <w:tcPr>
            <w:tcW w:w="4025" w:type="dxa"/>
            <w:tcBorders>
              <w:top w:val="single" w:sz="4" w:space="0" w:color="auto"/>
              <w:left w:val="single" w:sz="4" w:space="0" w:color="auto"/>
              <w:bottom w:val="single" w:sz="4" w:space="0" w:color="auto"/>
              <w:right w:val="single" w:sz="4" w:space="0" w:color="auto"/>
            </w:tcBorders>
            <w:hideMark/>
          </w:tcPr>
          <w:p w14:paraId="4D892804"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21D102F0"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6A6A70B9"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10736A9D"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36CDB0BF"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0C027392"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551855E5" w14:textId="77777777" w:rsidR="00CF19BE" w:rsidRDefault="00CF19BE">
            <w:pPr>
              <w:ind w:left="-66" w:right="57"/>
              <w:rPr>
                <w:rFonts w:ascii="Times New Roman" w:hAnsi="Times New Roman"/>
                <w:iCs/>
                <w:sz w:val="24"/>
                <w:szCs w:val="24"/>
              </w:rPr>
            </w:pPr>
            <w:r>
              <w:rPr>
                <w:rFonts w:ascii="Times New Roman" w:hAnsi="Times New Roman"/>
                <w:iCs/>
                <w:sz w:val="24"/>
                <w:szCs w:val="24"/>
              </w:rPr>
              <w:lastRenderedPageBreak/>
              <w:t>Р 7, Темы 7.1., 7.2.</w:t>
            </w:r>
          </w:p>
          <w:p w14:paraId="21A41254"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2E5FD5B7"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2D96A5F9"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A08CB" w14:textId="77777777" w:rsidR="00CF19BE" w:rsidRDefault="00CF19BE">
            <w:pPr>
              <w:rPr>
                <w:rFonts w:ascii="Times New Roman" w:hAnsi="Times New Roman"/>
                <w:iCs/>
                <w:sz w:val="24"/>
                <w:szCs w:val="24"/>
                <w:lang w:eastAsia="en-US"/>
              </w:rPr>
            </w:pPr>
          </w:p>
        </w:tc>
      </w:tr>
      <w:tr w:rsidR="00CF19BE" w14:paraId="01F3B1FF"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720EEC8D" w14:textId="77777777" w:rsidR="00CF19BE" w:rsidRDefault="00CF19BE">
            <w:pPr>
              <w:ind w:left="57" w:right="57"/>
              <w:rPr>
                <w:rFonts w:ascii="Times New Roman" w:hAnsi="Times New Roman"/>
                <w:b/>
                <w:i/>
                <w:iCs/>
                <w:sz w:val="24"/>
                <w:szCs w:val="24"/>
              </w:rPr>
            </w:pPr>
            <w:r>
              <w:rPr>
                <w:rFonts w:ascii="Times New Roman" w:hAnsi="Times New Roman"/>
                <w:bCs/>
                <w:iCs/>
                <w:sz w:val="24"/>
                <w:szCs w:val="24"/>
              </w:rPr>
              <w:t>ОК 05.</w:t>
            </w:r>
            <w:r>
              <w:rPr>
                <w:rFonts w:ascii="Times New Roman" w:hAnsi="Times New Roman"/>
                <w:iCs/>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4025" w:type="dxa"/>
            <w:tcBorders>
              <w:top w:val="single" w:sz="4" w:space="0" w:color="auto"/>
              <w:left w:val="single" w:sz="4" w:space="0" w:color="auto"/>
              <w:bottom w:val="single" w:sz="4" w:space="0" w:color="auto"/>
              <w:right w:val="single" w:sz="4" w:space="0" w:color="auto"/>
            </w:tcBorders>
            <w:hideMark/>
          </w:tcPr>
          <w:p w14:paraId="4195C200"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29405FAE"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25A35C59"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071A7669"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1D3D56D7"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55392E87"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0DBAC245"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50BB80A5"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444320E5"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5E51BAB2"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41FC6" w14:textId="77777777" w:rsidR="00CF19BE" w:rsidRDefault="00CF19BE">
            <w:pPr>
              <w:rPr>
                <w:rFonts w:ascii="Times New Roman" w:hAnsi="Times New Roman"/>
                <w:iCs/>
                <w:sz w:val="24"/>
                <w:szCs w:val="24"/>
                <w:lang w:eastAsia="en-US"/>
              </w:rPr>
            </w:pPr>
          </w:p>
        </w:tc>
      </w:tr>
      <w:tr w:rsidR="00CF19BE" w14:paraId="141FA41B"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7D00268D" w14:textId="77777777" w:rsidR="00CF19BE" w:rsidRDefault="00CF19BE">
            <w:pPr>
              <w:ind w:left="57" w:right="57"/>
              <w:rPr>
                <w:rFonts w:ascii="Times New Roman" w:hAnsi="Times New Roman"/>
                <w:iCs/>
                <w:sz w:val="24"/>
                <w:szCs w:val="24"/>
              </w:rPr>
            </w:pPr>
            <w:r>
              <w:rPr>
                <w:rFonts w:ascii="Times New Roman" w:hAnsi="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025" w:type="dxa"/>
            <w:tcBorders>
              <w:top w:val="single" w:sz="4" w:space="0" w:color="auto"/>
              <w:left w:val="single" w:sz="4" w:space="0" w:color="auto"/>
              <w:bottom w:val="single" w:sz="4" w:space="0" w:color="auto"/>
              <w:right w:val="single" w:sz="4" w:space="0" w:color="auto"/>
            </w:tcBorders>
            <w:hideMark/>
          </w:tcPr>
          <w:p w14:paraId="09D3ED4A"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2242F6FE"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7E0A3035"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67E85B76"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5809A198"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04893B5C"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1FB6E48F"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466AF4E7"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1042092E"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5066D338"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1FD50" w14:textId="77777777" w:rsidR="00CF19BE" w:rsidRDefault="00CF19BE">
            <w:pPr>
              <w:rPr>
                <w:rFonts w:ascii="Times New Roman" w:hAnsi="Times New Roman"/>
                <w:iCs/>
                <w:sz w:val="24"/>
                <w:szCs w:val="24"/>
                <w:lang w:eastAsia="en-US"/>
              </w:rPr>
            </w:pPr>
          </w:p>
        </w:tc>
      </w:tr>
      <w:tr w:rsidR="00CF19BE" w14:paraId="6660128A" w14:textId="77777777" w:rsidTr="00CF19BE">
        <w:tc>
          <w:tcPr>
            <w:tcW w:w="3200" w:type="dxa"/>
            <w:tcBorders>
              <w:top w:val="single" w:sz="4" w:space="0" w:color="auto"/>
              <w:left w:val="single" w:sz="4" w:space="0" w:color="auto"/>
              <w:bottom w:val="single" w:sz="4" w:space="0" w:color="auto"/>
              <w:right w:val="single" w:sz="4" w:space="0" w:color="auto"/>
            </w:tcBorders>
            <w:hideMark/>
          </w:tcPr>
          <w:p w14:paraId="1CE76292" w14:textId="77777777" w:rsidR="00CF19BE" w:rsidRDefault="00CF19BE">
            <w:pPr>
              <w:ind w:left="57" w:right="57"/>
              <w:rPr>
                <w:rFonts w:ascii="Times New Roman" w:hAnsi="Times New Roman"/>
                <w:b/>
                <w:i/>
                <w:iCs/>
                <w:sz w:val="24"/>
                <w:szCs w:val="24"/>
              </w:rPr>
            </w:pPr>
            <w:r>
              <w:rPr>
                <w:rFonts w:ascii="Times New Roman" w:hAnsi="Times New Roman"/>
                <w:iCs/>
                <w:sz w:val="24"/>
                <w:szCs w:val="24"/>
              </w:rPr>
              <w:t>ОК 09. Пользоваться профессиональной документацией на государственном и иностранном языках</w:t>
            </w:r>
          </w:p>
        </w:tc>
        <w:tc>
          <w:tcPr>
            <w:tcW w:w="4025" w:type="dxa"/>
            <w:tcBorders>
              <w:top w:val="single" w:sz="4" w:space="0" w:color="auto"/>
              <w:left w:val="single" w:sz="4" w:space="0" w:color="auto"/>
              <w:bottom w:val="single" w:sz="4" w:space="0" w:color="auto"/>
              <w:right w:val="single" w:sz="4" w:space="0" w:color="auto"/>
            </w:tcBorders>
            <w:hideMark/>
          </w:tcPr>
          <w:p w14:paraId="73BD4ECE" w14:textId="77777777" w:rsidR="00CF19BE" w:rsidRDefault="00CF19BE">
            <w:pPr>
              <w:ind w:left="-66" w:right="57"/>
              <w:rPr>
                <w:rFonts w:ascii="Times New Roman" w:hAnsi="Times New Roman"/>
                <w:iCs/>
                <w:sz w:val="24"/>
                <w:szCs w:val="24"/>
              </w:rPr>
            </w:pPr>
            <w:r>
              <w:rPr>
                <w:rFonts w:ascii="Times New Roman" w:hAnsi="Times New Roman"/>
                <w:iCs/>
                <w:sz w:val="24"/>
                <w:szCs w:val="24"/>
              </w:rPr>
              <w:t>Р 1, Тема 1.1, 1.2, П/о-с</w:t>
            </w:r>
          </w:p>
          <w:p w14:paraId="408537E3" w14:textId="77777777" w:rsidR="00CF19BE" w:rsidRDefault="00CF19BE">
            <w:pPr>
              <w:ind w:left="-66" w:right="57"/>
              <w:rPr>
                <w:rFonts w:ascii="Times New Roman" w:hAnsi="Times New Roman"/>
                <w:iCs/>
                <w:sz w:val="24"/>
                <w:szCs w:val="24"/>
              </w:rPr>
            </w:pPr>
            <w:r>
              <w:rPr>
                <w:rFonts w:ascii="Times New Roman" w:hAnsi="Times New Roman"/>
                <w:iCs/>
                <w:sz w:val="24"/>
                <w:szCs w:val="24"/>
              </w:rPr>
              <w:t>Р 2, Темы 2.1, 2.2, 2.3, 2.4, 2.5, 2.6, 2.7, 2.8, 2.9</w:t>
            </w:r>
          </w:p>
          <w:p w14:paraId="51BDCD77" w14:textId="77777777" w:rsidR="00CF19BE" w:rsidRDefault="00CF19BE">
            <w:pPr>
              <w:ind w:left="-66" w:right="57"/>
              <w:rPr>
                <w:rFonts w:ascii="Times New Roman" w:hAnsi="Times New Roman"/>
                <w:iCs/>
                <w:sz w:val="24"/>
                <w:szCs w:val="24"/>
              </w:rPr>
            </w:pPr>
            <w:r>
              <w:rPr>
                <w:rFonts w:ascii="Times New Roman" w:hAnsi="Times New Roman"/>
                <w:iCs/>
                <w:sz w:val="24"/>
                <w:szCs w:val="24"/>
              </w:rPr>
              <w:t>Р 3, Темы 3.1, 3.2, 3.3, 3.4,3.5,3.6,3.7</w:t>
            </w:r>
          </w:p>
          <w:p w14:paraId="79802B70" w14:textId="77777777" w:rsidR="00CF19BE" w:rsidRDefault="00CF19BE">
            <w:pPr>
              <w:ind w:left="-66" w:right="57"/>
              <w:rPr>
                <w:rFonts w:ascii="Times New Roman" w:hAnsi="Times New Roman"/>
                <w:iCs/>
                <w:sz w:val="24"/>
                <w:szCs w:val="24"/>
              </w:rPr>
            </w:pPr>
            <w:r>
              <w:rPr>
                <w:rFonts w:ascii="Times New Roman" w:hAnsi="Times New Roman"/>
                <w:iCs/>
                <w:sz w:val="24"/>
                <w:szCs w:val="24"/>
              </w:rPr>
              <w:t>Р 4, Темы 4.1, 4.2, 4.3, 4.4, 4.5, П/о-с</w:t>
            </w:r>
          </w:p>
          <w:p w14:paraId="450F6664" w14:textId="77777777" w:rsidR="00CF19BE" w:rsidRDefault="00CF19BE">
            <w:pPr>
              <w:ind w:left="-66" w:right="57"/>
              <w:rPr>
                <w:rFonts w:ascii="Times New Roman" w:hAnsi="Times New Roman"/>
                <w:iCs/>
                <w:sz w:val="24"/>
                <w:szCs w:val="24"/>
              </w:rPr>
            </w:pPr>
            <w:r>
              <w:rPr>
                <w:rFonts w:ascii="Times New Roman" w:hAnsi="Times New Roman"/>
                <w:iCs/>
                <w:sz w:val="24"/>
                <w:szCs w:val="24"/>
              </w:rPr>
              <w:t>Р 5, Темы 5.1,</w:t>
            </w:r>
          </w:p>
          <w:p w14:paraId="7AD7EA28" w14:textId="77777777" w:rsidR="00CF19BE" w:rsidRDefault="00CF19BE">
            <w:pPr>
              <w:ind w:left="-66" w:right="57"/>
              <w:rPr>
                <w:rFonts w:ascii="Times New Roman" w:hAnsi="Times New Roman"/>
                <w:iCs/>
                <w:sz w:val="24"/>
                <w:szCs w:val="24"/>
              </w:rPr>
            </w:pPr>
            <w:r>
              <w:rPr>
                <w:rFonts w:ascii="Times New Roman" w:hAnsi="Times New Roman"/>
                <w:iCs/>
                <w:sz w:val="24"/>
                <w:szCs w:val="24"/>
              </w:rPr>
              <w:t>Р 6, Темы 6.1,6.2,6.3П/о-с</w:t>
            </w:r>
          </w:p>
          <w:p w14:paraId="483F0CF2" w14:textId="77777777" w:rsidR="00CF19BE" w:rsidRDefault="00CF19BE">
            <w:pPr>
              <w:ind w:left="-66" w:right="57"/>
              <w:rPr>
                <w:rFonts w:ascii="Times New Roman" w:hAnsi="Times New Roman"/>
                <w:iCs/>
                <w:sz w:val="24"/>
                <w:szCs w:val="24"/>
              </w:rPr>
            </w:pPr>
            <w:r>
              <w:rPr>
                <w:rFonts w:ascii="Times New Roman" w:hAnsi="Times New Roman"/>
                <w:iCs/>
                <w:sz w:val="24"/>
                <w:szCs w:val="24"/>
              </w:rPr>
              <w:t>Р 7, Темы 7.1., 7.2.</w:t>
            </w:r>
          </w:p>
          <w:p w14:paraId="35E0890A" w14:textId="77777777" w:rsidR="00CF19BE" w:rsidRDefault="00CF19BE">
            <w:pPr>
              <w:ind w:left="-66" w:right="57"/>
              <w:rPr>
                <w:rFonts w:ascii="Times New Roman" w:hAnsi="Times New Roman"/>
                <w:iCs/>
                <w:sz w:val="24"/>
                <w:szCs w:val="24"/>
              </w:rPr>
            </w:pPr>
            <w:r>
              <w:rPr>
                <w:rFonts w:ascii="Times New Roman" w:hAnsi="Times New Roman"/>
                <w:iCs/>
                <w:sz w:val="24"/>
                <w:szCs w:val="24"/>
              </w:rPr>
              <w:t>Р 8, Темы 8.1, 8.2</w:t>
            </w:r>
          </w:p>
          <w:p w14:paraId="01F61868" w14:textId="77777777" w:rsidR="00CF19BE" w:rsidRDefault="00CF19BE">
            <w:pPr>
              <w:ind w:left="-66" w:right="57"/>
              <w:rPr>
                <w:rFonts w:ascii="Times New Roman" w:hAnsi="Times New Roman"/>
                <w:iCs/>
                <w:sz w:val="24"/>
                <w:szCs w:val="24"/>
              </w:rPr>
            </w:pPr>
            <w:r>
              <w:rPr>
                <w:rFonts w:ascii="Times New Roman" w:hAnsi="Times New Roman"/>
                <w:iCs/>
                <w:sz w:val="24"/>
                <w:szCs w:val="24"/>
              </w:rPr>
              <w:t>Р 9, Темы 9.1</w:t>
            </w:r>
          </w:p>
          <w:p w14:paraId="5913041A" w14:textId="77777777" w:rsidR="00CF19BE" w:rsidRDefault="00CF19BE">
            <w:pPr>
              <w:ind w:left="-66" w:right="57"/>
              <w:rPr>
                <w:rFonts w:ascii="Times New Roman" w:hAnsi="Times New Roman"/>
                <w:iCs/>
                <w:sz w:val="24"/>
                <w:szCs w:val="24"/>
              </w:rPr>
            </w:pPr>
            <w:r>
              <w:rPr>
                <w:rFonts w:ascii="Times New Roman" w:hAnsi="Times New Roman"/>
                <w:iCs/>
                <w:sz w:val="24"/>
                <w:szCs w:val="24"/>
              </w:rPr>
              <w:t>Р 10, Темы 10.1, П/о-с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14DBC" w14:textId="77777777" w:rsidR="00CF19BE" w:rsidRDefault="00CF19BE">
            <w:pPr>
              <w:rPr>
                <w:rFonts w:ascii="Times New Roman" w:hAnsi="Times New Roman"/>
                <w:iCs/>
                <w:sz w:val="24"/>
                <w:szCs w:val="24"/>
                <w:lang w:eastAsia="en-US"/>
              </w:rPr>
            </w:pPr>
          </w:p>
        </w:tc>
      </w:tr>
    </w:tbl>
    <w:p w14:paraId="0EB431E5" w14:textId="77777777" w:rsidR="00CF19BE" w:rsidRDefault="00CF19BE" w:rsidP="00CF19BE">
      <w:pPr>
        <w:rPr>
          <w:rFonts w:ascii="Times New Roman" w:hAnsi="Times New Roman"/>
          <w:b/>
          <w:bCs/>
          <w:i/>
          <w:iCs/>
          <w:sz w:val="24"/>
          <w:szCs w:val="24"/>
          <w:lang w:eastAsia="en-US"/>
        </w:rPr>
      </w:pPr>
    </w:p>
    <w:p w14:paraId="16D79125" w14:textId="77777777" w:rsidR="00CF19BE" w:rsidRDefault="00CF19BE" w:rsidP="00DC1B24">
      <w:pPr>
        <w:spacing w:after="0" w:line="240" w:lineRule="auto"/>
        <w:ind w:left="57" w:right="57"/>
        <w:jc w:val="right"/>
        <w:rPr>
          <w:rFonts w:ascii="Times New Roman" w:hAnsi="Times New Roman"/>
          <w:sz w:val="24"/>
          <w:szCs w:val="24"/>
        </w:rPr>
        <w:sectPr w:rsidR="00CF19BE" w:rsidSect="00114611">
          <w:pgSz w:w="11906" w:h="16838"/>
          <w:pgMar w:top="1134" w:right="851" w:bottom="1134" w:left="1701" w:header="709" w:footer="709" w:gutter="0"/>
          <w:cols w:space="720"/>
          <w:docGrid w:linePitch="299"/>
        </w:sectPr>
      </w:pPr>
    </w:p>
    <w:p w14:paraId="2DA29818" w14:textId="77777777" w:rsidR="00CF19BE" w:rsidRPr="007F7E77" w:rsidRDefault="00CF19BE" w:rsidP="00CF19BE">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7F7E77">
        <w:rPr>
          <w:rFonts w:ascii="Times New Roman" w:hAnsi="Times New Roman"/>
          <w:color w:val="000000"/>
          <w:sz w:val="24"/>
          <w:szCs w:val="24"/>
        </w:rPr>
        <w:lastRenderedPageBreak/>
        <w:t>Министерство образования Новосибирской области</w:t>
      </w:r>
    </w:p>
    <w:p w14:paraId="51B18E62" w14:textId="77777777" w:rsidR="00CF19BE" w:rsidRPr="007F7E77" w:rsidRDefault="00CF19BE" w:rsidP="00CF19BE">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7F7E77">
        <w:rPr>
          <w:rFonts w:ascii="Times New Roman" w:hAnsi="Times New Roman"/>
          <w:color w:val="000000"/>
          <w:sz w:val="24"/>
          <w:szCs w:val="24"/>
        </w:rPr>
        <w:t>Государственное бюджетное профессиональное образовательное учреждение</w:t>
      </w:r>
    </w:p>
    <w:p w14:paraId="23B03240" w14:textId="77777777" w:rsidR="00CF19BE" w:rsidRPr="007F7E77" w:rsidRDefault="00CF19BE" w:rsidP="00CF19BE">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7F7E77">
        <w:rPr>
          <w:rFonts w:ascii="Times New Roman" w:hAnsi="Times New Roman"/>
          <w:color w:val="000000"/>
          <w:sz w:val="24"/>
          <w:szCs w:val="24"/>
        </w:rPr>
        <w:t>Новосибирской области</w:t>
      </w:r>
    </w:p>
    <w:p w14:paraId="39848343" w14:textId="77777777" w:rsidR="00CF19BE" w:rsidRPr="007F7E77" w:rsidRDefault="00CF19BE" w:rsidP="00CF19BE">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7F7E77">
        <w:rPr>
          <w:rFonts w:ascii="Times New Roman" w:hAnsi="Times New Roman"/>
          <w:color w:val="000000"/>
          <w:sz w:val="24"/>
          <w:szCs w:val="24"/>
        </w:rPr>
        <w:t>«Новосибирский колледж промышленных технологий»</w:t>
      </w:r>
    </w:p>
    <w:p w14:paraId="2BAC7C28" w14:textId="77777777" w:rsidR="00CF19BE" w:rsidRPr="007F7E77" w:rsidRDefault="00CF19BE" w:rsidP="00CF19BE">
      <w:pPr>
        <w:widowControl w:val="0"/>
        <w:autoSpaceDE w:val="0"/>
        <w:autoSpaceDN w:val="0"/>
        <w:adjustRightInd w:val="0"/>
        <w:spacing w:after="0" w:line="240" w:lineRule="auto"/>
        <w:jc w:val="both"/>
        <w:rPr>
          <w:rFonts w:ascii="Times New Roman" w:hAnsi="Times New Roman"/>
          <w:b/>
          <w:sz w:val="24"/>
          <w:szCs w:val="24"/>
        </w:rPr>
      </w:pPr>
    </w:p>
    <w:p w14:paraId="1323C3B4"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5E179A91"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4A91A622"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509F510C"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0AF52C61"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7AB431BE"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r w:rsidRPr="007F7E77">
        <w:rPr>
          <w:rFonts w:ascii="Times New Roman" w:eastAsia="Calibri" w:hAnsi="Times New Roman" w:cs="Arial"/>
          <w:b/>
          <w:spacing w:val="-2"/>
          <w:sz w:val="24"/>
          <w:szCs w:val="24"/>
        </w:rPr>
        <w:t>РАБОЧАЯ ПРОГРАММА</w:t>
      </w:r>
    </w:p>
    <w:p w14:paraId="6DE5422D"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r w:rsidRPr="007F7E77">
        <w:rPr>
          <w:rFonts w:ascii="Times New Roman" w:eastAsia="Calibri" w:hAnsi="Times New Roman" w:cs="Arial"/>
          <w:b/>
          <w:spacing w:val="-2"/>
          <w:sz w:val="24"/>
          <w:szCs w:val="24"/>
        </w:rPr>
        <w:t>ОБЩЕОБРАЗОВАТЕЛЬНОЙ ДИСЦИПЛИНЫ</w:t>
      </w:r>
    </w:p>
    <w:p w14:paraId="0F28B7CE"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r w:rsidRPr="007F7E77">
        <w:rPr>
          <w:rFonts w:ascii="Times New Roman" w:eastAsia="Calibri" w:hAnsi="Times New Roman" w:cs="Arial"/>
          <w:b/>
          <w:spacing w:val="-2"/>
          <w:sz w:val="24"/>
          <w:szCs w:val="24"/>
        </w:rPr>
        <w:t>ОД. 03 История</w:t>
      </w:r>
    </w:p>
    <w:p w14:paraId="28200C44"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7083498B" w14:textId="77777777" w:rsidR="00CF19BE" w:rsidRPr="007F7E77" w:rsidRDefault="00CF19BE" w:rsidP="00CF19BE">
      <w:pPr>
        <w:widowControl w:val="0"/>
        <w:autoSpaceDE w:val="0"/>
        <w:autoSpaceDN w:val="0"/>
        <w:adjustRightInd w:val="0"/>
        <w:spacing w:after="0" w:line="240" w:lineRule="auto"/>
        <w:jc w:val="center"/>
        <w:rPr>
          <w:rFonts w:ascii="Times New Roman" w:hAnsi="Times New Roman"/>
          <w:color w:val="000000"/>
          <w:sz w:val="24"/>
          <w:szCs w:val="24"/>
        </w:rPr>
      </w:pPr>
      <w:r w:rsidRPr="007F7E77">
        <w:rPr>
          <w:rFonts w:ascii="Times New Roman" w:hAnsi="Times New Roman"/>
          <w:color w:val="000000"/>
          <w:sz w:val="24"/>
          <w:szCs w:val="24"/>
        </w:rPr>
        <w:t>по программе подготовки квалифицированных рабочих и служащих</w:t>
      </w:r>
    </w:p>
    <w:p w14:paraId="77A94637"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r w:rsidRPr="007F7E77">
        <w:rPr>
          <w:rFonts w:ascii="Times New Roman" w:eastAsia="Calibri" w:hAnsi="Times New Roman" w:cs="Arial"/>
          <w:spacing w:val="-2"/>
          <w:sz w:val="24"/>
          <w:szCs w:val="24"/>
        </w:rPr>
        <w:t>по профессии:</w:t>
      </w:r>
    </w:p>
    <w:p w14:paraId="33F79B66"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r w:rsidRPr="007F7E77">
        <w:rPr>
          <w:rFonts w:ascii="Times New Roman" w:eastAsia="Calibri" w:hAnsi="Times New Roman" w:cs="Arial"/>
          <w:spacing w:val="-2"/>
          <w:sz w:val="24"/>
          <w:szCs w:val="24"/>
        </w:rPr>
        <w:t>15.01.32 «Оператор станков с программным управлением»</w:t>
      </w:r>
    </w:p>
    <w:p w14:paraId="3D1175CA"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61E0A923"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02C58CFE"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6FBEA79D"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00312CD9" w14:textId="77777777" w:rsidR="00CF19BE" w:rsidRPr="007F7E77" w:rsidRDefault="00CF19BE" w:rsidP="00CF19BE">
      <w:pPr>
        <w:widowControl w:val="0"/>
        <w:autoSpaceDE w:val="0"/>
        <w:autoSpaceDN w:val="0"/>
        <w:adjustRightInd w:val="0"/>
        <w:spacing w:after="0" w:line="240" w:lineRule="auto"/>
        <w:ind w:firstLine="567"/>
        <w:jc w:val="center"/>
        <w:rPr>
          <w:rFonts w:ascii="Times New Roman" w:eastAsia="Calibri" w:hAnsi="Times New Roman" w:cs="Arial"/>
          <w:b/>
          <w:spacing w:val="-2"/>
          <w:sz w:val="24"/>
          <w:szCs w:val="24"/>
        </w:rPr>
      </w:pPr>
    </w:p>
    <w:p w14:paraId="79924025"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7AB3B7F0"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5BA45B03"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4B44606D"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19340360"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7B72422D"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6961C36A"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66929824"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20E386BB"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53B46BC1"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4B96B151"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6F1D40F9"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50527469"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0648C5FA"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30DFB587"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1143CE3E"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714BDDF6"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068F247A"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3C770468"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3CF0EA70"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015EB0AB"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28AC4BC4"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74E36828" w14:textId="77777777" w:rsidR="00CF19BE"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531FB696"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02AC77E1"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p>
    <w:p w14:paraId="2D7FAEFB" w14:textId="77777777" w:rsidR="00CF19BE" w:rsidRPr="007F7E77" w:rsidRDefault="00CF19BE" w:rsidP="00CF19BE">
      <w:pPr>
        <w:widowControl w:val="0"/>
        <w:autoSpaceDE w:val="0"/>
        <w:autoSpaceDN w:val="0"/>
        <w:adjustRightInd w:val="0"/>
        <w:spacing w:after="0" w:line="240" w:lineRule="auto"/>
        <w:jc w:val="center"/>
        <w:rPr>
          <w:rFonts w:ascii="Times New Roman" w:eastAsia="Calibri" w:hAnsi="Times New Roman" w:cs="Arial"/>
          <w:spacing w:val="-2"/>
          <w:sz w:val="24"/>
          <w:szCs w:val="24"/>
        </w:rPr>
      </w:pPr>
      <w:r w:rsidRPr="007F7E77">
        <w:rPr>
          <w:rFonts w:ascii="Times New Roman" w:eastAsia="Calibri" w:hAnsi="Times New Roman" w:cs="Arial"/>
          <w:spacing w:val="-2"/>
          <w:sz w:val="24"/>
          <w:szCs w:val="24"/>
        </w:rPr>
        <w:t>Новосибирск 2023 г.</w:t>
      </w:r>
    </w:p>
    <w:p w14:paraId="1668AE87" w14:textId="77777777" w:rsidR="00CF19BE" w:rsidRPr="007F7E77" w:rsidRDefault="00CF19BE" w:rsidP="00CF19BE">
      <w:pPr>
        <w:widowControl w:val="0"/>
        <w:autoSpaceDE w:val="0"/>
        <w:autoSpaceDN w:val="0"/>
        <w:adjustRightInd w:val="0"/>
        <w:spacing w:after="0" w:line="240" w:lineRule="auto"/>
        <w:jc w:val="both"/>
        <w:rPr>
          <w:rFonts w:ascii="Times New Roman" w:eastAsia="Calibri" w:hAnsi="Times New Roman"/>
          <w:sz w:val="24"/>
          <w:szCs w:val="24"/>
        </w:rPr>
      </w:pPr>
    </w:p>
    <w:p w14:paraId="48FC2545" w14:textId="77777777" w:rsidR="00CF19BE" w:rsidRPr="007F7E77" w:rsidRDefault="00CF19BE" w:rsidP="00CF19BE">
      <w:pPr>
        <w:autoSpaceDN w:val="0"/>
        <w:spacing w:after="0" w:line="240" w:lineRule="auto"/>
        <w:rPr>
          <w:rFonts w:ascii="Times New Roman" w:hAnsi="Times New Roman"/>
          <w:sz w:val="24"/>
          <w:szCs w:val="24"/>
        </w:rPr>
      </w:pPr>
    </w:p>
    <w:p w14:paraId="0C2E92B3" w14:textId="77777777" w:rsidR="00CF19BE" w:rsidRPr="007F7E77" w:rsidRDefault="00CF19BE" w:rsidP="00CF19BE">
      <w:pPr>
        <w:autoSpaceDN w:val="0"/>
        <w:spacing w:after="0" w:line="240" w:lineRule="auto"/>
        <w:rPr>
          <w:rFonts w:ascii="Times New Roman" w:hAnsi="Times New Roman"/>
          <w:sz w:val="24"/>
          <w:szCs w:val="24"/>
        </w:rPr>
      </w:pPr>
    </w:p>
    <w:p w14:paraId="71BE8D34" w14:textId="77777777" w:rsidR="00CF19BE" w:rsidRPr="007F7E77" w:rsidRDefault="00CF19BE" w:rsidP="00CF19BE">
      <w:pPr>
        <w:autoSpaceDN w:val="0"/>
        <w:spacing w:after="0" w:line="240" w:lineRule="auto"/>
        <w:rPr>
          <w:rFonts w:ascii="Times New Roman" w:hAnsi="Times New Roman"/>
          <w:sz w:val="24"/>
          <w:szCs w:val="24"/>
        </w:rPr>
      </w:pPr>
    </w:p>
    <w:p w14:paraId="363BFC3A" w14:textId="77777777" w:rsidR="00CF19BE" w:rsidRPr="007F7E77" w:rsidRDefault="00CF19BE" w:rsidP="00CF19BE">
      <w:pPr>
        <w:spacing w:line="240" w:lineRule="auto"/>
        <w:ind w:right="459"/>
        <w:jc w:val="both"/>
        <w:rPr>
          <w:rFonts w:ascii="Times New Roman" w:eastAsia="Calibri" w:hAnsi="Times New Roman"/>
          <w:sz w:val="24"/>
          <w:szCs w:val="24"/>
        </w:rPr>
      </w:pPr>
      <w:r w:rsidRPr="007F7E77">
        <w:rPr>
          <w:rFonts w:ascii="Times New Roman" w:hAnsi="Times New Roman"/>
          <w:spacing w:val="1"/>
          <w:sz w:val="24"/>
          <w:szCs w:val="24"/>
        </w:rPr>
        <w:lastRenderedPageBreak/>
        <w:t>Рабочая программа ОД.03</w:t>
      </w:r>
      <w:r w:rsidRPr="007F7E77">
        <w:rPr>
          <w:rFonts w:ascii="Times New Roman" w:eastAsia="Calibri" w:hAnsi="Times New Roman"/>
          <w:sz w:val="24"/>
          <w:szCs w:val="24"/>
        </w:rPr>
        <w:t xml:space="preserve"> «История»</w:t>
      </w:r>
      <w:r w:rsidRPr="007F7E77">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sidRPr="007F7E77">
        <w:rPr>
          <w:rFonts w:ascii="Times New Roman" w:hAnsi="Times New Roman"/>
          <w:color w:val="000000"/>
          <w:sz w:val="24"/>
          <w:szCs w:val="24"/>
        </w:rPr>
        <w:t xml:space="preserve">и </w:t>
      </w:r>
      <w:r w:rsidRPr="007F7E77">
        <w:rPr>
          <w:rFonts w:ascii="Times New Roman" w:hAnsi="Times New Roman"/>
          <w:sz w:val="24"/>
          <w:szCs w:val="24"/>
        </w:rPr>
        <w:t xml:space="preserve">примерной рабочей программы общеобразовательной дисциплины «История» для профессиональных образовательных организаций, разработанной ФГБОУ ДПО ИРПО и </w:t>
      </w:r>
      <w:r w:rsidRPr="007F7E77">
        <w:rPr>
          <w:rFonts w:ascii="Times New Roman" w:eastAsia="Calibri" w:hAnsi="Times New Roman"/>
          <w:sz w:val="24"/>
          <w:szCs w:val="24"/>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36480C1F" w14:textId="77777777" w:rsidR="00CF19BE" w:rsidRPr="007F7E77" w:rsidRDefault="00CF19BE" w:rsidP="00CF19BE">
      <w:pPr>
        <w:spacing w:line="240" w:lineRule="auto"/>
        <w:ind w:right="459"/>
        <w:jc w:val="both"/>
        <w:rPr>
          <w:rFonts w:ascii="Times New Roman" w:eastAsia="Calibri" w:hAnsi="Times New Roman"/>
          <w:sz w:val="24"/>
          <w:szCs w:val="24"/>
        </w:rPr>
      </w:pPr>
    </w:p>
    <w:p w14:paraId="0505CCF1" w14:textId="77777777" w:rsidR="00CF19BE" w:rsidRPr="007F7E77" w:rsidRDefault="00CF19BE" w:rsidP="00CF19BE">
      <w:pPr>
        <w:shd w:val="clear" w:color="auto" w:fill="FFFFFF"/>
        <w:spacing w:after="0" w:line="240" w:lineRule="auto"/>
        <w:jc w:val="both"/>
        <w:rPr>
          <w:rFonts w:ascii="Times New Roman" w:hAnsi="Times New Roman"/>
          <w:spacing w:val="1"/>
          <w:sz w:val="24"/>
          <w:szCs w:val="24"/>
        </w:rPr>
      </w:pPr>
      <w:r w:rsidRPr="007F7E77">
        <w:rPr>
          <w:rFonts w:ascii="Times New Roman" w:hAnsi="Times New Roman"/>
          <w:spacing w:val="1"/>
          <w:sz w:val="24"/>
          <w:szCs w:val="24"/>
        </w:rPr>
        <w:t xml:space="preserve">Организация-разработчик: </w:t>
      </w:r>
    </w:p>
    <w:p w14:paraId="4A93FE8F" w14:textId="77777777" w:rsidR="00CF19BE" w:rsidRPr="007F7E77" w:rsidRDefault="00CF19BE" w:rsidP="00CF19BE">
      <w:pPr>
        <w:shd w:val="clear" w:color="auto" w:fill="FFFFFF"/>
        <w:spacing w:after="0" w:line="240" w:lineRule="auto"/>
        <w:jc w:val="both"/>
        <w:rPr>
          <w:rFonts w:ascii="Times New Roman" w:hAnsi="Times New Roman"/>
          <w:sz w:val="24"/>
          <w:szCs w:val="24"/>
        </w:rPr>
      </w:pPr>
      <w:r w:rsidRPr="007F7E77">
        <w:rPr>
          <w:rFonts w:ascii="Times New Roman" w:hAnsi="Times New Roman"/>
          <w:spacing w:val="1"/>
          <w:sz w:val="24"/>
          <w:szCs w:val="24"/>
        </w:rPr>
        <w:t xml:space="preserve">Государственное бюджетное профессиональное образовательное учреждение Новосибирской области «Новосибирский </w:t>
      </w:r>
      <w:r w:rsidRPr="007F7E77">
        <w:rPr>
          <w:rFonts w:ascii="Times New Roman" w:hAnsi="Times New Roman"/>
          <w:spacing w:val="2"/>
          <w:sz w:val="24"/>
          <w:szCs w:val="24"/>
        </w:rPr>
        <w:t>колледж промышленных технологий»</w:t>
      </w:r>
    </w:p>
    <w:p w14:paraId="2A9998F4" w14:textId="77777777" w:rsidR="00CF19BE" w:rsidRPr="007F7E77" w:rsidRDefault="00CF19BE" w:rsidP="00CF19BE">
      <w:pPr>
        <w:shd w:val="clear" w:color="auto" w:fill="FFFFFF"/>
        <w:ind w:firstLine="284"/>
        <w:jc w:val="both"/>
        <w:rPr>
          <w:rFonts w:ascii="Times New Roman" w:hAnsi="Times New Roman"/>
          <w:color w:val="000000"/>
          <w:spacing w:val="2"/>
          <w:sz w:val="24"/>
          <w:szCs w:val="24"/>
        </w:rPr>
      </w:pPr>
    </w:p>
    <w:p w14:paraId="618D9CC9" w14:textId="77777777" w:rsidR="00CF19BE" w:rsidRPr="007F7E77" w:rsidRDefault="00CF19BE" w:rsidP="00CF19BE">
      <w:pPr>
        <w:shd w:val="clear" w:color="auto" w:fill="FFFFFF"/>
        <w:spacing w:after="0" w:line="240" w:lineRule="auto"/>
        <w:jc w:val="both"/>
        <w:rPr>
          <w:rFonts w:ascii="Times New Roman" w:hAnsi="Times New Roman"/>
          <w:spacing w:val="2"/>
          <w:sz w:val="24"/>
          <w:szCs w:val="24"/>
        </w:rPr>
      </w:pPr>
      <w:r w:rsidRPr="007F7E77">
        <w:rPr>
          <w:rFonts w:ascii="Times New Roman" w:hAnsi="Times New Roman"/>
          <w:spacing w:val="2"/>
          <w:sz w:val="24"/>
          <w:szCs w:val="24"/>
        </w:rPr>
        <w:t>Разработчик:</w:t>
      </w:r>
    </w:p>
    <w:p w14:paraId="10C4A430" w14:textId="77777777" w:rsidR="00CF19BE" w:rsidRPr="007F7E77" w:rsidRDefault="00CF19BE" w:rsidP="00CF19BE">
      <w:pPr>
        <w:spacing w:after="0" w:line="240" w:lineRule="auto"/>
        <w:jc w:val="both"/>
        <w:rPr>
          <w:rFonts w:ascii="Times New Roman" w:hAnsi="Times New Roman"/>
          <w:spacing w:val="1"/>
          <w:sz w:val="24"/>
          <w:szCs w:val="24"/>
        </w:rPr>
      </w:pPr>
      <w:proofErr w:type="spellStart"/>
      <w:r w:rsidRPr="007F7E77">
        <w:rPr>
          <w:rFonts w:ascii="Times New Roman" w:eastAsia="Andale Sans UI" w:hAnsi="Times New Roman"/>
          <w:kern w:val="3"/>
          <w:sz w:val="24"/>
          <w:szCs w:val="24"/>
          <w:lang w:eastAsia="ja-JP" w:bidi="fa-IR"/>
        </w:rPr>
        <w:t>Буякова</w:t>
      </w:r>
      <w:proofErr w:type="spellEnd"/>
      <w:r w:rsidRPr="007F7E77">
        <w:rPr>
          <w:rFonts w:ascii="Times New Roman" w:eastAsia="Andale Sans UI" w:hAnsi="Times New Roman"/>
          <w:kern w:val="3"/>
          <w:sz w:val="24"/>
          <w:szCs w:val="24"/>
          <w:lang w:eastAsia="ja-JP" w:bidi="fa-IR"/>
        </w:rPr>
        <w:t xml:space="preserve"> Наталья Ивановна</w:t>
      </w:r>
      <w:r w:rsidRPr="007F7E77">
        <w:rPr>
          <w:rFonts w:ascii="Times New Roman" w:hAnsi="Times New Roman"/>
          <w:spacing w:val="2"/>
          <w:sz w:val="24"/>
          <w:szCs w:val="24"/>
        </w:rPr>
        <w:t xml:space="preserve"> – преподаватель истории ГБПОУ НСО </w:t>
      </w:r>
      <w:r w:rsidRPr="007F7E77">
        <w:rPr>
          <w:rFonts w:ascii="Times New Roman" w:hAnsi="Times New Roman"/>
          <w:spacing w:val="1"/>
          <w:sz w:val="24"/>
          <w:szCs w:val="24"/>
        </w:rPr>
        <w:t>«Новосибирский колледж промышленных технологий»</w:t>
      </w:r>
    </w:p>
    <w:p w14:paraId="62DB7EC1" w14:textId="77777777" w:rsidR="00CF19BE" w:rsidRPr="007F7E77" w:rsidRDefault="00CF19BE" w:rsidP="00CF19BE">
      <w:pPr>
        <w:spacing w:line="240" w:lineRule="auto"/>
        <w:ind w:right="459"/>
        <w:jc w:val="both"/>
        <w:rPr>
          <w:rFonts w:ascii="Times New Roman" w:hAnsi="Times New Roman"/>
          <w:color w:val="000000"/>
          <w:sz w:val="24"/>
          <w:szCs w:val="24"/>
        </w:rPr>
      </w:pPr>
    </w:p>
    <w:p w14:paraId="199AB098" w14:textId="77777777" w:rsidR="00CF19BE" w:rsidRPr="007F7E77" w:rsidRDefault="00CF19BE" w:rsidP="00CF19BE">
      <w:pPr>
        <w:spacing w:after="0"/>
        <w:jc w:val="both"/>
        <w:rPr>
          <w:rFonts w:ascii="OfficinaSansBookC" w:hAnsi="OfficinaSansBookC"/>
          <w:sz w:val="24"/>
          <w:szCs w:val="24"/>
        </w:rPr>
      </w:pPr>
    </w:p>
    <w:p w14:paraId="5E758212" w14:textId="77777777" w:rsidR="00CF19BE" w:rsidRPr="007F7E77" w:rsidRDefault="00CF19BE" w:rsidP="00CF19BE">
      <w:pPr>
        <w:widowControl w:val="0"/>
        <w:autoSpaceDE w:val="0"/>
        <w:autoSpaceDN w:val="0"/>
        <w:spacing w:after="0" w:line="240" w:lineRule="auto"/>
        <w:ind w:firstLine="709"/>
        <w:outlineLvl w:val="0"/>
        <w:rPr>
          <w:rFonts w:ascii="Times New Roman" w:eastAsia="Trebuchet MS" w:hAnsi="Times New Roman"/>
          <w:w w:val="85"/>
          <w:sz w:val="24"/>
          <w:szCs w:val="24"/>
        </w:rPr>
      </w:pPr>
    </w:p>
    <w:p w14:paraId="5D0BD7FC"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A69CA85"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378B2057"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6F648324"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7E07FE9A" w14:textId="77777777" w:rsidR="00CF19BE" w:rsidRPr="007F7E77" w:rsidRDefault="00CF19BE" w:rsidP="00CF19BE">
      <w:pPr>
        <w:keepNext/>
        <w:keepLines/>
        <w:spacing w:after="0" w:line="23" w:lineRule="atLeast"/>
        <w:rPr>
          <w:rFonts w:ascii="OfficinaSansBookC" w:hAnsi="OfficinaSansBookC"/>
          <w:sz w:val="24"/>
          <w:szCs w:val="24"/>
        </w:rPr>
      </w:pPr>
    </w:p>
    <w:p w14:paraId="13BF43F9"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B9F5BD5"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1B92D2F2"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6AB35C36"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7DE57CB3"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67EDCD3F"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8E7CB38"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5F6BFB4F"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4C94E8FB"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07BAB283"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05F1074"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7A06E2D7" w14:textId="77777777" w:rsidR="00CF19BE" w:rsidRPr="007F7E77" w:rsidRDefault="00CF19BE" w:rsidP="00CF19BE">
      <w:pPr>
        <w:autoSpaceDE w:val="0"/>
        <w:autoSpaceDN w:val="0"/>
        <w:adjustRightInd w:val="0"/>
        <w:spacing w:after="0" w:line="240" w:lineRule="auto"/>
        <w:rPr>
          <w:rFonts w:ascii="Times New Roman" w:eastAsia="Calibri" w:hAnsi="Times New Roman"/>
          <w:b/>
          <w:sz w:val="24"/>
          <w:szCs w:val="24"/>
        </w:rPr>
      </w:pPr>
    </w:p>
    <w:p w14:paraId="753954DA" w14:textId="77777777" w:rsidR="00CF19BE" w:rsidRPr="007F7E77" w:rsidRDefault="00CF19BE" w:rsidP="00CF19BE">
      <w:pPr>
        <w:autoSpaceDE w:val="0"/>
        <w:autoSpaceDN w:val="0"/>
        <w:adjustRightInd w:val="0"/>
        <w:spacing w:after="0" w:line="240" w:lineRule="auto"/>
        <w:rPr>
          <w:rFonts w:ascii="Times New Roman" w:eastAsia="Calibri" w:hAnsi="Times New Roman"/>
          <w:b/>
          <w:sz w:val="24"/>
          <w:szCs w:val="24"/>
        </w:rPr>
      </w:pPr>
    </w:p>
    <w:p w14:paraId="33792E0D" w14:textId="77777777" w:rsidR="00CF19BE" w:rsidRPr="007F7E77" w:rsidRDefault="00CF19BE" w:rsidP="00CF19BE">
      <w:pPr>
        <w:autoSpaceDE w:val="0"/>
        <w:autoSpaceDN w:val="0"/>
        <w:adjustRightInd w:val="0"/>
        <w:spacing w:after="0" w:line="240" w:lineRule="auto"/>
        <w:rPr>
          <w:rFonts w:ascii="Times New Roman" w:eastAsia="Calibri" w:hAnsi="Times New Roman"/>
          <w:b/>
          <w:sz w:val="24"/>
          <w:szCs w:val="24"/>
        </w:rPr>
      </w:pPr>
    </w:p>
    <w:p w14:paraId="4AE87021"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52227FCC"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108D9ED6"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4133689" w14:textId="77777777" w:rsidR="00CF19BE"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101FE17E" w14:textId="77777777" w:rsidR="00CF19BE"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321A4955" w14:textId="77777777" w:rsidR="00CF19BE"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357C2250" w14:textId="77777777" w:rsidR="00CF19BE"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763D2822" w14:textId="77777777" w:rsidR="00CF19BE"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23398EB9"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7225181C"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141AE043"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661A2801" w14:textId="77777777" w:rsidR="00CF19BE" w:rsidRPr="007F7E77" w:rsidRDefault="00CF19BE" w:rsidP="00CF19BE">
      <w:pPr>
        <w:autoSpaceDE w:val="0"/>
        <w:autoSpaceDN w:val="0"/>
        <w:adjustRightInd w:val="0"/>
        <w:spacing w:after="0" w:line="240" w:lineRule="auto"/>
        <w:rPr>
          <w:rFonts w:ascii="Times New Roman" w:eastAsia="Calibri" w:hAnsi="Times New Roman"/>
          <w:b/>
          <w:sz w:val="24"/>
          <w:szCs w:val="24"/>
        </w:rPr>
      </w:pPr>
    </w:p>
    <w:p w14:paraId="147D9B03"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p>
    <w:p w14:paraId="31B0841A"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sz w:val="24"/>
          <w:szCs w:val="24"/>
        </w:rPr>
      </w:pPr>
      <w:r w:rsidRPr="007F7E77">
        <w:rPr>
          <w:rFonts w:ascii="Times New Roman" w:eastAsia="Calibri" w:hAnsi="Times New Roman"/>
          <w:b/>
          <w:sz w:val="24"/>
          <w:szCs w:val="24"/>
        </w:rPr>
        <w:lastRenderedPageBreak/>
        <w:t>ПОЯСНИТЕЛЬНАЯ ЗАПИСКА</w:t>
      </w:r>
    </w:p>
    <w:p w14:paraId="5BC8B442"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xml:space="preserve">Программа общеобразовательной учебной дисциплины «История» предназначена для изучения истории по образовательной программе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и </w:t>
      </w:r>
      <w:r w:rsidRPr="007F7E77">
        <w:rPr>
          <w:rFonts w:ascii="Times New Roman" w:hAnsi="Times New Roman"/>
          <w:spacing w:val="-2"/>
          <w:sz w:val="24"/>
          <w:szCs w:val="24"/>
        </w:rPr>
        <w:t>квалифицированных рабочих.</w:t>
      </w:r>
    </w:p>
    <w:p w14:paraId="3DB82783" w14:textId="77777777" w:rsidR="00CF19BE" w:rsidRPr="007F7E77" w:rsidRDefault="00CF19BE" w:rsidP="00CF19BE">
      <w:pPr>
        <w:spacing w:after="0" w:line="240" w:lineRule="auto"/>
        <w:ind w:firstLine="851"/>
        <w:jc w:val="both"/>
        <w:rPr>
          <w:rFonts w:ascii="Times New Roman" w:eastAsia="Calibri" w:hAnsi="Times New Roman"/>
          <w:sz w:val="24"/>
          <w:szCs w:val="24"/>
        </w:rPr>
      </w:pPr>
      <w:r w:rsidRPr="007F7E77">
        <w:rPr>
          <w:rFonts w:ascii="Times New Roman" w:eastAsia="Calibri" w:hAnsi="Times New Roman"/>
          <w:sz w:val="24"/>
          <w:szCs w:val="24"/>
        </w:rPr>
        <w:t xml:space="preserve">Нормативную правовую основу реализации СОО в пределах освоения ООП СПО составляют: </w:t>
      </w:r>
    </w:p>
    <w:p w14:paraId="5CD096C4" w14:textId="77777777" w:rsidR="00CF19BE" w:rsidRPr="007F7E77" w:rsidRDefault="00CF19BE" w:rsidP="00CF19BE">
      <w:pPr>
        <w:spacing w:after="0" w:line="240" w:lineRule="auto"/>
        <w:ind w:left="3" w:hanging="3"/>
        <w:jc w:val="both"/>
        <w:rPr>
          <w:rFonts w:ascii="Times New Roman" w:eastAsia="Calibri" w:hAnsi="Times New Roman"/>
          <w:sz w:val="24"/>
          <w:szCs w:val="24"/>
        </w:rPr>
      </w:pPr>
      <w:bookmarkStart w:id="33" w:name="_Hlk124849552"/>
      <w:r w:rsidRPr="007F7E77">
        <w:rPr>
          <w:rFonts w:ascii="Times New Roman" w:eastAsia="Calibri" w:hAnsi="Times New Roman"/>
          <w:sz w:val="24"/>
          <w:szCs w:val="24"/>
        </w:rPr>
        <w:t>•</w:t>
      </w:r>
      <w:r w:rsidRPr="007F7E77">
        <w:rPr>
          <w:rFonts w:ascii="Times New Roman" w:eastAsia="Calibri" w:hAnsi="Times New Roman"/>
          <w:sz w:val="24"/>
          <w:szCs w:val="24"/>
        </w:rPr>
        <w:tab/>
        <w:t xml:space="preserve">Федеральный закон от 29.12.2012 г. № 273-ФЗ «Об образовании в Российской Федерации» (в ред. Федерального закона от 24.09.2022 № 371-ФЗ); </w:t>
      </w:r>
    </w:p>
    <w:p w14:paraId="4934D6A9" w14:textId="77777777" w:rsidR="00CF19BE" w:rsidRPr="007F7E77" w:rsidRDefault="00CF19BE" w:rsidP="00CF19BE">
      <w:pPr>
        <w:spacing w:after="0" w:line="240" w:lineRule="auto"/>
        <w:ind w:left="3" w:hanging="3"/>
        <w:jc w:val="both"/>
        <w:rPr>
          <w:rFonts w:ascii="Times New Roman" w:eastAsia="Calibri" w:hAnsi="Times New Roman"/>
          <w:sz w:val="24"/>
          <w:szCs w:val="24"/>
        </w:rPr>
      </w:pPr>
      <w:r w:rsidRPr="007F7E77">
        <w:rPr>
          <w:rFonts w:ascii="Times New Roman" w:eastAsia="Calibri" w:hAnsi="Times New Roman"/>
          <w:sz w:val="24"/>
          <w:szCs w:val="24"/>
        </w:rPr>
        <w:t>•</w:t>
      </w:r>
      <w:r w:rsidRPr="007F7E77">
        <w:rPr>
          <w:rFonts w:ascii="Times New Roman" w:eastAsia="Calibri" w:hAnsi="Times New Roman"/>
          <w:sz w:val="24"/>
          <w:szCs w:val="24"/>
        </w:rPr>
        <w:tab/>
        <w:t xml:space="preserve">Приказ Минобрнауки России от 17.05.2012 г. № 413 «Об утверждении федерального государственного образовательного среднего общего образования» (в ред. Приказа </w:t>
      </w:r>
      <w:proofErr w:type="spellStart"/>
      <w:r w:rsidRPr="007F7E77">
        <w:rPr>
          <w:rFonts w:ascii="Times New Roman" w:eastAsia="Calibri" w:hAnsi="Times New Roman"/>
          <w:sz w:val="24"/>
          <w:szCs w:val="24"/>
        </w:rPr>
        <w:t>Минпросвещения</w:t>
      </w:r>
      <w:proofErr w:type="spellEnd"/>
      <w:r w:rsidRPr="007F7E77">
        <w:rPr>
          <w:rFonts w:ascii="Times New Roman" w:eastAsia="Calibri" w:hAnsi="Times New Roman"/>
          <w:sz w:val="24"/>
          <w:szCs w:val="24"/>
        </w:rPr>
        <w:t xml:space="preserve"> России от 12.08.2022 № 732);</w:t>
      </w:r>
    </w:p>
    <w:p w14:paraId="0B1BFC19" w14:textId="77777777" w:rsidR="00CF19BE" w:rsidRPr="007F7E77" w:rsidRDefault="00CF19BE" w:rsidP="00CF19BE">
      <w:pPr>
        <w:numPr>
          <w:ilvl w:val="0"/>
          <w:numId w:val="35"/>
        </w:numPr>
        <w:spacing w:after="0" w:line="240" w:lineRule="auto"/>
        <w:ind w:left="1" w:hanging="3"/>
        <w:contextualSpacing/>
        <w:jc w:val="both"/>
        <w:rPr>
          <w:rFonts w:ascii="Times New Roman" w:eastAsia="Calibri" w:hAnsi="Times New Roman"/>
          <w:sz w:val="24"/>
          <w:szCs w:val="24"/>
        </w:rPr>
      </w:pPr>
      <w:r w:rsidRPr="007F7E77">
        <w:rPr>
          <w:rFonts w:ascii="Times New Roman" w:eastAsia="Calibri" w:hAnsi="Times New Roman"/>
          <w:sz w:val="24"/>
          <w:szCs w:val="24"/>
        </w:rPr>
        <w:t>Приказ Минобрнауки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(прекращает действие с 01.03.2023 г.);</w:t>
      </w:r>
    </w:p>
    <w:p w14:paraId="4BA2F15F" w14:textId="77777777" w:rsidR="00CF19BE" w:rsidRPr="007F7E77" w:rsidRDefault="00CF19BE" w:rsidP="00CF19BE">
      <w:pPr>
        <w:numPr>
          <w:ilvl w:val="0"/>
          <w:numId w:val="36"/>
        </w:numPr>
        <w:spacing w:after="0" w:line="240" w:lineRule="auto"/>
        <w:ind w:left="1" w:hanging="3"/>
        <w:contextualSpacing/>
        <w:jc w:val="both"/>
        <w:rPr>
          <w:rFonts w:ascii="Times New Roman" w:eastAsia="Calibri" w:hAnsi="Times New Roman"/>
          <w:sz w:val="24"/>
          <w:szCs w:val="24"/>
        </w:rPr>
      </w:pPr>
      <w:r w:rsidRPr="007F7E77">
        <w:rPr>
          <w:rFonts w:ascii="Times New Roman" w:eastAsia="Calibri" w:hAnsi="Times New Roman"/>
          <w:sz w:val="24"/>
          <w:szCs w:val="24"/>
        </w:rPr>
        <w:t>Приказ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(вступает в силу с 01.03.2023);</w:t>
      </w:r>
    </w:p>
    <w:p w14:paraId="45129C62" w14:textId="77777777" w:rsidR="00CF19BE" w:rsidRPr="007F7E77" w:rsidRDefault="00CF19BE" w:rsidP="00CF19BE">
      <w:pPr>
        <w:numPr>
          <w:ilvl w:val="0"/>
          <w:numId w:val="36"/>
        </w:numPr>
        <w:spacing w:after="0" w:line="240" w:lineRule="auto"/>
        <w:ind w:left="1" w:hanging="3"/>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Приказ </w:t>
      </w:r>
      <w:proofErr w:type="spellStart"/>
      <w:r w:rsidRPr="007F7E77">
        <w:rPr>
          <w:rFonts w:ascii="Times New Roman" w:eastAsia="Calibri" w:hAnsi="Times New Roman"/>
          <w:sz w:val="24"/>
          <w:szCs w:val="24"/>
        </w:rPr>
        <w:t>Минпросвещения</w:t>
      </w:r>
      <w:proofErr w:type="spellEnd"/>
      <w:r w:rsidRPr="007F7E77">
        <w:rPr>
          <w:rFonts w:ascii="Times New Roman" w:eastAsia="Calibri" w:hAnsi="Times New Roman"/>
          <w:sz w:val="24"/>
          <w:szCs w:val="24"/>
        </w:rPr>
        <w:t xml:space="preserve"> России от 23.11.2022 № 1014 «Об утверждении федеральной образовательной программы среднего общего образования».</w:t>
      </w:r>
      <w:bookmarkEnd w:id="33"/>
    </w:p>
    <w:p w14:paraId="76063164" w14:textId="77777777" w:rsidR="00CF19BE" w:rsidRPr="007F7E77" w:rsidRDefault="00CF19BE" w:rsidP="00CF19BE">
      <w:pPr>
        <w:widowControl w:val="0"/>
        <w:autoSpaceDE w:val="0"/>
        <w:autoSpaceDN w:val="0"/>
        <w:spacing w:after="0" w:line="240" w:lineRule="auto"/>
        <w:rPr>
          <w:rFonts w:ascii="Times New Roman" w:eastAsia="Calibri" w:hAnsi="Times New Roman"/>
          <w:sz w:val="24"/>
          <w:szCs w:val="24"/>
        </w:rPr>
      </w:pPr>
    </w:p>
    <w:p w14:paraId="66A1C8B4"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b/>
          <w:bCs/>
          <w:sz w:val="24"/>
          <w:szCs w:val="24"/>
        </w:rPr>
      </w:pPr>
      <w:r w:rsidRPr="007F7E77">
        <w:rPr>
          <w:rFonts w:ascii="Times New Roman" w:eastAsia="Calibri" w:hAnsi="Times New Roman"/>
          <w:sz w:val="24"/>
          <w:szCs w:val="24"/>
        </w:rPr>
        <w:t>Содержание программы «История» направлено на достижение следующих результатов</w:t>
      </w:r>
      <w:r w:rsidRPr="007F7E77">
        <w:rPr>
          <w:rFonts w:ascii="Times New Roman" w:eastAsia="Calibri" w:hAnsi="Times New Roman"/>
          <w:b/>
          <w:bCs/>
          <w:sz w:val="24"/>
          <w:szCs w:val="24"/>
        </w:rPr>
        <w:t>:</w:t>
      </w:r>
    </w:p>
    <w:p w14:paraId="679D9980"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формирование у молодого поколения исторических ориентиров самоидентификации в современном мире, гражданской идентичности личности;</w:t>
      </w:r>
    </w:p>
    <w:p w14:paraId="2416A3DC"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формирование понимания истории как процесса эволюции общества, цивилизации и истории как науки;</w:t>
      </w:r>
    </w:p>
    <w:p w14:paraId="1398F907"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xml:space="preserve">• </w:t>
      </w:r>
      <w:r w:rsidRPr="007F7E77">
        <w:rPr>
          <w:rFonts w:ascii="Times New Roman" w:hAnsi="Times New Roman" w:cs="Arial"/>
          <w:spacing w:val="-2"/>
          <w:sz w:val="24"/>
          <w:szCs w:val="24"/>
        </w:rPr>
        <w:t>усвоение интегративной системы знаний об истории человечества при особом внимании к месту и роли России во всемирно-историческом процессе;</w:t>
      </w:r>
    </w:p>
    <w:p w14:paraId="6E964DAB"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развитие способности у обучающихся осмысливать важнейшие исторические события, процессы и явления;</w:t>
      </w:r>
    </w:p>
    <w:p w14:paraId="172E87F1"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6F21F4E6"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14:paraId="04BD1F48" w14:textId="77777777" w:rsidR="00CF19BE" w:rsidRPr="007F7E77" w:rsidRDefault="00CF19BE" w:rsidP="00CF19BE">
      <w:pPr>
        <w:autoSpaceDE w:val="0"/>
        <w:autoSpaceDN w:val="0"/>
        <w:adjustRightInd w:val="0"/>
        <w:spacing w:after="0" w:line="240" w:lineRule="auto"/>
        <w:rPr>
          <w:rFonts w:ascii="Times New Roman" w:eastAsia="Calibri" w:hAnsi="Times New Roman"/>
          <w:b/>
          <w:sz w:val="24"/>
          <w:szCs w:val="24"/>
        </w:rPr>
      </w:pPr>
    </w:p>
    <w:p w14:paraId="6665CD38"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b/>
          <w:sz w:val="24"/>
          <w:szCs w:val="24"/>
        </w:rPr>
      </w:pPr>
    </w:p>
    <w:p w14:paraId="6A7EC2CB"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1C03E3B4"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5C4330D4"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18B516F3"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763E2B43"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4A0E9204"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2C0473DA"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41DD4837"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61282D89"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5D67CC84"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721DC56F"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7B2C1939"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r w:rsidRPr="007F7E77">
        <w:rPr>
          <w:rFonts w:ascii="Times New Roman" w:eastAsia="Calibri" w:hAnsi="Times New Roman"/>
          <w:sz w:val="24"/>
          <w:szCs w:val="24"/>
        </w:rPr>
        <w:t>СОДЕРЖАНИЕ</w:t>
      </w:r>
    </w:p>
    <w:p w14:paraId="65D0A11B"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0FC17D53" w14:textId="77777777" w:rsidR="00CF19BE" w:rsidRPr="007F7E77" w:rsidRDefault="00CF19BE" w:rsidP="00CF19BE">
      <w:pPr>
        <w:autoSpaceDE w:val="0"/>
        <w:autoSpaceDN w:val="0"/>
        <w:adjustRightInd w:val="0"/>
        <w:spacing w:after="0" w:line="240" w:lineRule="auto"/>
        <w:rPr>
          <w:rFonts w:ascii="Times New Roman" w:eastAsia="Calibri" w:hAnsi="Times New Roman"/>
          <w:sz w:val="24"/>
          <w:szCs w:val="24"/>
        </w:rPr>
      </w:pPr>
      <w:r w:rsidRPr="007F7E77">
        <w:rPr>
          <w:rFonts w:ascii="Times New Roman" w:eastAsia="Calibri" w:hAnsi="Times New Roman"/>
          <w:sz w:val="24"/>
          <w:szCs w:val="24"/>
        </w:rPr>
        <w:lastRenderedPageBreak/>
        <w:t>1.</w:t>
      </w:r>
      <w:r w:rsidRPr="007F7E77">
        <w:rPr>
          <w:rFonts w:ascii="Times New Roman" w:eastAsia="Calibri" w:hAnsi="Times New Roman"/>
          <w:sz w:val="24"/>
          <w:szCs w:val="24"/>
        </w:rPr>
        <w:tab/>
        <w:t xml:space="preserve">Общая характеристика рабочей программы </w:t>
      </w:r>
      <w:proofErr w:type="gramStart"/>
      <w:r w:rsidRPr="007F7E77">
        <w:rPr>
          <w:rFonts w:ascii="Times New Roman" w:eastAsia="Calibri" w:hAnsi="Times New Roman"/>
          <w:sz w:val="24"/>
          <w:szCs w:val="24"/>
        </w:rPr>
        <w:t>общеобразовательной  дисциплины</w:t>
      </w:r>
      <w:proofErr w:type="gramEnd"/>
      <w:r w:rsidRPr="007F7E77">
        <w:rPr>
          <w:rFonts w:ascii="Times New Roman" w:eastAsia="Calibri" w:hAnsi="Times New Roman"/>
          <w:sz w:val="24"/>
          <w:szCs w:val="24"/>
        </w:rPr>
        <w:t xml:space="preserve"> …    4</w:t>
      </w:r>
    </w:p>
    <w:p w14:paraId="0CF19DF1" w14:textId="77777777" w:rsidR="00CF19BE" w:rsidRPr="007F7E77" w:rsidRDefault="00CF19BE" w:rsidP="00CF19BE">
      <w:pPr>
        <w:autoSpaceDE w:val="0"/>
        <w:autoSpaceDN w:val="0"/>
        <w:adjustRightInd w:val="0"/>
        <w:spacing w:after="0" w:line="240" w:lineRule="auto"/>
        <w:rPr>
          <w:rFonts w:ascii="Times New Roman" w:eastAsia="Calibri" w:hAnsi="Times New Roman"/>
          <w:sz w:val="24"/>
          <w:szCs w:val="24"/>
        </w:rPr>
      </w:pPr>
      <w:r w:rsidRPr="007F7E77">
        <w:rPr>
          <w:rFonts w:ascii="Times New Roman" w:eastAsia="Calibri" w:hAnsi="Times New Roman"/>
          <w:sz w:val="24"/>
          <w:szCs w:val="24"/>
        </w:rPr>
        <w:t>2.</w:t>
      </w:r>
      <w:r w:rsidRPr="007F7E77">
        <w:rPr>
          <w:rFonts w:ascii="Times New Roman" w:eastAsia="Calibri" w:hAnsi="Times New Roman"/>
          <w:sz w:val="24"/>
          <w:szCs w:val="24"/>
        </w:rPr>
        <w:tab/>
        <w:t xml:space="preserve">Структура и содержание общеобразовательной </w:t>
      </w:r>
      <w:proofErr w:type="gramStart"/>
      <w:r w:rsidRPr="007F7E77">
        <w:rPr>
          <w:rFonts w:ascii="Times New Roman" w:eastAsia="Calibri" w:hAnsi="Times New Roman"/>
          <w:sz w:val="24"/>
          <w:szCs w:val="24"/>
        </w:rPr>
        <w:t>дисциплины….</w:t>
      </w:r>
      <w:proofErr w:type="gramEnd"/>
      <w:r w:rsidRPr="007F7E77">
        <w:rPr>
          <w:rFonts w:ascii="Times New Roman" w:eastAsia="Calibri" w:hAnsi="Times New Roman"/>
          <w:sz w:val="24"/>
          <w:szCs w:val="24"/>
        </w:rPr>
        <w:t>.</w:t>
      </w:r>
    </w:p>
    <w:p w14:paraId="2C44D04A" w14:textId="77777777" w:rsidR="00CF19BE" w:rsidRPr="007F7E77" w:rsidRDefault="00CF19BE" w:rsidP="00CF19BE">
      <w:pPr>
        <w:autoSpaceDE w:val="0"/>
        <w:autoSpaceDN w:val="0"/>
        <w:adjustRightInd w:val="0"/>
        <w:spacing w:after="0" w:line="240" w:lineRule="auto"/>
        <w:rPr>
          <w:rFonts w:ascii="Times New Roman" w:eastAsia="Calibri" w:hAnsi="Times New Roman"/>
          <w:sz w:val="24"/>
          <w:szCs w:val="24"/>
        </w:rPr>
      </w:pPr>
      <w:r w:rsidRPr="007F7E77">
        <w:rPr>
          <w:rFonts w:ascii="Times New Roman" w:eastAsia="Calibri" w:hAnsi="Times New Roman"/>
          <w:sz w:val="24"/>
          <w:szCs w:val="24"/>
        </w:rPr>
        <w:t>3.</w:t>
      </w:r>
      <w:r w:rsidRPr="007F7E77">
        <w:rPr>
          <w:rFonts w:ascii="Times New Roman" w:eastAsia="Calibri" w:hAnsi="Times New Roman"/>
          <w:sz w:val="24"/>
          <w:szCs w:val="24"/>
        </w:rPr>
        <w:tab/>
        <w:t>Условия реализации программы общеобразовательной дисциплины……</w:t>
      </w:r>
    </w:p>
    <w:p w14:paraId="66F76106" w14:textId="77777777" w:rsidR="00CF19BE" w:rsidRPr="007F7E77" w:rsidRDefault="00CF19BE" w:rsidP="00CF19BE">
      <w:pPr>
        <w:autoSpaceDE w:val="0"/>
        <w:autoSpaceDN w:val="0"/>
        <w:adjustRightInd w:val="0"/>
        <w:spacing w:after="0" w:line="240" w:lineRule="auto"/>
        <w:rPr>
          <w:rFonts w:ascii="Times New Roman" w:eastAsia="Calibri" w:hAnsi="Times New Roman"/>
          <w:sz w:val="24"/>
          <w:szCs w:val="24"/>
        </w:rPr>
      </w:pPr>
      <w:r w:rsidRPr="007F7E77">
        <w:rPr>
          <w:rFonts w:ascii="Times New Roman" w:eastAsia="Calibri" w:hAnsi="Times New Roman"/>
          <w:sz w:val="24"/>
          <w:szCs w:val="24"/>
        </w:rPr>
        <w:t>4.</w:t>
      </w:r>
      <w:r w:rsidRPr="007F7E77">
        <w:rPr>
          <w:rFonts w:ascii="Times New Roman" w:eastAsia="Calibri" w:hAnsi="Times New Roman"/>
          <w:sz w:val="24"/>
          <w:szCs w:val="24"/>
        </w:rPr>
        <w:tab/>
        <w:t>Контроль и оценка результатов общеобразовательной дисциплины………</w:t>
      </w:r>
    </w:p>
    <w:p w14:paraId="3B522196" w14:textId="77777777" w:rsidR="00CF19BE" w:rsidRPr="007F7E77" w:rsidRDefault="00CF19BE" w:rsidP="00CF19BE">
      <w:pPr>
        <w:autoSpaceDE w:val="0"/>
        <w:autoSpaceDN w:val="0"/>
        <w:adjustRightInd w:val="0"/>
        <w:spacing w:after="0" w:line="240" w:lineRule="auto"/>
        <w:rPr>
          <w:rFonts w:ascii="Times New Roman" w:eastAsia="Calibri" w:hAnsi="Times New Roman"/>
          <w:sz w:val="24"/>
          <w:szCs w:val="24"/>
        </w:rPr>
      </w:pPr>
      <w:r w:rsidRPr="007F7E77">
        <w:rPr>
          <w:rFonts w:ascii="Times New Roman" w:eastAsia="Calibri" w:hAnsi="Times New Roman"/>
          <w:sz w:val="24"/>
          <w:szCs w:val="24"/>
        </w:rPr>
        <w:t>5.</w:t>
      </w:r>
      <w:r w:rsidRPr="007F7E77">
        <w:rPr>
          <w:rFonts w:ascii="Times New Roman" w:eastAsia="Calibri" w:hAnsi="Times New Roman"/>
          <w:sz w:val="24"/>
          <w:szCs w:val="24"/>
        </w:rPr>
        <w:tab/>
        <w:t xml:space="preserve">Список рекомендуемых </w:t>
      </w:r>
      <w:proofErr w:type="gramStart"/>
      <w:r w:rsidRPr="007F7E77">
        <w:rPr>
          <w:rFonts w:ascii="Times New Roman" w:eastAsia="Calibri" w:hAnsi="Times New Roman"/>
          <w:sz w:val="24"/>
          <w:szCs w:val="24"/>
        </w:rPr>
        <w:t>интернет ресурсов</w:t>
      </w:r>
      <w:proofErr w:type="gramEnd"/>
      <w:r w:rsidRPr="007F7E77">
        <w:rPr>
          <w:rFonts w:ascii="Times New Roman" w:eastAsia="Calibri" w:hAnsi="Times New Roman"/>
          <w:sz w:val="24"/>
          <w:szCs w:val="24"/>
        </w:rPr>
        <w:t xml:space="preserve"> и программного обеспечения….</w:t>
      </w:r>
    </w:p>
    <w:p w14:paraId="58DF3B60"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06F5C172"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b/>
          <w:sz w:val="24"/>
          <w:szCs w:val="24"/>
        </w:rPr>
      </w:pPr>
    </w:p>
    <w:p w14:paraId="1D0AF7A6"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b/>
          <w:sz w:val="24"/>
          <w:szCs w:val="24"/>
        </w:rPr>
      </w:pPr>
      <w:r w:rsidRPr="007F7E77">
        <w:rPr>
          <w:rFonts w:ascii="Times New Roman" w:eastAsia="Calibri" w:hAnsi="Times New Roman"/>
          <w:b/>
          <w:sz w:val="24"/>
          <w:szCs w:val="24"/>
        </w:rPr>
        <w:t>ОБЩАЯ ХАРАКТЕРИСТИКА УЧЕБНОЙ ДИСЦИПЛИНЫ «ИСТОРИЯ»</w:t>
      </w:r>
    </w:p>
    <w:p w14:paraId="48CB6ED9" w14:textId="77777777" w:rsidR="00CF19BE" w:rsidRPr="007F7E77" w:rsidRDefault="00CF19BE" w:rsidP="00CF19BE">
      <w:pPr>
        <w:autoSpaceDE w:val="0"/>
        <w:autoSpaceDN w:val="0"/>
        <w:adjustRightInd w:val="0"/>
        <w:spacing w:after="0" w:line="240" w:lineRule="auto"/>
        <w:ind w:firstLine="709"/>
        <w:contextualSpacing/>
        <w:jc w:val="both"/>
        <w:rPr>
          <w:rFonts w:ascii="OfficinaSansBookC" w:eastAsia="Calibri" w:hAnsi="OfficinaSansBookC"/>
          <w:sz w:val="24"/>
          <w:szCs w:val="24"/>
        </w:rPr>
      </w:pPr>
      <w:r w:rsidRPr="007F7E77">
        <w:rPr>
          <w:rFonts w:ascii="Times New Roman" w:eastAsia="Calibri" w:hAnsi="Times New Roman"/>
          <w:sz w:val="24"/>
          <w:szCs w:val="24"/>
        </w:rPr>
        <w:t xml:space="preserve">      </w:t>
      </w:r>
      <w:bookmarkStart w:id="34" w:name="_Hlk111922699"/>
      <w:r w:rsidRPr="007F7E77">
        <w:rPr>
          <w:rFonts w:ascii="Times New Roman" w:eastAsia="Calibri" w:hAnsi="Times New Roman"/>
          <w:sz w:val="24"/>
          <w:szCs w:val="24"/>
        </w:rPr>
        <w:t>Освоение содержания общеобразовательной дисциплины «История» обеспечивает, наряду с усвоением предметных знаний, формирование умений, необходимых для развития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социальной и трудовой практике. Освоение содержания общеобразовательной дисциплины «История» играет важную роль в формировании у обучающихся исторического мышления, понимании направленности исторического развития, создании целостной картины мира, в т.ч. картины российской и мировой истории, осознании места и роли современной России в мире, важности вклада каждого её народа, его культуры в общую историю страны и мировую историю, становлении личностной позиции по отношению к прошлому и настоящему нашей Родины</w:t>
      </w:r>
      <w:r w:rsidRPr="007F7E77">
        <w:rPr>
          <w:rFonts w:ascii="OfficinaSansBookC" w:eastAsia="Calibri" w:hAnsi="OfficinaSansBookC"/>
          <w:sz w:val="24"/>
          <w:szCs w:val="24"/>
        </w:rPr>
        <w:t>.</w:t>
      </w:r>
    </w:p>
    <w:bookmarkEnd w:id="34"/>
    <w:p w14:paraId="3F6868FA"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Содержание учебной дисциплины «История» ориентировано на осознание студентами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14:paraId="2390191C"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14:paraId="6A201C4A"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14:paraId="6CEA29E8"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При отборе содержания учебной дисциплины «История» учитывались следующие принципы:</w:t>
      </w:r>
    </w:p>
    <w:p w14:paraId="6E56A01D" w14:textId="77777777" w:rsidR="00CF19BE" w:rsidRPr="007F7E77" w:rsidRDefault="00CF19BE" w:rsidP="00CF19BE">
      <w:pPr>
        <w:widowControl w:val="0"/>
        <w:numPr>
          <w:ilvl w:val="0"/>
          <w:numId w:val="30"/>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многофакторный подход </w:t>
      </w:r>
      <w:proofErr w:type="gramStart"/>
      <w:r w:rsidRPr="007F7E77">
        <w:rPr>
          <w:rFonts w:ascii="Times New Roman" w:eastAsia="Calibri" w:hAnsi="Times New Roman"/>
          <w:sz w:val="24"/>
          <w:szCs w:val="24"/>
        </w:rPr>
        <w:t>к  истории</w:t>
      </w:r>
      <w:proofErr w:type="gramEnd"/>
      <w:r w:rsidRPr="007F7E77">
        <w:rPr>
          <w:rFonts w:ascii="Times New Roman" w:eastAsia="Calibri" w:hAnsi="Times New Roman"/>
          <w:sz w:val="24"/>
          <w:szCs w:val="24"/>
        </w:rPr>
        <w:t>,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14:paraId="0C497C0A"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направленность содержания на развитие патриотических чувств обучающихся,</w:t>
      </w:r>
    </w:p>
    <w:p w14:paraId="7A2836B7"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воспитание у них гражданских качеств, толерантности мышления;</w:t>
      </w:r>
    </w:p>
    <w:p w14:paraId="73C7F553"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14:paraId="591B7241"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акцент на сравнении процессов, происходивших в различных странах, показ общеисторических тенденций и специфики отдельных стран;</w:t>
      </w:r>
    </w:p>
    <w:p w14:paraId="0CFB0042"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14:paraId="144592E2"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xml:space="preserve">Основой учебной дисциплины «История» являются содержательные линии: историческое время, историческое пространство и историческое движение. В разделе </w:t>
      </w:r>
      <w:r w:rsidRPr="007F7E77">
        <w:rPr>
          <w:rFonts w:ascii="Times New Roman" w:eastAsia="Calibri" w:hAnsi="Times New Roman"/>
          <w:sz w:val="24"/>
          <w:szCs w:val="24"/>
        </w:rPr>
        <w:lastRenderedPageBreak/>
        <w:t>программы «Содержание учебной дисциплины» они представлены как сквозные содержательные линии:</w:t>
      </w:r>
    </w:p>
    <w:p w14:paraId="4C20B6B3"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эволюция хозяйственной деятельности людей в зависимости от уровня развития производительных сил и характера экономических отношений;</w:t>
      </w:r>
    </w:p>
    <w:p w14:paraId="1E0DDFA0"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процессы формирования и развития этнонациональных, социальных, религиозных и политических общностей;</w:t>
      </w:r>
    </w:p>
    <w:p w14:paraId="1548B480"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14:paraId="21414EE5"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социальные движения со свойственными им интересами, целями и противоречиями;</w:t>
      </w:r>
    </w:p>
    <w:p w14:paraId="617C6A1A"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эволюция международных отношений;</w:t>
      </w:r>
    </w:p>
    <w:p w14:paraId="7CFF4926" w14:textId="77777777" w:rsidR="00CF19BE" w:rsidRPr="007F7E77" w:rsidRDefault="00CF19BE" w:rsidP="00CF19BE">
      <w:pPr>
        <w:widowControl w:val="0"/>
        <w:numPr>
          <w:ilvl w:val="0"/>
          <w:numId w:val="31"/>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развитие культуры разных стран и народов.</w:t>
      </w:r>
    </w:p>
    <w:p w14:paraId="68A6319C"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Содержание учебной дисциплины «История» разработано с ориентацией на технический профиль колледжа, в рамках которого студенты осваивают профессии СПО и специальности СПО ФГОС среднего профессионального образования. Дисциплина изучается на базовом уровне ФГОС среднего общего образования.</w:t>
      </w:r>
    </w:p>
    <w:p w14:paraId="4ACA22C9"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В процессе изучения истории предполагается посещение: краеведческого музея города, музея колледжа, Монумента Славы.</w:t>
      </w:r>
    </w:p>
    <w:p w14:paraId="47A54F30"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 xml:space="preserve">Неотъемлемой частью образовательного процесса являются выполнение обучающимися практических заданий, </w:t>
      </w:r>
      <w:r w:rsidRPr="007F7E77">
        <w:rPr>
          <w:rFonts w:ascii="Times New Roman" w:eastAsia="Calibri" w:hAnsi="Times New Roman"/>
          <w:b/>
          <w:sz w:val="24"/>
          <w:szCs w:val="24"/>
        </w:rPr>
        <w:t>индивидуального проекта,</w:t>
      </w:r>
      <w:r w:rsidRPr="007F7E77">
        <w:rPr>
          <w:rFonts w:ascii="Times New Roman" w:eastAsia="Calibri" w:hAnsi="Times New Roman"/>
          <w:sz w:val="24"/>
          <w:szCs w:val="24"/>
        </w:rPr>
        <w:t xml:space="preserve"> подготовка рефератов (докладов).</w:t>
      </w:r>
    </w:p>
    <w:p w14:paraId="2BDBB9EF"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Изучение общеобразовательной учебной дисциплины «История»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(ППССЗ, ППКРС).</w:t>
      </w:r>
    </w:p>
    <w:p w14:paraId="2778C2F8"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p>
    <w:p w14:paraId="5EDC5FF6"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b/>
          <w:sz w:val="24"/>
          <w:szCs w:val="24"/>
        </w:rPr>
      </w:pPr>
      <w:r w:rsidRPr="007F7E77">
        <w:rPr>
          <w:rFonts w:ascii="Times New Roman" w:eastAsia="Calibri" w:hAnsi="Times New Roman"/>
          <w:b/>
          <w:sz w:val="24"/>
          <w:szCs w:val="24"/>
        </w:rPr>
        <w:t>МЕСТО УЧЕБНОЙ ДИСЦИПЛИНЫ В УЧЕБНОМ ПЛАНЕ</w:t>
      </w:r>
    </w:p>
    <w:p w14:paraId="475A3F3A" w14:textId="77777777" w:rsidR="00CF19BE" w:rsidRPr="007F7E77" w:rsidRDefault="00CF19BE" w:rsidP="00CF19BE">
      <w:pPr>
        <w:autoSpaceDE w:val="0"/>
        <w:autoSpaceDN w:val="0"/>
        <w:adjustRightInd w:val="0"/>
        <w:spacing w:after="0" w:line="240" w:lineRule="auto"/>
        <w:ind w:firstLine="709"/>
        <w:jc w:val="center"/>
        <w:rPr>
          <w:rFonts w:ascii="Times New Roman" w:eastAsia="Calibri" w:hAnsi="Times New Roman"/>
          <w:sz w:val="24"/>
          <w:szCs w:val="24"/>
        </w:rPr>
      </w:pPr>
    </w:p>
    <w:p w14:paraId="6C386C42"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Согласно </w:t>
      </w:r>
      <w:bookmarkStart w:id="35" w:name="_Hlk111923424"/>
      <w:r w:rsidRPr="007F7E77">
        <w:rPr>
          <w:rFonts w:ascii="Times New Roman" w:eastAsia="Calibri" w:hAnsi="Times New Roman"/>
          <w:sz w:val="24"/>
          <w:szCs w:val="24"/>
        </w:rPr>
        <w:t xml:space="preserve">Концепции преподавания учебного курса «История России» в соответствии с Федеральными образовательными стандартами в образовательных организациях РФ на базе основного общего образования </w:t>
      </w:r>
      <w:bookmarkEnd w:id="35"/>
      <w:r w:rsidRPr="007F7E77">
        <w:rPr>
          <w:rFonts w:ascii="Times New Roman" w:eastAsia="Calibri" w:hAnsi="Times New Roman"/>
          <w:sz w:val="24"/>
          <w:szCs w:val="24"/>
        </w:rPr>
        <w:t xml:space="preserve">ключевыми задачами изучения истории являются: </w:t>
      </w:r>
    </w:p>
    <w:p w14:paraId="4B9E1829"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0B11C439"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43A184B1"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66C46CE"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22E511C6"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формирование у обучающихся умений применять исторические знания в учебной и внеучебной деятельности, в современном поликультурном, полиэтничном и многоконфессиональном обществе. </w:t>
      </w:r>
    </w:p>
    <w:p w14:paraId="48E7909A"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Для уровня среднего общего образования предполагается, при сохранении общей структуры задач, расширение их спектра по следующим параметрам: </w:t>
      </w:r>
    </w:p>
    <w:p w14:paraId="76A33C35"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углубление социализации, формирование гражданской ответственности и социальной культуры, адекватной условиям современного мира; </w:t>
      </w:r>
    </w:p>
    <w:p w14:paraId="6F49BC68"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lastRenderedPageBreak/>
        <w:t xml:space="preserve">- освоение систематических знаний об истории России и всеобщей истории XX–XXI вв.; </w:t>
      </w:r>
    </w:p>
    <w:p w14:paraId="7ACDC50F"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формирование исторического мышления, т.е.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14:paraId="430DC437"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работа с комплексами источников исторической и социальной информации, развитие учебно-проектной деятельности; в углублённых курсах – приобретение первичного опыта исследовательской деятельности; </w:t>
      </w:r>
    </w:p>
    <w:p w14:paraId="022D3DE3"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14:paraId="1CABE105"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развитие практики применения знаний и умений в социальной среде, общественной деятельности, межкультурном общении; </w:t>
      </w:r>
    </w:p>
    <w:p w14:paraId="08E42F19" w14:textId="77777777" w:rsidR="00CF19BE" w:rsidRPr="007F7E77" w:rsidRDefault="00CF19BE" w:rsidP="00CF19BE">
      <w:pPr>
        <w:spacing w:after="0" w:line="240" w:lineRule="auto"/>
        <w:ind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 в углублённых курсах – элементы ориентации на продолжение образования в образовательных организациях, реализующих программы высшего образования гуманитарной направленности. </w:t>
      </w:r>
    </w:p>
    <w:p w14:paraId="34EF97FE" w14:textId="77777777" w:rsidR="00CF19BE" w:rsidRPr="007F7E77" w:rsidRDefault="00CF19BE" w:rsidP="00CF19BE">
      <w:pPr>
        <w:autoSpaceDE w:val="0"/>
        <w:autoSpaceDN w:val="0"/>
        <w:adjustRightInd w:val="0"/>
        <w:spacing w:after="0" w:line="240" w:lineRule="auto"/>
        <w:ind w:firstLine="709"/>
        <w:jc w:val="both"/>
        <w:rPr>
          <w:rFonts w:ascii="Times New Roman" w:eastAsia="Calibri" w:hAnsi="Times New Roman"/>
          <w:sz w:val="24"/>
          <w:szCs w:val="24"/>
        </w:rPr>
      </w:pPr>
      <w:r w:rsidRPr="007F7E77">
        <w:rPr>
          <w:rFonts w:ascii="Times New Roman" w:eastAsia="Calibri" w:hAnsi="Times New Roman"/>
          <w:sz w:val="24"/>
          <w:szCs w:val="24"/>
        </w:rPr>
        <w:t>Общеобразовательная дисциплина «История» является частью обязательной предметной области «Общественные науки», изучается в общеобразовательном цикле учебного плана ОП СПО с учетом профессиональной направленности. Общеобразовательная дисциплина «История» имеет междисциплинарную связь с дисциплинами общеобразовательного цикла.</w:t>
      </w:r>
    </w:p>
    <w:p w14:paraId="66A6B0CE" w14:textId="77777777" w:rsidR="00CF19BE" w:rsidRPr="007F7E77" w:rsidRDefault="00CF19BE" w:rsidP="00CF19BE">
      <w:pPr>
        <w:widowControl w:val="0"/>
        <w:autoSpaceDE w:val="0"/>
        <w:autoSpaceDN w:val="0"/>
        <w:spacing w:after="0" w:line="350" w:lineRule="auto"/>
        <w:jc w:val="both"/>
        <w:rPr>
          <w:rFonts w:ascii="Times New Roman" w:eastAsia="Trebuchet MS" w:hAnsi="Times New Roman"/>
          <w:sz w:val="24"/>
          <w:szCs w:val="24"/>
        </w:rPr>
        <w:sectPr w:rsidR="00CF19BE" w:rsidRPr="007F7E77">
          <w:footerReference w:type="default" r:id="rId18"/>
          <w:pgSz w:w="11910" w:h="16840"/>
          <w:pgMar w:top="1060" w:right="740" w:bottom="960" w:left="1500" w:header="0" w:footer="775" w:gutter="0"/>
          <w:pgNumType w:start="2"/>
          <w:cols w:space="720"/>
        </w:sectPr>
      </w:pPr>
    </w:p>
    <w:p w14:paraId="23D9BE42" w14:textId="77777777" w:rsidR="00CF19BE" w:rsidRPr="007F7E77" w:rsidRDefault="00CF19BE" w:rsidP="00CF19BE">
      <w:pPr>
        <w:widowControl w:val="0"/>
        <w:autoSpaceDE w:val="0"/>
        <w:autoSpaceDN w:val="0"/>
        <w:spacing w:before="5" w:after="1" w:line="240" w:lineRule="auto"/>
        <w:rPr>
          <w:rFonts w:ascii="Times New Roman" w:eastAsia="Trebuchet MS" w:hAnsi="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CF19BE" w:rsidRPr="007F7E77" w14:paraId="6DA5E973" w14:textId="77777777" w:rsidTr="00E378CE">
        <w:trPr>
          <w:cantSplit/>
          <w:trHeight w:val="416"/>
        </w:trPr>
        <w:tc>
          <w:tcPr>
            <w:tcW w:w="3256" w:type="dxa"/>
            <w:vMerge w:val="restart"/>
            <w:vAlign w:val="center"/>
          </w:tcPr>
          <w:p w14:paraId="7364A145" w14:textId="77777777" w:rsidR="00CF19BE" w:rsidRPr="007F7E77" w:rsidRDefault="00CF19BE" w:rsidP="00E378CE">
            <w:pPr>
              <w:suppressAutoHyphens/>
              <w:spacing w:after="0" w:line="23" w:lineRule="atLeast"/>
              <w:jc w:val="center"/>
              <w:rPr>
                <w:rFonts w:ascii="Times New Roman" w:eastAsia="Calibri" w:hAnsi="Times New Roman"/>
                <w:b/>
                <w:iCs/>
                <w:sz w:val="24"/>
                <w:szCs w:val="24"/>
              </w:rPr>
            </w:pPr>
            <w:r w:rsidRPr="007F7E77">
              <w:rPr>
                <w:rFonts w:ascii="Times New Roman" w:eastAsia="Calibri" w:hAnsi="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14:paraId="768BD637" w14:textId="77777777" w:rsidR="00CF19BE" w:rsidRPr="007F7E77" w:rsidRDefault="00CF19BE" w:rsidP="00E378CE">
            <w:pPr>
              <w:suppressAutoHyphens/>
              <w:spacing w:after="0" w:line="23" w:lineRule="atLeast"/>
              <w:jc w:val="center"/>
              <w:rPr>
                <w:rFonts w:ascii="Times New Roman" w:eastAsia="Calibri" w:hAnsi="Times New Roman"/>
                <w:b/>
                <w:iCs/>
                <w:sz w:val="24"/>
                <w:szCs w:val="24"/>
              </w:rPr>
            </w:pPr>
            <w:r w:rsidRPr="007F7E77">
              <w:rPr>
                <w:rFonts w:ascii="Times New Roman" w:eastAsia="Calibri" w:hAnsi="Times New Roman"/>
                <w:b/>
                <w:iCs/>
                <w:sz w:val="24"/>
                <w:szCs w:val="24"/>
              </w:rPr>
              <w:t>Планируемые результаты освоения дисциплины</w:t>
            </w:r>
          </w:p>
        </w:tc>
      </w:tr>
      <w:tr w:rsidR="00CF19BE" w:rsidRPr="007F7E77" w14:paraId="6B2E81E9" w14:textId="77777777" w:rsidTr="00E378CE">
        <w:trPr>
          <w:cantSplit/>
          <w:trHeight w:val="281"/>
        </w:trPr>
        <w:tc>
          <w:tcPr>
            <w:tcW w:w="3256" w:type="dxa"/>
            <w:vMerge/>
            <w:tcBorders>
              <w:left w:val="single" w:sz="4" w:space="0" w:color="auto"/>
              <w:bottom w:val="single" w:sz="4" w:space="0" w:color="auto"/>
              <w:right w:val="single" w:sz="4" w:space="0" w:color="auto"/>
            </w:tcBorders>
            <w:vAlign w:val="center"/>
            <w:hideMark/>
          </w:tcPr>
          <w:p w14:paraId="10F9C928" w14:textId="77777777" w:rsidR="00CF19BE" w:rsidRPr="007F7E77" w:rsidRDefault="00CF19BE" w:rsidP="00E378CE">
            <w:pPr>
              <w:suppressAutoHyphens/>
              <w:spacing w:after="0" w:line="23" w:lineRule="atLeast"/>
              <w:jc w:val="center"/>
              <w:rPr>
                <w:rFonts w:ascii="Times New Roman" w:eastAsia="Calibri" w:hAnsi="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59A6B80E" w14:textId="77777777" w:rsidR="00CF19BE" w:rsidRPr="007F7E77" w:rsidRDefault="00CF19BE" w:rsidP="00E378CE">
            <w:pPr>
              <w:suppressAutoHyphens/>
              <w:spacing w:after="0" w:line="23" w:lineRule="atLeast"/>
              <w:jc w:val="center"/>
              <w:rPr>
                <w:rFonts w:ascii="Times New Roman" w:eastAsia="Calibri" w:hAnsi="Times New Roman"/>
                <w:b/>
                <w:iCs/>
                <w:sz w:val="24"/>
                <w:szCs w:val="24"/>
              </w:rPr>
            </w:pPr>
            <w:r w:rsidRPr="007F7E77">
              <w:rPr>
                <w:rFonts w:ascii="Times New Roman" w:eastAsia="Calibri" w:hAnsi="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BEFD796" w14:textId="77777777" w:rsidR="00CF19BE" w:rsidRPr="007F7E77" w:rsidRDefault="00CF19BE" w:rsidP="00E378CE">
            <w:pPr>
              <w:suppressAutoHyphens/>
              <w:spacing w:after="0" w:line="23" w:lineRule="atLeast"/>
              <w:jc w:val="center"/>
              <w:rPr>
                <w:rFonts w:ascii="Times New Roman" w:eastAsia="Calibri" w:hAnsi="Times New Roman"/>
                <w:b/>
                <w:iCs/>
                <w:sz w:val="24"/>
                <w:szCs w:val="24"/>
              </w:rPr>
            </w:pPr>
            <w:r w:rsidRPr="007F7E77">
              <w:rPr>
                <w:rFonts w:ascii="Times New Roman" w:eastAsia="Calibri" w:hAnsi="Times New Roman"/>
                <w:b/>
                <w:iCs/>
                <w:sz w:val="24"/>
                <w:szCs w:val="24"/>
              </w:rPr>
              <w:t>Дисциплинарные</w:t>
            </w:r>
            <w:r w:rsidRPr="007F7E77">
              <w:rPr>
                <w:rFonts w:ascii="Times New Roman" w:eastAsia="Calibri" w:hAnsi="Times New Roman"/>
                <w:b/>
                <w:iCs/>
                <w:sz w:val="24"/>
                <w:szCs w:val="24"/>
                <w:vertAlign w:val="superscript"/>
              </w:rPr>
              <w:footnoteReference w:id="2"/>
            </w:r>
          </w:p>
        </w:tc>
      </w:tr>
      <w:tr w:rsidR="00CF19BE" w:rsidRPr="007F7E77" w14:paraId="122DDE9D" w14:textId="77777777" w:rsidTr="00E378CE">
        <w:trPr>
          <w:trHeight w:val="841"/>
        </w:trPr>
        <w:tc>
          <w:tcPr>
            <w:tcW w:w="3256" w:type="dxa"/>
            <w:tcBorders>
              <w:top w:val="single" w:sz="4" w:space="0" w:color="auto"/>
              <w:left w:val="single" w:sz="4" w:space="0" w:color="auto"/>
              <w:bottom w:val="single" w:sz="4" w:space="0" w:color="auto"/>
              <w:right w:val="single" w:sz="4" w:space="0" w:color="auto"/>
            </w:tcBorders>
            <w:hideMark/>
          </w:tcPr>
          <w:p w14:paraId="723AC18D" w14:textId="77777777" w:rsidR="00CF19BE" w:rsidRPr="007F7E77" w:rsidRDefault="00CF19BE" w:rsidP="00E378CE">
            <w:pPr>
              <w:suppressAutoHyphens/>
              <w:spacing w:after="0" w:line="23" w:lineRule="atLeast"/>
              <w:jc w:val="both"/>
              <w:rPr>
                <w:rFonts w:ascii="Times New Roman" w:eastAsia="Calibri" w:hAnsi="Times New Roman"/>
                <w:sz w:val="24"/>
                <w:szCs w:val="24"/>
              </w:rPr>
            </w:pPr>
            <w:r w:rsidRPr="007F7E77">
              <w:rPr>
                <w:rFonts w:ascii="Times New Roman" w:eastAsia="Calibri"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53202C71"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В части трудового воспитания:</w:t>
            </w:r>
          </w:p>
          <w:p w14:paraId="1455CC63"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готовность к труду, осознание ценности мастерства, трудолюбие;</w:t>
            </w:r>
            <w:r w:rsidRPr="007F7E77">
              <w:rPr>
                <w:rFonts w:ascii="Times New Roman" w:eastAsia="Calibri" w:hAnsi="Times New Roman"/>
                <w:iCs/>
                <w:sz w:val="24"/>
                <w:szCs w:val="24"/>
              </w:rPr>
              <w:t xml:space="preserve"> </w:t>
            </w:r>
          </w:p>
          <w:p w14:paraId="3A8EA391"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F7E77">
              <w:rPr>
                <w:rFonts w:ascii="Times New Roman" w:eastAsia="Calibri" w:hAnsi="Times New Roman"/>
                <w:iCs/>
                <w:sz w:val="24"/>
                <w:szCs w:val="24"/>
              </w:rPr>
              <w:t xml:space="preserve"> </w:t>
            </w:r>
          </w:p>
          <w:p w14:paraId="0D25D4F6" w14:textId="77777777" w:rsidR="00CF19BE" w:rsidRPr="007F7E77" w:rsidRDefault="00CF19BE" w:rsidP="00E378CE">
            <w:pPr>
              <w:spacing w:after="0" w:line="23" w:lineRule="atLeast"/>
              <w:jc w:val="both"/>
              <w:rPr>
                <w:rFonts w:ascii="Times New Roman" w:eastAsia="Calibri" w:hAnsi="Times New Roman"/>
                <w:strike/>
                <w:color w:val="000000"/>
                <w:sz w:val="24"/>
                <w:szCs w:val="24"/>
                <w:shd w:val="clear" w:color="auto" w:fill="FFFFFF"/>
              </w:rPr>
            </w:pPr>
            <w:r w:rsidRPr="007F7E77">
              <w:rPr>
                <w:rFonts w:ascii="Times New Roman" w:eastAsia="Calibri" w:hAnsi="Times New Roman"/>
                <w:color w:val="000000"/>
                <w:sz w:val="24"/>
                <w:szCs w:val="24"/>
                <w:shd w:val="clear" w:color="auto" w:fill="FFFFFF"/>
              </w:rPr>
              <w:t>- интерес к различным сферам профессиональной деятельности,</w:t>
            </w:r>
          </w:p>
          <w:p w14:paraId="7F678854" w14:textId="77777777" w:rsidR="00CF19BE" w:rsidRPr="007F7E77" w:rsidRDefault="00CF19BE" w:rsidP="00E378CE">
            <w:pPr>
              <w:spacing w:after="0" w:line="23" w:lineRule="atLeast"/>
              <w:jc w:val="both"/>
              <w:rPr>
                <w:rFonts w:ascii="Times New Roman" w:eastAsia="Calibri" w:hAnsi="Times New Roman"/>
                <w:color w:val="808080"/>
                <w:sz w:val="24"/>
                <w:szCs w:val="24"/>
                <w:shd w:val="clear" w:color="auto" w:fill="FFFFFF"/>
              </w:rPr>
            </w:pPr>
            <w:r w:rsidRPr="007F7E77">
              <w:rPr>
                <w:rFonts w:ascii="Times New Roman" w:eastAsia="Calibri" w:hAnsi="Times New Roman"/>
                <w:color w:val="000000"/>
                <w:sz w:val="24"/>
                <w:szCs w:val="24"/>
                <w:shd w:val="clear" w:color="auto" w:fill="FFFFFF"/>
              </w:rPr>
              <w:t>Овладение универсальными учебными познавательными действиями:</w:t>
            </w:r>
          </w:p>
          <w:p w14:paraId="41E5E9BD"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808080"/>
                <w:sz w:val="24"/>
                <w:szCs w:val="24"/>
                <w:shd w:val="clear" w:color="auto" w:fill="FFFFFF"/>
              </w:rPr>
              <w:t xml:space="preserve"> а) </w:t>
            </w:r>
            <w:r w:rsidRPr="007F7E77">
              <w:rPr>
                <w:rFonts w:ascii="Times New Roman" w:eastAsia="Calibri" w:hAnsi="Times New Roman"/>
                <w:color w:val="000000"/>
                <w:sz w:val="24"/>
                <w:szCs w:val="24"/>
                <w:shd w:val="clear" w:color="auto" w:fill="FFFFFF"/>
              </w:rPr>
              <w:t>базовые логические действия:</w:t>
            </w:r>
          </w:p>
          <w:p w14:paraId="2C44CECE"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66BE71D3"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xml:space="preserve">- устанавливать существенный признак или основания для сравнения, классификации и обобщения; </w:t>
            </w:r>
          </w:p>
          <w:p w14:paraId="3321A650"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определять цели деятельности, задавать параметры и критерии их достижения;</w:t>
            </w:r>
          </w:p>
          <w:p w14:paraId="2CF60BCD"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xml:space="preserve">- выявлять закономерности и противоречия в рассматриваемых явлениях; </w:t>
            </w:r>
          </w:p>
          <w:p w14:paraId="762F8EE9"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7F7E77">
              <w:rPr>
                <w:rFonts w:ascii="Times New Roman" w:hAnsi="Times New Roman"/>
                <w:iCs/>
                <w:sz w:val="24"/>
                <w:szCs w:val="24"/>
              </w:rPr>
              <w:t xml:space="preserve"> </w:t>
            </w:r>
          </w:p>
          <w:p w14:paraId="198A7FE0"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rPr>
              <w:lastRenderedPageBreak/>
              <w:t xml:space="preserve">- </w:t>
            </w:r>
            <w:r w:rsidRPr="007F7E77">
              <w:rPr>
                <w:rFonts w:ascii="Times New Roman" w:hAnsi="Times New Roman"/>
                <w:color w:val="000000"/>
                <w:sz w:val="24"/>
                <w:szCs w:val="24"/>
              </w:rPr>
              <w:t>развивать креативное мышление при решении жизненных проблем</w:t>
            </w:r>
            <w:r w:rsidRPr="007F7E77">
              <w:rPr>
                <w:rFonts w:ascii="Times New Roman" w:eastAsia="Calibri" w:hAnsi="Times New Roman"/>
                <w:iCs/>
                <w:sz w:val="24"/>
                <w:szCs w:val="24"/>
              </w:rPr>
              <w:t xml:space="preserve"> </w:t>
            </w:r>
          </w:p>
          <w:p w14:paraId="71587855"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808080"/>
                <w:sz w:val="24"/>
                <w:szCs w:val="24"/>
                <w:shd w:val="clear" w:color="auto" w:fill="FFFFFF"/>
              </w:rPr>
              <w:t>б)</w:t>
            </w:r>
            <w:r w:rsidRPr="007F7E77">
              <w:rPr>
                <w:rFonts w:ascii="Times New Roman" w:eastAsia="Calibri" w:hAnsi="Times New Roman"/>
                <w:color w:val="000000"/>
                <w:sz w:val="24"/>
                <w:szCs w:val="24"/>
                <w:shd w:val="clear" w:color="auto" w:fill="FFFFFF"/>
              </w:rPr>
              <w:t> базовые исследовательские действия:</w:t>
            </w:r>
          </w:p>
          <w:p w14:paraId="6A0D4B6A"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7F7E77">
              <w:rPr>
                <w:rFonts w:ascii="Times New Roman" w:eastAsia="Calibri" w:hAnsi="Times New Roman"/>
                <w:iCs/>
                <w:sz w:val="24"/>
                <w:szCs w:val="24"/>
              </w:rPr>
              <w:t xml:space="preserve"> </w:t>
            </w:r>
          </w:p>
          <w:p w14:paraId="1B130923"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7F7E77">
              <w:rPr>
                <w:rFonts w:ascii="Times New Roman" w:eastAsia="Calibri" w:hAnsi="Times New Roman"/>
                <w:iCs/>
                <w:sz w:val="24"/>
                <w:szCs w:val="24"/>
              </w:rPr>
              <w:t xml:space="preserve"> </w:t>
            </w:r>
          </w:p>
          <w:p w14:paraId="44523F35" w14:textId="77777777" w:rsidR="00CF19BE" w:rsidRPr="007F7E77" w:rsidRDefault="00CF19BE" w:rsidP="00E378CE">
            <w:pPr>
              <w:shd w:val="clear" w:color="auto" w:fill="FFFFFF"/>
              <w:spacing w:after="0" w:line="23" w:lineRule="atLeast"/>
              <w:jc w:val="both"/>
              <w:textAlignment w:val="baseline"/>
              <w:rPr>
                <w:rFonts w:ascii="Times New Roman" w:eastAsia="Calibri" w:hAnsi="Times New Roman"/>
                <w:iCs/>
                <w:sz w:val="24"/>
                <w:szCs w:val="24"/>
              </w:rPr>
            </w:pPr>
            <w:r w:rsidRPr="007F7E77">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7F7E77">
              <w:rPr>
                <w:rFonts w:ascii="Times New Roman" w:eastAsia="Calibri" w:hAnsi="Times New Roman"/>
                <w:iCs/>
                <w:sz w:val="24"/>
                <w:szCs w:val="24"/>
              </w:rPr>
              <w:t xml:space="preserve"> </w:t>
            </w:r>
          </w:p>
          <w:p w14:paraId="224FB6A3"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671E51A5"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уметь интегрировать знания из разных предметных областей;</w:t>
            </w:r>
            <w:r w:rsidRPr="007F7E77">
              <w:rPr>
                <w:rFonts w:ascii="Times New Roman" w:eastAsia="Calibri" w:hAnsi="Times New Roman"/>
                <w:iCs/>
                <w:sz w:val="24"/>
                <w:szCs w:val="24"/>
              </w:rPr>
              <w:t xml:space="preserve"> </w:t>
            </w:r>
          </w:p>
          <w:p w14:paraId="112F1D42"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выдвигать новые идеи, предлагать оригинальные подходы и решения;</w:t>
            </w:r>
            <w:r w:rsidRPr="007F7E77">
              <w:rPr>
                <w:rFonts w:ascii="Times New Roman" w:eastAsia="Calibri" w:hAnsi="Times New Roman"/>
                <w:iCs/>
                <w:sz w:val="24"/>
                <w:szCs w:val="24"/>
              </w:rPr>
              <w:t xml:space="preserve"> </w:t>
            </w:r>
          </w:p>
          <w:p w14:paraId="5782192F" w14:textId="77777777" w:rsidR="00CF19BE" w:rsidRPr="007F7E77" w:rsidRDefault="00CF19BE" w:rsidP="00E378CE">
            <w:pPr>
              <w:suppressAutoHyphens/>
              <w:spacing w:after="0" w:line="23" w:lineRule="atLeast"/>
              <w:jc w:val="both"/>
              <w:rPr>
                <w:rFonts w:ascii="Times New Roman" w:eastAsia="Calibri" w:hAnsi="Times New Roman"/>
                <w:bCs/>
                <w:iCs/>
                <w:sz w:val="24"/>
                <w:szCs w:val="24"/>
              </w:rPr>
            </w:pPr>
            <w:r w:rsidRPr="007F7E77">
              <w:rPr>
                <w:rFonts w:ascii="Times New Roman" w:eastAsia="Calibri" w:hAnsi="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350D005C" w14:textId="77777777" w:rsidR="00CF19BE" w:rsidRPr="007F7E77" w:rsidRDefault="00CF19BE" w:rsidP="00E378CE">
            <w:pPr>
              <w:shd w:val="clear" w:color="auto" w:fill="FFFFFF"/>
              <w:spacing w:after="0" w:line="23" w:lineRule="atLeast"/>
              <w:jc w:val="both"/>
              <w:rPr>
                <w:rFonts w:ascii="Times New Roman" w:eastAsia="Calibri" w:hAnsi="Times New Roman"/>
                <w:iCs/>
                <w:sz w:val="24"/>
                <w:szCs w:val="24"/>
              </w:rPr>
            </w:pPr>
            <w:r w:rsidRPr="007F7E77">
              <w:rPr>
                <w:rFonts w:ascii="Times New Roman" w:hAnsi="Times New Roman"/>
                <w:sz w:val="24"/>
                <w:szCs w:val="24"/>
              </w:rPr>
              <w:lastRenderedPageBreak/>
              <w:t>-</w:t>
            </w:r>
            <w:r w:rsidRPr="007F7E77">
              <w:rPr>
                <w:rFonts w:ascii="Times New Roman" w:eastAsia="Calibri" w:hAnsi="Times New Roman"/>
                <w:iCs/>
                <w:sz w:val="24"/>
                <w:szCs w:val="24"/>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ED38C8F" w14:textId="77777777" w:rsidR="00CF19BE" w:rsidRPr="007F7E77" w:rsidRDefault="00CF19BE" w:rsidP="00E378CE">
            <w:pPr>
              <w:widowControl w:val="0"/>
              <w:tabs>
                <w:tab w:val="left" w:pos="1195"/>
              </w:tabs>
              <w:autoSpaceDE w:val="0"/>
              <w:autoSpaceDN w:val="0"/>
              <w:spacing w:after="0" w:line="23" w:lineRule="atLeast"/>
              <w:ind w:right="179"/>
              <w:jc w:val="both"/>
              <w:rPr>
                <w:rFonts w:ascii="Times New Roman" w:eastAsia="Calibri" w:hAnsi="Times New Roman"/>
                <w:iCs/>
                <w:sz w:val="24"/>
                <w:szCs w:val="24"/>
              </w:rPr>
            </w:pPr>
            <w:r w:rsidRPr="007F7E77">
              <w:rPr>
                <w:rFonts w:ascii="Times New Roman" w:eastAsia="Calibri" w:hAnsi="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4C41A33" w14:textId="77777777" w:rsidR="00CF19BE" w:rsidRPr="007F7E77" w:rsidRDefault="00CF19BE" w:rsidP="00E378CE">
            <w:pPr>
              <w:widowControl w:val="0"/>
              <w:tabs>
                <w:tab w:val="left" w:pos="1181"/>
              </w:tabs>
              <w:autoSpaceDE w:val="0"/>
              <w:autoSpaceDN w:val="0"/>
              <w:spacing w:after="0" w:line="23" w:lineRule="atLeast"/>
              <w:ind w:right="192"/>
              <w:jc w:val="both"/>
              <w:rPr>
                <w:rFonts w:ascii="Times New Roman" w:eastAsia="Calibri" w:hAnsi="Times New Roman"/>
                <w:sz w:val="24"/>
                <w:szCs w:val="24"/>
              </w:rPr>
            </w:pPr>
            <w:r w:rsidRPr="007F7E77">
              <w:rPr>
                <w:rFonts w:ascii="Times New Roman" w:eastAsia="Calibri" w:hAnsi="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CF19BE" w:rsidRPr="007F7E77" w14:paraId="2ED42461" w14:textId="77777777" w:rsidTr="00E378CE">
        <w:trPr>
          <w:trHeight w:val="841"/>
        </w:trPr>
        <w:tc>
          <w:tcPr>
            <w:tcW w:w="3256" w:type="dxa"/>
            <w:tcBorders>
              <w:top w:val="single" w:sz="4" w:space="0" w:color="auto"/>
              <w:left w:val="single" w:sz="4" w:space="0" w:color="auto"/>
              <w:bottom w:val="single" w:sz="4" w:space="0" w:color="auto"/>
              <w:right w:val="single" w:sz="4" w:space="0" w:color="auto"/>
            </w:tcBorders>
            <w:hideMark/>
          </w:tcPr>
          <w:p w14:paraId="04C1D679" w14:textId="77777777" w:rsidR="00CF19BE" w:rsidRPr="007F7E77" w:rsidRDefault="00CF19BE" w:rsidP="00E378CE">
            <w:pPr>
              <w:suppressAutoHyphens/>
              <w:spacing w:after="0" w:line="23" w:lineRule="atLeast"/>
              <w:jc w:val="both"/>
              <w:rPr>
                <w:rFonts w:ascii="Times New Roman" w:eastAsia="Calibri" w:hAnsi="Times New Roman"/>
                <w:sz w:val="24"/>
                <w:szCs w:val="24"/>
              </w:rPr>
            </w:pPr>
            <w:r w:rsidRPr="007F7E77">
              <w:rPr>
                <w:rFonts w:ascii="Times New Roman" w:eastAsia="Calibri" w:hAnsi="Times New Roman"/>
                <w:iCs/>
                <w:sz w:val="24"/>
                <w:szCs w:val="24"/>
              </w:rPr>
              <w:t>ОК</w:t>
            </w:r>
            <w:r w:rsidRPr="007F7E77">
              <w:rPr>
                <w:rFonts w:ascii="Times New Roman" w:eastAsia="Calibri" w:hAnsi="Times New Roman"/>
                <w:iCs/>
                <w:sz w:val="24"/>
                <w:szCs w:val="24"/>
                <w:lang w:val="en-US"/>
              </w:rPr>
              <w:t> </w:t>
            </w:r>
            <w:r w:rsidRPr="007F7E77">
              <w:rPr>
                <w:rFonts w:ascii="Times New Roman" w:eastAsia="Calibri" w:hAnsi="Times New Roman"/>
                <w:iCs/>
                <w:sz w:val="24"/>
                <w:szCs w:val="24"/>
              </w:rPr>
              <w:t xml:space="preserve">02. </w:t>
            </w:r>
            <w:r w:rsidRPr="007F7E77">
              <w:rPr>
                <w:rFonts w:ascii="Times New Roman" w:eastAsia="Calibri"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14:paraId="1B4DA498"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В области ценности научного познания:</w:t>
            </w:r>
          </w:p>
          <w:p w14:paraId="0CB01D62"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F7E77">
              <w:rPr>
                <w:rFonts w:ascii="Times New Roman" w:eastAsia="Calibri" w:hAnsi="Times New Roman"/>
                <w:iCs/>
                <w:sz w:val="24"/>
                <w:szCs w:val="24"/>
              </w:rPr>
              <w:t xml:space="preserve"> </w:t>
            </w:r>
          </w:p>
          <w:p w14:paraId="5B63FAFD"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25A09334" w14:textId="77777777" w:rsidR="00CF19BE" w:rsidRPr="007F7E77" w:rsidRDefault="00CF19BE" w:rsidP="00E378CE">
            <w:pPr>
              <w:spacing w:after="0" w:line="23" w:lineRule="atLeast"/>
              <w:jc w:val="both"/>
              <w:rPr>
                <w:rFonts w:ascii="Times New Roman" w:eastAsia="Calibri" w:hAnsi="Times New Roman"/>
                <w:iCs/>
                <w:sz w:val="24"/>
                <w:szCs w:val="24"/>
              </w:rPr>
            </w:pPr>
            <w:r w:rsidRPr="007F7E77">
              <w:rPr>
                <w:rFonts w:ascii="Times New Roman" w:eastAsia="Calibri" w:hAnsi="Times New Roman"/>
                <w:color w:val="000000"/>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1C3BFCD2" w14:textId="77777777" w:rsidR="00CF19BE" w:rsidRPr="007F7E77" w:rsidRDefault="00CF19BE" w:rsidP="00E378CE">
            <w:pPr>
              <w:spacing w:after="0" w:line="23" w:lineRule="atLeast"/>
              <w:jc w:val="both"/>
              <w:rPr>
                <w:rFonts w:ascii="Times New Roman" w:eastAsia="Calibri" w:hAnsi="Times New Roman"/>
                <w:color w:val="808080"/>
                <w:sz w:val="24"/>
                <w:szCs w:val="24"/>
                <w:shd w:val="clear" w:color="auto" w:fill="FFFFFF"/>
              </w:rPr>
            </w:pPr>
            <w:r w:rsidRPr="007F7E77">
              <w:rPr>
                <w:rFonts w:ascii="Times New Roman" w:eastAsia="Calibri" w:hAnsi="Times New Roman"/>
                <w:color w:val="000000"/>
                <w:sz w:val="24"/>
                <w:szCs w:val="24"/>
                <w:shd w:val="clear" w:color="auto" w:fill="FFFFFF"/>
              </w:rPr>
              <w:t>Овладение универсальными учебными познавательными действиями:</w:t>
            </w:r>
          </w:p>
          <w:p w14:paraId="445ED057"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808080"/>
                <w:sz w:val="24"/>
                <w:szCs w:val="24"/>
              </w:rPr>
              <w:t>в)</w:t>
            </w:r>
            <w:r w:rsidRPr="007F7E77">
              <w:rPr>
                <w:rFonts w:ascii="Times New Roman" w:hAnsi="Times New Roman"/>
                <w:color w:val="000000"/>
                <w:sz w:val="24"/>
                <w:szCs w:val="24"/>
              </w:rPr>
              <w:t> работа с информацией:</w:t>
            </w:r>
          </w:p>
          <w:p w14:paraId="046B8176"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B5235E7"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BEAB4F0"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7F7E77">
              <w:rPr>
                <w:rFonts w:ascii="Times New Roman" w:eastAsia="Calibri" w:hAnsi="Times New Roman"/>
                <w:color w:val="000000"/>
                <w:sz w:val="24"/>
                <w:szCs w:val="24"/>
                <w:shd w:val="clear" w:color="auto" w:fill="FFFFFF"/>
              </w:rPr>
              <w:t xml:space="preserve"> </w:t>
            </w:r>
          </w:p>
          <w:p w14:paraId="462C22BE"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63DBEC6" w14:textId="77777777" w:rsidR="00CF19BE" w:rsidRPr="007F7E77" w:rsidRDefault="00CF19BE" w:rsidP="00E378CE">
            <w:pPr>
              <w:suppressAutoHyphens/>
              <w:spacing w:after="0" w:line="23" w:lineRule="atLeast"/>
              <w:jc w:val="both"/>
              <w:rPr>
                <w:rFonts w:ascii="Times New Roman" w:eastAsia="Calibri" w:hAnsi="Times New Roman"/>
                <w:iCs/>
                <w:sz w:val="24"/>
                <w:szCs w:val="24"/>
              </w:rPr>
            </w:pPr>
            <w:r w:rsidRPr="007F7E77">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7F7E77">
              <w:rPr>
                <w:rFonts w:ascii="Times New Roman" w:eastAsia="Calibri" w:hAnsi="Times New Roman"/>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14:paraId="29CC6D0D"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hAnsi="Times New Roman"/>
                <w:sz w:val="24"/>
                <w:szCs w:val="24"/>
              </w:rPr>
              <w:lastRenderedPageBreak/>
              <w:t>-</w:t>
            </w:r>
            <w:r w:rsidRPr="007F7E77">
              <w:rPr>
                <w:rFonts w:ascii="Times New Roman" w:eastAsia="Calibri" w:hAnsi="Times New Roman"/>
                <w:bCs/>
                <w:iCs/>
                <w:color w:val="FF0000"/>
                <w:sz w:val="24"/>
                <w:szCs w:val="24"/>
              </w:rPr>
              <w:t xml:space="preserve"> </w:t>
            </w:r>
            <w:r w:rsidRPr="007F7E77">
              <w:rPr>
                <w:rFonts w:ascii="Times New Roman" w:eastAsia="Calibri" w:hAnsi="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22804B44" w14:textId="77777777" w:rsidR="00CF19BE" w:rsidRPr="007F7E77" w:rsidRDefault="00CF19BE" w:rsidP="00E378CE">
            <w:pPr>
              <w:widowControl w:val="0"/>
              <w:tabs>
                <w:tab w:val="left" w:pos="1177"/>
              </w:tabs>
              <w:autoSpaceDE w:val="0"/>
              <w:autoSpaceDN w:val="0"/>
              <w:spacing w:after="0" w:line="23" w:lineRule="atLeast"/>
              <w:ind w:right="181"/>
              <w:jc w:val="both"/>
              <w:rPr>
                <w:rFonts w:ascii="Times New Roman" w:eastAsia="Calibri" w:hAnsi="Times New Roman"/>
                <w:sz w:val="24"/>
                <w:szCs w:val="24"/>
              </w:rPr>
            </w:pPr>
            <w:r w:rsidRPr="007F7E77">
              <w:rPr>
                <w:rFonts w:ascii="Times New Roman" w:eastAsia="Calibri" w:hAnsi="Times New Roman"/>
                <w:bCs/>
                <w:iCs/>
                <w:sz w:val="24"/>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w:t>
            </w:r>
            <w:r w:rsidRPr="007F7E77">
              <w:rPr>
                <w:rFonts w:ascii="Times New Roman" w:eastAsia="Calibri" w:hAnsi="Times New Roman"/>
                <w:bCs/>
                <w:iCs/>
                <w:sz w:val="24"/>
                <w:szCs w:val="24"/>
              </w:rPr>
              <w:lastRenderedPageBreak/>
              <w:t>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F19BE" w:rsidRPr="007F7E77" w14:paraId="4BC070C7" w14:textId="77777777" w:rsidTr="00E378CE">
        <w:trPr>
          <w:trHeight w:val="696"/>
        </w:trPr>
        <w:tc>
          <w:tcPr>
            <w:tcW w:w="3256" w:type="dxa"/>
            <w:tcBorders>
              <w:top w:val="single" w:sz="4" w:space="0" w:color="auto"/>
              <w:left w:val="single" w:sz="4" w:space="0" w:color="auto"/>
              <w:bottom w:val="single" w:sz="4" w:space="0" w:color="auto"/>
              <w:right w:val="single" w:sz="4" w:space="0" w:color="auto"/>
            </w:tcBorders>
            <w:hideMark/>
          </w:tcPr>
          <w:p w14:paraId="1B846B51" w14:textId="77777777" w:rsidR="00CF19BE" w:rsidRPr="007F7E77" w:rsidRDefault="00CF19BE" w:rsidP="00E378CE">
            <w:pPr>
              <w:suppressAutoHyphens/>
              <w:spacing w:after="0" w:line="23" w:lineRule="atLeast"/>
              <w:jc w:val="both"/>
              <w:rPr>
                <w:rFonts w:ascii="Times New Roman" w:eastAsia="Calibri" w:hAnsi="Times New Roman"/>
                <w:sz w:val="24"/>
                <w:szCs w:val="24"/>
              </w:rPr>
            </w:pPr>
            <w:r w:rsidRPr="007F7E77">
              <w:rPr>
                <w:rFonts w:ascii="Times New Roman" w:eastAsia="Calibri" w:hAnsi="Times New Roman"/>
                <w:iCs/>
                <w:sz w:val="24"/>
                <w:szCs w:val="24"/>
              </w:rPr>
              <w:lastRenderedPageBreak/>
              <w:t xml:space="preserve">ОК 04. </w:t>
            </w:r>
            <w:r w:rsidRPr="007F7E77">
              <w:rPr>
                <w:rFonts w:ascii="Times New Roman" w:eastAsia="Calibri" w:hAnsi="Times New Roman"/>
                <w:sz w:val="24"/>
                <w:szCs w:val="24"/>
              </w:rPr>
              <w:t xml:space="preserve">Эффективно взаимодействовать и </w:t>
            </w:r>
            <w:r w:rsidRPr="007F7E77">
              <w:rPr>
                <w:rFonts w:ascii="Times New Roman" w:eastAsia="Calibri" w:hAnsi="Times New Roman"/>
                <w:sz w:val="24"/>
                <w:szCs w:val="24"/>
              </w:rPr>
              <w:lastRenderedPageBreak/>
              <w:t>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4215C03E"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lastRenderedPageBreak/>
              <w:t>- готовность к саморазвитию, самостоятельности и самоопределению;</w:t>
            </w:r>
          </w:p>
          <w:p w14:paraId="577CDEBE"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lastRenderedPageBreak/>
              <w:t>-овладение навыками учебно-исследовательской, проектной и социальной деятельности;</w:t>
            </w:r>
          </w:p>
          <w:p w14:paraId="6C79FF27"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Овладение универсальными коммуникативными действиями:</w:t>
            </w:r>
          </w:p>
          <w:p w14:paraId="1F3E7D19"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808080"/>
                <w:sz w:val="24"/>
                <w:szCs w:val="24"/>
              </w:rPr>
              <w:t>б)</w:t>
            </w:r>
            <w:r w:rsidRPr="007F7E77">
              <w:rPr>
                <w:rFonts w:ascii="Times New Roman" w:hAnsi="Times New Roman"/>
                <w:color w:val="000000"/>
                <w:sz w:val="24"/>
                <w:szCs w:val="24"/>
              </w:rPr>
              <w:t> совместная деятельность:</w:t>
            </w:r>
          </w:p>
          <w:p w14:paraId="3B51DA5C"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понимать и использовать преимущества командной и индивидуальной работы;</w:t>
            </w:r>
          </w:p>
          <w:p w14:paraId="4E32D0B1"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w:t>
            </w:r>
            <w:r w:rsidRPr="007F7E77">
              <w:rPr>
                <w:rFonts w:ascii="Times New Roman" w:hAnsi="Times New Roman"/>
                <w:color w:val="000000"/>
                <w:sz w:val="24"/>
                <w:szCs w:val="24"/>
                <w:lang w:val="en-US"/>
              </w:rPr>
              <w:t> </w:t>
            </w:r>
            <w:r w:rsidRPr="007F7E77">
              <w:rPr>
                <w:rFonts w:ascii="Times New Roman" w:hAnsi="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E7CE4E7"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68663A26" w14:textId="77777777" w:rsidR="00CF19BE" w:rsidRPr="007F7E77" w:rsidRDefault="00CF19BE" w:rsidP="00E378CE">
            <w:pPr>
              <w:spacing w:after="0" w:line="23" w:lineRule="atLeast"/>
              <w:jc w:val="both"/>
              <w:rPr>
                <w:rFonts w:ascii="Times New Roman" w:hAnsi="Times New Roman"/>
                <w:color w:val="000000"/>
                <w:sz w:val="24"/>
                <w:szCs w:val="24"/>
              </w:rPr>
            </w:pPr>
            <w:r w:rsidRPr="007F7E77">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4D1A18A"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Овладение универсальными регулятивными действиями:</w:t>
            </w:r>
          </w:p>
          <w:p w14:paraId="692F0DE3"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808080"/>
                <w:sz w:val="24"/>
                <w:szCs w:val="24"/>
              </w:rPr>
              <w:t>г)</w:t>
            </w:r>
            <w:r w:rsidRPr="007F7E77">
              <w:rPr>
                <w:rFonts w:ascii="Times New Roman" w:hAnsi="Times New Roman"/>
                <w:color w:val="000000"/>
                <w:sz w:val="24"/>
                <w:szCs w:val="24"/>
              </w:rPr>
              <w:t> принятие себя и других людей:</w:t>
            </w:r>
          </w:p>
          <w:p w14:paraId="4D34A6BD"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принимать мотивы и аргументы других людей при анализе результатов деятельности;</w:t>
            </w:r>
          </w:p>
          <w:p w14:paraId="77ED825D"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признавать свое право и право других людей на ошибки;</w:t>
            </w:r>
          </w:p>
          <w:p w14:paraId="6DAF2497" w14:textId="77777777" w:rsidR="00CF19BE" w:rsidRPr="007F7E77" w:rsidRDefault="00CF19BE" w:rsidP="00E378CE">
            <w:pPr>
              <w:shd w:val="clear" w:color="auto" w:fill="FFFFFF"/>
              <w:spacing w:after="0" w:line="23" w:lineRule="atLeast"/>
              <w:jc w:val="both"/>
              <w:rPr>
                <w:rFonts w:ascii="Times New Roman" w:eastAsia="Calibri" w:hAnsi="Times New Roman"/>
                <w:bCs/>
                <w:iCs/>
                <w:sz w:val="24"/>
                <w:szCs w:val="24"/>
              </w:rPr>
            </w:pPr>
            <w:r w:rsidRPr="007F7E77">
              <w:rPr>
                <w:rFonts w:ascii="Times New Roman" w:hAnsi="Times New Roman"/>
                <w:color w:val="000000"/>
                <w:sz w:val="24"/>
                <w:szCs w:val="24"/>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14:paraId="731BA9F7"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hAnsi="Times New Roman"/>
                <w:sz w:val="24"/>
                <w:szCs w:val="24"/>
              </w:rPr>
              <w:lastRenderedPageBreak/>
              <w:t>-</w:t>
            </w:r>
            <w:r w:rsidRPr="007F7E77">
              <w:rPr>
                <w:rFonts w:ascii="Times New Roman" w:eastAsia="Calibri" w:hAnsi="Times New Roman"/>
                <w:bCs/>
                <w:iCs/>
                <w:sz w:val="24"/>
                <w:szCs w:val="24"/>
              </w:rPr>
              <w:t xml:space="preserve"> </w:t>
            </w:r>
            <w:r w:rsidRPr="007F7E77">
              <w:rPr>
                <w:rFonts w:ascii="Times New Roman" w:eastAsia="Calibri" w:hAnsi="Times New Roman"/>
                <w:sz w:val="24"/>
                <w:szCs w:val="24"/>
              </w:rPr>
              <w:t xml:space="preserve">приобретать опыт осуществления проектной деятельности в форме участия ‎в подготовке учебных проектов по новейшей </w:t>
            </w:r>
            <w:r w:rsidRPr="007F7E77">
              <w:rPr>
                <w:rFonts w:ascii="Times New Roman" w:eastAsia="Calibri" w:hAnsi="Times New Roman"/>
                <w:sz w:val="24"/>
                <w:szCs w:val="24"/>
              </w:rPr>
              <w:lastRenderedPageBreak/>
              <w:t>истории, в том числе – ‎на региональном материале (с использованием ресурсов библиотек, музеев и т.д.);</w:t>
            </w:r>
          </w:p>
          <w:p w14:paraId="07546557" w14:textId="77777777" w:rsidR="00CF19BE" w:rsidRPr="007F7E77" w:rsidRDefault="00CF19BE" w:rsidP="00E378CE">
            <w:pPr>
              <w:suppressAutoHyphens/>
              <w:spacing w:after="0" w:line="23" w:lineRule="atLeast"/>
              <w:jc w:val="both"/>
              <w:rPr>
                <w:rFonts w:ascii="Times New Roman" w:eastAsia="Calibri" w:hAnsi="Times New Roman"/>
                <w:b/>
                <w:bCs/>
                <w:iCs/>
                <w:spacing w:val="-4"/>
                <w:sz w:val="24"/>
                <w:szCs w:val="24"/>
              </w:rPr>
            </w:pPr>
            <w:r w:rsidRPr="007F7E77">
              <w:rPr>
                <w:rFonts w:ascii="Times New Roman" w:eastAsia="Calibri" w:hAnsi="Times New Roman"/>
                <w:bCs/>
                <w:iCs/>
                <w:sz w:val="24"/>
                <w:szCs w:val="24"/>
              </w:rPr>
              <w:t xml:space="preserve">- </w:t>
            </w:r>
            <w:r w:rsidRPr="007F7E77">
              <w:rPr>
                <w:rFonts w:ascii="Times New Roman" w:eastAsia="Calibri" w:hAnsi="Times New Roman"/>
                <w:sz w:val="24"/>
                <w:szCs w:val="24"/>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CF19BE" w:rsidRPr="007F7E77" w14:paraId="14E34991" w14:textId="77777777" w:rsidTr="00E378CE">
        <w:trPr>
          <w:trHeight w:val="4104"/>
        </w:trPr>
        <w:tc>
          <w:tcPr>
            <w:tcW w:w="3256" w:type="dxa"/>
            <w:tcBorders>
              <w:top w:val="single" w:sz="4" w:space="0" w:color="auto"/>
              <w:left w:val="single" w:sz="4" w:space="0" w:color="auto"/>
              <w:bottom w:val="single" w:sz="4" w:space="0" w:color="auto"/>
              <w:right w:val="single" w:sz="4" w:space="0" w:color="auto"/>
            </w:tcBorders>
            <w:hideMark/>
          </w:tcPr>
          <w:p w14:paraId="30B368A5"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lastRenderedPageBreak/>
              <w:t xml:space="preserve">ОК 05. </w:t>
            </w:r>
            <w:r w:rsidRPr="007F7E77">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6DC2606C"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В области эстетического воспитания:</w:t>
            </w:r>
          </w:p>
          <w:p w14:paraId="54FA114F"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876EA21"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500B314"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6E2DDDC"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6866015C"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u w:val="single"/>
              </w:rPr>
            </w:pPr>
            <w:r w:rsidRPr="007F7E77">
              <w:rPr>
                <w:rFonts w:ascii="Times New Roman" w:hAnsi="Times New Roman"/>
                <w:color w:val="000000"/>
                <w:sz w:val="24"/>
                <w:szCs w:val="24"/>
              </w:rPr>
              <w:t>Овладение универсальными коммуникативными действиями:</w:t>
            </w:r>
          </w:p>
          <w:p w14:paraId="2C4F085B"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808080"/>
                <w:sz w:val="24"/>
                <w:szCs w:val="24"/>
              </w:rPr>
              <w:t>а)</w:t>
            </w:r>
            <w:r w:rsidRPr="007F7E77">
              <w:rPr>
                <w:rFonts w:ascii="Times New Roman" w:hAnsi="Times New Roman"/>
                <w:color w:val="000000"/>
                <w:sz w:val="24"/>
                <w:szCs w:val="24"/>
              </w:rPr>
              <w:t> общение:</w:t>
            </w:r>
          </w:p>
          <w:p w14:paraId="6F004E0B"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осуществлять коммуникации во всех сферах жизни;</w:t>
            </w:r>
          </w:p>
          <w:p w14:paraId="79BEE4AB"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B576AE2" w14:textId="77777777" w:rsidR="00CF19BE" w:rsidRPr="007F7E77" w:rsidRDefault="00CF19BE" w:rsidP="00E378CE">
            <w:pPr>
              <w:shd w:val="clear" w:color="auto" w:fill="FFFFFF"/>
              <w:spacing w:after="0" w:line="23" w:lineRule="atLeast"/>
              <w:jc w:val="both"/>
              <w:rPr>
                <w:rFonts w:ascii="Times New Roman" w:eastAsia="Calibri" w:hAnsi="Times New Roman"/>
                <w:bCs/>
                <w:iCs/>
                <w:sz w:val="24"/>
                <w:szCs w:val="24"/>
              </w:rPr>
            </w:pPr>
            <w:r w:rsidRPr="007F7E77">
              <w:rPr>
                <w:rFonts w:ascii="Times New Roman" w:hAnsi="Times New Roman"/>
                <w:color w:val="000000"/>
                <w:sz w:val="24"/>
                <w:szCs w:val="24"/>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53AC3631" w14:textId="77777777" w:rsidR="00CF19BE" w:rsidRPr="007F7E77" w:rsidRDefault="00CF19BE" w:rsidP="00E378CE">
            <w:pPr>
              <w:shd w:val="clear" w:color="auto" w:fill="FFFFFF"/>
              <w:spacing w:after="0" w:line="23" w:lineRule="atLeast"/>
              <w:jc w:val="both"/>
              <w:rPr>
                <w:rFonts w:ascii="Times New Roman" w:eastAsia="Calibri" w:hAnsi="Times New Roman"/>
                <w:bCs/>
                <w:iCs/>
                <w:sz w:val="24"/>
                <w:szCs w:val="24"/>
              </w:rPr>
            </w:pPr>
            <w:r w:rsidRPr="007F7E77">
              <w:rPr>
                <w:rFonts w:ascii="Times New Roman" w:eastAsia="Calibri" w:hAnsi="Times New Roman"/>
                <w:bCs/>
                <w:iCs/>
                <w:sz w:val="24"/>
                <w:szCs w:val="24"/>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0A7EAB1" w14:textId="77777777" w:rsidR="00CF19BE" w:rsidRPr="007F7E77" w:rsidRDefault="00CF19BE" w:rsidP="00E378CE">
            <w:pPr>
              <w:widowControl w:val="0"/>
              <w:tabs>
                <w:tab w:val="left" w:pos="1157"/>
              </w:tabs>
              <w:autoSpaceDE w:val="0"/>
              <w:autoSpaceDN w:val="0"/>
              <w:spacing w:after="0" w:line="23" w:lineRule="atLeast"/>
              <w:ind w:right="200"/>
              <w:jc w:val="both"/>
              <w:rPr>
                <w:rFonts w:ascii="Times New Roman" w:eastAsia="Calibri" w:hAnsi="Times New Roman"/>
                <w:bCs/>
                <w:iCs/>
                <w:sz w:val="24"/>
                <w:szCs w:val="24"/>
              </w:rPr>
            </w:pPr>
            <w:r w:rsidRPr="007F7E77">
              <w:rPr>
                <w:rFonts w:ascii="Times New Roman" w:eastAsia="Calibri" w:hAnsi="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CF19BE" w:rsidRPr="007F7E77" w14:paraId="0564642C" w14:textId="77777777" w:rsidTr="00E378CE">
        <w:trPr>
          <w:trHeight w:val="271"/>
        </w:trPr>
        <w:tc>
          <w:tcPr>
            <w:tcW w:w="3256" w:type="dxa"/>
            <w:tcBorders>
              <w:top w:val="single" w:sz="4" w:space="0" w:color="auto"/>
              <w:left w:val="single" w:sz="4" w:space="0" w:color="auto"/>
              <w:bottom w:val="single" w:sz="4" w:space="0" w:color="auto"/>
              <w:right w:val="single" w:sz="4" w:space="0" w:color="auto"/>
            </w:tcBorders>
            <w:hideMark/>
          </w:tcPr>
          <w:p w14:paraId="6E89FB2B"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06. </w:t>
            </w:r>
            <w:r w:rsidRPr="007F7E77">
              <w:rPr>
                <w:rFonts w:ascii="Times New Roman" w:eastAsia="Calibri"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Pr="007F7E77">
              <w:rPr>
                <w:rFonts w:ascii="Times New Roman" w:eastAsia="Calibri" w:hAnsi="Times New Roman"/>
                <w:sz w:val="24"/>
                <w:szCs w:val="24"/>
              </w:rPr>
              <w:lastRenderedPageBreak/>
              <w:t xml:space="preserve">общечеловеческих ценностей, в том числе с учетом </w:t>
            </w:r>
            <w:proofErr w:type="spellStart"/>
            <w:r w:rsidRPr="007F7E77">
              <w:rPr>
                <w:rFonts w:ascii="Times New Roman" w:eastAsia="Calibri" w:hAnsi="Times New Roman"/>
                <w:sz w:val="24"/>
                <w:szCs w:val="24"/>
              </w:rPr>
              <w:t>гармо-низации</w:t>
            </w:r>
            <w:proofErr w:type="spellEnd"/>
            <w:r w:rsidRPr="007F7E77">
              <w:rPr>
                <w:rFonts w:ascii="Times New Roman" w:eastAsia="Calibri" w:hAnsi="Times New Roman"/>
                <w:sz w:val="24"/>
                <w:szCs w:val="24"/>
              </w:rPr>
              <w:t xml:space="preserve">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3E758301" w14:textId="77777777" w:rsidR="00CF19BE" w:rsidRPr="007F7E77" w:rsidRDefault="00CF19BE" w:rsidP="00E378CE">
            <w:pPr>
              <w:spacing w:after="0" w:line="23" w:lineRule="atLeast"/>
              <w:jc w:val="both"/>
              <w:rPr>
                <w:rFonts w:ascii="Times New Roman" w:eastAsia="Calibri" w:hAnsi="Times New Roman"/>
                <w:iCs/>
                <w:sz w:val="24"/>
                <w:szCs w:val="24"/>
              </w:rPr>
            </w:pPr>
            <w:r w:rsidRPr="007F7E77">
              <w:rPr>
                <w:rFonts w:ascii="Times New Roman" w:eastAsia="Calibri" w:hAnsi="Times New Roman"/>
                <w:color w:val="000000"/>
                <w:sz w:val="24"/>
                <w:szCs w:val="24"/>
                <w:shd w:val="clear" w:color="auto" w:fill="FFFFFF"/>
              </w:rPr>
              <w:lastRenderedPageBreak/>
              <w:t>- осознание обучающимися российской гражданской идентичности;</w:t>
            </w:r>
          </w:p>
          <w:p w14:paraId="3D2F83DF"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7F7E77">
              <w:rPr>
                <w:rFonts w:ascii="Times New Roman" w:eastAsia="Calibri" w:hAnsi="Times New Roman"/>
                <w:color w:val="000000"/>
                <w:sz w:val="24"/>
                <w:szCs w:val="24"/>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2E2D8ED"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В части гражданского воспитания:</w:t>
            </w:r>
          </w:p>
          <w:p w14:paraId="33A8F0E9"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732EFB4D"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6C6B9EF3"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7BDB25B"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370446B" w14:textId="77777777" w:rsidR="00CF19BE" w:rsidRPr="007F7E77" w:rsidRDefault="00CF19BE" w:rsidP="00E378CE">
            <w:pPr>
              <w:tabs>
                <w:tab w:val="left" w:pos="419"/>
              </w:tabs>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44FDA459"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готовность к гуманитарной и волонтерской деятельности;</w:t>
            </w:r>
            <w:r w:rsidRPr="007F7E77">
              <w:rPr>
                <w:rFonts w:ascii="Times New Roman" w:eastAsia="Calibri" w:hAnsi="Times New Roman"/>
                <w:iCs/>
                <w:sz w:val="24"/>
                <w:szCs w:val="24"/>
              </w:rPr>
              <w:t xml:space="preserve"> </w:t>
            </w:r>
          </w:p>
          <w:p w14:paraId="5196BE40"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патриотического воспитания:</w:t>
            </w:r>
          </w:p>
          <w:p w14:paraId="1F0D87E0"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rsidRPr="007F7E77">
              <w:rPr>
                <w:rFonts w:ascii="Times New Roman" w:eastAsia="Calibri" w:hAnsi="Times New Roman"/>
                <w:color w:val="000000"/>
                <w:sz w:val="24"/>
                <w:szCs w:val="24"/>
                <w:shd w:val="clear" w:color="auto" w:fill="FFFFFF"/>
              </w:rPr>
              <w:lastRenderedPageBreak/>
              <w:t>свой язык и культуру, прошлое и настоящее многонационального народа России;</w:t>
            </w:r>
          </w:p>
          <w:p w14:paraId="6522620E" w14:textId="77777777" w:rsidR="00CF19BE" w:rsidRPr="007F7E77" w:rsidRDefault="00CF19BE" w:rsidP="00E378CE">
            <w:pPr>
              <w:spacing w:after="0" w:line="23" w:lineRule="atLeast"/>
              <w:jc w:val="both"/>
              <w:rPr>
                <w:rFonts w:ascii="Times New Roman" w:eastAsia="Calibri" w:hAnsi="Times New Roman"/>
                <w:sz w:val="24"/>
                <w:szCs w:val="24"/>
              </w:rPr>
            </w:pPr>
            <w:r w:rsidRPr="007F7E77">
              <w:rPr>
                <w:rFonts w:ascii="Times New Roman" w:eastAsia="Calibri" w:hAnsi="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318B070" w14:textId="77777777" w:rsidR="00CF19BE" w:rsidRPr="007F7E77" w:rsidRDefault="00CF19BE" w:rsidP="00E378CE">
            <w:pPr>
              <w:spacing w:after="0" w:line="23" w:lineRule="atLeast"/>
              <w:jc w:val="both"/>
              <w:rPr>
                <w:rFonts w:ascii="Times New Roman" w:eastAsia="Calibri" w:hAnsi="Times New Roman"/>
                <w:color w:val="000000"/>
                <w:sz w:val="24"/>
                <w:szCs w:val="24"/>
                <w:shd w:val="clear" w:color="auto" w:fill="FFFFFF"/>
              </w:rPr>
            </w:pPr>
            <w:r w:rsidRPr="007F7E77">
              <w:rPr>
                <w:rFonts w:ascii="Times New Roman" w:eastAsia="Calibri"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1535B479" w14:textId="77777777" w:rsidR="00CF19BE" w:rsidRPr="007F7E77" w:rsidRDefault="00CF19BE" w:rsidP="00E378CE">
            <w:pPr>
              <w:spacing w:after="0" w:line="23" w:lineRule="atLeast"/>
              <w:jc w:val="both"/>
              <w:rPr>
                <w:rFonts w:ascii="Times New Roman" w:eastAsia="Calibri" w:hAnsi="Times New Roman"/>
                <w:color w:val="000000"/>
                <w:sz w:val="24"/>
                <w:szCs w:val="24"/>
              </w:rPr>
            </w:pPr>
            <w:r w:rsidRPr="007F7E77">
              <w:rPr>
                <w:rFonts w:ascii="Times New Roman" w:eastAsia="Calibri"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48593C21" w14:textId="77777777" w:rsidR="00CF19BE" w:rsidRPr="007F7E77" w:rsidRDefault="00CF19BE" w:rsidP="00E378CE">
            <w:pPr>
              <w:shd w:val="clear" w:color="auto" w:fill="FFFFFF"/>
              <w:spacing w:after="0" w:line="23" w:lineRule="atLeast"/>
              <w:jc w:val="both"/>
              <w:textAlignment w:val="baseline"/>
              <w:rPr>
                <w:rFonts w:ascii="Times New Roman" w:hAnsi="Times New Roman"/>
                <w:color w:val="000000"/>
                <w:sz w:val="24"/>
                <w:szCs w:val="24"/>
              </w:rPr>
            </w:pPr>
            <w:r w:rsidRPr="007F7E77">
              <w:rPr>
                <w:rFonts w:ascii="Times New Roman" w:hAnsi="Times New Roman"/>
                <w:color w:val="000000"/>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264A458" w14:textId="77777777" w:rsidR="00CF19BE" w:rsidRPr="007F7E77" w:rsidRDefault="00CF19BE" w:rsidP="00E378CE">
            <w:pPr>
              <w:shd w:val="clear" w:color="auto" w:fill="FFFFFF"/>
              <w:spacing w:after="0" w:line="23" w:lineRule="atLeast"/>
              <w:jc w:val="both"/>
              <w:rPr>
                <w:rFonts w:ascii="Times New Roman" w:eastAsia="Calibri" w:hAnsi="Times New Roman"/>
                <w:bCs/>
                <w:iCs/>
                <w:sz w:val="24"/>
                <w:szCs w:val="24"/>
              </w:rPr>
            </w:pPr>
            <w:r w:rsidRPr="007F7E77">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0A017C18"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w:t>
            </w:r>
            <w:r w:rsidRPr="007F7E77">
              <w:rPr>
                <w:rFonts w:ascii="Times New Roman" w:eastAsia="Calibri" w:hAnsi="Times New Roman"/>
                <w:sz w:val="24"/>
                <w:szCs w:val="24"/>
              </w:rPr>
              <w:lastRenderedPageBreak/>
              <w:t>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6025A11"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5346249A"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4F70D79"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4CCB984"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w:t>
            </w:r>
            <w:r w:rsidRPr="007F7E77">
              <w:rPr>
                <w:rFonts w:ascii="Times New Roman" w:eastAsia="Calibri" w:hAnsi="Times New Roman"/>
                <w:sz w:val="24"/>
                <w:szCs w:val="24"/>
                <w:lang w:val="en-US"/>
              </w:rPr>
              <w:t> </w:t>
            </w:r>
            <w:r w:rsidRPr="007F7E77">
              <w:rPr>
                <w:rFonts w:ascii="Times New Roman" w:eastAsia="Calibri" w:hAnsi="Times New Roman"/>
                <w:sz w:val="24"/>
                <w:szCs w:val="24"/>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4CF5DFA2"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F912C29"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F57E05C" w14:textId="77777777" w:rsidR="00CF19BE" w:rsidRPr="007F7E77" w:rsidRDefault="00CF19BE" w:rsidP="00E378CE">
            <w:pPr>
              <w:shd w:val="clear" w:color="auto" w:fill="FFFFFF"/>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7946FD7D" w14:textId="77777777" w:rsidR="00CF19BE" w:rsidRPr="007F7E77" w:rsidRDefault="00CF19BE" w:rsidP="00E378CE">
            <w:pPr>
              <w:widowControl w:val="0"/>
              <w:tabs>
                <w:tab w:val="left" w:pos="1215"/>
              </w:tabs>
              <w:autoSpaceDE w:val="0"/>
              <w:autoSpaceDN w:val="0"/>
              <w:spacing w:after="0" w:line="23" w:lineRule="atLeast"/>
              <w:ind w:right="154"/>
              <w:jc w:val="both"/>
              <w:rPr>
                <w:rFonts w:ascii="Times New Roman" w:eastAsia="Calibri" w:hAnsi="Times New Roman"/>
                <w:sz w:val="24"/>
                <w:szCs w:val="24"/>
              </w:rPr>
            </w:pPr>
            <w:r w:rsidRPr="007F7E77">
              <w:rPr>
                <w:rFonts w:ascii="Times New Roman" w:eastAsia="Calibri"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33779CF9" w14:textId="77777777" w:rsidR="00CF19BE" w:rsidRPr="007F7E77" w:rsidRDefault="00CF19BE" w:rsidP="00E378CE">
            <w:pPr>
              <w:widowControl w:val="0"/>
              <w:tabs>
                <w:tab w:val="left" w:pos="1201"/>
              </w:tabs>
              <w:autoSpaceDE w:val="0"/>
              <w:autoSpaceDN w:val="0"/>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-уметь характеризовать вклад российской культуры в мировую культуру;</w:t>
            </w:r>
          </w:p>
          <w:p w14:paraId="0ECDB9FA" w14:textId="77777777" w:rsidR="00CF19BE" w:rsidRPr="007F7E77" w:rsidRDefault="00CF19BE" w:rsidP="00E378CE">
            <w:pPr>
              <w:widowControl w:val="0"/>
              <w:tabs>
                <w:tab w:val="left" w:pos="1197"/>
              </w:tabs>
              <w:autoSpaceDE w:val="0"/>
              <w:autoSpaceDN w:val="0"/>
              <w:spacing w:after="0" w:line="23" w:lineRule="atLeast"/>
              <w:ind w:right="172"/>
              <w:jc w:val="both"/>
              <w:rPr>
                <w:rFonts w:ascii="Times New Roman" w:eastAsia="Calibri" w:hAnsi="Times New Roman"/>
                <w:sz w:val="24"/>
                <w:szCs w:val="24"/>
              </w:rPr>
            </w:pPr>
            <w:r w:rsidRPr="007F7E77">
              <w:rPr>
                <w:rFonts w:ascii="Times New Roman" w:eastAsia="Calibri" w:hAnsi="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F19BE" w:rsidRPr="007F7E77" w14:paraId="47FA1E78" w14:textId="77777777" w:rsidTr="00E378CE">
        <w:trPr>
          <w:trHeight w:val="271"/>
        </w:trPr>
        <w:tc>
          <w:tcPr>
            <w:tcW w:w="3256" w:type="dxa"/>
            <w:tcBorders>
              <w:top w:val="single" w:sz="4" w:space="0" w:color="auto"/>
              <w:left w:val="single" w:sz="4" w:space="0" w:color="auto"/>
              <w:bottom w:val="single" w:sz="4" w:space="0" w:color="auto"/>
              <w:right w:val="single" w:sz="4" w:space="0" w:color="auto"/>
            </w:tcBorders>
          </w:tcPr>
          <w:p w14:paraId="77638FDF" w14:textId="77777777" w:rsidR="00CF19BE" w:rsidRPr="007F7E77" w:rsidRDefault="00CF19BE" w:rsidP="00E378CE">
            <w:pPr>
              <w:suppressAutoHyphens/>
              <w:spacing w:after="0" w:line="23" w:lineRule="atLeast"/>
              <w:rPr>
                <w:rFonts w:ascii="Times New Roman" w:eastAsia="Calibri" w:hAnsi="Times New Roman"/>
                <w:b/>
                <w:bCs/>
                <w:i/>
                <w:sz w:val="24"/>
                <w:szCs w:val="24"/>
              </w:rPr>
            </w:pPr>
            <w:r w:rsidRPr="007F7E77">
              <w:rPr>
                <w:rFonts w:ascii="Times New Roman" w:eastAsia="Calibri" w:hAnsi="Times New Roman"/>
                <w:b/>
                <w:bCs/>
                <w:i/>
                <w:sz w:val="24"/>
                <w:szCs w:val="24"/>
              </w:rPr>
              <w:lastRenderedPageBreak/>
              <w:t xml:space="preserve">ПК </w:t>
            </w:r>
            <w:r w:rsidRPr="007F7E77">
              <w:rPr>
                <w:rFonts w:ascii="Times New Roman" w:eastAsia="Calibri" w:hAnsi="Times New Roman"/>
                <w:b/>
                <w:bCs/>
                <w:i/>
                <w:sz w:val="24"/>
                <w:szCs w:val="24"/>
                <w:vertAlign w:val="superscript"/>
              </w:rPr>
              <w:footnoteReference w:id="3"/>
            </w:r>
            <w:r w:rsidRPr="007F7E77">
              <w:rPr>
                <w:rFonts w:ascii="Times New Roman" w:eastAsia="Calibri" w:hAnsi="Times New Roman"/>
                <w:b/>
                <w:bCs/>
                <w:i/>
                <w:sz w:val="24"/>
                <w:szCs w:val="24"/>
              </w:rPr>
              <w:t>…</w:t>
            </w:r>
          </w:p>
        </w:tc>
        <w:tc>
          <w:tcPr>
            <w:tcW w:w="4961" w:type="dxa"/>
            <w:tcBorders>
              <w:top w:val="single" w:sz="4" w:space="0" w:color="auto"/>
              <w:left w:val="single" w:sz="4" w:space="0" w:color="auto"/>
              <w:bottom w:val="single" w:sz="4" w:space="0" w:color="auto"/>
              <w:right w:val="single" w:sz="4" w:space="0" w:color="auto"/>
            </w:tcBorders>
          </w:tcPr>
          <w:p w14:paraId="41935E70" w14:textId="77777777" w:rsidR="00CF19BE" w:rsidRPr="007F7E77" w:rsidRDefault="00CF19BE" w:rsidP="00E378CE">
            <w:pPr>
              <w:shd w:val="clear" w:color="auto" w:fill="FFFFFF"/>
              <w:spacing w:after="0" w:line="23" w:lineRule="atLeast"/>
              <w:rPr>
                <w:rFonts w:ascii="Times New Roman" w:eastAsia="Calibri"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D9AD56A" w14:textId="77777777" w:rsidR="00CF19BE" w:rsidRPr="007F7E77" w:rsidRDefault="00CF19BE" w:rsidP="00E378CE">
            <w:pPr>
              <w:widowControl w:val="0"/>
              <w:autoSpaceDE w:val="0"/>
              <w:autoSpaceDN w:val="0"/>
              <w:adjustRightInd w:val="0"/>
              <w:spacing w:after="0" w:line="23" w:lineRule="atLeast"/>
              <w:jc w:val="both"/>
              <w:rPr>
                <w:rFonts w:ascii="Times New Roman" w:hAnsi="Times New Roman"/>
                <w:sz w:val="24"/>
                <w:szCs w:val="24"/>
              </w:rPr>
            </w:pPr>
          </w:p>
        </w:tc>
      </w:tr>
    </w:tbl>
    <w:p w14:paraId="616FCF10" w14:textId="77777777" w:rsidR="00CF19BE" w:rsidRPr="007F7E77"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4"/>
          <w:szCs w:val="24"/>
        </w:rPr>
        <w:sectPr w:rsidR="00CF19BE" w:rsidRPr="007F7E77" w:rsidSect="006703FF">
          <w:pgSz w:w="16838" w:h="11906" w:orient="landscape"/>
          <w:pgMar w:top="851" w:right="1134" w:bottom="1701" w:left="1134" w:header="709" w:footer="709" w:gutter="0"/>
          <w:cols w:space="720"/>
          <w:docGrid w:linePitch="360"/>
        </w:sectPr>
      </w:pPr>
    </w:p>
    <w:p w14:paraId="1967811E" w14:textId="77777777" w:rsidR="00CF19BE" w:rsidRPr="007F7E77" w:rsidRDefault="00CF19BE" w:rsidP="00CF19BE">
      <w:pPr>
        <w:keepNext/>
        <w:autoSpaceDE w:val="0"/>
        <w:autoSpaceDN w:val="0"/>
        <w:spacing w:after="0" w:line="23" w:lineRule="atLeast"/>
        <w:jc w:val="center"/>
        <w:outlineLvl w:val="0"/>
        <w:rPr>
          <w:rFonts w:ascii="Times New Roman" w:hAnsi="Times New Roman"/>
          <w:b/>
          <w:bCs/>
          <w:sz w:val="24"/>
          <w:szCs w:val="24"/>
        </w:rPr>
      </w:pPr>
      <w:bookmarkStart w:id="36" w:name="_Toc113637406"/>
      <w:bookmarkStart w:id="37" w:name="_Toc137726159"/>
      <w:r w:rsidRPr="007F7E77">
        <w:rPr>
          <w:rFonts w:ascii="Times New Roman" w:hAnsi="Times New Roman"/>
          <w:b/>
          <w:bCs/>
          <w:sz w:val="24"/>
          <w:szCs w:val="24"/>
        </w:rPr>
        <w:lastRenderedPageBreak/>
        <w:t>2. Структура и содержание общеобразовательной дисциплины</w:t>
      </w:r>
      <w:bookmarkEnd w:id="36"/>
      <w:bookmarkEnd w:id="37"/>
    </w:p>
    <w:p w14:paraId="32D10962" w14:textId="77777777" w:rsidR="00CF19BE" w:rsidRPr="007F7E77" w:rsidRDefault="00CF19BE" w:rsidP="00CF19BE">
      <w:pPr>
        <w:spacing w:after="160" w:line="259" w:lineRule="auto"/>
        <w:rPr>
          <w:rFonts w:ascii="Times New Roman" w:eastAsia="Calibri" w:hAnsi="Times New Roman"/>
          <w:sz w:val="24"/>
          <w:szCs w:val="24"/>
        </w:rPr>
      </w:pPr>
    </w:p>
    <w:p w14:paraId="1861B1E5" w14:textId="77777777" w:rsidR="00CF19BE" w:rsidRPr="007F7E77"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sz w:val="24"/>
          <w:szCs w:val="24"/>
        </w:rPr>
      </w:pPr>
    </w:p>
    <w:tbl>
      <w:tblPr>
        <w:tblStyle w:val="TableNormal0"/>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53"/>
        <w:gridCol w:w="1887"/>
      </w:tblGrid>
      <w:tr w:rsidR="00CF19BE" w:rsidRPr="007F7E77" w14:paraId="43EE2E8E" w14:textId="77777777" w:rsidTr="00E378CE">
        <w:trPr>
          <w:trHeight w:val="870"/>
        </w:trPr>
        <w:tc>
          <w:tcPr>
            <w:tcW w:w="7753" w:type="dxa"/>
            <w:tcBorders>
              <w:bottom w:val="single" w:sz="4" w:space="0" w:color="000000"/>
            </w:tcBorders>
          </w:tcPr>
          <w:p w14:paraId="76F267FE" w14:textId="77777777" w:rsidR="00CF19BE" w:rsidRPr="007F7E77" w:rsidRDefault="00CF19BE" w:rsidP="00E378CE">
            <w:pPr>
              <w:spacing w:before="169"/>
              <w:ind w:right="825"/>
              <w:jc w:val="center"/>
              <w:rPr>
                <w:rFonts w:ascii="Times New Roman" w:eastAsia="Trebuchet MS" w:hAnsi="Times New Roman"/>
                <w:b/>
                <w:sz w:val="24"/>
                <w:szCs w:val="24"/>
              </w:rPr>
            </w:pPr>
            <w:r w:rsidRPr="007F7E77">
              <w:rPr>
                <w:rFonts w:ascii="Times New Roman" w:eastAsia="Trebuchet MS" w:hAnsi="Times New Roman"/>
                <w:b/>
                <w:w w:val="80"/>
                <w:sz w:val="24"/>
                <w:szCs w:val="24"/>
              </w:rPr>
              <w:t>Вид</w:t>
            </w:r>
            <w:r w:rsidRPr="007F7E77">
              <w:rPr>
                <w:rFonts w:ascii="Times New Roman" w:eastAsia="Trebuchet MS" w:hAnsi="Times New Roman"/>
                <w:b/>
                <w:spacing w:val="7"/>
                <w:w w:val="80"/>
                <w:sz w:val="24"/>
                <w:szCs w:val="24"/>
              </w:rPr>
              <w:t xml:space="preserve"> </w:t>
            </w:r>
            <w:r w:rsidRPr="007F7E77">
              <w:rPr>
                <w:rFonts w:ascii="Times New Roman" w:eastAsia="Trebuchet MS" w:hAnsi="Times New Roman"/>
                <w:b/>
                <w:w w:val="80"/>
                <w:sz w:val="24"/>
                <w:szCs w:val="24"/>
              </w:rPr>
              <w:t>учебной</w:t>
            </w:r>
            <w:r w:rsidRPr="007F7E77">
              <w:rPr>
                <w:rFonts w:ascii="Times New Roman" w:eastAsia="Trebuchet MS" w:hAnsi="Times New Roman"/>
                <w:b/>
                <w:spacing w:val="9"/>
                <w:w w:val="80"/>
                <w:sz w:val="24"/>
                <w:szCs w:val="24"/>
              </w:rPr>
              <w:t xml:space="preserve"> </w:t>
            </w:r>
            <w:r w:rsidRPr="007F7E77">
              <w:rPr>
                <w:rFonts w:ascii="Times New Roman" w:eastAsia="Trebuchet MS" w:hAnsi="Times New Roman"/>
                <w:b/>
                <w:w w:val="80"/>
                <w:sz w:val="24"/>
                <w:szCs w:val="24"/>
              </w:rPr>
              <w:t>работы</w:t>
            </w:r>
          </w:p>
        </w:tc>
        <w:tc>
          <w:tcPr>
            <w:tcW w:w="1887" w:type="dxa"/>
            <w:tcBorders>
              <w:bottom w:val="single" w:sz="4" w:space="0" w:color="000000"/>
            </w:tcBorders>
          </w:tcPr>
          <w:p w14:paraId="4C8C7841" w14:textId="77777777" w:rsidR="00CF19BE" w:rsidRPr="007F7E77" w:rsidRDefault="00CF19BE" w:rsidP="00E378CE">
            <w:pPr>
              <w:spacing w:line="309" w:lineRule="exact"/>
              <w:ind w:right="80"/>
              <w:jc w:val="center"/>
              <w:rPr>
                <w:rFonts w:ascii="Times New Roman" w:eastAsia="Trebuchet MS" w:hAnsi="Times New Roman"/>
                <w:b/>
                <w:sz w:val="24"/>
                <w:szCs w:val="24"/>
              </w:rPr>
            </w:pPr>
            <w:r w:rsidRPr="007F7E77">
              <w:rPr>
                <w:rFonts w:ascii="Times New Roman" w:eastAsia="Trebuchet MS" w:hAnsi="Times New Roman"/>
                <w:b/>
                <w:w w:val="80"/>
                <w:sz w:val="24"/>
                <w:szCs w:val="24"/>
              </w:rPr>
              <w:t>Базовый уровень</w:t>
            </w:r>
          </w:p>
        </w:tc>
      </w:tr>
      <w:tr w:rsidR="00CF19BE" w:rsidRPr="007F7E77" w14:paraId="23EF066F" w14:textId="77777777" w:rsidTr="00E378CE">
        <w:trPr>
          <w:trHeight w:val="501"/>
        </w:trPr>
        <w:tc>
          <w:tcPr>
            <w:tcW w:w="7753" w:type="dxa"/>
            <w:tcBorders>
              <w:top w:val="single" w:sz="4" w:space="0" w:color="000000"/>
              <w:bottom w:val="single" w:sz="4" w:space="0" w:color="000000"/>
            </w:tcBorders>
          </w:tcPr>
          <w:p w14:paraId="237CC85E" w14:textId="77777777" w:rsidR="00CF19BE" w:rsidRPr="007F7E77" w:rsidRDefault="00CF19BE" w:rsidP="00E378CE">
            <w:pPr>
              <w:spacing w:line="306" w:lineRule="exact"/>
              <w:ind w:right="826"/>
              <w:rPr>
                <w:rFonts w:ascii="Times New Roman" w:eastAsia="Trebuchet MS" w:hAnsi="Times New Roman"/>
                <w:b/>
                <w:sz w:val="24"/>
                <w:szCs w:val="24"/>
              </w:rPr>
            </w:pPr>
            <w:r w:rsidRPr="007F7E77">
              <w:rPr>
                <w:rFonts w:ascii="Times New Roman" w:eastAsia="Trebuchet MS" w:hAnsi="Times New Roman"/>
                <w:b/>
                <w:w w:val="80"/>
                <w:sz w:val="24"/>
                <w:szCs w:val="24"/>
              </w:rPr>
              <w:t>Объем</w:t>
            </w:r>
            <w:r w:rsidRPr="007F7E77">
              <w:rPr>
                <w:rFonts w:ascii="Times New Roman" w:eastAsia="Trebuchet MS" w:hAnsi="Times New Roman"/>
                <w:b/>
                <w:spacing w:val="-2"/>
                <w:w w:val="80"/>
                <w:sz w:val="24"/>
                <w:szCs w:val="24"/>
              </w:rPr>
              <w:t xml:space="preserve"> </w:t>
            </w:r>
            <w:r w:rsidRPr="007F7E77">
              <w:rPr>
                <w:rFonts w:ascii="Times New Roman" w:eastAsia="Trebuchet MS" w:hAnsi="Times New Roman"/>
                <w:b/>
                <w:w w:val="80"/>
                <w:sz w:val="24"/>
                <w:szCs w:val="24"/>
              </w:rPr>
              <w:t>образовательной</w:t>
            </w:r>
            <w:r w:rsidRPr="007F7E77">
              <w:rPr>
                <w:rFonts w:ascii="Times New Roman" w:eastAsia="Trebuchet MS" w:hAnsi="Times New Roman"/>
                <w:b/>
                <w:spacing w:val="-1"/>
                <w:w w:val="80"/>
                <w:sz w:val="24"/>
                <w:szCs w:val="24"/>
              </w:rPr>
              <w:t xml:space="preserve"> </w:t>
            </w:r>
            <w:r w:rsidRPr="007F7E77">
              <w:rPr>
                <w:rFonts w:ascii="Times New Roman" w:eastAsia="Trebuchet MS" w:hAnsi="Times New Roman"/>
                <w:b/>
                <w:w w:val="80"/>
                <w:sz w:val="24"/>
                <w:szCs w:val="24"/>
              </w:rPr>
              <w:t>программы</w:t>
            </w:r>
            <w:r w:rsidRPr="007F7E77">
              <w:rPr>
                <w:rFonts w:ascii="Times New Roman" w:eastAsia="Trebuchet MS" w:hAnsi="Times New Roman"/>
                <w:b/>
                <w:spacing w:val="-2"/>
                <w:w w:val="80"/>
                <w:sz w:val="24"/>
                <w:szCs w:val="24"/>
              </w:rPr>
              <w:t xml:space="preserve"> </w:t>
            </w:r>
            <w:r w:rsidRPr="007F7E77">
              <w:rPr>
                <w:rFonts w:ascii="Times New Roman" w:eastAsia="Trebuchet MS" w:hAnsi="Times New Roman"/>
                <w:b/>
                <w:w w:val="80"/>
                <w:sz w:val="24"/>
                <w:szCs w:val="24"/>
              </w:rPr>
              <w:t>дисциплины</w:t>
            </w:r>
          </w:p>
        </w:tc>
        <w:tc>
          <w:tcPr>
            <w:tcW w:w="1887" w:type="dxa"/>
            <w:tcBorders>
              <w:top w:val="single" w:sz="4" w:space="0" w:color="000000"/>
              <w:bottom w:val="single" w:sz="4" w:space="0" w:color="000000"/>
            </w:tcBorders>
          </w:tcPr>
          <w:p w14:paraId="051F7C45" w14:textId="77777777" w:rsidR="00CF19BE" w:rsidRPr="007F7E77" w:rsidRDefault="00CF19BE" w:rsidP="00E378CE">
            <w:pPr>
              <w:spacing w:line="306" w:lineRule="exact"/>
              <w:ind w:right="79"/>
              <w:jc w:val="center"/>
              <w:rPr>
                <w:rFonts w:ascii="Times New Roman" w:eastAsia="Trebuchet MS" w:hAnsi="Times New Roman"/>
                <w:b/>
                <w:sz w:val="24"/>
                <w:szCs w:val="24"/>
              </w:rPr>
            </w:pPr>
            <w:r w:rsidRPr="007F7E77">
              <w:rPr>
                <w:rFonts w:ascii="Times New Roman" w:eastAsia="Trebuchet MS" w:hAnsi="Times New Roman"/>
                <w:b/>
                <w:sz w:val="24"/>
                <w:szCs w:val="24"/>
              </w:rPr>
              <w:t>136</w:t>
            </w:r>
          </w:p>
        </w:tc>
      </w:tr>
      <w:tr w:rsidR="00CF19BE" w:rsidRPr="007F7E77" w14:paraId="26EEE8B9" w14:textId="77777777" w:rsidTr="00E378CE">
        <w:trPr>
          <w:trHeight w:val="503"/>
        </w:trPr>
        <w:tc>
          <w:tcPr>
            <w:tcW w:w="7753" w:type="dxa"/>
            <w:tcBorders>
              <w:top w:val="single" w:sz="4" w:space="0" w:color="000000"/>
              <w:bottom w:val="single" w:sz="4" w:space="0" w:color="000000"/>
            </w:tcBorders>
          </w:tcPr>
          <w:p w14:paraId="23D69FFA" w14:textId="77777777" w:rsidR="00CF19BE" w:rsidRPr="007F7E77" w:rsidRDefault="00CF19BE" w:rsidP="00E378CE">
            <w:pPr>
              <w:spacing w:line="309" w:lineRule="exact"/>
              <w:rPr>
                <w:rFonts w:ascii="Times New Roman" w:eastAsia="Trebuchet MS" w:hAnsi="Times New Roman"/>
                <w:b/>
                <w:sz w:val="24"/>
                <w:szCs w:val="24"/>
              </w:rPr>
            </w:pPr>
            <w:r w:rsidRPr="007F7E77">
              <w:rPr>
                <w:rFonts w:ascii="Times New Roman" w:eastAsia="Trebuchet MS" w:hAnsi="Times New Roman"/>
                <w:b/>
                <w:spacing w:val="30"/>
                <w:w w:val="80"/>
                <w:sz w:val="24"/>
                <w:szCs w:val="24"/>
              </w:rPr>
              <w:t xml:space="preserve"> </w:t>
            </w:r>
            <w:r w:rsidRPr="007F7E77">
              <w:rPr>
                <w:rFonts w:ascii="Times New Roman" w:eastAsia="Trebuchet MS" w:hAnsi="Times New Roman"/>
                <w:b/>
                <w:w w:val="80"/>
                <w:sz w:val="24"/>
                <w:szCs w:val="24"/>
              </w:rPr>
              <w:t>Основное</w:t>
            </w:r>
            <w:r w:rsidRPr="007F7E77">
              <w:rPr>
                <w:rFonts w:ascii="Times New Roman" w:eastAsia="Trebuchet MS" w:hAnsi="Times New Roman"/>
                <w:b/>
                <w:spacing w:val="31"/>
                <w:w w:val="80"/>
                <w:sz w:val="24"/>
                <w:szCs w:val="24"/>
              </w:rPr>
              <w:t xml:space="preserve"> </w:t>
            </w:r>
            <w:r w:rsidRPr="007F7E77">
              <w:rPr>
                <w:rFonts w:ascii="Times New Roman" w:eastAsia="Trebuchet MS" w:hAnsi="Times New Roman"/>
                <w:b/>
                <w:w w:val="80"/>
                <w:sz w:val="24"/>
                <w:szCs w:val="24"/>
              </w:rPr>
              <w:t>содержание</w:t>
            </w:r>
          </w:p>
        </w:tc>
        <w:tc>
          <w:tcPr>
            <w:tcW w:w="1887" w:type="dxa"/>
            <w:tcBorders>
              <w:top w:val="single" w:sz="4" w:space="0" w:color="000000"/>
              <w:bottom w:val="single" w:sz="4" w:space="0" w:color="000000"/>
            </w:tcBorders>
          </w:tcPr>
          <w:p w14:paraId="7BC3F084" w14:textId="77777777" w:rsidR="00CF19BE" w:rsidRPr="007F7E77" w:rsidRDefault="00CF19BE" w:rsidP="00E378CE">
            <w:pPr>
              <w:spacing w:line="309" w:lineRule="exact"/>
              <w:ind w:right="79"/>
              <w:jc w:val="center"/>
              <w:rPr>
                <w:rFonts w:ascii="Times New Roman" w:eastAsia="Trebuchet MS" w:hAnsi="Times New Roman"/>
                <w:b/>
                <w:sz w:val="24"/>
                <w:szCs w:val="24"/>
              </w:rPr>
            </w:pPr>
            <w:r w:rsidRPr="007F7E77">
              <w:rPr>
                <w:rFonts w:ascii="Times New Roman" w:eastAsia="Trebuchet MS" w:hAnsi="Times New Roman"/>
                <w:b/>
                <w:sz w:val="24"/>
                <w:szCs w:val="24"/>
              </w:rPr>
              <w:t>126</w:t>
            </w:r>
          </w:p>
        </w:tc>
      </w:tr>
      <w:tr w:rsidR="00CF19BE" w:rsidRPr="007F7E77" w14:paraId="7A8D3480" w14:textId="77777777" w:rsidTr="00E378CE">
        <w:trPr>
          <w:trHeight w:val="503"/>
        </w:trPr>
        <w:tc>
          <w:tcPr>
            <w:tcW w:w="7753" w:type="dxa"/>
            <w:tcBorders>
              <w:top w:val="single" w:sz="4" w:space="0" w:color="000000"/>
              <w:bottom w:val="single" w:sz="4" w:space="0" w:color="000000"/>
            </w:tcBorders>
          </w:tcPr>
          <w:p w14:paraId="3662C2EC" w14:textId="77777777" w:rsidR="00CF19BE" w:rsidRPr="007F7E77" w:rsidRDefault="00CF19BE" w:rsidP="00E378CE">
            <w:pPr>
              <w:spacing w:line="309" w:lineRule="exact"/>
              <w:rPr>
                <w:rFonts w:ascii="Times New Roman" w:eastAsia="Trebuchet MS" w:hAnsi="Times New Roman"/>
                <w:b/>
                <w:w w:val="80"/>
                <w:sz w:val="24"/>
                <w:szCs w:val="24"/>
              </w:rPr>
            </w:pPr>
            <w:r w:rsidRPr="007F7E77">
              <w:rPr>
                <w:rFonts w:ascii="Times New Roman" w:eastAsia="Trebuchet MS" w:hAnsi="Times New Roman"/>
                <w:b/>
                <w:w w:val="80"/>
                <w:sz w:val="24"/>
                <w:szCs w:val="24"/>
              </w:rPr>
              <w:t xml:space="preserve"> Первый семестр</w:t>
            </w:r>
          </w:p>
        </w:tc>
        <w:tc>
          <w:tcPr>
            <w:tcW w:w="1887" w:type="dxa"/>
            <w:tcBorders>
              <w:top w:val="single" w:sz="4" w:space="0" w:color="000000"/>
              <w:bottom w:val="single" w:sz="4" w:space="0" w:color="000000"/>
            </w:tcBorders>
          </w:tcPr>
          <w:p w14:paraId="05DC96AE" w14:textId="77777777" w:rsidR="00CF19BE" w:rsidRPr="007F7E77" w:rsidRDefault="00CF19BE" w:rsidP="00E378CE">
            <w:pPr>
              <w:spacing w:line="309" w:lineRule="exact"/>
              <w:ind w:right="79"/>
              <w:jc w:val="center"/>
              <w:rPr>
                <w:rFonts w:ascii="Times New Roman" w:eastAsia="Trebuchet MS" w:hAnsi="Times New Roman"/>
                <w:b/>
                <w:sz w:val="24"/>
                <w:szCs w:val="24"/>
              </w:rPr>
            </w:pPr>
            <w:r w:rsidRPr="007F7E77">
              <w:rPr>
                <w:rFonts w:ascii="Times New Roman" w:eastAsia="Trebuchet MS" w:hAnsi="Times New Roman"/>
                <w:b/>
                <w:sz w:val="24"/>
                <w:szCs w:val="24"/>
              </w:rPr>
              <w:t>64</w:t>
            </w:r>
          </w:p>
        </w:tc>
      </w:tr>
      <w:tr w:rsidR="00CF19BE" w:rsidRPr="007F7E77" w14:paraId="2D4B26FC" w14:textId="77777777" w:rsidTr="00E378CE">
        <w:trPr>
          <w:trHeight w:val="503"/>
        </w:trPr>
        <w:tc>
          <w:tcPr>
            <w:tcW w:w="7753" w:type="dxa"/>
            <w:tcBorders>
              <w:top w:val="single" w:sz="4" w:space="0" w:color="000000"/>
              <w:bottom w:val="single" w:sz="4" w:space="0" w:color="000000"/>
            </w:tcBorders>
          </w:tcPr>
          <w:p w14:paraId="1624018C" w14:textId="77777777" w:rsidR="00CF19BE" w:rsidRPr="007F7E77" w:rsidRDefault="00CF19BE" w:rsidP="00E378CE">
            <w:pPr>
              <w:spacing w:line="309" w:lineRule="exact"/>
              <w:rPr>
                <w:rFonts w:ascii="Times New Roman" w:eastAsia="Trebuchet MS" w:hAnsi="Times New Roman"/>
                <w:b/>
                <w:w w:val="80"/>
                <w:sz w:val="24"/>
                <w:szCs w:val="24"/>
              </w:rPr>
            </w:pPr>
            <w:r w:rsidRPr="007F7E77">
              <w:rPr>
                <w:rFonts w:ascii="Times New Roman" w:eastAsia="Trebuchet MS" w:hAnsi="Times New Roman"/>
                <w:b/>
                <w:w w:val="80"/>
                <w:sz w:val="24"/>
                <w:szCs w:val="24"/>
              </w:rPr>
              <w:t xml:space="preserve"> Второй семестр</w:t>
            </w:r>
          </w:p>
        </w:tc>
        <w:tc>
          <w:tcPr>
            <w:tcW w:w="1887" w:type="dxa"/>
            <w:tcBorders>
              <w:top w:val="single" w:sz="4" w:space="0" w:color="000000"/>
              <w:bottom w:val="single" w:sz="4" w:space="0" w:color="000000"/>
            </w:tcBorders>
          </w:tcPr>
          <w:p w14:paraId="7E5C12D3" w14:textId="77777777" w:rsidR="00CF19BE" w:rsidRPr="007F7E77" w:rsidRDefault="00CF19BE" w:rsidP="00E378CE">
            <w:pPr>
              <w:spacing w:line="309" w:lineRule="exact"/>
              <w:ind w:right="79"/>
              <w:jc w:val="center"/>
              <w:rPr>
                <w:rFonts w:ascii="Times New Roman" w:eastAsia="Trebuchet MS" w:hAnsi="Times New Roman"/>
                <w:b/>
                <w:sz w:val="24"/>
                <w:szCs w:val="24"/>
              </w:rPr>
            </w:pPr>
            <w:r w:rsidRPr="007F7E77">
              <w:rPr>
                <w:rFonts w:ascii="Times New Roman" w:eastAsia="Trebuchet MS" w:hAnsi="Times New Roman"/>
                <w:b/>
                <w:sz w:val="24"/>
                <w:szCs w:val="24"/>
              </w:rPr>
              <w:t>72</w:t>
            </w:r>
          </w:p>
        </w:tc>
      </w:tr>
      <w:tr w:rsidR="00CF19BE" w:rsidRPr="007F7E77" w14:paraId="6B2A1E96" w14:textId="77777777" w:rsidTr="00E378CE">
        <w:trPr>
          <w:trHeight w:val="503"/>
        </w:trPr>
        <w:tc>
          <w:tcPr>
            <w:tcW w:w="7753" w:type="dxa"/>
            <w:tcBorders>
              <w:top w:val="single" w:sz="4" w:space="0" w:color="000000"/>
              <w:bottom w:val="single" w:sz="4" w:space="0" w:color="000000"/>
            </w:tcBorders>
          </w:tcPr>
          <w:p w14:paraId="37234E9D" w14:textId="77777777" w:rsidR="00CF19BE" w:rsidRPr="007F7E77" w:rsidRDefault="00CF19BE" w:rsidP="00E378CE">
            <w:pPr>
              <w:spacing w:line="309" w:lineRule="exact"/>
              <w:rPr>
                <w:rFonts w:ascii="Times New Roman" w:eastAsia="Trebuchet MS" w:hAnsi="Times New Roman"/>
                <w:b/>
                <w:w w:val="80"/>
                <w:sz w:val="24"/>
                <w:szCs w:val="24"/>
              </w:rPr>
            </w:pPr>
            <w:r w:rsidRPr="007F7E77">
              <w:rPr>
                <w:rFonts w:ascii="Times New Roman" w:eastAsia="Trebuchet MS" w:hAnsi="Times New Roman"/>
                <w:b/>
                <w:w w:val="80"/>
                <w:sz w:val="24"/>
                <w:szCs w:val="24"/>
              </w:rPr>
              <w:t xml:space="preserve"> Профессионально</w:t>
            </w:r>
            <w:r w:rsidRPr="007F7E77">
              <w:rPr>
                <w:rFonts w:ascii="Times New Roman" w:eastAsia="Trebuchet MS" w:hAnsi="Times New Roman"/>
                <w:b/>
                <w:spacing w:val="1"/>
                <w:w w:val="80"/>
                <w:sz w:val="24"/>
                <w:szCs w:val="24"/>
              </w:rPr>
              <w:t xml:space="preserve"> </w:t>
            </w:r>
            <w:r w:rsidRPr="007F7E77">
              <w:rPr>
                <w:rFonts w:ascii="Times New Roman" w:eastAsia="Trebuchet MS" w:hAnsi="Times New Roman"/>
                <w:b/>
                <w:w w:val="80"/>
                <w:sz w:val="24"/>
                <w:szCs w:val="24"/>
              </w:rPr>
              <w:t>ориентированное содержание</w:t>
            </w:r>
          </w:p>
        </w:tc>
        <w:tc>
          <w:tcPr>
            <w:tcW w:w="1887" w:type="dxa"/>
            <w:tcBorders>
              <w:top w:val="single" w:sz="4" w:space="0" w:color="000000"/>
              <w:bottom w:val="single" w:sz="4" w:space="0" w:color="000000"/>
            </w:tcBorders>
          </w:tcPr>
          <w:p w14:paraId="608BB84C" w14:textId="77777777" w:rsidR="00CF19BE" w:rsidRPr="007F7E77" w:rsidRDefault="00CF19BE" w:rsidP="00E378CE">
            <w:pPr>
              <w:spacing w:line="309" w:lineRule="exact"/>
              <w:ind w:right="79"/>
              <w:jc w:val="center"/>
              <w:rPr>
                <w:rFonts w:ascii="Times New Roman" w:eastAsia="Trebuchet MS" w:hAnsi="Times New Roman"/>
                <w:b/>
                <w:sz w:val="24"/>
                <w:szCs w:val="24"/>
              </w:rPr>
            </w:pPr>
            <w:r w:rsidRPr="007F7E77">
              <w:rPr>
                <w:rFonts w:ascii="Times New Roman" w:eastAsia="Trebuchet MS" w:hAnsi="Times New Roman"/>
                <w:b/>
                <w:sz w:val="24"/>
                <w:szCs w:val="24"/>
              </w:rPr>
              <w:t>10</w:t>
            </w:r>
          </w:p>
        </w:tc>
      </w:tr>
      <w:tr w:rsidR="00CF19BE" w:rsidRPr="007F7E77" w14:paraId="72E8B795" w14:textId="77777777" w:rsidTr="00E378CE">
        <w:trPr>
          <w:trHeight w:val="525"/>
        </w:trPr>
        <w:tc>
          <w:tcPr>
            <w:tcW w:w="7753" w:type="dxa"/>
            <w:tcBorders>
              <w:top w:val="single" w:sz="4" w:space="0" w:color="000000"/>
              <w:bottom w:val="single" w:sz="4" w:space="0" w:color="000000"/>
            </w:tcBorders>
          </w:tcPr>
          <w:p w14:paraId="49E45EAC" w14:textId="77777777" w:rsidR="00CF19BE" w:rsidRPr="007F7E77" w:rsidRDefault="00CF19BE" w:rsidP="00E378CE">
            <w:pPr>
              <w:spacing w:line="314" w:lineRule="exact"/>
              <w:rPr>
                <w:rFonts w:ascii="Times New Roman" w:eastAsia="Trebuchet MS" w:hAnsi="Times New Roman"/>
                <w:sz w:val="24"/>
                <w:szCs w:val="24"/>
              </w:rPr>
            </w:pPr>
            <w:r w:rsidRPr="007F7E77">
              <w:rPr>
                <w:rFonts w:ascii="Times New Roman" w:eastAsia="Trebuchet MS" w:hAnsi="Times New Roman"/>
                <w:w w:val="91"/>
                <w:sz w:val="24"/>
                <w:szCs w:val="24"/>
              </w:rPr>
              <w:t>ин</w:t>
            </w:r>
            <w:r w:rsidRPr="007F7E77">
              <w:rPr>
                <w:rFonts w:ascii="Times New Roman" w:eastAsia="Trebuchet MS" w:hAnsi="Times New Roman"/>
                <w:spacing w:val="-3"/>
                <w:w w:val="85"/>
                <w:sz w:val="24"/>
                <w:szCs w:val="24"/>
              </w:rPr>
              <w:t>д</w:t>
            </w:r>
            <w:r w:rsidRPr="007F7E77">
              <w:rPr>
                <w:rFonts w:ascii="Times New Roman" w:eastAsia="Trebuchet MS" w:hAnsi="Times New Roman"/>
                <w:w w:val="91"/>
                <w:sz w:val="24"/>
                <w:szCs w:val="24"/>
              </w:rPr>
              <w:t>и</w:t>
            </w:r>
            <w:r w:rsidRPr="007F7E77">
              <w:rPr>
                <w:rFonts w:ascii="Times New Roman" w:eastAsia="Trebuchet MS" w:hAnsi="Times New Roman"/>
                <w:spacing w:val="-2"/>
                <w:w w:val="91"/>
                <w:sz w:val="24"/>
                <w:szCs w:val="24"/>
              </w:rPr>
              <w:t>в</w:t>
            </w:r>
            <w:r w:rsidRPr="007F7E77">
              <w:rPr>
                <w:rFonts w:ascii="Times New Roman" w:eastAsia="Trebuchet MS" w:hAnsi="Times New Roman"/>
                <w:w w:val="88"/>
                <w:sz w:val="24"/>
                <w:szCs w:val="24"/>
              </w:rPr>
              <w:t>ид</w:t>
            </w:r>
            <w:r w:rsidRPr="007F7E77">
              <w:rPr>
                <w:rFonts w:ascii="Times New Roman" w:eastAsia="Trebuchet MS" w:hAnsi="Times New Roman"/>
                <w:spacing w:val="-1"/>
                <w:w w:val="89"/>
                <w:sz w:val="24"/>
                <w:szCs w:val="24"/>
              </w:rPr>
              <w:t>у</w:t>
            </w:r>
            <w:r w:rsidRPr="007F7E77">
              <w:rPr>
                <w:rFonts w:ascii="Times New Roman" w:eastAsia="Trebuchet MS" w:hAnsi="Times New Roman"/>
                <w:spacing w:val="-3"/>
                <w:w w:val="90"/>
                <w:sz w:val="24"/>
                <w:szCs w:val="24"/>
              </w:rPr>
              <w:t>а</w:t>
            </w:r>
            <w:r w:rsidRPr="007F7E77">
              <w:rPr>
                <w:rFonts w:ascii="Times New Roman" w:eastAsia="Trebuchet MS" w:hAnsi="Times New Roman"/>
                <w:spacing w:val="-2"/>
                <w:w w:val="84"/>
                <w:sz w:val="24"/>
                <w:szCs w:val="24"/>
              </w:rPr>
              <w:t>л</w:t>
            </w:r>
            <w:r w:rsidRPr="007F7E77">
              <w:rPr>
                <w:rFonts w:ascii="Times New Roman" w:eastAsia="Trebuchet MS" w:hAnsi="Times New Roman"/>
                <w:spacing w:val="1"/>
                <w:w w:val="87"/>
                <w:sz w:val="24"/>
                <w:szCs w:val="24"/>
              </w:rPr>
              <w:t>ь</w:t>
            </w:r>
            <w:r w:rsidRPr="007F7E77">
              <w:rPr>
                <w:rFonts w:ascii="Times New Roman" w:eastAsia="Trebuchet MS" w:hAnsi="Times New Roman"/>
                <w:w w:val="91"/>
                <w:sz w:val="24"/>
                <w:szCs w:val="24"/>
              </w:rPr>
              <w:t>н</w:t>
            </w:r>
            <w:r w:rsidRPr="007F7E77">
              <w:rPr>
                <w:rFonts w:ascii="Times New Roman" w:eastAsia="Trebuchet MS" w:hAnsi="Times New Roman"/>
                <w:spacing w:val="-3"/>
                <w:w w:val="90"/>
                <w:sz w:val="24"/>
                <w:szCs w:val="24"/>
              </w:rPr>
              <w:t>ы</w:t>
            </w:r>
            <w:r w:rsidRPr="007F7E77">
              <w:rPr>
                <w:rFonts w:ascii="Times New Roman" w:eastAsia="Trebuchet MS" w:hAnsi="Times New Roman"/>
                <w:w w:val="90"/>
                <w:sz w:val="24"/>
                <w:szCs w:val="24"/>
              </w:rPr>
              <w:t>й</w:t>
            </w:r>
            <w:r w:rsidRPr="007F7E77">
              <w:rPr>
                <w:rFonts w:ascii="Times New Roman" w:eastAsia="Trebuchet MS" w:hAnsi="Times New Roman"/>
                <w:spacing w:val="-19"/>
                <w:sz w:val="24"/>
                <w:szCs w:val="24"/>
              </w:rPr>
              <w:t xml:space="preserve"> </w:t>
            </w:r>
            <w:r w:rsidRPr="007F7E77">
              <w:rPr>
                <w:rFonts w:ascii="Times New Roman" w:eastAsia="Trebuchet MS" w:hAnsi="Times New Roman"/>
                <w:w w:val="91"/>
                <w:sz w:val="24"/>
                <w:szCs w:val="24"/>
              </w:rPr>
              <w:t>п</w:t>
            </w:r>
            <w:r w:rsidRPr="007F7E77">
              <w:rPr>
                <w:rFonts w:ascii="Times New Roman" w:eastAsia="Trebuchet MS" w:hAnsi="Times New Roman"/>
                <w:spacing w:val="-2"/>
                <w:w w:val="91"/>
                <w:sz w:val="24"/>
                <w:szCs w:val="24"/>
              </w:rPr>
              <w:t>р</w:t>
            </w:r>
            <w:r w:rsidRPr="007F7E77">
              <w:rPr>
                <w:rFonts w:ascii="Times New Roman" w:eastAsia="Trebuchet MS" w:hAnsi="Times New Roman"/>
                <w:spacing w:val="-2"/>
                <w:w w:val="93"/>
                <w:sz w:val="24"/>
                <w:szCs w:val="24"/>
              </w:rPr>
              <w:t>о</w:t>
            </w:r>
            <w:r w:rsidRPr="007F7E77">
              <w:rPr>
                <w:rFonts w:ascii="Times New Roman" w:eastAsia="Trebuchet MS" w:hAnsi="Times New Roman"/>
                <w:w w:val="87"/>
                <w:sz w:val="24"/>
                <w:szCs w:val="24"/>
              </w:rPr>
              <w:t>ек</w:t>
            </w:r>
            <w:r w:rsidRPr="007F7E77">
              <w:rPr>
                <w:rFonts w:ascii="Times New Roman" w:eastAsia="Trebuchet MS" w:hAnsi="Times New Roman"/>
                <w:w w:val="84"/>
                <w:sz w:val="24"/>
                <w:szCs w:val="24"/>
              </w:rPr>
              <w:t>т</w:t>
            </w:r>
            <w:r w:rsidRPr="007F7E77">
              <w:rPr>
                <w:rFonts w:ascii="Times New Roman" w:eastAsia="Trebuchet MS" w:hAnsi="Times New Roman"/>
                <w:spacing w:val="-21"/>
                <w:sz w:val="24"/>
                <w:szCs w:val="24"/>
              </w:rPr>
              <w:t xml:space="preserve"> </w:t>
            </w:r>
            <w:r w:rsidRPr="007F7E77">
              <w:rPr>
                <w:rFonts w:ascii="Times New Roman" w:eastAsia="Trebuchet MS" w:hAnsi="Times New Roman"/>
                <w:i/>
                <w:spacing w:val="-1"/>
                <w:w w:val="97"/>
                <w:sz w:val="24"/>
                <w:szCs w:val="24"/>
              </w:rPr>
              <w:t>(</w:t>
            </w:r>
            <w:r w:rsidRPr="007F7E77">
              <w:rPr>
                <w:rFonts w:ascii="Times New Roman" w:eastAsia="Trebuchet MS" w:hAnsi="Times New Roman"/>
                <w:i/>
                <w:w w:val="81"/>
                <w:sz w:val="24"/>
                <w:szCs w:val="24"/>
              </w:rPr>
              <w:t>д</w:t>
            </w:r>
            <w:r w:rsidRPr="007F7E77">
              <w:rPr>
                <w:rFonts w:ascii="Times New Roman" w:eastAsia="Trebuchet MS" w:hAnsi="Times New Roman"/>
                <w:i/>
                <w:spacing w:val="-1"/>
                <w:w w:val="83"/>
                <w:sz w:val="24"/>
                <w:szCs w:val="24"/>
              </w:rPr>
              <w:t>а</w:t>
            </w:r>
            <w:r w:rsidRPr="007F7E77">
              <w:rPr>
                <w:rFonts w:ascii="Times New Roman" w:eastAsia="Trebuchet MS" w:hAnsi="Times New Roman"/>
                <w:i/>
                <w:w w:val="81"/>
                <w:sz w:val="24"/>
                <w:szCs w:val="24"/>
              </w:rPr>
              <w:t>/</w:t>
            </w:r>
            <w:proofErr w:type="gramStart"/>
            <w:r w:rsidRPr="007F7E77">
              <w:rPr>
                <w:rFonts w:ascii="Times New Roman" w:eastAsia="Trebuchet MS" w:hAnsi="Times New Roman"/>
                <w:i/>
                <w:w w:val="87"/>
                <w:sz w:val="24"/>
                <w:szCs w:val="24"/>
              </w:rPr>
              <w:t>не</w:t>
            </w:r>
            <w:r w:rsidRPr="007F7E77">
              <w:rPr>
                <w:rFonts w:ascii="Times New Roman" w:eastAsia="Trebuchet MS" w:hAnsi="Times New Roman"/>
                <w:i/>
                <w:spacing w:val="-2"/>
                <w:w w:val="43"/>
                <w:sz w:val="24"/>
                <w:szCs w:val="24"/>
              </w:rPr>
              <w:t>т</w:t>
            </w:r>
            <w:r w:rsidRPr="007F7E77">
              <w:rPr>
                <w:rFonts w:ascii="Times New Roman" w:eastAsia="Trebuchet MS" w:hAnsi="Times New Roman"/>
                <w:spacing w:val="-4"/>
                <w:w w:val="118"/>
                <w:sz w:val="24"/>
                <w:szCs w:val="24"/>
              </w:rPr>
              <w:t>)</w:t>
            </w:r>
            <w:r w:rsidRPr="007F7E77">
              <w:rPr>
                <w:rFonts w:ascii="Times New Roman" w:eastAsia="Trebuchet MS" w:hAnsi="Times New Roman"/>
                <w:spacing w:val="1"/>
                <w:w w:val="118"/>
                <w:sz w:val="24"/>
                <w:szCs w:val="24"/>
              </w:rPr>
              <w:t>*</w:t>
            </w:r>
            <w:proofErr w:type="gramEnd"/>
            <w:r w:rsidRPr="007F7E77">
              <w:rPr>
                <w:rFonts w:ascii="Times New Roman" w:eastAsia="Trebuchet MS" w:hAnsi="Times New Roman"/>
                <w:w w:val="136"/>
                <w:sz w:val="24"/>
                <w:szCs w:val="24"/>
              </w:rPr>
              <w:t>*</w:t>
            </w:r>
          </w:p>
        </w:tc>
        <w:tc>
          <w:tcPr>
            <w:tcW w:w="1887" w:type="dxa"/>
            <w:tcBorders>
              <w:top w:val="single" w:sz="4" w:space="0" w:color="000000"/>
              <w:bottom w:val="single" w:sz="4" w:space="0" w:color="000000"/>
            </w:tcBorders>
          </w:tcPr>
          <w:p w14:paraId="5910C1D4" w14:textId="77777777" w:rsidR="00CF19BE" w:rsidRPr="007F7E77" w:rsidRDefault="00CF19BE" w:rsidP="00E378CE">
            <w:pPr>
              <w:spacing w:line="312" w:lineRule="exact"/>
              <w:ind w:right="75"/>
              <w:jc w:val="center"/>
              <w:rPr>
                <w:rFonts w:ascii="Times New Roman" w:eastAsia="Trebuchet MS" w:hAnsi="Times New Roman"/>
                <w:b/>
                <w:sz w:val="24"/>
                <w:szCs w:val="24"/>
              </w:rPr>
            </w:pPr>
            <w:r w:rsidRPr="007F7E77">
              <w:rPr>
                <w:rFonts w:ascii="Times New Roman" w:eastAsia="Trebuchet MS" w:hAnsi="Times New Roman"/>
                <w:b/>
                <w:w w:val="95"/>
                <w:sz w:val="24"/>
                <w:szCs w:val="24"/>
              </w:rPr>
              <w:t>нет</w:t>
            </w:r>
          </w:p>
        </w:tc>
      </w:tr>
      <w:tr w:rsidR="00CF19BE" w:rsidRPr="007F7E77" w14:paraId="45020331" w14:textId="77777777" w:rsidTr="00E378CE">
        <w:trPr>
          <w:trHeight w:val="525"/>
        </w:trPr>
        <w:tc>
          <w:tcPr>
            <w:tcW w:w="7753" w:type="dxa"/>
            <w:tcBorders>
              <w:top w:val="single" w:sz="4" w:space="0" w:color="000000"/>
            </w:tcBorders>
          </w:tcPr>
          <w:p w14:paraId="64D7B99A" w14:textId="77777777" w:rsidR="00CF19BE" w:rsidRPr="007F7E77" w:rsidRDefault="00CF19BE" w:rsidP="00E378CE">
            <w:pPr>
              <w:spacing w:line="306" w:lineRule="exact"/>
              <w:rPr>
                <w:rFonts w:ascii="Times New Roman" w:eastAsia="Trebuchet MS" w:hAnsi="Times New Roman"/>
                <w:b/>
                <w:sz w:val="24"/>
                <w:szCs w:val="24"/>
              </w:rPr>
            </w:pPr>
            <w:r w:rsidRPr="007F7E77">
              <w:rPr>
                <w:rFonts w:ascii="Times New Roman" w:eastAsia="Trebuchet MS" w:hAnsi="Times New Roman"/>
                <w:b/>
                <w:w w:val="80"/>
                <w:sz w:val="24"/>
                <w:szCs w:val="24"/>
              </w:rPr>
              <w:t>Промежуточная</w:t>
            </w:r>
            <w:r w:rsidRPr="007F7E77">
              <w:rPr>
                <w:rFonts w:ascii="Times New Roman" w:eastAsia="Trebuchet MS" w:hAnsi="Times New Roman"/>
                <w:b/>
                <w:spacing w:val="40"/>
                <w:w w:val="80"/>
                <w:sz w:val="24"/>
                <w:szCs w:val="24"/>
              </w:rPr>
              <w:t xml:space="preserve"> </w:t>
            </w:r>
            <w:r w:rsidRPr="007F7E77">
              <w:rPr>
                <w:rFonts w:ascii="Times New Roman" w:eastAsia="Trebuchet MS" w:hAnsi="Times New Roman"/>
                <w:b/>
                <w:w w:val="80"/>
                <w:sz w:val="24"/>
                <w:szCs w:val="24"/>
              </w:rPr>
              <w:t>аттестация -</w:t>
            </w:r>
            <w:r w:rsidRPr="007F7E77">
              <w:rPr>
                <w:rFonts w:ascii="Times New Roman" w:eastAsia="Trebuchet MS" w:hAnsi="Times New Roman"/>
                <w:b/>
                <w:spacing w:val="41"/>
                <w:w w:val="80"/>
                <w:sz w:val="24"/>
                <w:szCs w:val="24"/>
              </w:rPr>
              <w:t xml:space="preserve"> </w:t>
            </w:r>
            <w:r w:rsidRPr="007F7E77">
              <w:rPr>
                <w:rFonts w:ascii="Times New Roman" w:eastAsia="Trebuchet MS" w:hAnsi="Times New Roman"/>
                <w:b/>
                <w:w w:val="80"/>
                <w:sz w:val="24"/>
                <w:szCs w:val="24"/>
              </w:rPr>
              <w:t>дифференцированный</w:t>
            </w:r>
            <w:r w:rsidRPr="007F7E77">
              <w:rPr>
                <w:rFonts w:ascii="Times New Roman" w:eastAsia="Trebuchet MS" w:hAnsi="Times New Roman"/>
                <w:b/>
                <w:spacing w:val="42"/>
                <w:w w:val="80"/>
                <w:sz w:val="24"/>
                <w:szCs w:val="24"/>
              </w:rPr>
              <w:t xml:space="preserve"> </w:t>
            </w:r>
            <w:r w:rsidRPr="007F7E77">
              <w:rPr>
                <w:rFonts w:ascii="Times New Roman" w:eastAsia="Trebuchet MS" w:hAnsi="Times New Roman"/>
                <w:b/>
                <w:w w:val="80"/>
                <w:sz w:val="24"/>
                <w:szCs w:val="24"/>
              </w:rPr>
              <w:t>зачет</w:t>
            </w:r>
          </w:p>
        </w:tc>
        <w:tc>
          <w:tcPr>
            <w:tcW w:w="1887" w:type="dxa"/>
            <w:tcBorders>
              <w:top w:val="single" w:sz="4" w:space="0" w:color="000000"/>
            </w:tcBorders>
          </w:tcPr>
          <w:p w14:paraId="42F82721" w14:textId="77777777" w:rsidR="00CF19BE" w:rsidRPr="007F7E77" w:rsidRDefault="00CF19BE" w:rsidP="00E378CE">
            <w:pPr>
              <w:spacing w:line="306" w:lineRule="exact"/>
              <w:jc w:val="center"/>
              <w:rPr>
                <w:rFonts w:ascii="Times New Roman" w:eastAsia="Trebuchet MS" w:hAnsi="Times New Roman"/>
                <w:b/>
                <w:sz w:val="24"/>
                <w:szCs w:val="24"/>
              </w:rPr>
            </w:pPr>
            <w:r w:rsidRPr="007F7E77">
              <w:rPr>
                <w:rFonts w:ascii="Times New Roman" w:eastAsia="Trebuchet MS" w:hAnsi="Times New Roman"/>
                <w:b/>
                <w:w w:val="90"/>
                <w:sz w:val="24"/>
                <w:szCs w:val="24"/>
              </w:rPr>
              <w:t>2</w:t>
            </w:r>
          </w:p>
        </w:tc>
      </w:tr>
    </w:tbl>
    <w:p w14:paraId="79413F58" w14:textId="77777777" w:rsidR="00CF19BE" w:rsidRPr="007F7E77" w:rsidRDefault="00CF19BE" w:rsidP="00CF19BE">
      <w:pPr>
        <w:spacing w:after="0" w:line="23" w:lineRule="atLeast"/>
        <w:jc w:val="center"/>
        <w:rPr>
          <w:rFonts w:ascii="Times New Roman" w:hAnsi="Times New Roman"/>
          <w:b/>
          <w:color w:val="000000"/>
          <w:sz w:val="24"/>
          <w:szCs w:val="24"/>
        </w:rPr>
      </w:pPr>
    </w:p>
    <w:p w14:paraId="57281D49" w14:textId="77777777" w:rsidR="00CF19BE" w:rsidRPr="007F7E77" w:rsidRDefault="00CF19BE" w:rsidP="00CF19BE">
      <w:pPr>
        <w:spacing w:after="0" w:line="23" w:lineRule="atLeast"/>
        <w:jc w:val="center"/>
        <w:rPr>
          <w:rFonts w:ascii="Times New Roman" w:hAnsi="Times New Roman"/>
          <w:b/>
          <w:color w:val="000000"/>
          <w:sz w:val="24"/>
          <w:szCs w:val="24"/>
        </w:rPr>
        <w:sectPr w:rsidR="00CF19BE" w:rsidRPr="007F7E77">
          <w:pgSz w:w="11907" w:h="16840"/>
          <w:pgMar w:top="1134" w:right="851" w:bottom="992" w:left="851" w:header="709" w:footer="709" w:gutter="0"/>
          <w:cols w:space="720"/>
          <w:docGrid w:linePitch="360"/>
        </w:sectPr>
      </w:pPr>
    </w:p>
    <w:p w14:paraId="38F85F59" w14:textId="77777777" w:rsidR="00CF19BE" w:rsidRPr="007F7E77" w:rsidRDefault="00CF19BE" w:rsidP="00CF19BE">
      <w:pPr>
        <w:spacing w:after="0" w:line="23" w:lineRule="atLeast"/>
        <w:rPr>
          <w:rFonts w:ascii="Times New Roman" w:hAnsi="Times New Roman"/>
          <w:b/>
          <w:bCs/>
          <w:sz w:val="24"/>
          <w:szCs w:val="24"/>
        </w:rPr>
      </w:pPr>
      <w:r w:rsidRPr="007F7E77">
        <w:rPr>
          <w:rFonts w:ascii="Times New Roman" w:hAnsi="Times New Roman"/>
          <w:b/>
          <w:sz w:val="24"/>
          <w:szCs w:val="24"/>
        </w:rPr>
        <w:lastRenderedPageBreak/>
        <w:t xml:space="preserve">2.2. Тематический план и содержание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9565"/>
        <w:gridCol w:w="998"/>
        <w:gridCol w:w="2544"/>
      </w:tblGrid>
      <w:tr w:rsidR="00CF19BE" w:rsidRPr="007F7E77" w14:paraId="3CEA8235" w14:textId="77777777" w:rsidTr="00E378CE">
        <w:trPr>
          <w:trHeight w:val="20"/>
        </w:trPr>
        <w:tc>
          <w:tcPr>
            <w:tcW w:w="678" w:type="pct"/>
            <w:vAlign w:val="center"/>
          </w:tcPr>
          <w:p w14:paraId="2B6EAD67"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7F7E77">
              <w:rPr>
                <w:rFonts w:ascii="Times New Roman" w:hAnsi="Times New Roman"/>
                <w:b/>
                <w:sz w:val="24"/>
                <w:szCs w:val="24"/>
              </w:rPr>
              <w:t>Наименование разделов и тем</w:t>
            </w:r>
          </w:p>
        </w:tc>
        <w:tc>
          <w:tcPr>
            <w:tcW w:w="3154" w:type="pct"/>
            <w:vAlign w:val="center"/>
          </w:tcPr>
          <w:p w14:paraId="4FFF1A9D"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hAnsi="Times New Roman"/>
                <w:b/>
                <w:sz w:val="24"/>
                <w:szCs w:val="24"/>
              </w:rPr>
            </w:pPr>
            <w:r w:rsidRPr="007F7E77">
              <w:rPr>
                <w:rFonts w:ascii="Times New Roman" w:hAnsi="Times New Roman"/>
                <w:b/>
                <w:sz w:val="24"/>
                <w:szCs w:val="24"/>
              </w:rPr>
              <w:t xml:space="preserve">Содержание учебного материала, </w:t>
            </w:r>
            <w:r w:rsidRPr="007F7E77">
              <w:rPr>
                <w:rFonts w:ascii="Times New Roman" w:hAnsi="Times New Roman"/>
                <w:b/>
                <w:sz w:val="24"/>
                <w:szCs w:val="24"/>
              </w:rPr>
              <w:br/>
              <w:t>лабораторные и практические работы, прикладной модуль</w:t>
            </w:r>
            <w:r w:rsidRPr="007F7E77">
              <w:rPr>
                <w:rFonts w:ascii="Times New Roman" w:hAnsi="Times New Roman"/>
                <w:sz w:val="24"/>
                <w:szCs w:val="24"/>
              </w:rPr>
              <w:t xml:space="preserve"> </w:t>
            </w:r>
            <w:r w:rsidRPr="007F7E77">
              <w:rPr>
                <w:rFonts w:ascii="Times New Roman" w:hAnsi="Times New Roman"/>
                <w:sz w:val="24"/>
                <w:szCs w:val="24"/>
              </w:rPr>
              <w:br/>
              <w:t>(если предусмотрены)</w:t>
            </w:r>
          </w:p>
        </w:tc>
        <w:tc>
          <w:tcPr>
            <w:tcW w:w="329" w:type="pct"/>
            <w:vAlign w:val="center"/>
          </w:tcPr>
          <w:p w14:paraId="08ACDCD8"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7F7E77">
              <w:rPr>
                <w:rFonts w:ascii="Times New Roman" w:hAnsi="Times New Roman"/>
                <w:b/>
                <w:sz w:val="24"/>
                <w:szCs w:val="24"/>
              </w:rPr>
              <w:t>Объем часов</w:t>
            </w:r>
          </w:p>
        </w:tc>
        <w:tc>
          <w:tcPr>
            <w:tcW w:w="839" w:type="pct"/>
            <w:vAlign w:val="center"/>
          </w:tcPr>
          <w:p w14:paraId="6AA0FBD8"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7F7E77">
              <w:rPr>
                <w:rFonts w:ascii="Times New Roman" w:hAnsi="Times New Roman"/>
                <w:b/>
                <w:sz w:val="24"/>
                <w:szCs w:val="24"/>
              </w:rPr>
              <w:t xml:space="preserve">Формируемые общие и профессиональные компетенции </w:t>
            </w:r>
          </w:p>
        </w:tc>
      </w:tr>
      <w:tr w:rsidR="00CF19BE" w:rsidRPr="007F7E77" w14:paraId="3458506D" w14:textId="77777777" w:rsidTr="00E378CE">
        <w:trPr>
          <w:trHeight w:val="20"/>
        </w:trPr>
        <w:tc>
          <w:tcPr>
            <w:tcW w:w="678" w:type="pct"/>
            <w:vAlign w:val="center"/>
          </w:tcPr>
          <w:p w14:paraId="0B9204F2" w14:textId="77777777" w:rsidR="00CF19BE" w:rsidRPr="007F7E77" w:rsidRDefault="00CF19BE" w:rsidP="00E378CE">
            <w:pPr>
              <w:spacing w:after="0" w:line="23" w:lineRule="atLeast"/>
              <w:jc w:val="center"/>
              <w:rPr>
                <w:rFonts w:ascii="Times New Roman" w:hAnsi="Times New Roman"/>
                <w:b/>
                <w:bCs/>
                <w:sz w:val="24"/>
                <w:szCs w:val="24"/>
              </w:rPr>
            </w:pPr>
            <w:r w:rsidRPr="007F7E77">
              <w:rPr>
                <w:rFonts w:ascii="Times New Roman" w:hAnsi="Times New Roman"/>
                <w:b/>
                <w:bCs/>
                <w:sz w:val="24"/>
                <w:szCs w:val="24"/>
              </w:rPr>
              <w:t>1</w:t>
            </w:r>
          </w:p>
        </w:tc>
        <w:tc>
          <w:tcPr>
            <w:tcW w:w="3154" w:type="pct"/>
            <w:vAlign w:val="center"/>
          </w:tcPr>
          <w:p w14:paraId="7BD47BA5" w14:textId="77777777" w:rsidR="00CF19BE" w:rsidRPr="007F7E77" w:rsidRDefault="00CF19BE" w:rsidP="00E378CE">
            <w:pPr>
              <w:spacing w:after="0" w:line="23" w:lineRule="atLeast"/>
              <w:jc w:val="center"/>
              <w:rPr>
                <w:rFonts w:ascii="Times New Roman" w:hAnsi="Times New Roman"/>
                <w:b/>
                <w:bCs/>
                <w:sz w:val="24"/>
                <w:szCs w:val="24"/>
              </w:rPr>
            </w:pPr>
            <w:r w:rsidRPr="007F7E77">
              <w:rPr>
                <w:rFonts w:ascii="Times New Roman" w:hAnsi="Times New Roman"/>
                <w:b/>
                <w:bCs/>
                <w:sz w:val="24"/>
                <w:szCs w:val="24"/>
              </w:rPr>
              <w:t>2</w:t>
            </w:r>
          </w:p>
        </w:tc>
        <w:tc>
          <w:tcPr>
            <w:tcW w:w="329" w:type="pct"/>
            <w:vAlign w:val="center"/>
          </w:tcPr>
          <w:p w14:paraId="219870F0" w14:textId="77777777" w:rsidR="00CF19BE" w:rsidRPr="007F7E77" w:rsidRDefault="00CF19BE" w:rsidP="00E378CE">
            <w:pPr>
              <w:spacing w:after="0" w:line="23" w:lineRule="atLeast"/>
              <w:jc w:val="center"/>
              <w:rPr>
                <w:rFonts w:ascii="Times New Roman" w:hAnsi="Times New Roman"/>
                <w:b/>
                <w:bCs/>
                <w:sz w:val="24"/>
                <w:szCs w:val="24"/>
              </w:rPr>
            </w:pPr>
            <w:r w:rsidRPr="007F7E77">
              <w:rPr>
                <w:rFonts w:ascii="Times New Roman" w:hAnsi="Times New Roman"/>
                <w:b/>
                <w:bCs/>
                <w:sz w:val="24"/>
                <w:szCs w:val="24"/>
              </w:rPr>
              <w:t>3</w:t>
            </w:r>
          </w:p>
        </w:tc>
        <w:tc>
          <w:tcPr>
            <w:tcW w:w="839" w:type="pct"/>
            <w:vAlign w:val="center"/>
          </w:tcPr>
          <w:p w14:paraId="703174BC" w14:textId="77777777" w:rsidR="00CF19BE" w:rsidRPr="007F7E77" w:rsidRDefault="00CF19BE" w:rsidP="00E378CE">
            <w:pPr>
              <w:spacing w:after="0" w:line="23" w:lineRule="atLeast"/>
              <w:jc w:val="center"/>
              <w:rPr>
                <w:rFonts w:ascii="Times New Roman" w:hAnsi="Times New Roman"/>
                <w:b/>
                <w:bCs/>
                <w:sz w:val="24"/>
                <w:szCs w:val="24"/>
              </w:rPr>
            </w:pPr>
            <w:r w:rsidRPr="007F7E77">
              <w:rPr>
                <w:rFonts w:ascii="Times New Roman" w:hAnsi="Times New Roman"/>
                <w:b/>
                <w:bCs/>
                <w:sz w:val="24"/>
                <w:szCs w:val="24"/>
              </w:rPr>
              <w:t>4</w:t>
            </w:r>
          </w:p>
        </w:tc>
      </w:tr>
      <w:tr w:rsidR="00CF19BE" w:rsidRPr="007F7E77" w14:paraId="2A17E756" w14:textId="77777777" w:rsidTr="00E378CE">
        <w:trPr>
          <w:trHeight w:val="20"/>
        </w:trPr>
        <w:tc>
          <w:tcPr>
            <w:tcW w:w="3832" w:type="pct"/>
            <w:gridSpan w:val="2"/>
          </w:tcPr>
          <w:p w14:paraId="3B123074"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b/>
                <w:bCs/>
                <w:sz w:val="24"/>
                <w:szCs w:val="24"/>
              </w:rPr>
            </w:pPr>
            <w:r w:rsidRPr="007F7E77">
              <w:rPr>
                <w:rFonts w:ascii="Times New Roman" w:hAnsi="Times New Roman"/>
                <w:b/>
                <w:bCs/>
                <w:sz w:val="24"/>
                <w:szCs w:val="24"/>
              </w:rPr>
              <w:t xml:space="preserve">Раздел 1. </w:t>
            </w:r>
            <w:r w:rsidRPr="007F7E77">
              <w:rPr>
                <w:rFonts w:ascii="Times New Roman" w:hAnsi="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43D99739" w14:textId="77777777" w:rsidR="00CF19BE" w:rsidRPr="007F7E77" w:rsidRDefault="00CF19BE" w:rsidP="00E378CE">
            <w:pPr>
              <w:spacing w:after="0" w:line="23" w:lineRule="atLeast"/>
              <w:jc w:val="center"/>
              <w:rPr>
                <w:rFonts w:ascii="Times New Roman" w:hAnsi="Times New Roman"/>
                <w:b/>
                <w:bCs/>
                <w:sz w:val="24"/>
                <w:szCs w:val="24"/>
              </w:rPr>
            </w:pPr>
            <w:r w:rsidRPr="007F7E77">
              <w:rPr>
                <w:rFonts w:ascii="Times New Roman" w:hAnsi="Times New Roman"/>
                <w:b/>
                <w:bCs/>
                <w:sz w:val="24"/>
                <w:szCs w:val="24"/>
              </w:rPr>
              <w:t>24</w:t>
            </w:r>
          </w:p>
        </w:tc>
        <w:tc>
          <w:tcPr>
            <w:tcW w:w="839" w:type="pct"/>
            <w:shd w:val="clear" w:color="auto" w:fill="FFFFFF" w:themeFill="background1"/>
            <w:vAlign w:val="center"/>
          </w:tcPr>
          <w:p w14:paraId="0D8B51AF"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 xml:space="preserve">ОК 01, ОК 02, ОК 04, </w:t>
            </w:r>
          </w:p>
          <w:p w14:paraId="34C9503C"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ОК 05, ОК 06</w:t>
            </w:r>
          </w:p>
        </w:tc>
      </w:tr>
      <w:tr w:rsidR="00CF19BE" w:rsidRPr="007F7E77" w14:paraId="3E22A5A7" w14:textId="77777777" w:rsidTr="00E378CE">
        <w:trPr>
          <w:trHeight w:val="20"/>
        </w:trPr>
        <w:tc>
          <w:tcPr>
            <w:tcW w:w="678" w:type="pct"/>
            <w:vMerge w:val="restart"/>
          </w:tcPr>
          <w:p w14:paraId="7212AA67" w14:textId="77777777" w:rsidR="00CF19BE" w:rsidRPr="007F7E77" w:rsidRDefault="00CF19BE" w:rsidP="00E378CE">
            <w:pPr>
              <w:spacing w:after="0" w:line="23" w:lineRule="atLeast"/>
              <w:rPr>
                <w:rFonts w:ascii="Times New Roman" w:hAnsi="Times New Roman"/>
                <w:b/>
                <w:bCs/>
                <w:sz w:val="24"/>
                <w:szCs w:val="24"/>
              </w:rPr>
            </w:pPr>
            <w:r w:rsidRPr="007F7E77">
              <w:rPr>
                <w:rFonts w:ascii="Times New Roman" w:hAnsi="Times New Roman"/>
                <w:b/>
                <w:bCs/>
                <w:sz w:val="24"/>
                <w:szCs w:val="24"/>
              </w:rPr>
              <w:t>Тема 1.1.</w:t>
            </w:r>
          </w:p>
          <w:p w14:paraId="51201B4A" w14:textId="77777777" w:rsidR="00CF19BE" w:rsidRPr="007F7E77" w:rsidRDefault="00CF19BE" w:rsidP="00E378CE">
            <w:pPr>
              <w:spacing w:after="0" w:line="23" w:lineRule="atLeast"/>
              <w:rPr>
                <w:rFonts w:ascii="Times New Roman" w:hAnsi="Times New Roman"/>
                <w:b/>
                <w:bCs/>
                <w:sz w:val="24"/>
                <w:szCs w:val="24"/>
              </w:rPr>
            </w:pPr>
            <w:r w:rsidRPr="007F7E77">
              <w:rPr>
                <w:rFonts w:ascii="Times New Roman" w:hAnsi="Times New Roman"/>
                <w:b/>
                <w:sz w:val="24"/>
                <w:szCs w:val="24"/>
              </w:rPr>
              <w:t>Россия и мир в годы Первой мировой войны</w:t>
            </w:r>
          </w:p>
        </w:tc>
        <w:tc>
          <w:tcPr>
            <w:tcW w:w="3154" w:type="pct"/>
          </w:tcPr>
          <w:p w14:paraId="57C3D90C"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b/>
                <w:sz w:val="24"/>
                <w:szCs w:val="24"/>
              </w:rPr>
              <w:t>Основное содержание</w:t>
            </w:r>
          </w:p>
        </w:tc>
        <w:tc>
          <w:tcPr>
            <w:tcW w:w="329" w:type="pct"/>
            <w:vAlign w:val="center"/>
          </w:tcPr>
          <w:p w14:paraId="0F6A822C"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8</w:t>
            </w:r>
          </w:p>
        </w:tc>
        <w:tc>
          <w:tcPr>
            <w:tcW w:w="839" w:type="pct"/>
            <w:vMerge w:val="restart"/>
            <w:shd w:val="clear" w:color="auto" w:fill="FFFFFF" w:themeFill="background1"/>
            <w:vAlign w:val="center"/>
          </w:tcPr>
          <w:p w14:paraId="0410792D"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070566C1"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75439E73"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06</w:t>
            </w:r>
          </w:p>
        </w:tc>
      </w:tr>
      <w:tr w:rsidR="00CF19BE" w:rsidRPr="007F7E77" w14:paraId="15B93C1A" w14:textId="77777777" w:rsidTr="00E378CE">
        <w:trPr>
          <w:trHeight w:val="20"/>
        </w:trPr>
        <w:tc>
          <w:tcPr>
            <w:tcW w:w="678" w:type="pct"/>
            <w:vMerge/>
          </w:tcPr>
          <w:p w14:paraId="5239C585" w14:textId="77777777" w:rsidR="00CF19BE" w:rsidRPr="007F7E77" w:rsidRDefault="00CF19BE" w:rsidP="00E378CE">
            <w:pPr>
              <w:spacing w:after="0" w:line="23" w:lineRule="atLeast"/>
              <w:rPr>
                <w:rFonts w:ascii="Times New Roman" w:hAnsi="Times New Roman"/>
                <w:b/>
                <w:bCs/>
                <w:sz w:val="24"/>
                <w:szCs w:val="24"/>
              </w:rPr>
            </w:pPr>
          </w:p>
        </w:tc>
        <w:tc>
          <w:tcPr>
            <w:tcW w:w="3154" w:type="pct"/>
          </w:tcPr>
          <w:p w14:paraId="0D5B4E98"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Новейшая история как этап развития человечества. Мир в начале ХХ в.</w:t>
            </w:r>
            <w:r w:rsidRPr="007F7E77">
              <w:rPr>
                <w:rFonts w:ascii="Times New Roman" w:hAnsi="Times New Roman"/>
                <w:sz w:val="24"/>
                <w:szCs w:val="24"/>
                <w:vertAlign w:val="superscript"/>
              </w:rPr>
              <w:footnoteReference w:id="4"/>
            </w:r>
            <w:r w:rsidRPr="007F7E77">
              <w:rPr>
                <w:rFonts w:ascii="Times New Roman" w:hAnsi="Times New Roman"/>
                <w:sz w:val="24"/>
                <w:szCs w:val="24"/>
              </w:rPr>
              <w:t xml:space="preserve"> Новейшая история: понятие, хронологические рамки, периодизация</w:t>
            </w:r>
            <w:r w:rsidRPr="007F7E77">
              <w:rPr>
                <w:rFonts w:ascii="Times New Roman" w:hAnsi="Times New Roman"/>
                <w:iCs/>
                <w:sz w:val="24"/>
                <w:szCs w:val="24"/>
              </w:rPr>
              <w:t xml:space="preserve">. </w:t>
            </w:r>
            <w:r w:rsidRPr="007F7E77">
              <w:rPr>
                <w:rFonts w:ascii="Times New Roman" w:hAnsi="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2E2D771"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Мир империй - наследие XIX в.</w:t>
            </w:r>
            <w:r w:rsidRPr="007F7E77">
              <w:rPr>
                <w:rFonts w:ascii="Times New Roman" w:hAnsi="Times New Roman"/>
                <w:sz w:val="24"/>
                <w:szCs w:val="24"/>
              </w:rPr>
              <w:t xml:space="preserve">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536FC2B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Россия накануне Первой мировой войны:</w:t>
            </w:r>
            <w:r w:rsidRPr="007F7E77">
              <w:rPr>
                <w:rFonts w:ascii="Times New Roman" w:hAnsi="Times New Roman"/>
                <w:sz w:val="24"/>
                <w:szCs w:val="24"/>
              </w:rPr>
              <w:t xml:space="preserve"> проблемы внутреннего развития, внешняя политика.</w:t>
            </w:r>
          </w:p>
          <w:p w14:paraId="018D0CCC"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bCs/>
                <w:sz w:val="24"/>
                <w:szCs w:val="24"/>
              </w:rPr>
              <w:t>Причины, начало и ход Первой мировой войны.</w:t>
            </w:r>
            <w:r w:rsidRPr="007F7E77">
              <w:rPr>
                <w:rFonts w:ascii="Times New Roman" w:hAnsi="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1B30A85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Люди на фронтах и в тылу.</w:t>
            </w:r>
            <w:r w:rsidRPr="007F7E77">
              <w:rPr>
                <w:rFonts w:ascii="Times New Roman" w:hAnsi="Times New Roman"/>
                <w:sz w:val="24"/>
                <w:szCs w:val="24"/>
              </w:rPr>
              <w:t xml:space="preserve">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34B67D87"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Завершающий этап войны.</w:t>
            </w:r>
            <w:r w:rsidRPr="007F7E77">
              <w:rPr>
                <w:rFonts w:ascii="Times New Roman" w:hAnsi="Times New Roman"/>
                <w:sz w:val="24"/>
                <w:szCs w:val="24"/>
              </w:rPr>
              <w:t xml:space="preserve">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57FA6F4F"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b/>
                <w:bCs/>
                <w:sz w:val="24"/>
                <w:szCs w:val="24"/>
              </w:rPr>
              <w:t>Российское государство и общество в годы Первой мировой войны.</w:t>
            </w:r>
          </w:p>
          <w:p w14:paraId="3D8D01EE"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lastRenderedPageBreak/>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658FC98C"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5833E1A4"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7F7E77">
              <w:rPr>
                <w:rFonts w:ascii="Times New Roman" w:hAnsi="Times New Roman"/>
                <w:sz w:val="24"/>
                <w:szCs w:val="24"/>
              </w:rPr>
              <w:t>Распутинщина</w:t>
            </w:r>
            <w:proofErr w:type="spellEnd"/>
            <w:r w:rsidRPr="007F7E77">
              <w:rPr>
                <w:rFonts w:ascii="Times New Roman" w:hAnsi="Times New Roman"/>
                <w:sz w:val="24"/>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9642BFD" w14:textId="77777777" w:rsidR="00CF19BE" w:rsidRPr="007F7E77" w:rsidRDefault="00CF19BE" w:rsidP="00E378CE">
            <w:pPr>
              <w:spacing w:after="0" w:line="23" w:lineRule="atLeast"/>
              <w:ind w:firstLine="236"/>
              <w:jc w:val="both"/>
              <w:rPr>
                <w:rFonts w:ascii="Times New Roman" w:hAnsi="Times New Roman"/>
                <w:b/>
                <w:bCs/>
                <w:sz w:val="24"/>
                <w:szCs w:val="24"/>
              </w:rPr>
            </w:pPr>
            <w:r w:rsidRPr="007F7E77">
              <w:rPr>
                <w:rFonts w:ascii="Times New Roman" w:hAnsi="Times New Roman"/>
                <w:b/>
                <w:bCs/>
                <w:sz w:val="24"/>
                <w:szCs w:val="24"/>
              </w:rPr>
              <w:t>Итоги Первой мировой войны.</w:t>
            </w:r>
            <w:r w:rsidRPr="007F7E77">
              <w:rPr>
                <w:rFonts w:ascii="Times New Roman" w:hAnsi="Times New Roman"/>
                <w:bCs/>
                <w:sz w:val="24"/>
                <w:szCs w:val="24"/>
              </w:rPr>
              <w:t xml:space="preserve"> </w:t>
            </w:r>
            <w:r w:rsidRPr="007F7E77">
              <w:rPr>
                <w:rFonts w:ascii="Times New Roman" w:hAnsi="Times New Roman"/>
                <w:sz w:val="24"/>
                <w:szCs w:val="24"/>
              </w:rPr>
              <w:t>Политические, экономические, социальные и культурные последствия Первой мировой войны</w:t>
            </w:r>
          </w:p>
        </w:tc>
        <w:tc>
          <w:tcPr>
            <w:tcW w:w="329" w:type="pct"/>
            <w:vAlign w:val="center"/>
          </w:tcPr>
          <w:p w14:paraId="72F879D3"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FFFFFF" w:themeFill="background1"/>
            <w:vAlign w:val="center"/>
          </w:tcPr>
          <w:p w14:paraId="41668997"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19481DA1" w14:textId="77777777" w:rsidTr="00E378CE">
        <w:trPr>
          <w:trHeight w:val="20"/>
        </w:trPr>
        <w:tc>
          <w:tcPr>
            <w:tcW w:w="678" w:type="pct"/>
            <w:vMerge w:val="restart"/>
          </w:tcPr>
          <w:p w14:paraId="7E43678A"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1.2. </w:t>
            </w:r>
          </w:p>
          <w:p w14:paraId="7AE81EE0" w14:textId="77777777" w:rsidR="00CF19BE" w:rsidRPr="007F7E77" w:rsidRDefault="00CF19BE" w:rsidP="00E378CE">
            <w:pPr>
              <w:spacing w:after="0" w:line="23" w:lineRule="atLeast"/>
              <w:jc w:val="both"/>
              <w:rPr>
                <w:rFonts w:ascii="Times New Roman" w:hAnsi="Times New Roman"/>
                <w:b/>
                <w:sz w:val="24"/>
                <w:szCs w:val="24"/>
              </w:rPr>
            </w:pPr>
            <w:r w:rsidRPr="007F7E77">
              <w:rPr>
                <w:rFonts w:ascii="Times New Roman" w:hAnsi="Times New Roman"/>
                <w:b/>
                <w:sz w:val="24"/>
                <w:szCs w:val="24"/>
              </w:rPr>
              <w:t xml:space="preserve">Основные этапы и хронология революционных событий 1917 г. </w:t>
            </w:r>
          </w:p>
          <w:p w14:paraId="35F5806B" w14:textId="77777777" w:rsidR="00CF19BE" w:rsidRPr="007F7E77" w:rsidRDefault="00CF19BE" w:rsidP="00E378CE">
            <w:pPr>
              <w:spacing w:after="0" w:line="23" w:lineRule="atLeast"/>
              <w:rPr>
                <w:rFonts w:ascii="Times New Roman" w:hAnsi="Times New Roman"/>
                <w:b/>
                <w:bCs/>
                <w:sz w:val="24"/>
                <w:szCs w:val="24"/>
              </w:rPr>
            </w:pPr>
            <w:r w:rsidRPr="007F7E77">
              <w:rPr>
                <w:rFonts w:ascii="Times New Roman" w:hAnsi="Times New Roman"/>
                <w:b/>
                <w:sz w:val="24"/>
                <w:szCs w:val="24"/>
              </w:rPr>
              <w:t>Первые революционные преобразования большевиков</w:t>
            </w:r>
          </w:p>
        </w:tc>
        <w:tc>
          <w:tcPr>
            <w:tcW w:w="3154" w:type="pct"/>
          </w:tcPr>
          <w:p w14:paraId="264C6B41"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b/>
                <w:sz w:val="24"/>
                <w:szCs w:val="24"/>
              </w:rPr>
              <w:t>Основное содержание</w:t>
            </w:r>
          </w:p>
        </w:tc>
        <w:tc>
          <w:tcPr>
            <w:tcW w:w="329" w:type="pct"/>
            <w:vAlign w:val="center"/>
          </w:tcPr>
          <w:p w14:paraId="5CBB630B"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1BD3934F"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1EC71046"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55C80759"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75CECAD4"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06</w:t>
            </w:r>
          </w:p>
        </w:tc>
      </w:tr>
      <w:tr w:rsidR="00CF19BE" w:rsidRPr="007F7E77" w14:paraId="739C22BE" w14:textId="77777777" w:rsidTr="00E378CE">
        <w:trPr>
          <w:trHeight w:val="20"/>
        </w:trPr>
        <w:tc>
          <w:tcPr>
            <w:tcW w:w="678" w:type="pct"/>
            <w:vMerge/>
          </w:tcPr>
          <w:p w14:paraId="7EA571A4"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2C059DB6"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Причины Великой российской революции и ее начальный этап. </w:t>
            </w:r>
          </w:p>
          <w:p w14:paraId="6E800FC7"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1EA3C21"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52119B20"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878EC00"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Первые революционные преобразования большевиков.</w:t>
            </w:r>
          </w:p>
          <w:p w14:paraId="2202798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lastRenderedPageBreak/>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3FC9BA9"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1CEC9304"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3AD0B427"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0A92E3D8" w14:textId="77777777" w:rsidTr="00E378CE">
        <w:trPr>
          <w:trHeight w:val="284"/>
        </w:trPr>
        <w:tc>
          <w:tcPr>
            <w:tcW w:w="678" w:type="pct"/>
            <w:vMerge w:val="restart"/>
          </w:tcPr>
          <w:p w14:paraId="47EDC66A"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Тема 1.3.</w:t>
            </w:r>
          </w:p>
          <w:p w14:paraId="07E19FDC"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Гражданская война и ее последствия. Культура Советской России в период Гражданской войны</w:t>
            </w:r>
          </w:p>
        </w:tc>
        <w:tc>
          <w:tcPr>
            <w:tcW w:w="3154" w:type="pct"/>
          </w:tcPr>
          <w:p w14:paraId="75BE7C1B"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b/>
                <w:sz w:val="24"/>
                <w:szCs w:val="24"/>
              </w:rPr>
              <w:t>Основное содержание</w:t>
            </w:r>
          </w:p>
        </w:tc>
        <w:tc>
          <w:tcPr>
            <w:tcW w:w="329" w:type="pct"/>
            <w:vAlign w:val="center"/>
          </w:tcPr>
          <w:p w14:paraId="27AC1910"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104A3B07"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0AC74893"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1A37D864"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6B753583"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06</w:t>
            </w:r>
          </w:p>
        </w:tc>
      </w:tr>
      <w:tr w:rsidR="00CF19BE" w:rsidRPr="007F7E77" w14:paraId="1CB9308B" w14:textId="77777777" w:rsidTr="00E378CE">
        <w:trPr>
          <w:trHeight w:val="836"/>
        </w:trPr>
        <w:tc>
          <w:tcPr>
            <w:tcW w:w="678" w:type="pct"/>
            <w:vMerge/>
          </w:tcPr>
          <w:p w14:paraId="403B95AF"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48EA279A"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Причины и этапы Гражданской войны в России. </w:t>
            </w:r>
          </w:p>
          <w:p w14:paraId="59FE0E4B"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02773ACD"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33177F00"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76FE32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A69B92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4F0647C"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54BAAAF"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22DFD9E9"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00B78D6D"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4A1703B9" w14:textId="77777777" w:rsidTr="00E378CE">
        <w:trPr>
          <w:trHeight w:val="20"/>
        </w:trPr>
        <w:tc>
          <w:tcPr>
            <w:tcW w:w="3832" w:type="pct"/>
            <w:gridSpan w:val="2"/>
          </w:tcPr>
          <w:p w14:paraId="078802D7" w14:textId="77777777" w:rsidR="00CF19BE" w:rsidRPr="007F7E77" w:rsidRDefault="00CF19BE" w:rsidP="00E378CE">
            <w:pPr>
              <w:spacing w:after="0" w:line="23" w:lineRule="atLeast"/>
              <w:jc w:val="both"/>
              <w:rPr>
                <w:rFonts w:ascii="Times New Roman" w:hAnsi="Times New Roman"/>
                <w:bCs/>
                <w:sz w:val="24"/>
                <w:szCs w:val="24"/>
              </w:rPr>
            </w:pPr>
            <w:r w:rsidRPr="007F7E77">
              <w:rPr>
                <w:rFonts w:ascii="Times New Roman" w:hAnsi="Times New Roman"/>
                <w:b/>
                <w:sz w:val="24"/>
                <w:szCs w:val="24"/>
              </w:rPr>
              <w:t xml:space="preserve">Раздел 2. </w:t>
            </w:r>
            <w:r w:rsidRPr="007F7E77">
              <w:rPr>
                <w:rFonts w:ascii="Times New Roman" w:hAnsi="Times New Roman"/>
                <w:b/>
                <w:bCs/>
                <w:color w:val="000000"/>
                <w:sz w:val="24"/>
                <w:szCs w:val="24"/>
              </w:rPr>
              <w:t xml:space="preserve">Межвоенный период (1918–1939). </w:t>
            </w:r>
            <w:r w:rsidRPr="007F7E77">
              <w:rPr>
                <w:rFonts w:ascii="Times New Roman" w:hAnsi="Times New Roman"/>
                <w:b/>
                <w:sz w:val="24"/>
                <w:szCs w:val="24"/>
              </w:rPr>
              <w:t>СССР в 1920–1930-е годы</w:t>
            </w:r>
          </w:p>
        </w:tc>
        <w:tc>
          <w:tcPr>
            <w:tcW w:w="329" w:type="pct"/>
            <w:vAlign w:val="center"/>
          </w:tcPr>
          <w:p w14:paraId="07E1B5E2" w14:textId="77777777" w:rsidR="00CF19BE" w:rsidRPr="007F7E77" w:rsidRDefault="00CF19BE" w:rsidP="00E378CE">
            <w:pPr>
              <w:suppressAutoHyphens/>
              <w:spacing w:after="0" w:line="23" w:lineRule="atLeast"/>
              <w:jc w:val="center"/>
              <w:rPr>
                <w:rFonts w:ascii="Times New Roman" w:hAnsi="Times New Roman"/>
                <w:b/>
                <w:bCs/>
                <w:sz w:val="24"/>
                <w:szCs w:val="24"/>
              </w:rPr>
            </w:pPr>
            <w:r w:rsidRPr="007F7E77">
              <w:rPr>
                <w:rFonts w:ascii="Times New Roman" w:hAnsi="Times New Roman"/>
                <w:b/>
                <w:bCs/>
                <w:sz w:val="24"/>
                <w:szCs w:val="24"/>
              </w:rPr>
              <w:t>30</w:t>
            </w:r>
          </w:p>
        </w:tc>
        <w:tc>
          <w:tcPr>
            <w:tcW w:w="839" w:type="pct"/>
            <w:shd w:val="clear" w:color="auto" w:fill="auto"/>
            <w:vAlign w:val="center"/>
          </w:tcPr>
          <w:p w14:paraId="790B4AAB"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ОК 01, ОК 02, ОК 04</w:t>
            </w:r>
          </w:p>
          <w:p w14:paraId="413C8715"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ОК 05, ОК 06</w:t>
            </w:r>
          </w:p>
        </w:tc>
      </w:tr>
      <w:tr w:rsidR="00CF19BE" w:rsidRPr="007F7E77" w14:paraId="6E8F6E81" w14:textId="77777777" w:rsidTr="00E378CE">
        <w:trPr>
          <w:trHeight w:val="20"/>
        </w:trPr>
        <w:tc>
          <w:tcPr>
            <w:tcW w:w="678" w:type="pct"/>
            <w:vMerge w:val="restart"/>
          </w:tcPr>
          <w:p w14:paraId="6FF6BAE7"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2.1.  </w:t>
            </w:r>
          </w:p>
          <w:p w14:paraId="676D22EE"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СССР в 20-е годы. Новая экономическая политика</w:t>
            </w:r>
          </w:p>
        </w:tc>
        <w:tc>
          <w:tcPr>
            <w:tcW w:w="3154" w:type="pct"/>
          </w:tcPr>
          <w:p w14:paraId="60E1FDC5" w14:textId="77777777" w:rsidR="00CF19BE" w:rsidRPr="007F7E77" w:rsidRDefault="00CF19BE" w:rsidP="00E378CE">
            <w:pPr>
              <w:spacing w:after="0" w:line="23" w:lineRule="atLeast"/>
              <w:ind w:firstLine="236"/>
              <w:jc w:val="both"/>
              <w:rPr>
                <w:rFonts w:ascii="Times New Roman" w:hAnsi="Times New Roman"/>
                <w:bCs/>
                <w:sz w:val="24"/>
                <w:szCs w:val="24"/>
              </w:rPr>
            </w:pPr>
            <w:r w:rsidRPr="007F7E77">
              <w:rPr>
                <w:rFonts w:ascii="Times New Roman" w:hAnsi="Times New Roman"/>
                <w:b/>
                <w:sz w:val="24"/>
                <w:szCs w:val="24"/>
              </w:rPr>
              <w:t>Основное содержание</w:t>
            </w:r>
          </w:p>
        </w:tc>
        <w:tc>
          <w:tcPr>
            <w:tcW w:w="329" w:type="pct"/>
            <w:vAlign w:val="center"/>
          </w:tcPr>
          <w:p w14:paraId="58D14B54"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7043AA68"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6EED5043"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212D1D8B"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5AD31312"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sz w:val="24"/>
                <w:szCs w:val="24"/>
              </w:rPr>
              <w:t>ОК 06</w:t>
            </w:r>
          </w:p>
        </w:tc>
      </w:tr>
      <w:tr w:rsidR="00CF19BE" w:rsidRPr="007F7E77" w14:paraId="5CE9FD05" w14:textId="77777777" w:rsidTr="00E378CE">
        <w:trPr>
          <w:trHeight w:val="20"/>
        </w:trPr>
        <w:tc>
          <w:tcPr>
            <w:tcW w:w="678" w:type="pct"/>
            <w:vMerge/>
          </w:tcPr>
          <w:p w14:paraId="0F8F4A52" w14:textId="77777777" w:rsidR="00CF19BE" w:rsidRPr="007F7E77" w:rsidRDefault="00CF19BE" w:rsidP="00E378CE">
            <w:pPr>
              <w:spacing w:after="0" w:line="23" w:lineRule="atLeast"/>
              <w:rPr>
                <w:rFonts w:ascii="Times New Roman" w:hAnsi="Times New Roman"/>
                <w:bCs/>
                <w:sz w:val="24"/>
                <w:szCs w:val="24"/>
              </w:rPr>
            </w:pPr>
          </w:p>
        </w:tc>
        <w:tc>
          <w:tcPr>
            <w:tcW w:w="3154" w:type="pct"/>
          </w:tcPr>
          <w:p w14:paraId="0722DE38"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Социально-экономический и политический кризис в РСФСР в начале 20-х гг. </w:t>
            </w:r>
          </w:p>
          <w:p w14:paraId="5FB3C72F"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EED42CC"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3F285517"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09552A0D"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233AEE4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7F7E77">
              <w:rPr>
                <w:rFonts w:ascii="Times New Roman" w:hAnsi="Times New Roman"/>
                <w:sz w:val="24"/>
                <w:szCs w:val="24"/>
              </w:rPr>
              <w:t>ТОЗы</w:t>
            </w:r>
            <w:proofErr w:type="spellEnd"/>
          </w:p>
        </w:tc>
        <w:tc>
          <w:tcPr>
            <w:tcW w:w="329" w:type="pct"/>
            <w:vAlign w:val="center"/>
          </w:tcPr>
          <w:p w14:paraId="26D393BA"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DD70510"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4E2A7FF4" w14:textId="77777777" w:rsidTr="00E378CE">
        <w:trPr>
          <w:trHeight w:val="20"/>
        </w:trPr>
        <w:tc>
          <w:tcPr>
            <w:tcW w:w="678" w:type="pct"/>
            <w:vMerge w:val="restart"/>
          </w:tcPr>
          <w:p w14:paraId="179C8A3A"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2.2.  </w:t>
            </w:r>
          </w:p>
          <w:p w14:paraId="6B6F8BA4" w14:textId="77777777" w:rsidR="00CF19BE" w:rsidRPr="007F7E77" w:rsidRDefault="00CF19BE" w:rsidP="00E378CE">
            <w:pPr>
              <w:spacing w:after="0" w:line="23" w:lineRule="atLeast"/>
              <w:jc w:val="both"/>
              <w:rPr>
                <w:rFonts w:ascii="Times New Roman" w:hAnsi="Times New Roman"/>
                <w:bCs/>
                <w:sz w:val="24"/>
                <w:szCs w:val="24"/>
              </w:rPr>
            </w:pPr>
            <w:r w:rsidRPr="007F7E77">
              <w:rPr>
                <w:rFonts w:ascii="Times New Roman" w:hAnsi="Times New Roman"/>
                <w:b/>
                <w:sz w:val="24"/>
                <w:szCs w:val="24"/>
              </w:rPr>
              <w:t>Советский Союз в конце 1920-х–1930-е гг.</w:t>
            </w:r>
          </w:p>
        </w:tc>
        <w:tc>
          <w:tcPr>
            <w:tcW w:w="3154" w:type="pct"/>
          </w:tcPr>
          <w:p w14:paraId="314CF1BD"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b/>
                <w:sz w:val="24"/>
                <w:szCs w:val="24"/>
              </w:rPr>
              <w:t>Основное содержание</w:t>
            </w:r>
          </w:p>
        </w:tc>
        <w:tc>
          <w:tcPr>
            <w:tcW w:w="329" w:type="pct"/>
            <w:vAlign w:val="center"/>
          </w:tcPr>
          <w:p w14:paraId="6FE2AD82"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662749DD"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0C498405"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7B5A7A65"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591678F0"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06</w:t>
            </w:r>
          </w:p>
        </w:tc>
      </w:tr>
      <w:tr w:rsidR="00CF19BE" w:rsidRPr="007F7E77" w14:paraId="3B772E92" w14:textId="77777777" w:rsidTr="00E378CE">
        <w:trPr>
          <w:trHeight w:val="20"/>
        </w:trPr>
        <w:tc>
          <w:tcPr>
            <w:tcW w:w="678" w:type="pct"/>
            <w:vMerge/>
          </w:tcPr>
          <w:p w14:paraId="4F7B9BA4"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540EC0E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w:t>
            </w:r>
            <w:r w:rsidRPr="007F7E77">
              <w:rPr>
                <w:rFonts w:ascii="Times New Roman" w:hAnsi="Times New Roman"/>
                <w:sz w:val="24"/>
                <w:szCs w:val="24"/>
              </w:rPr>
              <w:lastRenderedPageBreak/>
              <w:t>Ликвидация частной торговли и предпринимательства. Кризис снабжения и введение карточной системы.</w:t>
            </w:r>
          </w:p>
          <w:p w14:paraId="550B9EC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39D74D53"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13BE4DD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06BDA93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3510A673"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5ACE67F6"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5C211C66" w14:textId="77777777" w:rsidTr="00E378CE">
        <w:trPr>
          <w:trHeight w:val="20"/>
        </w:trPr>
        <w:tc>
          <w:tcPr>
            <w:tcW w:w="678" w:type="pct"/>
            <w:vMerge w:val="restart"/>
          </w:tcPr>
          <w:p w14:paraId="66426796" w14:textId="77777777" w:rsidR="00CF19BE" w:rsidRPr="007F7E77" w:rsidRDefault="00CF19BE" w:rsidP="00E378CE">
            <w:pPr>
              <w:spacing w:after="0" w:line="23" w:lineRule="atLeast"/>
              <w:rPr>
                <w:rFonts w:ascii="Times New Roman" w:hAnsi="Times New Roman"/>
                <w:bCs/>
                <w:sz w:val="24"/>
                <w:szCs w:val="24"/>
              </w:rPr>
            </w:pPr>
            <w:r w:rsidRPr="007F7E77">
              <w:rPr>
                <w:rFonts w:ascii="Times New Roman" w:hAnsi="Times New Roman"/>
                <w:b/>
                <w:sz w:val="24"/>
                <w:szCs w:val="24"/>
              </w:rPr>
              <w:t>Тема 2.3. Культурное пространство советского общества в 1920–1930-е гг.</w:t>
            </w:r>
          </w:p>
        </w:tc>
        <w:tc>
          <w:tcPr>
            <w:tcW w:w="3154" w:type="pct"/>
          </w:tcPr>
          <w:p w14:paraId="1C8CC97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b/>
                <w:sz w:val="24"/>
                <w:szCs w:val="24"/>
              </w:rPr>
              <w:t>Основное содержание</w:t>
            </w:r>
          </w:p>
        </w:tc>
        <w:tc>
          <w:tcPr>
            <w:tcW w:w="329" w:type="pct"/>
            <w:vAlign w:val="center"/>
          </w:tcPr>
          <w:p w14:paraId="60190017"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4</w:t>
            </w:r>
          </w:p>
        </w:tc>
        <w:tc>
          <w:tcPr>
            <w:tcW w:w="839" w:type="pct"/>
            <w:vMerge w:val="restart"/>
            <w:shd w:val="clear" w:color="auto" w:fill="auto"/>
            <w:vAlign w:val="center"/>
          </w:tcPr>
          <w:p w14:paraId="3A255EDA" w14:textId="77777777" w:rsidR="00CF19BE" w:rsidRPr="007F7E77" w:rsidRDefault="00CF19BE" w:rsidP="00E378CE">
            <w:pPr>
              <w:autoSpaceDE w:val="0"/>
              <w:autoSpaceDN w:val="0"/>
              <w:spacing w:after="0" w:line="23" w:lineRule="atLeast"/>
              <w:jc w:val="center"/>
              <w:rPr>
                <w:rFonts w:ascii="Times New Roman" w:hAnsi="Times New Roman"/>
                <w:iCs/>
                <w:color w:val="000000"/>
                <w:sz w:val="24"/>
                <w:szCs w:val="24"/>
              </w:rPr>
            </w:pPr>
            <w:r w:rsidRPr="007F7E77">
              <w:rPr>
                <w:rFonts w:ascii="Times New Roman" w:hAnsi="Times New Roman"/>
                <w:iCs/>
                <w:color w:val="000000"/>
                <w:sz w:val="24"/>
                <w:szCs w:val="24"/>
              </w:rPr>
              <w:t>ОК 02</w:t>
            </w:r>
          </w:p>
          <w:p w14:paraId="46B4ABA2"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1C2948E9"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76DECB10"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06</w:t>
            </w:r>
          </w:p>
        </w:tc>
      </w:tr>
      <w:tr w:rsidR="00CF19BE" w:rsidRPr="007F7E77" w14:paraId="7631EB5C" w14:textId="77777777" w:rsidTr="00E378CE">
        <w:trPr>
          <w:trHeight w:val="20"/>
        </w:trPr>
        <w:tc>
          <w:tcPr>
            <w:tcW w:w="678" w:type="pct"/>
            <w:vMerge/>
          </w:tcPr>
          <w:p w14:paraId="7D4B4AFE"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4C88FF96"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3EC20D8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58D234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28EEF41"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07D3448"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w:t>
            </w:r>
            <w:r w:rsidRPr="007F7E77">
              <w:rPr>
                <w:rFonts w:ascii="Times New Roman" w:hAnsi="Times New Roman"/>
                <w:sz w:val="24"/>
                <w:szCs w:val="24"/>
              </w:rPr>
              <w:lastRenderedPageBreak/>
              <w:t>искусства. Создание творческих союзов и их роль в пропаганде советской культуры. Социалистический реализм. Литература и кинематограф 1930-х гг.</w:t>
            </w:r>
          </w:p>
          <w:p w14:paraId="1E4B735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F93CE01"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7452E58F"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B3DA00D"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4D4DE9BC" w14:textId="77777777" w:rsidTr="00E378CE">
        <w:trPr>
          <w:trHeight w:val="20"/>
        </w:trPr>
        <w:tc>
          <w:tcPr>
            <w:tcW w:w="678" w:type="pct"/>
            <w:vMerge w:val="restart"/>
          </w:tcPr>
          <w:p w14:paraId="741F240D" w14:textId="77777777" w:rsidR="00CF19BE" w:rsidRPr="007F7E77" w:rsidRDefault="00CF19BE" w:rsidP="00E378CE">
            <w:pPr>
              <w:spacing w:after="0" w:line="23" w:lineRule="atLeast"/>
              <w:rPr>
                <w:rFonts w:ascii="Times New Roman" w:hAnsi="Times New Roman"/>
                <w:bCs/>
                <w:sz w:val="24"/>
                <w:szCs w:val="24"/>
              </w:rPr>
            </w:pPr>
            <w:r w:rsidRPr="007F7E77">
              <w:rPr>
                <w:rFonts w:ascii="Times New Roman" w:hAnsi="Times New Roman"/>
                <w:b/>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69B6FBD5" w14:textId="77777777" w:rsidR="00CF19BE" w:rsidRPr="007F7E77" w:rsidRDefault="00CF19BE" w:rsidP="00E378CE">
            <w:pPr>
              <w:spacing w:after="0" w:line="23" w:lineRule="atLeast"/>
              <w:ind w:firstLine="236"/>
              <w:jc w:val="both"/>
              <w:rPr>
                <w:rFonts w:ascii="Times New Roman" w:hAnsi="Times New Roman"/>
                <w:b/>
                <w:bCs/>
                <w:sz w:val="24"/>
                <w:szCs w:val="24"/>
              </w:rPr>
            </w:pPr>
            <w:r w:rsidRPr="007F7E77">
              <w:rPr>
                <w:rFonts w:ascii="Times New Roman" w:hAnsi="Times New Roman"/>
                <w:b/>
                <w:sz w:val="24"/>
                <w:szCs w:val="24"/>
              </w:rPr>
              <w:t>Основное содержание</w:t>
            </w:r>
          </w:p>
        </w:tc>
        <w:tc>
          <w:tcPr>
            <w:tcW w:w="329" w:type="pct"/>
            <w:vAlign w:val="center"/>
          </w:tcPr>
          <w:p w14:paraId="2BE816FC"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01C69E03"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3BA8921C"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4CFA1EC8"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327BAAA2"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iCs/>
                <w:sz w:val="24"/>
                <w:szCs w:val="24"/>
              </w:rPr>
              <w:t>ОК 06</w:t>
            </w:r>
          </w:p>
        </w:tc>
      </w:tr>
      <w:tr w:rsidR="00CF19BE" w:rsidRPr="007F7E77" w14:paraId="347C5AC9" w14:textId="77777777" w:rsidTr="00E378CE">
        <w:trPr>
          <w:trHeight w:val="20"/>
        </w:trPr>
        <w:tc>
          <w:tcPr>
            <w:tcW w:w="678" w:type="pct"/>
            <w:vMerge/>
          </w:tcPr>
          <w:p w14:paraId="410CA5D1"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1D42189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0BB5641F"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48CEACE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Страны Европы и Северной Америки в 1920-1930-е гг.</w:t>
            </w:r>
          </w:p>
          <w:p w14:paraId="3BCB601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04318A0E"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B89E3B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73F10EBC"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1CF31DF"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lastRenderedPageBreak/>
              <w:t>Страны Азии, Латинской Америки в 1918-1930-е гг.</w:t>
            </w:r>
          </w:p>
          <w:p w14:paraId="04B8D6F6"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421B4F8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2CC67BF9"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Международные отношения в 1920-1930-х гг.</w:t>
            </w:r>
          </w:p>
          <w:p w14:paraId="558EC1C5"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Версальская система и реалии 1920-х гг. Планы </w:t>
            </w:r>
            <w:proofErr w:type="spellStart"/>
            <w:r w:rsidRPr="007F7E77">
              <w:rPr>
                <w:rFonts w:ascii="Times New Roman" w:hAnsi="Times New Roman"/>
                <w:sz w:val="24"/>
                <w:szCs w:val="24"/>
              </w:rPr>
              <w:t>Дауэса</w:t>
            </w:r>
            <w:proofErr w:type="spellEnd"/>
            <w:r w:rsidRPr="007F7E77">
              <w:rPr>
                <w:rFonts w:ascii="Times New Roman" w:hAnsi="Times New Roman"/>
                <w:sz w:val="24"/>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7F7E77">
              <w:rPr>
                <w:rFonts w:ascii="Times New Roman" w:hAnsi="Times New Roman"/>
                <w:sz w:val="24"/>
                <w:szCs w:val="24"/>
              </w:rPr>
              <w:t>Бриана</w:t>
            </w:r>
            <w:proofErr w:type="spellEnd"/>
            <w:r w:rsidRPr="007F7E77">
              <w:rPr>
                <w:rFonts w:ascii="Times New Roman" w:hAnsi="Times New Roman"/>
                <w:sz w:val="24"/>
                <w:szCs w:val="24"/>
              </w:rPr>
              <w:t>- Келлога. "Эра пацифизма".</w:t>
            </w:r>
          </w:p>
          <w:p w14:paraId="60AC72E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2C063E0"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Развитие культуры в 1914-1930-х гг.</w:t>
            </w:r>
          </w:p>
          <w:p w14:paraId="39C47A6B"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41991FE1"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2A68DFBE"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45C502C"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1712264A" w14:textId="77777777" w:rsidTr="00E378CE">
        <w:trPr>
          <w:trHeight w:val="20"/>
        </w:trPr>
        <w:tc>
          <w:tcPr>
            <w:tcW w:w="678" w:type="pct"/>
            <w:vMerge w:val="restart"/>
          </w:tcPr>
          <w:p w14:paraId="21B3B0B5"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2.5. </w:t>
            </w:r>
          </w:p>
          <w:p w14:paraId="058EC183" w14:textId="77777777" w:rsidR="00CF19BE" w:rsidRPr="007F7E77" w:rsidRDefault="00CF19BE" w:rsidP="00E378CE">
            <w:pPr>
              <w:spacing w:after="0" w:line="23" w:lineRule="atLeast"/>
              <w:rPr>
                <w:rFonts w:ascii="Times New Roman" w:hAnsi="Times New Roman"/>
                <w:bCs/>
                <w:sz w:val="24"/>
                <w:szCs w:val="24"/>
              </w:rPr>
            </w:pPr>
            <w:r w:rsidRPr="007F7E77">
              <w:rPr>
                <w:rFonts w:ascii="Times New Roman" w:hAnsi="Times New Roman"/>
                <w:b/>
                <w:sz w:val="24"/>
                <w:szCs w:val="24"/>
              </w:rPr>
              <w:t>Внешняя политика СССР в 1920–1930-е годы. СССР накануне Великой Отечественной войны</w:t>
            </w:r>
          </w:p>
        </w:tc>
        <w:tc>
          <w:tcPr>
            <w:tcW w:w="3154" w:type="pct"/>
          </w:tcPr>
          <w:p w14:paraId="50A26314"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b/>
                <w:sz w:val="24"/>
                <w:szCs w:val="24"/>
              </w:rPr>
              <w:t>Основное содержание</w:t>
            </w:r>
          </w:p>
        </w:tc>
        <w:tc>
          <w:tcPr>
            <w:tcW w:w="329" w:type="pct"/>
            <w:vAlign w:val="center"/>
          </w:tcPr>
          <w:p w14:paraId="00BFE1B8"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5C42EF16"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0EDB1562"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05D00F3F"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19E591AC"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iCs/>
                <w:sz w:val="24"/>
                <w:szCs w:val="24"/>
              </w:rPr>
              <w:t>ОК 06</w:t>
            </w:r>
          </w:p>
        </w:tc>
      </w:tr>
      <w:tr w:rsidR="00CF19BE" w:rsidRPr="007F7E77" w14:paraId="7275E900" w14:textId="77777777" w:rsidTr="00E378CE">
        <w:trPr>
          <w:trHeight w:val="20"/>
        </w:trPr>
        <w:tc>
          <w:tcPr>
            <w:tcW w:w="678" w:type="pct"/>
            <w:vMerge/>
          </w:tcPr>
          <w:p w14:paraId="2E539E34"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58E90901"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F0B5C94"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71EB853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736254BC"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E59B4B3"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700630B4" w14:textId="77777777" w:rsidTr="00E378CE">
        <w:trPr>
          <w:trHeight w:val="20"/>
        </w:trPr>
        <w:tc>
          <w:tcPr>
            <w:tcW w:w="3832" w:type="pct"/>
            <w:gridSpan w:val="2"/>
          </w:tcPr>
          <w:p w14:paraId="3078AB1F" w14:textId="77777777" w:rsidR="00CF19BE" w:rsidRPr="007F7E77" w:rsidRDefault="00CF19BE" w:rsidP="00E378CE">
            <w:pPr>
              <w:spacing w:after="0" w:line="23" w:lineRule="atLeast"/>
              <w:jc w:val="both"/>
              <w:rPr>
                <w:rFonts w:ascii="Times New Roman" w:hAnsi="Times New Roman"/>
                <w:bCs/>
                <w:sz w:val="24"/>
                <w:szCs w:val="24"/>
              </w:rPr>
            </w:pPr>
            <w:r w:rsidRPr="007F7E77">
              <w:rPr>
                <w:rFonts w:ascii="Times New Roman" w:hAnsi="Times New Roman"/>
                <w:b/>
                <w:sz w:val="24"/>
                <w:szCs w:val="24"/>
              </w:rPr>
              <w:t xml:space="preserve">Раздел 3. </w:t>
            </w:r>
            <w:r w:rsidRPr="007F7E77">
              <w:rPr>
                <w:rFonts w:ascii="Times New Roman" w:hAnsi="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2049A37F" w14:textId="77777777" w:rsidR="00CF19BE" w:rsidRPr="007F7E77" w:rsidRDefault="00CF19BE" w:rsidP="00E378CE">
            <w:pPr>
              <w:suppressAutoHyphens/>
              <w:spacing w:after="0" w:line="23" w:lineRule="atLeast"/>
              <w:jc w:val="center"/>
              <w:rPr>
                <w:rFonts w:ascii="Times New Roman" w:hAnsi="Times New Roman"/>
                <w:b/>
                <w:bCs/>
                <w:sz w:val="24"/>
                <w:szCs w:val="24"/>
              </w:rPr>
            </w:pPr>
            <w:r w:rsidRPr="007F7E77">
              <w:rPr>
                <w:rFonts w:ascii="Times New Roman" w:hAnsi="Times New Roman"/>
                <w:b/>
                <w:bCs/>
                <w:sz w:val="24"/>
                <w:szCs w:val="24"/>
              </w:rPr>
              <w:t>26</w:t>
            </w:r>
          </w:p>
        </w:tc>
        <w:tc>
          <w:tcPr>
            <w:tcW w:w="839" w:type="pct"/>
            <w:shd w:val="clear" w:color="auto" w:fill="auto"/>
            <w:vAlign w:val="center"/>
          </w:tcPr>
          <w:p w14:paraId="441213CE"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ОК 01, ОК 02, ОК 04</w:t>
            </w:r>
          </w:p>
          <w:p w14:paraId="048EA96B"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7F7E77">
              <w:rPr>
                <w:rFonts w:ascii="Times New Roman" w:hAnsi="Times New Roman"/>
                <w:color w:val="000000"/>
                <w:sz w:val="24"/>
                <w:szCs w:val="24"/>
              </w:rPr>
              <w:t>ОК 05, ОК 06</w:t>
            </w:r>
          </w:p>
        </w:tc>
      </w:tr>
      <w:tr w:rsidR="00CF19BE" w:rsidRPr="007F7E77" w14:paraId="49949F42" w14:textId="77777777" w:rsidTr="00E378CE">
        <w:trPr>
          <w:trHeight w:val="20"/>
        </w:trPr>
        <w:tc>
          <w:tcPr>
            <w:tcW w:w="678" w:type="pct"/>
            <w:vMerge w:val="restart"/>
          </w:tcPr>
          <w:p w14:paraId="38876A7E"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3.1.  </w:t>
            </w:r>
          </w:p>
          <w:p w14:paraId="3E0D3C6A" w14:textId="77777777" w:rsidR="00CF19BE" w:rsidRPr="007F7E77" w:rsidRDefault="00CF19BE" w:rsidP="00E378CE">
            <w:pPr>
              <w:spacing w:after="0" w:line="23" w:lineRule="atLeast"/>
              <w:rPr>
                <w:rFonts w:ascii="Times New Roman" w:hAnsi="Times New Roman"/>
                <w:bCs/>
                <w:sz w:val="24"/>
                <w:szCs w:val="24"/>
              </w:rPr>
            </w:pPr>
            <w:r w:rsidRPr="007F7E77">
              <w:rPr>
                <w:rFonts w:ascii="Times New Roman" w:hAnsi="Times New Roman"/>
                <w:b/>
                <w:sz w:val="24"/>
                <w:szCs w:val="24"/>
              </w:rPr>
              <w:t>Начало Второй мировой войны. Начальный период Великой Отечественной войны (июнь 1941 – осень 1942)</w:t>
            </w:r>
          </w:p>
        </w:tc>
        <w:tc>
          <w:tcPr>
            <w:tcW w:w="3154" w:type="pct"/>
          </w:tcPr>
          <w:p w14:paraId="1CD383C7" w14:textId="77777777" w:rsidR="00CF19BE" w:rsidRPr="007F7E77" w:rsidRDefault="00CF19BE" w:rsidP="00E378CE">
            <w:pPr>
              <w:spacing w:after="0" w:line="23" w:lineRule="atLeast"/>
              <w:ind w:firstLine="236"/>
              <w:contextualSpacing/>
              <w:jc w:val="both"/>
              <w:rPr>
                <w:rFonts w:ascii="Times New Roman" w:hAnsi="Times New Roman"/>
                <w:b/>
                <w:bCs/>
                <w:sz w:val="24"/>
                <w:szCs w:val="24"/>
              </w:rPr>
            </w:pPr>
            <w:r w:rsidRPr="007F7E77">
              <w:rPr>
                <w:rFonts w:ascii="Times New Roman" w:hAnsi="Times New Roman"/>
                <w:b/>
                <w:bCs/>
                <w:sz w:val="24"/>
                <w:szCs w:val="24"/>
              </w:rPr>
              <w:t>Основное содержание</w:t>
            </w:r>
          </w:p>
        </w:tc>
        <w:tc>
          <w:tcPr>
            <w:tcW w:w="329" w:type="pct"/>
            <w:vAlign w:val="center"/>
          </w:tcPr>
          <w:p w14:paraId="797337E4"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8</w:t>
            </w:r>
          </w:p>
        </w:tc>
        <w:tc>
          <w:tcPr>
            <w:tcW w:w="839" w:type="pct"/>
            <w:vMerge w:val="restart"/>
            <w:shd w:val="clear" w:color="auto" w:fill="auto"/>
            <w:vAlign w:val="center"/>
          </w:tcPr>
          <w:p w14:paraId="5434146C"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6D0050F8"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402F1CD9"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6A729A41"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06</w:t>
            </w:r>
          </w:p>
        </w:tc>
      </w:tr>
      <w:tr w:rsidR="00CF19BE" w:rsidRPr="007F7E77" w14:paraId="275F7A9D" w14:textId="77777777" w:rsidTr="00E378CE">
        <w:trPr>
          <w:trHeight w:val="20"/>
        </w:trPr>
        <w:tc>
          <w:tcPr>
            <w:tcW w:w="678" w:type="pct"/>
            <w:vMerge/>
          </w:tcPr>
          <w:p w14:paraId="65AE732D"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70857B2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4BD1B5D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473B02DA"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3DE9530A"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B238B6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DA820B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w:t>
            </w:r>
            <w:r w:rsidRPr="007F7E77">
              <w:rPr>
                <w:rFonts w:ascii="Times New Roman" w:hAnsi="Times New Roman"/>
                <w:sz w:val="24"/>
                <w:szCs w:val="24"/>
              </w:rPr>
              <w:lastRenderedPageBreak/>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5FD24E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Начало массового сопротивления врагу. Восстания в нацистских лагерях. Развертывание партизанского движения.</w:t>
            </w:r>
          </w:p>
          <w:p w14:paraId="2B7E0392"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1C5BB45C"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0522E95E"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26B59447" w14:textId="77777777" w:rsidTr="00E378CE">
        <w:trPr>
          <w:trHeight w:val="20"/>
        </w:trPr>
        <w:tc>
          <w:tcPr>
            <w:tcW w:w="678" w:type="pct"/>
            <w:vMerge w:val="restart"/>
          </w:tcPr>
          <w:p w14:paraId="14EFAD1C"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Тема 3.2.</w:t>
            </w:r>
          </w:p>
          <w:p w14:paraId="49D0B701"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Коренной перелом в ходе войны (осень 1942 – 1943 г.)</w:t>
            </w:r>
          </w:p>
        </w:tc>
        <w:tc>
          <w:tcPr>
            <w:tcW w:w="3154" w:type="pct"/>
          </w:tcPr>
          <w:p w14:paraId="6709852A" w14:textId="77777777" w:rsidR="00CF19BE" w:rsidRPr="007F7E77" w:rsidRDefault="00CF19BE" w:rsidP="00E378CE">
            <w:pPr>
              <w:spacing w:after="0" w:line="23" w:lineRule="atLeast"/>
              <w:ind w:firstLine="236"/>
              <w:contextualSpacing/>
              <w:jc w:val="both"/>
              <w:rPr>
                <w:rFonts w:ascii="Times New Roman" w:hAnsi="Times New Roman"/>
                <w:bCs/>
                <w:sz w:val="24"/>
                <w:szCs w:val="24"/>
              </w:rPr>
            </w:pPr>
            <w:r w:rsidRPr="007F7E77">
              <w:rPr>
                <w:rFonts w:ascii="Times New Roman" w:hAnsi="Times New Roman"/>
                <w:b/>
                <w:sz w:val="24"/>
                <w:szCs w:val="24"/>
              </w:rPr>
              <w:t>Основное содержание</w:t>
            </w:r>
          </w:p>
        </w:tc>
        <w:tc>
          <w:tcPr>
            <w:tcW w:w="329" w:type="pct"/>
            <w:vAlign w:val="center"/>
          </w:tcPr>
          <w:p w14:paraId="73469A5C"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769CB028"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741EEEBB"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61B9740B"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p w14:paraId="22A5AA6E"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48880F08"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06</w:t>
            </w:r>
          </w:p>
        </w:tc>
      </w:tr>
      <w:tr w:rsidR="00CF19BE" w:rsidRPr="007F7E77" w14:paraId="64535ABE" w14:textId="77777777" w:rsidTr="00E378CE">
        <w:trPr>
          <w:trHeight w:val="20"/>
        </w:trPr>
        <w:tc>
          <w:tcPr>
            <w:tcW w:w="678" w:type="pct"/>
            <w:vMerge/>
          </w:tcPr>
          <w:p w14:paraId="1F0630A0" w14:textId="77777777" w:rsidR="00CF19BE" w:rsidRPr="007F7E77" w:rsidRDefault="00CF19BE" w:rsidP="00E378CE">
            <w:pPr>
              <w:spacing w:after="0" w:line="23" w:lineRule="atLeast"/>
              <w:rPr>
                <w:rFonts w:ascii="Times New Roman" w:hAnsi="Times New Roman"/>
                <w:bCs/>
                <w:sz w:val="24"/>
                <w:szCs w:val="24"/>
              </w:rPr>
            </w:pPr>
          </w:p>
        </w:tc>
        <w:tc>
          <w:tcPr>
            <w:tcW w:w="3154" w:type="pct"/>
          </w:tcPr>
          <w:p w14:paraId="4B8432E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29A0C9E4"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Прорыв блокады Ленинграда в январе 1943 г. Значение героического сопротивления Ленинграда. </w:t>
            </w:r>
          </w:p>
          <w:p w14:paraId="186DF5BD"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4D79193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39C85C3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86AE01" w14:textId="77777777" w:rsidR="00CF19BE" w:rsidRPr="007F7E77" w:rsidRDefault="00CF19BE" w:rsidP="00E378CE">
            <w:pPr>
              <w:spacing w:after="0" w:line="23" w:lineRule="atLeast"/>
              <w:contextualSpacing/>
              <w:jc w:val="both"/>
              <w:rPr>
                <w:rFonts w:ascii="Times New Roman" w:hAnsi="Times New Roman"/>
                <w:sz w:val="24"/>
                <w:szCs w:val="24"/>
              </w:rPr>
            </w:pPr>
            <w:r w:rsidRPr="007F7E77">
              <w:rPr>
                <w:rFonts w:ascii="Times New Roman" w:hAnsi="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7CE382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СССР и союзники. </w:t>
            </w:r>
          </w:p>
          <w:p w14:paraId="0D4CF734" w14:textId="77777777" w:rsidR="00CF19BE" w:rsidRPr="007F7E77" w:rsidRDefault="00CF19BE" w:rsidP="00E378CE">
            <w:pPr>
              <w:spacing w:after="0" w:line="23" w:lineRule="atLeast"/>
              <w:ind w:firstLine="236"/>
              <w:contextualSpacing/>
              <w:jc w:val="both"/>
              <w:rPr>
                <w:rFonts w:ascii="Times New Roman" w:hAnsi="Times New Roman"/>
                <w:bCs/>
                <w:sz w:val="24"/>
                <w:szCs w:val="24"/>
              </w:rPr>
            </w:pPr>
            <w:r w:rsidRPr="007F7E77">
              <w:rPr>
                <w:rFonts w:ascii="Times New Roman" w:hAnsi="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5CB440DC"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0A290FE4"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1E7D0C06" w14:textId="77777777" w:rsidTr="00E378CE">
        <w:trPr>
          <w:trHeight w:val="20"/>
        </w:trPr>
        <w:tc>
          <w:tcPr>
            <w:tcW w:w="678" w:type="pct"/>
            <w:vMerge w:val="restart"/>
          </w:tcPr>
          <w:p w14:paraId="6CCD1EB6"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3.3.  </w:t>
            </w:r>
          </w:p>
          <w:p w14:paraId="14201758"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Человек и культура в годы </w:t>
            </w:r>
            <w:r w:rsidRPr="007F7E77">
              <w:rPr>
                <w:rFonts w:ascii="Times New Roman" w:hAnsi="Times New Roman"/>
                <w:b/>
                <w:sz w:val="24"/>
                <w:szCs w:val="24"/>
              </w:rPr>
              <w:lastRenderedPageBreak/>
              <w:t>Великой Отечественной войны</w:t>
            </w:r>
          </w:p>
        </w:tc>
        <w:tc>
          <w:tcPr>
            <w:tcW w:w="3154" w:type="pct"/>
          </w:tcPr>
          <w:p w14:paraId="2E2C3BC0" w14:textId="77777777" w:rsidR="00CF19BE" w:rsidRPr="007F7E77" w:rsidRDefault="00CF19BE" w:rsidP="00E378CE">
            <w:pPr>
              <w:spacing w:after="0" w:line="23" w:lineRule="atLeast"/>
              <w:ind w:firstLine="236"/>
              <w:contextualSpacing/>
              <w:jc w:val="both"/>
              <w:rPr>
                <w:rFonts w:ascii="Times New Roman" w:hAnsi="Times New Roman"/>
                <w:b/>
                <w:bCs/>
                <w:sz w:val="24"/>
                <w:szCs w:val="24"/>
              </w:rPr>
            </w:pPr>
            <w:r w:rsidRPr="007F7E77">
              <w:rPr>
                <w:rFonts w:ascii="Times New Roman" w:hAnsi="Times New Roman"/>
                <w:b/>
                <w:bCs/>
                <w:sz w:val="24"/>
                <w:szCs w:val="24"/>
              </w:rPr>
              <w:lastRenderedPageBreak/>
              <w:t>Основное содержание</w:t>
            </w:r>
          </w:p>
        </w:tc>
        <w:tc>
          <w:tcPr>
            <w:tcW w:w="329" w:type="pct"/>
            <w:vAlign w:val="center"/>
          </w:tcPr>
          <w:p w14:paraId="71FCF1BD"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4</w:t>
            </w:r>
          </w:p>
        </w:tc>
        <w:tc>
          <w:tcPr>
            <w:tcW w:w="839" w:type="pct"/>
            <w:vMerge w:val="restart"/>
            <w:shd w:val="clear" w:color="auto" w:fill="auto"/>
            <w:vAlign w:val="center"/>
          </w:tcPr>
          <w:p w14:paraId="0FD2DA52"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270E3C9B"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6837BE5A"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3D8E7DCE"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lastRenderedPageBreak/>
              <w:t>ОК 06</w:t>
            </w:r>
          </w:p>
        </w:tc>
      </w:tr>
      <w:tr w:rsidR="00CF19BE" w:rsidRPr="007F7E77" w14:paraId="1B43A8C2" w14:textId="77777777" w:rsidTr="00E378CE">
        <w:trPr>
          <w:trHeight w:val="418"/>
        </w:trPr>
        <w:tc>
          <w:tcPr>
            <w:tcW w:w="678" w:type="pct"/>
            <w:vMerge/>
          </w:tcPr>
          <w:p w14:paraId="3E4300E5"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2B862C4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Человек и война: единство фронта и тыла.</w:t>
            </w:r>
          </w:p>
          <w:p w14:paraId="555E816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596464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1113A635"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39DBF581"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46661CD2"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566C7EA7"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p>
        </w:tc>
      </w:tr>
      <w:tr w:rsidR="00CF19BE" w:rsidRPr="007F7E77" w14:paraId="5E7C9FC8" w14:textId="77777777" w:rsidTr="00E378CE">
        <w:trPr>
          <w:trHeight w:val="20"/>
        </w:trPr>
        <w:tc>
          <w:tcPr>
            <w:tcW w:w="678" w:type="pct"/>
            <w:vMerge w:val="restart"/>
          </w:tcPr>
          <w:p w14:paraId="0DADD706" w14:textId="77777777" w:rsidR="00CF19BE" w:rsidRPr="007F7E77" w:rsidRDefault="00CF19BE" w:rsidP="00E378CE">
            <w:pPr>
              <w:spacing w:after="0" w:line="23" w:lineRule="atLeast"/>
              <w:rPr>
                <w:rFonts w:ascii="Times New Roman" w:hAnsi="Times New Roman"/>
                <w:b/>
                <w:sz w:val="24"/>
                <w:szCs w:val="24"/>
              </w:rPr>
            </w:pPr>
            <w:r w:rsidRPr="007F7E77">
              <w:rPr>
                <w:rFonts w:ascii="Times New Roman" w:hAnsi="Times New Roman"/>
                <w:b/>
                <w:sz w:val="24"/>
                <w:szCs w:val="24"/>
              </w:rPr>
              <w:t xml:space="preserve">Тема 3.4. </w:t>
            </w:r>
          </w:p>
          <w:p w14:paraId="611EABAA" w14:textId="77777777" w:rsidR="00CF19BE" w:rsidRPr="007F7E77" w:rsidRDefault="00CF19BE" w:rsidP="00E378CE">
            <w:pPr>
              <w:spacing w:after="0" w:line="23" w:lineRule="atLeast"/>
              <w:rPr>
                <w:rFonts w:ascii="Times New Roman" w:hAnsi="Times New Roman"/>
                <w:bCs/>
                <w:sz w:val="24"/>
                <w:szCs w:val="24"/>
              </w:rPr>
            </w:pPr>
            <w:r w:rsidRPr="007F7E77">
              <w:rPr>
                <w:rFonts w:ascii="Times New Roman" w:hAnsi="Times New Roman"/>
                <w:b/>
                <w:sz w:val="24"/>
                <w:szCs w:val="24"/>
              </w:rPr>
              <w:t>Победа СССР в Великой Отечественной войне. Завершение Второй мировой войны</w:t>
            </w:r>
          </w:p>
        </w:tc>
        <w:tc>
          <w:tcPr>
            <w:tcW w:w="3154" w:type="pct"/>
          </w:tcPr>
          <w:p w14:paraId="70AC723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b/>
                <w:sz w:val="24"/>
                <w:szCs w:val="24"/>
              </w:rPr>
              <w:t>Основное содержание</w:t>
            </w:r>
          </w:p>
        </w:tc>
        <w:tc>
          <w:tcPr>
            <w:tcW w:w="329" w:type="pct"/>
            <w:vAlign w:val="center"/>
          </w:tcPr>
          <w:p w14:paraId="22A6C9E7"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739C6A9F"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52B34F72"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43FBA1A7"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27756A52"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06</w:t>
            </w:r>
          </w:p>
        </w:tc>
      </w:tr>
      <w:tr w:rsidR="00CF19BE" w:rsidRPr="007F7E77" w14:paraId="2B81C991" w14:textId="77777777" w:rsidTr="00E378CE">
        <w:trPr>
          <w:trHeight w:val="20"/>
        </w:trPr>
        <w:tc>
          <w:tcPr>
            <w:tcW w:w="678" w:type="pct"/>
            <w:vMerge/>
          </w:tcPr>
          <w:p w14:paraId="6E0AAD3F" w14:textId="77777777" w:rsidR="00CF19BE" w:rsidRPr="007F7E77" w:rsidRDefault="00CF19BE" w:rsidP="00E378CE">
            <w:pPr>
              <w:spacing w:after="0" w:line="23" w:lineRule="atLeast"/>
              <w:rPr>
                <w:rFonts w:ascii="Times New Roman" w:hAnsi="Times New Roman"/>
                <w:b/>
                <w:sz w:val="24"/>
                <w:szCs w:val="24"/>
              </w:rPr>
            </w:pPr>
          </w:p>
        </w:tc>
        <w:tc>
          <w:tcPr>
            <w:tcW w:w="3154" w:type="pct"/>
          </w:tcPr>
          <w:p w14:paraId="2AA531D0"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7F7E77">
              <w:rPr>
                <w:rFonts w:ascii="Times New Roman" w:hAnsi="Times New Roman"/>
                <w:sz w:val="24"/>
                <w:szCs w:val="24"/>
              </w:rPr>
              <w:t>Одерская</w:t>
            </w:r>
            <w:proofErr w:type="spellEnd"/>
            <w:r w:rsidRPr="007F7E77">
              <w:rPr>
                <w:rFonts w:ascii="Times New Roman" w:hAnsi="Times New Roman"/>
                <w:sz w:val="24"/>
                <w:szCs w:val="24"/>
              </w:rPr>
              <w:t xml:space="preserve"> операция. Битва за Берлин. Капитуляция Германии. Репатриация советских граждан в ходе войны и после ее окончания.</w:t>
            </w:r>
          </w:p>
          <w:p w14:paraId="1E74D00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25C8F3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33EF8E3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w:t>
            </w:r>
            <w:r w:rsidRPr="007F7E77">
              <w:rPr>
                <w:rFonts w:ascii="Times New Roman" w:hAnsi="Times New Roman"/>
                <w:sz w:val="24"/>
                <w:szCs w:val="24"/>
              </w:rPr>
              <w:lastRenderedPageBreak/>
              <w:t>Нюрнбергский трибунал и Токийский процесс над военными преступниками Германии и Японии. Итоги Второй мировой войны.</w:t>
            </w:r>
          </w:p>
          <w:p w14:paraId="0830C92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Создание ООН. Осуждение главных военных преступников. Нюрнбергский и Токийский судебные процессы.</w:t>
            </w:r>
          </w:p>
          <w:p w14:paraId="52A0B0FB"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79B27DA6"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4F8B3BCB"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p>
        </w:tc>
      </w:tr>
      <w:tr w:rsidR="00CF19BE" w:rsidRPr="007F7E77" w14:paraId="68DB79BF" w14:textId="77777777" w:rsidTr="00E378CE">
        <w:trPr>
          <w:trHeight w:val="20"/>
        </w:trPr>
        <w:tc>
          <w:tcPr>
            <w:tcW w:w="3832" w:type="pct"/>
            <w:gridSpan w:val="2"/>
          </w:tcPr>
          <w:p w14:paraId="2D1E8BF4" w14:textId="77777777" w:rsidR="00CF19BE" w:rsidRPr="007F7E77" w:rsidRDefault="00CF19BE" w:rsidP="00E378CE">
            <w:pPr>
              <w:spacing w:after="0" w:line="23" w:lineRule="atLeast"/>
              <w:jc w:val="both"/>
              <w:rPr>
                <w:rFonts w:ascii="Times New Roman" w:hAnsi="Times New Roman"/>
                <w:bCs/>
                <w:sz w:val="24"/>
                <w:szCs w:val="24"/>
              </w:rPr>
            </w:pPr>
            <w:r w:rsidRPr="007F7E77">
              <w:rPr>
                <w:rFonts w:ascii="Times New Roman" w:hAnsi="Times New Roman"/>
                <w:b/>
                <w:i/>
                <w:sz w:val="24"/>
                <w:szCs w:val="24"/>
              </w:rPr>
              <w:t xml:space="preserve">Раздел 4. </w:t>
            </w:r>
            <w:r w:rsidRPr="007F7E77">
              <w:rPr>
                <w:rFonts w:ascii="Times New Roman" w:hAnsi="Times New Roman"/>
                <w:b/>
                <w:bCs/>
                <w:i/>
                <w:color w:val="000000"/>
                <w:sz w:val="24"/>
                <w:szCs w:val="24"/>
              </w:rPr>
              <w:t>СССР в 1945–1991 годы. Послевоенный мир</w:t>
            </w:r>
          </w:p>
        </w:tc>
        <w:tc>
          <w:tcPr>
            <w:tcW w:w="329" w:type="pct"/>
            <w:vAlign w:val="center"/>
          </w:tcPr>
          <w:p w14:paraId="07EBE609" w14:textId="77777777" w:rsidR="00CF19BE" w:rsidRPr="007F7E77" w:rsidRDefault="00CF19BE" w:rsidP="00E378CE">
            <w:pPr>
              <w:suppressAutoHyphens/>
              <w:spacing w:after="0" w:line="23" w:lineRule="atLeast"/>
              <w:jc w:val="center"/>
              <w:rPr>
                <w:rFonts w:ascii="Times New Roman" w:hAnsi="Times New Roman"/>
                <w:b/>
                <w:bCs/>
                <w:sz w:val="24"/>
                <w:szCs w:val="24"/>
              </w:rPr>
            </w:pPr>
            <w:r w:rsidRPr="007F7E77">
              <w:rPr>
                <w:rFonts w:ascii="Times New Roman" w:hAnsi="Times New Roman"/>
                <w:b/>
                <w:bCs/>
                <w:sz w:val="24"/>
                <w:szCs w:val="24"/>
              </w:rPr>
              <w:t>32</w:t>
            </w:r>
          </w:p>
        </w:tc>
        <w:tc>
          <w:tcPr>
            <w:tcW w:w="839" w:type="pct"/>
            <w:shd w:val="clear" w:color="auto" w:fill="auto"/>
            <w:vAlign w:val="center"/>
          </w:tcPr>
          <w:p w14:paraId="7FE4AB4D"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rPr>
            </w:pPr>
            <w:r w:rsidRPr="007F7E77">
              <w:rPr>
                <w:rFonts w:ascii="Times New Roman" w:hAnsi="Times New Roman"/>
                <w:i/>
                <w:color w:val="000000"/>
                <w:sz w:val="24"/>
                <w:szCs w:val="24"/>
              </w:rPr>
              <w:t>ОК 01, ОК 02, ОК 04,</w:t>
            </w:r>
          </w:p>
          <w:p w14:paraId="028CA67B"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rPr>
            </w:pPr>
            <w:r w:rsidRPr="007F7E77">
              <w:rPr>
                <w:rFonts w:ascii="Times New Roman" w:hAnsi="Times New Roman"/>
                <w:i/>
                <w:color w:val="000000"/>
                <w:sz w:val="24"/>
                <w:szCs w:val="24"/>
              </w:rPr>
              <w:t>ОК 05, ОК 06</w:t>
            </w:r>
          </w:p>
        </w:tc>
      </w:tr>
      <w:tr w:rsidR="00CF19BE" w:rsidRPr="007F7E77" w14:paraId="2F120CF1" w14:textId="77777777" w:rsidTr="00E378CE">
        <w:trPr>
          <w:trHeight w:val="20"/>
        </w:trPr>
        <w:tc>
          <w:tcPr>
            <w:tcW w:w="678" w:type="pct"/>
            <w:vMerge w:val="restart"/>
          </w:tcPr>
          <w:p w14:paraId="46DA9604"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t>Тема 4.1.</w:t>
            </w:r>
          </w:p>
          <w:p w14:paraId="4AB9EB13"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t>Мир и международные отношения в годы холодной войны (вторая половина половине ХХ века)</w:t>
            </w:r>
          </w:p>
        </w:tc>
        <w:tc>
          <w:tcPr>
            <w:tcW w:w="3154" w:type="pct"/>
          </w:tcPr>
          <w:p w14:paraId="597C06A7" w14:textId="77777777" w:rsidR="00CF19BE" w:rsidRPr="007F7E77" w:rsidRDefault="00CF19BE" w:rsidP="00E378CE">
            <w:pPr>
              <w:spacing w:after="0" w:line="23" w:lineRule="atLeast"/>
              <w:ind w:firstLine="236"/>
              <w:contextualSpacing/>
              <w:jc w:val="both"/>
              <w:rPr>
                <w:rFonts w:ascii="Times New Roman" w:hAnsi="Times New Roman"/>
                <w:bCs/>
                <w:sz w:val="24"/>
                <w:szCs w:val="24"/>
              </w:rPr>
            </w:pPr>
            <w:r w:rsidRPr="007F7E77">
              <w:rPr>
                <w:rFonts w:ascii="Times New Roman" w:hAnsi="Times New Roman"/>
                <w:b/>
                <w:sz w:val="24"/>
                <w:szCs w:val="24"/>
              </w:rPr>
              <w:t>Основное содержание</w:t>
            </w:r>
          </w:p>
        </w:tc>
        <w:tc>
          <w:tcPr>
            <w:tcW w:w="329" w:type="pct"/>
            <w:vAlign w:val="center"/>
          </w:tcPr>
          <w:p w14:paraId="06180AD7"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10</w:t>
            </w:r>
          </w:p>
        </w:tc>
        <w:tc>
          <w:tcPr>
            <w:tcW w:w="839" w:type="pct"/>
            <w:vMerge w:val="restart"/>
            <w:shd w:val="clear" w:color="auto" w:fill="auto"/>
            <w:vAlign w:val="center"/>
          </w:tcPr>
          <w:p w14:paraId="6364893C" w14:textId="77777777" w:rsidR="00CF19BE" w:rsidRPr="007F7E77" w:rsidRDefault="00CF19BE" w:rsidP="00E378CE">
            <w:pPr>
              <w:autoSpaceDE w:val="0"/>
              <w:autoSpaceDN w:val="0"/>
              <w:spacing w:after="0" w:line="23" w:lineRule="atLeast"/>
              <w:jc w:val="center"/>
              <w:rPr>
                <w:rFonts w:ascii="Times New Roman" w:hAnsi="Times New Roman"/>
                <w:i/>
                <w:color w:val="000000"/>
                <w:sz w:val="24"/>
                <w:szCs w:val="24"/>
              </w:rPr>
            </w:pPr>
            <w:r w:rsidRPr="007F7E77">
              <w:rPr>
                <w:rFonts w:ascii="Times New Roman" w:hAnsi="Times New Roman"/>
                <w:i/>
                <w:color w:val="000000"/>
                <w:sz w:val="24"/>
                <w:szCs w:val="24"/>
              </w:rPr>
              <w:t>ОК 02</w:t>
            </w:r>
          </w:p>
          <w:p w14:paraId="22F1A64E"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r w:rsidRPr="007F7E77">
              <w:rPr>
                <w:rFonts w:ascii="Times New Roman" w:hAnsi="Times New Roman"/>
                <w:i/>
                <w:color w:val="000000"/>
                <w:sz w:val="24"/>
                <w:szCs w:val="24"/>
              </w:rPr>
              <w:t>ОК 04</w:t>
            </w:r>
          </w:p>
          <w:p w14:paraId="2B85BA35"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r w:rsidRPr="007F7E77">
              <w:rPr>
                <w:rFonts w:ascii="Times New Roman" w:hAnsi="Times New Roman"/>
                <w:bCs/>
                <w:i/>
                <w:iCs/>
                <w:sz w:val="24"/>
                <w:szCs w:val="24"/>
              </w:rPr>
              <w:t>ОК 05</w:t>
            </w:r>
          </w:p>
          <w:p w14:paraId="44453BC0"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r w:rsidRPr="007F7E77">
              <w:rPr>
                <w:rFonts w:ascii="Times New Roman" w:hAnsi="Times New Roman"/>
                <w:bCs/>
                <w:i/>
                <w:iCs/>
                <w:sz w:val="24"/>
                <w:szCs w:val="24"/>
              </w:rPr>
              <w:t>ОК 06</w:t>
            </w:r>
          </w:p>
        </w:tc>
      </w:tr>
      <w:tr w:rsidR="00CF19BE" w:rsidRPr="007F7E77" w14:paraId="6E951D89" w14:textId="77777777" w:rsidTr="00E378CE">
        <w:trPr>
          <w:trHeight w:val="20"/>
        </w:trPr>
        <w:tc>
          <w:tcPr>
            <w:tcW w:w="678" w:type="pct"/>
            <w:vMerge/>
          </w:tcPr>
          <w:p w14:paraId="62874B5F" w14:textId="77777777" w:rsidR="00CF19BE" w:rsidRPr="007F7E77" w:rsidRDefault="00CF19BE" w:rsidP="00E378CE">
            <w:pPr>
              <w:spacing w:after="0" w:line="23" w:lineRule="atLeast"/>
              <w:rPr>
                <w:rFonts w:ascii="Times New Roman" w:hAnsi="Times New Roman"/>
                <w:bCs/>
                <w:i/>
                <w:sz w:val="24"/>
                <w:szCs w:val="24"/>
              </w:rPr>
            </w:pPr>
          </w:p>
        </w:tc>
        <w:tc>
          <w:tcPr>
            <w:tcW w:w="3154" w:type="pct"/>
          </w:tcPr>
          <w:p w14:paraId="7B6362D6" w14:textId="77777777" w:rsidR="00CF19BE" w:rsidRPr="007F7E77" w:rsidRDefault="00CF19BE" w:rsidP="00E378CE">
            <w:pPr>
              <w:spacing w:after="0" w:line="23" w:lineRule="atLeast"/>
              <w:contextualSpacing/>
              <w:jc w:val="both"/>
              <w:rPr>
                <w:rFonts w:ascii="Times New Roman" w:hAnsi="Times New Roman"/>
                <w:sz w:val="24"/>
                <w:szCs w:val="24"/>
              </w:rPr>
            </w:pPr>
            <w:r w:rsidRPr="007F7E77">
              <w:rPr>
                <w:rFonts w:ascii="Times New Roman" w:hAnsi="Times New Roman"/>
                <w:sz w:val="24"/>
                <w:szCs w:val="24"/>
              </w:rPr>
              <w:t xml:space="preserve">Основные этапы развития международных отношений во второй половине 1940-х - 2020-х гг. </w:t>
            </w:r>
          </w:p>
          <w:p w14:paraId="2ED3981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67E7703"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3CA85A9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1A8756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56ABBCE4"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w:t>
            </w:r>
            <w:r w:rsidRPr="007F7E77">
              <w:rPr>
                <w:rFonts w:ascii="Times New Roman" w:hAnsi="Times New Roman"/>
                <w:sz w:val="24"/>
                <w:szCs w:val="24"/>
              </w:rPr>
              <w:lastRenderedPageBreak/>
              <w:t>Вьетнаме). Внешняя политика США во второй половине XX - начале XXI в. Развитие отношений с СССР, Российской Федерацией.</w:t>
            </w:r>
          </w:p>
          <w:p w14:paraId="157A4894"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0F3F0FC3"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014C75F3"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Азии, Африки во второй половине XX в.: проблемы и пути модернизации.</w:t>
            </w:r>
          </w:p>
          <w:p w14:paraId="6D55910A"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Обретение независимости и выбор путей развития странами Азии и Африки.</w:t>
            </w:r>
          </w:p>
          <w:p w14:paraId="06AA1B75"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46EC090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6823543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2E62B9C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w:t>
            </w:r>
            <w:r w:rsidRPr="007F7E77">
              <w:rPr>
                <w:rFonts w:ascii="Times New Roman" w:hAnsi="Times New Roman"/>
                <w:sz w:val="24"/>
                <w:szCs w:val="24"/>
              </w:rPr>
              <w:lastRenderedPageBreak/>
              <w:t>начале XXI в. "Арабская весна" и смена политических режимов в начале 2010-х гг. Гражданская война в Сирии.</w:t>
            </w:r>
          </w:p>
          <w:p w14:paraId="1C7E653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37FE630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Страны Латинской Америки во второй половине XX в.</w:t>
            </w:r>
          </w:p>
          <w:p w14:paraId="3529A7C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7F7E77">
              <w:rPr>
                <w:rFonts w:ascii="Times New Roman" w:hAnsi="Times New Roman"/>
                <w:sz w:val="24"/>
                <w:szCs w:val="24"/>
              </w:rPr>
              <w:t>Националреформизм</w:t>
            </w:r>
            <w:proofErr w:type="spellEnd"/>
            <w:r w:rsidRPr="007F7E77">
              <w:rPr>
                <w:rFonts w:ascii="Times New Roman" w:hAnsi="Times New Roman"/>
                <w:sz w:val="24"/>
                <w:szCs w:val="24"/>
              </w:rPr>
              <w:t>.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1A1786BE"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398F8FF"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p>
        </w:tc>
      </w:tr>
      <w:tr w:rsidR="00CF19BE" w:rsidRPr="007F7E77" w14:paraId="54B3A947" w14:textId="77777777" w:rsidTr="00E378CE">
        <w:trPr>
          <w:trHeight w:val="20"/>
        </w:trPr>
        <w:tc>
          <w:tcPr>
            <w:tcW w:w="678" w:type="pct"/>
            <w:vMerge w:val="restart"/>
          </w:tcPr>
          <w:p w14:paraId="699AF4DF"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lastRenderedPageBreak/>
              <w:t xml:space="preserve">Тема 4.2.  </w:t>
            </w:r>
          </w:p>
          <w:p w14:paraId="78B1029F"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t>СССР в 1945–1953 гг.</w:t>
            </w:r>
          </w:p>
        </w:tc>
        <w:tc>
          <w:tcPr>
            <w:tcW w:w="3154" w:type="pct"/>
          </w:tcPr>
          <w:p w14:paraId="39BE9861"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b/>
                <w:sz w:val="24"/>
                <w:szCs w:val="24"/>
              </w:rPr>
              <w:t>Основное содержание</w:t>
            </w:r>
          </w:p>
        </w:tc>
        <w:tc>
          <w:tcPr>
            <w:tcW w:w="329" w:type="pct"/>
            <w:vAlign w:val="center"/>
          </w:tcPr>
          <w:p w14:paraId="5FE89C93"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2</w:t>
            </w:r>
          </w:p>
        </w:tc>
        <w:tc>
          <w:tcPr>
            <w:tcW w:w="839" w:type="pct"/>
            <w:vMerge w:val="restart"/>
            <w:shd w:val="clear" w:color="auto" w:fill="auto"/>
            <w:vAlign w:val="center"/>
          </w:tcPr>
          <w:p w14:paraId="79CB9D59"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13605965"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7252271E"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sz w:val="24"/>
                <w:szCs w:val="24"/>
              </w:rPr>
              <w:t>ОК 06</w:t>
            </w:r>
          </w:p>
        </w:tc>
      </w:tr>
      <w:tr w:rsidR="00CF19BE" w:rsidRPr="007F7E77" w14:paraId="59040A24" w14:textId="77777777" w:rsidTr="00E378CE">
        <w:trPr>
          <w:trHeight w:val="20"/>
        </w:trPr>
        <w:tc>
          <w:tcPr>
            <w:tcW w:w="678" w:type="pct"/>
            <w:vMerge/>
          </w:tcPr>
          <w:p w14:paraId="0B71DA8B" w14:textId="77777777" w:rsidR="00CF19BE" w:rsidRPr="007F7E77" w:rsidRDefault="00CF19BE" w:rsidP="00E378CE">
            <w:pPr>
              <w:spacing w:after="0" w:line="23" w:lineRule="atLeast"/>
              <w:rPr>
                <w:rFonts w:ascii="Times New Roman" w:hAnsi="Times New Roman"/>
                <w:b/>
                <w:i/>
                <w:sz w:val="24"/>
                <w:szCs w:val="24"/>
              </w:rPr>
            </w:pPr>
          </w:p>
        </w:tc>
        <w:tc>
          <w:tcPr>
            <w:tcW w:w="3154" w:type="pct"/>
          </w:tcPr>
          <w:p w14:paraId="29D9C07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21BA6BE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07C962D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53E2A71A"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9318316"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3B7EB963"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079ACF01"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r w:rsidR="00CF19BE" w:rsidRPr="007F7E77" w14:paraId="15ED57EA" w14:textId="77777777" w:rsidTr="00E378CE">
        <w:trPr>
          <w:trHeight w:val="20"/>
        </w:trPr>
        <w:tc>
          <w:tcPr>
            <w:tcW w:w="678" w:type="pct"/>
            <w:vMerge w:val="restart"/>
          </w:tcPr>
          <w:p w14:paraId="0B05EA70"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t xml:space="preserve">Тема 4.3.  </w:t>
            </w:r>
          </w:p>
          <w:p w14:paraId="7CFF789D"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lastRenderedPageBreak/>
              <w:t>СССР в середине 1950-х – первой половине 1960-х гг.</w:t>
            </w:r>
          </w:p>
        </w:tc>
        <w:tc>
          <w:tcPr>
            <w:tcW w:w="3154" w:type="pct"/>
          </w:tcPr>
          <w:p w14:paraId="6FC32C7F"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b/>
                <w:sz w:val="24"/>
                <w:szCs w:val="24"/>
              </w:rPr>
              <w:lastRenderedPageBreak/>
              <w:t>Основное содержание</w:t>
            </w:r>
          </w:p>
        </w:tc>
        <w:tc>
          <w:tcPr>
            <w:tcW w:w="329" w:type="pct"/>
            <w:vAlign w:val="center"/>
          </w:tcPr>
          <w:p w14:paraId="2D8F01F1"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624A537D"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5871D38D" w14:textId="77777777" w:rsidR="00CF19BE" w:rsidRPr="007F7E77" w:rsidRDefault="00CF19BE" w:rsidP="00E378CE">
            <w:pPr>
              <w:autoSpaceDE w:val="0"/>
              <w:autoSpaceDN w:val="0"/>
              <w:spacing w:after="0" w:line="23" w:lineRule="atLeast"/>
              <w:jc w:val="center"/>
              <w:rPr>
                <w:rFonts w:ascii="Times New Roman" w:hAnsi="Times New Roman"/>
                <w:color w:val="000000"/>
                <w:sz w:val="24"/>
                <w:szCs w:val="24"/>
              </w:rPr>
            </w:pPr>
            <w:r w:rsidRPr="007F7E77">
              <w:rPr>
                <w:rFonts w:ascii="Times New Roman" w:hAnsi="Times New Roman"/>
                <w:color w:val="000000"/>
                <w:sz w:val="24"/>
                <w:szCs w:val="24"/>
              </w:rPr>
              <w:lastRenderedPageBreak/>
              <w:t>ОК 04</w:t>
            </w:r>
          </w:p>
          <w:p w14:paraId="21CDACB4"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color w:val="000000"/>
                <w:sz w:val="24"/>
                <w:szCs w:val="24"/>
              </w:rPr>
              <w:t>ОК 05</w:t>
            </w:r>
          </w:p>
          <w:p w14:paraId="6A673F1E"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sz w:val="24"/>
                <w:szCs w:val="24"/>
              </w:rPr>
              <w:t>ОК 06</w:t>
            </w:r>
          </w:p>
        </w:tc>
      </w:tr>
      <w:tr w:rsidR="00CF19BE" w:rsidRPr="007F7E77" w14:paraId="08F07CEB" w14:textId="77777777" w:rsidTr="00E378CE">
        <w:trPr>
          <w:trHeight w:val="20"/>
        </w:trPr>
        <w:tc>
          <w:tcPr>
            <w:tcW w:w="678" w:type="pct"/>
            <w:vMerge/>
          </w:tcPr>
          <w:p w14:paraId="4D5262B4" w14:textId="77777777" w:rsidR="00CF19BE" w:rsidRPr="007F7E77" w:rsidRDefault="00CF19BE" w:rsidP="00E378CE">
            <w:pPr>
              <w:spacing w:after="0" w:line="23" w:lineRule="atLeast"/>
              <w:rPr>
                <w:rFonts w:ascii="Times New Roman" w:hAnsi="Times New Roman"/>
                <w:b/>
                <w:i/>
                <w:sz w:val="24"/>
                <w:szCs w:val="24"/>
              </w:rPr>
            </w:pPr>
          </w:p>
        </w:tc>
        <w:tc>
          <w:tcPr>
            <w:tcW w:w="3154" w:type="pct"/>
          </w:tcPr>
          <w:p w14:paraId="6CA1842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0B57DA8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7F7E77">
              <w:rPr>
                <w:rFonts w:ascii="Times New Roman" w:hAnsi="Times New Roman"/>
                <w:sz w:val="24"/>
                <w:szCs w:val="24"/>
              </w:rPr>
              <w:t>Приоткрытие</w:t>
            </w:r>
            <w:proofErr w:type="spellEnd"/>
            <w:r w:rsidRPr="007F7E77">
              <w:rPr>
                <w:rFonts w:ascii="Times New Roman" w:hAnsi="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46771B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F8353C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7C32A7C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3E5B61F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52CB5245"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D200AB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3147ECAB"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F4F1BF6"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r w:rsidR="00CF19BE" w:rsidRPr="007F7E77" w14:paraId="3C7020F9" w14:textId="77777777" w:rsidTr="00E378CE">
        <w:trPr>
          <w:trHeight w:val="20"/>
        </w:trPr>
        <w:tc>
          <w:tcPr>
            <w:tcW w:w="678" w:type="pct"/>
            <w:vMerge w:val="restart"/>
          </w:tcPr>
          <w:p w14:paraId="0CF500F7"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t xml:space="preserve">Тема 4.4.  </w:t>
            </w:r>
          </w:p>
          <w:p w14:paraId="2E32C30C"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lastRenderedPageBreak/>
              <w:t>Советское общество в середине 1960-х – начале 1980-х гг.</w:t>
            </w:r>
          </w:p>
        </w:tc>
        <w:tc>
          <w:tcPr>
            <w:tcW w:w="3154" w:type="pct"/>
          </w:tcPr>
          <w:p w14:paraId="6C71697D" w14:textId="77777777" w:rsidR="00CF19BE" w:rsidRPr="007F7E77" w:rsidRDefault="00CF19BE" w:rsidP="00E378CE">
            <w:pPr>
              <w:spacing w:after="0" w:line="23" w:lineRule="atLeast"/>
              <w:ind w:firstLine="236"/>
              <w:contextualSpacing/>
              <w:jc w:val="both"/>
              <w:rPr>
                <w:rFonts w:ascii="Times New Roman" w:hAnsi="Times New Roman"/>
                <w:b/>
                <w:bCs/>
                <w:sz w:val="24"/>
                <w:szCs w:val="24"/>
              </w:rPr>
            </w:pPr>
            <w:r w:rsidRPr="007F7E77">
              <w:rPr>
                <w:rFonts w:ascii="Times New Roman" w:hAnsi="Times New Roman"/>
                <w:b/>
                <w:sz w:val="24"/>
                <w:szCs w:val="24"/>
              </w:rPr>
              <w:lastRenderedPageBreak/>
              <w:t>Основное содержание</w:t>
            </w:r>
          </w:p>
        </w:tc>
        <w:tc>
          <w:tcPr>
            <w:tcW w:w="329" w:type="pct"/>
            <w:vAlign w:val="center"/>
          </w:tcPr>
          <w:p w14:paraId="55E8E136"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6214B7BF"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4FDA0024"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lastRenderedPageBreak/>
              <w:t>ОК 04</w:t>
            </w:r>
          </w:p>
          <w:p w14:paraId="7944322D"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4845E507"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sz w:val="24"/>
                <w:szCs w:val="24"/>
              </w:rPr>
              <w:t>ОК 06</w:t>
            </w:r>
          </w:p>
        </w:tc>
      </w:tr>
      <w:tr w:rsidR="00CF19BE" w:rsidRPr="007F7E77" w14:paraId="48E10320" w14:textId="77777777" w:rsidTr="00E378CE">
        <w:trPr>
          <w:trHeight w:val="20"/>
        </w:trPr>
        <w:tc>
          <w:tcPr>
            <w:tcW w:w="678" w:type="pct"/>
            <w:vMerge/>
          </w:tcPr>
          <w:p w14:paraId="34ADCBB9" w14:textId="77777777" w:rsidR="00CF19BE" w:rsidRPr="007F7E77" w:rsidRDefault="00CF19BE" w:rsidP="00E378CE">
            <w:pPr>
              <w:spacing w:after="0" w:line="23" w:lineRule="atLeast"/>
              <w:rPr>
                <w:rFonts w:ascii="Times New Roman" w:hAnsi="Times New Roman"/>
                <w:b/>
                <w:i/>
                <w:sz w:val="24"/>
                <w:szCs w:val="24"/>
              </w:rPr>
            </w:pPr>
          </w:p>
        </w:tc>
        <w:tc>
          <w:tcPr>
            <w:tcW w:w="3154" w:type="pct"/>
          </w:tcPr>
          <w:p w14:paraId="0A6D34D4"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Советское государство и общество в середине 1960-х - начале 1980-х гг.</w:t>
            </w:r>
          </w:p>
          <w:p w14:paraId="1A905A7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Приход к власти Л.И. Брежнева: его окружение и смена политического курса. Десталинизация и </w:t>
            </w:r>
            <w:proofErr w:type="spellStart"/>
            <w:r w:rsidRPr="007F7E77">
              <w:rPr>
                <w:rFonts w:ascii="Times New Roman" w:hAnsi="Times New Roman"/>
                <w:sz w:val="24"/>
                <w:szCs w:val="24"/>
              </w:rPr>
              <w:t>ресталинизация</w:t>
            </w:r>
            <w:proofErr w:type="spellEnd"/>
            <w:r w:rsidRPr="007F7E77">
              <w:rPr>
                <w:rFonts w:ascii="Times New Roman" w:hAnsi="Times New Roman"/>
                <w:sz w:val="24"/>
                <w:szCs w:val="24"/>
              </w:rPr>
              <w:t xml:space="preserve">. Экономические реформы 1960-х гг. Новые ориентиры аграрной политики. </w:t>
            </w:r>
            <w:proofErr w:type="spellStart"/>
            <w:r w:rsidRPr="007F7E77">
              <w:rPr>
                <w:rFonts w:ascii="Times New Roman" w:hAnsi="Times New Roman"/>
                <w:sz w:val="24"/>
                <w:szCs w:val="24"/>
              </w:rPr>
              <w:t>Косыгинская</w:t>
            </w:r>
            <w:proofErr w:type="spellEnd"/>
            <w:r w:rsidRPr="007F7E77">
              <w:rPr>
                <w:rFonts w:ascii="Times New Roman" w:hAnsi="Times New Roman"/>
                <w:sz w:val="24"/>
                <w:szCs w:val="24"/>
              </w:rPr>
              <w:t xml:space="preserve"> реформа. Конституция СССР 1977 г. Концепция "развитого социализма".</w:t>
            </w:r>
          </w:p>
          <w:p w14:paraId="2EEB82F0"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1C0B06C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E0F0495"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12FCC9A"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31C90F2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Л.И. Брежнев в оценках современников и историков</w:t>
            </w:r>
          </w:p>
        </w:tc>
        <w:tc>
          <w:tcPr>
            <w:tcW w:w="329" w:type="pct"/>
            <w:vAlign w:val="center"/>
          </w:tcPr>
          <w:p w14:paraId="09582C62"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6AB68D2"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r w:rsidR="00CF19BE" w:rsidRPr="007F7E77" w14:paraId="724CD904" w14:textId="77777777" w:rsidTr="00E378CE">
        <w:trPr>
          <w:trHeight w:val="20"/>
        </w:trPr>
        <w:tc>
          <w:tcPr>
            <w:tcW w:w="678" w:type="pct"/>
            <w:vMerge w:val="restart"/>
          </w:tcPr>
          <w:p w14:paraId="7B41BD5C" w14:textId="77777777" w:rsidR="00CF19BE" w:rsidRPr="007F7E77" w:rsidRDefault="00CF19BE" w:rsidP="00E378CE">
            <w:pPr>
              <w:spacing w:after="0" w:line="23" w:lineRule="atLeast"/>
              <w:rPr>
                <w:rFonts w:ascii="Times New Roman" w:hAnsi="Times New Roman"/>
                <w:b/>
                <w:i/>
                <w:sz w:val="24"/>
                <w:szCs w:val="24"/>
              </w:rPr>
            </w:pPr>
            <w:r w:rsidRPr="007F7E77">
              <w:rPr>
                <w:rFonts w:ascii="Times New Roman" w:hAnsi="Times New Roman"/>
                <w:b/>
                <w:i/>
                <w:sz w:val="24"/>
                <w:szCs w:val="24"/>
              </w:rPr>
              <w:t xml:space="preserve">Тема 4.5.  </w:t>
            </w:r>
          </w:p>
          <w:p w14:paraId="240A715A" w14:textId="77777777" w:rsidR="00CF19BE" w:rsidRPr="007F7E77" w:rsidRDefault="00CF19BE" w:rsidP="00E378CE">
            <w:pPr>
              <w:spacing w:after="0" w:line="23" w:lineRule="atLeast"/>
              <w:jc w:val="both"/>
              <w:rPr>
                <w:rFonts w:ascii="Times New Roman" w:hAnsi="Times New Roman"/>
                <w:bCs/>
                <w:i/>
                <w:sz w:val="24"/>
                <w:szCs w:val="24"/>
              </w:rPr>
            </w:pPr>
            <w:r w:rsidRPr="007F7E77">
              <w:rPr>
                <w:rFonts w:ascii="Times New Roman" w:hAnsi="Times New Roman"/>
                <w:b/>
                <w:i/>
                <w:sz w:val="24"/>
                <w:szCs w:val="24"/>
              </w:rPr>
              <w:t>Политика «перестройки». Распад СССР (1985–1991 гг.)</w:t>
            </w:r>
          </w:p>
        </w:tc>
        <w:tc>
          <w:tcPr>
            <w:tcW w:w="3154" w:type="pct"/>
          </w:tcPr>
          <w:p w14:paraId="3FAB5825"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b/>
                <w:bCs/>
                <w:sz w:val="24"/>
                <w:szCs w:val="24"/>
              </w:rPr>
              <w:t>Основное содержание</w:t>
            </w:r>
          </w:p>
        </w:tc>
        <w:tc>
          <w:tcPr>
            <w:tcW w:w="329" w:type="pct"/>
            <w:vAlign w:val="center"/>
          </w:tcPr>
          <w:p w14:paraId="2B61641A"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5249F90F"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7AE49674"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2E6CD076"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1F85FD23"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sz w:val="24"/>
                <w:szCs w:val="24"/>
              </w:rPr>
              <w:t>ОК 06</w:t>
            </w:r>
          </w:p>
        </w:tc>
      </w:tr>
      <w:tr w:rsidR="00CF19BE" w:rsidRPr="007F7E77" w14:paraId="7FA63AB6" w14:textId="77777777" w:rsidTr="00E378CE">
        <w:trPr>
          <w:trHeight w:val="20"/>
        </w:trPr>
        <w:tc>
          <w:tcPr>
            <w:tcW w:w="678" w:type="pct"/>
            <w:vMerge/>
          </w:tcPr>
          <w:p w14:paraId="092E5C3A" w14:textId="77777777" w:rsidR="00CF19BE" w:rsidRPr="007F7E77" w:rsidRDefault="00CF19BE" w:rsidP="00E378CE">
            <w:pPr>
              <w:spacing w:after="0" w:line="23" w:lineRule="atLeast"/>
              <w:rPr>
                <w:rFonts w:ascii="Times New Roman" w:hAnsi="Times New Roman"/>
                <w:b/>
                <w:i/>
                <w:sz w:val="24"/>
                <w:szCs w:val="24"/>
              </w:rPr>
            </w:pPr>
          </w:p>
        </w:tc>
        <w:tc>
          <w:tcPr>
            <w:tcW w:w="3154" w:type="pct"/>
          </w:tcPr>
          <w:p w14:paraId="5294D49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Политика перестройки. Распад СССР (1985-1991).</w:t>
            </w:r>
          </w:p>
          <w:p w14:paraId="32AC958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21F1FCE5"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w:t>
            </w:r>
            <w:r w:rsidRPr="007F7E77">
              <w:rPr>
                <w:rFonts w:ascii="Times New Roman" w:hAnsi="Times New Roman"/>
                <w:sz w:val="24"/>
                <w:szCs w:val="24"/>
              </w:rPr>
              <w:lastRenderedPageBreak/>
              <w:t>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B7F9948"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92852EC"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2B01F390"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04E9AE43"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3CEF6B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5DC858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7FC6AB4" w14:textId="77777777" w:rsidR="00CF19BE" w:rsidRPr="007F7E77" w:rsidRDefault="00CF19BE" w:rsidP="00E378CE">
            <w:pPr>
              <w:spacing w:after="0" w:line="23" w:lineRule="atLeast"/>
              <w:contextualSpacing/>
              <w:jc w:val="both"/>
              <w:rPr>
                <w:rFonts w:ascii="Times New Roman" w:hAnsi="Times New Roman"/>
                <w:sz w:val="24"/>
                <w:szCs w:val="24"/>
              </w:rPr>
            </w:pPr>
            <w:r w:rsidRPr="007F7E77">
              <w:rPr>
                <w:rFonts w:ascii="Times New Roman" w:hAnsi="Times New Roman"/>
                <w:sz w:val="24"/>
                <w:szCs w:val="24"/>
              </w:rPr>
              <w:t>Реакция мирового сообщества на распад СССР. Россия как преемник СССР на международной арене</w:t>
            </w:r>
          </w:p>
        </w:tc>
        <w:tc>
          <w:tcPr>
            <w:tcW w:w="329" w:type="pct"/>
            <w:vAlign w:val="center"/>
          </w:tcPr>
          <w:p w14:paraId="29967E97"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0D8342CC"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r w:rsidR="00CF19BE" w:rsidRPr="007F7E77" w14:paraId="0E032B3A" w14:textId="77777777" w:rsidTr="00E378CE">
        <w:trPr>
          <w:trHeight w:val="20"/>
        </w:trPr>
        <w:tc>
          <w:tcPr>
            <w:tcW w:w="3832" w:type="pct"/>
            <w:gridSpan w:val="2"/>
          </w:tcPr>
          <w:p w14:paraId="27275792" w14:textId="77777777" w:rsidR="00CF19BE" w:rsidRPr="007F7E77" w:rsidRDefault="00CF19BE" w:rsidP="00E378CE">
            <w:pPr>
              <w:spacing w:after="0" w:line="23" w:lineRule="atLeast"/>
              <w:jc w:val="both"/>
              <w:rPr>
                <w:rFonts w:ascii="Times New Roman" w:hAnsi="Times New Roman"/>
                <w:b/>
                <w:i/>
                <w:sz w:val="24"/>
                <w:szCs w:val="24"/>
              </w:rPr>
            </w:pPr>
            <w:r w:rsidRPr="007F7E77">
              <w:rPr>
                <w:rFonts w:ascii="Times New Roman" w:hAnsi="Times New Roman"/>
                <w:b/>
                <w:i/>
                <w:sz w:val="24"/>
                <w:szCs w:val="24"/>
              </w:rPr>
              <w:lastRenderedPageBreak/>
              <w:t xml:space="preserve">Раздел 5. </w:t>
            </w:r>
          </w:p>
          <w:p w14:paraId="2B5754D5" w14:textId="77777777" w:rsidR="00CF19BE" w:rsidRPr="007F7E77" w:rsidRDefault="00CF19BE" w:rsidP="00E378CE">
            <w:pPr>
              <w:spacing w:after="0" w:line="23" w:lineRule="atLeast"/>
              <w:jc w:val="both"/>
              <w:rPr>
                <w:rFonts w:ascii="Times New Roman" w:hAnsi="Times New Roman"/>
                <w:bCs/>
                <w:sz w:val="24"/>
                <w:szCs w:val="24"/>
              </w:rPr>
            </w:pPr>
            <w:r w:rsidRPr="007F7E77">
              <w:rPr>
                <w:rFonts w:ascii="Times New Roman" w:hAnsi="Times New Roman"/>
                <w:b/>
                <w:i/>
                <w:sz w:val="24"/>
                <w:szCs w:val="24"/>
              </w:rPr>
              <w:t xml:space="preserve">Российская Федерация в 1992–2020 гг. </w:t>
            </w:r>
            <w:r w:rsidRPr="007F7E77">
              <w:rPr>
                <w:rFonts w:ascii="Times New Roman" w:hAnsi="Times New Roman"/>
                <w:b/>
                <w:bCs/>
                <w:i/>
                <w:color w:val="000000"/>
                <w:sz w:val="24"/>
                <w:szCs w:val="24"/>
              </w:rPr>
              <w:t>Современный мир в условиях глобализации</w:t>
            </w:r>
          </w:p>
        </w:tc>
        <w:tc>
          <w:tcPr>
            <w:tcW w:w="329" w:type="pct"/>
            <w:vAlign w:val="center"/>
          </w:tcPr>
          <w:p w14:paraId="505E2C38" w14:textId="77777777" w:rsidR="00CF19BE" w:rsidRPr="007F7E77" w:rsidRDefault="00CF19BE" w:rsidP="00E378CE">
            <w:pPr>
              <w:suppressAutoHyphens/>
              <w:spacing w:after="0" w:line="23" w:lineRule="atLeast"/>
              <w:jc w:val="center"/>
              <w:rPr>
                <w:rFonts w:ascii="Times New Roman" w:hAnsi="Times New Roman"/>
                <w:b/>
                <w:bCs/>
                <w:sz w:val="24"/>
                <w:szCs w:val="24"/>
              </w:rPr>
            </w:pPr>
            <w:r w:rsidRPr="007F7E77">
              <w:rPr>
                <w:rFonts w:ascii="Times New Roman" w:hAnsi="Times New Roman"/>
                <w:b/>
                <w:bCs/>
                <w:sz w:val="24"/>
                <w:szCs w:val="24"/>
              </w:rPr>
              <w:t>26</w:t>
            </w:r>
          </w:p>
        </w:tc>
        <w:tc>
          <w:tcPr>
            <w:tcW w:w="839" w:type="pct"/>
            <w:shd w:val="clear" w:color="auto" w:fill="auto"/>
            <w:vAlign w:val="center"/>
          </w:tcPr>
          <w:p w14:paraId="47D34D11"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Cs/>
                <w:color w:val="000000"/>
                <w:sz w:val="24"/>
                <w:szCs w:val="24"/>
              </w:rPr>
            </w:pPr>
            <w:r w:rsidRPr="007F7E77">
              <w:rPr>
                <w:rFonts w:ascii="Times New Roman" w:hAnsi="Times New Roman"/>
                <w:iCs/>
                <w:color w:val="000000"/>
                <w:sz w:val="24"/>
                <w:szCs w:val="24"/>
              </w:rPr>
              <w:t xml:space="preserve">ОК 01, ОК 02, ОК 04, </w:t>
            </w:r>
          </w:p>
          <w:p w14:paraId="10404E29" w14:textId="77777777" w:rsidR="00CF19BE" w:rsidRPr="007F7E77"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rPr>
            </w:pPr>
            <w:r w:rsidRPr="007F7E77">
              <w:rPr>
                <w:rFonts w:ascii="Times New Roman" w:hAnsi="Times New Roman"/>
                <w:iCs/>
                <w:color w:val="000000"/>
                <w:sz w:val="24"/>
                <w:szCs w:val="24"/>
              </w:rPr>
              <w:t>ОК 05, ОК 06</w:t>
            </w:r>
          </w:p>
        </w:tc>
      </w:tr>
      <w:tr w:rsidR="00CF19BE" w:rsidRPr="007F7E77" w14:paraId="0DF74289" w14:textId="77777777" w:rsidTr="00E378CE">
        <w:trPr>
          <w:trHeight w:val="20"/>
        </w:trPr>
        <w:tc>
          <w:tcPr>
            <w:tcW w:w="678" w:type="pct"/>
            <w:vMerge w:val="restart"/>
          </w:tcPr>
          <w:p w14:paraId="2A9E099E"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t>Тема 5.1. Становление новой России (1992–1999 гг.)</w:t>
            </w:r>
          </w:p>
        </w:tc>
        <w:tc>
          <w:tcPr>
            <w:tcW w:w="3154" w:type="pct"/>
          </w:tcPr>
          <w:p w14:paraId="0BE3B90F" w14:textId="77777777" w:rsidR="00CF19BE" w:rsidRPr="007F7E77" w:rsidRDefault="00CF19BE" w:rsidP="00E378CE">
            <w:pPr>
              <w:spacing w:after="0" w:line="23" w:lineRule="atLeast"/>
              <w:ind w:firstLine="236"/>
              <w:contextualSpacing/>
              <w:jc w:val="both"/>
              <w:rPr>
                <w:rFonts w:ascii="Times New Roman" w:hAnsi="Times New Roman"/>
                <w:b/>
                <w:bCs/>
                <w:sz w:val="24"/>
                <w:szCs w:val="24"/>
              </w:rPr>
            </w:pPr>
            <w:r w:rsidRPr="007F7E77">
              <w:rPr>
                <w:rFonts w:ascii="Times New Roman" w:hAnsi="Times New Roman"/>
                <w:b/>
                <w:bCs/>
                <w:sz w:val="24"/>
                <w:szCs w:val="24"/>
              </w:rPr>
              <w:t>Основное содержание</w:t>
            </w:r>
          </w:p>
        </w:tc>
        <w:tc>
          <w:tcPr>
            <w:tcW w:w="329" w:type="pct"/>
            <w:vAlign w:val="center"/>
          </w:tcPr>
          <w:p w14:paraId="3A3F32F1"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6</w:t>
            </w:r>
          </w:p>
        </w:tc>
        <w:tc>
          <w:tcPr>
            <w:tcW w:w="839" w:type="pct"/>
            <w:vMerge w:val="restart"/>
            <w:shd w:val="clear" w:color="auto" w:fill="auto"/>
            <w:vAlign w:val="center"/>
          </w:tcPr>
          <w:p w14:paraId="25920DC3"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6F26ACE1"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39C33909"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116FED82"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r w:rsidRPr="007F7E77">
              <w:rPr>
                <w:rFonts w:ascii="Times New Roman" w:hAnsi="Times New Roman"/>
                <w:bCs/>
                <w:sz w:val="24"/>
                <w:szCs w:val="24"/>
              </w:rPr>
              <w:t>ОК 06</w:t>
            </w:r>
          </w:p>
        </w:tc>
      </w:tr>
      <w:tr w:rsidR="00CF19BE" w:rsidRPr="007F7E77" w14:paraId="3AAD44D6" w14:textId="77777777" w:rsidTr="00E378CE">
        <w:trPr>
          <w:trHeight w:val="20"/>
        </w:trPr>
        <w:tc>
          <w:tcPr>
            <w:tcW w:w="678" w:type="pct"/>
            <w:vMerge/>
          </w:tcPr>
          <w:p w14:paraId="61C03EFC" w14:textId="77777777" w:rsidR="00CF19BE" w:rsidRPr="007F7E77" w:rsidRDefault="00CF19BE" w:rsidP="00E378CE">
            <w:pPr>
              <w:spacing w:after="0" w:line="23" w:lineRule="atLeast"/>
              <w:rPr>
                <w:rFonts w:ascii="Times New Roman" w:hAnsi="Times New Roman"/>
                <w:b/>
                <w:i/>
                <w:sz w:val="24"/>
                <w:szCs w:val="24"/>
              </w:rPr>
            </w:pPr>
          </w:p>
        </w:tc>
        <w:tc>
          <w:tcPr>
            <w:tcW w:w="3154" w:type="pct"/>
          </w:tcPr>
          <w:p w14:paraId="273D32B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71D0A41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6C353830"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0B97E40"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772D3DF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1DAFB32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7877D705" w14:textId="77777777" w:rsidR="00CF19BE" w:rsidRPr="007F7E77" w:rsidRDefault="00CF19BE" w:rsidP="00E378CE">
            <w:pPr>
              <w:spacing w:after="0" w:line="23" w:lineRule="atLeast"/>
              <w:ind w:firstLine="236"/>
              <w:contextualSpacing/>
              <w:jc w:val="both"/>
              <w:rPr>
                <w:rFonts w:ascii="Times New Roman" w:hAnsi="Times New Roman"/>
                <w:b/>
                <w:sz w:val="24"/>
                <w:szCs w:val="24"/>
              </w:rPr>
            </w:pPr>
            <w:r w:rsidRPr="007F7E77">
              <w:rPr>
                <w:rFonts w:ascii="Times New Roman" w:hAnsi="Times New Roman"/>
                <w:sz w:val="24"/>
                <w:szCs w:val="24"/>
              </w:rP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2880D972"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7222C35A"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bl>
    <w:p w14:paraId="2436AA5F" w14:textId="77777777" w:rsidR="00CF19BE" w:rsidRPr="007F7E77" w:rsidRDefault="00CF19BE" w:rsidP="00CF19BE">
      <w:pPr>
        <w:spacing w:after="160" w:line="259" w:lineRule="auto"/>
        <w:rPr>
          <w:rFonts w:ascii="Times New Roman" w:eastAsia="Calibri" w:hAnsi="Times New Roman"/>
          <w:sz w:val="24"/>
          <w:szCs w:val="24"/>
        </w:rPr>
      </w:pPr>
      <w:r w:rsidRPr="007F7E77">
        <w:rPr>
          <w:rFonts w:ascii="Times New Roman" w:eastAsia="Calibri" w:hAnsi="Times New Roman"/>
          <w:sz w:val="24"/>
          <w:szCs w:val="24"/>
        </w:rPr>
        <w:br w:type="page"/>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9565"/>
        <w:gridCol w:w="998"/>
        <w:gridCol w:w="2544"/>
      </w:tblGrid>
      <w:tr w:rsidR="00CF19BE" w:rsidRPr="007F7E77" w14:paraId="2F54BCE4" w14:textId="77777777" w:rsidTr="00E378CE">
        <w:trPr>
          <w:trHeight w:val="20"/>
        </w:trPr>
        <w:tc>
          <w:tcPr>
            <w:tcW w:w="678" w:type="pct"/>
            <w:vMerge w:val="restart"/>
          </w:tcPr>
          <w:p w14:paraId="6032D62D" w14:textId="77777777" w:rsidR="00CF19BE" w:rsidRPr="007F7E77" w:rsidRDefault="00CF19BE" w:rsidP="00E378CE">
            <w:pPr>
              <w:spacing w:after="0" w:line="23" w:lineRule="atLeast"/>
              <w:rPr>
                <w:rFonts w:ascii="Times New Roman" w:hAnsi="Times New Roman"/>
                <w:b/>
                <w:bCs/>
                <w:i/>
                <w:sz w:val="24"/>
                <w:szCs w:val="24"/>
              </w:rPr>
            </w:pPr>
            <w:r w:rsidRPr="007F7E77">
              <w:rPr>
                <w:rFonts w:ascii="Times New Roman" w:hAnsi="Times New Roman"/>
                <w:b/>
                <w:bCs/>
                <w:i/>
                <w:sz w:val="24"/>
                <w:szCs w:val="24"/>
              </w:rPr>
              <w:lastRenderedPageBreak/>
              <w:t>Тема 5.2.</w:t>
            </w:r>
          </w:p>
          <w:p w14:paraId="194F6A1F"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t>Современный мир. Глобальные проблемы человечества</w:t>
            </w:r>
          </w:p>
        </w:tc>
        <w:tc>
          <w:tcPr>
            <w:tcW w:w="3154" w:type="pct"/>
          </w:tcPr>
          <w:p w14:paraId="16A6DEB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b/>
                <w:bCs/>
                <w:sz w:val="24"/>
                <w:szCs w:val="24"/>
              </w:rPr>
              <w:t>Основное содержание</w:t>
            </w:r>
          </w:p>
        </w:tc>
        <w:tc>
          <w:tcPr>
            <w:tcW w:w="329" w:type="pct"/>
            <w:vAlign w:val="center"/>
          </w:tcPr>
          <w:p w14:paraId="1ABAAF7B"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10</w:t>
            </w:r>
          </w:p>
        </w:tc>
        <w:tc>
          <w:tcPr>
            <w:tcW w:w="839" w:type="pct"/>
            <w:vMerge w:val="restart"/>
            <w:shd w:val="clear" w:color="auto" w:fill="auto"/>
            <w:vAlign w:val="center"/>
          </w:tcPr>
          <w:p w14:paraId="06EAC07A"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02</w:t>
            </w:r>
          </w:p>
          <w:p w14:paraId="76E6C409"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04</w:t>
            </w:r>
          </w:p>
          <w:p w14:paraId="0DFB848F" w14:textId="77777777" w:rsidR="00CF19BE" w:rsidRPr="007F7E77" w:rsidRDefault="00CF19BE" w:rsidP="00E378CE">
            <w:pPr>
              <w:autoSpaceDE w:val="0"/>
              <w:autoSpaceDN w:val="0"/>
              <w:spacing w:after="0" w:line="23" w:lineRule="atLeast"/>
              <w:jc w:val="center"/>
              <w:rPr>
                <w:rFonts w:ascii="Times New Roman" w:hAnsi="Times New Roman"/>
                <w:bCs/>
                <w:sz w:val="24"/>
                <w:szCs w:val="24"/>
              </w:rPr>
            </w:pPr>
            <w:r w:rsidRPr="007F7E77">
              <w:rPr>
                <w:rFonts w:ascii="Times New Roman" w:hAnsi="Times New Roman"/>
                <w:bCs/>
                <w:sz w:val="24"/>
                <w:szCs w:val="24"/>
              </w:rPr>
              <w:t>ОК 05</w:t>
            </w:r>
          </w:p>
          <w:p w14:paraId="05191C06"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sz w:val="24"/>
                <w:szCs w:val="24"/>
              </w:rPr>
              <w:t>ОК 06</w:t>
            </w:r>
          </w:p>
        </w:tc>
      </w:tr>
      <w:tr w:rsidR="00CF19BE" w:rsidRPr="007F7E77" w14:paraId="2E7FEE58" w14:textId="77777777" w:rsidTr="00E378CE">
        <w:trPr>
          <w:trHeight w:val="20"/>
        </w:trPr>
        <w:tc>
          <w:tcPr>
            <w:tcW w:w="678" w:type="pct"/>
            <w:vMerge/>
          </w:tcPr>
          <w:p w14:paraId="60DF3ED5" w14:textId="77777777" w:rsidR="00CF19BE" w:rsidRPr="007F7E77" w:rsidRDefault="00CF19BE" w:rsidP="00E378CE">
            <w:pPr>
              <w:spacing w:after="0" w:line="23" w:lineRule="atLeast"/>
              <w:jc w:val="both"/>
              <w:rPr>
                <w:rFonts w:ascii="Times New Roman" w:hAnsi="Times New Roman"/>
                <w:b/>
                <w:i/>
                <w:sz w:val="24"/>
                <w:szCs w:val="24"/>
              </w:rPr>
            </w:pPr>
          </w:p>
        </w:tc>
        <w:tc>
          <w:tcPr>
            <w:tcW w:w="3154" w:type="pct"/>
          </w:tcPr>
          <w:p w14:paraId="6F7A609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Современный мир.</w:t>
            </w:r>
            <w:r w:rsidRPr="007F7E77">
              <w:rPr>
                <w:rFonts w:ascii="Times New Roman" w:hAnsi="Times New Roman"/>
                <w:b/>
                <w:sz w:val="24"/>
                <w:szCs w:val="24"/>
              </w:rPr>
              <w:t xml:space="preserve"> </w:t>
            </w:r>
            <w:r w:rsidRPr="007F7E77">
              <w:rPr>
                <w:rFonts w:ascii="Times New Roman" w:hAnsi="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44D7B028"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Внешняя политика США конце XX - начале XXI в. Развитие отношений с Российской Федерацией. Европейский союз.</w:t>
            </w:r>
          </w:p>
          <w:p w14:paraId="218DD6C2"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59749D5A"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«Оранжевые» революции на постсоветском пространстве.</w:t>
            </w:r>
          </w:p>
          <w:p w14:paraId="69C56D78"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6058463"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"Левый поворот" в Латинской Америке в конце XX в.</w:t>
            </w:r>
          </w:p>
          <w:p w14:paraId="2CB4A41B"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Развитие науки и культуры во второй половине XX - начале XXI в.</w:t>
            </w:r>
          </w:p>
          <w:p w14:paraId="290866FE" w14:textId="77777777" w:rsidR="00CF19BE" w:rsidRPr="007F7E77" w:rsidRDefault="00CF19BE" w:rsidP="00E378CE">
            <w:pPr>
              <w:spacing w:after="0" w:line="23" w:lineRule="atLeast"/>
              <w:ind w:firstLine="236"/>
              <w:jc w:val="both"/>
              <w:rPr>
                <w:rFonts w:ascii="Times New Roman" w:hAnsi="Times New Roman"/>
                <w:sz w:val="24"/>
                <w:szCs w:val="24"/>
              </w:rPr>
            </w:pPr>
            <w:r w:rsidRPr="007F7E77">
              <w:rPr>
                <w:rFonts w:ascii="Times New Roman" w:hAnsi="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263E72E"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0DA89F70"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8F9495B" w14:textId="77777777" w:rsidR="00CF19BE" w:rsidRPr="007F7E77" w:rsidRDefault="00CF19BE" w:rsidP="00E378CE">
            <w:pPr>
              <w:autoSpaceDE w:val="0"/>
              <w:autoSpaceDN w:val="0"/>
              <w:spacing w:after="0" w:line="23" w:lineRule="atLeast"/>
              <w:jc w:val="center"/>
              <w:rPr>
                <w:rFonts w:ascii="Times New Roman" w:hAnsi="Times New Roman"/>
                <w:bCs/>
                <w:i/>
                <w:iCs/>
                <w:sz w:val="24"/>
                <w:szCs w:val="24"/>
              </w:rPr>
            </w:pPr>
          </w:p>
        </w:tc>
      </w:tr>
      <w:tr w:rsidR="00CF19BE" w:rsidRPr="007F7E77" w14:paraId="0C0A684A" w14:textId="77777777" w:rsidTr="00E378CE">
        <w:trPr>
          <w:trHeight w:val="20"/>
        </w:trPr>
        <w:tc>
          <w:tcPr>
            <w:tcW w:w="678" w:type="pct"/>
            <w:vMerge w:val="restart"/>
          </w:tcPr>
          <w:p w14:paraId="7CE767FA" w14:textId="77777777" w:rsidR="00CF19BE" w:rsidRPr="007F7E77" w:rsidRDefault="00CF19BE" w:rsidP="00E378CE">
            <w:pPr>
              <w:spacing w:after="0" w:line="23" w:lineRule="atLeast"/>
              <w:jc w:val="both"/>
              <w:rPr>
                <w:rFonts w:ascii="Times New Roman" w:hAnsi="Times New Roman"/>
                <w:b/>
                <w:i/>
                <w:sz w:val="24"/>
                <w:szCs w:val="24"/>
              </w:rPr>
            </w:pPr>
            <w:r w:rsidRPr="007F7E77">
              <w:rPr>
                <w:rFonts w:ascii="Times New Roman" w:hAnsi="Times New Roman"/>
                <w:b/>
                <w:i/>
                <w:sz w:val="24"/>
                <w:szCs w:val="24"/>
              </w:rPr>
              <w:t xml:space="preserve">Тема 5.3.  </w:t>
            </w:r>
          </w:p>
          <w:p w14:paraId="548CE2FF" w14:textId="77777777" w:rsidR="00CF19BE" w:rsidRPr="007F7E77" w:rsidRDefault="00CF19BE" w:rsidP="00E378CE">
            <w:pPr>
              <w:spacing w:after="0" w:line="23" w:lineRule="atLeast"/>
              <w:rPr>
                <w:rFonts w:ascii="Times New Roman" w:hAnsi="Times New Roman"/>
                <w:bCs/>
                <w:i/>
                <w:sz w:val="24"/>
                <w:szCs w:val="24"/>
              </w:rPr>
            </w:pPr>
            <w:r w:rsidRPr="007F7E77">
              <w:rPr>
                <w:rFonts w:ascii="Times New Roman" w:hAnsi="Times New Roman"/>
                <w:b/>
                <w:i/>
                <w:sz w:val="24"/>
                <w:szCs w:val="24"/>
              </w:rPr>
              <w:t>Россия в XXI веке: вызовы времени и задачи модернизации</w:t>
            </w:r>
          </w:p>
        </w:tc>
        <w:tc>
          <w:tcPr>
            <w:tcW w:w="3154" w:type="pct"/>
          </w:tcPr>
          <w:p w14:paraId="3BED302C" w14:textId="77777777" w:rsidR="00CF19BE" w:rsidRPr="007F7E77" w:rsidRDefault="00CF19BE" w:rsidP="00E378CE">
            <w:pPr>
              <w:spacing w:after="0" w:line="23" w:lineRule="atLeast"/>
              <w:ind w:firstLine="236"/>
              <w:jc w:val="both"/>
              <w:rPr>
                <w:rFonts w:ascii="Times New Roman" w:hAnsi="Times New Roman"/>
                <w:b/>
                <w:bCs/>
                <w:sz w:val="24"/>
                <w:szCs w:val="24"/>
              </w:rPr>
            </w:pPr>
            <w:r w:rsidRPr="007F7E77">
              <w:rPr>
                <w:rFonts w:ascii="Times New Roman" w:hAnsi="Times New Roman"/>
                <w:sz w:val="24"/>
                <w:szCs w:val="24"/>
              </w:rPr>
              <w:t>Основное содержание</w:t>
            </w:r>
          </w:p>
        </w:tc>
        <w:tc>
          <w:tcPr>
            <w:tcW w:w="329" w:type="pct"/>
            <w:vAlign w:val="center"/>
          </w:tcPr>
          <w:p w14:paraId="155DD22B" w14:textId="77777777" w:rsidR="00CF19BE" w:rsidRPr="007F7E77" w:rsidRDefault="00CF19BE" w:rsidP="00E378CE">
            <w:pPr>
              <w:suppressAutoHyphens/>
              <w:spacing w:after="0" w:line="23" w:lineRule="atLeast"/>
              <w:jc w:val="center"/>
              <w:rPr>
                <w:rFonts w:ascii="Times New Roman" w:hAnsi="Times New Roman"/>
                <w:b/>
                <w:sz w:val="24"/>
                <w:szCs w:val="24"/>
              </w:rPr>
            </w:pPr>
            <w:r w:rsidRPr="007F7E77">
              <w:rPr>
                <w:rFonts w:ascii="Times New Roman" w:hAnsi="Times New Roman"/>
                <w:b/>
                <w:sz w:val="24"/>
                <w:szCs w:val="24"/>
              </w:rPr>
              <w:t>8</w:t>
            </w:r>
          </w:p>
        </w:tc>
        <w:tc>
          <w:tcPr>
            <w:tcW w:w="839" w:type="pct"/>
            <w:vMerge w:val="restart"/>
            <w:shd w:val="clear" w:color="auto" w:fill="auto"/>
            <w:vAlign w:val="center"/>
          </w:tcPr>
          <w:p w14:paraId="4B54685A"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02</w:t>
            </w:r>
          </w:p>
          <w:p w14:paraId="00342F66"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04</w:t>
            </w:r>
          </w:p>
          <w:p w14:paraId="6D0B0257" w14:textId="77777777" w:rsidR="00CF19BE" w:rsidRPr="007F7E77" w:rsidRDefault="00CF19BE" w:rsidP="00E378CE">
            <w:pPr>
              <w:autoSpaceDE w:val="0"/>
              <w:autoSpaceDN w:val="0"/>
              <w:spacing w:after="0" w:line="23" w:lineRule="atLeast"/>
              <w:jc w:val="center"/>
              <w:rPr>
                <w:rFonts w:ascii="Times New Roman" w:hAnsi="Times New Roman"/>
                <w:bCs/>
                <w:iCs/>
                <w:sz w:val="24"/>
                <w:szCs w:val="24"/>
              </w:rPr>
            </w:pPr>
            <w:r w:rsidRPr="007F7E77">
              <w:rPr>
                <w:rFonts w:ascii="Times New Roman" w:hAnsi="Times New Roman"/>
                <w:bCs/>
                <w:iCs/>
                <w:sz w:val="24"/>
                <w:szCs w:val="24"/>
              </w:rPr>
              <w:t>ОК 05</w:t>
            </w:r>
          </w:p>
          <w:p w14:paraId="5A65BCD7"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r w:rsidRPr="007F7E77">
              <w:rPr>
                <w:rFonts w:ascii="Times New Roman" w:hAnsi="Times New Roman"/>
                <w:bCs/>
                <w:iCs/>
                <w:sz w:val="24"/>
                <w:szCs w:val="24"/>
              </w:rPr>
              <w:t>ОК 06</w:t>
            </w:r>
          </w:p>
        </w:tc>
      </w:tr>
      <w:tr w:rsidR="00CF19BE" w:rsidRPr="007F7E77" w14:paraId="4F5FB29E" w14:textId="77777777" w:rsidTr="00E378CE">
        <w:trPr>
          <w:trHeight w:val="20"/>
        </w:trPr>
        <w:tc>
          <w:tcPr>
            <w:tcW w:w="678" w:type="pct"/>
            <w:vMerge/>
          </w:tcPr>
          <w:p w14:paraId="064F8CBE" w14:textId="77777777" w:rsidR="00CF19BE" w:rsidRPr="007F7E77" w:rsidRDefault="00CF19BE" w:rsidP="00E378CE">
            <w:pPr>
              <w:spacing w:after="0" w:line="23" w:lineRule="atLeast"/>
              <w:rPr>
                <w:rFonts w:ascii="Times New Roman" w:hAnsi="Times New Roman"/>
                <w:b/>
                <w:bCs/>
                <w:i/>
                <w:sz w:val="24"/>
                <w:szCs w:val="24"/>
              </w:rPr>
            </w:pPr>
          </w:p>
        </w:tc>
        <w:tc>
          <w:tcPr>
            <w:tcW w:w="3154" w:type="pct"/>
          </w:tcPr>
          <w:p w14:paraId="34D70EC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Россия в XXI в.: вызовы времени и задачи модернизации.</w:t>
            </w:r>
          </w:p>
          <w:p w14:paraId="395F5D4F"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A8B783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38EB721"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5146A3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B3AC7B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90CC997"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A9E875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EBAD426"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w:t>
            </w:r>
            <w:r w:rsidRPr="007F7E77">
              <w:rPr>
                <w:rFonts w:ascii="Times New Roman" w:hAnsi="Times New Roman"/>
                <w:sz w:val="24"/>
                <w:szCs w:val="24"/>
              </w:rPr>
              <w:lastRenderedPageBreak/>
              <w:t>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30696A7B"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5726BEC2"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 xml:space="preserve">Россия в борьбе с коронавирусной пандемией, оказание помощи зарубежным странам. </w:t>
            </w:r>
          </w:p>
          <w:p w14:paraId="0470FCA9" w14:textId="77777777" w:rsidR="00CF19BE" w:rsidRPr="007F7E77" w:rsidRDefault="00CF19BE" w:rsidP="00E378CE">
            <w:pPr>
              <w:spacing w:after="0" w:line="23" w:lineRule="atLeast"/>
              <w:ind w:firstLine="236"/>
              <w:contextualSpacing/>
              <w:jc w:val="both"/>
              <w:rPr>
                <w:rFonts w:ascii="Times New Roman" w:hAnsi="Times New Roman"/>
                <w:sz w:val="24"/>
                <w:szCs w:val="24"/>
              </w:rPr>
            </w:pPr>
            <w:r w:rsidRPr="007F7E77">
              <w:rPr>
                <w:rFonts w:ascii="Times New Roman" w:hAnsi="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7D998D3F" w14:textId="77777777" w:rsidR="00CF19BE" w:rsidRPr="007F7E77" w:rsidRDefault="00CF19BE" w:rsidP="00E378CE">
            <w:pPr>
              <w:spacing w:after="0" w:line="23" w:lineRule="atLeast"/>
              <w:ind w:firstLine="236"/>
              <w:jc w:val="both"/>
              <w:rPr>
                <w:rFonts w:ascii="Times New Roman" w:hAnsi="Times New Roman"/>
                <w:b/>
                <w:sz w:val="24"/>
                <w:szCs w:val="24"/>
              </w:rPr>
            </w:pPr>
            <w:r w:rsidRPr="007F7E77">
              <w:rPr>
                <w:rFonts w:ascii="Times New Roman" w:hAnsi="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06CCB063" w14:textId="77777777" w:rsidR="00CF19BE" w:rsidRPr="007F7E77" w:rsidRDefault="00CF19BE" w:rsidP="00E378CE">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75977B3C" w14:textId="77777777" w:rsidR="00CF19BE" w:rsidRPr="007F7E77" w:rsidRDefault="00CF19BE" w:rsidP="00E378CE">
            <w:pPr>
              <w:autoSpaceDE w:val="0"/>
              <w:autoSpaceDN w:val="0"/>
              <w:spacing w:after="0" w:line="23" w:lineRule="atLeast"/>
              <w:jc w:val="center"/>
              <w:rPr>
                <w:rFonts w:ascii="Times New Roman" w:hAnsi="Times New Roman"/>
                <w:bCs/>
                <w:i/>
                <w:sz w:val="24"/>
                <w:szCs w:val="24"/>
              </w:rPr>
            </w:pPr>
          </w:p>
        </w:tc>
      </w:tr>
      <w:tr w:rsidR="00CF19BE" w:rsidRPr="007F7E77" w14:paraId="0D1BEF98" w14:textId="77777777" w:rsidTr="00E378CE">
        <w:trPr>
          <w:trHeight w:val="20"/>
        </w:trPr>
        <w:tc>
          <w:tcPr>
            <w:tcW w:w="3832" w:type="pct"/>
            <w:gridSpan w:val="2"/>
          </w:tcPr>
          <w:p w14:paraId="25544120" w14:textId="77777777" w:rsidR="00CF19BE" w:rsidRPr="007F7E77" w:rsidRDefault="00CF19BE" w:rsidP="00E378CE">
            <w:pPr>
              <w:spacing w:after="0" w:line="23" w:lineRule="atLeast"/>
              <w:rPr>
                <w:rFonts w:ascii="Times New Roman" w:hAnsi="Times New Roman"/>
                <w:b/>
                <w:bCs/>
                <w:sz w:val="24"/>
                <w:szCs w:val="24"/>
              </w:rPr>
            </w:pPr>
            <w:r w:rsidRPr="007F7E77">
              <w:rPr>
                <w:rFonts w:ascii="Times New Roman" w:hAnsi="Times New Roman"/>
                <w:b/>
                <w:bCs/>
                <w:sz w:val="24"/>
                <w:szCs w:val="24"/>
              </w:rPr>
              <w:lastRenderedPageBreak/>
              <w:t>Всего:</w:t>
            </w:r>
          </w:p>
        </w:tc>
        <w:tc>
          <w:tcPr>
            <w:tcW w:w="1168" w:type="pct"/>
            <w:gridSpan w:val="2"/>
            <w:vAlign w:val="center"/>
          </w:tcPr>
          <w:p w14:paraId="2C53276B" w14:textId="77777777" w:rsidR="00CF19BE" w:rsidRPr="007F7E77" w:rsidRDefault="00CF19BE" w:rsidP="00E378CE">
            <w:pPr>
              <w:spacing w:after="0" w:line="23" w:lineRule="atLeast"/>
              <w:jc w:val="both"/>
              <w:rPr>
                <w:rFonts w:ascii="Times New Roman" w:hAnsi="Times New Roman"/>
                <w:b/>
                <w:bCs/>
                <w:sz w:val="24"/>
                <w:szCs w:val="24"/>
              </w:rPr>
            </w:pPr>
            <w:r w:rsidRPr="007F7E77">
              <w:rPr>
                <w:rFonts w:ascii="Times New Roman" w:hAnsi="Times New Roman"/>
                <w:b/>
                <w:bCs/>
                <w:sz w:val="24"/>
                <w:szCs w:val="24"/>
              </w:rPr>
              <w:t xml:space="preserve">     136</w:t>
            </w:r>
          </w:p>
        </w:tc>
      </w:tr>
    </w:tbl>
    <w:p w14:paraId="03C344C8" w14:textId="77777777" w:rsidR="00CF19BE" w:rsidRPr="007F7E77" w:rsidRDefault="00CF19BE" w:rsidP="00CF19BE">
      <w:pPr>
        <w:spacing w:after="0" w:line="23" w:lineRule="atLeast"/>
        <w:rPr>
          <w:rFonts w:ascii="Times New Roman" w:hAnsi="Times New Roman"/>
          <w:i/>
          <w:sz w:val="24"/>
          <w:szCs w:val="24"/>
        </w:rPr>
      </w:pPr>
    </w:p>
    <w:p w14:paraId="753266B9" w14:textId="77777777" w:rsidR="00CF19BE" w:rsidRPr="007F7E77"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b/>
          <w:sz w:val="24"/>
          <w:szCs w:val="24"/>
        </w:rPr>
        <w:sectPr w:rsidR="00CF19BE" w:rsidRPr="007F7E77">
          <w:pgSz w:w="16840" w:h="11907" w:orient="landscape"/>
          <w:pgMar w:top="851" w:right="1134" w:bottom="851" w:left="992" w:header="709" w:footer="709" w:gutter="0"/>
          <w:cols w:space="720"/>
          <w:docGrid w:linePitch="360"/>
        </w:sectPr>
      </w:pPr>
    </w:p>
    <w:p w14:paraId="299BBEA5" w14:textId="77777777" w:rsidR="00CF19BE" w:rsidRPr="007F7E77" w:rsidRDefault="00CF19BE" w:rsidP="00CF19BE">
      <w:pPr>
        <w:spacing w:after="0" w:line="23" w:lineRule="atLeast"/>
        <w:ind w:left="567"/>
        <w:rPr>
          <w:rFonts w:ascii="Times New Roman" w:hAnsi="Times New Roman"/>
          <w:b/>
          <w:caps/>
          <w:sz w:val="24"/>
          <w:szCs w:val="24"/>
        </w:rPr>
      </w:pPr>
      <w:bookmarkStart w:id="38" w:name="_Toc113637408"/>
      <w:r w:rsidRPr="007F7E77">
        <w:rPr>
          <w:rFonts w:ascii="Times New Roman" w:hAnsi="Times New Roman"/>
          <w:b/>
          <w:caps/>
          <w:sz w:val="24"/>
          <w:szCs w:val="24"/>
        </w:rPr>
        <w:lastRenderedPageBreak/>
        <w:t>4. К</w:t>
      </w:r>
      <w:r w:rsidRPr="007F7E77">
        <w:rPr>
          <w:rFonts w:ascii="Times New Roman" w:hAnsi="Times New Roman"/>
          <w:b/>
          <w:sz w:val="24"/>
          <w:szCs w:val="24"/>
        </w:rPr>
        <w:t>онтроль и оценка результатов освоения общеобразовательной дисциплины</w:t>
      </w:r>
      <w:bookmarkEnd w:id="38"/>
    </w:p>
    <w:p w14:paraId="56ED8819" w14:textId="77777777" w:rsidR="00CF19BE" w:rsidRPr="007F7E77" w:rsidRDefault="00CF19BE" w:rsidP="00CF19BE">
      <w:pPr>
        <w:spacing w:after="0" w:line="23" w:lineRule="atLeast"/>
        <w:ind w:left="567"/>
        <w:contextualSpacing/>
        <w:jc w:val="both"/>
        <w:rPr>
          <w:rFonts w:ascii="Times New Roman" w:eastAsia="Calibri" w:hAnsi="Times New Roman"/>
          <w:bCs/>
          <w:sz w:val="24"/>
          <w:szCs w:val="24"/>
        </w:rPr>
      </w:pPr>
    </w:p>
    <w:p w14:paraId="718AFDD9" w14:textId="77777777" w:rsidR="00CF19BE" w:rsidRPr="007F7E77" w:rsidRDefault="00CF19BE" w:rsidP="00CF19BE">
      <w:pPr>
        <w:spacing w:after="0" w:line="23" w:lineRule="atLeast"/>
        <w:ind w:left="567"/>
        <w:contextualSpacing/>
        <w:jc w:val="both"/>
        <w:rPr>
          <w:rFonts w:ascii="Times New Roman" w:hAnsi="Times New Roman"/>
          <w:b/>
          <w:sz w:val="24"/>
          <w:szCs w:val="24"/>
        </w:rPr>
      </w:pPr>
      <w:r w:rsidRPr="007F7E77">
        <w:rPr>
          <w:rFonts w:ascii="Times New Roman" w:eastAsia="Calibri" w:hAnsi="Times New Roman"/>
          <w:bCs/>
          <w:sz w:val="24"/>
          <w:szCs w:val="24"/>
        </w:rPr>
        <w:t>Контроль и оценка</w:t>
      </w:r>
      <w:r w:rsidRPr="007F7E77">
        <w:rPr>
          <w:rFonts w:ascii="Times New Roman" w:eastAsia="Calibri"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CF19BE" w:rsidRPr="007F7E77" w14:paraId="5235CF00" w14:textId="77777777" w:rsidTr="00E378CE">
        <w:trPr>
          <w:jc w:val="center"/>
        </w:trPr>
        <w:tc>
          <w:tcPr>
            <w:tcW w:w="3397" w:type="dxa"/>
          </w:tcPr>
          <w:p w14:paraId="7C3954B5" w14:textId="77777777" w:rsidR="00CF19BE" w:rsidRPr="007F7E77" w:rsidRDefault="00CF19BE" w:rsidP="00E378CE">
            <w:pPr>
              <w:suppressAutoHyphens/>
              <w:spacing w:after="0" w:line="23" w:lineRule="atLeast"/>
              <w:jc w:val="center"/>
              <w:rPr>
                <w:rFonts w:ascii="Times New Roman" w:eastAsia="Calibri" w:hAnsi="Times New Roman"/>
                <w:iCs/>
                <w:sz w:val="24"/>
                <w:szCs w:val="24"/>
              </w:rPr>
            </w:pPr>
            <w:bookmarkStart w:id="39" w:name="_Hlk113635425"/>
            <w:r w:rsidRPr="007F7E77">
              <w:rPr>
                <w:rFonts w:ascii="Times New Roman" w:eastAsia="Calibri" w:hAnsi="Times New Roman"/>
                <w:b/>
                <w:iCs/>
                <w:sz w:val="24"/>
                <w:szCs w:val="24"/>
              </w:rPr>
              <w:t>Код и наименование формируемых компетенций</w:t>
            </w:r>
          </w:p>
        </w:tc>
        <w:tc>
          <w:tcPr>
            <w:tcW w:w="3261" w:type="dxa"/>
          </w:tcPr>
          <w:p w14:paraId="3E738CBB" w14:textId="77777777" w:rsidR="00CF19BE" w:rsidRPr="007F7E77" w:rsidRDefault="00CF19BE" w:rsidP="00E378CE">
            <w:pPr>
              <w:suppressAutoHyphens/>
              <w:spacing w:after="0" w:line="23" w:lineRule="atLeast"/>
              <w:jc w:val="center"/>
              <w:rPr>
                <w:rFonts w:ascii="Times New Roman" w:eastAsia="Calibri" w:hAnsi="Times New Roman"/>
                <w:b/>
                <w:iCs/>
                <w:sz w:val="24"/>
                <w:szCs w:val="24"/>
              </w:rPr>
            </w:pPr>
            <w:r w:rsidRPr="007F7E77">
              <w:rPr>
                <w:rFonts w:ascii="Times New Roman" w:eastAsia="Calibri" w:hAnsi="Times New Roman"/>
                <w:b/>
                <w:iCs/>
                <w:sz w:val="24"/>
                <w:szCs w:val="24"/>
              </w:rPr>
              <w:t>Раздел/Тема</w:t>
            </w:r>
          </w:p>
        </w:tc>
        <w:tc>
          <w:tcPr>
            <w:tcW w:w="2694" w:type="dxa"/>
          </w:tcPr>
          <w:p w14:paraId="71EAA7D7" w14:textId="77777777" w:rsidR="00CF19BE" w:rsidRPr="007F7E77" w:rsidRDefault="00CF19BE" w:rsidP="00E378CE">
            <w:pPr>
              <w:spacing w:after="0" w:line="23" w:lineRule="atLeast"/>
              <w:jc w:val="center"/>
              <w:rPr>
                <w:rFonts w:ascii="Times New Roman" w:hAnsi="Times New Roman"/>
                <w:sz w:val="24"/>
                <w:szCs w:val="24"/>
              </w:rPr>
            </w:pPr>
            <w:r w:rsidRPr="007F7E77">
              <w:rPr>
                <w:rFonts w:ascii="Times New Roman" w:eastAsia="Calibri" w:hAnsi="Times New Roman"/>
                <w:b/>
                <w:iCs/>
                <w:sz w:val="24"/>
                <w:szCs w:val="24"/>
              </w:rPr>
              <w:t>Тип оценочных мероприятий</w:t>
            </w:r>
          </w:p>
        </w:tc>
      </w:tr>
      <w:tr w:rsidR="00CF19BE" w:rsidRPr="007F7E77" w14:paraId="67969E8B" w14:textId="77777777" w:rsidTr="00E378CE">
        <w:trPr>
          <w:trHeight w:val="1439"/>
          <w:jc w:val="center"/>
        </w:trPr>
        <w:tc>
          <w:tcPr>
            <w:tcW w:w="3397" w:type="dxa"/>
            <w:tcBorders>
              <w:bottom w:val="single" w:sz="4" w:space="0" w:color="auto"/>
            </w:tcBorders>
          </w:tcPr>
          <w:p w14:paraId="7553226A"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01. Выбирать способы решения задач профессиональной деятельности применительно </w:t>
            </w:r>
            <w:r w:rsidRPr="007F7E77">
              <w:rPr>
                <w:rFonts w:ascii="Times New Roman" w:eastAsia="Calibri" w:hAnsi="Times New Roman"/>
                <w:iCs/>
                <w:sz w:val="24"/>
                <w:szCs w:val="24"/>
              </w:rPr>
              <w:br/>
              <w:t>к различным контекстам</w:t>
            </w:r>
          </w:p>
        </w:tc>
        <w:tc>
          <w:tcPr>
            <w:tcW w:w="3261" w:type="dxa"/>
            <w:tcBorders>
              <w:bottom w:val="single" w:sz="4" w:space="0" w:color="auto"/>
            </w:tcBorders>
          </w:tcPr>
          <w:p w14:paraId="115C4089"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1, П-о/с</w:t>
            </w:r>
            <w:r w:rsidRPr="007F7E77">
              <w:rPr>
                <w:rFonts w:ascii="Times New Roman" w:eastAsia="Calibri" w:hAnsi="Times New Roman"/>
                <w:bCs/>
                <w:sz w:val="24"/>
                <w:szCs w:val="24"/>
                <w:vertAlign w:val="superscript"/>
              </w:rPr>
              <w:footnoteReference w:id="5"/>
            </w:r>
          </w:p>
          <w:p w14:paraId="1B247D59"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2, П-о/с</w:t>
            </w:r>
          </w:p>
          <w:p w14:paraId="61E96DF0"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3, П-о/с</w:t>
            </w:r>
          </w:p>
          <w:p w14:paraId="532B6947"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4, П-о/с</w:t>
            </w:r>
          </w:p>
          <w:p w14:paraId="4372A182"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 xml:space="preserve">Р 5, П-о/с </w:t>
            </w:r>
          </w:p>
        </w:tc>
        <w:tc>
          <w:tcPr>
            <w:tcW w:w="2694" w:type="dxa"/>
            <w:vMerge w:val="restart"/>
            <w:shd w:val="clear" w:color="auto" w:fill="auto"/>
          </w:tcPr>
          <w:p w14:paraId="1FAAD477" w14:textId="77777777" w:rsidR="00CF19BE" w:rsidRPr="007F7E77" w:rsidRDefault="00CF19BE" w:rsidP="00E378CE">
            <w:pPr>
              <w:spacing w:after="0" w:line="23" w:lineRule="atLeast"/>
              <w:rPr>
                <w:rFonts w:ascii="Times New Roman" w:hAnsi="Times New Roman"/>
                <w:sz w:val="24"/>
                <w:szCs w:val="24"/>
              </w:rPr>
            </w:pPr>
            <w:r w:rsidRPr="007F7E77">
              <w:rPr>
                <w:rFonts w:ascii="Times New Roman" w:hAnsi="Times New Roman"/>
                <w:sz w:val="24"/>
                <w:szCs w:val="24"/>
              </w:rPr>
              <w:t>Диагностическая работа</w:t>
            </w:r>
          </w:p>
          <w:p w14:paraId="77A5A3B5" w14:textId="77777777" w:rsidR="00CF19BE" w:rsidRPr="007F7E77" w:rsidRDefault="00CF19BE" w:rsidP="00E378CE">
            <w:pPr>
              <w:spacing w:after="0" w:line="23" w:lineRule="atLeast"/>
              <w:rPr>
                <w:rFonts w:ascii="Times New Roman" w:hAnsi="Times New Roman"/>
                <w:sz w:val="24"/>
                <w:szCs w:val="24"/>
              </w:rPr>
            </w:pPr>
            <w:r w:rsidRPr="007F7E77">
              <w:rPr>
                <w:rFonts w:ascii="Times New Roman" w:hAnsi="Times New Roman"/>
                <w:sz w:val="24"/>
                <w:szCs w:val="24"/>
              </w:rPr>
              <w:t>Контрольная работа</w:t>
            </w:r>
          </w:p>
          <w:p w14:paraId="288645B9" w14:textId="77777777" w:rsidR="00CF19BE" w:rsidRPr="007F7E77" w:rsidRDefault="00CF19BE" w:rsidP="00E378CE">
            <w:pPr>
              <w:tabs>
                <w:tab w:val="left" w:pos="4793"/>
              </w:tabs>
              <w:spacing w:after="0" w:line="23" w:lineRule="atLeast"/>
              <w:contextualSpacing/>
              <w:rPr>
                <w:rFonts w:ascii="Times New Roman" w:eastAsia="Calibri" w:hAnsi="Times New Roman"/>
                <w:bCs/>
                <w:sz w:val="24"/>
                <w:szCs w:val="24"/>
              </w:rPr>
            </w:pPr>
            <w:r w:rsidRPr="007F7E77">
              <w:rPr>
                <w:rFonts w:ascii="Times New Roman" w:eastAsia="Calibri" w:hAnsi="Times New Roman"/>
                <w:bCs/>
                <w:sz w:val="24"/>
                <w:szCs w:val="24"/>
              </w:rPr>
              <w:t xml:space="preserve">Самооценка и </w:t>
            </w:r>
            <w:proofErr w:type="spellStart"/>
            <w:r w:rsidRPr="007F7E77">
              <w:rPr>
                <w:rFonts w:ascii="Times New Roman" w:eastAsia="Calibri" w:hAnsi="Times New Roman"/>
                <w:bCs/>
                <w:sz w:val="24"/>
                <w:szCs w:val="24"/>
              </w:rPr>
              <w:t>взаимооценка</w:t>
            </w:r>
            <w:proofErr w:type="spellEnd"/>
          </w:p>
          <w:p w14:paraId="422DA47F"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Презентация мини-проектов</w:t>
            </w:r>
          </w:p>
          <w:p w14:paraId="6C0C7141"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Устный и письменный опрос</w:t>
            </w:r>
          </w:p>
          <w:p w14:paraId="3461B1A4"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Результаты выполнения учебных заданий</w:t>
            </w:r>
          </w:p>
          <w:p w14:paraId="22E8B121"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Разработка маршрута образовательного путешествия</w:t>
            </w:r>
          </w:p>
          <w:p w14:paraId="53DFFC94"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Практические работы</w:t>
            </w:r>
          </w:p>
          <w:p w14:paraId="52E99F71"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r w:rsidRPr="007F7E77">
              <w:rPr>
                <w:rFonts w:ascii="Times New Roman" w:eastAsia="Calibri" w:hAnsi="Times New Roman"/>
                <w:sz w:val="24"/>
                <w:szCs w:val="24"/>
              </w:rPr>
              <w:t>Промежуточная аттестация (выполнение экзаменационных заданий)</w:t>
            </w:r>
          </w:p>
        </w:tc>
      </w:tr>
      <w:tr w:rsidR="00CF19BE" w:rsidRPr="007F7E77" w14:paraId="0A60A27A" w14:textId="77777777" w:rsidTr="00E378CE">
        <w:trPr>
          <w:trHeight w:val="940"/>
          <w:jc w:val="center"/>
        </w:trPr>
        <w:tc>
          <w:tcPr>
            <w:tcW w:w="3397" w:type="dxa"/>
          </w:tcPr>
          <w:p w14:paraId="184D3B4D"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02. </w:t>
            </w:r>
            <w:r w:rsidRPr="007F7E77">
              <w:rPr>
                <w:rFonts w:ascii="Times New Roman" w:eastAsia="Calibri"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14:paraId="65E8B5AA"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1, Тема 1.1, 1.2, 1.3, П-о/с</w:t>
            </w:r>
          </w:p>
          <w:p w14:paraId="2B8E198B"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2, Темы 2.1, 2.2, 2.3, 2.4, 2.5, П-о/с</w:t>
            </w:r>
          </w:p>
          <w:p w14:paraId="0576BAB9"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3, Темы 3.1, 3.2, 3.3, 3.4, П-о/с</w:t>
            </w:r>
          </w:p>
          <w:p w14:paraId="36E5FACA"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4, Темы 4.1, 4.2, 4.3, 4.4, 4.5, П-о/с</w:t>
            </w:r>
          </w:p>
          <w:p w14:paraId="2FD2D7F9"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5, Темы 5.1, 5.2, 5.3, П-о/с</w:t>
            </w:r>
          </w:p>
        </w:tc>
        <w:tc>
          <w:tcPr>
            <w:tcW w:w="2694" w:type="dxa"/>
            <w:vMerge/>
            <w:shd w:val="clear" w:color="auto" w:fill="auto"/>
          </w:tcPr>
          <w:p w14:paraId="46B434F6"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p>
        </w:tc>
      </w:tr>
      <w:tr w:rsidR="00CF19BE" w:rsidRPr="007F7E77" w14:paraId="1A020284" w14:textId="77777777" w:rsidTr="00E378CE">
        <w:trPr>
          <w:trHeight w:val="2117"/>
          <w:jc w:val="center"/>
        </w:trPr>
        <w:tc>
          <w:tcPr>
            <w:tcW w:w="3397" w:type="dxa"/>
          </w:tcPr>
          <w:p w14:paraId="3845E562"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04. </w:t>
            </w:r>
            <w:r w:rsidRPr="007F7E77">
              <w:rPr>
                <w:rFonts w:ascii="Times New Roman" w:eastAsia="Calibri" w:hAnsi="Times New Roman"/>
                <w:sz w:val="24"/>
                <w:szCs w:val="24"/>
              </w:rPr>
              <w:t>Эффективно взаимодействовать и работать в коллективе и команде</w:t>
            </w:r>
          </w:p>
        </w:tc>
        <w:tc>
          <w:tcPr>
            <w:tcW w:w="3261" w:type="dxa"/>
          </w:tcPr>
          <w:p w14:paraId="6C7DA9E1" w14:textId="77777777" w:rsidR="00CF19BE" w:rsidRPr="007F7E77" w:rsidRDefault="00CF19BE" w:rsidP="00E378CE">
            <w:pPr>
              <w:spacing w:after="0" w:line="23" w:lineRule="atLeast"/>
              <w:contextualSpacing/>
              <w:rPr>
                <w:rFonts w:ascii="Times New Roman" w:eastAsia="Calibri" w:hAnsi="Times New Roman"/>
                <w:bCs/>
                <w:sz w:val="24"/>
                <w:szCs w:val="24"/>
              </w:rPr>
            </w:pPr>
            <w:r w:rsidRPr="007F7E77">
              <w:rPr>
                <w:rFonts w:ascii="Times New Roman" w:eastAsia="Calibri" w:hAnsi="Times New Roman"/>
                <w:bCs/>
                <w:sz w:val="24"/>
                <w:szCs w:val="24"/>
              </w:rPr>
              <w:t>Р 1, Тема 1.2, 1.3, П-о/с</w:t>
            </w:r>
          </w:p>
          <w:p w14:paraId="2BEB0F4E" w14:textId="77777777" w:rsidR="00CF19BE" w:rsidRPr="007F7E77" w:rsidRDefault="00CF19BE" w:rsidP="00E378CE">
            <w:pPr>
              <w:spacing w:after="0" w:line="23" w:lineRule="atLeast"/>
              <w:contextualSpacing/>
              <w:rPr>
                <w:rFonts w:ascii="Times New Roman" w:eastAsia="Calibri" w:hAnsi="Times New Roman"/>
                <w:bCs/>
                <w:sz w:val="24"/>
                <w:szCs w:val="24"/>
              </w:rPr>
            </w:pPr>
            <w:r w:rsidRPr="007F7E77">
              <w:rPr>
                <w:rFonts w:ascii="Times New Roman" w:eastAsia="Calibri" w:hAnsi="Times New Roman"/>
                <w:bCs/>
                <w:sz w:val="24"/>
                <w:szCs w:val="24"/>
              </w:rPr>
              <w:t>Р 2, Темы 2.1, 2.2, 2.3, 2.4, 2.5, П-о/с</w:t>
            </w:r>
          </w:p>
          <w:p w14:paraId="73B6F2D5" w14:textId="77777777" w:rsidR="00CF19BE" w:rsidRPr="007F7E77" w:rsidRDefault="00CF19BE" w:rsidP="00E378CE">
            <w:pPr>
              <w:spacing w:after="0" w:line="23" w:lineRule="atLeast"/>
              <w:contextualSpacing/>
              <w:rPr>
                <w:rFonts w:ascii="Times New Roman" w:eastAsia="Calibri" w:hAnsi="Times New Roman"/>
                <w:bCs/>
                <w:sz w:val="24"/>
                <w:szCs w:val="24"/>
              </w:rPr>
            </w:pPr>
            <w:r w:rsidRPr="007F7E77">
              <w:rPr>
                <w:rFonts w:ascii="Times New Roman" w:eastAsia="Calibri" w:hAnsi="Times New Roman"/>
                <w:bCs/>
                <w:sz w:val="24"/>
                <w:szCs w:val="24"/>
              </w:rPr>
              <w:t>Р 3, Темы 3.1, 3.2, 3.3, 3.4, П-о/с</w:t>
            </w:r>
          </w:p>
          <w:p w14:paraId="4C8ECADE" w14:textId="77777777" w:rsidR="00CF19BE" w:rsidRPr="007F7E77" w:rsidRDefault="00CF19BE" w:rsidP="00E378CE">
            <w:pPr>
              <w:spacing w:after="0" w:line="23" w:lineRule="atLeast"/>
              <w:contextualSpacing/>
              <w:rPr>
                <w:rFonts w:ascii="Times New Roman" w:eastAsia="Calibri" w:hAnsi="Times New Roman"/>
                <w:bCs/>
                <w:sz w:val="24"/>
                <w:szCs w:val="24"/>
              </w:rPr>
            </w:pPr>
            <w:r w:rsidRPr="007F7E77">
              <w:rPr>
                <w:rFonts w:ascii="Times New Roman" w:eastAsia="Calibri" w:hAnsi="Times New Roman"/>
                <w:bCs/>
                <w:sz w:val="24"/>
                <w:szCs w:val="24"/>
              </w:rPr>
              <w:t>Р 4, Темы 4.1, 4.3, 4.4, 4.5, П-о/с</w:t>
            </w:r>
          </w:p>
          <w:p w14:paraId="1D09794C" w14:textId="77777777" w:rsidR="00CF19BE" w:rsidRPr="007F7E77" w:rsidRDefault="00CF19BE" w:rsidP="00E378CE">
            <w:pPr>
              <w:spacing w:after="0" w:line="23" w:lineRule="atLeast"/>
              <w:contextualSpacing/>
              <w:rPr>
                <w:rFonts w:ascii="Times New Roman" w:eastAsia="Calibri" w:hAnsi="Times New Roman"/>
                <w:b/>
                <w:bCs/>
                <w:iCs/>
                <w:spacing w:val="-4"/>
                <w:sz w:val="24"/>
                <w:szCs w:val="24"/>
              </w:rPr>
            </w:pPr>
            <w:r w:rsidRPr="007F7E77">
              <w:rPr>
                <w:rFonts w:ascii="Times New Roman" w:eastAsia="Calibri" w:hAnsi="Times New Roman"/>
                <w:bCs/>
                <w:sz w:val="24"/>
                <w:szCs w:val="24"/>
              </w:rPr>
              <w:t>Р 5, Темы 5.1, 5.2, 5.3, П-о/с</w:t>
            </w:r>
          </w:p>
        </w:tc>
        <w:tc>
          <w:tcPr>
            <w:tcW w:w="2694" w:type="dxa"/>
            <w:vMerge/>
            <w:shd w:val="clear" w:color="auto" w:fill="auto"/>
          </w:tcPr>
          <w:p w14:paraId="0F7F1980"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p>
        </w:tc>
      </w:tr>
      <w:tr w:rsidR="00CF19BE" w:rsidRPr="007F7E77" w14:paraId="3C764484" w14:textId="77777777" w:rsidTr="00E378CE">
        <w:trPr>
          <w:trHeight w:val="841"/>
          <w:jc w:val="center"/>
        </w:trPr>
        <w:tc>
          <w:tcPr>
            <w:tcW w:w="3397" w:type="dxa"/>
          </w:tcPr>
          <w:p w14:paraId="5A275293"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05. </w:t>
            </w:r>
            <w:r w:rsidRPr="007F7E77">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14:paraId="3197BC54"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Р1, Тема 1.1,1.2,1,3 П-о/с</w:t>
            </w:r>
          </w:p>
          <w:p w14:paraId="25209DB6"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2, Темы 2.1, 2.2, 2.3, 2.4, 2.5 П-о/с</w:t>
            </w:r>
          </w:p>
          <w:p w14:paraId="6F4F159F"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3, Темы 3.1, 3.2, 3.3, 3.4, П-о/с</w:t>
            </w:r>
          </w:p>
          <w:p w14:paraId="47FD720B"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4, Темы 4.1, 4.2, 4.3, 4.4, 4.5 П-о/с</w:t>
            </w:r>
          </w:p>
          <w:p w14:paraId="610CDE72"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lastRenderedPageBreak/>
              <w:t>Р 5, Темы 5.1, 5.2, 5.3 П-о/с</w:t>
            </w:r>
          </w:p>
        </w:tc>
        <w:tc>
          <w:tcPr>
            <w:tcW w:w="2694" w:type="dxa"/>
            <w:vMerge/>
            <w:shd w:val="clear" w:color="auto" w:fill="auto"/>
          </w:tcPr>
          <w:p w14:paraId="45BE9C12"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p>
        </w:tc>
      </w:tr>
      <w:tr w:rsidR="00CF19BE" w:rsidRPr="007F7E77" w14:paraId="7AC4CCE0" w14:textId="77777777" w:rsidTr="00E378CE">
        <w:trPr>
          <w:trHeight w:val="2683"/>
          <w:jc w:val="center"/>
        </w:trPr>
        <w:tc>
          <w:tcPr>
            <w:tcW w:w="3397" w:type="dxa"/>
            <w:shd w:val="clear" w:color="auto" w:fill="auto"/>
          </w:tcPr>
          <w:p w14:paraId="202F5DF6" w14:textId="77777777" w:rsidR="00CF19BE" w:rsidRPr="007F7E77" w:rsidRDefault="00CF19BE" w:rsidP="00E378CE">
            <w:pPr>
              <w:suppressAutoHyphens/>
              <w:spacing w:after="0" w:line="23" w:lineRule="atLeast"/>
              <w:rPr>
                <w:rFonts w:ascii="Times New Roman" w:eastAsia="Calibri" w:hAnsi="Times New Roman"/>
                <w:sz w:val="24"/>
                <w:szCs w:val="24"/>
              </w:rPr>
            </w:pPr>
            <w:r w:rsidRPr="007F7E77">
              <w:rPr>
                <w:rFonts w:ascii="Times New Roman" w:eastAsia="Calibri" w:hAnsi="Times New Roman"/>
                <w:iCs/>
                <w:sz w:val="24"/>
                <w:szCs w:val="24"/>
              </w:rPr>
              <w:t xml:space="preserve">ОК 06. </w:t>
            </w:r>
            <w:r w:rsidRPr="007F7E77">
              <w:rPr>
                <w:rFonts w:ascii="Times New Roman" w:eastAsia="Calibri"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14:paraId="54347052"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Р1, Тема 1.1,1.2,1.3. П-о/с</w:t>
            </w:r>
          </w:p>
          <w:p w14:paraId="7AC5DE57"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2, Темы 2.1, 2.2, 2.3, 2.4, 2.5 П-о/с</w:t>
            </w:r>
          </w:p>
          <w:p w14:paraId="13EFA6AB"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3, Темы 3.1, 3.2, 3.4 П-о/с</w:t>
            </w:r>
          </w:p>
          <w:p w14:paraId="6BD9B9B9"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Р 4, Темы 4.1, 4.2, 4.3, 4.4, 4.5, П-о/с</w:t>
            </w:r>
          </w:p>
          <w:p w14:paraId="1AB6D29D" w14:textId="77777777" w:rsidR="00CF19BE" w:rsidRPr="007F7E77" w:rsidRDefault="00CF19BE" w:rsidP="00E378CE">
            <w:pPr>
              <w:spacing w:after="0" w:line="23" w:lineRule="atLeast"/>
              <w:contextualSpacing/>
              <w:jc w:val="both"/>
              <w:rPr>
                <w:rFonts w:ascii="Times New Roman" w:eastAsia="Calibri" w:hAnsi="Times New Roman"/>
                <w:b/>
                <w:bCs/>
                <w:iCs/>
                <w:sz w:val="24"/>
                <w:szCs w:val="24"/>
              </w:rPr>
            </w:pPr>
            <w:r w:rsidRPr="007F7E77">
              <w:rPr>
                <w:rFonts w:ascii="Times New Roman" w:eastAsia="Calibri" w:hAnsi="Times New Roman"/>
                <w:bCs/>
                <w:sz w:val="24"/>
                <w:szCs w:val="24"/>
              </w:rPr>
              <w:t>Р 5, Темы 5.1, 5.2, 5.3, П-о/с</w:t>
            </w:r>
          </w:p>
        </w:tc>
        <w:tc>
          <w:tcPr>
            <w:tcW w:w="2694" w:type="dxa"/>
            <w:vMerge/>
            <w:shd w:val="clear" w:color="auto" w:fill="auto"/>
          </w:tcPr>
          <w:p w14:paraId="72BA93CB"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p>
        </w:tc>
      </w:tr>
      <w:tr w:rsidR="00CF19BE" w:rsidRPr="007F7E77" w14:paraId="07C2115E" w14:textId="77777777" w:rsidTr="00E378CE">
        <w:trPr>
          <w:trHeight w:val="273"/>
          <w:jc w:val="center"/>
        </w:trPr>
        <w:tc>
          <w:tcPr>
            <w:tcW w:w="3397" w:type="dxa"/>
            <w:shd w:val="clear" w:color="auto" w:fill="auto"/>
          </w:tcPr>
          <w:p w14:paraId="6AF4B092" w14:textId="77777777" w:rsidR="00CF19BE" w:rsidRPr="007F7E77" w:rsidRDefault="00CF19BE" w:rsidP="00E378CE">
            <w:pPr>
              <w:suppressAutoHyphens/>
              <w:spacing w:after="0" w:line="23" w:lineRule="atLeast"/>
              <w:rPr>
                <w:rFonts w:ascii="Times New Roman" w:eastAsia="Calibri" w:hAnsi="Times New Roman"/>
                <w:iCs/>
                <w:sz w:val="24"/>
                <w:szCs w:val="24"/>
              </w:rPr>
            </w:pPr>
            <w:r w:rsidRPr="007F7E77">
              <w:rPr>
                <w:rFonts w:ascii="Times New Roman" w:eastAsia="Calibri" w:hAnsi="Times New Roman"/>
                <w:iCs/>
                <w:sz w:val="24"/>
                <w:szCs w:val="24"/>
              </w:rPr>
              <w:t>ПК …</w:t>
            </w:r>
          </w:p>
        </w:tc>
        <w:tc>
          <w:tcPr>
            <w:tcW w:w="3261" w:type="dxa"/>
            <w:shd w:val="clear" w:color="auto" w:fill="auto"/>
          </w:tcPr>
          <w:p w14:paraId="4826D357" w14:textId="77777777" w:rsidR="00CF19BE" w:rsidRPr="007F7E77" w:rsidRDefault="00CF19BE" w:rsidP="00E378CE">
            <w:pPr>
              <w:spacing w:after="0" w:line="23" w:lineRule="atLeast"/>
              <w:contextualSpacing/>
              <w:jc w:val="both"/>
              <w:rPr>
                <w:rFonts w:ascii="Times New Roman" w:eastAsia="Calibri" w:hAnsi="Times New Roman"/>
                <w:bCs/>
                <w:sz w:val="24"/>
                <w:szCs w:val="24"/>
              </w:rPr>
            </w:pPr>
            <w:r w:rsidRPr="007F7E77">
              <w:rPr>
                <w:rFonts w:ascii="Times New Roman" w:eastAsia="Calibri" w:hAnsi="Times New Roman"/>
                <w:bCs/>
                <w:sz w:val="24"/>
                <w:szCs w:val="24"/>
              </w:rPr>
              <w:t>П-о/с</w:t>
            </w:r>
          </w:p>
        </w:tc>
        <w:tc>
          <w:tcPr>
            <w:tcW w:w="2694" w:type="dxa"/>
          </w:tcPr>
          <w:p w14:paraId="148685A7" w14:textId="77777777" w:rsidR="00CF19BE" w:rsidRPr="007F7E77" w:rsidRDefault="00CF19BE" w:rsidP="00E378CE">
            <w:pPr>
              <w:autoSpaceDE w:val="0"/>
              <w:autoSpaceDN w:val="0"/>
              <w:spacing w:after="0" w:line="23" w:lineRule="atLeast"/>
              <w:jc w:val="both"/>
              <w:rPr>
                <w:rFonts w:ascii="Times New Roman" w:eastAsia="Calibri" w:hAnsi="Times New Roman"/>
                <w:sz w:val="24"/>
                <w:szCs w:val="24"/>
              </w:rPr>
            </w:pPr>
          </w:p>
        </w:tc>
      </w:tr>
      <w:bookmarkEnd w:id="39"/>
    </w:tbl>
    <w:p w14:paraId="3B20F161" w14:textId="77777777" w:rsidR="00CF19BE" w:rsidRPr="007F7E77" w:rsidRDefault="00CF19BE" w:rsidP="00CF19BE">
      <w:pPr>
        <w:spacing w:after="0" w:line="23" w:lineRule="atLeast"/>
        <w:rPr>
          <w:rFonts w:ascii="Times New Roman" w:eastAsia="Calibri" w:hAnsi="Times New Roman"/>
          <w:sz w:val="24"/>
          <w:szCs w:val="24"/>
        </w:rPr>
      </w:pPr>
    </w:p>
    <w:p w14:paraId="79D8F2D9" w14:textId="77777777" w:rsidR="00CF19BE" w:rsidRPr="007F7E77" w:rsidRDefault="00CF19BE" w:rsidP="00CF19BE">
      <w:pPr>
        <w:widowControl w:val="0"/>
        <w:autoSpaceDE w:val="0"/>
        <w:autoSpaceDN w:val="0"/>
        <w:spacing w:before="5" w:after="1" w:line="240" w:lineRule="auto"/>
        <w:rPr>
          <w:rFonts w:ascii="Times New Roman" w:eastAsia="Trebuchet MS" w:hAnsi="Times New Roman"/>
          <w:sz w:val="24"/>
          <w:szCs w:val="24"/>
        </w:rPr>
      </w:pPr>
    </w:p>
    <w:p w14:paraId="12E95C28" w14:textId="77777777" w:rsidR="00CF19BE" w:rsidRPr="007F7E77" w:rsidRDefault="00CF19BE" w:rsidP="00CF19BE">
      <w:pPr>
        <w:widowControl w:val="0"/>
        <w:autoSpaceDE w:val="0"/>
        <w:autoSpaceDN w:val="0"/>
        <w:spacing w:before="5" w:after="1" w:line="240" w:lineRule="auto"/>
        <w:rPr>
          <w:rFonts w:ascii="Times New Roman" w:eastAsia="Trebuchet MS" w:hAnsi="Times New Roman"/>
          <w:sz w:val="24"/>
          <w:szCs w:val="24"/>
        </w:rPr>
      </w:pPr>
    </w:p>
    <w:p w14:paraId="1D811E9C" w14:textId="77777777" w:rsidR="00CF19BE" w:rsidRPr="007F7E77" w:rsidRDefault="00CF19BE" w:rsidP="00CF19BE">
      <w:pPr>
        <w:widowControl w:val="0"/>
        <w:autoSpaceDE w:val="0"/>
        <w:autoSpaceDN w:val="0"/>
        <w:spacing w:before="5" w:after="1" w:line="240" w:lineRule="auto"/>
        <w:rPr>
          <w:rFonts w:ascii="Times New Roman" w:eastAsia="Trebuchet MS" w:hAnsi="Times New Roman"/>
          <w:sz w:val="24"/>
          <w:szCs w:val="24"/>
        </w:rPr>
      </w:pPr>
    </w:p>
    <w:p w14:paraId="7D80035C" w14:textId="77777777" w:rsidR="00CF19BE" w:rsidRPr="007F7E77" w:rsidRDefault="00CF19BE" w:rsidP="00CF19BE">
      <w:pPr>
        <w:widowControl w:val="0"/>
        <w:autoSpaceDE w:val="0"/>
        <w:autoSpaceDN w:val="0"/>
        <w:spacing w:after="0" w:line="240" w:lineRule="auto"/>
        <w:rPr>
          <w:rFonts w:ascii="Times New Roman" w:eastAsia="Trebuchet MS" w:hAnsi="Times New Roman"/>
          <w:sz w:val="24"/>
          <w:szCs w:val="24"/>
        </w:rPr>
        <w:sectPr w:rsidR="00CF19BE" w:rsidRPr="007F7E77">
          <w:footerReference w:type="default" r:id="rId19"/>
          <w:pgSz w:w="16840" w:h="11910" w:orient="landscape"/>
          <w:pgMar w:top="840" w:right="700" w:bottom="880" w:left="460" w:header="0" w:footer="695" w:gutter="0"/>
          <w:cols w:space="720"/>
        </w:sectPr>
      </w:pPr>
    </w:p>
    <w:p w14:paraId="330DE592" w14:textId="77777777" w:rsidR="00CF19BE" w:rsidRPr="007F7E77" w:rsidRDefault="00CF19BE" w:rsidP="00CF19BE">
      <w:pPr>
        <w:autoSpaceDE w:val="0"/>
        <w:autoSpaceDN w:val="0"/>
        <w:adjustRightInd w:val="0"/>
        <w:spacing w:after="0" w:line="240" w:lineRule="auto"/>
        <w:jc w:val="center"/>
        <w:rPr>
          <w:rFonts w:ascii="Times New Roman" w:eastAsia="Calibri" w:hAnsi="Times New Roman"/>
          <w:b/>
          <w:iCs/>
          <w:sz w:val="24"/>
          <w:szCs w:val="24"/>
        </w:rPr>
      </w:pPr>
      <w:r w:rsidRPr="007F7E77">
        <w:rPr>
          <w:rFonts w:ascii="Times New Roman" w:eastAsia="Calibri" w:hAnsi="Times New Roman"/>
          <w:b/>
          <w:iCs/>
          <w:sz w:val="24"/>
          <w:szCs w:val="24"/>
        </w:rPr>
        <w:lastRenderedPageBreak/>
        <w:t>УЧЕБНО-МЕТОДИЧЕСКОЕ И МАТЕРИАЛЬНО-ТЕХНИЧЕСКОЕ ОБЕСПЕЧЕНИЕ ПРОГРАММЫ УЧЕБНОЙ ДИСЦИПЛИНЫ «ИСТОРИЯ»</w:t>
      </w:r>
    </w:p>
    <w:p w14:paraId="372CE356"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14:paraId="501A3727"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18C2B600"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14:paraId="00CCE7E2"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 состав учебно-методического и материально-технического обеспечения программы учебной дисциплины «История» входят:</w:t>
      </w:r>
    </w:p>
    <w:p w14:paraId="4FE88053"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многофункциональный комплекс преподавателя;</w:t>
      </w:r>
    </w:p>
    <w:p w14:paraId="258FC4F9"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наглядные пособия (комплекты учебных таблиц, плакатов, портретов выдающихся ученых, поэтов, писателей и др.);</w:t>
      </w:r>
    </w:p>
    <w:p w14:paraId="17845B14"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информационно-коммуникационные средства;</w:t>
      </w:r>
    </w:p>
    <w:p w14:paraId="4BA6C0D8"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экранно-звуковые пособия;</w:t>
      </w:r>
    </w:p>
    <w:p w14:paraId="5740E93F"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комплект технической документации, в том числе паспорта на средства обучения, инструкции по их использованию и технике безопасности;</w:t>
      </w:r>
    </w:p>
    <w:p w14:paraId="7040FA5D"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 библиотечный фонд.</w:t>
      </w:r>
    </w:p>
    <w:p w14:paraId="07D1B1E2"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 библиотечный фонд входят учебники, учебно-методические комплекты (УМК),</w:t>
      </w:r>
    </w:p>
    <w:p w14:paraId="12A1D464"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обеспечивающие освоение учебной дисциплины «История», рекомендованные или</w:t>
      </w:r>
    </w:p>
    <w:p w14:paraId="655DB706"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574351F2"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14:paraId="4CAB98EA"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14:paraId="6E162757"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p>
    <w:p w14:paraId="62F028BE"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p>
    <w:p w14:paraId="3257EFD8" w14:textId="77777777" w:rsidR="00CF19BE" w:rsidRPr="007F7E77" w:rsidRDefault="00CF19BE" w:rsidP="00CF19BE">
      <w:pPr>
        <w:autoSpaceDE w:val="0"/>
        <w:autoSpaceDN w:val="0"/>
        <w:adjustRightInd w:val="0"/>
        <w:spacing w:after="0" w:line="240" w:lineRule="auto"/>
        <w:ind w:firstLine="567"/>
        <w:jc w:val="center"/>
        <w:rPr>
          <w:rFonts w:ascii="Times New Roman" w:eastAsia="Calibri" w:hAnsi="Times New Roman"/>
          <w:b/>
          <w:iCs/>
          <w:sz w:val="24"/>
          <w:szCs w:val="24"/>
        </w:rPr>
      </w:pPr>
    </w:p>
    <w:p w14:paraId="7298FDBE" w14:textId="77777777" w:rsidR="00CF19BE" w:rsidRPr="007F7E77" w:rsidRDefault="00CF19BE" w:rsidP="00CF19BE">
      <w:pPr>
        <w:spacing w:after="0" w:line="240" w:lineRule="auto"/>
        <w:jc w:val="both"/>
        <w:outlineLvl w:val="0"/>
        <w:rPr>
          <w:rFonts w:ascii="Times New Roman" w:hAnsi="Times New Roman"/>
          <w:b/>
          <w:bCs/>
          <w:kern w:val="36"/>
          <w:sz w:val="24"/>
          <w:szCs w:val="24"/>
        </w:rPr>
      </w:pPr>
      <w:bookmarkStart w:id="40" w:name="_Toc124934694"/>
      <w:bookmarkStart w:id="41" w:name="_Toc137282877"/>
      <w:bookmarkStart w:id="42" w:name="_Toc137726160"/>
      <w:r w:rsidRPr="007F7E77">
        <w:rPr>
          <w:rFonts w:ascii="Times New Roman" w:hAnsi="Times New Roman"/>
          <w:b/>
          <w:bCs/>
          <w:kern w:val="36"/>
          <w:sz w:val="24"/>
          <w:szCs w:val="24"/>
        </w:rPr>
        <w:t xml:space="preserve">Список рекомендуемых </w:t>
      </w:r>
      <w:proofErr w:type="gramStart"/>
      <w:r w:rsidRPr="007F7E77">
        <w:rPr>
          <w:rFonts w:ascii="Times New Roman" w:hAnsi="Times New Roman"/>
          <w:b/>
          <w:bCs/>
          <w:kern w:val="36"/>
          <w:sz w:val="24"/>
          <w:szCs w:val="24"/>
        </w:rPr>
        <w:t>интернет ресурсов</w:t>
      </w:r>
      <w:proofErr w:type="gramEnd"/>
      <w:r w:rsidRPr="007F7E77">
        <w:rPr>
          <w:rFonts w:ascii="Times New Roman" w:hAnsi="Times New Roman"/>
          <w:b/>
          <w:bCs/>
          <w:kern w:val="36"/>
          <w:sz w:val="24"/>
          <w:szCs w:val="24"/>
        </w:rPr>
        <w:t xml:space="preserve"> и программного обеспечения</w:t>
      </w:r>
      <w:bookmarkEnd w:id="40"/>
      <w:bookmarkEnd w:id="41"/>
      <w:bookmarkEnd w:id="42"/>
      <w:r w:rsidRPr="007F7E77">
        <w:rPr>
          <w:rFonts w:ascii="Times New Roman" w:hAnsi="Times New Roman"/>
          <w:b/>
          <w:bCs/>
          <w:kern w:val="36"/>
          <w:sz w:val="24"/>
          <w:szCs w:val="24"/>
        </w:rPr>
        <w:t xml:space="preserve"> </w:t>
      </w:r>
    </w:p>
    <w:p w14:paraId="724B5EC7" w14:textId="77777777" w:rsidR="00CF19BE" w:rsidRPr="007F7E77" w:rsidRDefault="00CF19BE" w:rsidP="00CF19BE">
      <w:pPr>
        <w:spacing w:after="0" w:line="240" w:lineRule="auto"/>
        <w:ind w:firstLine="709"/>
        <w:contextualSpacing/>
        <w:jc w:val="both"/>
        <w:rPr>
          <w:rFonts w:ascii="Times New Roman" w:eastAsia="Calibri" w:hAnsi="Times New Roman"/>
          <w:b/>
          <w:sz w:val="24"/>
          <w:szCs w:val="24"/>
        </w:rPr>
      </w:pPr>
      <w:r w:rsidRPr="007F7E77">
        <w:rPr>
          <w:rFonts w:ascii="Times New Roman" w:eastAsia="Calibri" w:hAnsi="Times New Roman"/>
          <w:b/>
          <w:sz w:val="24"/>
          <w:szCs w:val="24"/>
        </w:rPr>
        <w:t>Рекомендуемые интернет-ресурсы:</w:t>
      </w:r>
    </w:p>
    <w:p w14:paraId="507FE2C4" w14:textId="77777777" w:rsidR="00CF19BE" w:rsidRPr="007F7E77" w:rsidRDefault="00CF19BE" w:rsidP="00CF19BE">
      <w:pPr>
        <w:numPr>
          <w:ilvl w:val="0"/>
          <w:numId w:val="34"/>
        </w:numPr>
        <w:autoSpaceDE w:val="0"/>
        <w:autoSpaceDN w:val="0"/>
        <w:adjustRightInd w:val="0"/>
        <w:spacing w:after="0" w:line="240" w:lineRule="auto"/>
        <w:ind w:left="0" w:firstLine="709"/>
        <w:jc w:val="both"/>
        <w:rPr>
          <w:rFonts w:ascii="Times New Roman" w:eastAsia="Calibri" w:hAnsi="Times New Roman"/>
          <w:sz w:val="24"/>
          <w:szCs w:val="24"/>
        </w:rPr>
      </w:pPr>
      <w:r w:rsidRPr="007F7E77">
        <w:rPr>
          <w:rFonts w:ascii="Times New Roman" w:eastAsia="Calibri" w:hAnsi="Times New Roman"/>
          <w:sz w:val="24"/>
          <w:szCs w:val="24"/>
        </w:rPr>
        <w:t xml:space="preserve">Библиотека Гумер – гуманитарные науки. – URL: http://www.gumer.info/ (дата обращения 10.05.2022). - Режим доступа: свободный. – Текст: электронный. </w:t>
      </w:r>
    </w:p>
    <w:p w14:paraId="552B5763"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Единая коллекция цифровых образовательных ресурсов. - URL: http://school-collection.edu.ru/ (дата обращения: 10.05.2022). - Текст: электронный.</w:t>
      </w:r>
    </w:p>
    <w:p w14:paraId="7AC4572A"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14:paraId="5950DD2B"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proofErr w:type="spellStart"/>
      <w:r w:rsidRPr="007F7E77">
        <w:rPr>
          <w:rFonts w:ascii="Times New Roman" w:eastAsia="Calibri" w:hAnsi="Times New Roman"/>
          <w:sz w:val="24"/>
          <w:szCs w:val="24"/>
        </w:rPr>
        <w:t>КиберЛенинка</w:t>
      </w:r>
      <w:proofErr w:type="spellEnd"/>
      <w:r w:rsidRPr="007F7E77">
        <w:rPr>
          <w:rFonts w:ascii="Times New Roman" w:eastAsia="Calibri" w:hAnsi="Times New Roman"/>
          <w:sz w:val="24"/>
          <w:szCs w:val="24"/>
        </w:rPr>
        <w:t>. - URL: http://cyberleninka.ru/ (дата обращения: 10.05.2022). - Текст: электронный.</w:t>
      </w:r>
    </w:p>
    <w:p w14:paraId="0E419EA7"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Министерство образования и науки Российской Федерации. - URL: https://minobrnauki.gov.ru/ (дата обращения: 10.05.2022). - Текст: электронный.</w:t>
      </w:r>
    </w:p>
    <w:p w14:paraId="067032F4"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Научная электронная библиотека (НЭБ). - URL: http://www.elibrary.ru (дата обращения: 10.05.2022). - Текст: электронный.</w:t>
      </w:r>
    </w:p>
    <w:p w14:paraId="195F7CA8"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lastRenderedPageBreak/>
        <w:t xml:space="preserve">Российская национальная библиотека URL: </w:t>
      </w:r>
      <w:hyperlink r:id="rId20" w:history="1">
        <w:r w:rsidRPr="007F7E77">
          <w:rPr>
            <w:rFonts w:ascii="Times New Roman" w:eastAsia="Calibri" w:hAnsi="Times New Roman"/>
            <w:sz w:val="24"/>
            <w:szCs w:val="24"/>
          </w:rPr>
          <w:t>https://nlr.ru/</w:t>
        </w:r>
      </w:hyperlink>
      <w:r w:rsidRPr="007F7E77">
        <w:rPr>
          <w:rFonts w:ascii="Times New Roman" w:eastAsia="Calibri" w:hAnsi="Times New Roman"/>
          <w:sz w:val="24"/>
          <w:szCs w:val="24"/>
        </w:rPr>
        <w:t xml:space="preserve"> (дата обращения: 10.05.2022). - Текст: электронный</w:t>
      </w:r>
    </w:p>
    <w:p w14:paraId="7F3DED7A"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Федеральный портал «Российское образование». - URL: http://www.edu.ru/ (дата обращения: 10.05.2022). - Текст: электронный.</w:t>
      </w:r>
    </w:p>
    <w:p w14:paraId="05CC6739"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Федеральный центр информационно-образовательных ресурсов. - URL: http://fcior.edu.ru/ (дата обращения: 10.05.2022). - Текст: электронный.</w:t>
      </w:r>
    </w:p>
    <w:p w14:paraId="0DA0999A"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ФГБНУ «Федеральный институт педагогических измерений». - URL: </w:t>
      </w:r>
      <w:hyperlink r:id="rId21" w:history="1">
        <w:r w:rsidRPr="007F7E77">
          <w:rPr>
            <w:rFonts w:ascii="Times New Roman" w:eastAsia="Calibri" w:hAnsi="Times New Roman"/>
            <w:sz w:val="24"/>
            <w:szCs w:val="24"/>
          </w:rPr>
          <w:t>https://fipi.ru/</w:t>
        </w:r>
      </w:hyperlink>
      <w:r w:rsidRPr="007F7E77">
        <w:rPr>
          <w:rFonts w:ascii="Times New Roman" w:eastAsia="Calibri" w:hAnsi="Times New Roman"/>
          <w:sz w:val="24"/>
          <w:szCs w:val="24"/>
        </w:rPr>
        <w:t xml:space="preserve"> (дата обращения: 10.05.2022). - Текст: электронный </w:t>
      </w:r>
    </w:p>
    <w:p w14:paraId="65315CA5"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Федеральный портал «</w:t>
      </w:r>
      <w:proofErr w:type="spellStart"/>
      <w:r w:rsidRPr="007F7E77">
        <w:rPr>
          <w:rFonts w:ascii="Times New Roman" w:eastAsia="Calibri" w:hAnsi="Times New Roman"/>
          <w:sz w:val="24"/>
          <w:szCs w:val="24"/>
        </w:rPr>
        <w:t>История.РФ</w:t>
      </w:r>
      <w:proofErr w:type="spellEnd"/>
      <w:r w:rsidRPr="007F7E77">
        <w:rPr>
          <w:rFonts w:ascii="Times New Roman" w:eastAsia="Calibri" w:hAnsi="Times New Roman"/>
          <w:sz w:val="24"/>
          <w:szCs w:val="24"/>
        </w:rPr>
        <w:t xml:space="preserve">». - URL: </w:t>
      </w:r>
      <w:hyperlink r:id="rId22" w:history="1">
        <w:r w:rsidRPr="007F7E77">
          <w:rPr>
            <w:rFonts w:ascii="Times New Roman" w:eastAsia="Calibri" w:hAnsi="Times New Roman"/>
            <w:sz w:val="24"/>
            <w:szCs w:val="24"/>
          </w:rPr>
          <w:t>https://histrf.ru</w:t>
        </w:r>
      </w:hyperlink>
      <w:r w:rsidRPr="007F7E77">
        <w:rPr>
          <w:rFonts w:ascii="Times New Roman" w:eastAsia="Calibri" w:hAnsi="Times New Roman"/>
          <w:sz w:val="24"/>
          <w:szCs w:val="24"/>
        </w:rPr>
        <w:t xml:space="preserve"> (дата обращения: 10.05.2022). - Текст: электронный</w:t>
      </w:r>
    </w:p>
    <w:p w14:paraId="31BC0C85" w14:textId="77777777" w:rsidR="00CF19BE" w:rsidRPr="007F7E77" w:rsidRDefault="00CF19BE" w:rsidP="00CF19BE">
      <w:pPr>
        <w:numPr>
          <w:ilvl w:val="0"/>
          <w:numId w:val="34"/>
        </w:numPr>
        <w:spacing w:after="0" w:line="240" w:lineRule="auto"/>
        <w:ind w:left="0" w:firstLine="709"/>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Российское историческое общество. - URL: </w:t>
      </w:r>
      <w:hyperlink r:id="rId23" w:history="1">
        <w:r w:rsidRPr="007F7E77">
          <w:rPr>
            <w:rFonts w:ascii="Times New Roman" w:eastAsia="Calibri" w:hAnsi="Times New Roman"/>
            <w:sz w:val="24"/>
            <w:szCs w:val="24"/>
          </w:rPr>
          <w:t>https://historyrussia.org</w:t>
        </w:r>
      </w:hyperlink>
      <w:r w:rsidRPr="007F7E77">
        <w:rPr>
          <w:rFonts w:ascii="Times New Roman" w:eastAsia="Calibri" w:hAnsi="Times New Roman"/>
          <w:sz w:val="24"/>
          <w:szCs w:val="24"/>
        </w:rPr>
        <w:t xml:space="preserve"> (дата обращения: 10.05.2022). - Текст: электронный</w:t>
      </w:r>
    </w:p>
    <w:p w14:paraId="16391758" w14:textId="77777777" w:rsidR="00CF19BE" w:rsidRPr="007F7E77" w:rsidRDefault="00CF19BE" w:rsidP="00CF19BE">
      <w:pPr>
        <w:spacing w:after="0" w:line="240" w:lineRule="auto"/>
        <w:contextualSpacing/>
        <w:jc w:val="both"/>
        <w:rPr>
          <w:rFonts w:ascii="Times New Roman" w:eastAsia="Calibri" w:hAnsi="Times New Roman"/>
          <w:b/>
          <w:sz w:val="24"/>
          <w:szCs w:val="24"/>
        </w:rPr>
      </w:pPr>
      <w:r w:rsidRPr="007F7E77">
        <w:rPr>
          <w:rFonts w:ascii="Times New Roman" w:eastAsia="Calibri" w:hAnsi="Times New Roman"/>
          <w:b/>
          <w:sz w:val="24"/>
          <w:szCs w:val="24"/>
        </w:rPr>
        <w:t>Рекомендуемое программное обеспечение:</w:t>
      </w:r>
    </w:p>
    <w:p w14:paraId="27415A52"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1. 7-zip </w:t>
      </w:r>
      <w:proofErr w:type="spellStart"/>
      <w:r w:rsidRPr="007F7E77">
        <w:rPr>
          <w:rFonts w:ascii="Times New Roman" w:eastAsia="Calibri" w:hAnsi="Times New Roman"/>
          <w:sz w:val="24"/>
          <w:szCs w:val="24"/>
        </w:rPr>
        <w:t>GNULesser</w:t>
      </w:r>
      <w:proofErr w:type="spellEnd"/>
      <w:r w:rsidRPr="007F7E77">
        <w:rPr>
          <w:rFonts w:ascii="Times New Roman" w:eastAsia="Calibri" w:hAnsi="Times New Roman"/>
          <w:sz w:val="24"/>
          <w:szCs w:val="24"/>
        </w:rPr>
        <w:t xml:space="preserve"> General Public </w:t>
      </w:r>
      <w:proofErr w:type="spellStart"/>
      <w:r w:rsidRPr="007F7E77">
        <w:rPr>
          <w:rFonts w:ascii="Times New Roman" w:eastAsia="Calibri" w:hAnsi="Times New Roman"/>
          <w:sz w:val="24"/>
          <w:szCs w:val="24"/>
        </w:rPr>
        <w:t>License</w:t>
      </w:r>
      <w:proofErr w:type="spellEnd"/>
      <w:r w:rsidRPr="007F7E77">
        <w:rPr>
          <w:rFonts w:ascii="Times New Roman" w:eastAsia="Calibri" w:hAnsi="Times New Roman"/>
          <w:sz w:val="24"/>
          <w:szCs w:val="24"/>
        </w:rPr>
        <w:t xml:space="preserve"> (свободное программное обеспечение, не ограничено, бессрочно). </w:t>
      </w:r>
    </w:p>
    <w:p w14:paraId="1132BCFB"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2. </w:t>
      </w:r>
      <w:proofErr w:type="gramStart"/>
      <w:r w:rsidRPr="007F7E77">
        <w:rPr>
          <w:rFonts w:ascii="Times New Roman" w:eastAsia="Calibri" w:hAnsi="Times New Roman"/>
          <w:sz w:val="24"/>
          <w:szCs w:val="24"/>
        </w:rPr>
        <w:t>Интернет браузер</w:t>
      </w:r>
      <w:proofErr w:type="gramEnd"/>
      <w:r w:rsidRPr="007F7E77">
        <w:rPr>
          <w:rFonts w:ascii="Times New Roman" w:eastAsia="Calibri" w:hAnsi="Times New Roman"/>
          <w:sz w:val="24"/>
          <w:szCs w:val="24"/>
        </w:rPr>
        <w:t xml:space="preserve"> Google </w:t>
      </w:r>
      <w:proofErr w:type="spellStart"/>
      <w:r w:rsidRPr="007F7E77">
        <w:rPr>
          <w:rFonts w:ascii="Times New Roman" w:eastAsia="Calibri" w:hAnsi="Times New Roman"/>
          <w:sz w:val="24"/>
          <w:szCs w:val="24"/>
        </w:rPr>
        <w:t>Chrome</w:t>
      </w:r>
      <w:proofErr w:type="spellEnd"/>
      <w:r w:rsidRPr="007F7E77">
        <w:rPr>
          <w:rFonts w:ascii="Times New Roman" w:eastAsia="Calibri" w:hAnsi="Times New Roman"/>
          <w:sz w:val="24"/>
          <w:szCs w:val="24"/>
        </w:rPr>
        <w:t xml:space="preserve"> (бесплатное программное обеспечение, не ограничено, бессрочно). </w:t>
      </w:r>
    </w:p>
    <w:p w14:paraId="62889DB5"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3. Операционная система Microsoft Windows 10 (необходима лицензия). </w:t>
      </w:r>
    </w:p>
    <w:p w14:paraId="2E170F42" w14:textId="77777777" w:rsidR="00CF19BE" w:rsidRPr="007F7E77" w:rsidRDefault="00CF19BE" w:rsidP="00CF19BE">
      <w:pPr>
        <w:spacing w:after="0" w:line="240" w:lineRule="auto"/>
        <w:contextualSpacing/>
        <w:jc w:val="both"/>
        <w:rPr>
          <w:rFonts w:ascii="Times New Roman" w:eastAsia="Calibri" w:hAnsi="Times New Roman"/>
          <w:sz w:val="24"/>
          <w:szCs w:val="24"/>
          <w:lang w:val="en-US"/>
        </w:rPr>
      </w:pPr>
      <w:r w:rsidRPr="007F7E77">
        <w:rPr>
          <w:rFonts w:ascii="Times New Roman" w:eastAsia="Calibri" w:hAnsi="Times New Roman"/>
          <w:sz w:val="24"/>
          <w:szCs w:val="24"/>
          <w:lang w:val="en-US"/>
        </w:rPr>
        <w:t xml:space="preserve">4. </w:t>
      </w:r>
      <w:r w:rsidRPr="007F7E77">
        <w:rPr>
          <w:rFonts w:ascii="Times New Roman" w:eastAsia="Calibri" w:hAnsi="Times New Roman"/>
          <w:sz w:val="24"/>
          <w:szCs w:val="24"/>
        </w:rPr>
        <w:t>Пакет</w:t>
      </w:r>
      <w:r w:rsidRPr="007F7E77">
        <w:rPr>
          <w:rFonts w:ascii="Times New Roman" w:eastAsia="Calibri" w:hAnsi="Times New Roman"/>
          <w:sz w:val="24"/>
          <w:szCs w:val="24"/>
          <w:lang w:val="en-US"/>
        </w:rPr>
        <w:t xml:space="preserve"> </w:t>
      </w:r>
      <w:r w:rsidRPr="007F7E77">
        <w:rPr>
          <w:rFonts w:ascii="Times New Roman" w:eastAsia="Calibri" w:hAnsi="Times New Roman"/>
          <w:sz w:val="24"/>
          <w:szCs w:val="24"/>
        </w:rPr>
        <w:t>программ</w:t>
      </w:r>
      <w:r w:rsidRPr="007F7E77">
        <w:rPr>
          <w:rFonts w:ascii="Times New Roman" w:eastAsia="Calibri" w:hAnsi="Times New Roman"/>
          <w:sz w:val="24"/>
          <w:szCs w:val="24"/>
          <w:lang w:val="en-US"/>
        </w:rPr>
        <w:t xml:space="preserve"> Microsoft Office Professional Plus (</w:t>
      </w:r>
      <w:r w:rsidRPr="007F7E77">
        <w:rPr>
          <w:rFonts w:ascii="Times New Roman" w:eastAsia="Calibri" w:hAnsi="Times New Roman"/>
          <w:sz w:val="24"/>
          <w:szCs w:val="24"/>
        </w:rPr>
        <w:t>необходима</w:t>
      </w:r>
      <w:r w:rsidRPr="007F7E77">
        <w:rPr>
          <w:rFonts w:ascii="Times New Roman" w:eastAsia="Calibri" w:hAnsi="Times New Roman"/>
          <w:sz w:val="24"/>
          <w:szCs w:val="24"/>
          <w:lang w:val="en-US"/>
        </w:rPr>
        <w:t xml:space="preserve"> </w:t>
      </w:r>
      <w:r w:rsidRPr="007F7E77">
        <w:rPr>
          <w:rFonts w:ascii="Times New Roman" w:eastAsia="Calibri" w:hAnsi="Times New Roman"/>
          <w:sz w:val="24"/>
          <w:szCs w:val="24"/>
        </w:rPr>
        <w:t>лицензия</w:t>
      </w:r>
      <w:r w:rsidRPr="007F7E77">
        <w:rPr>
          <w:rFonts w:ascii="Times New Roman" w:eastAsia="Calibri" w:hAnsi="Times New Roman"/>
          <w:sz w:val="24"/>
          <w:szCs w:val="24"/>
          <w:lang w:val="en-US"/>
        </w:rPr>
        <w:t xml:space="preserve">). </w:t>
      </w:r>
    </w:p>
    <w:p w14:paraId="45B11D09"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5. K-Lite </w:t>
      </w:r>
      <w:proofErr w:type="spellStart"/>
      <w:r w:rsidRPr="007F7E77">
        <w:rPr>
          <w:rFonts w:ascii="Times New Roman" w:eastAsia="Calibri" w:hAnsi="Times New Roman"/>
          <w:sz w:val="24"/>
          <w:szCs w:val="24"/>
        </w:rPr>
        <w:t>Codec</w:t>
      </w:r>
      <w:proofErr w:type="spellEnd"/>
      <w:r w:rsidRPr="007F7E77">
        <w:rPr>
          <w:rFonts w:ascii="Times New Roman" w:eastAsia="Calibri" w:hAnsi="Times New Roman"/>
          <w:sz w:val="24"/>
          <w:szCs w:val="24"/>
        </w:rPr>
        <w:t xml:space="preserve"> Pack – универсальный набор кодеков (кодировщиков-</w:t>
      </w:r>
      <w:proofErr w:type="spellStart"/>
      <w:r w:rsidRPr="007F7E77">
        <w:rPr>
          <w:rFonts w:ascii="Times New Roman" w:eastAsia="Calibri" w:hAnsi="Times New Roman"/>
          <w:sz w:val="24"/>
          <w:szCs w:val="24"/>
        </w:rPr>
        <w:t>декодировщиков</w:t>
      </w:r>
      <w:proofErr w:type="spellEnd"/>
      <w:r w:rsidRPr="007F7E77">
        <w:rPr>
          <w:rFonts w:ascii="Times New Roman" w:eastAsia="Calibri" w:hAnsi="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14:paraId="36B3B5BE"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6. </w:t>
      </w:r>
      <w:proofErr w:type="spellStart"/>
      <w:r w:rsidRPr="007F7E77">
        <w:rPr>
          <w:rFonts w:ascii="Times New Roman" w:eastAsia="Calibri" w:hAnsi="Times New Roman"/>
          <w:sz w:val="24"/>
          <w:szCs w:val="24"/>
        </w:rPr>
        <w:t>WinDjView</w:t>
      </w:r>
      <w:proofErr w:type="spellEnd"/>
      <w:r w:rsidRPr="007F7E77">
        <w:rPr>
          <w:rFonts w:ascii="Times New Roman" w:eastAsia="Calibri" w:hAnsi="Times New Roman"/>
          <w:sz w:val="24"/>
          <w:szCs w:val="24"/>
        </w:rPr>
        <w:t xml:space="preserve"> – программа для просмотра файлов в формате DJV и </w:t>
      </w:r>
      <w:proofErr w:type="spellStart"/>
      <w:r w:rsidRPr="007F7E77">
        <w:rPr>
          <w:rFonts w:ascii="Times New Roman" w:eastAsia="Calibri" w:hAnsi="Times New Roman"/>
          <w:sz w:val="24"/>
          <w:szCs w:val="24"/>
        </w:rPr>
        <w:t>DjVu</w:t>
      </w:r>
      <w:proofErr w:type="spellEnd"/>
      <w:r w:rsidRPr="007F7E77">
        <w:rPr>
          <w:rFonts w:ascii="Times New Roman" w:eastAsia="Calibri" w:hAnsi="Times New Roman"/>
          <w:sz w:val="24"/>
          <w:szCs w:val="24"/>
        </w:rPr>
        <w:t xml:space="preserve"> (свободное программное обеспечение, не ограничено, бессрочно). </w:t>
      </w:r>
    </w:p>
    <w:p w14:paraId="274FFAD7" w14:textId="77777777" w:rsidR="00CF19BE" w:rsidRPr="007F7E77" w:rsidRDefault="00CF19BE" w:rsidP="00CF19BE">
      <w:pPr>
        <w:spacing w:after="0" w:line="240" w:lineRule="auto"/>
        <w:contextualSpacing/>
        <w:jc w:val="both"/>
        <w:rPr>
          <w:rFonts w:ascii="Times New Roman" w:eastAsia="Calibri" w:hAnsi="Times New Roman"/>
          <w:sz w:val="24"/>
          <w:szCs w:val="24"/>
        </w:rPr>
      </w:pPr>
      <w:r w:rsidRPr="007F7E77">
        <w:rPr>
          <w:rFonts w:ascii="Times New Roman" w:eastAsia="Calibri" w:hAnsi="Times New Roman"/>
          <w:sz w:val="24"/>
          <w:szCs w:val="24"/>
        </w:rPr>
        <w:t xml:space="preserve">7. </w:t>
      </w:r>
      <w:proofErr w:type="spellStart"/>
      <w:r w:rsidRPr="007F7E77">
        <w:rPr>
          <w:rFonts w:ascii="Times New Roman" w:eastAsia="Calibri" w:hAnsi="Times New Roman"/>
          <w:sz w:val="24"/>
          <w:szCs w:val="24"/>
        </w:rPr>
        <w:t>Foxit</w:t>
      </w:r>
      <w:proofErr w:type="spellEnd"/>
      <w:r w:rsidRPr="007F7E77">
        <w:rPr>
          <w:rFonts w:ascii="Times New Roman" w:eastAsia="Calibri" w:hAnsi="Times New Roman"/>
          <w:sz w:val="24"/>
          <w:szCs w:val="24"/>
        </w:rPr>
        <w:t xml:space="preserve">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256C227" w14:textId="77777777" w:rsidR="00CF19BE" w:rsidRPr="007F7E77" w:rsidRDefault="00CF19BE" w:rsidP="00CF19BE">
      <w:pPr>
        <w:autoSpaceDE w:val="0"/>
        <w:autoSpaceDN w:val="0"/>
        <w:adjustRightInd w:val="0"/>
        <w:spacing w:after="0" w:line="240" w:lineRule="auto"/>
        <w:ind w:firstLine="567"/>
        <w:jc w:val="center"/>
        <w:rPr>
          <w:rFonts w:ascii="Times New Roman" w:eastAsia="Calibri" w:hAnsi="Times New Roman"/>
          <w:b/>
          <w:iCs/>
          <w:sz w:val="24"/>
          <w:szCs w:val="24"/>
        </w:rPr>
      </w:pPr>
      <w:r w:rsidRPr="007F7E77">
        <w:rPr>
          <w:rFonts w:ascii="Times New Roman" w:eastAsia="Calibri" w:hAnsi="Times New Roman"/>
          <w:b/>
          <w:iCs/>
          <w:sz w:val="24"/>
          <w:szCs w:val="24"/>
        </w:rPr>
        <w:t>РЕКОМЕНДУЕМАЯ ЛИТЕРАТУРА</w:t>
      </w:r>
    </w:p>
    <w:p w14:paraId="156326EA"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b/>
          <w:iCs/>
          <w:sz w:val="24"/>
          <w:szCs w:val="24"/>
        </w:rPr>
      </w:pPr>
      <w:r w:rsidRPr="007F7E77">
        <w:rPr>
          <w:rFonts w:ascii="Times New Roman" w:eastAsia="Calibri" w:hAnsi="Times New Roman"/>
          <w:b/>
          <w:iCs/>
          <w:sz w:val="24"/>
          <w:szCs w:val="24"/>
        </w:rPr>
        <w:t>Для студентов</w:t>
      </w:r>
    </w:p>
    <w:p w14:paraId="17D8A332"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Аверьянов К. А., Ромашов С. А. Смутное время: Российское государство</w:t>
      </w:r>
      <w:r w:rsidRPr="007F7E77">
        <w:rPr>
          <w:rFonts w:ascii="Times New Roman" w:hAnsi="Times New Roman"/>
          <w:sz w:val="24"/>
          <w:szCs w:val="24"/>
          <w:lang w:bidi="en-US"/>
        </w:rPr>
        <w:br/>
        <w:t xml:space="preserve">в начале </w:t>
      </w:r>
      <w:r w:rsidRPr="007F7E77">
        <w:rPr>
          <w:rFonts w:ascii="Times New Roman" w:hAnsi="Times New Roman"/>
          <w:sz w:val="24"/>
          <w:szCs w:val="24"/>
          <w:lang w:val="en-US" w:bidi="en-US"/>
        </w:rPr>
        <w:t>XVII</w:t>
      </w:r>
      <w:r w:rsidRPr="007F7E77">
        <w:rPr>
          <w:rFonts w:ascii="Times New Roman" w:hAnsi="Times New Roman"/>
          <w:sz w:val="24"/>
          <w:szCs w:val="24"/>
          <w:lang w:bidi="en-US"/>
        </w:rPr>
        <w:t xml:space="preserve"> в.: исторический атлас. -М., 2015.</w:t>
      </w:r>
    </w:p>
    <w:p w14:paraId="6CF973E0"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proofErr w:type="spellStart"/>
      <w:r w:rsidRPr="007F7E77">
        <w:rPr>
          <w:rFonts w:ascii="Times New Roman" w:hAnsi="Times New Roman"/>
          <w:sz w:val="24"/>
          <w:szCs w:val="24"/>
          <w:lang w:bidi="en-US"/>
        </w:rPr>
        <w:t>Артасов</w:t>
      </w:r>
      <w:proofErr w:type="spellEnd"/>
      <w:r w:rsidRPr="007F7E77">
        <w:rPr>
          <w:rFonts w:ascii="Times New Roman" w:hAnsi="Times New Roman"/>
          <w:sz w:val="24"/>
          <w:szCs w:val="24"/>
          <w:lang w:bidi="en-US"/>
        </w:rPr>
        <w:t xml:space="preserve"> И. А. Данилов А. А., Крицкая Н. Ф., Мельникова О. Н. Я сдам</w:t>
      </w:r>
      <w:r w:rsidRPr="007F7E77">
        <w:rPr>
          <w:rFonts w:ascii="Times New Roman" w:hAnsi="Times New Roman"/>
          <w:sz w:val="24"/>
          <w:szCs w:val="24"/>
          <w:lang w:bidi="en-US"/>
        </w:rPr>
        <w:br/>
        <w:t>ЕГЭ! История: модульный курс: практикум и диагностика. -М., 2017.</w:t>
      </w:r>
    </w:p>
    <w:p w14:paraId="38DF59DA"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 xml:space="preserve">Артемов </w:t>
      </w:r>
      <w:proofErr w:type="spellStart"/>
      <w:r w:rsidRPr="007F7E77">
        <w:rPr>
          <w:rFonts w:ascii="Times New Roman" w:hAnsi="Times New Roman"/>
          <w:sz w:val="24"/>
          <w:szCs w:val="24"/>
          <w:lang w:bidi="en-US"/>
        </w:rPr>
        <w:t>В.в</w:t>
      </w:r>
      <w:proofErr w:type="spellEnd"/>
      <w:r w:rsidRPr="007F7E77">
        <w:rPr>
          <w:rFonts w:ascii="Times New Roman" w:hAnsi="Times New Roman"/>
          <w:sz w:val="24"/>
          <w:szCs w:val="24"/>
          <w:lang w:bidi="en-US"/>
        </w:rPr>
        <w:t xml:space="preserve">., </w:t>
      </w:r>
      <w:proofErr w:type="spellStart"/>
      <w:r w:rsidRPr="007F7E77">
        <w:rPr>
          <w:rFonts w:ascii="Times New Roman" w:hAnsi="Times New Roman"/>
          <w:sz w:val="24"/>
          <w:szCs w:val="24"/>
          <w:lang w:bidi="en-US"/>
        </w:rPr>
        <w:t>Лубченков</w:t>
      </w:r>
      <w:proofErr w:type="spellEnd"/>
      <w:r w:rsidRPr="007F7E77">
        <w:rPr>
          <w:rFonts w:ascii="Times New Roman" w:hAnsi="Times New Roman"/>
          <w:sz w:val="24"/>
          <w:szCs w:val="24"/>
          <w:lang w:bidi="en-US"/>
        </w:rPr>
        <w:t xml:space="preserve"> Ю.Н. История: в 2 ч.: учебник для студентов</w:t>
      </w:r>
      <w:r w:rsidRPr="007F7E77">
        <w:rPr>
          <w:rFonts w:ascii="Times New Roman" w:hAnsi="Times New Roman"/>
          <w:sz w:val="24"/>
          <w:szCs w:val="24"/>
          <w:lang w:bidi="en-US"/>
        </w:rPr>
        <w:br/>
        <w:t>профессиональных образовательных организаций, осваивающих профессии и</w:t>
      </w:r>
      <w:r w:rsidRPr="007F7E77">
        <w:rPr>
          <w:rFonts w:ascii="Times New Roman" w:hAnsi="Times New Roman"/>
          <w:sz w:val="24"/>
          <w:szCs w:val="24"/>
          <w:lang w:bidi="en-US"/>
        </w:rPr>
        <w:br/>
        <w:t>специальности СПО. - М., 2017</w:t>
      </w:r>
    </w:p>
    <w:p w14:paraId="6B86D53D"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 xml:space="preserve">Артемов В.В., </w:t>
      </w:r>
      <w:proofErr w:type="spellStart"/>
      <w:r w:rsidRPr="007F7E77">
        <w:rPr>
          <w:rFonts w:ascii="Times New Roman" w:hAnsi="Times New Roman"/>
          <w:sz w:val="24"/>
          <w:szCs w:val="24"/>
          <w:lang w:bidi="en-US"/>
        </w:rPr>
        <w:t>Лубченков</w:t>
      </w:r>
      <w:proofErr w:type="spellEnd"/>
      <w:r w:rsidRPr="007F7E77">
        <w:rPr>
          <w:rFonts w:ascii="Times New Roman" w:hAnsi="Times New Roman"/>
          <w:sz w:val="24"/>
          <w:szCs w:val="24"/>
          <w:lang w:bidi="en-US"/>
        </w:rPr>
        <w:t xml:space="preserve"> Ю.Н. История: Дидактические материалы:</w:t>
      </w:r>
      <w:r w:rsidRPr="007F7E77">
        <w:rPr>
          <w:rFonts w:ascii="Times New Roman" w:hAnsi="Times New Roman"/>
          <w:sz w:val="24"/>
          <w:szCs w:val="24"/>
          <w:lang w:bidi="en-US"/>
        </w:rPr>
        <w:br/>
      </w:r>
      <w:proofErr w:type="spellStart"/>
      <w:proofErr w:type="gramStart"/>
      <w:r w:rsidRPr="007F7E77">
        <w:rPr>
          <w:rFonts w:ascii="Times New Roman" w:hAnsi="Times New Roman"/>
          <w:sz w:val="24"/>
          <w:szCs w:val="24"/>
          <w:lang w:bidi="en-US"/>
        </w:rPr>
        <w:t>учеб.пособие</w:t>
      </w:r>
      <w:proofErr w:type="spellEnd"/>
      <w:proofErr w:type="gramEnd"/>
      <w:r w:rsidRPr="007F7E77">
        <w:rPr>
          <w:rFonts w:ascii="Times New Roman" w:hAnsi="Times New Roman"/>
          <w:sz w:val="24"/>
          <w:szCs w:val="24"/>
          <w:lang w:bidi="en-US"/>
        </w:rPr>
        <w:t xml:space="preserve"> для студентов профессиональных образовательных</w:t>
      </w:r>
      <w:r w:rsidRPr="007F7E77">
        <w:rPr>
          <w:rFonts w:ascii="Times New Roman" w:hAnsi="Times New Roman"/>
          <w:sz w:val="24"/>
          <w:szCs w:val="24"/>
          <w:lang w:bidi="en-US"/>
        </w:rPr>
        <w:br/>
        <w:t>организаций, осваивающих профессии и специальности СПО. - М., 2016</w:t>
      </w:r>
    </w:p>
    <w:p w14:paraId="2EAF6538"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 xml:space="preserve">Артемов В.В., </w:t>
      </w:r>
      <w:proofErr w:type="spellStart"/>
      <w:r w:rsidRPr="007F7E77">
        <w:rPr>
          <w:rFonts w:ascii="Times New Roman" w:hAnsi="Times New Roman"/>
          <w:sz w:val="24"/>
          <w:szCs w:val="24"/>
          <w:lang w:bidi="en-US"/>
        </w:rPr>
        <w:t>Лубченков</w:t>
      </w:r>
      <w:proofErr w:type="spellEnd"/>
      <w:r w:rsidRPr="007F7E77">
        <w:rPr>
          <w:rFonts w:ascii="Times New Roman" w:hAnsi="Times New Roman"/>
          <w:sz w:val="24"/>
          <w:szCs w:val="24"/>
          <w:lang w:bidi="en-US"/>
        </w:rPr>
        <w:t xml:space="preserve"> Ю.Н. История: электронный учебно-</w:t>
      </w:r>
      <w:r w:rsidRPr="007F7E77">
        <w:rPr>
          <w:rFonts w:ascii="Times New Roman" w:hAnsi="Times New Roman"/>
          <w:sz w:val="24"/>
          <w:szCs w:val="24"/>
          <w:lang w:bidi="en-US"/>
        </w:rPr>
        <w:br/>
        <w:t>методический комплекс.-М., 2016</w:t>
      </w:r>
    </w:p>
    <w:p w14:paraId="19CAEA17" w14:textId="77777777" w:rsidR="00CF19BE" w:rsidRPr="007F7E77" w:rsidRDefault="00CF19BE" w:rsidP="00CF19BE">
      <w:pPr>
        <w:autoSpaceDN w:val="0"/>
        <w:spacing w:after="0" w:line="322" w:lineRule="exact"/>
        <w:ind w:firstLine="700"/>
        <w:rPr>
          <w:rFonts w:ascii="Times New Roman" w:hAnsi="Times New Roman"/>
          <w:sz w:val="24"/>
          <w:szCs w:val="24"/>
          <w:lang w:bidi="en-US"/>
        </w:rPr>
      </w:pPr>
      <w:r w:rsidRPr="007F7E77">
        <w:rPr>
          <w:rFonts w:ascii="Times New Roman" w:hAnsi="Times New Roman"/>
          <w:sz w:val="24"/>
          <w:szCs w:val="24"/>
          <w:lang w:bidi="en-US"/>
        </w:rPr>
        <w:t>Булдаков В. П., Леонтьева Т. Г. Война, породившая революцию. - М.,</w:t>
      </w:r>
    </w:p>
    <w:p w14:paraId="1883388B" w14:textId="77777777" w:rsidR="00CF19BE" w:rsidRPr="007F7E77" w:rsidRDefault="00CF19BE" w:rsidP="00CF19BE">
      <w:pPr>
        <w:autoSpaceDN w:val="0"/>
        <w:spacing w:after="0" w:line="322" w:lineRule="exact"/>
        <w:rPr>
          <w:rFonts w:ascii="Times New Roman" w:hAnsi="Times New Roman"/>
          <w:sz w:val="24"/>
          <w:szCs w:val="24"/>
          <w:lang w:bidi="en-US"/>
        </w:rPr>
      </w:pPr>
      <w:r w:rsidRPr="007F7E77">
        <w:rPr>
          <w:rFonts w:ascii="Times New Roman" w:hAnsi="Times New Roman"/>
          <w:sz w:val="24"/>
          <w:szCs w:val="24"/>
          <w:lang w:bidi="en-US"/>
        </w:rPr>
        <w:t>2015.</w:t>
      </w:r>
    </w:p>
    <w:p w14:paraId="7D1CEB35"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Вторая мировая война в истории человечества: 1939—1945 гг.</w:t>
      </w:r>
      <w:r w:rsidRPr="007F7E77">
        <w:rPr>
          <w:rFonts w:ascii="Times New Roman" w:hAnsi="Times New Roman"/>
          <w:sz w:val="24"/>
          <w:szCs w:val="24"/>
          <w:lang w:bidi="en-US"/>
        </w:rPr>
        <w:br/>
        <w:t>Материалы международной научной конференции / Под ред. С. В. Девятова и</w:t>
      </w:r>
      <w:r w:rsidRPr="007F7E77">
        <w:rPr>
          <w:rFonts w:ascii="Times New Roman" w:hAnsi="Times New Roman"/>
          <w:sz w:val="24"/>
          <w:szCs w:val="24"/>
          <w:lang w:bidi="en-US"/>
        </w:rPr>
        <w:br/>
        <w:t>др. - М., 2015.</w:t>
      </w:r>
    </w:p>
    <w:p w14:paraId="597851BB"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proofErr w:type="spellStart"/>
      <w:r w:rsidRPr="007F7E77">
        <w:rPr>
          <w:rFonts w:ascii="Times New Roman" w:hAnsi="Times New Roman"/>
          <w:sz w:val="24"/>
          <w:szCs w:val="24"/>
          <w:lang w:bidi="en-US"/>
        </w:rPr>
        <w:t>Дорожина</w:t>
      </w:r>
      <w:proofErr w:type="spellEnd"/>
      <w:r w:rsidRPr="007F7E77">
        <w:rPr>
          <w:rFonts w:ascii="Times New Roman" w:hAnsi="Times New Roman"/>
          <w:sz w:val="24"/>
          <w:szCs w:val="24"/>
          <w:lang w:bidi="en-US"/>
        </w:rPr>
        <w:t xml:space="preserve"> Н. И. Современный урок истории. - М., 2017.</w:t>
      </w:r>
      <w:r w:rsidRPr="007F7E77">
        <w:rPr>
          <w:rFonts w:ascii="Times New Roman" w:hAnsi="Times New Roman"/>
          <w:sz w:val="24"/>
          <w:szCs w:val="24"/>
          <w:lang w:bidi="en-US"/>
        </w:rPr>
        <w:br/>
        <w:t>Древняя Русь в средневековом мире: энциклопедия. / Сост. Е. А.</w:t>
      </w:r>
      <w:r w:rsidRPr="007F7E77">
        <w:rPr>
          <w:rFonts w:ascii="Times New Roman" w:hAnsi="Times New Roman"/>
          <w:sz w:val="24"/>
          <w:szCs w:val="24"/>
          <w:lang w:bidi="en-US"/>
        </w:rPr>
        <w:br/>
        <w:t>Мельникова, В. Я. Петрухин. -М., 2014.</w:t>
      </w:r>
    </w:p>
    <w:p w14:paraId="77E447F9"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Краткий курс истории ВКП(б). Текст и его история. В 2 ч. / Сост. М. В.</w:t>
      </w:r>
      <w:r w:rsidRPr="007F7E77">
        <w:rPr>
          <w:rFonts w:ascii="Times New Roman" w:hAnsi="Times New Roman"/>
          <w:sz w:val="24"/>
          <w:szCs w:val="24"/>
          <w:lang w:bidi="en-US"/>
        </w:rPr>
        <w:br/>
        <w:t xml:space="preserve">Зеленов, Д. </w:t>
      </w:r>
      <w:proofErr w:type="spellStart"/>
      <w:r w:rsidRPr="007F7E77">
        <w:rPr>
          <w:rFonts w:ascii="Times New Roman" w:hAnsi="Times New Roman"/>
          <w:sz w:val="24"/>
          <w:szCs w:val="24"/>
          <w:lang w:bidi="en-US"/>
        </w:rPr>
        <w:t>Бренденберг</w:t>
      </w:r>
      <w:proofErr w:type="spellEnd"/>
      <w:r w:rsidRPr="007F7E77">
        <w:rPr>
          <w:rFonts w:ascii="Times New Roman" w:hAnsi="Times New Roman"/>
          <w:sz w:val="24"/>
          <w:szCs w:val="24"/>
          <w:lang w:bidi="en-US"/>
        </w:rPr>
        <w:t>. - М., 2014.</w:t>
      </w:r>
    </w:p>
    <w:p w14:paraId="0BAA21E2"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lastRenderedPageBreak/>
        <w:t>Критический словарь Русской революции: 1914—1921 гг. / Сост. Э.</w:t>
      </w:r>
      <w:r w:rsidRPr="007F7E77">
        <w:rPr>
          <w:rFonts w:ascii="Times New Roman" w:hAnsi="Times New Roman"/>
          <w:sz w:val="24"/>
          <w:szCs w:val="24"/>
          <w:lang w:bidi="en-US"/>
        </w:rPr>
        <w:br/>
      </w:r>
      <w:proofErr w:type="spellStart"/>
      <w:r w:rsidRPr="007F7E77">
        <w:rPr>
          <w:rFonts w:ascii="Times New Roman" w:hAnsi="Times New Roman"/>
          <w:sz w:val="24"/>
          <w:szCs w:val="24"/>
          <w:lang w:bidi="en-US"/>
        </w:rPr>
        <w:t>Актон</w:t>
      </w:r>
      <w:proofErr w:type="spellEnd"/>
      <w:r w:rsidRPr="007F7E77">
        <w:rPr>
          <w:rFonts w:ascii="Times New Roman" w:hAnsi="Times New Roman"/>
          <w:sz w:val="24"/>
          <w:szCs w:val="24"/>
          <w:lang w:bidi="en-US"/>
        </w:rPr>
        <w:t>, У Г. Розенберг, В. Ю. Черняев. СПб, 2014.</w:t>
      </w:r>
    </w:p>
    <w:p w14:paraId="18E2897C" w14:textId="77777777" w:rsidR="00CF19BE" w:rsidRPr="007F7E77" w:rsidRDefault="00CF19BE" w:rsidP="00CF19BE">
      <w:pPr>
        <w:autoSpaceDN w:val="0"/>
        <w:spacing w:after="0" w:line="322" w:lineRule="exact"/>
        <w:ind w:right="20" w:firstLine="700"/>
        <w:rPr>
          <w:rFonts w:ascii="Times New Roman" w:hAnsi="Times New Roman"/>
          <w:sz w:val="24"/>
          <w:szCs w:val="24"/>
          <w:lang w:bidi="en-US"/>
        </w:rPr>
      </w:pPr>
      <w:r w:rsidRPr="007F7E77">
        <w:rPr>
          <w:rFonts w:ascii="Times New Roman" w:hAnsi="Times New Roman"/>
          <w:sz w:val="24"/>
          <w:szCs w:val="24"/>
          <w:lang w:bidi="en-US"/>
        </w:rPr>
        <w:t>Мусатов В. Л. Второе «освобождение» Европы. -М., 2016.</w:t>
      </w:r>
      <w:r w:rsidRPr="007F7E77">
        <w:rPr>
          <w:rFonts w:ascii="Times New Roman" w:hAnsi="Times New Roman"/>
          <w:sz w:val="24"/>
          <w:szCs w:val="24"/>
          <w:lang w:bidi="en-US"/>
        </w:rPr>
        <w:br/>
        <w:t xml:space="preserve">Розенталь И. </w:t>
      </w:r>
      <w:proofErr w:type="gramStart"/>
      <w:r w:rsidRPr="007F7E77">
        <w:rPr>
          <w:rFonts w:ascii="Times New Roman" w:hAnsi="Times New Roman"/>
          <w:sz w:val="24"/>
          <w:szCs w:val="24"/>
          <w:lang w:bidi="en-US"/>
        </w:rPr>
        <w:t>С. ,</w:t>
      </w:r>
      <w:proofErr w:type="gramEnd"/>
      <w:r w:rsidRPr="007F7E77">
        <w:rPr>
          <w:rFonts w:ascii="Times New Roman" w:hAnsi="Times New Roman"/>
          <w:sz w:val="24"/>
          <w:szCs w:val="24"/>
          <w:lang w:bidi="en-US"/>
        </w:rPr>
        <w:t xml:space="preserve"> Валентинов Н. и другие. ХХ век глазами</w:t>
      </w:r>
      <w:r w:rsidRPr="007F7E77">
        <w:rPr>
          <w:rFonts w:ascii="Times New Roman" w:hAnsi="Times New Roman"/>
          <w:sz w:val="24"/>
          <w:szCs w:val="24"/>
          <w:lang w:bidi="en-US"/>
        </w:rPr>
        <w:br/>
        <w:t>современников. -М., 2015.</w:t>
      </w:r>
    </w:p>
    <w:p w14:paraId="45C11E3B" w14:textId="77777777" w:rsidR="00CF19BE" w:rsidRPr="007F7E77" w:rsidRDefault="00CF19BE" w:rsidP="00CF19BE">
      <w:pPr>
        <w:autoSpaceDE w:val="0"/>
        <w:autoSpaceDN w:val="0"/>
        <w:adjustRightInd w:val="0"/>
        <w:spacing w:after="0" w:line="240" w:lineRule="auto"/>
        <w:ind w:firstLine="567"/>
        <w:rPr>
          <w:rFonts w:ascii="Times New Roman" w:eastAsia="Calibri" w:hAnsi="Times New Roman"/>
          <w:iCs/>
          <w:color w:val="FF0000"/>
          <w:sz w:val="24"/>
          <w:szCs w:val="24"/>
        </w:rPr>
      </w:pPr>
      <w:r w:rsidRPr="007F7E77">
        <w:rPr>
          <w:rFonts w:ascii="Times New Roman" w:hAnsi="Times New Roman" w:cs="Arial"/>
          <w:spacing w:val="-2"/>
          <w:sz w:val="24"/>
          <w:szCs w:val="24"/>
        </w:rPr>
        <w:t xml:space="preserve">Победа-70: реконструкция юбилея / Под ред. Г. А. </w:t>
      </w:r>
      <w:proofErr w:type="spellStart"/>
      <w:r w:rsidRPr="007F7E77">
        <w:rPr>
          <w:rFonts w:ascii="Times New Roman" w:hAnsi="Times New Roman" w:cs="Arial"/>
          <w:spacing w:val="-2"/>
          <w:sz w:val="24"/>
          <w:szCs w:val="24"/>
        </w:rPr>
        <w:t>Бордюгова</w:t>
      </w:r>
      <w:proofErr w:type="spellEnd"/>
      <w:r w:rsidRPr="007F7E77">
        <w:rPr>
          <w:rFonts w:ascii="Times New Roman" w:hAnsi="Times New Roman" w:cs="Arial"/>
          <w:spacing w:val="-2"/>
          <w:sz w:val="24"/>
          <w:szCs w:val="24"/>
        </w:rPr>
        <w:t>. -М., 2015.</w:t>
      </w:r>
      <w:r w:rsidRPr="007F7E77">
        <w:rPr>
          <w:rFonts w:ascii="Times New Roman" w:hAnsi="Times New Roman" w:cs="Arial"/>
          <w:spacing w:val="-2"/>
          <w:sz w:val="24"/>
          <w:szCs w:val="24"/>
        </w:rPr>
        <w:br/>
        <w:t>Формирование территории Российского государства. ХУ1 — начало ХХ</w:t>
      </w:r>
      <w:r w:rsidRPr="007F7E77">
        <w:rPr>
          <w:rFonts w:ascii="Times New Roman" w:hAnsi="Times New Roman" w:cs="Arial"/>
          <w:spacing w:val="-2"/>
          <w:sz w:val="24"/>
          <w:szCs w:val="24"/>
        </w:rPr>
        <w:br/>
        <w:t>в. (границы и геополитика) / Под ред. Е. П. Кудрявцевой. - М., 2015</w:t>
      </w:r>
    </w:p>
    <w:p w14:paraId="1CB1A284"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b/>
          <w:iCs/>
          <w:sz w:val="24"/>
          <w:szCs w:val="24"/>
        </w:rPr>
        <w:t>Для преподавателей</w:t>
      </w:r>
      <w:r w:rsidRPr="007F7E77">
        <w:rPr>
          <w:rFonts w:ascii="Times New Roman" w:eastAsia="Calibri" w:hAnsi="Times New Roman"/>
          <w:iCs/>
          <w:sz w:val="24"/>
          <w:szCs w:val="24"/>
        </w:rPr>
        <w:t>:</w:t>
      </w:r>
    </w:p>
    <w:p w14:paraId="65B456B3" w14:textId="77777777" w:rsidR="00CF19BE" w:rsidRPr="007F7E77" w:rsidRDefault="00CF19BE" w:rsidP="00CF19BE">
      <w:pPr>
        <w:autoSpaceDN w:val="0"/>
        <w:spacing w:after="0" w:line="322" w:lineRule="exact"/>
        <w:ind w:right="40" w:firstLine="720"/>
        <w:jc w:val="both"/>
        <w:rPr>
          <w:rFonts w:ascii="Times New Roman" w:hAnsi="Times New Roman"/>
          <w:sz w:val="24"/>
          <w:szCs w:val="24"/>
          <w:lang w:bidi="en-US"/>
        </w:rPr>
      </w:pPr>
      <w:r w:rsidRPr="007F7E77">
        <w:rPr>
          <w:rFonts w:ascii="Times New Roman" w:hAnsi="Times New Roman"/>
          <w:sz w:val="24"/>
          <w:szCs w:val="24"/>
          <w:lang w:bidi="en-US"/>
        </w:rPr>
        <w:t>Об образовании в Российской Федерации: Федер. закон от</w:t>
      </w:r>
      <w:r w:rsidRPr="007F7E77">
        <w:rPr>
          <w:rFonts w:ascii="Times New Roman" w:hAnsi="Times New Roman"/>
          <w:sz w:val="24"/>
          <w:szCs w:val="24"/>
          <w:lang w:bidi="en-US"/>
        </w:rPr>
        <w:br/>
        <w:t>29.12. 2012 № 273-Ф3 (в ред. Федеральных законов от 07.05.2013 № 99-ФЗ, от 07.06.2013 № 120-ФЗ, от 02.07.2013 № 170-ФЗ, от 23.07.2013 № 203-ФЗ, от</w:t>
      </w:r>
    </w:p>
    <w:p w14:paraId="526F0C6F" w14:textId="77777777" w:rsidR="00CF19BE" w:rsidRPr="007F7E77" w:rsidRDefault="00CF19BE" w:rsidP="00CF19BE">
      <w:pPr>
        <w:widowControl w:val="0"/>
        <w:numPr>
          <w:ilvl w:val="0"/>
          <w:numId w:val="32"/>
        </w:numPr>
        <w:tabs>
          <w:tab w:val="left" w:pos="1378"/>
        </w:tabs>
        <w:autoSpaceDE w:val="0"/>
        <w:autoSpaceDN w:val="0"/>
        <w:adjustRightInd w:val="0"/>
        <w:spacing w:after="0" w:line="322" w:lineRule="exact"/>
        <w:jc w:val="both"/>
        <w:rPr>
          <w:rFonts w:ascii="Times New Roman" w:hAnsi="Times New Roman"/>
          <w:sz w:val="24"/>
          <w:szCs w:val="24"/>
          <w:lang w:bidi="en-US"/>
        </w:rPr>
      </w:pPr>
      <w:r w:rsidRPr="007F7E77">
        <w:rPr>
          <w:rFonts w:ascii="Times New Roman" w:hAnsi="Times New Roman"/>
          <w:sz w:val="24"/>
          <w:szCs w:val="24"/>
          <w:lang w:bidi="en-US"/>
        </w:rPr>
        <w:t>№ 317-ФЗ, от 03.02.2014 № 11-ФЗ, от 03.02.2014 № 15-ФЗ, от</w:t>
      </w:r>
    </w:p>
    <w:p w14:paraId="093CDE63" w14:textId="77777777" w:rsidR="00CF19BE" w:rsidRPr="007F7E77" w:rsidRDefault="00CF19BE" w:rsidP="00CF19BE">
      <w:pPr>
        <w:widowControl w:val="0"/>
        <w:numPr>
          <w:ilvl w:val="0"/>
          <w:numId w:val="33"/>
        </w:numPr>
        <w:tabs>
          <w:tab w:val="left" w:pos="1339"/>
        </w:tabs>
        <w:autoSpaceDE w:val="0"/>
        <w:autoSpaceDN w:val="0"/>
        <w:adjustRightInd w:val="0"/>
        <w:spacing w:after="300" w:line="322" w:lineRule="exact"/>
        <w:ind w:right="40"/>
        <w:jc w:val="both"/>
        <w:rPr>
          <w:rFonts w:ascii="Times New Roman" w:hAnsi="Times New Roman"/>
          <w:sz w:val="24"/>
          <w:szCs w:val="24"/>
          <w:lang w:bidi="en-US"/>
        </w:rPr>
      </w:pPr>
      <w:r w:rsidRPr="007F7E77">
        <w:rPr>
          <w:rFonts w:ascii="Times New Roman" w:hAnsi="Times New Roman"/>
          <w:sz w:val="24"/>
          <w:szCs w:val="24"/>
          <w:lang w:bidi="en-US"/>
        </w:rPr>
        <w:t>№ 84-ФЗ, от 27.05.2014 № 135-ФЗ, от 04.06.2014 № 148-ФЗ, с изм.,</w:t>
      </w:r>
      <w:r w:rsidRPr="007F7E77">
        <w:rPr>
          <w:rFonts w:ascii="Times New Roman" w:hAnsi="Times New Roman"/>
          <w:sz w:val="24"/>
          <w:szCs w:val="24"/>
          <w:lang w:bidi="en-US"/>
        </w:rPr>
        <w:br/>
        <w:t>внесенными Федеральным законом от 04.06.2014 № 145-ФЗ, в ред. от</w:t>
      </w:r>
      <w:r w:rsidRPr="007F7E77">
        <w:rPr>
          <w:rFonts w:ascii="Times New Roman" w:hAnsi="Times New Roman"/>
          <w:sz w:val="24"/>
          <w:szCs w:val="24"/>
          <w:lang w:bidi="en-US"/>
        </w:rPr>
        <w:br/>
        <w:t>03.07.2016, с изм. от 19.12.2016.)</w:t>
      </w:r>
    </w:p>
    <w:p w14:paraId="7F2C2A31" w14:textId="77777777" w:rsidR="00CF19BE" w:rsidRPr="007F7E77" w:rsidRDefault="00CF19BE" w:rsidP="00CF19BE">
      <w:pPr>
        <w:autoSpaceDN w:val="0"/>
        <w:spacing w:after="0" w:line="322" w:lineRule="exact"/>
        <w:ind w:right="40" w:firstLine="720"/>
        <w:jc w:val="both"/>
        <w:rPr>
          <w:rFonts w:ascii="Times New Roman" w:hAnsi="Times New Roman"/>
          <w:sz w:val="24"/>
          <w:szCs w:val="24"/>
          <w:lang w:bidi="en-US"/>
        </w:rPr>
      </w:pPr>
      <w:r w:rsidRPr="007F7E77">
        <w:rPr>
          <w:rFonts w:ascii="Times New Roman" w:hAnsi="Times New Roman"/>
          <w:sz w:val="24"/>
          <w:szCs w:val="24"/>
          <w:lang w:bidi="en-US"/>
        </w:rPr>
        <w:t xml:space="preserve">Приказ Министерства образования и науки РФ от 31 декабря 2015 г. </w:t>
      </w:r>
      <w:r w:rsidRPr="007F7E77">
        <w:rPr>
          <w:rFonts w:ascii="Times New Roman" w:hAnsi="Times New Roman"/>
          <w:sz w:val="24"/>
          <w:szCs w:val="24"/>
          <w:lang w:val="en-US" w:bidi="en-US"/>
        </w:rPr>
        <w:t>N</w:t>
      </w:r>
      <w:r w:rsidRPr="007F7E77">
        <w:rPr>
          <w:rFonts w:ascii="Times New Roman" w:hAnsi="Times New Roman"/>
          <w:sz w:val="24"/>
          <w:szCs w:val="24"/>
          <w:lang w:bidi="en-US"/>
        </w:rPr>
        <w:br/>
        <w:t>1578 "О внесении изменений в федеральный государственный</w:t>
      </w:r>
      <w:r w:rsidRPr="007F7E77">
        <w:rPr>
          <w:rFonts w:ascii="Times New Roman" w:hAnsi="Times New Roman"/>
          <w:sz w:val="24"/>
          <w:szCs w:val="24"/>
          <w:lang w:bidi="en-US"/>
        </w:rPr>
        <w:br/>
        <w:t>образовательный стандарт среднего общего образования, утвержденный</w:t>
      </w:r>
      <w:r w:rsidRPr="007F7E77">
        <w:rPr>
          <w:rFonts w:ascii="Times New Roman" w:hAnsi="Times New Roman"/>
          <w:sz w:val="24"/>
          <w:szCs w:val="24"/>
          <w:lang w:bidi="en-US"/>
        </w:rPr>
        <w:br/>
        <w:t>приказом Министерства образования и науки Российской Федерации от 17 мая</w:t>
      </w:r>
      <w:r w:rsidRPr="007F7E77">
        <w:rPr>
          <w:rFonts w:ascii="Times New Roman" w:hAnsi="Times New Roman"/>
          <w:sz w:val="24"/>
          <w:szCs w:val="24"/>
          <w:lang w:bidi="en-US"/>
        </w:rPr>
        <w:br/>
        <w:t xml:space="preserve">2012 г. </w:t>
      </w:r>
      <w:r w:rsidRPr="007F7E77">
        <w:rPr>
          <w:rFonts w:ascii="Times New Roman" w:hAnsi="Times New Roman"/>
          <w:sz w:val="24"/>
          <w:szCs w:val="24"/>
          <w:lang w:val="en-US" w:bidi="en-US"/>
        </w:rPr>
        <w:t>N</w:t>
      </w:r>
      <w:r w:rsidRPr="007F7E77">
        <w:rPr>
          <w:rFonts w:ascii="Times New Roman" w:hAnsi="Times New Roman"/>
          <w:sz w:val="24"/>
          <w:szCs w:val="24"/>
          <w:lang w:bidi="en-US"/>
        </w:rPr>
        <w:t>413</w:t>
      </w:r>
    </w:p>
    <w:p w14:paraId="5C5B9CC6"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b/>
          <w:iCs/>
          <w:color w:val="FF0000"/>
          <w:sz w:val="24"/>
          <w:szCs w:val="24"/>
        </w:rPr>
      </w:pPr>
    </w:p>
    <w:p w14:paraId="419A4540"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565F829D"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Вяземский Е. Е., Стрелова О. Ю. Уроки истории: думаем, спорим, размышляем. — М., 2012.</w:t>
      </w:r>
    </w:p>
    <w:p w14:paraId="29229D20"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Вяземский Е. Е., Стрелова О.Ю. Педагогические подходы к реализации концепции единого учебника истории. — М., 2015.</w:t>
      </w:r>
    </w:p>
    <w:p w14:paraId="2FF2912B"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Шевченко Н. И. История для профессий и специальностей технического, естественно-</w:t>
      </w:r>
    </w:p>
    <w:p w14:paraId="07B7EF79"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научного, социально-экономического профилей. Методические рекомендации. — М., 2013.</w:t>
      </w:r>
    </w:p>
    <w:p w14:paraId="366AA80F"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История России. 1900—1946 гг.: кн. для учителя / под ред. А. В. Филиппова, А. А. Данилова. — М., 2010.</w:t>
      </w:r>
    </w:p>
    <w:p w14:paraId="34BE1CA5"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Концепция нового учебно-методического комплекса по отечественной истории // Вестник образования. — 2014. — № 13. — С. 10—124.</w:t>
      </w:r>
    </w:p>
    <w:p w14:paraId="7C5DAD92"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r w:rsidRPr="007F7E77">
        <w:rPr>
          <w:rFonts w:ascii="Times New Roman" w:eastAsia="Calibri" w:hAnsi="Times New Roman"/>
          <w:iCs/>
          <w:sz w:val="24"/>
          <w:szCs w:val="24"/>
        </w:rPr>
        <w:t>Интернет-ресурсы</w:t>
      </w:r>
    </w:p>
    <w:p w14:paraId="30D8ACC1"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proofErr w:type="spellStart"/>
      <w:r w:rsidRPr="007F7E77">
        <w:rPr>
          <w:rFonts w:ascii="Times New Roman" w:eastAsia="Calibri" w:hAnsi="Times New Roman"/>
          <w:iCs/>
          <w:sz w:val="24"/>
          <w:szCs w:val="24"/>
        </w:rPr>
        <w:t>www</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gumer</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info</w:t>
      </w:r>
      <w:proofErr w:type="spellEnd"/>
      <w:r w:rsidRPr="007F7E77">
        <w:rPr>
          <w:rFonts w:ascii="Times New Roman" w:eastAsia="Calibri" w:hAnsi="Times New Roman"/>
          <w:iCs/>
          <w:sz w:val="24"/>
          <w:szCs w:val="24"/>
        </w:rPr>
        <w:t xml:space="preserve"> (Библиотека Гумер).</w:t>
      </w:r>
    </w:p>
    <w:p w14:paraId="0368458E" w14:textId="77777777" w:rsidR="00CF19BE" w:rsidRPr="007F7E77" w:rsidRDefault="00CF19BE" w:rsidP="00CF19BE">
      <w:pPr>
        <w:autoSpaceDE w:val="0"/>
        <w:autoSpaceDN w:val="0"/>
        <w:adjustRightInd w:val="0"/>
        <w:spacing w:after="0" w:line="240" w:lineRule="auto"/>
        <w:ind w:firstLine="567"/>
        <w:jc w:val="both"/>
        <w:rPr>
          <w:rFonts w:ascii="Times New Roman" w:eastAsia="Calibri" w:hAnsi="Times New Roman"/>
          <w:iCs/>
          <w:sz w:val="24"/>
          <w:szCs w:val="24"/>
        </w:rPr>
      </w:pPr>
      <w:proofErr w:type="spellStart"/>
      <w:r w:rsidRPr="007F7E77">
        <w:rPr>
          <w:rFonts w:ascii="Times New Roman" w:eastAsia="Calibri" w:hAnsi="Times New Roman"/>
          <w:iCs/>
          <w:sz w:val="24"/>
          <w:szCs w:val="24"/>
        </w:rPr>
        <w:t>www</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hist</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msu</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ru</w:t>
      </w:r>
      <w:proofErr w:type="spellEnd"/>
      <w:r w:rsidRPr="007F7E77">
        <w:rPr>
          <w:rFonts w:ascii="Times New Roman" w:eastAsia="Calibri" w:hAnsi="Times New Roman"/>
          <w:iCs/>
          <w:sz w:val="24"/>
          <w:szCs w:val="24"/>
        </w:rPr>
        <w:t>/ER/</w:t>
      </w:r>
      <w:proofErr w:type="spellStart"/>
      <w:r w:rsidRPr="007F7E77">
        <w:rPr>
          <w:rFonts w:ascii="Times New Roman" w:eastAsia="Calibri" w:hAnsi="Times New Roman"/>
          <w:iCs/>
          <w:sz w:val="24"/>
          <w:szCs w:val="24"/>
        </w:rPr>
        <w:t>Etext</w:t>
      </w:r>
      <w:proofErr w:type="spellEnd"/>
      <w:r w:rsidRPr="007F7E77">
        <w:rPr>
          <w:rFonts w:ascii="Times New Roman" w:eastAsia="Calibri" w:hAnsi="Times New Roman"/>
          <w:iCs/>
          <w:sz w:val="24"/>
          <w:szCs w:val="24"/>
        </w:rPr>
        <w:t>/PICT/</w:t>
      </w:r>
      <w:proofErr w:type="spellStart"/>
      <w:r w:rsidRPr="007F7E77">
        <w:rPr>
          <w:rFonts w:ascii="Times New Roman" w:eastAsia="Calibri" w:hAnsi="Times New Roman"/>
          <w:iCs/>
          <w:sz w:val="24"/>
          <w:szCs w:val="24"/>
        </w:rPr>
        <w:t>feudal</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htm</w:t>
      </w:r>
      <w:proofErr w:type="spellEnd"/>
      <w:r w:rsidRPr="007F7E77">
        <w:rPr>
          <w:rFonts w:ascii="Times New Roman" w:eastAsia="Calibri" w:hAnsi="Times New Roman"/>
          <w:iCs/>
          <w:sz w:val="24"/>
          <w:szCs w:val="24"/>
        </w:rPr>
        <w:t xml:space="preserve"> (Библиотека Исторического факультета МГУ).</w:t>
      </w:r>
    </w:p>
    <w:p w14:paraId="5240F91B" w14:textId="77777777" w:rsidR="00CF19BE" w:rsidRPr="007F7E77" w:rsidRDefault="00CF19BE" w:rsidP="00CF19BE">
      <w:pPr>
        <w:widowControl w:val="0"/>
        <w:tabs>
          <w:tab w:val="left" w:pos="756"/>
        </w:tabs>
        <w:autoSpaceDE w:val="0"/>
        <w:autoSpaceDN w:val="0"/>
        <w:spacing w:before="177" w:after="0" w:line="240" w:lineRule="auto"/>
        <w:ind w:left="241"/>
        <w:rPr>
          <w:rFonts w:ascii="Times New Roman" w:eastAsia="Trebuchet MS" w:hAnsi="Times New Roman"/>
          <w:b/>
          <w:sz w:val="24"/>
          <w:szCs w:val="24"/>
        </w:rPr>
      </w:pPr>
      <w:proofErr w:type="spellStart"/>
      <w:r w:rsidRPr="007F7E77">
        <w:rPr>
          <w:rFonts w:ascii="Times New Roman" w:eastAsia="Calibri" w:hAnsi="Times New Roman"/>
          <w:iCs/>
          <w:sz w:val="24"/>
          <w:szCs w:val="24"/>
        </w:rPr>
        <w:t>www</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plekhanovfound</w:t>
      </w:r>
      <w:proofErr w:type="spellEnd"/>
      <w:r w:rsidRPr="007F7E77">
        <w:rPr>
          <w:rFonts w:ascii="Times New Roman" w:eastAsia="Calibri" w:hAnsi="Times New Roman"/>
          <w:iCs/>
          <w:sz w:val="24"/>
          <w:szCs w:val="24"/>
        </w:rPr>
        <w:t xml:space="preserve">. </w:t>
      </w:r>
      <w:proofErr w:type="spellStart"/>
      <w:r w:rsidRPr="007F7E77">
        <w:rPr>
          <w:rFonts w:ascii="Times New Roman" w:eastAsia="Calibri" w:hAnsi="Times New Roman"/>
          <w:iCs/>
          <w:sz w:val="24"/>
          <w:szCs w:val="24"/>
        </w:rPr>
        <w:t>ru</w:t>
      </w:r>
      <w:proofErr w:type="spellEnd"/>
      <w:r w:rsidRPr="007F7E77">
        <w:rPr>
          <w:rFonts w:ascii="Times New Roman" w:eastAsia="Calibri" w:hAnsi="Times New Roman"/>
          <w:iCs/>
          <w:sz w:val="24"/>
          <w:szCs w:val="24"/>
        </w:rPr>
        <w:t>/</w:t>
      </w:r>
      <w:proofErr w:type="spellStart"/>
      <w:proofErr w:type="gramStart"/>
      <w:r w:rsidRPr="007F7E77">
        <w:rPr>
          <w:rFonts w:ascii="Times New Roman" w:eastAsia="Calibri" w:hAnsi="Times New Roman"/>
          <w:iCs/>
          <w:sz w:val="24"/>
          <w:szCs w:val="24"/>
        </w:rPr>
        <w:t>library</w:t>
      </w:r>
      <w:proofErr w:type="spellEnd"/>
      <w:r w:rsidRPr="007F7E77">
        <w:rPr>
          <w:rFonts w:ascii="Times New Roman" w:eastAsia="Calibri" w:hAnsi="Times New Roman"/>
          <w:iCs/>
          <w:sz w:val="24"/>
          <w:szCs w:val="24"/>
        </w:rPr>
        <w:t xml:space="preserve">  (</w:t>
      </w:r>
      <w:proofErr w:type="gramEnd"/>
      <w:r w:rsidRPr="007F7E77">
        <w:rPr>
          <w:rFonts w:ascii="Times New Roman" w:eastAsia="Calibri" w:hAnsi="Times New Roman"/>
          <w:iCs/>
          <w:sz w:val="24"/>
          <w:szCs w:val="24"/>
        </w:rPr>
        <w:t>Библиотека социал-демократа</w:t>
      </w:r>
    </w:p>
    <w:p w14:paraId="21A15435" w14:textId="77777777" w:rsidR="00CF19BE" w:rsidRPr="007F7E77" w:rsidRDefault="00CF19BE" w:rsidP="00CF19BE">
      <w:pPr>
        <w:widowControl w:val="0"/>
        <w:autoSpaceDE w:val="0"/>
        <w:autoSpaceDN w:val="0"/>
        <w:spacing w:after="0" w:line="268" w:lineRule="auto"/>
        <w:jc w:val="both"/>
        <w:rPr>
          <w:rFonts w:ascii="Times New Roman" w:eastAsia="Trebuchet MS" w:hAnsi="Times New Roman"/>
          <w:sz w:val="24"/>
          <w:szCs w:val="24"/>
        </w:rPr>
        <w:sectPr w:rsidR="00CF19BE" w:rsidRPr="007F7E77">
          <w:footerReference w:type="default" r:id="rId24"/>
          <w:pgSz w:w="11910" w:h="16840"/>
          <w:pgMar w:top="1060" w:right="620" w:bottom="960" w:left="1460" w:header="0" w:footer="775" w:gutter="0"/>
          <w:cols w:space="720"/>
        </w:sectPr>
      </w:pPr>
    </w:p>
    <w:p w14:paraId="35DFD6A6"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lastRenderedPageBreak/>
        <w:t>Министерство образования Новосибирской области</w:t>
      </w:r>
    </w:p>
    <w:p w14:paraId="673A7AC4"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Государственное бюджетное профессиональное образовательное учреждение</w:t>
      </w:r>
    </w:p>
    <w:p w14:paraId="49849096"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Новосибирской области</w:t>
      </w:r>
    </w:p>
    <w:p w14:paraId="7DABAD18"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«Новосибирский колледж промышленных технологий»</w:t>
      </w:r>
    </w:p>
    <w:p w14:paraId="3E1C736C" w14:textId="77777777" w:rsidR="00CF19BE" w:rsidRPr="005F7D16" w:rsidRDefault="00CF19BE" w:rsidP="00CF19BE">
      <w:pPr>
        <w:suppressAutoHyphens/>
        <w:rPr>
          <w:rFonts w:ascii="Times New Roman" w:hAnsi="Times New Roman"/>
          <w:color w:val="000000"/>
          <w:sz w:val="24"/>
          <w:szCs w:val="24"/>
        </w:rPr>
      </w:pPr>
    </w:p>
    <w:p w14:paraId="6484B9E5" w14:textId="77777777" w:rsidR="00CF19BE" w:rsidRPr="005F7D16" w:rsidRDefault="00CF19BE" w:rsidP="00CF19BE">
      <w:pPr>
        <w:suppressAutoHyphens/>
        <w:rPr>
          <w:rFonts w:ascii="Times New Roman" w:hAnsi="Times New Roman"/>
          <w:color w:val="000000"/>
          <w:sz w:val="24"/>
          <w:szCs w:val="24"/>
        </w:rPr>
      </w:pPr>
    </w:p>
    <w:p w14:paraId="52DC60DB" w14:textId="77777777" w:rsidR="00CF19BE" w:rsidRPr="005F7D16" w:rsidRDefault="00CF19BE" w:rsidP="00CF19BE">
      <w:pPr>
        <w:suppressAutoHyphens/>
        <w:rPr>
          <w:rFonts w:ascii="Times New Roman" w:hAnsi="Times New Roman"/>
          <w:color w:val="000000"/>
          <w:sz w:val="24"/>
          <w:szCs w:val="24"/>
        </w:rPr>
      </w:pPr>
    </w:p>
    <w:p w14:paraId="6B7C8327" w14:textId="77777777" w:rsidR="00CF19BE" w:rsidRPr="005F7D16" w:rsidRDefault="00CF19BE" w:rsidP="00CF19BE">
      <w:pPr>
        <w:suppressAutoHyphens/>
        <w:rPr>
          <w:rFonts w:ascii="Times New Roman" w:hAnsi="Times New Roman"/>
          <w:color w:val="000000"/>
          <w:sz w:val="24"/>
          <w:szCs w:val="24"/>
        </w:rPr>
      </w:pPr>
    </w:p>
    <w:p w14:paraId="22C067F4" w14:textId="77777777" w:rsidR="00CF19BE" w:rsidRPr="005F7D16" w:rsidRDefault="00CF19BE" w:rsidP="00CF19BE">
      <w:pPr>
        <w:spacing w:after="0"/>
        <w:jc w:val="center"/>
        <w:rPr>
          <w:rFonts w:ascii="Times New Roman" w:hAnsi="Times New Roman"/>
          <w:sz w:val="24"/>
          <w:szCs w:val="24"/>
        </w:rPr>
      </w:pPr>
      <w:r w:rsidRPr="005F7D16">
        <w:rPr>
          <w:rFonts w:ascii="Times New Roman" w:hAnsi="Times New Roman"/>
          <w:sz w:val="24"/>
          <w:szCs w:val="24"/>
        </w:rPr>
        <w:t>РАБОЧАЯ ПРОГРАММА</w:t>
      </w:r>
    </w:p>
    <w:p w14:paraId="4A60CDFD" w14:textId="77777777" w:rsidR="00CF19BE" w:rsidRPr="005F7D16" w:rsidRDefault="00CF19BE" w:rsidP="00CF19BE">
      <w:pPr>
        <w:spacing w:after="0"/>
        <w:jc w:val="center"/>
        <w:rPr>
          <w:rFonts w:ascii="Times New Roman" w:hAnsi="Times New Roman"/>
          <w:sz w:val="24"/>
          <w:szCs w:val="24"/>
        </w:rPr>
      </w:pPr>
      <w:r w:rsidRPr="005F7D16">
        <w:rPr>
          <w:rFonts w:ascii="Times New Roman" w:hAnsi="Times New Roman"/>
          <w:sz w:val="24"/>
          <w:szCs w:val="24"/>
        </w:rPr>
        <w:t>ОБЩЕОБРАЗОВАТЕЛЬНОЙ ДИСЦИПЛИНЫ</w:t>
      </w:r>
    </w:p>
    <w:p w14:paraId="7ECB2E49" w14:textId="77777777" w:rsidR="00CF19BE" w:rsidRPr="005F7D16" w:rsidRDefault="00CF19BE" w:rsidP="00CF19BE">
      <w:pPr>
        <w:spacing w:after="0" w:line="360" w:lineRule="auto"/>
        <w:jc w:val="center"/>
        <w:rPr>
          <w:rFonts w:ascii="Times New Roman" w:hAnsi="Times New Roman"/>
          <w:color w:val="000000"/>
          <w:sz w:val="24"/>
          <w:szCs w:val="24"/>
        </w:rPr>
      </w:pPr>
      <w:r w:rsidRPr="005F7D16">
        <w:rPr>
          <w:rFonts w:ascii="Times New Roman" w:hAnsi="Times New Roman"/>
          <w:color w:val="000000"/>
          <w:spacing w:val="5"/>
          <w:sz w:val="24"/>
          <w:szCs w:val="24"/>
        </w:rPr>
        <w:t xml:space="preserve">ОД 04 </w:t>
      </w:r>
      <w:r w:rsidRPr="005F7D16">
        <w:rPr>
          <w:rFonts w:ascii="Times New Roman" w:hAnsi="Times New Roman"/>
          <w:color w:val="000000"/>
          <w:sz w:val="24"/>
          <w:szCs w:val="24"/>
        </w:rPr>
        <w:t xml:space="preserve">Обществознание (вкл. экономику и право) </w:t>
      </w:r>
    </w:p>
    <w:p w14:paraId="53BB9C62"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color w:val="000000"/>
          <w:sz w:val="24"/>
          <w:szCs w:val="24"/>
        </w:rPr>
        <w:t>по программе подготовки квалифицированных рабочих и служащих</w:t>
      </w:r>
    </w:p>
    <w:p w14:paraId="5F6B2ACD"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sz w:val="24"/>
          <w:szCs w:val="24"/>
        </w:rPr>
        <w:t>по профессии:15.01.32 Оператор станков с программным управлением (на базе основного общего образования)</w:t>
      </w:r>
    </w:p>
    <w:p w14:paraId="2D55D417" w14:textId="77777777" w:rsidR="00CF19BE" w:rsidRPr="005F7D16" w:rsidRDefault="00CF19BE" w:rsidP="00CF19BE">
      <w:pPr>
        <w:spacing w:after="0" w:line="240" w:lineRule="auto"/>
        <w:jc w:val="center"/>
        <w:rPr>
          <w:rFonts w:ascii="Times New Roman" w:hAnsi="Times New Roman"/>
          <w:sz w:val="24"/>
          <w:szCs w:val="24"/>
        </w:rPr>
      </w:pPr>
    </w:p>
    <w:p w14:paraId="50B6331F" w14:textId="77777777" w:rsidR="00CF19BE" w:rsidRPr="005F7D16" w:rsidRDefault="00CF19BE" w:rsidP="00CF19BE">
      <w:pPr>
        <w:spacing w:after="0" w:line="240" w:lineRule="auto"/>
        <w:jc w:val="center"/>
        <w:rPr>
          <w:rFonts w:ascii="Times New Roman" w:hAnsi="Times New Roman"/>
          <w:sz w:val="24"/>
          <w:szCs w:val="24"/>
        </w:rPr>
      </w:pPr>
    </w:p>
    <w:p w14:paraId="78D41203" w14:textId="77777777" w:rsidR="00CF19BE" w:rsidRPr="005F7D16" w:rsidRDefault="00CF19BE" w:rsidP="00CF19BE">
      <w:pPr>
        <w:spacing w:after="0" w:line="240" w:lineRule="auto"/>
        <w:jc w:val="center"/>
        <w:rPr>
          <w:rFonts w:ascii="Times New Roman" w:hAnsi="Times New Roman"/>
          <w:sz w:val="24"/>
          <w:szCs w:val="24"/>
        </w:rPr>
      </w:pPr>
    </w:p>
    <w:p w14:paraId="7AC3F08D" w14:textId="77777777" w:rsidR="00CF19BE" w:rsidRPr="005F7D16" w:rsidRDefault="00CF19BE" w:rsidP="00CF19BE">
      <w:pPr>
        <w:spacing w:after="0" w:line="240" w:lineRule="auto"/>
        <w:jc w:val="center"/>
        <w:rPr>
          <w:rFonts w:ascii="Times New Roman" w:hAnsi="Times New Roman"/>
          <w:sz w:val="24"/>
          <w:szCs w:val="24"/>
        </w:rPr>
      </w:pPr>
    </w:p>
    <w:p w14:paraId="49F04DFA" w14:textId="77777777" w:rsidR="00CF19BE" w:rsidRPr="005F7D16" w:rsidRDefault="00CF19BE" w:rsidP="00CF19BE">
      <w:pPr>
        <w:spacing w:after="0" w:line="240" w:lineRule="auto"/>
        <w:jc w:val="center"/>
        <w:rPr>
          <w:rFonts w:ascii="Times New Roman" w:hAnsi="Times New Roman"/>
          <w:sz w:val="24"/>
          <w:szCs w:val="24"/>
        </w:rPr>
      </w:pPr>
    </w:p>
    <w:p w14:paraId="22EC5A4C" w14:textId="77777777" w:rsidR="00CF19BE" w:rsidRPr="005F7D16" w:rsidRDefault="00CF19BE" w:rsidP="00CF19BE">
      <w:pPr>
        <w:spacing w:after="0" w:line="240" w:lineRule="auto"/>
        <w:jc w:val="center"/>
        <w:rPr>
          <w:rFonts w:ascii="Times New Roman" w:hAnsi="Times New Roman"/>
          <w:sz w:val="24"/>
          <w:szCs w:val="24"/>
        </w:rPr>
      </w:pPr>
    </w:p>
    <w:p w14:paraId="6050CD5B" w14:textId="77777777" w:rsidR="00CF19BE" w:rsidRPr="005F7D16" w:rsidRDefault="00CF19BE" w:rsidP="00CF19BE">
      <w:pPr>
        <w:spacing w:after="0" w:line="240" w:lineRule="auto"/>
        <w:jc w:val="center"/>
        <w:rPr>
          <w:rFonts w:ascii="Times New Roman" w:hAnsi="Times New Roman"/>
          <w:sz w:val="24"/>
          <w:szCs w:val="24"/>
        </w:rPr>
      </w:pPr>
    </w:p>
    <w:p w14:paraId="16E2FB4C" w14:textId="77777777" w:rsidR="00CF19BE" w:rsidRPr="005F7D16" w:rsidRDefault="00CF19BE" w:rsidP="00CF19BE">
      <w:pPr>
        <w:spacing w:after="0" w:line="240" w:lineRule="auto"/>
        <w:jc w:val="center"/>
        <w:rPr>
          <w:rFonts w:ascii="Times New Roman" w:hAnsi="Times New Roman"/>
          <w:sz w:val="24"/>
          <w:szCs w:val="24"/>
        </w:rPr>
      </w:pPr>
    </w:p>
    <w:p w14:paraId="1CCF40EB" w14:textId="77777777" w:rsidR="00CF19BE" w:rsidRPr="005F7D16" w:rsidRDefault="00CF19BE" w:rsidP="00CF19BE">
      <w:pPr>
        <w:spacing w:after="0" w:line="240" w:lineRule="auto"/>
        <w:jc w:val="center"/>
        <w:rPr>
          <w:rFonts w:ascii="Times New Roman" w:hAnsi="Times New Roman"/>
          <w:sz w:val="24"/>
          <w:szCs w:val="24"/>
        </w:rPr>
      </w:pPr>
    </w:p>
    <w:p w14:paraId="55FA3496" w14:textId="77777777" w:rsidR="00CF19BE" w:rsidRPr="005F7D16" w:rsidRDefault="00CF19BE" w:rsidP="00CF19BE">
      <w:pPr>
        <w:spacing w:after="0" w:line="240" w:lineRule="auto"/>
        <w:jc w:val="center"/>
        <w:rPr>
          <w:rFonts w:ascii="Times New Roman" w:hAnsi="Times New Roman"/>
          <w:sz w:val="24"/>
          <w:szCs w:val="24"/>
        </w:rPr>
      </w:pPr>
    </w:p>
    <w:p w14:paraId="7AC047B0" w14:textId="77777777" w:rsidR="00CF19BE" w:rsidRPr="005F7D16" w:rsidRDefault="00CF19BE" w:rsidP="00CF19BE">
      <w:pPr>
        <w:spacing w:after="0" w:line="240" w:lineRule="auto"/>
        <w:jc w:val="center"/>
        <w:rPr>
          <w:rFonts w:ascii="Times New Roman" w:hAnsi="Times New Roman"/>
          <w:sz w:val="24"/>
          <w:szCs w:val="24"/>
        </w:rPr>
      </w:pPr>
    </w:p>
    <w:p w14:paraId="3D8B2C0A" w14:textId="77777777" w:rsidR="00CF19BE" w:rsidRPr="005F7D16" w:rsidRDefault="00CF19BE" w:rsidP="00CF19BE">
      <w:pPr>
        <w:spacing w:after="0" w:line="240" w:lineRule="auto"/>
        <w:jc w:val="center"/>
        <w:rPr>
          <w:rFonts w:ascii="Times New Roman" w:hAnsi="Times New Roman"/>
          <w:sz w:val="24"/>
          <w:szCs w:val="24"/>
        </w:rPr>
      </w:pPr>
    </w:p>
    <w:p w14:paraId="1F255446" w14:textId="77777777" w:rsidR="00CF19BE" w:rsidRPr="005F7D16" w:rsidRDefault="00CF19BE" w:rsidP="00CF19BE">
      <w:pPr>
        <w:spacing w:after="0" w:line="240" w:lineRule="auto"/>
        <w:jc w:val="center"/>
        <w:rPr>
          <w:rFonts w:ascii="Times New Roman" w:hAnsi="Times New Roman"/>
          <w:sz w:val="24"/>
          <w:szCs w:val="24"/>
        </w:rPr>
      </w:pPr>
    </w:p>
    <w:p w14:paraId="761ED6B2" w14:textId="77777777" w:rsidR="00CF19BE" w:rsidRPr="005F7D16" w:rsidRDefault="00CF19BE" w:rsidP="00CF19BE">
      <w:pPr>
        <w:spacing w:after="0" w:line="240" w:lineRule="auto"/>
        <w:jc w:val="center"/>
        <w:rPr>
          <w:rFonts w:ascii="Times New Roman" w:hAnsi="Times New Roman"/>
          <w:sz w:val="24"/>
          <w:szCs w:val="24"/>
        </w:rPr>
      </w:pPr>
    </w:p>
    <w:p w14:paraId="181F5FA1" w14:textId="77777777" w:rsidR="00CF19BE" w:rsidRPr="005F7D16" w:rsidRDefault="00CF19BE" w:rsidP="00CF19BE">
      <w:pPr>
        <w:spacing w:after="0" w:line="240" w:lineRule="auto"/>
        <w:jc w:val="center"/>
        <w:rPr>
          <w:rFonts w:ascii="Times New Roman" w:hAnsi="Times New Roman"/>
          <w:sz w:val="24"/>
          <w:szCs w:val="24"/>
        </w:rPr>
      </w:pPr>
    </w:p>
    <w:p w14:paraId="06A46BCC" w14:textId="77777777" w:rsidR="00CF19BE" w:rsidRDefault="00CF19BE" w:rsidP="00CF19BE">
      <w:pPr>
        <w:spacing w:after="0" w:line="240" w:lineRule="auto"/>
        <w:jc w:val="center"/>
        <w:rPr>
          <w:rFonts w:ascii="Times New Roman" w:hAnsi="Times New Roman"/>
          <w:sz w:val="24"/>
          <w:szCs w:val="24"/>
        </w:rPr>
      </w:pPr>
    </w:p>
    <w:p w14:paraId="6CC82F73" w14:textId="77777777" w:rsidR="00CF19BE" w:rsidRDefault="00CF19BE" w:rsidP="00CF19BE">
      <w:pPr>
        <w:spacing w:after="0" w:line="240" w:lineRule="auto"/>
        <w:jc w:val="center"/>
        <w:rPr>
          <w:rFonts w:ascii="Times New Roman" w:hAnsi="Times New Roman"/>
          <w:sz w:val="24"/>
          <w:szCs w:val="24"/>
        </w:rPr>
      </w:pPr>
    </w:p>
    <w:p w14:paraId="56D12D69" w14:textId="77777777" w:rsidR="00CF19BE" w:rsidRDefault="00CF19BE" w:rsidP="00CF19BE">
      <w:pPr>
        <w:spacing w:after="0" w:line="240" w:lineRule="auto"/>
        <w:jc w:val="center"/>
        <w:rPr>
          <w:rFonts w:ascii="Times New Roman" w:hAnsi="Times New Roman"/>
          <w:sz w:val="24"/>
          <w:szCs w:val="24"/>
        </w:rPr>
      </w:pPr>
    </w:p>
    <w:p w14:paraId="31C7FEDF" w14:textId="77777777" w:rsidR="00CF19BE" w:rsidRDefault="00CF19BE" w:rsidP="00CF19BE">
      <w:pPr>
        <w:spacing w:after="0" w:line="240" w:lineRule="auto"/>
        <w:jc w:val="center"/>
        <w:rPr>
          <w:rFonts w:ascii="Times New Roman" w:hAnsi="Times New Roman"/>
          <w:sz w:val="24"/>
          <w:szCs w:val="24"/>
        </w:rPr>
      </w:pPr>
    </w:p>
    <w:p w14:paraId="60896FCD" w14:textId="77777777" w:rsidR="00CF19BE" w:rsidRDefault="00CF19BE" w:rsidP="00CF19BE">
      <w:pPr>
        <w:spacing w:after="0" w:line="240" w:lineRule="auto"/>
        <w:jc w:val="center"/>
        <w:rPr>
          <w:rFonts w:ascii="Times New Roman" w:hAnsi="Times New Roman"/>
          <w:sz w:val="24"/>
          <w:szCs w:val="24"/>
        </w:rPr>
      </w:pPr>
    </w:p>
    <w:p w14:paraId="1392ED8F" w14:textId="77777777" w:rsidR="00CF19BE" w:rsidRDefault="00CF19BE" w:rsidP="00CF19BE">
      <w:pPr>
        <w:spacing w:after="0" w:line="240" w:lineRule="auto"/>
        <w:jc w:val="center"/>
        <w:rPr>
          <w:rFonts w:ascii="Times New Roman" w:hAnsi="Times New Roman"/>
          <w:sz w:val="24"/>
          <w:szCs w:val="24"/>
        </w:rPr>
      </w:pPr>
    </w:p>
    <w:p w14:paraId="06B03183" w14:textId="77777777" w:rsidR="00CF19BE" w:rsidRDefault="00CF19BE" w:rsidP="00CF19BE">
      <w:pPr>
        <w:spacing w:after="0" w:line="240" w:lineRule="auto"/>
        <w:jc w:val="center"/>
        <w:rPr>
          <w:rFonts w:ascii="Times New Roman" w:hAnsi="Times New Roman"/>
          <w:sz w:val="24"/>
          <w:szCs w:val="24"/>
        </w:rPr>
      </w:pPr>
    </w:p>
    <w:p w14:paraId="306828A9" w14:textId="77777777" w:rsidR="00CF19BE" w:rsidRDefault="00CF19BE" w:rsidP="00CF19BE">
      <w:pPr>
        <w:spacing w:after="0" w:line="240" w:lineRule="auto"/>
        <w:jc w:val="center"/>
        <w:rPr>
          <w:rFonts w:ascii="Times New Roman" w:hAnsi="Times New Roman"/>
          <w:sz w:val="24"/>
          <w:szCs w:val="24"/>
        </w:rPr>
      </w:pPr>
    </w:p>
    <w:p w14:paraId="26ECAC78" w14:textId="77777777" w:rsidR="00CF19BE" w:rsidRDefault="00CF19BE" w:rsidP="00CF19BE">
      <w:pPr>
        <w:spacing w:after="0" w:line="240" w:lineRule="auto"/>
        <w:jc w:val="center"/>
        <w:rPr>
          <w:rFonts w:ascii="Times New Roman" w:hAnsi="Times New Roman"/>
          <w:sz w:val="24"/>
          <w:szCs w:val="24"/>
        </w:rPr>
      </w:pPr>
    </w:p>
    <w:p w14:paraId="60A13F99" w14:textId="77777777" w:rsidR="00CF19BE" w:rsidRDefault="00CF19BE" w:rsidP="00CF19BE">
      <w:pPr>
        <w:spacing w:after="0" w:line="240" w:lineRule="auto"/>
        <w:jc w:val="center"/>
        <w:rPr>
          <w:rFonts w:ascii="Times New Roman" w:hAnsi="Times New Roman"/>
          <w:sz w:val="24"/>
          <w:szCs w:val="24"/>
        </w:rPr>
      </w:pPr>
    </w:p>
    <w:p w14:paraId="2511BFC7" w14:textId="77777777" w:rsidR="00CF19BE" w:rsidRDefault="00CF19BE" w:rsidP="00CF19BE">
      <w:pPr>
        <w:spacing w:after="0" w:line="240" w:lineRule="auto"/>
        <w:jc w:val="center"/>
        <w:rPr>
          <w:rFonts w:ascii="Times New Roman" w:hAnsi="Times New Roman"/>
          <w:sz w:val="24"/>
          <w:szCs w:val="24"/>
        </w:rPr>
      </w:pPr>
    </w:p>
    <w:p w14:paraId="34F6FE0D" w14:textId="77777777" w:rsidR="00CF19BE" w:rsidRPr="005F7D16" w:rsidRDefault="00CF19BE" w:rsidP="00CF19BE">
      <w:pPr>
        <w:spacing w:after="0" w:line="240" w:lineRule="auto"/>
        <w:jc w:val="center"/>
        <w:rPr>
          <w:rFonts w:ascii="Times New Roman" w:hAnsi="Times New Roman"/>
          <w:sz w:val="24"/>
          <w:szCs w:val="24"/>
        </w:rPr>
      </w:pPr>
    </w:p>
    <w:p w14:paraId="027CFA84" w14:textId="77777777" w:rsidR="00CF19BE" w:rsidRPr="005F7D16" w:rsidRDefault="00CF19BE" w:rsidP="00CF19BE">
      <w:pPr>
        <w:spacing w:after="0" w:line="240" w:lineRule="auto"/>
        <w:jc w:val="center"/>
        <w:rPr>
          <w:rFonts w:ascii="Times New Roman" w:hAnsi="Times New Roman"/>
          <w:sz w:val="24"/>
          <w:szCs w:val="24"/>
        </w:rPr>
      </w:pPr>
    </w:p>
    <w:p w14:paraId="0FA33980"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sz w:val="24"/>
          <w:szCs w:val="24"/>
        </w:rPr>
        <w:t>Новосибирск 2023</w:t>
      </w:r>
    </w:p>
    <w:p w14:paraId="03E1A90A" w14:textId="77777777" w:rsidR="00CF19BE" w:rsidRPr="005F7D16" w:rsidRDefault="00CF19BE" w:rsidP="00CF19BE">
      <w:pPr>
        <w:spacing w:after="0" w:line="240" w:lineRule="auto"/>
        <w:rPr>
          <w:rFonts w:ascii="Times New Roman" w:hAnsi="Times New Roman"/>
          <w:sz w:val="24"/>
          <w:szCs w:val="24"/>
        </w:rPr>
      </w:pPr>
    </w:p>
    <w:p w14:paraId="031E9E55" w14:textId="77777777" w:rsidR="00CF19BE" w:rsidRPr="005F7D16" w:rsidRDefault="00CF19BE" w:rsidP="00CF19BE">
      <w:pPr>
        <w:spacing w:after="0" w:line="240" w:lineRule="auto"/>
        <w:rPr>
          <w:rFonts w:ascii="Times New Roman" w:hAnsi="Times New Roman"/>
          <w:sz w:val="24"/>
          <w:szCs w:val="24"/>
        </w:rPr>
      </w:pPr>
    </w:p>
    <w:p w14:paraId="48ACD11C" w14:textId="77777777" w:rsidR="00CF19BE" w:rsidRPr="005F7D16" w:rsidRDefault="00CF19BE" w:rsidP="00CF19BE">
      <w:pPr>
        <w:spacing w:after="0" w:line="240" w:lineRule="auto"/>
        <w:rPr>
          <w:rFonts w:ascii="Times New Roman" w:hAnsi="Times New Roman"/>
          <w:sz w:val="24"/>
          <w:szCs w:val="24"/>
        </w:rPr>
      </w:pPr>
    </w:p>
    <w:p w14:paraId="28DEFBCA" w14:textId="77777777" w:rsidR="00CF19BE" w:rsidRPr="005F7D16" w:rsidRDefault="00CF19BE" w:rsidP="00CF19BE">
      <w:pPr>
        <w:spacing w:after="0" w:line="240" w:lineRule="auto"/>
        <w:rPr>
          <w:rFonts w:ascii="Times New Roman" w:hAnsi="Times New Roman"/>
          <w:sz w:val="24"/>
          <w:szCs w:val="24"/>
        </w:rPr>
      </w:pPr>
    </w:p>
    <w:p w14:paraId="0D6E2BFC" w14:textId="77777777" w:rsidR="00CF19BE" w:rsidRPr="005F7D16" w:rsidRDefault="00CF19BE" w:rsidP="00CF19BE">
      <w:pPr>
        <w:spacing w:after="0" w:line="240" w:lineRule="auto"/>
        <w:rPr>
          <w:rFonts w:ascii="Times New Roman" w:hAnsi="Times New Roman"/>
          <w:sz w:val="24"/>
          <w:szCs w:val="24"/>
        </w:rPr>
      </w:pPr>
    </w:p>
    <w:p w14:paraId="569A0D7B" w14:textId="77777777" w:rsidR="00CF19BE" w:rsidRPr="005F7D16" w:rsidRDefault="00CF19BE" w:rsidP="00CF19BE">
      <w:pPr>
        <w:spacing w:after="0" w:line="240" w:lineRule="auto"/>
        <w:rPr>
          <w:rFonts w:ascii="Times New Roman" w:hAnsi="Times New Roman"/>
          <w:sz w:val="24"/>
          <w:szCs w:val="24"/>
        </w:rPr>
      </w:pPr>
    </w:p>
    <w:p w14:paraId="6F040498" w14:textId="77777777" w:rsidR="00CF19BE" w:rsidRPr="005F7D16" w:rsidRDefault="00CF19BE" w:rsidP="00CF19BE">
      <w:pPr>
        <w:spacing w:after="0" w:line="360" w:lineRule="auto"/>
        <w:rPr>
          <w:rFonts w:ascii="Times New Roman" w:hAnsi="Times New Roman"/>
          <w:color w:val="000000"/>
          <w:spacing w:val="4"/>
          <w:sz w:val="24"/>
          <w:szCs w:val="24"/>
        </w:rPr>
      </w:pPr>
    </w:p>
    <w:p w14:paraId="08311E0E" w14:textId="77777777" w:rsidR="00CF19BE" w:rsidRPr="005F7D16" w:rsidRDefault="00CF19BE" w:rsidP="00CF19BE">
      <w:pPr>
        <w:spacing w:line="240" w:lineRule="auto"/>
        <w:ind w:right="459"/>
        <w:jc w:val="both"/>
        <w:rPr>
          <w:rFonts w:ascii="Times New Roman" w:hAnsi="Times New Roman"/>
          <w:color w:val="000000"/>
          <w:sz w:val="24"/>
          <w:szCs w:val="24"/>
        </w:rPr>
      </w:pPr>
      <w:r w:rsidRPr="005F7D16">
        <w:rPr>
          <w:rFonts w:ascii="Times New Roman" w:hAnsi="Times New Roman"/>
          <w:spacing w:val="1"/>
          <w:sz w:val="24"/>
          <w:szCs w:val="24"/>
        </w:rPr>
        <w:t>Рабочая программа ОД.04</w:t>
      </w:r>
      <w:r w:rsidRPr="005F7D16">
        <w:rPr>
          <w:rFonts w:ascii="Times New Roman" w:hAnsi="Times New Roman"/>
          <w:sz w:val="24"/>
          <w:szCs w:val="24"/>
        </w:rPr>
        <w:t xml:space="preserve"> «Обществознание»</w:t>
      </w:r>
      <w:r w:rsidRPr="005F7D16">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sidRPr="005F7D16">
        <w:rPr>
          <w:rFonts w:ascii="Times New Roman" w:hAnsi="Times New Roman"/>
          <w:color w:val="000000"/>
          <w:sz w:val="24"/>
          <w:szCs w:val="24"/>
        </w:rPr>
        <w:t xml:space="preserve">и </w:t>
      </w:r>
      <w:r w:rsidRPr="005F7D16">
        <w:rPr>
          <w:rFonts w:ascii="Times New Roman" w:hAnsi="Times New Roman"/>
          <w:sz w:val="24"/>
          <w:szCs w:val="24"/>
        </w:rPr>
        <w:t>примерной рабочей программы общеобразовательной дисциплины «Обществознание»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5F5AA2AD" w14:textId="77777777" w:rsidR="00CF19BE" w:rsidRPr="005F7D16" w:rsidRDefault="00CF19BE" w:rsidP="00CF19BE">
      <w:pPr>
        <w:keepNext/>
        <w:keepLines/>
        <w:suppressLineNumbers/>
        <w:spacing w:after="0" w:line="360" w:lineRule="auto"/>
        <w:jc w:val="both"/>
        <w:rPr>
          <w:rFonts w:ascii="Times New Roman" w:hAnsi="Times New Roman"/>
          <w:sz w:val="24"/>
          <w:szCs w:val="24"/>
        </w:rPr>
      </w:pPr>
    </w:p>
    <w:p w14:paraId="331FAB67" w14:textId="77777777" w:rsidR="00CF19BE" w:rsidRPr="005F7D16" w:rsidRDefault="00CF19BE" w:rsidP="00CF19BE">
      <w:pPr>
        <w:keepNext/>
        <w:keepLines/>
        <w:suppressLineNumbers/>
        <w:spacing w:after="0" w:line="360" w:lineRule="auto"/>
        <w:rPr>
          <w:rFonts w:ascii="Times New Roman" w:hAnsi="Times New Roman"/>
          <w:sz w:val="24"/>
          <w:szCs w:val="24"/>
        </w:rPr>
      </w:pPr>
    </w:p>
    <w:p w14:paraId="60FF5F1D"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3FF0CD6D"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1405AC09"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38A59C27"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44645790"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58800F85"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43E043D9" w14:textId="77777777" w:rsidR="00CF19BE" w:rsidRPr="005F7D16" w:rsidRDefault="00CF19BE" w:rsidP="00CF19BE">
      <w:pPr>
        <w:suppressAutoHyphens/>
        <w:spacing w:after="0"/>
        <w:jc w:val="both"/>
        <w:rPr>
          <w:rFonts w:ascii="Times New Roman" w:hAnsi="Times New Roman"/>
          <w:color w:val="000000"/>
          <w:sz w:val="24"/>
          <w:szCs w:val="24"/>
        </w:rPr>
      </w:pPr>
      <w:r w:rsidRPr="005F7D16">
        <w:rPr>
          <w:rFonts w:ascii="Times New Roman" w:hAnsi="Times New Roman"/>
          <w:spacing w:val="1"/>
          <w:sz w:val="24"/>
          <w:szCs w:val="24"/>
        </w:rPr>
        <w:t xml:space="preserve">Организация-разработчик: государственное бюджетное профессиональное </w:t>
      </w:r>
      <w:proofErr w:type="gramStart"/>
      <w:r w:rsidRPr="005F7D16">
        <w:rPr>
          <w:rFonts w:ascii="Times New Roman" w:hAnsi="Times New Roman"/>
          <w:spacing w:val="1"/>
          <w:sz w:val="24"/>
          <w:szCs w:val="24"/>
        </w:rPr>
        <w:t>образовательное  учреждение</w:t>
      </w:r>
      <w:proofErr w:type="gramEnd"/>
      <w:r w:rsidRPr="005F7D16">
        <w:rPr>
          <w:rFonts w:ascii="Times New Roman" w:hAnsi="Times New Roman"/>
          <w:spacing w:val="1"/>
          <w:sz w:val="24"/>
          <w:szCs w:val="24"/>
        </w:rPr>
        <w:t xml:space="preserve">  Новосибирской области "Новосибирский </w:t>
      </w:r>
      <w:r w:rsidRPr="005F7D16">
        <w:rPr>
          <w:rFonts w:ascii="Times New Roman" w:hAnsi="Times New Roman"/>
          <w:color w:val="000000"/>
          <w:sz w:val="24"/>
          <w:szCs w:val="24"/>
        </w:rPr>
        <w:t>колледж промышленных технологий»</w:t>
      </w:r>
    </w:p>
    <w:p w14:paraId="0D97B034" w14:textId="77777777" w:rsidR="00CF19BE" w:rsidRPr="005F7D16" w:rsidRDefault="00CF19BE" w:rsidP="00CF19BE">
      <w:pPr>
        <w:shd w:val="clear" w:color="auto" w:fill="FFFFFF"/>
        <w:spacing w:after="0" w:line="360" w:lineRule="auto"/>
        <w:jc w:val="both"/>
        <w:rPr>
          <w:rFonts w:ascii="Times New Roman" w:hAnsi="Times New Roman"/>
          <w:sz w:val="24"/>
          <w:szCs w:val="24"/>
        </w:rPr>
      </w:pPr>
    </w:p>
    <w:p w14:paraId="0F4F829A"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7851FAE6"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7C134927"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0AEA6A43"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5DFB4103"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r w:rsidRPr="005F7D16">
        <w:rPr>
          <w:rFonts w:ascii="Times New Roman" w:hAnsi="Times New Roman"/>
          <w:spacing w:val="2"/>
          <w:sz w:val="24"/>
          <w:szCs w:val="24"/>
        </w:rPr>
        <w:t>Разработчик:</w:t>
      </w:r>
    </w:p>
    <w:p w14:paraId="0AFA0488" w14:textId="77777777" w:rsidR="00CF19BE" w:rsidRPr="005F7D16" w:rsidRDefault="00CF19BE" w:rsidP="00CF19BE">
      <w:pPr>
        <w:suppressAutoHyphens/>
        <w:spacing w:after="0"/>
        <w:jc w:val="both"/>
        <w:rPr>
          <w:rFonts w:ascii="Times New Roman" w:hAnsi="Times New Roman"/>
          <w:color w:val="000000"/>
          <w:sz w:val="24"/>
          <w:szCs w:val="24"/>
        </w:rPr>
      </w:pPr>
      <w:proofErr w:type="spellStart"/>
      <w:r w:rsidRPr="005F7D16">
        <w:rPr>
          <w:rFonts w:ascii="Times New Roman" w:hAnsi="Times New Roman"/>
          <w:spacing w:val="2"/>
          <w:sz w:val="24"/>
          <w:szCs w:val="24"/>
        </w:rPr>
        <w:t>Бадрова</w:t>
      </w:r>
      <w:proofErr w:type="spellEnd"/>
      <w:r w:rsidRPr="005F7D16">
        <w:rPr>
          <w:rFonts w:ascii="Times New Roman" w:hAnsi="Times New Roman"/>
          <w:spacing w:val="2"/>
          <w:sz w:val="24"/>
          <w:szCs w:val="24"/>
        </w:rPr>
        <w:t xml:space="preserve"> Ирина Геннадьевна преподаватель обществознания </w:t>
      </w:r>
      <w:r w:rsidRPr="005F7D16">
        <w:rPr>
          <w:rFonts w:ascii="Times New Roman" w:hAnsi="Times New Roman"/>
          <w:spacing w:val="1"/>
          <w:sz w:val="24"/>
          <w:szCs w:val="24"/>
        </w:rPr>
        <w:t xml:space="preserve">"Новосибирский </w:t>
      </w:r>
      <w:r w:rsidRPr="005F7D16">
        <w:rPr>
          <w:rFonts w:ascii="Times New Roman" w:hAnsi="Times New Roman"/>
          <w:color w:val="000000"/>
          <w:sz w:val="24"/>
          <w:szCs w:val="24"/>
        </w:rPr>
        <w:t>колледж промышленных технологий»</w:t>
      </w:r>
    </w:p>
    <w:p w14:paraId="348C9339" w14:textId="77777777" w:rsidR="00CF19BE" w:rsidRPr="005F7D16" w:rsidRDefault="00CF19BE" w:rsidP="00CF19BE">
      <w:pPr>
        <w:suppressAutoHyphens/>
        <w:jc w:val="both"/>
        <w:rPr>
          <w:rFonts w:ascii="Times New Roman" w:hAnsi="Times New Roman"/>
          <w:color w:val="000000"/>
          <w:sz w:val="24"/>
          <w:szCs w:val="24"/>
        </w:rPr>
      </w:pPr>
    </w:p>
    <w:p w14:paraId="0FF8C5EE" w14:textId="77777777" w:rsidR="00CF19BE" w:rsidRPr="005F7D16" w:rsidRDefault="00CF19BE" w:rsidP="00CF19BE">
      <w:pPr>
        <w:spacing w:after="0" w:line="240" w:lineRule="auto"/>
        <w:rPr>
          <w:rFonts w:ascii="Times New Roman" w:hAnsi="Times New Roman"/>
          <w:sz w:val="24"/>
          <w:szCs w:val="24"/>
        </w:rPr>
      </w:pPr>
    </w:p>
    <w:p w14:paraId="55CDF53B" w14:textId="77777777" w:rsidR="00CF19BE" w:rsidRPr="005F7D16" w:rsidRDefault="00CF19BE" w:rsidP="00CF19BE">
      <w:pPr>
        <w:spacing w:after="0" w:line="240" w:lineRule="auto"/>
        <w:rPr>
          <w:rFonts w:ascii="Times New Roman" w:hAnsi="Times New Roman"/>
          <w:sz w:val="24"/>
          <w:szCs w:val="24"/>
        </w:rPr>
      </w:pPr>
    </w:p>
    <w:p w14:paraId="5945B3FF" w14:textId="77777777" w:rsidR="00CF19BE" w:rsidRPr="005F7D16" w:rsidRDefault="00CF19BE" w:rsidP="00CF19BE">
      <w:pPr>
        <w:spacing w:after="0" w:line="240" w:lineRule="auto"/>
        <w:rPr>
          <w:rFonts w:ascii="Times New Roman" w:hAnsi="Times New Roman"/>
          <w:sz w:val="24"/>
          <w:szCs w:val="24"/>
        </w:rPr>
      </w:pPr>
    </w:p>
    <w:p w14:paraId="62171620" w14:textId="77777777" w:rsidR="00CF19BE" w:rsidRPr="005F7D16" w:rsidRDefault="00CF19BE" w:rsidP="00CF19BE">
      <w:pPr>
        <w:spacing w:after="0" w:line="240" w:lineRule="auto"/>
        <w:rPr>
          <w:rFonts w:ascii="Times New Roman" w:hAnsi="Times New Roman"/>
          <w:sz w:val="24"/>
          <w:szCs w:val="24"/>
        </w:rPr>
      </w:pPr>
    </w:p>
    <w:p w14:paraId="2AB8B752" w14:textId="77777777" w:rsidR="00CF19BE" w:rsidRPr="005F7D16" w:rsidRDefault="00CF19BE" w:rsidP="00CF19BE">
      <w:pPr>
        <w:spacing w:after="0" w:line="240" w:lineRule="auto"/>
        <w:rPr>
          <w:rFonts w:ascii="Times New Roman" w:hAnsi="Times New Roman"/>
          <w:sz w:val="24"/>
          <w:szCs w:val="24"/>
        </w:rPr>
      </w:pPr>
    </w:p>
    <w:p w14:paraId="0B5D9BA2" w14:textId="77777777" w:rsidR="00CF19BE" w:rsidRDefault="00CF19BE" w:rsidP="00CF19BE">
      <w:pPr>
        <w:spacing w:after="0" w:line="240" w:lineRule="auto"/>
        <w:rPr>
          <w:rFonts w:ascii="Times New Roman" w:hAnsi="Times New Roman"/>
          <w:sz w:val="24"/>
          <w:szCs w:val="24"/>
        </w:rPr>
      </w:pPr>
    </w:p>
    <w:p w14:paraId="21285D56" w14:textId="77777777" w:rsidR="00CF19BE" w:rsidRDefault="00CF19BE" w:rsidP="00CF19BE">
      <w:pPr>
        <w:spacing w:after="0" w:line="240" w:lineRule="auto"/>
        <w:rPr>
          <w:rFonts w:ascii="Times New Roman" w:hAnsi="Times New Roman"/>
          <w:sz w:val="24"/>
          <w:szCs w:val="24"/>
        </w:rPr>
      </w:pPr>
    </w:p>
    <w:p w14:paraId="24916AA9" w14:textId="77777777" w:rsidR="00CF19BE" w:rsidRDefault="00CF19BE" w:rsidP="00CF19BE">
      <w:pPr>
        <w:spacing w:after="0" w:line="240" w:lineRule="auto"/>
        <w:rPr>
          <w:rFonts w:ascii="Times New Roman" w:hAnsi="Times New Roman"/>
          <w:sz w:val="24"/>
          <w:szCs w:val="24"/>
        </w:rPr>
      </w:pPr>
    </w:p>
    <w:p w14:paraId="79B594A1" w14:textId="77777777" w:rsidR="00CF19BE" w:rsidRDefault="00CF19BE" w:rsidP="00CF19BE">
      <w:pPr>
        <w:spacing w:after="0" w:line="240" w:lineRule="auto"/>
        <w:rPr>
          <w:rFonts w:ascii="Times New Roman" w:hAnsi="Times New Roman"/>
          <w:sz w:val="24"/>
          <w:szCs w:val="24"/>
        </w:rPr>
      </w:pPr>
    </w:p>
    <w:p w14:paraId="4613F061" w14:textId="77777777" w:rsidR="00CF19BE" w:rsidRDefault="00CF19BE" w:rsidP="00CF19BE">
      <w:pPr>
        <w:spacing w:after="0" w:line="240" w:lineRule="auto"/>
        <w:rPr>
          <w:rFonts w:ascii="Times New Roman" w:hAnsi="Times New Roman"/>
          <w:sz w:val="24"/>
          <w:szCs w:val="24"/>
        </w:rPr>
      </w:pPr>
    </w:p>
    <w:p w14:paraId="05F997E0" w14:textId="77777777" w:rsidR="00CF19BE" w:rsidRDefault="00CF19BE" w:rsidP="00CF19BE">
      <w:pPr>
        <w:spacing w:after="0" w:line="240" w:lineRule="auto"/>
        <w:rPr>
          <w:rFonts w:ascii="Times New Roman" w:hAnsi="Times New Roman"/>
          <w:sz w:val="24"/>
          <w:szCs w:val="24"/>
        </w:rPr>
      </w:pPr>
    </w:p>
    <w:p w14:paraId="53442FA9" w14:textId="77777777" w:rsidR="00CF19BE" w:rsidRDefault="00CF19BE" w:rsidP="00CF19BE">
      <w:pPr>
        <w:spacing w:after="0" w:line="240" w:lineRule="auto"/>
        <w:rPr>
          <w:rFonts w:ascii="Times New Roman" w:hAnsi="Times New Roman"/>
          <w:sz w:val="24"/>
          <w:szCs w:val="24"/>
        </w:rPr>
      </w:pPr>
    </w:p>
    <w:p w14:paraId="79E54494" w14:textId="77777777" w:rsidR="00CF19BE" w:rsidRDefault="00CF19BE" w:rsidP="00CF19BE">
      <w:pPr>
        <w:spacing w:after="0" w:line="240" w:lineRule="auto"/>
        <w:rPr>
          <w:rFonts w:ascii="Times New Roman" w:hAnsi="Times New Roman"/>
          <w:sz w:val="24"/>
          <w:szCs w:val="24"/>
        </w:rPr>
      </w:pPr>
    </w:p>
    <w:p w14:paraId="6B84C7F7" w14:textId="77777777" w:rsidR="00CF19BE" w:rsidRDefault="00CF19BE" w:rsidP="00CF19BE">
      <w:pPr>
        <w:spacing w:after="0" w:line="240" w:lineRule="auto"/>
        <w:rPr>
          <w:rFonts w:ascii="Times New Roman" w:hAnsi="Times New Roman"/>
          <w:sz w:val="24"/>
          <w:szCs w:val="24"/>
        </w:rPr>
      </w:pPr>
    </w:p>
    <w:p w14:paraId="5FF845A4" w14:textId="77777777" w:rsidR="00CF19BE" w:rsidRDefault="00CF19BE" w:rsidP="00CF19BE">
      <w:pPr>
        <w:spacing w:after="0" w:line="240" w:lineRule="auto"/>
        <w:rPr>
          <w:rFonts w:ascii="Times New Roman" w:hAnsi="Times New Roman"/>
          <w:sz w:val="24"/>
          <w:szCs w:val="24"/>
        </w:rPr>
      </w:pPr>
    </w:p>
    <w:p w14:paraId="5294889B" w14:textId="77777777" w:rsidR="00CF19BE" w:rsidRPr="005F7D16" w:rsidRDefault="00CF19BE" w:rsidP="00CF19BE">
      <w:pPr>
        <w:spacing w:after="0" w:line="240" w:lineRule="auto"/>
        <w:rPr>
          <w:rFonts w:ascii="Times New Roman" w:hAnsi="Times New Roman"/>
          <w:sz w:val="24"/>
          <w:szCs w:val="24"/>
        </w:rPr>
      </w:pPr>
    </w:p>
    <w:p w14:paraId="27498EF5" w14:textId="77777777" w:rsidR="00CF19BE" w:rsidRPr="005F7D16" w:rsidRDefault="00CF19BE" w:rsidP="00CF19BE">
      <w:pPr>
        <w:spacing w:after="0" w:line="240" w:lineRule="auto"/>
        <w:rPr>
          <w:rFonts w:ascii="Times New Roman" w:hAnsi="Times New Roman"/>
          <w:sz w:val="24"/>
          <w:szCs w:val="24"/>
        </w:rPr>
      </w:pPr>
    </w:p>
    <w:p w14:paraId="4BFE0F04" w14:textId="77777777" w:rsidR="00CF19BE" w:rsidRPr="005F7D16" w:rsidRDefault="00CF19BE" w:rsidP="00CF19BE">
      <w:pPr>
        <w:spacing w:after="0" w:line="240" w:lineRule="auto"/>
        <w:rPr>
          <w:rFonts w:ascii="Times New Roman" w:hAnsi="Times New Roman"/>
          <w:sz w:val="24"/>
          <w:szCs w:val="24"/>
        </w:rPr>
      </w:pPr>
    </w:p>
    <w:p w14:paraId="6C92E744" w14:textId="77777777" w:rsidR="00CF19BE" w:rsidRPr="005F7D16" w:rsidRDefault="00CF19BE" w:rsidP="00CF19BE">
      <w:pPr>
        <w:spacing w:after="0"/>
        <w:jc w:val="center"/>
        <w:rPr>
          <w:rFonts w:ascii="Times New Roman" w:hAnsi="Times New Roman"/>
          <w:iCs/>
          <w:sz w:val="24"/>
          <w:szCs w:val="24"/>
        </w:rPr>
      </w:pPr>
      <w:r w:rsidRPr="005F7D16">
        <w:rPr>
          <w:rFonts w:ascii="Times New Roman" w:hAnsi="Times New Roman"/>
          <w:iCs/>
          <w:sz w:val="24"/>
          <w:szCs w:val="24"/>
        </w:rPr>
        <w:t>СОДЕРЖАНИЕ</w:t>
      </w:r>
    </w:p>
    <w:p w14:paraId="5ABEFB3C" w14:textId="77777777" w:rsidR="00CF19BE" w:rsidRPr="005F7D16" w:rsidRDefault="00CF19BE" w:rsidP="00CF19BE">
      <w:pPr>
        <w:pStyle w:val="afa"/>
        <w:rPr>
          <w:rFonts w:ascii="Times New Roman" w:hAnsi="Times New Roman"/>
          <w:sz w:val="24"/>
          <w:szCs w:val="24"/>
        </w:rPr>
      </w:pPr>
    </w:p>
    <w:p w14:paraId="6BB91D69" w14:textId="77777777" w:rsidR="00CF19BE" w:rsidRPr="005F7D16" w:rsidRDefault="00CF19BE" w:rsidP="00CF19BE">
      <w:pPr>
        <w:pStyle w:val="35"/>
        <w:tabs>
          <w:tab w:val="right" w:leader="dot" w:pos="9345"/>
        </w:tabs>
        <w:spacing w:after="0"/>
        <w:ind w:left="0"/>
        <w:jc w:val="both"/>
        <w:rPr>
          <w:rFonts w:ascii="Times New Roman" w:hAnsi="Times New Roman"/>
          <w:noProof/>
          <w:sz w:val="24"/>
          <w:szCs w:val="24"/>
        </w:rPr>
      </w:pPr>
      <w:r w:rsidRPr="005F7D16">
        <w:rPr>
          <w:rFonts w:ascii="Times New Roman" w:hAnsi="Times New Roman"/>
          <w:sz w:val="24"/>
          <w:szCs w:val="24"/>
        </w:rPr>
        <w:fldChar w:fldCharType="begin"/>
      </w:r>
      <w:r w:rsidRPr="005F7D16">
        <w:rPr>
          <w:rFonts w:ascii="Times New Roman" w:hAnsi="Times New Roman"/>
          <w:sz w:val="24"/>
          <w:szCs w:val="24"/>
        </w:rPr>
        <w:instrText xml:space="preserve"> TOC \o "1-3" \h \z \u </w:instrText>
      </w:r>
      <w:r w:rsidRPr="005F7D16">
        <w:rPr>
          <w:rFonts w:ascii="Times New Roman" w:hAnsi="Times New Roman"/>
          <w:sz w:val="24"/>
          <w:szCs w:val="24"/>
        </w:rPr>
        <w:fldChar w:fldCharType="separate"/>
      </w:r>
      <w:hyperlink r:id="rId25" w:anchor="_Toc125104283" w:history="1">
        <w:r w:rsidRPr="005F7D16">
          <w:rPr>
            <w:rStyle w:val="ad"/>
            <w:noProof/>
            <w:sz w:val="24"/>
            <w:szCs w:val="24"/>
          </w:rPr>
          <w:t>1. Общая характеристика примерной рабочей программы общеобразовательной дисциплины «Обществознание»</w:t>
        </w:r>
        <w:r w:rsidRPr="005F7D16">
          <w:rPr>
            <w:rStyle w:val="ad"/>
            <w:noProof/>
            <w:webHidden/>
            <w:sz w:val="24"/>
            <w:szCs w:val="24"/>
          </w:rPr>
          <w:tab/>
        </w:r>
        <w:r w:rsidRPr="005F7D16">
          <w:rPr>
            <w:rStyle w:val="ad"/>
            <w:noProof/>
            <w:webHidden/>
            <w:sz w:val="24"/>
            <w:szCs w:val="24"/>
          </w:rPr>
          <w:fldChar w:fldCharType="begin"/>
        </w:r>
        <w:r w:rsidRPr="005F7D16">
          <w:rPr>
            <w:rStyle w:val="ad"/>
            <w:noProof/>
            <w:webHidden/>
            <w:sz w:val="24"/>
            <w:szCs w:val="24"/>
          </w:rPr>
          <w:instrText xml:space="preserve"> PAGEREF _Toc125104283 \h </w:instrText>
        </w:r>
        <w:r w:rsidRPr="005F7D16">
          <w:rPr>
            <w:rStyle w:val="ad"/>
            <w:noProof/>
            <w:webHidden/>
            <w:sz w:val="24"/>
            <w:szCs w:val="24"/>
          </w:rPr>
        </w:r>
        <w:r w:rsidRPr="005F7D16">
          <w:rPr>
            <w:rStyle w:val="ad"/>
            <w:noProof/>
            <w:webHidden/>
            <w:sz w:val="24"/>
            <w:szCs w:val="24"/>
          </w:rPr>
          <w:fldChar w:fldCharType="separate"/>
        </w:r>
        <w:r w:rsidRPr="005F7D16">
          <w:rPr>
            <w:rStyle w:val="ad"/>
            <w:noProof/>
            <w:webHidden/>
            <w:sz w:val="24"/>
            <w:szCs w:val="24"/>
          </w:rPr>
          <w:t>4</w:t>
        </w:r>
        <w:r w:rsidRPr="005F7D16">
          <w:rPr>
            <w:rStyle w:val="ad"/>
            <w:noProof/>
            <w:webHidden/>
            <w:sz w:val="24"/>
            <w:szCs w:val="24"/>
          </w:rPr>
          <w:fldChar w:fldCharType="end"/>
        </w:r>
      </w:hyperlink>
    </w:p>
    <w:p w14:paraId="37AA4593"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26" w:anchor="_Toc125104284" w:history="1">
        <w:r w:rsidR="00CF19BE" w:rsidRPr="005F7D16">
          <w:rPr>
            <w:rStyle w:val="ad"/>
            <w:noProof/>
            <w:sz w:val="24"/>
            <w:szCs w:val="24"/>
          </w:rPr>
          <w:t>2.</w:t>
        </w:r>
        <w:r w:rsidR="00CF19BE" w:rsidRPr="005F7D16">
          <w:rPr>
            <w:rStyle w:val="ad"/>
            <w:noProof/>
            <w:sz w:val="24"/>
            <w:szCs w:val="24"/>
          </w:rPr>
          <w:tab/>
          <w:t>Структура и содержание общеобразовательной дисциплины</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_Toc125104284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20</w:t>
        </w:r>
        <w:r w:rsidR="00CF19BE" w:rsidRPr="005F7D16">
          <w:rPr>
            <w:rStyle w:val="ad"/>
            <w:noProof/>
            <w:webHidden/>
            <w:sz w:val="24"/>
            <w:szCs w:val="24"/>
          </w:rPr>
          <w:fldChar w:fldCharType="end"/>
        </w:r>
      </w:hyperlink>
    </w:p>
    <w:p w14:paraId="1A3BD8C5"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27" w:anchor="_Toc125104285" w:history="1">
        <w:r w:rsidR="00CF19BE" w:rsidRPr="005F7D16">
          <w:rPr>
            <w:rStyle w:val="ad"/>
            <w:noProof/>
            <w:sz w:val="24"/>
            <w:szCs w:val="24"/>
          </w:rPr>
          <w:t>3.</w:t>
        </w:r>
        <w:r w:rsidR="00CF19BE" w:rsidRPr="005F7D16">
          <w:rPr>
            <w:rStyle w:val="ad"/>
            <w:noProof/>
            <w:sz w:val="24"/>
            <w:szCs w:val="24"/>
          </w:rPr>
          <w:tab/>
          <w:t>Условия реализации программы общеобразовательной дисциплины «Обществознание»</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_Toc125104285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31</w:t>
        </w:r>
        <w:r w:rsidR="00CF19BE" w:rsidRPr="005F7D16">
          <w:rPr>
            <w:rStyle w:val="ad"/>
            <w:noProof/>
            <w:webHidden/>
            <w:sz w:val="24"/>
            <w:szCs w:val="24"/>
          </w:rPr>
          <w:fldChar w:fldCharType="end"/>
        </w:r>
      </w:hyperlink>
    </w:p>
    <w:p w14:paraId="04F7B22C"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28" w:anchor="_Toc125104286" w:history="1">
        <w:r w:rsidR="00CF19BE" w:rsidRPr="005F7D16">
          <w:rPr>
            <w:rStyle w:val="ad"/>
            <w:noProof/>
            <w:sz w:val="24"/>
            <w:szCs w:val="24"/>
          </w:rPr>
          <w:t>4.</w:t>
        </w:r>
        <w:r w:rsidR="00CF19BE" w:rsidRPr="005F7D16">
          <w:rPr>
            <w:rStyle w:val="ad"/>
            <w:noProof/>
            <w:sz w:val="24"/>
            <w:szCs w:val="24"/>
          </w:rPr>
          <w:tab/>
        </w:r>
        <w:r w:rsidR="00CF19BE" w:rsidRPr="005F7D16">
          <w:rPr>
            <w:rStyle w:val="ad"/>
            <w:rFonts w:eastAsia="Arial"/>
            <w:noProof/>
            <w:sz w:val="24"/>
            <w:szCs w:val="24"/>
          </w:rPr>
          <w:t>Контроль и оценка результатов освоения общеобразовательной дисциплины</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_Toc125104286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33</w:t>
        </w:r>
        <w:r w:rsidR="00CF19BE" w:rsidRPr="005F7D16">
          <w:rPr>
            <w:rStyle w:val="ad"/>
            <w:noProof/>
            <w:webHidden/>
            <w:sz w:val="24"/>
            <w:szCs w:val="24"/>
          </w:rPr>
          <w:fldChar w:fldCharType="end"/>
        </w:r>
      </w:hyperlink>
    </w:p>
    <w:p w14:paraId="2D7AE2BB" w14:textId="77777777" w:rsidR="00CF19BE" w:rsidRPr="005F7D16" w:rsidRDefault="00CF19BE" w:rsidP="00CF19BE">
      <w:pPr>
        <w:spacing w:after="0"/>
        <w:jc w:val="both"/>
        <w:rPr>
          <w:rFonts w:ascii="Times New Roman" w:hAnsi="Times New Roman"/>
          <w:sz w:val="24"/>
          <w:szCs w:val="24"/>
        </w:rPr>
      </w:pPr>
      <w:r w:rsidRPr="005F7D16">
        <w:rPr>
          <w:rFonts w:ascii="Times New Roman" w:hAnsi="Times New Roman"/>
          <w:bCs/>
          <w:sz w:val="24"/>
          <w:szCs w:val="24"/>
        </w:rPr>
        <w:fldChar w:fldCharType="end"/>
      </w:r>
    </w:p>
    <w:p w14:paraId="5E58E1DE" w14:textId="77777777" w:rsidR="00CF19BE" w:rsidRPr="005F7D16" w:rsidRDefault="00CF19BE" w:rsidP="00CF19BE">
      <w:pPr>
        <w:spacing w:after="0"/>
        <w:jc w:val="center"/>
        <w:rPr>
          <w:rFonts w:ascii="Times New Roman" w:hAnsi="Times New Roman"/>
          <w:iCs/>
          <w:sz w:val="24"/>
          <w:szCs w:val="24"/>
        </w:rPr>
      </w:pPr>
    </w:p>
    <w:p w14:paraId="12DDFBDC" w14:textId="77777777" w:rsidR="00CF19BE" w:rsidRPr="005F7D16" w:rsidRDefault="00CF19BE" w:rsidP="00CF19BE">
      <w:pPr>
        <w:spacing w:after="0"/>
        <w:jc w:val="center"/>
        <w:rPr>
          <w:rFonts w:ascii="Times New Roman" w:hAnsi="Times New Roman"/>
          <w:iCs/>
          <w:sz w:val="24"/>
          <w:szCs w:val="24"/>
        </w:rPr>
      </w:pPr>
    </w:p>
    <w:p w14:paraId="6913E436" w14:textId="77777777" w:rsidR="00CF19BE" w:rsidRPr="005F7D16" w:rsidRDefault="00CF19BE" w:rsidP="00CF19BE">
      <w:pPr>
        <w:spacing w:after="0"/>
        <w:jc w:val="center"/>
        <w:rPr>
          <w:rFonts w:ascii="Times New Roman" w:hAnsi="Times New Roman"/>
          <w:iCs/>
          <w:sz w:val="24"/>
          <w:szCs w:val="24"/>
        </w:rPr>
      </w:pPr>
    </w:p>
    <w:p w14:paraId="3B26DBC9" w14:textId="77777777" w:rsidR="00CF19BE" w:rsidRPr="005F7D16" w:rsidRDefault="00CF19BE" w:rsidP="00CF19BE">
      <w:pPr>
        <w:pStyle w:val="3"/>
        <w:spacing w:before="0" w:after="0" w:line="240" w:lineRule="auto"/>
        <w:jc w:val="center"/>
        <w:rPr>
          <w:rFonts w:ascii="Times New Roman" w:hAnsi="Times New Roman"/>
          <w:b w:val="0"/>
          <w:sz w:val="24"/>
          <w:szCs w:val="24"/>
        </w:rPr>
      </w:pPr>
      <w:r w:rsidRPr="005F7D16">
        <w:rPr>
          <w:rFonts w:ascii="Times New Roman" w:hAnsi="Times New Roman"/>
          <w:b w:val="0"/>
          <w:iCs/>
          <w:sz w:val="24"/>
          <w:szCs w:val="24"/>
          <w:u w:val="single"/>
          <w:lang w:val="x-none"/>
        </w:rPr>
        <w:br w:type="page"/>
      </w:r>
      <w:bookmarkStart w:id="43" w:name="_Toc114826658"/>
      <w:bookmarkStart w:id="44" w:name="_Toc118235287"/>
      <w:bookmarkStart w:id="45" w:name="_Toc118235551"/>
      <w:bookmarkStart w:id="46" w:name="_Toc120775797"/>
      <w:bookmarkStart w:id="47" w:name="_Toc125104283"/>
      <w:r w:rsidRPr="005F7D16">
        <w:rPr>
          <w:rFonts w:ascii="Times New Roman" w:hAnsi="Times New Roman"/>
          <w:b w:val="0"/>
          <w:sz w:val="24"/>
          <w:szCs w:val="24"/>
        </w:rPr>
        <w:lastRenderedPageBreak/>
        <w:t>1. Общая характеристика примерной рабочей программы общеобразовательной дисциплины «Обществознание»</w:t>
      </w:r>
      <w:bookmarkEnd w:id="43"/>
      <w:bookmarkEnd w:id="44"/>
      <w:bookmarkEnd w:id="45"/>
      <w:bookmarkEnd w:id="46"/>
      <w:bookmarkEnd w:id="47"/>
    </w:p>
    <w:p w14:paraId="5CCA84A3" w14:textId="77777777" w:rsidR="00CF19BE" w:rsidRPr="005F7D16" w:rsidRDefault="00CF19BE" w:rsidP="00CF19BE">
      <w:pPr>
        <w:spacing w:after="0" w:line="240" w:lineRule="auto"/>
        <w:ind w:firstLine="709"/>
        <w:rPr>
          <w:rFonts w:ascii="Times New Roman" w:hAnsi="Times New Roman"/>
          <w:sz w:val="24"/>
          <w:szCs w:val="24"/>
        </w:rPr>
      </w:pPr>
    </w:p>
    <w:p w14:paraId="604F3A27" w14:textId="77777777" w:rsidR="00CF19BE" w:rsidRPr="005F7D16" w:rsidRDefault="00CF19BE" w:rsidP="00CF19BE">
      <w:pPr>
        <w:pStyle w:val="a7"/>
        <w:widowControl w:val="0"/>
        <w:numPr>
          <w:ilvl w:val="1"/>
          <w:numId w:val="40"/>
        </w:numPr>
        <w:spacing w:after="0" w:line="240" w:lineRule="auto"/>
        <w:ind w:left="0" w:firstLine="0"/>
        <w:jc w:val="both"/>
        <w:rPr>
          <w:rFonts w:ascii="Times New Roman" w:hAnsi="Times New Roman"/>
          <w:sz w:val="24"/>
          <w:szCs w:val="24"/>
          <w:lang w:eastAsia="x-none"/>
        </w:rPr>
      </w:pPr>
      <w:r w:rsidRPr="005F7D16">
        <w:rPr>
          <w:rFonts w:ascii="Times New Roman" w:hAnsi="Times New Roman"/>
          <w:sz w:val="24"/>
          <w:szCs w:val="24"/>
        </w:rPr>
        <w:t>Место дисциплины в структуре образовательной программы СПО</w:t>
      </w:r>
    </w:p>
    <w:p w14:paraId="5A76DB4F" w14:textId="77777777" w:rsidR="00CF19BE" w:rsidRPr="005F7D16" w:rsidRDefault="00CF19BE" w:rsidP="00CF19BE">
      <w:pPr>
        <w:spacing w:after="0" w:line="240" w:lineRule="auto"/>
        <w:ind w:firstLine="709"/>
        <w:jc w:val="both"/>
        <w:rPr>
          <w:rFonts w:ascii="Times New Roman" w:hAnsi="Times New Roman"/>
          <w:sz w:val="24"/>
          <w:szCs w:val="24"/>
        </w:rPr>
      </w:pPr>
    </w:p>
    <w:p w14:paraId="1CC84A2E" w14:textId="77777777" w:rsidR="00CF19BE" w:rsidRPr="005F7D16" w:rsidRDefault="00CF19BE" w:rsidP="00CF19BE">
      <w:pPr>
        <w:spacing w:after="0" w:line="240" w:lineRule="auto"/>
        <w:ind w:firstLine="709"/>
        <w:jc w:val="both"/>
        <w:rPr>
          <w:rFonts w:ascii="Times New Roman" w:hAnsi="Times New Roman"/>
          <w:sz w:val="24"/>
          <w:szCs w:val="24"/>
        </w:rPr>
      </w:pPr>
      <w:r w:rsidRPr="005F7D16">
        <w:rPr>
          <w:rFonts w:ascii="Times New Roman" w:hAnsi="Times New Roman"/>
          <w:sz w:val="24"/>
          <w:szCs w:val="24"/>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14:paraId="4AD29071" w14:textId="77777777" w:rsidR="00CF19BE" w:rsidRPr="005F7D16" w:rsidRDefault="00CF19BE" w:rsidP="00CF19BE">
      <w:pPr>
        <w:spacing w:after="0" w:line="240" w:lineRule="auto"/>
        <w:jc w:val="center"/>
        <w:rPr>
          <w:rFonts w:ascii="Times New Roman" w:hAnsi="Times New Roman"/>
          <w:sz w:val="24"/>
          <w:szCs w:val="24"/>
        </w:rPr>
      </w:pPr>
      <w:proofErr w:type="gramStart"/>
      <w:r w:rsidRPr="005F7D16">
        <w:rPr>
          <w:rFonts w:ascii="Times New Roman" w:hAnsi="Times New Roman"/>
          <w:sz w:val="24"/>
          <w:szCs w:val="24"/>
        </w:rPr>
        <w:t>По  профессии</w:t>
      </w:r>
      <w:proofErr w:type="gramEnd"/>
      <w:r w:rsidRPr="005F7D16">
        <w:rPr>
          <w:rFonts w:ascii="Times New Roman" w:hAnsi="Times New Roman"/>
          <w:sz w:val="24"/>
          <w:szCs w:val="24"/>
        </w:rPr>
        <w:t xml:space="preserve"> 15.01.32 Оператор станков с программным управлением (на базе основного общего образования)</w:t>
      </w:r>
    </w:p>
    <w:p w14:paraId="0AFC0EB4" w14:textId="77777777" w:rsidR="00CF19BE" w:rsidRPr="005F7D16" w:rsidRDefault="00CF19BE" w:rsidP="00CF19BE">
      <w:pPr>
        <w:keepNext/>
        <w:keepLines/>
        <w:suppressLineNumbers/>
        <w:spacing w:after="0" w:line="240" w:lineRule="auto"/>
        <w:rPr>
          <w:rFonts w:ascii="Times New Roman" w:hAnsi="Times New Roman"/>
          <w:sz w:val="24"/>
          <w:szCs w:val="24"/>
        </w:rPr>
      </w:pPr>
    </w:p>
    <w:p w14:paraId="02CCC618"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7D16">
        <w:rPr>
          <w:rFonts w:ascii="Times New Roman" w:hAnsi="Times New Roman"/>
          <w:sz w:val="24"/>
          <w:szCs w:val="24"/>
        </w:rPr>
        <w:t>1.2. Цель и планируемые результаты освоения дисциплины</w:t>
      </w:r>
    </w:p>
    <w:p w14:paraId="04D82AC3" w14:textId="77777777" w:rsidR="00CF19BE" w:rsidRPr="005F7D16" w:rsidRDefault="00CF19BE" w:rsidP="00CF19BE">
      <w:pPr>
        <w:shd w:val="clear" w:color="auto" w:fill="FFFFFF"/>
        <w:spacing w:after="0" w:line="240" w:lineRule="auto"/>
        <w:jc w:val="both"/>
        <w:rPr>
          <w:rFonts w:ascii="Times New Roman" w:hAnsi="Times New Roman"/>
          <w:sz w:val="24"/>
          <w:szCs w:val="24"/>
        </w:rPr>
      </w:pPr>
      <w:r w:rsidRPr="005F7D16">
        <w:rPr>
          <w:rFonts w:ascii="Times New Roman" w:hAnsi="Times New Roman"/>
          <w:sz w:val="24"/>
          <w:szCs w:val="24"/>
        </w:rPr>
        <w:t>1.2.1. Цель общеобразовательной дисциплины</w:t>
      </w:r>
    </w:p>
    <w:p w14:paraId="73ED3C7A" w14:textId="77777777" w:rsidR="00CF19BE" w:rsidRPr="005F7D16" w:rsidRDefault="00CF19BE" w:rsidP="00CF19BE">
      <w:pPr>
        <w:shd w:val="clear" w:color="auto" w:fill="FFFFFF"/>
        <w:spacing w:after="0" w:line="240" w:lineRule="auto"/>
        <w:jc w:val="both"/>
        <w:rPr>
          <w:rFonts w:ascii="Times New Roman" w:hAnsi="Times New Roman"/>
          <w:sz w:val="24"/>
          <w:szCs w:val="24"/>
        </w:rPr>
      </w:pPr>
    </w:p>
    <w:p w14:paraId="6F3609A5"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5F7D16">
        <w:rPr>
          <w:rFonts w:ascii="Times New Roman" w:hAnsi="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071D013F"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Ключевыми задачами изучения обществознания с учётом преемственности с основной школой являются:</w:t>
      </w:r>
    </w:p>
    <w:p w14:paraId="7EC57C90"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7948A6BB"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освоение системы знаний об обществе и человеке, формирование целостной картины общества; </w:t>
      </w:r>
    </w:p>
    <w:p w14:paraId="73314F0A"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45B21D41"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5D1932BC"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2ABC3442" w14:textId="77777777" w:rsidR="00CF19BE" w:rsidRPr="005F7D16" w:rsidRDefault="00CF19BE" w:rsidP="00CF19BE">
      <w:pPr>
        <w:spacing w:after="0"/>
        <w:rPr>
          <w:rFonts w:ascii="Times New Roman" w:hAnsi="Times New Roman"/>
          <w:sz w:val="24"/>
          <w:szCs w:val="24"/>
        </w:rPr>
        <w:sectPr w:rsidR="00CF19BE" w:rsidRPr="005F7D16">
          <w:pgSz w:w="11906" w:h="16838"/>
          <w:pgMar w:top="1134" w:right="850" w:bottom="284" w:left="1701" w:header="708" w:footer="708" w:gutter="0"/>
          <w:cols w:space="720"/>
        </w:sectPr>
      </w:pPr>
    </w:p>
    <w:p w14:paraId="112D9947" w14:textId="77777777" w:rsidR="00CF19BE" w:rsidRPr="005F7D16" w:rsidRDefault="00CF19BE" w:rsidP="00CF19BE">
      <w:pPr>
        <w:spacing w:after="0"/>
        <w:ind w:firstLine="709"/>
        <w:rPr>
          <w:rFonts w:ascii="Times New Roman" w:hAnsi="Times New Roman"/>
          <w:sz w:val="24"/>
          <w:szCs w:val="24"/>
        </w:rPr>
      </w:pPr>
      <w:r w:rsidRPr="005F7D16">
        <w:rPr>
          <w:rFonts w:ascii="Times New Roman" w:hAnsi="Times New Roman"/>
          <w:sz w:val="24"/>
          <w:szCs w:val="24"/>
        </w:rPr>
        <w:lastRenderedPageBreak/>
        <w:t>1.2.2. Планируемые результаты освоения общеобразовательной дисциплины в соответствии с ФГОС СПО и на основе ФГОС СОО. Особое значение дисциплина имеет при формировании и развитии общих компетенций.</w:t>
      </w:r>
    </w:p>
    <w:p w14:paraId="1D5DEF58"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w:t>
      </w:r>
    </w:p>
    <w:tbl>
      <w:tblPr>
        <w:tblpPr w:leftFromText="180" w:rightFromText="180" w:bottomFromText="200" w:vertAnchor="text" w:tblpX="-10" w:tblpY="1"/>
        <w:tblOverlap w:val="neve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95"/>
        <w:gridCol w:w="6124"/>
      </w:tblGrid>
      <w:tr w:rsidR="00CF19BE" w:rsidRPr="005F7D16" w14:paraId="49B09943" w14:textId="77777777" w:rsidTr="00E378CE">
        <w:trPr>
          <w:cantSplit/>
          <w:trHeight w:val="41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7B3BF70" w14:textId="77777777" w:rsidR="00CF19BE" w:rsidRPr="005F7D16" w:rsidRDefault="00CF19BE" w:rsidP="00E378CE">
            <w:pPr>
              <w:spacing w:after="0"/>
              <w:jc w:val="center"/>
              <w:rPr>
                <w:rFonts w:ascii="Times New Roman" w:hAnsi="Times New Roman"/>
                <w:sz w:val="24"/>
                <w:szCs w:val="24"/>
              </w:rPr>
            </w:pPr>
            <w:bookmarkStart w:id="48" w:name="_Toc118236608"/>
            <w:r w:rsidRPr="005F7D16">
              <w:rPr>
                <w:rFonts w:ascii="Times New Roman" w:hAnsi="Times New Roman"/>
                <w:sz w:val="24"/>
                <w:szCs w:val="24"/>
              </w:rPr>
              <w:t>Код и наименование формируемых компетенций</w:t>
            </w:r>
            <w:bookmarkEnd w:id="48"/>
          </w:p>
        </w:tc>
        <w:tc>
          <w:tcPr>
            <w:tcW w:w="12219" w:type="dxa"/>
            <w:gridSpan w:val="2"/>
            <w:tcBorders>
              <w:top w:val="single" w:sz="4" w:space="0" w:color="auto"/>
              <w:left w:val="single" w:sz="4" w:space="0" w:color="auto"/>
              <w:bottom w:val="single" w:sz="4" w:space="0" w:color="auto"/>
              <w:right w:val="single" w:sz="4" w:space="0" w:color="auto"/>
            </w:tcBorders>
            <w:vAlign w:val="center"/>
            <w:hideMark/>
          </w:tcPr>
          <w:p w14:paraId="05C3F592" w14:textId="77777777" w:rsidR="00CF19BE" w:rsidRPr="005F7D16" w:rsidRDefault="00CF19BE" w:rsidP="00E378CE">
            <w:pPr>
              <w:spacing w:after="0"/>
              <w:jc w:val="center"/>
              <w:rPr>
                <w:rFonts w:ascii="Times New Roman" w:hAnsi="Times New Roman"/>
                <w:sz w:val="24"/>
                <w:szCs w:val="24"/>
              </w:rPr>
            </w:pPr>
            <w:bookmarkStart w:id="49" w:name="_Toc118236609"/>
            <w:r w:rsidRPr="005F7D16">
              <w:rPr>
                <w:rFonts w:ascii="Times New Roman" w:hAnsi="Times New Roman"/>
                <w:sz w:val="24"/>
                <w:szCs w:val="24"/>
              </w:rPr>
              <w:t>Планируемые результаты освоения дисциплины</w:t>
            </w:r>
            <w:bookmarkEnd w:id="49"/>
          </w:p>
        </w:tc>
      </w:tr>
      <w:tr w:rsidR="00CF19BE" w:rsidRPr="005F7D16" w14:paraId="73908BE9" w14:textId="77777777" w:rsidTr="00E378CE">
        <w:trPr>
          <w:cantSplit/>
          <w:trHeight w:val="563"/>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6F47429" w14:textId="77777777" w:rsidR="00CF19BE" w:rsidRPr="005F7D16" w:rsidRDefault="00CF19BE" w:rsidP="00E378CE">
            <w:pPr>
              <w:spacing w:after="0" w:line="240" w:lineRule="auto"/>
              <w:rPr>
                <w:rFonts w:ascii="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3B19140C" w14:textId="77777777" w:rsidR="00CF19BE" w:rsidRPr="005F7D16" w:rsidRDefault="00CF19BE" w:rsidP="00E378CE">
            <w:pPr>
              <w:spacing w:after="0"/>
              <w:jc w:val="center"/>
              <w:rPr>
                <w:rFonts w:ascii="Times New Roman" w:hAnsi="Times New Roman"/>
                <w:sz w:val="24"/>
                <w:szCs w:val="24"/>
              </w:rPr>
            </w:pPr>
            <w:bookmarkStart w:id="50" w:name="_Toc118236610"/>
            <w:r w:rsidRPr="005F7D16">
              <w:rPr>
                <w:rFonts w:ascii="Times New Roman" w:hAnsi="Times New Roman"/>
                <w:sz w:val="24"/>
                <w:szCs w:val="24"/>
              </w:rPr>
              <w:t>Общие</w:t>
            </w:r>
            <w:bookmarkEnd w:id="50"/>
          </w:p>
        </w:tc>
        <w:tc>
          <w:tcPr>
            <w:tcW w:w="6124" w:type="dxa"/>
            <w:tcBorders>
              <w:top w:val="single" w:sz="4" w:space="0" w:color="auto"/>
              <w:left w:val="single" w:sz="4" w:space="0" w:color="auto"/>
              <w:bottom w:val="single" w:sz="4" w:space="0" w:color="auto"/>
              <w:right w:val="single" w:sz="4" w:space="0" w:color="auto"/>
            </w:tcBorders>
            <w:vAlign w:val="center"/>
            <w:hideMark/>
          </w:tcPr>
          <w:p w14:paraId="4C22F151" w14:textId="77777777" w:rsidR="00CF19BE" w:rsidRPr="005F7D16" w:rsidRDefault="00CF19BE" w:rsidP="00E378CE">
            <w:pPr>
              <w:spacing w:after="0"/>
              <w:jc w:val="center"/>
              <w:rPr>
                <w:rFonts w:ascii="Times New Roman" w:hAnsi="Times New Roman"/>
                <w:sz w:val="24"/>
                <w:szCs w:val="24"/>
              </w:rPr>
            </w:pPr>
            <w:bookmarkStart w:id="51" w:name="_Toc118236611"/>
            <w:r w:rsidRPr="005F7D16">
              <w:rPr>
                <w:rFonts w:ascii="Times New Roman" w:hAnsi="Times New Roman"/>
                <w:sz w:val="24"/>
                <w:szCs w:val="24"/>
              </w:rPr>
              <w:t>Дисциплинарные</w:t>
            </w:r>
            <w:r w:rsidRPr="005F7D16">
              <w:rPr>
                <w:rFonts w:ascii="Times New Roman" w:hAnsi="Times New Roman"/>
                <w:sz w:val="24"/>
                <w:szCs w:val="24"/>
                <w:vertAlign w:val="superscript"/>
              </w:rPr>
              <w:footnoteReference w:id="6"/>
            </w:r>
            <w:bookmarkEnd w:id="51"/>
          </w:p>
        </w:tc>
      </w:tr>
      <w:tr w:rsidR="00CF19BE" w:rsidRPr="005F7D16" w14:paraId="09CF4476" w14:textId="77777777" w:rsidTr="00E378CE">
        <w:trPr>
          <w:trHeight w:val="983"/>
        </w:trPr>
        <w:tc>
          <w:tcPr>
            <w:tcW w:w="2518" w:type="dxa"/>
            <w:tcBorders>
              <w:top w:val="single" w:sz="4" w:space="0" w:color="auto"/>
              <w:left w:val="single" w:sz="4" w:space="0" w:color="auto"/>
              <w:bottom w:val="single" w:sz="4" w:space="0" w:color="auto"/>
              <w:right w:val="single" w:sz="4" w:space="0" w:color="auto"/>
            </w:tcBorders>
            <w:hideMark/>
          </w:tcPr>
          <w:p w14:paraId="0B546189" w14:textId="77777777" w:rsidR="00CF19BE" w:rsidRPr="005F7D16" w:rsidRDefault="00CF19BE" w:rsidP="00E378CE">
            <w:pPr>
              <w:spacing w:after="0"/>
              <w:rPr>
                <w:rFonts w:ascii="Times New Roman" w:hAnsi="Times New Roman"/>
                <w:sz w:val="24"/>
                <w:szCs w:val="24"/>
              </w:rPr>
            </w:pPr>
            <w:bookmarkStart w:id="52" w:name="_Toc118236612"/>
            <w:r w:rsidRPr="005F7D16">
              <w:rPr>
                <w:rFonts w:ascii="Times New Roman" w:hAnsi="Times New Roman"/>
                <w:sz w:val="24"/>
                <w:szCs w:val="24"/>
              </w:rPr>
              <w:t>ОК 01</w:t>
            </w:r>
            <w:bookmarkEnd w:id="52"/>
            <w:r w:rsidRPr="005F7D16">
              <w:rPr>
                <w:rFonts w:ascii="Times New Roman" w:hAnsi="Times New Roman"/>
                <w:sz w:val="24"/>
                <w:szCs w:val="24"/>
              </w:rPr>
              <w:t xml:space="preserve">. </w:t>
            </w:r>
          </w:p>
          <w:p w14:paraId="3F2E69DC" w14:textId="77777777" w:rsidR="00CF19BE" w:rsidRPr="005F7D16" w:rsidRDefault="00CF19BE" w:rsidP="00E378CE">
            <w:pPr>
              <w:spacing w:after="0"/>
              <w:rPr>
                <w:rFonts w:ascii="Times New Roman" w:hAnsi="Times New Roman"/>
                <w:sz w:val="24"/>
                <w:szCs w:val="24"/>
              </w:rPr>
            </w:pPr>
            <w:bookmarkStart w:id="53" w:name="_Toc118236613"/>
            <w:r w:rsidRPr="005F7D16">
              <w:rPr>
                <w:rFonts w:ascii="Times New Roman" w:hAnsi="Times New Roman"/>
                <w:sz w:val="24"/>
                <w:szCs w:val="24"/>
              </w:rPr>
              <w:t>Выбирать способы решения задач профессиональной деятельности применительно</w:t>
            </w:r>
            <w:bookmarkEnd w:id="53"/>
            <w:r w:rsidRPr="005F7D16">
              <w:rPr>
                <w:rFonts w:ascii="Times New Roman" w:hAnsi="Times New Roman"/>
                <w:sz w:val="24"/>
                <w:szCs w:val="24"/>
              </w:rPr>
              <w:t xml:space="preserve"> </w:t>
            </w:r>
          </w:p>
          <w:p w14:paraId="729FF363" w14:textId="77777777" w:rsidR="00CF19BE" w:rsidRPr="005F7D16" w:rsidRDefault="00CF19BE" w:rsidP="00E378CE">
            <w:pPr>
              <w:spacing w:after="0"/>
              <w:rPr>
                <w:rFonts w:ascii="Times New Roman" w:hAnsi="Times New Roman"/>
                <w:sz w:val="24"/>
                <w:szCs w:val="24"/>
              </w:rPr>
            </w:pPr>
            <w:bookmarkStart w:id="54" w:name="_Toc118236614"/>
            <w:r w:rsidRPr="005F7D16">
              <w:rPr>
                <w:rFonts w:ascii="Times New Roman" w:hAnsi="Times New Roman"/>
                <w:sz w:val="24"/>
                <w:szCs w:val="24"/>
              </w:rPr>
              <w:t>к различным контекстам</w:t>
            </w:r>
            <w:bookmarkEnd w:id="54"/>
          </w:p>
        </w:tc>
        <w:tc>
          <w:tcPr>
            <w:tcW w:w="6095" w:type="dxa"/>
            <w:tcBorders>
              <w:top w:val="single" w:sz="4" w:space="0" w:color="auto"/>
              <w:left w:val="single" w:sz="4" w:space="0" w:color="auto"/>
              <w:bottom w:val="single" w:sz="4" w:space="0" w:color="auto"/>
              <w:right w:val="single" w:sz="4" w:space="0" w:color="auto"/>
            </w:tcBorders>
            <w:hideMark/>
          </w:tcPr>
          <w:p w14:paraId="7D490E54" w14:textId="77777777" w:rsidR="00CF19BE" w:rsidRPr="005F7D16" w:rsidRDefault="00CF19BE" w:rsidP="00E378CE">
            <w:pPr>
              <w:spacing w:after="0"/>
              <w:rPr>
                <w:rFonts w:ascii="Times New Roman" w:hAnsi="Times New Roman"/>
                <w:sz w:val="24"/>
                <w:szCs w:val="24"/>
              </w:rPr>
            </w:pPr>
            <w:bookmarkStart w:id="55" w:name="_Toc118236615"/>
            <w:r w:rsidRPr="005F7D16">
              <w:rPr>
                <w:rFonts w:ascii="Times New Roman" w:hAnsi="Times New Roman"/>
                <w:sz w:val="24"/>
                <w:szCs w:val="24"/>
              </w:rPr>
              <w:t>В части трудового воспитания:</w:t>
            </w:r>
            <w:bookmarkEnd w:id="55"/>
          </w:p>
          <w:p w14:paraId="76B7A5F9" w14:textId="77777777" w:rsidR="00CF19BE" w:rsidRPr="005F7D16" w:rsidRDefault="00CF19BE" w:rsidP="00E378CE">
            <w:pPr>
              <w:spacing w:after="0"/>
              <w:rPr>
                <w:rFonts w:ascii="Times New Roman" w:hAnsi="Times New Roman"/>
                <w:sz w:val="24"/>
                <w:szCs w:val="24"/>
              </w:rPr>
            </w:pPr>
            <w:bookmarkStart w:id="56" w:name="_Toc118236616"/>
            <w:r w:rsidRPr="005F7D16">
              <w:rPr>
                <w:rFonts w:ascii="Times New Roman" w:hAnsi="Times New Roman"/>
                <w:sz w:val="24"/>
                <w:szCs w:val="24"/>
              </w:rPr>
              <w:t>- готовность к труду, осознание ценности мастерства, трудолюбие; У</w:t>
            </w:r>
            <w:bookmarkEnd w:id="56"/>
          </w:p>
          <w:p w14:paraId="7E672C3A" w14:textId="77777777" w:rsidR="00CF19BE" w:rsidRPr="005F7D16" w:rsidRDefault="00CF19BE" w:rsidP="00E378CE">
            <w:pPr>
              <w:spacing w:after="0"/>
              <w:rPr>
                <w:rFonts w:ascii="Times New Roman" w:hAnsi="Times New Roman"/>
                <w:sz w:val="24"/>
                <w:szCs w:val="24"/>
              </w:rPr>
            </w:pPr>
            <w:bookmarkStart w:id="57" w:name="_Toc118236617"/>
            <w:r w:rsidRPr="005F7D16">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57"/>
            <w:r w:rsidRPr="005F7D16">
              <w:rPr>
                <w:rFonts w:ascii="Times New Roman" w:hAnsi="Times New Roman"/>
                <w:sz w:val="24"/>
                <w:szCs w:val="24"/>
              </w:rPr>
              <w:t xml:space="preserve"> </w:t>
            </w:r>
          </w:p>
          <w:p w14:paraId="5718A721" w14:textId="77777777" w:rsidR="00CF19BE" w:rsidRPr="005F7D16" w:rsidRDefault="00CF19BE" w:rsidP="00E378CE">
            <w:pPr>
              <w:spacing w:after="0"/>
              <w:rPr>
                <w:rFonts w:ascii="Times New Roman" w:hAnsi="Times New Roman"/>
                <w:sz w:val="24"/>
                <w:szCs w:val="24"/>
              </w:rPr>
            </w:pPr>
            <w:bookmarkStart w:id="58" w:name="_Toc118236618"/>
            <w:r w:rsidRPr="005F7D16">
              <w:rPr>
                <w:rFonts w:ascii="Times New Roman" w:hAnsi="Times New Roman"/>
                <w:sz w:val="24"/>
                <w:szCs w:val="24"/>
              </w:rPr>
              <w:t>- интерес к различным сферам профессиональной деятельности,</w:t>
            </w:r>
            <w:bookmarkEnd w:id="58"/>
            <w:r w:rsidRPr="005F7D16">
              <w:rPr>
                <w:rFonts w:ascii="Times New Roman" w:hAnsi="Times New Roman"/>
                <w:sz w:val="24"/>
                <w:szCs w:val="24"/>
              </w:rPr>
              <w:t xml:space="preserve"> </w:t>
            </w:r>
          </w:p>
          <w:p w14:paraId="67D072C7" w14:textId="77777777" w:rsidR="00CF19BE" w:rsidRPr="005F7D16" w:rsidRDefault="00CF19BE" w:rsidP="00E378CE">
            <w:pPr>
              <w:spacing w:after="0"/>
              <w:rPr>
                <w:rFonts w:ascii="Times New Roman" w:hAnsi="Times New Roman"/>
                <w:sz w:val="24"/>
                <w:szCs w:val="24"/>
              </w:rPr>
            </w:pPr>
            <w:bookmarkStart w:id="59" w:name="_Toc118236619"/>
            <w:r w:rsidRPr="005F7D16">
              <w:rPr>
                <w:rFonts w:ascii="Times New Roman" w:hAnsi="Times New Roman"/>
                <w:sz w:val="24"/>
                <w:szCs w:val="24"/>
              </w:rPr>
              <w:t>Овладение универсальными учебными познавательными действиями:</w:t>
            </w:r>
            <w:bookmarkEnd w:id="59"/>
          </w:p>
          <w:p w14:paraId="42D03BAC" w14:textId="77777777" w:rsidR="00CF19BE" w:rsidRPr="005F7D16" w:rsidRDefault="00CF19BE" w:rsidP="00E378CE">
            <w:pPr>
              <w:spacing w:after="0"/>
              <w:rPr>
                <w:rFonts w:ascii="Times New Roman" w:hAnsi="Times New Roman"/>
                <w:sz w:val="24"/>
                <w:szCs w:val="24"/>
              </w:rPr>
            </w:pPr>
            <w:bookmarkStart w:id="60" w:name="_Toc118236620"/>
            <w:r w:rsidRPr="005F7D16">
              <w:rPr>
                <w:rFonts w:ascii="Times New Roman" w:hAnsi="Times New Roman"/>
                <w:sz w:val="24"/>
                <w:szCs w:val="24"/>
              </w:rPr>
              <w:t>а) базовые логические действия:</w:t>
            </w:r>
            <w:bookmarkEnd w:id="60"/>
          </w:p>
          <w:p w14:paraId="498E073B" w14:textId="77777777" w:rsidR="00CF19BE" w:rsidRPr="005F7D16" w:rsidRDefault="00CF19BE" w:rsidP="00E378CE">
            <w:pPr>
              <w:spacing w:after="0"/>
              <w:rPr>
                <w:rFonts w:ascii="Times New Roman" w:hAnsi="Times New Roman"/>
                <w:sz w:val="24"/>
                <w:szCs w:val="24"/>
              </w:rPr>
            </w:pPr>
            <w:bookmarkStart w:id="61" w:name="_Toc118236621"/>
            <w:r w:rsidRPr="005F7D16">
              <w:rPr>
                <w:rFonts w:ascii="Times New Roman" w:hAnsi="Times New Roman"/>
                <w:sz w:val="24"/>
                <w:szCs w:val="24"/>
              </w:rPr>
              <w:t>- самостоятельно формулировать и актуализировать проблему, рассматривать ее всесторонне;</w:t>
            </w:r>
            <w:bookmarkEnd w:id="61"/>
            <w:r w:rsidRPr="005F7D16">
              <w:rPr>
                <w:rFonts w:ascii="Times New Roman" w:hAnsi="Times New Roman"/>
                <w:sz w:val="24"/>
                <w:szCs w:val="24"/>
              </w:rPr>
              <w:t xml:space="preserve">  </w:t>
            </w:r>
          </w:p>
          <w:p w14:paraId="68B842C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7FE72FD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определять цели деятельности, задавать параметры и критерии их достижения;</w:t>
            </w:r>
          </w:p>
          <w:p w14:paraId="63238A5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выявлять закономерности и противоречия в рассматриваемых явлениях;  </w:t>
            </w:r>
          </w:p>
          <w:p w14:paraId="657E5A9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3B66DEF3" w14:textId="77777777" w:rsidR="00CF19BE" w:rsidRPr="005F7D16" w:rsidRDefault="00CF19BE" w:rsidP="00E378CE">
            <w:pPr>
              <w:spacing w:after="0"/>
              <w:rPr>
                <w:rFonts w:ascii="Times New Roman" w:hAnsi="Times New Roman"/>
                <w:sz w:val="24"/>
                <w:szCs w:val="24"/>
              </w:rPr>
            </w:pPr>
            <w:bookmarkStart w:id="62" w:name="_Toc118236622"/>
            <w:r w:rsidRPr="005F7D16">
              <w:rPr>
                <w:rFonts w:ascii="Times New Roman" w:hAnsi="Times New Roman"/>
                <w:sz w:val="24"/>
                <w:szCs w:val="24"/>
              </w:rPr>
              <w:t>- развивать креативное мышление при решении жизненных проблем</w:t>
            </w:r>
            <w:bookmarkEnd w:id="62"/>
            <w:r w:rsidRPr="005F7D16">
              <w:rPr>
                <w:rFonts w:ascii="Times New Roman" w:hAnsi="Times New Roman"/>
                <w:sz w:val="24"/>
                <w:szCs w:val="24"/>
              </w:rPr>
              <w:t xml:space="preserve"> </w:t>
            </w:r>
          </w:p>
          <w:p w14:paraId="7483E6AB" w14:textId="77777777" w:rsidR="00CF19BE" w:rsidRPr="005F7D16" w:rsidRDefault="00CF19BE" w:rsidP="00E378CE">
            <w:pPr>
              <w:spacing w:after="0"/>
              <w:rPr>
                <w:rFonts w:ascii="Times New Roman" w:hAnsi="Times New Roman"/>
                <w:sz w:val="24"/>
                <w:szCs w:val="24"/>
              </w:rPr>
            </w:pPr>
            <w:bookmarkStart w:id="63" w:name="_Toc118236623"/>
            <w:r w:rsidRPr="005F7D16">
              <w:rPr>
                <w:rFonts w:ascii="Times New Roman" w:hAnsi="Times New Roman"/>
                <w:sz w:val="24"/>
                <w:szCs w:val="24"/>
              </w:rPr>
              <w:t>б) базовые исследовательские действия:</w:t>
            </w:r>
            <w:bookmarkEnd w:id="63"/>
          </w:p>
          <w:p w14:paraId="03351886" w14:textId="77777777" w:rsidR="00CF19BE" w:rsidRPr="005F7D16" w:rsidRDefault="00CF19BE" w:rsidP="00E378CE">
            <w:pPr>
              <w:spacing w:after="0"/>
              <w:rPr>
                <w:rFonts w:ascii="Times New Roman" w:hAnsi="Times New Roman"/>
                <w:sz w:val="24"/>
                <w:szCs w:val="24"/>
              </w:rPr>
            </w:pPr>
            <w:bookmarkStart w:id="64" w:name="_Toc118236624"/>
            <w:r w:rsidRPr="005F7D16">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64"/>
            <w:r w:rsidRPr="005F7D16">
              <w:rPr>
                <w:rFonts w:ascii="Times New Roman" w:hAnsi="Times New Roman"/>
                <w:sz w:val="24"/>
                <w:szCs w:val="24"/>
              </w:rPr>
              <w:t xml:space="preserve"> </w:t>
            </w:r>
          </w:p>
          <w:p w14:paraId="26FA7D76" w14:textId="77777777" w:rsidR="00CF19BE" w:rsidRPr="005F7D16" w:rsidRDefault="00CF19BE" w:rsidP="00E378CE">
            <w:pPr>
              <w:spacing w:after="0"/>
              <w:rPr>
                <w:rFonts w:ascii="Times New Roman" w:hAnsi="Times New Roman"/>
                <w:sz w:val="24"/>
                <w:szCs w:val="24"/>
              </w:rPr>
            </w:pPr>
            <w:bookmarkStart w:id="65" w:name="_Toc118236625"/>
            <w:r w:rsidRPr="005F7D16">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65"/>
            <w:r w:rsidRPr="005F7D16">
              <w:rPr>
                <w:rFonts w:ascii="Times New Roman" w:hAnsi="Times New Roman"/>
                <w:sz w:val="24"/>
                <w:szCs w:val="24"/>
              </w:rPr>
              <w:t xml:space="preserve"> </w:t>
            </w:r>
          </w:p>
          <w:p w14:paraId="72ABD4DC" w14:textId="77777777" w:rsidR="00CF19BE" w:rsidRPr="005F7D16" w:rsidRDefault="00CF19BE" w:rsidP="00E378CE">
            <w:pPr>
              <w:spacing w:after="0"/>
              <w:rPr>
                <w:rFonts w:ascii="Times New Roman" w:hAnsi="Times New Roman"/>
                <w:sz w:val="24"/>
                <w:szCs w:val="24"/>
              </w:rPr>
            </w:pPr>
            <w:bookmarkStart w:id="66" w:name="_Toc118236626"/>
            <w:r w:rsidRPr="005F7D16">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66"/>
            <w:r w:rsidRPr="005F7D16">
              <w:rPr>
                <w:rFonts w:ascii="Times New Roman" w:hAnsi="Times New Roman"/>
                <w:sz w:val="24"/>
                <w:szCs w:val="24"/>
              </w:rPr>
              <w:t xml:space="preserve"> </w:t>
            </w:r>
          </w:p>
          <w:p w14:paraId="4511E738" w14:textId="77777777" w:rsidR="00CF19BE" w:rsidRPr="005F7D16" w:rsidRDefault="00CF19BE" w:rsidP="00E378CE">
            <w:pPr>
              <w:spacing w:after="0"/>
              <w:rPr>
                <w:rFonts w:ascii="Times New Roman" w:hAnsi="Times New Roman"/>
                <w:sz w:val="24"/>
                <w:szCs w:val="24"/>
              </w:rPr>
            </w:pPr>
            <w:bookmarkStart w:id="67" w:name="_Toc118236627"/>
            <w:r w:rsidRPr="005F7D16">
              <w:rPr>
                <w:rFonts w:ascii="Times New Roman" w:hAnsi="Times New Roman"/>
                <w:sz w:val="24"/>
                <w:szCs w:val="24"/>
              </w:rPr>
              <w:t>-- уметь переносить знания в познавательную и практическую области жизнедеятельности;</w:t>
            </w:r>
            <w:bookmarkEnd w:id="67"/>
          </w:p>
          <w:p w14:paraId="5AE02D61" w14:textId="77777777" w:rsidR="00CF19BE" w:rsidRPr="005F7D16" w:rsidRDefault="00CF19BE" w:rsidP="00E378CE">
            <w:pPr>
              <w:spacing w:after="0"/>
              <w:rPr>
                <w:rFonts w:ascii="Times New Roman" w:hAnsi="Times New Roman"/>
                <w:sz w:val="24"/>
                <w:szCs w:val="24"/>
              </w:rPr>
            </w:pPr>
            <w:bookmarkStart w:id="68" w:name="_Toc118236628"/>
            <w:r w:rsidRPr="005F7D16">
              <w:rPr>
                <w:rFonts w:ascii="Times New Roman" w:hAnsi="Times New Roman"/>
                <w:sz w:val="24"/>
                <w:szCs w:val="24"/>
              </w:rPr>
              <w:t>- уметь интегрировать знания из разных предметных областей;</w:t>
            </w:r>
            <w:bookmarkEnd w:id="68"/>
            <w:r w:rsidRPr="005F7D16">
              <w:rPr>
                <w:rFonts w:ascii="Times New Roman" w:hAnsi="Times New Roman"/>
                <w:sz w:val="24"/>
                <w:szCs w:val="24"/>
              </w:rPr>
              <w:t xml:space="preserve"> </w:t>
            </w:r>
          </w:p>
          <w:p w14:paraId="6539BA80" w14:textId="77777777" w:rsidR="00CF19BE" w:rsidRPr="005F7D16" w:rsidRDefault="00CF19BE" w:rsidP="00E378CE">
            <w:pPr>
              <w:spacing w:after="0"/>
              <w:rPr>
                <w:rFonts w:ascii="Times New Roman" w:hAnsi="Times New Roman"/>
                <w:sz w:val="24"/>
                <w:szCs w:val="24"/>
              </w:rPr>
            </w:pPr>
            <w:bookmarkStart w:id="69" w:name="_Toc118236629"/>
            <w:r w:rsidRPr="005F7D16">
              <w:rPr>
                <w:rFonts w:ascii="Times New Roman" w:hAnsi="Times New Roman"/>
                <w:sz w:val="24"/>
                <w:szCs w:val="24"/>
              </w:rPr>
              <w:t>- выдвигать новые идеи, предлагать оригинальные подходы и решения;</w:t>
            </w:r>
            <w:bookmarkEnd w:id="69"/>
            <w:r w:rsidRPr="005F7D16">
              <w:rPr>
                <w:rFonts w:ascii="Times New Roman" w:hAnsi="Times New Roman"/>
                <w:sz w:val="24"/>
                <w:szCs w:val="24"/>
              </w:rPr>
              <w:t xml:space="preserve"> </w:t>
            </w:r>
          </w:p>
          <w:p w14:paraId="72B4BFA7" w14:textId="77777777" w:rsidR="00CF19BE" w:rsidRPr="005F7D16" w:rsidRDefault="00CF19BE" w:rsidP="00E378CE">
            <w:pPr>
              <w:spacing w:after="0"/>
              <w:rPr>
                <w:rFonts w:ascii="Times New Roman" w:hAnsi="Times New Roman"/>
                <w:sz w:val="24"/>
                <w:szCs w:val="24"/>
              </w:rPr>
            </w:pPr>
            <w:bookmarkStart w:id="70" w:name="_Toc118236630"/>
            <w:r w:rsidRPr="005F7D16">
              <w:rPr>
                <w:rFonts w:ascii="Times New Roman" w:hAnsi="Times New Roman"/>
                <w:sz w:val="24"/>
                <w:szCs w:val="24"/>
              </w:rPr>
              <w:t>и способность их использования в познавательной и социальной практике</w:t>
            </w:r>
            <w:bookmarkEnd w:id="70"/>
            <w:r w:rsidRPr="005F7D16">
              <w:rPr>
                <w:rFonts w:ascii="Times New Roman" w:hAnsi="Times New Roman"/>
                <w:sz w:val="24"/>
                <w:szCs w:val="24"/>
              </w:rPr>
              <w:t xml:space="preserve"> </w:t>
            </w:r>
          </w:p>
        </w:tc>
        <w:tc>
          <w:tcPr>
            <w:tcW w:w="6124" w:type="dxa"/>
            <w:tcBorders>
              <w:top w:val="single" w:sz="4" w:space="0" w:color="auto"/>
              <w:left w:val="single" w:sz="4" w:space="0" w:color="auto"/>
              <w:bottom w:val="single" w:sz="4" w:space="0" w:color="auto"/>
              <w:right w:val="single" w:sz="4" w:space="0" w:color="auto"/>
            </w:tcBorders>
            <w:hideMark/>
          </w:tcPr>
          <w:p w14:paraId="1B294CE0" w14:textId="77777777" w:rsidR="00CF19BE" w:rsidRPr="005F7D16" w:rsidRDefault="00CF19BE" w:rsidP="00E378CE">
            <w:pPr>
              <w:spacing w:after="0"/>
              <w:rPr>
                <w:rFonts w:ascii="Times New Roman" w:hAnsi="Times New Roman"/>
                <w:sz w:val="24"/>
                <w:szCs w:val="24"/>
              </w:rPr>
            </w:pPr>
            <w:bookmarkStart w:id="71" w:name="_Toc118236631"/>
            <w:r w:rsidRPr="005F7D16">
              <w:rPr>
                <w:rFonts w:ascii="Times New Roman" w:hAnsi="Times New Roman"/>
                <w:sz w:val="24"/>
                <w:szCs w:val="24"/>
              </w:rPr>
              <w:lastRenderedPageBreak/>
              <w:t>сформировать знания об (о):</w:t>
            </w:r>
            <w:bookmarkEnd w:id="71"/>
          </w:p>
          <w:p w14:paraId="1A76F3BC" w14:textId="77777777" w:rsidR="00CF19BE" w:rsidRPr="005F7D16" w:rsidRDefault="00CF19BE" w:rsidP="00E378CE">
            <w:pPr>
              <w:spacing w:after="0"/>
              <w:rPr>
                <w:rFonts w:ascii="Times New Roman" w:hAnsi="Times New Roman"/>
                <w:sz w:val="24"/>
                <w:szCs w:val="24"/>
              </w:rPr>
            </w:pPr>
            <w:bookmarkStart w:id="72" w:name="_Toc118236632"/>
            <w:r w:rsidRPr="005F7D16">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72"/>
          </w:p>
          <w:p w14:paraId="60713C46" w14:textId="77777777" w:rsidR="00CF19BE" w:rsidRPr="005F7D16" w:rsidRDefault="00CF19BE" w:rsidP="00E378CE">
            <w:pPr>
              <w:spacing w:after="0"/>
              <w:rPr>
                <w:rFonts w:ascii="Times New Roman" w:hAnsi="Times New Roman"/>
                <w:sz w:val="24"/>
                <w:szCs w:val="24"/>
              </w:rPr>
            </w:pPr>
            <w:bookmarkStart w:id="73" w:name="_Toc118236633"/>
            <w:r w:rsidRPr="005F7D16">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3"/>
          </w:p>
          <w:p w14:paraId="7322467B" w14:textId="77777777" w:rsidR="00CF19BE" w:rsidRPr="005F7D16" w:rsidRDefault="00CF19BE" w:rsidP="00E378CE">
            <w:pPr>
              <w:spacing w:after="0"/>
              <w:rPr>
                <w:rFonts w:ascii="Times New Roman" w:hAnsi="Times New Roman"/>
                <w:sz w:val="24"/>
                <w:szCs w:val="24"/>
              </w:rPr>
            </w:pPr>
            <w:bookmarkStart w:id="74" w:name="_Toc118236634"/>
            <w:r w:rsidRPr="005F7D16">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74"/>
          </w:p>
          <w:p w14:paraId="04F6E2F6" w14:textId="77777777" w:rsidR="00CF19BE" w:rsidRPr="005F7D16" w:rsidRDefault="00CF19BE" w:rsidP="00E378CE">
            <w:pPr>
              <w:spacing w:after="0"/>
              <w:rPr>
                <w:rFonts w:ascii="Times New Roman" w:hAnsi="Times New Roman"/>
                <w:sz w:val="24"/>
                <w:szCs w:val="24"/>
              </w:rPr>
            </w:pPr>
            <w:bookmarkStart w:id="75" w:name="_Toc118236635"/>
            <w:r w:rsidRPr="005F7D16">
              <w:rPr>
                <w:rFonts w:ascii="Times New Roman" w:hAnsi="Times New Roman"/>
                <w:sz w:val="24"/>
                <w:szCs w:val="24"/>
              </w:rPr>
              <w:t>- системе права и законодательства Российской Федерации;</w:t>
            </w:r>
            <w:bookmarkEnd w:id="75"/>
          </w:p>
          <w:p w14:paraId="0E6D97AA" w14:textId="77777777" w:rsidR="00CF19BE" w:rsidRPr="005F7D16" w:rsidRDefault="00CF19BE" w:rsidP="00E378CE">
            <w:pPr>
              <w:spacing w:after="0"/>
              <w:rPr>
                <w:rFonts w:ascii="Times New Roman" w:hAnsi="Times New Roman"/>
                <w:sz w:val="24"/>
                <w:szCs w:val="24"/>
              </w:rPr>
            </w:pPr>
            <w:bookmarkStart w:id="76" w:name="_Toc118236636"/>
            <w:r w:rsidRPr="005F7D16">
              <w:rPr>
                <w:rFonts w:ascii="Times New Roman" w:hAnsi="Times New Roman"/>
                <w:sz w:val="24"/>
                <w:szCs w:val="24"/>
              </w:rPr>
              <w:lastRenderedPageBreak/>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76"/>
          </w:p>
          <w:p w14:paraId="1D601340" w14:textId="77777777" w:rsidR="00CF19BE" w:rsidRPr="005F7D16" w:rsidRDefault="00CF19BE" w:rsidP="00E378CE">
            <w:pPr>
              <w:spacing w:after="0"/>
              <w:rPr>
                <w:rFonts w:ascii="Times New Roman" w:hAnsi="Times New Roman"/>
                <w:sz w:val="24"/>
                <w:szCs w:val="24"/>
              </w:rPr>
            </w:pPr>
            <w:bookmarkStart w:id="77" w:name="_Toc118236637"/>
            <w:r w:rsidRPr="005F7D16">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77"/>
          </w:p>
        </w:tc>
      </w:tr>
      <w:tr w:rsidR="00CF19BE" w:rsidRPr="005F7D16" w14:paraId="314451EA" w14:textId="77777777" w:rsidTr="00E378CE">
        <w:trPr>
          <w:trHeight w:val="698"/>
        </w:trPr>
        <w:tc>
          <w:tcPr>
            <w:tcW w:w="2518" w:type="dxa"/>
            <w:tcBorders>
              <w:top w:val="single" w:sz="4" w:space="0" w:color="auto"/>
              <w:left w:val="single" w:sz="4" w:space="0" w:color="auto"/>
              <w:bottom w:val="single" w:sz="4" w:space="0" w:color="auto"/>
              <w:right w:val="single" w:sz="4" w:space="0" w:color="auto"/>
            </w:tcBorders>
            <w:hideMark/>
          </w:tcPr>
          <w:p w14:paraId="6F821DE8" w14:textId="77777777" w:rsidR="00CF19BE" w:rsidRPr="005F7D16" w:rsidRDefault="00CF19BE" w:rsidP="00E378CE">
            <w:pPr>
              <w:spacing w:after="0"/>
              <w:rPr>
                <w:rFonts w:ascii="Times New Roman" w:hAnsi="Times New Roman"/>
                <w:sz w:val="24"/>
                <w:szCs w:val="24"/>
              </w:rPr>
            </w:pPr>
            <w:bookmarkStart w:id="78" w:name="_Toc118236638"/>
            <w:r w:rsidRPr="005F7D16">
              <w:rPr>
                <w:rFonts w:ascii="Times New Roman" w:hAnsi="Times New Roman"/>
                <w:sz w:val="24"/>
                <w:szCs w:val="24"/>
              </w:rPr>
              <w:lastRenderedPageBreak/>
              <w:t xml:space="preserve">ОК 02. Использовать современные средства поиска, анализа и интерпретации информации, и </w:t>
            </w:r>
            <w:r w:rsidRPr="005F7D16">
              <w:rPr>
                <w:rFonts w:ascii="Times New Roman" w:hAnsi="Times New Roman"/>
                <w:sz w:val="24"/>
                <w:szCs w:val="24"/>
              </w:rPr>
              <w:lastRenderedPageBreak/>
              <w:t>информационные технологии для выполнения задач профессиональной деятельности</w:t>
            </w:r>
            <w:bookmarkEnd w:id="78"/>
          </w:p>
        </w:tc>
        <w:tc>
          <w:tcPr>
            <w:tcW w:w="6095" w:type="dxa"/>
            <w:tcBorders>
              <w:top w:val="single" w:sz="4" w:space="0" w:color="auto"/>
              <w:left w:val="single" w:sz="4" w:space="0" w:color="auto"/>
              <w:bottom w:val="single" w:sz="4" w:space="0" w:color="auto"/>
              <w:right w:val="single" w:sz="4" w:space="0" w:color="auto"/>
            </w:tcBorders>
          </w:tcPr>
          <w:p w14:paraId="6DC25294" w14:textId="77777777" w:rsidR="00CF19BE" w:rsidRPr="005F7D16" w:rsidRDefault="00CF19BE" w:rsidP="00E378CE">
            <w:pPr>
              <w:spacing w:after="0"/>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hideMark/>
          </w:tcPr>
          <w:p w14:paraId="52E6D700" w14:textId="77777777" w:rsidR="00CF19BE" w:rsidRPr="005F7D16" w:rsidRDefault="00CF19BE" w:rsidP="00E378CE">
            <w:pPr>
              <w:spacing w:after="0"/>
              <w:rPr>
                <w:rFonts w:ascii="Times New Roman" w:hAnsi="Times New Roman"/>
                <w:sz w:val="24"/>
                <w:szCs w:val="24"/>
              </w:rPr>
            </w:pPr>
            <w:bookmarkStart w:id="79" w:name="_Toc118236639"/>
            <w:r w:rsidRPr="005F7D16">
              <w:rPr>
                <w:rFonts w:ascii="Times New Roman" w:hAnsi="Times New Roman"/>
                <w:sz w:val="24"/>
                <w:szCs w:val="24"/>
              </w:rPr>
              <w:t>сформировать знания об (о):</w:t>
            </w:r>
            <w:bookmarkEnd w:id="79"/>
          </w:p>
          <w:p w14:paraId="7CD2EFBE" w14:textId="77777777" w:rsidR="00CF19BE" w:rsidRPr="005F7D16" w:rsidRDefault="00CF19BE" w:rsidP="00E378CE">
            <w:pPr>
              <w:spacing w:after="0"/>
              <w:rPr>
                <w:rFonts w:ascii="Times New Roman" w:hAnsi="Times New Roman"/>
                <w:sz w:val="24"/>
                <w:szCs w:val="24"/>
              </w:rPr>
            </w:pPr>
            <w:bookmarkStart w:id="80" w:name="_Toc118236640"/>
            <w:r w:rsidRPr="005F7D16">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80"/>
          </w:p>
          <w:p w14:paraId="43443692" w14:textId="77777777" w:rsidR="00CF19BE" w:rsidRPr="005F7D16" w:rsidRDefault="00CF19BE" w:rsidP="00E378CE">
            <w:pPr>
              <w:spacing w:after="0"/>
              <w:rPr>
                <w:rFonts w:ascii="Times New Roman" w:hAnsi="Times New Roman"/>
                <w:sz w:val="24"/>
                <w:szCs w:val="24"/>
              </w:rPr>
            </w:pPr>
            <w:bookmarkStart w:id="81" w:name="_Toc118236641"/>
            <w:r w:rsidRPr="005F7D16">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w:t>
            </w:r>
            <w:r w:rsidRPr="005F7D16">
              <w:rPr>
                <w:rFonts w:ascii="Times New Roman" w:hAnsi="Times New Roman"/>
                <w:sz w:val="24"/>
                <w:szCs w:val="24"/>
              </w:rPr>
              <w:lastRenderedPageBreak/>
              <w:t>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81"/>
          </w:p>
          <w:p w14:paraId="2AEE6445" w14:textId="77777777" w:rsidR="00CF19BE" w:rsidRPr="005F7D16" w:rsidRDefault="00CF19BE" w:rsidP="00E378CE">
            <w:pPr>
              <w:spacing w:after="0"/>
              <w:rPr>
                <w:rFonts w:ascii="Times New Roman" w:hAnsi="Times New Roman"/>
                <w:sz w:val="24"/>
                <w:szCs w:val="24"/>
              </w:rPr>
            </w:pPr>
            <w:bookmarkStart w:id="82" w:name="_Toc118236642"/>
            <w:r w:rsidRPr="005F7D16">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82"/>
          </w:p>
          <w:p w14:paraId="16896DC1" w14:textId="77777777" w:rsidR="00CF19BE" w:rsidRPr="005F7D16" w:rsidRDefault="00CF19BE" w:rsidP="00E378CE">
            <w:pPr>
              <w:spacing w:after="0"/>
              <w:rPr>
                <w:rFonts w:ascii="Times New Roman" w:hAnsi="Times New Roman"/>
                <w:sz w:val="24"/>
                <w:szCs w:val="24"/>
              </w:rPr>
            </w:pPr>
            <w:bookmarkStart w:id="83" w:name="_Toc118236643"/>
            <w:r w:rsidRPr="005F7D16">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83"/>
          </w:p>
        </w:tc>
      </w:tr>
      <w:tr w:rsidR="00CF19BE" w:rsidRPr="005F7D16" w14:paraId="72DC75CF" w14:textId="77777777" w:rsidTr="00E378CE">
        <w:trPr>
          <w:trHeight w:val="416"/>
        </w:trPr>
        <w:tc>
          <w:tcPr>
            <w:tcW w:w="2518" w:type="dxa"/>
            <w:tcBorders>
              <w:top w:val="single" w:sz="4" w:space="0" w:color="auto"/>
              <w:left w:val="single" w:sz="4" w:space="0" w:color="auto"/>
              <w:bottom w:val="single" w:sz="4" w:space="0" w:color="auto"/>
              <w:right w:val="single" w:sz="4" w:space="0" w:color="auto"/>
            </w:tcBorders>
            <w:hideMark/>
          </w:tcPr>
          <w:p w14:paraId="25075ED1" w14:textId="77777777" w:rsidR="00CF19BE" w:rsidRPr="005F7D16" w:rsidRDefault="00CF19BE" w:rsidP="00E378CE">
            <w:pPr>
              <w:spacing w:after="0"/>
              <w:rPr>
                <w:rFonts w:ascii="Times New Roman" w:hAnsi="Times New Roman"/>
                <w:sz w:val="24"/>
                <w:szCs w:val="24"/>
              </w:rPr>
            </w:pPr>
            <w:bookmarkStart w:id="84" w:name="_Toc118236644"/>
            <w:r w:rsidRPr="005F7D16">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84"/>
          </w:p>
        </w:tc>
        <w:tc>
          <w:tcPr>
            <w:tcW w:w="6095" w:type="dxa"/>
            <w:tcBorders>
              <w:top w:val="single" w:sz="4" w:space="0" w:color="auto"/>
              <w:left w:val="single" w:sz="4" w:space="0" w:color="auto"/>
              <w:bottom w:val="single" w:sz="4" w:space="0" w:color="auto"/>
              <w:right w:val="single" w:sz="4" w:space="0" w:color="auto"/>
            </w:tcBorders>
            <w:hideMark/>
          </w:tcPr>
          <w:p w14:paraId="26CD457A" w14:textId="77777777" w:rsidR="00CF19BE" w:rsidRPr="005F7D16" w:rsidRDefault="00CF19BE" w:rsidP="00E378CE">
            <w:pPr>
              <w:spacing w:after="0"/>
              <w:rPr>
                <w:rFonts w:ascii="Times New Roman" w:hAnsi="Times New Roman"/>
                <w:sz w:val="24"/>
                <w:szCs w:val="24"/>
              </w:rPr>
            </w:pPr>
            <w:bookmarkStart w:id="85" w:name="_Toc118236645"/>
            <w:r w:rsidRPr="005F7D16">
              <w:rPr>
                <w:rFonts w:ascii="Times New Roman" w:hAnsi="Times New Roman"/>
                <w:sz w:val="24"/>
                <w:szCs w:val="24"/>
              </w:rPr>
              <w:t>В области духовно-нравственного воспитания:</w:t>
            </w:r>
            <w:bookmarkEnd w:id="85"/>
          </w:p>
          <w:p w14:paraId="2BEF3316" w14:textId="77777777" w:rsidR="00CF19BE" w:rsidRPr="005F7D16" w:rsidRDefault="00CF19BE" w:rsidP="00E378CE">
            <w:pPr>
              <w:spacing w:after="0"/>
              <w:rPr>
                <w:rFonts w:ascii="Times New Roman" w:hAnsi="Times New Roman"/>
                <w:sz w:val="24"/>
                <w:szCs w:val="24"/>
              </w:rPr>
            </w:pPr>
            <w:bookmarkStart w:id="86" w:name="_Toc118236646"/>
            <w:r w:rsidRPr="005F7D16">
              <w:rPr>
                <w:rFonts w:ascii="Times New Roman" w:hAnsi="Times New Roman"/>
                <w:sz w:val="24"/>
                <w:szCs w:val="24"/>
              </w:rPr>
              <w:t>-- сформированность нравственного сознания, этического поведения;</w:t>
            </w:r>
            <w:bookmarkEnd w:id="86"/>
          </w:p>
          <w:p w14:paraId="12879DB3" w14:textId="77777777" w:rsidR="00CF19BE" w:rsidRPr="005F7D16" w:rsidRDefault="00CF19BE" w:rsidP="00E378CE">
            <w:pPr>
              <w:spacing w:after="0"/>
              <w:rPr>
                <w:rFonts w:ascii="Times New Roman" w:hAnsi="Times New Roman"/>
                <w:sz w:val="24"/>
                <w:szCs w:val="24"/>
              </w:rPr>
            </w:pPr>
            <w:bookmarkStart w:id="87" w:name="_Toc118236647"/>
            <w:r w:rsidRPr="005F7D16">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87"/>
          </w:p>
          <w:p w14:paraId="77B9932C" w14:textId="77777777" w:rsidR="00CF19BE" w:rsidRPr="005F7D16" w:rsidRDefault="00CF19BE" w:rsidP="00E378CE">
            <w:pPr>
              <w:spacing w:after="0"/>
              <w:rPr>
                <w:rFonts w:ascii="Times New Roman" w:hAnsi="Times New Roman"/>
                <w:sz w:val="24"/>
                <w:szCs w:val="24"/>
              </w:rPr>
            </w:pPr>
            <w:bookmarkStart w:id="88" w:name="_Toc118236648"/>
            <w:r w:rsidRPr="005F7D16">
              <w:rPr>
                <w:rFonts w:ascii="Times New Roman" w:hAnsi="Times New Roman"/>
                <w:sz w:val="24"/>
                <w:szCs w:val="24"/>
              </w:rPr>
              <w:t>- осознание личного вклада в построение устойчивого будущего;</w:t>
            </w:r>
            <w:bookmarkEnd w:id="88"/>
          </w:p>
          <w:p w14:paraId="254FF333" w14:textId="77777777" w:rsidR="00CF19BE" w:rsidRPr="005F7D16" w:rsidRDefault="00CF19BE" w:rsidP="00E378CE">
            <w:pPr>
              <w:spacing w:after="0"/>
              <w:rPr>
                <w:rFonts w:ascii="Times New Roman" w:hAnsi="Times New Roman"/>
                <w:sz w:val="24"/>
                <w:szCs w:val="24"/>
              </w:rPr>
            </w:pPr>
            <w:bookmarkStart w:id="89" w:name="_Toc118236649"/>
            <w:r w:rsidRPr="005F7D16">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89"/>
          </w:p>
          <w:p w14:paraId="0731BAE1" w14:textId="77777777" w:rsidR="00CF19BE" w:rsidRPr="005F7D16" w:rsidRDefault="00CF19BE" w:rsidP="00E378CE">
            <w:pPr>
              <w:spacing w:after="0"/>
              <w:rPr>
                <w:rFonts w:ascii="Times New Roman" w:hAnsi="Times New Roman"/>
                <w:sz w:val="24"/>
                <w:szCs w:val="24"/>
              </w:rPr>
            </w:pPr>
            <w:bookmarkStart w:id="90" w:name="_Toc118236650"/>
            <w:r w:rsidRPr="005F7D16">
              <w:rPr>
                <w:rFonts w:ascii="Times New Roman" w:hAnsi="Times New Roman"/>
                <w:sz w:val="24"/>
                <w:szCs w:val="24"/>
              </w:rPr>
              <w:t>Овладение универсальными регулятивными действиями:</w:t>
            </w:r>
            <w:bookmarkEnd w:id="90"/>
          </w:p>
          <w:p w14:paraId="19DB0AEE" w14:textId="77777777" w:rsidR="00CF19BE" w:rsidRPr="005F7D16" w:rsidRDefault="00CF19BE" w:rsidP="00E378CE">
            <w:pPr>
              <w:spacing w:after="0"/>
              <w:rPr>
                <w:rFonts w:ascii="Times New Roman" w:hAnsi="Times New Roman"/>
                <w:sz w:val="24"/>
                <w:szCs w:val="24"/>
              </w:rPr>
            </w:pPr>
            <w:bookmarkStart w:id="91" w:name="_Toc118236651"/>
            <w:r w:rsidRPr="005F7D16">
              <w:rPr>
                <w:rFonts w:ascii="Times New Roman" w:hAnsi="Times New Roman"/>
                <w:sz w:val="24"/>
                <w:szCs w:val="24"/>
              </w:rPr>
              <w:t>а) самоорганизация:</w:t>
            </w:r>
            <w:bookmarkEnd w:id="91"/>
          </w:p>
          <w:p w14:paraId="033F00FD" w14:textId="77777777" w:rsidR="00CF19BE" w:rsidRPr="005F7D16" w:rsidRDefault="00CF19BE" w:rsidP="00E378CE">
            <w:pPr>
              <w:spacing w:after="0"/>
              <w:rPr>
                <w:rFonts w:ascii="Times New Roman" w:hAnsi="Times New Roman"/>
                <w:sz w:val="24"/>
                <w:szCs w:val="24"/>
              </w:rPr>
            </w:pPr>
            <w:bookmarkStart w:id="92" w:name="_Toc118236652"/>
            <w:r w:rsidRPr="005F7D16">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92"/>
          </w:p>
          <w:p w14:paraId="2315AA0D" w14:textId="77777777" w:rsidR="00CF19BE" w:rsidRPr="005F7D16" w:rsidRDefault="00CF19BE" w:rsidP="00E378CE">
            <w:pPr>
              <w:spacing w:after="0"/>
              <w:rPr>
                <w:rFonts w:ascii="Times New Roman" w:hAnsi="Times New Roman"/>
                <w:sz w:val="24"/>
                <w:szCs w:val="24"/>
              </w:rPr>
            </w:pPr>
            <w:bookmarkStart w:id="93" w:name="_Toc118236653"/>
            <w:r w:rsidRPr="005F7D16">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93"/>
          </w:p>
          <w:p w14:paraId="11297AC9" w14:textId="77777777" w:rsidR="00CF19BE" w:rsidRPr="005F7D16" w:rsidRDefault="00CF19BE" w:rsidP="00E378CE">
            <w:pPr>
              <w:spacing w:after="0"/>
              <w:rPr>
                <w:rFonts w:ascii="Times New Roman" w:hAnsi="Times New Roman"/>
                <w:sz w:val="24"/>
                <w:szCs w:val="24"/>
              </w:rPr>
            </w:pPr>
            <w:bookmarkStart w:id="94" w:name="_Toc118236654"/>
            <w:r w:rsidRPr="005F7D16">
              <w:rPr>
                <w:rFonts w:ascii="Times New Roman" w:hAnsi="Times New Roman"/>
                <w:sz w:val="24"/>
                <w:szCs w:val="24"/>
              </w:rPr>
              <w:t>- давать оценку новым ситуациям;</w:t>
            </w:r>
            <w:bookmarkEnd w:id="94"/>
          </w:p>
          <w:p w14:paraId="7F583520" w14:textId="77777777" w:rsidR="00CF19BE" w:rsidRPr="005F7D16" w:rsidRDefault="00CF19BE" w:rsidP="00E378CE">
            <w:pPr>
              <w:spacing w:after="0"/>
              <w:rPr>
                <w:rFonts w:ascii="Times New Roman" w:hAnsi="Times New Roman"/>
                <w:sz w:val="24"/>
                <w:szCs w:val="24"/>
              </w:rPr>
            </w:pPr>
            <w:bookmarkStart w:id="95" w:name="_Toc118236655"/>
            <w:r w:rsidRPr="005F7D16">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95"/>
          </w:p>
          <w:p w14:paraId="75FB1118" w14:textId="77777777" w:rsidR="00CF19BE" w:rsidRPr="005F7D16" w:rsidRDefault="00CF19BE" w:rsidP="00E378CE">
            <w:pPr>
              <w:spacing w:after="0"/>
              <w:rPr>
                <w:rFonts w:ascii="Times New Roman" w:hAnsi="Times New Roman"/>
                <w:sz w:val="24"/>
                <w:szCs w:val="24"/>
              </w:rPr>
            </w:pPr>
            <w:bookmarkStart w:id="96" w:name="_Toc118236656"/>
            <w:r w:rsidRPr="005F7D16">
              <w:rPr>
                <w:rFonts w:ascii="Times New Roman" w:hAnsi="Times New Roman"/>
                <w:sz w:val="24"/>
                <w:szCs w:val="24"/>
              </w:rPr>
              <w:t>б) самоконтроль:</w:t>
            </w:r>
            <w:bookmarkEnd w:id="96"/>
          </w:p>
          <w:p w14:paraId="3BCBCB51" w14:textId="77777777" w:rsidR="00CF19BE" w:rsidRPr="005F7D16" w:rsidRDefault="00CF19BE" w:rsidP="00E378CE">
            <w:pPr>
              <w:spacing w:after="0"/>
              <w:rPr>
                <w:rFonts w:ascii="Times New Roman" w:hAnsi="Times New Roman"/>
                <w:sz w:val="24"/>
                <w:szCs w:val="24"/>
              </w:rPr>
            </w:pPr>
            <w:bookmarkStart w:id="97" w:name="_Toc118236657"/>
            <w:r w:rsidRPr="005F7D16">
              <w:rPr>
                <w:rFonts w:ascii="Times New Roman" w:hAnsi="Times New Roman"/>
                <w:sz w:val="24"/>
                <w:szCs w:val="24"/>
              </w:rPr>
              <w:t>использовать приемы рефлексии для оценки ситуации, выбора верного решения;</w:t>
            </w:r>
            <w:bookmarkEnd w:id="97"/>
          </w:p>
          <w:p w14:paraId="1443B72C" w14:textId="77777777" w:rsidR="00CF19BE" w:rsidRPr="005F7D16" w:rsidRDefault="00CF19BE" w:rsidP="00E378CE">
            <w:pPr>
              <w:spacing w:after="0"/>
              <w:rPr>
                <w:rFonts w:ascii="Times New Roman" w:hAnsi="Times New Roman"/>
                <w:sz w:val="24"/>
                <w:szCs w:val="24"/>
              </w:rPr>
            </w:pPr>
            <w:bookmarkStart w:id="98" w:name="_Toc118236658"/>
            <w:r w:rsidRPr="005F7D16">
              <w:rPr>
                <w:rFonts w:ascii="Times New Roman" w:hAnsi="Times New Roman"/>
                <w:sz w:val="24"/>
                <w:szCs w:val="24"/>
              </w:rPr>
              <w:lastRenderedPageBreak/>
              <w:t>- уметь оценивать риски и своевременно принимать решения по их снижению;</w:t>
            </w:r>
            <w:bookmarkEnd w:id="98"/>
          </w:p>
          <w:p w14:paraId="04D6D72C" w14:textId="77777777" w:rsidR="00CF19BE" w:rsidRPr="005F7D16" w:rsidRDefault="00CF19BE" w:rsidP="00E378CE">
            <w:pPr>
              <w:spacing w:after="0"/>
              <w:rPr>
                <w:rFonts w:ascii="Times New Roman" w:hAnsi="Times New Roman"/>
                <w:sz w:val="24"/>
                <w:szCs w:val="24"/>
              </w:rPr>
            </w:pPr>
            <w:bookmarkStart w:id="99" w:name="_Toc118236659"/>
            <w:r w:rsidRPr="005F7D16">
              <w:rPr>
                <w:rFonts w:ascii="Times New Roman" w:hAnsi="Times New Roman"/>
                <w:sz w:val="24"/>
                <w:szCs w:val="24"/>
              </w:rPr>
              <w:t>в) эмоциональный интеллект, предполагающий сформированность:</w:t>
            </w:r>
            <w:bookmarkEnd w:id="99"/>
          </w:p>
          <w:p w14:paraId="410971B3" w14:textId="77777777" w:rsidR="00CF19BE" w:rsidRPr="005F7D16" w:rsidRDefault="00CF19BE" w:rsidP="00E378CE">
            <w:pPr>
              <w:spacing w:after="0"/>
              <w:rPr>
                <w:rFonts w:ascii="Times New Roman" w:hAnsi="Times New Roman"/>
                <w:sz w:val="24"/>
                <w:szCs w:val="24"/>
              </w:rPr>
            </w:pPr>
            <w:bookmarkStart w:id="100" w:name="_Toc118236660"/>
            <w:r w:rsidRPr="005F7D16">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100"/>
          </w:p>
          <w:p w14:paraId="225BBB24" w14:textId="77777777" w:rsidR="00CF19BE" w:rsidRPr="005F7D16" w:rsidRDefault="00CF19BE" w:rsidP="00E378CE">
            <w:pPr>
              <w:spacing w:after="0"/>
              <w:rPr>
                <w:rFonts w:ascii="Times New Roman" w:hAnsi="Times New Roman"/>
                <w:sz w:val="24"/>
                <w:szCs w:val="24"/>
              </w:rPr>
            </w:pPr>
            <w:bookmarkStart w:id="101" w:name="_Toc118236661"/>
            <w:r w:rsidRPr="005F7D16">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01"/>
          </w:p>
          <w:p w14:paraId="3427291F" w14:textId="77777777" w:rsidR="00CF19BE" w:rsidRPr="005F7D16" w:rsidRDefault="00CF19BE" w:rsidP="00E378CE">
            <w:pPr>
              <w:spacing w:after="0"/>
              <w:rPr>
                <w:rFonts w:ascii="Times New Roman" w:hAnsi="Times New Roman"/>
                <w:sz w:val="24"/>
                <w:szCs w:val="24"/>
              </w:rPr>
            </w:pPr>
            <w:bookmarkStart w:id="102" w:name="_Toc118236662"/>
            <w:r w:rsidRPr="005F7D16">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102"/>
          </w:p>
        </w:tc>
        <w:tc>
          <w:tcPr>
            <w:tcW w:w="6124" w:type="dxa"/>
            <w:tcBorders>
              <w:top w:val="single" w:sz="4" w:space="0" w:color="auto"/>
              <w:left w:val="single" w:sz="4" w:space="0" w:color="auto"/>
              <w:bottom w:val="single" w:sz="4" w:space="0" w:color="auto"/>
              <w:right w:val="single" w:sz="4" w:space="0" w:color="auto"/>
            </w:tcBorders>
            <w:hideMark/>
          </w:tcPr>
          <w:p w14:paraId="5D616A51" w14:textId="77777777" w:rsidR="00CF19BE" w:rsidRPr="005F7D16" w:rsidRDefault="00CF19BE" w:rsidP="00E378CE">
            <w:pPr>
              <w:spacing w:after="0"/>
              <w:rPr>
                <w:rFonts w:ascii="Times New Roman" w:hAnsi="Times New Roman"/>
                <w:sz w:val="24"/>
                <w:szCs w:val="24"/>
              </w:rPr>
            </w:pPr>
            <w:bookmarkStart w:id="103" w:name="_Toc118236663"/>
            <w:r w:rsidRPr="005F7D16">
              <w:rPr>
                <w:rFonts w:ascii="Times New Roman" w:hAnsi="Times New Roman"/>
                <w:sz w:val="24"/>
                <w:szCs w:val="24"/>
              </w:rPr>
              <w:lastRenderedPageBreak/>
              <w:t>сформировать знания об (о):</w:t>
            </w:r>
            <w:bookmarkEnd w:id="103"/>
          </w:p>
          <w:p w14:paraId="7D38A061" w14:textId="77777777" w:rsidR="00CF19BE" w:rsidRPr="005F7D16" w:rsidRDefault="00CF19BE" w:rsidP="00E378CE">
            <w:pPr>
              <w:spacing w:after="0"/>
              <w:rPr>
                <w:rFonts w:ascii="Times New Roman" w:hAnsi="Times New Roman"/>
                <w:sz w:val="24"/>
                <w:szCs w:val="24"/>
              </w:rPr>
            </w:pPr>
            <w:bookmarkStart w:id="104" w:name="_Toc118236664"/>
            <w:r w:rsidRPr="005F7D16">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04"/>
          </w:p>
          <w:p w14:paraId="006DAC38" w14:textId="77777777" w:rsidR="00CF19BE" w:rsidRPr="005F7D16" w:rsidRDefault="00CF19BE" w:rsidP="00E378CE">
            <w:pPr>
              <w:spacing w:after="0"/>
              <w:rPr>
                <w:rFonts w:ascii="Times New Roman" w:hAnsi="Times New Roman"/>
                <w:sz w:val="24"/>
                <w:szCs w:val="24"/>
              </w:rPr>
            </w:pPr>
            <w:bookmarkStart w:id="105" w:name="_Toc118236665"/>
            <w:r w:rsidRPr="005F7D16">
              <w:rPr>
                <w:rFonts w:ascii="Times New Roman" w:hAnsi="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05"/>
          </w:p>
          <w:p w14:paraId="0A7480F1" w14:textId="77777777" w:rsidR="00CF19BE" w:rsidRPr="005F7D16" w:rsidRDefault="00CF19BE" w:rsidP="00E378CE">
            <w:pPr>
              <w:spacing w:after="0"/>
              <w:rPr>
                <w:rFonts w:ascii="Times New Roman" w:hAnsi="Times New Roman"/>
                <w:sz w:val="24"/>
                <w:szCs w:val="24"/>
              </w:rPr>
            </w:pPr>
            <w:bookmarkStart w:id="106" w:name="_Toc118236666"/>
            <w:r w:rsidRPr="005F7D16">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06"/>
          </w:p>
          <w:p w14:paraId="3283518E" w14:textId="77777777" w:rsidR="00CF19BE" w:rsidRPr="005F7D16" w:rsidRDefault="00CF19BE" w:rsidP="00E378CE">
            <w:pPr>
              <w:spacing w:after="0"/>
              <w:rPr>
                <w:rFonts w:ascii="Times New Roman" w:hAnsi="Times New Roman"/>
                <w:sz w:val="24"/>
                <w:szCs w:val="24"/>
              </w:rPr>
            </w:pPr>
            <w:bookmarkStart w:id="107" w:name="_Toc118236667"/>
            <w:r w:rsidRPr="005F7D16">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07"/>
          </w:p>
        </w:tc>
      </w:tr>
      <w:tr w:rsidR="00CF19BE" w:rsidRPr="005F7D16" w14:paraId="5A3CB82E" w14:textId="77777777" w:rsidTr="00E378CE">
        <w:trPr>
          <w:trHeight w:val="699"/>
        </w:trPr>
        <w:tc>
          <w:tcPr>
            <w:tcW w:w="2518" w:type="dxa"/>
            <w:tcBorders>
              <w:top w:val="single" w:sz="4" w:space="0" w:color="auto"/>
              <w:left w:val="single" w:sz="4" w:space="0" w:color="auto"/>
              <w:bottom w:val="single" w:sz="4" w:space="0" w:color="auto"/>
              <w:right w:val="single" w:sz="4" w:space="0" w:color="auto"/>
            </w:tcBorders>
            <w:hideMark/>
          </w:tcPr>
          <w:p w14:paraId="0EA077C2" w14:textId="77777777" w:rsidR="00CF19BE" w:rsidRPr="005F7D16" w:rsidRDefault="00CF19BE" w:rsidP="00E378CE">
            <w:pPr>
              <w:spacing w:after="0"/>
              <w:rPr>
                <w:rFonts w:ascii="Times New Roman" w:hAnsi="Times New Roman"/>
                <w:sz w:val="24"/>
                <w:szCs w:val="24"/>
              </w:rPr>
            </w:pPr>
            <w:bookmarkStart w:id="108" w:name="_Toc118236668"/>
            <w:r w:rsidRPr="005F7D16">
              <w:rPr>
                <w:rFonts w:ascii="Times New Roman" w:hAnsi="Times New Roman"/>
                <w:sz w:val="24"/>
                <w:szCs w:val="24"/>
              </w:rPr>
              <w:t>ОК 04. Эффективно взаимодействовать и работать в коллективе и команде</w:t>
            </w:r>
            <w:bookmarkEnd w:id="108"/>
          </w:p>
        </w:tc>
        <w:tc>
          <w:tcPr>
            <w:tcW w:w="6095" w:type="dxa"/>
            <w:tcBorders>
              <w:top w:val="single" w:sz="4" w:space="0" w:color="auto"/>
              <w:left w:val="single" w:sz="4" w:space="0" w:color="auto"/>
              <w:bottom w:val="single" w:sz="4" w:space="0" w:color="auto"/>
              <w:right w:val="single" w:sz="4" w:space="0" w:color="auto"/>
            </w:tcBorders>
            <w:hideMark/>
          </w:tcPr>
          <w:p w14:paraId="3D1EF869" w14:textId="77777777" w:rsidR="00CF19BE" w:rsidRPr="005F7D16" w:rsidRDefault="00CF19BE" w:rsidP="00E378CE">
            <w:pPr>
              <w:spacing w:after="0"/>
              <w:rPr>
                <w:rFonts w:ascii="Times New Roman" w:hAnsi="Times New Roman"/>
                <w:sz w:val="24"/>
                <w:szCs w:val="24"/>
              </w:rPr>
            </w:pPr>
            <w:bookmarkStart w:id="109" w:name="_Toc118236669"/>
            <w:r w:rsidRPr="005F7D16">
              <w:rPr>
                <w:rFonts w:ascii="Times New Roman" w:hAnsi="Times New Roman"/>
                <w:sz w:val="24"/>
                <w:szCs w:val="24"/>
              </w:rPr>
              <w:t>- готовность к саморазвитию, самостоятельности и самоопределению;</w:t>
            </w:r>
            <w:bookmarkEnd w:id="109"/>
          </w:p>
          <w:p w14:paraId="682CB10E" w14:textId="77777777" w:rsidR="00CF19BE" w:rsidRPr="005F7D16" w:rsidRDefault="00CF19BE" w:rsidP="00E378CE">
            <w:pPr>
              <w:spacing w:after="0"/>
              <w:rPr>
                <w:rFonts w:ascii="Times New Roman" w:hAnsi="Times New Roman"/>
                <w:sz w:val="24"/>
                <w:szCs w:val="24"/>
              </w:rPr>
            </w:pPr>
            <w:bookmarkStart w:id="110" w:name="_Toc118236670"/>
            <w:r w:rsidRPr="005F7D16">
              <w:rPr>
                <w:rFonts w:ascii="Times New Roman" w:hAnsi="Times New Roman"/>
                <w:sz w:val="24"/>
                <w:szCs w:val="24"/>
              </w:rPr>
              <w:t>-овладение навыками учебно-исследовательской, проектной и социальной деятельности;</w:t>
            </w:r>
            <w:bookmarkEnd w:id="110"/>
          </w:p>
          <w:p w14:paraId="159148EB" w14:textId="77777777" w:rsidR="00CF19BE" w:rsidRPr="005F7D16" w:rsidRDefault="00CF19BE" w:rsidP="00E378CE">
            <w:pPr>
              <w:spacing w:after="0"/>
              <w:rPr>
                <w:rFonts w:ascii="Times New Roman" w:hAnsi="Times New Roman"/>
                <w:sz w:val="24"/>
                <w:szCs w:val="24"/>
              </w:rPr>
            </w:pPr>
            <w:bookmarkStart w:id="111" w:name="_Toc118236671"/>
            <w:r w:rsidRPr="005F7D16">
              <w:rPr>
                <w:rFonts w:ascii="Times New Roman" w:hAnsi="Times New Roman"/>
                <w:sz w:val="24"/>
                <w:szCs w:val="24"/>
              </w:rPr>
              <w:t>Овладение универсальными коммуникативными действиями:</w:t>
            </w:r>
            <w:bookmarkEnd w:id="111"/>
          </w:p>
          <w:p w14:paraId="01A72941" w14:textId="77777777" w:rsidR="00CF19BE" w:rsidRPr="005F7D16" w:rsidRDefault="00CF19BE" w:rsidP="00E378CE">
            <w:pPr>
              <w:spacing w:after="0"/>
              <w:rPr>
                <w:rFonts w:ascii="Times New Roman" w:hAnsi="Times New Roman"/>
                <w:sz w:val="24"/>
                <w:szCs w:val="24"/>
              </w:rPr>
            </w:pPr>
            <w:bookmarkStart w:id="112" w:name="_Toc118236672"/>
            <w:r w:rsidRPr="005F7D16">
              <w:rPr>
                <w:rFonts w:ascii="Times New Roman" w:hAnsi="Times New Roman"/>
                <w:sz w:val="24"/>
                <w:szCs w:val="24"/>
              </w:rPr>
              <w:t>б) совместная деятельность:</w:t>
            </w:r>
            <w:bookmarkEnd w:id="112"/>
          </w:p>
          <w:p w14:paraId="04E659D7" w14:textId="77777777" w:rsidR="00CF19BE" w:rsidRPr="005F7D16" w:rsidRDefault="00CF19BE" w:rsidP="00E378CE">
            <w:pPr>
              <w:spacing w:after="0"/>
              <w:rPr>
                <w:rFonts w:ascii="Times New Roman" w:hAnsi="Times New Roman"/>
                <w:sz w:val="24"/>
                <w:szCs w:val="24"/>
              </w:rPr>
            </w:pPr>
            <w:bookmarkStart w:id="113" w:name="_Toc118236673"/>
            <w:r w:rsidRPr="005F7D16">
              <w:rPr>
                <w:rFonts w:ascii="Times New Roman" w:hAnsi="Times New Roman"/>
                <w:sz w:val="24"/>
                <w:szCs w:val="24"/>
              </w:rPr>
              <w:t>- понимать и использовать преимущества командной и индивидуальной работы;</w:t>
            </w:r>
            <w:bookmarkEnd w:id="113"/>
          </w:p>
          <w:p w14:paraId="14113B91" w14:textId="77777777" w:rsidR="00CF19BE" w:rsidRPr="005F7D16" w:rsidRDefault="00CF19BE" w:rsidP="00E378CE">
            <w:pPr>
              <w:spacing w:after="0"/>
              <w:rPr>
                <w:rFonts w:ascii="Times New Roman" w:hAnsi="Times New Roman"/>
                <w:sz w:val="24"/>
                <w:szCs w:val="24"/>
              </w:rPr>
            </w:pPr>
            <w:bookmarkStart w:id="114" w:name="_Toc118236674"/>
            <w:r w:rsidRPr="005F7D16">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14"/>
          </w:p>
          <w:p w14:paraId="7426D9F6" w14:textId="77777777" w:rsidR="00CF19BE" w:rsidRPr="005F7D16" w:rsidRDefault="00CF19BE" w:rsidP="00E378CE">
            <w:pPr>
              <w:spacing w:after="0"/>
              <w:rPr>
                <w:rFonts w:ascii="Times New Roman" w:hAnsi="Times New Roman"/>
                <w:sz w:val="24"/>
                <w:szCs w:val="24"/>
              </w:rPr>
            </w:pPr>
            <w:bookmarkStart w:id="115" w:name="_Toc118236675"/>
            <w:r w:rsidRPr="005F7D16">
              <w:rPr>
                <w:rFonts w:ascii="Times New Roman" w:hAnsi="Times New Roman"/>
                <w:sz w:val="24"/>
                <w:szCs w:val="24"/>
              </w:rPr>
              <w:lastRenderedPageBreak/>
              <w:t>- координировать и выполнять работу в условиях реального, виртуального и комбинированного взаимодействия;</w:t>
            </w:r>
            <w:bookmarkEnd w:id="115"/>
          </w:p>
          <w:p w14:paraId="11849A5A" w14:textId="77777777" w:rsidR="00CF19BE" w:rsidRPr="005F7D16" w:rsidRDefault="00CF19BE" w:rsidP="00E378CE">
            <w:pPr>
              <w:spacing w:after="0"/>
              <w:rPr>
                <w:rFonts w:ascii="Times New Roman" w:hAnsi="Times New Roman"/>
                <w:sz w:val="24"/>
                <w:szCs w:val="24"/>
              </w:rPr>
            </w:pPr>
            <w:bookmarkStart w:id="116" w:name="_Toc118236676"/>
            <w:r w:rsidRPr="005F7D16">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116"/>
          </w:p>
          <w:p w14:paraId="27222E9C" w14:textId="77777777" w:rsidR="00CF19BE" w:rsidRPr="005F7D16" w:rsidRDefault="00CF19BE" w:rsidP="00E378CE">
            <w:pPr>
              <w:spacing w:after="0"/>
              <w:rPr>
                <w:rFonts w:ascii="Times New Roman" w:hAnsi="Times New Roman"/>
                <w:sz w:val="24"/>
                <w:szCs w:val="24"/>
              </w:rPr>
            </w:pPr>
            <w:bookmarkStart w:id="117" w:name="_Toc118236677"/>
            <w:r w:rsidRPr="005F7D16">
              <w:rPr>
                <w:rFonts w:ascii="Times New Roman" w:hAnsi="Times New Roman"/>
                <w:sz w:val="24"/>
                <w:szCs w:val="24"/>
              </w:rPr>
              <w:t>Овладение универсальными регулятивными действиями:</w:t>
            </w:r>
            <w:bookmarkEnd w:id="117"/>
          </w:p>
          <w:p w14:paraId="6562EE30" w14:textId="77777777" w:rsidR="00CF19BE" w:rsidRPr="005F7D16" w:rsidRDefault="00CF19BE" w:rsidP="00E378CE">
            <w:pPr>
              <w:spacing w:after="0"/>
              <w:rPr>
                <w:rFonts w:ascii="Times New Roman" w:hAnsi="Times New Roman"/>
                <w:sz w:val="24"/>
                <w:szCs w:val="24"/>
              </w:rPr>
            </w:pPr>
            <w:bookmarkStart w:id="118" w:name="_Toc118236678"/>
            <w:r w:rsidRPr="005F7D16">
              <w:rPr>
                <w:rFonts w:ascii="Times New Roman" w:hAnsi="Times New Roman"/>
                <w:sz w:val="24"/>
                <w:szCs w:val="24"/>
              </w:rPr>
              <w:t>г) принятие себя и других людей:</w:t>
            </w:r>
            <w:bookmarkEnd w:id="118"/>
          </w:p>
          <w:p w14:paraId="1F588746" w14:textId="77777777" w:rsidR="00CF19BE" w:rsidRPr="005F7D16" w:rsidRDefault="00CF19BE" w:rsidP="00E378CE">
            <w:pPr>
              <w:spacing w:after="0"/>
              <w:rPr>
                <w:rFonts w:ascii="Times New Roman" w:hAnsi="Times New Roman"/>
                <w:sz w:val="24"/>
                <w:szCs w:val="24"/>
              </w:rPr>
            </w:pPr>
            <w:bookmarkStart w:id="119" w:name="_Toc118236679"/>
            <w:r w:rsidRPr="005F7D16">
              <w:rPr>
                <w:rFonts w:ascii="Times New Roman" w:hAnsi="Times New Roman"/>
                <w:sz w:val="24"/>
                <w:szCs w:val="24"/>
              </w:rPr>
              <w:t>- принимать мотивы и аргументы других людей при анализе результатов деятельности;</w:t>
            </w:r>
            <w:bookmarkEnd w:id="119"/>
          </w:p>
          <w:p w14:paraId="224A481F" w14:textId="77777777" w:rsidR="00CF19BE" w:rsidRPr="005F7D16" w:rsidRDefault="00CF19BE" w:rsidP="00E378CE">
            <w:pPr>
              <w:spacing w:after="0"/>
              <w:rPr>
                <w:rFonts w:ascii="Times New Roman" w:hAnsi="Times New Roman"/>
                <w:sz w:val="24"/>
                <w:szCs w:val="24"/>
              </w:rPr>
            </w:pPr>
            <w:bookmarkStart w:id="120" w:name="_Toc118236680"/>
            <w:r w:rsidRPr="005F7D16">
              <w:rPr>
                <w:rFonts w:ascii="Times New Roman" w:hAnsi="Times New Roman"/>
                <w:sz w:val="24"/>
                <w:szCs w:val="24"/>
              </w:rPr>
              <w:t>- признавать свое право и право других людей на ошибки;</w:t>
            </w:r>
            <w:bookmarkEnd w:id="120"/>
          </w:p>
          <w:p w14:paraId="16BD8FE0" w14:textId="77777777" w:rsidR="00CF19BE" w:rsidRPr="005F7D16" w:rsidRDefault="00CF19BE" w:rsidP="00E378CE">
            <w:pPr>
              <w:spacing w:after="0"/>
              <w:rPr>
                <w:rFonts w:ascii="Times New Roman" w:hAnsi="Times New Roman"/>
                <w:sz w:val="24"/>
                <w:szCs w:val="24"/>
              </w:rPr>
            </w:pPr>
            <w:bookmarkStart w:id="121" w:name="_Toc118236681"/>
            <w:r w:rsidRPr="005F7D16">
              <w:rPr>
                <w:rFonts w:ascii="Times New Roman" w:hAnsi="Times New Roman"/>
                <w:sz w:val="24"/>
                <w:szCs w:val="24"/>
              </w:rPr>
              <w:t>- развивать способность понимать мир с позиции другого человека</w:t>
            </w:r>
            <w:bookmarkEnd w:id="121"/>
          </w:p>
        </w:tc>
        <w:tc>
          <w:tcPr>
            <w:tcW w:w="6124" w:type="dxa"/>
            <w:tcBorders>
              <w:top w:val="single" w:sz="4" w:space="0" w:color="auto"/>
              <w:left w:val="single" w:sz="4" w:space="0" w:color="auto"/>
              <w:bottom w:val="single" w:sz="4" w:space="0" w:color="auto"/>
              <w:right w:val="single" w:sz="4" w:space="0" w:color="auto"/>
            </w:tcBorders>
            <w:hideMark/>
          </w:tcPr>
          <w:p w14:paraId="01454A36" w14:textId="77777777" w:rsidR="00CF19BE" w:rsidRPr="005F7D16" w:rsidRDefault="00CF19BE" w:rsidP="00E378CE">
            <w:pPr>
              <w:spacing w:after="0"/>
              <w:rPr>
                <w:rFonts w:ascii="Times New Roman" w:hAnsi="Times New Roman"/>
                <w:sz w:val="24"/>
                <w:szCs w:val="24"/>
              </w:rPr>
            </w:pPr>
            <w:bookmarkStart w:id="122" w:name="_Toc118236682"/>
            <w:r w:rsidRPr="005F7D16">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22"/>
          </w:p>
        </w:tc>
      </w:tr>
      <w:tr w:rsidR="00CF19BE" w:rsidRPr="005F7D16" w14:paraId="7B4707FE" w14:textId="77777777" w:rsidTr="00E378CE">
        <w:trPr>
          <w:trHeight w:val="698"/>
        </w:trPr>
        <w:tc>
          <w:tcPr>
            <w:tcW w:w="2518" w:type="dxa"/>
            <w:tcBorders>
              <w:top w:val="single" w:sz="4" w:space="0" w:color="auto"/>
              <w:left w:val="single" w:sz="4" w:space="0" w:color="auto"/>
              <w:bottom w:val="single" w:sz="4" w:space="0" w:color="auto"/>
              <w:right w:val="single" w:sz="4" w:space="0" w:color="auto"/>
            </w:tcBorders>
            <w:hideMark/>
          </w:tcPr>
          <w:p w14:paraId="6672B040" w14:textId="77777777" w:rsidR="00CF19BE" w:rsidRPr="005F7D16" w:rsidRDefault="00CF19BE" w:rsidP="00E378CE">
            <w:pPr>
              <w:spacing w:after="0"/>
              <w:rPr>
                <w:rFonts w:ascii="Times New Roman" w:hAnsi="Times New Roman"/>
                <w:sz w:val="24"/>
                <w:szCs w:val="24"/>
              </w:rPr>
            </w:pPr>
            <w:bookmarkStart w:id="123" w:name="_Toc118236683"/>
            <w:r w:rsidRPr="005F7D16">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123"/>
          </w:p>
        </w:tc>
        <w:tc>
          <w:tcPr>
            <w:tcW w:w="6095" w:type="dxa"/>
            <w:tcBorders>
              <w:top w:val="single" w:sz="4" w:space="0" w:color="auto"/>
              <w:left w:val="single" w:sz="4" w:space="0" w:color="auto"/>
              <w:bottom w:val="single" w:sz="4" w:space="0" w:color="auto"/>
              <w:right w:val="single" w:sz="4" w:space="0" w:color="auto"/>
            </w:tcBorders>
            <w:hideMark/>
          </w:tcPr>
          <w:p w14:paraId="58E07000" w14:textId="77777777" w:rsidR="00CF19BE" w:rsidRPr="005F7D16" w:rsidRDefault="00CF19BE" w:rsidP="00E378CE">
            <w:pPr>
              <w:spacing w:after="0"/>
              <w:rPr>
                <w:rFonts w:ascii="Times New Roman" w:hAnsi="Times New Roman"/>
                <w:sz w:val="24"/>
                <w:szCs w:val="24"/>
              </w:rPr>
            </w:pPr>
            <w:bookmarkStart w:id="124" w:name="_Toc118236684"/>
            <w:r w:rsidRPr="005F7D16">
              <w:rPr>
                <w:rFonts w:ascii="Times New Roman" w:hAnsi="Times New Roman"/>
                <w:sz w:val="24"/>
                <w:szCs w:val="24"/>
              </w:rPr>
              <w:t>В области эстетического воспитания:</w:t>
            </w:r>
            <w:bookmarkEnd w:id="124"/>
          </w:p>
          <w:p w14:paraId="3535874B" w14:textId="77777777" w:rsidR="00CF19BE" w:rsidRPr="005F7D16" w:rsidRDefault="00CF19BE" w:rsidP="00E378CE">
            <w:pPr>
              <w:spacing w:after="0"/>
              <w:rPr>
                <w:rFonts w:ascii="Times New Roman" w:hAnsi="Times New Roman"/>
                <w:sz w:val="24"/>
                <w:szCs w:val="24"/>
              </w:rPr>
            </w:pPr>
            <w:bookmarkStart w:id="125" w:name="_Toc118236685"/>
            <w:r w:rsidRPr="005F7D16">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125"/>
          </w:p>
          <w:p w14:paraId="6194132C" w14:textId="77777777" w:rsidR="00CF19BE" w:rsidRPr="005F7D16" w:rsidRDefault="00CF19BE" w:rsidP="00E378CE">
            <w:pPr>
              <w:spacing w:after="0"/>
              <w:rPr>
                <w:rFonts w:ascii="Times New Roman" w:hAnsi="Times New Roman"/>
                <w:sz w:val="24"/>
                <w:szCs w:val="24"/>
              </w:rPr>
            </w:pPr>
            <w:bookmarkStart w:id="126" w:name="_Toc118236686"/>
            <w:r w:rsidRPr="005F7D16">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26"/>
          </w:p>
          <w:p w14:paraId="08B07167" w14:textId="77777777" w:rsidR="00CF19BE" w:rsidRPr="005F7D16" w:rsidRDefault="00CF19BE" w:rsidP="00E378CE">
            <w:pPr>
              <w:spacing w:after="0"/>
              <w:rPr>
                <w:rFonts w:ascii="Times New Roman" w:hAnsi="Times New Roman"/>
                <w:sz w:val="24"/>
                <w:szCs w:val="24"/>
              </w:rPr>
            </w:pPr>
            <w:bookmarkStart w:id="127" w:name="_Toc118236687"/>
            <w:r w:rsidRPr="005F7D16">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27"/>
          </w:p>
          <w:p w14:paraId="73FB3DE7" w14:textId="77777777" w:rsidR="00CF19BE" w:rsidRPr="005F7D16" w:rsidRDefault="00CF19BE" w:rsidP="00E378CE">
            <w:pPr>
              <w:spacing w:after="0"/>
              <w:rPr>
                <w:rFonts w:ascii="Times New Roman" w:hAnsi="Times New Roman"/>
                <w:sz w:val="24"/>
                <w:szCs w:val="24"/>
              </w:rPr>
            </w:pPr>
            <w:bookmarkStart w:id="128" w:name="_Toc118236688"/>
            <w:r w:rsidRPr="005F7D16">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128"/>
          </w:p>
          <w:p w14:paraId="0882BDAF" w14:textId="77777777" w:rsidR="00CF19BE" w:rsidRPr="005F7D16" w:rsidRDefault="00CF19BE" w:rsidP="00E378CE">
            <w:pPr>
              <w:spacing w:after="0"/>
              <w:rPr>
                <w:rFonts w:ascii="Times New Roman" w:hAnsi="Times New Roman"/>
                <w:sz w:val="24"/>
                <w:szCs w:val="24"/>
              </w:rPr>
            </w:pPr>
            <w:bookmarkStart w:id="129" w:name="_Toc118236689"/>
            <w:r w:rsidRPr="005F7D16">
              <w:rPr>
                <w:rFonts w:ascii="Times New Roman" w:hAnsi="Times New Roman"/>
                <w:sz w:val="24"/>
                <w:szCs w:val="24"/>
              </w:rPr>
              <w:t>Овладение универсальными коммуникативными действиями:</w:t>
            </w:r>
            <w:bookmarkEnd w:id="129"/>
          </w:p>
          <w:p w14:paraId="1AB3924E" w14:textId="77777777" w:rsidR="00CF19BE" w:rsidRPr="005F7D16" w:rsidRDefault="00CF19BE" w:rsidP="00E378CE">
            <w:pPr>
              <w:spacing w:after="0"/>
              <w:rPr>
                <w:rFonts w:ascii="Times New Roman" w:hAnsi="Times New Roman"/>
                <w:sz w:val="24"/>
                <w:szCs w:val="24"/>
              </w:rPr>
            </w:pPr>
            <w:bookmarkStart w:id="130" w:name="_Toc118236690"/>
            <w:r w:rsidRPr="005F7D16">
              <w:rPr>
                <w:rFonts w:ascii="Times New Roman" w:hAnsi="Times New Roman"/>
                <w:sz w:val="24"/>
                <w:szCs w:val="24"/>
              </w:rPr>
              <w:lastRenderedPageBreak/>
              <w:t>а) общение:</w:t>
            </w:r>
            <w:bookmarkEnd w:id="130"/>
          </w:p>
          <w:p w14:paraId="760088DC" w14:textId="77777777" w:rsidR="00CF19BE" w:rsidRPr="005F7D16" w:rsidRDefault="00CF19BE" w:rsidP="00E378CE">
            <w:pPr>
              <w:spacing w:after="0"/>
              <w:rPr>
                <w:rFonts w:ascii="Times New Roman" w:hAnsi="Times New Roman"/>
                <w:sz w:val="24"/>
                <w:szCs w:val="24"/>
              </w:rPr>
            </w:pPr>
            <w:bookmarkStart w:id="131" w:name="_Toc118236691"/>
            <w:r w:rsidRPr="005F7D16">
              <w:rPr>
                <w:rFonts w:ascii="Times New Roman" w:hAnsi="Times New Roman"/>
                <w:sz w:val="24"/>
                <w:szCs w:val="24"/>
              </w:rPr>
              <w:t>- осуществлять коммуникации во всех сферах жизни;</w:t>
            </w:r>
            <w:bookmarkEnd w:id="131"/>
          </w:p>
          <w:p w14:paraId="0D8F478D" w14:textId="77777777" w:rsidR="00CF19BE" w:rsidRPr="005F7D16" w:rsidRDefault="00CF19BE" w:rsidP="00E378CE">
            <w:pPr>
              <w:spacing w:after="0"/>
              <w:rPr>
                <w:rFonts w:ascii="Times New Roman" w:hAnsi="Times New Roman"/>
                <w:sz w:val="24"/>
                <w:szCs w:val="24"/>
              </w:rPr>
            </w:pPr>
            <w:bookmarkStart w:id="132" w:name="_Toc118236692"/>
            <w:r w:rsidRPr="005F7D16">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32"/>
          </w:p>
          <w:p w14:paraId="4CB8A7CA" w14:textId="77777777" w:rsidR="00CF19BE" w:rsidRPr="005F7D16" w:rsidRDefault="00CF19BE" w:rsidP="00E378CE">
            <w:pPr>
              <w:spacing w:after="0"/>
              <w:rPr>
                <w:rFonts w:ascii="Times New Roman" w:hAnsi="Times New Roman"/>
                <w:sz w:val="24"/>
                <w:szCs w:val="24"/>
              </w:rPr>
            </w:pPr>
            <w:bookmarkStart w:id="133" w:name="_Toc118236693"/>
            <w:r w:rsidRPr="005F7D16">
              <w:rPr>
                <w:rFonts w:ascii="Times New Roman" w:hAnsi="Times New Roman"/>
                <w:sz w:val="24"/>
                <w:szCs w:val="24"/>
              </w:rPr>
              <w:t>- развернуто и логично излагать свою точку зрения с использованием языковых средств</w:t>
            </w:r>
            <w:bookmarkEnd w:id="133"/>
          </w:p>
        </w:tc>
        <w:tc>
          <w:tcPr>
            <w:tcW w:w="6124" w:type="dxa"/>
            <w:tcBorders>
              <w:top w:val="single" w:sz="4" w:space="0" w:color="auto"/>
              <w:left w:val="single" w:sz="4" w:space="0" w:color="auto"/>
              <w:bottom w:val="single" w:sz="4" w:space="0" w:color="auto"/>
              <w:right w:val="single" w:sz="4" w:space="0" w:color="auto"/>
            </w:tcBorders>
            <w:hideMark/>
          </w:tcPr>
          <w:p w14:paraId="6309D9BB" w14:textId="77777777" w:rsidR="00CF19BE" w:rsidRPr="005F7D16" w:rsidRDefault="00CF19BE" w:rsidP="00E378CE">
            <w:pPr>
              <w:spacing w:after="0"/>
              <w:rPr>
                <w:rFonts w:ascii="Times New Roman" w:hAnsi="Times New Roman"/>
                <w:sz w:val="24"/>
                <w:szCs w:val="24"/>
              </w:rPr>
            </w:pPr>
            <w:bookmarkStart w:id="134" w:name="_Toc118236694"/>
            <w:r w:rsidRPr="005F7D16">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34"/>
          </w:p>
          <w:p w14:paraId="0BF2C39D" w14:textId="77777777" w:rsidR="00CF19BE" w:rsidRPr="005F7D16" w:rsidRDefault="00CF19BE" w:rsidP="00E378CE">
            <w:pPr>
              <w:spacing w:after="0"/>
              <w:rPr>
                <w:rFonts w:ascii="Times New Roman" w:hAnsi="Times New Roman"/>
                <w:sz w:val="24"/>
                <w:szCs w:val="24"/>
              </w:rPr>
            </w:pPr>
            <w:bookmarkStart w:id="135" w:name="_Toc118236695"/>
            <w:r w:rsidRPr="005F7D16">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w:t>
            </w:r>
            <w:r w:rsidRPr="005F7D16">
              <w:rPr>
                <w:rFonts w:ascii="Times New Roman" w:hAnsi="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5"/>
          </w:p>
        </w:tc>
      </w:tr>
      <w:tr w:rsidR="00CF19BE" w:rsidRPr="005F7D16" w14:paraId="2B380A09" w14:textId="77777777" w:rsidTr="00E378CE">
        <w:trPr>
          <w:trHeight w:val="1408"/>
        </w:trPr>
        <w:tc>
          <w:tcPr>
            <w:tcW w:w="2518" w:type="dxa"/>
            <w:tcBorders>
              <w:top w:val="single" w:sz="4" w:space="0" w:color="auto"/>
              <w:left w:val="single" w:sz="4" w:space="0" w:color="auto"/>
              <w:bottom w:val="single" w:sz="4" w:space="0" w:color="auto"/>
              <w:right w:val="single" w:sz="4" w:space="0" w:color="auto"/>
            </w:tcBorders>
            <w:hideMark/>
          </w:tcPr>
          <w:p w14:paraId="6F0A90AF" w14:textId="77777777" w:rsidR="00CF19BE" w:rsidRPr="005F7D16" w:rsidRDefault="00CF19BE" w:rsidP="00E378CE">
            <w:pPr>
              <w:spacing w:after="0"/>
              <w:rPr>
                <w:rFonts w:ascii="Times New Roman" w:hAnsi="Times New Roman"/>
                <w:sz w:val="24"/>
                <w:szCs w:val="24"/>
              </w:rPr>
            </w:pPr>
            <w:bookmarkStart w:id="136" w:name="_Toc118236696"/>
            <w:r w:rsidRPr="005F7D16">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36"/>
          </w:p>
        </w:tc>
        <w:tc>
          <w:tcPr>
            <w:tcW w:w="6095" w:type="dxa"/>
            <w:tcBorders>
              <w:top w:val="single" w:sz="4" w:space="0" w:color="auto"/>
              <w:left w:val="single" w:sz="4" w:space="0" w:color="auto"/>
              <w:bottom w:val="single" w:sz="4" w:space="0" w:color="auto"/>
              <w:right w:val="single" w:sz="4" w:space="0" w:color="auto"/>
            </w:tcBorders>
            <w:hideMark/>
          </w:tcPr>
          <w:p w14:paraId="035D7BB2" w14:textId="77777777" w:rsidR="00CF19BE" w:rsidRPr="005F7D16" w:rsidRDefault="00CF19BE" w:rsidP="00E378CE">
            <w:pPr>
              <w:spacing w:after="0"/>
              <w:rPr>
                <w:rFonts w:ascii="Times New Roman" w:hAnsi="Times New Roman"/>
                <w:sz w:val="24"/>
                <w:szCs w:val="24"/>
              </w:rPr>
            </w:pPr>
            <w:bookmarkStart w:id="137" w:name="_Toc118236697"/>
            <w:r w:rsidRPr="005F7D16">
              <w:rPr>
                <w:rFonts w:ascii="Times New Roman" w:hAnsi="Times New Roman"/>
                <w:sz w:val="24"/>
                <w:szCs w:val="24"/>
              </w:rPr>
              <w:t>- осознание обучающимися российской гражданской идентичности;</w:t>
            </w:r>
            <w:bookmarkEnd w:id="137"/>
          </w:p>
          <w:p w14:paraId="345F015B" w14:textId="77777777" w:rsidR="00CF19BE" w:rsidRPr="005F7D16" w:rsidRDefault="00CF19BE" w:rsidP="00E378CE">
            <w:pPr>
              <w:spacing w:after="0"/>
              <w:rPr>
                <w:rFonts w:ascii="Times New Roman" w:hAnsi="Times New Roman"/>
                <w:sz w:val="24"/>
                <w:szCs w:val="24"/>
              </w:rPr>
            </w:pPr>
            <w:bookmarkStart w:id="138" w:name="_Toc118236698"/>
            <w:r w:rsidRPr="005F7D16">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38"/>
          </w:p>
          <w:p w14:paraId="3BC3C18C" w14:textId="77777777" w:rsidR="00CF19BE" w:rsidRPr="005F7D16" w:rsidRDefault="00CF19BE" w:rsidP="00E378CE">
            <w:pPr>
              <w:spacing w:after="0"/>
              <w:rPr>
                <w:rFonts w:ascii="Times New Roman" w:hAnsi="Times New Roman"/>
                <w:sz w:val="24"/>
                <w:szCs w:val="24"/>
              </w:rPr>
            </w:pPr>
            <w:bookmarkStart w:id="139" w:name="_Toc118236699"/>
            <w:r w:rsidRPr="005F7D16">
              <w:rPr>
                <w:rFonts w:ascii="Times New Roman" w:hAnsi="Times New Roman"/>
                <w:sz w:val="24"/>
                <w:szCs w:val="24"/>
              </w:rPr>
              <w:t>В части гражданского воспитания:</w:t>
            </w:r>
            <w:bookmarkEnd w:id="139"/>
          </w:p>
          <w:p w14:paraId="5FE4E841" w14:textId="77777777" w:rsidR="00CF19BE" w:rsidRPr="005F7D16" w:rsidRDefault="00CF19BE" w:rsidP="00E378CE">
            <w:pPr>
              <w:spacing w:after="0"/>
              <w:rPr>
                <w:rFonts w:ascii="Times New Roman" w:hAnsi="Times New Roman"/>
                <w:sz w:val="24"/>
                <w:szCs w:val="24"/>
              </w:rPr>
            </w:pPr>
            <w:bookmarkStart w:id="140" w:name="_Toc118236700"/>
            <w:r w:rsidRPr="005F7D16">
              <w:rPr>
                <w:rFonts w:ascii="Times New Roman" w:hAnsi="Times New Roman"/>
                <w:sz w:val="24"/>
                <w:szCs w:val="24"/>
              </w:rPr>
              <w:t>- осознание своих конституционных прав и обязанностей, уважение закона и правопорядка;</w:t>
            </w:r>
            <w:bookmarkEnd w:id="140"/>
          </w:p>
          <w:p w14:paraId="6BAF01FE" w14:textId="77777777" w:rsidR="00CF19BE" w:rsidRPr="005F7D16" w:rsidRDefault="00CF19BE" w:rsidP="00E378CE">
            <w:pPr>
              <w:spacing w:after="0"/>
              <w:rPr>
                <w:rFonts w:ascii="Times New Roman" w:hAnsi="Times New Roman"/>
                <w:sz w:val="24"/>
                <w:szCs w:val="24"/>
              </w:rPr>
            </w:pPr>
            <w:bookmarkStart w:id="141" w:name="_Toc118236701"/>
            <w:r w:rsidRPr="005F7D16">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141"/>
          </w:p>
          <w:p w14:paraId="33EC5B32" w14:textId="77777777" w:rsidR="00CF19BE" w:rsidRPr="005F7D16" w:rsidRDefault="00CF19BE" w:rsidP="00E378CE">
            <w:pPr>
              <w:spacing w:after="0"/>
              <w:rPr>
                <w:rFonts w:ascii="Times New Roman" w:hAnsi="Times New Roman"/>
                <w:sz w:val="24"/>
                <w:szCs w:val="24"/>
              </w:rPr>
            </w:pPr>
            <w:bookmarkStart w:id="142" w:name="_Toc118236702"/>
            <w:r w:rsidRPr="005F7D16">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42"/>
          </w:p>
          <w:p w14:paraId="0D7352A0" w14:textId="77777777" w:rsidR="00CF19BE" w:rsidRPr="005F7D16" w:rsidRDefault="00CF19BE" w:rsidP="00E378CE">
            <w:pPr>
              <w:spacing w:after="0"/>
              <w:rPr>
                <w:rFonts w:ascii="Times New Roman" w:hAnsi="Times New Roman"/>
                <w:sz w:val="24"/>
                <w:szCs w:val="24"/>
              </w:rPr>
            </w:pPr>
            <w:bookmarkStart w:id="143" w:name="_Toc118236703"/>
            <w:r w:rsidRPr="005F7D16">
              <w:rPr>
                <w:rFonts w:ascii="Times New Roman" w:hAnsi="Times New Roman"/>
                <w:sz w:val="24"/>
                <w:szCs w:val="24"/>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43"/>
          </w:p>
          <w:p w14:paraId="1C358637" w14:textId="77777777" w:rsidR="00CF19BE" w:rsidRPr="005F7D16" w:rsidRDefault="00CF19BE" w:rsidP="00E378CE">
            <w:pPr>
              <w:spacing w:after="0"/>
              <w:rPr>
                <w:rFonts w:ascii="Times New Roman" w:hAnsi="Times New Roman"/>
                <w:sz w:val="24"/>
                <w:szCs w:val="24"/>
              </w:rPr>
            </w:pPr>
            <w:bookmarkStart w:id="144" w:name="_Toc118236704"/>
            <w:r w:rsidRPr="005F7D16">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44"/>
          </w:p>
          <w:p w14:paraId="4C6AA766" w14:textId="77777777" w:rsidR="00CF19BE" w:rsidRPr="005F7D16" w:rsidRDefault="00CF19BE" w:rsidP="00E378CE">
            <w:pPr>
              <w:spacing w:after="0"/>
              <w:rPr>
                <w:rFonts w:ascii="Times New Roman" w:hAnsi="Times New Roman"/>
                <w:sz w:val="24"/>
                <w:szCs w:val="24"/>
              </w:rPr>
            </w:pPr>
            <w:bookmarkStart w:id="145" w:name="_Toc118236705"/>
            <w:r w:rsidRPr="005F7D16">
              <w:rPr>
                <w:rFonts w:ascii="Times New Roman" w:hAnsi="Times New Roman"/>
                <w:sz w:val="24"/>
                <w:szCs w:val="24"/>
              </w:rPr>
              <w:t>- готовность к гуманитарной и волонтерской деятельности;</w:t>
            </w:r>
            <w:bookmarkEnd w:id="145"/>
            <w:r w:rsidRPr="005F7D16">
              <w:rPr>
                <w:rFonts w:ascii="Times New Roman" w:hAnsi="Times New Roman"/>
                <w:sz w:val="24"/>
                <w:szCs w:val="24"/>
              </w:rPr>
              <w:t xml:space="preserve"> </w:t>
            </w:r>
          </w:p>
          <w:p w14:paraId="32A4CF78" w14:textId="77777777" w:rsidR="00CF19BE" w:rsidRPr="005F7D16" w:rsidRDefault="00CF19BE" w:rsidP="00E378CE">
            <w:pPr>
              <w:spacing w:after="0"/>
              <w:rPr>
                <w:rFonts w:ascii="Times New Roman" w:hAnsi="Times New Roman"/>
                <w:sz w:val="24"/>
                <w:szCs w:val="24"/>
              </w:rPr>
            </w:pPr>
            <w:bookmarkStart w:id="146" w:name="_Toc118236706"/>
            <w:r w:rsidRPr="005F7D16">
              <w:rPr>
                <w:rFonts w:ascii="Times New Roman" w:hAnsi="Times New Roman"/>
                <w:sz w:val="24"/>
                <w:szCs w:val="24"/>
              </w:rPr>
              <w:t>патриотического воспитания:</w:t>
            </w:r>
            <w:bookmarkEnd w:id="146"/>
          </w:p>
          <w:p w14:paraId="77B7F925" w14:textId="77777777" w:rsidR="00CF19BE" w:rsidRPr="005F7D16" w:rsidRDefault="00CF19BE" w:rsidP="00E378CE">
            <w:pPr>
              <w:spacing w:after="0"/>
              <w:rPr>
                <w:rFonts w:ascii="Times New Roman" w:hAnsi="Times New Roman"/>
                <w:sz w:val="24"/>
                <w:szCs w:val="24"/>
              </w:rPr>
            </w:pPr>
            <w:bookmarkStart w:id="147" w:name="_Toc118236707"/>
            <w:r w:rsidRPr="005F7D16">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47"/>
          </w:p>
          <w:p w14:paraId="67DDF660" w14:textId="77777777" w:rsidR="00CF19BE" w:rsidRPr="005F7D16" w:rsidRDefault="00CF19BE" w:rsidP="00E378CE">
            <w:pPr>
              <w:spacing w:after="0"/>
              <w:rPr>
                <w:rFonts w:ascii="Times New Roman" w:hAnsi="Times New Roman"/>
                <w:sz w:val="24"/>
                <w:szCs w:val="24"/>
              </w:rPr>
            </w:pPr>
            <w:bookmarkStart w:id="148" w:name="_Toc118236708"/>
            <w:r w:rsidRPr="005F7D16">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48"/>
          </w:p>
          <w:p w14:paraId="4941BD7B" w14:textId="77777777" w:rsidR="00CF19BE" w:rsidRPr="005F7D16" w:rsidRDefault="00CF19BE" w:rsidP="00E378CE">
            <w:pPr>
              <w:spacing w:after="0"/>
              <w:rPr>
                <w:rFonts w:ascii="Times New Roman" w:hAnsi="Times New Roman"/>
                <w:sz w:val="24"/>
                <w:szCs w:val="24"/>
              </w:rPr>
            </w:pPr>
            <w:bookmarkStart w:id="149" w:name="_Toc118236709"/>
            <w:r w:rsidRPr="005F7D16">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49"/>
          </w:p>
          <w:p w14:paraId="7A0EF424" w14:textId="77777777" w:rsidR="00CF19BE" w:rsidRPr="005F7D16" w:rsidRDefault="00CF19BE" w:rsidP="00E378CE">
            <w:pPr>
              <w:spacing w:after="0"/>
              <w:rPr>
                <w:rFonts w:ascii="Times New Roman" w:hAnsi="Times New Roman"/>
                <w:sz w:val="24"/>
                <w:szCs w:val="24"/>
              </w:rPr>
            </w:pPr>
            <w:bookmarkStart w:id="150" w:name="_Toc118236710"/>
            <w:r w:rsidRPr="005F7D16">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50"/>
          </w:p>
          <w:p w14:paraId="2AB90ED4" w14:textId="77777777" w:rsidR="00CF19BE" w:rsidRPr="005F7D16" w:rsidRDefault="00CF19BE" w:rsidP="00E378CE">
            <w:pPr>
              <w:spacing w:after="0"/>
              <w:rPr>
                <w:rFonts w:ascii="Times New Roman" w:hAnsi="Times New Roman"/>
                <w:sz w:val="24"/>
                <w:szCs w:val="24"/>
              </w:rPr>
            </w:pPr>
            <w:bookmarkStart w:id="151" w:name="_Toc118236711"/>
            <w:r w:rsidRPr="005F7D16">
              <w:rPr>
                <w:rFonts w:ascii="Times New Roman" w:hAnsi="Times New Roman"/>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w:t>
            </w:r>
            <w:r w:rsidRPr="005F7D16">
              <w:rPr>
                <w:rFonts w:ascii="Times New Roman" w:hAnsi="Times New Roman"/>
                <w:sz w:val="24"/>
                <w:szCs w:val="24"/>
              </w:rPr>
              <w:lastRenderedPageBreak/>
              <w:t>участию в построении индивидуальной образовательной траектории;</w:t>
            </w:r>
            <w:bookmarkEnd w:id="151"/>
          </w:p>
          <w:p w14:paraId="187A9756" w14:textId="77777777" w:rsidR="00CF19BE" w:rsidRPr="005F7D16" w:rsidRDefault="00CF19BE" w:rsidP="00E378CE">
            <w:pPr>
              <w:spacing w:after="0"/>
              <w:rPr>
                <w:rFonts w:ascii="Times New Roman" w:hAnsi="Times New Roman"/>
                <w:sz w:val="24"/>
                <w:szCs w:val="24"/>
              </w:rPr>
            </w:pPr>
            <w:bookmarkStart w:id="152" w:name="_Toc118236712"/>
            <w:r w:rsidRPr="005F7D16">
              <w:rPr>
                <w:rFonts w:ascii="Times New Roman" w:hAnsi="Times New Roman"/>
                <w:sz w:val="24"/>
                <w:szCs w:val="24"/>
              </w:rPr>
              <w:t>- овладение навыками учебно-исследовательской, проектной и социальной деятельности</w:t>
            </w:r>
            <w:bookmarkEnd w:id="152"/>
          </w:p>
        </w:tc>
        <w:tc>
          <w:tcPr>
            <w:tcW w:w="6124" w:type="dxa"/>
            <w:tcBorders>
              <w:top w:val="single" w:sz="4" w:space="0" w:color="auto"/>
              <w:left w:val="single" w:sz="4" w:space="0" w:color="auto"/>
              <w:bottom w:val="single" w:sz="4" w:space="0" w:color="auto"/>
              <w:right w:val="single" w:sz="4" w:space="0" w:color="auto"/>
            </w:tcBorders>
            <w:hideMark/>
          </w:tcPr>
          <w:p w14:paraId="320C7A30" w14:textId="77777777" w:rsidR="00CF19BE" w:rsidRPr="005F7D16" w:rsidRDefault="00CF19BE" w:rsidP="00E378CE">
            <w:pPr>
              <w:spacing w:after="0"/>
              <w:rPr>
                <w:rFonts w:ascii="Times New Roman" w:hAnsi="Times New Roman"/>
                <w:sz w:val="24"/>
                <w:szCs w:val="24"/>
              </w:rPr>
            </w:pPr>
            <w:bookmarkStart w:id="153" w:name="_Toc118236713"/>
            <w:r w:rsidRPr="005F7D16">
              <w:rPr>
                <w:rFonts w:ascii="Times New Roman" w:hAnsi="Times New Roman"/>
                <w:sz w:val="24"/>
                <w:szCs w:val="24"/>
              </w:rPr>
              <w:lastRenderedPageBreak/>
              <w:t>1) сформировать знания об (о):</w:t>
            </w:r>
            <w:bookmarkEnd w:id="153"/>
          </w:p>
          <w:p w14:paraId="23B842E7" w14:textId="77777777" w:rsidR="00CF19BE" w:rsidRPr="005F7D16" w:rsidRDefault="00CF19BE" w:rsidP="00E378CE">
            <w:pPr>
              <w:spacing w:after="0"/>
              <w:rPr>
                <w:rFonts w:ascii="Times New Roman" w:hAnsi="Times New Roman"/>
                <w:sz w:val="24"/>
                <w:szCs w:val="24"/>
              </w:rPr>
            </w:pPr>
            <w:bookmarkStart w:id="154" w:name="_Toc118236714"/>
            <w:r w:rsidRPr="005F7D16">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54"/>
          </w:p>
          <w:p w14:paraId="6EEB6BFC" w14:textId="77777777" w:rsidR="00CF19BE" w:rsidRPr="005F7D16" w:rsidRDefault="00CF19BE" w:rsidP="00E378CE">
            <w:pPr>
              <w:spacing w:after="0"/>
              <w:rPr>
                <w:rFonts w:ascii="Times New Roman" w:hAnsi="Times New Roman"/>
                <w:sz w:val="24"/>
                <w:szCs w:val="24"/>
              </w:rPr>
            </w:pPr>
            <w:bookmarkStart w:id="155" w:name="_Toc118236715"/>
            <w:r w:rsidRPr="005F7D16">
              <w:rPr>
                <w:rFonts w:ascii="Times New Roman" w:hAnsi="Times New Roman"/>
                <w:sz w:val="24"/>
                <w:szCs w:val="24"/>
              </w:rPr>
              <w:t>основах социальной динамики;</w:t>
            </w:r>
            <w:bookmarkEnd w:id="155"/>
          </w:p>
          <w:p w14:paraId="589A9B1B" w14:textId="77777777" w:rsidR="00CF19BE" w:rsidRPr="005F7D16" w:rsidRDefault="00CF19BE" w:rsidP="00E378CE">
            <w:pPr>
              <w:spacing w:after="0"/>
              <w:rPr>
                <w:rFonts w:ascii="Times New Roman" w:hAnsi="Times New Roman"/>
                <w:sz w:val="24"/>
                <w:szCs w:val="24"/>
              </w:rPr>
            </w:pPr>
            <w:bookmarkStart w:id="156" w:name="_Toc118236716"/>
            <w:r w:rsidRPr="005F7D16">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56"/>
          </w:p>
          <w:p w14:paraId="3E3D3EB0" w14:textId="77777777" w:rsidR="00CF19BE" w:rsidRPr="005F7D16" w:rsidRDefault="00CF19BE" w:rsidP="00E378CE">
            <w:pPr>
              <w:spacing w:after="0"/>
              <w:rPr>
                <w:rFonts w:ascii="Times New Roman" w:hAnsi="Times New Roman"/>
                <w:sz w:val="24"/>
                <w:szCs w:val="24"/>
              </w:rPr>
            </w:pPr>
            <w:bookmarkStart w:id="157" w:name="_Toc118236717"/>
            <w:r w:rsidRPr="005F7D16">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57"/>
          </w:p>
          <w:p w14:paraId="4E9AC4A5" w14:textId="77777777" w:rsidR="00CF19BE" w:rsidRPr="005F7D16" w:rsidRDefault="00CF19BE" w:rsidP="00E378CE">
            <w:pPr>
              <w:spacing w:after="0"/>
              <w:rPr>
                <w:rFonts w:ascii="Times New Roman" w:hAnsi="Times New Roman"/>
                <w:sz w:val="24"/>
                <w:szCs w:val="24"/>
              </w:rPr>
            </w:pPr>
            <w:bookmarkStart w:id="158" w:name="_Toc118236718"/>
            <w:r w:rsidRPr="005F7D16">
              <w:rPr>
                <w:rFonts w:ascii="Times New Roman" w:hAnsi="Times New Roman"/>
                <w:sz w:val="24"/>
                <w:szCs w:val="24"/>
              </w:rPr>
              <w:t>человеке как субъекте общественных отношений и сознательной деятельности;</w:t>
            </w:r>
            <w:bookmarkEnd w:id="158"/>
          </w:p>
          <w:p w14:paraId="2276DE90" w14:textId="77777777" w:rsidR="00CF19BE" w:rsidRPr="005F7D16" w:rsidRDefault="00CF19BE" w:rsidP="00E378CE">
            <w:pPr>
              <w:spacing w:after="0"/>
              <w:rPr>
                <w:rFonts w:ascii="Times New Roman" w:hAnsi="Times New Roman"/>
                <w:sz w:val="24"/>
                <w:szCs w:val="24"/>
              </w:rPr>
            </w:pPr>
            <w:bookmarkStart w:id="159" w:name="_Toc118236719"/>
            <w:r w:rsidRPr="005F7D16">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59"/>
          </w:p>
          <w:p w14:paraId="4544EE03" w14:textId="77777777" w:rsidR="00CF19BE" w:rsidRPr="005F7D16" w:rsidRDefault="00CF19BE" w:rsidP="00E378CE">
            <w:pPr>
              <w:spacing w:after="0"/>
              <w:rPr>
                <w:rFonts w:ascii="Times New Roman" w:hAnsi="Times New Roman"/>
                <w:sz w:val="24"/>
                <w:szCs w:val="24"/>
              </w:rPr>
            </w:pPr>
            <w:bookmarkStart w:id="160" w:name="_Toc118236720"/>
            <w:r w:rsidRPr="005F7D16">
              <w:rPr>
                <w:rFonts w:ascii="Times New Roman" w:hAnsi="Times New Roman"/>
                <w:sz w:val="24"/>
                <w:szCs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w:t>
            </w:r>
            <w:r w:rsidRPr="005F7D16">
              <w:rPr>
                <w:rFonts w:ascii="Times New Roman" w:hAnsi="Times New Roman"/>
                <w:sz w:val="24"/>
                <w:szCs w:val="24"/>
              </w:rPr>
              <w:lastRenderedPageBreak/>
              <w:t>особенностях рыночных отношений в современной экономике;</w:t>
            </w:r>
            <w:bookmarkEnd w:id="160"/>
          </w:p>
          <w:p w14:paraId="006BCFAC" w14:textId="77777777" w:rsidR="00CF19BE" w:rsidRPr="005F7D16" w:rsidRDefault="00CF19BE" w:rsidP="00E378CE">
            <w:pPr>
              <w:spacing w:after="0"/>
              <w:rPr>
                <w:rFonts w:ascii="Times New Roman" w:hAnsi="Times New Roman"/>
                <w:sz w:val="24"/>
                <w:szCs w:val="24"/>
              </w:rPr>
            </w:pPr>
            <w:bookmarkStart w:id="161" w:name="_Toc118236721"/>
            <w:r w:rsidRPr="005F7D16">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61"/>
          </w:p>
          <w:p w14:paraId="430AA026" w14:textId="77777777" w:rsidR="00CF19BE" w:rsidRPr="005F7D16" w:rsidRDefault="00CF19BE" w:rsidP="00E378CE">
            <w:pPr>
              <w:spacing w:after="0"/>
              <w:rPr>
                <w:rFonts w:ascii="Times New Roman" w:hAnsi="Times New Roman"/>
                <w:sz w:val="24"/>
                <w:szCs w:val="24"/>
              </w:rPr>
            </w:pPr>
            <w:bookmarkStart w:id="162" w:name="_Toc118236722"/>
            <w:r w:rsidRPr="005F7D16">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62"/>
          </w:p>
          <w:p w14:paraId="09AEA129" w14:textId="77777777" w:rsidR="00CF19BE" w:rsidRPr="005F7D16" w:rsidRDefault="00CF19BE" w:rsidP="00E378CE">
            <w:pPr>
              <w:spacing w:after="0"/>
              <w:rPr>
                <w:rFonts w:ascii="Times New Roman" w:hAnsi="Times New Roman"/>
                <w:sz w:val="24"/>
                <w:szCs w:val="24"/>
              </w:rPr>
            </w:pPr>
            <w:bookmarkStart w:id="163" w:name="_Toc118236723"/>
            <w:r w:rsidRPr="005F7D16">
              <w:rPr>
                <w:rFonts w:ascii="Times New Roman" w:hAnsi="Times New Roman"/>
                <w:sz w:val="24"/>
                <w:szCs w:val="24"/>
              </w:rPr>
              <w:t>конституционном статусе и полномочиях органов государственной власти;</w:t>
            </w:r>
            <w:bookmarkEnd w:id="163"/>
          </w:p>
          <w:p w14:paraId="0B694830" w14:textId="77777777" w:rsidR="00CF19BE" w:rsidRPr="005F7D16" w:rsidRDefault="00CF19BE" w:rsidP="00E378CE">
            <w:pPr>
              <w:spacing w:after="0"/>
              <w:rPr>
                <w:rFonts w:ascii="Times New Roman" w:hAnsi="Times New Roman"/>
                <w:sz w:val="24"/>
                <w:szCs w:val="24"/>
              </w:rPr>
            </w:pPr>
            <w:bookmarkStart w:id="164" w:name="_Toc118236724"/>
            <w:r w:rsidRPr="005F7D16">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64"/>
          </w:p>
          <w:p w14:paraId="610305F1" w14:textId="77777777" w:rsidR="00CF19BE" w:rsidRPr="005F7D16" w:rsidRDefault="00CF19BE" w:rsidP="00E378CE">
            <w:pPr>
              <w:spacing w:after="0"/>
              <w:rPr>
                <w:rFonts w:ascii="Times New Roman" w:hAnsi="Times New Roman"/>
                <w:sz w:val="24"/>
                <w:szCs w:val="24"/>
              </w:rPr>
            </w:pPr>
            <w:bookmarkStart w:id="165" w:name="_Toc118236725"/>
            <w:r w:rsidRPr="005F7D16">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65"/>
          </w:p>
          <w:p w14:paraId="4C07EAB5" w14:textId="77777777" w:rsidR="00CF19BE" w:rsidRPr="005F7D16" w:rsidRDefault="00CF19BE" w:rsidP="00E378CE">
            <w:pPr>
              <w:spacing w:after="0"/>
              <w:rPr>
                <w:rFonts w:ascii="Times New Roman" w:hAnsi="Times New Roman"/>
                <w:sz w:val="24"/>
                <w:szCs w:val="24"/>
              </w:rPr>
            </w:pPr>
            <w:bookmarkStart w:id="166" w:name="_Toc118236726"/>
            <w:r w:rsidRPr="005F7D16">
              <w:rPr>
                <w:rFonts w:ascii="Times New Roman" w:hAnsi="Times New Roman"/>
                <w:sz w:val="24"/>
                <w:szCs w:val="24"/>
              </w:rPr>
              <w:t>системе права и законодательства Российской Федерации;</w:t>
            </w:r>
            <w:bookmarkEnd w:id="166"/>
          </w:p>
          <w:p w14:paraId="66C3FAC4" w14:textId="77777777" w:rsidR="00CF19BE" w:rsidRPr="005F7D16" w:rsidRDefault="00CF19BE" w:rsidP="00E378CE">
            <w:pPr>
              <w:spacing w:after="0"/>
              <w:rPr>
                <w:rFonts w:ascii="Times New Roman" w:hAnsi="Times New Roman"/>
                <w:sz w:val="24"/>
                <w:szCs w:val="24"/>
              </w:rPr>
            </w:pPr>
            <w:bookmarkStart w:id="167" w:name="_Toc118236727"/>
            <w:r w:rsidRPr="005F7D16">
              <w:rPr>
                <w:rFonts w:ascii="Times New Roman" w:hAnsi="Times New Roman"/>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5F7D16">
              <w:rPr>
                <w:rFonts w:ascii="Times New Roman" w:hAnsi="Times New Roman"/>
                <w:sz w:val="24"/>
                <w:szCs w:val="24"/>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67"/>
          </w:p>
          <w:p w14:paraId="07782951" w14:textId="77777777" w:rsidR="00CF19BE" w:rsidRPr="005F7D16" w:rsidRDefault="00CF19BE" w:rsidP="00E378CE">
            <w:pPr>
              <w:spacing w:after="0"/>
              <w:rPr>
                <w:rFonts w:ascii="Times New Roman" w:hAnsi="Times New Roman"/>
                <w:sz w:val="24"/>
                <w:szCs w:val="24"/>
              </w:rPr>
            </w:pPr>
            <w:bookmarkStart w:id="168" w:name="_Toc118236728"/>
            <w:r w:rsidRPr="005F7D16">
              <w:rPr>
                <w:rFonts w:ascii="Times New Roman" w:hAnsi="Times New Roman"/>
                <w:sz w:val="24"/>
                <w:szCs w:val="24"/>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68"/>
          </w:p>
          <w:p w14:paraId="27D5C26C" w14:textId="77777777" w:rsidR="00CF19BE" w:rsidRPr="005F7D16" w:rsidRDefault="00CF19BE" w:rsidP="00E378CE">
            <w:pPr>
              <w:spacing w:after="0"/>
              <w:rPr>
                <w:rFonts w:ascii="Times New Roman" w:hAnsi="Times New Roman"/>
                <w:sz w:val="24"/>
                <w:szCs w:val="24"/>
              </w:rPr>
            </w:pPr>
            <w:bookmarkStart w:id="169" w:name="_Toc118236729"/>
            <w:r w:rsidRPr="005F7D16">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69"/>
          </w:p>
          <w:p w14:paraId="4E907357" w14:textId="77777777" w:rsidR="00CF19BE" w:rsidRPr="005F7D16" w:rsidRDefault="00CF19BE" w:rsidP="00E378CE">
            <w:pPr>
              <w:spacing w:after="0"/>
              <w:rPr>
                <w:rFonts w:ascii="Times New Roman" w:hAnsi="Times New Roman"/>
                <w:sz w:val="24"/>
                <w:szCs w:val="24"/>
              </w:rPr>
            </w:pPr>
            <w:bookmarkStart w:id="170" w:name="_Toc118236730"/>
            <w:r w:rsidRPr="005F7D16">
              <w:rPr>
                <w:rFonts w:ascii="Times New Roman" w:hAnsi="Times New Roman"/>
                <w:sz w:val="24"/>
                <w:szCs w:val="24"/>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w:t>
            </w:r>
            <w:r w:rsidRPr="005F7D16">
              <w:rPr>
                <w:rFonts w:ascii="Times New Roman" w:hAnsi="Times New Roman"/>
                <w:sz w:val="24"/>
                <w:szCs w:val="24"/>
              </w:rPr>
              <w:lastRenderedPageBreak/>
              <w:t>числе социологические опросы, биографический метод, социальное прогнозирование;</w:t>
            </w:r>
            <w:bookmarkEnd w:id="170"/>
          </w:p>
          <w:p w14:paraId="16A59CBC" w14:textId="77777777" w:rsidR="00CF19BE" w:rsidRPr="005F7D16" w:rsidRDefault="00CF19BE" w:rsidP="00E378CE">
            <w:pPr>
              <w:spacing w:after="0"/>
              <w:rPr>
                <w:rFonts w:ascii="Times New Roman" w:hAnsi="Times New Roman"/>
                <w:sz w:val="24"/>
                <w:szCs w:val="24"/>
              </w:rPr>
            </w:pPr>
            <w:bookmarkStart w:id="171" w:name="_Toc118236731"/>
            <w:r w:rsidRPr="005F7D16">
              <w:rPr>
                <w:rFonts w:ascii="Times New Roman" w:hAnsi="Times New Roman"/>
                <w:sz w:val="24"/>
                <w:szCs w:val="24"/>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71"/>
          </w:p>
          <w:p w14:paraId="6A7AA0C0" w14:textId="77777777" w:rsidR="00CF19BE" w:rsidRPr="005F7D16" w:rsidRDefault="00CF19BE" w:rsidP="00E378CE">
            <w:pPr>
              <w:spacing w:after="0"/>
              <w:rPr>
                <w:rFonts w:ascii="Times New Roman" w:hAnsi="Times New Roman"/>
                <w:sz w:val="24"/>
                <w:szCs w:val="24"/>
              </w:rPr>
            </w:pPr>
            <w:bookmarkStart w:id="172" w:name="_Toc118236732"/>
            <w:r w:rsidRPr="005F7D16">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72"/>
          </w:p>
          <w:p w14:paraId="7D75D863" w14:textId="77777777" w:rsidR="00CF19BE" w:rsidRPr="005F7D16" w:rsidRDefault="00CF19BE" w:rsidP="00E378CE">
            <w:pPr>
              <w:spacing w:after="0"/>
              <w:rPr>
                <w:rFonts w:ascii="Times New Roman" w:hAnsi="Times New Roman"/>
                <w:sz w:val="24"/>
                <w:szCs w:val="24"/>
              </w:rPr>
            </w:pPr>
            <w:bookmarkStart w:id="173" w:name="_Toc118236733"/>
            <w:r w:rsidRPr="005F7D16">
              <w:rPr>
                <w:rFonts w:ascii="Times New Roman" w:hAnsi="Times New Roman"/>
                <w:sz w:val="24"/>
                <w:szCs w:val="24"/>
              </w:rPr>
              <w:t xml:space="preserve">8) использовать обществоведческие знания для взаимодействия с представителями других </w:t>
            </w:r>
            <w:r w:rsidRPr="005F7D16">
              <w:rPr>
                <w:rFonts w:ascii="Times New Roman" w:hAnsi="Times New Roman"/>
                <w:sz w:val="24"/>
                <w:szCs w:val="24"/>
              </w:rPr>
              <w:lastRenderedPageBreak/>
              <w:t>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73"/>
          </w:p>
          <w:p w14:paraId="2CFB4AB9" w14:textId="77777777" w:rsidR="00CF19BE" w:rsidRPr="005F7D16" w:rsidRDefault="00CF19BE" w:rsidP="00E378CE">
            <w:pPr>
              <w:spacing w:after="0"/>
              <w:rPr>
                <w:rFonts w:ascii="Times New Roman" w:hAnsi="Times New Roman"/>
                <w:sz w:val="24"/>
                <w:szCs w:val="24"/>
              </w:rPr>
            </w:pPr>
            <w:bookmarkStart w:id="174" w:name="_Toc118236734"/>
            <w:r w:rsidRPr="005F7D16">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74"/>
          </w:p>
          <w:p w14:paraId="3F6E5F51" w14:textId="77777777" w:rsidR="00CF19BE" w:rsidRPr="005F7D16" w:rsidRDefault="00CF19BE" w:rsidP="00E378CE">
            <w:pPr>
              <w:spacing w:after="0"/>
              <w:rPr>
                <w:rFonts w:ascii="Times New Roman" w:hAnsi="Times New Roman"/>
                <w:sz w:val="24"/>
                <w:szCs w:val="24"/>
              </w:rPr>
            </w:pPr>
            <w:bookmarkStart w:id="175" w:name="_Toc118236735"/>
            <w:r w:rsidRPr="005F7D16">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w:t>
            </w:r>
            <w:r w:rsidRPr="005F7D16">
              <w:rPr>
                <w:rFonts w:ascii="Times New Roman" w:hAnsi="Times New Roman"/>
                <w:sz w:val="24"/>
                <w:szCs w:val="24"/>
              </w:rPr>
              <w:lastRenderedPageBreak/>
              <w:t>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75"/>
          </w:p>
          <w:p w14:paraId="084B848A" w14:textId="77777777" w:rsidR="00CF19BE" w:rsidRPr="005F7D16" w:rsidRDefault="00CF19BE" w:rsidP="00E378CE">
            <w:pPr>
              <w:spacing w:after="0"/>
              <w:rPr>
                <w:rFonts w:ascii="Times New Roman" w:hAnsi="Times New Roman"/>
                <w:sz w:val="24"/>
                <w:szCs w:val="24"/>
              </w:rPr>
            </w:pPr>
            <w:bookmarkStart w:id="176" w:name="_Toc118236736"/>
            <w:r w:rsidRPr="005F7D16">
              <w:rPr>
                <w:rFonts w:ascii="Times New Roman" w:hAnsi="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76"/>
          </w:p>
          <w:p w14:paraId="54285B01" w14:textId="77777777" w:rsidR="00CF19BE" w:rsidRPr="005F7D16" w:rsidRDefault="00CF19BE" w:rsidP="00E378CE">
            <w:pPr>
              <w:spacing w:after="0"/>
              <w:rPr>
                <w:rFonts w:ascii="Times New Roman" w:hAnsi="Times New Roman"/>
                <w:sz w:val="24"/>
                <w:szCs w:val="24"/>
              </w:rPr>
            </w:pPr>
            <w:bookmarkStart w:id="177" w:name="_Toc118236737"/>
            <w:r w:rsidRPr="005F7D16">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77"/>
          </w:p>
        </w:tc>
      </w:tr>
      <w:tr w:rsidR="00CF19BE" w:rsidRPr="005F7D16" w14:paraId="293556D9" w14:textId="77777777" w:rsidTr="00E378CE">
        <w:trPr>
          <w:trHeight w:val="1121"/>
        </w:trPr>
        <w:tc>
          <w:tcPr>
            <w:tcW w:w="2518" w:type="dxa"/>
            <w:tcBorders>
              <w:top w:val="single" w:sz="4" w:space="0" w:color="auto"/>
              <w:left w:val="single" w:sz="4" w:space="0" w:color="auto"/>
              <w:bottom w:val="single" w:sz="4" w:space="0" w:color="auto"/>
              <w:right w:val="single" w:sz="4" w:space="0" w:color="auto"/>
            </w:tcBorders>
            <w:hideMark/>
          </w:tcPr>
          <w:p w14:paraId="1FE5B87D" w14:textId="77777777" w:rsidR="00CF19BE" w:rsidRPr="005F7D16" w:rsidRDefault="00CF19BE" w:rsidP="00E378CE">
            <w:pPr>
              <w:spacing w:after="0"/>
              <w:rPr>
                <w:rFonts w:ascii="Times New Roman" w:hAnsi="Times New Roman"/>
                <w:sz w:val="24"/>
                <w:szCs w:val="24"/>
              </w:rPr>
            </w:pPr>
            <w:bookmarkStart w:id="178" w:name="_Toc118236738"/>
            <w:r w:rsidRPr="005F7D16">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w:t>
            </w:r>
            <w:r w:rsidRPr="005F7D16">
              <w:rPr>
                <w:rFonts w:ascii="Times New Roman" w:hAnsi="Times New Roman"/>
                <w:sz w:val="24"/>
                <w:szCs w:val="24"/>
              </w:rPr>
              <w:lastRenderedPageBreak/>
              <w:t>изменении климата, принципы бережливого производства, эффективно действовать в чрезвычайных ситуациях</w:t>
            </w:r>
            <w:bookmarkEnd w:id="178"/>
          </w:p>
        </w:tc>
        <w:tc>
          <w:tcPr>
            <w:tcW w:w="6095" w:type="dxa"/>
            <w:tcBorders>
              <w:top w:val="single" w:sz="4" w:space="0" w:color="auto"/>
              <w:left w:val="single" w:sz="4" w:space="0" w:color="auto"/>
              <w:bottom w:val="single" w:sz="4" w:space="0" w:color="auto"/>
              <w:right w:val="single" w:sz="4" w:space="0" w:color="auto"/>
            </w:tcBorders>
            <w:hideMark/>
          </w:tcPr>
          <w:p w14:paraId="4AE3563F" w14:textId="77777777" w:rsidR="00CF19BE" w:rsidRPr="005F7D16" w:rsidRDefault="00CF19BE" w:rsidP="00E378CE">
            <w:pPr>
              <w:spacing w:after="0"/>
              <w:rPr>
                <w:rFonts w:ascii="Times New Roman" w:hAnsi="Times New Roman"/>
                <w:sz w:val="24"/>
                <w:szCs w:val="24"/>
              </w:rPr>
            </w:pPr>
            <w:bookmarkStart w:id="179" w:name="_Toc118236739"/>
            <w:r w:rsidRPr="005F7D16">
              <w:rPr>
                <w:rFonts w:ascii="Times New Roman" w:hAnsi="Times New Roman"/>
                <w:sz w:val="24"/>
                <w:szCs w:val="24"/>
              </w:rPr>
              <w:lastRenderedPageBreak/>
              <w:t>В области экологического воспитания:</w:t>
            </w:r>
            <w:bookmarkEnd w:id="179"/>
          </w:p>
          <w:p w14:paraId="0E7089A1" w14:textId="77777777" w:rsidR="00CF19BE" w:rsidRPr="005F7D16" w:rsidRDefault="00CF19BE" w:rsidP="00E378CE">
            <w:pPr>
              <w:spacing w:after="0"/>
              <w:rPr>
                <w:rFonts w:ascii="Times New Roman" w:hAnsi="Times New Roman"/>
                <w:sz w:val="24"/>
                <w:szCs w:val="24"/>
              </w:rPr>
            </w:pPr>
            <w:bookmarkStart w:id="180" w:name="_Toc118236740"/>
            <w:r w:rsidRPr="005F7D16">
              <w:rPr>
                <w:rFonts w:ascii="Times New Roman" w:hAnsi="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w:t>
            </w:r>
            <w:r w:rsidRPr="005F7D16">
              <w:rPr>
                <w:rFonts w:ascii="Times New Roman" w:hAnsi="Times New Roman"/>
                <w:sz w:val="24"/>
                <w:szCs w:val="24"/>
              </w:rPr>
              <w:lastRenderedPageBreak/>
              <w:t>осознание глобального характера экологических проблем;</w:t>
            </w:r>
            <w:bookmarkEnd w:id="180"/>
          </w:p>
          <w:p w14:paraId="0E5C97B2" w14:textId="77777777" w:rsidR="00CF19BE" w:rsidRPr="005F7D16" w:rsidRDefault="00CF19BE" w:rsidP="00E378CE">
            <w:pPr>
              <w:spacing w:after="0"/>
              <w:rPr>
                <w:rFonts w:ascii="Times New Roman" w:hAnsi="Times New Roman"/>
                <w:sz w:val="24"/>
                <w:szCs w:val="24"/>
              </w:rPr>
            </w:pPr>
            <w:bookmarkStart w:id="181" w:name="_Toc118236741"/>
            <w:r w:rsidRPr="005F7D16">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81"/>
            <w:r w:rsidRPr="005F7D16">
              <w:rPr>
                <w:rFonts w:ascii="Times New Roman" w:hAnsi="Times New Roman"/>
                <w:sz w:val="24"/>
                <w:szCs w:val="24"/>
              </w:rPr>
              <w:t xml:space="preserve"> </w:t>
            </w:r>
          </w:p>
          <w:p w14:paraId="11342F9B" w14:textId="77777777" w:rsidR="00CF19BE" w:rsidRPr="005F7D16" w:rsidRDefault="00CF19BE" w:rsidP="00E378CE">
            <w:pPr>
              <w:spacing w:after="0"/>
              <w:rPr>
                <w:rFonts w:ascii="Times New Roman" w:hAnsi="Times New Roman"/>
                <w:sz w:val="24"/>
                <w:szCs w:val="24"/>
              </w:rPr>
            </w:pPr>
            <w:bookmarkStart w:id="182" w:name="_Toc118236742"/>
            <w:r w:rsidRPr="005F7D16">
              <w:rPr>
                <w:rFonts w:ascii="Times New Roman" w:hAnsi="Times New Roman"/>
                <w:sz w:val="24"/>
                <w:szCs w:val="24"/>
              </w:rPr>
              <w:t>активное неприятие действий, приносящих вред окружающей среде;</w:t>
            </w:r>
            <w:bookmarkEnd w:id="182"/>
            <w:r w:rsidRPr="005F7D16">
              <w:rPr>
                <w:rFonts w:ascii="Times New Roman" w:hAnsi="Times New Roman"/>
                <w:sz w:val="24"/>
                <w:szCs w:val="24"/>
              </w:rPr>
              <w:t xml:space="preserve"> </w:t>
            </w:r>
          </w:p>
          <w:p w14:paraId="1A12F9AB" w14:textId="77777777" w:rsidR="00CF19BE" w:rsidRPr="005F7D16" w:rsidRDefault="00CF19BE" w:rsidP="00E378CE">
            <w:pPr>
              <w:spacing w:after="0"/>
              <w:rPr>
                <w:rFonts w:ascii="Times New Roman" w:hAnsi="Times New Roman"/>
                <w:sz w:val="24"/>
                <w:szCs w:val="24"/>
              </w:rPr>
            </w:pPr>
            <w:bookmarkStart w:id="183" w:name="_Toc118236743"/>
            <w:r w:rsidRPr="005F7D16">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bookmarkEnd w:id="183"/>
            <w:r w:rsidRPr="005F7D16">
              <w:rPr>
                <w:rFonts w:ascii="Times New Roman" w:hAnsi="Times New Roman"/>
                <w:sz w:val="24"/>
                <w:szCs w:val="24"/>
              </w:rPr>
              <w:t xml:space="preserve"> </w:t>
            </w:r>
          </w:p>
          <w:p w14:paraId="6500DCFA" w14:textId="77777777" w:rsidR="00CF19BE" w:rsidRPr="005F7D16" w:rsidRDefault="00CF19BE" w:rsidP="00E378CE">
            <w:pPr>
              <w:spacing w:after="0"/>
              <w:rPr>
                <w:rFonts w:ascii="Times New Roman" w:hAnsi="Times New Roman"/>
                <w:sz w:val="24"/>
                <w:szCs w:val="24"/>
              </w:rPr>
            </w:pPr>
            <w:bookmarkStart w:id="184" w:name="_Toc118236744"/>
            <w:r w:rsidRPr="005F7D16">
              <w:rPr>
                <w:rFonts w:ascii="Times New Roman" w:hAnsi="Times New Roman"/>
                <w:sz w:val="24"/>
                <w:szCs w:val="24"/>
              </w:rPr>
              <w:t>- расширение опыта деятельности экологической направленности;</w:t>
            </w:r>
            <w:bookmarkEnd w:id="184"/>
            <w:r w:rsidRPr="005F7D16">
              <w:rPr>
                <w:rFonts w:ascii="Times New Roman" w:hAnsi="Times New Roman"/>
                <w:sz w:val="24"/>
                <w:szCs w:val="24"/>
              </w:rPr>
              <w:t xml:space="preserve"> </w:t>
            </w:r>
          </w:p>
          <w:p w14:paraId="6D2A4413" w14:textId="77777777" w:rsidR="00CF19BE" w:rsidRPr="005F7D16" w:rsidRDefault="00CF19BE" w:rsidP="00E378CE">
            <w:pPr>
              <w:spacing w:after="0"/>
              <w:rPr>
                <w:rFonts w:ascii="Times New Roman" w:hAnsi="Times New Roman"/>
                <w:sz w:val="24"/>
                <w:szCs w:val="24"/>
              </w:rPr>
            </w:pPr>
            <w:bookmarkStart w:id="185" w:name="_Toc118236745"/>
            <w:r w:rsidRPr="005F7D16">
              <w:rPr>
                <w:rFonts w:ascii="Times New Roman" w:hAnsi="Times New Roman"/>
                <w:sz w:val="24"/>
                <w:szCs w:val="24"/>
              </w:rPr>
              <w:t>- овладение навыками учебно-исследовательской, проектной и социальной деятельности</w:t>
            </w:r>
            <w:bookmarkEnd w:id="185"/>
          </w:p>
        </w:tc>
        <w:tc>
          <w:tcPr>
            <w:tcW w:w="6124" w:type="dxa"/>
            <w:tcBorders>
              <w:top w:val="single" w:sz="4" w:space="0" w:color="auto"/>
              <w:left w:val="single" w:sz="4" w:space="0" w:color="auto"/>
              <w:bottom w:val="single" w:sz="4" w:space="0" w:color="auto"/>
              <w:right w:val="single" w:sz="4" w:space="0" w:color="auto"/>
            </w:tcBorders>
            <w:hideMark/>
          </w:tcPr>
          <w:p w14:paraId="0982844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w:t>
            </w:r>
            <w:r w:rsidRPr="005F7D16">
              <w:rPr>
                <w:rFonts w:ascii="Times New Roman" w:hAnsi="Times New Roman"/>
                <w:sz w:val="24"/>
                <w:szCs w:val="24"/>
              </w:rPr>
              <w:lastRenderedPageBreak/>
              <w:t>создавать типологии социальных процессов и явлений на основе предложенных критериев;</w:t>
            </w:r>
          </w:p>
          <w:p w14:paraId="6F18E5D0" w14:textId="77777777" w:rsidR="00CF19BE" w:rsidRPr="005F7D16" w:rsidRDefault="00CF19BE" w:rsidP="00E378CE">
            <w:pPr>
              <w:spacing w:after="0"/>
              <w:rPr>
                <w:rFonts w:ascii="Times New Roman" w:hAnsi="Times New Roman"/>
                <w:sz w:val="24"/>
                <w:szCs w:val="24"/>
              </w:rPr>
            </w:pPr>
            <w:bookmarkStart w:id="186" w:name="_Toc118236746"/>
            <w:r w:rsidRPr="005F7D16">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86"/>
          </w:p>
        </w:tc>
      </w:tr>
      <w:tr w:rsidR="00CF19BE" w:rsidRPr="005F7D16" w14:paraId="30B142C7" w14:textId="77777777" w:rsidTr="00E378CE">
        <w:trPr>
          <w:trHeight w:val="696"/>
        </w:trPr>
        <w:tc>
          <w:tcPr>
            <w:tcW w:w="2518" w:type="dxa"/>
            <w:tcBorders>
              <w:top w:val="single" w:sz="4" w:space="0" w:color="auto"/>
              <w:left w:val="single" w:sz="4" w:space="0" w:color="auto"/>
              <w:bottom w:val="single" w:sz="4" w:space="0" w:color="auto"/>
              <w:right w:val="single" w:sz="4" w:space="0" w:color="auto"/>
            </w:tcBorders>
            <w:hideMark/>
          </w:tcPr>
          <w:p w14:paraId="7E518717" w14:textId="77777777" w:rsidR="00CF19BE" w:rsidRPr="005F7D16" w:rsidRDefault="00CF19BE" w:rsidP="00E378CE">
            <w:pPr>
              <w:spacing w:after="0"/>
              <w:rPr>
                <w:rFonts w:ascii="Times New Roman" w:hAnsi="Times New Roman"/>
                <w:sz w:val="24"/>
                <w:szCs w:val="24"/>
              </w:rPr>
            </w:pPr>
            <w:bookmarkStart w:id="187" w:name="_Toc118236747"/>
            <w:r w:rsidRPr="005F7D16">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87"/>
          </w:p>
        </w:tc>
        <w:tc>
          <w:tcPr>
            <w:tcW w:w="6095" w:type="dxa"/>
            <w:vMerge w:val="restart"/>
            <w:tcBorders>
              <w:top w:val="single" w:sz="4" w:space="0" w:color="auto"/>
              <w:left w:val="single" w:sz="4" w:space="0" w:color="auto"/>
              <w:bottom w:val="single" w:sz="4" w:space="0" w:color="auto"/>
              <w:right w:val="single" w:sz="4" w:space="0" w:color="auto"/>
            </w:tcBorders>
            <w:hideMark/>
          </w:tcPr>
          <w:p w14:paraId="18B86968" w14:textId="77777777" w:rsidR="00CF19BE" w:rsidRPr="005F7D16" w:rsidRDefault="00CF19BE" w:rsidP="00E378CE">
            <w:pPr>
              <w:spacing w:after="0"/>
              <w:rPr>
                <w:rFonts w:ascii="Times New Roman" w:hAnsi="Times New Roman"/>
                <w:sz w:val="24"/>
                <w:szCs w:val="24"/>
              </w:rPr>
            </w:pPr>
            <w:bookmarkStart w:id="188" w:name="_Toc118236748"/>
            <w:r w:rsidRPr="005F7D16">
              <w:rPr>
                <w:rFonts w:ascii="Times New Roman" w:hAnsi="Times New Roman"/>
                <w:sz w:val="24"/>
                <w:szCs w:val="24"/>
              </w:rPr>
              <w:t>- наличие мотивации к обучению и личностному развитию;</w:t>
            </w:r>
            <w:bookmarkEnd w:id="188"/>
            <w:r w:rsidRPr="005F7D16">
              <w:rPr>
                <w:rFonts w:ascii="Times New Roman" w:hAnsi="Times New Roman"/>
                <w:sz w:val="24"/>
                <w:szCs w:val="24"/>
              </w:rPr>
              <w:t xml:space="preserve"> </w:t>
            </w:r>
          </w:p>
          <w:p w14:paraId="75B06B8E" w14:textId="77777777" w:rsidR="00CF19BE" w:rsidRPr="005F7D16" w:rsidRDefault="00CF19BE" w:rsidP="00E378CE">
            <w:pPr>
              <w:spacing w:after="0"/>
              <w:rPr>
                <w:rFonts w:ascii="Times New Roman" w:hAnsi="Times New Roman"/>
                <w:sz w:val="24"/>
                <w:szCs w:val="24"/>
              </w:rPr>
            </w:pPr>
            <w:bookmarkStart w:id="189" w:name="_Toc118236749"/>
            <w:r w:rsidRPr="005F7D16">
              <w:rPr>
                <w:rFonts w:ascii="Times New Roman" w:hAnsi="Times New Roman"/>
                <w:sz w:val="24"/>
                <w:szCs w:val="24"/>
              </w:rPr>
              <w:t>В области ценности научного познания:</w:t>
            </w:r>
            <w:bookmarkEnd w:id="189"/>
          </w:p>
          <w:p w14:paraId="0C1B304F" w14:textId="77777777" w:rsidR="00CF19BE" w:rsidRPr="005F7D16" w:rsidRDefault="00CF19BE" w:rsidP="00E378CE">
            <w:pPr>
              <w:spacing w:after="0"/>
              <w:rPr>
                <w:rFonts w:ascii="Times New Roman" w:hAnsi="Times New Roman"/>
                <w:sz w:val="24"/>
                <w:szCs w:val="24"/>
              </w:rPr>
            </w:pPr>
            <w:bookmarkStart w:id="190" w:name="_Toc118236750"/>
            <w:r w:rsidRPr="005F7D16">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90"/>
            <w:r w:rsidRPr="005F7D16">
              <w:rPr>
                <w:rFonts w:ascii="Times New Roman" w:hAnsi="Times New Roman"/>
                <w:sz w:val="24"/>
                <w:szCs w:val="24"/>
              </w:rPr>
              <w:t xml:space="preserve"> </w:t>
            </w:r>
          </w:p>
          <w:p w14:paraId="0A18F4C9" w14:textId="77777777" w:rsidR="00CF19BE" w:rsidRPr="005F7D16" w:rsidRDefault="00CF19BE" w:rsidP="00E378CE">
            <w:pPr>
              <w:spacing w:after="0"/>
              <w:rPr>
                <w:rFonts w:ascii="Times New Roman" w:hAnsi="Times New Roman"/>
                <w:sz w:val="24"/>
                <w:szCs w:val="24"/>
              </w:rPr>
            </w:pPr>
            <w:bookmarkStart w:id="191" w:name="_Toc118236751"/>
            <w:r w:rsidRPr="005F7D16">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91"/>
            <w:r w:rsidRPr="005F7D16">
              <w:rPr>
                <w:rFonts w:ascii="Times New Roman" w:hAnsi="Times New Roman"/>
                <w:sz w:val="24"/>
                <w:szCs w:val="24"/>
              </w:rPr>
              <w:t xml:space="preserve"> </w:t>
            </w:r>
          </w:p>
          <w:p w14:paraId="7A736B54" w14:textId="77777777" w:rsidR="00CF19BE" w:rsidRPr="005F7D16" w:rsidRDefault="00CF19BE" w:rsidP="00E378CE">
            <w:pPr>
              <w:spacing w:after="0"/>
              <w:rPr>
                <w:rFonts w:ascii="Times New Roman" w:hAnsi="Times New Roman"/>
                <w:sz w:val="24"/>
                <w:szCs w:val="24"/>
              </w:rPr>
            </w:pPr>
            <w:bookmarkStart w:id="192" w:name="_Toc118236752"/>
            <w:r w:rsidRPr="005F7D16">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92"/>
          </w:p>
          <w:p w14:paraId="38E96B14" w14:textId="77777777" w:rsidR="00CF19BE" w:rsidRPr="005F7D16" w:rsidRDefault="00CF19BE" w:rsidP="00E378CE">
            <w:pPr>
              <w:spacing w:after="0"/>
              <w:rPr>
                <w:rFonts w:ascii="Times New Roman" w:hAnsi="Times New Roman"/>
                <w:sz w:val="24"/>
                <w:szCs w:val="24"/>
              </w:rPr>
            </w:pPr>
            <w:bookmarkStart w:id="193" w:name="_Toc118236753"/>
            <w:r w:rsidRPr="005F7D16">
              <w:rPr>
                <w:rFonts w:ascii="Times New Roman" w:hAnsi="Times New Roman"/>
                <w:sz w:val="24"/>
                <w:szCs w:val="24"/>
              </w:rPr>
              <w:lastRenderedPageBreak/>
              <w:t>Овладение универсальными учебными познавательными действиями:</w:t>
            </w:r>
            <w:bookmarkEnd w:id="193"/>
          </w:p>
          <w:p w14:paraId="6DBDB7F4" w14:textId="77777777" w:rsidR="00CF19BE" w:rsidRPr="005F7D16" w:rsidRDefault="00CF19BE" w:rsidP="00E378CE">
            <w:pPr>
              <w:spacing w:after="0"/>
              <w:rPr>
                <w:rFonts w:ascii="Times New Roman" w:hAnsi="Times New Roman"/>
                <w:sz w:val="24"/>
                <w:szCs w:val="24"/>
              </w:rPr>
            </w:pPr>
            <w:bookmarkStart w:id="194" w:name="_Toc118236754"/>
            <w:r w:rsidRPr="005F7D16">
              <w:rPr>
                <w:rFonts w:ascii="Times New Roman" w:hAnsi="Times New Roman"/>
                <w:sz w:val="24"/>
                <w:szCs w:val="24"/>
              </w:rPr>
              <w:t>б) базовые исследовательские действия:</w:t>
            </w:r>
            <w:bookmarkEnd w:id="194"/>
          </w:p>
          <w:p w14:paraId="2246F5BE" w14:textId="77777777" w:rsidR="00CF19BE" w:rsidRPr="005F7D16" w:rsidRDefault="00CF19BE" w:rsidP="00E378CE">
            <w:pPr>
              <w:spacing w:after="0"/>
              <w:rPr>
                <w:rFonts w:ascii="Times New Roman" w:hAnsi="Times New Roman"/>
                <w:sz w:val="24"/>
                <w:szCs w:val="24"/>
              </w:rPr>
            </w:pPr>
            <w:bookmarkStart w:id="195" w:name="_Toc118236755"/>
            <w:r w:rsidRPr="005F7D16">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95"/>
          </w:p>
          <w:p w14:paraId="174E354B" w14:textId="77777777" w:rsidR="00CF19BE" w:rsidRPr="005F7D16" w:rsidRDefault="00CF19BE" w:rsidP="00E378CE">
            <w:pPr>
              <w:spacing w:after="0"/>
              <w:rPr>
                <w:rFonts w:ascii="Times New Roman" w:hAnsi="Times New Roman"/>
                <w:sz w:val="24"/>
                <w:szCs w:val="24"/>
              </w:rPr>
            </w:pPr>
            <w:bookmarkStart w:id="196" w:name="_Toc118236756"/>
            <w:r w:rsidRPr="005F7D16">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96"/>
            <w:r w:rsidRPr="005F7D16">
              <w:rPr>
                <w:rFonts w:ascii="Times New Roman" w:hAnsi="Times New Roman"/>
                <w:sz w:val="24"/>
                <w:szCs w:val="24"/>
              </w:rPr>
              <w:t xml:space="preserve"> </w:t>
            </w:r>
          </w:p>
          <w:p w14:paraId="2E5F4BB9" w14:textId="77777777" w:rsidR="00CF19BE" w:rsidRPr="005F7D16" w:rsidRDefault="00CF19BE" w:rsidP="00E378CE">
            <w:pPr>
              <w:spacing w:after="0"/>
              <w:rPr>
                <w:rFonts w:ascii="Times New Roman" w:hAnsi="Times New Roman"/>
                <w:sz w:val="24"/>
                <w:szCs w:val="24"/>
              </w:rPr>
            </w:pPr>
            <w:bookmarkStart w:id="197" w:name="_Toc118236757"/>
            <w:r w:rsidRPr="005F7D16">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97"/>
            <w:r w:rsidRPr="005F7D16">
              <w:rPr>
                <w:rFonts w:ascii="Times New Roman" w:hAnsi="Times New Roman"/>
                <w:sz w:val="24"/>
                <w:szCs w:val="24"/>
              </w:rPr>
              <w:t xml:space="preserve"> </w:t>
            </w:r>
          </w:p>
          <w:p w14:paraId="18E8CB01" w14:textId="77777777" w:rsidR="00CF19BE" w:rsidRPr="005F7D16" w:rsidRDefault="00CF19BE" w:rsidP="00E378CE">
            <w:pPr>
              <w:spacing w:after="0"/>
              <w:rPr>
                <w:rFonts w:ascii="Times New Roman" w:hAnsi="Times New Roman"/>
                <w:sz w:val="24"/>
                <w:szCs w:val="24"/>
              </w:rPr>
            </w:pPr>
            <w:bookmarkStart w:id="198" w:name="_Toc118236758"/>
            <w:r w:rsidRPr="005F7D16">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98"/>
            <w:r w:rsidRPr="005F7D16">
              <w:rPr>
                <w:rFonts w:ascii="Times New Roman" w:hAnsi="Times New Roman"/>
                <w:sz w:val="24"/>
                <w:szCs w:val="24"/>
              </w:rPr>
              <w:t xml:space="preserve"> </w:t>
            </w:r>
          </w:p>
          <w:p w14:paraId="35C0B430" w14:textId="77777777" w:rsidR="00CF19BE" w:rsidRPr="005F7D16" w:rsidRDefault="00CF19BE" w:rsidP="00E378CE">
            <w:pPr>
              <w:spacing w:after="0"/>
              <w:rPr>
                <w:rFonts w:ascii="Times New Roman" w:hAnsi="Times New Roman"/>
                <w:sz w:val="24"/>
                <w:szCs w:val="24"/>
              </w:rPr>
            </w:pPr>
            <w:bookmarkStart w:id="199" w:name="_Toc118236759"/>
            <w:r w:rsidRPr="005F7D16">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99"/>
          </w:p>
        </w:tc>
        <w:tc>
          <w:tcPr>
            <w:tcW w:w="6124" w:type="dxa"/>
            <w:tcBorders>
              <w:top w:val="single" w:sz="4" w:space="0" w:color="auto"/>
              <w:left w:val="single" w:sz="4" w:space="0" w:color="auto"/>
              <w:bottom w:val="single" w:sz="4" w:space="0" w:color="auto"/>
              <w:right w:val="single" w:sz="4" w:space="0" w:color="auto"/>
            </w:tcBorders>
            <w:hideMark/>
          </w:tcPr>
          <w:p w14:paraId="3CCD7293" w14:textId="77777777" w:rsidR="00CF19BE" w:rsidRPr="005F7D16" w:rsidRDefault="00CF19BE" w:rsidP="00E378CE">
            <w:pPr>
              <w:spacing w:after="0"/>
              <w:rPr>
                <w:rFonts w:ascii="Times New Roman" w:hAnsi="Times New Roman"/>
                <w:sz w:val="24"/>
                <w:szCs w:val="24"/>
              </w:rPr>
            </w:pPr>
            <w:bookmarkStart w:id="200" w:name="_Toc118236760"/>
            <w:r w:rsidRPr="005F7D16">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00"/>
          </w:p>
        </w:tc>
      </w:tr>
      <w:tr w:rsidR="00CF19BE" w:rsidRPr="005F7D16" w14:paraId="20199D9F" w14:textId="77777777" w:rsidTr="00E378CE">
        <w:trPr>
          <w:trHeight w:val="696"/>
        </w:trPr>
        <w:tc>
          <w:tcPr>
            <w:tcW w:w="2518" w:type="dxa"/>
            <w:tcBorders>
              <w:top w:val="single" w:sz="4" w:space="0" w:color="auto"/>
              <w:left w:val="single" w:sz="4" w:space="0" w:color="auto"/>
              <w:bottom w:val="single" w:sz="4" w:space="0" w:color="auto"/>
              <w:right w:val="single" w:sz="4" w:space="0" w:color="auto"/>
            </w:tcBorders>
            <w:hideMark/>
          </w:tcPr>
          <w:p w14:paraId="1B5B89D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ПК</w:t>
            </w:r>
          </w:p>
        </w:tc>
        <w:tc>
          <w:tcPr>
            <w:tcW w:w="12219" w:type="dxa"/>
            <w:vMerge/>
            <w:tcBorders>
              <w:top w:val="single" w:sz="4" w:space="0" w:color="auto"/>
              <w:left w:val="single" w:sz="4" w:space="0" w:color="auto"/>
              <w:bottom w:val="single" w:sz="4" w:space="0" w:color="auto"/>
              <w:right w:val="single" w:sz="4" w:space="0" w:color="auto"/>
            </w:tcBorders>
            <w:vAlign w:val="center"/>
            <w:hideMark/>
          </w:tcPr>
          <w:p w14:paraId="21C2A8E9" w14:textId="77777777" w:rsidR="00CF19BE" w:rsidRPr="005F7D16" w:rsidRDefault="00CF19BE" w:rsidP="00E378CE">
            <w:pPr>
              <w:spacing w:after="0" w:line="240" w:lineRule="auto"/>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tcPr>
          <w:p w14:paraId="43D6BCE6" w14:textId="77777777" w:rsidR="00CF19BE" w:rsidRPr="005F7D16" w:rsidRDefault="00CF19BE" w:rsidP="00E378CE">
            <w:pPr>
              <w:spacing w:after="0"/>
              <w:rPr>
                <w:rFonts w:ascii="Times New Roman" w:hAnsi="Times New Roman"/>
                <w:sz w:val="24"/>
                <w:szCs w:val="24"/>
              </w:rPr>
            </w:pPr>
          </w:p>
        </w:tc>
      </w:tr>
    </w:tbl>
    <w:p w14:paraId="11C09CFA" w14:textId="77777777" w:rsidR="00CF19BE" w:rsidRPr="005F7D16" w:rsidRDefault="00CF19BE" w:rsidP="00CF19BE">
      <w:pPr>
        <w:spacing w:after="0"/>
        <w:rPr>
          <w:rFonts w:ascii="Times New Roman" w:hAnsi="Times New Roman"/>
          <w:bCs/>
          <w:sz w:val="24"/>
          <w:szCs w:val="24"/>
        </w:rPr>
        <w:sectPr w:rsidR="00CF19BE" w:rsidRPr="005F7D16">
          <w:pgSz w:w="16838" w:h="11906" w:orient="landscape"/>
          <w:pgMar w:top="1701" w:right="1134" w:bottom="850" w:left="993" w:header="708" w:footer="708" w:gutter="0"/>
          <w:cols w:space="720"/>
        </w:sectPr>
      </w:pPr>
    </w:p>
    <w:p w14:paraId="2552EFD9" w14:textId="77777777" w:rsidR="00CF19BE" w:rsidRPr="005F7D16" w:rsidRDefault="00CF19BE" w:rsidP="00CF19BE">
      <w:pPr>
        <w:pStyle w:val="3"/>
        <w:numPr>
          <w:ilvl w:val="0"/>
          <w:numId w:val="40"/>
        </w:numPr>
        <w:spacing w:before="0" w:after="0"/>
        <w:ind w:left="720" w:hanging="360"/>
        <w:jc w:val="center"/>
        <w:rPr>
          <w:rFonts w:ascii="Times New Roman" w:hAnsi="Times New Roman"/>
          <w:b w:val="0"/>
          <w:sz w:val="24"/>
          <w:szCs w:val="24"/>
        </w:rPr>
      </w:pPr>
      <w:bookmarkStart w:id="201" w:name="_Toc114826659"/>
      <w:bookmarkStart w:id="202" w:name="_Toc118235440"/>
      <w:bookmarkStart w:id="203" w:name="_Toc118235552"/>
      <w:bookmarkStart w:id="204" w:name="_Toc120775798"/>
      <w:bookmarkStart w:id="205" w:name="_Toc125104284"/>
      <w:r w:rsidRPr="005F7D16">
        <w:rPr>
          <w:rFonts w:ascii="Times New Roman" w:hAnsi="Times New Roman"/>
          <w:b w:val="0"/>
          <w:sz w:val="24"/>
          <w:szCs w:val="24"/>
        </w:rPr>
        <w:lastRenderedPageBreak/>
        <w:t>Структура и содержание общеобразовательной дисциплины</w:t>
      </w:r>
      <w:bookmarkEnd w:id="201"/>
      <w:bookmarkEnd w:id="202"/>
      <w:bookmarkEnd w:id="203"/>
      <w:bookmarkEnd w:id="204"/>
      <w:bookmarkEnd w:id="205"/>
    </w:p>
    <w:p w14:paraId="79C8272E"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sz w:val="24"/>
          <w:szCs w:val="24"/>
        </w:rPr>
      </w:pPr>
    </w:p>
    <w:p w14:paraId="0E93F744" w14:textId="77777777" w:rsidR="00CF19BE" w:rsidRPr="005F7D16" w:rsidRDefault="00CF19BE" w:rsidP="00CF19BE">
      <w:pPr>
        <w:pStyle w:val="a7"/>
        <w:widowControl w:val="0"/>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F7D16">
        <w:rPr>
          <w:rFonts w:ascii="Times New Roman" w:hAnsi="Times New Roman"/>
          <w:sz w:val="24"/>
          <w:szCs w:val="24"/>
        </w:rPr>
        <w:t>Объем дисциплины и виды учебной работы</w:t>
      </w:r>
    </w:p>
    <w:p w14:paraId="5D81A060" w14:textId="77777777" w:rsidR="00CF19BE" w:rsidRPr="005F7D16" w:rsidRDefault="00CF19BE" w:rsidP="00CF19BE">
      <w:pPr>
        <w:pStyle w:val="a7"/>
        <w:spacing w:line="240" w:lineRule="auto"/>
        <w:ind w:left="555"/>
        <w:rPr>
          <w:rFonts w:ascii="Times New Roman" w:hAnsi="Times New Roman"/>
          <w:color w:val="000000"/>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4960"/>
      </w:tblGrid>
      <w:tr w:rsidR="00CF19BE" w:rsidRPr="005F7D16" w14:paraId="55003B28" w14:textId="77777777" w:rsidTr="00E378CE">
        <w:trPr>
          <w:trHeight w:val="1376"/>
        </w:trPr>
        <w:tc>
          <w:tcPr>
            <w:tcW w:w="3653" w:type="dxa"/>
            <w:vMerge w:val="restart"/>
            <w:tcBorders>
              <w:top w:val="single" w:sz="4" w:space="0" w:color="auto"/>
              <w:left w:val="single" w:sz="4" w:space="0" w:color="auto"/>
              <w:bottom w:val="single" w:sz="4" w:space="0" w:color="auto"/>
              <w:right w:val="single" w:sz="4" w:space="0" w:color="auto"/>
            </w:tcBorders>
            <w:hideMark/>
          </w:tcPr>
          <w:p w14:paraId="50F27750"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Вид учебной работы</w:t>
            </w:r>
          </w:p>
        </w:tc>
        <w:tc>
          <w:tcPr>
            <w:tcW w:w="4960" w:type="dxa"/>
            <w:vMerge w:val="restart"/>
            <w:tcBorders>
              <w:top w:val="single" w:sz="4" w:space="0" w:color="auto"/>
              <w:left w:val="single" w:sz="4" w:space="0" w:color="auto"/>
              <w:bottom w:val="single" w:sz="4" w:space="0" w:color="auto"/>
              <w:right w:val="single" w:sz="4" w:space="0" w:color="auto"/>
            </w:tcBorders>
            <w:hideMark/>
          </w:tcPr>
          <w:p w14:paraId="00D81C3F" w14:textId="77777777" w:rsidR="00CF19BE" w:rsidRPr="005F7D16" w:rsidRDefault="00CF19BE" w:rsidP="00E378CE">
            <w:pPr>
              <w:spacing w:line="360" w:lineRule="auto"/>
              <w:rPr>
                <w:rFonts w:ascii="Times New Roman" w:hAnsi="Times New Roman"/>
                <w:sz w:val="24"/>
                <w:szCs w:val="24"/>
              </w:rPr>
            </w:pPr>
            <w:r w:rsidRPr="005F7D16">
              <w:rPr>
                <w:rFonts w:ascii="Times New Roman" w:hAnsi="Times New Roman"/>
                <w:sz w:val="24"/>
                <w:szCs w:val="24"/>
              </w:rPr>
              <w:t>Всего часов</w:t>
            </w:r>
          </w:p>
          <w:p w14:paraId="7DC04ABD"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1 курс</w:t>
            </w:r>
          </w:p>
        </w:tc>
      </w:tr>
      <w:tr w:rsidR="00CF19BE" w:rsidRPr="005F7D16" w14:paraId="704E5A00" w14:textId="77777777" w:rsidTr="00E378CE">
        <w:trPr>
          <w:trHeight w:val="683"/>
        </w:trPr>
        <w:tc>
          <w:tcPr>
            <w:tcW w:w="3653" w:type="dxa"/>
            <w:vMerge/>
            <w:tcBorders>
              <w:top w:val="single" w:sz="4" w:space="0" w:color="auto"/>
              <w:left w:val="single" w:sz="4" w:space="0" w:color="auto"/>
              <w:bottom w:val="single" w:sz="4" w:space="0" w:color="auto"/>
              <w:right w:val="single" w:sz="4" w:space="0" w:color="auto"/>
            </w:tcBorders>
            <w:vAlign w:val="center"/>
            <w:hideMark/>
          </w:tcPr>
          <w:p w14:paraId="04EA54B6" w14:textId="77777777" w:rsidR="00CF19BE" w:rsidRPr="005F7D16" w:rsidRDefault="00CF19BE" w:rsidP="00E378CE">
            <w:pPr>
              <w:spacing w:after="0" w:line="240" w:lineRule="auto"/>
              <w:rPr>
                <w:rFonts w:ascii="Times New Roman" w:hAnsi="Times New Roman"/>
                <w:sz w:val="24"/>
                <w:szCs w:val="24"/>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2CC0822A"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6F5C110A" w14:textId="77777777" w:rsidTr="00E378CE">
        <w:tc>
          <w:tcPr>
            <w:tcW w:w="3653" w:type="dxa"/>
            <w:tcBorders>
              <w:top w:val="single" w:sz="4" w:space="0" w:color="auto"/>
              <w:left w:val="single" w:sz="4" w:space="0" w:color="auto"/>
              <w:bottom w:val="single" w:sz="4" w:space="0" w:color="auto"/>
              <w:right w:val="single" w:sz="4" w:space="0" w:color="auto"/>
            </w:tcBorders>
            <w:hideMark/>
          </w:tcPr>
          <w:p w14:paraId="08DF9C8D" w14:textId="77777777" w:rsidR="00CF19BE" w:rsidRPr="005F7D16" w:rsidRDefault="00CF19BE" w:rsidP="00E378CE">
            <w:pPr>
              <w:spacing w:after="160" w:line="360" w:lineRule="auto"/>
              <w:jc w:val="center"/>
              <w:rPr>
                <w:rFonts w:ascii="Times New Roman" w:hAnsi="Times New Roman"/>
                <w:sz w:val="24"/>
                <w:szCs w:val="24"/>
              </w:rPr>
            </w:pPr>
            <w:r w:rsidRPr="005F7D16">
              <w:rPr>
                <w:rFonts w:ascii="Times New Roman" w:hAnsi="Times New Roman"/>
                <w:sz w:val="24"/>
                <w:szCs w:val="24"/>
              </w:rPr>
              <w:t>Максимальная учебная нагрузка (всего)</w:t>
            </w:r>
          </w:p>
        </w:tc>
        <w:tc>
          <w:tcPr>
            <w:tcW w:w="4960" w:type="dxa"/>
            <w:tcBorders>
              <w:top w:val="single" w:sz="4" w:space="0" w:color="auto"/>
              <w:left w:val="single" w:sz="4" w:space="0" w:color="auto"/>
              <w:bottom w:val="single" w:sz="4" w:space="0" w:color="auto"/>
              <w:right w:val="single" w:sz="4" w:space="0" w:color="auto"/>
            </w:tcBorders>
            <w:hideMark/>
          </w:tcPr>
          <w:p w14:paraId="05858C17" w14:textId="77777777" w:rsidR="00CF19BE" w:rsidRPr="005F7D16" w:rsidRDefault="00CF19BE" w:rsidP="00E378CE">
            <w:pPr>
              <w:spacing w:after="160" w:line="360" w:lineRule="auto"/>
              <w:ind w:left="29"/>
              <w:jc w:val="center"/>
              <w:rPr>
                <w:rFonts w:ascii="Times New Roman" w:hAnsi="Times New Roman"/>
                <w:color w:val="000000"/>
                <w:sz w:val="24"/>
                <w:szCs w:val="24"/>
              </w:rPr>
            </w:pPr>
            <w:r w:rsidRPr="005F7D16">
              <w:rPr>
                <w:rFonts w:ascii="Times New Roman" w:hAnsi="Times New Roman"/>
                <w:color w:val="000000"/>
                <w:sz w:val="24"/>
                <w:szCs w:val="24"/>
              </w:rPr>
              <w:t>72</w:t>
            </w:r>
          </w:p>
        </w:tc>
      </w:tr>
      <w:tr w:rsidR="00CF19BE" w:rsidRPr="005F7D16" w14:paraId="007D25CC" w14:textId="77777777" w:rsidTr="00E378CE">
        <w:tc>
          <w:tcPr>
            <w:tcW w:w="3653" w:type="dxa"/>
            <w:tcBorders>
              <w:top w:val="single" w:sz="4" w:space="0" w:color="auto"/>
              <w:left w:val="single" w:sz="4" w:space="0" w:color="auto"/>
              <w:bottom w:val="single" w:sz="4" w:space="0" w:color="auto"/>
              <w:right w:val="single" w:sz="4" w:space="0" w:color="auto"/>
            </w:tcBorders>
            <w:hideMark/>
          </w:tcPr>
          <w:p w14:paraId="3A069FCC" w14:textId="77777777" w:rsidR="00CF19BE" w:rsidRPr="005F7D16" w:rsidRDefault="00CF19BE" w:rsidP="00E378CE">
            <w:pPr>
              <w:spacing w:after="160" w:line="360" w:lineRule="auto"/>
              <w:jc w:val="center"/>
              <w:rPr>
                <w:rFonts w:ascii="Times New Roman" w:hAnsi="Times New Roman"/>
                <w:sz w:val="24"/>
                <w:szCs w:val="24"/>
              </w:rPr>
            </w:pPr>
            <w:r w:rsidRPr="005F7D16">
              <w:rPr>
                <w:rFonts w:ascii="Times New Roman" w:hAnsi="Times New Roman"/>
                <w:sz w:val="24"/>
                <w:szCs w:val="24"/>
              </w:rPr>
              <w:t>Обязательная аудиторная учебная нагрузка</w:t>
            </w:r>
          </w:p>
        </w:tc>
        <w:tc>
          <w:tcPr>
            <w:tcW w:w="4960" w:type="dxa"/>
            <w:tcBorders>
              <w:top w:val="single" w:sz="4" w:space="0" w:color="auto"/>
              <w:left w:val="single" w:sz="4" w:space="0" w:color="auto"/>
              <w:bottom w:val="single" w:sz="4" w:space="0" w:color="auto"/>
              <w:right w:val="single" w:sz="4" w:space="0" w:color="auto"/>
            </w:tcBorders>
            <w:hideMark/>
          </w:tcPr>
          <w:p w14:paraId="2B2D35FE" w14:textId="77777777" w:rsidR="00CF19BE" w:rsidRPr="005F7D16" w:rsidRDefault="00CF19BE" w:rsidP="00E378CE">
            <w:pPr>
              <w:spacing w:after="160" w:line="360" w:lineRule="auto"/>
              <w:ind w:left="29"/>
              <w:jc w:val="center"/>
              <w:rPr>
                <w:rFonts w:ascii="Times New Roman" w:hAnsi="Times New Roman"/>
                <w:color w:val="000000"/>
                <w:sz w:val="24"/>
                <w:szCs w:val="24"/>
              </w:rPr>
            </w:pPr>
            <w:r w:rsidRPr="005F7D16">
              <w:rPr>
                <w:rFonts w:ascii="Times New Roman" w:hAnsi="Times New Roman"/>
                <w:color w:val="000000"/>
                <w:sz w:val="24"/>
                <w:szCs w:val="24"/>
              </w:rPr>
              <w:t>72</w:t>
            </w:r>
          </w:p>
        </w:tc>
      </w:tr>
      <w:tr w:rsidR="00CF19BE" w:rsidRPr="005F7D16" w14:paraId="3B54E5C4" w14:textId="77777777" w:rsidTr="00E378CE">
        <w:trPr>
          <w:trHeight w:val="419"/>
        </w:trPr>
        <w:tc>
          <w:tcPr>
            <w:tcW w:w="3653" w:type="dxa"/>
            <w:tcBorders>
              <w:top w:val="single" w:sz="4" w:space="0" w:color="auto"/>
              <w:left w:val="single" w:sz="4" w:space="0" w:color="auto"/>
              <w:bottom w:val="single" w:sz="4" w:space="0" w:color="auto"/>
              <w:right w:val="single" w:sz="4" w:space="0" w:color="auto"/>
            </w:tcBorders>
            <w:hideMark/>
          </w:tcPr>
          <w:p w14:paraId="5C1FB263"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 xml:space="preserve">Промежуточная аттестация в форме      </w:t>
            </w:r>
          </w:p>
        </w:tc>
        <w:tc>
          <w:tcPr>
            <w:tcW w:w="4960" w:type="dxa"/>
            <w:tcBorders>
              <w:top w:val="single" w:sz="4" w:space="0" w:color="auto"/>
              <w:left w:val="single" w:sz="4" w:space="0" w:color="auto"/>
              <w:bottom w:val="single" w:sz="4" w:space="0" w:color="auto"/>
              <w:right w:val="single" w:sz="4" w:space="0" w:color="auto"/>
            </w:tcBorders>
          </w:tcPr>
          <w:p w14:paraId="470B7168" w14:textId="77777777" w:rsidR="00CF19BE" w:rsidRPr="005F7D16" w:rsidRDefault="00CF19BE" w:rsidP="00E378CE">
            <w:pPr>
              <w:spacing w:line="360" w:lineRule="auto"/>
              <w:ind w:left="29"/>
              <w:rPr>
                <w:rFonts w:ascii="Times New Roman" w:hAnsi="Times New Roman"/>
                <w:color w:val="000000"/>
                <w:sz w:val="24"/>
                <w:szCs w:val="24"/>
              </w:rPr>
            </w:pPr>
            <w:r w:rsidRPr="005F7D16">
              <w:rPr>
                <w:rFonts w:ascii="Times New Roman" w:hAnsi="Times New Roman"/>
                <w:color w:val="000000"/>
                <w:sz w:val="24"/>
                <w:szCs w:val="24"/>
              </w:rPr>
              <w:t>1 семестр – итоговая оценка</w:t>
            </w:r>
          </w:p>
          <w:p w14:paraId="1D0A883D" w14:textId="77777777" w:rsidR="00CF19BE" w:rsidRPr="005F7D16" w:rsidRDefault="00CF19BE" w:rsidP="00E378CE">
            <w:pPr>
              <w:spacing w:line="360" w:lineRule="auto"/>
              <w:ind w:left="29"/>
              <w:rPr>
                <w:rFonts w:ascii="Times New Roman" w:hAnsi="Times New Roman"/>
                <w:color w:val="000000"/>
                <w:sz w:val="24"/>
                <w:szCs w:val="24"/>
              </w:rPr>
            </w:pPr>
            <w:r w:rsidRPr="005F7D16">
              <w:rPr>
                <w:rFonts w:ascii="Times New Roman" w:hAnsi="Times New Roman"/>
                <w:color w:val="000000"/>
                <w:sz w:val="24"/>
                <w:szCs w:val="24"/>
              </w:rPr>
              <w:t xml:space="preserve">2 семестр - </w:t>
            </w:r>
            <w:proofErr w:type="gramStart"/>
            <w:r w:rsidRPr="005F7D16">
              <w:rPr>
                <w:rFonts w:ascii="Times New Roman" w:hAnsi="Times New Roman"/>
                <w:color w:val="000000"/>
                <w:sz w:val="24"/>
                <w:szCs w:val="24"/>
              </w:rPr>
              <w:t>Дифференцированный  зачет</w:t>
            </w:r>
            <w:proofErr w:type="gramEnd"/>
          </w:p>
          <w:p w14:paraId="38193D64" w14:textId="77777777" w:rsidR="00CF19BE" w:rsidRPr="005F7D16" w:rsidRDefault="00CF19BE" w:rsidP="00E378CE">
            <w:pPr>
              <w:spacing w:after="0" w:line="240" w:lineRule="auto"/>
              <w:rPr>
                <w:rFonts w:ascii="Times New Roman" w:hAnsi="Times New Roman"/>
                <w:sz w:val="24"/>
                <w:szCs w:val="24"/>
              </w:rPr>
            </w:pPr>
          </w:p>
        </w:tc>
      </w:tr>
    </w:tbl>
    <w:p w14:paraId="42FF7222" w14:textId="77777777" w:rsidR="00CF19BE" w:rsidRPr="005F7D16" w:rsidRDefault="00CF19BE" w:rsidP="00CF19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64"/>
        <w:jc w:val="both"/>
        <w:rPr>
          <w:rFonts w:ascii="Times New Roman" w:hAnsi="Times New Roman"/>
          <w:sz w:val="24"/>
          <w:szCs w:val="24"/>
          <w:lang w:eastAsia="x-none"/>
        </w:rPr>
      </w:pPr>
    </w:p>
    <w:p w14:paraId="5CCA6BB3"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sz w:val="24"/>
          <w:szCs w:val="24"/>
        </w:rPr>
      </w:pPr>
    </w:p>
    <w:p w14:paraId="5C929AB3" w14:textId="77777777" w:rsidR="00CF19BE" w:rsidRPr="005F7D16" w:rsidRDefault="00CF19BE" w:rsidP="00CF19BE">
      <w:pPr>
        <w:spacing w:after="0"/>
        <w:rPr>
          <w:rFonts w:ascii="Times New Roman" w:hAnsi="Times New Roman"/>
          <w:i/>
          <w:sz w:val="24"/>
          <w:szCs w:val="24"/>
        </w:rPr>
      </w:pPr>
    </w:p>
    <w:p w14:paraId="7F45BBB6" w14:textId="77777777" w:rsidR="00CF19BE" w:rsidRPr="005F7D16" w:rsidRDefault="00CF19BE" w:rsidP="00CF19BE">
      <w:pPr>
        <w:spacing w:after="0"/>
        <w:rPr>
          <w:rFonts w:ascii="Times New Roman" w:hAnsi="Times New Roman"/>
          <w:i/>
          <w:color w:val="FF0000"/>
          <w:sz w:val="24"/>
          <w:szCs w:val="24"/>
        </w:rPr>
        <w:sectPr w:rsidR="00CF19BE" w:rsidRPr="005F7D16">
          <w:pgSz w:w="11906" w:h="16838"/>
          <w:pgMar w:top="1134" w:right="850" w:bottom="284" w:left="1701" w:header="708" w:footer="708" w:gutter="0"/>
          <w:cols w:space="720"/>
        </w:sectPr>
      </w:pPr>
    </w:p>
    <w:p w14:paraId="313F2A88" w14:textId="77777777" w:rsidR="00CF19BE" w:rsidRPr="005F7D16" w:rsidRDefault="00CF19BE" w:rsidP="00CF19BE">
      <w:pPr>
        <w:spacing w:after="0"/>
        <w:ind w:firstLine="709"/>
        <w:rPr>
          <w:rFonts w:ascii="Times New Roman" w:hAnsi="Times New Roman"/>
          <w:sz w:val="24"/>
          <w:szCs w:val="24"/>
        </w:rPr>
      </w:pPr>
      <w:r w:rsidRPr="005F7D16">
        <w:rPr>
          <w:rFonts w:ascii="Times New Roman" w:hAnsi="Times New Roman"/>
          <w:sz w:val="24"/>
          <w:szCs w:val="24"/>
        </w:rPr>
        <w:lastRenderedPageBreak/>
        <w:t>2.2. Тематический план и содержание дисциплины</w:t>
      </w:r>
    </w:p>
    <w:p w14:paraId="5F4F6F28" w14:textId="77777777" w:rsidR="00CF19BE" w:rsidRPr="005F7D16" w:rsidRDefault="00CF19BE" w:rsidP="00CF19BE">
      <w:pPr>
        <w:spacing w:after="0"/>
        <w:ind w:firstLine="709"/>
        <w:rPr>
          <w:rFonts w:ascii="Times New Roman" w:hAnsi="Times New Roman"/>
          <w:sz w:val="24"/>
          <w:szCs w:val="24"/>
        </w:rPr>
      </w:pPr>
    </w:p>
    <w:tbl>
      <w:tblPr>
        <w:tblW w:w="15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9"/>
        <w:gridCol w:w="9495"/>
        <w:gridCol w:w="1276"/>
        <w:gridCol w:w="1942"/>
      </w:tblGrid>
      <w:tr w:rsidR="00CF19BE" w:rsidRPr="005F7D16" w14:paraId="6EA609EA" w14:textId="77777777" w:rsidTr="00E378CE">
        <w:trPr>
          <w:trHeight w:val="725"/>
        </w:trPr>
        <w:tc>
          <w:tcPr>
            <w:tcW w:w="2660" w:type="dxa"/>
            <w:tcBorders>
              <w:top w:val="single" w:sz="4" w:space="0" w:color="000000"/>
              <w:left w:val="single" w:sz="4" w:space="0" w:color="000000"/>
              <w:bottom w:val="single" w:sz="4" w:space="0" w:color="000000"/>
              <w:right w:val="single" w:sz="4" w:space="0" w:color="000000"/>
            </w:tcBorders>
            <w:hideMark/>
          </w:tcPr>
          <w:p w14:paraId="056843E0"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hideMark/>
          </w:tcPr>
          <w:p w14:paraId="0C00A2E6"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hideMark/>
          </w:tcPr>
          <w:p w14:paraId="0F75FFB7"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Объем часов</w:t>
            </w:r>
          </w:p>
        </w:tc>
        <w:tc>
          <w:tcPr>
            <w:tcW w:w="1942" w:type="dxa"/>
            <w:tcBorders>
              <w:top w:val="single" w:sz="4" w:space="0" w:color="000000"/>
              <w:left w:val="single" w:sz="4" w:space="0" w:color="000000"/>
              <w:bottom w:val="single" w:sz="4" w:space="0" w:color="000000"/>
              <w:right w:val="single" w:sz="4" w:space="0" w:color="000000"/>
            </w:tcBorders>
            <w:hideMark/>
          </w:tcPr>
          <w:p w14:paraId="3CDFBEC3"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 xml:space="preserve">Формируемые компетенции </w:t>
            </w:r>
          </w:p>
        </w:tc>
      </w:tr>
      <w:tr w:rsidR="00CF19BE" w:rsidRPr="005F7D16" w14:paraId="7665D39D" w14:textId="77777777" w:rsidTr="00E378CE">
        <w:trPr>
          <w:trHeight w:val="240"/>
        </w:trPr>
        <w:tc>
          <w:tcPr>
            <w:tcW w:w="2660" w:type="dxa"/>
            <w:tcBorders>
              <w:top w:val="single" w:sz="4" w:space="0" w:color="000000"/>
              <w:left w:val="single" w:sz="4" w:space="0" w:color="000000"/>
              <w:bottom w:val="single" w:sz="4" w:space="0" w:color="000000"/>
              <w:right w:val="single" w:sz="4" w:space="0" w:color="000000"/>
            </w:tcBorders>
            <w:hideMark/>
          </w:tcPr>
          <w:p w14:paraId="72D7565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1</w:t>
            </w:r>
          </w:p>
        </w:tc>
        <w:tc>
          <w:tcPr>
            <w:tcW w:w="9497" w:type="dxa"/>
            <w:tcBorders>
              <w:top w:val="single" w:sz="4" w:space="0" w:color="000000"/>
              <w:left w:val="single" w:sz="4" w:space="0" w:color="000000"/>
              <w:bottom w:val="single" w:sz="4" w:space="0" w:color="000000"/>
              <w:right w:val="single" w:sz="4" w:space="0" w:color="000000"/>
            </w:tcBorders>
            <w:hideMark/>
          </w:tcPr>
          <w:p w14:paraId="4A18E71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14:paraId="3866CF0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3</w:t>
            </w:r>
          </w:p>
        </w:tc>
        <w:tc>
          <w:tcPr>
            <w:tcW w:w="1942" w:type="dxa"/>
            <w:tcBorders>
              <w:top w:val="single" w:sz="4" w:space="0" w:color="000000"/>
              <w:left w:val="single" w:sz="4" w:space="0" w:color="000000"/>
              <w:bottom w:val="single" w:sz="4" w:space="0" w:color="000000"/>
              <w:right w:val="single" w:sz="4" w:space="0" w:color="000000"/>
            </w:tcBorders>
            <w:hideMark/>
          </w:tcPr>
          <w:p w14:paraId="5B2004D2"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4</w:t>
            </w:r>
          </w:p>
        </w:tc>
      </w:tr>
      <w:tr w:rsidR="00CF19BE" w:rsidRPr="005F7D16" w14:paraId="2E6698FE" w14:textId="77777777" w:rsidTr="00E378CE">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3B741A6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hideMark/>
          </w:tcPr>
          <w:p w14:paraId="7024EE4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tcPr>
          <w:p w14:paraId="53D5067C" w14:textId="77777777" w:rsidR="00CF19BE" w:rsidRPr="005F7D16" w:rsidRDefault="00CF19BE" w:rsidP="00E378CE">
            <w:pPr>
              <w:spacing w:after="0"/>
              <w:jc w:val="center"/>
              <w:rPr>
                <w:rFonts w:ascii="Times New Roman" w:hAnsi="Times New Roman"/>
                <w:i/>
                <w:sz w:val="24"/>
                <w:szCs w:val="24"/>
              </w:rPr>
            </w:pPr>
          </w:p>
        </w:tc>
      </w:tr>
      <w:tr w:rsidR="00CF19BE" w:rsidRPr="005F7D16" w14:paraId="6015F906" w14:textId="77777777" w:rsidTr="00E378CE">
        <w:trPr>
          <w:trHeight w:val="34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10808D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Тема 1.1.</w:t>
            </w:r>
          </w:p>
          <w:p w14:paraId="1C48CFC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Общество и общественные отношения. Развитие общества</w:t>
            </w:r>
            <w:r w:rsidRPr="005F7D16">
              <w:rPr>
                <w:rStyle w:val="af1"/>
                <w:i/>
                <w:sz w:val="24"/>
                <w:szCs w:val="24"/>
              </w:rPr>
              <w:footnoteReference w:id="7"/>
            </w:r>
          </w:p>
        </w:tc>
        <w:tc>
          <w:tcPr>
            <w:tcW w:w="9497" w:type="dxa"/>
            <w:tcBorders>
              <w:top w:val="single" w:sz="4" w:space="0" w:color="000000"/>
              <w:left w:val="single" w:sz="4" w:space="0" w:color="000000"/>
              <w:bottom w:val="single" w:sz="4" w:space="0" w:color="000000"/>
              <w:right w:val="single" w:sz="4" w:space="0" w:color="000000"/>
            </w:tcBorders>
            <w:hideMark/>
          </w:tcPr>
          <w:p w14:paraId="3058597E"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86DF9D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E16500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7908C26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607C42B3" w14:textId="77777777" w:rsidTr="00E378CE">
        <w:trPr>
          <w:trHeight w:val="38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5FF49B3"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DBB2EC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40FF089F"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tcPr>
          <w:p w14:paraId="12FAA4BD"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48EAC7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AC957DF" w14:textId="77777777" w:rsidTr="00E378CE">
        <w:trPr>
          <w:trHeight w:val="13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A17C09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C4357F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5E9257AD"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Общественный прогресс, его критерии. Противоречивый характер прогресса. Глобализация и ее противоречивые последствия</w:t>
            </w:r>
          </w:p>
          <w:p w14:paraId="2F3A637C"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p w14:paraId="6E076B81"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Технический и естественно-научный профили - </w:t>
            </w:r>
            <w:r w:rsidRPr="005F7D16">
              <w:rPr>
                <w:rFonts w:ascii="Times New Roman" w:hAnsi="Times New Roman"/>
                <w:sz w:val="24"/>
                <w:szCs w:val="24"/>
              </w:rPr>
              <w:t>Перспективы развития (</w:t>
            </w:r>
            <w:r w:rsidRPr="005F7D16">
              <w:rPr>
                <w:rFonts w:ascii="Times New Roman" w:hAnsi="Times New Roman"/>
                <w:i/>
                <w:sz w:val="24"/>
                <w:szCs w:val="24"/>
              </w:rPr>
              <w:t>название специальности</w:t>
            </w:r>
            <w:r w:rsidRPr="005F7D16">
              <w:rPr>
                <w:rFonts w:ascii="Times New Roman" w:hAnsi="Times New Roman"/>
                <w:sz w:val="24"/>
                <w:szCs w:val="24"/>
              </w:rPr>
              <w:t>) в информационном обществе. Направления цифровизации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Роль науки в решении глобальных проблем</w:t>
            </w:r>
          </w:p>
          <w:p w14:paraId="2DB41D7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Социально-экономический и гуманитарный профили - </w:t>
            </w:r>
            <w:r w:rsidRPr="005F7D16">
              <w:rPr>
                <w:rFonts w:ascii="Times New Roman" w:hAnsi="Times New Roman"/>
                <w:sz w:val="24"/>
                <w:szCs w:val="24"/>
              </w:rPr>
              <w:t>Социальные и гуманитарные аспекты глобальных проблем. Воздействие глобальных проблем на профессиональную деятельность (</w:t>
            </w:r>
            <w:r w:rsidRPr="005F7D16">
              <w:rPr>
                <w:rFonts w:ascii="Times New Roman" w:hAnsi="Times New Roman"/>
                <w:i/>
                <w:sz w:val="24"/>
                <w:szCs w:val="24"/>
              </w:rPr>
              <w:t>название специальности</w:t>
            </w:r>
            <w:r w:rsidRPr="005F7D16">
              <w:rPr>
                <w:rFonts w:ascii="Times New Roman" w:hAnsi="Times New Roman"/>
                <w:sz w:val="24"/>
                <w:szCs w:val="24"/>
              </w:rPr>
              <w:t>). Направления цифровизации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71DA28FA" w14:textId="77777777" w:rsidR="00CF19BE" w:rsidRPr="005F7D16" w:rsidRDefault="00CF19BE" w:rsidP="00E378CE">
            <w:pPr>
              <w:spacing w:after="0"/>
              <w:jc w:val="center"/>
              <w:rPr>
                <w:rFonts w:ascii="Times New Roman" w:hAnsi="Times New Roman"/>
                <w:sz w:val="24"/>
                <w:szCs w:val="24"/>
              </w:rPr>
            </w:pPr>
          </w:p>
          <w:p w14:paraId="5962F01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p w14:paraId="43A25496" w14:textId="77777777" w:rsidR="00CF19BE" w:rsidRPr="005F7D16" w:rsidRDefault="00CF19BE" w:rsidP="00E378CE">
            <w:pPr>
              <w:spacing w:after="0"/>
              <w:jc w:val="center"/>
              <w:rPr>
                <w:rFonts w:ascii="Times New Roman" w:hAnsi="Times New Roman"/>
                <w:sz w:val="24"/>
                <w:szCs w:val="24"/>
              </w:rPr>
            </w:pPr>
          </w:p>
          <w:p w14:paraId="4593E658" w14:textId="77777777" w:rsidR="00CF19BE" w:rsidRPr="005F7D16" w:rsidRDefault="00CF19BE" w:rsidP="00E378CE">
            <w:pPr>
              <w:spacing w:after="0"/>
              <w:jc w:val="center"/>
              <w:rPr>
                <w:rFonts w:ascii="Times New Roman" w:hAnsi="Times New Roman"/>
                <w:sz w:val="24"/>
                <w:szCs w:val="24"/>
              </w:rPr>
            </w:pPr>
          </w:p>
          <w:p w14:paraId="55F88E5E" w14:textId="77777777" w:rsidR="00CF19BE" w:rsidRPr="005F7D16" w:rsidRDefault="00CF19BE" w:rsidP="00E378CE">
            <w:pPr>
              <w:spacing w:after="0"/>
              <w:jc w:val="center"/>
              <w:rPr>
                <w:rFonts w:ascii="Times New Roman" w:hAnsi="Times New Roman"/>
                <w:sz w:val="24"/>
                <w:szCs w:val="24"/>
              </w:rPr>
            </w:pPr>
          </w:p>
          <w:p w14:paraId="3B7A822B" w14:textId="77777777" w:rsidR="00CF19BE" w:rsidRPr="005F7D16" w:rsidRDefault="00CF19BE" w:rsidP="00E378CE">
            <w:pPr>
              <w:spacing w:after="0"/>
              <w:jc w:val="center"/>
              <w:rPr>
                <w:rFonts w:ascii="Times New Roman" w:hAnsi="Times New Roman"/>
                <w:sz w:val="24"/>
                <w:szCs w:val="24"/>
              </w:rPr>
            </w:pPr>
          </w:p>
          <w:p w14:paraId="65E0732D" w14:textId="77777777" w:rsidR="00CF19BE" w:rsidRPr="005F7D16" w:rsidRDefault="00CF19BE" w:rsidP="00E378CE">
            <w:pPr>
              <w:spacing w:after="0"/>
              <w:jc w:val="center"/>
              <w:rPr>
                <w:rFonts w:ascii="Times New Roman" w:hAnsi="Times New Roman"/>
                <w:sz w:val="24"/>
                <w:szCs w:val="24"/>
              </w:rPr>
            </w:pPr>
          </w:p>
          <w:p w14:paraId="6EAF7118" w14:textId="77777777" w:rsidR="00CF19BE" w:rsidRPr="005F7D16" w:rsidRDefault="00CF19BE" w:rsidP="00E378CE">
            <w:pPr>
              <w:spacing w:after="0"/>
              <w:jc w:val="center"/>
              <w:rPr>
                <w:rFonts w:ascii="Times New Roman" w:hAnsi="Times New Roman"/>
                <w:sz w:val="24"/>
                <w:szCs w:val="24"/>
              </w:rPr>
            </w:pPr>
          </w:p>
          <w:p w14:paraId="5B92873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F59958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3079C98" w14:textId="77777777" w:rsidTr="00E378CE">
        <w:trPr>
          <w:trHeight w:val="40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93CCFF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1.2. </w:t>
            </w:r>
          </w:p>
          <w:p w14:paraId="1D031B4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hideMark/>
          </w:tcPr>
          <w:p w14:paraId="1B3A903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0BB7FD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4256B73"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4A97E1A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lastRenderedPageBreak/>
              <w:t>ОК 04</w:t>
            </w:r>
          </w:p>
          <w:p w14:paraId="3FB8E3CA"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05</w:t>
            </w:r>
          </w:p>
        </w:tc>
      </w:tr>
      <w:tr w:rsidR="00CF19BE" w:rsidRPr="005F7D16" w14:paraId="271FD0F1" w14:textId="77777777" w:rsidTr="00E378CE">
        <w:trPr>
          <w:trHeight w:val="197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60F2F63"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F99BD5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80153F3"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bottom w:val="single" w:sz="4" w:space="0" w:color="000000"/>
              <w:right w:val="single" w:sz="4" w:space="0" w:color="000000"/>
            </w:tcBorders>
            <w:hideMark/>
          </w:tcPr>
          <w:p w14:paraId="45FE649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B661AD2"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3950BE5E"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A9F818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1.3. </w:t>
            </w:r>
          </w:p>
          <w:p w14:paraId="2439A31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hideMark/>
          </w:tcPr>
          <w:p w14:paraId="52326AE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33C90B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589748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354959F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p w14:paraId="5A0CD4E8"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15555856" w14:textId="77777777" w:rsidTr="00E378CE">
        <w:trPr>
          <w:trHeight w:val="234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9A4002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3A7AAFE" w14:textId="77777777" w:rsidR="00CF19BE" w:rsidRPr="005F7D16" w:rsidRDefault="00CF19BE" w:rsidP="00E378CE">
            <w:pPr>
              <w:pStyle w:val="ConsPlusNormal"/>
              <w:spacing w:before="220"/>
              <w:jc w:val="both"/>
            </w:pPr>
            <w:r w:rsidRPr="005F7D16">
              <w:rPr>
                <w:color w:val="000000"/>
                <w:lang w:eastAsia="en-US"/>
              </w:rPr>
              <w:t xml:space="preserve">Познание мира. </w:t>
            </w:r>
            <w:r w:rsidRPr="005F7D16">
              <w:rPr>
                <w:lang w:eastAsia="en-US"/>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257BAA6"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p w14:paraId="5AA04D1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Естественные, технические, точные и социально-гуманитарные науки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52BB576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p w14:paraId="78160780" w14:textId="77777777" w:rsidR="00CF19BE" w:rsidRPr="005F7D16" w:rsidRDefault="00CF19BE" w:rsidP="00E378CE">
            <w:pPr>
              <w:spacing w:after="0"/>
              <w:jc w:val="center"/>
              <w:rPr>
                <w:rFonts w:ascii="Times New Roman" w:hAnsi="Times New Roman"/>
                <w:sz w:val="24"/>
                <w:szCs w:val="24"/>
              </w:rPr>
            </w:pPr>
          </w:p>
          <w:p w14:paraId="002AB2F7" w14:textId="77777777" w:rsidR="00CF19BE" w:rsidRPr="005F7D16" w:rsidRDefault="00CF19BE" w:rsidP="00E378CE">
            <w:pPr>
              <w:spacing w:after="0"/>
              <w:jc w:val="center"/>
              <w:rPr>
                <w:rFonts w:ascii="Times New Roman" w:hAnsi="Times New Roman"/>
                <w:sz w:val="24"/>
                <w:szCs w:val="24"/>
              </w:rPr>
            </w:pPr>
          </w:p>
          <w:p w14:paraId="01204BC8" w14:textId="77777777" w:rsidR="00CF19BE" w:rsidRPr="005F7D16" w:rsidRDefault="00CF19BE" w:rsidP="00E378CE">
            <w:pPr>
              <w:spacing w:after="0"/>
              <w:jc w:val="center"/>
              <w:rPr>
                <w:rFonts w:ascii="Times New Roman" w:hAnsi="Times New Roman"/>
                <w:sz w:val="24"/>
                <w:szCs w:val="24"/>
              </w:rPr>
            </w:pPr>
          </w:p>
          <w:p w14:paraId="4F07E4E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CE5C22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2D905EA" w14:textId="77777777" w:rsidTr="00E378CE">
        <w:trPr>
          <w:trHeight w:val="28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62AA7E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hideMark/>
          </w:tcPr>
          <w:p w14:paraId="2D77CF10"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84F6E9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p w14:paraId="4A530953"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6E9986E6" w14:textId="77777777" w:rsidR="00CF19BE" w:rsidRPr="005F7D16" w:rsidRDefault="00CF19BE" w:rsidP="00E378CE">
            <w:pPr>
              <w:spacing w:after="0"/>
              <w:jc w:val="center"/>
              <w:rPr>
                <w:rFonts w:ascii="Times New Roman" w:hAnsi="Times New Roman"/>
                <w:i/>
                <w:color w:val="FF0000"/>
                <w:sz w:val="24"/>
                <w:szCs w:val="24"/>
              </w:rPr>
            </w:pPr>
            <w:r w:rsidRPr="005F7D16">
              <w:rPr>
                <w:rFonts w:ascii="Times New Roman" w:hAnsi="Times New Roman"/>
                <w:i/>
                <w:sz w:val="24"/>
                <w:szCs w:val="24"/>
              </w:rPr>
              <w:t>ОК 06</w:t>
            </w:r>
          </w:p>
        </w:tc>
      </w:tr>
      <w:tr w:rsidR="00CF19BE" w:rsidRPr="005F7D16" w14:paraId="62D8DC5C" w14:textId="77777777" w:rsidTr="00E378CE">
        <w:trPr>
          <w:trHeight w:val="33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AC4AC4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2.1. </w:t>
            </w:r>
          </w:p>
          <w:p w14:paraId="56116067" w14:textId="77777777" w:rsidR="00CF19BE" w:rsidRPr="005F7D16" w:rsidRDefault="00CF19BE" w:rsidP="00E378CE">
            <w:pPr>
              <w:spacing w:after="0"/>
              <w:rPr>
                <w:rFonts w:ascii="Times New Roman" w:hAnsi="Times New Roman"/>
                <w:i/>
                <w:strike/>
                <w:color w:val="FF0000"/>
                <w:sz w:val="24"/>
                <w:szCs w:val="24"/>
              </w:rPr>
            </w:pPr>
            <w:r w:rsidRPr="005F7D16">
              <w:rPr>
                <w:rFonts w:ascii="Times New Roman" w:hAnsi="Times New Roman"/>
                <w:i/>
                <w:sz w:val="24"/>
                <w:szCs w:val="24"/>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73AC35FE"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0A044A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F76FD1C"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73C3008F" w14:textId="77777777" w:rsidTr="00E378CE">
        <w:trPr>
          <w:trHeight w:val="41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48A9050"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2CF0D34"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top w:val="single" w:sz="4" w:space="0" w:color="000000"/>
              <w:left w:val="single" w:sz="4" w:space="0" w:color="000000"/>
              <w:bottom w:val="single" w:sz="4" w:space="0" w:color="000000"/>
              <w:right w:val="single" w:sz="4" w:space="0" w:color="000000"/>
            </w:tcBorders>
          </w:tcPr>
          <w:p w14:paraId="1C3A49F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33C2C0"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0DD27D3E" w14:textId="77777777" w:rsidTr="00E378CE">
        <w:trPr>
          <w:trHeight w:val="31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AF972BA"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EB30F0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65467F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F265D34"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4C8AF8C2" w14:textId="77777777" w:rsidTr="00E378CE">
        <w:trPr>
          <w:trHeight w:val="65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F1B75D5"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B84631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Культура общения, труда, учебы, поведения в обществе. Этикет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0D9523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C3446C0"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089CBB94"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A760F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2.2. </w:t>
            </w:r>
          </w:p>
          <w:p w14:paraId="6E3CB5D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2A185F2F"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408478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CAD858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37E934D6"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03</w:t>
            </w:r>
          </w:p>
        </w:tc>
      </w:tr>
      <w:tr w:rsidR="00CF19BE" w:rsidRPr="005F7D16" w14:paraId="5E4483E5" w14:textId="77777777" w:rsidTr="00E378CE">
        <w:trPr>
          <w:trHeight w:val="33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FD4DB54"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3EF190F"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26A10B86"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lastRenderedPageBreak/>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0B43DA91"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top w:val="single" w:sz="4" w:space="0" w:color="000000"/>
              <w:left w:val="single" w:sz="4" w:space="0" w:color="000000"/>
              <w:bottom w:val="single" w:sz="4" w:space="0" w:color="000000"/>
              <w:right w:val="single" w:sz="4" w:space="0" w:color="000000"/>
            </w:tcBorders>
          </w:tcPr>
          <w:p w14:paraId="452499B5"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82994F7"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6E994237" w14:textId="77777777" w:rsidTr="00E378CE">
        <w:trPr>
          <w:trHeight w:val="30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584E2EE"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60265C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508632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DD0CEC6"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58B5C77D" w14:textId="77777777" w:rsidTr="00E378CE">
        <w:trPr>
          <w:trHeight w:val="5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88E3258"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22DFEE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отдельных специальностей гуманитарного профиля – </w:t>
            </w:r>
            <w:r w:rsidRPr="005F7D16">
              <w:rPr>
                <w:rFonts w:ascii="Times New Roman" w:hAnsi="Times New Roman"/>
                <w:sz w:val="24"/>
                <w:szCs w:val="24"/>
              </w:rPr>
              <w:t>Особенности профессиональной деятельности в сфере науки, образования</w:t>
            </w:r>
          </w:p>
        </w:tc>
        <w:tc>
          <w:tcPr>
            <w:tcW w:w="1276" w:type="dxa"/>
            <w:vMerge w:val="restart"/>
            <w:tcBorders>
              <w:top w:val="single" w:sz="4" w:space="0" w:color="000000"/>
              <w:left w:val="single" w:sz="4" w:space="0" w:color="000000"/>
              <w:bottom w:val="single" w:sz="4" w:space="0" w:color="000000"/>
              <w:right w:val="single" w:sz="4" w:space="0" w:color="000000"/>
            </w:tcBorders>
          </w:tcPr>
          <w:p w14:paraId="4998F92D"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C9C0699"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7C982435" w14:textId="77777777" w:rsidTr="00E378CE">
        <w:trPr>
          <w:trHeight w:val="55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0B2F12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BDB6BB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Профессиональное образование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r w:rsidRPr="005F7D16">
              <w:rPr>
                <w:rFonts w:ascii="Times New Roman" w:hAnsi="Times New Roman"/>
                <w:i/>
                <w:sz w:val="24"/>
                <w:szCs w:val="24"/>
              </w:rPr>
              <w:t xml:space="preserve">. </w:t>
            </w:r>
            <w:r w:rsidRPr="005F7D16">
              <w:rPr>
                <w:rFonts w:ascii="Times New Roman" w:hAnsi="Times New Roman"/>
                <w:sz w:val="24"/>
                <w:szCs w:val="24"/>
              </w:rPr>
              <w:t>Роль и значение непрерывности образования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BBF5A6A" w14:textId="77777777" w:rsidR="00CF19BE" w:rsidRPr="005F7D16" w:rsidRDefault="00CF19BE" w:rsidP="00E378CE">
            <w:pPr>
              <w:spacing w:after="0"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6FC6AC0"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11744688" w14:textId="77777777" w:rsidTr="00E378CE">
        <w:trPr>
          <w:trHeight w:val="28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3B20B0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2.3. </w:t>
            </w:r>
          </w:p>
          <w:p w14:paraId="105CE1A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hideMark/>
          </w:tcPr>
          <w:p w14:paraId="564AB29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AB237A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20DD19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172F6CF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6B87A908" w14:textId="77777777" w:rsidTr="00E378CE">
        <w:trPr>
          <w:trHeight w:val="64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4C27A1E"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3D398E8"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bottom w:val="single" w:sz="4" w:space="0" w:color="000000"/>
              <w:right w:val="single" w:sz="4" w:space="0" w:color="000000"/>
            </w:tcBorders>
          </w:tcPr>
          <w:p w14:paraId="079DC51E"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A9FB24A"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B673CCD"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E6C842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2.4. </w:t>
            </w:r>
          </w:p>
          <w:p w14:paraId="34179E5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hideMark/>
          </w:tcPr>
          <w:p w14:paraId="09217FD1"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531281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9DC499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0300A93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23EBAC43" w14:textId="77777777" w:rsidTr="00E378CE">
        <w:trPr>
          <w:trHeight w:val="57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2945E5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0F30BBD"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top w:val="single" w:sz="4" w:space="0" w:color="000000"/>
              <w:left w:val="single" w:sz="4" w:space="0" w:color="000000"/>
              <w:bottom w:val="single" w:sz="4" w:space="0" w:color="000000"/>
              <w:right w:val="single" w:sz="4" w:space="0" w:color="000000"/>
            </w:tcBorders>
            <w:hideMark/>
          </w:tcPr>
          <w:p w14:paraId="271621FC" w14:textId="77777777" w:rsidR="00CF19BE" w:rsidRPr="005F7D16" w:rsidRDefault="00CF19BE" w:rsidP="00E378CE">
            <w:pPr>
              <w:autoSpaceDE w:val="0"/>
              <w:autoSpaceDN w:val="0"/>
              <w:adjustRightInd w:val="0"/>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7228F99"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96775D2" w14:textId="77777777" w:rsidTr="00E378CE">
        <w:trPr>
          <w:trHeight w:val="39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33C4B5A"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B237A56"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B190962" w14:textId="77777777" w:rsidR="00CF19BE" w:rsidRPr="005F7D16" w:rsidRDefault="00CF19BE" w:rsidP="00E378CE">
            <w:pPr>
              <w:autoSpaceDE w:val="0"/>
              <w:autoSpaceDN w:val="0"/>
              <w:adjustRightInd w:val="0"/>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A89F42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169404F" w14:textId="77777777" w:rsidTr="00E378CE">
        <w:trPr>
          <w:trHeight w:val="112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11FDF57"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EC7F59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Для отдельных специальностей гуманитарного профиля</w:t>
            </w:r>
            <w:r w:rsidRPr="005F7D16">
              <w:rPr>
                <w:rFonts w:ascii="Times New Roman" w:hAnsi="Times New Roman"/>
                <w:sz w:val="24"/>
                <w:szCs w:val="24"/>
              </w:rPr>
              <w:t xml:space="preserve"> – Особенности профессиональной деятельности в сфере искусства</w:t>
            </w:r>
          </w:p>
          <w:p w14:paraId="58251AF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Образ профессии/ специальности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в искусстве</w:t>
            </w:r>
          </w:p>
        </w:tc>
        <w:tc>
          <w:tcPr>
            <w:tcW w:w="1276" w:type="dxa"/>
            <w:tcBorders>
              <w:top w:val="single" w:sz="4" w:space="0" w:color="000000"/>
              <w:left w:val="single" w:sz="4" w:space="0" w:color="000000"/>
              <w:bottom w:val="single" w:sz="4" w:space="0" w:color="000000"/>
              <w:right w:val="single" w:sz="4" w:space="0" w:color="000000"/>
            </w:tcBorders>
          </w:tcPr>
          <w:p w14:paraId="2288344C"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E4B14C9"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ADA017E" w14:textId="77777777" w:rsidTr="00E378CE">
        <w:trPr>
          <w:trHeight w:val="31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3DD4CFA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3. Экономическая жизнь общества</w:t>
            </w:r>
            <w:r w:rsidRPr="005F7D16">
              <w:rPr>
                <w:rStyle w:val="af1"/>
                <w:i/>
                <w:sz w:val="24"/>
                <w:szCs w:val="24"/>
              </w:rPr>
              <w:footnoteReference w:id="8"/>
            </w:r>
            <w:r w:rsidRPr="005F7D16">
              <w:rPr>
                <w:rFonts w:ascii="Times New Roman" w:hAnsi="Times New Roman"/>
                <w:i/>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82EC89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16</w:t>
            </w:r>
          </w:p>
        </w:tc>
        <w:tc>
          <w:tcPr>
            <w:tcW w:w="1942" w:type="dxa"/>
            <w:tcBorders>
              <w:top w:val="single" w:sz="4" w:space="0" w:color="000000"/>
              <w:left w:val="single" w:sz="4" w:space="0" w:color="000000"/>
              <w:bottom w:val="single" w:sz="4" w:space="0" w:color="000000"/>
              <w:right w:val="single" w:sz="4" w:space="0" w:color="000000"/>
            </w:tcBorders>
          </w:tcPr>
          <w:p w14:paraId="25D1C0B1" w14:textId="77777777" w:rsidR="00CF19BE" w:rsidRPr="005F7D16" w:rsidRDefault="00CF19BE" w:rsidP="00E378CE">
            <w:pPr>
              <w:spacing w:after="0"/>
              <w:jc w:val="center"/>
              <w:rPr>
                <w:rFonts w:ascii="Times New Roman" w:hAnsi="Times New Roman"/>
                <w:i/>
                <w:sz w:val="24"/>
                <w:szCs w:val="24"/>
              </w:rPr>
            </w:pPr>
          </w:p>
        </w:tc>
      </w:tr>
      <w:tr w:rsidR="00CF19BE" w:rsidRPr="005F7D16" w14:paraId="7020A974"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8782BA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3.1. </w:t>
            </w:r>
          </w:p>
          <w:p w14:paraId="552F2FE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0E4EB93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D255C0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D4991C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2A6B441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07</w:t>
            </w:r>
          </w:p>
        </w:tc>
      </w:tr>
      <w:tr w:rsidR="00CF19BE" w:rsidRPr="005F7D16" w14:paraId="60C99125"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011CBB1"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5C0053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hideMark/>
          </w:tcPr>
          <w:p w14:paraId="2294E68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55B75F8"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81A2405"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FD2216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B58CBB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88B9D5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F1F1FF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BB43163"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DE48CD6"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3FBD05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Особенности разделения труда и специализации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E74C1AB"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036A71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438A354" w14:textId="77777777" w:rsidTr="00E378CE">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AD7604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3.2. </w:t>
            </w:r>
          </w:p>
          <w:p w14:paraId="63948DC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hideMark/>
          </w:tcPr>
          <w:p w14:paraId="5510085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31D1E3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F1DF72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6BA0849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080A750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r>
      <w:tr w:rsidR="00CF19BE" w:rsidRPr="005F7D16" w14:paraId="6B89B4AD" w14:textId="77777777" w:rsidTr="00E378CE">
        <w:trPr>
          <w:trHeight w:val="183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BDE84D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299FB5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Антимонопольное регулирование в Российской Федерации</w:t>
            </w:r>
          </w:p>
          <w:p w14:paraId="684C72BA"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bottom w:val="single" w:sz="4" w:space="0" w:color="000000"/>
              <w:right w:val="single" w:sz="4" w:space="0" w:color="000000"/>
            </w:tcBorders>
          </w:tcPr>
          <w:p w14:paraId="57DA2AE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7ACCEE2"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51539C01" w14:textId="77777777" w:rsidTr="00E378CE">
        <w:trPr>
          <w:trHeight w:val="2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CE5455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2A2C5A5" w14:textId="77777777" w:rsidR="00CF19BE" w:rsidRPr="005F7D16" w:rsidRDefault="00CF19BE" w:rsidP="00E378CE">
            <w:pPr>
              <w:spacing w:after="0"/>
              <w:jc w:val="both"/>
              <w:rPr>
                <w:rFonts w:ascii="Times New Roman" w:hAnsi="Times New Roman"/>
                <w:i/>
                <w:iCs/>
                <w:sz w:val="24"/>
                <w:szCs w:val="24"/>
              </w:rPr>
            </w:pPr>
            <w:r w:rsidRPr="005F7D16">
              <w:rPr>
                <w:rFonts w:ascii="Times New Roman" w:hAnsi="Times New Roman"/>
                <w:sz w:val="24"/>
                <w:szCs w:val="24"/>
              </w:rPr>
              <w:t>Рыночный спрос. Закон спроса. Эластичность спроса. Рыночное предложение. Закон предложения. Эластичность предложения</w:t>
            </w:r>
            <w:r w:rsidRPr="005F7D16">
              <w:rPr>
                <w:rFonts w:ascii="Times New Roman" w:hAnsi="Times New Roman"/>
                <w:i/>
                <w:iCs/>
                <w:sz w:val="24"/>
                <w:szCs w:val="24"/>
              </w:rPr>
              <w:t xml:space="preserve">. </w:t>
            </w:r>
          </w:p>
          <w:p w14:paraId="59852202"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bottom w:val="single" w:sz="4" w:space="0" w:color="000000"/>
              <w:right w:val="single" w:sz="4" w:space="0" w:color="000000"/>
            </w:tcBorders>
          </w:tcPr>
          <w:p w14:paraId="6376831C"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490C7F3"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56317B84" w14:textId="77777777" w:rsidTr="00E378CE">
        <w:trPr>
          <w:trHeight w:val="351"/>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F94AD5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3.3. </w:t>
            </w:r>
          </w:p>
          <w:p w14:paraId="55CA369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hideMark/>
          </w:tcPr>
          <w:p w14:paraId="499E5A1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Основное </w:t>
            </w:r>
            <w:proofErr w:type="gramStart"/>
            <w:r w:rsidRPr="005F7D16">
              <w:rPr>
                <w:rFonts w:ascii="Times New Roman" w:hAnsi="Times New Roman"/>
                <w:i/>
                <w:sz w:val="24"/>
                <w:szCs w:val="24"/>
              </w:rPr>
              <w:t>содержание  учебного</w:t>
            </w:r>
            <w:proofErr w:type="gramEnd"/>
            <w:r w:rsidRPr="005F7D16">
              <w:rPr>
                <w:rFonts w:ascii="Times New Roman" w:hAnsi="Times New Roman"/>
                <w:i/>
                <w:sz w:val="24"/>
                <w:szCs w:val="24"/>
              </w:rPr>
              <w:t xml:space="preserve"> материала </w:t>
            </w:r>
          </w:p>
        </w:tc>
        <w:tc>
          <w:tcPr>
            <w:tcW w:w="1276" w:type="dxa"/>
            <w:tcBorders>
              <w:top w:val="single" w:sz="4" w:space="0" w:color="000000"/>
              <w:left w:val="single" w:sz="4" w:space="0" w:color="000000"/>
              <w:bottom w:val="single" w:sz="4" w:space="0" w:color="000000"/>
              <w:right w:val="single" w:sz="4" w:space="0" w:color="000000"/>
            </w:tcBorders>
            <w:hideMark/>
          </w:tcPr>
          <w:p w14:paraId="5AF1EBA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DEA6FB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75CB7CB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1A7D5BA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tc>
      </w:tr>
      <w:tr w:rsidR="00CF19BE" w:rsidRPr="005F7D16" w14:paraId="6E5D1CD7" w14:textId="77777777" w:rsidTr="00E378CE">
        <w:trPr>
          <w:trHeight w:val="41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35C6818"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B12453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6F57F4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bottom w:val="single" w:sz="4" w:space="0" w:color="000000"/>
              <w:right w:val="single" w:sz="4" w:space="0" w:color="000000"/>
            </w:tcBorders>
            <w:hideMark/>
          </w:tcPr>
          <w:p w14:paraId="631FD6A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779952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31FFFD3"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5284C1C"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5FC862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3B3073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628B7C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4BE3941" w14:textId="77777777" w:rsidTr="00E378CE">
        <w:trPr>
          <w:trHeight w:val="14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DA61F04"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9009C5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социально- экономического профиля - </w:t>
            </w:r>
            <w:r w:rsidRPr="005F7D16">
              <w:rPr>
                <w:rFonts w:ascii="Times New Roman" w:hAnsi="Times New Roman"/>
                <w:sz w:val="24"/>
                <w:szCs w:val="24"/>
              </w:rPr>
              <w:t>Особенности профессиональной деятельности в экономической и финансовой сферах</w:t>
            </w:r>
          </w:p>
          <w:p w14:paraId="677B99A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Спрос на труд и его факторы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Стратегия поведения при поиске работы. Возможности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профессиональной переподготовки</w:t>
            </w:r>
          </w:p>
        </w:tc>
        <w:tc>
          <w:tcPr>
            <w:tcW w:w="1276" w:type="dxa"/>
            <w:tcBorders>
              <w:top w:val="single" w:sz="4" w:space="0" w:color="000000"/>
              <w:left w:val="single" w:sz="4" w:space="0" w:color="000000"/>
              <w:bottom w:val="single" w:sz="4" w:space="0" w:color="000000"/>
              <w:right w:val="single" w:sz="4" w:space="0" w:color="000000"/>
            </w:tcBorders>
          </w:tcPr>
          <w:p w14:paraId="0BC2EE98"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047FCE8"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246AFB6" w14:textId="77777777" w:rsidTr="00E378CE">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0A75EC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3.4. </w:t>
            </w:r>
          </w:p>
          <w:p w14:paraId="6FED102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hideMark/>
          </w:tcPr>
          <w:p w14:paraId="74908F29"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8D11BB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920429F"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25A8A82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tc>
      </w:tr>
      <w:tr w:rsidR="00CF19BE" w:rsidRPr="005F7D16" w14:paraId="063B3C3C" w14:textId="77777777" w:rsidTr="00E378CE">
        <w:trPr>
          <w:trHeight w:val="116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CCFBC05" w14:textId="77777777" w:rsidR="00CF19BE" w:rsidRPr="005F7D16" w:rsidRDefault="00CF19BE" w:rsidP="00E378CE">
            <w:pPr>
              <w:spacing w:after="0" w:line="240" w:lineRule="auto"/>
              <w:rPr>
                <w:rFonts w:ascii="Times New Roman" w:hAnsi="Times New Roman"/>
                <w:i/>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486D030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w:t>
            </w:r>
            <w:r w:rsidRPr="005F7D16">
              <w:rPr>
                <w:rFonts w:ascii="Times New Roman" w:hAnsi="Times New Roman"/>
                <w:sz w:val="24"/>
                <w:szCs w:val="24"/>
              </w:rPr>
              <w:lastRenderedPageBreak/>
              <w:t>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919FD16"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p w14:paraId="150EEAC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Предпринимательская деятельность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Основы менеджмента и маркетинга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7852314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4387DB5"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D880BA1" w14:textId="77777777" w:rsidTr="00E378CE">
        <w:trPr>
          <w:trHeight w:val="40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982751B" w14:textId="77777777" w:rsidR="00CF19BE" w:rsidRPr="005F7D16" w:rsidRDefault="00CF19BE" w:rsidP="00E378CE">
            <w:pPr>
              <w:spacing w:after="0" w:line="240" w:lineRule="auto"/>
              <w:rPr>
                <w:rFonts w:ascii="Times New Roman" w:hAnsi="Times New Roman"/>
                <w:i/>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0CD36634" w14:textId="77777777" w:rsidR="00CF19BE" w:rsidRPr="005F7D16" w:rsidRDefault="00CF19BE" w:rsidP="00E378CE">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250480C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8CC37DE"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B23E0E2"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732DA0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3.5. </w:t>
            </w:r>
          </w:p>
          <w:p w14:paraId="34E2533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hideMark/>
          </w:tcPr>
          <w:p w14:paraId="69A06D8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A96C57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523000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7AC538E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4F52B972" w14:textId="77777777" w:rsidTr="00E378CE">
        <w:trPr>
          <w:trHeight w:val="178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A773384"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A001AB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10D5DBC"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8D1AFD0"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94239D0" w14:textId="77777777" w:rsidTr="00E378CE">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3A1200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3.6. </w:t>
            </w:r>
          </w:p>
          <w:p w14:paraId="4757AA8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hideMark/>
          </w:tcPr>
          <w:p w14:paraId="0935D709"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1872D8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9E9F21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p w14:paraId="4EF99E7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1F00CA49"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CB0CBE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58C74D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hideMark/>
          </w:tcPr>
          <w:p w14:paraId="786ABD2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1E7A70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3BF57EB" w14:textId="77777777" w:rsidTr="00E378CE">
        <w:trPr>
          <w:trHeight w:val="42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C5D123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990643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361F15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F748280"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550C18E" w14:textId="77777777" w:rsidTr="00E378CE">
        <w:trPr>
          <w:trHeight w:val="178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E9CB01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C1CDE9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Технический и естественно-научный профили – </w:t>
            </w:r>
            <w:r w:rsidRPr="005F7D16">
              <w:rPr>
                <w:rFonts w:ascii="Times New Roman" w:hAnsi="Times New Roman"/>
                <w:sz w:val="24"/>
                <w:szCs w:val="24"/>
              </w:rPr>
              <w:t>Направления импортозамещения в условиях современной экономической ситуации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p w14:paraId="1A93239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Собственное производство как средство устойчивого развития государства</w:t>
            </w:r>
          </w:p>
          <w:p w14:paraId="19C9133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Социально-экономический и гуманитарный профили – </w:t>
            </w:r>
            <w:r w:rsidRPr="005F7D16">
              <w:rPr>
                <w:rFonts w:ascii="Times New Roman" w:hAnsi="Times New Roman"/>
                <w:sz w:val="24"/>
                <w:szCs w:val="24"/>
              </w:rPr>
              <w:t>Региональная экономика и её особенности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Основные направления развития региональной экономики (</w:t>
            </w:r>
            <w:r w:rsidRPr="005F7D16">
              <w:rPr>
                <w:rFonts w:ascii="Times New Roman" w:hAnsi="Times New Roman"/>
                <w:i/>
                <w:sz w:val="24"/>
                <w:szCs w:val="24"/>
              </w:rPr>
              <w:t>название региона</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51F25FF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A58A22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2DB434F" w14:textId="77777777" w:rsidTr="00E378CE">
        <w:trPr>
          <w:trHeight w:val="28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561E17D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4. Социальная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5B854FDF"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14:paraId="245603C4" w14:textId="77777777" w:rsidR="00CF19BE" w:rsidRPr="005F7D16" w:rsidRDefault="00CF19BE" w:rsidP="00E378CE">
            <w:pPr>
              <w:spacing w:after="0"/>
              <w:rPr>
                <w:rFonts w:ascii="Times New Roman" w:hAnsi="Times New Roman"/>
                <w:i/>
                <w:sz w:val="24"/>
                <w:szCs w:val="24"/>
              </w:rPr>
            </w:pPr>
          </w:p>
        </w:tc>
      </w:tr>
      <w:tr w:rsidR="00CF19BE" w:rsidRPr="005F7D16" w14:paraId="7C543D67"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0B1DDA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4.1. </w:t>
            </w:r>
          </w:p>
          <w:p w14:paraId="4291331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hideMark/>
          </w:tcPr>
          <w:p w14:paraId="57622158"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AA61B6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176815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3A4B785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7FC7DE78" w14:textId="77777777" w:rsidTr="00E378CE">
        <w:trPr>
          <w:trHeight w:val="65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6C48CA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D53F23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87F761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bottom w:val="single" w:sz="4" w:space="0" w:color="000000"/>
              <w:right w:val="single" w:sz="4" w:space="0" w:color="000000"/>
            </w:tcBorders>
          </w:tcPr>
          <w:p w14:paraId="6CE1B84D"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A68566A"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8D57C9D" w14:textId="77777777" w:rsidTr="00E378CE">
        <w:trPr>
          <w:trHeight w:val="33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1AEAA1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4C0F294"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4926DBA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2C55ED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642C986" w14:textId="77777777" w:rsidTr="00E378CE">
        <w:trPr>
          <w:trHeight w:val="52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11A4037"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71E6C1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tcPr>
          <w:p w14:paraId="6526E1E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FB5A33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FD9C46E"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B39E60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4.2. </w:t>
            </w:r>
          </w:p>
          <w:p w14:paraId="173A9E45" w14:textId="77777777" w:rsidR="00CF19BE" w:rsidRPr="005F7D16" w:rsidRDefault="00CF19BE" w:rsidP="00E378CE">
            <w:pPr>
              <w:spacing w:after="0"/>
              <w:rPr>
                <w:rFonts w:ascii="Times New Roman" w:hAnsi="Times New Roman"/>
                <w:i/>
                <w:strike/>
                <w:color w:val="FF0000"/>
                <w:sz w:val="24"/>
                <w:szCs w:val="24"/>
              </w:rPr>
            </w:pPr>
            <w:r w:rsidRPr="005F7D16">
              <w:rPr>
                <w:rFonts w:ascii="Times New Roman" w:hAnsi="Times New Roman"/>
                <w:i/>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3ED67CFB"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58580B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DA732D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025707FA"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06</w:t>
            </w:r>
          </w:p>
        </w:tc>
      </w:tr>
      <w:tr w:rsidR="00CF19BE" w:rsidRPr="005F7D16" w14:paraId="15E995B8"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0519C29"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5E0A67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5F7D16">
              <w:rPr>
                <w:rFonts w:ascii="Times New Roman" w:hAnsi="Times New Roman"/>
                <w:sz w:val="24"/>
                <w:szCs w:val="24"/>
              </w:rPr>
              <w:t xml:space="preserve"> семьи в Российской Федерации. Помощь государства многодетным семьям</w:t>
            </w:r>
          </w:p>
        </w:tc>
        <w:tc>
          <w:tcPr>
            <w:tcW w:w="1276" w:type="dxa"/>
            <w:tcBorders>
              <w:top w:val="single" w:sz="4" w:space="0" w:color="000000"/>
              <w:left w:val="single" w:sz="4" w:space="0" w:color="000000"/>
              <w:bottom w:val="single" w:sz="4" w:space="0" w:color="000000"/>
              <w:right w:val="single" w:sz="4" w:space="0" w:color="000000"/>
            </w:tcBorders>
          </w:tcPr>
          <w:p w14:paraId="665EE75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1DDD2B7"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0F515EA4"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D21622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4.3. </w:t>
            </w:r>
          </w:p>
          <w:p w14:paraId="44BF2F6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hideMark/>
          </w:tcPr>
          <w:p w14:paraId="7589ABC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D90B23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3119A4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0557AB4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10ACC00D" w14:textId="77777777" w:rsidTr="00E378CE">
        <w:trPr>
          <w:trHeight w:val="120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FA8696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ADFAA18"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Миграционные процессы в современном мире. </w:t>
            </w:r>
            <w:r w:rsidRPr="005F7D16">
              <w:rPr>
                <w:rFonts w:ascii="Times New Roman" w:hAnsi="Times New Roman"/>
                <w:sz w:val="24"/>
                <w:szCs w:val="24"/>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5F7D16">
              <w:rPr>
                <w:rFonts w:ascii="Times New Roman" w:hAnsi="Times New Roman"/>
                <w:sz w:val="24"/>
                <w:szCs w:val="24"/>
              </w:rPr>
              <w:t xml:space="preserve"> политики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18D3E3A"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298F2F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EFFAA12"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E50648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4.4. </w:t>
            </w:r>
          </w:p>
          <w:p w14:paraId="7D2E470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hideMark/>
          </w:tcPr>
          <w:p w14:paraId="73685852"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5112E3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F26A12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p w14:paraId="0801900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604C3680"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12C5797"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D294101"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42AF94A9"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top w:val="single" w:sz="4" w:space="0" w:color="000000"/>
              <w:left w:val="single" w:sz="4" w:space="0" w:color="000000"/>
              <w:bottom w:val="single" w:sz="4" w:space="0" w:color="000000"/>
              <w:right w:val="single" w:sz="4" w:space="0" w:color="000000"/>
            </w:tcBorders>
          </w:tcPr>
          <w:p w14:paraId="64E6F44E" w14:textId="77777777" w:rsidR="00CF19BE" w:rsidRPr="005F7D16" w:rsidRDefault="00CF19BE" w:rsidP="00E378CE">
            <w:pPr>
              <w:spacing w:after="0"/>
              <w:jc w:val="both"/>
              <w:rPr>
                <w:rFonts w:ascii="Times New Roman" w:hAnsi="Times New Roman"/>
                <w:i/>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B37372B"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4D62D2D"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6D3AA1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130E2CF"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2B7A10B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4E01D7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52AE4AB"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78FE8D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6E57E7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tcPr>
          <w:p w14:paraId="5D3171B2"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CE3AB2E"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D46D5DE" w14:textId="77777777" w:rsidTr="00E378CE">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69934F9B"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Раздел 5. Политическая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5361E531"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14:paraId="6DA27A9D" w14:textId="77777777" w:rsidR="00CF19BE" w:rsidRPr="005F7D16" w:rsidRDefault="00CF19BE" w:rsidP="00E378CE">
            <w:pPr>
              <w:spacing w:after="0"/>
              <w:rPr>
                <w:rFonts w:ascii="Times New Roman" w:hAnsi="Times New Roman"/>
                <w:i/>
                <w:sz w:val="24"/>
                <w:szCs w:val="24"/>
              </w:rPr>
            </w:pPr>
          </w:p>
        </w:tc>
      </w:tr>
      <w:tr w:rsidR="00CF19BE" w:rsidRPr="005F7D16" w14:paraId="063FEC20"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18770CC"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 xml:space="preserve">Тема 5.1. </w:t>
            </w:r>
          </w:p>
          <w:p w14:paraId="73FF496D"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hideMark/>
          </w:tcPr>
          <w:p w14:paraId="23B0DC9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30BB91D"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3C97E1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63F6985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671DD299" w14:textId="77777777" w:rsidTr="00E378CE">
        <w:trPr>
          <w:trHeight w:val="212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D522DE9"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4B83CE1" w14:textId="77777777" w:rsidR="00CF19BE" w:rsidRPr="005F7D16" w:rsidRDefault="00CF19BE" w:rsidP="00E378CE">
            <w:pPr>
              <w:autoSpaceDE w:val="0"/>
              <w:autoSpaceDN w:val="0"/>
              <w:adjustRightInd w:val="0"/>
              <w:spacing w:after="0"/>
              <w:jc w:val="both"/>
              <w:rPr>
                <w:rFonts w:ascii="Times New Roman" w:hAnsi="Times New Roman"/>
                <w:color w:val="FF0000"/>
                <w:sz w:val="24"/>
                <w:szCs w:val="24"/>
              </w:rPr>
            </w:pPr>
            <w:r w:rsidRPr="005F7D16">
              <w:rPr>
                <w:rFonts w:ascii="Times New Roman" w:hAnsi="Times New Roman"/>
                <w:sz w:val="24"/>
                <w:szCs w:val="24"/>
              </w:rPr>
              <w:t xml:space="preserve">Политическая власть и субъекты политики в современном обществе. Политические институты. Политическая деятельность. </w:t>
            </w:r>
          </w:p>
          <w:p w14:paraId="1B045989"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система общества, ее структура и функции. Политическая система Российской Федерации на современном этапе</w:t>
            </w:r>
          </w:p>
          <w:p w14:paraId="10EB8F6D"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bottom w:val="single" w:sz="4" w:space="0" w:color="000000"/>
              <w:right w:val="single" w:sz="4" w:space="0" w:color="000000"/>
            </w:tcBorders>
          </w:tcPr>
          <w:p w14:paraId="37E9F3FB"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541C48B"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D180E07" w14:textId="77777777" w:rsidTr="00E378CE">
        <w:trPr>
          <w:trHeight w:val="184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E252A1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2CBE35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top w:val="single" w:sz="4" w:space="0" w:color="000000"/>
              <w:left w:val="single" w:sz="4" w:space="0" w:color="000000"/>
              <w:bottom w:val="single" w:sz="4" w:space="0" w:color="000000"/>
              <w:right w:val="single" w:sz="4" w:space="0" w:color="000000"/>
            </w:tcBorders>
          </w:tcPr>
          <w:p w14:paraId="12DE0CC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B9CE55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943733D" w14:textId="77777777" w:rsidTr="00E378CE">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EDF1C7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5.2. </w:t>
            </w:r>
          </w:p>
          <w:p w14:paraId="705355F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hideMark/>
          </w:tcPr>
          <w:p w14:paraId="4816F8E5"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4573A5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165EA9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p w14:paraId="0DE51AD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tc>
      </w:tr>
      <w:tr w:rsidR="00CF19BE" w:rsidRPr="005F7D16" w14:paraId="30DC53D3" w14:textId="77777777" w:rsidTr="00E378CE">
        <w:trPr>
          <w:trHeight w:val="266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BA8A96E"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0789244"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1C90021D"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Политический процесс и участие в нем субъектов политики. Формы участия граждан в политике. </w:t>
            </w:r>
          </w:p>
          <w:p w14:paraId="5BADC9F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Политические партии как субъекты политики, их функции, виды. Типы партийных систем.</w:t>
            </w:r>
          </w:p>
          <w:p w14:paraId="352A8BE9"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C46286F"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элита и политическое лидерство. Типология лидерства</w:t>
            </w:r>
          </w:p>
        </w:tc>
        <w:tc>
          <w:tcPr>
            <w:tcW w:w="1276" w:type="dxa"/>
            <w:tcBorders>
              <w:top w:val="single" w:sz="4" w:space="0" w:color="000000"/>
              <w:left w:val="single" w:sz="4" w:space="0" w:color="000000"/>
              <w:bottom w:val="single" w:sz="4" w:space="0" w:color="000000"/>
              <w:right w:val="single" w:sz="4" w:space="0" w:color="000000"/>
            </w:tcBorders>
          </w:tcPr>
          <w:p w14:paraId="6A8A0C6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D0AC2B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401935F" w14:textId="77777777" w:rsidTr="00E378CE">
        <w:trPr>
          <w:trHeight w:val="69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F8896BA" w14:textId="77777777" w:rsidR="00CF19BE" w:rsidRPr="005F7D16" w:rsidRDefault="00CF19BE" w:rsidP="00E378CE">
            <w:pPr>
              <w:spacing w:after="0" w:line="240" w:lineRule="auto"/>
              <w:rPr>
                <w:rFonts w:ascii="Times New Roman" w:hAnsi="Times New Roman"/>
                <w:i/>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060B2595" w14:textId="77777777" w:rsidR="00CF19BE" w:rsidRPr="005F7D16" w:rsidRDefault="00CF19BE" w:rsidP="00E378CE">
            <w:pPr>
              <w:autoSpaceDE w:val="0"/>
              <w:autoSpaceDN w:val="0"/>
              <w:adjustRightInd w:val="0"/>
              <w:spacing w:after="0"/>
              <w:rPr>
                <w:rFonts w:ascii="Times New Roman" w:hAnsi="Times New Roman"/>
                <w:strike/>
                <w:sz w:val="24"/>
                <w:szCs w:val="24"/>
              </w:rPr>
            </w:pPr>
            <w:r w:rsidRPr="005F7D16">
              <w:rPr>
                <w:rFonts w:ascii="Times New Roman" w:hAnsi="Times New Roman"/>
                <w:sz w:val="24"/>
                <w:szCs w:val="24"/>
              </w:rPr>
              <w:t>Роль средств массовой информации в политической жизни общества. Интернет в современной политической коммуникации</w:t>
            </w:r>
          </w:p>
          <w:p w14:paraId="74AD6798"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p w14:paraId="3B6C2157" w14:textId="77777777" w:rsidR="00CF19BE" w:rsidRPr="005F7D16" w:rsidRDefault="00CF19BE" w:rsidP="00E378CE">
            <w:pPr>
              <w:spacing w:after="0"/>
              <w:rPr>
                <w:rFonts w:ascii="Times New Roman" w:hAnsi="Times New Roman"/>
                <w:strike/>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top w:val="single" w:sz="4" w:space="0" w:color="000000"/>
              <w:left w:val="single" w:sz="4" w:space="0" w:color="000000"/>
              <w:bottom w:val="single" w:sz="4" w:space="0" w:color="000000"/>
              <w:right w:val="single" w:sz="4" w:space="0" w:color="000000"/>
            </w:tcBorders>
            <w:hideMark/>
          </w:tcPr>
          <w:p w14:paraId="3E47C87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2E27078"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9C70741" w14:textId="77777777" w:rsidTr="00E378CE">
        <w:trPr>
          <w:trHeight w:val="59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B7F6CF0" w14:textId="77777777" w:rsidR="00CF19BE" w:rsidRPr="005F7D16" w:rsidRDefault="00CF19BE" w:rsidP="00E378CE">
            <w:pPr>
              <w:spacing w:after="0" w:line="240" w:lineRule="auto"/>
              <w:rPr>
                <w:rFonts w:ascii="Times New Roman" w:hAnsi="Times New Roman"/>
                <w:i/>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128333B1" w14:textId="77777777" w:rsidR="00CF19BE" w:rsidRPr="005F7D16" w:rsidRDefault="00CF19BE" w:rsidP="00E378CE">
            <w:pPr>
              <w:spacing w:after="0" w:line="240" w:lineRule="auto"/>
              <w:rPr>
                <w:rFonts w:ascii="Times New Roman" w:hAnsi="Times New Roman"/>
                <w:strike/>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4E62D48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08141D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8E2B475" w14:textId="77777777" w:rsidTr="00E378CE">
        <w:trPr>
          <w:trHeight w:val="426"/>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36E2D0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6. Правовое регулирование общественных отношений в Российской Федерации</w:t>
            </w:r>
            <w:r w:rsidRPr="005F7D16">
              <w:rPr>
                <w:rStyle w:val="af1"/>
                <w:i/>
                <w:sz w:val="24"/>
                <w:szCs w:val="24"/>
              </w:rPr>
              <w:footnoteReference w:id="9"/>
            </w:r>
          </w:p>
        </w:tc>
        <w:tc>
          <w:tcPr>
            <w:tcW w:w="1276" w:type="dxa"/>
            <w:tcBorders>
              <w:top w:val="single" w:sz="4" w:space="0" w:color="000000"/>
              <w:left w:val="single" w:sz="4" w:space="0" w:color="000000"/>
              <w:bottom w:val="single" w:sz="4" w:space="0" w:color="000000"/>
              <w:right w:val="single" w:sz="4" w:space="0" w:color="000000"/>
            </w:tcBorders>
            <w:hideMark/>
          </w:tcPr>
          <w:p w14:paraId="54C1DB94"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20</w:t>
            </w:r>
          </w:p>
        </w:tc>
        <w:tc>
          <w:tcPr>
            <w:tcW w:w="1942" w:type="dxa"/>
            <w:tcBorders>
              <w:top w:val="single" w:sz="4" w:space="0" w:color="000000"/>
              <w:left w:val="single" w:sz="4" w:space="0" w:color="000000"/>
              <w:bottom w:val="single" w:sz="4" w:space="0" w:color="000000"/>
              <w:right w:val="single" w:sz="4" w:space="0" w:color="000000"/>
            </w:tcBorders>
          </w:tcPr>
          <w:p w14:paraId="2C119089" w14:textId="77777777" w:rsidR="00CF19BE" w:rsidRPr="005F7D16" w:rsidRDefault="00CF19BE" w:rsidP="00E378CE">
            <w:pPr>
              <w:spacing w:after="0"/>
              <w:rPr>
                <w:rFonts w:ascii="Times New Roman" w:hAnsi="Times New Roman"/>
                <w:i/>
                <w:sz w:val="24"/>
                <w:szCs w:val="24"/>
              </w:rPr>
            </w:pPr>
          </w:p>
        </w:tc>
      </w:tr>
      <w:tr w:rsidR="00CF19BE" w:rsidRPr="005F7D16" w14:paraId="03E48DC4" w14:textId="77777777" w:rsidTr="00E378CE">
        <w:trPr>
          <w:trHeight w:val="464"/>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C31BA6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6.1. </w:t>
            </w:r>
          </w:p>
          <w:p w14:paraId="4AC9E43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hideMark/>
          </w:tcPr>
          <w:p w14:paraId="3E447B6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43FEAF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3254AC4"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48B1F68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6E4C65A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1DD5E868"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21F407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3F7F748"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AD662E4"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D9CA79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A85C953"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241992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99C351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18ACC23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6A3872E"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CDE4FD2"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9895848"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50CA7E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319262BF"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7E30FB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09F57BE" w14:textId="77777777" w:rsidTr="00E378CE">
        <w:trPr>
          <w:trHeight w:val="339"/>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7A9068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6.2. </w:t>
            </w:r>
          </w:p>
          <w:p w14:paraId="6A6D323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hideMark/>
          </w:tcPr>
          <w:p w14:paraId="7A2BCCB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D59111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CF1C1B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41A1C7B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p w14:paraId="7677E52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07</w:t>
            </w:r>
          </w:p>
        </w:tc>
      </w:tr>
      <w:tr w:rsidR="00CF19BE" w:rsidRPr="005F7D16" w14:paraId="44CDEDAA"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BF60BFC"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936950C"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5E00A04F" w14:textId="77777777" w:rsidR="00CF19BE" w:rsidRPr="005F7D16" w:rsidRDefault="00CF19BE" w:rsidP="00E378CE">
            <w:pPr>
              <w:spacing w:after="0"/>
              <w:jc w:val="both"/>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912E45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531AE7F" w14:textId="77777777" w:rsidTr="00E378CE">
        <w:trPr>
          <w:trHeight w:val="23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B235E5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6E7D3D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6B62EC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62D5C1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816710E"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E00326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89B55D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6A38F591"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6319B10"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DBAB745"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FFC016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6.3. </w:t>
            </w:r>
          </w:p>
          <w:p w14:paraId="31CF762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Правовое регулирование 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hideMark/>
          </w:tcPr>
          <w:p w14:paraId="7EF5BCE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45D670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E46417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684B89B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34EE1C2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14F7FE35"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F15A74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CBE7CF9"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22CD28D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33A36A9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F3BD63B"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tcPr>
          <w:p w14:paraId="55964696"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11EC85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8A03611"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8DFF9D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3818AF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BBDB2C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77FB06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4ABC8D5" w14:textId="77777777" w:rsidTr="00E378CE">
        <w:trPr>
          <w:trHeight w:val="117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546F64E"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E63D6C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отдельных специальностей социально – экономического профиля – </w:t>
            </w:r>
            <w:r w:rsidRPr="005F7D16">
              <w:rPr>
                <w:rFonts w:ascii="Times New Roman" w:hAnsi="Times New Roman"/>
                <w:sz w:val="24"/>
                <w:szCs w:val="24"/>
              </w:rPr>
              <w:t>Юридическое образование, юристы как социально-профессиональная группа</w:t>
            </w:r>
          </w:p>
          <w:p w14:paraId="4733F60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Коллективный договор. Трудовые споры и порядок их разрешения. Особенность регулирования трудовых отношений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2F721A9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7723D70"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C3B2F62"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D44505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6.4. </w:t>
            </w:r>
          </w:p>
          <w:p w14:paraId="50CC20CE"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hideMark/>
          </w:tcPr>
          <w:p w14:paraId="421365F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D3A7FA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83F1C5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382F930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lastRenderedPageBreak/>
              <w:t>ОК 06</w:t>
            </w:r>
          </w:p>
          <w:p w14:paraId="1427F6F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159F8C0E"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595BCE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C7C14B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Административное право и его субъекты. Административное правонарушение и административная ответственность</w:t>
            </w:r>
          </w:p>
          <w:p w14:paraId="7F33E940"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14:paraId="0588399C"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14:paraId="5616C4CD"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288CFFA"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95439FC" w14:textId="77777777" w:rsidTr="00E378CE">
        <w:trPr>
          <w:trHeight w:val="9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4CCAD9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B2C0551"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bottom w:val="single" w:sz="4" w:space="0" w:color="000000"/>
              <w:right w:val="single" w:sz="4" w:space="0" w:color="000000"/>
            </w:tcBorders>
          </w:tcPr>
          <w:p w14:paraId="42D4EC9C" w14:textId="77777777" w:rsidR="00CF19BE" w:rsidRPr="005F7D16" w:rsidRDefault="00CF19BE" w:rsidP="00E378CE">
            <w:pPr>
              <w:spacing w:after="0"/>
              <w:jc w:val="center"/>
              <w:rPr>
                <w:rFonts w:ascii="Times New Roman" w:hAnsi="Times New Roman"/>
                <w:sz w:val="24"/>
                <w:szCs w:val="24"/>
              </w:rPr>
            </w:pPr>
          </w:p>
        </w:tc>
        <w:tc>
          <w:tcPr>
            <w:tcW w:w="1942" w:type="dxa"/>
            <w:tcBorders>
              <w:top w:val="single" w:sz="4" w:space="0" w:color="000000"/>
              <w:left w:val="single" w:sz="4" w:space="0" w:color="000000"/>
              <w:bottom w:val="single" w:sz="4" w:space="0" w:color="000000"/>
              <w:right w:val="single" w:sz="4" w:space="0" w:color="000000"/>
            </w:tcBorders>
          </w:tcPr>
          <w:p w14:paraId="7D8603FF" w14:textId="77777777" w:rsidR="00CF19BE" w:rsidRPr="005F7D16" w:rsidRDefault="00CF19BE" w:rsidP="00E378CE">
            <w:pPr>
              <w:spacing w:after="0"/>
              <w:rPr>
                <w:rFonts w:ascii="Times New Roman" w:hAnsi="Times New Roman"/>
                <w:i/>
                <w:sz w:val="24"/>
                <w:szCs w:val="24"/>
              </w:rPr>
            </w:pPr>
          </w:p>
        </w:tc>
      </w:tr>
      <w:tr w:rsidR="00CF19BE" w:rsidRPr="005F7D16" w14:paraId="74719A0F"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F41453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6.5. </w:t>
            </w:r>
          </w:p>
          <w:p w14:paraId="1608886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hideMark/>
          </w:tcPr>
          <w:p w14:paraId="606586D9"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1F30BD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41A5594"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1151EF2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0F4F68B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5FE6C5AF" w14:textId="77777777" w:rsidTr="00E378CE">
        <w:trPr>
          <w:trHeight w:val="114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530204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252C36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Конституционное судопроизводство</w:t>
            </w:r>
          </w:p>
          <w:p w14:paraId="1C1FBD3C"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bottom w:val="single" w:sz="4" w:space="0" w:color="000000"/>
              <w:right w:val="single" w:sz="4" w:space="0" w:color="000000"/>
            </w:tcBorders>
            <w:hideMark/>
          </w:tcPr>
          <w:p w14:paraId="08AB66B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2902BA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6045061" w14:textId="77777777" w:rsidTr="00E378CE">
        <w:trPr>
          <w:trHeight w:val="76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33AB0A1"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D96D319"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top w:val="single" w:sz="4" w:space="0" w:color="000000"/>
              <w:left w:val="single" w:sz="4" w:space="0" w:color="000000"/>
              <w:bottom w:val="single" w:sz="4" w:space="0" w:color="000000"/>
              <w:right w:val="single" w:sz="4" w:space="0" w:color="000000"/>
            </w:tcBorders>
          </w:tcPr>
          <w:p w14:paraId="4E2D524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BBA52B9"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0EC5607" w14:textId="77777777" w:rsidTr="00E378CE">
        <w:trPr>
          <w:trHeight w:val="45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1E8C9CE4"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hideMark/>
          </w:tcPr>
          <w:p w14:paraId="136B8FD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tcBorders>
              <w:top w:val="single" w:sz="4" w:space="0" w:color="000000"/>
              <w:left w:val="single" w:sz="4" w:space="0" w:color="000000"/>
              <w:bottom w:val="single" w:sz="4" w:space="0" w:color="000000"/>
              <w:right w:val="single" w:sz="4" w:space="0" w:color="000000"/>
            </w:tcBorders>
          </w:tcPr>
          <w:p w14:paraId="207A5A71" w14:textId="77777777" w:rsidR="00CF19BE" w:rsidRPr="005F7D16" w:rsidRDefault="00CF19BE" w:rsidP="00E378CE">
            <w:pPr>
              <w:spacing w:after="0"/>
              <w:rPr>
                <w:rFonts w:ascii="Times New Roman" w:hAnsi="Times New Roman"/>
                <w:i/>
                <w:sz w:val="24"/>
                <w:szCs w:val="24"/>
              </w:rPr>
            </w:pPr>
          </w:p>
        </w:tc>
      </w:tr>
      <w:tr w:rsidR="00CF19BE" w:rsidRPr="005F7D16" w14:paraId="0838754C" w14:textId="77777777" w:rsidTr="00E378CE">
        <w:trPr>
          <w:trHeight w:val="428"/>
        </w:trPr>
        <w:tc>
          <w:tcPr>
            <w:tcW w:w="12157" w:type="dxa"/>
            <w:gridSpan w:val="2"/>
            <w:tcBorders>
              <w:top w:val="single" w:sz="4" w:space="0" w:color="000000"/>
              <w:left w:val="single" w:sz="4" w:space="0" w:color="000000"/>
              <w:bottom w:val="single" w:sz="4" w:space="0" w:color="000000"/>
              <w:right w:val="single" w:sz="4" w:space="0" w:color="000000"/>
            </w:tcBorders>
            <w:hideMark/>
          </w:tcPr>
          <w:p w14:paraId="55AD0E21"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bCs/>
                <w:iCs/>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hideMark/>
          </w:tcPr>
          <w:p w14:paraId="6B03DBAE" w14:textId="77777777" w:rsidR="00CF19BE" w:rsidRPr="005F7D16" w:rsidRDefault="00CF19BE" w:rsidP="00E378CE">
            <w:pPr>
              <w:autoSpaceDE w:val="0"/>
              <w:autoSpaceDN w:val="0"/>
              <w:adjustRightInd w:val="0"/>
              <w:spacing w:after="0"/>
              <w:jc w:val="center"/>
              <w:rPr>
                <w:rFonts w:ascii="Times New Roman" w:hAnsi="Times New Roman"/>
                <w:iCs/>
                <w:sz w:val="24"/>
                <w:szCs w:val="24"/>
              </w:rPr>
            </w:pPr>
            <w:r w:rsidRPr="005F7D16">
              <w:rPr>
                <w:rFonts w:ascii="Times New Roman" w:hAnsi="Times New Roman"/>
                <w:iCs/>
                <w:sz w:val="24"/>
                <w:szCs w:val="24"/>
              </w:rPr>
              <w:t>72</w:t>
            </w:r>
          </w:p>
        </w:tc>
        <w:tc>
          <w:tcPr>
            <w:tcW w:w="1942" w:type="dxa"/>
            <w:tcBorders>
              <w:top w:val="single" w:sz="4" w:space="0" w:color="000000"/>
              <w:left w:val="single" w:sz="4" w:space="0" w:color="000000"/>
              <w:bottom w:val="single" w:sz="4" w:space="0" w:color="000000"/>
              <w:right w:val="single" w:sz="4" w:space="0" w:color="000000"/>
            </w:tcBorders>
          </w:tcPr>
          <w:p w14:paraId="0E0F9E4C" w14:textId="77777777" w:rsidR="00CF19BE" w:rsidRPr="005F7D16" w:rsidRDefault="00CF19BE" w:rsidP="00E378CE">
            <w:pPr>
              <w:spacing w:after="0"/>
              <w:rPr>
                <w:rFonts w:ascii="Times New Roman" w:hAnsi="Times New Roman"/>
                <w:i/>
                <w:sz w:val="24"/>
                <w:szCs w:val="24"/>
              </w:rPr>
            </w:pPr>
          </w:p>
        </w:tc>
      </w:tr>
    </w:tbl>
    <w:p w14:paraId="78F8941C" w14:textId="77777777" w:rsidR="00CF19BE" w:rsidRPr="005F7D16" w:rsidRDefault="00CF19BE" w:rsidP="00CF19BE">
      <w:pPr>
        <w:spacing w:after="0"/>
        <w:rPr>
          <w:rFonts w:ascii="Times New Roman" w:hAnsi="Times New Roman"/>
          <w:sz w:val="24"/>
          <w:szCs w:val="24"/>
        </w:rPr>
      </w:pPr>
    </w:p>
    <w:p w14:paraId="7356FC84" w14:textId="77777777" w:rsidR="00CF19BE" w:rsidRPr="005F7D16" w:rsidRDefault="00CF19BE" w:rsidP="00CF19BE">
      <w:pPr>
        <w:spacing w:after="0"/>
        <w:rPr>
          <w:rFonts w:ascii="Times New Roman" w:hAnsi="Times New Roman"/>
          <w:sz w:val="24"/>
          <w:szCs w:val="24"/>
        </w:rPr>
        <w:sectPr w:rsidR="00CF19BE" w:rsidRPr="005F7D16">
          <w:pgSz w:w="16840" w:h="11907" w:orient="landscape"/>
          <w:pgMar w:top="851" w:right="1134" w:bottom="851" w:left="992" w:header="709" w:footer="709" w:gutter="0"/>
          <w:cols w:space="720"/>
        </w:sectPr>
      </w:pPr>
    </w:p>
    <w:p w14:paraId="6B224804" w14:textId="77777777" w:rsidR="00CF19BE" w:rsidRPr="005F7D16" w:rsidRDefault="00CF19BE" w:rsidP="00CF19BE">
      <w:pPr>
        <w:pStyle w:val="3"/>
        <w:numPr>
          <w:ilvl w:val="0"/>
          <w:numId w:val="40"/>
        </w:numPr>
        <w:spacing w:before="0" w:after="0"/>
        <w:ind w:left="720" w:hanging="360"/>
        <w:jc w:val="center"/>
        <w:rPr>
          <w:rStyle w:val="30"/>
          <w:rFonts w:ascii="Times New Roman" w:eastAsia="Arial" w:hAnsi="Times New Roman"/>
          <w:sz w:val="24"/>
          <w:szCs w:val="24"/>
        </w:rPr>
      </w:pPr>
      <w:bookmarkStart w:id="206" w:name="_Toc114826660"/>
      <w:bookmarkStart w:id="207" w:name="_Toc118235441"/>
      <w:bookmarkStart w:id="208" w:name="_Toc118235553"/>
      <w:bookmarkStart w:id="209" w:name="_Toc120775799"/>
      <w:bookmarkStart w:id="210" w:name="_Toc125104285"/>
      <w:r w:rsidRPr="005F7D16">
        <w:rPr>
          <w:rStyle w:val="30"/>
          <w:rFonts w:ascii="Times New Roman" w:eastAsia="Arial" w:hAnsi="Times New Roman"/>
          <w:sz w:val="24"/>
          <w:szCs w:val="24"/>
        </w:rPr>
        <w:lastRenderedPageBreak/>
        <w:t>Условия реализации программы общеобразовательной дисциплины «Обществознание»</w:t>
      </w:r>
      <w:bookmarkEnd w:id="206"/>
      <w:bookmarkEnd w:id="207"/>
      <w:bookmarkEnd w:id="208"/>
      <w:bookmarkEnd w:id="209"/>
      <w:bookmarkEnd w:id="210"/>
    </w:p>
    <w:p w14:paraId="1D31A93B" w14:textId="77777777" w:rsidR="00CF19BE" w:rsidRPr="005F7D16" w:rsidRDefault="00CF19BE" w:rsidP="00CF19BE">
      <w:pPr>
        <w:spacing w:after="0"/>
        <w:ind w:left="555"/>
        <w:rPr>
          <w:rFonts w:ascii="Times New Roman" w:hAnsi="Times New Roman"/>
          <w:sz w:val="24"/>
          <w:szCs w:val="24"/>
        </w:rPr>
      </w:pPr>
    </w:p>
    <w:p w14:paraId="153605F1" w14:textId="77777777" w:rsidR="00CF19BE" w:rsidRPr="005F7D16" w:rsidRDefault="00CF19BE" w:rsidP="00CF19BE">
      <w:pPr>
        <w:pStyle w:val="a7"/>
        <w:widowControl w:val="0"/>
        <w:numPr>
          <w:ilvl w:val="1"/>
          <w:numId w:val="40"/>
        </w:numPr>
        <w:spacing w:after="0"/>
        <w:jc w:val="both"/>
        <w:rPr>
          <w:rFonts w:ascii="Times New Roman" w:hAnsi="Times New Roman"/>
          <w:bCs/>
          <w:sz w:val="24"/>
          <w:szCs w:val="24"/>
          <w:lang w:val="x-none"/>
        </w:rPr>
      </w:pPr>
      <w:r w:rsidRPr="005F7D16">
        <w:rPr>
          <w:rFonts w:ascii="Times New Roman" w:hAnsi="Times New Roman"/>
          <w:bCs/>
          <w:sz w:val="24"/>
          <w:szCs w:val="24"/>
        </w:rPr>
        <w:t>Оснащение учебного кабинета</w:t>
      </w:r>
    </w:p>
    <w:p w14:paraId="548EA94B" w14:textId="77777777" w:rsidR="00CF19BE" w:rsidRPr="005F7D16" w:rsidRDefault="00CF19BE" w:rsidP="00CF19BE">
      <w:pPr>
        <w:spacing w:after="0" w:line="240" w:lineRule="auto"/>
        <w:ind w:firstLine="709"/>
        <w:rPr>
          <w:rFonts w:ascii="Times New Roman" w:hAnsi="Times New Roman"/>
          <w:color w:val="000000"/>
          <w:sz w:val="24"/>
          <w:szCs w:val="24"/>
        </w:rPr>
      </w:pPr>
      <w:proofErr w:type="gramStart"/>
      <w:r w:rsidRPr="005F7D16">
        <w:rPr>
          <w:rFonts w:ascii="Times New Roman" w:hAnsi="Times New Roman"/>
          <w:color w:val="000000"/>
          <w:sz w:val="24"/>
          <w:szCs w:val="24"/>
        </w:rPr>
        <w:t>Реализация  программы</w:t>
      </w:r>
      <w:proofErr w:type="gramEnd"/>
      <w:r w:rsidRPr="005F7D16">
        <w:rPr>
          <w:rFonts w:ascii="Times New Roman" w:hAnsi="Times New Roman"/>
          <w:color w:val="000000"/>
          <w:sz w:val="24"/>
          <w:szCs w:val="24"/>
        </w:rPr>
        <w:t xml:space="preserve">  учебной дисциплины  требует  наличия  учебного  кабинета -210 Б</w:t>
      </w:r>
    </w:p>
    <w:p w14:paraId="00018BAD" w14:textId="77777777" w:rsidR="00CF19BE" w:rsidRPr="005F7D16" w:rsidRDefault="00CF19BE" w:rsidP="00CF19BE">
      <w:pPr>
        <w:spacing w:after="0" w:line="240" w:lineRule="auto"/>
        <w:ind w:firstLine="709"/>
        <w:rPr>
          <w:rFonts w:ascii="Times New Roman" w:hAnsi="Times New Roman"/>
          <w:color w:val="000000"/>
          <w:sz w:val="24"/>
          <w:szCs w:val="24"/>
        </w:rPr>
      </w:pPr>
      <w:r w:rsidRPr="005F7D16">
        <w:rPr>
          <w:rFonts w:ascii="Times New Roman" w:hAnsi="Times New Roman"/>
          <w:color w:val="000000"/>
          <w:sz w:val="24"/>
          <w:szCs w:val="24"/>
        </w:rPr>
        <w:t xml:space="preserve"> Оборудование учебного кабинета:</w:t>
      </w:r>
    </w:p>
    <w:p w14:paraId="56580EC3"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xml:space="preserve">- посадочные места по количеству </w:t>
      </w:r>
      <w:proofErr w:type="gramStart"/>
      <w:r w:rsidRPr="005F7D16">
        <w:rPr>
          <w:rFonts w:ascii="Times New Roman" w:hAnsi="Times New Roman"/>
          <w:sz w:val="24"/>
          <w:szCs w:val="24"/>
        </w:rPr>
        <w:t>обучающихся;  30</w:t>
      </w:r>
      <w:proofErr w:type="gramEnd"/>
      <w:r w:rsidRPr="005F7D16">
        <w:rPr>
          <w:rFonts w:ascii="Times New Roman" w:hAnsi="Times New Roman"/>
          <w:sz w:val="24"/>
          <w:szCs w:val="24"/>
        </w:rPr>
        <w:t xml:space="preserve"> мест</w:t>
      </w:r>
    </w:p>
    <w:p w14:paraId="0B3B4169"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xml:space="preserve">- </w:t>
      </w:r>
      <w:proofErr w:type="gramStart"/>
      <w:r w:rsidRPr="005F7D16">
        <w:rPr>
          <w:rFonts w:ascii="Times New Roman" w:hAnsi="Times New Roman"/>
          <w:sz w:val="24"/>
          <w:szCs w:val="24"/>
        </w:rPr>
        <w:t>рабочее  место</w:t>
      </w:r>
      <w:proofErr w:type="gramEnd"/>
      <w:r w:rsidRPr="005F7D16">
        <w:rPr>
          <w:rFonts w:ascii="Times New Roman" w:hAnsi="Times New Roman"/>
          <w:sz w:val="24"/>
          <w:szCs w:val="24"/>
        </w:rPr>
        <w:t xml:space="preserve"> преподавателя;  1</w:t>
      </w:r>
    </w:p>
    <w:p w14:paraId="7B491010"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учебно-наглядные пособия по обществознанию;</w:t>
      </w:r>
    </w:p>
    <w:p w14:paraId="3CFA3B7C"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раздаточный материал;</w:t>
      </w:r>
    </w:p>
    <w:p w14:paraId="66C8DFAF"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учебные фильмы по ряду тем;</w:t>
      </w:r>
    </w:p>
    <w:p w14:paraId="433A1C08" w14:textId="77777777" w:rsidR="00CF19BE" w:rsidRPr="005F7D16" w:rsidRDefault="00CF19BE" w:rsidP="00CF19BE">
      <w:pPr>
        <w:spacing w:after="0" w:line="240" w:lineRule="auto"/>
        <w:ind w:firstLine="709"/>
        <w:rPr>
          <w:rFonts w:ascii="Times New Roman" w:hAnsi="Times New Roman"/>
          <w:color w:val="000000"/>
          <w:sz w:val="24"/>
          <w:szCs w:val="24"/>
        </w:rPr>
      </w:pPr>
      <w:r w:rsidRPr="005F7D16">
        <w:rPr>
          <w:rFonts w:ascii="Times New Roman" w:hAnsi="Times New Roman"/>
          <w:color w:val="000000"/>
          <w:sz w:val="24"/>
          <w:szCs w:val="24"/>
        </w:rPr>
        <w:t xml:space="preserve">Технические средства обучения:  </w:t>
      </w:r>
    </w:p>
    <w:p w14:paraId="2752487B" w14:textId="77777777" w:rsidR="00CF19BE" w:rsidRPr="005F7D16" w:rsidRDefault="00CF19BE" w:rsidP="00CF19BE">
      <w:pPr>
        <w:numPr>
          <w:ilvl w:val="0"/>
          <w:numId w:val="41"/>
        </w:numPr>
        <w:spacing w:after="0" w:line="240" w:lineRule="auto"/>
        <w:rPr>
          <w:rFonts w:ascii="Times New Roman" w:hAnsi="Times New Roman"/>
          <w:sz w:val="24"/>
          <w:szCs w:val="24"/>
        </w:rPr>
      </w:pPr>
      <w:r w:rsidRPr="005F7D16">
        <w:rPr>
          <w:rFonts w:ascii="Times New Roman" w:hAnsi="Times New Roman"/>
          <w:sz w:val="24"/>
          <w:szCs w:val="24"/>
        </w:rPr>
        <w:t>доска, принтер, мультимедийное оборудование, подключение к Интернет.</w:t>
      </w:r>
    </w:p>
    <w:p w14:paraId="1AB36DE7" w14:textId="77777777" w:rsidR="00CF19BE" w:rsidRPr="005F7D16" w:rsidRDefault="00CF19BE" w:rsidP="00CF19BE">
      <w:pPr>
        <w:spacing w:after="0"/>
        <w:jc w:val="both"/>
        <w:rPr>
          <w:rFonts w:ascii="Times New Roman" w:hAnsi="Times New Roman"/>
          <w:sz w:val="24"/>
          <w:szCs w:val="24"/>
        </w:rPr>
      </w:pPr>
    </w:p>
    <w:p w14:paraId="708BFAE0" w14:textId="77777777" w:rsidR="00CF19BE" w:rsidRPr="005F7D16" w:rsidRDefault="00CF19BE" w:rsidP="00CF19BE">
      <w:pPr>
        <w:pStyle w:val="11"/>
        <w:jc w:val="both"/>
        <w:rPr>
          <w:rFonts w:ascii="Times New Roman" w:eastAsia="Times New Roman" w:hAnsi="Times New Roman" w:cs="Times New Roman"/>
          <w:sz w:val="24"/>
          <w:szCs w:val="24"/>
        </w:rPr>
      </w:pPr>
      <w:r w:rsidRPr="005F7D16">
        <w:rPr>
          <w:rFonts w:ascii="Times New Roman" w:eastAsia="Times New Roman" w:hAnsi="Times New Roman" w:cs="Times New Roman"/>
          <w:sz w:val="24"/>
          <w:szCs w:val="24"/>
        </w:rPr>
        <w:t>3.2. Информационное обеспечение реализации программы</w:t>
      </w:r>
    </w:p>
    <w:p w14:paraId="452459E9"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Основные источники:</w:t>
      </w:r>
    </w:p>
    <w:p w14:paraId="1E9A2746"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1. Важенин А.Г. Обществознание для профессий и специальностей технического, естественно-научного, гуманитарного профилей: учебник. – М.: </w:t>
      </w:r>
      <w:r w:rsidRPr="005F7D16">
        <w:rPr>
          <w:rFonts w:ascii="Times New Roman" w:hAnsi="Times New Roman"/>
          <w:color w:val="000000"/>
          <w:sz w:val="24"/>
          <w:szCs w:val="24"/>
        </w:rPr>
        <w:t>Академия,</w:t>
      </w:r>
      <w:r w:rsidRPr="005F7D16">
        <w:rPr>
          <w:rFonts w:ascii="Times New Roman" w:hAnsi="Times New Roman"/>
          <w:sz w:val="24"/>
          <w:szCs w:val="24"/>
        </w:rPr>
        <w:t xml:space="preserve"> 2017. </w:t>
      </w:r>
    </w:p>
    <w:p w14:paraId="1AE163ED"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94"/>
        <w:rPr>
          <w:rFonts w:ascii="Times New Roman" w:hAnsi="Times New Roman"/>
          <w:sz w:val="24"/>
          <w:szCs w:val="24"/>
        </w:rPr>
      </w:pPr>
      <w:r w:rsidRPr="005F7D16">
        <w:rPr>
          <w:rFonts w:ascii="Times New Roman" w:hAnsi="Times New Roman"/>
          <w:sz w:val="24"/>
          <w:szCs w:val="24"/>
        </w:rPr>
        <w:t xml:space="preserve">2. Важенин А.Г. Обществознание для профессий и специальностей технического, естественно-научного, гуманитарного профилей: практикум: учеб. пособие для студ. учреждений сред. проф. образования. – М.: </w:t>
      </w:r>
      <w:r w:rsidRPr="005F7D16">
        <w:rPr>
          <w:rFonts w:ascii="Times New Roman" w:hAnsi="Times New Roman"/>
          <w:color w:val="000000"/>
          <w:sz w:val="24"/>
          <w:szCs w:val="24"/>
        </w:rPr>
        <w:t>Академия,</w:t>
      </w:r>
      <w:r w:rsidRPr="005F7D16">
        <w:rPr>
          <w:rFonts w:ascii="Times New Roman" w:hAnsi="Times New Roman"/>
          <w:sz w:val="24"/>
          <w:szCs w:val="24"/>
        </w:rPr>
        <w:t xml:space="preserve"> 2018</w:t>
      </w:r>
    </w:p>
    <w:p w14:paraId="53C3371D"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Дополнительные источники:</w:t>
      </w:r>
    </w:p>
    <w:p w14:paraId="03264056"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Нормативно-законодательные акты:</w:t>
      </w:r>
    </w:p>
    <w:p w14:paraId="6D7ECCD3"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3. Конституция Российской Федерации 1993 г. (последняя редакция). </w:t>
      </w:r>
      <w:hyperlink r:id="rId29" w:history="1">
        <w:r w:rsidRPr="005F7D16">
          <w:rPr>
            <w:rStyle w:val="ad"/>
            <w:sz w:val="24"/>
            <w:szCs w:val="24"/>
          </w:rPr>
          <w:t>http://www.consultant.ru</w:t>
        </w:r>
      </w:hyperlink>
    </w:p>
    <w:p w14:paraId="3484B397" w14:textId="77777777" w:rsidR="00CF19BE" w:rsidRPr="005F7D16" w:rsidRDefault="00CF19BE" w:rsidP="00CF19BE">
      <w:pPr>
        <w:pStyle w:val="a7"/>
        <w:shd w:val="clear" w:color="auto" w:fill="FFFFFF"/>
        <w:spacing w:line="240" w:lineRule="auto"/>
        <w:ind w:hanging="294"/>
        <w:rPr>
          <w:rFonts w:ascii="Times New Roman" w:hAnsi="Times New Roman"/>
          <w:color w:val="000000"/>
          <w:sz w:val="24"/>
          <w:szCs w:val="24"/>
        </w:rPr>
      </w:pPr>
      <w:r w:rsidRPr="005F7D16">
        <w:rPr>
          <w:rFonts w:ascii="Times New Roman" w:hAnsi="Times New Roman"/>
          <w:color w:val="000000"/>
          <w:sz w:val="24"/>
          <w:szCs w:val="24"/>
        </w:rPr>
        <w:t xml:space="preserve">4. Гражданский кодекс РФ: ч. I от 30.11.1994 №51-ФЗ // СЗ РФ. -1994 - №32. –Ст. 3301; </w:t>
      </w:r>
      <w:proofErr w:type="spellStart"/>
      <w:r w:rsidRPr="005F7D16">
        <w:rPr>
          <w:rFonts w:ascii="Times New Roman" w:hAnsi="Times New Roman"/>
          <w:color w:val="000000"/>
          <w:sz w:val="24"/>
          <w:szCs w:val="24"/>
        </w:rPr>
        <w:t>ч.II</w:t>
      </w:r>
      <w:proofErr w:type="spellEnd"/>
      <w:r w:rsidRPr="005F7D16">
        <w:rPr>
          <w:rFonts w:ascii="Times New Roman" w:hAnsi="Times New Roman"/>
          <w:color w:val="000000"/>
          <w:sz w:val="24"/>
          <w:szCs w:val="24"/>
        </w:rPr>
        <w:t xml:space="preserve"> от 26.01.1996 №14-ФЗ // СЗ РФ. – 1996, № 5 – Ст. 410; ч. III т26.11.2001 №146-ФЗ // СЗРФ. – 2001, №49. – Ст. 4552; ч. IV от 18.12.2006 №230-ФЗ // СЗ РФ. – 2006, № 52 (ч. I). –Ст. 5496 </w:t>
      </w:r>
      <w:hyperlink r:id="rId30" w:history="1">
        <w:r w:rsidRPr="005F7D16">
          <w:rPr>
            <w:rStyle w:val="ad"/>
            <w:rFonts w:eastAsia="Arial"/>
            <w:sz w:val="24"/>
            <w:szCs w:val="24"/>
          </w:rPr>
          <w:t>http://www.consultant.ru</w:t>
        </w:r>
      </w:hyperlink>
    </w:p>
    <w:p w14:paraId="61EA78DA" w14:textId="77777777" w:rsidR="00CF19BE" w:rsidRPr="005F7D16" w:rsidRDefault="00CF19BE" w:rsidP="00CF19BE">
      <w:pPr>
        <w:pStyle w:val="a7"/>
        <w:shd w:val="clear" w:color="auto" w:fill="FFFFFF"/>
        <w:spacing w:line="240" w:lineRule="auto"/>
        <w:ind w:hanging="294"/>
        <w:rPr>
          <w:rFonts w:ascii="Times New Roman" w:hAnsi="Times New Roman"/>
          <w:color w:val="000000"/>
          <w:sz w:val="24"/>
          <w:szCs w:val="24"/>
        </w:rPr>
      </w:pPr>
      <w:r w:rsidRPr="005F7D16">
        <w:rPr>
          <w:rFonts w:ascii="Times New Roman" w:hAnsi="Times New Roman"/>
          <w:color w:val="000000"/>
          <w:sz w:val="24"/>
          <w:szCs w:val="24"/>
        </w:rPr>
        <w:t xml:space="preserve">5. Кодекс РФ об административных правонарушениях от 30.12.2001 № 195-ФЗ // СЗ РФ. –2002, №1 (ч. I). – Ст. 1 </w:t>
      </w:r>
      <w:hyperlink r:id="rId31" w:history="1">
        <w:r w:rsidRPr="005F7D16">
          <w:rPr>
            <w:rStyle w:val="ad"/>
            <w:rFonts w:eastAsia="Arial"/>
            <w:sz w:val="24"/>
            <w:szCs w:val="24"/>
          </w:rPr>
          <w:t>http://www.consultant.ru</w:t>
        </w:r>
      </w:hyperlink>
    </w:p>
    <w:p w14:paraId="7B2B2A98"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color w:val="000000"/>
          <w:sz w:val="24"/>
          <w:szCs w:val="24"/>
          <w:shd w:val="clear" w:color="auto" w:fill="FFFFFF"/>
        </w:rPr>
        <w:t xml:space="preserve">6. Трудовой кодекс РФ от 30.12.2001 №197-ФЗ // СЗ РФ. – 2002, № 1 (ч. I). – Ст. 3 </w:t>
      </w:r>
      <w:hyperlink r:id="rId32" w:history="1">
        <w:r w:rsidRPr="005F7D16">
          <w:rPr>
            <w:rStyle w:val="ad"/>
            <w:sz w:val="24"/>
            <w:szCs w:val="24"/>
          </w:rPr>
          <w:t>http://www.consultant.ru</w:t>
        </w:r>
      </w:hyperlink>
    </w:p>
    <w:p w14:paraId="420DFC89"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color w:val="000000"/>
          <w:sz w:val="24"/>
          <w:szCs w:val="24"/>
          <w:shd w:val="clear" w:color="auto" w:fill="FFFFFF"/>
        </w:rPr>
        <w:t>7. Уголовный кодекс РФ от 13.06.1996 №63-ФЗ // СЗ РФ. – 1996, № 25 – Ст. 2954</w:t>
      </w:r>
    </w:p>
    <w:p w14:paraId="2D9DDC3A"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sz w:val="24"/>
          <w:szCs w:val="24"/>
        </w:rPr>
        <w:t xml:space="preserve">8. Закон РФ от 07.02.1992 № 2300-1 «О защите прав потребителей» // СЗ РФ. — 1992. — № 15. — Ст. 766. </w:t>
      </w:r>
      <w:hyperlink r:id="rId33" w:history="1">
        <w:r w:rsidRPr="005F7D16">
          <w:rPr>
            <w:rStyle w:val="ad"/>
            <w:sz w:val="24"/>
            <w:szCs w:val="24"/>
          </w:rPr>
          <w:t>http://www.consultant.ru</w:t>
        </w:r>
      </w:hyperlink>
    </w:p>
    <w:p w14:paraId="1C16695A"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sz w:val="24"/>
          <w:szCs w:val="24"/>
        </w:rPr>
        <w:t xml:space="preserve">9. Закон РФ от 19.04.1991 № 1032-1 «О занятости населения в Российской Федерации» // СЗ РФ. – 1991. </w:t>
      </w:r>
      <w:hyperlink r:id="rId34" w:history="1">
        <w:r w:rsidRPr="005F7D16">
          <w:rPr>
            <w:rStyle w:val="ad"/>
            <w:sz w:val="24"/>
            <w:szCs w:val="24"/>
          </w:rPr>
          <w:t>http://www.consultant.ru</w:t>
        </w:r>
      </w:hyperlink>
    </w:p>
    <w:p w14:paraId="22D451BA"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10. Закон РФ от 31.05.2002 № 62-ФЗ «О гражданстве Российской Федерации» // СЗ РФ. — 2002. </w:t>
      </w:r>
      <w:hyperlink r:id="rId35" w:history="1">
        <w:r w:rsidRPr="005F7D16">
          <w:rPr>
            <w:rStyle w:val="ad"/>
            <w:sz w:val="24"/>
            <w:szCs w:val="24"/>
          </w:rPr>
          <w:t>http://www.consultant.ru</w:t>
        </w:r>
      </w:hyperlink>
    </w:p>
    <w:p w14:paraId="4650109B" w14:textId="77777777" w:rsidR="00CF19BE" w:rsidRPr="005F7D16" w:rsidRDefault="00CF19BE" w:rsidP="00CF19BE">
      <w:pPr>
        <w:shd w:val="clear" w:color="auto" w:fill="FFFFFF"/>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color w:val="000000"/>
          <w:sz w:val="24"/>
          <w:szCs w:val="24"/>
        </w:rPr>
        <w:t xml:space="preserve">11. Федеральный закон «Об образовании в Российской Федерации» от 29.12.2012 г. № 273-ФЗ // СЗ РФ. – 2012 </w:t>
      </w:r>
      <w:hyperlink r:id="rId36" w:history="1">
        <w:r w:rsidRPr="005F7D16">
          <w:rPr>
            <w:rStyle w:val="ad"/>
            <w:sz w:val="24"/>
            <w:szCs w:val="24"/>
          </w:rPr>
          <w:t>http://www.consultant.ru</w:t>
        </w:r>
      </w:hyperlink>
    </w:p>
    <w:p w14:paraId="0899E174"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color w:val="000000"/>
          <w:sz w:val="24"/>
          <w:szCs w:val="24"/>
        </w:rPr>
        <w:t xml:space="preserve">12. Федеральный закон от 10.01.2002 №7-ФЗ «Об охране окружающей среды» // СЗ РФ. –2002, № 2 – Ст. 133 </w:t>
      </w:r>
      <w:hyperlink r:id="rId37" w:history="1">
        <w:r w:rsidRPr="005F7D16">
          <w:rPr>
            <w:rStyle w:val="ad"/>
            <w:sz w:val="24"/>
            <w:szCs w:val="24"/>
          </w:rPr>
          <w:t>http://www.consultant.ru</w:t>
        </w:r>
      </w:hyperlink>
    </w:p>
    <w:p w14:paraId="126ADC23" w14:textId="77777777" w:rsidR="00CF19BE" w:rsidRPr="005F7D16" w:rsidRDefault="00CF19BE" w:rsidP="00CF19BE">
      <w:pPr>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iCs/>
          <w:color w:val="000000"/>
          <w:sz w:val="24"/>
          <w:szCs w:val="24"/>
        </w:rPr>
        <w:t xml:space="preserve">13. Латышева В.В. Основы социологии и политологии: учебник для СПО – М.: </w:t>
      </w:r>
      <w:proofErr w:type="spellStart"/>
      <w:r w:rsidRPr="005F7D16">
        <w:rPr>
          <w:rFonts w:ascii="Times New Roman" w:hAnsi="Times New Roman"/>
          <w:iCs/>
          <w:color w:val="000000"/>
          <w:sz w:val="24"/>
          <w:szCs w:val="24"/>
        </w:rPr>
        <w:t>Юрайт</w:t>
      </w:r>
      <w:proofErr w:type="spellEnd"/>
      <w:r w:rsidRPr="005F7D16">
        <w:rPr>
          <w:rFonts w:ascii="Times New Roman" w:hAnsi="Times New Roman"/>
          <w:iCs/>
          <w:color w:val="000000"/>
          <w:sz w:val="24"/>
          <w:szCs w:val="24"/>
        </w:rPr>
        <w:t>, 2018.</w:t>
      </w:r>
    </w:p>
    <w:p w14:paraId="288BD8A6" w14:textId="77777777" w:rsidR="00CF19BE" w:rsidRPr="005F7D16" w:rsidRDefault="00CF19BE" w:rsidP="00CF19BE">
      <w:pPr>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iCs/>
          <w:color w:val="000000"/>
          <w:sz w:val="24"/>
          <w:szCs w:val="24"/>
        </w:rPr>
        <w:t xml:space="preserve">14. </w:t>
      </w:r>
      <w:proofErr w:type="spellStart"/>
      <w:r w:rsidRPr="005F7D16">
        <w:rPr>
          <w:rFonts w:ascii="Times New Roman" w:hAnsi="Times New Roman"/>
          <w:iCs/>
          <w:color w:val="000000"/>
          <w:sz w:val="24"/>
          <w:szCs w:val="24"/>
        </w:rPr>
        <w:t>Мушинский</w:t>
      </w:r>
      <w:proofErr w:type="spellEnd"/>
      <w:r w:rsidRPr="005F7D16">
        <w:rPr>
          <w:rFonts w:ascii="Times New Roman" w:hAnsi="Times New Roman"/>
          <w:iCs/>
          <w:color w:val="000000"/>
          <w:sz w:val="24"/>
          <w:szCs w:val="24"/>
        </w:rPr>
        <w:t xml:space="preserve"> В.О. Обществознание: учебник/ В.О. </w:t>
      </w:r>
      <w:proofErr w:type="spellStart"/>
      <w:proofErr w:type="gramStart"/>
      <w:r w:rsidRPr="005F7D16">
        <w:rPr>
          <w:rFonts w:ascii="Times New Roman" w:hAnsi="Times New Roman"/>
          <w:iCs/>
          <w:color w:val="000000"/>
          <w:sz w:val="24"/>
          <w:szCs w:val="24"/>
        </w:rPr>
        <w:t>Мушинский</w:t>
      </w:r>
      <w:proofErr w:type="spellEnd"/>
      <w:r w:rsidRPr="005F7D16">
        <w:rPr>
          <w:rFonts w:ascii="Times New Roman" w:hAnsi="Times New Roman"/>
          <w:iCs/>
          <w:color w:val="000000"/>
          <w:sz w:val="24"/>
          <w:szCs w:val="24"/>
        </w:rPr>
        <w:t>.-</w:t>
      </w:r>
      <w:proofErr w:type="gramEnd"/>
      <w:r w:rsidRPr="005F7D16">
        <w:rPr>
          <w:rFonts w:ascii="Times New Roman" w:hAnsi="Times New Roman"/>
          <w:iCs/>
          <w:color w:val="000000"/>
          <w:sz w:val="24"/>
          <w:szCs w:val="24"/>
        </w:rPr>
        <w:t xml:space="preserve"> М.: ФОРУМ: ИНФРА-М, 2018.</w:t>
      </w:r>
    </w:p>
    <w:p w14:paraId="1803190C"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color w:val="000000"/>
          <w:sz w:val="24"/>
          <w:szCs w:val="24"/>
        </w:rPr>
      </w:pPr>
      <w:r w:rsidRPr="005F7D16">
        <w:rPr>
          <w:rFonts w:ascii="Times New Roman" w:hAnsi="Times New Roman"/>
          <w:iCs/>
          <w:color w:val="000000"/>
          <w:sz w:val="24"/>
          <w:szCs w:val="24"/>
        </w:rPr>
        <w:lastRenderedPageBreak/>
        <w:t xml:space="preserve">15. Федоров Б.И. </w:t>
      </w:r>
      <w:r w:rsidRPr="005F7D16">
        <w:rPr>
          <w:rFonts w:ascii="Times New Roman" w:hAnsi="Times New Roman"/>
          <w:color w:val="000000"/>
          <w:sz w:val="24"/>
          <w:szCs w:val="24"/>
        </w:rPr>
        <w:t xml:space="preserve">Обществознание: учебник для СПО — М.: </w:t>
      </w:r>
      <w:proofErr w:type="spellStart"/>
      <w:r w:rsidRPr="005F7D16">
        <w:rPr>
          <w:rFonts w:ascii="Times New Roman" w:hAnsi="Times New Roman"/>
          <w:color w:val="000000"/>
          <w:sz w:val="24"/>
          <w:szCs w:val="24"/>
        </w:rPr>
        <w:t>Юрайт</w:t>
      </w:r>
      <w:proofErr w:type="spellEnd"/>
      <w:r w:rsidRPr="005F7D16">
        <w:rPr>
          <w:rFonts w:ascii="Times New Roman" w:hAnsi="Times New Roman"/>
          <w:color w:val="000000"/>
          <w:sz w:val="24"/>
          <w:szCs w:val="24"/>
        </w:rPr>
        <w:t xml:space="preserve">, 2018. </w:t>
      </w:r>
    </w:p>
    <w:p w14:paraId="49E49270"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rPr>
          <w:rFonts w:ascii="Times New Roman" w:hAnsi="Times New Roman"/>
          <w:sz w:val="24"/>
          <w:szCs w:val="24"/>
        </w:rPr>
      </w:pPr>
    </w:p>
    <w:p w14:paraId="60D2AB8D"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Интернет-ресурсы:</w:t>
      </w:r>
    </w:p>
    <w:p w14:paraId="0D0C2A66"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16. </w:t>
      </w:r>
      <w:hyperlink r:id="rId38" w:history="1">
        <w:r w:rsidRPr="005F7D16">
          <w:rPr>
            <w:rStyle w:val="ad"/>
            <w:sz w:val="24"/>
            <w:szCs w:val="24"/>
          </w:rPr>
          <w:t>https://studopedia.ru</w:t>
        </w:r>
      </w:hyperlink>
      <w:r w:rsidRPr="005F7D16">
        <w:rPr>
          <w:rFonts w:ascii="Times New Roman" w:hAnsi="Times New Roman"/>
          <w:sz w:val="24"/>
          <w:szCs w:val="24"/>
        </w:rPr>
        <w:t xml:space="preserve"> – </w:t>
      </w:r>
      <w:proofErr w:type="spellStart"/>
      <w:r w:rsidRPr="005F7D16">
        <w:rPr>
          <w:rFonts w:ascii="Times New Roman" w:hAnsi="Times New Roman"/>
          <w:sz w:val="24"/>
          <w:szCs w:val="24"/>
        </w:rPr>
        <w:t>СтудопедиЯ</w:t>
      </w:r>
      <w:proofErr w:type="spellEnd"/>
      <w:r w:rsidRPr="005F7D16">
        <w:rPr>
          <w:rFonts w:ascii="Times New Roman" w:hAnsi="Times New Roman"/>
          <w:sz w:val="24"/>
          <w:szCs w:val="24"/>
        </w:rPr>
        <w:t>.</w:t>
      </w:r>
    </w:p>
    <w:p w14:paraId="26C34D4B"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17. </w:t>
      </w:r>
      <w:hyperlink r:id="rId39" w:history="1">
        <w:r w:rsidRPr="005F7D16">
          <w:rPr>
            <w:rStyle w:val="ad"/>
            <w:sz w:val="24"/>
            <w:szCs w:val="24"/>
          </w:rPr>
          <w:t>https://cyberpedia.su</w:t>
        </w:r>
      </w:hyperlink>
      <w:r w:rsidRPr="005F7D16">
        <w:rPr>
          <w:rFonts w:ascii="Times New Roman" w:hAnsi="Times New Roman"/>
          <w:sz w:val="24"/>
          <w:szCs w:val="24"/>
        </w:rPr>
        <w:t xml:space="preserve"> – </w:t>
      </w:r>
      <w:proofErr w:type="spellStart"/>
      <w:r w:rsidRPr="005F7D16">
        <w:rPr>
          <w:rFonts w:ascii="Times New Roman" w:hAnsi="Times New Roman"/>
          <w:sz w:val="24"/>
          <w:szCs w:val="24"/>
        </w:rPr>
        <w:t>КиберПедия</w:t>
      </w:r>
      <w:proofErr w:type="spellEnd"/>
      <w:r w:rsidRPr="005F7D16">
        <w:rPr>
          <w:rFonts w:ascii="Times New Roman" w:hAnsi="Times New Roman"/>
          <w:sz w:val="24"/>
          <w:szCs w:val="24"/>
        </w:rPr>
        <w:t>.</w:t>
      </w:r>
    </w:p>
    <w:p w14:paraId="2D78FF9A"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18. </w:t>
      </w:r>
      <w:hyperlink r:id="rId40" w:history="1">
        <w:r w:rsidRPr="005F7D16">
          <w:rPr>
            <w:rStyle w:val="ad"/>
            <w:sz w:val="24"/>
            <w:szCs w:val="24"/>
          </w:rPr>
          <w:t>http://www.studysocial.ru</w:t>
        </w:r>
      </w:hyperlink>
      <w:r w:rsidRPr="005F7D16">
        <w:rPr>
          <w:rFonts w:ascii="Times New Roman" w:hAnsi="Times New Roman"/>
          <w:sz w:val="24"/>
          <w:szCs w:val="24"/>
        </w:rPr>
        <w:t xml:space="preserve"> - Обществознание </w:t>
      </w:r>
    </w:p>
    <w:p w14:paraId="15F28A1E"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19. </w:t>
      </w:r>
      <w:hyperlink r:id="rId41" w:history="1">
        <w:r w:rsidRPr="005F7D16">
          <w:rPr>
            <w:rStyle w:val="ad"/>
            <w:sz w:val="24"/>
            <w:szCs w:val="24"/>
          </w:rPr>
          <w:t>https://studbooks.net</w:t>
        </w:r>
      </w:hyperlink>
      <w:r w:rsidRPr="005F7D16">
        <w:rPr>
          <w:rFonts w:ascii="Times New Roman" w:hAnsi="Times New Roman"/>
          <w:sz w:val="24"/>
          <w:szCs w:val="24"/>
        </w:rPr>
        <w:t xml:space="preserve"> – Студенческая библиотека онлайн</w:t>
      </w:r>
    </w:p>
    <w:p w14:paraId="14A96C34"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hAnsi="Times New Roman"/>
          <w:sz w:val="24"/>
          <w:szCs w:val="24"/>
        </w:rPr>
      </w:pPr>
      <w:r w:rsidRPr="005F7D16">
        <w:rPr>
          <w:rFonts w:ascii="Times New Roman" w:hAnsi="Times New Roman"/>
          <w:sz w:val="24"/>
          <w:szCs w:val="24"/>
        </w:rPr>
        <w:t xml:space="preserve">20. </w:t>
      </w:r>
      <w:hyperlink r:id="rId42" w:history="1">
        <w:r w:rsidRPr="005F7D16">
          <w:rPr>
            <w:rStyle w:val="ad"/>
            <w:sz w:val="24"/>
            <w:szCs w:val="24"/>
          </w:rPr>
          <w:t>http://www.consultant.ru</w:t>
        </w:r>
      </w:hyperlink>
      <w:r w:rsidRPr="005F7D16">
        <w:rPr>
          <w:rFonts w:ascii="Times New Roman" w:hAnsi="Times New Roman"/>
          <w:sz w:val="24"/>
          <w:szCs w:val="24"/>
        </w:rPr>
        <w:t xml:space="preserve"> (Правовой сайт КонсультантПлюс)</w:t>
      </w:r>
    </w:p>
    <w:p w14:paraId="42A8CF6C"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color w:val="0000FF"/>
          <w:sz w:val="24"/>
          <w:szCs w:val="24"/>
          <w:u w:val="single"/>
        </w:rPr>
      </w:pPr>
    </w:p>
    <w:p w14:paraId="612A357A"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sz w:val="24"/>
          <w:szCs w:val="24"/>
        </w:rPr>
      </w:pPr>
      <w:r w:rsidRPr="005F7D16">
        <w:rPr>
          <w:rFonts w:ascii="Times New Roman" w:hAnsi="Times New Roman"/>
          <w:sz w:val="24"/>
          <w:szCs w:val="24"/>
        </w:rPr>
        <w:t xml:space="preserve"> </w:t>
      </w:r>
    </w:p>
    <w:p w14:paraId="2B5281F5" w14:textId="77777777" w:rsidR="00CF19BE" w:rsidRPr="005F7D16" w:rsidRDefault="00CF19BE" w:rsidP="00CF19BE">
      <w:pPr>
        <w:pStyle w:val="11"/>
        <w:ind w:firstLine="709"/>
        <w:jc w:val="both"/>
        <w:rPr>
          <w:rFonts w:ascii="Times New Roman" w:eastAsia="Times New Roman" w:hAnsi="Times New Roman" w:cs="Times New Roman"/>
          <w:sz w:val="24"/>
          <w:szCs w:val="24"/>
        </w:rPr>
      </w:pPr>
    </w:p>
    <w:p w14:paraId="1750586B" w14:textId="77777777" w:rsidR="00CF19BE" w:rsidRPr="005F7D16" w:rsidRDefault="00CF19BE" w:rsidP="00CF19BE">
      <w:pPr>
        <w:pStyle w:val="11"/>
        <w:numPr>
          <w:ilvl w:val="0"/>
          <w:numId w:val="43"/>
        </w:numPr>
        <w:spacing w:after="0"/>
        <w:ind w:left="0" w:firstLine="0"/>
        <w:jc w:val="center"/>
        <w:rPr>
          <w:rStyle w:val="30"/>
          <w:rFonts w:ascii="Times New Roman" w:eastAsia="Arial" w:hAnsi="Times New Roman"/>
          <w:b w:val="0"/>
          <w:sz w:val="24"/>
          <w:szCs w:val="24"/>
        </w:rPr>
      </w:pPr>
      <w:bookmarkStart w:id="211" w:name="_Toc114826661"/>
      <w:bookmarkStart w:id="212" w:name="_Toc118235442"/>
      <w:bookmarkStart w:id="213" w:name="_Toc118235554"/>
      <w:bookmarkStart w:id="214" w:name="_Toc120775800"/>
      <w:bookmarkStart w:id="215" w:name="_Toc125104286"/>
      <w:r w:rsidRPr="005F7D16">
        <w:rPr>
          <w:rStyle w:val="30"/>
          <w:rFonts w:ascii="Times New Roman" w:eastAsia="Arial" w:hAnsi="Times New Roman"/>
          <w:sz w:val="24"/>
          <w:szCs w:val="24"/>
        </w:rPr>
        <w:t>Контроль и оценка результатов освоения общеобразовательной дисциплины</w:t>
      </w:r>
      <w:bookmarkEnd w:id="211"/>
      <w:bookmarkEnd w:id="212"/>
      <w:bookmarkEnd w:id="213"/>
      <w:bookmarkEnd w:id="214"/>
      <w:bookmarkEnd w:id="215"/>
    </w:p>
    <w:p w14:paraId="005CAE22" w14:textId="77777777" w:rsidR="00CF19BE" w:rsidRPr="005F7D16" w:rsidRDefault="00CF19BE" w:rsidP="00CF19BE">
      <w:pPr>
        <w:shd w:val="clear" w:color="auto" w:fill="FFFFFF"/>
        <w:spacing w:after="0"/>
        <w:ind w:firstLine="720"/>
        <w:jc w:val="both"/>
        <w:rPr>
          <w:rFonts w:ascii="Times New Roman" w:hAnsi="Times New Roman"/>
          <w:sz w:val="24"/>
          <w:szCs w:val="24"/>
        </w:rPr>
      </w:pPr>
    </w:p>
    <w:tbl>
      <w:tblPr>
        <w:tblW w:w="0" w:type="auto"/>
        <w:jc w:val="center"/>
        <w:tblLook w:val="04A0" w:firstRow="1" w:lastRow="0" w:firstColumn="1" w:lastColumn="0" w:noHBand="0" w:noVBand="1"/>
      </w:tblPr>
      <w:tblGrid>
        <w:gridCol w:w="2921"/>
        <w:gridCol w:w="2848"/>
        <w:gridCol w:w="3566"/>
      </w:tblGrid>
      <w:tr w:rsidR="00CF19BE" w:rsidRPr="005F7D16" w14:paraId="24356DE7"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0F6B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Общая/профессиональная компетенции</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686D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F56E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Тип оценочных мероприятия</w:t>
            </w:r>
          </w:p>
        </w:tc>
      </w:tr>
      <w:tr w:rsidR="00CF19BE" w:rsidRPr="005F7D16" w14:paraId="3727CF0D" w14:textId="77777777" w:rsidTr="00E378CE">
        <w:trPr>
          <w:trHeight w:val="134"/>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6012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Раздел 1. Человек в обществе</w:t>
            </w:r>
          </w:p>
        </w:tc>
      </w:tr>
      <w:tr w:rsidR="00CF19BE" w:rsidRPr="005F7D16" w14:paraId="6A48F4BE"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EE5F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4107F53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0E5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1.1.</w:t>
            </w:r>
          </w:p>
          <w:p w14:paraId="4BCD941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Общество и общественные отношения. Развитие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62B1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F9EEB50"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3EB6487C"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72079097"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Проектные задания</w:t>
            </w:r>
          </w:p>
          <w:p w14:paraId="2742DF0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B71DD7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CA3482B"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1FBD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7786056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6B8AD62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7636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1.2.</w:t>
            </w:r>
          </w:p>
          <w:p w14:paraId="75BC2A6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Биосоциальная природа человека и его деятельность</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4553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734F84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6251CC6" w14:textId="77777777" w:rsidR="00CF19BE" w:rsidRPr="005F7D16" w:rsidRDefault="00CF19BE" w:rsidP="00CF19BE">
            <w:pPr>
              <w:pStyle w:val="a7"/>
              <w:widowControl w:val="0"/>
              <w:numPr>
                <w:ilvl w:val="0"/>
                <w:numId w:val="45"/>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18CDAA47" w14:textId="77777777" w:rsidR="00CF19BE" w:rsidRPr="005F7D16" w:rsidRDefault="00CF19BE" w:rsidP="00CF19BE">
            <w:pPr>
              <w:pStyle w:val="a7"/>
              <w:widowControl w:val="0"/>
              <w:numPr>
                <w:ilvl w:val="0"/>
                <w:numId w:val="45"/>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250A312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130D347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56303144"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492A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734A11D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7B9A44E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26B4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1.3.</w:t>
            </w:r>
          </w:p>
          <w:p w14:paraId="3CEB158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Познавательная деятельность человека. Научное познание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6C55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5EDBC3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C5ACF31" w14:textId="77777777" w:rsidR="00CF19BE" w:rsidRPr="005F7D16" w:rsidRDefault="00CF19BE" w:rsidP="00CF19BE">
            <w:pPr>
              <w:pStyle w:val="a7"/>
              <w:widowControl w:val="0"/>
              <w:numPr>
                <w:ilvl w:val="0"/>
                <w:numId w:val="46"/>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22CB67A4" w14:textId="77777777" w:rsidR="00CF19BE" w:rsidRPr="005F7D16" w:rsidRDefault="00CF19BE" w:rsidP="00CF19BE">
            <w:pPr>
              <w:pStyle w:val="a7"/>
              <w:widowControl w:val="0"/>
              <w:numPr>
                <w:ilvl w:val="0"/>
                <w:numId w:val="46"/>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Познавательные задания</w:t>
            </w:r>
          </w:p>
          <w:p w14:paraId="7053B41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2D83FB38"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DEDAF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Раздел 2. Духовная культура</w:t>
            </w:r>
          </w:p>
        </w:tc>
      </w:tr>
      <w:tr w:rsidR="00CF19BE" w:rsidRPr="005F7D16" w14:paraId="7A1D084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96EF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0B3372A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FC1E72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9A6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2.1.</w:t>
            </w:r>
          </w:p>
          <w:p w14:paraId="56A88BE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Духовная культура личности 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CD34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611E58B" w14:textId="77777777" w:rsidR="00CF19BE" w:rsidRPr="005F7D16" w:rsidRDefault="00CF19BE" w:rsidP="00CF19BE">
            <w:pPr>
              <w:pStyle w:val="a7"/>
              <w:widowControl w:val="0"/>
              <w:numPr>
                <w:ilvl w:val="0"/>
                <w:numId w:val="47"/>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079FD96B" w14:textId="77777777" w:rsidR="00CF19BE" w:rsidRPr="005F7D16" w:rsidRDefault="00CF19BE" w:rsidP="00CF19BE">
            <w:pPr>
              <w:pStyle w:val="a7"/>
              <w:widowControl w:val="0"/>
              <w:numPr>
                <w:ilvl w:val="0"/>
                <w:numId w:val="47"/>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1A64A22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21ACB80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53D42CC6"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2C7C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1F463A0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C6B7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2.2.</w:t>
            </w:r>
          </w:p>
          <w:p w14:paraId="1722AC8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Наука и образование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1DF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0227581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3A6C0FA0" w14:textId="77777777" w:rsidR="00CF19BE" w:rsidRPr="005F7D16" w:rsidRDefault="00CF19BE" w:rsidP="00CF19BE">
            <w:pPr>
              <w:pStyle w:val="a7"/>
              <w:widowControl w:val="0"/>
              <w:numPr>
                <w:ilvl w:val="0"/>
                <w:numId w:val="48"/>
              </w:numPr>
              <w:tabs>
                <w:tab w:val="left" w:pos="40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5EA044B8" w14:textId="77777777" w:rsidR="00CF19BE" w:rsidRPr="005F7D16" w:rsidRDefault="00CF19BE" w:rsidP="00CF19BE">
            <w:pPr>
              <w:pStyle w:val="a7"/>
              <w:widowControl w:val="0"/>
              <w:numPr>
                <w:ilvl w:val="0"/>
                <w:numId w:val="48"/>
              </w:numPr>
              <w:tabs>
                <w:tab w:val="left" w:pos="40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45791E4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528BAF6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D5A6F9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6908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15A37AC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95E0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2.3.</w:t>
            </w:r>
          </w:p>
          <w:p w14:paraId="6B88646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Религия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3F3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550640F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6BF6A2E9" w14:textId="77777777" w:rsidR="00CF19BE" w:rsidRPr="005F7D16" w:rsidRDefault="00CF19BE" w:rsidP="00CF19BE">
            <w:pPr>
              <w:pStyle w:val="a7"/>
              <w:widowControl w:val="0"/>
              <w:numPr>
                <w:ilvl w:val="0"/>
                <w:numId w:val="4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6FD4AF6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C43C7E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6E37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69014B9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E716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2.4.</w:t>
            </w:r>
          </w:p>
          <w:p w14:paraId="3211F63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Искусство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FFFA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44A0DD0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A4B2FB9" w14:textId="77777777" w:rsidR="00CF19BE" w:rsidRPr="005F7D16" w:rsidRDefault="00CF19BE" w:rsidP="00CF19BE">
            <w:pPr>
              <w:pStyle w:val="a7"/>
              <w:widowControl w:val="0"/>
              <w:numPr>
                <w:ilvl w:val="0"/>
                <w:numId w:val="50"/>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6172CD8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520F4B2"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7C4A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3. Экономическая жизнь общества</w:t>
            </w:r>
          </w:p>
        </w:tc>
      </w:tr>
      <w:tr w:rsidR="00CF19BE" w:rsidRPr="005F7D16" w14:paraId="08F15696"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80DF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391C39C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290D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3.1.</w:t>
            </w:r>
          </w:p>
          <w:p w14:paraId="30DA7AD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Экономика - основа жизнедеятельности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8616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EAE771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061B0400" w14:textId="77777777" w:rsidR="00CF19BE" w:rsidRPr="005F7D16" w:rsidRDefault="00CF19BE" w:rsidP="00CF19BE">
            <w:pPr>
              <w:pStyle w:val="a7"/>
              <w:widowControl w:val="0"/>
              <w:numPr>
                <w:ilvl w:val="0"/>
                <w:numId w:val="51"/>
              </w:numPr>
              <w:tabs>
                <w:tab w:val="left" w:pos="421"/>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55751D4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1FEC2D5"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35C8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01</w:t>
            </w:r>
          </w:p>
          <w:p w14:paraId="0951B56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1EA9351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78DA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3.2.</w:t>
            </w:r>
          </w:p>
          <w:p w14:paraId="0BB2EE2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Рыночные отношения в экономике. Финансовые институты</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732D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41773A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62BC6A97" w14:textId="77777777" w:rsidR="00CF19BE" w:rsidRPr="005F7D16" w:rsidRDefault="00CF19BE" w:rsidP="00CF19BE">
            <w:pPr>
              <w:pStyle w:val="a7"/>
              <w:widowControl w:val="0"/>
              <w:numPr>
                <w:ilvl w:val="0"/>
                <w:numId w:val="52"/>
              </w:numPr>
              <w:tabs>
                <w:tab w:val="left" w:pos="376"/>
              </w:tabs>
              <w:spacing w:after="0"/>
              <w:ind w:left="0"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7152010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8280225"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55C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783266E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40A2E5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3306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3.3.</w:t>
            </w:r>
          </w:p>
          <w:p w14:paraId="60A4EE8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Рынок труда и безработица. Рациональное поведение потребителя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FAEB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BBDD3F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C792A0E"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2F4F42F0"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0EC7C197"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205A6D8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9E37F89"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7313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5D56DFE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9204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3.4.</w:t>
            </w:r>
          </w:p>
          <w:p w14:paraId="6CB7F87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Предприятие в экономике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3E1A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DB5417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D9CBAEE"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Задания - задачи</w:t>
            </w:r>
          </w:p>
          <w:p w14:paraId="30BC3AB7"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40255ADE"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741BCF1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14247A2A"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0AC2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49F9E20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23DA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3.5.</w:t>
            </w:r>
          </w:p>
          <w:p w14:paraId="5DE31DB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Экономика и государство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788E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6F4B480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36170D2F" w14:textId="77777777" w:rsidR="00CF19BE" w:rsidRPr="005F7D16" w:rsidRDefault="00CF19BE" w:rsidP="00CF19BE">
            <w:pPr>
              <w:pStyle w:val="a7"/>
              <w:widowControl w:val="0"/>
              <w:numPr>
                <w:ilvl w:val="0"/>
                <w:numId w:val="55"/>
              </w:numPr>
              <w:tabs>
                <w:tab w:val="left" w:pos="365"/>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2D61996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1447737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w:t>
            </w:r>
            <w:r w:rsidRPr="005F7D16">
              <w:rPr>
                <w:rFonts w:ascii="Times New Roman" w:hAnsi="Times New Roman"/>
                <w:sz w:val="24"/>
                <w:szCs w:val="24"/>
              </w:rPr>
              <w:t>бучающихся</w:t>
            </w:r>
          </w:p>
        </w:tc>
      </w:tr>
      <w:tr w:rsidR="00CF19BE" w:rsidRPr="005F7D16" w14:paraId="7836552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F550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081CE69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7504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3.6.</w:t>
            </w:r>
          </w:p>
          <w:p w14:paraId="145E8AD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Основные тенденции развития экономики России и международная экономика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0D03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C40A8B8" w14:textId="77777777" w:rsidR="00CF19BE" w:rsidRPr="005F7D16" w:rsidRDefault="00CF19BE" w:rsidP="00CF19BE">
            <w:pPr>
              <w:pStyle w:val="a7"/>
              <w:widowControl w:val="0"/>
              <w:numPr>
                <w:ilvl w:val="0"/>
                <w:numId w:val="56"/>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37957369" w14:textId="77777777" w:rsidR="00CF19BE" w:rsidRPr="005F7D16" w:rsidRDefault="00CF19BE" w:rsidP="00CF19BE">
            <w:pPr>
              <w:pStyle w:val="a7"/>
              <w:widowControl w:val="0"/>
              <w:numPr>
                <w:ilvl w:val="0"/>
                <w:numId w:val="56"/>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Работа с документами, содержащими социальную информацию</w:t>
            </w:r>
          </w:p>
          <w:p w14:paraId="7B79517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7FCAD60"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E79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Раздел 4. Социальная сфера</w:t>
            </w:r>
          </w:p>
        </w:tc>
      </w:tr>
      <w:tr w:rsidR="00CF19BE" w:rsidRPr="005F7D16" w14:paraId="685D8F0C"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3ED7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5D0A449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954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4.1.</w:t>
            </w:r>
          </w:p>
          <w:p w14:paraId="27C963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Социальная структура общества. Положение личности в обществе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2E50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4848FA8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32C02E37" w14:textId="77777777" w:rsidR="00CF19BE" w:rsidRPr="005F7D16" w:rsidRDefault="00CF19BE" w:rsidP="00CF19BE">
            <w:pPr>
              <w:pStyle w:val="a7"/>
              <w:widowControl w:val="0"/>
              <w:numPr>
                <w:ilvl w:val="0"/>
                <w:numId w:val="57"/>
              </w:numPr>
              <w:tabs>
                <w:tab w:val="left" w:pos="271"/>
              </w:tabs>
              <w:spacing w:after="0"/>
              <w:ind w:left="0"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11B9C2A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1E6D763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1BE0B4C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5A27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52777B2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CC75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4.2.</w:t>
            </w:r>
          </w:p>
          <w:p w14:paraId="0138EAB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Семья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2381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277EA59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0A48CEB" w14:textId="77777777" w:rsidR="00CF19BE" w:rsidRPr="005F7D16" w:rsidRDefault="00CF19BE" w:rsidP="00CF19BE">
            <w:pPr>
              <w:pStyle w:val="a7"/>
              <w:widowControl w:val="0"/>
              <w:numPr>
                <w:ilvl w:val="0"/>
                <w:numId w:val="58"/>
              </w:numPr>
              <w:tabs>
                <w:tab w:val="left" w:pos="36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03BEEA2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E29279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5E5682F8"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3355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2A233A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480D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4.3.</w:t>
            </w:r>
          </w:p>
          <w:p w14:paraId="38EF4C3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Этнические общности и нации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A9AF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C28B5A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0CE788D"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4BF396C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5AED580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1DE554B"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B450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57C4DF3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3EC2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4.4.</w:t>
            </w:r>
          </w:p>
          <w:p w14:paraId="2F76EC8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Социальные нормы и социальный контроль. Социальный конфликт и способы его разрешения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CF3E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0904A36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11FC9343"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21AA3D16"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1AF631B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ED27718"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B009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5. Политическая сфера</w:t>
            </w:r>
          </w:p>
        </w:tc>
      </w:tr>
      <w:tr w:rsidR="00CF19BE" w:rsidRPr="005F7D16" w14:paraId="77671A1D"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FD69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254951D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4F12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5.1.</w:t>
            </w:r>
          </w:p>
          <w:p w14:paraId="6C35504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Политика и власть. Политическая система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549B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66FB06C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73F7A00"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693821F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297B39D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E42D71C"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1B40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03</w:t>
            </w:r>
          </w:p>
          <w:p w14:paraId="44448D8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5EF6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5.2.</w:t>
            </w:r>
          </w:p>
          <w:p w14:paraId="39EDEBD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Политическая культура общества и личности. Политический процесс и его участники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DF53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634415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0DBAF5FB"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587B5614"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0EA22A7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38E9B84"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357D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6. Правовое регулирование общественных отношений в Российской Федерации</w:t>
            </w:r>
          </w:p>
        </w:tc>
      </w:tr>
      <w:tr w:rsidR="00CF19BE" w:rsidRPr="005F7D16" w14:paraId="619D9F0B"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0F5C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671304C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5FAA320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650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6.1.</w:t>
            </w:r>
          </w:p>
          <w:p w14:paraId="7729590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 в системе социальных норм</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9C7E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1859DF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E08D78E"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444234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3AE440F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664F366"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B5C3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3E3E519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77CC3DE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FCE6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6.2.</w:t>
            </w:r>
          </w:p>
          <w:p w14:paraId="694D956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Основы конституционного права Российской Федерации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8E6AE"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3669AB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024B5CB2"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202FBAD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621F50A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275D3AD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DA71C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5C4B1A4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83C313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81A5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6.3.</w:t>
            </w:r>
          </w:p>
          <w:p w14:paraId="2B583B6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B9B2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53AD3FD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38767544"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337D95F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73EEB33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6BF654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6198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052D187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2E108CA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1EE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6.4.</w:t>
            </w:r>
          </w:p>
          <w:p w14:paraId="1B4F691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094B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6FD705A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26FFCBB4"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3E36868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CD4474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E99F5C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C4F1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4294304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A0DE44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C07C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6.5.</w:t>
            </w:r>
          </w:p>
          <w:p w14:paraId="0CC36B2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Отрасли процессуального права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1CB4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A1000B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12F74BFD"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342AD98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Тестирование</w:t>
            </w:r>
          </w:p>
          <w:p w14:paraId="6AE8588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D9058E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5F9E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01, ОК 02, ОК 03, ОК 04,</w:t>
            </w:r>
          </w:p>
          <w:p w14:paraId="0000F87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 ОК 06, ОК 07, 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80BF9" w14:textId="77777777" w:rsidR="00CF19BE" w:rsidRPr="005F7D16" w:rsidRDefault="00CF19BE" w:rsidP="00E378CE">
            <w:pPr>
              <w:spacing w:after="0"/>
              <w:jc w:val="center"/>
              <w:rPr>
                <w:rFonts w:ascii="Times New Roman" w:hAnsi="Times New Roman"/>
                <w:sz w:val="24"/>
                <w:szCs w:val="24"/>
              </w:rPr>
            </w:pP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0322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Выполнение заданий промежуточной аттестации</w:t>
            </w:r>
          </w:p>
        </w:tc>
      </w:tr>
    </w:tbl>
    <w:p w14:paraId="35AEACB8" w14:textId="77777777" w:rsidR="00CF19BE" w:rsidRPr="005F7D16" w:rsidRDefault="00CF19BE" w:rsidP="00CF19BE">
      <w:pPr>
        <w:spacing w:after="0"/>
        <w:ind w:firstLine="709"/>
        <w:rPr>
          <w:rFonts w:ascii="Times New Roman" w:hAnsi="Times New Roman"/>
          <w:sz w:val="24"/>
          <w:szCs w:val="24"/>
        </w:rPr>
      </w:pPr>
    </w:p>
    <w:p w14:paraId="0924E7CA" w14:textId="77777777" w:rsidR="00CF19BE" w:rsidRPr="005F7D16" w:rsidRDefault="00CF19BE" w:rsidP="00CF19BE">
      <w:pPr>
        <w:jc w:val="center"/>
        <w:rPr>
          <w:rFonts w:ascii="Times New Roman" w:hAnsi="Times New Roman"/>
          <w:bCs/>
          <w:sz w:val="24"/>
          <w:szCs w:val="24"/>
        </w:rPr>
      </w:pPr>
      <w:r w:rsidRPr="005F7D16">
        <w:rPr>
          <w:rFonts w:ascii="Times New Roman" w:hAnsi="Times New Roman"/>
          <w:bCs/>
          <w:sz w:val="24"/>
          <w:szCs w:val="24"/>
        </w:rPr>
        <w:t>Требования к педагогическим работникам</w:t>
      </w:r>
    </w:p>
    <w:p w14:paraId="67DCD4CC"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 xml:space="preserve">Преподаватель – </w:t>
      </w:r>
      <w:proofErr w:type="spellStart"/>
      <w:r w:rsidRPr="005F7D16">
        <w:rPr>
          <w:rFonts w:ascii="Times New Roman" w:hAnsi="Times New Roman"/>
          <w:sz w:val="24"/>
          <w:szCs w:val="24"/>
        </w:rPr>
        <w:t>Бадрова</w:t>
      </w:r>
      <w:proofErr w:type="spellEnd"/>
      <w:r w:rsidRPr="005F7D16">
        <w:rPr>
          <w:rFonts w:ascii="Times New Roman" w:hAnsi="Times New Roman"/>
          <w:sz w:val="24"/>
          <w:szCs w:val="24"/>
        </w:rPr>
        <w:t xml:space="preserve"> Ирина Геннадьевна </w:t>
      </w:r>
    </w:p>
    <w:p w14:paraId="1DDC7A97"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Образование – высшее</w:t>
      </w:r>
    </w:p>
    <w:p w14:paraId="2E57BC96"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Категория - высшая</w:t>
      </w:r>
    </w:p>
    <w:p w14:paraId="76EA9623" w14:textId="77777777" w:rsidR="00CF19BE" w:rsidRPr="005F7D16" w:rsidRDefault="00CF19BE" w:rsidP="00CF19BE">
      <w:pPr>
        <w:spacing w:after="0"/>
        <w:ind w:firstLine="709"/>
        <w:rPr>
          <w:rFonts w:ascii="Times New Roman" w:hAnsi="Times New Roman"/>
          <w:sz w:val="24"/>
          <w:szCs w:val="24"/>
        </w:rPr>
      </w:pPr>
    </w:p>
    <w:p w14:paraId="208EC024" w14:textId="77777777" w:rsidR="00CF19BE" w:rsidRPr="005F7D16" w:rsidRDefault="00CF19BE" w:rsidP="00CF19BE">
      <w:pPr>
        <w:rPr>
          <w:rFonts w:ascii="Times New Roman" w:hAnsi="Times New Roman"/>
          <w:sz w:val="24"/>
          <w:szCs w:val="24"/>
        </w:rPr>
      </w:pPr>
    </w:p>
    <w:p w14:paraId="1F6DEFA2" w14:textId="77777777" w:rsidR="00CF19BE" w:rsidRPr="005F7D16" w:rsidRDefault="00CF19BE" w:rsidP="00CF19BE">
      <w:pPr>
        <w:rPr>
          <w:rFonts w:ascii="Times New Roman" w:hAnsi="Times New Roman"/>
          <w:sz w:val="24"/>
          <w:szCs w:val="24"/>
        </w:rPr>
      </w:pPr>
    </w:p>
    <w:p w14:paraId="42CA30F1" w14:textId="77777777" w:rsidR="00CF19BE" w:rsidRDefault="00CF19BE" w:rsidP="00CF19BE">
      <w:pPr>
        <w:autoSpaceDE w:val="0"/>
        <w:autoSpaceDN w:val="0"/>
        <w:adjustRightInd w:val="0"/>
        <w:spacing w:after="0" w:line="240" w:lineRule="auto"/>
        <w:ind w:firstLine="567"/>
        <w:jc w:val="both"/>
        <w:rPr>
          <w:sz w:val="24"/>
          <w:szCs w:val="24"/>
        </w:rPr>
        <w:sectPr w:rsidR="00CF19BE">
          <w:pgSz w:w="11906" w:h="16838"/>
          <w:pgMar w:top="1134" w:right="850" w:bottom="1134" w:left="1701" w:header="708" w:footer="708" w:gutter="0"/>
          <w:cols w:space="708"/>
          <w:docGrid w:linePitch="360"/>
        </w:sectPr>
      </w:pPr>
    </w:p>
    <w:p w14:paraId="06AF7F28"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lastRenderedPageBreak/>
        <w:t>Министерство образования Новосибирской области</w:t>
      </w:r>
    </w:p>
    <w:p w14:paraId="15ADCD71"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Государственное бюджетное профессиональное образовательное учреждение</w:t>
      </w:r>
    </w:p>
    <w:p w14:paraId="47AF2C76"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Новосибирской области</w:t>
      </w:r>
    </w:p>
    <w:p w14:paraId="26497E7D" w14:textId="77777777" w:rsidR="00CF19BE" w:rsidRPr="005F7D16" w:rsidRDefault="00CF19BE" w:rsidP="00CF19BE">
      <w:pPr>
        <w:suppressAutoHyphens/>
        <w:spacing w:after="0"/>
        <w:jc w:val="center"/>
        <w:rPr>
          <w:rFonts w:ascii="Times New Roman" w:hAnsi="Times New Roman"/>
          <w:color w:val="000000"/>
          <w:sz w:val="24"/>
          <w:szCs w:val="24"/>
        </w:rPr>
      </w:pPr>
      <w:r w:rsidRPr="005F7D16">
        <w:rPr>
          <w:rFonts w:ascii="Times New Roman" w:hAnsi="Times New Roman"/>
          <w:color w:val="000000"/>
          <w:sz w:val="24"/>
          <w:szCs w:val="24"/>
        </w:rPr>
        <w:t>«Новосибирский колледж промышленных технологий»</w:t>
      </w:r>
    </w:p>
    <w:p w14:paraId="6C865028" w14:textId="77777777" w:rsidR="00CF19BE" w:rsidRPr="005F7D16" w:rsidRDefault="00CF19BE" w:rsidP="00CF19BE">
      <w:pPr>
        <w:suppressAutoHyphens/>
        <w:rPr>
          <w:rFonts w:ascii="Times New Roman" w:hAnsi="Times New Roman"/>
          <w:color w:val="000000"/>
          <w:sz w:val="24"/>
          <w:szCs w:val="24"/>
        </w:rPr>
      </w:pPr>
    </w:p>
    <w:p w14:paraId="77BE0B0F" w14:textId="77777777" w:rsidR="00CF19BE" w:rsidRPr="005F7D16" w:rsidRDefault="00CF19BE" w:rsidP="00CF19BE">
      <w:pPr>
        <w:suppressAutoHyphens/>
        <w:rPr>
          <w:rFonts w:ascii="Times New Roman" w:hAnsi="Times New Roman"/>
          <w:color w:val="000000"/>
          <w:sz w:val="24"/>
          <w:szCs w:val="24"/>
        </w:rPr>
      </w:pPr>
    </w:p>
    <w:p w14:paraId="50BB3A74" w14:textId="77777777" w:rsidR="00CF19BE" w:rsidRPr="005F7D16" w:rsidRDefault="00CF19BE" w:rsidP="00CF19BE">
      <w:pPr>
        <w:suppressAutoHyphens/>
        <w:rPr>
          <w:rFonts w:ascii="Times New Roman" w:hAnsi="Times New Roman"/>
          <w:color w:val="000000"/>
          <w:sz w:val="24"/>
          <w:szCs w:val="24"/>
        </w:rPr>
      </w:pPr>
    </w:p>
    <w:p w14:paraId="39BE65A8" w14:textId="77777777" w:rsidR="00CF19BE" w:rsidRPr="005F7D16" w:rsidRDefault="00CF19BE" w:rsidP="00CF19BE">
      <w:pPr>
        <w:suppressAutoHyphens/>
        <w:rPr>
          <w:rFonts w:ascii="Times New Roman" w:hAnsi="Times New Roman"/>
          <w:color w:val="000000"/>
          <w:sz w:val="24"/>
          <w:szCs w:val="24"/>
        </w:rPr>
      </w:pPr>
    </w:p>
    <w:p w14:paraId="584EBEFD" w14:textId="77777777" w:rsidR="00CF19BE" w:rsidRPr="005F7D16" w:rsidRDefault="00CF19BE" w:rsidP="00CF19BE">
      <w:pPr>
        <w:spacing w:after="0"/>
        <w:jc w:val="center"/>
        <w:rPr>
          <w:rFonts w:ascii="Times New Roman" w:hAnsi="Times New Roman"/>
          <w:sz w:val="24"/>
          <w:szCs w:val="24"/>
        </w:rPr>
      </w:pPr>
      <w:r w:rsidRPr="005F7D16">
        <w:rPr>
          <w:rFonts w:ascii="Times New Roman" w:hAnsi="Times New Roman"/>
          <w:sz w:val="24"/>
          <w:szCs w:val="24"/>
        </w:rPr>
        <w:t>РАБОЧАЯ ПРОГРАММА</w:t>
      </w:r>
    </w:p>
    <w:p w14:paraId="6001CB65" w14:textId="77777777" w:rsidR="00CF19BE" w:rsidRPr="005F7D16" w:rsidRDefault="00CF19BE" w:rsidP="00CF19BE">
      <w:pPr>
        <w:spacing w:after="0"/>
        <w:jc w:val="center"/>
        <w:rPr>
          <w:rFonts w:ascii="Times New Roman" w:hAnsi="Times New Roman"/>
          <w:sz w:val="24"/>
          <w:szCs w:val="24"/>
        </w:rPr>
      </w:pPr>
      <w:r w:rsidRPr="005F7D16">
        <w:rPr>
          <w:rFonts w:ascii="Times New Roman" w:hAnsi="Times New Roman"/>
          <w:sz w:val="24"/>
          <w:szCs w:val="24"/>
        </w:rPr>
        <w:t>ОБЩЕОБРАЗОВАТЕЛЬНОЙ ДИСЦИПЛИНЫ</w:t>
      </w:r>
    </w:p>
    <w:p w14:paraId="3FE4D994" w14:textId="77777777" w:rsidR="00CF19BE" w:rsidRPr="005F7D16" w:rsidRDefault="00CF19BE" w:rsidP="00CF19BE">
      <w:pPr>
        <w:spacing w:after="0" w:line="360" w:lineRule="auto"/>
        <w:jc w:val="center"/>
        <w:rPr>
          <w:rFonts w:ascii="Times New Roman" w:hAnsi="Times New Roman"/>
          <w:color w:val="000000"/>
          <w:sz w:val="24"/>
          <w:szCs w:val="24"/>
        </w:rPr>
      </w:pPr>
      <w:r w:rsidRPr="005F7D16">
        <w:rPr>
          <w:rFonts w:ascii="Times New Roman" w:hAnsi="Times New Roman"/>
          <w:color w:val="000000"/>
          <w:spacing w:val="5"/>
          <w:sz w:val="24"/>
          <w:szCs w:val="24"/>
        </w:rPr>
        <w:t xml:space="preserve">ОД 04 </w:t>
      </w:r>
      <w:r w:rsidRPr="005F7D16">
        <w:rPr>
          <w:rFonts w:ascii="Times New Roman" w:hAnsi="Times New Roman"/>
          <w:color w:val="000000"/>
          <w:sz w:val="24"/>
          <w:szCs w:val="24"/>
        </w:rPr>
        <w:t xml:space="preserve">Обществознание (вкл. экономику и право) </w:t>
      </w:r>
    </w:p>
    <w:p w14:paraId="497BCE38"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color w:val="000000"/>
          <w:sz w:val="24"/>
          <w:szCs w:val="24"/>
        </w:rPr>
        <w:t>по программе подготовки квалифицированных рабочих и служащих</w:t>
      </w:r>
    </w:p>
    <w:p w14:paraId="2DA310D0"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sz w:val="24"/>
          <w:szCs w:val="24"/>
        </w:rPr>
        <w:t>по профессии:15.01.32 Оператор станков с программным управлением (на базе основного общего образования)</w:t>
      </w:r>
    </w:p>
    <w:p w14:paraId="63C8C690" w14:textId="77777777" w:rsidR="00CF19BE" w:rsidRPr="005F7D16" w:rsidRDefault="00CF19BE" w:rsidP="00CF19BE">
      <w:pPr>
        <w:spacing w:after="0" w:line="240" w:lineRule="auto"/>
        <w:jc w:val="center"/>
        <w:rPr>
          <w:rFonts w:ascii="Times New Roman" w:hAnsi="Times New Roman"/>
          <w:sz w:val="24"/>
          <w:szCs w:val="24"/>
        </w:rPr>
      </w:pPr>
    </w:p>
    <w:p w14:paraId="28767BB3" w14:textId="77777777" w:rsidR="00CF19BE" w:rsidRPr="005F7D16" w:rsidRDefault="00CF19BE" w:rsidP="00CF19BE">
      <w:pPr>
        <w:spacing w:after="0" w:line="240" w:lineRule="auto"/>
        <w:jc w:val="center"/>
        <w:rPr>
          <w:rFonts w:ascii="Times New Roman" w:hAnsi="Times New Roman"/>
          <w:sz w:val="24"/>
          <w:szCs w:val="24"/>
        </w:rPr>
      </w:pPr>
    </w:p>
    <w:p w14:paraId="64743F64" w14:textId="77777777" w:rsidR="00CF19BE" w:rsidRPr="005F7D16" w:rsidRDefault="00CF19BE" w:rsidP="00CF19BE">
      <w:pPr>
        <w:spacing w:after="0" w:line="240" w:lineRule="auto"/>
        <w:jc w:val="center"/>
        <w:rPr>
          <w:rFonts w:ascii="Times New Roman" w:hAnsi="Times New Roman"/>
          <w:sz w:val="24"/>
          <w:szCs w:val="24"/>
        </w:rPr>
      </w:pPr>
    </w:p>
    <w:p w14:paraId="5AB0D676" w14:textId="77777777" w:rsidR="00CF19BE" w:rsidRPr="005F7D16" w:rsidRDefault="00CF19BE" w:rsidP="00CF19BE">
      <w:pPr>
        <w:spacing w:after="0" w:line="240" w:lineRule="auto"/>
        <w:jc w:val="center"/>
        <w:rPr>
          <w:rFonts w:ascii="Times New Roman" w:hAnsi="Times New Roman"/>
          <w:sz w:val="24"/>
          <w:szCs w:val="24"/>
        </w:rPr>
      </w:pPr>
    </w:p>
    <w:p w14:paraId="4D2065BA" w14:textId="77777777" w:rsidR="00CF19BE" w:rsidRPr="005F7D16" w:rsidRDefault="00CF19BE" w:rsidP="00CF19BE">
      <w:pPr>
        <w:spacing w:after="0" w:line="240" w:lineRule="auto"/>
        <w:jc w:val="center"/>
        <w:rPr>
          <w:rFonts w:ascii="Times New Roman" w:hAnsi="Times New Roman"/>
          <w:sz w:val="24"/>
          <w:szCs w:val="24"/>
        </w:rPr>
      </w:pPr>
    </w:p>
    <w:p w14:paraId="6EEB69E2" w14:textId="77777777" w:rsidR="00CF19BE" w:rsidRPr="005F7D16" w:rsidRDefault="00CF19BE" w:rsidP="00CF19BE">
      <w:pPr>
        <w:spacing w:after="0" w:line="240" w:lineRule="auto"/>
        <w:jc w:val="center"/>
        <w:rPr>
          <w:rFonts w:ascii="Times New Roman" w:hAnsi="Times New Roman"/>
          <w:sz w:val="24"/>
          <w:szCs w:val="24"/>
        </w:rPr>
      </w:pPr>
    </w:p>
    <w:p w14:paraId="5849F0B8" w14:textId="77777777" w:rsidR="00CF19BE" w:rsidRPr="005F7D16" w:rsidRDefault="00CF19BE" w:rsidP="00CF19BE">
      <w:pPr>
        <w:spacing w:after="0" w:line="240" w:lineRule="auto"/>
        <w:jc w:val="center"/>
        <w:rPr>
          <w:rFonts w:ascii="Times New Roman" w:hAnsi="Times New Roman"/>
          <w:sz w:val="24"/>
          <w:szCs w:val="24"/>
        </w:rPr>
      </w:pPr>
    </w:p>
    <w:p w14:paraId="27A4B928" w14:textId="77777777" w:rsidR="00CF19BE" w:rsidRPr="005F7D16" w:rsidRDefault="00CF19BE" w:rsidP="00CF19BE">
      <w:pPr>
        <w:spacing w:after="0" w:line="240" w:lineRule="auto"/>
        <w:jc w:val="center"/>
        <w:rPr>
          <w:rFonts w:ascii="Times New Roman" w:hAnsi="Times New Roman"/>
          <w:sz w:val="24"/>
          <w:szCs w:val="24"/>
        </w:rPr>
      </w:pPr>
    </w:p>
    <w:p w14:paraId="75600619" w14:textId="77777777" w:rsidR="00CF19BE" w:rsidRPr="005F7D16" w:rsidRDefault="00CF19BE" w:rsidP="00CF19BE">
      <w:pPr>
        <w:spacing w:after="0" w:line="240" w:lineRule="auto"/>
        <w:jc w:val="center"/>
        <w:rPr>
          <w:rFonts w:ascii="Times New Roman" w:hAnsi="Times New Roman"/>
          <w:sz w:val="24"/>
          <w:szCs w:val="24"/>
        </w:rPr>
      </w:pPr>
    </w:p>
    <w:p w14:paraId="7FD6F3B9" w14:textId="77777777" w:rsidR="00CF19BE" w:rsidRPr="005F7D16" w:rsidRDefault="00CF19BE" w:rsidP="00CF19BE">
      <w:pPr>
        <w:spacing w:after="0" w:line="240" w:lineRule="auto"/>
        <w:jc w:val="center"/>
        <w:rPr>
          <w:rFonts w:ascii="Times New Roman" w:hAnsi="Times New Roman"/>
          <w:sz w:val="24"/>
          <w:szCs w:val="24"/>
        </w:rPr>
      </w:pPr>
    </w:p>
    <w:p w14:paraId="74511024" w14:textId="77777777" w:rsidR="00CF19BE" w:rsidRPr="005F7D16" w:rsidRDefault="00CF19BE" w:rsidP="00CF19BE">
      <w:pPr>
        <w:spacing w:after="0" w:line="240" w:lineRule="auto"/>
        <w:jc w:val="center"/>
        <w:rPr>
          <w:rFonts w:ascii="Times New Roman" w:hAnsi="Times New Roman"/>
          <w:sz w:val="24"/>
          <w:szCs w:val="24"/>
        </w:rPr>
      </w:pPr>
    </w:p>
    <w:p w14:paraId="64E532BB" w14:textId="77777777" w:rsidR="00CF19BE" w:rsidRPr="005F7D16" w:rsidRDefault="00CF19BE" w:rsidP="00CF19BE">
      <w:pPr>
        <w:spacing w:after="0" w:line="240" w:lineRule="auto"/>
        <w:jc w:val="center"/>
        <w:rPr>
          <w:rFonts w:ascii="Times New Roman" w:hAnsi="Times New Roman"/>
          <w:sz w:val="24"/>
          <w:szCs w:val="24"/>
        </w:rPr>
      </w:pPr>
    </w:p>
    <w:p w14:paraId="47D8214D" w14:textId="77777777" w:rsidR="00CF19BE" w:rsidRPr="005F7D16" w:rsidRDefault="00CF19BE" w:rsidP="00CF19BE">
      <w:pPr>
        <w:spacing w:after="0" w:line="240" w:lineRule="auto"/>
        <w:jc w:val="center"/>
        <w:rPr>
          <w:rFonts w:ascii="Times New Roman" w:hAnsi="Times New Roman"/>
          <w:sz w:val="24"/>
          <w:szCs w:val="24"/>
        </w:rPr>
      </w:pPr>
    </w:p>
    <w:p w14:paraId="498259FE" w14:textId="77777777" w:rsidR="00CF19BE" w:rsidRPr="005F7D16" w:rsidRDefault="00CF19BE" w:rsidP="00CF19BE">
      <w:pPr>
        <w:spacing w:after="0" w:line="240" w:lineRule="auto"/>
        <w:jc w:val="center"/>
        <w:rPr>
          <w:rFonts w:ascii="Times New Roman" w:hAnsi="Times New Roman"/>
          <w:sz w:val="24"/>
          <w:szCs w:val="24"/>
        </w:rPr>
      </w:pPr>
    </w:p>
    <w:p w14:paraId="28C34901" w14:textId="77777777" w:rsidR="00CF19BE" w:rsidRPr="005F7D16" w:rsidRDefault="00CF19BE" w:rsidP="00CF19BE">
      <w:pPr>
        <w:spacing w:after="0" w:line="240" w:lineRule="auto"/>
        <w:jc w:val="center"/>
        <w:rPr>
          <w:rFonts w:ascii="Times New Roman" w:hAnsi="Times New Roman"/>
          <w:sz w:val="24"/>
          <w:szCs w:val="24"/>
        </w:rPr>
      </w:pPr>
    </w:p>
    <w:p w14:paraId="66D47C22" w14:textId="77777777" w:rsidR="00CF19BE" w:rsidRDefault="00CF19BE" w:rsidP="00CF19BE">
      <w:pPr>
        <w:spacing w:after="0" w:line="240" w:lineRule="auto"/>
        <w:jc w:val="center"/>
        <w:rPr>
          <w:rFonts w:ascii="Times New Roman" w:hAnsi="Times New Roman"/>
          <w:sz w:val="24"/>
          <w:szCs w:val="24"/>
        </w:rPr>
      </w:pPr>
    </w:p>
    <w:p w14:paraId="00AB1D37" w14:textId="77777777" w:rsidR="00CF19BE" w:rsidRDefault="00CF19BE" w:rsidP="00CF19BE">
      <w:pPr>
        <w:spacing w:after="0" w:line="240" w:lineRule="auto"/>
        <w:jc w:val="center"/>
        <w:rPr>
          <w:rFonts w:ascii="Times New Roman" w:hAnsi="Times New Roman"/>
          <w:sz w:val="24"/>
          <w:szCs w:val="24"/>
        </w:rPr>
      </w:pPr>
    </w:p>
    <w:p w14:paraId="3F8C79EF" w14:textId="77777777" w:rsidR="00CF19BE" w:rsidRDefault="00CF19BE" w:rsidP="00CF19BE">
      <w:pPr>
        <w:spacing w:after="0" w:line="240" w:lineRule="auto"/>
        <w:jc w:val="center"/>
        <w:rPr>
          <w:rFonts w:ascii="Times New Roman" w:hAnsi="Times New Roman"/>
          <w:sz w:val="24"/>
          <w:szCs w:val="24"/>
        </w:rPr>
      </w:pPr>
    </w:p>
    <w:p w14:paraId="0B2E8D16" w14:textId="77777777" w:rsidR="00CF19BE" w:rsidRDefault="00CF19BE" w:rsidP="00CF19BE">
      <w:pPr>
        <w:spacing w:after="0" w:line="240" w:lineRule="auto"/>
        <w:jc w:val="center"/>
        <w:rPr>
          <w:rFonts w:ascii="Times New Roman" w:hAnsi="Times New Roman"/>
          <w:sz w:val="24"/>
          <w:szCs w:val="24"/>
        </w:rPr>
      </w:pPr>
    </w:p>
    <w:p w14:paraId="13E739F8" w14:textId="77777777" w:rsidR="00CF19BE" w:rsidRDefault="00CF19BE" w:rsidP="00CF19BE">
      <w:pPr>
        <w:spacing w:after="0" w:line="240" w:lineRule="auto"/>
        <w:jc w:val="center"/>
        <w:rPr>
          <w:rFonts w:ascii="Times New Roman" w:hAnsi="Times New Roman"/>
          <w:sz w:val="24"/>
          <w:szCs w:val="24"/>
        </w:rPr>
      </w:pPr>
    </w:p>
    <w:p w14:paraId="28A7A2AE" w14:textId="77777777" w:rsidR="00CF19BE" w:rsidRDefault="00CF19BE" w:rsidP="00CF19BE">
      <w:pPr>
        <w:spacing w:after="0" w:line="240" w:lineRule="auto"/>
        <w:jc w:val="center"/>
        <w:rPr>
          <w:rFonts w:ascii="Times New Roman" w:hAnsi="Times New Roman"/>
          <w:sz w:val="24"/>
          <w:szCs w:val="24"/>
        </w:rPr>
      </w:pPr>
    </w:p>
    <w:p w14:paraId="4218C0E8" w14:textId="77777777" w:rsidR="00CF19BE" w:rsidRDefault="00CF19BE" w:rsidP="00CF19BE">
      <w:pPr>
        <w:spacing w:after="0" w:line="240" w:lineRule="auto"/>
        <w:jc w:val="center"/>
        <w:rPr>
          <w:rFonts w:ascii="Times New Roman" w:hAnsi="Times New Roman"/>
          <w:sz w:val="24"/>
          <w:szCs w:val="24"/>
        </w:rPr>
      </w:pPr>
    </w:p>
    <w:p w14:paraId="4AAD5A00" w14:textId="77777777" w:rsidR="00CF19BE" w:rsidRDefault="00CF19BE" w:rsidP="00CF19BE">
      <w:pPr>
        <w:spacing w:after="0" w:line="240" w:lineRule="auto"/>
        <w:jc w:val="center"/>
        <w:rPr>
          <w:rFonts w:ascii="Times New Roman" w:hAnsi="Times New Roman"/>
          <w:sz w:val="24"/>
          <w:szCs w:val="24"/>
        </w:rPr>
      </w:pPr>
    </w:p>
    <w:p w14:paraId="7762840B" w14:textId="77777777" w:rsidR="00CF19BE" w:rsidRDefault="00CF19BE" w:rsidP="00CF19BE">
      <w:pPr>
        <w:spacing w:after="0" w:line="240" w:lineRule="auto"/>
        <w:jc w:val="center"/>
        <w:rPr>
          <w:rFonts w:ascii="Times New Roman" w:hAnsi="Times New Roman"/>
          <w:sz w:val="24"/>
          <w:szCs w:val="24"/>
        </w:rPr>
      </w:pPr>
    </w:p>
    <w:p w14:paraId="1970963B" w14:textId="77777777" w:rsidR="00CF19BE" w:rsidRDefault="00CF19BE" w:rsidP="00CF19BE">
      <w:pPr>
        <w:spacing w:after="0" w:line="240" w:lineRule="auto"/>
        <w:jc w:val="center"/>
        <w:rPr>
          <w:rFonts w:ascii="Times New Roman" w:hAnsi="Times New Roman"/>
          <w:sz w:val="24"/>
          <w:szCs w:val="24"/>
        </w:rPr>
      </w:pPr>
    </w:p>
    <w:p w14:paraId="0F400F35" w14:textId="77777777" w:rsidR="00CF19BE" w:rsidRDefault="00CF19BE" w:rsidP="00CF19BE">
      <w:pPr>
        <w:spacing w:after="0" w:line="240" w:lineRule="auto"/>
        <w:jc w:val="center"/>
        <w:rPr>
          <w:rFonts w:ascii="Times New Roman" w:hAnsi="Times New Roman"/>
          <w:sz w:val="24"/>
          <w:szCs w:val="24"/>
        </w:rPr>
      </w:pPr>
    </w:p>
    <w:p w14:paraId="27941974" w14:textId="77777777" w:rsidR="00CF19BE" w:rsidRPr="005F7D16" w:rsidRDefault="00CF19BE" w:rsidP="00CF19BE">
      <w:pPr>
        <w:spacing w:after="0" w:line="240" w:lineRule="auto"/>
        <w:jc w:val="center"/>
        <w:rPr>
          <w:rFonts w:ascii="Times New Roman" w:hAnsi="Times New Roman"/>
          <w:sz w:val="24"/>
          <w:szCs w:val="24"/>
        </w:rPr>
      </w:pPr>
    </w:p>
    <w:p w14:paraId="77A14FA1" w14:textId="77777777" w:rsidR="00CF19BE" w:rsidRPr="005F7D16" w:rsidRDefault="00CF19BE" w:rsidP="00CF19BE">
      <w:pPr>
        <w:spacing w:after="0" w:line="240" w:lineRule="auto"/>
        <w:jc w:val="center"/>
        <w:rPr>
          <w:rFonts w:ascii="Times New Roman" w:hAnsi="Times New Roman"/>
          <w:sz w:val="24"/>
          <w:szCs w:val="24"/>
        </w:rPr>
      </w:pPr>
    </w:p>
    <w:p w14:paraId="0278C130" w14:textId="77777777" w:rsidR="00CF19BE" w:rsidRPr="005F7D16" w:rsidRDefault="00CF19BE" w:rsidP="00CF19BE">
      <w:pPr>
        <w:spacing w:after="0" w:line="240" w:lineRule="auto"/>
        <w:jc w:val="center"/>
        <w:rPr>
          <w:rFonts w:ascii="Times New Roman" w:hAnsi="Times New Roman"/>
          <w:sz w:val="24"/>
          <w:szCs w:val="24"/>
        </w:rPr>
      </w:pPr>
      <w:r w:rsidRPr="005F7D16">
        <w:rPr>
          <w:rFonts w:ascii="Times New Roman" w:hAnsi="Times New Roman"/>
          <w:sz w:val="24"/>
          <w:szCs w:val="24"/>
        </w:rPr>
        <w:t>Новосибирск 2023</w:t>
      </w:r>
    </w:p>
    <w:p w14:paraId="6D97FEEA" w14:textId="77777777" w:rsidR="00CF19BE" w:rsidRPr="005F7D16" w:rsidRDefault="00CF19BE" w:rsidP="00CF19BE">
      <w:pPr>
        <w:spacing w:after="0" w:line="240" w:lineRule="auto"/>
        <w:rPr>
          <w:rFonts w:ascii="Times New Roman" w:hAnsi="Times New Roman"/>
          <w:sz w:val="24"/>
          <w:szCs w:val="24"/>
        </w:rPr>
      </w:pPr>
    </w:p>
    <w:p w14:paraId="7B1B44DA" w14:textId="77777777" w:rsidR="00CF19BE" w:rsidRPr="005F7D16" w:rsidRDefault="00CF19BE" w:rsidP="00CF19BE">
      <w:pPr>
        <w:spacing w:after="0" w:line="240" w:lineRule="auto"/>
        <w:rPr>
          <w:rFonts w:ascii="Times New Roman" w:hAnsi="Times New Roman"/>
          <w:sz w:val="24"/>
          <w:szCs w:val="24"/>
        </w:rPr>
      </w:pPr>
    </w:p>
    <w:p w14:paraId="602D5B0D" w14:textId="77777777" w:rsidR="00CF19BE" w:rsidRPr="005F7D16" w:rsidRDefault="00CF19BE" w:rsidP="00CF19BE">
      <w:pPr>
        <w:spacing w:after="0" w:line="240" w:lineRule="auto"/>
        <w:rPr>
          <w:rFonts w:ascii="Times New Roman" w:hAnsi="Times New Roman"/>
          <w:sz w:val="24"/>
          <w:szCs w:val="24"/>
        </w:rPr>
      </w:pPr>
    </w:p>
    <w:p w14:paraId="470AE54D" w14:textId="77777777" w:rsidR="00CF19BE" w:rsidRPr="005F7D16" w:rsidRDefault="00CF19BE" w:rsidP="00CF19BE">
      <w:pPr>
        <w:spacing w:after="0" w:line="240" w:lineRule="auto"/>
        <w:rPr>
          <w:rFonts w:ascii="Times New Roman" w:hAnsi="Times New Roman"/>
          <w:sz w:val="24"/>
          <w:szCs w:val="24"/>
        </w:rPr>
      </w:pPr>
    </w:p>
    <w:p w14:paraId="080BA42D" w14:textId="77777777" w:rsidR="00CF19BE" w:rsidRPr="005F7D16" w:rsidRDefault="00CF19BE" w:rsidP="00CF19BE">
      <w:pPr>
        <w:spacing w:after="0" w:line="240" w:lineRule="auto"/>
        <w:rPr>
          <w:rFonts w:ascii="Times New Roman" w:hAnsi="Times New Roman"/>
          <w:sz w:val="24"/>
          <w:szCs w:val="24"/>
        </w:rPr>
      </w:pPr>
    </w:p>
    <w:p w14:paraId="41A606B9" w14:textId="77777777" w:rsidR="00CF19BE" w:rsidRPr="005F7D16" w:rsidRDefault="00CF19BE" w:rsidP="00CF19BE">
      <w:pPr>
        <w:spacing w:after="0" w:line="240" w:lineRule="auto"/>
        <w:rPr>
          <w:rFonts w:ascii="Times New Roman" w:hAnsi="Times New Roman"/>
          <w:sz w:val="24"/>
          <w:szCs w:val="24"/>
        </w:rPr>
      </w:pPr>
    </w:p>
    <w:p w14:paraId="195CBFC6" w14:textId="77777777" w:rsidR="00CF19BE" w:rsidRPr="005F7D16" w:rsidRDefault="00CF19BE" w:rsidP="00CF19BE">
      <w:pPr>
        <w:spacing w:after="0" w:line="360" w:lineRule="auto"/>
        <w:rPr>
          <w:rFonts w:ascii="Times New Roman" w:hAnsi="Times New Roman"/>
          <w:color w:val="000000"/>
          <w:spacing w:val="4"/>
          <w:sz w:val="24"/>
          <w:szCs w:val="24"/>
        </w:rPr>
      </w:pPr>
    </w:p>
    <w:p w14:paraId="1635DD3C" w14:textId="77777777" w:rsidR="00CF19BE" w:rsidRPr="005F7D16" w:rsidRDefault="00CF19BE" w:rsidP="00CF19BE">
      <w:pPr>
        <w:spacing w:line="240" w:lineRule="auto"/>
        <w:ind w:right="459"/>
        <w:jc w:val="both"/>
        <w:rPr>
          <w:rFonts w:ascii="Times New Roman" w:hAnsi="Times New Roman"/>
          <w:color w:val="000000"/>
          <w:sz w:val="24"/>
          <w:szCs w:val="24"/>
        </w:rPr>
      </w:pPr>
      <w:r w:rsidRPr="005F7D16">
        <w:rPr>
          <w:rFonts w:ascii="Times New Roman" w:hAnsi="Times New Roman"/>
          <w:spacing w:val="1"/>
          <w:sz w:val="24"/>
          <w:szCs w:val="24"/>
        </w:rPr>
        <w:t>Рабочая программа ОД.04</w:t>
      </w:r>
      <w:r w:rsidRPr="005F7D16">
        <w:rPr>
          <w:rFonts w:ascii="Times New Roman" w:hAnsi="Times New Roman"/>
          <w:sz w:val="24"/>
          <w:szCs w:val="24"/>
        </w:rPr>
        <w:t xml:space="preserve"> «Обществознание»</w:t>
      </w:r>
      <w:r w:rsidRPr="005F7D16">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sidRPr="005F7D16">
        <w:rPr>
          <w:rFonts w:ascii="Times New Roman" w:hAnsi="Times New Roman"/>
          <w:color w:val="000000"/>
          <w:sz w:val="24"/>
          <w:szCs w:val="24"/>
        </w:rPr>
        <w:t xml:space="preserve">и </w:t>
      </w:r>
      <w:r w:rsidRPr="005F7D16">
        <w:rPr>
          <w:rFonts w:ascii="Times New Roman" w:hAnsi="Times New Roman"/>
          <w:sz w:val="24"/>
          <w:szCs w:val="24"/>
        </w:rPr>
        <w:t>примерной рабочей программы общеобразовательной дисциплины «Обществознание»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2B74F328" w14:textId="77777777" w:rsidR="00CF19BE" w:rsidRPr="005F7D16" w:rsidRDefault="00CF19BE" w:rsidP="00CF19BE">
      <w:pPr>
        <w:keepNext/>
        <w:keepLines/>
        <w:suppressLineNumbers/>
        <w:spacing w:after="0" w:line="360" w:lineRule="auto"/>
        <w:jc w:val="both"/>
        <w:rPr>
          <w:rFonts w:ascii="Times New Roman" w:hAnsi="Times New Roman"/>
          <w:sz w:val="24"/>
          <w:szCs w:val="24"/>
        </w:rPr>
      </w:pPr>
    </w:p>
    <w:p w14:paraId="40A10D63" w14:textId="77777777" w:rsidR="00CF19BE" w:rsidRPr="005F7D16" w:rsidRDefault="00CF19BE" w:rsidP="00CF19BE">
      <w:pPr>
        <w:keepNext/>
        <w:keepLines/>
        <w:suppressLineNumbers/>
        <w:spacing w:after="0" w:line="360" w:lineRule="auto"/>
        <w:rPr>
          <w:rFonts w:ascii="Times New Roman" w:hAnsi="Times New Roman"/>
          <w:sz w:val="24"/>
          <w:szCs w:val="24"/>
        </w:rPr>
      </w:pPr>
    </w:p>
    <w:p w14:paraId="7D8B7038"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695D0BB4"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3196DFDE"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04171B92"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0589744D"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053F73A9" w14:textId="77777777" w:rsidR="00CF19BE" w:rsidRPr="005F7D16" w:rsidRDefault="00CF19BE" w:rsidP="00CF19BE">
      <w:pPr>
        <w:shd w:val="clear" w:color="auto" w:fill="FFFFFF"/>
        <w:spacing w:after="0" w:line="360" w:lineRule="auto"/>
        <w:ind w:firstLine="709"/>
        <w:jc w:val="both"/>
        <w:rPr>
          <w:rFonts w:ascii="Times New Roman" w:hAnsi="Times New Roman"/>
          <w:spacing w:val="1"/>
          <w:sz w:val="24"/>
          <w:szCs w:val="24"/>
        </w:rPr>
      </w:pPr>
    </w:p>
    <w:p w14:paraId="6E44CB05" w14:textId="77777777" w:rsidR="00CF19BE" w:rsidRPr="005F7D16" w:rsidRDefault="00CF19BE" w:rsidP="00CF19BE">
      <w:pPr>
        <w:suppressAutoHyphens/>
        <w:spacing w:after="0"/>
        <w:jc w:val="both"/>
        <w:rPr>
          <w:rFonts w:ascii="Times New Roman" w:hAnsi="Times New Roman"/>
          <w:color w:val="000000"/>
          <w:sz w:val="24"/>
          <w:szCs w:val="24"/>
        </w:rPr>
      </w:pPr>
      <w:r w:rsidRPr="005F7D16">
        <w:rPr>
          <w:rFonts w:ascii="Times New Roman" w:hAnsi="Times New Roman"/>
          <w:spacing w:val="1"/>
          <w:sz w:val="24"/>
          <w:szCs w:val="24"/>
        </w:rPr>
        <w:t xml:space="preserve">Организация-разработчик: государственное бюджетное профессиональное </w:t>
      </w:r>
      <w:proofErr w:type="gramStart"/>
      <w:r w:rsidRPr="005F7D16">
        <w:rPr>
          <w:rFonts w:ascii="Times New Roman" w:hAnsi="Times New Roman"/>
          <w:spacing w:val="1"/>
          <w:sz w:val="24"/>
          <w:szCs w:val="24"/>
        </w:rPr>
        <w:t>образовательное  учреждение</w:t>
      </w:r>
      <w:proofErr w:type="gramEnd"/>
      <w:r w:rsidRPr="005F7D16">
        <w:rPr>
          <w:rFonts w:ascii="Times New Roman" w:hAnsi="Times New Roman"/>
          <w:spacing w:val="1"/>
          <w:sz w:val="24"/>
          <w:szCs w:val="24"/>
        </w:rPr>
        <w:t xml:space="preserve">  Новосибирской области "Новосибирский </w:t>
      </w:r>
      <w:r w:rsidRPr="005F7D16">
        <w:rPr>
          <w:rFonts w:ascii="Times New Roman" w:hAnsi="Times New Roman"/>
          <w:color w:val="000000"/>
          <w:sz w:val="24"/>
          <w:szCs w:val="24"/>
        </w:rPr>
        <w:t>колледж промышленных технологий»</w:t>
      </w:r>
    </w:p>
    <w:p w14:paraId="602D7A99" w14:textId="77777777" w:rsidR="00CF19BE" w:rsidRPr="005F7D16" w:rsidRDefault="00CF19BE" w:rsidP="00CF19BE">
      <w:pPr>
        <w:shd w:val="clear" w:color="auto" w:fill="FFFFFF"/>
        <w:spacing w:after="0" w:line="360" w:lineRule="auto"/>
        <w:jc w:val="both"/>
        <w:rPr>
          <w:rFonts w:ascii="Times New Roman" w:hAnsi="Times New Roman"/>
          <w:sz w:val="24"/>
          <w:szCs w:val="24"/>
        </w:rPr>
      </w:pPr>
    </w:p>
    <w:p w14:paraId="4BC51C1E"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63D49140"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6CD522BB"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47A26202"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p>
    <w:p w14:paraId="3B96CD27" w14:textId="77777777" w:rsidR="00CF19BE" w:rsidRPr="005F7D16" w:rsidRDefault="00CF19BE" w:rsidP="00CF19BE">
      <w:pPr>
        <w:shd w:val="clear" w:color="auto" w:fill="FFFFFF"/>
        <w:spacing w:after="0" w:line="360" w:lineRule="auto"/>
        <w:jc w:val="both"/>
        <w:rPr>
          <w:rFonts w:ascii="Times New Roman" w:hAnsi="Times New Roman"/>
          <w:spacing w:val="2"/>
          <w:sz w:val="24"/>
          <w:szCs w:val="24"/>
        </w:rPr>
      </w:pPr>
      <w:r w:rsidRPr="005F7D16">
        <w:rPr>
          <w:rFonts w:ascii="Times New Roman" w:hAnsi="Times New Roman"/>
          <w:spacing w:val="2"/>
          <w:sz w:val="24"/>
          <w:szCs w:val="24"/>
        </w:rPr>
        <w:t>Разработчик:</w:t>
      </w:r>
    </w:p>
    <w:p w14:paraId="2349369F" w14:textId="77777777" w:rsidR="00CF19BE" w:rsidRPr="005F7D16" w:rsidRDefault="00CF19BE" w:rsidP="00CF19BE">
      <w:pPr>
        <w:suppressAutoHyphens/>
        <w:spacing w:after="0"/>
        <w:jc w:val="both"/>
        <w:rPr>
          <w:rFonts w:ascii="Times New Roman" w:hAnsi="Times New Roman"/>
          <w:color w:val="000000"/>
          <w:sz w:val="24"/>
          <w:szCs w:val="24"/>
        </w:rPr>
      </w:pPr>
      <w:proofErr w:type="spellStart"/>
      <w:r w:rsidRPr="005F7D16">
        <w:rPr>
          <w:rFonts w:ascii="Times New Roman" w:hAnsi="Times New Roman"/>
          <w:spacing w:val="2"/>
          <w:sz w:val="24"/>
          <w:szCs w:val="24"/>
        </w:rPr>
        <w:t>Бадрова</w:t>
      </w:r>
      <w:proofErr w:type="spellEnd"/>
      <w:r w:rsidRPr="005F7D16">
        <w:rPr>
          <w:rFonts w:ascii="Times New Roman" w:hAnsi="Times New Roman"/>
          <w:spacing w:val="2"/>
          <w:sz w:val="24"/>
          <w:szCs w:val="24"/>
        </w:rPr>
        <w:t xml:space="preserve"> Ирина Геннадьевна преподаватель обществознания </w:t>
      </w:r>
      <w:r w:rsidRPr="005F7D16">
        <w:rPr>
          <w:rFonts w:ascii="Times New Roman" w:hAnsi="Times New Roman"/>
          <w:spacing w:val="1"/>
          <w:sz w:val="24"/>
          <w:szCs w:val="24"/>
        </w:rPr>
        <w:t xml:space="preserve">"Новосибирский </w:t>
      </w:r>
      <w:r w:rsidRPr="005F7D16">
        <w:rPr>
          <w:rFonts w:ascii="Times New Roman" w:hAnsi="Times New Roman"/>
          <w:color w:val="000000"/>
          <w:sz w:val="24"/>
          <w:szCs w:val="24"/>
        </w:rPr>
        <w:t>колледж промышленных технологий»</w:t>
      </w:r>
    </w:p>
    <w:p w14:paraId="4AC1495A" w14:textId="77777777" w:rsidR="00CF19BE" w:rsidRPr="005F7D16" w:rsidRDefault="00CF19BE" w:rsidP="00CF19BE">
      <w:pPr>
        <w:suppressAutoHyphens/>
        <w:jc w:val="both"/>
        <w:rPr>
          <w:rFonts w:ascii="Times New Roman" w:hAnsi="Times New Roman"/>
          <w:color w:val="000000"/>
          <w:sz w:val="24"/>
          <w:szCs w:val="24"/>
        </w:rPr>
      </w:pPr>
    </w:p>
    <w:p w14:paraId="7427E87E" w14:textId="77777777" w:rsidR="00CF19BE" w:rsidRPr="005F7D16" w:rsidRDefault="00CF19BE" w:rsidP="00CF19BE">
      <w:pPr>
        <w:spacing w:after="0" w:line="240" w:lineRule="auto"/>
        <w:rPr>
          <w:rFonts w:ascii="Times New Roman" w:hAnsi="Times New Roman"/>
          <w:sz w:val="24"/>
          <w:szCs w:val="24"/>
        </w:rPr>
      </w:pPr>
    </w:p>
    <w:p w14:paraId="3A0F3212" w14:textId="77777777" w:rsidR="00CF19BE" w:rsidRPr="005F7D16" w:rsidRDefault="00CF19BE" w:rsidP="00CF19BE">
      <w:pPr>
        <w:spacing w:after="0" w:line="240" w:lineRule="auto"/>
        <w:rPr>
          <w:rFonts w:ascii="Times New Roman" w:hAnsi="Times New Roman"/>
          <w:sz w:val="24"/>
          <w:szCs w:val="24"/>
        </w:rPr>
      </w:pPr>
    </w:p>
    <w:p w14:paraId="74009F99" w14:textId="77777777" w:rsidR="00CF19BE" w:rsidRPr="005F7D16" w:rsidRDefault="00CF19BE" w:rsidP="00CF19BE">
      <w:pPr>
        <w:spacing w:after="0" w:line="240" w:lineRule="auto"/>
        <w:rPr>
          <w:rFonts w:ascii="Times New Roman" w:hAnsi="Times New Roman"/>
          <w:sz w:val="24"/>
          <w:szCs w:val="24"/>
        </w:rPr>
      </w:pPr>
    </w:p>
    <w:p w14:paraId="56F7A039" w14:textId="77777777" w:rsidR="00CF19BE" w:rsidRPr="005F7D16" w:rsidRDefault="00CF19BE" w:rsidP="00CF19BE">
      <w:pPr>
        <w:spacing w:after="0" w:line="240" w:lineRule="auto"/>
        <w:rPr>
          <w:rFonts w:ascii="Times New Roman" w:hAnsi="Times New Roman"/>
          <w:sz w:val="24"/>
          <w:szCs w:val="24"/>
        </w:rPr>
      </w:pPr>
    </w:p>
    <w:p w14:paraId="74CA9D6B" w14:textId="77777777" w:rsidR="00CF19BE" w:rsidRPr="005F7D16" w:rsidRDefault="00CF19BE" w:rsidP="00CF19BE">
      <w:pPr>
        <w:spacing w:after="0" w:line="240" w:lineRule="auto"/>
        <w:rPr>
          <w:rFonts w:ascii="Times New Roman" w:hAnsi="Times New Roman"/>
          <w:sz w:val="24"/>
          <w:szCs w:val="24"/>
        </w:rPr>
      </w:pPr>
    </w:p>
    <w:p w14:paraId="1C061599" w14:textId="77777777" w:rsidR="00CF19BE" w:rsidRDefault="00CF19BE" w:rsidP="00CF19BE">
      <w:pPr>
        <w:spacing w:after="0" w:line="240" w:lineRule="auto"/>
        <w:rPr>
          <w:rFonts w:ascii="Times New Roman" w:hAnsi="Times New Roman"/>
          <w:sz w:val="24"/>
          <w:szCs w:val="24"/>
        </w:rPr>
      </w:pPr>
    </w:p>
    <w:p w14:paraId="30774EA6" w14:textId="77777777" w:rsidR="00CF19BE" w:rsidRDefault="00CF19BE" w:rsidP="00CF19BE">
      <w:pPr>
        <w:spacing w:after="0" w:line="240" w:lineRule="auto"/>
        <w:rPr>
          <w:rFonts w:ascii="Times New Roman" w:hAnsi="Times New Roman"/>
          <w:sz w:val="24"/>
          <w:szCs w:val="24"/>
        </w:rPr>
      </w:pPr>
    </w:p>
    <w:p w14:paraId="6C10F564" w14:textId="77777777" w:rsidR="00CF19BE" w:rsidRDefault="00CF19BE" w:rsidP="00CF19BE">
      <w:pPr>
        <w:spacing w:after="0" w:line="240" w:lineRule="auto"/>
        <w:rPr>
          <w:rFonts w:ascii="Times New Roman" w:hAnsi="Times New Roman"/>
          <w:sz w:val="24"/>
          <w:szCs w:val="24"/>
        </w:rPr>
      </w:pPr>
    </w:p>
    <w:p w14:paraId="61A2FB48" w14:textId="77777777" w:rsidR="00CF19BE" w:rsidRDefault="00CF19BE" w:rsidP="00CF19BE">
      <w:pPr>
        <w:spacing w:after="0" w:line="240" w:lineRule="auto"/>
        <w:rPr>
          <w:rFonts w:ascii="Times New Roman" w:hAnsi="Times New Roman"/>
          <w:sz w:val="24"/>
          <w:szCs w:val="24"/>
        </w:rPr>
      </w:pPr>
    </w:p>
    <w:p w14:paraId="448EE008" w14:textId="77777777" w:rsidR="00CF19BE" w:rsidRDefault="00CF19BE" w:rsidP="00CF19BE">
      <w:pPr>
        <w:spacing w:after="0" w:line="240" w:lineRule="auto"/>
        <w:rPr>
          <w:rFonts w:ascii="Times New Roman" w:hAnsi="Times New Roman"/>
          <w:sz w:val="24"/>
          <w:szCs w:val="24"/>
        </w:rPr>
      </w:pPr>
    </w:p>
    <w:p w14:paraId="38357BCF" w14:textId="77777777" w:rsidR="00CF19BE" w:rsidRDefault="00CF19BE" w:rsidP="00CF19BE">
      <w:pPr>
        <w:spacing w:after="0" w:line="240" w:lineRule="auto"/>
        <w:rPr>
          <w:rFonts w:ascii="Times New Roman" w:hAnsi="Times New Roman"/>
          <w:sz w:val="24"/>
          <w:szCs w:val="24"/>
        </w:rPr>
      </w:pPr>
    </w:p>
    <w:p w14:paraId="76DB7310" w14:textId="77777777" w:rsidR="00CF19BE" w:rsidRDefault="00CF19BE" w:rsidP="00CF19BE">
      <w:pPr>
        <w:spacing w:after="0" w:line="240" w:lineRule="auto"/>
        <w:rPr>
          <w:rFonts w:ascii="Times New Roman" w:hAnsi="Times New Roman"/>
          <w:sz w:val="24"/>
          <w:szCs w:val="24"/>
        </w:rPr>
      </w:pPr>
    </w:p>
    <w:p w14:paraId="5BDA15DC" w14:textId="77777777" w:rsidR="00CF19BE" w:rsidRDefault="00CF19BE" w:rsidP="00CF19BE">
      <w:pPr>
        <w:spacing w:after="0" w:line="240" w:lineRule="auto"/>
        <w:rPr>
          <w:rFonts w:ascii="Times New Roman" w:hAnsi="Times New Roman"/>
          <w:sz w:val="24"/>
          <w:szCs w:val="24"/>
        </w:rPr>
      </w:pPr>
    </w:p>
    <w:p w14:paraId="58858C3C" w14:textId="77777777" w:rsidR="00CF19BE" w:rsidRDefault="00CF19BE" w:rsidP="00CF19BE">
      <w:pPr>
        <w:spacing w:after="0" w:line="240" w:lineRule="auto"/>
        <w:rPr>
          <w:rFonts w:ascii="Times New Roman" w:hAnsi="Times New Roman"/>
          <w:sz w:val="24"/>
          <w:szCs w:val="24"/>
        </w:rPr>
      </w:pPr>
    </w:p>
    <w:p w14:paraId="1661C88B" w14:textId="77777777" w:rsidR="00CF19BE" w:rsidRDefault="00CF19BE" w:rsidP="00CF19BE">
      <w:pPr>
        <w:spacing w:after="0" w:line="240" w:lineRule="auto"/>
        <w:rPr>
          <w:rFonts w:ascii="Times New Roman" w:hAnsi="Times New Roman"/>
          <w:sz w:val="24"/>
          <w:szCs w:val="24"/>
        </w:rPr>
      </w:pPr>
    </w:p>
    <w:p w14:paraId="405741CE" w14:textId="77777777" w:rsidR="00CF19BE" w:rsidRPr="005F7D16" w:rsidRDefault="00CF19BE" w:rsidP="00CF19BE">
      <w:pPr>
        <w:spacing w:after="0" w:line="240" w:lineRule="auto"/>
        <w:rPr>
          <w:rFonts w:ascii="Times New Roman" w:hAnsi="Times New Roman"/>
          <w:sz w:val="24"/>
          <w:szCs w:val="24"/>
        </w:rPr>
      </w:pPr>
    </w:p>
    <w:p w14:paraId="6E845659" w14:textId="77777777" w:rsidR="00CF19BE" w:rsidRPr="005F7D16" w:rsidRDefault="00CF19BE" w:rsidP="00CF19BE">
      <w:pPr>
        <w:spacing w:after="0" w:line="240" w:lineRule="auto"/>
        <w:rPr>
          <w:rFonts w:ascii="Times New Roman" w:hAnsi="Times New Roman"/>
          <w:sz w:val="24"/>
          <w:szCs w:val="24"/>
        </w:rPr>
      </w:pPr>
    </w:p>
    <w:p w14:paraId="65F17E5B" w14:textId="77777777" w:rsidR="00CF19BE" w:rsidRPr="005F7D16" w:rsidRDefault="00CF19BE" w:rsidP="00CF19BE">
      <w:pPr>
        <w:spacing w:after="0" w:line="240" w:lineRule="auto"/>
        <w:rPr>
          <w:rFonts w:ascii="Times New Roman" w:hAnsi="Times New Roman"/>
          <w:sz w:val="24"/>
          <w:szCs w:val="24"/>
        </w:rPr>
      </w:pPr>
    </w:p>
    <w:p w14:paraId="7C8943CB" w14:textId="77777777" w:rsidR="00CF19BE" w:rsidRPr="005F7D16" w:rsidRDefault="00CF19BE" w:rsidP="00CF19BE">
      <w:pPr>
        <w:spacing w:after="0"/>
        <w:jc w:val="center"/>
        <w:rPr>
          <w:rFonts w:ascii="Times New Roman" w:hAnsi="Times New Roman"/>
          <w:iCs/>
          <w:sz w:val="24"/>
          <w:szCs w:val="24"/>
        </w:rPr>
      </w:pPr>
      <w:r w:rsidRPr="005F7D16">
        <w:rPr>
          <w:rFonts w:ascii="Times New Roman" w:hAnsi="Times New Roman"/>
          <w:iCs/>
          <w:sz w:val="24"/>
          <w:szCs w:val="24"/>
        </w:rPr>
        <w:t>СОДЕРЖАНИЕ</w:t>
      </w:r>
    </w:p>
    <w:p w14:paraId="38FAC1AD" w14:textId="77777777" w:rsidR="00CF19BE" w:rsidRPr="005F7D16" w:rsidRDefault="00CF19BE" w:rsidP="00CF19BE">
      <w:pPr>
        <w:pStyle w:val="afa"/>
        <w:rPr>
          <w:rFonts w:ascii="Times New Roman" w:hAnsi="Times New Roman"/>
          <w:sz w:val="24"/>
          <w:szCs w:val="24"/>
        </w:rPr>
      </w:pPr>
    </w:p>
    <w:p w14:paraId="06E4D84D" w14:textId="77777777" w:rsidR="00CF19BE" w:rsidRPr="005F7D16" w:rsidRDefault="00CF19BE" w:rsidP="00CF19BE">
      <w:pPr>
        <w:pStyle w:val="35"/>
        <w:tabs>
          <w:tab w:val="right" w:leader="dot" w:pos="9345"/>
        </w:tabs>
        <w:spacing w:after="0"/>
        <w:ind w:left="0"/>
        <w:jc w:val="both"/>
        <w:rPr>
          <w:rFonts w:ascii="Times New Roman" w:hAnsi="Times New Roman"/>
          <w:noProof/>
          <w:sz w:val="24"/>
          <w:szCs w:val="24"/>
        </w:rPr>
      </w:pPr>
      <w:r w:rsidRPr="005F7D16">
        <w:rPr>
          <w:rFonts w:ascii="Times New Roman" w:hAnsi="Times New Roman"/>
          <w:sz w:val="24"/>
          <w:szCs w:val="24"/>
        </w:rPr>
        <w:fldChar w:fldCharType="begin"/>
      </w:r>
      <w:r w:rsidRPr="005F7D16">
        <w:rPr>
          <w:rFonts w:ascii="Times New Roman" w:hAnsi="Times New Roman"/>
          <w:sz w:val="24"/>
          <w:szCs w:val="24"/>
        </w:rPr>
        <w:instrText xml:space="preserve"> TOC \o "1-3" \h \z \u </w:instrText>
      </w:r>
      <w:r w:rsidRPr="005F7D16">
        <w:rPr>
          <w:rFonts w:ascii="Times New Roman" w:hAnsi="Times New Roman"/>
          <w:sz w:val="24"/>
          <w:szCs w:val="24"/>
        </w:rPr>
        <w:fldChar w:fldCharType="separate"/>
      </w:r>
      <w:hyperlink r:id="rId43" w:anchor="_Toc125104283" w:history="1">
        <w:r w:rsidRPr="005F7D16">
          <w:rPr>
            <w:rStyle w:val="ad"/>
            <w:noProof/>
            <w:sz w:val="24"/>
            <w:szCs w:val="24"/>
          </w:rPr>
          <w:t>1. Общая характеристика примерной рабочей программы общеобразовательной дисциплины «Обществознание»</w:t>
        </w:r>
        <w:r w:rsidRPr="005F7D16">
          <w:rPr>
            <w:rStyle w:val="ad"/>
            <w:noProof/>
            <w:webHidden/>
            <w:sz w:val="24"/>
            <w:szCs w:val="24"/>
          </w:rPr>
          <w:tab/>
        </w:r>
        <w:r w:rsidRPr="005F7D16">
          <w:rPr>
            <w:rStyle w:val="ad"/>
            <w:noProof/>
            <w:webHidden/>
            <w:sz w:val="24"/>
            <w:szCs w:val="24"/>
          </w:rPr>
          <w:fldChar w:fldCharType="begin"/>
        </w:r>
        <w:r w:rsidRPr="005F7D16">
          <w:rPr>
            <w:rStyle w:val="ad"/>
            <w:noProof/>
            <w:webHidden/>
            <w:sz w:val="24"/>
            <w:szCs w:val="24"/>
          </w:rPr>
          <w:instrText xml:space="preserve"> PAGEREF _Toc125104283 \h </w:instrText>
        </w:r>
        <w:r w:rsidRPr="005F7D16">
          <w:rPr>
            <w:rStyle w:val="ad"/>
            <w:noProof/>
            <w:webHidden/>
            <w:sz w:val="24"/>
            <w:szCs w:val="24"/>
          </w:rPr>
        </w:r>
        <w:r w:rsidRPr="005F7D16">
          <w:rPr>
            <w:rStyle w:val="ad"/>
            <w:noProof/>
            <w:webHidden/>
            <w:sz w:val="24"/>
            <w:szCs w:val="24"/>
          </w:rPr>
          <w:fldChar w:fldCharType="separate"/>
        </w:r>
        <w:r w:rsidRPr="005F7D16">
          <w:rPr>
            <w:rStyle w:val="ad"/>
            <w:noProof/>
            <w:webHidden/>
            <w:sz w:val="24"/>
            <w:szCs w:val="24"/>
          </w:rPr>
          <w:t>4</w:t>
        </w:r>
        <w:r w:rsidRPr="005F7D16">
          <w:rPr>
            <w:rStyle w:val="ad"/>
            <w:noProof/>
            <w:webHidden/>
            <w:sz w:val="24"/>
            <w:szCs w:val="24"/>
          </w:rPr>
          <w:fldChar w:fldCharType="end"/>
        </w:r>
      </w:hyperlink>
    </w:p>
    <w:p w14:paraId="144ABC45"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44" w:anchor="_Toc125104284" w:history="1">
        <w:r w:rsidR="00CF19BE" w:rsidRPr="005F7D16">
          <w:rPr>
            <w:rStyle w:val="ad"/>
            <w:noProof/>
            <w:sz w:val="24"/>
            <w:szCs w:val="24"/>
          </w:rPr>
          <w:t>2.</w:t>
        </w:r>
        <w:r w:rsidR="00CF19BE" w:rsidRPr="005F7D16">
          <w:rPr>
            <w:rStyle w:val="ad"/>
            <w:noProof/>
            <w:sz w:val="24"/>
            <w:szCs w:val="24"/>
          </w:rPr>
          <w:tab/>
          <w:t>Структура и содержание общеобразовательной дисциплины</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_Toc125104284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20</w:t>
        </w:r>
        <w:r w:rsidR="00CF19BE" w:rsidRPr="005F7D16">
          <w:rPr>
            <w:rStyle w:val="ad"/>
            <w:noProof/>
            <w:webHidden/>
            <w:sz w:val="24"/>
            <w:szCs w:val="24"/>
          </w:rPr>
          <w:fldChar w:fldCharType="end"/>
        </w:r>
      </w:hyperlink>
    </w:p>
    <w:p w14:paraId="122562AF"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45" w:anchor="_Toc125104285" w:history="1">
        <w:r w:rsidR="00CF19BE" w:rsidRPr="005F7D16">
          <w:rPr>
            <w:rStyle w:val="ad"/>
            <w:noProof/>
            <w:sz w:val="24"/>
            <w:szCs w:val="24"/>
          </w:rPr>
          <w:t>3.</w:t>
        </w:r>
        <w:r w:rsidR="00CF19BE" w:rsidRPr="005F7D16">
          <w:rPr>
            <w:rStyle w:val="ad"/>
            <w:noProof/>
            <w:sz w:val="24"/>
            <w:szCs w:val="24"/>
          </w:rPr>
          <w:tab/>
          <w:t>Условия реализации программы общеобразовательной дисциплины «Обществознание»</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_Toc125104285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31</w:t>
        </w:r>
        <w:r w:rsidR="00CF19BE" w:rsidRPr="005F7D16">
          <w:rPr>
            <w:rStyle w:val="ad"/>
            <w:noProof/>
            <w:webHidden/>
            <w:sz w:val="24"/>
            <w:szCs w:val="24"/>
          </w:rPr>
          <w:fldChar w:fldCharType="end"/>
        </w:r>
      </w:hyperlink>
    </w:p>
    <w:p w14:paraId="3F478F38" w14:textId="77777777" w:rsidR="00CF19BE" w:rsidRPr="005F7D16" w:rsidRDefault="00000000" w:rsidP="00CF19BE">
      <w:pPr>
        <w:pStyle w:val="35"/>
        <w:tabs>
          <w:tab w:val="left" w:pos="426"/>
          <w:tab w:val="right" w:leader="dot" w:pos="9345"/>
        </w:tabs>
        <w:spacing w:after="0"/>
        <w:ind w:left="0"/>
        <w:jc w:val="both"/>
        <w:rPr>
          <w:rFonts w:ascii="Times New Roman" w:hAnsi="Times New Roman"/>
          <w:noProof/>
          <w:sz w:val="24"/>
          <w:szCs w:val="24"/>
        </w:rPr>
      </w:pPr>
      <w:hyperlink r:id="rId46" w:anchor="_Toc125104286" w:history="1">
        <w:r w:rsidR="00CF19BE" w:rsidRPr="005F7D16">
          <w:rPr>
            <w:rStyle w:val="ad"/>
            <w:noProof/>
            <w:sz w:val="24"/>
            <w:szCs w:val="24"/>
          </w:rPr>
          <w:t>4.</w:t>
        </w:r>
        <w:r w:rsidR="00CF19BE" w:rsidRPr="005F7D16">
          <w:rPr>
            <w:rStyle w:val="ad"/>
            <w:noProof/>
            <w:sz w:val="24"/>
            <w:szCs w:val="24"/>
          </w:rPr>
          <w:tab/>
        </w:r>
        <w:r w:rsidR="00CF19BE" w:rsidRPr="005F7D16">
          <w:rPr>
            <w:rStyle w:val="ad"/>
            <w:rFonts w:eastAsia="Arial"/>
            <w:noProof/>
            <w:sz w:val="24"/>
            <w:szCs w:val="24"/>
          </w:rPr>
          <w:t>Контроль и оценка результатов освоения общеобразовательной дисциплины</w:t>
        </w:r>
        <w:r w:rsidR="00CF19BE" w:rsidRPr="005F7D16">
          <w:rPr>
            <w:rStyle w:val="ad"/>
            <w:noProof/>
            <w:webHidden/>
            <w:sz w:val="24"/>
            <w:szCs w:val="24"/>
          </w:rPr>
          <w:tab/>
        </w:r>
        <w:r w:rsidR="00CF19BE" w:rsidRPr="005F7D16">
          <w:rPr>
            <w:rStyle w:val="ad"/>
            <w:noProof/>
            <w:webHidden/>
            <w:sz w:val="24"/>
            <w:szCs w:val="24"/>
          </w:rPr>
          <w:fldChar w:fldCharType="begin"/>
        </w:r>
        <w:r w:rsidR="00CF19BE" w:rsidRPr="005F7D16">
          <w:rPr>
            <w:rStyle w:val="ad"/>
            <w:noProof/>
            <w:webHidden/>
            <w:sz w:val="24"/>
            <w:szCs w:val="24"/>
          </w:rPr>
          <w:instrText xml:space="preserve"> PAGEREF _Toc125104286 \h </w:instrText>
        </w:r>
        <w:r w:rsidR="00CF19BE" w:rsidRPr="005F7D16">
          <w:rPr>
            <w:rStyle w:val="ad"/>
            <w:noProof/>
            <w:webHidden/>
            <w:sz w:val="24"/>
            <w:szCs w:val="24"/>
          </w:rPr>
        </w:r>
        <w:r w:rsidR="00CF19BE" w:rsidRPr="005F7D16">
          <w:rPr>
            <w:rStyle w:val="ad"/>
            <w:noProof/>
            <w:webHidden/>
            <w:sz w:val="24"/>
            <w:szCs w:val="24"/>
          </w:rPr>
          <w:fldChar w:fldCharType="separate"/>
        </w:r>
        <w:r w:rsidR="00CF19BE" w:rsidRPr="005F7D16">
          <w:rPr>
            <w:rStyle w:val="ad"/>
            <w:noProof/>
            <w:webHidden/>
            <w:sz w:val="24"/>
            <w:szCs w:val="24"/>
          </w:rPr>
          <w:t>33</w:t>
        </w:r>
        <w:r w:rsidR="00CF19BE" w:rsidRPr="005F7D16">
          <w:rPr>
            <w:rStyle w:val="ad"/>
            <w:noProof/>
            <w:webHidden/>
            <w:sz w:val="24"/>
            <w:szCs w:val="24"/>
          </w:rPr>
          <w:fldChar w:fldCharType="end"/>
        </w:r>
      </w:hyperlink>
    </w:p>
    <w:p w14:paraId="374E214D" w14:textId="77777777" w:rsidR="00CF19BE" w:rsidRPr="005F7D16" w:rsidRDefault="00CF19BE" w:rsidP="00CF19BE">
      <w:pPr>
        <w:spacing w:after="0"/>
        <w:jc w:val="both"/>
        <w:rPr>
          <w:rFonts w:ascii="Times New Roman" w:hAnsi="Times New Roman"/>
          <w:sz w:val="24"/>
          <w:szCs w:val="24"/>
        </w:rPr>
      </w:pPr>
      <w:r w:rsidRPr="005F7D16">
        <w:rPr>
          <w:rFonts w:ascii="Times New Roman" w:hAnsi="Times New Roman"/>
          <w:bCs/>
          <w:sz w:val="24"/>
          <w:szCs w:val="24"/>
        </w:rPr>
        <w:fldChar w:fldCharType="end"/>
      </w:r>
    </w:p>
    <w:p w14:paraId="4B60452A" w14:textId="77777777" w:rsidR="00CF19BE" w:rsidRPr="005F7D16" w:rsidRDefault="00CF19BE" w:rsidP="00CF19BE">
      <w:pPr>
        <w:spacing w:after="0"/>
        <w:jc w:val="center"/>
        <w:rPr>
          <w:rFonts w:ascii="Times New Roman" w:hAnsi="Times New Roman"/>
          <w:iCs/>
          <w:sz w:val="24"/>
          <w:szCs w:val="24"/>
        </w:rPr>
      </w:pPr>
    </w:p>
    <w:p w14:paraId="474A2CF5" w14:textId="77777777" w:rsidR="00CF19BE" w:rsidRPr="005F7D16" w:rsidRDefault="00CF19BE" w:rsidP="00CF19BE">
      <w:pPr>
        <w:spacing w:after="0"/>
        <w:jc w:val="center"/>
        <w:rPr>
          <w:rFonts w:ascii="Times New Roman" w:hAnsi="Times New Roman"/>
          <w:iCs/>
          <w:sz w:val="24"/>
          <w:szCs w:val="24"/>
        </w:rPr>
      </w:pPr>
    </w:p>
    <w:p w14:paraId="03AB7E89" w14:textId="77777777" w:rsidR="00CF19BE" w:rsidRPr="005F7D16" w:rsidRDefault="00CF19BE" w:rsidP="00CF19BE">
      <w:pPr>
        <w:spacing w:after="0"/>
        <w:jc w:val="center"/>
        <w:rPr>
          <w:rFonts w:ascii="Times New Roman" w:hAnsi="Times New Roman"/>
          <w:iCs/>
          <w:sz w:val="24"/>
          <w:szCs w:val="24"/>
        </w:rPr>
      </w:pPr>
    </w:p>
    <w:p w14:paraId="652204D7" w14:textId="77777777" w:rsidR="00CF19BE" w:rsidRPr="005F7D16" w:rsidRDefault="00CF19BE" w:rsidP="00CF19BE">
      <w:pPr>
        <w:pStyle w:val="3"/>
        <w:spacing w:before="0" w:after="0" w:line="240" w:lineRule="auto"/>
        <w:jc w:val="center"/>
        <w:rPr>
          <w:rFonts w:ascii="Times New Roman" w:hAnsi="Times New Roman"/>
          <w:b w:val="0"/>
          <w:sz w:val="24"/>
          <w:szCs w:val="24"/>
        </w:rPr>
      </w:pPr>
      <w:r w:rsidRPr="005F7D16">
        <w:rPr>
          <w:rFonts w:ascii="Times New Roman" w:hAnsi="Times New Roman"/>
          <w:b w:val="0"/>
          <w:iCs/>
          <w:sz w:val="24"/>
          <w:szCs w:val="24"/>
          <w:u w:val="single"/>
          <w:lang w:val="x-none"/>
        </w:rPr>
        <w:br w:type="page"/>
      </w:r>
      <w:r w:rsidRPr="005F7D16">
        <w:rPr>
          <w:rFonts w:ascii="Times New Roman" w:hAnsi="Times New Roman"/>
          <w:b w:val="0"/>
          <w:sz w:val="24"/>
          <w:szCs w:val="24"/>
        </w:rPr>
        <w:lastRenderedPageBreak/>
        <w:t>1. Общая характеристика примерной рабочей программы общеобразовательной дисциплины «Обществознание»</w:t>
      </w:r>
    </w:p>
    <w:p w14:paraId="65209959" w14:textId="77777777" w:rsidR="00CF19BE" w:rsidRPr="005F7D16" w:rsidRDefault="00CF19BE" w:rsidP="00CF19BE">
      <w:pPr>
        <w:spacing w:after="0" w:line="240" w:lineRule="auto"/>
        <w:ind w:firstLine="709"/>
        <w:rPr>
          <w:rFonts w:ascii="Times New Roman" w:hAnsi="Times New Roman"/>
          <w:sz w:val="24"/>
          <w:szCs w:val="24"/>
        </w:rPr>
      </w:pPr>
    </w:p>
    <w:p w14:paraId="2EA7E518" w14:textId="77777777" w:rsidR="00CF19BE" w:rsidRPr="005F7D16" w:rsidRDefault="00CF19BE" w:rsidP="00CF19BE">
      <w:pPr>
        <w:pStyle w:val="a7"/>
        <w:widowControl w:val="0"/>
        <w:numPr>
          <w:ilvl w:val="1"/>
          <w:numId w:val="40"/>
        </w:numPr>
        <w:spacing w:after="0" w:line="240" w:lineRule="auto"/>
        <w:ind w:left="0" w:firstLine="0"/>
        <w:jc w:val="both"/>
        <w:rPr>
          <w:rFonts w:ascii="Times New Roman" w:hAnsi="Times New Roman"/>
          <w:sz w:val="24"/>
          <w:szCs w:val="24"/>
          <w:lang w:eastAsia="x-none"/>
        </w:rPr>
      </w:pPr>
      <w:r w:rsidRPr="005F7D16">
        <w:rPr>
          <w:rFonts w:ascii="Times New Roman" w:hAnsi="Times New Roman"/>
          <w:sz w:val="24"/>
          <w:szCs w:val="24"/>
        </w:rPr>
        <w:t>Место дисциплины в структуре образовательной программы СПО</w:t>
      </w:r>
    </w:p>
    <w:p w14:paraId="7A0C838F" w14:textId="77777777" w:rsidR="00CF19BE" w:rsidRPr="005F7D16" w:rsidRDefault="00CF19BE" w:rsidP="00CF19BE">
      <w:pPr>
        <w:spacing w:after="0" w:line="240" w:lineRule="auto"/>
        <w:ind w:firstLine="709"/>
        <w:jc w:val="both"/>
        <w:rPr>
          <w:rFonts w:ascii="Times New Roman" w:hAnsi="Times New Roman"/>
          <w:sz w:val="24"/>
          <w:szCs w:val="24"/>
        </w:rPr>
      </w:pPr>
    </w:p>
    <w:p w14:paraId="4D200DD8" w14:textId="77777777" w:rsidR="00CF19BE" w:rsidRPr="005F7D16" w:rsidRDefault="00CF19BE" w:rsidP="00CF19BE">
      <w:pPr>
        <w:spacing w:after="0" w:line="240" w:lineRule="auto"/>
        <w:ind w:firstLine="709"/>
        <w:jc w:val="both"/>
        <w:rPr>
          <w:rFonts w:ascii="Times New Roman" w:hAnsi="Times New Roman"/>
          <w:sz w:val="24"/>
          <w:szCs w:val="24"/>
        </w:rPr>
      </w:pPr>
      <w:r w:rsidRPr="005F7D16">
        <w:rPr>
          <w:rFonts w:ascii="Times New Roman" w:hAnsi="Times New Roman"/>
          <w:sz w:val="24"/>
          <w:szCs w:val="24"/>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14:paraId="61BFEBE9" w14:textId="77777777" w:rsidR="00CF19BE" w:rsidRPr="005F7D16" w:rsidRDefault="00CF19BE" w:rsidP="00CF19BE">
      <w:pPr>
        <w:spacing w:after="0" w:line="240" w:lineRule="auto"/>
        <w:jc w:val="center"/>
        <w:rPr>
          <w:rFonts w:ascii="Times New Roman" w:hAnsi="Times New Roman"/>
          <w:sz w:val="24"/>
          <w:szCs w:val="24"/>
        </w:rPr>
      </w:pPr>
      <w:proofErr w:type="gramStart"/>
      <w:r w:rsidRPr="005F7D16">
        <w:rPr>
          <w:rFonts w:ascii="Times New Roman" w:hAnsi="Times New Roman"/>
          <w:sz w:val="24"/>
          <w:szCs w:val="24"/>
        </w:rPr>
        <w:t>По  профессии</w:t>
      </w:r>
      <w:proofErr w:type="gramEnd"/>
      <w:r w:rsidRPr="005F7D16">
        <w:rPr>
          <w:rFonts w:ascii="Times New Roman" w:hAnsi="Times New Roman"/>
          <w:sz w:val="24"/>
          <w:szCs w:val="24"/>
        </w:rPr>
        <w:t xml:space="preserve"> 15.01.32 Оператор станков с программным управлением (на базе основного общего образования)</w:t>
      </w:r>
    </w:p>
    <w:p w14:paraId="1ACA3EAF" w14:textId="77777777" w:rsidR="00CF19BE" w:rsidRPr="005F7D16" w:rsidRDefault="00CF19BE" w:rsidP="00CF19BE">
      <w:pPr>
        <w:keepNext/>
        <w:keepLines/>
        <w:suppressLineNumbers/>
        <w:spacing w:after="0" w:line="240" w:lineRule="auto"/>
        <w:rPr>
          <w:rFonts w:ascii="Times New Roman" w:hAnsi="Times New Roman"/>
          <w:sz w:val="24"/>
          <w:szCs w:val="24"/>
        </w:rPr>
      </w:pPr>
    </w:p>
    <w:p w14:paraId="5BD38EC6"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7D16">
        <w:rPr>
          <w:rFonts w:ascii="Times New Roman" w:hAnsi="Times New Roman"/>
          <w:sz w:val="24"/>
          <w:szCs w:val="24"/>
        </w:rPr>
        <w:t>1.2. Цель и планируемые результаты освоения дисциплины</w:t>
      </w:r>
    </w:p>
    <w:p w14:paraId="5E191B8B" w14:textId="77777777" w:rsidR="00CF19BE" w:rsidRPr="005F7D16" w:rsidRDefault="00CF19BE" w:rsidP="00CF19BE">
      <w:pPr>
        <w:shd w:val="clear" w:color="auto" w:fill="FFFFFF"/>
        <w:spacing w:after="0" w:line="240" w:lineRule="auto"/>
        <w:jc w:val="both"/>
        <w:rPr>
          <w:rFonts w:ascii="Times New Roman" w:hAnsi="Times New Roman"/>
          <w:sz w:val="24"/>
          <w:szCs w:val="24"/>
        </w:rPr>
      </w:pPr>
      <w:r w:rsidRPr="005F7D16">
        <w:rPr>
          <w:rFonts w:ascii="Times New Roman" w:hAnsi="Times New Roman"/>
          <w:sz w:val="24"/>
          <w:szCs w:val="24"/>
        </w:rPr>
        <w:t>1.2.1. Цель общеобразовательной дисциплины</w:t>
      </w:r>
    </w:p>
    <w:p w14:paraId="044286A1" w14:textId="77777777" w:rsidR="00CF19BE" w:rsidRPr="005F7D16" w:rsidRDefault="00CF19BE" w:rsidP="00CF19BE">
      <w:pPr>
        <w:shd w:val="clear" w:color="auto" w:fill="FFFFFF"/>
        <w:spacing w:after="0" w:line="240" w:lineRule="auto"/>
        <w:jc w:val="both"/>
        <w:rPr>
          <w:rFonts w:ascii="Times New Roman" w:hAnsi="Times New Roman"/>
          <w:sz w:val="24"/>
          <w:szCs w:val="24"/>
        </w:rPr>
      </w:pPr>
    </w:p>
    <w:p w14:paraId="07338DE2"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5F7D16">
        <w:rPr>
          <w:rFonts w:ascii="Times New Roman" w:hAnsi="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5FD6BDD6"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Ключевыми задачами изучения обществознания с учётом преемственности с основной школой являются:</w:t>
      </w:r>
    </w:p>
    <w:p w14:paraId="4C3DB76C"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76B28DA9"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освоение системы знаний об обществе и человеке, формирование целостной картины общества; </w:t>
      </w:r>
    </w:p>
    <w:p w14:paraId="3AF18E05"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5FE238F2"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04AF81AC"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5C0E4A39" w14:textId="77777777" w:rsidR="00CF19BE" w:rsidRPr="005F7D16" w:rsidRDefault="00CF19BE" w:rsidP="00CF19BE">
      <w:pPr>
        <w:spacing w:after="0"/>
        <w:rPr>
          <w:rFonts w:ascii="Times New Roman" w:hAnsi="Times New Roman"/>
          <w:sz w:val="24"/>
          <w:szCs w:val="24"/>
        </w:rPr>
        <w:sectPr w:rsidR="00CF19BE" w:rsidRPr="005F7D16">
          <w:pgSz w:w="11906" w:h="16838"/>
          <w:pgMar w:top="1134" w:right="850" w:bottom="284" w:left="1701" w:header="708" w:footer="708" w:gutter="0"/>
          <w:cols w:space="720"/>
        </w:sectPr>
      </w:pPr>
    </w:p>
    <w:p w14:paraId="2B424307" w14:textId="77777777" w:rsidR="00CF19BE" w:rsidRPr="005F7D16" w:rsidRDefault="00CF19BE" w:rsidP="00CF19BE">
      <w:pPr>
        <w:spacing w:after="0"/>
        <w:ind w:firstLine="709"/>
        <w:rPr>
          <w:rFonts w:ascii="Times New Roman" w:hAnsi="Times New Roman"/>
          <w:sz w:val="24"/>
          <w:szCs w:val="24"/>
        </w:rPr>
      </w:pPr>
      <w:r w:rsidRPr="005F7D16">
        <w:rPr>
          <w:rFonts w:ascii="Times New Roman" w:hAnsi="Times New Roman"/>
          <w:sz w:val="24"/>
          <w:szCs w:val="24"/>
        </w:rPr>
        <w:lastRenderedPageBreak/>
        <w:t>1.2.2. Планируемые результаты освоения общеобразовательной дисциплины в соответствии с ФГОС СПО и на основе ФГОС СОО. Особое значение дисциплина имеет при формировании и развитии общих компетенций.</w:t>
      </w:r>
    </w:p>
    <w:p w14:paraId="2812209C" w14:textId="77777777" w:rsidR="00CF19BE" w:rsidRPr="005F7D16" w:rsidRDefault="00CF19BE" w:rsidP="00CF19BE">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4"/>
          <w:szCs w:val="24"/>
        </w:rPr>
      </w:pPr>
      <w:r w:rsidRPr="005F7D16">
        <w:rPr>
          <w:rFonts w:ascii="Times New Roman" w:hAnsi="Times New Roman"/>
          <w:sz w:val="24"/>
          <w:szCs w:val="24"/>
        </w:rPr>
        <w:t> </w:t>
      </w:r>
    </w:p>
    <w:tbl>
      <w:tblPr>
        <w:tblpPr w:leftFromText="180" w:rightFromText="180" w:bottomFromText="200" w:vertAnchor="text" w:tblpX="-10" w:tblpY="1"/>
        <w:tblOverlap w:val="never"/>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95"/>
        <w:gridCol w:w="6124"/>
      </w:tblGrid>
      <w:tr w:rsidR="00CF19BE" w:rsidRPr="005F7D16" w14:paraId="1BCAB0A8" w14:textId="77777777" w:rsidTr="00E378CE">
        <w:trPr>
          <w:cantSplit/>
          <w:trHeight w:val="41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5A79DBE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Код и наименование формируемых компетенций</w:t>
            </w:r>
          </w:p>
        </w:tc>
        <w:tc>
          <w:tcPr>
            <w:tcW w:w="12219" w:type="dxa"/>
            <w:gridSpan w:val="2"/>
            <w:tcBorders>
              <w:top w:val="single" w:sz="4" w:space="0" w:color="auto"/>
              <w:left w:val="single" w:sz="4" w:space="0" w:color="auto"/>
              <w:bottom w:val="single" w:sz="4" w:space="0" w:color="auto"/>
              <w:right w:val="single" w:sz="4" w:space="0" w:color="auto"/>
            </w:tcBorders>
            <w:vAlign w:val="center"/>
            <w:hideMark/>
          </w:tcPr>
          <w:p w14:paraId="0FF742C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Планируемые результаты освоения дисциплины</w:t>
            </w:r>
          </w:p>
        </w:tc>
      </w:tr>
      <w:tr w:rsidR="00CF19BE" w:rsidRPr="005F7D16" w14:paraId="0FDD11FA" w14:textId="77777777" w:rsidTr="00E378CE">
        <w:trPr>
          <w:cantSplit/>
          <w:trHeight w:val="563"/>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9E7CC03" w14:textId="77777777" w:rsidR="00CF19BE" w:rsidRPr="005F7D16" w:rsidRDefault="00CF19BE" w:rsidP="00E378CE">
            <w:pPr>
              <w:spacing w:after="0" w:line="240" w:lineRule="auto"/>
              <w:rPr>
                <w:rFonts w:ascii="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5C8A64A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Общие</w:t>
            </w:r>
          </w:p>
        </w:tc>
        <w:tc>
          <w:tcPr>
            <w:tcW w:w="6124" w:type="dxa"/>
            <w:tcBorders>
              <w:top w:val="single" w:sz="4" w:space="0" w:color="auto"/>
              <w:left w:val="single" w:sz="4" w:space="0" w:color="auto"/>
              <w:bottom w:val="single" w:sz="4" w:space="0" w:color="auto"/>
              <w:right w:val="single" w:sz="4" w:space="0" w:color="auto"/>
            </w:tcBorders>
            <w:vAlign w:val="center"/>
            <w:hideMark/>
          </w:tcPr>
          <w:p w14:paraId="44446B8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Дисциплинарные</w:t>
            </w:r>
            <w:r w:rsidRPr="005F7D16">
              <w:rPr>
                <w:rFonts w:ascii="Times New Roman" w:hAnsi="Times New Roman"/>
                <w:sz w:val="24"/>
                <w:szCs w:val="24"/>
                <w:vertAlign w:val="superscript"/>
              </w:rPr>
              <w:footnoteReference w:id="10"/>
            </w:r>
          </w:p>
        </w:tc>
      </w:tr>
      <w:tr w:rsidR="00CF19BE" w:rsidRPr="005F7D16" w14:paraId="791CC2CD" w14:textId="77777777" w:rsidTr="00E378CE">
        <w:trPr>
          <w:trHeight w:val="983"/>
        </w:trPr>
        <w:tc>
          <w:tcPr>
            <w:tcW w:w="2518" w:type="dxa"/>
            <w:tcBorders>
              <w:top w:val="single" w:sz="4" w:space="0" w:color="auto"/>
              <w:left w:val="single" w:sz="4" w:space="0" w:color="auto"/>
              <w:bottom w:val="single" w:sz="4" w:space="0" w:color="auto"/>
              <w:right w:val="single" w:sz="4" w:space="0" w:color="auto"/>
            </w:tcBorders>
            <w:hideMark/>
          </w:tcPr>
          <w:p w14:paraId="2F075CB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ОК 01. </w:t>
            </w:r>
          </w:p>
          <w:p w14:paraId="487BC6F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Выбирать способы решения задач профессиональной деятельности применительно </w:t>
            </w:r>
          </w:p>
          <w:p w14:paraId="4F8CFBA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к различным контекстам</w:t>
            </w:r>
          </w:p>
        </w:tc>
        <w:tc>
          <w:tcPr>
            <w:tcW w:w="6095" w:type="dxa"/>
            <w:tcBorders>
              <w:top w:val="single" w:sz="4" w:space="0" w:color="auto"/>
              <w:left w:val="single" w:sz="4" w:space="0" w:color="auto"/>
              <w:bottom w:val="single" w:sz="4" w:space="0" w:color="auto"/>
              <w:right w:val="single" w:sz="4" w:space="0" w:color="auto"/>
            </w:tcBorders>
            <w:hideMark/>
          </w:tcPr>
          <w:p w14:paraId="6E9FDEA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части трудового воспитания:</w:t>
            </w:r>
          </w:p>
          <w:p w14:paraId="062EBA5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готовность к труду, осознание ценности мастерства, трудолюбие; У</w:t>
            </w:r>
          </w:p>
          <w:p w14:paraId="49AE67B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2CD39A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интерес к различным сферам профессиональной деятельности, </w:t>
            </w:r>
          </w:p>
          <w:p w14:paraId="5629D6F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универсальными учебными познавательными действиями:</w:t>
            </w:r>
          </w:p>
          <w:p w14:paraId="1E29BCD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а) базовые логические действия:</w:t>
            </w:r>
          </w:p>
          <w:p w14:paraId="423F6E6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14:paraId="167A885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75CDF45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определять цели деятельности, задавать параметры и критерии их достижения;</w:t>
            </w:r>
          </w:p>
          <w:p w14:paraId="7923429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выявлять закономерности и противоречия в рассматриваемых явлениях;  </w:t>
            </w:r>
          </w:p>
          <w:p w14:paraId="58BE48E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1700EDF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развивать креативное мышление при решении жизненных проблем </w:t>
            </w:r>
          </w:p>
          <w:p w14:paraId="19B4E65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б) базовые исследовательские действия:</w:t>
            </w:r>
          </w:p>
          <w:p w14:paraId="4BF6068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w:t>
            </w:r>
          </w:p>
          <w:p w14:paraId="386632B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43B4EBC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EC6F65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уметь переносить знания в познавательную и практическую области жизнедеятельности;</w:t>
            </w:r>
          </w:p>
          <w:p w14:paraId="01E4F31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уметь интегрировать знания из разных предметных областей; </w:t>
            </w:r>
          </w:p>
          <w:p w14:paraId="474DCB5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выдвигать новые идеи, предлагать оригинальные подходы и решения; </w:t>
            </w:r>
          </w:p>
          <w:p w14:paraId="0E7F6FC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и способность их использования в познавательной и социальной практике </w:t>
            </w:r>
          </w:p>
        </w:tc>
        <w:tc>
          <w:tcPr>
            <w:tcW w:w="6124" w:type="dxa"/>
            <w:tcBorders>
              <w:top w:val="single" w:sz="4" w:space="0" w:color="auto"/>
              <w:left w:val="single" w:sz="4" w:space="0" w:color="auto"/>
              <w:bottom w:val="single" w:sz="4" w:space="0" w:color="auto"/>
              <w:right w:val="single" w:sz="4" w:space="0" w:color="auto"/>
            </w:tcBorders>
            <w:hideMark/>
          </w:tcPr>
          <w:p w14:paraId="49EEF5B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сформировать знания об (о):</w:t>
            </w:r>
          </w:p>
          <w:p w14:paraId="6F56171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14:paraId="54C0DFD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0658192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7CC9525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системе права и законодательства Российской Федерации;</w:t>
            </w:r>
          </w:p>
          <w:p w14:paraId="5268D2C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A6A3FC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F19BE" w:rsidRPr="005F7D16" w14:paraId="60B95648" w14:textId="77777777" w:rsidTr="00E378CE">
        <w:trPr>
          <w:trHeight w:val="698"/>
        </w:trPr>
        <w:tc>
          <w:tcPr>
            <w:tcW w:w="2518" w:type="dxa"/>
            <w:tcBorders>
              <w:top w:val="single" w:sz="4" w:space="0" w:color="auto"/>
              <w:left w:val="single" w:sz="4" w:space="0" w:color="auto"/>
              <w:bottom w:val="single" w:sz="4" w:space="0" w:color="auto"/>
              <w:right w:val="single" w:sz="4" w:space="0" w:color="auto"/>
            </w:tcBorders>
            <w:hideMark/>
          </w:tcPr>
          <w:p w14:paraId="5F6A1DB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ОК 02. Использовать современные средства поиска, анализа и интерпретации информации, и </w:t>
            </w:r>
            <w:r w:rsidRPr="005F7D16">
              <w:rPr>
                <w:rFonts w:ascii="Times New Roman" w:hAnsi="Times New Roman"/>
                <w:sz w:val="24"/>
                <w:szCs w:val="24"/>
              </w:rPr>
              <w:lastRenderedPageBreak/>
              <w:t>информационные технологии для выполнения задач профессиональной деятельности</w:t>
            </w:r>
          </w:p>
        </w:tc>
        <w:tc>
          <w:tcPr>
            <w:tcW w:w="6095" w:type="dxa"/>
            <w:tcBorders>
              <w:top w:val="single" w:sz="4" w:space="0" w:color="auto"/>
              <w:left w:val="single" w:sz="4" w:space="0" w:color="auto"/>
              <w:bottom w:val="single" w:sz="4" w:space="0" w:color="auto"/>
              <w:right w:val="single" w:sz="4" w:space="0" w:color="auto"/>
            </w:tcBorders>
          </w:tcPr>
          <w:p w14:paraId="05020CCF" w14:textId="77777777" w:rsidR="00CF19BE" w:rsidRPr="005F7D16" w:rsidRDefault="00CF19BE" w:rsidP="00E378CE">
            <w:pPr>
              <w:spacing w:after="0"/>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hideMark/>
          </w:tcPr>
          <w:p w14:paraId="3AB21E3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сформировать знания об (о):</w:t>
            </w:r>
          </w:p>
          <w:p w14:paraId="5E3D121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особенностях процесса цифровизации и влиянии массовых коммуникаций на все сферы жизни общества;</w:t>
            </w:r>
          </w:p>
          <w:p w14:paraId="67EC09D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w:t>
            </w:r>
            <w:r w:rsidRPr="005F7D16">
              <w:rPr>
                <w:rFonts w:ascii="Times New Roman" w:hAnsi="Times New Roman"/>
                <w:sz w:val="24"/>
                <w:szCs w:val="24"/>
              </w:rPr>
              <w:lastRenderedPageBreak/>
              <w:t>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654194B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1FF3A2C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r>
      <w:tr w:rsidR="00CF19BE" w:rsidRPr="005F7D16" w14:paraId="14E3D40C" w14:textId="77777777" w:rsidTr="00E378CE">
        <w:trPr>
          <w:trHeight w:val="416"/>
        </w:trPr>
        <w:tc>
          <w:tcPr>
            <w:tcW w:w="2518" w:type="dxa"/>
            <w:tcBorders>
              <w:top w:val="single" w:sz="4" w:space="0" w:color="auto"/>
              <w:left w:val="single" w:sz="4" w:space="0" w:color="auto"/>
              <w:bottom w:val="single" w:sz="4" w:space="0" w:color="auto"/>
              <w:right w:val="single" w:sz="4" w:space="0" w:color="auto"/>
            </w:tcBorders>
            <w:hideMark/>
          </w:tcPr>
          <w:p w14:paraId="412FF0C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95" w:type="dxa"/>
            <w:tcBorders>
              <w:top w:val="single" w:sz="4" w:space="0" w:color="auto"/>
              <w:left w:val="single" w:sz="4" w:space="0" w:color="auto"/>
              <w:bottom w:val="single" w:sz="4" w:space="0" w:color="auto"/>
              <w:right w:val="single" w:sz="4" w:space="0" w:color="auto"/>
            </w:tcBorders>
            <w:hideMark/>
          </w:tcPr>
          <w:p w14:paraId="67340BD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области духовно-нравственного воспитания:</w:t>
            </w:r>
          </w:p>
          <w:p w14:paraId="52B6BD8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сформированность нравственного сознания, этического поведения;</w:t>
            </w:r>
          </w:p>
          <w:p w14:paraId="4792958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14:paraId="5D7F249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осознание личного вклада в построение устойчивого будущего;</w:t>
            </w:r>
          </w:p>
          <w:p w14:paraId="71AAEEA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592289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универсальными регулятивными действиями:</w:t>
            </w:r>
          </w:p>
          <w:p w14:paraId="132B7A5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а) самоорганизация:</w:t>
            </w:r>
          </w:p>
          <w:p w14:paraId="0600A3B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195439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3650280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давать оценку новым ситуациям;</w:t>
            </w:r>
          </w:p>
          <w:p w14:paraId="3C1CFC7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F0D821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б) самоконтроль:</w:t>
            </w:r>
          </w:p>
          <w:p w14:paraId="0443D28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использовать приемы рефлексии для оценки ситуации, выбора верного решения;</w:t>
            </w:r>
          </w:p>
          <w:p w14:paraId="38EFF3F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уметь оценивать риски и своевременно принимать решения по их снижению;</w:t>
            </w:r>
          </w:p>
          <w:p w14:paraId="686EEE5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эмоциональный интеллект, предполагающий сформированность:</w:t>
            </w:r>
          </w:p>
          <w:p w14:paraId="02B9A45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6E294A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D6E2FA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124" w:type="dxa"/>
            <w:tcBorders>
              <w:top w:val="single" w:sz="4" w:space="0" w:color="auto"/>
              <w:left w:val="single" w:sz="4" w:space="0" w:color="auto"/>
              <w:bottom w:val="single" w:sz="4" w:space="0" w:color="auto"/>
              <w:right w:val="single" w:sz="4" w:space="0" w:color="auto"/>
            </w:tcBorders>
            <w:hideMark/>
          </w:tcPr>
          <w:p w14:paraId="6726E7B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сформировать знания об (о):</w:t>
            </w:r>
          </w:p>
          <w:p w14:paraId="5A95483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2BFFC71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0E865D4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53B654E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CF19BE" w:rsidRPr="005F7D16" w14:paraId="5AC06001" w14:textId="77777777" w:rsidTr="00E378CE">
        <w:trPr>
          <w:trHeight w:val="699"/>
        </w:trPr>
        <w:tc>
          <w:tcPr>
            <w:tcW w:w="2518" w:type="dxa"/>
            <w:tcBorders>
              <w:top w:val="single" w:sz="4" w:space="0" w:color="auto"/>
              <w:left w:val="single" w:sz="4" w:space="0" w:color="auto"/>
              <w:bottom w:val="single" w:sz="4" w:space="0" w:color="auto"/>
              <w:right w:val="single" w:sz="4" w:space="0" w:color="auto"/>
            </w:tcBorders>
            <w:hideMark/>
          </w:tcPr>
          <w:p w14:paraId="034A97B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ОК 04. Эффективно взаимодействовать и работать в коллективе и команде</w:t>
            </w:r>
          </w:p>
        </w:tc>
        <w:tc>
          <w:tcPr>
            <w:tcW w:w="6095" w:type="dxa"/>
            <w:tcBorders>
              <w:top w:val="single" w:sz="4" w:space="0" w:color="auto"/>
              <w:left w:val="single" w:sz="4" w:space="0" w:color="auto"/>
              <w:bottom w:val="single" w:sz="4" w:space="0" w:color="auto"/>
              <w:right w:val="single" w:sz="4" w:space="0" w:color="auto"/>
            </w:tcBorders>
            <w:hideMark/>
          </w:tcPr>
          <w:p w14:paraId="5FAA382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готовность к саморазвитию, самостоятельности и самоопределению;</w:t>
            </w:r>
          </w:p>
          <w:p w14:paraId="2038AAE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навыками учебно-исследовательской, проектной и социальной деятельности;</w:t>
            </w:r>
          </w:p>
          <w:p w14:paraId="39021B8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универсальными коммуникативными действиями:</w:t>
            </w:r>
          </w:p>
          <w:p w14:paraId="20E6737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б) совместная деятельность:</w:t>
            </w:r>
          </w:p>
          <w:p w14:paraId="43E968C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понимать и использовать преимущества командной и индивидуальной работы;</w:t>
            </w:r>
          </w:p>
          <w:p w14:paraId="6C64DF5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4D84ED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координировать и выполнять работу в условиях реального, виртуального и комбинированного взаимодействия;</w:t>
            </w:r>
          </w:p>
          <w:p w14:paraId="29565AB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0E2DDA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универсальными регулятивными действиями:</w:t>
            </w:r>
          </w:p>
          <w:p w14:paraId="4A5DE18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г) принятие себя и других людей:</w:t>
            </w:r>
          </w:p>
          <w:p w14:paraId="0EA0CE5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принимать мотивы и аргументы других людей при анализе результатов деятельности;</w:t>
            </w:r>
          </w:p>
          <w:p w14:paraId="4A185CC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признавать свое право и право других людей на ошибки;</w:t>
            </w:r>
          </w:p>
          <w:p w14:paraId="23AB5C1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развивать способность понимать мир с позиции другого человека</w:t>
            </w:r>
          </w:p>
        </w:tc>
        <w:tc>
          <w:tcPr>
            <w:tcW w:w="6124" w:type="dxa"/>
            <w:tcBorders>
              <w:top w:val="single" w:sz="4" w:space="0" w:color="auto"/>
              <w:left w:val="single" w:sz="4" w:space="0" w:color="auto"/>
              <w:bottom w:val="single" w:sz="4" w:space="0" w:color="auto"/>
              <w:right w:val="single" w:sz="4" w:space="0" w:color="auto"/>
            </w:tcBorders>
            <w:hideMark/>
          </w:tcPr>
          <w:p w14:paraId="7FF7A6A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CF19BE" w:rsidRPr="005F7D16" w14:paraId="40F77F37" w14:textId="77777777" w:rsidTr="00E378CE">
        <w:trPr>
          <w:trHeight w:val="698"/>
        </w:trPr>
        <w:tc>
          <w:tcPr>
            <w:tcW w:w="2518" w:type="dxa"/>
            <w:tcBorders>
              <w:top w:val="single" w:sz="4" w:space="0" w:color="auto"/>
              <w:left w:val="single" w:sz="4" w:space="0" w:color="auto"/>
              <w:bottom w:val="single" w:sz="4" w:space="0" w:color="auto"/>
              <w:right w:val="single" w:sz="4" w:space="0" w:color="auto"/>
            </w:tcBorders>
            <w:hideMark/>
          </w:tcPr>
          <w:p w14:paraId="212FE76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95" w:type="dxa"/>
            <w:tcBorders>
              <w:top w:val="single" w:sz="4" w:space="0" w:color="auto"/>
              <w:left w:val="single" w:sz="4" w:space="0" w:color="auto"/>
              <w:bottom w:val="single" w:sz="4" w:space="0" w:color="auto"/>
              <w:right w:val="single" w:sz="4" w:space="0" w:color="auto"/>
            </w:tcBorders>
            <w:hideMark/>
          </w:tcPr>
          <w:p w14:paraId="45CCF02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области эстетического воспитания:</w:t>
            </w:r>
          </w:p>
          <w:p w14:paraId="6225AF3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14:paraId="5ABF501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70089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D05CC2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14:paraId="62763C4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Овладение универсальными коммуникативными действиями:</w:t>
            </w:r>
          </w:p>
          <w:p w14:paraId="6CF4361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а) общение:</w:t>
            </w:r>
          </w:p>
          <w:p w14:paraId="6FCC855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осуществлять коммуникации во всех сферах жизни;</w:t>
            </w:r>
          </w:p>
          <w:p w14:paraId="1425662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9CCBB8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развернуто и логично излагать свою точку зрения с использованием языковых средств</w:t>
            </w:r>
          </w:p>
        </w:tc>
        <w:tc>
          <w:tcPr>
            <w:tcW w:w="6124" w:type="dxa"/>
            <w:tcBorders>
              <w:top w:val="single" w:sz="4" w:space="0" w:color="auto"/>
              <w:left w:val="single" w:sz="4" w:space="0" w:color="auto"/>
              <w:bottom w:val="single" w:sz="4" w:space="0" w:color="auto"/>
              <w:right w:val="single" w:sz="4" w:space="0" w:color="auto"/>
            </w:tcBorders>
            <w:hideMark/>
          </w:tcPr>
          <w:p w14:paraId="3E42662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1455F72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w:t>
            </w:r>
            <w:r w:rsidRPr="005F7D16">
              <w:rPr>
                <w:rFonts w:ascii="Times New Roman" w:hAnsi="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F19BE" w:rsidRPr="005F7D16" w14:paraId="3D05FE40" w14:textId="77777777" w:rsidTr="00E378CE">
        <w:trPr>
          <w:trHeight w:val="1408"/>
        </w:trPr>
        <w:tc>
          <w:tcPr>
            <w:tcW w:w="2518" w:type="dxa"/>
            <w:tcBorders>
              <w:top w:val="single" w:sz="4" w:space="0" w:color="auto"/>
              <w:left w:val="single" w:sz="4" w:space="0" w:color="auto"/>
              <w:bottom w:val="single" w:sz="4" w:space="0" w:color="auto"/>
              <w:right w:val="single" w:sz="4" w:space="0" w:color="auto"/>
            </w:tcBorders>
            <w:hideMark/>
          </w:tcPr>
          <w:p w14:paraId="71D837F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95" w:type="dxa"/>
            <w:tcBorders>
              <w:top w:val="single" w:sz="4" w:space="0" w:color="auto"/>
              <w:left w:val="single" w:sz="4" w:space="0" w:color="auto"/>
              <w:bottom w:val="single" w:sz="4" w:space="0" w:color="auto"/>
              <w:right w:val="single" w:sz="4" w:space="0" w:color="auto"/>
            </w:tcBorders>
            <w:hideMark/>
          </w:tcPr>
          <w:p w14:paraId="0EE820E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осознание обучающимися российской гражданской идентичности;</w:t>
            </w:r>
          </w:p>
          <w:p w14:paraId="7A420DE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31C89F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части гражданского воспитания:</w:t>
            </w:r>
          </w:p>
          <w:p w14:paraId="08E6DA4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осознание своих конституционных прав и обязанностей, уважение закона и правопорядка;</w:t>
            </w:r>
          </w:p>
          <w:p w14:paraId="1B5072B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p>
          <w:p w14:paraId="784DB4A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18C3F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92284E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14:paraId="4C51E8F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готовность к гуманитарной и волонтерской деятельности; </w:t>
            </w:r>
          </w:p>
          <w:p w14:paraId="7D630B0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патриотического воспитания:</w:t>
            </w:r>
          </w:p>
          <w:p w14:paraId="5BAB917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F9693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E461FA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идейная убежденность, готовность к служению и защите Отечества, ответственность за его судьбу;</w:t>
            </w:r>
          </w:p>
          <w:p w14:paraId="6339E84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14:paraId="3F90705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w:t>
            </w:r>
            <w:r w:rsidRPr="005F7D16">
              <w:rPr>
                <w:rFonts w:ascii="Times New Roman" w:hAnsi="Times New Roman"/>
                <w:sz w:val="24"/>
                <w:szCs w:val="24"/>
              </w:rPr>
              <w:lastRenderedPageBreak/>
              <w:t>участию в построении индивидуальной образовательной траектории;</w:t>
            </w:r>
          </w:p>
          <w:p w14:paraId="23337CB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овладение навыками учебно-исследовательской, проектной и социальной деятельности</w:t>
            </w:r>
          </w:p>
        </w:tc>
        <w:tc>
          <w:tcPr>
            <w:tcW w:w="6124" w:type="dxa"/>
            <w:tcBorders>
              <w:top w:val="single" w:sz="4" w:space="0" w:color="auto"/>
              <w:left w:val="single" w:sz="4" w:space="0" w:color="auto"/>
              <w:bottom w:val="single" w:sz="4" w:space="0" w:color="auto"/>
              <w:right w:val="single" w:sz="4" w:space="0" w:color="auto"/>
            </w:tcBorders>
            <w:hideMark/>
          </w:tcPr>
          <w:p w14:paraId="09439B8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1) сформировать знания об (о):</w:t>
            </w:r>
          </w:p>
          <w:p w14:paraId="01B1210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034C740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основах социальной динамики;</w:t>
            </w:r>
          </w:p>
          <w:p w14:paraId="270C787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2475DC4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5890F97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человеке как субъекте общественных отношений и сознательной деятельности;</w:t>
            </w:r>
          </w:p>
          <w:p w14:paraId="4CC0453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072C452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w:t>
            </w:r>
            <w:r w:rsidRPr="005F7D16">
              <w:rPr>
                <w:rFonts w:ascii="Times New Roman" w:hAnsi="Times New Roman"/>
                <w:sz w:val="24"/>
                <w:szCs w:val="24"/>
              </w:rPr>
              <w:lastRenderedPageBreak/>
              <w:t>особенностях рыночных отношений в современной экономике;</w:t>
            </w:r>
          </w:p>
          <w:p w14:paraId="4865611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7449FE6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55B2845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конституционном статусе и полномочиях органов государственной власти;</w:t>
            </w:r>
          </w:p>
          <w:p w14:paraId="3C8C21C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66F881C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669832E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системе права и законодательства Российской Федерации;</w:t>
            </w:r>
          </w:p>
          <w:p w14:paraId="77E649F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5F7D16">
              <w:rPr>
                <w:rFonts w:ascii="Times New Roman" w:hAnsi="Times New Roman"/>
                <w:sz w:val="24"/>
                <w:szCs w:val="24"/>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58B09ED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0AC964D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B2D2B7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w:t>
            </w:r>
            <w:r w:rsidRPr="005F7D16">
              <w:rPr>
                <w:rFonts w:ascii="Times New Roman" w:hAnsi="Times New Roman"/>
                <w:sz w:val="24"/>
                <w:szCs w:val="24"/>
              </w:rPr>
              <w:lastRenderedPageBreak/>
              <w:t>числе социологические опросы, биографический метод, социальное прогнозирование;</w:t>
            </w:r>
          </w:p>
          <w:p w14:paraId="3EE9855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FAE3AD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7A14462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8) использовать обществоведческие знания для взаимодействия с представителями других </w:t>
            </w:r>
            <w:r w:rsidRPr="005F7D16">
              <w:rPr>
                <w:rFonts w:ascii="Times New Roman" w:hAnsi="Times New Roman"/>
                <w:sz w:val="24"/>
                <w:szCs w:val="24"/>
              </w:rPr>
              <w:lastRenderedPageBreak/>
              <w:t>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76D5717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756F77F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w:t>
            </w:r>
            <w:r w:rsidRPr="005F7D16">
              <w:rPr>
                <w:rFonts w:ascii="Times New Roman" w:hAnsi="Times New Roman"/>
                <w:sz w:val="24"/>
                <w:szCs w:val="24"/>
              </w:rPr>
              <w:lastRenderedPageBreak/>
              <w:t>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505B0BF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4FE5C6B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CF19BE" w:rsidRPr="005F7D16" w14:paraId="6AEDFB05" w14:textId="77777777" w:rsidTr="00E378CE">
        <w:trPr>
          <w:trHeight w:val="1121"/>
        </w:trPr>
        <w:tc>
          <w:tcPr>
            <w:tcW w:w="2518" w:type="dxa"/>
            <w:tcBorders>
              <w:top w:val="single" w:sz="4" w:space="0" w:color="auto"/>
              <w:left w:val="single" w:sz="4" w:space="0" w:color="auto"/>
              <w:bottom w:val="single" w:sz="4" w:space="0" w:color="auto"/>
              <w:right w:val="single" w:sz="4" w:space="0" w:color="auto"/>
            </w:tcBorders>
            <w:hideMark/>
          </w:tcPr>
          <w:p w14:paraId="29F7C2E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w:t>
            </w:r>
            <w:r w:rsidRPr="005F7D16">
              <w:rPr>
                <w:rFonts w:ascii="Times New Roman" w:hAnsi="Times New Roman"/>
                <w:sz w:val="24"/>
                <w:szCs w:val="24"/>
              </w:rPr>
              <w:lastRenderedPageBreak/>
              <w:t>изменении климата, принципы бережливого производства, эффективно действовать в чрезвычайных ситуациях</w:t>
            </w:r>
          </w:p>
        </w:tc>
        <w:tc>
          <w:tcPr>
            <w:tcW w:w="6095" w:type="dxa"/>
            <w:tcBorders>
              <w:top w:val="single" w:sz="4" w:space="0" w:color="auto"/>
              <w:left w:val="single" w:sz="4" w:space="0" w:color="auto"/>
              <w:bottom w:val="single" w:sz="4" w:space="0" w:color="auto"/>
              <w:right w:val="single" w:sz="4" w:space="0" w:color="auto"/>
            </w:tcBorders>
            <w:hideMark/>
          </w:tcPr>
          <w:p w14:paraId="20FDEA99"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В области экологического воспитания:</w:t>
            </w:r>
          </w:p>
          <w:p w14:paraId="481DA3A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сформированность экологической культуры, понимание влияния социально-экономических процессов на состояние природной и социальной среды, </w:t>
            </w:r>
            <w:r w:rsidRPr="005F7D16">
              <w:rPr>
                <w:rFonts w:ascii="Times New Roman" w:hAnsi="Times New Roman"/>
                <w:sz w:val="24"/>
                <w:szCs w:val="24"/>
              </w:rPr>
              <w:lastRenderedPageBreak/>
              <w:t>осознание глобального характера экологических проблем;</w:t>
            </w:r>
          </w:p>
          <w:p w14:paraId="341C471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планирование и осуществление действий в окружающей среде на основе знания целей устойчивого развития человечества; </w:t>
            </w:r>
          </w:p>
          <w:p w14:paraId="3BDFF5C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активное неприятие действий, приносящих вред окружающей среде; </w:t>
            </w:r>
          </w:p>
          <w:p w14:paraId="19E4A48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умение прогнозировать неблагоприятные экологические последствия предпринимаемых действий, предотвращать их; </w:t>
            </w:r>
          </w:p>
          <w:p w14:paraId="738831E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расширение опыта деятельности экологической направленности; </w:t>
            </w:r>
          </w:p>
          <w:p w14:paraId="4AEF052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овладение навыками учебно-исследовательской, проектной и социальной деятельности</w:t>
            </w:r>
          </w:p>
        </w:tc>
        <w:tc>
          <w:tcPr>
            <w:tcW w:w="6124" w:type="dxa"/>
            <w:tcBorders>
              <w:top w:val="single" w:sz="4" w:space="0" w:color="auto"/>
              <w:left w:val="single" w:sz="4" w:space="0" w:color="auto"/>
              <w:bottom w:val="single" w:sz="4" w:space="0" w:color="auto"/>
              <w:right w:val="single" w:sz="4" w:space="0" w:color="auto"/>
            </w:tcBorders>
            <w:hideMark/>
          </w:tcPr>
          <w:p w14:paraId="4EA5261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xml:space="preserve">-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w:t>
            </w:r>
            <w:r w:rsidRPr="005F7D16">
              <w:rPr>
                <w:rFonts w:ascii="Times New Roman" w:hAnsi="Times New Roman"/>
                <w:sz w:val="24"/>
                <w:szCs w:val="24"/>
              </w:rPr>
              <w:lastRenderedPageBreak/>
              <w:t>создавать типологии социальных процессов и явлений на основе предложенных критериев;</w:t>
            </w:r>
          </w:p>
          <w:p w14:paraId="30B355C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r w:rsidR="00CF19BE" w:rsidRPr="005F7D16" w14:paraId="737F64C8" w14:textId="77777777" w:rsidTr="00E378CE">
        <w:trPr>
          <w:trHeight w:val="696"/>
        </w:trPr>
        <w:tc>
          <w:tcPr>
            <w:tcW w:w="2518" w:type="dxa"/>
            <w:tcBorders>
              <w:top w:val="single" w:sz="4" w:space="0" w:color="auto"/>
              <w:left w:val="single" w:sz="4" w:space="0" w:color="auto"/>
              <w:bottom w:val="single" w:sz="4" w:space="0" w:color="auto"/>
              <w:right w:val="single" w:sz="4" w:space="0" w:color="auto"/>
            </w:tcBorders>
            <w:hideMark/>
          </w:tcPr>
          <w:p w14:paraId="46C3DF3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6095" w:type="dxa"/>
            <w:vMerge w:val="restart"/>
            <w:tcBorders>
              <w:top w:val="single" w:sz="4" w:space="0" w:color="auto"/>
              <w:left w:val="single" w:sz="4" w:space="0" w:color="auto"/>
              <w:bottom w:val="single" w:sz="4" w:space="0" w:color="auto"/>
              <w:right w:val="single" w:sz="4" w:space="0" w:color="auto"/>
            </w:tcBorders>
            <w:hideMark/>
          </w:tcPr>
          <w:p w14:paraId="6356DFC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наличие мотивации к обучению и личностному развитию; </w:t>
            </w:r>
          </w:p>
          <w:p w14:paraId="16D3A1D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В области ценности научного познания:</w:t>
            </w:r>
          </w:p>
          <w:p w14:paraId="4FF5B3E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003F1E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5264C36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A80F2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Овладение универсальными учебными познавательными действиями:</w:t>
            </w:r>
          </w:p>
          <w:p w14:paraId="1059CD0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б) базовые исследовательские действия:</w:t>
            </w:r>
          </w:p>
          <w:p w14:paraId="601BE74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14:paraId="298559A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7BCE207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DC0F85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14:paraId="5F03B33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6124" w:type="dxa"/>
            <w:tcBorders>
              <w:top w:val="single" w:sz="4" w:space="0" w:color="auto"/>
              <w:left w:val="single" w:sz="4" w:space="0" w:color="auto"/>
              <w:bottom w:val="single" w:sz="4" w:space="0" w:color="auto"/>
              <w:right w:val="single" w:sz="4" w:space="0" w:color="auto"/>
            </w:tcBorders>
            <w:hideMark/>
          </w:tcPr>
          <w:p w14:paraId="2BFF12C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CF19BE" w:rsidRPr="005F7D16" w14:paraId="2F9C815B" w14:textId="77777777" w:rsidTr="00E378CE">
        <w:trPr>
          <w:trHeight w:val="696"/>
        </w:trPr>
        <w:tc>
          <w:tcPr>
            <w:tcW w:w="2518" w:type="dxa"/>
            <w:tcBorders>
              <w:top w:val="single" w:sz="4" w:space="0" w:color="auto"/>
              <w:left w:val="single" w:sz="4" w:space="0" w:color="auto"/>
              <w:bottom w:val="single" w:sz="4" w:space="0" w:color="auto"/>
              <w:right w:val="single" w:sz="4" w:space="0" w:color="auto"/>
            </w:tcBorders>
            <w:hideMark/>
          </w:tcPr>
          <w:p w14:paraId="794A315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sz w:val="24"/>
                <w:szCs w:val="24"/>
              </w:rPr>
              <w:t>ПК</w:t>
            </w:r>
          </w:p>
        </w:tc>
        <w:tc>
          <w:tcPr>
            <w:tcW w:w="12219" w:type="dxa"/>
            <w:vMerge/>
            <w:tcBorders>
              <w:top w:val="single" w:sz="4" w:space="0" w:color="auto"/>
              <w:left w:val="single" w:sz="4" w:space="0" w:color="auto"/>
              <w:bottom w:val="single" w:sz="4" w:space="0" w:color="auto"/>
              <w:right w:val="single" w:sz="4" w:space="0" w:color="auto"/>
            </w:tcBorders>
            <w:vAlign w:val="center"/>
            <w:hideMark/>
          </w:tcPr>
          <w:p w14:paraId="2E54750F" w14:textId="77777777" w:rsidR="00CF19BE" w:rsidRPr="005F7D16" w:rsidRDefault="00CF19BE" w:rsidP="00E378CE">
            <w:pPr>
              <w:spacing w:after="0" w:line="240" w:lineRule="auto"/>
              <w:rPr>
                <w:rFonts w:ascii="Times New Roman" w:hAnsi="Times New Roman"/>
                <w:sz w:val="24"/>
                <w:szCs w:val="24"/>
              </w:rPr>
            </w:pPr>
          </w:p>
        </w:tc>
        <w:tc>
          <w:tcPr>
            <w:tcW w:w="6124" w:type="dxa"/>
            <w:tcBorders>
              <w:top w:val="single" w:sz="4" w:space="0" w:color="auto"/>
              <w:left w:val="single" w:sz="4" w:space="0" w:color="auto"/>
              <w:bottom w:val="single" w:sz="4" w:space="0" w:color="auto"/>
              <w:right w:val="single" w:sz="4" w:space="0" w:color="auto"/>
            </w:tcBorders>
          </w:tcPr>
          <w:p w14:paraId="791B83CE" w14:textId="77777777" w:rsidR="00CF19BE" w:rsidRPr="005F7D16" w:rsidRDefault="00CF19BE" w:rsidP="00E378CE">
            <w:pPr>
              <w:spacing w:after="0"/>
              <w:rPr>
                <w:rFonts w:ascii="Times New Roman" w:hAnsi="Times New Roman"/>
                <w:sz w:val="24"/>
                <w:szCs w:val="24"/>
              </w:rPr>
            </w:pPr>
          </w:p>
        </w:tc>
      </w:tr>
    </w:tbl>
    <w:p w14:paraId="221B3BEE" w14:textId="77777777" w:rsidR="00CF19BE" w:rsidRPr="005F7D16" w:rsidRDefault="00CF19BE" w:rsidP="00CF19BE">
      <w:pPr>
        <w:spacing w:after="0"/>
        <w:rPr>
          <w:rFonts w:ascii="Times New Roman" w:hAnsi="Times New Roman"/>
          <w:bCs/>
          <w:sz w:val="24"/>
          <w:szCs w:val="24"/>
        </w:rPr>
        <w:sectPr w:rsidR="00CF19BE" w:rsidRPr="005F7D16">
          <w:pgSz w:w="16838" w:h="11906" w:orient="landscape"/>
          <w:pgMar w:top="1701" w:right="1134" w:bottom="850" w:left="993" w:header="708" w:footer="708" w:gutter="0"/>
          <w:cols w:space="720"/>
        </w:sectPr>
      </w:pPr>
    </w:p>
    <w:p w14:paraId="09D6D1F6" w14:textId="77777777" w:rsidR="00CF19BE" w:rsidRPr="005F7D16" w:rsidRDefault="00CF19BE" w:rsidP="00CF19BE">
      <w:pPr>
        <w:pStyle w:val="3"/>
        <w:numPr>
          <w:ilvl w:val="0"/>
          <w:numId w:val="40"/>
        </w:numPr>
        <w:spacing w:before="0" w:after="0"/>
        <w:ind w:left="720" w:hanging="360"/>
        <w:jc w:val="center"/>
        <w:rPr>
          <w:rFonts w:ascii="Times New Roman" w:hAnsi="Times New Roman"/>
          <w:b w:val="0"/>
          <w:sz w:val="24"/>
          <w:szCs w:val="24"/>
        </w:rPr>
      </w:pPr>
      <w:r w:rsidRPr="005F7D16">
        <w:rPr>
          <w:rFonts w:ascii="Times New Roman" w:hAnsi="Times New Roman"/>
          <w:b w:val="0"/>
          <w:sz w:val="24"/>
          <w:szCs w:val="24"/>
        </w:rPr>
        <w:lastRenderedPageBreak/>
        <w:t>Структура и содержание общеобразовательной дисциплины</w:t>
      </w:r>
    </w:p>
    <w:p w14:paraId="11417C33"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sz w:val="24"/>
          <w:szCs w:val="24"/>
        </w:rPr>
      </w:pPr>
    </w:p>
    <w:p w14:paraId="18465BFD" w14:textId="77777777" w:rsidR="00CF19BE" w:rsidRPr="005F7D16" w:rsidRDefault="00CF19BE" w:rsidP="00CF19BE">
      <w:pPr>
        <w:pStyle w:val="a7"/>
        <w:widowControl w:val="0"/>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F7D16">
        <w:rPr>
          <w:rFonts w:ascii="Times New Roman" w:hAnsi="Times New Roman"/>
          <w:sz w:val="24"/>
          <w:szCs w:val="24"/>
        </w:rPr>
        <w:t>Объем дисциплины и виды учебной работы</w:t>
      </w:r>
    </w:p>
    <w:p w14:paraId="5E43B9DF" w14:textId="77777777" w:rsidR="00CF19BE" w:rsidRPr="005F7D16" w:rsidRDefault="00CF19BE" w:rsidP="00CF19BE">
      <w:pPr>
        <w:pStyle w:val="a7"/>
        <w:spacing w:line="240" w:lineRule="auto"/>
        <w:ind w:left="555"/>
        <w:rPr>
          <w:rFonts w:ascii="Times New Roman" w:hAnsi="Times New Roman"/>
          <w:color w:val="000000"/>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gridCol w:w="4960"/>
      </w:tblGrid>
      <w:tr w:rsidR="00CF19BE" w:rsidRPr="005F7D16" w14:paraId="7EE74EF0" w14:textId="77777777" w:rsidTr="00E378CE">
        <w:trPr>
          <w:trHeight w:val="1376"/>
        </w:trPr>
        <w:tc>
          <w:tcPr>
            <w:tcW w:w="3653" w:type="dxa"/>
            <w:vMerge w:val="restart"/>
            <w:tcBorders>
              <w:top w:val="single" w:sz="4" w:space="0" w:color="auto"/>
              <w:left w:val="single" w:sz="4" w:space="0" w:color="auto"/>
              <w:bottom w:val="single" w:sz="4" w:space="0" w:color="auto"/>
              <w:right w:val="single" w:sz="4" w:space="0" w:color="auto"/>
            </w:tcBorders>
            <w:hideMark/>
          </w:tcPr>
          <w:p w14:paraId="673E8C5B"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Вид учебной работы</w:t>
            </w:r>
          </w:p>
        </w:tc>
        <w:tc>
          <w:tcPr>
            <w:tcW w:w="4960" w:type="dxa"/>
            <w:vMerge w:val="restart"/>
            <w:tcBorders>
              <w:top w:val="single" w:sz="4" w:space="0" w:color="auto"/>
              <w:left w:val="single" w:sz="4" w:space="0" w:color="auto"/>
              <w:bottom w:val="single" w:sz="4" w:space="0" w:color="auto"/>
              <w:right w:val="single" w:sz="4" w:space="0" w:color="auto"/>
            </w:tcBorders>
            <w:hideMark/>
          </w:tcPr>
          <w:p w14:paraId="659B71EC" w14:textId="77777777" w:rsidR="00CF19BE" w:rsidRPr="005F7D16" w:rsidRDefault="00CF19BE" w:rsidP="00E378CE">
            <w:pPr>
              <w:spacing w:line="360" w:lineRule="auto"/>
              <w:rPr>
                <w:rFonts w:ascii="Times New Roman" w:hAnsi="Times New Roman"/>
                <w:sz w:val="24"/>
                <w:szCs w:val="24"/>
              </w:rPr>
            </w:pPr>
            <w:r w:rsidRPr="005F7D16">
              <w:rPr>
                <w:rFonts w:ascii="Times New Roman" w:hAnsi="Times New Roman"/>
                <w:sz w:val="24"/>
                <w:szCs w:val="24"/>
              </w:rPr>
              <w:t>Всего часов</w:t>
            </w:r>
          </w:p>
          <w:p w14:paraId="176E5609"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1 курс</w:t>
            </w:r>
          </w:p>
        </w:tc>
      </w:tr>
      <w:tr w:rsidR="00CF19BE" w:rsidRPr="005F7D16" w14:paraId="4B3B346D" w14:textId="77777777" w:rsidTr="00E378CE">
        <w:trPr>
          <w:trHeight w:val="683"/>
        </w:trPr>
        <w:tc>
          <w:tcPr>
            <w:tcW w:w="3653" w:type="dxa"/>
            <w:vMerge/>
            <w:tcBorders>
              <w:top w:val="single" w:sz="4" w:space="0" w:color="auto"/>
              <w:left w:val="single" w:sz="4" w:space="0" w:color="auto"/>
              <w:bottom w:val="single" w:sz="4" w:space="0" w:color="auto"/>
              <w:right w:val="single" w:sz="4" w:space="0" w:color="auto"/>
            </w:tcBorders>
            <w:vAlign w:val="center"/>
            <w:hideMark/>
          </w:tcPr>
          <w:p w14:paraId="0ACC4BD2" w14:textId="77777777" w:rsidR="00CF19BE" w:rsidRPr="005F7D16" w:rsidRDefault="00CF19BE" w:rsidP="00E378CE">
            <w:pPr>
              <w:spacing w:after="0" w:line="240" w:lineRule="auto"/>
              <w:rPr>
                <w:rFonts w:ascii="Times New Roman" w:hAnsi="Times New Roman"/>
                <w:sz w:val="24"/>
                <w:szCs w:val="24"/>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5A8569DD"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002B3C4A" w14:textId="77777777" w:rsidTr="00E378CE">
        <w:tc>
          <w:tcPr>
            <w:tcW w:w="3653" w:type="dxa"/>
            <w:tcBorders>
              <w:top w:val="single" w:sz="4" w:space="0" w:color="auto"/>
              <w:left w:val="single" w:sz="4" w:space="0" w:color="auto"/>
              <w:bottom w:val="single" w:sz="4" w:space="0" w:color="auto"/>
              <w:right w:val="single" w:sz="4" w:space="0" w:color="auto"/>
            </w:tcBorders>
            <w:hideMark/>
          </w:tcPr>
          <w:p w14:paraId="39571E14" w14:textId="77777777" w:rsidR="00CF19BE" w:rsidRPr="005F7D16" w:rsidRDefault="00CF19BE" w:rsidP="00E378CE">
            <w:pPr>
              <w:spacing w:after="160" w:line="360" w:lineRule="auto"/>
              <w:jc w:val="center"/>
              <w:rPr>
                <w:rFonts w:ascii="Times New Roman" w:hAnsi="Times New Roman"/>
                <w:sz w:val="24"/>
                <w:szCs w:val="24"/>
              </w:rPr>
            </w:pPr>
            <w:r w:rsidRPr="005F7D16">
              <w:rPr>
                <w:rFonts w:ascii="Times New Roman" w:hAnsi="Times New Roman"/>
                <w:sz w:val="24"/>
                <w:szCs w:val="24"/>
              </w:rPr>
              <w:t>Максимальная учебная нагрузка (всего)</w:t>
            </w:r>
          </w:p>
        </w:tc>
        <w:tc>
          <w:tcPr>
            <w:tcW w:w="4960" w:type="dxa"/>
            <w:tcBorders>
              <w:top w:val="single" w:sz="4" w:space="0" w:color="auto"/>
              <w:left w:val="single" w:sz="4" w:space="0" w:color="auto"/>
              <w:bottom w:val="single" w:sz="4" w:space="0" w:color="auto"/>
              <w:right w:val="single" w:sz="4" w:space="0" w:color="auto"/>
            </w:tcBorders>
            <w:hideMark/>
          </w:tcPr>
          <w:p w14:paraId="5E29AEFE" w14:textId="77777777" w:rsidR="00CF19BE" w:rsidRPr="005F7D16" w:rsidRDefault="00CF19BE" w:rsidP="00E378CE">
            <w:pPr>
              <w:spacing w:after="160" w:line="360" w:lineRule="auto"/>
              <w:ind w:left="29"/>
              <w:jc w:val="center"/>
              <w:rPr>
                <w:rFonts w:ascii="Times New Roman" w:hAnsi="Times New Roman"/>
                <w:color w:val="000000"/>
                <w:sz w:val="24"/>
                <w:szCs w:val="24"/>
              </w:rPr>
            </w:pPr>
            <w:r w:rsidRPr="005F7D16">
              <w:rPr>
                <w:rFonts w:ascii="Times New Roman" w:hAnsi="Times New Roman"/>
                <w:color w:val="000000"/>
                <w:sz w:val="24"/>
                <w:szCs w:val="24"/>
              </w:rPr>
              <w:t>72</w:t>
            </w:r>
          </w:p>
        </w:tc>
      </w:tr>
      <w:tr w:rsidR="00CF19BE" w:rsidRPr="005F7D16" w14:paraId="34185EC6" w14:textId="77777777" w:rsidTr="00E378CE">
        <w:tc>
          <w:tcPr>
            <w:tcW w:w="3653" w:type="dxa"/>
            <w:tcBorders>
              <w:top w:val="single" w:sz="4" w:space="0" w:color="auto"/>
              <w:left w:val="single" w:sz="4" w:space="0" w:color="auto"/>
              <w:bottom w:val="single" w:sz="4" w:space="0" w:color="auto"/>
              <w:right w:val="single" w:sz="4" w:space="0" w:color="auto"/>
            </w:tcBorders>
            <w:hideMark/>
          </w:tcPr>
          <w:p w14:paraId="15B49995" w14:textId="77777777" w:rsidR="00CF19BE" w:rsidRPr="005F7D16" w:rsidRDefault="00CF19BE" w:rsidP="00E378CE">
            <w:pPr>
              <w:spacing w:after="160" w:line="360" w:lineRule="auto"/>
              <w:jc w:val="center"/>
              <w:rPr>
                <w:rFonts w:ascii="Times New Roman" w:hAnsi="Times New Roman"/>
                <w:sz w:val="24"/>
                <w:szCs w:val="24"/>
              </w:rPr>
            </w:pPr>
            <w:r w:rsidRPr="005F7D16">
              <w:rPr>
                <w:rFonts w:ascii="Times New Roman" w:hAnsi="Times New Roman"/>
                <w:sz w:val="24"/>
                <w:szCs w:val="24"/>
              </w:rPr>
              <w:t>Обязательная аудиторная учебная нагрузка</w:t>
            </w:r>
          </w:p>
        </w:tc>
        <w:tc>
          <w:tcPr>
            <w:tcW w:w="4960" w:type="dxa"/>
            <w:tcBorders>
              <w:top w:val="single" w:sz="4" w:space="0" w:color="auto"/>
              <w:left w:val="single" w:sz="4" w:space="0" w:color="auto"/>
              <w:bottom w:val="single" w:sz="4" w:space="0" w:color="auto"/>
              <w:right w:val="single" w:sz="4" w:space="0" w:color="auto"/>
            </w:tcBorders>
            <w:hideMark/>
          </w:tcPr>
          <w:p w14:paraId="4C74B389" w14:textId="77777777" w:rsidR="00CF19BE" w:rsidRPr="005F7D16" w:rsidRDefault="00CF19BE" w:rsidP="00E378CE">
            <w:pPr>
              <w:spacing w:after="160" w:line="360" w:lineRule="auto"/>
              <w:ind w:left="29"/>
              <w:jc w:val="center"/>
              <w:rPr>
                <w:rFonts w:ascii="Times New Roman" w:hAnsi="Times New Roman"/>
                <w:color w:val="000000"/>
                <w:sz w:val="24"/>
                <w:szCs w:val="24"/>
              </w:rPr>
            </w:pPr>
            <w:r w:rsidRPr="005F7D16">
              <w:rPr>
                <w:rFonts w:ascii="Times New Roman" w:hAnsi="Times New Roman"/>
                <w:color w:val="000000"/>
                <w:sz w:val="24"/>
                <w:szCs w:val="24"/>
              </w:rPr>
              <w:t>72</w:t>
            </w:r>
          </w:p>
        </w:tc>
      </w:tr>
      <w:tr w:rsidR="00CF19BE" w:rsidRPr="005F7D16" w14:paraId="1E09C5CD" w14:textId="77777777" w:rsidTr="00E378CE">
        <w:trPr>
          <w:trHeight w:val="419"/>
        </w:trPr>
        <w:tc>
          <w:tcPr>
            <w:tcW w:w="3653" w:type="dxa"/>
            <w:tcBorders>
              <w:top w:val="single" w:sz="4" w:space="0" w:color="auto"/>
              <w:left w:val="single" w:sz="4" w:space="0" w:color="auto"/>
              <w:bottom w:val="single" w:sz="4" w:space="0" w:color="auto"/>
              <w:right w:val="single" w:sz="4" w:space="0" w:color="auto"/>
            </w:tcBorders>
            <w:hideMark/>
          </w:tcPr>
          <w:p w14:paraId="25F8B357" w14:textId="77777777" w:rsidR="00CF19BE" w:rsidRPr="005F7D16" w:rsidRDefault="00CF19BE" w:rsidP="00E378CE">
            <w:pPr>
              <w:spacing w:after="160" w:line="360" w:lineRule="auto"/>
              <w:rPr>
                <w:rFonts w:ascii="Times New Roman" w:hAnsi="Times New Roman"/>
                <w:sz w:val="24"/>
                <w:szCs w:val="24"/>
              </w:rPr>
            </w:pPr>
            <w:r w:rsidRPr="005F7D16">
              <w:rPr>
                <w:rFonts w:ascii="Times New Roman" w:hAnsi="Times New Roman"/>
                <w:sz w:val="24"/>
                <w:szCs w:val="24"/>
              </w:rPr>
              <w:t xml:space="preserve">Промежуточная аттестация в форме      </w:t>
            </w:r>
          </w:p>
        </w:tc>
        <w:tc>
          <w:tcPr>
            <w:tcW w:w="4960" w:type="dxa"/>
            <w:tcBorders>
              <w:top w:val="single" w:sz="4" w:space="0" w:color="auto"/>
              <w:left w:val="single" w:sz="4" w:space="0" w:color="auto"/>
              <w:bottom w:val="single" w:sz="4" w:space="0" w:color="auto"/>
              <w:right w:val="single" w:sz="4" w:space="0" w:color="auto"/>
            </w:tcBorders>
          </w:tcPr>
          <w:p w14:paraId="5104C92D" w14:textId="77777777" w:rsidR="00CF19BE" w:rsidRPr="005F7D16" w:rsidRDefault="00CF19BE" w:rsidP="00E378CE">
            <w:pPr>
              <w:spacing w:line="360" w:lineRule="auto"/>
              <w:ind w:left="29"/>
              <w:rPr>
                <w:rFonts w:ascii="Times New Roman" w:hAnsi="Times New Roman"/>
                <w:color w:val="000000"/>
                <w:sz w:val="24"/>
                <w:szCs w:val="24"/>
              </w:rPr>
            </w:pPr>
            <w:r w:rsidRPr="005F7D16">
              <w:rPr>
                <w:rFonts w:ascii="Times New Roman" w:hAnsi="Times New Roman"/>
                <w:color w:val="000000"/>
                <w:sz w:val="24"/>
                <w:szCs w:val="24"/>
              </w:rPr>
              <w:t>1 семестр – итоговая оценка</w:t>
            </w:r>
          </w:p>
          <w:p w14:paraId="3FA6A282" w14:textId="77777777" w:rsidR="00CF19BE" w:rsidRPr="005F7D16" w:rsidRDefault="00CF19BE" w:rsidP="00E378CE">
            <w:pPr>
              <w:spacing w:line="360" w:lineRule="auto"/>
              <w:ind w:left="29"/>
              <w:rPr>
                <w:rFonts w:ascii="Times New Roman" w:hAnsi="Times New Roman"/>
                <w:color w:val="000000"/>
                <w:sz w:val="24"/>
                <w:szCs w:val="24"/>
              </w:rPr>
            </w:pPr>
            <w:r w:rsidRPr="005F7D16">
              <w:rPr>
                <w:rFonts w:ascii="Times New Roman" w:hAnsi="Times New Roman"/>
                <w:color w:val="000000"/>
                <w:sz w:val="24"/>
                <w:szCs w:val="24"/>
              </w:rPr>
              <w:t xml:space="preserve">2 семестр - </w:t>
            </w:r>
            <w:proofErr w:type="gramStart"/>
            <w:r w:rsidRPr="005F7D16">
              <w:rPr>
                <w:rFonts w:ascii="Times New Roman" w:hAnsi="Times New Roman"/>
                <w:color w:val="000000"/>
                <w:sz w:val="24"/>
                <w:szCs w:val="24"/>
              </w:rPr>
              <w:t>Дифференцированный  зачет</w:t>
            </w:r>
            <w:proofErr w:type="gramEnd"/>
          </w:p>
          <w:p w14:paraId="76B522ED" w14:textId="77777777" w:rsidR="00CF19BE" w:rsidRPr="005F7D16" w:rsidRDefault="00CF19BE" w:rsidP="00E378CE">
            <w:pPr>
              <w:spacing w:after="0" w:line="240" w:lineRule="auto"/>
              <w:rPr>
                <w:rFonts w:ascii="Times New Roman" w:hAnsi="Times New Roman"/>
                <w:sz w:val="24"/>
                <w:szCs w:val="24"/>
              </w:rPr>
            </w:pPr>
          </w:p>
        </w:tc>
      </w:tr>
    </w:tbl>
    <w:p w14:paraId="77F60BEE" w14:textId="77777777" w:rsidR="00CF19BE" w:rsidRPr="005F7D16" w:rsidRDefault="00CF19BE" w:rsidP="00CF19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64"/>
        <w:jc w:val="both"/>
        <w:rPr>
          <w:rFonts w:ascii="Times New Roman" w:hAnsi="Times New Roman"/>
          <w:sz w:val="24"/>
          <w:szCs w:val="24"/>
          <w:lang w:eastAsia="x-none"/>
        </w:rPr>
      </w:pPr>
    </w:p>
    <w:p w14:paraId="3534AE16"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hAnsi="Times New Roman"/>
          <w:sz w:val="24"/>
          <w:szCs w:val="24"/>
        </w:rPr>
      </w:pPr>
    </w:p>
    <w:p w14:paraId="410748F3" w14:textId="77777777" w:rsidR="00CF19BE" w:rsidRPr="005F7D16" w:rsidRDefault="00CF19BE" w:rsidP="00CF19BE">
      <w:pPr>
        <w:spacing w:after="0"/>
        <w:rPr>
          <w:rFonts w:ascii="Times New Roman" w:hAnsi="Times New Roman"/>
          <w:i/>
          <w:sz w:val="24"/>
          <w:szCs w:val="24"/>
        </w:rPr>
      </w:pPr>
    </w:p>
    <w:p w14:paraId="4F866CA4" w14:textId="77777777" w:rsidR="00CF19BE" w:rsidRPr="005F7D16" w:rsidRDefault="00CF19BE" w:rsidP="00CF19BE">
      <w:pPr>
        <w:spacing w:after="0"/>
        <w:rPr>
          <w:rFonts w:ascii="Times New Roman" w:hAnsi="Times New Roman"/>
          <w:i/>
          <w:color w:val="FF0000"/>
          <w:sz w:val="24"/>
          <w:szCs w:val="24"/>
        </w:rPr>
        <w:sectPr w:rsidR="00CF19BE" w:rsidRPr="005F7D16">
          <w:pgSz w:w="11906" w:h="16838"/>
          <w:pgMar w:top="1134" w:right="850" w:bottom="284" w:left="1701" w:header="708" w:footer="708" w:gutter="0"/>
          <w:cols w:space="720"/>
        </w:sectPr>
      </w:pPr>
    </w:p>
    <w:p w14:paraId="7302ABAA" w14:textId="77777777" w:rsidR="00CF19BE" w:rsidRPr="005F7D16" w:rsidRDefault="00CF19BE" w:rsidP="00CF19BE">
      <w:pPr>
        <w:spacing w:after="0"/>
        <w:ind w:firstLine="709"/>
        <w:rPr>
          <w:rFonts w:ascii="Times New Roman" w:hAnsi="Times New Roman"/>
          <w:sz w:val="24"/>
          <w:szCs w:val="24"/>
        </w:rPr>
      </w:pPr>
      <w:r w:rsidRPr="005F7D16">
        <w:rPr>
          <w:rFonts w:ascii="Times New Roman" w:hAnsi="Times New Roman"/>
          <w:sz w:val="24"/>
          <w:szCs w:val="24"/>
        </w:rPr>
        <w:lastRenderedPageBreak/>
        <w:t>2.2. Тематический план и содержание дисциплины</w:t>
      </w:r>
    </w:p>
    <w:p w14:paraId="48807BAA" w14:textId="77777777" w:rsidR="00CF19BE" w:rsidRPr="005F7D16" w:rsidRDefault="00CF19BE" w:rsidP="00CF19BE">
      <w:pPr>
        <w:spacing w:after="0"/>
        <w:ind w:firstLine="709"/>
        <w:rPr>
          <w:rFonts w:ascii="Times New Roman" w:hAnsi="Times New Roman"/>
          <w:sz w:val="24"/>
          <w:szCs w:val="24"/>
        </w:rPr>
      </w:pPr>
    </w:p>
    <w:tbl>
      <w:tblPr>
        <w:tblW w:w="15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9"/>
        <w:gridCol w:w="9495"/>
        <w:gridCol w:w="1276"/>
        <w:gridCol w:w="1942"/>
      </w:tblGrid>
      <w:tr w:rsidR="00CF19BE" w:rsidRPr="005F7D16" w14:paraId="45C20854" w14:textId="77777777" w:rsidTr="00E378CE">
        <w:trPr>
          <w:trHeight w:val="725"/>
        </w:trPr>
        <w:tc>
          <w:tcPr>
            <w:tcW w:w="2660" w:type="dxa"/>
            <w:tcBorders>
              <w:top w:val="single" w:sz="4" w:space="0" w:color="000000"/>
              <w:left w:val="single" w:sz="4" w:space="0" w:color="000000"/>
              <w:bottom w:val="single" w:sz="4" w:space="0" w:color="000000"/>
              <w:right w:val="single" w:sz="4" w:space="0" w:color="000000"/>
            </w:tcBorders>
            <w:hideMark/>
          </w:tcPr>
          <w:p w14:paraId="0414F99C"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hideMark/>
          </w:tcPr>
          <w:p w14:paraId="33B888C6"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hideMark/>
          </w:tcPr>
          <w:p w14:paraId="4963E91F"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Объем часов</w:t>
            </w:r>
          </w:p>
        </w:tc>
        <w:tc>
          <w:tcPr>
            <w:tcW w:w="1942" w:type="dxa"/>
            <w:tcBorders>
              <w:top w:val="single" w:sz="4" w:space="0" w:color="000000"/>
              <w:left w:val="single" w:sz="4" w:space="0" w:color="000000"/>
              <w:bottom w:val="single" w:sz="4" w:space="0" w:color="000000"/>
              <w:right w:val="single" w:sz="4" w:space="0" w:color="000000"/>
            </w:tcBorders>
            <w:hideMark/>
          </w:tcPr>
          <w:p w14:paraId="18F33842" w14:textId="77777777" w:rsidR="00CF19BE" w:rsidRPr="005F7D16"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5F7D16">
              <w:rPr>
                <w:rFonts w:ascii="Times New Roman" w:hAnsi="Times New Roman"/>
                <w:sz w:val="24"/>
                <w:szCs w:val="24"/>
              </w:rPr>
              <w:t xml:space="preserve">Формируемые компетенции </w:t>
            </w:r>
          </w:p>
        </w:tc>
      </w:tr>
      <w:tr w:rsidR="00CF19BE" w:rsidRPr="005F7D16" w14:paraId="77369855" w14:textId="77777777" w:rsidTr="00E378CE">
        <w:trPr>
          <w:trHeight w:val="240"/>
        </w:trPr>
        <w:tc>
          <w:tcPr>
            <w:tcW w:w="2660" w:type="dxa"/>
            <w:tcBorders>
              <w:top w:val="single" w:sz="4" w:space="0" w:color="000000"/>
              <w:left w:val="single" w:sz="4" w:space="0" w:color="000000"/>
              <w:bottom w:val="single" w:sz="4" w:space="0" w:color="000000"/>
              <w:right w:val="single" w:sz="4" w:space="0" w:color="000000"/>
            </w:tcBorders>
            <w:hideMark/>
          </w:tcPr>
          <w:p w14:paraId="3FC65BE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1</w:t>
            </w:r>
          </w:p>
        </w:tc>
        <w:tc>
          <w:tcPr>
            <w:tcW w:w="9497" w:type="dxa"/>
            <w:tcBorders>
              <w:top w:val="single" w:sz="4" w:space="0" w:color="000000"/>
              <w:left w:val="single" w:sz="4" w:space="0" w:color="000000"/>
              <w:bottom w:val="single" w:sz="4" w:space="0" w:color="000000"/>
              <w:right w:val="single" w:sz="4" w:space="0" w:color="000000"/>
            </w:tcBorders>
            <w:hideMark/>
          </w:tcPr>
          <w:p w14:paraId="37BF86A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14:paraId="499D8C2F"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3</w:t>
            </w:r>
          </w:p>
        </w:tc>
        <w:tc>
          <w:tcPr>
            <w:tcW w:w="1942" w:type="dxa"/>
            <w:tcBorders>
              <w:top w:val="single" w:sz="4" w:space="0" w:color="000000"/>
              <w:left w:val="single" w:sz="4" w:space="0" w:color="000000"/>
              <w:bottom w:val="single" w:sz="4" w:space="0" w:color="000000"/>
              <w:right w:val="single" w:sz="4" w:space="0" w:color="000000"/>
            </w:tcBorders>
            <w:hideMark/>
          </w:tcPr>
          <w:p w14:paraId="3C17C6E8"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4</w:t>
            </w:r>
          </w:p>
        </w:tc>
      </w:tr>
      <w:tr w:rsidR="00CF19BE" w:rsidRPr="005F7D16" w14:paraId="084CB80C" w14:textId="77777777" w:rsidTr="00E378CE">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47EDDD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hideMark/>
          </w:tcPr>
          <w:p w14:paraId="1211E07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tcPr>
          <w:p w14:paraId="52DD2120" w14:textId="77777777" w:rsidR="00CF19BE" w:rsidRPr="005F7D16" w:rsidRDefault="00CF19BE" w:rsidP="00E378CE">
            <w:pPr>
              <w:spacing w:after="0"/>
              <w:jc w:val="center"/>
              <w:rPr>
                <w:rFonts w:ascii="Times New Roman" w:hAnsi="Times New Roman"/>
                <w:i/>
                <w:sz w:val="24"/>
                <w:szCs w:val="24"/>
              </w:rPr>
            </w:pPr>
          </w:p>
        </w:tc>
      </w:tr>
      <w:tr w:rsidR="00CF19BE" w:rsidRPr="005F7D16" w14:paraId="1C60C5B3" w14:textId="77777777" w:rsidTr="00E378CE">
        <w:trPr>
          <w:trHeight w:val="34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23D5BA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Тема 1.1.</w:t>
            </w:r>
          </w:p>
          <w:p w14:paraId="06F217D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Общество и общественные отношения. Развитие общества</w:t>
            </w:r>
            <w:r w:rsidRPr="005F7D16">
              <w:rPr>
                <w:rStyle w:val="af1"/>
                <w:i/>
                <w:sz w:val="24"/>
                <w:szCs w:val="24"/>
              </w:rPr>
              <w:footnoteReference w:id="11"/>
            </w:r>
          </w:p>
        </w:tc>
        <w:tc>
          <w:tcPr>
            <w:tcW w:w="9497" w:type="dxa"/>
            <w:tcBorders>
              <w:top w:val="single" w:sz="4" w:space="0" w:color="000000"/>
              <w:left w:val="single" w:sz="4" w:space="0" w:color="000000"/>
              <w:bottom w:val="single" w:sz="4" w:space="0" w:color="000000"/>
              <w:right w:val="single" w:sz="4" w:space="0" w:color="000000"/>
            </w:tcBorders>
            <w:hideMark/>
          </w:tcPr>
          <w:p w14:paraId="10889A54"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395341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DFD228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23234D7F"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14105ECC" w14:textId="77777777" w:rsidTr="00E378CE">
        <w:trPr>
          <w:trHeight w:val="38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78D1F38"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BF39438"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1A89D8E6"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tcPr>
          <w:p w14:paraId="3552BE01"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2500D05"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31C0136" w14:textId="77777777" w:rsidTr="00E378CE">
        <w:trPr>
          <w:trHeight w:val="13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31173C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F927D11"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1D4D9B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Общественный прогресс, его критерии. Противоречивый характер прогресса. Глобализация и ее противоречивые последствия</w:t>
            </w:r>
          </w:p>
          <w:p w14:paraId="2DB1ABA2"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p w14:paraId="14123162"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Технический и естественно-научный профили - </w:t>
            </w:r>
            <w:r w:rsidRPr="005F7D16">
              <w:rPr>
                <w:rFonts w:ascii="Times New Roman" w:hAnsi="Times New Roman"/>
                <w:sz w:val="24"/>
                <w:szCs w:val="24"/>
              </w:rPr>
              <w:t>Перспективы развития (</w:t>
            </w:r>
            <w:r w:rsidRPr="005F7D16">
              <w:rPr>
                <w:rFonts w:ascii="Times New Roman" w:hAnsi="Times New Roman"/>
                <w:i/>
                <w:sz w:val="24"/>
                <w:szCs w:val="24"/>
              </w:rPr>
              <w:t>название специальности</w:t>
            </w:r>
            <w:r w:rsidRPr="005F7D16">
              <w:rPr>
                <w:rFonts w:ascii="Times New Roman" w:hAnsi="Times New Roman"/>
                <w:sz w:val="24"/>
                <w:szCs w:val="24"/>
              </w:rPr>
              <w:t>) в информационном обществе. Направления цифровизации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Роль науки в решении глобальных проблем</w:t>
            </w:r>
          </w:p>
          <w:p w14:paraId="18FD33AD"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Социально-экономический и гуманитарный профили - </w:t>
            </w:r>
            <w:r w:rsidRPr="005F7D16">
              <w:rPr>
                <w:rFonts w:ascii="Times New Roman" w:hAnsi="Times New Roman"/>
                <w:sz w:val="24"/>
                <w:szCs w:val="24"/>
              </w:rPr>
              <w:t>Социальные и гуманитарные аспекты глобальных проблем. Воздействие глобальных проблем на профессиональную деятельность (</w:t>
            </w:r>
            <w:r w:rsidRPr="005F7D16">
              <w:rPr>
                <w:rFonts w:ascii="Times New Roman" w:hAnsi="Times New Roman"/>
                <w:i/>
                <w:sz w:val="24"/>
                <w:szCs w:val="24"/>
              </w:rPr>
              <w:t>название специальности</w:t>
            </w:r>
            <w:r w:rsidRPr="005F7D16">
              <w:rPr>
                <w:rFonts w:ascii="Times New Roman" w:hAnsi="Times New Roman"/>
                <w:sz w:val="24"/>
                <w:szCs w:val="24"/>
              </w:rPr>
              <w:t>). Направления цифровизации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44B43ABB" w14:textId="77777777" w:rsidR="00CF19BE" w:rsidRPr="005F7D16" w:rsidRDefault="00CF19BE" w:rsidP="00E378CE">
            <w:pPr>
              <w:spacing w:after="0"/>
              <w:jc w:val="center"/>
              <w:rPr>
                <w:rFonts w:ascii="Times New Roman" w:hAnsi="Times New Roman"/>
                <w:sz w:val="24"/>
                <w:szCs w:val="24"/>
              </w:rPr>
            </w:pPr>
          </w:p>
          <w:p w14:paraId="513DEB5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p w14:paraId="4F79D5B9" w14:textId="77777777" w:rsidR="00CF19BE" w:rsidRPr="005F7D16" w:rsidRDefault="00CF19BE" w:rsidP="00E378CE">
            <w:pPr>
              <w:spacing w:after="0"/>
              <w:jc w:val="center"/>
              <w:rPr>
                <w:rFonts w:ascii="Times New Roman" w:hAnsi="Times New Roman"/>
                <w:sz w:val="24"/>
                <w:szCs w:val="24"/>
              </w:rPr>
            </w:pPr>
          </w:p>
          <w:p w14:paraId="1008FCBE" w14:textId="77777777" w:rsidR="00CF19BE" w:rsidRPr="005F7D16" w:rsidRDefault="00CF19BE" w:rsidP="00E378CE">
            <w:pPr>
              <w:spacing w:after="0"/>
              <w:jc w:val="center"/>
              <w:rPr>
                <w:rFonts w:ascii="Times New Roman" w:hAnsi="Times New Roman"/>
                <w:sz w:val="24"/>
                <w:szCs w:val="24"/>
              </w:rPr>
            </w:pPr>
          </w:p>
          <w:p w14:paraId="43D4B308" w14:textId="77777777" w:rsidR="00CF19BE" w:rsidRPr="005F7D16" w:rsidRDefault="00CF19BE" w:rsidP="00E378CE">
            <w:pPr>
              <w:spacing w:after="0"/>
              <w:jc w:val="center"/>
              <w:rPr>
                <w:rFonts w:ascii="Times New Roman" w:hAnsi="Times New Roman"/>
                <w:sz w:val="24"/>
                <w:szCs w:val="24"/>
              </w:rPr>
            </w:pPr>
          </w:p>
          <w:p w14:paraId="51E5019D" w14:textId="77777777" w:rsidR="00CF19BE" w:rsidRPr="005F7D16" w:rsidRDefault="00CF19BE" w:rsidP="00E378CE">
            <w:pPr>
              <w:spacing w:after="0"/>
              <w:jc w:val="center"/>
              <w:rPr>
                <w:rFonts w:ascii="Times New Roman" w:hAnsi="Times New Roman"/>
                <w:sz w:val="24"/>
                <w:szCs w:val="24"/>
              </w:rPr>
            </w:pPr>
          </w:p>
          <w:p w14:paraId="597BB75B" w14:textId="77777777" w:rsidR="00CF19BE" w:rsidRPr="005F7D16" w:rsidRDefault="00CF19BE" w:rsidP="00E378CE">
            <w:pPr>
              <w:spacing w:after="0"/>
              <w:jc w:val="center"/>
              <w:rPr>
                <w:rFonts w:ascii="Times New Roman" w:hAnsi="Times New Roman"/>
                <w:sz w:val="24"/>
                <w:szCs w:val="24"/>
              </w:rPr>
            </w:pPr>
          </w:p>
          <w:p w14:paraId="7A35F74C" w14:textId="77777777" w:rsidR="00CF19BE" w:rsidRPr="005F7D16" w:rsidRDefault="00CF19BE" w:rsidP="00E378CE">
            <w:pPr>
              <w:spacing w:after="0"/>
              <w:jc w:val="center"/>
              <w:rPr>
                <w:rFonts w:ascii="Times New Roman" w:hAnsi="Times New Roman"/>
                <w:sz w:val="24"/>
                <w:szCs w:val="24"/>
              </w:rPr>
            </w:pPr>
          </w:p>
          <w:p w14:paraId="035D054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29FAF7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DE66802" w14:textId="77777777" w:rsidTr="00E378CE">
        <w:trPr>
          <w:trHeight w:val="40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467544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1.2. </w:t>
            </w:r>
          </w:p>
          <w:p w14:paraId="4B19E61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hideMark/>
          </w:tcPr>
          <w:p w14:paraId="3B9CCB3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92C9BB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F5E0E0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264BE60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lastRenderedPageBreak/>
              <w:t>ОК 04</w:t>
            </w:r>
          </w:p>
          <w:p w14:paraId="48C44DB8"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05</w:t>
            </w:r>
          </w:p>
        </w:tc>
      </w:tr>
      <w:tr w:rsidR="00CF19BE" w:rsidRPr="005F7D16" w14:paraId="095F6B21" w14:textId="77777777" w:rsidTr="00E378CE">
        <w:trPr>
          <w:trHeight w:val="197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B30D83C"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BE468E4"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498A64E"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bottom w:val="single" w:sz="4" w:space="0" w:color="000000"/>
              <w:right w:val="single" w:sz="4" w:space="0" w:color="000000"/>
            </w:tcBorders>
            <w:hideMark/>
          </w:tcPr>
          <w:p w14:paraId="0F30D00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EA8B61D"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49B9D23D"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C9D766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1.3. </w:t>
            </w:r>
          </w:p>
          <w:p w14:paraId="2FD3333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hideMark/>
          </w:tcPr>
          <w:p w14:paraId="5460A5D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AC7E3C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17B2B7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6D3FD8C2"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p w14:paraId="456B8AD4"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41B2E88D" w14:textId="77777777" w:rsidTr="00E378CE">
        <w:trPr>
          <w:trHeight w:val="234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8C34539"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6439E74" w14:textId="77777777" w:rsidR="00CF19BE" w:rsidRPr="005F7D16" w:rsidRDefault="00CF19BE" w:rsidP="00E378CE">
            <w:pPr>
              <w:pStyle w:val="ConsPlusNormal"/>
              <w:spacing w:before="220"/>
              <w:jc w:val="both"/>
            </w:pPr>
            <w:r w:rsidRPr="005F7D16">
              <w:rPr>
                <w:color w:val="000000"/>
                <w:lang w:eastAsia="en-US"/>
              </w:rPr>
              <w:t xml:space="preserve">Познание мира. </w:t>
            </w:r>
            <w:r w:rsidRPr="005F7D16">
              <w:rPr>
                <w:lang w:eastAsia="en-US"/>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1B22C6FF"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p w14:paraId="2038EC0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Естественные, технические, точные и социально-гуманитарные науки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42C43FC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p w14:paraId="7DD0AB8E" w14:textId="77777777" w:rsidR="00CF19BE" w:rsidRPr="005F7D16" w:rsidRDefault="00CF19BE" w:rsidP="00E378CE">
            <w:pPr>
              <w:spacing w:after="0"/>
              <w:jc w:val="center"/>
              <w:rPr>
                <w:rFonts w:ascii="Times New Roman" w:hAnsi="Times New Roman"/>
                <w:sz w:val="24"/>
                <w:szCs w:val="24"/>
              </w:rPr>
            </w:pPr>
          </w:p>
          <w:p w14:paraId="4952721A" w14:textId="77777777" w:rsidR="00CF19BE" w:rsidRPr="005F7D16" w:rsidRDefault="00CF19BE" w:rsidP="00E378CE">
            <w:pPr>
              <w:spacing w:after="0"/>
              <w:jc w:val="center"/>
              <w:rPr>
                <w:rFonts w:ascii="Times New Roman" w:hAnsi="Times New Roman"/>
                <w:sz w:val="24"/>
                <w:szCs w:val="24"/>
              </w:rPr>
            </w:pPr>
          </w:p>
          <w:p w14:paraId="7AF031AC" w14:textId="77777777" w:rsidR="00CF19BE" w:rsidRPr="005F7D16" w:rsidRDefault="00CF19BE" w:rsidP="00E378CE">
            <w:pPr>
              <w:spacing w:after="0"/>
              <w:jc w:val="center"/>
              <w:rPr>
                <w:rFonts w:ascii="Times New Roman" w:hAnsi="Times New Roman"/>
                <w:sz w:val="24"/>
                <w:szCs w:val="24"/>
              </w:rPr>
            </w:pPr>
          </w:p>
          <w:p w14:paraId="6BAE98B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4253019"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D266492" w14:textId="77777777" w:rsidTr="00E378CE">
        <w:trPr>
          <w:trHeight w:val="28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7904F4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hideMark/>
          </w:tcPr>
          <w:p w14:paraId="463E1967"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761709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p w14:paraId="502A1BF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7A7F9FE7" w14:textId="77777777" w:rsidR="00CF19BE" w:rsidRPr="005F7D16" w:rsidRDefault="00CF19BE" w:rsidP="00E378CE">
            <w:pPr>
              <w:spacing w:after="0"/>
              <w:jc w:val="center"/>
              <w:rPr>
                <w:rFonts w:ascii="Times New Roman" w:hAnsi="Times New Roman"/>
                <w:i/>
                <w:color w:val="FF0000"/>
                <w:sz w:val="24"/>
                <w:szCs w:val="24"/>
              </w:rPr>
            </w:pPr>
            <w:r w:rsidRPr="005F7D16">
              <w:rPr>
                <w:rFonts w:ascii="Times New Roman" w:hAnsi="Times New Roman"/>
                <w:i/>
                <w:sz w:val="24"/>
                <w:szCs w:val="24"/>
              </w:rPr>
              <w:t>ОК 06</w:t>
            </w:r>
          </w:p>
        </w:tc>
      </w:tr>
      <w:tr w:rsidR="00CF19BE" w:rsidRPr="005F7D16" w14:paraId="32B77E49" w14:textId="77777777" w:rsidTr="00E378CE">
        <w:trPr>
          <w:trHeight w:val="33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4ECEE1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2.1. </w:t>
            </w:r>
          </w:p>
          <w:p w14:paraId="6075980E" w14:textId="77777777" w:rsidR="00CF19BE" w:rsidRPr="005F7D16" w:rsidRDefault="00CF19BE" w:rsidP="00E378CE">
            <w:pPr>
              <w:spacing w:after="0"/>
              <w:rPr>
                <w:rFonts w:ascii="Times New Roman" w:hAnsi="Times New Roman"/>
                <w:i/>
                <w:strike/>
                <w:color w:val="FF0000"/>
                <w:sz w:val="24"/>
                <w:szCs w:val="24"/>
              </w:rPr>
            </w:pPr>
            <w:r w:rsidRPr="005F7D16">
              <w:rPr>
                <w:rFonts w:ascii="Times New Roman" w:hAnsi="Times New Roman"/>
                <w:i/>
                <w:sz w:val="24"/>
                <w:szCs w:val="24"/>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1A572C6D"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D50152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4497FC5"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11BBAF6F" w14:textId="77777777" w:rsidTr="00E378CE">
        <w:trPr>
          <w:trHeight w:val="41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4748891"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5A7F88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top w:val="single" w:sz="4" w:space="0" w:color="000000"/>
              <w:left w:val="single" w:sz="4" w:space="0" w:color="000000"/>
              <w:bottom w:val="single" w:sz="4" w:space="0" w:color="000000"/>
              <w:right w:val="single" w:sz="4" w:space="0" w:color="000000"/>
            </w:tcBorders>
          </w:tcPr>
          <w:p w14:paraId="57F6CC7A"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20F584F"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34686028" w14:textId="77777777" w:rsidTr="00E378CE">
        <w:trPr>
          <w:trHeight w:val="31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845FBE8"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FDDD12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BAE28F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365D34F"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11FA6628" w14:textId="77777777" w:rsidTr="00E378CE">
        <w:trPr>
          <w:trHeight w:val="65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33DABEF"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FF9BBA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Культура общения, труда, учебы, поведения в обществе. Этикет в профессиональной деятельности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7AA0C89C"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53D0BCD" w14:textId="77777777" w:rsidR="00CF19BE" w:rsidRPr="005F7D16" w:rsidRDefault="00CF19BE" w:rsidP="00E378CE">
            <w:pPr>
              <w:spacing w:after="0" w:line="240" w:lineRule="auto"/>
              <w:rPr>
                <w:rFonts w:ascii="Times New Roman" w:hAnsi="Times New Roman"/>
                <w:i/>
                <w:color w:val="FF0000"/>
                <w:sz w:val="24"/>
                <w:szCs w:val="24"/>
              </w:rPr>
            </w:pPr>
          </w:p>
        </w:tc>
      </w:tr>
      <w:tr w:rsidR="00CF19BE" w:rsidRPr="005F7D16" w14:paraId="3B10B543"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E2DC63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2.2. </w:t>
            </w:r>
          </w:p>
          <w:p w14:paraId="4D1A73A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0AD41D5F"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6778C7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354B1F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533BE017"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03</w:t>
            </w:r>
          </w:p>
        </w:tc>
      </w:tr>
      <w:tr w:rsidR="00CF19BE" w:rsidRPr="005F7D16" w14:paraId="6CDD5712" w14:textId="77777777" w:rsidTr="00E378CE">
        <w:trPr>
          <w:trHeight w:val="33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B069C31"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7A2B6E8"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584F911C"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lastRenderedPageBreak/>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7F7ECD2A"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top w:val="single" w:sz="4" w:space="0" w:color="000000"/>
              <w:left w:val="single" w:sz="4" w:space="0" w:color="000000"/>
              <w:bottom w:val="single" w:sz="4" w:space="0" w:color="000000"/>
              <w:right w:val="single" w:sz="4" w:space="0" w:color="000000"/>
            </w:tcBorders>
          </w:tcPr>
          <w:p w14:paraId="3E91B6F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7254BE4"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60955651" w14:textId="77777777" w:rsidTr="00E378CE">
        <w:trPr>
          <w:trHeight w:val="30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2624774"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F5BCEA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012FE1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AB602D"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181157CF" w14:textId="77777777" w:rsidTr="00E378CE">
        <w:trPr>
          <w:trHeight w:val="5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C1D559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C6863F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отдельных специальностей гуманитарного профиля – </w:t>
            </w:r>
            <w:r w:rsidRPr="005F7D16">
              <w:rPr>
                <w:rFonts w:ascii="Times New Roman" w:hAnsi="Times New Roman"/>
                <w:sz w:val="24"/>
                <w:szCs w:val="24"/>
              </w:rPr>
              <w:t>Особенности профессиональной деятельности в сфере науки, образования</w:t>
            </w:r>
          </w:p>
        </w:tc>
        <w:tc>
          <w:tcPr>
            <w:tcW w:w="1276" w:type="dxa"/>
            <w:vMerge w:val="restart"/>
            <w:tcBorders>
              <w:top w:val="single" w:sz="4" w:space="0" w:color="000000"/>
              <w:left w:val="single" w:sz="4" w:space="0" w:color="000000"/>
              <w:bottom w:val="single" w:sz="4" w:space="0" w:color="000000"/>
              <w:right w:val="single" w:sz="4" w:space="0" w:color="000000"/>
            </w:tcBorders>
          </w:tcPr>
          <w:p w14:paraId="7BD078E2"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7BA7B1A"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078AAC8D" w14:textId="77777777" w:rsidTr="00E378CE">
        <w:trPr>
          <w:trHeight w:val="55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C625EF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4E2F1F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Профессиональное образование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r w:rsidRPr="005F7D16">
              <w:rPr>
                <w:rFonts w:ascii="Times New Roman" w:hAnsi="Times New Roman"/>
                <w:i/>
                <w:sz w:val="24"/>
                <w:szCs w:val="24"/>
              </w:rPr>
              <w:t xml:space="preserve">. </w:t>
            </w:r>
            <w:r w:rsidRPr="005F7D16">
              <w:rPr>
                <w:rFonts w:ascii="Times New Roman" w:hAnsi="Times New Roman"/>
                <w:sz w:val="24"/>
                <w:szCs w:val="24"/>
              </w:rPr>
              <w:t>Роль и значение непрерывности образования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16A6E45" w14:textId="77777777" w:rsidR="00CF19BE" w:rsidRPr="005F7D16" w:rsidRDefault="00CF19BE" w:rsidP="00E378CE">
            <w:pPr>
              <w:spacing w:after="0" w:line="240" w:lineRule="auto"/>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B153478"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5E262CFA" w14:textId="77777777" w:rsidTr="00E378CE">
        <w:trPr>
          <w:trHeight w:val="28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E0A3F3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2.3. </w:t>
            </w:r>
          </w:p>
          <w:p w14:paraId="1A28F2D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hideMark/>
          </w:tcPr>
          <w:p w14:paraId="2FF8AFF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28387B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AFA9AC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3B0F89C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0DA7DFEE" w14:textId="77777777" w:rsidTr="00E378CE">
        <w:trPr>
          <w:trHeight w:val="64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99852C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3AD7676" w14:textId="77777777" w:rsidR="00CF19BE" w:rsidRPr="005F7D16" w:rsidRDefault="00CF19BE" w:rsidP="00E378CE">
            <w:pPr>
              <w:autoSpaceDE w:val="0"/>
              <w:autoSpaceDN w:val="0"/>
              <w:adjustRightInd w:val="0"/>
              <w:spacing w:after="0"/>
              <w:rPr>
                <w:rFonts w:ascii="Times New Roman" w:hAnsi="Times New Roman"/>
                <w:sz w:val="24"/>
                <w:szCs w:val="24"/>
              </w:rPr>
            </w:pPr>
            <w:r w:rsidRPr="005F7D16">
              <w:rPr>
                <w:rFonts w:ascii="Times New Roman" w:hAnsi="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bottom w:val="single" w:sz="4" w:space="0" w:color="000000"/>
              <w:right w:val="single" w:sz="4" w:space="0" w:color="000000"/>
            </w:tcBorders>
          </w:tcPr>
          <w:p w14:paraId="10A66D9A"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BC77387"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47F4629"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C4677C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2.4. </w:t>
            </w:r>
          </w:p>
          <w:p w14:paraId="366E616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hideMark/>
          </w:tcPr>
          <w:p w14:paraId="439C020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3070E0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0B10412"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31F5F9D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177F945C" w14:textId="77777777" w:rsidTr="00E378CE">
        <w:trPr>
          <w:trHeight w:val="57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1B3798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D4AC3DB"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top w:val="single" w:sz="4" w:space="0" w:color="000000"/>
              <w:left w:val="single" w:sz="4" w:space="0" w:color="000000"/>
              <w:bottom w:val="single" w:sz="4" w:space="0" w:color="000000"/>
              <w:right w:val="single" w:sz="4" w:space="0" w:color="000000"/>
            </w:tcBorders>
            <w:hideMark/>
          </w:tcPr>
          <w:p w14:paraId="784873C9" w14:textId="77777777" w:rsidR="00CF19BE" w:rsidRPr="005F7D16" w:rsidRDefault="00CF19BE" w:rsidP="00E378CE">
            <w:pPr>
              <w:autoSpaceDE w:val="0"/>
              <w:autoSpaceDN w:val="0"/>
              <w:adjustRightInd w:val="0"/>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E8ECDF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C95E4AD" w14:textId="77777777" w:rsidTr="00E378CE">
        <w:trPr>
          <w:trHeight w:val="39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46B3FE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1802AE8"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CFAEEE1" w14:textId="77777777" w:rsidR="00CF19BE" w:rsidRPr="005F7D16" w:rsidRDefault="00CF19BE" w:rsidP="00E378CE">
            <w:pPr>
              <w:autoSpaceDE w:val="0"/>
              <w:autoSpaceDN w:val="0"/>
              <w:adjustRightInd w:val="0"/>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1AB1D75"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02FB62C" w14:textId="77777777" w:rsidTr="00E378CE">
        <w:trPr>
          <w:trHeight w:val="112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D728C26"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E777CB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Для отдельных специальностей гуманитарного профиля</w:t>
            </w:r>
            <w:r w:rsidRPr="005F7D16">
              <w:rPr>
                <w:rFonts w:ascii="Times New Roman" w:hAnsi="Times New Roman"/>
                <w:sz w:val="24"/>
                <w:szCs w:val="24"/>
              </w:rPr>
              <w:t xml:space="preserve"> – Особенности профессиональной деятельности в сфере искусства</w:t>
            </w:r>
          </w:p>
          <w:p w14:paraId="18F7B246"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Образ профессии/ специальности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в искусстве</w:t>
            </w:r>
          </w:p>
        </w:tc>
        <w:tc>
          <w:tcPr>
            <w:tcW w:w="1276" w:type="dxa"/>
            <w:tcBorders>
              <w:top w:val="single" w:sz="4" w:space="0" w:color="000000"/>
              <w:left w:val="single" w:sz="4" w:space="0" w:color="000000"/>
              <w:bottom w:val="single" w:sz="4" w:space="0" w:color="000000"/>
              <w:right w:val="single" w:sz="4" w:space="0" w:color="000000"/>
            </w:tcBorders>
          </w:tcPr>
          <w:p w14:paraId="717EF9B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F3E32C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0B42713" w14:textId="77777777" w:rsidTr="00E378CE">
        <w:trPr>
          <w:trHeight w:val="31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416C655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3. Экономическая жизнь общества</w:t>
            </w:r>
            <w:r w:rsidRPr="005F7D16">
              <w:rPr>
                <w:rStyle w:val="af1"/>
                <w:i/>
                <w:sz w:val="24"/>
                <w:szCs w:val="24"/>
              </w:rPr>
              <w:footnoteReference w:id="12"/>
            </w:r>
            <w:r w:rsidRPr="005F7D16">
              <w:rPr>
                <w:rFonts w:ascii="Times New Roman" w:hAnsi="Times New Roman"/>
                <w:i/>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6788CA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16</w:t>
            </w:r>
          </w:p>
        </w:tc>
        <w:tc>
          <w:tcPr>
            <w:tcW w:w="1942" w:type="dxa"/>
            <w:tcBorders>
              <w:top w:val="single" w:sz="4" w:space="0" w:color="000000"/>
              <w:left w:val="single" w:sz="4" w:space="0" w:color="000000"/>
              <w:bottom w:val="single" w:sz="4" w:space="0" w:color="000000"/>
              <w:right w:val="single" w:sz="4" w:space="0" w:color="000000"/>
            </w:tcBorders>
          </w:tcPr>
          <w:p w14:paraId="09B8C6ED" w14:textId="77777777" w:rsidR="00CF19BE" w:rsidRPr="005F7D16" w:rsidRDefault="00CF19BE" w:rsidP="00E378CE">
            <w:pPr>
              <w:spacing w:after="0"/>
              <w:jc w:val="center"/>
              <w:rPr>
                <w:rFonts w:ascii="Times New Roman" w:hAnsi="Times New Roman"/>
                <w:i/>
                <w:sz w:val="24"/>
                <w:szCs w:val="24"/>
              </w:rPr>
            </w:pPr>
          </w:p>
        </w:tc>
      </w:tr>
      <w:tr w:rsidR="00CF19BE" w:rsidRPr="005F7D16" w14:paraId="020921EE"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A4BC7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3.1. </w:t>
            </w:r>
          </w:p>
          <w:p w14:paraId="7830DA1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052C138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6F5F41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4A1EC3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72F026B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07</w:t>
            </w:r>
          </w:p>
        </w:tc>
      </w:tr>
      <w:tr w:rsidR="00CF19BE" w:rsidRPr="005F7D16" w14:paraId="238A7F05"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36761D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020EEF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hideMark/>
          </w:tcPr>
          <w:p w14:paraId="2A7C484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CECCD3C"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5EFC5BC"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3379EF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7DAFDE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74BE81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6131A97"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FD75056"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A817D9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4BBB77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Особенности разделения труда и специализации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407B01B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9FD920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0A041E5" w14:textId="77777777" w:rsidTr="00E378CE">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231C58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3.2. </w:t>
            </w:r>
          </w:p>
          <w:p w14:paraId="6A731D5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hideMark/>
          </w:tcPr>
          <w:p w14:paraId="5D3A4C6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2092008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C2B379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40FFD7E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320A4FB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r>
      <w:tr w:rsidR="00CF19BE" w:rsidRPr="005F7D16" w14:paraId="3F4D6703" w14:textId="77777777" w:rsidTr="00E378CE">
        <w:trPr>
          <w:trHeight w:val="183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F0CCD0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92343EA"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Антимонопольное регулирование в Российской Федерации</w:t>
            </w:r>
          </w:p>
          <w:p w14:paraId="78F139D4"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bottom w:val="single" w:sz="4" w:space="0" w:color="000000"/>
              <w:right w:val="single" w:sz="4" w:space="0" w:color="000000"/>
            </w:tcBorders>
          </w:tcPr>
          <w:p w14:paraId="5944615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F573307"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514889B0" w14:textId="77777777" w:rsidTr="00E378CE">
        <w:trPr>
          <w:trHeight w:val="2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775C54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C1DA01E" w14:textId="77777777" w:rsidR="00CF19BE" w:rsidRPr="005F7D16" w:rsidRDefault="00CF19BE" w:rsidP="00E378CE">
            <w:pPr>
              <w:spacing w:after="0"/>
              <w:jc w:val="both"/>
              <w:rPr>
                <w:rFonts w:ascii="Times New Roman" w:hAnsi="Times New Roman"/>
                <w:i/>
                <w:iCs/>
                <w:sz w:val="24"/>
                <w:szCs w:val="24"/>
              </w:rPr>
            </w:pPr>
            <w:r w:rsidRPr="005F7D16">
              <w:rPr>
                <w:rFonts w:ascii="Times New Roman" w:hAnsi="Times New Roman"/>
                <w:sz w:val="24"/>
                <w:szCs w:val="24"/>
              </w:rPr>
              <w:t>Рыночный спрос. Закон спроса. Эластичность спроса. Рыночное предложение. Закон предложения. Эластичность предложения</w:t>
            </w:r>
            <w:r w:rsidRPr="005F7D16">
              <w:rPr>
                <w:rFonts w:ascii="Times New Roman" w:hAnsi="Times New Roman"/>
                <w:i/>
                <w:iCs/>
                <w:sz w:val="24"/>
                <w:szCs w:val="24"/>
              </w:rPr>
              <w:t xml:space="preserve">. </w:t>
            </w:r>
          </w:p>
          <w:p w14:paraId="37944D4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bottom w:val="single" w:sz="4" w:space="0" w:color="000000"/>
              <w:right w:val="single" w:sz="4" w:space="0" w:color="000000"/>
            </w:tcBorders>
          </w:tcPr>
          <w:p w14:paraId="4F658757"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505F9B0" w14:textId="77777777" w:rsidR="00CF19BE" w:rsidRPr="005F7D16" w:rsidRDefault="00CF19BE" w:rsidP="00E378CE">
            <w:pPr>
              <w:spacing w:after="0" w:line="240" w:lineRule="auto"/>
              <w:rPr>
                <w:rFonts w:ascii="Times New Roman" w:hAnsi="Times New Roman"/>
                <w:sz w:val="24"/>
                <w:szCs w:val="24"/>
              </w:rPr>
            </w:pPr>
          </w:p>
        </w:tc>
      </w:tr>
      <w:tr w:rsidR="00CF19BE" w:rsidRPr="005F7D16" w14:paraId="20C741A7" w14:textId="77777777" w:rsidTr="00E378CE">
        <w:trPr>
          <w:trHeight w:val="351"/>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6D6F9F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3.3. </w:t>
            </w:r>
          </w:p>
          <w:p w14:paraId="6040F23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hideMark/>
          </w:tcPr>
          <w:p w14:paraId="369A091E"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 xml:space="preserve">Основное </w:t>
            </w:r>
            <w:proofErr w:type="gramStart"/>
            <w:r w:rsidRPr="005F7D16">
              <w:rPr>
                <w:rFonts w:ascii="Times New Roman" w:hAnsi="Times New Roman"/>
                <w:i/>
                <w:sz w:val="24"/>
                <w:szCs w:val="24"/>
              </w:rPr>
              <w:t>содержание  учебного</w:t>
            </w:r>
            <w:proofErr w:type="gramEnd"/>
            <w:r w:rsidRPr="005F7D16">
              <w:rPr>
                <w:rFonts w:ascii="Times New Roman" w:hAnsi="Times New Roman"/>
                <w:i/>
                <w:sz w:val="24"/>
                <w:szCs w:val="24"/>
              </w:rPr>
              <w:t xml:space="preserve"> материала </w:t>
            </w:r>
          </w:p>
        </w:tc>
        <w:tc>
          <w:tcPr>
            <w:tcW w:w="1276" w:type="dxa"/>
            <w:tcBorders>
              <w:top w:val="single" w:sz="4" w:space="0" w:color="000000"/>
              <w:left w:val="single" w:sz="4" w:space="0" w:color="000000"/>
              <w:bottom w:val="single" w:sz="4" w:space="0" w:color="000000"/>
              <w:right w:val="single" w:sz="4" w:space="0" w:color="000000"/>
            </w:tcBorders>
            <w:hideMark/>
          </w:tcPr>
          <w:p w14:paraId="4E5CA08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286888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0E313D3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12068FC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tc>
      </w:tr>
      <w:tr w:rsidR="00CF19BE" w:rsidRPr="005F7D16" w14:paraId="4644AB79" w14:textId="77777777" w:rsidTr="00E378CE">
        <w:trPr>
          <w:trHeight w:val="41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72E748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C38C56A"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8FA6F10"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bottom w:val="single" w:sz="4" w:space="0" w:color="000000"/>
              <w:right w:val="single" w:sz="4" w:space="0" w:color="000000"/>
            </w:tcBorders>
            <w:hideMark/>
          </w:tcPr>
          <w:p w14:paraId="1A83A6E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7A5FF6C"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E051F6B"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373279C"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3C35FA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939EE5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E79B44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0CD0096" w14:textId="77777777" w:rsidTr="00E378CE">
        <w:trPr>
          <w:trHeight w:val="14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59324B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8F52A78"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социально- экономического профиля - </w:t>
            </w:r>
            <w:r w:rsidRPr="005F7D16">
              <w:rPr>
                <w:rFonts w:ascii="Times New Roman" w:hAnsi="Times New Roman"/>
                <w:sz w:val="24"/>
                <w:szCs w:val="24"/>
              </w:rPr>
              <w:t>Особенности профессиональной деятельности в экономической и финансовой сферах</w:t>
            </w:r>
          </w:p>
          <w:p w14:paraId="706B263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Спрос на труд и его факторы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Стратегия поведения при поиске работы. Возможности (</w:t>
            </w:r>
            <w:r w:rsidRPr="005F7D16">
              <w:rPr>
                <w:rFonts w:ascii="Times New Roman" w:hAnsi="Times New Roman"/>
                <w:i/>
                <w:sz w:val="24"/>
                <w:szCs w:val="24"/>
              </w:rPr>
              <w:t>название специальности</w:t>
            </w:r>
            <w:r w:rsidRPr="005F7D16">
              <w:rPr>
                <w:rFonts w:ascii="Times New Roman" w:hAnsi="Times New Roman"/>
                <w:sz w:val="24"/>
                <w:szCs w:val="24"/>
              </w:rPr>
              <w:t>) профессиональной переподготовки</w:t>
            </w:r>
          </w:p>
        </w:tc>
        <w:tc>
          <w:tcPr>
            <w:tcW w:w="1276" w:type="dxa"/>
            <w:tcBorders>
              <w:top w:val="single" w:sz="4" w:space="0" w:color="000000"/>
              <w:left w:val="single" w:sz="4" w:space="0" w:color="000000"/>
              <w:bottom w:val="single" w:sz="4" w:space="0" w:color="000000"/>
              <w:right w:val="single" w:sz="4" w:space="0" w:color="000000"/>
            </w:tcBorders>
          </w:tcPr>
          <w:p w14:paraId="59A51585"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D376290"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8E2F893" w14:textId="77777777" w:rsidTr="00E378CE">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39C3EE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3.4. </w:t>
            </w:r>
          </w:p>
          <w:p w14:paraId="6C25F78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hideMark/>
          </w:tcPr>
          <w:p w14:paraId="079637E3"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28EAAF5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E559F6E"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45D21E58"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tc>
      </w:tr>
      <w:tr w:rsidR="00CF19BE" w:rsidRPr="005F7D16" w14:paraId="1938C264" w14:textId="77777777" w:rsidTr="00E378CE">
        <w:trPr>
          <w:trHeight w:val="116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666FABE" w14:textId="77777777" w:rsidR="00CF19BE" w:rsidRPr="005F7D16" w:rsidRDefault="00CF19BE" w:rsidP="00E378CE">
            <w:pPr>
              <w:spacing w:after="0" w:line="240" w:lineRule="auto"/>
              <w:rPr>
                <w:rFonts w:ascii="Times New Roman" w:hAnsi="Times New Roman"/>
                <w:i/>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57AE0E9C"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w:t>
            </w:r>
            <w:r w:rsidRPr="005F7D16">
              <w:rPr>
                <w:rFonts w:ascii="Times New Roman" w:hAnsi="Times New Roman"/>
                <w:sz w:val="24"/>
                <w:szCs w:val="24"/>
              </w:rPr>
              <w:lastRenderedPageBreak/>
              <w:t>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B734A5E"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p w14:paraId="20F8CDD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Предпринимательская деятельность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Основы менеджмента и маркетинга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03FE8FB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7DB7588"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3B3EDA9" w14:textId="77777777" w:rsidTr="00E378CE">
        <w:trPr>
          <w:trHeight w:val="40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18643F4" w14:textId="77777777" w:rsidR="00CF19BE" w:rsidRPr="005F7D16" w:rsidRDefault="00CF19BE" w:rsidP="00E378CE">
            <w:pPr>
              <w:spacing w:after="0" w:line="240" w:lineRule="auto"/>
              <w:rPr>
                <w:rFonts w:ascii="Times New Roman" w:hAnsi="Times New Roman"/>
                <w:i/>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06E9C860" w14:textId="77777777" w:rsidR="00CF19BE" w:rsidRPr="005F7D16" w:rsidRDefault="00CF19BE" w:rsidP="00E378CE">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51B8D17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A48536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9AA43CB"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8B1271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3.5. </w:t>
            </w:r>
          </w:p>
          <w:p w14:paraId="2F34734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hideMark/>
          </w:tcPr>
          <w:p w14:paraId="0A36EB79"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7F4266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C72D02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0BA9518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14AC2D82" w14:textId="77777777" w:rsidTr="00E378CE">
        <w:trPr>
          <w:trHeight w:val="178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3F7BE1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243DE8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0BBE184"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2C758F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2ADA5DC" w14:textId="77777777" w:rsidTr="00E378CE">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C5A95C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3.6. </w:t>
            </w:r>
          </w:p>
          <w:p w14:paraId="2A313DC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hideMark/>
          </w:tcPr>
          <w:p w14:paraId="3E1AC0A6"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235D683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174AE05"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p w14:paraId="0444E90F"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3E064403"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AC0D8B7"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346BE9F"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hideMark/>
          </w:tcPr>
          <w:p w14:paraId="1C0BA0F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52A2CD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8161D0F" w14:textId="77777777" w:rsidTr="00E378CE">
        <w:trPr>
          <w:trHeight w:val="42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16C0B1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8F36A8B"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2D4B3ED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AB7CBE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FA7D8B2" w14:textId="77777777" w:rsidTr="00E378CE">
        <w:trPr>
          <w:trHeight w:val="178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3658E8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A18E4B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Технический и естественно-научный профили – </w:t>
            </w:r>
            <w:r w:rsidRPr="005F7D16">
              <w:rPr>
                <w:rFonts w:ascii="Times New Roman" w:hAnsi="Times New Roman"/>
                <w:sz w:val="24"/>
                <w:szCs w:val="24"/>
              </w:rPr>
              <w:t>Направления импортозамещения в условиях современной экономической ситуации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p w14:paraId="180A67D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Собственное производство как средство устойчивого развития государства</w:t>
            </w:r>
          </w:p>
          <w:p w14:paraId="623E818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Социально-экономический и гуманитарный профили – </w:t>
            </w:r>
            <w:r w:rsidRPr="005F7D16">
              <w:rPr>
                <w:rFonts w:ascii="Times New Roman" w:hAnsi="Times New Roman"/>
                <w:sz w:val="24"/>
                <w:szCs w:val="24"/>
              </w:rPr>
              <w:t>Региональная экономика и её особенности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 Основные направления развития региональной экономики (</w:t>
            </w:r>
            <w:r w:rsidRPr="005F7D16">
              <w:rPr>
                <w:rFonts w:ascii="Times New Roman" w:hAnsi="Times New Roman"/>
                <w:i/>
                <w:sz w:val="24"/>
                <w:szCs w:val="24"/>
              </w:rPr>
              <w:t>название региона</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12FB79B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4788C3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F5B4F91" w14:textId="77777777" w:rsidTr="00E378CE">
        <w:trPr>
          <w:trHeight w:val="28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5530FFC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4. Социальная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53D14A56"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14:paraId="1F1DA54D" w14:textId="77777777" w:rsidR="00CF19BE" w:rsidRPr="005F7D16" w:rsidRDefault="00CF19BE" w:rsidP="00E378CE">
            <w:pPr>
              <w:spacing w:after="0"/>
              <w:rPr>
                <w:rFonts w:ascii="Times New Roman" w:hAnsi="Times New Roman"/>
                <w:i/>
                <w:sz w:val="24"/>
                <w:szCs w:val="24"/>
              </w:rPr>
            </w:pPr>
          </w:p>
        </w:tc>
      </w:tr>
      <w:tr w:rsidR="00CF19BE" w:rsidRPr="005F7D16" w14:paraId="207EB527" w14:textId="77777777" w:rsidTr="00E378C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D084A4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4.1. </w:t>
            </w:r>
          </w:p>
          <w:p w14:paraId="4216BFD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hideMark/>
          </w:tcPr>
          <w:p w14:paraId="7DCA758A"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B0C388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EE2582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4C5CD5B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6FDD0C0C" w14:textId="77777777" w:rsidTr="00E378CE">
        <w:trPr>
          <w:trHeight w:val="65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7F86871"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FCB97A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08500DC"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bottom w:val="single" w:sz="4" w:space="0" w:color="000000"/>
              <w:right w:val="single" w:sz="4" w:space="0" w:color="000000"/>
            </w:tcBorders>
          </w:tcPr>
          <w:p w14:paraId="197EDE0D"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319624E"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69D56CA" w14:textId="77777777" w:rsidTr="00E378CE">
        <w:trPr>
          <w:trHeight w:val="33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E240DAA"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82CFC6A"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10DC373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B3E0D9E"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ECFE450" w14:textId="77777777" w:rsidTr="00E378CE">
        <w:trPr>
          <w:trHeight w:val="52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D176EE8"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70686D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tcPr>
          <w:p w14:paraId="407071D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4CB859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EA3745A"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876CCB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4.2. </w:t>
            </w:r>
          </w:p>
          <w:p w14:paraId="5097976A" w14:textId="77777777" w:rsidR="00CF19BE" w:rsidRPr="005F7D16" w:rsidRDefault="00CF19BE" w:rsidP="00E378CE">
            <w:pPr>
              <w:spacing w:after="0"/>
              <w:rPr>
                <w:rFonts w:ascii="Times New Roman" w:hAnsi="Times New Roman"/>
                <w:i/>
                <w:strike/>
                <w:color w:val="FF0000"/>
                <w:sz w:val="24"/>
                <w:szCs w:val="24"/>
              </w:rPr>
            </w:pPr>
            <w:r w:rsidRPr="005F7D16">
              <w:rPr>
                <w:rFonts w:ascii="Times New Roman" w:hAnsi="Times New Roman"/>
                <w:i/>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629893A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266295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44CD21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42255E67" w14:textId="77777777" w:rsidR="00CF19BE" w:rsidRPr="005F7D16" w:rsidRDefault="00CF19BE" w:rsidP="00E378CE">
            <w:pPr>
              <w:spacing w:after="0"/>
              <w:jc w:val="center"/>
              <w:rPr>
                <w:rFonts w:ascii="Times New Roman" w:hAnsi="Times New Roman"/>
                <w:i/>
                <w:strike/>
                <w:sz w:val="24"/>
                <w:szCs w:val="24"/>
              </w:rPr>
            </w:pPr>
            <w:r w:rsidRPr="005F7D16">
              <w:rPr>
                <w:rFonts w:ascii="Times New Roman" w:hAnsi="Times New Roman"/>
                <w:i/>
                <w:sz w:val="24"/>
                <w:szCs w:val="24"/>
              </w:rPr>
              <w:t>ОК 06</w:t>
            </w:r>
          </w:p>
        </w:tc>
      </w:tr>
      <w:tr w:rsidR="00CF19BE" w:rsidRPr="005F7D16" w14:paraId="2C6432BF"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FB37FDB" w14:textId="77777777" w:rsidR="00CF19BE" w:rsidRPr="005F7D16" w:rsidRDefault="00CF19BE" w:rsidP="00E378CE">
            <w:pPr>
              <w:spacing w:after="0" w:line="240" w:lineRule="auto"/>
              <w:rPr>
                <w:rFonts w:ascii="Times New Roman" w:hAnsi="Times New Roman"/>
                <w:i/>
                <w:strike/>
                <w:color w:val="FF0000"/>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43CC243"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5F7D16">
              <w:rPr>
                <w:rFonts w:ascii="Times New Roman" w:hAnsi="Times New Roman"/>
                <w:sz w:val="24"/>
                <w:szCs w:val="24"/>
              </w:rPr>
              <w:t xml:space="preserve"> семьи в Российской Федерации. Помощь государства многодетным семьям</w:t>
            </w:r>
          </w:p>
        </w:tc>
        <w:tc>
          <w:tcPr>
            <w:tcW w:w="1276" w:type="dxa"/>
            <w:tcBorders>
              <w:top w:val="single" w:sz="4" w:space="0" w:color="000000"/>
              <w:left w:val="single" w:sz="4" w:space="0" w:color="000000"/>
              <w:bottom w:val="single" w:sz="4" w:space="0" w:color="000000"/>
              <w:right w:val="single" w:sz="4" w:space="0" w:color="000000"/>
            </w:tcBorders>
          </w:tcPr>
          <w:p w14:paraId="19F545AE"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17EE6AB" w14:textId="77777777" w:rsidR="00CF19BE" w:rsidRPr="005F7D16" w:rsidRDefault="00CF19BE" w:rsidP="00E378CE">
            <w:pPr>
              <w:spacing w:after="0" w:line="240" w:lineRule="auto"/>
              <w:rPr>
                <w:rFonts w:ascii="Times New Roman" w:hAnsi="Times New Roman"/>
                <w:i/>
                <w:strike/>
                <w:sz w:val="24"/>
                <w:szCs w:val="24"/>
              </w:rPr>
            </w:pPr>
          </w:p>
        </w:tc>
      </w:tr>
      <w:tr w:rsidR="00CF19BE" w:rsidRPr="005F7D16" w14:paraId="1FBCD1DC"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AFB905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4.3. </w:t>
            </w:r>
          </w:p>
          <w:p w14:paraId="3FDD5A5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hideMark/>
          </w:tcPr>
          <w:p w14:paraId="29DF4AF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64BC8A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45CE61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0AF2CD5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0410CCF1" w14:textId="77777777" w:rsidTr="00E378CE">
        <w:trPr>
          <w:trHeight w:val="120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9CBA86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0509770E"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Миграционные процессы в современном мире. </w:t>
            </w:r>
            <w:r w:rsidRPr="005F7D16">
              <w:rPr>
                <w:rFonts w:ascii="Times New Roman" w:hAnsi="Times New Roman"/>
                <w:sz w:val="24"/>
                <w:szCs w:val="24"/>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5F7D16">
              <w:rPr>
                <w:rFonts w:ascii="Times New Roman" w:hAnsi="Times New Roman"/>
                <w:sz w:val="24"/>
                <w:szCs w:val="24"/>
              </w:rPr>
              <w:t xml:space="preserve"> политики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7290790"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C13F0FC"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8D485FE"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392E16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4.4. </w:t>
            </w:r>
          </w:p>
          <w:p w14:paraId="04DE6B4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hideMark/>
          </w:tcPr>
          <w:p w14:paraId="63C5B551"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2C9C54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1A33C3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p w14:paraId="6E4A05F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tc>
      </w:tr>
      <w:tr w:rsidR="00CF19BE" w:rsidRPr="005F7D16" w14:paraId="06569092"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C25206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75A473F"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1D6C1EB8"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top w:val="single" w:sz="4" w:space="0" w:color="000000"/>
              <w:left w:val="single" w:sz="4" w:space="0" w:color="000000"/>
              <w:bottom w:val="single" w:sz="4" w:space="0" w:color="000000"/>
              <w:right w:val="single" w:sz="4" w:space="0" w:color="000000"/>
            </w:tcBorders>
          </w:tcPr>
          <w:p w14:paraId="57E342B9" w14:textId="77777777" w:rsidR="00CF19BE" w:rsidRPr="005F7D16" w:rsidRDefault="00CF19BE" w:rsidP="00E378CE">
            <w:pPr>
              <w:spacing w:after="0"/>
              <w:jc w:val="both"/>
              <w:rPr>
                <w:rFonts w:ascii="Times New Roman" w:hAnsi="Times New Roman"/>
                <w:i/>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48390CB"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08F1624"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1F4D5D4"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8BC06F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106459F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4DB6A6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5649351"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C51399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31C5AB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tcPr>
          <w:p w14:paraId="31D1AD33"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3EE3B4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7D0B0E5" w14:textId="77777777" w:rsidTr="00E378CE">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E746EAE"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Раздел 5. Политическая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43C6E48C"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14:paraId="403AB8CF" w14:textId="77777777" w:rsidR="00CF19BE" w:rsidRPr="005F7D16" w:rsidRDefault="00CF19BE" w:rsidP="00E378CE">
            <w:pPr>
              <w:spacing w:after="0"/>
              <w:rPr>
                <w:rFonts w:ascii="Times New Roman" w:hAnsi="Times New Roman"/>
                <w:i/>
                <w:sz w:val="24"/>
                <w:szCs w:val="24"/>
              </w:rPr>
            </w:pPr>
          </w:p>
        </w:tc>
      </w:tr>
      <w:tr w:rsidR="00CF19BE" w:rsidRPr="005F7D16" w14:paraId="08CC4D6D"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C1F16EA"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 xml:space="preserve">Тема 5.1. </w:t>
            </w:r>
          </w:p>
          <w:p w14:paraId="1FBEBAB1"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hideMark/>
          </w:tcPr>
          <w:p w14:paraId="730CEE2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219C79A"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20B5302"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477C5B6D"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6634F549" w14:textId="77777777" w:rsidTr="00E378CE">
        <w:trPr>
          <w:trHeight w:val="212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0C3067F"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4DCFCF1" w14:textId="77777777" w:rsidR="00CF19BE" w:rsidRPr="005F7D16" w:rsidRDefault="00CF19BE" w:rsidP="00E378CE">
            <w:pPr>
              <w:autoSpaceDE w:val="0"/>
              <w:autoSpaceDN w:val="0"/>
              <w:adjustRightInd w:val="0"/>
              <w:spacing w:after="0"/>
              <w:jc w:val="both"/>
              <w:rPr>
                <w:rFonts w:ascii="Times New Roman" w:hAnsi="Times New Roman"/>
                <w:color w:val="FF0000"/>
                <w:sz w:val="24"/>
                <w:szCs w:val="24"/>
              </w:rPr>
            </w:pPr>
            <w:r w:rsidRPr="005F7D16">
              <w:rPr>
                <w:rFonts w:ascii="Times New Roman" w:hAnsi="Times New Roman"/>
                <w:sz w:val="24"/>
                <w:szCs w:val="24"/>
              </w:rPr>
              <w:t xml:space="preserve">Политическая власть и субъекты политики в современном обществе. Политические институты. Политическая деятельность. </w:t>
            </w:r>
          </w:p>
          <w:p w14:paraId="5CE09C5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система общества, ее структура и функции. Политическая система Российской Федерации на современном этапе</w:t>
            </w:r>
          </w:p>
          <w:p w14:paraId="2FDA99F0"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bottom w:val="single" w:sz="4" w:space="0" w:color="000000"/>
              <w:right w:val="single" w:sz="4" w:space="0" w:color="000000"/>
            </w:tcBorders>
          </w:tcPr>
          <w:p w14:paraId="705047FA"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2E6401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75D19B9" w14:textId="77777777" w:rsidTr="00E378CE">
        <w:trPr>
          <w:trHeight w:val="184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8B2F04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3B97A57"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top w:val="single" w:sz="4" w:space="0" w:color="000000"/>
              <w:left w:val="single" w:sz="4" w:space="0" w:color="000000"/>
              <w:bottom w:val="single" w:sz="4" w:space="0" w:color="000000"/>
              <w:right w:val="single" w:sz="4" w:space="0" w:color="000000"/>
            </w:tcBorders>
          </w:tcPr>
          <w:p w14:paraId="1D971035"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755885C"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E5D2510" w14:textId="77777777" w:rsidTr="00E378CE">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9B0A20E"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5.2. </w:t>
            </w:r>
          </w:p>
          <w:p w14:paraId="5845B06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hideMark/>
          </w:tcPr>
          <w:p w14:paraId="048C430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3F4D39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26706F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03</w:t>
            </w:r>
          </w:p>
          <w:p w14:paraId="35836F9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04</w:t>
            </w:r>
          </w:p>
        </w:tc>
      </w:tr>
      <w:tr w:rsidR="00CF19BE" w:rsidRPr="005F7D16" w14:paraId="5CD3C6EB" w14:textId="77777777" w:rsidTr="00E378CE">
        <w:trPr>
          <w:trHeight w:val="266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663A08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712C42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5FB9C82"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 xml:space="preserve">Политический процесс и участие в нем субъектов политики. Формы участия граждан в политике. </w:t>
            </w:r>
          </w:p>
          <w:p w14:paraId="20AFCB4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Политические партии как субъекты политики, их функции, виды. Типы партийных систем.</w:t>
            </w:r>
          </w:p>
          <w:p w14:paraId="1315D7B5"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4800F2BA"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Политическая элита и политическое лидерство. Типология лидерства</w:t>
            </w:r>
          </w:p>
        </w:tc>
        <w:tc>
          <w:tcPr>
            <w:tcW w:w="1276" w:type="dxa"/>
            <w:tcBorders>
              <w:top w:val="single" w:sz="4" w:space="0" w:color="000000"/>
              <w:left w:val="single" w:sz="4" w:space="0" w:color="000000"/>
              <w:bottom w:val="single" w:sz="4" w:space="0" w:color="000000"/>
              <w:right w:val="single" w:sz="4" w:space="0" w:color="000000"/>
            </w:tcBorders>
          </w:tcPr>
          <w:p w14:paraId="676C9758"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BF6F9A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737DE68" w14:textId="77777777" w:rsidTr="00E378CE">
        <w:trPr>
          <w:trHeight w:val="69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3830401" w14:textId="77777777" w:rsidR="00CF19BE" w:rsidRPr="005F7D16" w:rsidRDefault="00CF19BE" w:rsidP="00E378CE">
            <w:pPr>
              <w:spacing w:after="0" w:line="240" w:lineRule="auto"/>
              <w:rPr>
                <w:rFonts w:ascii="Times New Roman" w:hAnsi="Times New Roman"/>
                <w:i/>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143D8404" w14:textId="77777777" w:rsidR="00CF19BE" w:rsidRPr="005F7D16" w:rsidRDefault="00CF19BE" w:rsidP="00E378CE">
            <w:pPr>
              <w:autoSpaceDE w:val="0"/>
              <w:autoSpaceDN w:val="0"/>
              <w:adjustRightInd w:val="0"/>
              <w:spacing w:after="0"/>
              <w:rPr>
                <w:rFonts w:ascii="Times New Roman" w:hAnsi="Times New Roman"/>
                <w:strike/>
                <w:sz w:val="24"/>
                <w:szCs w:val="24"/>
              </w:rPr>
            </w:pPr>
            <w:r w:rsidRPr="005F7D16">
              <w:rPr>
                <w:rFonts w:ascii="Times New Roman" w:hAnsi="Times New Roman"/>
                <w:sz w:val="24"/>
                <w:szCs w:val="24"/>
              </w:rPr>
              <w:t>Роль средств массовой информации в политической жизни общества. Интернет в современной политической коммуникации</w:t>
            </w:r>
          </w:p>
          <w:p w14:paraId="16FE4547"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p w14:paraId="33B474A2" w14:textId="77777777" w:rsidR="00CF19BE" w:rsidRPr="005F7D16" w:rsidRDefault="00CF19BE" w:rsidP="00E378CE">
            <w:pPr>
              <w:spacing w:after="0"/>
              <w:rPr>
                <w:rFonts w:ascii="Times New Roman" w:hAnsi="Times New Roman"/>
                <w:strike/>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top w:val="single" w:sz="4" w:space="0" w:color="000000"/>
              <w:left w:val="single" w:sz="4" w:space="0" w:color="000000"/>
              <w:bottom w:val="single" w:sz="4" w:space="0" w:color="000000"/>
              <w:right w:val="single" w:sz="4" w:space="0" w:color="000000"/>
            </w:tcBorders>
            <w:hideMark/>
          </w:tcPr>
          <w:p w14:paraId="2CEB3B6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7529C02"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957AC75" w14:textId="77777777" w:rsidTr="00E378CE">
        <w:trPr>
          <w:trHeight w:val="59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55C01EA" w14:textId="77777777" w:rsidR="00CF19BE" w:rsidRPr="005F7D16" w:rsidRDefault="00CF19BE" w:rsidP="00E378CE">
            <w:pPr>
              <w:spacing w:after="0" w:line="240" w:lineRule="auto"/>
              <w:rPr>
                <w:rFonts w:ascii="Times New Roman" w:hAnsi="Times New Roman"/>
                <w:i/>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45C24872" w14:textId="77777777" w:rsidR="00CF19BE" w:rsidRPr="005F7D16" w:rsidRDefault="00CF19BE" w:rsidP="00E378CE">
            <w:pPr>
              <w:spacing w:after="0" w:line="240" w:lineRule="auto"/>
              <w:rPr>
                <w:rFonts w:ascii="Times New Roman" w:hAnsi="Times New Roman"/>
                <w:strike/>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4962207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4847A6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B4FDA7B" w14:textId="77777777" w:rsidTr="00E378CE">
        <w:trPr>
          <w:trHeight w:val="426"/>
        </w:trPr>
        <w:tc>
          <w:tcPr>
            <w:tcW w:w="12157" w:type="dxa"/>
            <w:gridSpan w:val="2"/>
            <w:tcBorders>
              <w:top w:val="single" w:sz="4" w:space="0" w:color="000000"/>
              <w:left w:val="single" w:sz="4" w:space="0" w:color="000000"/>
              <w:bottom w:val="single" w:sz="4" w:space="0" w:color="000000"/>
              <w:right w:val="single" w:sz="4" w:space="0" w:color="000000"/>
            </w:tcBorders>
            <w:hideMark/>
          </w:tcPr>
          <w:p w14:paraId="338000D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Раздел 6. Правовое регулирование общественных отношений в Российской Федерации</w:t>
            </w:r>
            <w:r w:rsidRPr="005F7D16">
              <w:rPr>
                <w:rStyle w:val="af1"/>
                <w:i/>
                <w:sz w:val="24"/>
                <w:szCs w:val="24"/>
              </w:rPr>
              <w:footnoteReference w:id="13"/>
            </w:r>
          </w:p>
        </w:tc>
        <w:tc>
          <w:tcPr>
            <w:tcW w:w="1276" w:type="dxa"/>
            <w:tcBorders>
              <w:top w:val="single" w:sz="4" w:space="0" w:color="000000"/>
              <w:left w:val="single" w:sz="4" w:space="0" w:color="000000"/>
              <w:bottom w:val="single" w:sz="4" w:space="0" w:color="000000"/>
              <w:right w:val="single" w:sz="4" w:space="0" w:color="000000"/>
            </w:tcBorders>
            <w:hideMark/>
          </w:tcPr>
          <w:p w14:paraId="50ABEC3A" w14:textId="77777777" w:rsidR="00CF19BE" w:rsidRPr="005F7D16" w:rsidRDefault="00CF19BE" w:rsidP="00E378CE">
            <w:pPr>
              <w:widowControl w:val="0"/>
              <w:spacing w:after="0"/>
              <w:jc w:val="center"/>
              <w:rPr>
                <w:rFonts w:ascii="Times New Roman" w:hAnsi="Times New Roman"/>
                <w:sz w:val="24"/>
                <w:szCs w:val="24"/>
              </w:rPr>
            </w:pPr>
            <w:r w:rsidRPr="005F7D16">
              <w:rPr>
                <w:rFonts w:ascii="Times New Roman" w:hAnsi="Times New Roman"/>
                <w:sz w:val="24"/>
                <w:szCs w:val="24"/>
              </w:rPr>
              <w:t>20</w:t>
            </w:r>
          </w:p>
        </w:tc>
        <w:tc>
          <w:tcPr>
            <w:tcW w:w="1942" w:type="dxa"/>
            <w:tcBorders>
              <w:top w:val="single" w:sz="4" w:space="0" w:color="000000"/>
              <w:left w:val="single" w:sz="4" w:space="0" w:color="000000"/>
              <w:bottom w:val="single" w:sz="4" w:space="0" w:color="000000"/>
              <w:right w:val="single" w:sz="4" w:space="0" w:color="000000"/>
            </w:tcBorders>
          </w:tcPr>
          <w:p w14:paraId="6E923D8A" w14:textId="77777777" w:rsidR="00CF19BE" w:rsidRPr="005F7D16" w:rsidRDefault="00CF19BE" w:rsidP="00E378CE">
            <w:pPr>
              <w:spacing w:after="0"/>
              <w:rPr>
                <w:rFonts w:ascii="Times New Roman" w:hAnsi="Times New Roman"/>
                <w:i/>
                <w:sz w:val="24"/>
                <w:szCs w:val="24"/>
              </w:rPr>
            </w:pPr>
          </w:p>
        </w:tc>
      </w:tr>
      <w:tr w:rsidR="00CF19BE" w:rsidRPr="005F7D16" w14:paraId="6539E218" w14:textId="77777777" w:rsidTr="00E378CE">
        <w:trPr>
          <w:trHeight w:val="464"/>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17D8A8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6.1. </w:t>
            </w:r>
          </w:p>
          <w:p w14:paraId="08395CC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hideMark/>
          </w:tcPr>
          <w:p w14:paraId="1BA8128F"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9DCC58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5919944"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01</w:t>
            </w:r>
          </w:p>
          <w:p w14:paraId="7DB1906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1FFDC34B"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3626203C"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8A3A85A"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97E8BA4"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6BFF1A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CA6CD7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EB349B1"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FAF5FE2"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35FE42E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658B39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3EE796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72F9018E"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F1EE1C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4EC80D92"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BBD6D0F"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D0DBC2D"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63427D2" w14:textId="77777777" w:rsidTr="00E378CE">
        <w:trPr>
          <w:trHeight w:val="339"/>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55BDA46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6.2. </w:t>
            </w:r>
          </w:p>
          <w:p w14:paraId="67594BD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hideMark/>
          </w:tcPr>
          <w:p w14:paraId="67BFBFC3"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22C865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129892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71803C37"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p w14:paraId="5F930503"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07</w:t>
            </w:r>
          </w:p>
        </w:tc>
      </w:tr>
      <w:tr w:rsidR="00CF19BE" w:rsidRPr="005F7D16" w14:paraId="1C14F1FE"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9E8741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5B95C4F"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53171C03" w14:textId="77777777" w:rsidR="00CF19BE" w:rsidRPr="005F7D16" w:rsidRDefault="00CF19BE" w:rsidP="00E378CE">
            <w:pPr>
              <w:spacing w:after="0"/>
              <w:jc w:val="both"/>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89A8CB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1E366044" w14:textId="77777777" w:rsidTr="00E378CE">
        <w:trPr>
          <w:trHeight w:val="23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A9468E0"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A883DC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7B6E46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E65B0A3"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31D3CAE1"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717DEB5"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9C77C9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всех профилей – </w:t>
            </w:r>
            <w:r w:rsidRPr="005F7D16">
              <w:rPr>
                <w:rFonts w:ascii="Times New Roman" w:hAnsi="Times New Roman"/>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5503F849"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458E848"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FB39527"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51AE07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6.3. </w:t>
            </w:r>
          </w:p>
          <w:p w14:paraId="1322476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Правовое регулирование 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hideMark/>
          </w:tcPr>
          <w:p w14:paraId="251A95F6"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7F7B9C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59F2F6F"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06EB7FE2"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1395AA51"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06</w:t>
            </w:r>
          </w:p>
        </w:tc>
      </w:tr>
      <w:tr w:rsidR="00CF19BE" w:rsidRPr="005F7D16" w14:paraId="17E43000"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76DEE0E"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F5276B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09A105F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16F03D8"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AF3158A"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tcPr>
          <w:p w14:paraId="7A8E1F14"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94B46B4"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60CD9025"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81223DA"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AF6305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1A98B1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04ACDFF"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0E3162E9" w14:textId="77777777" w:rsidTr="00E378CE">
        <w:trPr>
          <w:trHeight w:val="117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91FB37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60355FE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отдельных специальностей социально – экономического профиля – </w:t>
            </w:r>
            <w:r w:rsidRPr="005F7D16">
              <w:rPr>
                <w:rFonts w:ascii="Times New Roman" w:hAnsi="Times New Roman"/>
                <w:sz w:val="24"/>
                <w:szCs w:val="24"/>
              </w:rPr>
              <w:t>Юридическое образование, юристы как социально-профессиональная группа</w:t>
            </w:r>
          </w:p>
          <w:p w14:paraId="7AAE1D0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Для других профилей – </w:t>
            </w:r>
            <w:r w:rsidRPr="005F7D16">
              <w:rPr>
                <w:rFonts w:ascii="Times New Roman" w:hAnsi="Times New Roman"/>
                <w:sz w:val="24"/>
                <w:szCs w:val="24"/>
              </w:rPr>
              <w:t>Коллективный договор. Трудовые споры и порядок их разрешения. Особенность регулирования трудовых отношений в сфере (</w:t>
            </w:r>
            <w:r w:rsidRPr="005F7D16">
              <w:rPr>
                <w:rFonts w:ascii="Times New Roman" w:hAnsi="Times New Roman"/>
                <w:i/>
                <w:sz w:val="24"/>
                <w:szCs w:val="24"/>
              </w:rPr>
              <w:t>название специальности</w:t>
            </w:r>
            <w:r w:rsidRPr="005F7D1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049C8125"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1315A1"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322D5E8"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7AC389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6.4. </w:t>
            </w:r>
          </w:p>
          <w:p w14:paraId="4503252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hideMark/>
          </w:tcPr>
          <w:p w14:paraId="24B573DB"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02A69D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62BD378"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6A5C856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lastRenderedPageBreak/>
              <w:t>ОК 06</w:t>
            </w:r>
          </w:p>
          <w:p w14:paraId="7A777079"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3796FF49" w14:textId="77777777" w:rsidTr="00E378CE">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A74FA2C"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74AE6277"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Административное право и его субъекты. Административное правонарушение и административная ответственность</w:t>
            </w:r>
          </w:p>
          <w:p w14:paraId="6104726E"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14:paraId="02A6C1E7" w14:textId="77777777" w:rsidR="00CF19BE" w:rsidRPr="005F7D16" w:rsidRDefault="00CF19BE" w:rsidP="00E378CE">
            <w:pPr>
              <w:spacing w:after="0"/>
              <w:jc w:val="both"/>
              <w:rPr>
                <w:rFonts w:ascii="Times New Roman" w:hAnsi="Times New Roman"/>
                <w:i/>
                <w:sz w:val="24"/>
                <w:szCs w:val="24"/>
              </w:rPr>
            </w:pPr>
            <w:r w:rsidRPr="005F7D16">
              <w:rPr>
                <w:rFonts w:ascii="Times New Roman"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14:paraId="52696986"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10212C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48CEBAF7" w14:textId="77777777" w:rsidTr="00E378CE">
        <w:trPr>
          <w:trHeight w:val="9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6CC66B1"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5A8C5F9A"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bottom w:val="single" w:sz="4" w:space="0" w:color="000000"/>
              <w:right w:val="single" w:sz="4" w:space="0" w:color="000000"/>
            </w:tcBorders>
          </w:tcPr>
          <w:p w14:paraId="563C85D7" w14:textId="77777777" w:rsidR="00CF19BE" w:rsidRPr="005F7D16" w:rsidRDefault="00CF19BE" w:rsidP="00E378CE">
            <w:pPr>
              <w:spacing w:after="0"/>
              <w:jc w:val="center"/>
              <w:rPr>
                <w:rFonts w:ascii="Times New Roman" w:hAnsi="Times New Roman"/>
                <w:sz w:val="24"/>
                <w:szCs w:val="24"/>
              </w:rPr>
            </w:pPr>
          </w:p>
        </w:tc>
        <w:tc>
          <w:tcPr>
            <w:tcW w:w="1942" w:type="dxa"/>
            <w:tcBorders>
              <w:top w:val="single" w:sz="4" w:space="0" w:color="000000"/>
              <w:left w:val="single" w:sz="4" w:space="0" w:color="000000"/>
              <w:bottom w:val="single" w:sz="4" w:space="0" w:color="000000"/>
              <w:right w:val="single" w:sz="4" w:space="0" w:color="000000"/>
            </w:tcBorders>
          </w:tcPr>
          <w:p w14:paraId="6AE75C59" w14:textId="77777777" w:rsidR="00CF19BE" w:rsidRPr="005F7D16" w:rsidRDefault="00CF19BE" w:rsidP="00E378CE">
            <w:pPr>
              <w:spacing w:after="0"/>
              <w:rPr>
                <w:rFonts w:ascii="Times New Roman" w:hAnsi="Times New Roman"/>
                <w:i/>
                <w:sz w:val="24"/>
                <w:szCs w:val="24"/>
              </w:rPr>
            </w:pPr>
          </w:p>
        </w:tc>
      </w:tr>
      <w:tr w:rsidR="00CF19BE" w:rsidRPr="005F7D16" w14:paraId="64F13C5E" w14:textId="77777777" w:rsidTr="00E378C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DE780A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Тема 6.5. </w:t>
            </w:r>
          </w:p>
          <w:p w14:paraId="753F683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hideMark/>
          </w:tcPr>
          <w:p w14:paraId="1C8E3F95"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829E7C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AACD2E6"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02</w:t>
            </w:r>
          </w:p>
          <w:p w14:paraId="732377BA"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05</w:t>
            </w:r>
          </w:p>
          <w:p w14:paraId="32B500EC"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ОК 09</w:t>
            </w:r>
          </w:p>
        </w:tc>
      </w:tr>
      <w:tr w:rsidR="00CF19BE" w:rsidRPr="005F7D16" w14:paraId="4D17EF7C" w14:textId="77777777" w:rsidTr="00E378CE">
        <w:trPr>
          <w:trHeight w:val="114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5A5CBCD"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14882F4C"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Конституционное судопроизводство</w:t>
            </w:r>
          </w:p>
          <w:p w14:paraId="478B3673"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bottom w:val="single" w:sz="4" w:space="0" w:color="000000"/>
              <w:right w:val="single" w:sz="4" w:space="0" w:color="000000"/>
            </w:tcBorders>
            <w:hideMark/>
          </w:tcPr>
          <w:p w14:paraId="42B4AA5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7F7161C"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5798E8FA" w14:textId="77777777" w:rsidTr="00E378CE">
        <w:trPr>
          <w:trHeight w:val="76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A4B548B" w14:textId="77777777" w:rsidR="00CF19BE" w:rsidRPr="005F7D16" w:rsidRDefault="00CF19BE" w:rsidP="00E378CE">
            <w:pPr>
              <w:spacing w:after="0" w:line="240" w:lineRule="auto"/>
              <w:rPr>
                <w:rFonts w:ascii="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14:paraId="26F732F0" w14:textId="77777777" w:rsidR="00CF19BE" w:rsidRPr="005F7D16" w:rsidRDefault="00CF19BE" w:rsidP="00E378CE">
            <w:pPr>
              <w:autoSpaceDE w:val="0"/>
              <w:autoSpaceDN w:val="0"/>
              <w:adjustRightInd w:val="0"/>
              <w:spacing w:after="0"/>
              <w:jc w:val="both"/>
              <w:rPr>
                <w:rFonts w:ascii="Times New Roman" w:hAnsi="Times New Roman"/>
                <w:sz w:val="24"/>
                <w:szCs w:val="24"/>
              </w:rPr>
            </w:pPr>
            <w:r w:rsidRPr="005F7D16">
              <w:rPr>
                <w:rFonts w:ascii="Times New Roman" w:hAnsi="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top w:val="single" w:sz="4" w:space="0" w:color="000000"/>
              <w:left w:val="single" w:sz="4" w:space="0" w:color="000000"/>
              <w:bottom w:val="single" w:sz="4" w:space="0" w:color="000000"/>
              <w:right w:val="single" w:sz="4" w:space="0" w:color="000000"/>
            </w:tcBorders>
          </w:tcPr>
          <w:p w14:paraId="7469DDE0" w14:textId="77777777" w:rsidR="00CF19BE" w:rsidRPr="005F7D16" w:rsidRDefault="00CF19BE" w:rsidP="00E378CE">
            <w:pPr>
              <w:spacing w:after="0"/>
              <w:jc w:val="center"/>
              <w:rPr>
                <w:rFonts w:ascii="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C71DF86" w14:textId="77777777" w:rsidR="00CF19BE" w:rsidRPr="005F7D16" w:rsidRDefault="00CF19BE" w:rsidP="00E378CE">
            <w:pPr>
              <w:spacing w:after="0" w:line="240" w:lineRule="auto"/>
              <w:rPr>
                <w:rFonts w:ascii="Times New Roman" w:hAnsi="Times New Roman"/>
                <w:i/>
                <w:sz w:val="24"/>
                <w:szCs w:val="24"/>
              </w:rPr>
            </w:pPr>
          </w:p>
        </w:tc>
      </w:tr>
      <w:tr w:rsidR="00CF19BE" w:rsidRPr="005F7D16" w14:paraId="24DE1737" w14:textId="77777777" w:rsidTr="00E378CE">
        <w:trPr>
          <w:trHeight w:val="45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02E9BB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sz w:val="24"/>
                <w:szCs w:val="24"/>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hideMark/>
          </w:tcPr>
          <w:p w14:paraId="371937C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2</w:t>
            </w:r>
          </w:p>
        </w:tc>
        <w:tc>
          <w:tcPr>
            <w:tcW w:w="1942" w:type="dxa"/>
            <w:tcBorders>
              <w:top w:val="single" w:sz="4" w:space="0" w:color="000000"/>
              <w:left w:val="single" w:sz="4" w:space="0" w:color="000000"/>
              <w:bottom w:val="single" w:sz="4" w:space="0" w:color="000000"/>
              <w:right w:val="single" w:sz="4" w:space="0" w:color="000000"/>
            </w:tcBorders>
          </w:tcPr>
          <w:p w14:paraId="5D7D2415" w14:textId="77777777" w:rsidR="00CF19BE" w:rsidRPr="005F7D16" w:rsidRDefault="00CF19BE" w:rsidP="00E378CE">
            <w:pPr>
              <w:spacing w:after="0"/>
              <w:rPr>
                <w:rFonts w:ascii="Times New Roman" w:hAnsi="Times New Roman"/>
                <w:i/>
                <w:sz w:val="24"/>
                <w:szCs w:val="24"/>
              </w:rPr>
            </w:pPr>
          </w:p>
        </w:tc>
      </w:tr>
      <w:tr w:rsidR="00CF19BE" w:rsidRPr="005F7D16" w14:paraId="49E46BFD" w14:textId="77777777" w:rsidTr="00E378CE">
        <w:trPr>
          <w:trHeight w:val="428"/>
        </w:trPr>
        <w:tc>
          <w:tcPr>
            <w:tcW w:w="12157" w:type="dxa"/>
            <w:gridSpan w:val="2"/>
            <w:tcBorders>
              <w:top w:val="single" w:sz="4" w:space="0" w:color="000000"/>
              <w:left w:val="single" w:sz="4" w:space="0" w:color="000000"/>
              <w:bottom w:val="single" w:sz="4" w:space="0" w:color="000000"/>
              <w:right w:val="single" w:sz="4" w:space="0" w:color="000000"/>
            </w:tcBorders>
            <w:hideMark/>
          </w:tcPr>
          <w:p w14:paraId="772D6DCC" w14:textId="77777777" w:rsidR="00CF19BE" w:rsidRPr="005F7D16" w:rsidRDefault="00CF19BE" w:rsidP="00E378CE">
            <w:pPr>
              <w:spacing w:after="0"/>
              <w:jc w:val="both"/>
              <w:rPr>
                <w:rFonts w:ascii="Times New Roman" w:hAnsi="Times New Roman"/>
                <w:sz w:val="24"/>
                <w:szCs w:val="24"/>
              </w:rPr>
            </w:pPr>
            <w:r w:rsidRPr="005F7D16">
              <w:rPr>
                <w:rFonts w:ascii="Times New Roman" w:hAnsi="Times New Roman"/>
                <w:bCs/>
                <w:iCs/>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hideMark/>
          </w:tcPr>
          <w:p w14:paraId="24DA1CA1" w14:textId="77777777" w:rsidR="00CF19BE" w:rsidRPr="005F7D16" w:rsidRDefault="00CF19BE" w:rsidP="00E378CE">
            <w:pPr>
              <w:autoSpaceDE w:val="0"/>
              <w:autoSpaceDN w:val="0"/>
              <w:adjustRightInd w:val="0"/>
              <w:spacing w:after="0"/>
              <w:jc w:val="center"/>
              <w:rPr>
                <w:rFonts w:ascii="Times New Roman" w:hAnsi="Times New Roman"/>
                <w:iCs/>
                <w:sz w:val="24"/>
                <w:szCs w:val="24"/>
              </w:rPr>
            </w:pPr>
            <w:r w:rsidRPr="005F7D16">
              <w:rPr>
                <w:rFonts w:ascii="Times New Roman" w:hAnsi="Times New Roman"/>
                <w:iCs/>
                <w:sz w:val="24"/>
                <w:szCs w:val="24"/>
              </w:rPr>
              <w:t>72</w:t>
            </w:r>
          </w:p>
        </w:tc>
        <w:tc>
          <w:tcPr>
            <w:tcW w:w="1942" w:type="dxa"/>
            <w:tcBorders>
              <w:top w:val="single" w:sz="4" w:space="0" w:color="000000"/>
              <w:left w:val="single" w:sz="4" w:space="0" w:color="000000"/>
              <w:bottom w:val="single" w:sz="4" w:space="0" w:color="000000"/>
              <w:right w:val="single" w:sz="4" w:space="0" w:color="000000"/>
            </w:tcBorders>
          </w:tcPr>
          <w:p w14:paraId="5E890728" w14:textId="77777777" w:rsidR="00CF19BE" w:rsidRPr="005F7D16" w:rsidRDefault="00CF19BE" w:rsidP="00E378CE">
            <w:pPr>
              <w:spacing w:after="0"/>
              <w:rPr>
                <w:rFonts w:ascii="Times New Roman" w:hAnsi="Times New Roman"/>
                <w:i/>
                <w:sz w:val="24"/>
                <w:szCs w:val="24"/>
              </w:rPr>
            </w:pPr>
          </w:p>
        </w:tc>
      </w:tr>
    </w:tbl>
    <w:p w14:paraId="5B0F964F" w14:textId="77777777" w:rsidR="00CF19BE" w:rsidRPr="005F7D16" w:rsidRDefault="00CF19BE" w:rsidP="00CF19BE">
      <w:pPr>
        <w:spacing w:after="0"/>
        <w:rPr>
          <w:rFonts w:ascii="Times New Roman" w:hAnsi="Times New Roman"/>
          <w:sz w:val="24"/>
          <w:szCs w:val="24"/>
        </w:rPr>
      </w:pPr>
    </w:p>
    <w:p w14:paraId="000646E5" w14:textId="77777777" w:rsidR="00CF19BE" w:rsidRPr="005F7D16" w:rsidRDefault="00CF19BE" w:rsidP="00CF19BE">
      <w:pPr>
        <w:spacing w:after="0"/>
        <w:rPr>
          <w:rFonts w:ascii="Times New Roman" w:hAnsi="Times New Roman"/>
          <w:sz w:val="24"/>
          <w:szCs w:val="24"/>
        </w:rPr>
        <w:sectPr w:rsidR="00CF19BE" w:rsidRPr="005F7D16">
          <w:pgSz w:w="16840" w:h="11907" w:orient="landscape"/>
          <w:pgMar w:top="851" w:right="1134" w:bottom="851" w:left="992" w:header="709" w:footer="709" w:gutter="0"/>
          <w:cols w:space="720"/>
        </w:sectPr>
      </w:pPr>
    </w:p>
    <w:p w14:paraId="0BDA6BC7" w14:textId="77777777" w:rsidR="00CF19BE" w:rsidRPr="005F7D16" w:rsidRDefault="00CF19BE" w:rsidP="00CF19BE">
      <w:pPr>
        <w:pStyle w:val="3"/>
        <w:numPr>
          <w:ilvl w:val="0"/>
          <w:numId w:val="40"/>
        </w:numPr>
        <w:spacing w:before="0" w:after="0"/>
        <w:ind w:left="720" w:hanging="360"/>
        <w:jc w:val="center"/>
        <w:rPr>
          <w:rStyle w:val="30"/>
          <w:rFonts w:ascii="Times New Roman" w:eastAsia="Arial" w:hAnsi="Times New Roman"/>
          <w:sz w:val="24"/>
          <w:szCs w:val="24"/>
        </w:rPr>
      </w:pPr>
      <w:r w:rsidRPr="005F7D16">
        <w:rPr>
          <w:rStyle w:val="30"/>
          <w:rFonts w:ascii="Times New Roman" w:eastAsia="Arial" w:hAnsi="Times New Roman"/>
          <w:sz w:val="24"/>
          <w:szCs w:val="24"/>
        </w:rPr>
        <w:lastRenderedPageBreak/>
        <w:t>Условия реализации программы общеобразовательной дисциплины «Обществознание»</w:t>
      </w:r>
    </w:p>
    <w:p w14:paraId="556567B1" w14:textId="77777777" w:rsidR="00CF19BE" w:rsidRPr="005F7D16" w:rsidRDefault="00CF19BE" w:rsidP="00CF19BE">
      <w:pPr>
        <w:spacing w:after="0"/>
        <w:ind w:left="555"/>
        <w:rPr>
          <w:rFonts w:ascii="Times New Roman" w:hAnsi="Times New Roman"/>
          <w:sz w:val="24"/>
          <w:szCs w:val="24"/>
        </w:rPr>
      </w:pPr>
    </w:p>
    <w:p w14:paraId="2E47D3DA" w14:textId="77777777" w:rsidR="00CF19BE" w:rsidRPr="005F7D16" w:rsidRDefault="00CF19BE" w:rsidP="00CF19BE">
      <w:pPr>
        <w:pStyle w:val="a7"/>
        <w:widowControl w:val="0"/>
        <w:numPr>
          <w:ilvl w:val="1"/>
          <w:numId w:val="40"/>
        </w:numPr>
        <w:spacing w:after="0"/>
        <w:jc w:val="both"/>
        <w:rPr>
          <w:rFonts w:ascii="Times New Roman" w:hAnsi="Times New Roman"/>
          <w:bCs/>
          <w:sz w:val="24"/>
          <w:szCs w:val="24"/>
          <w:lang w:val="x-none"/>
        </w:rPr>
      </w:pPr>
      <w:r w:rsidRPr="005F7D16">
        <w:rPr>
          <w:rFonts w:ascii="Times New Roman" w:hAnsi="Times New Roman"/>
          <w:bCs/>
          <w:sz w:val="24"/>
          <w:szCs w:val="24"/>
        </w:rPr>
        <w:t>Оснащение учебного кабинета</w:t>
      </w:r>
    </w:p>
    <w:p w14:paraId="14971EB3" w14:textId="77777777" w:rsidR="00CF19BE" w:rsidRPr="005F7D16" w:rsidRDefault="00CF19BE" w:rsidP="00CF19BE">
      <w:pPr>
        <w:spacing w:after="0" w:line="240" w:lineRule="auto"/>
        <w:ind w:firstLine="709"/>
        <w:rPr>
          <w:rFonts w:ascii="Times New Roman" w:hAnsi="Times New Roman"/>
          <w:color w:val="000000"/>
          <w:sz w:val="24"/>
          <w:szCs w:val="24"/>
        </w:rPr>
      </w:pPr>
      <w:proofErr w:type="gramStart"/>
      <w:r w:rsidRPr="005F7D16">
        <w:rPr>
          <w:rFonts w:ascii="Times New Roman" w:hAnsi="Times New Roman"/>
          <w:color w:val="000000"/>
          <w:sz w:val="24"/>
          <w:szCs w:val="24"/>
        </w:rPr>
        <w:t>Реализация  программы</w:t>
      </w:r>
      <w:proofErr w:type="gramEnd"/>
      <w:r w:rsidRPr="005F7D16">
        <w:rPr>
          <w:rFonts w:ascii="Times New Roman" w:hAnsi="Times New Roman"/>
          <w:color w:val="000000"/>
          <w:sz w:val="24"/>
          <w:szCs w:val="24"/>
        </w:rPr>
        <w:t xml:space="preserve">  учебной дисциплины  требует  наличия  учебного  кабинета -210 Б</w:t>
      </w:r>
    </w:p>
    <w:p w14:paraId="04817DF7" w14:textId="77777777" w:rsidR="00CF19BE" w:rsidRPr="005F7D16" w:rsidRDefault="00CF19BE" w:rsidP="00CF19BE">
      <w:pPr>
        <w:spacing w:after="0" w:line="240" w:lineRule="auto"/>
        <w:ind w:firstLine="709"/>
        <w:rPr>
          <w:rFonts w:ascii="Times New Roman" w:hAnsi="Times New Roman"/>
          <w:color w:val="000000"/>
          <w:sz w:val="24"/>
          <w:szCs w:val="24"/>
        </w:rPr>
      </w:pPr>
      <w:r w:rsidRPr="005F7D16">
        <w:rPr>
          <w:rFonts w:ascii="Times New Roman" w:hAnsi="Times New Roman"/>
          <w:color w:val="000000"/>
          <w:sz w:val="24"/>
          <w:szCs w:val="24"/>
        </w:rPr>
        <w:t xml:space="preserve"> Оборудование учебного кабинета:</w:t>
      </w:r>
    </w:p>
    <w:p w14:paraId="76CA2466"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xml:space="preserve">- посадочные места по количеству </w:t>
      </w:r>
      <w:proofErr w:type="gramStart"/>
      <w:r w:rsidRPr="005F7D16">
        <w:rPr>
          <w:rFonts w:ascii="Times New Roman" w:hAnsi="Times New Roman"/>
          <w:sz w:val="24"/>
          <w:szCs w:val="24"/>
        </w:rPr>
        <w:t>обучающихся;  30</w:t>
      </w:r>
      <w:proofErr w:type="gramEnd"/>
      <w:r w:rsidRPr="005F7D16">
        <w:rPr>
          <w:rFonts w:ascii="Times New Roman" w:hAnsi="Times New Roman"/>
          <w:sz w:val="24"/>
          <w:szCs w:val="24"/>
        </w:rPr>
        <w:t xml:space="preserve"> мест</w:t>
      </w:r>
    </w:p>
    <w:p w14:paraId="43E35BAF"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xml:space="preserve">- </w:t>
      </w:r>
      <w:proofErr w:type="gramStart"/>
      <w:r w:rsidRPr="005F7D16">
        <w:rPr>
          <w:rFonts w:ascii="Times New Roman" w:hAnsi="Times New Roman"/>
          <w:sz w:val="24"/>
          <w:szCs w:val="24"/>
        </w:rPr>
        <w:t>рабочее  место</w:t>
      </w:r>
      <w:proofErr w:type="gramEnd"/>
      <w:r w:rsidRPr="005F7D16">
        <w:rPr>
          <w:rFonts w:ascii="Times New Roman" w:hAnsi="Times New Roman"/>
          <w:sz w:val="24"/>
          <w:szCs w:val="24"/>
        </w:rPr>
        <w:t xml:space="preserve"> преподавателя;  1</w:t>
      </w:r>
    </w:p>
    <w:p w14:paraId="04412185"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учебно-наглядные пособия по обществознанию;</w:t>
      </w:r>
    </w:p>
    <w:p w14:paraId="51AF8FBB"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раздаточный материал;</w:t>
      </w:r>
    </w:p>
    <w:p w14:paraId="5729DD69" w14:textId="77777777" w:rsidR="00CF19BE" w:rsidRPr="005F7D16" w:rsidRDefault="00CF19BE" w:rsidP="00CF19BE">
      <w:pPr>
        <w:spacing w:after="0" w:line="240" w:lineRule="auto"/>
        <w:ind w:firstLine="709"/>
        <w:rPr>
          <w:rFonts w:ascii="Times New Roman" w:hAnsi="Times New Roman"/>
          <w:sz w:val="24"/>
          <w:szCs w:val="24"/>
        </w:rPr>
      </w:pPr>
      <w:r w:rsidRPr="005F7D16">
        <w:rPr>
          <w:rFonts w:ascii="Times New Roman" w:hAnsi="Times New Roman"/>
          <w:sz w:val="24"/>
          <w:szCs w:val="24"/>
        </w:rPr>
        <w:t>- учебные фильмы по ряду тем;</w:t>
      </w:r>
    </w:p>
    <w:p w14:paraId="7C1FF53C" w14:textId="77777777" w:rsidR="00CF19BE" w:rsidRPr="005F7D16" w:rsidRDefault="00CF19BE" w:rsidP="00CF19BE">
      <w:pPr>
        <w:spacing w:after="0" w:line="240" w:lineRule="auto"/>
        <w:ind w:firstLine="709"/>
        <w:rPr>
          <w:rFonts w:ascii="Times New Roman" w:hAnsi="Times New Roman"/>
          <w:color w:val="000000"/>
          <w:sz w:val="24"/>
          <w:szCs w:val="24"/>
        </w:rPr>
      </w:pPr>
      <w:r w:rsidRPr="005F7D16">
        <w:rPr>
          <w:rFonts w:ascii="Times New Roman" w:hAnsi="Times New Roman"/>
          <w:color w:val="000000"/>
          <w:sz w:val="24"/>
          <w:szCs w:val="24"/>
        </w:rPr>
        <w:t xml:space="preserve">Технические средства обучения:  </w:t>
      </w:r>
    </w:p>
    <w:p w14:paraId="710FF4CE" w14:textId="77777777" w:rsidR="00CF19BE" w:rsidRPr="005F7D16" w:rsidRDefault="00CF19BE" w:rsidP="00CF19BE">
      <w:pPr>
        <w:numPr>
          <w:ilvl w:val="0"/>
          <w:numId w:val="41"/>
        </w:numPr>
        <w:spacing w:after="0" w:line="240" w:lineRule="auto"/>
        <w:rPr>
          <w:rFonts w:ascii="Times New Roman" w:hAnsi="Times New Roman"/>
          <w:sz w:val="24"/>
          <w:szCs w:val="24"/>
        </w:rPr>
      </w:pPr>
      <w:r w:rsidRPr="005F7D16">
        <w:rPr>
          <w:rFonts w:ascii="Times New Roman" w:hAnsi="Times New Roman"/>
          <w:sz w:val="24"/>
          <w:szCs w:val="24"/>
        </w:rPr>
        <w:t>доска, принтер, мультимедийное оборудование, подключение к Интернет.</w:t>
      </w:r>
    </w:p>
    <w:p w14:paraId="0C2F8657" w14:textId="77777777" w:rsidR="00CF19BE" w:rsidRPr="005F7D16" w:rsidRDefault="00CF19BE" w:rsidP="00CF19BE">
      <w:pPr>
        <w:spacing w:after="0"/>
        <w:jc w:val="both"/>
        <w:rPr>
          <w:rFonts w:ascii="Times New Roman" w:hAnsi="Times New Roman"/>
          <w:sz w:val="24"/>
          <w:szCs w:val="24"/>
        </w:rPr>
      </w:pPr>
    </w:p>
    <w:p w14:paraId="164162B1" w14:textId="77777777" w:rsidR="00CF19BE" w:rsidRPr="005F7D16" w:rsidRDefault="00CF19BE" w:rsidP="00CF19BE">
      <w:pPr>
        <w:pStyle w:val="11"/>
        <w:jc w:val="both"/>
        <w:rPr>
          <w:rFonts w:ascii="Times New Roman" w:eastAsia="Times New Roman" w:hAnsi="Times New Roman" w:cs="Times New Roman"/>
          <w:sz w:val="24"/>
          <w:szCs w:val="24"/>
        </w:rPr>
      </w:pPr>
      <w:r w:rsidRPr="005F7D16">
        <w:rPr>
          <w:rFonts w:ascii="Times New Roman" w:eastAsia="Times New Roman" w:hAnsi="Times New Roman" w:cs="Times New Roman"/>
          <w:sz w:val="24"/>
          <w:szCs w:val="24"/>
        </w:rPr>
        <w:t>3.2. Информационное обеспечение реализации программы</w:t>
      </w:r>
    </w:p>
    <w:p w14:paraId="6573E4C9"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Основные источники:</w:t>
      </w:r>
    </w:p>
    <w:p w14:paraId="2A1CCD9C"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1. Важенин А.Г. Обществознание для профессий и специальностей технического, естественно-научного, гуманитарного профилей: учебник. – М.: </w:t>
      </w:r>
      <w:r w:rsidRPr="005F7D16">
        <w:rPr>
          <w:rFonts w:ascii="Times New Roman" w:hAnsi="Times New Roman"/>
          <w:color w:val="000000"/>
          <w:sz w:val="24"/>
          <w:szCs w:val="24"/>
        </w:rPr>
        <w:t>Академия,</w:t>
      </w:r>
      <w:r w:rsidRPr="005F7D16">
        <w:rPr>
          <w:rFonts w:ascii="Times New Roman" w:hAnsi="Times New Roman"/>
          <w:sz w:val="24"/>
          <w:szCs w:val="24"/>
        </w:rPr>
        <w:t xml:space="preserve"> 2017. </w:t>
      </w:r>
    </w:p>
    <w:p w14:paraId="2E08A44D"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94"/>
        <w:rPr>
          <w:rFonts w:ascii="Times New Roman" w:hAnsi="Times New Roman"/>
          <w:sz w:val="24"/>
          <w:szCs w:val="24"/>
        </w:rPr>
      </w:pPr>
      <w:r w:rsidRPr="005F7D16">
        <w:rPr>
          <w:rFonts w:ascii="Times New Roman" w:hAnsi="Times New Roman"/>
          <w:sz w:val="24"/>
          <w:szCs w:val="24"/>
        </w:rPr>
        <w:t xml:space="preserve">2. Важенин А.Г. Обществознание для профессий и специальностей технического, естественно-научного, гуманитарного профилей: практикум: учеб. пособие для студ. учреждений сред. проф. образования. – М.: </w:t>
      </w:r>
      <w:r w:rsidRPr="005F7D16">
        <w:rPr>
          <w:rFonts w:ascii="Times New Roman" w:hAnsi="Times New Roman"/>
          <w:color w:val="000000"/>
          <w:sz w:val="24"/>
          <w:szCs w:val="24"/>
        </w:rPr>
        <w:t>Академия,</w:t>
      </w:r>
      <w:r w:rsidRPr="005F7D16">
        <w:rPr>
          <w:rFonts w:ascii="Times New Roman" w:hAnsi="Times New Roman"/>
          <w:sz w:val="24"/>
          <w:szCs w:val="24"/>
        </w:rPr>
        <w:t xml:space="preserve"> 2018</w:t>
      </w:r>
    </w:p>
    <w:p w14:paraId="1C93F484"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Дополнительные источники:</w:t>
      </w:r>
    </w:p>
    <w:p w14:paraId="73183DEC"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Нормативно-законодательные акты:</w:t>
      </w:r>
    </w:p>
    <w:p w14:paraId="040C7C00"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3. Конституция Российской Федерации 1993 г. (последняя редакция). </w:t>
      </w:r>
      <w:hyperlink r:id="rId47" w:history="1">
        <w:r w:rsidRPr="005F7D16">
          <w:rPr>
            <w:rStyle w:val="ad"/>
            <w:sz w:val="24"/>
            <w:szCs w:val="24"/>
          </w:rPr>
          <w:t>http://www.consultant.ru</w:t>
        </w:r>
      </w:hyperlink>
    </w:p>
    <w:p w14:paraId="6DFDC9D0" w14:textId="77777777" w:rsidR="00CF19BE" w:rsidRPr="005F7D16" w:rsidRDefault="00CF19BE" w:rsidP="00CF19BE">
      <w:pPr>
        <w:pStyle w:val="a7"/>
        <w:shd w:val="clear" w:color="auto" w:fill="FFFFFF"/>
        <w:spacing w:line="240" w:lineRule="auto"/>
        <w:ind w:hanging="294"/>
        <w:rPr>
          <w:rFonts w:ascii="Times New Roman" w:hAnsi="Times New Roman"/>
          <w:color w:val="000000"/>
          <w:sz w:val="24"/>
          <w:szCs w:val="24"/>
        </w:rPr>
      </w:pPr>
      <w:r w:rsidRPr="005F7D16">
        <w:rPr>
          <w:rFonts w:ascii="Times New Roman" w:hAnsi="Times New Roman"/>
          <w:color w:val="000000"/>
          <w:sz w:val="24"/>
          <w:szCs w:val="24"/>
        </w:rPr>
        <w:t xml:space="preserve">4. Гражданский кодекс РФ: ч. I от 30.11.1994 №51-ФЗ // СЗ РФ. -1994 - №32. –Ст. 3301; </w:t>
      </w:r>
      <w:proofErr w:type="spellStart"/>
      <w:r w:rsidRPr="005F7D16">
        <w:rPr>
          <w:rFonts w:ascii="Times New Roman" w:hAnsi="Times New Roman"/>
          <w:color w:val="000000"/>
          <w:sz w:val="24"/>
          <w:szCs w:val="24"/>
        </w:rPr>
        <w:t>ч.II</w:t>
      </w:r>
      <w:proofErr w:type="spellEnd"/>
      <w:r w:rsidRPr="005F7D16">
        <w:rPr>
          <w:rFonts w:ascii="Times New Roman" w:hAnsi="Times New Roman"/>
          <w:color w:val="000000"/>
          <w:sz w:val="24"/>
          <w:szCs w:val="24"/>
        </w:rPr>
        <w:t xml:space="preserve"> от 26.01.1996 №14-ФЗ // СЗ РФ. – 1996, № 5 – Ст. 410; ч. III т26.11.2001 №146-ФЗ // СЗРФ. – 2001, №49. – Ст. 4552; ч. IV от 18.12.2006 №230-ФЗ // СЗ РФ. – 2006, № 52 (ч. I). –Ст. 5496 </w:t>
      </w:r>
      <w:hyperlink r:id="rId48" w:history="1">
        <w:r w:rsidRPr="005F7D16">
          <w:rPr>
            <w:rStyle w:val="ad"/>
            <w:rFonts w:eastAsia="Arial"/>
            <w:sz w:val="24"/>
            <w:szCs w:val="24"/>
          </w:rPr>
          <w:t>http://www.consultant.ru</w:t>
        </w:r>
      </w:hyperlink>
    </w:p>
    <w:p w14:paraId="3C342B25" w14:textId="77777777" w:rsidR="00CF19BE" w:rsidRPr="005F7D16" w:rsidRDefault="00CF19BE" w:rsidP="00CF19BE">
      <w:pPr>
        <w:pStyle w:val="a7"/>
        <w:shd w:val="clear" w:color="auto" w:fill="FFFFFF"/>
        <w:spacing w:line="240" w:lineRule="auto"/>
        <w:ind w:hanging="294"/>
        <w:rPr>
          <w:rFonts w:ascii="Times New Roman" w:hAnsi="Times New Roman"/>
          <w:color w:val="000000"/>
          <w:sz w:val="24"/>
          <w:szCs w:val="24"/>
        </w:rPr>
      </w:pPr>
      <w:r w:rsidRPr="005F7D16">
        <w:rPr>
          <w:rFonts w:ascii="Times New Roman" w:hAnsi="Times New Roman"/>
          <w:color w:val="000000"/>
          <w:sz w:val="24"/>
          <w:szCs w:val="24"/>
        </w:rPr>
        <w:t xml:space="preserve">5. Кодекс РФ об административных правонарушениях от 30.12.2001 № 195-ФЗ // СЗ РФ. –2002, №1 (ч. I). – Ст. 1 </w:t>
      </w:r>
      <w:hyperlink r:id="rId49" w:history="1">
        <w:r w:rsidRPr="005F7D16">
          <w:rPr>
            <w:rStyle w:val="ad"/>
            <w:rFonts w:eastAsia="Arial"/>
            <w:sz w:val="24"/>
            <w:szCs w:val="24"/>
          </w:rPr>
          <w:t>http://www.consultant.ru</w:t>
        </w:r>
      </w:hyperlink>
    </w:p>
    <w:p w14:paraId="38680A93"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color w:val="000000"/>
          <w:sz w:val="24"/>
          <w:szCs w:val="24"/>
          <w:shd w:val="clear" w:color="auto" w:fill="FFFFFF"/>
        </w:rPr>
        <w:t xml:space="preserve">6. Трудовой кодекс РФ от 30.12.2001 №197-ФЗ // СЗ РФ. – 2002, № 1 (ч. I). – Ст. 3 </w:t>
      </w:r>
      <w:hyperlink r:id="rId50" w:history="1">
        <w:r w:rsidRPr="005F7D16">
          <w:rPr>
            <w:rStyle w:val="ad"/>
            <w:sz w:val="24"/>
            <w:szCs w:val="24"/>
          </w:rPr>
          <w:t>http://www.consultant.ru</w:t>
        </w:r>
      </w:hyperlink>
    </w:p>
    <w:p w14:paraId="0A6A84F8"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color w:val="000000"/>
          <w:sz w:val="24"/>
          <w:szCs w:val="24"/>
          <w:shd w:val="clear" w:color="auto" w:fill="FFFFFF"/>
        </w:rPr>
        <w:t>7. Уголовный кодекс РФ от 13.06.1996 №63-ФЗ // СЗ РФ. – 1996, № 25 – Ст. 2954</w:t>
      </w:r>
    </w:p>
    <w:p w14:paraId="337BD039"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sz w:val="24"/>
          <w:szCs w:val="24"/>
        </w:rPr>
        <w:t xml:space="preserve">8. Закон РФ от 07.02.1992 № 2300-1 «О защите прав потребителей» // СЗ РФ. — 1992. — № 15. — Ст. 766. </w:t>
      </w:r>
      <w:hyperlink r:id="rId51" w:history="1">
        <w:r w:rsidRPr="005F7D16">
          <w:rPr>
            <w:rStyle w:val="ad"/>
            <w:sz w:val="24"/>
            <w:szCs w:val="24"/>
          </w:rPr>
          <w:t>http://www.consultant.ru</w:t>
        </w:r>
      </w:hyperlink>
    </w:p>
    <w:p w14:paraId="2FEFE20A"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sz w:val="24"/>
          <w:szCs w:val="24"/>
        </w:rPr>
      </w:pPr>
      <w:r w:rsidRPr="005F7D16">
        <w:rPr>
          <w:rFonts w:ascii="Times New Roman" w:hAnsi="Times New Roman"/>
          <w:sz w:val="24"/>
          <w:szCs w:val="24"/>
        </w:rPr>
        <w:t xml:space="preserve">9. Закон РФ от 19.04.1991 № 1032-1 «О занятости населения в Российской Федерации» // СЗ РФ. – 1991. </w:t>
      </w:r>
      <w:hyperlink r:id="rId52" w:history="1">
        <w:r w:rsidRPr="005F7D16">
          <w:rPr>
            <w:rStyle w:val="ad"/>
            <w:sz w:val="24"/>
            <w:szCs w:val="24"/>
          </w:rPr>
          <w:t>http://www.consultant.ru</w:t>
        </w:r>
      </w:hyperlink>
    </w:p>
    <w:p w14:paraId="20BF707A"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sz w:val="24"/>
          <w:szCs w:val="24"/>
        </w:rPr>
        <w:t xml:space="preserve">10. Закон РФ от 31.05.2002 № 62-ФЗ «О гражданстве Российской Федерации» // СЗ РФ. — 2002. </w:t>
      </w:r>
      <w:hyperlink r:id="rId53" w:history="1">
        <w:r w:rsidRPr="005F7D16">
          <w:rPr>
            <w:rStyle w:val="ad"/>
            <w:sz w:val="24"/>
            <w:szCs w:val="24"/>
          </w:rPr>
          <w:t>http://www.consultant.ru</w:t>
        </w:r>
      </w:hyperlink>
    </w:p>
    <w:p w14:paraId="6B4ABFCD" w14:textId="77777777" w:rsidR="00CF19BE" w:rsidRPr="005F7D16" w:rsidRDefault="00CF19BE" w:rsidP="00CF19BE">
      <w:pPr>
        <w:shd w:val="clear" w:color="auto" w:fill="FFFFFF"/>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color w:val="000000"/>
          <w:sz w:val="24"/>
          <w:szCs w:val="24"/>
        </w:rPr>
        <w:t xml:space="preserve">11. Федеральный закон «Об образовании в Российской Федерации» от 29.12.2012 г. № 273-ФЗ // СЗ РФ. – 2012 </w:t>
      </w:r>
      <w:hyperlink r:id="rId54" w:history="1">
        <w:r w:rsidRPr="005F7D16">
          <w:rPr>
            <w:rStyle w:val="ad"/>
            <w:sz w:val="24"/>
            <w:szCs w:val="24"/>
          </w:rPr>
          <w:t>http://www.consultant.ru</w:t>
        </w:r>
      </w:hyperlink>
    </w:p>
    <w:p w14:paraId="2DAD0041" w14:textId="77777777" w:rsidR="00CF19BE" w:rsidRPr="005F7D16" w:rsidRDefault="00CF19BE" w:rsidP="00CF19BE">
      <w:pPr>
        <w:autoSpaceDE w:val="0"/>
        <w:autoSpaceDN w:val="0"/>
        <w:adjustRightInd w:val="0"/>
        <w:spacing w:after="0" w:line="240" w:lineRule="auto"/>
        <w:ind w:left="720" w:hanging="294"/>
        <w:rPr>
          <w:rFonts w:ascii="Times New Roman" w:hAnsi="Times New Roman"/>
          <w:sz w:val="24"/>
          <w:szCs w:val="24"/>
        </w:rPr>
      </w:pPr>
      <w:r w:rsidRPr="005F7D16">
        <w:rPr>
          <w:rFonts w:ascii="Times New Roman" w:hAnsi="Times New Roman"/>
          <w:color w:val="000000"/>
          <w:sz w:val="24"/>
          <w:szCs w:val="24"/>
        </w:rPr>
        <w:t xml:space="preserve">12. Федеральный закон от 10.01.2002 №7-ФЗ «Об охране окружающей среды» // СЗ РФ. –2002, № 2 – Ст. 133 </w:t>
      </w:r>
      <w:hyperlink r:id="rId55" w:history="1">
        <w:r w:rsidRPr="005F7D16">
          <w:rPr>
            <w:rStyle w:val="ad"/>
            <w:sz w:val="24"/>
            <w:szCs w:val="24"/>
          </w:rPr>
          <w:t>http://www.consultant.ru</w:t>
        </w:r>
      </w:hyperlink>
    </w:p>
    <w:p w14:paraId="60EF7CED" w14:textId="77777777" w:rsidR="00CF19BE" w:rsidRPr="005F7D16" w:rsidRDefault="00CF19BE" w:rsidP="00CF19BE">
      <w:pPr>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iCs/>
          <w:color w:val="000000"/>
          <w:sz w:val="24"/>
          <w:szCs w:val="24"/>
        </w:rPr>
        <w:t xml:space="preserve">13. Латышева В.В. Основы социологии и политологии: учебник для СПО – М.: </w:t>
      </w:r>
      <w:proofErr w:type="spellStart"/>
      <w:r w:rsidRPr="005F7D16">
        <w:rPr>
          <w:rFonts w:ascii="Times New Roman" w:hAnsi="Times New Roman"/>
          <w:iCs/>
          <w:color w:val="000000"/>
          <w:sz w:val="24"/>
          <w:szCs w:val="24"/>
        </w:rPr>
        <w:t>Юрайт</w:t>
      </w:r>
      <w:proofErr w:type="spellEnd"/>
      <w:r w:rsidRPr="005F7D16">
        <w:rPr>
          <w:rFonts w:ascii="Times New Roman" w:hAnsi="Times New Roman"/>
          <w:iCs/>
          <w:color w:val="000000"/>
          <w:sz w:val="24"/>
          <w:szCs w:val="24"/>
        </w:rPr>
        <w:t>, 2018.</w:t>
      </w:r>
    </w:p>
    <w:p w14:paraId="5E987C98" w14:textId="77777777" w:rsidR="00CF19BE" w:rsidRPr="005F7D16" w:rsidRDefault="00CF19BE" w:rsidP="00CF19BE">
      <w:pPr>
        <w:autoSpaceDE w:val="0"/>
        <w:autoSpaceDN w:val="0"/>
        <w:adjustRightInd w:val="0"/>
        <w:spacing w:after="0" w:line="240" w:lineRule="auto"/>
        <w:ind w:left="720" w:hanging="294"/>
        <w:rPr>
          <w:rFonts w:ascii="Times New Roman" w:hAnsi="Times New Roman"/>
          <w:color w:val="000000"/>
          <w:sz w:val="24"/>
          <w:szCs w:val="24"/>
        </w:rPr>
      </w:pPr>
      <w:r w:rsidRPr="005F7D16">
        <w:rPr>
          <w:rFonts w:ascii="Times New Roman" w:hAnsi="Times New Roman"/>
          <w:iCs/>
          <w:color w:val="000000"/>
          <w:sz w:val="24"/>
          <w:szCs w:val="24"/>
        </w:rPr>
        <w:t xml:space="preserve">14. </w:t>
      </w:r>
      <w:proofErr w:type="spellStart"/>
      <w:r w:rsidRPr="005F7D16">
        <w:rPr>
          <w:rFonts w:ascii="Times New Roman" w:hAnsi="Times New Roman"/>
          <w:iCs/>
          <w:color w:val="000000"/>
          <w:sz w:val="24"/>
          <w:szCs w:val="24"/>
        </w:rPr>
        <w:t>Мушинский</w:t>
      </w:r>
      <w:proofErr w:type="spellEnd"/>
      <w:r w:rsidRPr="005F7D16">
        <w:rPr>
          <w:rFonts w:ascii="Times New Roman" w:hAnsi="Times New Roman"/>
          <w:iCs/>
          <w:color w:val="000000"/>
          <w:sz w:val="24"/>
          <w:szCs w:val="24"/>
        </w:rPr>
        <w:t xml:space="preserve"> В.О. Обществознание: учебник/ В.О. </w:t>
      </w:r>
      <w:proofErr w:type="spellStart"/>
      <w:proofErr w:type="gramStart"/>
      <w:r w:rsidRPr="005F7D16">
        <w:rPr>
          <w:rFonts w:ascii="Times New Roman" w:hAnsi="Times New Roman"/>
          <w:iCs/>
          <w:color w:val="000000"/>
          <w:sz w:val="24"/>
          <w:szCs w:val="24"/>
        </w:rPr>
        <w:t>Мушинский</w:t>
      </w:r>
      <w:proofErr w:type="spellEnd"/>
      <w:r w:rsidRPr="005F7D16">
        <w:rPr>
          <w:rFonts w:ascii="Times New Roman" w:hAnsi="Times New Roman"/>
          <w:iCs/>
          <w:color w:val="000000"/>
          <w:sz w:val="24"/>
          <w:szCs w:val="24"/>
        </w:rPr>
        <w:t>.-</w:t>
      </w:r>
      <w:proofErr w:type="gramEnd"/>
      <w:r w:rsidRPr="005F7D16">
        <w:rPr>
          <w:rFonts w:ascii="Times New Roman" w:hAnsi="Times New Roman"/>
          <w:iCs/>
          <w:color w:val="000000"/>
          <w:sz w:val="24"/>
          <w:szCs w:val="24"/>
        </w:rPr>
        <w:t xml:space="preserve"> М.: ФОРУМ: ИНФРА-М, 2018.</w:t>
      </w:r>
    </w:p>
    <w:p w14:paraId="1AF0ADA9" w14:textId="77777777" w:rsidR="00CF19BE" w:rsidRPr="005F7D16" w:rsidRDefault="00CF19BE" w:rsidP="00CF19BE">
      <w:pPr>
        <w:autoSpaceDE w:val="0"/>
        <w:autoSpaceDN w:val="0"/>
        <w:adjustRightInd w:val="0"/>
        <w:spacing w:after="0" w:line="240" w:lineRule="auto"/>
        <w:ind w:left="720" w:hanging="294"/>
        <w:contextualSpacing/>
        <w:rPr>
          <w:rFonts w:ascii="Times New Roman" w:hAnsi="Times New Roman"/>
          <w:color w:val="000000"/>
          <w:sz w:val="24"/>
          <w:szCs w:val="24"/>
        </w:rPr>
      </w:pPr>
      <w:r w:rsidRPr="005F7D16">
        <w:rPr>
          <w:rFonts w:ascii="Times New Roman" w:hAnsi="Times New Roman"/>
          <w:iCs/>
          <w:color w:val="000000"/>
          <w:sz w:val="24"/>
          <w:szCs w:val="24"/>
        </w:rPr>
        <w:lastRenderedPageBreak/>
        <w:t xml:space="preserve">15. Федоров Б.И. </w:t>
      </w:r>
      <w:r w:rsidRPr="005F7D16">
        <w:rPr>
          <w:rFonts w:ascii="Times New Roman" w:hAnsi="Times New Roman"/>
          <w:color w:val="000000"/>
          <w:sz w:val="24"/>
          <w:szCs w:val="24"/>
        </w:rPr>
        <w:t xml:space="preserve">Обществознание: учебник для СПО — М.: </w:t>
      </w:r>
      <w:proofErr w:type="spellStart"/>
      <w:r w:rsidRPr="005F7D16">
        <w:rPr>
          <w:rFonts w:ascii="Times New Roman" w:hAnsi="Times New Roman"/>
          <w:color w:val="000000"/>
          <w:sz w:val="24"/>
          <w:szCs w:val="24"/>
        </w:rPr>
        <w:t>Юрайт</w:t>
      </w:r>
      <w:proofErr w:type="spellEnd"/>
      <w:r w:rsidRPr="005F7D16">
        <w:rPr>
          <w:rFonts w:ascii="Times New Roman" w:hAnsi="Times New Roman"/>
          <w:color w:val="000000"/>
          <w:sz w:val="24"/>
          <w:szCs w:val="24"/>
        </w:rPr>
        <w:t xml:space="preserve">, 2018. </w:t>
      </w:r>
    </w:p>
    <w:p w14:paraId="1E42E917"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rPr>
          <w:rFonts w:ascii="Times New Roman" w:hAnsi="Times New Roman"/>
          <w:sz w:val="24"/>
          <w:szCs w:val="24"/>
        </w:rPr>
      </w:pPr>
    </w:p>
    <w:p w14:paraId="07F4CFC8"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5F7D16">
        <w:rPr>
          <w:rFonts w:ascii="Times New Roman" w:hAnsi="Times New Roman"/>
          <w:sz w:val="24"/>
          <w:szCs w:val="24"/>
        </w:rPr>
        <w:t>Интернет-ресурсы:</w:t>
      </w:r>
    </w:p>
    <w:p w14:paraId="55D3D684"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16. </w:t>
      </w:r>
      <w:hyperlink r:id="rId56" w:history="1">
        <w:r w:rsidRPr="005F7D16">
          <w:rPr>
            <w:rStyle w:val="ad"/>
            <w:sz w:val="24"/>
            <w:szCs w:val="24"/>
          </w:rPr>
          <w:t>https://studopedia.ru</w:t>
        </w:r>
      </w:hyperlink>
      <w:r w:rsidRPr="005F7D16">
        <w:rPr>
          <w:rFonts w:ascii="Times New Roman" w:hAnsi="Times New Roman"/>
          <w:sz w:val="24"/>
          <w:szCs w:val="24"/>
        </w:rPr>
        <w:t xml:space="preserve"> – </w:t>
      </w:r>
      <w:proofErr w:type="spellStart"/>
      <w:r w:rsidRPr="005F7D16">
        <w:rPr>
          <w:rFonts w:ascii="Times New Roman" w:hAnsi="Times New Roman"/>
          <w:sz w:val="24"/>
          <w:szCs w:val="24"/>
        </w:rPr>
        <w:t>СтудопедиЯ</w:t>
      </w:r>
      <w:proofErr w:type="spellEnd"/>
      <w:r w:rsidRPr="005F7D16">
        <w:rPr>
          <w:rFonts w:ascii="Times New Roman" w:hAnsi="Times New Roman"/>
          <w:sz w:val="24"/>
          <w:szCs w:val="24"/>
        </w:rPr>
        <w:t>.</w:t>
      </w:r>
    </w:p>
    <w:p w14:paraId="3AD95BE6"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17. </w:t>
      </w:r>
      <w:hyperlink r:id="rId57" w:history="1">
        <w:r w:rsidRPr="005F7D16">
          <w:rPr>
            <w:rStyle w:val="ad"/>
            <w:sz w:val="24"/>
            <w:szCs w:val="24"/>
          </w:rPr>
          <w:t>https://cyberpedia.su</w:t>
        </w:r>
      </w:hyperlink>
      <w:r w:rsidRPr="005F7D16">
        <w:rPr>
          <w:rFonts w:ascii="Times New Roman" w:hAnsi="Times New Roman"/>
          <w:sz w:val="24"/>
          <w:szCs w:val="24"/>
        </w:rPr>
        <w:t xml:space="preserve"> – </w:t>
      </w:r>
      <w:proofErr w:type="spellStart"/>
      <w:r w:rsidRPr="005F7D16">
        <w:rPr>
          <w:rFonts w:ascii="Times New Roman" w:hAnsi="Times New Roman"/>
          <w:sz w:val="24"/>
          <w:szCs w:val="24"/>
        </w:rPr>
        <w:t>КиберПедия</w:t>
      </w:r>
      <w:proofErr w:type="spellEnd"/>
      <w:r w:rsidRPr="005F7D16">
        <w:rPr>
          <w:rFonts w:ascii="Times New Roman" w:hAnsi="Times New Roman"/>
          <w:sz w:val="24"/>
          <w:szCs w:val="24"/>
        </w:rPr>
        <w:t>.</w:t>
      </w:r>
    </w:p>
    <w:p w14:paraId="3FA74725"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18. </w:t>
      </w:r>
      <w:hyperlink r:id="rId58" w:history="1">
        <w:r w:rsidRPr="005F7D16">
          <w:rPr>
            <w:rStyle w:val="ad"/>
            <w:sz w:val="24"/>
            <w:szCs w:val="24"/>
          </w:rPr>
          <w:t>http://www.studysocial.ru</w:t>
        </w:r>
      </w:hyperlink>
      <w:r w:rsidRPr="005F7D16">
        <w:rPr>
          <w:rFonts w:ascii="Times New Roman" w:hAnsi="Times New Roman"/>
          <w:sz w:val="24"/>
          <w:szCs w:val="24"/>
        </w:rPr>
        <w:t xml:space="preserve"> - Обществознание </w:t>
      </w:r>
    </w:p>
    <w:p w14:paraId="0F611FF3" w14:textId="77777777" w:rsidR="00CF19BE" w:rsidRPr="005F7D16" w:rsidRDefault="00CF19BE" w:rsidP="00CF19BE">
      <w:pPr>
        <w:spacing w:after="0" w:line="240" w:lineRule="auto"/>
        <w:ind w:firstLine="426"/>
        <w:rPr>
          <w:rFonts w:ascii="Times New Roman" w:hAnsi="Times New Roman"/>
          <w:sz w:val="24"/>
          <w:szCs w:val="24"/>
        </w:rPr>
      </w:pPr>
      <w:r w:rsidRPr="005F7D16">
        <w:rPr>
          <w:rFonts w:ascii="Times New Roman" w:hAnsi="Times New Roman"/>
          <w:sz w:val="24"/>
          <w:szCs w:val="24"/>
        </w:rPr>
        <w:t xml:space="preserve">19. </w:t>
      </w:r>
      <w:hyperlink r:id="rId59" w:history="1">
        <w:r w:rsidRPr="005F7D16">
          <w:rPr>
            <w:rStyle w:val="ad"/>
            <w:sz w:val="24"/>
            <w:szCs w:val="24"/>
          </w:rPr>
          <w:t>https://studbooks.net</w:t>
        </w:r>
      </w:hyperlink>
      <w:r w:rsidRPr="005F7D16">
        <w:rPr>
          <w:rFonts w:ascii="Times New Roman" w:hAnsi="Times New Roman"/>
          <w:sz w:val="24"/>
          <w:szCs w:val="24"/>
        </w:rPr>
        <w:t xml:space="preserve"> – Студенческая библиотека онлайн</w:t>
      </w:r>
    </w:p>
    <w:p w14:paraId="1C136806"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hAnsi="Times New Roman"/>
          <w:sz w:val="24"/>
          <w:szCs w:val="24"/>
        </w:rPr>
      </w:pPr>
      <w:r w:rsidRPr="005F7D16">
        <w:rPr>
          <w:rFonts w:ascii="Times New Roman" w:hAnsi="Times New Roman"/>
          <w:sz w:val="24"/>
          <w:szCs w:val="24"/>
        </w:rPr>
        <w:t xml:space="preserve">20. </w:t>
      </w:r>
      <w:hyperlink r:id="rId60" w:history="1">
        <w:r w:rsidRPr="005F7D16">
          <w:rPr>
            <w:rStyle w:val="ad"/>
            <w:sz w:val="24"/>
            <w:szCs w:val="24"/>
          </w:rPr>
          <w:t>http://www.consultant.ru</w:t>
        </w:r>
      </w:hyperlink>
      <w:r w:rsidRPr="005F7D16">
        <w:rPr>
          <w:rFonts w:ascii="Times New Roman" w:hAnsi="Times New Roman"/>
          <w:sz w:val="24"/>
          <w:szCs w:val="24"/>
        </w:rPr>
        <w:t xml:space="preserve"> (Правовой сайт КонсультантПлюс)</w:t>
      </w:r>
    </w:p>
    <w:p w14:paraId="2F8A713E"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color w:val="0000FF"/>
          <w:sz w:val="24"/>
          <w:szCs w:val="24"/>
          <w:u w:val="single"/>
        </w:rPr>
      </w:pPr>
    </w:p>
    <w:p w14:paraId="6D2720CD" w14:textId="77777777" w:rsidR="00CF19BE" w:rsidRPr="005F7D16"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sz w:val="24"/>
          <w:szCs w:val="24"/>
        </w:rPr>
      </w:pPr>
      <w:r w:rsidRPr="005F7D16">
        <w:rPr>
          <w:rFonts w:ascii="Times New Roman" w:hAnsi="Times New Roman"/>
          <w:sz w:val="24"/>
          <w:szCs w:val="24"/>
        </w:rPr>
        <w:t xml:space="preserve"> </w:t>
      </w:r>
    </w:p>
    <w:p w14:paraId="11224B0B" w14:textId="77777777" w:rsidR="00CF19BE" w:rsidRPr="005F7D16" w:rsidRDefault="00CF19BE" w:rsidP="00CF19BE">
      <w:pPr>
        <w:pStyle w:val="11"/>
        <w:ind w:firstLine="709"/>
        <w:jc w:val="both"/>
        <w:rPr>
          <w:rFonts w:ascii="Times New Roman" w:eastAsia="Times New Roman" w:hAnsi="Times New Roman" w:cs="Times New Roman"/>
          <w:sz w:val="24"/>
          <w:szCs w:val="24"/>
        </w:rPr>
      </w:pPr>
    </w:p>
    <w:p w14:paraId="6BA58E21" w14:textId="77777777" w:rsidR="00CF19BE" w:rsidRPr="005F7D16" w:rsidRDefault="00CF19BE" w:rsidP="00CF19BE">
      <w:pPr>
        <w:pStyle w:val="11"/>
        <w:numPr>
          <w:ilvl w:val="0"/>
          <w:numId w:val="43"/>
        </w:numPr>
        <w:spacing w:after="0"/>
        <w:ind w:left="0" w:firstLine="0"/>
        <w:jc w:val="center"/>
        <w:rPr>
          <w:rStyle w:val="30"/>
          <w:rFonts w:ascii="Times New Roman" w:eastAsia="Arial" w:hAnsi="Times New Roman"/>
          <w:b w:val="0"/>
          <w:sz w:val="24"/>
          <w:szCs w:val="24"/>
        </w:rPr>
      </w:pPr>
      <w:r w:rsidRPr="005F7D16">
        <w:rPr>
          <w:rStyle w:val="30"/>
          <w:rFonts w:ascii="Times New Roman" w:eastAsia="Arial" w:hAnsi="Times New Roman"/>
          <w:sz w:val="24"/>
          <w:szCs w:val="24"/>
        </w:rPr>
        <w:t>Контроль и оценка результатов освоения общеобразовательной дисциплины</w:t>
      </w:r>
    </w:p>
    <w:p w14:paraId="494A7D7A" w14:textId="77777777" w:rsidR="00CF19BE" w:rsidRPr="005F7D16" w:rsidRDefault="00CF19BE" w:rsidP="00CF19BE">
      <w:pPr>
        <w:shd w:val="clear" w:color="auto" w:fill="FFFFFF"/>
        <w:spacing w:after="0"/>
        <w:ind w:firstLine="720"/>
        <w:jc w:val="both"/>
        <w:rPr>
          <w:rFonts w:ascii="Times New Roman" w:hAnsi="Times New Roman"/>
          <w:sz w:val="24"/>
          <w:szCs w:val="24"/>
        </w:rPr>
      </w:pPr>
    </w:p>
    <w:tbl>
      <w:tblPr>
        <w:tblW w:w="0" w:type="auto"/>
        <w:jc w:val="center"/>
        <w:tblLook w:val="04A0" w:firstRow="1" w:lastRow="0" w:firstColumn="1" w:lastColumn="0" w:noHBand="0" w:noVBand="1"/>
      </w:tblPr>
      <w:tblGrid>
        <w:gridCol w:w="2921"/>
        <w:gridCol w:w="2848"/>
        <w:gridCol w:w="3566"/>
      </w:tblGrid>
      <w:tr w:rsidR="00CF19BE" w:rsidRPr="005F7D16" w14:paraId="75C0E7EF"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C83F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Общая/профессиональная компетенции</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F81F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A5F9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Тип оценочных мероприятия</w:t>
            </w:r>
          </w:p>
        </w:tc>
      </w:tr>
      <w:tr w:rsidR="00CF19BE" w:rsidRPr="005F7D16" w14:paraId="6F9FCF04" w14:textId="77777777" w:rsidTr="00E378CE">
        <w:trPr>
          <w:trHeight w:val="134"/>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EA6C0" w14:textId="77777777" w:rsidR="00CF19BE" w:rsidRPr="005F7D16" w:rsidRDefault="00CF19BE" w:rsidP="00E378CE">
            <w:pPr>
              <w:spacing w:after="0"/>
              <w:jc w:val="center"/>
              <w:rPr>
                <w:rFonts w:ascii="Times New Roman" w:hAnsi="Times New Roman"/>
                <w:i/>
                <w:sz w:val="24"/>
                <w:szCs w:val="24"/>
              </w:rPr>
            </w:pPr>
            <w:r w:rsidRPr="005F7D16">
              <w:rPr>
                <w:rFonts w:ascii="Times New Roman" w:hAnsi="Times New Roman"/>
                <w:i/>
                <w:sz w:val="24"/>
                <w:szCs w:val="24"/>
              </w:rPr>
              <w:t>Раздел 1. Человек в обществе</w:t>
            </w:r>
          </w:p>
        </w:tc>
      </w:tr>
      <w:tr w:rsidR="00CF19BE" w:rsidRPr="005F7D16" w14:paraId="3ED95E19"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5C0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033ED03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5C49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1.1.</w:t>
            </w:r>
          </w:p>
          <w:p w14:paraId="0D129D3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Общество и общественные отношения. Развитие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5E36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2E90D402"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05222D6B"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0B350970" w14:textId="77777777" w:rsidR="00CF19BE" w:rsidRPr="005F7D16" w:rsidRDefault="00CF19BE" w:rsidP="00CF19BE">
            <w:pPr>
              <w:pStyle w:val="a7"/>
              <w:widowControl w:val="0"/>
              <w:numPr>
                <w:ilvl w:val="0"/>
                <w:numId w:val="44"/>
              </w:numPr>
              <w:tabs>
                <w:tab w:val="left" w:pos="223"/>
              </w:tabs>
              <w:spacing w:after="0"/>
              <w:ind w:left="0" w:firstLine="0"/>
              <w:rPr>
                <w:rFonts w:ascii="Times New Roman" w:hAnsi="Times New Roman"/>
                <w:sz w:val="24"/>
                <w:szCs w:val="24"/>
              </w:rPr>
            </w:pPr>
            <w:r w:rsidRPr="005F7D16">
              <w:rPr>
                <w:rFonts w:ascii="Times New Roman" w:hAnsi="Times New Roman"/>
                <w:sz w:val="24"/>
                <w:szCs w:val="24"/>
              </w:rPr>
              <w:t>Проектные задания</w:t>
            </w:r>
          </w:p>
          <w:p w14:paraId="0CB7BD9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7FF0402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767EB0E"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BC7C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5D2B662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64FA7F4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14E2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1.2.</w:t>
            </w:r>
          </w:p>
          <w:p w14:paraId="5C4F66E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Биосоциальная природа человека и его деятельность</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BDC8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46B7DF6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1701C996" w14:textId="77777777" w:rsidR="00CF19BE" w:rsidRPr="005F7D16" w:rsidRDefault="00CF19BE" w:rsidP="00CF19BE">
            <w:pPr>
              <w:pStyle w:val="a7"/>
              <w:widowControl w:val="0"/>
              <w:numPr>
                <w:ilvl w:val="0"/>
                <w:numId w:val="45"/>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3A9F3332" w14:textId="77777777" w:rsidR="00CF19BE" w:rsidRPr="005F7D16" w:rsidRDefault="00CF19BE" w:rsidP="00CF19BE">
            <w:pPr>
              <w:pStyle w:val="a7"/>
              <w:widowControl w:val="0"/>
              <w:numPr>
                <w:ilvl w:val="0"/>
                <w:numId w:val="45"/>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087BC56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0F4FE74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36BEE87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1394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01EF0D5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4ADEC2E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8EA8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1.3.</w:t>
            </w:r>
          </w:p>
          <w:p w14:paraId="2879DAC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Познавательная деятельность человека. Научное познание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B557E"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449BA20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21A2FB66" w14:textId="77777777" w:rsidR="00CF19BE" w:rsidRPr="005F7D16" w:rsidRDefault="00CF19BE" w:rsidP="00CF19BE">
            <w:pPr>
              <w:pStyle w:val="a7"/>
              <w:widowControl w:val="0"/>
              <w:numPr>
                <w:ilvl w:val="0"/>
                <w:numId w:val="46"/>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04933546" w14:textId="77777777" w:rsidR="00CF19BE" w:rsidRPr="005F7D16" w:rsidRDefault="00CF19BE" w:rsidP="00CF19BE">
            <w:pPr>
              <w:pStyle w:val="a7"/>
              <w:widowControl w:val="0"/>
              <w:numPr>
                <w:ilvl w:val="0"/>
                <w:numId w:val="46"/>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Познавательные задания</w:t>
            </w:r>
          </w:p>
          <w:p w14:paraId="1E6F814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5ABEEB2"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E80F9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Раздел 2. Духовная культура</w:t>
            </w:r>
          </w:p>
        </w:tc>
      </w:tr>
      <w:tr w:rsidR="00CF19BE" w:rsidRPr="005F7D16" w14:paraId="12ABB434"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11BC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2FC25C9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E67879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896A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2.1.</w:t>
            </w:r>
          </w:p>
          <w:p w14:paraId="4E492BE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Духовная культура личности 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5706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7F568140" w14:textId="77777777" w:rsidR="00CF19BE" w:rsidRPr="005F7D16" w:rsidRDefault="00CF19BE" w:rsidP="00CF19BE">
            <w:pPr>
              <w:pStyle w:val="a7"/>
              <w:widowControl w:val="0"/>
              <w:numPr>
                <w:ilvl w:val="0"/>
                <w:numId w:val="47"/>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34A95FEC" w14:textId="77777777" w:rsidR="00CF19BE" w:rsidRPr="005F7D16" w:rsidRDefault="00CF19BE" w:rsidP="00CF19BE">
            <w:pPr>
              <w:pStyle w:val="a7"/>
              <w:widowControl w:val="0"/>
              <w:numPr>
                <w:ilvl w:val="0"/>
                <w:numId w:val="47"/>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60D1BB5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690C29C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AC09BE6"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DA7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33C72F6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2402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2.2.</w:t>
            </w:r>
          </w:p>
          <w:p w14:paraId="6914322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Наука и образование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499C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651BFCB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7DBB1D18" w14:textId="77777777" w:rsidR="00CF19BE" w:rsidRPr="005F7D16" w:rsidRDefault="00CF19BE" w:rsidP="00CF19BE">
            <w:pPr>
              <w:pStyle w:val="a7"/>
              <w:widowControl w:val="0"/>
              <w:numPr>
                <w:ilvl w:val="0"/>
                <w:numId w:val="48"/>
              </w:numPr>
              <w:tabs>
                <w:tab w:val="left" w:pos="40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0E582466" w14:textId="77777777" w:rsidR="00CF19BE" w:rsidRPr="005F7D16" w:rsidRDefault="00CF19BE" w:rsidP="00CF19BE">
            <w:pPr>
              <w:pStyle w:val="a7"/>
              <w:widowControl w:val="0"/>
              <w:numPr>
                <w:ilvl w:val="0"/>
                <w:numId w:val="48"/>
              </w:numPr>
              <w:tabs>
                <w:tab w:val="left" w:pos="40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6679082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C3A1190"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2E0FBA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9B78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2D734C6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6DD7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2.3.</w:t>
            </w:r>
          </w:p>
          <w:p w14:paraId="28AAF41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Религия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3431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810B0CE"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535B8934" w14:textId="77777777" w:rsidR="00CF19BE" w:rsidRPr="005F7D16" w:rsidRDefault="00CF19BE" w:rsidP="00CF19BE">
            <w:pPr>
              <w:pStyle w:val="a7"/>
              <w:widowControl w:val="0"/>
              <w:numPr>
                <w:ilvl w:val="0"/>
                <w:numId w:val="4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79AB7CD5"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11D8B7E7"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19E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534827D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CCE5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2.4.</w:t>
            </w:r>
          </w:p>
          <w:p w14:paraId="5BF5207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Искусство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B8A4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824110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3AAEB1A2" w14:textId="77777777" w:rsidR="00CF19BE" w:rsidRPr="005F7D16" w:rsidRDefault="00CF19BE" w:rsidP="00CF19BE">
            <w:pPr>
              <w:pStyle w:val="a7"/>
              <w:widowControl w:val="0"/>
              <w:numPr>
                <w:ilvl w:val="0"/>
                <w:numId w:val="50"/>
              </w:numPr>
              <w:tabs>
                <w:tab w:val="left" w:pos="37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5AE1572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E6F5B07"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3D8C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3. Экономическая жизнь общества</w:t>
            </w:r>
          </w:p>
        </w:tc>
      </w:tr>
      <w:tr w:rsidR="00CF19BE" w:rsidRPr="005F7D16" w14:paraId="14D65D47"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3D92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6BADD30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5A00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3.1.</w:t>
            </w:r>
          </w:p>
          <w:p w14:paraId="4F597A1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Экономика - основа жизнедеятельности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CE79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223D9101"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2EF0A496" w14:textId="77777777" w:rsidR="00CF19BE" w:rsidRPr="005F7D16" w:rsidRDefault="00CF19BE" w:rsidP="00CF19BE">
            <w:pPr>
              <w:pStyle w:val="a7"/>
              <w:widowControl w:val="0"/>
              <w:numPr>
                <w:ilvl w:val="0"/>
                <w:numId w:val="51"/>
              </w:numPr>
              <w:tabs>
                <w:tab w:val="left" w:pos="421"/>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60E6E46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0BC7BC9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364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01</w:t>
            </w:r>
          </w:p>
          <w:p w14:paraId="6EC0E2B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p w14:paraId="78C66FE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FE0A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3.2.</w:t>
            </w:r>
          </w:p>
          <w:p w14:paraId="2F19A07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Рыночные отношения в экономике. Финансовые институты</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A13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428E865C"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70C546EB" w14:textId="77777777" w:rsidR="00CF19BE" w:rsidRPr="005F7D16" w:rsidRDefault="00CF19BE" w:rsidP="00CF19BE">
            <w:pPr>
              <w:pStyle w:val="a7"/>
              <w:widowControl w:val="0"/>
              <w:numPr>
                <w:ilvl w:val="0"/>
                <w:numId w:val="52"/>
              </w:numPr>
              <w:tabs>
                <w:tab w:val="left" w:pos="376"/>
              </w:tabs>
              <w:spacing w:after="0"/>
              <w:ind w:left="0"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5B3E9AD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1FA1285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9EDE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1449827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631F52F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DD27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3.3.</w:t>
            </w:r>
          </w:p>
          <w:p w14:paraId="64404D8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Рынок труда и безработица. Рациональное поведение потребителя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A877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6D5B90C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CCE3D78"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3F190554"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3DEE2E2C" w14:textId="77777777" w:rsidR="00CF19BE" w:rsidRPr="005F7D16" w:rsidRDefault="00CF19BE" w:rsidP="00CF19BE">
            <w:pPr>
              <w:pStyle w:val="a7"/>
              <w:widowControl w:val="0"/>
              <w:numPr>
                <w:ilvl w:val="0"/>
                <w:numId w:val="53"/>
              </w:numPr>
              <w:tabs>
                <w:tab w:val="left" w:pos="31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756E32D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2C30F336"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668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4C2EC86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ACC1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3.4.</w:t>
            </w:r>
          </w:p>
          <w:p w14:paraId="340482C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Предприятие в экономике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A89E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12A1D5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17B38C90"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Задания - задачи</w:t>
            </w:r>
          </w:p>
          <w:p w14:paraId="5E242583"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2BBFEB15" w14:textId="77777777" w:rsidR="00CF19BE" w:rsidRPr="005F7D16" w:rsidRDefault="00CF19BE" w:rsidP="00CF19BE">
            <w:pPr>
              <w:pStyle w:val="a7"/>
              <w:widowControl w:val="0"/>
              <w:numPr>
                <w:ilvl w:val="0"/>
                <w:numId w:val="54"/>
              </w:numPr>
              <w:tabs>
                <w:tab w:val="left" w:pos="346"/>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7CAA4BF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11231D6A"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F262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2D9851B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4549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3.5.</w:t>
            </w:r>
          </w:p>
          <w:p w14:paraId="3AAD0C2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Экономика и государство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806F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DF0008D"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7B5224B8" w14:textId="77777777" w:rsidR="00CF19BE" w:rsidRPr="005F7D16" w:rsidRDefault="00CF19BE" w:rsidP="00CF19BE">
            <w:pPr>
              <w:pStyle w:val="a7"/>
              <w:widowControl w:val="0"/>
              <w:numPr>
                <w:ilvl w:val="0"/>
                <w:numId w:val="55"/>
              </w:numPr>
              <w:tabs>
                <w:tab w:val="left" w:pos="365"/>
              </w:tabs>
              <w:spacing w:after="0"/>
              <w:ind w:left="82" w:firstLine="0"/>
              <w:rPr>
                <w:rFonts w:ascii="Times New Roman" w:hAnsi="Times New Roman"/>
                <w:sz w:val="24"/>
                <w:szCs w:val="24"/>
              </w:rPr>
            </w:pPr>
            <w:r w:rsidRPr="005F7D16">
              <w:rPr>
                <w:rFonts w:ascii="Times New Roman" w:hAnsi="Times New Roman"/>
                <w:sz w:val="24"/>
                <w:szCs w:val="24"/>
              </w:rPr>
              <w:t>Задания к схемам, таблицам, диаграммам, инфографике</w:t>
            </w:r>
          </w:p>
          <w:p w14:paraId="19579EA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516E5797"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w:t>
            </w:r>
            <w:r w:rsidRPr="005F7D16">
              <w:rPr>
                <w:rFonts w:ascii="Times New Roman" w:hAnsi="Times New Roman"/>
                <w:sz w:val="24"/>
                <w:szCs w:val="24"/>
              </w:rPr>
              <w:t>бучающихся</w:t>
            </w:r>
          </w:p>
        </w:tc>
      </w:tr>
      <w:tr w:rsidR="00CF19BE" w:rsidRPr="005F7D16" w14:paraId="24B9C16E"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C320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39879A5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9FCF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3.6.</w:t>
            </w:r>
          </w:p>
          <w:p w14:paraId="25AA4A0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Основные тенденции развития экономики России и международная экономика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6AE2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7CB41689" w14:textId="77777777" w:rsidR="00CF19BE" w:rsidRPr="005F7D16" w:rsidRDefault="00CF19BE" w:rsidP="00CF19BE">
            <w:pPr>
              <w:pStyle w:val="a7"/>
              <w:widowControl w:val="0"/>
              <w:numPr>
                <w:ilvl w:val="0"/>
                <w:numId w:val="56"/>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Вопросы проблемного характера</w:t>
            </w:r>
          </w:p>
          <w:p w14:paraId="23D17617" w14:textId="77777777" w:rsidR="00CF19BE" w:rsidRPr="005F7D16" w:rsidRDefault="00CF19BE" w:rsidP="00CF19BE">
            <w:pPr>
              <w:pStyle w:val="a7"/>
              <w:widowControl w:val="0"/>
              <w:numPr>
                <w:ilvl w:val="0"/>
                <w:numId w:val="56"/>
              </w:numPr>
              <w:tabs>
                <w:tab w:val="left" w:pos="436"/>
              </w:tabs>
              <w:spacing w:after="0"/>
              <w:ind w:left="82" w:firstLine="0"/>
              <w:rPr>
                <w:rFonts w:ascii="Times New Roman" w:hAnsi="Times New Roman"/>
                <w:sz w:val="24"/>
                <w:szCs w:val="24"/>
              </w:rPr>
            </w:pPr>
            <w:r w:rsidRPr="005F7D16">
              <w:rPr>
                <w:rFonts w:ascii="Times New Roman" w:hAnsi="Times New Roman"/>
                <w:sz w:val="24"/>
                <w:szCs w:val="24"/>
              </w:rPr>
              <w:t>Работа с документами, содержащими социальную информацию</w:t>
            </w:r>
          </w:p>
          <w:p w14:paraId="35AC0E9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503D3F5"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E605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Раздел 4. Социальная сфера</w:t>
            </w:r>
          </w:p>
        </w:tc>
      </w:tr>
      <w:tr w:rsidR="00CF19BE" w:rsidRPr="005F7D16" w14:paraId="407A2DEF"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747B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49B78FB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18E4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4.1.</w:t>
            </w:r>
          </w:p>
          <w:p w14:paraId="168C7DC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Социальная структура общества. Положение личности в обществе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3284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27ECB024"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Познавательные задания</w:t>
            </w:r>
          </w:p>
          <w:p w14:paraId="3E2E1D16" w14:textId="77777777" w:rsidR="00CF19BE" w:rsidRPr="005F7D16" w:rsidRDefault="00CF19BE" w:rsidP="00CF19BE">
            <w:pPr>
              <w:pStyle w:val="a7"/>
              <w:widowControl w:val="0"/>
              <w:numPr>
                <w:ilvl w:val="0"/>
                <w:numId w:val="57"/>
              </w:numPr>
              <w:tabs>
                <w:tab w:val="left" w:pos="271"/>
              </w:tabs>
              <w:spacing w:after="0"/>
              <w:ind w:left="0"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0A1E9DD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5399706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A421E1C"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0EFBC"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1839C4D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0E86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4.2.</w:t>
            </w:r>
          </w:p>
          <w:p w14:paraId="0421C7F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Семья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1EA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278D6C0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7775AE8A" w14:textId="77777777" w:rsidR="00CF19BE" w:rsidRPr="005F7D16" w:rsidRDefault="00CF19BE" w:rsidP="00CF19BE">
            <w:pPr>
              <w:pStyle w:val="a7"/>
              <w:widowControl w:val="0"/>
              <w:numPr>
                <w:ilvl w:val="0"/>
                <w:numId w:val="58"/>
              </w:numPr>
              <w:tabs>
                <w:tab w:val="left" w:pos="36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78B5E33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74DA6AD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76A2D7D"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A0E2F"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2C4EFE3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B2EF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4.3.</w:t>
            </w:r>
          </w:p>
          <w:p w14:paraId="29C683C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Этнические общности и нации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ABB2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9AB31D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37A4016A"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29D7002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382E687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3B31C162"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FFE3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p w14:paraId="50A8236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1F7E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4.4.</w:t>
            </w:r>
          </w:p>
          <w:p w14:paraId="12707DE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Социальные нормы и социальный контроль. Социальный конфликт и способы его разрешения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B2C7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5C04818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33EA04C4"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33C5A7A6"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Проектные задания</w:t>
            </w:r>
          </w:p>
          <w:p w14:paraId="40BD59F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3EF96F1C"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4A63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5. Политическая сфера</w:t>
            </w:r>
          </w:p>
        </w:tc>
      </w:tr>
      <w:tr w:rsidR="00CF19BE" w:rsidRPr="005F7D16" w14:paraId="4A6FBB91"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86B0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639DB311"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B8BBD"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5.1.</w:t>
            </w:r>
          </w:p>
          <w:p w14:paraId="6E5CA61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Политика и власть. Политическая система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D287B"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57E6EC6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107C651"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324FF34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034F38A"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3FDA7D60"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B79A0"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03</w:t>
            </w:r>
          </w:p>
          <w:p w14:paraId="0AF5C1B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04</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4A9F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5.2.</w:t>
            </w:r>
          </w:p>
          <w:p w14:paraId="60C8926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Политическая культура общества и личности. Политический процесс и его участники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5BCC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647268F"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29F0BBF"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0A928963" w14:textId="77777777" w:rsidR="00CF19BE" w:rsidRPr="005F7D16" w:rsidRDefault="00CF19BE" w:rsidP="00CF19BE">
            <w:pPr>
              <w:pStyle w:val="a7"/>
              <w:widowControl w:val="0"/>
              <w:numPr>
                <w:ilvl w:val="0"/>
                <w:numId w:val="59"/>
              </w:numPr>
              <w:tabs>
                <w:tab w:val="left" w:pos="33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32AD5D21"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3268738D" w14:textId="77777777" w:rsidTr="00E378CE">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A32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Раздел 6. Правовое регулирование общественных отношений в Российской Федерации</w:t>
            </w:r>
          </w:p>
        </w:tc>
      </w:tr>
      <w:tr w:rsidR="00CF19BE" w:rsidRPr="005F7D16" w14:paraId="100D01AF"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5B44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01</w:t>
            </w:r>
          </w:p>
          <w:p w14:paraId="7D81C94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77139FB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2A06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6.1.</w:t>
            </w:r>
          </w:p>
          <w:p w14:paraId="7F311597"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 в системе социальных норм</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63134"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036A4860"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1F672BFF"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к документам, содержащим социальную информацию</w:t>
            </w:r>
          </w:p>
          <w:p w14:paraId="540F940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74AF9C5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7510418F"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64ED8"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330B9E1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5FBDC31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1E2D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6.2.</w:t>
            </w:r>
          </w:p>
          <w:p w14:paraId="1397D5E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Основы конституционного права Российской Федерации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6C90D"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108BDD6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60B97E8D"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4738C1A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676A5373"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2AEAAADD"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0028A"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7A5E17B6"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06C0881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E432"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6.3.</w:t>
            </w:r>
          </w:p>
          <w:p w14:paraId="25AF1AD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B1A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749D1DB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4A892130"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09CAFB18"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4B0F743A" w14:textId="77777777" w:rsidR="00CF19BE" w:rsidRPr="005F7D16" w:rsidRDefault="00CF19BE" w:rsidP="00E378CE">
            <w:pPr>
              <w:spacing w:after="0"/>
              <w:rPr>
                <w:rFonts w:ascii="Times New Roman" w:hAnsi="Times New Roman"/>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50B82EF8"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9B94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153690B9"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06</w:t>
            </w:r>
          </w:p>
          <w:p w14:paraId="695AC33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F6BF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6.4.</w:t>
            </w:r>
          </w:p>
          <w:p w14:paraId="36DEE1C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7E4A9"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3B5BF3A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519FE3E0"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7DF5F2C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Тестирование</w:t>
            </w:r>
          </w:p>
          <w:p w14:paraId="5F6F6D12"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64C8C5B8"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EBB5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02</w:t>
            </w:r>
          </w:p>
          <w:p w14:paraId="1596750B"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w:t>
            </w:r>
          </w:p>
          <w:p w14:paraId="4814D873"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0891E"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Тема 6.5.</w:t>
            </w:r>
          </w:p>
          <w:p w14:paraId="0F593FD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Отрасли процессуального права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2927C"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Устный опрос</w:t>
            </w:r>
          </w:p>
          <w:p w14:paraId="0DEAA386"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Познавательные задания</w:t>
            </w:r>
          </w:p>
          <w:p w14:paraId="7D90048C" w14:textId="77777777" w:rsidR="00CF19BE" w:rsidRPr="005F7D16" w:rsidRDefault="00CF19BE" w:rsidP="00CF19BE">
            <w:pPr>
              <w:pStyle w:val="a7"/>
              <w:widowControl w:val="0"/>
              <w:numPr>
                <w:ilvl w:val="0"/>
                <w:numId w:val="60"/>
              </w:numPr>
              <w:tabs>
                <w:tab w:val="left" w:pos="391"/>
              </w:tabs>
              <w:spacing w:after="0"/>
              <w:ind w:left="82" w:firstLine="0"/>
              <w:rPr>
                <w:rFonts w:ascii="Times New Roman" w:hAnsi="Times New Roman"/>
                <w:sz w:val="24"/>
                <w:szCs w:val="24"/>
              </w:rPr>
            </w:pPr>
            <w:r w:rsidRPr="005F7D16">
              <w:rPr>
                <w:rFonts w:ascii="Times New Roman" w:hAnsi="Times New Roman"/>
                <w:sz w:val="24"/>
                <w:szCs w:val="24"/>
              </w:rPr>
              <w:t>Задания- задачи</w:t>
            </w:r>
          </w:p>
          <w:p w14:paraId="190B69E5"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lastRenderedPageBreak/>
              <w:t>Тестирование</w:t>
            </w:r>
          </w:p>
          <w:p w14:paraId="65EA338E"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 xml:space="preserve">Самооценка и </w:t>
            </w:r>
            <w:proofErr w:type="spellStart"/>
            <w:r w:rsidRPr="005F7D16">
              <w:rPr>
                <w:rFonts w:ascii="Times New Roman" w:hAnsi="Times New Roman"/>
                <w:i/>
                <w:sz w:val="24"/>
                <w:szCs w:val="24"/>
              </w:rPr>
              <w:t>взаимооценка</w:t>
            </w:r>
            <w:proofErr w:type="spellEnd"/>
            <w:r w:rsidRPr="005F7D16">
              <w:rPr>
                <w:rFonts w:ascii="Times New Roman" w:hAnsi="Times New Roman"/>
                <w:i/>
                <w:sz w:val="24"/>
                <w:szCs w:val="24"/>
              </w:rPr>
              <w:t xml:space="preserve"> знаний /умений обучающихся</w:t>
            </w:r>
          </w:p>
        </w:tc>
      </w:tr>
      <w:tr w:rsidR="00CF19BE" w:rsidRPr="005F7D16" w14:paraId="42161E55" w14:textId="77777777" w:rsidTr="00E378CE">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61CB5"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lastRenderedPageBreak/>
              <w:t>ОК 01, ОК 02, ОК 03, ОК 04,</w:t>
            </w:r>
          </w:p>
          <w:p w14:paraId="5397FEB4" w14:textId="77777777" w:rsidR="00CF19BE" w:rsidRPr="005F7D16" w:rsidRDefault="00CF19BE" w:rsidP="00E378CE">
            <w:pPr>
              <w:spacing w:after="0"/>
              <w:jc w:val="center"/>
              <w:rPr>
                <w:rFonts w:ascii="Times New Roman" w:hAnsi="Times New Roman"/>
                <w:sz w:val="24"/>
                <w:szCs w:val="24"/>
              </w:rPr>
            </w:pPr>
            <w:r w:rsidRPr="005F7D16">
              <w:rPr>
                <w:rFonts w:ascii="Times New Roman" w:hAnsi="Times New Roman"/>
                <w:sz w:val="24"/>
                <w:szCs w:val="24"/>
              </w:rPr>
              <w:t>ОК 05, ОК 06, ОК 07, 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32D04" w14:textId="77777777" w:rsidR="00CF19BE" w:rsidRPr="005F7D16" w:rsidRDefault="00CF19BE" w:rsidP="00E378CE">
            <w:pPr>
              <w:spacing w:after="0"/>
              <w:jc w:val="center"/>
              <w:rPr>
                <w:rFonts w:ascii="Times New Roman" w:hAnsi="Times New Roman"/>
                <w:sz w:val="24"/>
                <w:szCs w:val="24"/>
              </w:rPr>
            </w:pP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9BF7" w14:textId="77777777" w:rsidR="00CF19BE" w:rsidRPr="005F7D16" w:rsidRDefault="00CF19BE" w:rsidP="00E378CE">
            <w:pPr>
              <w:spacing w:after="0"/>
              <w:rPr>
                <w:rFonts w:ascii="Times New Roman" w:hAnsi="Times New Roman"/>
                <w:i/>
                <w:sz w:val="24"/>
                <w:szCs w:val="24"/>
              </w:rPr>
            </w:pPr>
            <w:r w:rsidRPr="005F7D16">
              <w:rPr>
                <w:rFonts w:ascii="Times New Roman" w:hAnsi="Times New Roman"/>
                <w:i/>
                <w:sz w:val="24"/>
                <w:szCs w:val="24"/>
              </w:rPr>
              <w:t>Выполнение заданий промежуточной аттестации</w:t>
            </w:r>
          </w:p>
        </w:tc>
      </w:tr>
    </w:tbl>
    <w:p w14:paraId="65968748" w14:textId="77777777" w:rsidR="00CF19BE" w:rsidRPr="005F7D16" w:rsidRDefault="00CF19BE" w:rsidP="00CF19BE">
      <w:pPr>
        <w:spacing w:after="0"/>
        <w:ind w:firstLine="709"/>
        <w:rPr>
          <w:rFonts w:ascii="Times New Roman" w:hAnsi="Times New Roman"/>
          <w:sz w:val="24"/>
          <w:szCs w:val="24"/>
        </w:rPr>
      </w:pPr>
    </w:p>
    <w:p w14:paraId="5AD0BE48" w14:textId="77777777" w:rsidR="00CF19BE" w:rsidRPr="005F7D16" w:rsidRDefault="00CF19BE" w:rsidP="00CF19BE">
      <w:pPr>
        <w:jc w:val="center"/>
        <w:rPr>
          <w:rFonts w:ascii="Times New Roman" w:hAnsi="Times New Roman"/>
          <w:bCs/>
          <w:sz w:val="24"/>
          <w:szCs w:val="24"/>
        </w:rPr>
      </w:pPr>
      <w:r w:rsidRPr="005F7D16">
        <w:rPr>
          <w:rFonts w:ascii="Times New Roman" w:hAnsi="Times New Roman"/>
          <w:bCs/>
          <w:sz w:val="24"/>
          <w:szCs w:val="24"/>
        </w:rPr>
        <w:t>Требования к педагогическим работникам</w:t>
      </w:r>
    </w:p>
    <w:p w14:paraId="1520A3EE"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 xml:space="preserve">Преподаватель – </w:t>
      </w:r>
      <w:proofErr w:type="spellStart"/>
      <w:r w:rsidRPr="005F7D16">
        <w:rPr>
          <w:rFonts w:ascii="Times New Roman" w:hAnsi="Times New Roman"/>
          <w:sz w:val="24"/>
          <w:szCs w:val="24"/>
        </w:rPr>
        <w:t>Бадрова</w:t>
      </w:r>
      <w:proofErr w:type="spellEnd"/>
      <w:r w:rsidRPr="005F7D16">
        <w:rPr>
          <w:rFonts w:ascii="Times New Roman" w:hAnsi="Times New Roman"/>
          <w:sz w:val="24"/>
          <w:szCs w:val="24"/>
        </w:rPr>
        <w:t xml:space="preserve"> Ирина Геннадьевна </w:t>
      </w:r>
    </w:p>
    <w:p w14:paraId="203D97C9"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Образование – высшее</w:t>
      </w:r>
    </w:p>
    <w:p w14:paraId="75F4C7F1" w14:textId="77777777" w:rsidR="00CF19BE" w:rsidRPr="005F7D16" w:rsidRDefault="00CF19BE" w:rsidP="00CF19BE">
      <w:pPr>
        <w:rPr>
          <w:rFonts w:ascii="Times New Roman" w:hAnsi="Times New Roman"/>
          <w:sz w:val="24"/>
          <w:szCs w:val="24"/>
        </w:rPr>
      </w:pPr>
      <w:r w:rsidRPr="005F7D16">
        <w:rPr>
          <w:rFonts w:ascii="Times New Roman" w:hAnsi="Times New Roman"/>
          <w:sz w:val="24"/>
          <w:szCs w:val="24"/>
        </w:rPr>
        <w:t>Категория - высшая</w:t>
      </w:r>
    </w:p>
    <w:p w14:paraId="4AA76528" w14:textId="77777777" w:rsidR="00CF19BE" w:rsidRPr="005F7D16" w:rsidRDefault="00CF19BE" w:rsidP="00CF19BE">
      <w:pPr>
        <w:spacing w:after="0"/>
        <w:ind w:firstLine="709"/>
        <w:rPr>
          <w:rFonts w:ascii="Times New Roman" w:hAnsi="Times New Roman"/>
          <w:sz w:val="24"/>
          <w:szCs w:val="24"/>
        </w:rPr>
      </w:pPr>
    </w:p>
    <w:p w14:paraId="12E08C12" w14:textId="77777777" w:rsidR="00CF19BE" w:rsidRPr="005F7D16" w:rsidRDefault="00CF19BE" w:rsidP="00CF19BE">
      <w:pPr>
        <w:rPr>
          <w:rFonts w:ascii="Times New Roman" w:hAnsi="Times New Roman"/>
          <w:sz w:val="24"/>
          <w:szCs w:val="24"/>
        </w:rPr>
      </w:pPr>
    </w:p>
    <w:p w14:paraId="4B6A4E87" w14:textId="77777777" w:rsidR="00CF19BE" w:rsidRPr="005F7D16" w:rsidRDefault="00CF19BE" w:rsidP="00CF19BE">
      <w:pPr>
        <w:rPr>
          <w:rFonts w:ascii="Times New Roman" w:hAnsi="Times New Roman"/>
          <w:sz w:val="24"/>
          <w:szCs w:val="24"/>
        </w:rPr>
      </w:pPr>
    </w:p>
    <w:p w14:paraId="2D5BC156" w14:textId="77777777" w:rsidR="00CF19BE" w:rsidRDefault="00CF19BE" w:rsidP="00CF19BE">
      <w:pPr>
        <w:autoSpaceDE w:val="0"/>
        <w:autoSpaceDN w:val="0"/>
        <w:adjustRightInd w:val="0"/>
        <w:spacing w:after="0" w:line="240" w:lineRule="auto"/>
        <w:ind w:firstLine="567"/>
        <w:jc w:val="both"/>
        <w:rPr>
          <w:sz w:val="24"/>
          <w:szCs w:val="24"/>
        </w:rPr>
        <w:sectPr w:rsidR="00CF19BE">
          <w:pgSz w:w="11906" w:h="16838"/>
          <w:pgMar w:top="1134" w:right="850" w:bottom="1134" w:left="1701" w:header="708" w:footer="708" w:gutter="0"/>
          <w:cols w:space="708"/>
          <w:docGrid w:linePitch="360"/>
        </w:sectPr>
      </w:pPr>
    </w:p>
    <w:p w14:paraId="3414D463" w14:textId="77777777" w:rsidR="00CF19BE" w:rsidRPr="003D0670" w:rsidRDefault="00CF19BE" w:rsidP="00CF19BE">
      <w:pPr>
        <w:spacing w:after="0"/>
        <w:rPr>
          <w:rFonts w:ascii="Times New Roman" w:hAnsi="Times New Roman"/>
          <w:sz w:val="24"/>
          <w:szCs w:val="24"/>
        </w:rPr>
      </w:pPr>
    </w:p>
    <w:p w14:paraId="1E24B322" w14:textId="77777777" w:rsidR="00CF19BE" w:rsidRPr="003D0670" w:rsidRDefault="00CF19BE" w:rsidP="00CF19BE">
      <w:pPr>
        <w:spacing w:after="0"/>
        <w:rPr>
          <w:rFonts w:ascii="Times New Roman" w:hAnsi="Times New Roman"/>
          <w:sz w:val="24"/>
          <w:szCs w:val="24"/>
        </w:rPr>
      </w:pPr>
    </w:p>
    <w:p w14:paraId="00F8D8AD"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Министерство образования Новосибирской области</w:t>
      </w:r>
    </w:p>
    <w:p w14:paraId="659D1699"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Государственное бюджетное профессиональное образовательное учреждение</w:t>
      </w:r>
    </w:p>
    <w:p w14:paraId="5678DCCC"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Новосибирской области</w:t>
      </w:r>
    </w:p>
    <w:p w14:paraId="75BB7505"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«Новосибирский колледж промышленных технологий»</w:t>
      </w:r>
    </w:p>
    <w:p w14:paraId="338524C6" w14:textId="77777777" w:rsidR="00CF19BE" w:rsidRPr="003D0670" w:rsidRDefault="00CF19BE" w:rsidP="00CF19BE">
      <w:pPr>
        <w:spacing w:after="0"/>
        <w:jc w:val="center"/>
        <w:rPr>
          <w:rFonts w:ascii="Times New Roman" w:hAnsi="Times New Roman"/>
          <w:sz w:val="24"/>
          <w:szCs w:val="24"/>
        </w:rPr>
      </w:pPr>
    </w:p>
    <w:p w14:paraId="15E07F66" w14:textId="77777777" w:rsidR="00CF19BE" w:rsidRPr="003D0670" w:rsidRDefault="00CF19BE" w:rsidP="00CF19BE">
      <w:pPr>
        <w:spacing w:after="0"/>
        <w:jc w:val="center"/>
        <w:rPr>
          <w:rFonts w:ascii="Times New Roman" w:hAnsi="Times New Roman"/>
          <w:sz w:val="24"/>
          <w:szCs w:val="24"/>
        </w:rPr>
      </w:pPr>
    </w:p>
    <w:p w14:paraId="608419C2" w14:textId="77777777" w:rsidR="00CF19BE" w:rsidRPr="003D0670" w:rsidRDefault="00CF19BE" w:rsidP="00CF19BE">
      <w:pPr>
        <w:spacing w:after="0"/>
        <w:jc w:val="center"/>
        <w:rPr>
          <w:rFonts w:ascii="Times New Roman" w:hAnsi="Times New Roman"/>
          <w:sz w:val="24"/>
          <w:szCs w:val="24"/>
        </w:rPr>
      </w:pPr>
    </w:p>
    <w:p w14:paraId="46DD2009" w14:textId="77777777" w:rsidR="00CF19BE" w:rsidRPr="003D0670" w:rsidRDefault="00CF19BE" w:rsidP="00CF19BE">
      <w:pPr>
        <w:spacing w:after="0"/>
        <w:jc w:val="center"/>
        <w:rPr>
          <w:rFonts w:ascii="Times New Roman" w:hAnsi="Times New Roman"/>
          <w:sz w:val="24"/>
          <w:szCs w:val="24"/>
        </w:rPr>
      </w:pPr>
    </w:p>
    <w:p w14:paraId="2C22DD13" w14:textId="77777777" w:rsidR="00CF19BE" w:rsidRPr="003D0670" w:rsidRDefault="00CF19BE" w:rsidP="00CF19BE">
      <w:pPr>
        <w:spacing w:after="0"/>
        <w:jc w:val="center"/>
        <w:rPr>
          <w:rFonts w:ascii="Times New Roman" w:hAnsi="Times New Roman"/>
          <w:sz w:val="24"/>
          <w:szCs w:val="24"/>
        </w:rPr>
      </w:pPr>
    </w:p>
    <w:p w14:paraId="5087F9A5"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ab/>
      </w:r>
    </w:p>
    <w:p w14:paraId="0B80FD52" w14:textId="77777777" w:rsidR="00CF19BE" w:rsidRPr="003D0670" w:rsidRDefault="00CF19BE" w:rsidP="00CF19BE">
      <w:pPr>
        <w:spacing w:after="0"/>
        <w:jc w:val="center"/>
        <w:rPr>
          <w:rFonts w:ascii="Times New Roman" w:hAnsi="Times New Roman"/>
          <w:sz w:val="24"/>
          <w:szCs w:val="24"/>
        </w:rPr>
      </w:pPr>
    </w:p>
    <w:p w14:paraId="6E82E61D"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РАБОЧАЯ ПРОГРАММА</w:t>
      </w:r>
    </w:p>
    <w:p w14:paraId="2EC2D0A3"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ОБЩЕОБРАЗОВАТЕЛЬНОЙ ДИСЦИПЛИНЫ</w:t>
      </w:r>
    </w:p>
    <w:p w14:paraId="02CAB87D"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ОД.06 иностранный язык (английский)</w:t>
      </w:r>
    </w:p>
    <w:p w14:paraId="36143A86" w14:textId="77777777" w:rsidR="00CF19BE" w:rsidRPr="003D0670" w:rsidRDefault="00CF19BE" w:rsidP="00CF19BE">
      <w:pPr>
        <w:spacing w:after="0"/>
        <w:jc w:val="center"/>
        <w:rPr>
          <w:rFonts w:ascii="Times New Roman" w:hAnsi="Times New Roman"/>
          <w:color w:val="000000"/>
          <w:sz w:val="24"/>
          <w:szCs w:val="24"/>
        </w:rPr>
      </w:pPr>
      <w:r w:rsidRPr="003D0670">
        <w:rPr>
          <w:rFonts w:ascii="Times New Roman" w:hAnsi="Times New Roman"/>
          <w:color w:val="000000"/>
          <w:sz w:val="24"/>
          <w:szCs w:val="24"/>
        </w:rPr>
        <w:t xml:space="preserve">по программе подготовки квалифицированных рабочих и служащих </w:t>
      </w:r>
    </w:p>
    <w:p w14:paraId="4115F97A"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по профессии: 15.01.32 Оператор станков с программным управлением"</w:t>
      </w:r>
    </w:p>
    <w:p w14:paraId="0310A327" w14:textId="77777777" w:rsidR="00CF19BE" w:rsidRPr="003D0670" w:rsidRDefault="00CF19BE" w:rsidP="00CF19BE">
      <w:pPr>
        <w:spacing w:after="0"/>
        <w:jc w:val="center"/>
        <w:rPr>
          <w:rFonts w:ascii="Times New Roman" w:hAnsi="Times New Roman"/>
          <w:sz w:val="24"/>
          <w:szCs w:val="24"/>
        </w:rPr>
      </w:pPr>
    </w:p>
    <w:p w14:paraId="304FBCE0" w14:textId="77777777" w:rsidR="00CF19BE" w:rsidRPr="003D0670" w:rsidRDefault="00CF19BE" w:rsidP="00CF19BE">
      <w:pPr>
        <w:spacing w:after="0"/>
        <w:jc w:val="center"/>
        <w:rPr>
          <w:rFonts w:ascii="Times New Roman" w:hAnsi="Times New Roman"/>
          <w:sz w:val="24"/>
          <w:szCs w:val="24"/>
        </w:rPr>
      </w:pPr>
    </w:p>
    <w:p w14:paraId="7E0DAF92" w14:textId="77777777" w:rsidR="00CF19BE" w:rsidRPr="003D0670" w:rsidRDefault="00CF19BE" w:rsidP="00CF19BE">
      <w:pPr>
        <w:spacing w:after="0"/>
        <w:jc w:val="center"/>
        <w:rPr>
          <w:rFonts w:ascii="Times New Roman" w:hAnsi="Times New Roman"/>
          <w:sz w:val="24"/>
          <w:szCs w:val="24"/>
        </w:rPr>
      </w:pPr>
    </w:p>
    <w:p w14:paraId="6E156ED8" w14:textId="77777777" w:rsidR="00CF19BE" w:rsidRPr="003D0670" w:rsidRDefault="00CF19BE" w:rsidP="00CF19BE">
      <w:pPr>
        <w:spacing w:after="0"/>
        <w:jc w:val="center"/>
        <w:rPr>
          <w:rFonts w:ascii="Times New Roman" w:hAnsi="Times New Roman"/>
          <w:sz w:val="24"/>
          <w:szCs w:val="24"/>
        </w:rPr>
      </w:pPr>
    </w:p>
    <w:p w14:paraId="474A4995" w14:textId="77777777" w:rsidR="00CF19BE" w:rsidRPr="003D0670" w:rsidRDefault="00CF19BE" w:rsidP="00CF19BE">
      <w:pPr>
        <w:spacing w:after="0"/>
        <w:jc w:val="center"/>
        <w:rPr>
          <w:rFonts w:ascii="Times New Roman" w:hAnsi="Times New Roman"/>
          <w:sz w:val="24"/>
          <w:szCs w:val="24"/>
        </w:rPr>
      </w:pPr>
    </w:p>
    <w:p w14:paraId="07F5AF60" w14:textId="77777777" w:rsidR="00CF19BE" w:rsidRPr="003D0670" w:rsidRDefault="00CF19BE" w:rsidP="00CF19BE">
      <w:pPr>
        <w:spacing w:after="0"/>
        <w:jc w:val="center"/>
        <w:rPr>
          <w:rFonts w:ascii="Times New Roman" w:hAnsi="Times New Roman"/>
          <w:sz w:val="24"/>
          <w:szCs w:val="24"/>
        </w:rPr>
      </w:pPr>
    </w:p>
    <w:p w14:paraId="7755ABF8" w14:textId="77777777" w:rsidR="00CF19BE" w:rsidRPr="003D0670" w:rsidRDefault="00CF19BE" w:rsidP="00CF19BE">
      <w:pPr>
        <w:spacing w:after="0"/>
        <w:jc w:val="center"/>
        <w:rPr>
          <w:rFonts w:ascii="Times New Roman" w:hAnsi="Times New Roman"/>
          <w:sz w:val="24"/>
          <w:szCs w:val="24"/>
        </w:rPr>
      </w:pPr>
    </w:p>
    <w:p w14:paraId="2CB34ED8" w14:textId="77777777" w:rsidR="00CF19BE" w:rsidRPr="003D0670" w:rsidRDefault="00CF19BE" w:rsidP="00CF19BE">
      <w:pPr>
        <w:spacing w:after="0"/>
        <w:jc w:val="center"/>
        <w:rPr>
          <w:rFonts w:ascii="Times New Roman" w:hAnsi="Times New Roman"/>
          <w:sz w:val="24"/>
          <w:szCs w:val="24"/>
        </w:rPr>
      </w:pPr>
    </w:p>
    <w:p w14:paraId="75E470C8" w14:textId="77777777" w:rsidR="00CF19BE" w:rsidRPr="003D0670" w:rsidRDefault="00CF19BE" w:rsidP="00CF19BE">
      <w:pPr>
        <w:spacing w:after="0"/>
        <w:jc w:val="center"/>
        <w:rPr>
          <w:rFonts w:ascii="Times New Roman" w:hAnsi="Times New Roman"/>
          <w:sz w:val="24"/>
          <w:szCs w:val="24"/>
        </w:rPr>
      </w:pPr>
    </w:p>
    <w:p w14:paraId="57C7B153" w14:textId="77777777" w:rsidR="00CF19BE" w:rsidRPr="003D0670" w:rsidRDefault="00CF19BE" w:rsidP="00CF19BE">
      <w:pPr>
        <w:spacing w:after="0"/>
        <w:jc w:val="center"/>
        <w:rPr>
          <w:rFonts w:ascii="Times New Roman" w:hAnsi="Times New Roman"/>
          <w:sz w:val="24"/>
          <w:szCs w:val="24"/>
        </w:rPr>
      </w:pPr>
    </w:p>
    <w:p w14:paraId="22EAA2FB" w14:textId="77777777" w:rsidR="00CF19BE" w:rsidRPr="003D0670" w:rsidRDefault="00CF19BE" w:rsidP="00CF19BE">
      <w:pPr>
        <w:spacing w:after="0"/>
        <w:jc w:val="center"/>
        <w:rPr>
          <w:rFonts w:ascii="Times New Roman" w:hAnsi="Times New Roman"/>
          <w:sz w:val="24"/>
          <w:szCs w:val="24"/>
        </w:rPr>
      </w:pPr>
    </w:p>
    <w:p w14:paraId="1E7B4B41" w14:textId="77777777" w:rsidR="00CF19BE" w:rsidRPr="003D0670" w:rsidRDefault="00CF19BE" w:rsidP="00CF19BE">
      <w:pPr>
        <w:spacing w:after="0"/>
        <w:jc w:val="center"/>
        <w:rPr>
          <w:rFonts w:ascii="Times New Roman" w:hAnsi="Times New Roman"/>
          <w:sz w:val="24"/>
          <w:szCs w:val="24"/>
        </w:rPr>
      </w:pPr>
    </w:p>
    <w:p w14:paraId="7B02CECE" w14:textId="77777777" w:rsidR="00CF19BE" w:rsidRPr="003D0670" w:rsidRDefault="00CF19BE" w:rsidP="00CF19BE">
      <w:pPr>
        <w:spacing w:after="0"/>
        <w:jc w:val="center"/>
        <w:rPr>
          <w:rFonts w:ascii="Times New Roman" w:hAnsi="Times New Roman"/>
          <w:sz w:val="24"/>
          <w:szCs w:val="24"/>
        </w:rPr>
      </w:pPr>
    </w:p>
    <w:p w14:paraId="35C4BF01" w14:textId="77777777" w:rsidR="00CF19BE" w:rsidRPr="003D0670" w:rsidRDefault="00CF19BE" w:rsidP="00CF19BE">
      <w:pPr>
        <w:spacing w:after="0"/>
        <w:jc w:val="center"/>
        <w:rPr>
          <w:rFonts w:ascii="Times New Roman" w:hAnsi="Times New Roman"/>
          <w:sz w:val="24"/>
          <w:szCs w:val="24"/>
        </w:rPr>
      </w:pPr>
    </w:p>
    <w:p w14:paraId="57E0611A" w14:textId="77777777" w:rsidR="00CF19BE" w:rsidRPr="003D0670" w:rsidRDefault="00CF19BE" w:rsidP="00CF19BE">
      <w:pPr>
        <w:spacing w:after="0"/>
        <w:jc w:val="center"/>
        <w:rPr>
          <w:rFonts w:ascii="Times New Roman" w:hAnsi="Times New Roman"/>
          <w:sz w:val="24"/>
          <w:szCs w:val="24"/>
        </w:rPr>
      </w:pPr>
    </w:p>
    <w:p w14:paraId="55FA172F" w14:textId="77777777" w:rsidR="00CF19BE" w:rsidRPr="003D0670" w:rsidRDefault="00CF19BE" w:rsidP="00CF19BE">
      <w:pPr>
        <w:spacing w:after="0"/>
        <w:jc w:val="center"/>
        <w:rPr>
          <w:rFonts w:ascii="Times New Roman" w:hAnsi="Times New Roman"/>
          <w:sz w:val="24"/>
          <w:szCs w:val="24"/>
        </w:rPr>
      </w:pPr>
    </w:p>
    <w:p w14:paraId="76583FC3" w14:textId="77777777" w:rsidR="00CF19BE" w:rsidRPr="003D0670" w:rsidRDefault="00CF19BE" w:rsidP="00CF19BE">
      <w:pPr>
        <w:spacing w:after="0"/>
        <w:jc w:val="center"/>
        <w:rPr>
          <w:rFonts w:ascii="Times New Roman" w:hAnsi="Times New Roman"/>
          <w:sz w:val="24"/>
          <w:szCs w:val="24"/>
        </w:rPr>
      </w:pPr>
    </w:p>
    <w:p w14:paraId="329305F0" w14:textId="77777777" w:rsidR="00CF19BE" w:rsidRDefault="00CF19BE" w:rsidP="00CF19BE">
      <w:pPr>
        <w:spacing w:after="0"/>
        <w:jc w:val="center"/>
        <w:rPr>
          <w:rFonts w:ascii="Times New Roman" w:hAnsi="Times New Roman"/>
          <w:sz w:val="24"/>
          <w:szCs w:val="24"/>
        </w:rPr>
      </w:pPr>
    </w:p>
    <w:p w14:paraId="4D57A9D2" w14:textId="77777777" w:rsidR="00CF19BE" w:rsidRDefault="00CF19BE" w:rsidP="00CF19BE">
      <w:pPr>
        <w:spacing w:after="0"/>
        <w:jc w:val="center"/>
        <w:rPr>
          <w:rFonts w:ascii="Times New Roman" w:hAnsi="Times New Roman"/>
          <w:sz w:val="24"/>
          <w:szCs w:val="24"/>
        </w:rPr>
      </w:pPr>
    </w:p>
    <w:p w14:paraId="371AAAC4" w14:textId="77777777" w:rsidR="00CF19BE" w:rsidRDefault="00CF19BE" w:rsidP="00CF19BE">
      <w:pPr>
        <w:spacing w:after="0"/>
        <w:jc w:val="center"/>
        <w:rPr>
          <w:rFonts w:ascii="Times New Roman" w:hAnsi="Times New Roman"/>
          <w:sz w:val="24"/>
          <w:szCs w:val="24"/>
        </w:rPr>
      </w:pPr>
    </w:p>
    <w:p w14:paraId="1515F400" w14:textId="77777777" w:rsidR="00CF19BE" w:rsidRDefault="00CF19BE" w:rsidP="00CF19BE">
      <w:pPr>
        <w:spacing w:after="0"/>
        <w:jc w:val="center"/>
        <w:rPr>
          <w:rFonts w:ascii="Times New Roman" w:hAnsi="Times New Roman"/>
          <w:sz w:val="24"/>
          <w:szCs w:val="24"/>
        </w:rPr>
      </w:pPr>
    </w:p>
    <w:p w14:paraId="063E72D4" w14:textId="77777777" w:rsidR="00CF19BE" w:rsidRDefault="00CF19BE" w:rsidP="00CF19BE">
      <w:pPr>
        <w:spacing w:after="0"/>
        <w:jc w:val="center"/>
        <w:rPr>
          <w:rFonts w:ascii="Times New Roman" w:hAnsi="Times New Roman"/>
          <w:sz w:val="24"/>
          <w:szCs w:val="24"/>
        </w:rPr>
      </w:pPr>
    </w:p>
    <w:p w14:paraId="24C7E5CA" w14:textId="77777777" w:rsidR="00CF19BE" w:rsidRDefault="00CF19BE" w:rsidP="00CF19BE">
      <w:pPr>
        <w:spacing w:after="0"/>
        <w:jc w:val="center"/>
        <w:rPr>
          <w:rFonts w:ascii="Times New Roman" w:hAnsi="Times New Roman"/>
          <w:sz w:val="24"/>
          <w:szCs w:val="24"/>
        </w:rPr>
      </w:pPr>
    </w:p>
    <w:p w14:paraId="23C747C2" w14:textId="77777777" w:rsidR="00CF19BE" w:rsidRDefault="00CF19BE" w:rsidP="00CF19BE">
      <w:pPr>
        <w:spacing w:after="0"/>
        <w:jc w:val="center"/>
        <w:rPr>
          <w:rFonts w:ascii="Times New Roman" w:hAnsi="Times New Roman"/>
          <w:sz w:val="24"/>
          <w:szCs w:val="24"/>
        </w:rPr>
      </w:pPr>
    </w:p>
    <w:p w14:paraId="2F189AFE" w14:textId="77777777" w:rsidR="00CF19BE" w:rsidRDefault="00CF19BE" w:rsidP="00CF19BE">
      <w:pPr>
        <w:spacing w:after="0"/>
        <w:jc w:val="center"/>
        <w:rPr>
          <w:rFonts w:ascii="Times New Roman" w:hAnsi="Times New Roman"/>
          <w:sz w:val="24"/>
          <w:szCs w:val="24"/>
        </w:rPr>
      </w:pPr>
    </w:p>
    <w:p w14:paraId="5DFEE0FB" w14:textId="77777777" w:rsidR="00CF19BE" w:rsidRDefault="00CF19BE" w:rsidP="00CF19BE">
      <w:pPr>
        <w:spacing w:after="0"/>
        <w:jc w:val="center"/>
        <w:rPr>
          <w:rFonts w:ascii="Times New Roman" w:hAnsi="Times New Roman"/>
          <w:sz w:val="24"/>
          <w:szCs w:val="24"/>
        </w:rPr>
      </w:pPr>
    </w:p>
    <w:p w14:paraId="1609EDCE" w14:textId="77777777" w:rsidR="00CF19BE" w:rsidRPr="003D0670" w:rsidRDefault="00CF19BE" w:rsidP="00CF19BE">
      <w:pPr>
        <w:spacing w:after="0"/>
        <w:jc w:val="center"/>
        <w:rPr>
          <w:rFonts w:ascii="Times New Roman" w:hAnsi="Times New Roman"/>
          <w:sz w:val="24"/>
          <w:szCs w:val="24"/>
        </w:rPr>
      </w:pPr>
      <w:r w:rsidRPr="003D0670">
        <w:rPr>
          <w:rFonts w:ascii="Times New Roman" w:hAnsi="Times New Roman"/>
          <w:sz w:val="24"/>
          <w:szCs w:val="24"/>
        </w:rPr>
        <w:t>Новосибирск 2023 г.</w:t>
      </w:r>
    </w:p>
    <w:p w14:paraId="15F4AB8A" w14:textId="77777777" w:rsidR="00CF19BE" w:rsidRPr="003D0670" w:rsidRDefault="00CF19BE" w:rsidP="00CF19BE">
      <w:pPr>
        <w:spacing w:after="0" w:line="240" w:lineRule="auto"/>
        <w:ind w:right="459"/>
        <w:jc w:val="both"/>
        <w:rPr>
          <w:rFonts w:ascii="Times New Roman" w:hAnsi="Times New Roman"/>
          <w:color w:val="000000"/>
          <w:sz w:val="24"/>
          <w:szCs w:val="24"/>
        </w:rPr>
      </w:pPr>
      <w:r w:rsidRPr="003D0670">
        <w:rPr>
          <w:rFonts w:ascii="Times New Roman" w:hAnsi="Times New Roman"/>
          <w:spacing w:val="1"/>
          <w:sz w:val="24"/>
          <w:szCs w:val="24"/>
        </w:rPr>
        <w:lastRenderedPageBreak/>
        <w:t>Рабочая программа ОД.06</w:t>
      </w:r>
      <w:r w:rsidRPr="003D0670">
        <w:rPr>
          <w:rFonts w:ascii="Times New Roman" w:hAnsi="Times New Roman"/>
          <w:sz w:val="24"/>
          <w:szCs w:val="24"/>
        </w:rPr>
        <w:t xml:space="preserve"> «Иностранный язык»</w:t>
      </w:r>
      <w:r w:rsidRPr="003D0670">
        <w:rPr>
          <w:rFonts w:ascii="Times New Roman" w:hAnsi="Times New Roman"/>
          <w:spacing w:val="1"/>
          <w:sz w:val="24"/>
          <w:szCs w:val="24"/>
        </w:rPr>
        <w:t xml:space="preserve"> разработана на основе Федерального государственного образовательного стандарта (ФГОС) среднего общего образования </w:t>
      </w:r>
      <w:r w:rsidRPr="003D0670">
        <w:rPr>
          <w:rFonts w:ascii="Times New Roman" w:hAnsi="Times New Roman"/>
          <w:color w:val="000000"/>
          <w:sz w:val="24"/>
          <w:szCs w:val="24"/>
        </w:rPr>
        <w:t xml:space="preserve">и </w:t>
      </w:r>
      <w:r w:rsidRPr="003D0670">
        <w:rPr>
          <w:rFonts w:ascii="Times New Roman" w:hAnsi="Times New Roman"/>
          <w:sz w:val="24"/>
          <w:szCs w:val="24"/>
        </w:rPr>
        <w:t>примерной рабочей программы общеобразовательной дисциплины «Иностранный язык» для профессиональных образовательных организаций, разработанной ФГБОУ ДПО ИРПО и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66658D58" w14:textId="77777777" w:rsidR="00CF19BE" w:rsidRPr="003D0670" w:rsidRDefault="00CF19BE" w:rsidP="00CF1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4"/>
          <w:szCs w:val="24"/>
        </w:rPr>
      </w:pPr>
    </w:p>
    <w:p w14:paraId="60EC5C5B" w14:textId="77777777" w:rsidR="00CF19BE" w:rsidRPr="003D0670" w:rsidRDefault="00CF19BE" w:rsidP="00CF19BE">
      <w:pPr>
        <w:shd w:val="clear" w:color="auto" w:fill="FFFFFF"/>
        <w:spacing w:after="0" w:line="240" w:lineRule="auto"/>
        <w:ind w:firstLine="284"/>
        <w:jc w:val="both"/>
        <w:rPr>
          <w:rFonts w:ascii="Times New Roman" w:hAnsi="Times New Roman"/>
          <w:spacing w:val="1"/>
          <w:sz w:val="24"/>
          <w:szCs w:val="24"/>
        </w:rPr>
      </w:pPr>
    </w:p>
    <w:p w14:paraId="66A004C5" w14:textId="77777777" w:rsidR="00CF19BE" w:rsidRPr="003D0670" w:rsidRDefault="00CF19BE" w:rsidP="00CF19BE">
      <w:pPr>
        <w:shd w:val="clear" w:color="auto" w:fill="FFFFFF"/>
        <w:spacing w:after="0" w:line="240" w:lineRule="auto"/>
        <w:jc w:val="both"/>
        <w:rPr>
          <w:rFonts w:ascii="Times New Roman" w:hAnsi="Times New Roman"/>
          <w:spacing w:val="1"/>
          <w:sz w:val="24"/>
          <w:szCs w:val="24"/>
        </w:rPr>
      </w:pPr>
    </w:p>
    <w:p w14:paraId="23E3E11F" w14:textId="77777777" w:rsidR="00CF19BE" w:rsidRPr="003D0670" w:rsidRDefault="00CF19BE" w:rsidP="00CF19BE">
      <w:pPr>
        <w:shd w:val="clear" w:color="auto" w:fill="FFFFFF"/>
        <w:spacing w:after="0" w:line="240" w:lineRule="auto"/>
        <w:jc w:val="both"/>
        <w:rPr>
          <w:rFonts w:ascii="Times New Roman" w:hAnsi="Times New Roman"/>
          <w:spacing w:val="1"/>
          <w:sz w:val="24"/>
          <w:szCs w:val="24"/>
        </w:rPr>
      </w:pPr>
      <w:r w:rsidRPr="003D0670">
        <w:rPr>
          <w:rFonts w:ascii="Times New Roman" w:hAnsi="Times New Roman"/>
          <w:spacing w:val="1"/>
          <w:sz w:val="24"/>
          <w:szCs w:val="24"/>
        </w:rPr>
        <w:t xml:space="preserve">Организация-разработчик: </w:t>
      </w:r>
    </w:p>
    <w:p w14:paraId="784016C9" w14:textId="77777777" w:rsidR="00CF19BE" w:rsidRPr="003D0670" w:rsidRDefault="00CF19BE" w:rsidP="00CF19BE">
      <w:pPr>
        <w:shd w:val="clear" w:color="auto" w:fill="FFFFFF"/>
        <w:spacing w:after="0" w:line="240" w:lineRule="auto"/>
        <w:jc w:val="both"/>
        <w:rPr>
          <w:rFonts w:ascii="Times New Roman" w:hAnsi="Times New Roman"/>
          <w:sz w:val="24"/>
          <w:szCs w:val="24"/>
        </w:rPr>
      </w:pPr>
      <w:r w:rsidRPr="003D0670">
        <w:rPr>
          <w:rFonts w:ascii="Times New Roman" w:hAnsi="Times New Roman"/>
          <w:spacing w:val="1"/>
          <w:sz w:val="24"/>
          <w:szCs w:val="24"/>
        </w:rPr>
        <w:t xml:space="preserve">Государственное бюджетное профессиональное образовательное учреждение Новосибирской области «Новосибирский </w:t>
      </w:r>
      <w:r w:rsidRPr="003D0670">
        <w:rPr>
          <w:rFonts w:ascii="Times New Roman" w:hAnsi="Times New Roman"/>
          <w:spacing w:val="2"/>
          <w:sz w:val="24"/>
          <w:szCs w:val="24"/>
        </w:rPr>
        <w:t>колледж промышленных технологий»</w:t>
      </w:r>
    </w:p>
    <w:p w14:paraId="4DB70385" w14:textId="77777777" w:rsidR="00CF19BE" w:rsidRPr="003D0670" w:rsidRDefault="00CF19BE" w:rsidP="00CF19BE">
      <w:pPr>
        <w:shd w:val="clear" w:color="auto" w:fill="FFFFFF"/>
        <w:spacing w:after="0" w:line="240" w:lineRule="auto"/>
        <w:ind w:firstLine="284"/>
        <w:jc w:val="both"/>
        <w:rPr>
          <w:rFonts w:ascii="Times New Roman" w:hAnsi="Times New Roman"/>
          <w:spacing w:val="2"/>
          <w:sz w:val="24"/>
          <w:szCs w:val="24"/>
        </w:rPr>
      </w:pPr>
    </w:p>
    <w:p w14:paraId="010EF1BE" w14:textId="77777777" w:rsidR="00CF19BE" w:rsidRPr="003D0670" w:rsidRDefault="00CF19BE" w:rsidP="00CF19BE">
      <w:pPr>
        <w:shd w:val="clear" w:color="auto" w:fill="FFFFFF"/>
        <w:spacing w:after="0" w:line="240" w:lineRule="auto"/>
        <w:ind w:firstLine="284"/>
        <w:jc w:val="both"/>
        <w:rPr>
          <w:rFonts w:ascii="Times New Roman" w:hAnsi="Times New Roman"/>
          <w:color w:val="000000"/>
          <w:spacing w:val="2"/>
          <w:sz w:val="24"/>
          <w:szCs w:val="24"/>
        </w:rPr>
      </w:pPr>
    </w:p>
    <w:p w14:paraId="355CB322" w14:textId="77777777" w:rsidR="00CF19BE" w:rsidRPr="003D0670" w:rsidRDefault="00CF19BE" w:rsidP="00CF19BE">
      <w:pPr>
        <w:shd w:val="clear" w:color="auto" w:fill="FFFFFF"/>
        <w:spacing w:after="0" w:line="240" w:lineRule="auto"/>
        <w:ind w:firstLine="284"/>
        <w:jc w:val="both"/>
        <w:rPr>
          <w:rFonts w:ascii="Times New Roman" w:hAnsi="Times New Roman"/>
          <w:color w:val="000000"/>
          <w:spacing w:val="2"/>
          <w:sz w:val="24"/>
          <w:szCs w:val="24"/>
        </w:rPr>
      </w:pPr>
    </w:p>
    <w:p w14:paraId="4050E02A" w14:textId="77777777" w:rsidR="00CF19BE" w:rsidRPr="003D0670" w:rsidRDefault="00CF19BE" w:rsidP="00CF19BE">
      <w:pPr>
        <w:shd w:val="clear" w:color="auto" w:fill="FFFFFF"/>
        <w:spacing w:after="0" w:line="240" w:lineRule="auto"/>
        <w:jc w:val="both"/>
        <w:rPr>
          <w:rFonts w:ascii="Times New Roman" w:hAnsi="Times New Roman"/>
          <w:spacing w:val="2"/>
          <w:sz w:val="24"/>
          <w:szCs w:val="24"/>
        </w:rPr>
      </w:pPr>
      <w:r w:rsidRPr="003D0670">
        <w:rPr>
          <w:rFonts w:ascii="Times New Roman" w:hAnsi="Times New Roman"/>
          <w:spacing w:val="2"/>
          <w:sz w:val="24"/>
          <w:szCs w:val="24"/>
        </w:rPr>
        <w:t>Разработчик:</w:t>
      </w:r>
    </w:p>
    <w:p w14:paraId="79B4952A" w14:textId="77777777" w:rsidR="00CF19BE" w:rsidRPr="003D0670" w:rsidRDefault="00CF19BE" w:rsidP="00CF19BE">
      <w:pPr>
        <w:spacing w:after="0" w:line="240" w:lineRule="auto"/>
        <w:rPr>
          <w:rFonts w:ascii="Times New Roman" w:hAnsi="Times New Roman"/>
          <w:spacing w:val="1"/>
          <w:sz w:val="24"/>
          <w:szCs w:val="24"/>
        </w:rPr>
      </w:pPr>
      <w:r w:rsidRPr="003D0670">
        <w:rPr>
          <w:rFonts w:ascii="Times New Roman" w:eastAsia="Andale Sans UI" w:hAnsi="Times New Roman"/>
          <w:kern w:val="3"/>
          <w:sz w:val="24"/>
          <w:szCs w:val="24"/>
          <w:lang w:eastAsia="ja-JP" w:bidi="fa-IR"/>
        </w:rPr>
        <w:t>Барковская В.И.</w:t>
      </w:r>
      <w:r w:rsidRPr="003D0670">
        <w:rPr>
          <w:rFonts w:ascii="Times New Roman" w:hAnsi="Times New Roman"/>
          <w:spacing w:val="2"/>
          <w:sz w:val="24"/>
          <w:szCs w:val="24"/>
        </w:rPr>
        <w:t xml:space="preserve"> – преподаватель </w:t>
      </w:r>
      <w:proofErr w:type="gramStart"/>
      <w:r w:rsidRPr="003D0670">
        <w:rPr>
          <w:rFonts w:ascii="Times New Roman" w:hAnsi="Times New Roman"/>
          <w:spacing w:val="2"/>
          <w:sz w:val="24"/>
          <w:szCs w:val="24"/>
        </w:rPr>
        <w:t>ВК  иностранного</w:t>
      </w:r>
      <w:proofErr w:type="gramEnd"/>
      <w:r w:rsidRPr="003D0670">
        <w:rPr>
          <w:rFonts w:ascii="Times New Roman" w:hAnsi="Times New Roman"/>
          <w:spacing w:val="2"/>
          <w:sz w:val="24"/>
          <w:szCs w:val="24"/>
        </w:rPr>
        <w:t xml:space="preserve"> языка ГБПОУ НСО </w:t>
      </w:r>
      <w:r w:rsidRPr="003D0670">
        <w:rPr>
          <w:rFonts w:ascii="Times New Roman" w:hAnsi="Times New Roman"/>
          <w:spacing w:val="1"/>
          <w:sz w:val="24"/>
          <w:szCs w:val="24"/>
        </w:rPr>
        <w:t>«Новосибирский колледж промышленных технологий»</w:t>
      </w:r>
    </w:p>
    <w:p w14:paraId="1FCB75FA" w14:textId="77777777" w:rsidR="00CF19BE" w:rsidRPr="003D0670" w:rsidRDefault="00CF19BE" w:rsidP="00CF19BE">
      <w:pPr>
        <w:spacing w:after="0" w:line="240" w:lineRule="auto"/>
        <w:rPr>
          <w:rFonts w:ascii="Times New Roman" w:hAnsi="Times New Roman"/>
          <w:spacing w:val="1"/>
          <w:sz w:val="24"/>
          <w:szCs w:val="24"/>
        </w:rPr>
      </w:pPr>
    </w:p>
    <w:p w14:paraId="5B79CC43" w14:textId="77777777" w:rsidR="00CF19BE" w:rsidRPr="003D0670" w:rsidRDefault="00CF19BE" w:rsidP="00CF19BE">
      <w:pPr>
        <w:spacing w:after="0" w:line="240" w:lineRule="auto"/>
        <w:rPr>
          <w:rFonts w:ascii="Times New Roman" w:hAnsi="Times New Roman"/>
          <w:spacing w:val="1"/>
          <w:sz w:val="24"/>
          <w:szCs w:val="24"/>
        </w:rPr>
      </w:pPr>
    </w:p>
    <w:p w14:paraId="6A9E1B60" w14:textId="77777777" w:rsidR="00CF19BE" w:rsidRPr="003D0670" w:rsidRDefault="00CF19BE" w:rsidP="00CF19BE">
      <w:pPr>
        <w:spacing w:after="0" w:line="240" w:lineRule="auto"/>
        <w:rPr>
          <w:rFonts w:ascii="Times New Roman" w:hAnsi="Times New Roman"/>
          <w:spacing w:val="1"/>
          <w:sz w:val="24"/>
          <w:szCs w:val="24"/>
        </w:rPr>
      </w:pPr>
    </w:p>
    <w:p w14:paraId="4E8D2770" w14:textId="77777777" w:rsidR="00CF19BE" w:rsidRPr="003D0670" w:rsidRDefault="00CF19BE" w:rsidP="00CF19BE">
      <w:pPr>
        <w:spacing w:after="0" w:line="240" w:lineRule="auto"/>
        <w:rPr>
          <w:rFonts w:ascii="Times New Roman" w:hAnsi="Times New Roman"/>
          <w:spacing w:val="1"/>
          <w:sz w:val="24"/>
          <w:szCs w:val="24"/>
        </w:rPr>
      </w:pPr>
    </w:p>
    <w:p w14:paraId="182ECD4E" w14:textId="77777777" w:rsidR="00CF19BE" w:rsidRPr="003D0670" w:rsidRDefault="00CF19BE" w:rsidP="00CF19BE">
      <w:pPr>
        <w:spacing w:after="0" w:line="240" w:lineRule="auto"/>
        <w:rPr>
          <w:rFonts w:ascii="Times New Roman" w:hAnsi="Times New Roman"/>
          <w:spacing w:val="1"/>
          <w:sz w:val="24"/>
          <w:szCs w:val="24"/>
        </w:rPr>
      </w:pPr>
    </w:p>
    <w:p w14:paraId="5686E61A" w14:textId="77777777" w:rsidR="00CF19BE" w:rsidRPr="003D0670" w:rsidRDefault="00CF19BE" w:rsidP="00CF19BE">
      <w:pPr>
        <w:spacing w:after="0" w:line="240" w:lineRule="auto"/>
        <w:rPr>
          <w:rFonts w:ascii="Times New Roman" w:hAnsi="Times New Roman"/>
          <w:spacing w:val="1"/>
          <w:sz w:val="24"/>
          <w:szCs w:val="24"/>
        </w:rPr>
      </w:pPr>
    </w:p>
    <w:p w14:paraId="10365934" w14:textId="77777777" w:rsidR="00CF19BE" w:rsidRPr="003D0670" w:rsidRDefault="00CF19BE" w:rsidP="00CF19BE">
      <w:pPr>
        <w:spacing w:after="0" w:line="240" w:lineRule="auto"/>
        <w:rPr>
          <w:rFonts w:ascii="Times New Roman" w:hAnsi="Times New Roman"/>
          <w:spacing w:val="1"/>
          <w:sz w:val="24"/>
          <w:szCs w:val="24"/>
        </w:rPr>
      </w:pPr>
    </w:p>
    <w:p w14:paraId="1008C6A2" w14:textId="77777777" w:rsidR="00CF19BE" w:rsidRPr="003D0670" w:rsidRDefault="00CF19BE" w:rsidP="00CF19BE">
      <w:pPr>
        <w:spacing w:after="0" w:line="240" w:lineRule="auto"/>
        <w:rPr>
          <w:rFonts w:ascii="Times New Roman" w:hAnsi="Times New Roman"/>
          <w:spacing w:val="1"/>
          <w:sz w:val="24"/>
          <w:szCs w:val="24"/>
        </w:rPr>
      </w:pPr>
    </w:p>
    <w:p w14:paraId="3BB8E4CE" w14:textId="77777777" w:rsidR="00CF19BE" w:rsidRPr="003D0670" w:rsidRDefault="00CF19BE" w:rsidP="00CF19BE">
      <w:pPr>
        <w:spacing w:after="0" w:line="240" w:lineRule="auto"/>
        <w:rPr>
          <w:rFonts w:ascii="Times New Roman" w:hAnsi="Times New Roman"/>
          <w:spacing w:val="1"/>
          <w:sz w:val="24"/>
          <w:szCs w:val="24"/>
        </w:rPr>
      </w:pPr>
    </w:p>
    <w:p w14:paraId="3F2E9644" w14:textId="77777777" w:rsidR="00CF19BE" w:rsidRPr="003D0670" w:rsidRDefault="00CF19BE" w:rsidP="00CF19BE">
      <w:pPr>
        <w:spacing w:after="0" w:line="240" w:lineRule="auto"/>
        <w:rPr>
          <w:rFonts w:ascii="Times New Roman" w:hAnsi="Times New Roman"/>
          <w:spacing w:val="1"/>
          <w:sz w:val="24"/>
          <w:szCs w:val="24"/>
        </w:rPr>
      </w:pPr>
    </w:p>
    <w:p w14:paraId="794789F6" w14:textId="77777777" w:rsidR="00CF19BE" w:rsidRPr="003D0670" w:rsidRDefault="00CF19BE" w:rsidP="00CF19BE">
      <w:pPr>
        <w:spacing w:after="0" w:line="240" w:lineRule="auto"/>
        <w:rPr>
          <w:rFonts w:ascii="Times New Roman" w:hAnsi="Times New Roman"/>
          <w:spacing w:val="1"/>
          <w:sz w:val="24"/>
          <w:szCs w:val="24"/>
        </w:rPr>
      </w:pPr>
    </w:p>
    <w:p w14:paraId="4884ABB6" w14:textId="77777777" w:rsidR="00CF19BE" w:rsidRPr="003D0670" w:rsidRDefault="00CF19BE" w:rsidP="00CF19BE">
      <w:pPr>
        <w:spacing w:after="0" w:line="240" w:lineRule="auto"/>
        <w:rPr>
          <w:rFonts w:ascii="Times New Roman" w:hAnsi="Times New Roman"/>
          <w:spacing w:val="1"/>
          <w:sz w:val="24"/>
          <w:szCs w:val="24"/>
        </w:rPr>
      </w:pPr>
    </w:p>
    <w:p w14:paraId="24BC3D03" w14:textId="77777777" w:rsidR="00CF19BE" w:rsidRPr="003D0670" w:rsidRDefault="00CF19BE" w:rsidP="00CF19BE">
      <w:pPr>
        <w:spacing w:after="0" w:line="240" w:lineRule="auto"/>
        <w:rPr>
          <w:rFonts w:ascii="Times New Roman" w:hAnsi="Times New Roman"/>
          <w:spacing w:val="1"/>
          <w:sz w:val="24"/>
          <w:szCs w:val="24"/>
        </w:rPr>
      </w:pPr>
    </w:p>
    <w:p w14:paraId="647D5209" w14:textId="77777777" w:rsidR="00CF19BE" w:rsidRPr="003D0670" w:rsidRDefault="00CF19BE" w:rsidP="00CF19BE">
      <w:pPr>
        <w:spacing w:after="0" w:line="240" w:lineRule="auto"/>
        <w:rPr>
          <w:rFonts w:ascii="Times New Roman" w:hAnsi="Times New Roman"/>
          <w:spacing w:val="1"/>
          <w:sz w:val="24"/>
          <w:szCs w:val="24"/>
        </w:rPr>
      </w:pPr>
    </w:p>
    <w:p w14:paraId="36C11B15" w14:textId="77777777" w:rsidR="00CF19BE" w:rsidRPr="003D0670" w:rsidRDefault="00CF19BE" w:rsidP="00CF19BE">
      <w:pPr>
        <w:spacing w:after="0" w:line="240" w:lineRule="auto"/>
        <w:rPr>
          <w:rFonts w:ascii="Times New Roman" w:hAnsi="Times New Roman"/>
          <w:spacing w:val="1"/>
          <w:sz w:val="24"/>
          <w:szCs w:val="24"/>
        </w:rPr>
      </w:pPr>
    </w:p>
    <w:p w14:paraId="2938B91D" w14:textId="77777777" w:rsidR="00CF19BE" w:rsidRPr="003D0670" w:rsidRDefault="00CF19BE" w:rsidP="00CF19BE">
      <w:pPr>
        <w:spacing w:after="0" w:line="240" w:lineRule="auto"/>
        <w:rPr>
          <w:rFonts w:ascii="Times New Roman" w:hAnsi="Times New Roman"/>
          <w:spacing w:val="1"/>
          <w:sz w:val="24"/>
          <w:szCs w:val="24"/>
        </w:rPr>
      </w:pPr>
    </w:p>
    <w:p w14:paraId="00226821" w14:textId="77777777" w:rsidR="00CF19BE" w:rsidRPr="003D0670" w:rsidRDefault="00CF19BE" w:rsidP="00CF19BE">
      <w:pPr>
        <w:shd w:val="clear" w:color="auto" w:fill="FFFFFF"/>
        <w:spacing w:after="0" w:line="240" w:lineRule="auto"/>
        <w:ind w:firstLine="284"/>
        <w:jc w:val="both"/>
        <w:rPr>
          <w:rFonts w:ascii="Times New Roman" w:hAnsi="Times New Roman"/>
          <w:sz w:val="24"/>
          <w:szCs w:val="24"/>
        </w:rPr>
      </w:pPr>
    </w:p>
    <w:p w14:paraId="43015E41" w14:textId="77777777" w:rsidR="00CF19BE" w:rsidRPr="003D0670" w:rsidRDefault="00CF19BE" w:rsidP="00CF19BE">
      <w:pPr>
        <w:spacing w:after="0" w:line="240" w:lineRule="auto"/>
        <w:ind w:firstLine="709"/>
        <w:jc w:val="center"/>
        <w:rPr>
          <w:rFonts w:ascii="Times New Roman" w:hAnsi="Times New Roman"/>
          <w:color w:val="000000"/>
          <w:sz w:val="24"/>
          <w:szCs w:val="24"/>
          <w:lang w:eastAsia="en-US"/>
        </w:rPr>
      </w:pPr>
    </w:p>
    <w:p w14:paraId="2689BA29" w14:textId="77777777" w:rsidR="00CF19BE" w:rsidRPr="003D0670" w:rsidRDefault="00CF19BE" w:rsidP="00CF19BE">
      <w:pPr>
        <w:spacing w:after="0" w:line="240" w:lineRule="auto"/>
        <w:ind w:firstLine="709"/>
        <w:jc w:val="both"/>
        <w:rPr>
          <w:rFonts w:ascii="Times New Roman" w:hAnsi="Times New Roman"/>
          <w:color w:val="000000"/>
          <w:sz w:val="24"/>
          <w:szCs w:val="24"/>
        </w:rPr>
      </w:pPr>
    </w:p>
    <w:p w14:paraId="0CB770E4" w14:textId="77777777" w:rsidR="00CF19BE" w:rsidRPr="003D0670" w:rsidRDefault="00CF19BE" w:rsidP="00CF19BE">
      <w:pPr>
        <w:spacing w:after="0" w:line="240" w:lineRule="auto"/>
        <w:ind w:firstLine="709"/>
        <w:jc w:val="both"/>
        <w:rPr>
          <w:rFonts w:ascii="Times New Roman" w:hAnsi="Times New Roman"/>
          <w:color w:val="000000"/>
          <w:sz w:val="24"/>
          <w:szCs w:val="24"/>
        </w:rPr>
      </w:pPr>
    </w:p>
    <w:p w14:paraId="7472A4EE" w14:textId="77777777" w:rsidR="00CF19BE" w:rsidRPr="003D0670" w:rsidRDefault="00CF19BE" w:rsidP="00CF19BE">
      <w:pPr>
        <w:spacing w:after="0" w:line="240" w:lineRule="auto"/>
        <w:ind w:firstLine="709"/>
        <w:jc w:val="both"/>
        <w:rPr>
          <w:rFonts w:ascii="Times New Roman" w:hAnsi="Times New Roman"/>
          <w:color w:val="000000"/>
          <w:sz w:val="24"/>
          <w:szCs w:val="24"/>
        </w:rPr>
      </w:pPr>
    </w:p>
    <w:p w14:paraId="6D2E30F3" w14:textId="77777777" w:rsidR="00CF19BE" w:rsidRPr="003D0670" w:rsidRDefault="00CF19BE" w:rsidP="00CF19BE">
      <w:pPr>
        <w:spacing w:after="0" w:line="240" w:lineRule="auto"/>
        <w:ind w:firstLine="709"/>
        <w:jc w:val="both"/>
        <w:rPr>
          <w:rFonts w:ascii="Times New Roman" w:hAnsi="Times New Roman"/>
          <w:color w:val="000000"/>
          <w:sz w:val="24"/>
          <w:szCs w:val="24"/>
        </w:rPr>
      </w:pPr>
    </w:p>
    <w:p w14:paraId="2018C919" w14:textId="77777777" w:rsidR="00CF19BE" w:rsidRPr="003D0670" w:rsidRDefault="00CF19BE" w:rsidP="00CF19BE">
      <w:pPr>
        <w:spacing w:after="0" w:line="240" w:lineRule="auto"/>
        <w:ind w:firstLine="709"/>
        <w:jc w:val="both"/>
        <w:rPr>
          <w:rFonts w:ascii="Times New Roman" w:hAnsi="Times New Roman"/>
          <w:color w:val="000000"/>
          <w:sz w:val="24"/>
          <w:szCs w:val="24"/>
        </w:rPr>
      </w:pPr>
    </w:p>
    <w:p w14:paraId="71E7906E" w14:textId="77777777" w:rsidR="00CF19BE" w:rsidRDefault="00CF19BE" w:rsidP="00CF19BE">
      <w:pPr>
        <w:spacing w:after="0" w:line="240" w:lineRule="auto"/>
        <w:ind w:firstLine="709"/>
        <w:jc w:val="both"/>
        <w:rPr>
          <w:rFonts w:ascii="Times New Roman" w:hAnsi="Times New Roman"/>
          <w:sz w:val="24"/>
          <w:szCs w:val="24"/>
        </w:rPr>
      </w:pPr>
    </w:p>
    <w:p w14:paraId="5B9CCFAF" w14:textId="77777777" w:rsidR="00CF19BE" w:rsidRDefault="00CF19BE" w:rsidP="00CF19BE">
      <w:pPr>
        <w:spacing w:after="0" w:line="240" w:lineRule="auto"/>
        <w:ind w:firstLine="709"/>
        <w:jc w:val="both"/>
        <w:rPr>
          <w:rFonts w:ascii="Times New Roman" w:hAnsi="Times New Roman"/>
          <w:sz w:val="24"/>
          <w:szCs w:val="24"/>
        </w:rPr>
      </w:pPr>
    </w:p>
    <w:p w14:paraId="29D85301" w14:textId="77777777" w:rsidR="00CF19BE" w:rsidRDefault="00CF19BE" w:rsidP="00CF19BE">
      <w:pPr>
        <w:spacing w:after="0" w:line="240" w:lineRule="auto"/>
        <w:ind w:firstLine="709"/>
        <w:jc w:val="both"/>
        <w:rPr>
          <w:rFonts w:ascii="Times New Roman" w:hAnsi="Times New Roman"/>
          <w:sz w:val="24"/>
          <w:szCs w:val="24"/>
        </w:rPr>
      </w:pPr>
    </w:p>
    <w:p w14:paraId="6AF50C73" w14:textId="77777777" w:rsidR="00CF19BE" w:rsidRDefault="00CF19BE" w:rsidP="00CF19BE">
      <w:pPr>
        <w:spacing w:after="0" w:line="240" w:lineRule="auto"/>
        <w:ind w:firstLine="709"/>
        <w:jc w:val="both"/>
        <w:rPr>
          <w:rFonts w:ascii="Times New Roman" w:hAnsi="Times New Roman"/>
          <w:sz w:val="24"/>
          <w:szCs w:val="24"/>
        </w:rPr>
      </w:pPr>
    </w:p>
    <w:p w14:paraId="55EB95BB" w14:textId="77777777" w:rsidR="00CF19BE" w:rsidRDefault="00CF19BE" w:rsidP="00CF19BE">
      <w:pPr>
        <w:spacing w:after="0" w:line="240" w:lineRule="auto"/>
        <w:ind w:firstLine="709"/>
        <w:jc w:val="both"/>
        <w:rPr>
          <w:rFonts w:ascii="Times New Roman" w:hAnsi="Times New Roman"/>
          <w:sz w:val="24"/>
          <w:szCs w:val="24"/>
        </w:rPr>
      </w:pPr>
    </w:p>
    <w:p w14:paraId="49DC0DCF" w14:textId="77777777" w:rsidR="00CF19BE" w:rsidRDefault="00CF19BE" w:rsidP="00CF19BE">
      <w:pPr>
        <w:spacing w:after="0" w:line="240" w:lineRule="auto"/>
        <w:ind w:firstLine="709"/>
        <w:jc w:val="both"/>
        <w:rPr>
          <w:rFonts w:ascii="Times New Roman" w:hAnsi="Times New Roman"/>
          <w:sz w:val="24"/>
          <w:szCs w:val="24"/>
        </w:rPr>
      </w:pPr>
    </w:p>
    <w:p w14:paraId="1A0AA71A" w14:textId="77777777" w:rsidR="00CF19BE" w:rsidRDefault="00CF19BE" w:rsidP="00CF19BE">
      <w:pPr>
        <w:spacing w:after="0" w:line="240" w:lineRule="auto"/>
        <w:ind w:firstLine="709"/>
        <w:jc w:val="both"/>
        <w:rPr>
          <w:rFonts w:ascii="Times New Roman" w:hAnsi="Times New Roman"/>
          <w:sz w:val="24"/>
          <w:szCs w:val="24"/>
        </w:rPr>
      </w:pPr>
    </w:p>
    <w:p w14:paraId="25B94F50" w14:textId="77777777" w:rsidR="00CF19BE" w:rsidRDefault="00CF19BE" w:rsidP="00CF19BE">
      <w:pPr>
        <w:spacing w:after="0" w:line="240" w:lineRule="auto"/>
        <w:ind w:firstLine="709"/>
        <w:jc w:val="both"/>
        <w:rPr>
          <w:rFonts w:ascii="Times New Roman" w:hAnsi="Times New Roman"/>
          <w:sz w:val="24"/>
          <w:szCs w:val="24"/>
        </w:rPr>
      </w:pPr>
    </w:p>
    <w:p w14:paraId="512472BF" w14:textId="77777777" w:rsidR="00CF19BE" w:rsidRPr="003D0670" w:rsidRDefault="00CF19BE" w:rsidP="00CF19BE">
      <w:pPr>
        <w:spacing w:after="0" w:line="240" w:lineRule="auto"/>
        <w:ind w:firstLine="709"/>
        <w:jc w:val="both"/>
        <w:rPr>
          <w:rFonts w:ascii="Times New Roman" w:hAnsi="Times New Roman"/>
          <w:sz w:val="24"/>
          <w:szCs w:val="24"/>
        </w:rPr>
      </w:pPr>
    </w:p>
    <w:p w14:paraId="7E52FC8C" w14:textId="77777777" w:rsidR="00CF19BE" w:rsidRPr="003D0670" w:rsidRDefault="00CF19BE" w:rsidP="00CF19B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lastRenderedPageBreak/>
        <w:t>СОДЕРЖАНИЕ</w:t>
      </w:r>
    </w:p>
    <w:sdt>
      <w:sdtPr>
        <w:rPr>
          <w:rFonts w:ascii="Times New Roman" w:eastAsia="Calibri" w:hAnsi="Times New Roman" w:cs="Times New Roman"/>
          <w:b w:val="0"/>
          <w:bCs w:val="0"/>
          <w:color w:val="auto"/>
          <w:sz w:val="24"/>
          <w:szCs w:val="24"/>
          <w:lang w:eastAsia="ru-RU"/>
        </w:rPr>
        <w:id w:val="-456250194"/>
        <w:docPartObj>
          <w:docPartGallery w:val="Table of Contents"/>
          <w:docPartUnique/>
        </w:docPartObj>
      </w:sdtPr>
      <w:sdtEndPr>
        <w:rPr>
          <w:rFonts w:eastAsia="Times New Roman"/>
        </w:rPr>
      </w:sdtEndPr>
      <w:sdtContent>
        <w:p w14:paraId="50AF8E08" w14:textId="77777777" w:rsidR="00CF19BE" w:rsidRPr="003D0670" w:rsidRDefault="00CF19BE" w:rsidP="00CF19BE">
          <w:pPr>
            <w:pStyle w:val="afa"/>
            <w:rPr>
              <w:rFonts w:ascii="Times New Roman" w:hAnsi="Times New Roman" w:cs="Times New Roman"/>
              <w:sz w:val="24"/>
              <w:szCs w:val="24"/>
            </w:rPr>
          </w:pPr>
        </w:p>
        <w:p w14:paraId="79E89674" w14:textId="77777777" w:rsidR="00CF19BE" w:rsidRPr="003D0670" w:rsidRDefault="00CF19BE" w:rsidP="00CF19BE">
          <w:pPr>
            <w:pStyle w:val="17"/>
            <w:jc w:val="both"/>
            <w:rPr>
              <w:rFonts w:ascii="Times New Roman" w:hAnsi="Times New Roman"/>
              <w:noProof/>
              <w:sz w:val="24"/>
              <w:szCs w:val="24"/>
            </w:rPr>
          </w:pPr>
          <w:r w:rsidRPr="003D0670">
            <w:rPr>
              <w:rFonts w:ascii="Times New Roman" w:eastAsiaTheme="minorEastAsia" w:hAnsi="Times New Roman"/>
              <w:sz w:val="24"/>
              <w:szCs w:val="24"/>
            </w:rPr>
            <w:fldChar w:fldCharType="begin"/>
          </w:r>
          <w:r w:rsidRPr="003D0670">
            <w:rPr>
              <w:rFonts w:ascii="Times New Roman" w:hAnsi="Times New Roman"/>
              <w:sz w:val="24"/>
              <w:szCs w:val="24"/>
            </w:rPr>
            <w:instrText xml:space="preserve"> TOC \o "1-3" \h \z \u </w:instrText>
          </w:r>
          <w:r w:rsidRPr="003D0670">
            <w:rPr>
              <w:rFonts w:ascii="Times New Roman" w:eastAsiaTheme="minorEastAsia" w:hAnsi="Times New Roman"/>
              <w:sz w:val="24"/>
              <w:szCs w:val="24"/>
            </w:rPr>
            <w:fldChar w:fldCharType="separate"/>
          </w:r>
          <w:hyperlink w:anchor="_Toc124862061" w:history="1">
            <w:r w:rsidRPr="003D0670">
              <w:rPr>
                <w:rStyle w:val="ad"/>
                <w:rFonts w:ascii="Times New Roman" w:eastAsia="OfficinaSansBookC" w:hAnsi="Times New Roman"/>
                <w:noProof/>
                <w:sz w:val="24"/>
                <w:szCs w:val="24"/>
              </w:rPr>
              <w:t>1. Общая характеристика примерной рабочей программы общеобразовательной дисциплины «Иностранный язык»</w:t>
            </w:r>
            <w:r w:rsidRPr="003D0670">
              <w:rPr>
                <w:rFonts w:ascii="Times New Roman" w:hAnsi="Times New Roman"/>
                <w:noProof/>
                <w:webHidden/>
                <w:sz w:val="24"/>
                <w:szCs w:val="24"/>
              </w:rPr>
              <w:tab/>
            </w:r>
            <w:r w:rsidRPr="003D0670">
              <w:rPr>
                <w:rFonts w:ascii="Times New Roman" w:hAnsi="Times New Roman"/>
                <w:noProof/>
                <w:webHidden/>
                <w:sz w:val="24"/>
                <w:szCs w:val="24"/>
              </w:rPr>
              <w:fldChar w:fldCharType="begin"/>
            </w:r>
            <w:r w:rsidRPr="003D0670">
              <w:rPr>
                <w:rFonts w:ascii="Times New Roman" w:hAnsi="Times New Roman"/>
                <w:noProof/>
                <w:webHidden/>
                <w:sz w:val="24"/>
                <w:szCs w:val="24"/>
              </w:rPr>
              <w:instrText xml:space="preserve"> PAGEREF _Toc124862061 \h </w:instrText>
            </w:r>
            <w:r w:rsidRPr="003D0670">
              <w:rPr>
                <w:rFonts w:ascii="Times New Roman" w:hAnsi="Times New Roman"/>
                <w:noProof/>
                <w:webHidden/>
                <w:sz w:val="24"/>
                <w:szCs w:val="24"/>
              </w:rPr>
            </w:r>
            <w:r w:rsidRPr="003D0670">
              <w:rPr>
                <w:rFonts w:ascii="Times New Roman" w:hAnsi="Times New Roman"/>
                <w:noProof/>
                <w:webHidden/>
                <w:sz w:val="24"/>
                <w:szCs w:val="24"/>
              </w:rPr>
              <w:fldChar w:fldCharType="separate"/>
            </w:r>
            <w:r w:rsidRPr="003D0670">
              <w:rPr>
                <w:rFonts w:ascii="Times New Roman" w:hAnsi="Times New Roman"/>
                <w:noProof/>
                <w:webHidden/>
                <w:sz w:val="24"/>
                <w:szCs w:val="24"/>
              </w:rPr>
              <w:t>4</w:t>
            </w:r>
            <w:r w:rsidRPr="003D0670">
              <w:rPr>
                <w:rFonts w:ascii="Times New Roman" w:hAnsi="Times New Roman"/>
                <w:noProof/>
                <w:webHidden/>
                <w:sz w:val="24"/>
                <w:szCs w:val="24"/>
              </w:rPr>
              <w:fldChar w:fldCharType="end"/>
            </w:r>
          </w:hyperlink>
        </w:p>
        <w:p w14:paraId="6AE0E044" w14:textId="77777777" w:rsidR="00CF19BE" w:rsidRPr="003D0670" w:rsidRDefault="00000000" w:rsidP="00CF19BE">
          <w:pPr>
            <w:pStyle w:val="17"/>
            <w:jc w:val="both"/>
            <w:rPr>
              <w:rFonts w:ascii="Times New Roman" w:hAnsi="Times New Roman"/>
              <w:noProof/>
              <w:sz w:val="24"/>
              <w:szCs w:val="24"/>
            </w:rPr>
          </w:pPr>
          <w:hyperlink w:anchor="_Toc124862062" w:history="1">
            <w:r w:rsidR="00CF19BE" w:rsidRPr="003D0670">
              <w:rPr>
                <w:rStyle w:val="ad"/>
                <w:rFonts w:ascii="Times New Roman" w:eastAsia="OfficinaSansBookC" w:hAnsi="Times New Roman"/>
                <w:noProof/>
                <w:sz w:val="24"/>
                <w:szCs w:val="24"/>
              </w:rPr>
              <w:t>2. Структура и содержание общеобразовательной дисциплины</w:t>
            </w:r>
            <w:r w:rsidR="00CF19BE" w:rsidRPr="003D0670">
              <w:rPr>
                <w:rFonts w:ascii="Times New Roman" w:hAnsi="Times New Roman"/>
                <w:noProof/>
                <w:webHidden/>
                <w:sz w:val="24"/>
                <w:szCs w:val="24"/>
              </w:rPr>
              <w:tab/>
            </w:r>
            <w:r w:rsidR="00CF19BE" w:rsidRPr="003D0670">
              <w:rPr>
                <w:rFonts w:ascii="Times New Roman" w:hAnsi="Times New Roman"/>
                <w:noProof/>
                <w:webHidden/>
                <w:sz w:val="24"/>
                <w:szCs w:val="24"/>
              </w:rPr>
              <w:fldChar w:fldCharType="begin"/>
            </w:r>
            <w:r w:rsidR="00CF19BE" w:rsidRPr="003D0670">
              <w:rPr>
                <w:rFonts w:ascii="Times New Roman" w:hAnsi="Times New Roman"/>
                <w:noProof/>
                <w:webHidden/>
                <w:sz w:val="24"/>
                <w:szCs w:val="24"/>
              </w:rPr>
              <w:instrText xml:space="preserve"> PAGEREF _Toc124862062 \h </w:instrText>
            </w:r>
            <w:r w:rsidR="00CF19BE" w:rsidRPr="003D0670">
              <w:rPr>
                <w:rFonts w:ascii="Times New Roman" w:hAnsi="Times New Roman"/>
                <w:noProof/>
                <w:webHidden/>
                <w:sz w:val="24"/>
                <w:szCs w:val="24"/>
              </w:rPr>
            </w:r>
            <w:r w:rsidR="00CF19BE" w:rsidRPr="003D0670">
              <w:rPr>
                <w:rFonts w:ascii="Times New Roman" w:hAnsi="Times New Roman"/>
                <w:noProof/>
                <w:webHidden/>
                <w:sz w:val="24"/>
                <w:szCs w:val="24"/>
              </w:rPr>
              <w:fldChar w:fldCharType="separate"/>
            </w:r>
            <w:r w:rsidR="00CF19BE" w:rsidRPr="003D0670">
              <w:rPr>
                <w:rFonts w:ascii="Times New Roman" w:hAnsi="Times New Roman"/>
                <w:noProof/>
                <w:webHidden/>
                <w:sz w:val="24"/>
                <w:szCs w:val="24"/>
              </w:rPr>
              <w:t>13</w:t>
            </w:r>
            <w:r w:rsidR="00CF19BE" w:rsidRPr="003D0670">
              <w:rPr>
                <w:rFonts w:ascii="Times New Roman" w:hAnsi="Times New Roman"/>
                <w:noProof/>
                <w:webHidden/>
                <w:sz w:val="24"/>
                <w:szCs w:val="24"/>
              </w:rPr>
              <w:fldChar w:fldCharType="end"/>
            </w:r>
          </w:hyperlink>
        </w:p>
        <w:p w14:paraId="500881EB" w14:textId="77777777" w:rsidR="00CF19BE" w:rsidRPr="003D0670" w:rsidRDefault="00000000" w:rsidP="00CF19BE">
          <w:pPr>
            <w:pStyle w:val="17"/>
            <w:jc w:val="both"/>
            <w:rPr>
              <w:rFonts w:ascii="Times New Roman" w:hAnsi="Times New Roman"/>
              <w:noProof/>
              <w:sz w:val="24"/>
              <w:szCs w:val="24"/>
            </w:rPr>
          </w:pPr>
          <w:hyperlink w:anchor="_Toc124862063" w:history="1">
            <w:r w:rsidR="00CF19BE" w:rsidRPr="003D0670">
              <w:rPr>
                <w:rStyle w:val="ad"/>
                <w:rFonts w:ascii="Times New Roman" w:eastAsia="OfficinaSansBookC" w:hAnsi="Times New Roman"/>
                <w:noProof/>
                <w:sz w:val="24"/>
                <w:szCs w:val="24"/>
              </w:rPr>
              <w:t>3. Условия реализации программы общеобразовательной дисциплины</w:t>
            </w:r>
            <w:r w:rsidR="00CF19BE" w:rsidRPr="003D0670">
              <w:rPr>
                <w:rFonts w:ascii="Times New Roman" w:hAnsi="Times New Roman"/>
                <w:noProof/>
                <w:webHidden/>
                <w:sz w:val="24"/>
                <w:szCs w:val="24"/>
              </w:rPr>
              <w:tab/>
            </w:r>
            <w:r w:rsidR="00CF19BE" w:rsidRPr="003D0670">
              <w:rPr>
                <w:rFonts w:ascii="Times New Roman" w:hAnsi="Times New Roman"/>
                <w:noProof/>
                <w:webHidden/>
                <w:sz w:val="24"/>
                <w:szCs w:val="24"/>
              </w:rPr>
              <w:fldChar w:fldCharType="begin"/>
            </w:r>
            <w:r w:rsidR="00CF19BE" w:rsidRPr="003D0670">
              <w:rPr>
                <w:rFonts w:ascii="Times New Roman" w:hAnsi="Times New Roman"/>
                <w:noProof/>
                <w:webHidden/>
                <w:sz w:val="24"/>
                <w:szCs w:val="24"/>
              </w:rPr>
              <w:instrText xml:space="preserve"> PAGEREF _Toc124862063 \h </w:instrText>
            </w:r>
            <w:r w:rsidR="00CF19BE" w:rsidRPr="003D0670">
              <w:rPr>
                <w:rFonts w:ascii="Times New Roman" w:hAnsi="Times New Roman"/>
                <w:noProof/>
                <w:webHidden/>
                <w:sz w:val="24"/>
                <w:szCs w:val="24"/>
              </w:rPr>
            </w:r>
            <w:r w:rsidR="00CF19BE" w:rsidRPr="003D0670">
              <w:rPr>
                <w:rFonts w:ascii="Times New Roman" w:hAnsi="Times New Roman"/>
                <w:noProof/>
                <w:webHidden/>
                <w:sz w:val="24"/>
                <w:szCs w:val="24"/>
              </w:rPr>
              <w:fldChar w:fldCharType="separate"/>
            </w:r>
            <w:r w:rsidR="00CF19BE" w:rsidRPr="003D0670">
              <w:rPr>
                <w:rFonts w:ascii="Times New Roman" w:hAnsi="Times New Roman"/>
                <w:noProof/>
                <w:webHidden/>
                <w:sz w:val="24"/>
                <w:szCs w:val="24"/>
              </w:rPr>
              <w:t>23</w:t>
            </w:r>
            <w:r w:rsidR="00CF19BE" w:rsidRPr="003D0670">
              <w:rPr>
                <w:rFonts w:ascii="Times New Roman" w:hAnsi="Times New Roman"/>
                <w:noProof/>
                <w:webHidden/>
                <w:sz w:val="24"/>
                <w:szCs w:val="24"/>
              </w:rPr>
              <w:fldChar w:fldCharType="end"/>
            </w:r>
          </w:hyperlink>
        </w:p>
        <w:p w14:paraId="716CFFE4" w14:textId="77777777" w:rsidR="00CF19BE" w:rsidRPr="003D0670" w:rsidRDefault="00000000" w:rsidP="00CF19BE">
          <w:pPr>
            <w:pStyle w:val="17"/>
            <w:jc w:val="both"/>
            <w:rPr>
              <w:rFonts w:ascii="Times New Roman" w:hAnsi="Times New Roman"/>
              <w:noProof/>
              <w:sz w:val="24"/>
              <w:szCs w:val="24"/>
            </w:rPr>
          </w:pPr>
          <w:hyperlink w:anchor="_Toc124862064" w:history="1">
            <w:r w:rsidR="00CF19BE" w:rsidRPr="003D0670">
              <w:rPr>
                <w:rStyle w:val="ad"/>
                <w:rFonts w:ascii="Times New Roman" w:eastAsia="OfficinaSansBookC" w:hAnsi="Times New Roman"/>
                <w:noProof/>
                <w:sz w:val="24"/>
                <w:szCs w:val="24"/>
              </w:rPr>
              <w:t>4. Контроль и оценка результатов освоения общеобразовательной дисциплины</w:t>
            </w:r>
            <w:r w:rsidR="00CF19BE" w:rsidRPr="003D0670">
              <w:rPr>
                <w:rFonts w:ascii="Times New Roman" w:hAnsi="Times New Roman"/>
                <w:noProof/>
                <w:webHidden/>
                <w:sz w:val="24"/>
                <w:szCs w:val="24"/>
              </w:rPr>
              <w:tab/>
            </w:r>
            <w:r w:rsidR="00CF19BE" w:rsidRPr="003D0670">
              <w:rPr>
                <w:rFonts w:ascii="Times New Roman" w:hAnsi="Times New Roman"/>
                <w:noProof/>
                <w:webHidden/>
                <w:sz w:val="24"/>
                <w:szCs w:val="24"/>
              </w:rPr>
              <w:fldChar w:fldCharType="begin"/>
            </w:r>
            <w:r w:rsidR="00CF19BE" w:rsidRPr="003D0670">
              <w:rPr>
                <w:rFonts w:ascii="Times New Roman" w:hAnsi="Times New Roman"/>
                <w:noProof/>
                <w:webHidden/>
                <w:sz w:val="24"/>
                <w:szCs w:val="24"/>
              </w:rPr>
              <w:instrText xml:space="preserve"> PAGEREF _Toc124862064 \h </w:instrText>
            </w:r>
            <w:r w:rsidR="00CF19BE" w:rsidRPr="003D0670">
              <w:rPr>
                <w:rFonts w:ascii="Times New Roman" w:hAnsi="Times New Roman"/>
                <w:noProof/>
                <w:webHidden/>
                <w:sz w:val="24"/>
                <w:szCs w:val="24"/>
              </w:rPr>
            </w:r>
            <w:r w:rsidR="00CF19BE" w:rsidRPr="003D0670">
              <w:rPr>
                <w:rFonts w:ascii="Times New Roman" w:hAnsi="Times New Roman"/>
                <w:noProof/>
                <w:webHidden/>
                <w:sz w:val="24"/>
                <w:szCs w:val="24"/>
              </w:rPr>
              <w:fldChar w:fldCharType="separate"/>
            </w:r>
            <w:r w:rsidR="00CF19BE" w:rsidRPr="003D0670">
              <w:rPr>
                <w:rFonts w:ascii="Times New Roman" w:hAnsi="Times New Roman"/>
                <w:noProof/>
                <w:webHidden/>
                <w:sz w:val="24"/>
                <w:szCs w:val="24"/>
              </w:rPr>
              <w:t>24</w:t>
            </w:r>
            <w:r w:rsidR="00CF19BE" w:rsidRPr="003D0670">
              <w:rPr>
                <w:rFonts w:ascii="Times New Roman" w:hAnsi="Times New Roman"/>
                <w:noProof/>
                <w:webHidden/>
                <w:sz w:val="24"/>
                <w:szCs w:val="24"/>
              </w:rPr>
              <w:fldChar w:fldCharType="end"/>
            </w:r>
          </w:hyperlink>
        </w:p>
        <w:p w14:paraId="7DA1C0C4" w14:textId="77777777" w:rsidR="00CF19BE" w:rsidRPr="003D0670" w:rsidRDefault="00CF19BE" w:rsidP="00CF19BE">
          <w:pPr>
            <w:spacing w:after="0"/>
            <w:jc w:val="both"/>
            <w:rPr>
              <w:rFonts w:ascii="Times New Roman" w:hAnsi="Times New Roman"/>
              <w:sz w:val="24"/>
              <w:szCs w:val="24"/>
            </w:rPr>
          </w:pPr>
          <w:r w:rsidRPr="003D0670">
            <w:rPr>
              <w:rFonts w:ascii="Times New Roman" w:hAnsi="Times New Roman"/>
              <w:sz w:val="24"/>
              <w:szCs w:val="24"/>
            </w:rPr>
            <w:fldChar w:fldCharType="end"/>
          </w:r>
        </w:p>
      </w:sdtContent>
    </w:sdt>
    <w:p w14:paraId="416D119E" w14:textId="77777777" w:rsidR="00CF19BE" w:rsidRPr="003D0670" w:rsidRDefault="00CF19BE" w:rsidP="00CF19BE">
      <w:pPr>
        <w:spacing w:after="0"/>
        <w:jc w:val="center"/>
        <w:rPr>
          <w:rFonts w:ascii="Times New Roman" w:eastAsia="OfficinaSansBookC" w:hAnsi="Times New Roman"/>
          <w:b/>
          <w:sz w:val="24"/>
          <w:szCs w:val="24"/>
        </w:rPr>
      </w:pPr>
    </w:p>
    <w:p w14:paraId="1049C254" w14:textId="77777777" w:rsidR="00CF19BE" w:rsidRPr="003D0670" w:rsidRDefault="00CF19BE" w:rsidP="00CF19BE">
      <w:pPr>
        <w:spacing w:after="0"/>
        <w:jc w:val="center"/>
        <w:rPr>
          <w:rFonts w:ascii="Times New Roman" w:eastAsia="OfficinaSansBookC" w:hAnsi="Times New Roman"/>
          <w:b/>
          <w:sz w:val="24"/>
          <w:szCs w:val="24"/>
        </w:rPr>
      </w:pPr>
    </w:p>
    <w:p w14:paraId="78B0C184" w14:textId="77777777" w:rsidR="00CF19BE" w:rsidRPr="003D0670" w:rsidRDefault="00CF19BE" w:rsidP="00CF19BE">
      <w:pPr>
        <w:spacing w:after="0"/>
        <w:rPr>
          <w:rFonts w:ascii="Times New Roman" w:eastAsia="OfficinaSansBookC" w:hAnsi="Times New Roman"/>
          <w:b/>
          <w:i/>
          <w:sz w:val="24"/>
          <w:szCs w:val="24"/>
        </w:rPr>
      </w:pPr>
      <w:r w:rsidRPr="003D0670">
        <w:rPr>
          <w:rFonts w:ascii="Times New Roman" w:hAnsi="Times New Roman"/>
          <w:sz w:val="24"/>
          <w:szCs w:val="24"/>
        </w:rPr>
        <w:br w:type="page"/>
      </w:r>
    </w:p>
    <w:p w14:paraId="2FFCDD37" w14:textId="77777777" w:rsidR="00CF19BE" w:rsidRPr="003D0670" w:rsidRDefault="00CF19BE" w:rsidP="00CF19BE">
      <w:pPr>
        <w:pStyle w:val="1"/>
        <w:jc w:val="center"/>
        <w:rPr>
          <w:rFonts w:ascii="Times New Roman" w:eastAsia="OfficinaSansBookC" w:hAnsi="Times New Roman" w:cs="Times New Roman"/>
          <w:b/>
          <w:color w:val="auto"/>
          <w:sz w:val="24"/>
          <w:szCs w:val="24"/>
        </w:rPr>
      </w:pPr>
      <w:bookmarkStart w:id="216" w:name="_Toc124862061"/>
      <w:bookmarkStart w:id="217" w:name="_Hlk114058914"/>
      <w:bookmarkStart w:id="218" w:name="_Hlk113359591"/>
      <w:r w:rsidRPr="003D0670">
        <w:rPr>
          <w:rFonts w:ascii="Times New Roman" w:eastAsia="OfficinaSansBookC" w:hAnsi="Times New Roman" w:cs="Times New Roman"/>
          <w:b/>
          <w:color w:val="auto"/>
          <w:sz w:val="24"/>
          <w:szCs w:val="24"/>
        </w:rPr>
        <w:lastRenderedPageBreak/>
        <w:t>1. Общая характеристика примерной рабочей программы общеобразовательной дисциплины «Иностранный язык»</w:t>
      </w:r>
      <w:bookmarkEnd w:id="216"/>
      <w:r w:rsidRPr="003D0670">
        <w:rPr>
          <w:rFonts w:ascii="Times New Roman" w:eastAsia="OfficinaSansBookC" w:hAnsi="Times New Roman" w:cs="Times New Roman"/>
          <w:b/>
          <w:color w:val="auto"/>
          <w:sz w:val="24"/>
          <w:szCs w:val="24"/>
        </w:rPr>
        <w:t xml:space="preserve"> (английский)</w:t>
      </w:r>
    </w:p>
    <w:p w14:paraId="12BF4EFD"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OfficinaSansBookC" w:hAnsi="Times New Roman"/>
          <w:sz w:val="24"/>
          <w:szCs w:val="24"/>
        </w:rPr>
      </w:pPr>
    </w:p>
    <w:p w14:paraId="504608BD"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OfficinaSansBookC" w:hAnsi="Times New Roman"/>
          <w:sz w:val="24"/>
          <w:szCs w:val="24"/>
        </w:rPr>
      </w:pPr>
      <w:bookmarkStart w:id="219" w:name="_Hlk113629083"/>
      <w:bookmarkStart w:id="220" w:name="_Hlk113633141"/>
      <w:r w:rsidRPr="003D0670">
        <w:rPr>
          <w:rFonts w:ascii="Times New Roman" w:eastAsia="OfficinaSansBookC" w:hAnsi="Times New Roman"/>
          <w:b/>
          <w:sz w:val="24"/>
          <w:szCs w:val="24"/>
        </w:rPr>
        <w:t xml:space="preserve">1.1. Место дисциплины в структуре основной образовательной программы: </w:t>
      </w:r>
      <w:r w:rsidRPr="003D0670">
        <w:rPr>
          <w:rFonts w:ascii="Times New Roman" w:eastAsia="OfficinaSansBookC" w:hAnsi="Times New Roman"/>
          <w:sz w:val="24"/>
          <w:szCs w:val="24"/>
        </w:rPr>
        <w:tab/>
      </w:r>
    </w:p>
    <w:p w14:paraId="29CA29C8" w14:textId="77777777" w:rsidR="00CF19BE" w:rsidRPr="003D0670" w:rsidRDefault="00CF19BE" w:rsidP="00CF19BE">
      <w:pPr>
        <w:spacing w:after="0" w:line="240" w:lineRule="atLeast"/>
        <w:rPr>
          <w:rFonts w:ascii="Times New Roman" w:hAnsi="Times New Roman"/>
          <w:sz w:val="24"/>
          <w:szCs w:val="24"/>
        </w:rPr>
      </w:pPr>
      <w:bookmarkStart w:id="221" w:name="_Hlk113629024"/>
      <w:bookmarkEnd w:id="219"/>
      <w:r w:rsidRPr="003D0670">
        <w:rPr>
          <w:rFonts w:ascii="Times New Roman" w:hAnsi="Times New Roman"/>
          <w:sz w:val="24"/>
          <w:szCs w:val="24"/>
        </w:rPr>
        <w:t xml:space="preserve">Общеобразовательная дисциплина «Иностранный язык» (английский) является обязательной частью общеобразовательного цикла образовательной программы в соответствии с ФГОС </w:t>
      </w:r>
      <w:bookmarkEnd w:id="220"/>
      <w:bookmarkEnd w:id="221"/>
      <w:r w:rsidRPr="003D0670">
        <w:rPr>
          <w:rFonts w:ascii="Times New Roman" w:hAnsi="Times New Roman"/>
          <w:sz w:val="24"/>
          <w:szCs w:val="24"/>
        </w:rPr>
        <w:t>по профессии: 15.01.32 Оператор станков с программным управлением"</w:t>
      </w:r>
      <w:r w:rsidRPr="003D0670">
        <w:rPr>
          <w:rFonts w:ascii="Times New Roman" w:hAnsi="Times New Roman"/>
          <w:sz w:val="24"/>
          <w:szCs w:val="24"/>
        </w:rPr>
        <w:tab/>
      </w:r>
    </w:p>
    <w:p w14:paraId="4BB19F71" w14:textId="77777777" w:rsidR="00CF19BE" w:rsidRPr="003D0670" w:rsidRDefault="00CF19BE" w:rsidP="00CF19BE">
      <w:pPr>
        <w:spacing w:after="0" w:line="240" w:lineRule="atLeast"/>
        <w:rPr>
          <w:rFonts w:ascii="Times New Roman" w:hAnsi="Times New Roman"/>
          <w:b/>
          <w:sz w:val="24"/>
          <w:szCs w:val="24"/>
        </w:rPr>
      </w:pPr>
      <w:r w:rsidRPr="003D0670">
        <w:rPr>
          <w:rFonts w:ascii="Times New Roman" w:eastAsia="OfficinaSansBookC" w:hAnsi="Times New Roman"/>
          <w:b/>
          <w:sz w:val="24"/>
          <w:szCs w:val="24"/>
        </w:rPr>
        <w:t xml:space="preserve">1.2. </w:t>
      </w:r>
      <w:bookmarkStart w:id="222" w:name="_Hlk113359429"/>
      <w:r w:rsidRPr="003D0670">
        <w:rPr>
          <w:rFonts w:ascii="Times New Roman" w:hAnsi="Times New Roman"/>
          <w:b/>
          <w:sz w:val="24"/>
          <w:szCs w:val="24"/>
        </w:rPr>
        <w:t xml:space="preserve">Цели </w:t>
      </w:r>
      <w:bookmarkEnd w:id="222"/>
      <w:r w:rsidRPr="003D0670">
        <w:rPr>
          <w:rFonts w:ascii="Times New Roman" w:hAnsi="Times New Roman"/>
          <w:b/>
          <w:sz w:val="24"/>
          <w:szCs w:val="24"/>
        </w:rPr>
        <w:t>и планируемые результаты освоения дисциплины:</w:t>
      </w:r>
    </w:p>
    <w:p w14:paraId="783E9E52" w14:textId="77777777" w:rsidR="00CF19BE" w:rsidRPr="003D0670" w:rsidRDefault="00CF19BE" w:rsidP="00CF19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D0670">
        <w:rPr>
          <w:rFonts w:ascii="Times New Roman" w:hAnsi="Times New Roman"/>
          <w:b/>
          <w:bCs/>
          <w:sz w:val="24"/>
          <w:szCs w:val="24"/>
        </w:rPr>
        <w:t>1.2.1. Цели дисциплины</w:t>
      </w:r>
    </w:p>
    <w:p w14:paraId="154C9BB0" w14:textId="77777777" w:rsidR="00CF19BE" w:rsidRPr="003D0670" w:rsidRDefault="00CF19BE" w:rsidP="00CF19B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OfficinaSansBookC" w:hAnsi="Times New Roman"/>
          <w:smallCaps/>
          <w:sz w:val="24"/>
          <w:szCs w:val="24"/>
        </w:rPr>
      </w:pPr>
    </w:p>
    <w:p w14:paraId="36FD77FE" w14:textId="77777777" w:rsidR="00CF19BE" w:rsidRPr="003D0670" w:rsidRDefault="00CF19BE" w:rsidP="00CF19BE">
      <w:pPr>
        <w:widowControl w:val="0"/>
        <w:pBdr>
          <w:top w:val="nil"/>
          <w:left w:val="nil"/>
          <w:bottom w:val="nil"/>
          <w:right w:val="nil"/>
          <w:between w:val="nil"/>
        </w:pBdr>
        <w:spacing w:after="0"/>
        <w:jc w:val="both"/>
        <w:rPr>
          <w:rFonts w:ascii="Times New Roman" w:hAnsi="Times New Roman"/>
          <w:sz w:val="24"/>
          <w:szCs w:val="24"/>
        </w:rPr>
      </w:pPr>
      <w:bookmarkStart w:id="223" w:name="_Hlk113975704"/>
      <w:r w:rsidRPr="003D0670">
        <w:rPr>
          <w:rFonts w:ascii="Times New Roman" w:hAnsi="Times New Roman"/>
          <w:sz w:val="24"/>
          <w:szCs w:val="24"/>
        </w:rPr>
        <w:t xml:space="preserve">Содержание программы общеобразовательной дисциплины «Иностранный язык» направлено на достижение следующих целей: </w:t>
      </w:r>
      <w:bookmarkEnd w:id="223"/>
    </w:p>
    <w:p w14:paraId="34F128EF" w14:textId="77777777" w:rsidR="00CF19BE" w:rsidRPr="003D0670" w:rsidRDefault="00CF19BE" w:rsidP="00CF19BE">
      <w:pPr>
        <w:pStyle w:val="a7"/>
        <w:widowControl w:val="0"/>
        <w:numPr>
          <w:ilvl w:val="0"/>
          <w:numId w:val="84"/>
        </w:numPr>
        <w:pBdr>
          <w:top w:val="nil"/>
          <w:left w:val="nil"/>
          <w:bottom w:val="nil"/>
          <w:right w:val="nil"/>
          <w:between w:val="nil"/>
        </w:pBdr>
        <w:suppressAutoHyphens/>
        <w:spacing w:after="0"/>
        <w:ind w:left="426" w:hanging="153"/>
        <w:contextualSpacing w:val="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3D0670">
        <w:rPr>
          <w:rFonts w:ascii="Times New Roman" w:eastAsia="OfficinaSansBookC" w:hAnsi="Times New Roman"/>
          <w:color w:val="000000"/>
          <w:sz w:val="24"/>
          <w:szCs w:val="24"/>
        </w:rPr>
        <w:t>полиязычном</w:t>
      </w:r>
      <w:proofErr w:type="spellEnd"/>
      <w:r w:rsidRPr="003D0670">
        <w:rPr>
          <w:rFonts w:ascii="Times New Roman" w:eastAsia="OfficinaSansBookC" w:hAnsi="Times New Roman"/>
          <w:color w:val="000000"/>
          <w:sz w:val="24"/>
          <w:szCs w:val="24"/>
        </w:rPr>
        <w:t xml:space="preserve"> и поликультурном мире;</w:t>
      </w:r>
    </w:p>
    <w:p w14:paraId="22BC349D" w14:textId="77777777" w:rsidR="00CF19BE" w:rsidRPr="003D0670" w:rsidRDefault="00CF19BE" w:rsidP="00CF19BE">
      <w:pPr>
        <w:widowControl w:val="0"/>
        <w:numPr>
          <w:ilvl w:val="0"/>
          <w:numId w:val="8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293B3212" w14:textId="77777777" w:rsidR="00CF19BE" w:rsidRPr="003D0670" w:rsidRDefault="00CF19BE" w:rsidP="00CF19BE">
      <w:pPr>
        <w:widowControl w:val="0"/>
        <w:numPr>
          <w:ilvl w:val="0"/>
          <w:numId w:val="8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5EFC9782" w14:textId="77777777" w:rsidR="00CF19BE" w:rsidRPr="003D0670" w:rsidRDefault="00CF19BE" w:rsidP="00CF19BE">
      <w:pPr>
        <w:suppressAutoHyphens/>
        <w:spacing w:after="0" w:line="240" w:lineRule="auto"/>
        <w:jc w:val="both"/>
        <w:rPr>
          <w:rFonts w:ascii="Times New Roman" w:eastAsia="OfficinaSansBookC" w:hAnsi="Times New Roman"/>
          <w:b/>
          <w:sz w:val="24"/>
          <w:szCs w:val="24"/>
        </w:rPr>
      </w:pPr>
    </w:p>
    <w:p w14:paraId="1B4D2E32" w14:textId="77777777" w:rsidR="00CF19BE" w:rsidRPr="003D0670" w:rsidRDefault="00CF19BE" w:rsidP="00CF19BE">
      <w:pPr>
        <w:suppressAutoHyphens/>
        <w:spacing w:after="0" w:line="240" w:lineRule="auto"/>
        <w:jc w:val="both"/>
        <w:rPr>
          <w:rFonts w:ascii="Times New Roman" w:hAnsi="Times New Roman"/>
          <w:b/>
          <w:bCs/>
          <w:sz w:val="24"/>
          <w:szCs w:val="24"/>
        </w:rPr>
      </w:pPr>
      <w:r w:rsidRPr="003D0670">
        <w:rPr>
          <w:rFonts w:ascii="Times New Roman" w:hAnsi="Times New Roman"/>
          <w:b/>
          <w:bCs/>
          <w:sz w:val="24"/>
          <w:szCs w:val="24"/>
        </w:rPr>
        <w:t>1.2.2. Планируемые результаты освоения общеобразовательной дисциплины в соответствии с ФГОС СПО и на основе ФГОС СОО</w:t>
      </w:r>
    </w:p>
    <w:p w14:paraId="7AF1F114" w14:textId="77777777" w:rsidR="00CF19BE" w:rsidRPr="003D0670" w:rsidRDefault="00CF19BE" w:rsidP="00CF19BE">
      <w:pPr>
        <w:suppressAutoHyphens/>
        <w:spacing w:after="0" w:line="240" w:lineRule="auto"/>
        <w:ind w:firstLine="709"/>
        <w:jc w:val="both"/>
        <w:rPr>
          <w:rFonts w:ascii="Times New Roman" w:hAnsi="Times New Roman"/>
          <w:sz w:val="24"/>
          <w:szCs w:val="24"/>
        </w:rPr>
      </w:pPr>
      <w:r w:rsidRPr="003D0670">
        <w:rPr>
          <w:rFonts w:ascii="Times New Roman" w:hAnsi="Times New Roman"/>
          <w:sz w:val="24"/>
          <w:szCs w:val="24"/>
        </w:rPr>
        <w:t xml:space="preserve">Особое значение дисциплина имеет при формировании и развитии ОК и ПК </w:t>
      </w:r>
      <w:bookmarkEnd w:id="217"/>
    </w:p>
    <w:p w14:paraId="2EBA7FF5" w14:textId="77777777" w:rsidR="00CF19BE" w:rsidRPr="003D0670" w:rsidRDefault="00CF19BE" w:rsidP="00CF19BE">
      <w:pPr>
        <w:suppressAutoHyphens/>
        <w:spacing w:after="0" w:line="240" w:lineRule="auto"/>
        <w:ind w:firstLine="709"/>
        <w:jc w:val="both"/>
        <w:rPr>
          <w:rFonts w:ascii="Times New Roman" w:hAnsi="Times New Roman"/>
          <w:i/>
          <w:sz w:val="24"/>
          <w:szCs w:val="24"/>
        </w:rPr>
      </w:pPr>
    </w:p>
    <w:p w14:paraId="43CB9EDD" w14:textId="77777777" w:rsidR="00CF19BE" w:rsidRPr="003D0670" w:rsidRDefault="00CF19BE" w:rsidP="00CF19BE">
      <w:pPr>
        <w:suppressAutoHyphens/>
        <w:spacing w:after="0" w:line="240" w:lineRule="auto"/>
        <w:ind w:firstLine="709"/>
        <w:jc w:val="both"/>
        <w:rPr>
          <w:rFonts w:ascii="Times New Roman" w:hAnsi="Times New Roman"/>
          <w:sz w:val="24"/>
          <w:szCs w:val="24"/>
        </w:rPr>
        <w:sectPr w:rsidR="00CF19BE" w:rsidRPr="003D0670">
          <w:footerReference w:type="default" r:id="rId61"/>
          <w:footerReference w:type="first" r:id="rId62"/>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CF19BE" w:rsidRPr="003D0670" w14:paraId="0D38C61F" w14:textId="77777777" w:rsidTr="00E378CE">
        <w:trPr>
          <w:cantSplit/>
          <w:trHeight w:val="845"/>
          <w:jc w:val="center"/>
        </w:trPr>
        <w:tc>
          <w:tcPr>
            <w:tcW w:w="2405" w:type="dxa"/>
            <w:vMerge w:val="restart"/>
            <w:vAlign w:val="center"/>
          </w:tcPr>
          <w:bookmarkEnd w:id="218"/>
          <w:p w14:paraId="759A5B59" w14:textId="77777777" w:rsidR="00CF19BE" w:rsidRPr="003D0670" w:rsidRDefault="00CF19BE" w:rsidP="00E378CE">
            <w:pPr>
              <w:spacing w:after="0" w:line="240" w:lineRule="auto"/>
              <w:jc w:val="center"/>
              <w:rPr>
                <w:rFonts w:ascii="Times New Roman" w:hAnsi="Times New Roman"/>
                <w:b/>
                <w:iCs/>
                <w:sz w:val="24"/>
                <w:szCs w:val="24"/>
              </w:rPr>
            </w:pPr>
            <w:r w:rsidRPr="003D0670">
              <w:rPr>
                <w:rFonts w:ascii="Times New Roman" w:hAnsi="Times New Roman"/>
                <w:b/>
                <w:iCs/>
                <w:sz w:val="24"/>
                <w:szCs w:val="24"/>
              </w:rPr>
              <w:lastRenderedPageBreak/>
              <w:t>Код и наименование формируемых компетенций</w:t>
            </w:r>
          </w:p>
        </w:tc>
        <w:tc>
          <w:tcPr>
            <w:tcW w:w="12191" w:type="dxa"/>
            <w:gridSpan w:val="2"/>
            <w:vAlign w:val="center"/>
          </w:tcPr>
          <w:p w14:paraId="3DAF6815" w14:textId="77777777" w:rsidR="00CF19BE" w:rsidRPr="003D0670" w:rsidRDefault="00CF19BE" w:rsidP="00E378CE">
            <w:pPr>
              <w:spacing w:after="0" w:line="240" w:lineRule="auto"/>
              <w:jc w:val="center"/>
              <w:rPr>
                <w:rFonts w:ascii="Times New Roman" w:hAnsi="Times New Roman"/>
                <w:b/>
                <w:sz w:val="24"/>
                <w:szCs w:val="24"/>
              </w:rPr>
            </w:pPr>
            <w:r w:rsidRPr="003D0670">
              <w:rPr>
                <w:rFonts w:ascii="Times New Roman" w:hAnsi="Times New Roman"/>
                <w:b/>
                <w:iCs/>
                <w:sz w:val="24"/>
                <w:szCs w:val="24"/>
              </w:rPr>
              <w:t>Планируемые результаты освоения дисциплины</w:t>
            </w:r>
          </w:p>
        </w:tc>
      </w:tr>
      <w:tr w:rsidR="00CF19BE" w:rsidRPr="003D0670" w14:paraId="37A14B07" w14:textId="77777777" w:rsidTr="00E378CE">
        <w:trPr>
          <w:cantSplit/>
          <w:trHeight w:val="985"/>
          <w:jc w:val="center"/>
        </w:trPr>
        <w:tc>
          <w:tcPr>
            <w:tcW w:w="2405" w:type="dxa"/>
            <w:vMerge/>
            <w:vAlign w:val="center"/>
          </w:tcPr>
          <w:p w14:paraId="56155A98" w14:textId="77777777" w:rsidR="00CF19BE" w:rsidRPr="003D0670" w:rsidRDefault="00CF19BE" w:rsidP="00E378CE">
            <w:pPr>
              <w:spacing w:after="0" w:line="240" w:lineRule="auto"/>
              <w:jc w:val="center"/>
              <w:rPr>
                <w:rFonts w:ascii="Times New Roman" w:hAnsi="Times New Roman"/>
                <w:sz w:val="24"/>
                <w:szCs w:val="24"/>
              </w:rPr>
            </w:pPr>
          </w:p>
        </w:tc>
        <w:tc>
          <w:tcPr>
            <w:tcW w:w="4961" w:type="dxa"/>
            <w:vAlign w:val="center"/>
          </w:tcPr>
          <w:p w14:paraId="0C415010" w14:textId="77777777" w:rsidR="00CF19BE" w:rsidRPr="003D0670" w:rsidRDefault="00CF19BE" w:rsidP="00E378CE">
            <w:pPr>
              <w:spacing w:after="0" w:line="240" w:lineRule="auto"/>
              <w:jc w:val="center"/>
              <w:rPr>
                <w:rFonts w:ascii="Times New Roman" w:hAnsi="Times New Roman"/>
                <w:b/>
                <w:sz w:val="24"/>
                <w:szCs w:val="24"/>
              </w:rPr>
            </w:pPr>
            <w:r w:rsidRPr="003D0670">
              <w:rPr>
                <w:rFonts w:ascii="Times New Roman" w:hAnsi="Times New Roman"/>
                <w:b/>
                <w:sz w:val="24"/>
                <w:szCs w:val="24"/>
              </w:rPr>
              <w:t>Общие</w:t>
            </w:r>
          </w:p>
        </w:tc>
        <w:tc>
          <w:tcPr>
            <w:tcW w:w="7230" w:type="dxa"/>
            <w:vAlign w:val="center"/>
          </w:tcPr>
          <w:p w14:paraId="40A93D4B" w14:textId="77777777" w:rsidR="00CF19BE" w:rsidRPr="003D0670" w:rsidRDefault="00CF19BE" w:rsidP="00E378CE">
            <w:pPr>
              <w:spacing w:after="0" w:line="240" w:lineRule="auto"/>
              <w:jc w:val="center"/>
              <w:rPr>
                <w:rFonts w:ascii="Times New Roman" w:hAnsi="Times New Roman"/>
                <w:b/>
                <w:sz w:val="24"/>
                <w:szCs w:val="24"/>
              </w:rPr>
            </w:pPr>
            <w:r w:rsidRPr="003D0670">
              <w:rPr>
                <w:rFonts w:ascii="Times New Roman" w:hAnsi="Times New Roman"/>
                <w:b/>
                <w:sz w:val="24"/>
                <w:szCs w:val="24"/>
              </w:rPr>
              <w:t>Дисциплинарные</w:t>
            </w:r>
            <w:r w:rsidRPr="003D0670">
              <w:rPr>
                <w:rFonts w:ascii="Times New Roman" w:hAnsi="Times New Roman"/>
                <w:b/>
                <w:sz w:val="24"/>
                <w:szCs w:val="24"/>
                <w:vertAlign w:val="superscript"/>
              </w:rPr>
              <w:footnoteReference w:id="14"/>
            </w:r>
          </w:p>
        </w:tc>
      </w:tr>
      <w:tr w:rsidR="00CF19BE" w:rsidRPr="003D0670" w14:paraId="32ECEA2C" w14:textId="77777777" w:rsidTr="00E378CE">
        <w:trPr>
          <w:trHeight w:val="562"/>
          <w:jc w:val="center"/>
        </w:trPr>
        <w:tc>
          <w:tcPr>
            <w:tcW w:w="2405" w:type="dxa"/>
            <w:tcBorders>
              <w:bottom w:val="single" w:sz="4" w:space="0" w:color="000000"/>
            </w:tcBorders>
          </w:tcPr>
          <w:p w14:paraId="41C80AC8" w14:textId="77777777" w:rsidR="00CF19BE" w:rsidRPr="003D0670" w:rsidRDefault="00CF19BE" w:rsidP="00E378CE">
            <w:pPr>
              <w:spacing w:after="0" w:line="240" w:lineRule="auto"/>
              <w:jc w:val="both"/>
              <w:rPr>
                <w:rFonts w:ascii="Times New Roman" w:hAnsi="Times New Roman"/>
                <w:sz w:val="24"/>
                <w:szCs w:val="24"/>
              </w:rPr>
            </w:pPr>
            <w:r w:rsidRPr="003D0670">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14:paraId="3252802F"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В части трудового воспитания:</w:t>
            </w:r>
          </w:p>
          <w:p w14:paraId="220C69A3"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готовность к труду, осознание ценности мастерства, трудолюбие; </w:t>
            </w:r>
          </w:p>
          <w:p w14:paraId="513D4E88"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7FA99B7"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интерес к различным сферам профессиональной деятельности, </w:t>
            </w:r>
          </w:p>
          <w:p w14:paraId="23E7C0F2"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Овладение универсальными учебными познавательными действиями:</w:t>
            </w:r>
          </w:p>
          <w:p w14:paraId="0CE1D7FD"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а) базовые логические действия:</w:t>
            </w:r>
          </w:p>
          <w:p w14:paraId="4F27B0BE"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самостоятельно формулировать и актуализировать проблему, рассматривать ее всесторонне;  </w:t>
            </w:r>
          </w:p>
          <w:p w14:paraId="40B44CD4" w14:textId="77777777" w:rsidR="00CF19BE" w:rsidRPr="003D0670" w:rsidRDefault="00CF19BE" w:rsidP="00E378CE">
            <w:pPr>
              <w:pStyle w:val="dt-p"/>
              <w:shd w:val="clear" w:color="auto" w:fill="FFFFFF"/>
              <w:spacing w:before="0" w:beforeAutospacing="0" w:after="0" w:afterAutospacing="0"/>
              <w:jc w:val="both"/>
              <w:textAlignment w:val="baseline"/>
              <w:rPr>
                <w:rFonts w:eastAsia="Calibri"/>
                <w:iCs/>
                <w:lang w:eastAsia="en-US"/>
              </w:rPr>
            </w:pPr>
            <w:r w:rsidRPr="003D0670">
              <w:rPr>
                <w:rFonts w:eastAsia="Calibri"/>
                <w:iCs/>
                <w:lang w:eastAsia="en-US"/>
              </w:rPr>
              <w:t xml:space="preserve">- устанавливать существенный признак или основания для сравнения, классификации и обобщения;  </w:t>
            </w:r>
          </w:p>
          <w:p w14:paraId="5FF438C1" w14:textId="77777777" w:rsidR="00CF19BE" w:rsidRPr="003D0670" w:rsidRDefault="00CF19BE" w:rsidP="00E378CE">
            <w:pPr>
              <w:pStyle w:val="dt-p"/>
              <w:shd w:val="clear" w:color="auto" w:fill="FFFFFF"/>
              <w:spacing w:before="0" w:beforeAutospacing="0" w:after="0" w:afterAutospacing="0"/>
              <w:jc w:val="both"/>
              <w:textAlignment w:val="baseline"/>
              <w:rPr>
                <w:rFonts w:eastAsia="Calibri"/>
                <w:iCs/>
                <w:lang w:eastAsia="en-US"/>
              </w:rPr>
            </w:pPr>
            <w:r w:rsidRPr="003D0670">
              <w:rPr>
                <w:rFonts w:eastAsia="Calibri"/>
                <w:iCs/>
                <w:lang w:eastAsia="en-US"/>
              </w:rPr>
              <w:t>- определять цели деятельности, задавать параметры и критерии их достижения;</w:t>
            </w:r>
          </w:p>
          <w:p w14:paraId="373238DA" w14:textId="77777777" w:rsidR="00CF19BE" w:rsidRPr="003D0670" w:rsidRDefault="00CF19BE" w:rsidP="00E378CE">
            <w:pPr>
              <w:pStyle w:val="dt-p"/>
              <w:shd w:val="clear" w:color="auto" w:fill="FFFFFF"/>
              <w:spacing w:before="0" w:beforeAutospacing="0" w:after="0" w:afterAutospacing="0"/>
              <w:jc w:val="both"/>
              <w:textAlignment w:val="baseline"/>
              <w:rPr>
                <w:rFonts w:eastAsia="Calibri"/>
                <w:iCs/>
                <w:lang w:eastAsia="en-US"/>
              </w:rPr>
            </w:pPr>
            <w:r w:rsidRPr="003D0670">
              <w:rPr>
                <w:rFonts w:eastAsia="Calibri"/>
                <w:iCs/>
                <w:lang w:eastAsia="en-US"/>
              </w:rPr>
              <w:lastRenderedPageBreak/>
              <w:t xml:space="preserve">- выявлять закономерности и противоречия в рассматриваемых явлениях;  </w:t>
            </w:r>
          </w:p>
          <w:p w14:paraId="1CBBDCE3" w14:textId="77777777" w:rsidR="00CF19BE" w:rsidRPr="003D0670" w:rsidRDefault="00CF19BE" w:rsidP="00E378CE">
            <w:pPr>
              <w:pStyle w:val="dt-p"/>
              <w:shd w:val="clear" w:color="auto" w:fill="FFFFFF"/>
              <w:spacing w:before="0" w:beforeAutospacing="0" w:after="0" w:afterAutospacing="0"/>
              <w:jc w:val="both"/>
              <w:textAlignment w:val="baseline"/>
              <w:rPr>
                <w:rFonts w:eastAsia="Calibri"/>
                <w:iCs/>
                <w:lang w:eastAsia="en-US"/>
              </w:rPr>
            </w:pPr>
            <w:r w:rsidRPr="003D0670">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6E15B433"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развивать креативное мышление при решении жизненных проблем </w:t>
            </w:r>
          </w:p>
          <w:p w14:paraId="51AEEA28"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б) базовые исследовательские действия:</w:t>
            </w:r>
          </w:p>
          <w:p w14:paraId="3E59F472"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xml:space="preserve">- владеть навыками учебно-исследовательской и проектной деятельности, навыками разрешения проблем; </w:t>
            </w:r>
          </w:p>
          <w:p w14:paraId="1C03932E"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032166A"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C92BE05"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уметь переносить знания в познавательную и практическую области жизнедеятельности;</w:t>
            </w:r>
          </w:p>
          <w:p w14:paraId="149093AB"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xml:space="preserve">- уметь интегрировать знания из разных предметных областей; </w:t>
            </w:r>
          </w:p>
          <w:p w14:paraId="097DD666" w14:textId="77777777" w:rsidR="00CF19BE" w:rsidRPr="003D0670" w:rsidRDefault="00CF19BE" w:rsidP="00E378CE">
            <w:pPr>
              <w:shd w:val="clear" w:color="auto" w:fill="FFFFFF"/>
              <w:spacing w:after="0" w:line="240" w:lineRule="auto"/>
              <w:jc w:val="both"/>
              <w:textAlignment w:val="baseline"/>
              <w:rPr>
                <w:rFonts w:ascii="Times New Roman" w:hAnsi="Times New Roman"/>
                <w:iCs/>
                <w:sz w:val="24"/>
                <w:szCs w:val="24"/>
              </w:rPr>
            </w:pPr>
            <w:r w:rsidRPr="003D0670">
              <w:rPr>
                <w:rFonts w:ascii="Times New Roman" w:hAnsi="Times New Roman"/>
                <w:iCs/>
                <w:sz w:val="24"/>
                <w:szCs w:val="24"/>
              </w:rPr>
              <w:t xml:space="preserve">- выдвигать новые идеи, предлагать оригинальные подходы и решения; </w:t>
            </w:r>
          </w:p>
          <w:p w14:paraId="3B96C146" w14:textId="77777777" w:rsidR="00CF19BE" w:rsidRPr="003D0670" w:rsidRDefault="00CF19BE" w:rsidP="00E378CE">
            <w:pPr>
              <w:spacing w:after="0" w:line="240" w:lineRule="auto"/>
              <w:jc w:val="both"/>
              <w:rPr>
                <w:rFonts w:ascii="Times New Roman" w:hAnsi="Times New Roman"/>
                <w:sz w:val="24"/>
                <w:szCs w:val="24"/>
              </w:rPr>
            </w:pPr>
            <w:r w:rsidRPr="003D0670">
              <w:rPr>
                <w:rFonts w:ascii="Times New Roman" w:hAnsi="Times New Roman"/>
                <w:iCs/>
                <w:sz w:val="24"/>
                <w:szCs w:val="24"/>
              </w:rPr>
              <w:t xml:space="preserve">и способность их использования в познавательной и социальной практике </w:t>
            </w:r>
          </w:p>
        </w:tc>
        <w:tc>
          <w:tcPr>
            <w:tcW w:w="7230" w:type="dxa"/>
          </w:tcPr>
          <w:p w14:paraId="21817971"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F1CA3D0"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08C55282"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w:t>
            </w:r>
            <w:r w:rsidRPr="003D0670">
              <w:rPr>
                <w:rFonts w:ascii="Times New Roman" w:hAnsi="Times New Roman"/>
                <w:sz w:val="24"/>
                <w:szCs w:val="24"/>
              </w:rPr>
              <w:lastRenderedPageBreak/>
              <w:t>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14FB0717"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D4BCA3A"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5F9A2135"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36F8DE1F"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046E2C5F"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3D0670">
              <w:rPr>
                <w:rFonts w:ascii="Times New Roman" w:hAnsi="Times New Roman"/>
                <w:sz w:val="24"/>
                <w:szCs w:val="24"/>
              </w:rPr>
              <w:lastRenderedPageBreak/>
              <w:t>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11A8FB93"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1AC7FFAF"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05A8A8C8"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выявление признаков изученных грамматических и лексических явлений по заданным основаниям;</w:t>
            </w:r>
          </w:p>
          <w:p w14:paraId="325FA9B8"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AFEC001"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A1896C5"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 владеть социокультурными знаниями и умениями: знать/понимать речевые различия в ситуациях официального и неофициального </w:t>
            </w:r>
            <w:r w:rsidRPr="003D0670">
              <w:rPr>
                <w:rFonts w:ascii="Times New Roman" w:hAnsi="Times New Roman"/>
                <w:sz w:val="24"/>
                <w:szCs w:val="24"/>
              </w:rPr>
              <w:lastRenderedPageBreak/>
              <w:t>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C5CC414"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DDB1C2A"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9D45C7D"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CF19BE" w:rsidRPr="003D0670" w14:paraId="77208862" w14:textId="77777777" w:rsidTr="00E378CE">
        <w:trPr>
          <w:trHeight w:val="841"/>
          <w:jc w:val="center"/>
        </w:trPr>
        <w:tc>
          <w:tcPr>
            <w:tcW w:w="2405" w:type="dxa"/>
          </w:tcPr>
          <w:p w14:paraId="45E06DC1" w14:textId="77777777" w:rsidR="00CF19BE" w:rsidRPr="003D0670" w:rsidRDefault="00CF19BE" w:rsidP="00E378CE">
            <w:pPr>
              <w:spacing w:after="0" w:line="240" w:lineRule="auto"/>
              <w:rPr>
                <w:rFonts w:ascii="Times New Roman" w:hAnsi="Times New Roman"/>
                <w:sz w:val="24"/>
                <w:szCs w:val="24"/>
              </w:rPr>
            </w:pPr>
            <w:r w:rsidRPr="003D0670">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14:paraId="4DDF61CD"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В области ценности научного познания:</w:t>
            </w:r>
          </w:p>
          <w:p w14:paraId="0DB7C367"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DCFF64C"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14:paraId="0E289E13"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744F7EC"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Овладение универсальными учебными познавательными действиями:</w:t>
            </w:r>
          </w:p>
          <w:p w14:paraId="3BE7FB57"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в) работа с информацией:</w:t>
            </w:r>
          </w:p>
          <w:p w14:paraId="4DA213F1"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5DE3EE7F"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0C417833"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46ACEBE2" w14:textId="77777777" w:rsidR="00CF19BE" w:rsidRPr="003D0670" w:rsidRDefault="00CF19BE" w:rsidP="00E378CE">
            <w:pPr>
              <w:spacing w:after="0" w:line="240" w:lineRule="auto"/>
              <w:jc w:val="both"/>
              <w:rPr>
                <w:rFonts w:ascii="Times New Roman" w:hAnsi="Times New Roman"/>
                <w:iCs/>
                <w:sz w:val="24"/>
                <w:szCs w:val="24"/>
              </w:rPr>
            </w:pPr>
            <w:r w:rsidRPr="003D0670">
              <w:rPr>
                <w:rFonts w:ascii="Times New Roman"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w:t>
            </w:r>
            <w:r w:rsidRPr="003D0670">
              <w:rPr>
                <w:rFonts w:ascii="Times New Roman" w:hAnsi="Times New Roman"/>
                <w:iCs/>
                <w:sz w:val="24"/>
                <w:szCs w:val="24"/>
              </w:rPr>
              <w:lastRenderedPageBreak/>
              <w:t xml:space="preserve">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2E20F25" w14:textId="77777777" w:rsidR="00CF19BE" w:rsidRPr="003D0670" w:rsidRDefault="00CF19BE" w:rsidP="00E378CE">
            <w:pPr>
              <w:spacing w:after="0" w:line="240" w:lineRule="auto"/>
              <w:jc w:val="both"/>
              <w:rPr>
                <w:rFonts w:ascii="Times New Roman" w:hAnsi="Times New Roman"/>
                <w:b/>
                <w:sz w:val="24"/>
                <w:szCs w:val="24"/>
              </w:rPr>
            </w:pPr>
            <w:r w:rsidRPr="003D0670">
              <w:rPr>
                <w:rFonts w:ascii="Times New Roman" w:hAnsi="Times New Roman"/>
                <w:iCs/>
                <w:sz w:val="24"/>
                <w:szCs w:val="24"/>
              </w:rPr>
              <w:t>- владеть навыками распознавания и защиты информации, информационной безопасности личности</w:t>
            </w:r>
          </w:p>
        </w:tc>
        <w:tc>
          <w:tcPr>
            <w:tcW w:w="7230" w:type="dxa"/>
          </w:tcPr>
          <w:p w14:paraId="656BFAAC"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A7C789D"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42C20F7"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BF95601"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w:t>
            </w:r>
            <w:r w:rsidRPr="003D0670">
              <w:rPr>
                <w:rFonts w:ascii="Times New Roman" w:hAnsi="Times New Roman"/>
                <w:sz w:val="24"/>
                <w:szCs w:val="24"/>
              </w:rPr>
              <w:lastRenderedPageBreak/>
              <w:t>использовать иноязычные словари и справочники, в том числе информационно-справочные системы в электронной форме.</w:t>
            </w:r>
          </w:p>
          <w:p w14:paraId="27655FFF" w14:textId="77777777" w:rsidR="00CF19BE" w:rsidRPr="003D0670" w:rsidRDefault="00CF19BE" w:rsidP="00E378CE">
            <w:pPr>
              <w:pStyle w:val="ConsPlusNormal"/>
              <w:jc w:val="both"/>
              <w:rPr>
                <w:rFonts w:ascii="Times New Roman" w:hAnsi="Times New Roman" w:cs="Times New Roman"/>
                <w:sz w:val="24"/>
                <w:szCs w:val="24"/>
                <w:lang w:eastAsia="en-GB"/>
              </w:rPr>
            </w:pPr>
          </w:p>
        </w:tc>
      </w:tr>
      <w:tr w:rsidR="00CF19BE" w:rsidRPr="003D0670" w14:paraId="49377FE9" w14:textId="77777777" w:rsidTr="00E378CE">
        <w:trPr>
          <w:trHeight w:val="1114"/>
          <w:jc w:val="center"/>
        </w:trPr>
        <w:tc>
          <w:tcPr>
            <w:tcW w:w="2405" w:type="dxa"/>
          </w:tcPr>
          <w:p w14:paraId="361D1422" w14:textId="77777777" w:rsidR="00CF19BE" w:rsidRPr="003D0670" w:rsidRDefault="00CF19BE" w:rsidP="00E378CE">
            <w:pPr>
              <w:spacing w:after="0" w:line="240" w:lineRule="auto"/>
              <w:rPr>
                <w:rFonts w:ascii="Times New Roman" w:hAnsi="Times New Roman"/>
                <w:sz w:val="24"/>
                <w:szCs w:val="24"/>
              </w:rPr>
            </w:pPr>
            <w:r w:rsidRPr="003D0670">
              <w:rPr>
                <w:rFonts w:ascii="Times New Roman" w:hAnsi="Times New Roman"/>
                <w:sz w:val="24"/>
                <w:szCs w:val="24"/>
              </w:rPr>
              <w:lastRenderedPageBreak/>
              <w:t>ОК 04. Эффективно взаимодействовать и работать в коллективе и команде</w:t>
            </w:r>
          </w:p>
        </w:tc>
        <w:tc>
          <w:tcPr>
            <w:tcW w:w="4961" w:type="dxa"/>
          </w:tcPr>
          <w:p w14:paraId="149A31FF" w14:textId="77777777" w:rsidR="00CF19BE" w:rsidRPr="003D0670" w:rsidRDefault="00CF19BE" w:rsidP="00E378CE">
            <w:pPr>
              <w:spacing w:after="0"/>
              <w:jc w:val="both"/>
              <w:rPr>
                <w:rFonts w:ascii="Times New Roman" w:hAnsi="Times New Roman"/>
                <w:iCs/>
                <w:sz w:val="24"/>
                <w:szCs w:val="24"/>
              </w:rPr>
            </w:pPr>
            <w:r w:rsidRPr="003D0670">
              <w:rPr>
                <w:rFonts w:ascii="Times New Roman" w:hAnsi="Times New Roman"/>
                <w:iCs/>
                <w:sz w:val="24"/>
                <w:szCs w:val="24"/>
              </w:rPr>
              <w:t xml:space="preserve">готовность к саморазвитию, самостоятельности и самоопределению; </w:t>
            </w:r>
          </w:p>
          <w:p w14:paraId="7A7CCEB6" w14:textId="77777777" w:rsidR="00CF19BE" w:rsidRPr="003D0670" w:rsidRDefault="00CF19BE" w:rsidP="00E378CE">
            <w:pPr>
              <w:pStyle w:val="dt-p"/>
              <w:shd w:val="clear" w:color="auto" w:fill="FFFFFF"/>
              <w:spacing w:before="0" w:beforeAutospacing="0" w:after="0" w:afterAutospacing="0"/>
              <w:jc w:val="both"/>
              <w:textAlignment w:val="baseline"/>
              <w:rPr>
                <w:rFonts w:eastAsia="Calibri"/>
                <w:iCs/>
                <w:lang w:eastAsia="en-US"/>
              </w:rPr>
            </w:pPr>
            <w:r w:rsidRPr="003D0670">
              <w:rPr>
                <w:rFonts w:eastAsia="Calibri"/>
                <w:iCs/>
                <w:lang w:eastAsia="en-US"/>
              </w:rPr>
              <w:t xml:space="preserve">-овладение навыками учебно-исследовательской, проектной и социальной деятельности; </w:t>
            </w:r>
          </w:p>
          <w:p w14:paraId="21131C79"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Овладение универсальными коммуникативными действиями:</w:t>
            </w:r>
          </w:p>
          <w:p w14:paraId="75380746"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б) совместная деятельность:</w:t>
            </w:r>
          </w:p>
          <w:p w14:paraId="017C06EA"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 xml:space="preserve">- понимать и использовать преимущества командной и индивидуальной работы; </w:t>
            </w:r>
          </w:p>
          <w:p w14:paraId="0E21E380"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5216A96"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2E02CD9A" w14:textId="77777777" w:rsidR="00CF19BE" w:rsidRPr="003D0670" w:rsidRDefault="00CF19BE" w:rsidP="00E378CE">
            <w:pPr>
              <w:spacing w:after="0"/>
              <w:jc w:val="both"/>
              <w:rPr>
                <w:rFonts w:ascii="Times New Roman" w:hAnsi="Times New Roman"/>
                <w:iCs/>
                <w:sz w:val="24"/>
                <w:szCs w:val="24"/>
              </w:rPr>
            </w:pPr>
            <w:r w:rsidRPr="003D0670">
              <w:rPr>
                <w:rFonts w:ascii="Times New Roman" w:hAnsi="Times New Roman"/>
                <w:iCs/>
                <w:sz w:val="24"/>
                <w:szCs w:val="24"/>
              </w:rPr>
              <w:t xml:space="preserve">- осуществлять позитивное стратегическое поведение в различных ситуациях, проявлять </w:t>
            </w:r>
            <w:r w:rsidRPr="003D0670">
              <w:rPr>
                <w:rFonts w:ascii="Times New Roman" w:hAnsi="Times New Roman"/>
                <w:iCs/>
                <w:sz w:val="24"/>
                <w:szCs w:val="24"/>
              </w:rPr>
              <w:lastRenderedPageBreak/>
              <w:t>творчество и воображение, быть инициативным.</w:t>
            </w:r>
          </w:p>
          <w:p w14:paraId="3C966BA8"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Овладение универсальными регулятивными действиями:</w:t>
            </w:r>
          </w:p>
          <w:p w14:paraId="71ACD648"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г) принятие себя и других людей:</w:t>
            </w:r>
          </w:p>
          <w:p w14:paraId="0EA58896"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 xml:space="preserve">- принимать мотивы и аргументы других людей при анализе результатов деятельности; </w:t>
            </w:r>
          </w:p>
          <w:p w14:paraId="7F75A2DA" w14:textId="77777777" w:rsidR="00CF19BE" w:rsidRPr="003D0670" w:rsidRDefault="00CF19BE" w:rsidP="00E378CE">
            <w:pPr>
              <w:shd w:val="clear" w:color="auto" w:fill="FFFFFF"/>
              <w:spacing w:after="0"/>
              <w:jc w:val="both"/>
              <w:textAlignment w:val="baseline"/>
              <w:rPr>
                <w:rFonts w:ascii="Times New Roman" w:hAnsi="Times New Roman"/>
                <w:iCs/>
                <w:sz w:val="24"/>
                <w:szCs w:val="24"/>
              </w:rPr>
            </w:pPr>
            <w:r w:rsidRPr="003D0670">
              <w:rPr>
                <w:rFonts w:ascii="Times New Roman" w:hAnsi="Times New Roman"/>
                <w:iCs/>
                <w:sz w:val="24"/>
                <w:szCs w:val="24"/>
              </w:rPr>
              <w:t xml:space="preserve">- признавать свое право и право других людей на ошибки; </w:t>
            </w:r>
          </w:p>
          <w:p w14:paraId="5EF58685" w14:textId="77777777" w:rsidR="00CF19BE" w:rsidRPr="003D0670" w:rsidRDefault="00CF19BE" w:rsidP="00E378CE">
            <w:pPr>
              <w:spacing w:after="0" w:line="240" w:lineRule="auto"/>
              <w:jc w:val="both"/>
              <w:rPr>
                <w:rFonts w:ascii="Times New Roman" w:hAnsi="Times New Roman"/>
                <w:b/>
                <w:sz w:val="24"/>
                <w:szCs w:val="24"/>
              </w:rPr>
            </w:pPr>
            <w:r w:rsidRPr="003D0670">
              <w:rPr>
                <w:rFonts w:ascii="Times New Roman" w:hAnsi="Times New Roman"/>
                <w:iCs/>
                <w:sz w:val="24"/>
                <w:szCs w:val="24"/>
              </w:rPr>
              <w:t>- развивать способность понимать мир с позиции другого человека.</w:t>
            </w:r>
          </w:p>
        </w:tc>
        <w:tc>
          <w:tcPr>
            <w:tcW w:w="7230" w:type="dxa"/>
          </w:tcPr>
          <w:p w14:paraId="0C3689F1"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23568C10"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4A480D6A"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w:t>
            </w:r>
            <w:r w:rsidRPr="003D0670">
              <w:rPr>
                <w:rFonts w:ascii="Times New Roman" w:hAnsi="Times New Roman"/>
                <w:sz w:val="24"/>
                <w:szCs w:val="24"/>
              </w:rPr>
              <w:lastRenderedPageBreak/>
              <w:t>справочники, в том числе информационно-справочные системы в электронной форме</w:t>
            </w:r>
          </w:p>
        </w:tc>
      </w:tr>
      <w:tr w:rsidR="00CF19BE" w:rsidRPr="003D0670" w14:paraId="00B17CED" w14:textId="77777777" w:rsidTr="00E378CE">
        <w:trPr>
          <w:trHeight w:val="845"/>
          <w:jc w:val="center"/>
        </w:trPr>
        <w:tc>
          <w:tcPr>
            <w:tcW w:w="2405" w:type="dxa"/>
          </w:tcPr>
          <w:p w14:paraId="7132F6C4" w14:textId="77777777" w:rsidR="00CF19BE" w:rsidRPr="003D0670" w:rsidRDefault="00CF19BE" w:rsidP="00E378CE">
            <w:pPr>
              <w:spacing w:after="0" w:line="240" w:lineRule="auto"/>
              <w:rPr>
                <w:rFonts w:ascii="Times New Roman" w:hAnsi="Times New Roman"/>
                <w:sz w:val="24"/>
                <w:szCs w:val="24"/>
              </w:rPr>
            </w:pPr>
            <w:r w:rsidRPr="003D0670">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4961" w:type="dxa"/>
          </w:tcPr>
          <w:p w14:paraId="4B31B756"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 xml:space="preserve">наличие мотивации к обучению и личностному развитию; </w:t>
            </w:r>
          </w:p>
          <w:p w14:paraId="4D533B14"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В области ценности научного познания:</w:t>
            </w:r>
          </w:p>
          <w:p w14:paraId="0D0E4A22"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83EA1FC"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15D94420"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B17319A"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lastRenderedPageBreak/>
              <w:t>Овладение универсальными учебными познавательными действиями:</w:t>
            </w:r>
          </w:p>
          <w:p w14:paraId="53D6C0B4" w14:textId="77777777" w:rsidR="00CF19BE" w:rsidRPr="003D0670" w:rsidRDefault="00CF19BE" w:rsidP="00E378CE">
            <w:pPr>
              <w:spacing w:after="0"/>
              <w:jc w:val="both"/>
              <w:rPr>
                <w:rFonts w:ascii="Times New Roman" w:hAnsi="Times New Roman"/>
                <w:sz w:val="24"/>
                <w:szCs w:val="24"/>
              </w:rPr>
            </w:pPr>
            <w:r w:rsidRPr="003D0670">
              <w:rPr>
                <w:rFonts w:ascii="Times New Roman" w:hAnsi="Times New Roman"/>
                <w:sz w:val="24"/>
                <w:szCs w:val="24"/>
              </w:rPr>
              <w:t>б) базовые исследовательские действия:</w:t>
            </w:r>
          </w:p>
          <w:p w14:paraId="70AB9879" w14:textId="77777777" w:rsidR="00CF19BE" w:rsidRPr="003D0670" w:rsidRDefault="00CF19BE" w:rsidP="00E378CE">
            <w:pPr>
              <w:shd w:val="clear" w:color="auto" w:fill="FFFFFF"/>
              <w:spacing w:after="0"/>
              <w:jc w:val="both"/>
              <w:textAlignment w:val="baseline"/>
              <w:rPr>
                <w:rFonts w:ascii="Times New Roman" w:hAnsi="Times New Roman"/>
                <w:sz w:val="24"/>
                <w:szCs w:val="24"/>
              </w:rPr>
            </w:pPr>
            <w:r w:rsidRPr="003D0670">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14:paraId="0205470F" w14:textId="77777777" w:rsidR="00CF19BE" w:rsidRPr="003D0670" w:rsidRDefault="00CF19BE" w:rsidP="00E378CE">
            <w:pPr>
              <w:shd w:val="clear" w:color="auto" w:fill="FFFFFF"/>
              <w:spacing w:after="0"/>
              <w:jc w:val="both"/>
              <w:textAlignment w:val="baseline"/>
              <w:rPr>
                <w:rFonts w:ascii="Times New Roman" w:hAnsi="Times New Roman"/>
                <w:sz w:val="24"/>
                <w:szCs w:val="24"/>
              </w:rPr>
            </w:pPr>
            <w:r w:rsidRPr="003D0670">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1F83A98C" w14:textId="77777777" w:rsidR="00CF19BE" w:rsidRPr="003D0670" w:rsidRDefault="00CF19BE" w:rsidP="00E378CE">
            <w:pPr>
              <w:shd w:val="clear" w:color="auto" w:fill="FFFFFF"/>
              <w:spacing w:after="0"/>
              <w:jc w:val="both"/>
              <w:textAlignment w:val="baseline"/>
              <w:rPr>
                <w:rFonts w:ascii="Times New Roman" w:hAnsi="Times New Roman"/>
                <w:sz w:val="24"/>
                <w:szCs w:val="24"/>
              </w:rPr>
            </w:pPr>
            <w:r w:rsidRPr="003D0670">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90C21F4" w14:textId="77777777" w:rsidR="00CF19BE" w:rsidRPr="003D0670" w:rsidRDefault="00CF19BE" w:rsidP="00E378CE">
            <w:pPr>
              <w:shd w:val="clear" w:color="auto" w:fill="FFFFFF"/>
              <w:spacing w:after="0"/>
              <w:jc w:val="both"/>
              <w:textAlignment w:val="baseline"/>
              <w:rPr>
                <w:rFonts w:ascii="Times New Roman" w:hAnsi="Times New Roman"/>
                <w:sz w:val="24"/>
                <w:szCs w:val="24"/>
              </w:rPr>
            </w:pPr>
            <w:r w:rsidRPr="003D0670">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14:paraId="017F39B4" w14:textId="77777777" w:rsidR="00CF19BE" w:rsidRPr="003D0670" w:rsidRDefault="00CF19BE" w:rsidP="00E378CE">
            <w:pPr>
              <w:shd w:val="clear" w:color="auto" w:fill="FFFFFF"/>
              <w:spacing w:after="0"/>
              <w:jc w:val="both"/>
              <w:textAlignment w:val="baseline"/>
              <w:rPr>
                <w:rFonts w:ascii="Times New Roman" w:hAnsi="Times New Roman"/>
                <w:sz w:val="24"/>
                <w:szCs w:val="24"/>
              </w:rPr>
            </w:pPr>
            <w:r w:rsidRPr="003D0670">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14:paraId="08D55A61"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BF8E040"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5BFF89E" w14:textId="77777777" w:rsidR="00CF19BE" w:rsidRPr="003D0670" w:rsidRDefault="00CF19BE" w:rsidP="00E378CE">
            <w:pPr>
              <w:shd w:val="clear" w:color="auto" w:fill="FFFFFF"/>
              <w:spacing w:after="0" w:line="240" w:lineRule="auto"/>
              <w:jc w:val="both"/>
              <w:rPr>
                <w:rFonts w:ascii="Times New Roman" w:hAnsi="Times New Roman"/>
                <w:sz w:val="24"/>
                <w:szCs w:val="24"/>
              </w:rPr>
            </w:pPr>
            <w:r w:rsidRPr="003D0670">
              <w:rPr>
                <w:rFonts w:ascii="Times New Roman" w:hAnsi="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w:t>
            </w:r>
            <w:r w:rsidRPr="003D0670">
              <w:rPr>
                <w:rFonts w:ascii="Times New Roman" w:hAnsi="Times New Roman"/>
                <w:sz w:val="24"/>
                <w:szCs w:val="24"/>
              </w:rPr>
              <w:lastRenderedPageBreak/>
              <w:t>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34123410" w14:textId="77777777" w:rsidR="00CF19BE" w:rsidRPr="003D0670" w:rsidRDefault="00CF19BE" w:rsidP="00CF19BE">
      <w:pPr>
        <w:spacing w:after="0"/>
        <w:jc w:val="center"/>
        <w:rPr>
          <w:rFonts w:ascii="Times New Roman" w:eastAsia="OfficinaSansBookC" w:hAnsi="Times New Roman"/>
          <w:b/>
          <w:sz w:val="24"/>
          <w:szCs w:val="24"/>
        </w:rPr>
        <w:sectPr w:rsidR="00CF19BE" w:rsidRPr="003D0670" w:rsidSect="00B5146D">
          <w:pgSz w:w="16838" w:h="11906" w:orient="landscape"/>
          <w:pgMar w:top="1701" w:right="1134" w:bottom="851" w:left="284" w:header="709" w:footer="709" w:gutter="0"/>
          <w:cols w:space="720"/>
          <w:titlePg/>
          <w:docGrid w:linePitch="299"/>
        </w:sectPr>
      </w:pPr>
    </w:p>
    <w:p w14:paraId="39642AD9" w14:textId="77777777" w:rsidR="00CF19BE" w:rsidRPr="003D0670" w:rsidRDefault="00CF19BE" w:rsidP="00CF19BE">
      <w:pPr>
        <w:pStyle w:val="1"/>
        <w:jc w:val="center"/>
        <w:rPr>
          <w:rFonts w:ascii="Times New Roman" w:eastAsia="OfficinaSansBookC" w:hAnsi="Times New Roman" w:cs="Times New Roman"/>
          <w:b/>
          <w:color w:val="auto"/>
          <w:sz w:val="24"/>
          <w:szCs w:val="24"/>
        </w:rPr>
      </w:pPr>
      <w:bookmarkStart w:id="225" w:name="_Toc124862062"/>
      <w:r w:rsidRPr="003D0670">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225"/>
    </w:p>
    <w:p w14:paraId="52CC8E6D" w14:textId="77777777" w:rsidR="00CF19BE" w:rsidRPr="003D0670" w:rsidRDefault="00CF19BE" w:rsidP="00CF19BE">
      <w:pPr>
        <w:spacing w:after="0"/>
        <w:ind w:firstLine="709"/>
        <w:rPr>
          <w:rFonts w:ascii="Times New Roman" w:eastAsia="OfficinaSansBookC" w:hAnsi="Times New Roman"/>
          <w:b/>
          <w:sz w:val="24"/>
          <w:szCs w:val="24"/>
        </w:rPr>
      </w:pPr>
      <w:r w:rsidRPr="003D0670">
        <w:rPr>
          <w:rFonts w:ascii="Times New Roman" w:eastAsia="OfficinaSansBookC" w:hAnsi="Times New Roman"/>
          <w:b/>
          <w:sz w:val="24"/>
          <w:szCs w:val="24"/>
        </w:rPr>
        <w:t>2.1. Объем учебной дисциплины и виды учебной работы</w:t>
      </w:r>
    </w:p>
    <w:p w14:paraId="0C80C79D" w14:textId="77777777" w:rsidR="00CF19BE" w:rsidRPr="003D0670" w:rsidRDefault="00CF19BE" w:rsidP="00CF19BE">
      <w:pPr>
        <w:spacing w:after="0"/>
        <w:ind w:firstLine="709"/>
        <w:rPr>
          <w:rFonts w:ascii="Times New Roman" w:eastAsia="OfficinaSansBookC" w:hAnsi="Times New Roman"/>
          <w:b/>
          <w:sz w:val="24"/>
          <w:szCs w:val="24"/>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CF19BE" w:rsidRPr="003D0670" w14:paraId="09E5ACAC" w14:textId="77777777" w:rsidTr="00E378CE">
        <w:trPr>
          <w:trHeight w:val="490"/>
        </w:trPr>
        <w:tc>
          <w:tcPr>
            <w:tcW w:w="7363" w:type="dxa"/>
            <w:vAlign w:val="center"/>
          </w:tcPr>
          <w:p w14:paraId="4376879C" w14:textId="77777777" w:rsidR="00CF19BE" w:rsidRPr="003D0670" w:rsidRDefault="00CF19BE" w:rsidP="00E378CE">
            <w:pPr>
              <w:ind w:firstLine="164"/>
              <w:rPr>
                <w:rFonts w:ascii="Times New Roman" w:eastAsia="OfficinaSansBookC" w:hAnsi="Times New Roman"/>
                <w:b/>
                <w:sz w:val="24"/>
                <w:szCs w:val="24"/>
              </w:rPr>
            </w:pPr>
            <w:r w:rsidRPr="003D0670">
              <w:rPr>
                <w:rFonts w:ascii="Times New Roman" w:eastAsia="OfficinaSansBookC" w:hAnsi="Times New Roman"/>
                <w:b/>
                <w:sz w:val="24"/>
                <w:szCs w:val="24"/>
              </w:rPr>
              <w:t>Вид учебной работы</w:t>
            </w:r>
          </w:p>
        </w:tc>
        <w:tc>
          <w:tcPr>
            <w:tcW w:w="1976" w:type="dxa"/>
            <w:vAlign w:val="center"/>
          </w:tcPr>
          <w:p w14:paraId="353D40A4" w14:textId="77777777" w:rsidR="00CF19BE" w:rsidRPr="003D0670" w:rsidRDefault="00CF19BE" w:rsidP="00E378CE">
            <w:pPr>
              <w:rPr>
                <w:rFonts w:ascii="Times New Roman" w:eastAsia="OfficinaSansBookC" w:hAnsi="Times New Roman"/>
                <w:b/>
                <w:sz w:val="24"/>
                <w:szCs w:val="24"/>
              </w:rPr>
            </w:pPr>
            <w:r w:rsidRPr="003D0670">
              <w:rPr>
                <w:rFonts w:ascii="Times New Roman" w:eastAsia="OfficinaSansBookC" w:hAnsi="Times New Roman"/>
                <w:b/>
                <w:sz w:val="24"/>
                <w:szCs w:val="24"/>
              </w:rPr>
              <w:t>Объем в часах</w:t>
            </w:r>
          </w:p>
        </w:tc>
      </w:tr>
      <w:tr w:rsidR="00CF19BE" w:rsidRPr="003D0670" w14:paraId="495B14A9" w14:textId="77777777" w:rsidTr="00E378CE">
        <w:trPr>
          <w:trHeight w:val="490"/>
        </w:trPr>
        <w:tc>
          <w:tcPr>
            <w:tcW w:w="7363" w:type="dxa"/>
            <w:vAlign w:val="center"/>
          </w:tcPr>
          <w:p w14:paraId="4B1DF4D6" w14:textId="77777777" w:rsidR="00CF19BE" w:rsidRPr="003D0670" w:rsidRDefault="00CF19BE" w:rsidP="00E378CE">
            <w:pPr>
              <w:ind w:firstLine="164"/>
              <w:rPr>
                <w:rFonts w:ascii="Times New Roman" w:eastAsia="OfficinaSansBookC" w:hAnsi="Times New Roman"/>
                <w:b/>
                <w:sz w:val="24"/>
                <w:szCs w:val="24"/>
              </w:rPr>
            </w:pPr>
            <w:r w:rsidRPr="003D0670">
              <w:rPr>
                <w:rFonts w:ascii="Times New Roman" w:eastAsia="OfficinaSansBookC" w:hAnsi="Times New Roman"/>
                <w:b/>
                <w:sz w:val="24"/>
                <w:szCs w:val="24"/>
              </w:rPr>
              <w:t>в т.ч.</w:t>
            </w:r>
          </w:p>
        </w:tc>
        <w:tc>
          <w:tcPr>
            <w:tcW w:w="1976" w:type="dxa"/>
            <w:vAlign w:val="center"/>
          </w:tcPr>
          <w:p w14:paraId="574691FA" w14:textId="77777777" w:rsidR="00CF19BE" w:rsidRPr="003D0670" w:rsidRDefault="00CF19BE" w:rsidP="00E378CE">
            <w:pPr>
              <w:ind w:firstLine="709"/>
              <w:rPr>
                <w:rFonts w:ascii="Times New Roman" w:eastAsia="OfficinaSansBookC" w:hAnsi="Times New Roman"/>
                <w:b/>
                <w:sz w:val="24"/>
                <w:szCs w:val="24"/>
              </w:rPr>
            </w:pPr>
          </w:p>
        </w:tc>
      </w:tr>
      <w:tr w:rsidR="00CF19BE" w:rsidRPr="003D0670" w14:paraId="4DEF6626" w14:textId="77777777" w:rsidTr="00E378CE">
        <w:trPr>
          <w:trHeight w:val="490"/>
        </w:trPr>
        <w:tc>
          <w:tcPr>
            <w:tcW w:w="7363" w:type="dxa"/>
            <w:vAlign w:val="center"/>
          </w:tcPr>
          <w:p w14:paraId="4634865D" w14:textId="77777777" w:rsidR="00CF19BE" w:rsidRPr="003D0670" w:rsidRDefault="00CF19BE" w:rsidP="00E378CE">
            <w:pPr>
              <w:ind w:firstLine="164"/>
              <w:rPr>
                <w:rFonts w:ascii="Times New Roman" w:eastAsia="OfficinaSansBookC" w:hAnsi="Times New Roman"/>
                <w:b/>
                <w:sz w:val="24"/>
                <w:szCs w:val="24"/>
              </w:rPr>
            </w:pPr>
            <w:r w:rsidRPr="003D0670">
              <w:rPr>
                <w:rFonts w:ascii="Times New Roman" w:eastAsia="OfficinaSansBookC" w:hAnsi="Times New Roman"/>
                <w:b/>
                <w:sz w:val="24"/>
                <w:szCs w:val="24"/>
              </w:rPr>
              <w:t>Объем образовательной программы учебной дисциплины</w:t>
            </w:r>
          </w:p>
        </w:tc>
        <w:tc>
          <w:tcPr>
            <w:tcW w:w="1976" w:type="dxa"/>
            <w:vAlign w:val="center"/>
          </w:tcPr>
          <w:p w14:paraId="681377FF" w14:textId="77777777" w:rsidR="00CF19BE" w:rsidRPr="003D0670" w:rsidRDefault="00CF19BE" w:rsidP="00E378CE">
            <w:pPr>
              <w:ind w:firstLine="709"/>
              <w:rPr>
                <w:rFonts w:ascii="Times New Roman" w:eastAsia="OfficinaSansBookC" w:hAnsi="Times New Roman"/>
                <w:b/>
                <w:sz w:val="24"/>
                <w:szCs w:val="24"/>
              </w:rPr>
            </w:pPr>
            <w:r w:rsidRPr="003D0670">
              <w:rPr>
                <w:rFonts w:ascii="Times New Roman" w:eastAsia="OfficinaSansBookC" w:hAnsi="Times New Roman"/>
                <w:b/>
                <w:sz w:val="24"/>
                <w:szCs w:val="24"/>
              </w:rPr>
              <w:t>72</w:t>
            </w:r>
          </w:p>
        </w:tc>
      </w:tr>
      <w:tr w:rsidR="00CF19BE" w:rsidRPr="003D0670" w14:paraId="527E8D3E" w14:textId="77777777" w:rsidTr="00E378CE">
        <w:trPr>
          <w:trHeight w:val="336"/>
        </w:trPr>
        <w:tc>
          <w:tcPr>
            <w:tcW w:w="7363" w:type="dxa"/>
            <w:tcBorders>
              <w:right w:val="single" w:sz="4" w:space="0" w:color="000000"/>
            </w:tcBorders>
            <w:vAlign w:val="center"/>
          </w:tcPr>
          <w:p w14:paraId="742EAAF3" w14:textId="77777777" w:rsidR="00CF19BE" w:rsidRPr="003D0670" w:rsidRDefault="00CF19BE" w:rsidP="00E378CE">
            <w:pPr>
              <w:ind w:firstLine="164"/>
              <w:rPr>
                <w:rFonts w:ascii="Times New Roman" w:eastAsia="OfficinaSansBookC" w:hAnsi="Times New Roman"/>
                <w:sz w:val="24"/>
                <w:szCs w:val="24"/>
              </w:rPr>
            </w:pPr>
            <w:r w:rsidRPr="003D0670">
              <w:rPr>
                <w:rFonts w:ascii="Times New Roman" w:eastAsia="OfficinaSansBookC" w:hAnsi="Times New Roman"/>
                <w:sz w:val="24"/>
                <w:szCs w:val="24"/>
              </w:rPr>
              <w:t>в т. ч.:</w:t>
            </w:r>
          </w:p>
        </w:tc>
        <w:tc>
          <w:tcPr>
            <w:tcW w:w="1976" w:type="dxa"/>
            <w:tcBorders>
              <w:left w:val="single" w:sz="4" w:space="0" w:color="000000"/>
            </w:tcBorders>
            <w:vAlign w:val="center"/>
          </w:tcPr>
          <w:p w14:paraId="3D6122BD" w14:textId="77777777" w:rsidR="00CF19BE" w:rsidRPr="003D0670" w:rsidRDefault="00CF19BE" w:rsidP="00E378CE">
            <w:pPr>
              <w:rPr>
                <w:rFonts w:ascii="Times New Roman" w:eastAsia="OfficinaSansBookC" w:hAnsi="Times New Roman"/>
                <w:sz w:val="24"/>
                <w:szCs w:val="24"/>
              </w:rPr>
            </w:pPr>
          </w:p>
        </w:tc>
      </w:tr>
      <w:tr w:rsidR="00CF19BE" w:rsidRPr="003D0670" w14:paraId="500E0E59" w14:textId="77777777" w:rsidTr="00E378CE">
        <w:trPr>
          <w:trHeight w:val="336"/>
        </w:trPr>
        <w:tc>
          <w:tcPr>
            <w:tcW w:w="7363" w:type="dxa"/>
            <w:tcBorders>
              <w:right w:val="single" w:sz="4" w:space="0" w:color="000000"/>
            </w:tcBorders>
            <w:vAlign w:val="center"/>
          </w:tcPr>
          <w:p w14:paraId="5BFD6288" w14:textId="77777777" w:rsidR="00CF19BE" w:rsidRPr="003D0670" w:rsidRDefault="00CF19BE" w:rsidP="00E378CE">
            <w:pPr>
              <w:ind w:firstLine="164"/>
              <w:rPr>
                <w:rFonts w:ascii="Times New Roman" w:eastAsia="OfficinaSansBookC" w:hAnsi="Times New Roman"/>
                <w:b/>
                <w:bCs/>
                <w:sz w:val="24"/>
                <w:szCs w:val="24"/>
              </w:rPr>
            </w:pPr>
            <w:r w:rsidRPr="003D0670">
              <w:rPr>
                <w:rFonts w:ascii="Times New Roman" w:eastAsia="OfficinaSansBookC" w:hAnsi="Times New Roman"/>
                <w:b/>
                <w:bCs/>
                <w:sz w:val="24"/>
                <w:szCs w:val="24"/>
              </w:rPr>
              <w:t xml:space="preserve">1. Основное содержание </w:t>
            </w:r>
          </w:p>
        </w:tc>
        <w:tc>
          <w:tcPr>
            <w:tcW w:w="1976" w:type="dxa"/>
            <w:tcBorders>
              <w:left w:val="single" w:sz="4" w:space="0" w:color="000000"/>
            </w:tcBorders>
            <w:vAlign w:val="center"/>
          </w:tcPr>
          <w:p w14:paraId="22B9E189" w14:textId="77777777" w:rsidR="00CF19BE" w:rsidRPr="003D0670" w:rsidRDefault="00CF19BE" w:rsidP="00E378CE">
            <w:pPr>
              <w:jc w:val="center"/>
              <w:rPr>
                <w:rFonts w:ascii="Times New Roman" w:eastAsia="OfficinaSansBookC" w:hAnsi="Times New Roman"/>
                <w:b/>
                <w:sz w:val="24"/>
                <w:szCs w:val="24"/>
              </w:rPr>
            </w:pPr>
            <w:r w:rsidRPr="003D0670">
              <w:rPr>
                <w:rFonts w:ascii="Times New Roman" w:eastAsia="OfficinaSansBookC" w:hAnsi="Times New Roman"/>
                <w:b/>
                <w:sz w:val="24"/>
                <w:szCs w:val="24"/>
              </w:rPr>
              <w:t>50</w:t>
            </w:r>
          </w:p>
        </w:tc>
      </w:tr>
      <w:tr w:rsidR="00CF19BE" w:rsidRPr="003D0670" w14:paraId="2D41B8A6" w14:textId="77777777" w:rsidTr="00E378CE">
        <w:trPr>
          <w:trHeight w:val="336"/>
        </w:trPr>
        <w:tc>
          <w:tcPr>
            <w:tcW w:w="7363" w:type="dxa"/>
            <w:tcBorders>
              <w:right w:val="single" w:sz="4" w:space="0" w:color="000000"/>
            </w:tcBorders>
            <w:vAlign w:val="center"/>
          </w:tcPr>
          <w:p w14:paraId="46495468" w14:textId="77777777" w:rsidR="00CF19BE" w:rsidRPr="003D0670" w:rsidRDefault="00CF19BE" w:rsidP="00E378CE">
            <w:pPr>
              <w:ind w:firstLine="164"/>
              <w:rPr>
                <w:rFonts w:ascii="Times New Roman" w:eastAsia="OfficinaSansBookC" w:hAnsi="Times New Roman"/>
                <w:sz w:val="24"/>
                <w:szCs w:val="24"/>
              </w:rPr>
            </w:pPr>
            <w:r w:rsidRPr="003D0670">
              <w:rPr>
                <w:rFonts w:ascii="Times New Roman" w:eastAsia="OfficinaSansBookC" w:hAnsi="Times New Roman"/>
                <w:sz w:val="24"/>
                <w:szCs w:val="24"/>
              </w:rPr>
              <w:t>в т. ч.:</w:t>
            </w:r>
          </w:p>
        </w:tc>
        <w:tc>
          <w:tcPr>
            <w:tcW w:w="1976" w:type="dxa"/>
            <w:tcBorders>
              <w:left w:val="single" w:sz="4" w:space="0" w:color="000000"/>
            </w:tcBorders>
            <w:vAlign w:val="center"/>
          </w:tcPr>
          <w:p w14:paraId="0637FF17" w14:textId="77777777" w:rsidR="00CF19BE" w:rsidRPr="003D0670" w:rsidRDefault="00CF19BE" w:rsidP="00E378CE">
            <w:pPr>
              <w:rPr>
                <w:rFonts w:ascii="Times New Roman" w:eastAsia="OfficinaSansBookC" w:hAnsi="Times New Roman"/>
                <w:sz w:val="24"/>
                <w:szCs w:val="24"/>
              </w:rPr>
            </w:pPr>
          </w:p>
        </w:tc>
      </w:tr>
      <w:tr w:rsidR="00CF19BE" w:rsidRPr="003D0670" w14:paraId="5887E3F6" w14:textId="77777777" w:rsidTr="00E378CE">
        <w:trPr>
          <w:trHeight w:val="490"/>
        </w:trPr>
        <w:tc>
          <w:tcPr>
            <w:tcW w:w="7363" w:type="dxa"/>
            <w:vAlign w:val="center"/>
          </w:tcPr>
          <w:p w14:paraId="4D5580FC" w14:textId="77777777" w:rsidR="00CF19BE" w:rsidRPr="003D0670" w:rsidRDefault="00CF19BE" w:rsidP="00E378CE">
            <w:pPr>
              <w:ind w:firstLine="164"/>
              <w:rPr>
                <w:rFonts w:ascii="Times New Roman" w:eastAsia="OfficinaSansBookC" w:hAnsi="Times New Roman"/>
                <w:sz w:val="24"/>
                <w:szCs w:val="24"/>
              </w:rPr>
            </w:pPr>
            <w:r w:rsidRPr="003D0670">
              <w:rPr>
                <w:rFonts w:ascii="Times New Roman" w:eastAsia="OfficinaSansBookC" w:hAnsi="Times New Roman"/>
                <w:sz w:val="24"/>
                <w:szCs w:val="24"/>
              </w:rPr>
              <w:t>Аудиторные занятия</w:t>
            </w:r>
          </w:p>
        </w:tc>
        <w:tc>
          <w:tcPr>
            <w:tcW w:w="1976" w:type="dxa"/>
            <w:vAlign w:val="center"/>
          </w:tcPr>
          <w:p w14:paraId="644224BA" w14:textId="77777777" w:rsidR="00CF19BE" w:rsidRPr="003D0670" w:rsidRDefault="00CF19BE" w:rsidP="00E378CE">
            <w:pPr>
              <w:ind w:firstLine="709"/>
              <w:rPr>
                <w:rFonts w:ascii="Times New Roman" w:eastAsia="OfficinaSansBookC" w:hAnsi="Times New Roman"/>
                <w:sz w:val="24"/>
                <w:szCs w:val="24"/>
              </w:rPr>
            </w:pPr>
            <w:r w:rsidRPr="003D0670">
              <w:rPr>
                <w:rFonts w:ascii="Times New Roman" w:eastAsia="OfficinaSansBookC" w:hAnsi="Times New Roman"/>
                <w:sz w:val="24"/>
                <w:szCs w:val="24"/>
              </w:rPr>
              <w:t>50</w:t>
            </w:r>
          </w:p>
        </w:tc>
      </w:tr>
      <w:tr w:rsidR="00CF19BE" w:rsidRPr="003D0670" w14:paraId="439393D5" w14:textId="77777777" w:rsidTr="00E378CE">
        <w:trPr>
          <w:trHeight w:val="490"/>
        </w:trPr>
        <w:tc>
          <w:tcPr>
            <w:tcW w:w="7363" w:type="dxa"/>
            <w:vAlign w:val="center"/>
          </w:tcPr>
          <w:p w14:paraId="70413FE3" w14:textId="77777777" w:rsidR="00CF19BE" w:rsidRPr="003D0670" w:rsidRDefault="00CF19BE" w:rsidP="00E378CE">
            <w:pPr>
              <w:ind w:firstLine="164"/>
              <w:rPr>
                <w:rFonts w:ascii="Times New Roman" w:eastAsia="OfficinaSansBookC" w:hAnsi="Times New Roman"/>
                <w:sz w:val="24"/>
                <w:szCs w:val="24"/>
              </w:rPr>
            </w:pPr>
          </w:p>
        </w:tc>
        <w:tc>
          <w:tcPr>
            <w:tcW w:w="1976" w:type="dxa"/>
            <w:vAlign w:val="center"/>
          </w:tcPr>
          <w:p w14:paraId="123CDA68" w14:textId="77777777" w:rsidR="00CF19BE" w:rsidRPr="003D0670" w:rsidRDefault="00CF19BE" w:rsidP="00E378CE">
            <w:pPr>
              <w:ind w:firstLine="709"/>
              <w:rPr>
                <w:rFonts w:ascii="Times New Roman" w:eastAsia="OfficinaSansBookC" w:hAnsi="Times New Roman"/>
                <w:sz w:val="24"/>
                <w:szCs w:val="24"/>
              </w:rPr>
            </w:pPr>
          </w:p>
        </w:tc>
      </w:tr>
      <w:tr w:rsidR="00CF19BE" w:rsidRPr="003D0670" w14:paraId="4986F665" w14:textId="77777777" w:rsidTr="00E378CE">
        <w:trPr>
          <w:trHeight w:val="490"/>
        </w:trPr>
        <w:tc>
          <w:tcPr>
            <w:tcW w:w="7363" w:type="dxa"/>
            <w:vAlign w:val="center"/>
          </w:tcPr>
          <w:p w14:paraId="0F9B3A3C" w14:textId="77777777" w:rsidR="00CF19BE" w:rsidRPr="003D0670" w:rsidRDefault="00CF19BE" w:rsidP="00CF19BE">
            <w:pPr>
              <w:pStyle w:val="a7"/>
              <w:numPr>
                <w:ilvl w:val="0"/>
                <w:numId w:val="85"/>
              </w:numPr>
              <w:pBdr>
                <w:top w:val="nil"/>
                <w:left w:val="nil"/>
                <w:bottom w:val="nil"/>
                <w:right w:val="nil"/>
                <w:between w:val="nil"/>
              </w:pBdr>
              <w:suppressAutoHyphens/>
              <w:spacing w:after="0" w:line="240" w:lineRule="auto"/>
              <w:contextualSpacing w:val="0"/>
              <w:rPr>
                <w:rFonts w:ascii="Times New Roman" w:eastAsia="OfficinaSansBookC" w:hAnsi="Times New Roman"/>
                <w:color w:val="000000"/>
                <w:sz w:val="24"/>
                <w:szCs w:val="24"/>
              </w:rPr>
            </w:pPr>
            <w:r w:rsidRPr="003D0670">
              <w:rPr>
                <w:rFonts w:ascii="Times New Roman" w:hAnsi="Times New Roman"/>
                <w:b/>
                <w:sz w:val="24"/>
                <w:szCs w:val="24"/>
              </w:rPr>
              <w:t xml:space="preserve">Профессионально ориентированное содержание </w:t>
            </w:r>
          </w:p>
        </w:tc>
        <w:tc>
          <w:tcPr>
            <w:tcW w:w="1976" w:type="dxa"/>
            <w:vAlign w:val="center"/>
          </w:tcPr>
          <w:p w14:paraId="5115B9D5" w14:textId="77777777" w:rsidR="00CF19BE" w:rsidRPr="003D0670" w:rsidRDefault="00CF19BE" w:rsidP="00E378CE">
            <w:pPr>
              <w:ind w:firstLine="709"/>
              <w:rPr>
                <w:rFonts w:ascii="Times New Roman" w:eastAsia="OfficinaSansBookC" w:hAnsi="Times New Roman"/>
                <w:b/>
                <w:sz w:val="24"/>
                <w:szCs w:val="24"/>
              </w:rPr>
            </w:pPr>
            <w:r w:rsidRPr="003D0670">
              <w:rPr>
                <w:rFonts w:ascii="Times New Roman" w:eastAsia="OfficinaSansBookC" w:hAnsi="Times New Roman"/>
                <w:b/>
                <w:sz w:val="24"/>
                <w:szCs w:val="24"/>
              </w:rPr>
              <w:t>20</w:t>
            </w:r>
          </w:p>
        </w:tc>
      </w:tr>
      <w:tr w:rsidR="00CF19BE" w:rsidRPr="003D0670" w14:paraId="074B426C" w14:textId="77777777" w:rsidTr="00E378CE">
        <w:trPr>
          <w:trHeight w:val="490"/>
        </w:trPr>
        <w:tc>
          <w:tcPr>
            <w:tcW w:w="9339" w:type="dxa"/>
            <w:gridSpan w:val="2"/>
            <w:vAlign w:val="center"/>
          </w:tcPr>
          <w:p w14:paraId="59A76E9C" w14:textId="77777777" w:rsidR="00CF19BE" w:rsidRPr="003D0670" w:rsidRDefault="00CF19BE" w:rsidP="00E378CE">
            <w:pPr>
              <w:ind w:firstLine="164"/>
              <w:rPr>
                <w:rFonts w:ascii="Times New Roman" w:eastAsia="OfficinaSansBookC" w:hAnsi="Times New Roman"/>
                <w:sz w:val="24"/>
                <w:szCs w:val="24"/>
              </w:rPr>
            </w:pPr>
            <w:r w:rsidRPr="003D0670">
              <w:rPr>
                <w:rFonts w:ascii="Times New Roman" w:eastAsia="OfficinaSansBookC" w:hAnsi="Times New Roman"/>
                <w:sz w:val="24"/>
                <w:szCs w:val="24"/>
              </w:rPr>
              <w:t>в т. ч.:</w:t>
            </w:r>
          </w:p>
        </w:tc>
      </w:tr>
      <w:tr w:rsidR="00CF19BE" w:rsidRPr="003D0670" w14:paraId="6CC3669E" w14:textId="77777777" w:rsidTr="00E378CE">
        <w:trPr>
          <w:trHeight w:val="490"/>
        </w:trPr>
        <w:tc>
          <w:tcPr>
            <w:tcW w:w="7363" w:type="dxa"/>
            <w:vAlign w:val="center"/>
          </w:tcPr>
          <w:p w14:paraId="6D3FE45A" w14:textId="77777777" w:rsidR="00CF19BE" w:rsidRPr="003D0670" w:rsidRDefault="00CF19BE" w:rsidP="00E378CE">
            <w:pPr>
              <w:ind w:firstLine="164"/>
              <w:rPr>
                <w:rFonts w:ascii="Times New Roman" w:eastAsia="OfficinaSansBookC" w:hAnsi="Times New Roman"/>
                <w:sz w:val="24"/>
                <w:szCs w:val="24"/>
              </w:rPr>
            </w:pPr>
            <w:r w:rsidRPr="003D0670">
              <w:rPr>
                <w:rFonts w:ascii="Times New Roman" w:eastAsia="OfficinaSansBookC" w:hAnsi="Times New Roman"/>
                <w:sz w:val="24"/>
                <w:szCs w:val="24"/>
              </w:rPr>
              <w:t>Аудиторные занятия</w:t>
            </w:r>
          </w:p>
        </w:tc>
        <w:tc>
          <w:tcPr>
            <w:tcW w:w="1976" w:type="dxa"/>
            <w:vAlign w:val="center"/>
          </w:tcPr>
          <w:p w14:paraId="47283699" w14:textId="77777777" w:rsidR="00CF19BE" w:rsidRPr="003D0670" w:rsidRDefault="00CF19BE" w:rsidP="00E378CE">
            <w:pPr>
              <w:ind w:firstLine="709"/>
              <w:rPr>
                <w:rFonts w:ascii="Times New Roman" w:eastAsia="OfficinaSansBookC" w:hAnsi="Times New Roman"/>
                <w:sz w:val="24"/>
                <w:szCs w:val="24"/>
              </w:rPr>
            </w:pPr>
            <w:r w:rsidRPr="003D0670">
              <w:rPr>
                <w:rFonts w:ascii="Times New Roman" w:eastAsia="OfficinaSansBookC" w:hAnsi="Times New Roman"/>
                <w:sz w:val="24"/>
                <w:szCs w:val="24"/>
              </w:rPr>
              <w:t>20</w:t>
            </w:r>
          </w:p>
        </w:tc>
      </w:tr>
      <w:tr w:rsidR="00CF19BE" w:rsidRPr="003D0670" w14:paraId="7A0959B1" w14:textId="77777777" w:rsidTr="00E378CE">
        <w:trPr>
          <w:trHeight w:val="331"/>
        </w:trPr>
        <w:tc>
          <w:tcPr>
            <w:tcW w:w="7363" w:type="dxa"/>
            <w:vAlign w:val="center"/>
          </w:tcPr>
          <w:p w14:paraId="1F44AFD7" w14:textId="77777777" w:rsidR="00CF19BE" w:rsidRPr="003D0670" w:rsidRDefault="00CF19BE" w:rsidP="00E378CE">
            <w:pPr>
              <w:ind w:firstLine="164"/>
              <w:rPr>
                <w:rFonts w:ascii="Times New Roman" w:eastAsia="OfficinaSansBookC" w:hAnsi="Times New Roman"/>
                <w:i/>
                <w:sz w:val="24"/>
                <w:szCs w:val="24"/>
              </w:rPr>
            </w:pPr>
            <w:r w:rsidRPr="003D0670">
              <w:rPr>
                <w:rFonts w:ascii="Times New Roman" w:eastAsia="OfficinaSansBookC" w:hAnsi="Times New Roman"/>
                <w:b/>
                <w:sz w:val="24"/>
                <w:szCs w:val="24"/>
              </w:rPr>
              <w:t>Промежуточная аттестация (дифференцированный зачет)</w:t>
            </w:r>
          </w:p>
        </w:tc>
        <w:tc>
          <w:tcPr>
            <w:tcW w:w="1976" w:type="dxa"/>
            <w:vAlign w:val="center"/>
          </w:tcPr>
          <w:p w14:paraId="291A8913" w14:textId="77777777" w:rsidR="00CF19BE" w:rsidRPr="003D0670" w:rsidRDefault="00CF19BE" w:rsidP="00E378CE">
            <w:pPr>
              <w:ind w:firstLine="709"/>
              <w:rPr>
                <w:rFonts w:ascii="Times New Roman" w:eastAsia="OfficinaSansBookC" w:hAnsi="Times New Roman"/>
                <w:b/>
                <w:sz w:val="24"/>
                <w:szCs w:val="24"/>
              </w:rPr>
            </w:pPr>
            <w:r w:rsidRPr="003D0670">
              <w:rPr>
                <w:rFonts w:ascii="Times New Roman" w:eastAsia="OfficinaSansBookC" w:hAnsi="Times New Roman"/>
                <w:b/>
                <w:sz w:val="24"/>
                <w:szCs w:val="24"/>
              </w:rPr>
              <w:t>2</w:t>
            </w:r>
          </w:p>
        </w:tc>
      </w:tr>
    </w:tbl>
    <w:p w14:paraId="53C2D98E" w14:textId="77777777" w:rsidR="00CF19BE" w:rsidRPr="003D0670" w:rsidRDefault="00CF19BE" w:rsidP="00CF19BE">
      <w:pPr>
        <w:spacing w:after="0"/>
        <w:ind w:firstLine="709"/>
        <w:rPr>
          <w:rFonts w:ascii="Times New Roman" w:hAnsi="Times New Roman"/>
          <w:bCs/>
          <w:i/>
          <w:sz w:val="24"/>
          <w:szCs w:val="24"/>
        </w:rPr>
      </w:pPr>
    </w:p>
    <w:p w14:paraId="7520F8F8" w14:textId="77777777" w:rsidR="00CF19BE" w:rsidRPr="003D0670" w:rsidRDefault="00CF19BE" w:rsidP="00CF19BE">
      <w:pPr>
        <w:spacing w:after="0"/>
        <w:ind w:firstLine="709"/>
        <w:rPr>
          <w:rFonts w:ascii="Times New Roman" w:hAnsi="Times New Roman"/>
          <w:bCs/>
          <w:i/>
          <w:sz w:val="24"/>
          <w:szCs w:val="24"/>
        </w:rPr>
      </w:pPr>
    </w:p>
    <w:p w14:paraId="0CFC40E0" w14:textId="77777777" w:rsidR="00CF19BE" w:rsidRPr="003D0670" w:rsidRDefault="00CF19BE" w:rsidP="00CF19BE">
      <w:pPr>
        <w:spacing w:after="0"/>
        <w:ind w:firstLine="709"/>
        <w:rPr>
          <w:rFonts w:ascii="Times New Roman" w:hAnsi="Times New Roman"/>
          <w:bCs/>
          <w:i/>
          <w:sz w:val="24"/>
          <w:szCs w:val="24"/>
        </w:rPr>
      </w:pPr>
    </w:p>
    <w:p w14:paraId="445191BD" w14:textId="77777777" w:rsidR="00CF19BE" w:rsidRPr="003D0670" w:rsidRDefault="00CF19BE" w:rsidP="00CF19BE">
      <w:pPr>
        <w:spacing w:after="0"/>
        <w:ind w:firstLine="709"/>
        <w:rPr>
          <w:rFonts w:ascii="Times New Roman" w:hAnsi="Times New Roman"/>
          <w:bCs/>
          <w:i/>
          <w:sz w:val="24"/>
          <w:szCs w:val="24"/>
        </w:rPr>
      </w:pPr>
    </w:p>
    <w:p w14:paraId="0850DAA0" w14:textId="77777777" w:rsidR="00CF19BE" w:rsidRPr="003D0670" w:rsidRDefault="00CF19BE" w:rsidP="00CF19BE">
      <w:pPr>
        <w:spacing w:after="0"/>
        <w:ind w:firstLine="709"/>
        <w:rPr>
          <w:rFonts w:ascii="Times New Roman" w:hAnsi="Times New Roman"/>
          <w:bCs/>
          <w:i/>
          <w:sz w:val="24"/>
          <w:szCs w:val="24"/>
        </w:rPr>
      </w:pPr>
    </w:p>
    <w:p w14:paraId="20DFF33C" w14:textId="77777777" w:rsidR="00CF19BE" w:rsidRPr="003D0670" w:rsidRDefault="00CF19BE" w:rsidP="00CF19BE">
      <w:pPr>
        <w:spacing w:after="0"/>
        <w:ind w:firstLine="709"/>
        <w:rPr>
          <w:rFonts w:ascii="Times New Roman" w:hAnsi="Times New Roman"/>
          <w:bCs/>
          <w:i/>
          <w:sz w:val="24"/>
          <w:szCs w:val="24"/>
        </w:rPr>
      </w:pPr>
    </w:p>
    <w:p w14:paraId="4A8306BC" w14:textId="77777777" w:rsidR="00CF19BE" w:rsidRPr="003D0670" w:rsidRDefault="00CF19BE" w:rsidP="00CF19BE">
      <w:pPr>
        <w:spacing w:after="0"/>
        <w:ind w:firstLine="709"/>
        <w:rPr>
          <w:rFonts w:ascii="Times New Roman" w:hAnsi="Times New Roman"/>
          <w:bCs/>
          <w:i/>
          <w:sz w:val="24"/>
          <w:szCs w:val="24"/>
        </w:rPr>
      </w:pPr>
    </w:p>
    <w:p w14:paraId="1FA62E25" w14:textId="77777777" w:rsidR="00CF19BE" w:rsidRPr="003D0670" w:rsidRDefault="00CF19BE" w:rsidP="00CF19BE">
      <w:pPr>
        <w:spacing w:after="0"/>
        <w:ind w:firstLine="709"/>
        <w:rPr>
          <w:rFonts w:ascii="Times New Roman" w:hAnsi="Times New Roman"/>
          <w:bCs/>
          <w:i/>
          <w:sz w:val="24"/>
          <w:szCs w:val="24"/>
        </w:rPr>
      </w:pPr>
    </w:p>
    <w:p w14:paraId="4544FEBC" w14:textId="77777777" w:rsidR="00CF19BE" w:rsidRPr="003D0670" w:rsidRDefault="00CF19BE" w:rsidP="00CF19BE">
      <w:pPr>
        <w:spacing w:after="0"/>
        <w:ind w:firstLine="709"/>
        <w:rPr>
          <w:rFonts w:ascii="Times New Roman" w:hAnsi="Times New Roman"/>
          <w:bCs/>
          <w:i/>
          <w:sz w:val="24"/>
          <w:szCs w:val="24"/>
        </w:rPr>
      </w:pPr>
    </w:p>
    <w:p w14:paraId="02ED3C1B" w14:textId="77777777" w:rsidR="00CF19BE" w:rsidRPr="003D0670" w:rsidRDefault="00CF19BE" w:rsidP="00CF19BE">
      <w:pPr>
        <w:spacing w:after="0"/>
        <w:ind w:firstLine="709"/>
        <w:rPr>
          <w:rFonts w:ascii="Times New Roman" w:hAnsi="Times New Roman"/>
          <w:bCs/>
          <w:i/>
          <w:sz w:val="24"/>
          <w:szCs w:val="24"/>
        </w:rPr>
      </w:pPr>
    </w:p>
    <w:p w14:paraId="62278810" w14:textId="77777777" w:rsidR="00CF19BE" w:rsidRPr="003D0670" w:rsidRDefault="00CF19BE" w:rsidP="00CF19BE">
      <w:pPr>
        <w:spacing w:after="0"/>
        <w:ind w:firstLine="709"/>
        <w:rPr>
          <w:rFonts w:ascii="Times New Roman" w:hAnsi="Times New Roman"/>
          <w:bCs/>
          <w:i/>
          <w:sz w:val="24"/>
          <w:szCs w:val="24"/>
        </w:rPr>
      </w:pPr>
    </w:p>
    <w:p w14:paraId="219BA6C2" w14:textId="77777777" w:rsidR="00CF19BE" w:rsidRPr="003D0670" w:rsidRDefault="00CF19BE" w:rsidP="00CF19BE">
      <w:pPr>
        <w:spacing w:after="0"/>
        <w:ind w:firstLine="709"/>
        <w:rPr>
          <w:rFonts w:ascii="Times New Roman" w:hAnsi="Times New Roman"/>
          <w:bCs/>
          <w:i/>
          <w:sz w:val="24"/>
          <w:szCs w:val="24"/>
        </w:rPr>
      </w:pPr>
    </w:p>
    <w:p w14:paraId="6B591BE4" w14:textId="77777777" w:rsidR="00CF19BE" w:rsidRPr="003D0670" w:rsidRDefault="00CF19BE" w:rsidP="00CF19BE">
      <w:pPr>
        <w:spacing w:after="0"/>
        <w:ind w:firstLine="709"/>
        <w:rPr>
          <w:rFonts w:ascii="Times New Roman" w:hAnsi="Times New Roman"/>
          <w:bCs/>
          <w:i/>
          <w:sz w:val="24"/>
          <w:szCs w:val="24"/>
        </w:rPr>
      </w:pPr>
    </w:p>
    <w:p w14:paraId="548FFB9A" w14:textId="77777777" w:rsidR="00CF19BE" w:rsidRPr="003D0670" w:rsidRDefault="00CF19BE" w:rsidP="00CF19BE">
      <w:pPr>
        <w:spacing w:after="0"/>
        <w:ind w:firstLine="709"/>
        <w:rPr>
          <w:rFonts w:ascii="Times New Roman" w:hAnsi="Times New Roman"/>
          <w:bCs/>
          <w:i/>
          <w:sz w:val="24"/>
          <w:szCs w:val="24"/>
        </w:rPr>
      </w:pPr>
    </w:p>
    <w:p w14:paraId="32B433DD" w14:textId="77777777" w:rsidR="00CF19BE" w:rsidRPr="003D0670" w:rsidRDefault="00CF19BE" w:rsidP="00CF19BE">
      <w:pPr>
        <w:spacing w:after="0"/>
        <w:rPr>
          <w:rFonts w:ascii="Times New Roman" w:eastAsia="OfficinaSansBookC" w:hAnsi="Times New Roman"/>
          <w:b/>
          <w:sz w:val="24"/>
          <w:szCs w:val="24"/>
        </w:rPr>
        <w:sectPr w:rsidR="00CF19BE" w:rsidRPr="003D0670" w:rsidSect="00A23514">
          <w:pgSz w:w="11906" w:h="16838"/>
          <w:pgMar w:top="1134" w:right="850" w:bottom="284" w:left="1701" w:header="708" w:footer="708" w:gutter="0"/>
          <w:cols w:space="720"/>
          <w:docGrid w:linePitch="299"/>
        </w:sectPr>
      </w:pPr>
    </w:p>
    <w:p w14:paraId="463674DC" w14:textId="77777777" w:rsidR="00CF19BE" w:rsidRPr="003D0670" w:rsidRDefault="00CF19BE" w:rsidP="00CF19BE">
      <w:pPr>
        <w:ind w:firstLine="709"/>
        <w:rPr>
          <w:rFonts w:ascii="Times New Roman" w:eastAsia="OfficinaSansBookC" w:hAnsi="Times New Roman"/>
          <w:b/>
          <w:sz w:val="24"/>
          <w:szCs w:val="24"/>
        </w:rPr>
      </w:pPr>
      <w:r w:rsidRPr="003D0670">
        <w:rPr>
          <w:rFonts w:ascii="Times New Roman" w:eastAsia="OfficinaSansBookC" w:hAnsi="Times New Roman"/>
          <w:b/>
          <w:sz w:val="24"/>
          <w:szCs w:val="24"/>
        </w:rPr>
        <w:lastRenderedPageBreak/>
        <w:t xml:space="preserve">2.2. Тематический план и содержание общеобразовательной дисциплины </w:t>
      </w:r>
    </w:p>
    <w:p w14:paraId="322DF204" w14:textId="77777777" w:rsidR="00CF19BE" w:rsidRPr="003D0670" w:rsidRDefault="00CF19BE" w:rsidP="00CF19BE">
      <w:pPr>
        <w:spacing w:after="0"/>
        <w:ind w:firstLine="709"/>
        <w:rPr>
          <w:rFonts w:ascii="Times New Roman" w:eastAsia="OfficinaSansBookC" w:hAnsi="Times New Roman"/>
          <w:i/>
          <w:sz w:val="24"/>
          <w:szCs w:val="24"/>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CF19BE" w:rsidRPr="003D0670" w14:paraId="7BF49D35" w14:textId="77777777" w:rsidTr="00E378CE">
        <w:trPr>
          <w:trHeight w:val="20"/>
        </w:trPr>
        <w:tc>
          <w:tcPr>
            <w:tcW w:w="3194" w:type="dxa"/>
            <w:tcBorders>
              <w:top w:val="single" w:sz="4" w:space="0" w:color="000000"/>
              <w:left w:val="single" w:sz="4" w:space="0" w:color="000000"/>
              <w:bottom w:val="single" w:sz="4" w:space="0" w:color="000000"/>
              <w:right w:val="single" w:sz="4" w:space="0" w:color="000000"/>
            </w:tcBorders>
          </w:tcPr>
          <w:p w14:paraId="27AA51FB"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4C17CB72"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3D0670">
              <w:rPr>
                <w:rFonts w:ascii="Times New Roman" w:eastAsia="OfficinaSansBookC" w:hAnsi="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14:paraId="47E4B645"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14:paraId="2C315773"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 xml:space="preserve">Формируемые общие компетенции и профессиональные компетенции </w:t>
            </w:r>
          </w:p>
        </w:tc>
      </w:tr>
      <w:tr w:rsidR="00CF19BE" w:rsidRPr="003D0670" w14:paraId="2C18889B" w14:textId="77777777" w:rsidTr="00E378CE">
        <w:trPr>
          <w:trHeight w:val="20"/>
        </w:trPr>
        <w:tc>
          <w:tcPr>
            <w:tcW w:w="3194" w:type="dxa"/>
            <w:tcBorders>
              <w:top w:val="single" w:sz="4" w:space="0" w:color="000000"/>
              <w:left w:val="single" w:sz="4" w:space="0" w:color="000000"/>
              <w:bottom w:val="single" w:sz="4" w:space="0" w:color="000000"/>
              <w:right w:val="single" w:sz="4" w:space="0" w:color="000000"/>
            </w:tcBorders>
          </w:tcPr>
          <w:p w14:paraId="723FF090"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19FCBD53"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14:paraId="0FF7DA1E"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327776E2"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r>
      <w:tr w:rsidR="00CF19BE" w:rsidRPr="003D0670" w14:paraId="02AE9390" w14:textId="77777777" w:rsidTr="00E378CE">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443D673E"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4"/>
                <w:szCs w:val="24"/>
              </w:rPr>
            </w:pPr>
            <w:r w:rsidRPr="003D0670">
              <w:rPr>
                <w:rFonts w:ascii="Times New Roman" w:eastAsia="OfficinaSansBookC" w:hAnsi="Times New Roman"/>
                <w:b/>
                <w:sz w:val="24"/>
                <w:szCs w:val="24"/>
              </w:rPr>
              <w:t>Основное содержание</w:t>
            </w:r>
          </w:p>
        </w:tc>
      </w:tr>
      <w:tr w:rsidR="00CF19BE" w:rsidRPr="003D0670" w14:paraId="65C2354E" w14:textId="77777777" w:rsidTr="00E378C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7E5FAD36"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3784EFC6"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Диагностика входного уровня владения иностранным языком обучающегося</w:t>
            </w:r>
          </w:p>
          <w:p w14:paraId="01EF52C7"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 Лексико-грамматический тест</w:t>
            </w:r>
          </w:p>
          <w:p w14:paraId="55475995"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2D44994D"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3BB9E63B" w14:textId="77777777" w:rsidR="00CF19BE" w:rsidRPr="003D0670" w:rsidRDefault="00CF19BE" w:rsidP="00E378CE">
            <w:pPr>
              <w:spacing w:after="0"/>
              <w:jc w:val="center"/>
              <w:rPr>
                <w:rFonts w:ascii="Times New Roman" w:eastAsia="OfficinaSansBookC" w:hAnsi="Times New Roman"/>
                <w:sz w:val="24"/>
                <w:szCs w:val="24"/>
              </w:rPr>
            </w:pPr>
          </w:p>
        </w:tc>
      </w:tr>
      <w:tr w:rsidR="00CF19BE" w:rsidRPr="003D0670" w14:paraId="631E0E1F" w14:textId="77777777" w:rsidTr="00E378C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6683E34D"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4"/>
                <w:szCs w:val="24"/>
              </w:rPr>
            </w:pPr>
            <w:r w:rsidRPr="003D0670">
              <w:rPr>
                <w:rFonts w:ascii="Times New Roman" w:eastAsia="OfficinaSansBookC" w:hAnsi="Times New Roman"/>
                <w:b/>
                <w:sz w:val="24"/>
                <w:szCs w:val="24"/>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6CB3E560"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4C737D00" w14:textId="77777777" w:rsidR="00CF19BE" w:rsidRPr="003D0670" w:rsidRDefault="00CF19BE" w:rsidP="00E378CE">
            <w:pPr>
              <w:spacing w:after="0"/>
              <w:jc w:val="center"/>
              <w:rPr>
                <w:rFonts w:ascii="Times New Roman" w:eastAsia="OfficinaSansBookC" w:hAnsi="Times New Roman"/>
                <w:b/>
                <w:color w:val="FF0000"/>
                <w:sz w:val="24"/>
                <w:szCs w:val="24"/>
              </w:rPr>
            </w:pPr>
            <w:r w:rsidRPr="003D0670">
              <w:rPr>
                <w:rFonts w:ascii="Times New Roman" w:eastAsia="OfficinaSansBookC" w:hAnsi="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14:paraId="058F3CD9"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1AFD253A"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310AB6F"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1.1</w:t>
            </w:r>
          </w:p>
          <w:p w14:paraId="018D7195"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14:paraId="2A4B13B5"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D3FD189"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4563E63"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p w14:paraId="6BA43457" w14:textId="77777777" w:rsidR="00CF19BE" w:rsidRPr="003D0670" w:rsidRDefault="00CF19BE" w:rsidP="00E378CE">
            <w:pPr>
              <w:rPr>
                <w:rFonts w:ascii="Times New Roman" w:eastAsia="OfficinaSansBookC" w:hAnsi="Times New Roman"/>
                <w:sz w:val="24"/>
                <w:szCs w:val="24"/>
              </w:rPr>
            </w:pPr>
          </w:p>
          <w:p w14:paraId="1578E408" w14:textId="77777777" w:rsidR="00CF19BE" w:rsidRPr="003D0670" w:rsidRDefault="00CF19BE" w:rsidP="00E378CE">
            <w:pPr>
              <w:rPr>
                <w:rFonts w:ascii="Times New Roman" w:eastAsia="OfficinaSansBookC" w:hAnsi="Times New Roman"/>
                <w:sz w:val="24"/>
                <w:szCs w:val="24"/>
              </w:rPr>
            </w:pPr>
          </w:p>
          <w:p w14:paraId="59D0D0DC" w14:textId="77777777" w:rsidR="00CF19BE" w:rsidRPr="003D0670" w:rsidRDefault="00CF19BE" w:rsidP="00E378CE">
            <w:pPr>
              <w:rPr>
                <w:rFonts w:ascii="Times New Roman" w:eastAsia="OfficinaSansBookC" w:hAnsi="Times New Roman"/>
                <w:sz w:val="24"/>
                <w:szCs w:val="24"/>
              </w:rPr>
            </w:pPr>
          </w:p>
          <w:p w14:paraId="3AE96C7A" w14:textId="77777777" w:rsidR="00CF19BE" w:rsidRPr="003D0670" w:rsidRDefault="00CF19BE" w:rsidP="00E378CE">
            <w:pPr>
              <w:rPr>
                <w:rFonts w:ascii="Times New Roman" w:eastAsia="OfficinaSansBookC" w:hAnsi="Times New Roman"/>
                <w:sz w:val="24"/>
                <w:szCs w:val="24"/>
              </w:rPr>
            </w:pPr>
          </w:p>
          <w:p w14:paraId="27F35505" w14:textId="77777777" w:rsidR="00CF19BE" w:rsidRPr="003D0670" w:rsidRDefault="00CF19BE" w:rsidP="00E378CE">
            <w:pPr>
              <w:rPr>
                <w:rFonts w:ascii="Times New Roman" w:eastAsia="OfficinaSansBookC" w:hAnsi="Times New Roman"/>
                <w:sz w:val="24"/>
                <w:szCs w:val="24"/>
              </w:rPr>
            </w:pPr>
          </w:p>
          <w:p w14:paraId="3D116C58" w14:textId="77777777" w:rsidR="00CF19BE" w:rsidRPr="003D0670" w:rsidRDefault="00CF19BE" w:rsidP="00E378CE">
            <w:pPr>
              <w:rPr>
                <w:rFonts w:ascii="Times New Roman" w:eastAsia="OfficinaSansBookC" w:hAnsi="Times New Roman"/>
                <w:sz w:val="24"/>
                <w:szCs w:val="24"/>
              </w:rPr>
            </w:pPr>
          </w:p>
          <w:p w14:paraId="60764967" w14:textId="77777777" w:rsidR="00CF19BE" w:rsidRPr="003D0670" w:rsidRDefault="00CF19BE" w:rsidP="00E378CE">
            <w:pPr>
              <w:rPr>
                <w:rFonts w:ascii="Times New Roman" w:eastAsia="OfficinaSansBookC" w:hAnsi="Times New Roman"/>
                <w:sz w:val="24"/>
                <w:szCs w:val="24"/>
              </w:rPr>
            </w:pPr>
          </w:p>
          <w:p w14:paraId="34EAE1AA" w14:textId="77777777" w:rsidR="00CF19BE" w:rsidRPr="003D0670" w:rsidRDefault="00CF19BE" w:rsidP="00E378CE">
            <w:pPr>
              <w:rPr>
                <w:rFonts w:ascii="Times New Roman" w:eastAsia="OfficinaSansBookC" w:hAnsi="Times New Roman"/>
                <w:sz w:val="24"/>
                <w:szCs w:val="24"/>
              </w:rPr>
            </w:pPr>
          </w:p>
          <w:p w14:paraId="31E00A27" w14:textId="77777777" w:rsidR="00CF19BE" w:rsidRPr="003D0670" w:rsidRDefault="00CF19BE" w:rsidP="00E378CE">
            <w:pPr>
              <w:rPr>
                <w:rFonts w:ascii="Times New Roman" w:eastAsia="OfficinaSansBookC" w:hAnsi="Times New Roman"/>
                <w:sz w:val="24"/>
                <w:szCs w:val="24"/>
              </w:rPr>
            </w:pPr>
          </w:p>
          <w:p w14:paraId="7AF25A5F" w14:textId="77777777" w:rsidR="00CF19BE" w:rsidRPr="003D0670" w:rsidRDefault="00CF19BE" w:rsidP="00E378CE">
            <w:pPr>
              <w:rPr>
                <w:rFonts w:ascii="Times New Roman" w:eastAsia="OfficinaSansBookC" w:hAnsi="Times New Roman"/>
                <w:sz w:val="24"/>
                <w:szCs w:val="24"/>
              </w:rPr>
            </w:pPr>
          </w:p>
          <w:p w14:paraId="3E81F768" w14:textId="77777777" w:rsidR="00CF19BE" w:rsidRPr="003D0670" w:rsidRDefault="00CF19BE" w:rsidP="00E378CE">
            <w:pPr>
              <w:rPr>
                <w:rFonts w:ascii="Times New Roman" w:eastAsia="OfficinaSansBookC" w:hAnsi="Times New Roman"/>
                <w:sz w:val="24"/>
                <w:szCs w:val="24"/>
              </w:rPr>
            </w:pPr>
          </w:p>
        </w:tc>
      </w:tr>
      <w:tr w:rsidR="00CF19BE" w:rsidRPr="003D0670" w14:paraId="76ECE0C9"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C89F0BE"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2E59E96"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4E01BA2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города;</w:t>
            </w:r>
          </w:p>
          <w:p w14:paraId="335060C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национальности;</w:t>
            </w:r>
          </w:p>
          <w:p w14:paraId="2D9EC6D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профессии;</w:t>
            </w:r>
          </w:p>
          <w:p w14:paraId="3F3EA6DB"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числительные;</w:t>
            </w:r>
          </w:p>
          <w:p w14:paraId="6193F25A"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члены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семьи</w:t>
            </w:r>
            <w:r w:rsidRPr="003D0670">
              <w:rPr>
                <w:rFonts w:ascii="Times New Roman" w:eastAsia="OfficinaSansBookC" w:hAnsi="Times New Roman"/>
                <w:color w:val="000000"/>
                <w:sz w:val="24"/>
                <w:szCs w:val="24"/>
                <w:lang w:val="en-US"/>
              </w:rPr>
              <w:t xml:space="preserve"> (mother-in-law/nephew/stepmother, etc.);</w:t>
            </w:r>
          </w:p>
          <w:p w14:paraId="03C55BE3"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внешность</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человека</w:t>
            </w:r>
            <w:r w:rsidRPr="003D0670">
              <w:rPr>
                <w:rFonts w:ascii="Times New Roman" w:eastAsia="OfficinaSansBookC" w:hAnsi="Times New Roman"/>
                <w:color w:val="000000"/>
                <w:sz w:val="24"/>
                <w:szCs w:val="24"/>
                <w:lang w:val="en-US"/>
              </w:rPr>
              <w:t xml:space="preserve"> (high: shot, medium high, tall/nose: hooked, crooked, etc.);</w:t>
            </w:r>
          </w:p>
          <w:p w14:paraId="4562CA3D"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личные качества человека (</w:t>
            </w:r>
            <w:proofErr w:type="spellStart"/>
            <w:r w:rsidRPr="003D0670">
              <w:rPr>
                <w:rFonts w:ascii="Times New Roman" w:eastAsia="OfficinaSansBookC" w:hAnsi="Times New Roman"/>
                <w:color w:val="000000"/>
                <w:sz w:val="24"/>
                <w:szCs w:val="24"/>
              </w:rPr>
              <w:t>confident</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shy</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successful</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etc</w:t>
            </w:r>
            <w:proofErr w:type="spellEnd"/>
            <w:r w:rsidRPr="003D0670">
              <w:rPr>
                <w:rFonts w:ascii="Times New Roman" w:eastAsia="OfficinaSansBookC" w:hAnsi="Times New Roman"/>
                <w:color w:val="000000"/>
                <w:sz w:val="24"/>
                <w:szCs w:val="24"/>
              </w:rPr>
              <w:t>.)</w:t>
            </w:r>
          </w:p>
          <w:p w14:paraId="79F55787"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названия</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профессий</w:t>
            </w:r>
            <w:r w:rsidRPr="003D0670">
              <w:rPr>
                <w:rFonts w:ascii="Times New Roman" w:eastAsia="OfficinaSansBookC" w:hAnsi="Times New Roman"/>
                <w:color w:val="000000"/>
                <w:sz w:val="24"/>
                <w:szCs w:val="24"/>
                <w:lang w:val="en-US"/>
              </w:rPr>
              <w:t xml:space="preserve"> (teacher, cook, businessman,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542BE049"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32482F4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глаголы </w:t>
            </w:r>
            <w:proofErr w:type="spellStart"/>
            <w:r w:rsidRPr="003D0670">
              <w:rPr>
                <w:rFonts w:ascii="Times New Roman" w:eastAsia="OfficinaSansBookC" w:hAnsi="Times New Roman"/>
                <w:color w:val="000000"/>
                <w:sz w:val="24"/>
                <w:szCs w:val="24"/>
              </w:rPr>
              <w:t>to</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be</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to</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have</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to</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do</w:t>
            </w:r>
            <w:proofErr w:type="spellEnd"/>
            <w:r w:rsidRPr="003D0670">
              <w:rPr>
                <w:rFonts w:ascii="Times New Roman" w:eastAsia="OfficinaSansBookC" w:hAnsi="Times New Roman"/>
                <w:color w:val="000000"/>
                <w:sz w:val="24"/>
                <w:szCs w:val="24"/>
              </w:rPr>
              <w:t xml:space="preserve"> (их значения как смысловых глаголов и функции как вспомогательных).</w:t>
            </w:r>
          </w:p>
          <w:p w14:paraId="164B949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14:paraId="6C8F07E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lastRenderedPageBreak/>
              <w:t xml:space="preserve">степени сравнения прилагательных и их правописание; </w:t>
            </w:r>
          </w:p>
          <w:p w14:paraId="462E9CC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местоимения личные, притяжательные, указательные, возвратные;</w:t>
            </w:r>
          </w:p>
          <w:p w14:paraId="05416E51"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модальные глаголы и их эквиваленты.</w:t>
            </w:r>
          </w:p>
          <w:p w14:paraId="3A31BBBE"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Фонетика:</w:t>
            </w:r>
          </w:p>
          <w:p w14:paraId="20FC493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sz w:val="24"/>
                <w:szCs w:val="24"/>
              </w:rPr>
            </w:pPr>
            <w:r w:rsidRPr="003D0670">
              <w:rPr>
                <w:rFonts w:ascii="Times New Roman" w:eastAsia="OfficinaSansBookC" w:hAnsi="Times New Roman"/>
                <w:color w:val="000000"/>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09914049" w14:textId="77777777" w:rsidR="00CF19BE" w:rsidRPr="003D0670" w:rsidRDefault="00CF19BE" w:rsidP="00E378CE">
            <w:pPr>
              <w:spacing w:after="0"/>
              <w:jc w:val="center"/>
              <w:rPr>
                <w:rFonts w:ascii="Times New Roman" w:eastAsia="OfficinaSansBookC"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245BF5AE"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723A5AB1"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8787148"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F9ED782"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BBE75E9"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64BE43C2"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5E215FC6"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3B623C0"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D864282"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1.Приветствие, прощание. Представление себя и других людей в официальной и неофициальной обстановке. </w:t>
            </w:r>
          </w:p>
          <w:p w14:paraId="62B2532F"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2. Отношения поколений в семье.</w:t>
            </w:r>
          </w:p>
          <w:p w14:paraId="6E2E29BB"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14:paraId="7C03EE3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3DD64A16" w14:textId="77777777" w:rsidR="00CF19BE" w:rsidRPr="003D0670" w:rsidRDefault="00CF19BE" w:rsidP="00E378CE">
            <w:pPr>
              <w:spacing w:after="0"/>
              <w:jc w:val="center"/>
              <w:rPr>
                <w:rFonts w:ascii="Times New Roman" w:eastAsia="OfficinaSansBookC" w:hAnsi="Times New Roman"/>
                <w:sz w:val="24"/>
                <w:szCs w:val="24"/>
              </w:rPr>
            </w:pPr>
          </w:p>
          <w:p w14:paraId="60E4F7F2"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4B08E378"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2F0B434B"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6B7B4AE4"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41640C5E"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1.2</w:t>
            </w:r>
          </w:p>
          <w:p w14:paraId="363B3908"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14:paraId="1907BB4E"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8A9592E"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73CF1C3D"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3B9A3A10"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3F4FB0B"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84FDCB2"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4AD24A57"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ежедневные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действия</w:t>
            </w:r>
            <w:r w:rsidRPr="003D0670">
              <w:rPr>
                <w:rFonts w:ascii="Times New Roman" w:eastAsia="OfficinaSansBookC" w:hAnsi="Times New Roman"/>
                <w:color w:val="000000"/>
                <w:sz w:val="24"/>
                <w:szCs w:val="24"/>
                <w:lang w:val="en-US"/>
              </w:rPr>
              <w:t xml:space="preserve"> (go to college, have breakfast, take a shower, etc.);</w:t>
            </w:r>
          </w:p>
          <w:p w14:paraId="007AD5DC"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наречия</w:t>
            </w:r>
            <w:r w:rsidRPr="003D0670">
              <w:rPr>
                <w:rFonts w:ascii="Times New Roman" w:eastAsia="OfficinaSansBookC" w:hAnsi="Times New Roman"/>
                <w:color w:val="000000"/>
                <w:sz w:val="24"/>
                <w:szCs w:val="24"/>
                <w:lang w:val="en-US"/>
              </w:rPr>
              <w:t xml:space="preserve"> (always, never, rarely, sometimes, etc.)</w:t>
            </w:r>
          </w:p>
          <w:p w14:paraId="036AFBC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3A49537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предлоги времени;</w:t>
            </w:r>
          </w:p>
          <w:p w14:paraId="2A12CEBB"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простое настоящее время и простое продолжительное время (их образование и функции в действительном залоге)</w:t>
            </w:r>
          </w:p>
          <w:p w14:paraId="2E91AAC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глагол с инфинитивом;</w:t>
            </w:r>
          </w:p>
          <w:p w14:paraId="2550B19D"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сослагательное наклонение</w:t>
            </w:r>
          </w:p>
          <w:p w14:paraId="23BAA569"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proofErr w:type="spellStart"/>
            <w:r w:rsidRPr="003D0670">
              <w:rPr>
                <w:rFonts w:ascii="Times New Roman" w:eastAsia="OfficinaSansBookC" w:hAnsi="Times New Roman"/>
                <w:color w:val="000000"/>
                <w:sz w:val="24"/>
                <w:szCs w:val="24"/>
              </w:rPr>
              <w:t>love</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like</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enjoy</w:t>
            </w:r>
            <w:proofErr w:type="spellEnd"/>
            <w:r w:rsidRPr="003D0670">
              <w:rPr>
                <w:rFonts w:ascii="Times New Roman" w:eastAsia="OfficinaSansBookC" w:hAnsi="Times New Roman"/>
                <w:color w:val="000000"/>
                <w:sz w:val="24"/>
                <w:szCs w:val="24"/>
              </w:rPr>
              <w:t xml:space="preserve"> + </w:t>
            </w:r>
            <w:proofErr w:type="spellStart"/>
            <w:r w:rsidRPr="003D0670">
              <w:rPr>
                <w:rFonts w:ascii="Times New Roman" w:eastAsia="OfficinaSansBookC" w:hAnsi="Times New Roman"/>
                <w:color w:val="000000"/>
                <w:sz w:val="24"/>
                <w:szCs w:val="24"/>
              </w:rPr>
              <w:t>Infinitive</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ing</w:t>
            </w:r>
            <w:proofErr w:type="spellEnd"/>
            <w:r w:rsidRPr="003D0670">
              <w:rPr>
                <w:rFonts w:ascii="Times New Roman" w:eastAsia="OfficinaSansBookC" w:hAnsi="Times New Roman"/>
                <w:color w:val="000000"/>
                <w:sz w:val="24"/>
                <w:szCs w:val="24"/>
              </w:rPr>
              <w:t>,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4A686AA9" w14:textId="77777777" w:rsidR="00CF19BE" w:rsidRPr="003D0670" w:rsidRDefault="00CF19BE" w:rsidP="00E378CE">
            <w:pPr>
              <w:spacing w:after="0"/>
              <w:jc w:val="center"/>
              <w:rPr>
                <w:rFonts w:ascii="Times New Roman" w:eastAsia="OfficinaSansBookC"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22D0B41B"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3B05AF25"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6B251E1"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1FBE4F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78B31AA"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11FD3C79"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36FB1D0E"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41CF954"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695F20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1. Рабочий день. </w:t>
            </w:r>
          </w:p>
          <w:p w14:paraId="01726FE1"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2. Досуг. Хобби. </w:t>
            </w:r>
          </w:p>
          <w:p w14:paraId="1E3AB7D9"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14:paraId="4DABC0A5"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510A63DA"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16A5858E"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67014684"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24BEC487"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A967987"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1.3</w:t>
            </w:r>
          </w:p>
          <w:p w14:paraId="59C108E8"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14:paraId="5D7F9674"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2BBC8BF"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910EA60" w14:textId="77777777" w:rsidR="00CF19BE" w:rsidRPr="003D0670" w:rsidRDefault="00CF19BE" w:rsidP="00E378CE">
            <w:pPr>
              <w:spacing w:after="0"/>
              <w:jc w:val="center"/>
              <w:rPr>
                <w:rFonts w:ascii="Times New Roman" w:eastAsia="OfficinaSansBookC" w:hAnsi="Times New Roman"/>
                <w:sz w:val="24"/>
                <w:szCs w:val="24"/>
              </w:rPr>
            </w:pPr>
          </w:p>
          <w:p w14:paraId="18FC5E6A"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7A4C6BFD"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586357A"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8BE594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49737EA3"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здания</w:t>
            </w:r>
            <w:r w:rsidRPr="003D0670">
              <w:rPr>
                <w:rFonts w:ascii="Times New Roman" w:eastAsia="OfficinaSansBookC" w:hAnsi="Times New Roman"/>
                <w:color w:val="000000"/>
                <w:sz w:val="24"/>
                <w:szCs w:val="24"/>
                <w:lang w:val="en-US"/>
              </w:rPr>
              <w:t xml:space="preserve"> (attached house, apartment, etc.);</w:t>
            </w:r>
          </w:p>
          <w:p w14:paraId="6ECE137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комнаты</w:t>
            </w:r>
            <w:r w:rsidRPr="003D0670">
              <w:rPr>
                <w:rFonts w:ascii="Times New Roman" w:eastAsia="OfficinaSansBookC" w:hAnsi="Times New Roman"/>
                <w:color w:val="000000"/>
                <w:sz w:val="24"/>
                <w:szCs w:val="24"/>
                <w:lang w:val="en-US"/>
              </w:rPr>
              <w:t xml:space="preserve"> (living-room, kitchen, etc.);</w:t>
            </w:r>
          </w:p>
          <w:p w14:paraId="72CED8A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lastRenderedPageBreak/>
              <w:t>обстановка</w:t>
            </w:r>
            <w:r w:rsidRPr="003D0670">
              <w:rPr>
                <w:rFonts w:ascii="Times New Roman" w:eastAsia="OfficinaSansBookC" w:hAnsi="Times New Roman"/>
                <w:color w:val="000000"/>
                <w:sz w:val="24"/>
                <w:szCs w:val="24"/>
                <w:lang w:val="en-US"/>
              </w:rPr>
              <w:t xml:space="preserve"> (armchair, sofa, carpet, etc.);</w:t>
            </w:r>
          </w:p>
          <w:p w14:paraId="0459B57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техника</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оборудование</w:t>
            </w:r>
            <w:r w:rsidRPr="003D0670">
              <w:rPr>
                <w:rFonts w:ascii="Times New Roman" w:eastAsia="OfficinaSansBookC" w:hAnsi="Times New Roman"/>
                <w:color w:val="000000"/>
                <w:sz w:val="24"/>
                <w:szCs w:val="24"/>
                <w:lang w:val="en-US"/>
              </w:rPr>
              <w:t xml:space="preserve"> (flat-screen TV, camera, computer, etc.);</w:t>
            </w:r>
          </w:p>
          <w:p w14:paraId="00935E6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условия</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жизни</w:t>
            </w:r>
            <w:r w:rsidRPr="003D0670">
              <w:rPr>
                <w:rFonts w:ascii="Times New Roman" w:eastAsia="OfficinaSansBookC" w:hAnsi="Times New Roman"/>
                <w:color w:val="000000"/>
                <w:sz w:val="24"/>
                <w:szCs w:val="24"/>
                <w:lang w:val="en-US"/>
              </w:rPr>
              <w:t xml:space="preserve"> (comfortable, close, nice, etc.);</w:t>
            </w:r>
          </w:p>
          <w:p w14:paraId="3098D2BC"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места</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в</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городе</w:t>
            </w:r>
            <w:r w:rsidRPr="003D0670">
              <w:rPr>
                <w:rFonts w:ascii="Times New Roman" w:eastAsia="OfficinaSansBookC" w:hAnsi="Times New Roman"/>
                <w:color w:val="000000"/>
                <w:sz w:val="24"/>
                <w:szCs w:val="24"/>
                <w:lang w:val="en-US"/>
              </w:rPr>
              <w:t xml:space="preserve"> (city </w:t>
            </w:r>
            <w:proofErr w:type="spellStart"/>
            <w:r w:rsidRPr="003D0670">
              <w:rPr>
                <w:rFonts w:ascii="Times New Roman" w:eastAsia="OfficinaSansBookC" w:hAnsi="Times New Roman"/>
                <w:color w:val="000000"/>
                <w:sz w:val="24"/>
                <w:szCs w:val="24"/>
                <w:lang w:val="en-US"/>
              </w:rPr>
              <w:t>centre</w:t>
            </w:r>
            <w:proofErr w:type="spellEnd"/>
            <w:r w:rsidRPr="003D0670">
              <w:rPr>
                <w:rFonts w:ascii="Times New Roman" w:eastAsia="OfficinaSansBookC" w:hAnsi="Times New Roman"/>
                <w:color w:val="000000"/>
                <w:sz w:val="24"/>
                <w:szCs w:val="24"/>
                <w:lang w:val="en-US"/>
              </w:rPr>
              <w:t>, church, square, etc.);</w:t>
            </w:r>
          </w:p>
          <w:p w14:paraId="71D936CF" w14:textId="77777777" w:rsidR="00CF19BE" w:rsidRPr="003D0670" w:rsidRDefault="00CF19BE" w:rsidP="00E378CE">
            <w:pPr>
              <w:tabs>
                <w:tab w:val="left" w:pos="316"/>
              </w:tabs>
              <w:spacing w:after="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Грамматика:</w:t>
            </w:r>
          </w:p>
          <w:p w14:paraId="3518979A"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оборот </w:t>
            </w:r>
            <w:proofErr w:type="spellStart"/>
            <w:r w:rsidRPr="003D0670">
              <w:rPr>
                <w:rFonts w:ascii="Times New Roman" w:eastAsia="OfficinaSansBookC" w:hAnsi="Times New Roman"/>
                <w:color w:val="000000"/>
                <w:sz w:val="24"/>
                <w:szCs w:val="24"/>
              </w:rPr>
              <w:t>there</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is</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are</w:t>
            </w:r>
            <w:proofErr w:type="spellEnd"/>
            <w:r w:rsidRPr="003D0670">
              <w:rPr>
                <w:rFonts w:ascii="Times New Roman" w:eastAsia="OfficinaSansBookC" w:hAnsi="Times New Roman"/>
                <w:color w:val="000000"/>
                <w:sz w:val="24"/>
                <w:szCs w:val="24"/>
              </w:rPr>
              <w:t>;</w:t>
            </w:r>
          </w:p>
          <w:p w14:paraId="0B7CBC8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неопределённые местоимения </w:t>
            </w:r>
            <w:proofErr w:type="spellStart"/>
            <w:r w:rsidRPr="003D0670">
              <w:rPr>
                <w:rFonts w:ascii="Times New Roman" w:eastAsia="OfficinaSansBookC" w:hAnsi="Times New Roman"/>
                <w:color w:val="000000"/>
                <w:sz w:val="24"/>
                <w:szCs w:val="24"/>
              </w:rPr>
              <w:t>some</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any</w:t>
            </w:r>
            <w:proofErr w:type="spellEnd"/>
            <w:r w:rsidRPr="003D0670">
              <w:rPr>
                <w:rFonts w:ascii="Times New Roman" w:eastAsia="OfficinaSansBookC" w:hAnsi="Times New Roman"/>
                <w:color w:val="000000"/>
                <w:sz w:val="24"/>
                <w:szCs w:val="24"/>
              </w:rPr>
              <w:t>/</w:t>
            </w:r>
            <w:proofErr w:type="spellStart"/>
            <w:r w:rsidRPr="003D0670">
              <w:rPr>
                <w:rFonts w:ascii="Times New Roman" w:eastAsia="OfficinaSansBookC" w:hAnsi="Times New Roman"/>
                <w:color w:val="000000"/>
                <w:sz w:val="24"/>
                <w:szCs w:val="24"/>
              </w:rPr>
              <w:t>one</w:t>
            </w:r>
            <w:proofErr w:type="spellEnd"/>
            <w:r w:rsidRPr="003D0670">
              <w:rPr>
                <w:rFonts w:ascii="Times New Roman" w:eastAsia="OfficinaSansBookC" w:hAnsi="Times New Roman"/>
                <w:color w:val="000000"/>
                <w:sz w:val="24"/>
                <w:szCs w:val="24"/>
              </w:rPr>
              <w:t xml:space="preserve"> и их производные.</w:t>
            </w:r>
          </w:p>
          <w:p w14:paraId="4B582DE7"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предлоги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направления</w:t>
            </w:r>
            <w:r w:rsidRPr="003D0670">
              <w:rPr>
                <w:rFonts w:ascii="Times New Roman" w:eastAsia="OfficinaSansBookC" w:hAnsi="Times New Roman"/>
                <w:color w:val="000000"/>
                <w:sz w:val="24"/>
                <w:szCs w:val="24"/>
                <w:lang w:val="en-US"/>
              </w:rPr>
              <w:t xml:space="preserve"> (forward, past, opposite, etc.);</w:t>
            </w:r>
          </w:p>
          <w:p w14:paraId="10E5C1A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модальные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глаголы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в</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этикетных</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формулах</w:t>
            </w:r>
            <w:r w:rsidRPr="003D0670">
              <w:rPr>
                <w:rFonts w:ascii="Times New Roman" w:eastAsia="OfficinaSansBookC" w:hAnsi="Times New Roman"/>
                <w:color w:val="000000"/>
                <w:sz w:val="24"/>
                <w:szCs w:val="24"/>
                <w:lang w:val="en-US"/>
              </w:rPr>
              <w:t xml:space="preserve"> (Can/may I help </w:t>
            </w:r>
            <w:proofErr w:type="gramStart"/>
            <w:r w:rsidRPr="003D0670">
              <w:rPr>
                <w:rFonts w:ascii="Times New Roman" w:eastAsia="OfficinaSansBookC" w:hAnsi="Times New Roman"/>
                <w:color w:val="000000"/>
                <w:sz w:val="24"/>
                <w:szCs w:val="24"/>
                <w:lang w:val="en-US"/>
              </w:rPr>
              <w:t>you?,</w:t>
            </w:r>
            <w:proofErr w:type="gramEnd"/>
            <w:r w:rsidRPr="003D0670">
              <w:rPr>
                <w:rFonts w:ascii="Times New Roman" w:eastAsia="OfficinaSansBookC" w:hAnsi="Times New Roman"/>
                <w:color w:val="000000"/>
                <w:sz w:val="24"/>
                <w:szCs w:val="24"/>
                <w:lang w:val="en-US"/>
              </w:rPr>
              <w:t xml:space="preserve"> Should you have any questions ___, Should you need any further information ___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proofErr w:type="spellStart"/>
            <w:r w:rsidRPr="003D0670">
              <w:rPr>
                <w:rFonts w:ascii="Times New Roman" w:eastAsia="OfficinaSansBookC" w:hAnsi="Times New Roman"/>
                <w:color w:val="000000"/>
                <w:sz w:val="24"/>
                <w:szCs w:val="24"/>
              </w:rPr>
              <w:t>др</w:t>
            </w:r>
            <w:proofErr w:type="spellEnd"/>
            <w:r w:rsidRPr="003D0670">
              <w:rPr>
                <w:rFonts w:ascii="Times New Roman" w:eastAsia="OfficinaSansBookC" w:hAnsi="Times New Roman"/>
                <w:color w:val="000000"/>
                <w:sz w:val="24"/>
                <w:szCs w:val="24"/>
                <w:lang w:val="en-US"/>
              </w:rPr>
              <w:t>.);</w:t>
            </w:r>
          </w:p>
          <w:p w14:paraId="5941CE4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специальные вопросы;</w:t>
            </w:r>
          </w:p>
          <w:p w14:paraId="4C93214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вопросительные предложения – формулы вежливости (</w:t>
            </w:r>
            <w:proofErr w:type="spellStart"/>
            <w:r w:rsidRPr="003D0670">
              <w:rPr>
                <w:rFonts w:ascii="Times New Roman" w:eastAsia="OfficinaSansBookC" w:hAnsi="Times New Roman"/>
                <w:color w:val="000000"/>
                <w:sz w:val="24"/>
                <w:szCs w:val="24"/>
              </w:rPr>
              <w:t>Could</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you</w:t>
            </w:r>
            <w:proofErr w:type="spellEnd"/>
            <w:r w:rsidRPr="003D0670">
              <w:rPr>
                <w:rFonts w:ascii="Times New Roman" w:eastAsia="OfficinaSansBookC" w:hAnsi="Times New Roman"/>
                <w:color w:val="000000"/>
                <w:sz w:val="24"/>
                <w:szCs w:val="24"/>
              </w:rPr>
              <w:t xml:space="preserve"> ___, </w:t>
            </w:r>
            <w:proofErr w:type="spellStart"/>
            <w:r w:rsidRPr="003D0670">
              <w:rPr>
                <w:rFonts w:ascii="Times New Roman" w:eastAsia="OfficinaSansBookC" w:hAnsi="Times New Roman"/>
                <w:color w:val="000000"/>
                <w:sz w:val="24"/>
                <w:szCs w:val="24"/>
              </w:rPr>
              <w:t>please</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Would</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you</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like</w:t>
            </w:r>
            <w:proofErr w:type="spellEnd"/>
            <w:r w:rsidRPr="003D0670">
              <w:rPr>
                <w:rFonts w:ascii="Times New Roman" w:eastAsia="OfficinaSansBookC" w:hAnsi="Times New Roman"/>
                <w:color w:val="000000"/>
                <w:sz w:val="24"/>
                <w:szCs w:val="24"/>
              </w:rPr>
              <w:t xml:space="preserve"> ___? </w:t>
            </w:r>
            <w:proofErr w:type="spellStart"/>
            <w:r w:rsidRPr="003D0670">
              <w:rPr>
                <w:rFonts w:ascii="Times New Roman" w:eastAsia="OfficinaSansBookC" w:hAnsi="Times New Roman"/>
                <w:color w:val="000000"/>
                <w:sz w:val="24"/>
                <w:szCs w:val="24"/>
              </w:rPr>
              <w:t>Shall</w:t>
            </w:r>
            <w:proofErr w:type="spellEnd"/>
            <w:r w:rsidRPr="003D0670">
              <w:rPr>
                <w:rFonts w:ascii="Times New Roman" w:eastAsia="OfficinaSansBookC" w:hAnsi="Times New Roman"/>
                <w:color w:val="000000"/>
                <w:sz w:val="24"/>
                <w:szCs w:val="24"/>
              </w:rPr>
              <w:t xml:space="preserve"> I___?);</w:t>
            </w:r>
          </w:p>
          <w:p w14:paraId="4370966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14:paraId="5147DA8B"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4C97E581"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54CC3BB5"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0D7B8DA"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EDB6B6C"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2B4DB1C"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7F46A8F2"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63B55D91"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A1B68E5"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893E060"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1.Особенности проживания в городе. Инфраструктура. Как спросить и указать дорогу. </w:t>
            </w:r>
          </w:p>
          <w:p w14:paraId="6C138BC7"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44E64761"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514D3844" w14:textId="77777777" w:rsidR="00CF19BE" w:rsidRPr="003D0670" w:rsidRDefault="00CF19BE" w:rsidP="00E378CE">
            <w:pPr>
              <w:spacing w:after="0"/>
              <w:jc w:val="center"/>
              <w:rPr>
                <w:rFonts w:ascii="Times New Roman" w:eastAsia="OfficinaSansBookC" w:hAnsi="Times New Roman"/>
                <w:sz w:val="24"/>
                <w:szCs w:val="24"/>
                <w:lang w:val="en-US"/>
              </w:rPr>
            </w:pPr>
          </w:p>
          <w:p w14:paraId="1A74755A" w14:textId="77777777" w:rsidR="00CF19BE" w:rsidRPr="003D0670" w:rsidRDefault="00CF19BE" w:rsidP="00E378CE">
            <w:pPr>
              <w:spacing w:after="0"/>
              <w:jc w:val="center"/>
              <w:rPr>
                <w:rFonts w:ascii="Times New Roman" w:eastAsia="OfficinaSansBookC" w:hAnsi="Times New Roman"/>
                <w:sz w:val="24"/>
                <w:szCs w:val="24"/>
                <w:lang w:val="en-US"/>
              </w:rPr>
            </w:pPr>
            <w:r w:rsidRPr="003D0670">
              <w:rPr>
                <w:rFonts w:ascii="Times New Roman" w:eastAsia="OfficinaSansBookC" w:hAnsi="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14:paraId="00C6BFB6"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34EB0C8E"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FD36336"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1.4</w:t>
            </w:r>
          </w:p>
          <w:p w14:paraId="2B91E443"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14:paraId="16EEA96C"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CE647DC"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val="restart"/>
            <w:tcBorders>
              <w:top w:val="single" w:sz="4" w:space="0" w:color="000000"/>
              <w:left w:val="single" w:sz="4" w:space="0" w:color="000000"/>
              <w:right w:val="single" w:sz="4" w:space="0" w:color="000000"/>
            </w:tcBorders>
          </w:tcPr>
          <w:p w14:paraId="095FA289"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56F7ECCC"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84D7290"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E30C306"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7FB6864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виды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магазинов</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отделы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в</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магазине</w:t>
            </w:r>
            <w:r w:rsidRPr="003D0670">
              <w:rPr>
                <w:rFonts w:ascii="Times New Roman" w:eastAsia="OfficinaSansBookC" w:hAnsi="Times New Roman"/>
                <w:color w:val="000000"/>
                <w:sz w:val="24"/>
                <w:szCs w:val="24"/>
                <w:lang w:val="en-US"/>
              </w:rPr>
              <w:t xml:space="preserve"> (shopping mall, department store, dairy produce, etc.);</w:t>
            </w:r>
          </w:p>
          <w:p w14:paraId="184B695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товары</w:t>
            </w:r>
            <w:r w:rsidRPr="003D0670">
              <w:rPr>
                <w:rFonts w:ascii="Times New Roman" w:eastAsia="OfficinaSansBookC" w:hAnsi="Times New Roman"/>
                <w:color w:val="000000"/>
                <w:sz w:val="24"/>
                <w:szCs w:val="24"/>
                <w:lang w:val="en-US"/>
              </w:rPr>
              <w:t xml:space="preserve"> (juice, soap, milk, bread, butter, sandwich, a bottle of milk, etc.);</w:t>
            </w:r>
          </w:p>
          <w:p w14:paraId="2014934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одежда</w:t>
            </w:r>
            <w:r w:rsidRPr="003D0670">
              <w:rPr>
                <w:rFonts w:ascii="Times New Roman" w:eastAsia="OfficinaSansBookC" w:hAnsi="Times New Roman"/>
                <w:color w:val="000000"/>
                <w:sz w:val="24"/>
                <w:szCs w:val="24"/>
                <w:lang w:val="en-US"/>
              </w:rPr>
              <w:t xml:space="preserve"> (trousers, a sweater, a blouse, a tie, a skirt,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5062195A" w14:textId="77777777" w:rsidR="00CF19BE" w:rsidRPr="003D0670" w:rsidRDefault="00CF19BE" w:rsidP="00E378CE">
            <w:pPr>
              <w:tabs>
                <w:tab w:val="left" w:pos="316"/>
              </w:tabs>
              <w:spacing w:after="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Грамматика:</w:t>
            </w:r>
          </w:p>
          <w:p w14:paraId="5E736B6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существительные исчисляемые и неисчисляемые;</w:t>
            </w:r>
          </w:p>
          <w:p w14:paraId="0CEB78B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употребление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слов</w:t>
            </w:r>
            <w:r w:rsidRPr="003D0670">
              <w:rPr>
                <w:rFonts w:ascii="Times New Roman" w:eastAsia="OfficinaSansBookC" w:hAnsi="Times New Roman"/>
                <w:color w:val="000000"/>
                <w:sz w:val="24"/>
                <w:szCs w:val="24"/>
                <w:lang w:val="en-US"/>
              </w:rPr>
              <w:t xml:space="preserve"> many, much, a lot of, little, few, a few </w:t>
            </w:r>
            <w:r w:rsidRPr="003D0670">
              <w:rPr>
                <w:rFonts w:ascii="Times New Roman" w:eastAsia="OfficinaSansBookC" w:hAnsi="Times New Roman"/>
                <w:color w:val="000000"/>
                <w:sz w:val="24"/>
                <w:szCs w:val="24"/>
              </w:rPr>
              <w:t>с</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существительными</w:t>
            </w:r>
            <w:r w:rsidRPr="003D0670">
              <w:rPr>
                <w:rFonts w:ascii="Times New Roman" w:eastAsia="OfficinaSansBookC" w:hAnsi="Times New Roman"/>
                <w:color w:val="000000"/>
                <w:sz w:val="24"/>
                <w:szCs w:val="24"/>
                <w:lang w:val="en-US"/>
              </w:rPr>
              <w:t>;</w:t>
            </w:r>
          </w:p>
          <w:p w14:paraId="40824CA9"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lastRenderedPageBreak/>
              <w:t xml:space="preserve">артикли: определенный, неопределенный, нулевой; </w:t>
            </w:r>
          </w:p>
          <w:p w14:paraId="61C3BCD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чтение артиклей;</w:t>
            </w:r>
          </w:p>
          <w:p w14:paraId="2D3189C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60809906" w14:textId="77777777" w:rsidR="00CF19BE" w:rsidRPr="003D0670" w:rsidRDefault="00CF19BE" w:rsidP="00E378CE">
            <w:pPr>
              <w:spacing w:after="0"/>
              <w:jc w:val="center"/>
              <w:rPr>
                <w:rFonts w:ascii="Times New Roman" w:eastAsia="OfficinaSansBookC" w:hAnsi="Times New Roman"/>
                <w:sz w:val="24"/>
                <w:szCs w:val="24"/>
              </w:rPr>
            </w:pPr>
          </w:p>
        </w:tc>
        <w:tc>
          <w:tcPr>
            <w:tcW w:w="2552" w:type="dxa"/>
            <w:vMerge/>
            <w:tcBorders>
              <w:left w:val="single" w:sz="4" w:space="0" w:color="000000"/>
              <w:right w:val="single" w:sz="4" w:space="0" w:color="000000"/>
            </w:tcBorders>
          </w:tcPr>
          <w:p w14:paraId="407B5851"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7E4453B2"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04431FE"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33E959E"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2FEBF05"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tcBorders>
              <w:left w:val="single" w:sz="4" w:space="0" w:color="000000"/>
              <w:right w:val="single" w:sz="4" w:space="0" w:color="000000"/>
            </w:tcBorders>
          </w:tcPr>
          <w:p w14:paraId="21F2E4E8"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004B2CCD"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E4BD571"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E481A9A"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1. Виды магазинов. Ассортимент товаров. </w:t>
            </w:r>
          </w:p>
          <w:p w14:paraId="0F317BE3"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2. Совершение покупок в продуктовом магазине</w:t>
            </w:r>
          </w:p>
          <w:p w14:paraId="786A6331"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246C43B1"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686D9E9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5068DC2B"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left w:val="single" w:sz="4" w:space="0" w:color="000000"/>
              <w:right w:val="single" w:sz="4" w:space="0" w:color="000000"/>
            </w:tcBorders>
          </w:tcPr>
          <w:p w14:paraId="61D34000"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7286A7D3" w14:textId="77777777" w:rsidTr="00E378CE">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5F025E0E"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14:paraId="78DF3805"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2</w:t>
            </w:r>
          </w:p>
        </w:tc>
        <w:tc>
          <w:tcPr>
            <w:tcW w:w="2552" w:type="dxa"/>
            <w:vMerge/>
            <w:tcBorders>
              <w:left w:val="single" w:sz="4" w:space="0" w:color="000000"/>
              <w:bottom w:val="single" w:sz="4" w:space="0" w:color="000000"/>
              <w:right w:val="single" w:sz="4" w:space="0" w:color="000000"/>
            </w:tcBorders>
          </w:tcPr>
          <w:p w14:paraId="2675067D" w14:textId="77777777" w:rsidR="00CF19BE" w:rsidRPr="003D0670" w:rsidRDefault="00CF19BE" w:rsidP="00E378CE">
            <w:pPr>
              <w:spacing w:after="0"/>
              <w:jc w:val="center"/>
              <w:rPr>
                <w:rFonts w:ascii="Times New Roman" w:eastAsia="OfficinaSansBookC" w:hAnsi="Times New Roman"/>
                <w:sz w:val="24"/>
                <w:szCs w:val="24"/>
              </w:rPr>
            </w:pPr>
          </w:p>
        </w:tc>
      </w:tr>
      <w:tr w:rsidR="00CF19BE" w:rsidRPr="003D0670" w14:paraId="64D5B7CC"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2E12F42"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1.5</w:t>
            </w:r>
          </w:p>
          <w:p w14:paraId="03DEB625" w14:textId="77777777" w:rsidR="00CF19BE" w:rsidRPr="003D0670" w:rsidRDefault="00CF19BE" w:rsidP="00E378CE">
            <w:pPr>
              <w:spacing w:after="0"/>
              <w:rPr>
                <w:rFonts w:ascii="Times New Roman" w:eastAsia="OfficinaSansBookC" w:hAnsi="Times New Roman"/>
                <w:b/>
                <w:color w:val="000000"/>
                <w:sz w:val="24"/>
                <w:szCs w:val="24"/>
              </w:rPr>
            </w:pPr>
            <w:r w:rsidRPr="003D0670">
              <w:rPr>
                <w:rFonts w:ascii="Times New Roman" w:eastAsia="OfficinaSansBookC" w:hAnsi="Times New Roman"/>
                <w:b/>
                <w:color w:val="000000"/>
                <w:sz w:val="24"/>
                <w:szCs w:val="24"/>
              </w:rPr>
              <w:t>Здоровый образ жизни и забота о здоровье: сбалансированное питание.</w:t>
            </w:r>
          </w:p>
          <w:p w14:paraId="11FE61A4"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Спорт</w:t>
            </w:r>
          </w:p>
        </w:tc>
        <w:tc>
          <w:tcPr>
            <w:tcW w:w="8081" w:type="dxa"/>
            <w:tcBorders>
              <w:top w:val="single" w:sz="4" w:space="0" w:color="000000"/>
              <w:left w:val="single" w:sz="4" w:space="0" w:color="000000"/>
              <w:bottom w:val="single" w:sz="4" w:space="0" w:color="000000"/>
              <w:right w:val="single" w:sz="4" w:space="0" w:color="000000"/>
            </w:tcBorders>
          </w:tcPr>
          <w:p w14:paraId="66F48CE5"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ECE0F7F"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523560F7"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44B87FED"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5F905AB"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D5B54EC"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63D5DFD6"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части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тела</w:t>
            </w:r>
            <w:r w:rsidRPr="003D0670">
              <w:rPr>
                <w:rFonts w:ascii="Times New Roman" w:eastAsia="OfficinaSansBookC" w:hAnsi="Times New Roman"/>
                <w:color w:val="000000"/>
                <w:sz w:val="24"/>
                <w:szCs w:val="24"/>
                <w:lang w:val="en-US"/>
              </w:rPr>
              <w:t xml:space="preserve"> (neck, back, arm, shoulder,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1EF9098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правильное питание (</w:t>
            </w:r>
            <w:proofErr w:type="spellStart"/>
            <w:r w:rsidRPr="003D0670">
              <w:rPr>
                <w:rFonts w:ascii="Times New Roman" w:eastAsia="OfficinaSansBookC" w:hAnsi="Times New Roman"/>
                <w:color w:val="000000"/>
                <w:sz w:val="24"/>
                <w:szCs w:val="24"/>
              </w:rPr>
              <w:t>diet</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protein</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etc</w:t>
            </w:r>
            <w:proofErr w:type="spellEnd"/>
            <w:r w:rsidRPr="003D0670">
              <w:rPr>
                <w:rFonts w:ascii="Times New Roman" w:eastAsia="OfficinaSansBookC" w:hAnsi="Times New Roman"/>
                <w:color w:val="000000"/>
                <w:sz w:val="24"/>
                <w:szCs w:val="24"/>
              </w:rPr>
              <w:t>.);</w:t>
            </w:r>
          </w:p>
          <w:p w14:paraId="52F06D3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названия видов спорта (</w:t>
            </w:r>
            <w:proofErr w:type="spellStart"/>
            <w:r w:rsidRPr="003D0670">
              <w:rPr>
                <w:rFonts w:ascii="Times New Roman" w:eastAsia="OfficinaSansBookC" w:hAnsi="Times New Roman"/>
                <w:color w:val="000000"/>
                <w:sz w:val="24"/>
                <w:szCs w:val="24"/>
              </w:rPr>
              <w:t>football</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yoga</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rowing</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etc</w:t>
            </w:r>
            <w:proofErr w:type="spellEnd"/>
            <w:r w:rsidRPr="003D0670">
              <w:rPr>
                <w:rFonts w:ascii="Times New Roman" w:eastAsia="OfficinaSansBookC" w:hAnsi="Times New Roman"/>
                <w:color w:val="000000"/>
                <w:sz w:val="24"/>
                <w:szCs w:val="24"/>
              </w:rPr>
              <w:t>.);</w:t>
            </w:r>
          </w:p>
          <w:p w14:paraId="6C9BC98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симптомы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sz w:val="24"/>
                <w:szCs w:val="24"/>
              </w:rPr>
              <w:t>болезни</w:t>
            </w:r>
            <w:r w:rsidRPr="003D0670">
              <w:rPr>
                <w:rFonts w:ascii="Times New Roman" w:eastAsia="OfficinaSansBookC" w:hAnsi="Times New Roman"/>
                <w:color w:val="000000"/>
                <w:sz w:val="24"/>
                <w:szCs w:val="24"/>
                <w:lang w:val="en-US"/>
              </w:rPr>
              <w:t xml:space="preserve"> (running nose, catch a cold, etc.);</w:t>
            </w:r>
          </w:p>
          <w:p w14:paraId="2F8E158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еда</w:t>
            </w:r>
            <w:r w:rsidRPr="003D0670">
              <w:rPr>
                <w:rFonts w:ascii="Times New Roman" w:eastAsia="OfficinaSansBookC" w:hAnsi="Times New Roman"/>
                <w:color w:val="000000"/>
                <w:sz w:val="24"/>
                <w:szCs w:val="24"/>
                <w:lang w:val="en-US"/>
              </w:rPr>
              <w:t xml:space="preserve"> (egg, pizza, meat,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78DBE62D"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способы приготовления пищи (</w:t>
            </w:r>
            <w:proofErr w:type="spellStart"/>
            <w:r w:rsidRPr="003D0670">
              <w:rPr>
                <w:rFonts w:ascii="Times New Roman" w:eastAsia="OfficinaSansBookC" w:hAnsi="Times New Roman"/>
                <w:color w:val="000000"/>
                <w:sz w:val="24"/>
                <w:szCs w:val="24"/>
              </w:rPr>
              <w:t>boil</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mix</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cut</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roast</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etc</w:t>
            </w:r>
            <w:proofErr w:type="spellEnd"/>
            <w:r w:rsidRPr="003D0670">
              <w:rPr>
                <w:rFonts w:ascii="Times New Roman" w:eastAsia="OfficinaSansBookC" w:hAnsi="Times New Roman"/>
                <w:color w:val="000000"/>
                <w:sz w:val="24"/>
                <w:szCs w:val="24"/>
              </w:rPr>
              <w:t>);</w:t>
            </w:r>
          </w:p>
          <w:p w14:paraId="271A574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дроби и меры весов (1/12: </w:t>
            </w:r>
            <w:proofErr w:type="spellStart"/>
            <w:r w:rsidRPr="003D0670">
              <w:rPr>
                <w:rFonts w:ascii="Times New Roman" w:eastAsia="OfficinaSansBookC" w:hAnsi="Times New Roman"/>
                <w:color w:val="000000"/>
                <w:sz w:val="24"/>
                <w:szCs w:val="24"/>
              </w:rPr>
              <w:t>one-twelfth</w:t>
            </w:r>
            <w:proofErr w:type="spellEnd"/>
            <w:r w:rsidRPr="003D0670">
              <w:rPr>
                <w:rFonts w:ascii="Times New Roman" w:eastAsia="OfficinaSansBookC" w:hAnsi="Times New Roman"/>
                <w:color w:val="000000"/>
                <w:sz w:val="24"/>
                <w:szCs w:val="24"/>
              </w:rPr>
              <w:t>)</w:t>
            </w:r>
          </w:p>
          <w:p w14:paraId="38929C8D" w14:textId="77777777" w:rsidR="00CF19BE" w:rsidRPr="003D0670" w:rsidRDefault="00CF19BE" w:rsidP="00E378CE">
            <w:pPr>
              <w:tabs>
                <w:tab w:val="left" w:pos="316"/>
              </w:tabs>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6B8CA6A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образование множественного числа с помощью внешней и внутренней флексии;</w:t>
            </w:r>
          </w:p>
          <w:p w14:paraId="0DE38322"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множественное число существительных, заимствованных из греческого и латинского языков; </w:t>
            </w:r>
          </w:p>
          <w:p w14:paraId="6C2A770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существительные, имеющие одну форму для единственного и множественного числа;</w:t>
            </w:r>
          </w:p>
          <w:p w14:paraId="34264DC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чтение и правописание окончаний.</w:t>
            </w:r>
          </w:p>
          <w:p w14:paraId="3C8257C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14:paraId="6F6F607C"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правильные и неправильные глаголы;</w:t>
            </w:r>
          </w:p>
          <w:p w14:paraId="1ED56F6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proofErr w:type="spellStart"/>
            <w:r w:rsidRPr="003D0670">
              <w:rPr>
                <w:rFonts w:ascii="Times New Roman" w:eastAsia="OfficinaSansBookC" w:hAnsi="Times New Roman"/>
                <w:color w:val="000000"/>
                <w:sz w:val="24"/>
                <w:szCs w:val="24"/>
              </w:rPr>
              <w:t>used</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to</w:t>
            </w:r>
            <w:proofErr w:type="spellEnd"/>
            <w:r w:rsidRPr="003D0670">
              <w:rPr>
                <w:rFonts w:ascii="Times New Roman" w:eastAsia="OfficinaSansBookC" w:hAnsi="Times New Roman"/>
                <w:color w:val="000000"/>
                <w:sz w:val="24"/>
                <w:szCs w:val="24"/>
              </w:rPr>
              <w:t xml:space="preserve"> + </w:t>
            </w:r>
            <w:proofErr w:type="spellStart"/>
            <w:r w:rsidRPr="003D0670">
              <w:rPr>
                <w:rFonts w:ascii="Times New Roman" w:eastAsia="OfficinaSansBookC" w:hAnsi="Times New Roman"/>
                <w:color w:val="000000"/>
                <w:sz w:val="24"/>
                <w:szCs w:val="24"/>
              </w:rPr>
              <w:t>Infinitive</w:t>
            </w:r>
            <w:proofErr w:type="spellEnd"/>
            <w:r w:rsidRPr="003D0670">
              <w:rPr>
                <w:rFonts w:ascii="Times New Roman" w:eastAsia="OfficinaSansBookC" w:hAnsi="Times New Roman"/>
                <w:color w:val="000000"/>
                <w:sz w:val="24"/>
                <w:szCs w:val="24"/>
              </w:rPr>
              <w:t xml:space="preserve"> </w:t>
            </w:r>
            <w:proofErr w:type="spellStart"/>
            <w:r w:rsidRPr="003D0670">
              <w:rPr>
                <w:rFonts w:ascii="Times New Roman" w:eastAsia="OfficinaSansBookC" w:hAnsi="Times New Roman"/>
                <w:color w:val="000000"/>
                <w:sz w:val="24"/>
                <w:szCs w:val="24"/>
              </w:rPr>
              <w:t>structure</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7D1FB415"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444C7886"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3D7F9442"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510795E"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140CF5ED"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043326E"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3CF27BAE"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63B1BD8B"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2677DD8"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753A77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1 Физическая культура и спорт. Здоровый образ жизни</w:t>
            </w:r>
          </w:p>
          <w:p w14:paraId="1F4BDAC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14:paraId="3C1471F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7763CAC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4A66C574"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32FD30B9"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4C1657F"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 1.6</w:t>
            </w:r>
          </w:p>
          <w:p w14:paraId="7A5F9778" w14:textId="77777777" w:rsidR="00CF19BE" w:rsidRPr="003D0670" w:rsidRDefault="00CF19BE" w:rsidP="00E378CE">
            <w:pPr>
              <w:spacing w:after="0"/>
              <w:rPr>
                <w:rFonts w:ascii="Times New Roman" w:eastAsia="OfficinaSansBookC" w:hAnsi="Times New Roman"/>
                <w:b/>
                <w:color w:val="000000"/>
                <w:sz w:val="24"/>
                <w:szCs w:val="24"/>
              </w:rPr>
            </w:pPr>
            <w:r w:rsidRPr="003D0670">
              <w:rPr>
                <w:rFonts w:ascii="Times New Roman" w:eastAsia="OfficinaSansBookC" w:hAnsi="Times New Roman"/>
                <w:b/>
                <w:color w:val="000000"/>
                <w:sz w:val="24"/>
                <w:szCs w:val="24"/>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4042CABC"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D6856C0" w14:textId="77777777" w:rsidR="00CF19BE" w:rsidRPr="003D0670" w:rsidRDefault="00CF19BE" w:rsidP="00E378CE">
            <w:pPr>
              <w:spacing w:after="0"/>
              <w:jc w:val="center"/>
              <w:rPr>
                <w:rFonts w:ascii="Times New Roman" w:eastAsia="OfficinaSansBookC" w:hAnsi="Times New Roman"/>
                <w:b/>
                <w:sz w:val="24"/>
                <w:szCs w:val="24"/>
                <w:lang w:val="en-US"/>
              </w:rPr>
            </w:pPr>
            <w:r w:rsidRPr="003D0670">
              <w:rPr>
                <w:rFonts w:ascii="Times New Roman" w:eastAsia="OfficinaSansBookC" w:hAnsi="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6D4F665"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76AF38C2"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642ED3E"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0943AAA"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119B6F1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виды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путешествий</w:t>
            </w:r>
            <w:r w:rsidRPr="003D0670">
              <w:rPr>
                <w:rFonts w:ascii="Times New Roman" w:eastAsia="OfficinaSansBookC" w:hAnsi="Times New Roman"/>
                <w:color w:val="000000"/>
                <w:sz w:val="24"/>
                <w:szCs w:val="24"/>
                <w:lang w:val="en-US"/>
              </w:rPr>
              <w:t xml:space="preserve"> (travelling by plane, by train, etc.);</w:t>
            </w:r>
          </w:p>
          <w:p w14:paraId="13027FD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виды</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транспорта</w:t>
            </w:r>
            <w:r w:rsidRPr="003D0670">
              <w:rPr>
                <w:rFonts w:ascii="Times New Roman" w:eastAsia="OfficinaSansBookC" w:hAnsi="Times New Roman"/>
                <w:color w:val="000000"/>
                <w:sz w:val="24"/>
                <w:szCs w:val="24"/>
                <w:lang w:val="en-US"/>
              </w:rPr>
              <w:t xml:space="preserve"> (bus, car, plane, etc.)</w:t>
            </w:r>
          </w:p>
          <w:p w14:paraId="61EECF1D"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218C895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инфинитив, его формы;</w:t>
            </w:r>
          </w:p>
          <w:p w14:paraId="277DA779"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неопределенные местоимения;</w:t>
            </w:r>
          </w:p>
          <w:p w14:paraId="1A8E90C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образование степеней сравнения наречий;</w:t>
            </w:r>
          </w:p>
          <w:p w14:paraId="6A5497CD"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b/>
                <w:color w:val="000000"/>
                <w:sz w:val="24"/>
                <w:szCs w:val="24"/>
              </w:rPr>
            </w:pPr>
            <w:r w:rsidRPr="003D0670">
              <w:rPr>
                <w:rFonts w:ascii="Times New Roman" w:eastAsia="OfficinaSansBookC" w:hAnsi="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4A508331"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0DC5C1F9"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5A261297"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B21595F"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96E64C3"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B1C38BF"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34B9E229"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2BA7FA67"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1A40094"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0BB6D97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color w:val="000000"/>
                <w:sz w:val="24"/>
                <w:szCs w:val="24"/>
              </w:rPr>
              <w:t>1. Почему и как люди путешествуют</w:t>
            </w:r>
            <w:r w:rsidRPr="003D0670">
              <w:rPr>
                <w:rFonts w:ascii="Times New Roman" w:eastAsia="OfficinaSansBookC" w:hAnsi="Times New Roman"/>
                <w:sz w:val="24"/>
                <w:szCs w:val="24"/>
              </w:rPr>
              <w:t xml:space="preserve"> </w:t>
            </w:r>
          </w:p>
          <w:p w14:paraId="00C0E6A7" w14:textId="77777777" w:rsidR="00CF19BE" w:rsidRPr="003D0670" w:rsidRDefault="00CF19BE" w:rsidP="00E378CE">
            <w:pPr>
              <w:spacing w:after="0"/>
              <w:jc w:val="both"/>
              <w:rPr>
                <w:rFonts w:ascii="Times New Roman" w:eastAsia="OfficinaSansBookC" w:hAnsi="Times New Roman"/>
                <w:color w:val="000000"/>
                <w:sz w:val="24"/>
                <w:szCs w:val="24"/>
              </w:rPr>
            </w:pPr>
            <w:r w:rsidRPr="003D0670">
              <w:rPr>
                <w:rFonts w:ascii="Times New Roman" w:eastAsia="OfficinaSansBookC" w:hAnsi="Times New Roman"/>
                <w:sz w:val="24"/>
                <w:szCs w:val="24"/>
              </w:rPr>
              <w:t xml:space="preserve">2. </w:t>
            </w:r>
            <w:r w:rsidRPr="003D0670">
              <w:rPr>
                <w:rFonts w:ascii="Times New Roman" w:eastAsia="OfficinaSansBookC" w:hAnsi="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14:paraId="035D336E"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298AB8E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49E32FA7"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3B127E27"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63E0800"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Тема № 1.7</w:t>
            </w:r>
          </w:p>
          <w:p w14:paraId="74C5C5E2"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14:paraId="62455FCB" w14:textId="77777777" w:rsidR="00CF19BE" w:rsidRPr="003D0670" w:rsidRDefault="00CF19BE" w:rsidP="00E378CE">
            <w:pPr>
              <w:spacing w:after="0"/>
              <w:jc w:val="both"/>
              <w:rPr>
                <w:rFonts w:ascii="Times New Roman" w:eastAsia="OfficinaSansBookC" w:hAnsi="Times New Roman"/>
                <w:color w:val="000000"/>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A78CFC8"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27C7E7C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3D0670" w14:paraId="3F24AAC3"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F7E69FF"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FB52E9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24C8E6E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государственное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устройство</w:t>
            </w:r>
            <w:r w:rsidRPr="003D0670">
              <w:rPr>
                <w:rFonts w:ascii="Times New Roman" w:eastAsia="OfficinaSansBookC" w:hAnsi="Times New Roman"/>
                <w:color w:val="000000"/>
                <w:sz w:val="24"/>
                <w:szCs w:val="24"/>
                <w:lang w:val="en-US"/>
              </w:rPr>
              <w:t xml:space="preserve"> (government, president, Chamber of parliament, etc.);</w:t>
            </w:r>
          </w:p>
          <w:p w14:paraId="4A4E8DB9"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погода</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климат</w:t>
            </w:r>
            <w:r w:rsidRPr="003D0670">
              <w:rPr>
                <w:rFonts w:ascii="Times New Roman" w:eastAsia="OfficinaSansBookC" w:hAnsi="Times New Roman"/>
                <w:color w:val="000000"/>
                <w:sz w:val="24"/>
                <w:szCs w:val="24"/>
                <w:lang w:val="en-US"/>
              </w:rPr>
              <w:t xml:space="preserve"> (wet, mild, variable, etc.).</w:t>
            </w:r>
          </w:p>
          <w:p w14:paraId="429FC454"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экономика</w:t>
            </w:r>
            <w:r w:rsidRPr="003D0670">
              <w:rPr>
                <w:rFonts w:ascii="Times New Roman" w:eastAsia="OfficinaSansBookC" w:hAnsi="Times New Roman"/>
                <w:color w:val="000000"/>
                <w:sz w:val="24"/>
                <w:szCs w:val="24"/>
                <w:lang w:val="en-US"/>
              </w:rPr>
              <w:t xml:space="preserve"> (gross domestic product, machinery, income, etc.);</w:t>
            </w:r>
          </w:p>
          <w:p w14:paraId="063BA75B"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достопримечательности</w:t>
            </w:r>
            <w:r w:rsidRPr="003D0670">
              <w:rPr>
                <w:rFonts w:ascii="Times New Roman" w:eastAsia="OfficinaSansBookC" w:hAnsi="Times New Roman"/>
                <w:color w:val="000000"/>
                <w:sz w:val="24"/>
                <w:szCs w:val="24"/>
                <w:lang w:val="en-US"/>
              </w:rPr>
              <w:t xml:space="preserve"> (sights, Tower Bridge, Big Ben, Tower,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3990038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количественные и порядковые числительные;</w:t>
            </w:r>
          </w:p>
          <w:p w14:paraId="64E552F3"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 xml:space="preserve">обозначение годов, дат, времени, периодов; </w:t>
            </w:r>
          </w:p>
          <w:p w14:paraId="4CAC117D"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0027C0C1"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артикли с географическими названиями;</w:t>
            </w:r>
          </w:p>
          <w:p w14:paraId="101A6583"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прошедшее совершенное действие (образование и функции в действительном залоге; слова — маркеры времени).</w:t>
            </w:r>
          </w:p>
          <w:p w14:paraId="5FB50B4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сравнительные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обороты</w:t>
            </w:r>
            <w:r w:rsidRPr="003D0670">
              <w:rPr>
                <w:rFonts w:ascii="Times New Roman" w:eastAsia="OfficinaSansBookC" w:hAnsi="Times New Roman"/>
                <w:color w:val="000000"/>
                <w:sz w:val="24"/>
                <w:szCs w:val="24"/>
                <w:lang w:val="en-US"/>
              </w:rPr>
              <w:t xml:space="preserve"> </w:t>
            </w:r>
            <w:proofErr w:type="spellStart"/>
            <w:r w:rsidRPr="003D0670">
              <w:rPr>
                <w:rFonts w:ascii="Times New Roman" w:eastAsia="OfficinaSansBookC" w:hAnsi="Times New Roman"/>
                <w:color w:val="000000"/>
                <w:sz w:val="24"/>
                <w:szCs w:val="24"/>
                <w:lang w:val="en-US"/>
              </w:rPr>
              <w:t>than</w:t>
            </w:r>
            <w:proofErr w:type="spellEnd"/>
            <w:r w:rsidRPr="003D0670">
              <w:rPr>
                <w:rFonts w:ascii="Times New Roman" w:eastAsia="OfficinaSansBookC" w:hAnsi="Times New Roman"/>
                <w:color w:val="000000"/>
                <w:sz w:val="24"/>
                <w:szCs w:val="24"/>
                <w:lang w:val="en-US"/>
              </w:rPr>
              <w:t>, as…as, not so … as;</w:t>
            </w:r>
          </w:p>
          <w:p w14:paraId="3F7FD12A"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b/>
                <w:color w:val="000000"/>
                <w:sz w:val="24"/>
                <w:szCs w:val="24"/>
              </w:rPr>
            </w:pPr>
            <w:r w:rsidRPr="003D0670">
              <w:rPr>
                <w:rFonts w:ascii="Times New Roman" w:eastAsia="OfficinaSansBookC" w:hAnsi="Times New Roman"/>
                <w:color w:val="000000"/>
                <w:sz w:val="24"/>
                <w:szCs w:val="24"/>
              </w:rPr>
              <w:lastRenderedPageBreak/>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258800CA"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6D9318A0"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27D8D9BE"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CB7BF65"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0368D9D"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7E386B1"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14:paraId="2EB31928"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66CE22CD"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5260911"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5F36B01C"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14:paraId="500F015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14:paraId="6AB2E79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6C6B0077"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5FFDBE0E" w14:textId="77777777" w:rsidR="00CF19BE" w:rsidRPr="003D0670" w:rsidRDefault="00CF19BE" w:rsidP="00E378CE">
            <w:pPr>
              <w:spacing w:after="0"/>
              <w:jc w:val="center"/>
              <w:rPr>
                <w:rFonts w:ascii="Times New Roman" w:eastAsia="OfficinaSansBookC" w:hAnsi="Times New Roman"/>
                <w:sz w:val="24"/>
                <w:szCs w:val="24"/>
              </w:rPr>
            </w:pPr>
          </w:p>
          <w:p w14:paraId="2470FD6C" w14:textId="77777777" w:rsidR="00CF19BE" w:rsidRPr="003D0670" w:rsidRDefault="00CF19BE" w:rsidP="00E378CE">
            <w:pPr>
              <w:spacing w:after="0"/>
              <w:jc w:val="center"/>
              <w:rPr>
                <w:rFonts w:ascii="Times New Roman" w:eastAsia="OfficinaSansBookC" w:hAnsi="Times New Roman"/>
                <w:sz w:val="24"/>
                <w:szCs w:val="24"/>
              </w:rPr>
            </w:pPr>
          </w:p>
          <w:p w14:paraId="1DB6E603"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0CA2C966" w14:textId="77777777" w:rsidR="00CF19BE" w:rsidRPr="003D0670" w:rsidRDefault="00CF19BE" w:rsidP="00E378CE">
            <w:pPr>
              <w:spacing w:after="0"/>
              <w:jc w:val="center"/>
              <w:rPr>
                <w:rFonts w:ascii="Times New Roman" w:eastAsia="OfficinaSansBookC" w:hAnsi="Times New Roman"/>
                <w:sz w:val="24"/>
                <w:szCs w:val="24"/>
              </w:rPr>
            </w:pPr>
          </w:p>
          <w:p w14:paraId="5C150C65"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2E895D54"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6B9FA504"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D19F0A9"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Тема № 1.8</w:t>
            </w:r>
          </w:p>
          <w:p w14:paraId="3732433C"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Россия</w:t>
            </w:r>
          </w:p>
        </w:tc>
        <w:tc>
          <w:tcPr>
            <w:tcW w:w="8081" w:type="dxa"/>
            <w:tcBorders>
              <w:top w:val="single" w:sz="4" w:space="0" w:color="000000"/>
              <w:left w:val="single" w:sz="4" w:space="0" w:color="000000"/>
              <w:bottom w:val="single" w:sz="4" w:space="0" w:color="000000"/>
              <w:right w:val="single" w:sz="4" w:space="0" w:color="000000"/>
            </w:tcBorders>
          </w:tcPr>
          <w:p w14:paraId="1E4A2559"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D8784ED"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73033769" w14:textId="77777777" w:rsidR="00CF19BE" w:rsidRPr="003D0670" w:rsidRDefault="00CF19BE" w:rsidP="00E378CE">
            <w:pPr>
              <w:spacing w:after="0"/>
              <w:jc w:val="center"/>
              <w:rPr>
                <w:rFonts w:ascii="Times New Roman" w:eastAsia="OfficinaSansBookC" w:hAnsi="Times New Roman"/>
                <w:sz w:val="24"/>
                <w:szCs w:val="24"/>
              </w:rPr>
            </w:pPr>
          </w:p>
          <w:p w14:paraId="5D71A3A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 ОК 04</w:t>
            </w:r>
          </w:p>
        </w:tc>
      </w:tr>
      <w:tr w:rsidR="00CF19BE" w:rsidRPr="005948C3" w14:paraId="7C622271" w14:textId="77777777" w:rsidTr="00E378CE">
        <w:trPr>
          <w:trHeight w:val="843"/>
        </w:trPr>
        <w:tc>
          <w:tcPr>
            <w:tcW w:w="3257" w:type="dxa"/>
            <w:gridSpan w:val="2"/>
            <w:vMerge/>
            <w:tcBorders>
              <w:top w:val="single" w:sz="4" w:space="0" w:color="000000"/>
              <w:left w:val="single" w:sz="4" w:space="0" w:color="000000"/>
              <w:bottom w:val="single" w:sz="4" w:space="0" w:color="000000"/>
              <w:right w:val="single" w:sz="4" w:space="0" w:color="000000"/>
            </w:tcBorders>
          </w:tcPr>
          <w:p w14:paraId="668A6D82"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797F329" w14:textId="77777777" w:rsidR="00CF19BE" w:rsidRPr="003D0670" w:rsidRDefault="00CF19BE" w:rsidP="00E378CE">
            <w:pPr>
              <w:spacing w:before="240"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4B584B0E"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государственное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устройство</w:t>
            </w:r>
            <w:r w:rsidRPr="003D0670">
              <w:rPr>
                <w:rFonts w:ascii="Times New Roman" w:eastAsia="OfficinaSansBookC" w:hAnsi="Times New Roman"/>
                <w:color w:val="000000"/>
                <w:sz w:val="24"/>
                <w:szCs w:val="24"/>
                <w:lang w:val="en-US"/>
              </w:rPr>
              <w:t xml:space="preserve"> (government, president, judicial, commander-in-chief, etc.);</w:t>
            </w:r>
          </w:p>
          <w:p w14:paraId="154425CA"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погода</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и</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климат</w:t>
            </w:r>
            <w:r w:rsidRPr="003D0670">
              <w:rPr>
                <w:rFonts w:ascii="Times New Roman" w:eastAsia="OfficinaSansBookC" w:hAnsi="Times New Roman"/>
                <w:color w:val="000000"/>
                <w:sz w:val="24"/>
                <w:szCs w:val="24"/>
                <w:lang w:val="en-US"/>
              </w:rPr>
              <w:t xml:space="preserve"> (wet, mild, variable, continental, etc.).</w:t>
            </w:r>
          </w:p>
          <w:p w14:paraId="726A77B8"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экономика</w:t>
            </w:r>
            <w:r w:rsidRPr="003D0670">
              <w:rPr>
                <w:rFonts w:ascii="Times New Roman" w:eastAsia="OfficinaSansBookC" w:hAnsi="Times New Roman"/>
                <w:color w:val="000000"/>
                <w:sz w:val="24"/>
                <w:szCs w:val="24"/>
                <w:lang w:val="en-US"/>
              </w:rPr>
              <w:t xml:space="preserve"> (gross domestic product, machinery, income, heavy industry, light industry, oil and gas resources, etc.);</w:t>
            </w:r>
          </w:p>
          <w:p w14:paraId="797FB6AA"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достопримечательности</w:t>
            </w:r>
            <w:r w:rsidRPr="003D0670">
              <w:rPr>
                <w:rFonts w:ascii="Times New Roman" w:eastAsia="OfficinaSansBookC" w:hAnsi="Times New Roman"/>
                <w:color w:val="000000"/>
                <w:sz w:val="24"/>
                <w:szCs w:val="24"/>
                <w:lang w:val="en-US"/>
              </w:rPr>
              <w:t xml:space="preserve"> (the Kremlin, the Red Square, Saint Petersburg, </w:t>
            </w:r>
            <w:proofErr w:type="spellStart"/>
            <w:r w:rsidRPr="003D0670">
              <w:rPr>
                <w:rFonts w:ascii="Times New Roman" w:eastAsia="OfficinaSansBookC" w:hAnsi="Times New Roman"/>
                <w:color w:val="000000"/>
                <w:sz w:val="24"/>
                <w:szCs w:val="24"/>
                <w:lang w:val="en-US"/>
              </w:rPr>
              <w:t>etc</w:t>
            </w:r>
            <w:proofErr w:type="spellEnd"/>
            <w:r w:rsidRPr="003D0670">
              <w:rPr>
                <w:rFonts w:ascii="Times New Roman" w:eastAsia="OfficinaSansBookC" w:hAnsi="Times New Roman"/>
                <w:color w:val="000000"/>
                <w:sz w:val="24"/>
                <w:szCs w:val="24"/>
                <w:lang w:val="en-US"/>
              </w:rPr>
              <w:t>)</w:t>
            </w:r>
          </w:p>
          <w:p w14:paraId="338F9C7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Грамматика:</w:t>
            </w:r>
          </w:p>
          <w:p w14:paraId="2772025B"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артикли с географическими названиями;</w:t>
            </w:r>
          </w:p>
          <w:p w14:paraId="5BD12C55"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прошедшее совершенное действие (образование и функции в действительном залоге; слова — маркеры времени).</w:t>
            </w:r>
          </w:p>
          <w:p w14:paraId="029E9977"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lang w:val="en-US"/>
              </w:rPr>
            </w:pPr>
            <w:r w:rsidRPr="003D0670">
              <w:rPr>
                <w:rFonts w:ascii="Times New Roman" w:eastAsia="OfficinaSansBookC" w:hAnsi="Times New Roman"/>
                <w:color w:val="000000"/>
                <w:sz w:val="24"/>
                <w:szCs w:val="24"/>
              </w:rPr>
              <w:t>сравнительные</w:t>
            </w:r>
            <w:r w:rsidRPr="003D0670">
              <w:rPr>
                <w:rFonts w:ascii="Times New Roman" w:eastAsia="OfficinaSansBookC" w:hAnsi="Times New Roman"/>
                <w:color w:val="000000"/>
                <w:sz w:val="24"/>
                <w:szCs w:val="24"/>
                <w:lang w:val="en-US"/>
              </w:rPr>
              <w:t xml:space="preserve"> </w:t>
            </w:r>
            <w:r w:rsidRPr="003D0670">
              <w:rPr>
                <w:rFonts w:ascii="Times New Roman" w:eastAsia="OfficinaSansBookC" w:hAnsi="Times New Roman"/>
                <w:color w:val="000000"/>
                <w:sz w:val="24"/>
                <w:szCs w:val="24"/>
              </w:rPr>
              <w:t>обороты</w:t>
            </w:r>
            <w:r w:rsidRPr="003D0670">
              <w:rPr>
                <w:rFonts w:ascii="Times New Roman" w:eastAsia="OfficinaSansBookC" w:hAnsi="Times New Roman"/>
                <w:color w:val="000000"/>
                <w:sz w:val="24"/>
                <w:szCs w:val="24"/>
                <w:lang w:val="en-US"/>
              </w:rPr>
              <w:t xml:space="preserve"> </w:t>
            </w:r>
            <w:proofErr w:type="spellStart"/>
            <w:r w:rsidRPr="003D0670">
              <w:rPr>
                <w:rFonts w:ascii="Times New Roman" w:eastAsia="OfficinaSansBookC" w:hAnsi="Times New Roman"/>
                <w:color w:val="000000"/>
                <w:sz w:val="24"/>
                <w:szCs w:val="24"/>
                <w:lang w:val="en-US"/>
              </w:rPr>
              <w:t>than</w:t>
            </w:r>
            <w:proofErr w:type="spellEnd"/>
            <w:r w:rsidRPr="003D0670">
              <w:rPr>
                <w:rFonts w:ascii="Times New Roman" w:eastAsia="OfficinaSansBookC" w:hAnsi="Times New Roman"/>
                <w:color w:val="000000"/>
                <w:sz w:val="24"/>
                <w:szCs w:val="24"/>
                <w:lang w:val="en-US"/>
              </w:rPr>
              <w:t>, as…as, not so … as</w:t>
            </w:r>
          </w:p>
        </w:tc>
        <w:tc>
          <w:tcPr>
            <w:tcW w:w="1560" w:type="dxa"/>
            <w:tcBorders>
              <w:top w:val="single" w:sz="4" w:space="0" w:color="000000"/>
              <w:left w:val="single" w:sz="4" w:space="0" w:color="000000"/>
              <w:bottom w:val="single" w:sz="4" w:space="0" w:color="000000"/>
              <w:right w:val="single" w:sz="4" w:space="0" w:color="000000"/>
            </w:tcBorders>
          </w:tcPr>
          <w:p w14:paraId="197222E1" w14:textId="77777777" w:rsidR="00CF19BE" w:rsidRPr="003D0670" w:rsidRDefault="00CF19BE" w:rsidP="00E378CE">
            <w:pPr>
              <w:spacing w:after="0"/>
              <w:jc w:val="center"/>
              <w:rPr>
                <w:rFonts w:ascii="Times New Roman" w:eastAsia="OfficinaSansBookC" w:hAnsi="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4AB0D181"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lang w:val="en-US"/>
              </w:rPr>
            </w:pPr>
          </w:p>
        </w:tc>
      </w:tr>
      <w:tr w:rsidR="00CF19BE" w:rsidRPr="003D0670" w14:paraId="0CD3503A"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BD04E6C"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lang w:val="en-US"/>
              </w:rPr>
            </w:pPr>
          </w:p>
        </w:tc>
        <w:tc>
          <w:tcPr>
            <w:tcW w:w="8081" w:type="dxa"/>
            <w:tcBorders>
              <w:top w:val="single" w:sz="4" w:space="0" w:color="000000"/>
              <w:left w:val="single" w:sz="4" w:space="0" w:color="000000"/>
              <w:bottom w:val="single" w:sz="4" w:space="0" w:color="000000"/>
              <w:right w:val="single" w:sz="4" w:space="0" w:color="000000"/>
            </w:tcBorders>
          </w:tcPr>
          <w:p w14:paraId="615D6B5C"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7EC985D"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14:paraId="2A9E0FDD"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55D3E613"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1B98ABA"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60BCA40"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1.Географическое положение, климат, население. </w:t>
            </w:r>
          </w:p>
          <w:p w14:paraId="6D5ADA6E"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2. Национальные символы. Политическое и экономическое устройство. </w:t>
            </w:r>
          </w:p>
          <w:p w14:paraId="517A9E5A"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3. Москва – столица России. Достопримечательности Москвы</w:t>
            </w:r>
          </w:p>
          <w:p w14:paraId="6819CE37"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14:paraId="410906EC"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125B57A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553DE221"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4218E4A1"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5007C9C2"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00D5B77B" w14:textId="77777777" w:rsidTr="00E378CE">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3D2E557F"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Контрольная работа Тема 1.6 – 1.8</w:t>
            </w:r>
          </w:p>
        </w:tc>
        <w:tc>
          <w:tcPr>
            <w:tcW w:w="1560" w:type="dxa"/>
            <w:tcBorders>
              <w:top w:val="single" w:sz="4" w:space="0" w:color="000000"/>
              <w:left w:val="single" w:sz="4" w:space="0" w:color="000000"/>
              <w:bottom w:val="single" w:sz="4" w:space="0" w:color="000000"/>
              <w:right w:val="single" w:sz="4" w:space="0" w:color="000000"/>
            </w:tcBorders>
          </w:tcPr>
          <w:p w14:paraId="3592C6DF"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5AE43BC4" w14:textId="77777777" w:rsidR="00CF19BE" w:rsidRPr="003D0670" w:rsidRDefault="00CF19BE" w:rsidP="00E378CE">
            <w:pPr>
              <w:spacing w:after="0"/>
              <w:jc w:val="center"/>
              <w:rPr>
                <w:rFonts w:ascii="Times New Roman" w:eastAsia="OfficinaSansBookC" w:hAnsi="Times New Roman"/>
                <w:sz w:val="24"/>
                <w:szCs w:val="24"/>
              </w:rPr>
            </w:pPr>
          </w:p>
        </w:tc>
      </w:tr>
      <w:tr w:rsidR="00CF19BE" w:rsidRPr="003D0670" w14:paraId="0E83D1FE" w14:textId="77777777" w:rsidTr="00E378CE">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21ECA507" w14:textId="77777777" w:rsidR="00CF19BE" w:rsidRPr="003D0670" w:rsidRDefault="00CF19BE" w:rsidP="00E378CE">
            <w:pPr>
              <w:spacing w:after="0"/>
              <w:jc w:val="center"/>
              <w:rPr>
                <w:rFonts w:ascii="Times New Roman" w:eastAsia="OfficinaSansBookC" w:hAnsi="Times New Roman"/>
                <w:b/>
                <w:sz w:val="24"/>
                <w:szCs w:val="24"/>
                <w:highlight w:val="yellow"/>
              </w:rPr>
            </w:pPr>
          </w:p>
        </w:tc>
      </w:tr>
      <w:tr w:rsidR="00CF19BE" w:rsidRPr="003D0670" w14:paraId="343EC287" w14:textId="77777777" w:rsidTr="00E378C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721BB115" w14:textId="77777777" w:rsidR="00CF19BE" w:rsidRPr="003D0670" w:rsidRDefault="00CF19BE"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4"/>
                <w:szCs w:val="24"/>
              </w:rPr>
            </w:pPr>
            <w:r w:rsidRPr="003D0670">
              <w:rPr>
                <w:rFonts w:ascii="Times New Roman" w:eastAsia="OfficinaSansBookC" w:hAnsi="Times New Roman"/>
                <w:b/>
                <w:sz w:val="24"/>
                <w:szCs w:val="24"/>
              </w:rPr>
              <w:lastRenderedPageBreak/>
              <w:t>Раздел 2.</w:t>
            </w:r>
          </w:p>
        </w:tc>
        <w:tc>
          <w:tcPr>
            <w:tcW w:w="8081" w:type="dxa"/>
            <w:tcBorders>
              <w:top w:val="single" w:sz="4" w:space="0" w:color="000000"/>
              <w:left w:val="single" w:sz="4" w:space="0" w:color="000000"/>
              <w:bottom w:val="single" w:sz="4" w:space="0" w:color="000000"/>
              <w:right w:val="single" w:sz="4" w:space="0" w:color="000000"/>
            </w:tcBorders>
          </w:tcPr>
          <w:p w14:paraId="2B6576D7" w14:textId="77777777" w:rsidR="00CF19BE" w:rsidRPr="003D0670" w:rsidRDefault="00CF19BE" w:rsidP="00E378CE">
            <w:pPr>
              <w:spacing w:after="0"/>
              <w:jc w:val="both"/>
              <w:rPr>
                <w:rFonts w:ascii="Times New Roman" w:eastAsia="OfficinaSansBookC" w:hAnsi="Times New Roman"/>
                <w:b/>
                <w:sz w:val="24"/>
                <w:szCs w:val="24"/>
                <w:highlight w:val="yellow"/>
              </w:rPr>
            </w:pPr>
            <w:r w:rsidRPr="003D0670">
              <w:rPr>
                <w:rFonts w:ascii="Times New Roman" w:eastAsia="OfficinaSansBookC" w:hAnsi="Times New Roman"/>
                <w:b/>
                <w:sz w:val="24"/>
                <w:szCs w:val="24"/>
              </w:rPr>
              <w:t xml:space="preserve">Иностранный язык для специальных </w:t>
            </w:r>
            <w:proofErr w:type="gramStart"/>
            <w:r w:rsidRPr="003D0670">
              <w:rPr>
                <w:rFonts w:ascii="Times New Roman" w:eastAsia="OfficinaSansBookC" w:hAnsi="Times New Roman"/>
                <w:b/>
                <w:sz w:val="24"/>
                <w:szCs w:val="24"/>
              </w:rPr>
              <w:t>целей  (</w:t>
            </w:r>
            <w:proofErr w:type="gramEnd"/>
            <w:r w:rsidRPr="003D0670">
              <w:rPr>
                <w:rFonts w:ascii="Times New Roman" w:eastAsia="OfficinaSansBookC" w:hAnsi="Times New Roman"/>
                <w:b/>
                <w:sz w:val="24"/>
                <w:szCs w:val="24"/>
              </w:rPr>
              <w:t>профессионально-ориентированный)</w:t>
            </w:r>
          </w:p>
        </w:tc>
        <w:tc>
          <w:tcPr>
            <w:tcW w:w="1560" w:type="dxa"/>
            <w:tcBorders>
              <w:top w:val="single" w:sz="4" w:space="0" w:color="000000"/>
              <w:left w:val="single" w:sz="4" w:space="0" w:color="000000"/>
              <w:bottom w:val="single" w:sz="4" w:space="0" w:color="000000"/>
              <w:right w:val="single" w:sz="4" w:space="0" w:color="000000"/>
            </w:tcBorders>
          </w:tcPr>
          <w:p w14:paraId="6E8CF03E"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14:paraId="2FE96812"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w:t>
            </w:r>
          </w:p>
          <w:p w14:paraId="284A4399"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04, ОК 09</w:t>
            </w:r>
          </w:p>
          <w:p w14:paraId="440FFBE1"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ПК</w:t>
            </w:r>
            <w:r w:rsidRPr="003D0670">
              <w:rPr>
                <w:rStyle w:val="af1"/>
                <w:rFonts w:ascii="Times New Roman" w:eastAsia="OfficinaSansBookC" w:hAnsi="Times New Roman"/>
                <w:b/>
                <w:sz w:val="24"/>
                <w:szCs w:val="24"/>
              </w:rPr>
              <w:footnoteReference w:id="15"/>
            </w:r>
            <w:r w:rsidRPr="003D0670">
              <w:rPr>
                <w:rFonts w:ascii="Times New Roman" w:eastAsia="OfficinaSansBookC" w:hAnsi="Times New Roman"/>
                <w:b/>
                <w:sz w:val="24"/>
                <w:szCs w:val="24"/>
              </w:rPr>
              <w:t>…</w:t>
            </w:r>
          </w:p>
        </w:tc>
      </w:tr>
      <w:tr w:rsidR="00CF19BE" w:rsidRPr="003D0670" w14:paraId="7EB09AC3"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6B97C13"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 xml:space="preserve">Тема 2.1 </w:t>
            </w:r>
          </w:p>
          <w:p w14:paraId="74D9C63B"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 xml:space="preserve">Современный мир профессий. Проблемы выбора профессии. </w:t>
            </w:r>
          </w:p>
          <w:p w14:paraId="6196C3C3"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6FE0F344"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23E17955"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1BF86EA6"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 xml:space="preserve">ОК 01, ОК 02, </w:t>
            </w:r>
          </w:p>
          <w:p w14:paraId="24B995B2"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04, ОК 09</w:t>
            </w:r>
          </w:p>
        </w:tc>
      </w:tr>
      <w:tr w:rsidR="00CF19BE" w:rsidRPr="003D0670" w14:paraId="1BBFD704" w14:textId="77777777" w:rsidTr="00E378CE">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582E2785"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7DAEFCBE"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3D2306A6"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профессионально ориентированная лексика;</w:t>
            </w:r>
          </w:p>
          <w:p w14:paraId="03C2F170"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лексика делового общения.</w:t>
            </w:r>
          </w:p>
          <w:p w14:paraId="68B51513"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Грамматика: </w:t>
            </w:r>
          </w:p>
          <w:p w14:paraId="05F66D5F"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герундий, инфинитив.</w:t>
            </w:r>
          </w:p>
          <w:p w14:paraId="59CE8577" w14:textId="77777777" w:rsidR="00CF19BE" w:rsidRPr="003D0670" w:rsidRDefault="00CF19BE" w:rsidP="00CF19BE">
            <w:pPr>
              <w:numPr>
                <w:ilvl w:val="0"/>
                <w:numId w:val="74"/>
              </w:numPr>
              <w:tabs>
                <w:tab w:val="left" w:pos="316"/>
              </w:tabs>
              <w:spacing w:after="0"/>
              <w:ind w:left="0" w:firstLine="0"/>
              <w:jc w:val="both"/>
              <w:rPr>
                <w:rFonts w:ascii="Times New Roman" w:eastAsia="OfficinaSansBookC" w:hAnsi="Times New Roman"/>
                <w:color w:val="000000"/>
                <w:sz w:val="24"/>
                <w:szCs w:val="24"/>
              </w:rPr>
            </w:pPr>
            <w:r w:rsidRPr="003D0670">
              <w:rPr>
                <w:rFonts w:ascii="Times New Roman" w:eastAsia="OfficinaSansBookC" w:hAnsi="Times New Roman"/>
                <w:color w:val="000000"/>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62E309A9"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3AF673A8"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766B331D"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9A865E8"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C5A4AA0"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6EEDB1B1"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2FC6BDC6"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79755689" w14:textId="77777777" w:rsidTr="00E378CE">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0994C5BE"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B72B436"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1. Основные понятия вашей профессии. Особенности подготовки и по профессии/специальности.</w:t>
            </w:r>
          </w:p>
          <w:p w14:paraId="6A783935"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2.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14:paraId="21378BEF" w14:textId="77777777" w:rsidR="00CF19BE" w:rsidRPr="003D0670" w:rsidRDefault="00CF19BE" w:rsidP="00E378CE">
            <w:pPr>
              <w:spacing w:after="0"/>
              <w:rPr>
                <w:rFonts w:ascii="Times New Roman" w:eastAsia="OfficinaSansBookC" w:hAnsi="Times New Roman"/>
                <w:sz w:val="24"/>
                <w:szCs w:val="24"/>
              </w:rPr>
            </w:pPr>
          </w:p>
          <w:p w14:paraId="6B0015F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7D57327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1536FC2F"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172B5D3D" w14:textId="77777777" w:rsidTr="00E378CE">
        <w:trPr>
          <w:trHeight w:val="304"/>
        </w:trPr>
        <w:tc>
          <w:tcPr>
            <w:tcW w:w="15450" w:type="dxa"/>
            <w:gridSpan w:val="5"/>
            <w:tcBorders>
              <w:left w:val="single" w:sz="4" w:space="0" w:color="000000"/>
              <w:right w:val="single" w:sz="4" w:space="0" w:color="000000"/>
            </w:tcBorders>
            <w:shd w:val="clear" w:color="auto" w:fill="E7E6E6" w:themeFill="background2"/>
          </w:tcPr>
          <w:p w14:paraId="2585C034" w14:textId="77777777" w:rsidR="00CF19BE" w:rsidRPr="003D0670" w:rsidRDefault="00CF19BE" w:rsidP="00E378CE">
            <w:pPr>
              <w:spacing w:after="0"/>
              <w:rPr>
                <w:rFonts w:ascii="Times New Roman" w:eastAsia="OfficinaSansBookC" w:hAnsi="Times New Roman"/>
                <w:i/>
                <w:iCs/>
                <w:sz w:val="24"/>
                <w:szCs w:val="24"/>
              </w:rPr>
            </w:pPr>
            <w:r w:rsidRPr="003D0670">
              <w:rPr>
                <w:rFonts w:ascii="Times New Roman" w:eastAsia="OfficinaSansBookC" w:hAnsi="Times New Roman"/>
                <w:b/>
                <w:bCs/>
                <w:i/>
                <w:iCs/>
                <w:sz w:val="24"/>
                <w:szCs w:val="24"/>
              </w:rPr>
              <w:t>Для профессий / специальностей технологической направленности*:</w:t>
            </w:r>
          </w:p>
        </w:tc>
      </w:tr>
      <w:tr w:rsidR="00CF19BE" w:rsidRPr="003D0670" w14:paraId="299670CE" w14:textId="77777777" w:rsidTr="00E378CE">
        <w:trPr>
          <w:trHeight w:val="304"/>
        </w:trPr>
        <w:tc>
          <w:tcPr>
            <w:tcW w:w="3257" w:type="dxa"/>
            <w:gridSpan w:val="2"/>
            <w:vMerge w:val="restart"/>
            <w:tcBorders>
              <w:left w:val="single" w:sz="4" w:space="0" w:color="000000"/>
              <w:right w:val="single" w:sz="4" w:space="0" w:color="000000"/>
            </w:tcBorders>
          </w:tcPr>
          <w:p w14:paraId="75A4B889" w14:textId="77777777" w:rsidR="00CF19BE" w:rsidRPr="003D0670" w:rsidRDefault="00CF19BE" w:rsidP="00E378CE">
            <w:pPr>
              <w:spacing w:after="0"/>
              <w:rPr>
                <w:rFonts w:ascii="Times New Roman" w:eastAsia="OfficinaSansBookC" w:hAnsi="Times New Roman"/>
                <w:b/>
                <w:i/>
                <w:iCs/>
                <w:sz w:val="24"/>
                <w:szCs w:val="24"/>
              </w:rPr>
            </w:pPr>
            <w:r w:rsidRPr="003D0670">
              <w:rPr>
                <w:rFonts w:ascii="Times New Roman" w:eastAsia="OfficinaSansBookC" w:hAnsi="Times New Roman"/>
                <w:b/>
                <w:i/>
                <w:iCs/>
                <w:sz w:val="24"/>
                <w:szCs w:val="24"/>
              </w:rPr>
              <w:t xml:space="preserve">Тема 2.2 </w:t>
            </w:r>
          </w:p>
          <w:p w14:paraId="4B4855A2"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i/>
                <w:iCs/>
                <w:sz w:val="24"/>
                <w:szCs w:val="24"/>
              </w:rPr>
            </w:pPr>
            <w:r w:rsidRPr="003D0670">
              <w:rPr>
                <w:rFonts w:ascii="Times New Roman" w:eastAsia="OfficinaSansBookC" w:hAnsi="Times New Roman"/>
                <w:b/>
                <w:i/>
                <w:iCs/>
                <w:sz w:val="24"/>
                <w:szCs w:val="24"/>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14:paraId="3109F70D"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6578756"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b/>
                <w:bCs/>
                <w:sz w:val="24"/>
                <w:szCs w:val="24"/>
              </w:rPr>
              <w:t>6</w:t>
            </w:r>
          </w:p>
        </w:tc>
        <w:tc>
          <w:tcPr>
            <w:tcW w:w="2552" w:type="dxa"/>
            <w:vMerge w:val="restart"/>
            <w:tcBorders>
              <w:left w:val="single" w:sz="4" w:space="0" w:color="000000"/>
              <w:right w:val="single" w:sz="4" w:space="0" w:color="000000"/>
            </w:tcBorders>
          </w:tcPr>
          <w:p w14:paraId="46EFD15F"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 xml:space="preserve">ОК 01, ОК 02, </w:t>
            </w:r>
          </w:p>
          <w:p w14:paraId="79400F43"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sz w:val="24"/>
                <w:szCs w:val="24"/>
              </w:rPr>
              <w:t>ОК 04, ОК 09</w:t>
            </w:r>
          </w:p>
        </w:tc>
      </w:tr>
      <w:tr w:rsidR="00CF19BE" w:rsidRPr="003D0670" w14:paraId="0992C90C" w14:textId="77777777" w:rsidTr="00E378CE">
        <w:trPr>
          <w:trHeight w:val="304"/>
        </w:trPr>
        <w:tc>
          <w:tcPr>
            <w:tcW w:w="3257" w:type="dxa"/>
            <w:gridSpan w:val="2"/>
            <w:vMerge/>
            <w:tcBorders>
              <w:left w:val="single" w:sz="4" w:space="0" w:color="000000"/>
              <w:right w:val="single" w:sz="4" w:space="0" w:color="000000"/>
            </w:tcBorders>
          </w:tcPr>
          <w:p w14:paraId="0B72653B"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3EA24C78" w14:textId="77777777" w:rsidR="00CF19BE" w:rsidRPr="003D0670" w:rsidRDefault="00CF19BE" w:rsidP="00E378CE">
            <w:pPr>
              <w:spacing w:after="0" w:line="240" w:lineRule="auto"/>
              <w:jc w:val="both"/>
              <w:rPr>
                <w:rFonts w:ascii="Times New Roman" w:eastAsia="OfficinaSansBookC" w:hAnsi="Times New Roman"/>
                <w:sz w:val="24"/>
                <w:szCs w:val="24"/>
                <w:lang w:val="en-GB"/>
              </w:rPr>
            </w:pPr>
            <w:r w:rsidRPr="003D0670">
              <w:rPr>
                <w:rFonts w:ascii="Times New Roman" w:eastAsia="OfficinaSansBookC" w:hAnsi="Times New Roman"/>
                <w:sz w:val="24"/>
                <w:szCs w:val="24"/>
              </w:rPr>
              <w:t>Лексика</w:t>
            </w:r>
            <w:r w:rsidRPr="003D0670">
              <w:rPr>
                <w:rFonts w:ascii="Times New Roman" w:eastAsia="OfficinaSansBookC" w:hAnsi="Times New Roman"/>
                <w:sz w:val="24"/>
                <w:szCs w:val="24"/>
                <w:lang w:val="en-GB"/>
              </w:rPr>
              <w:t>:</w:t>
            </w:r>
          </w:p>
          <w:p w14:paraId="735C6EBC" w14:textId="77777777" w:rsidR="00CF19BE" w:rsidRPr="003D0670" w:rsidRDefault="00CF19BE" w:rsidP="00E378CE">
            <w:pPr>
              <w:spacing w:after="0" w:line="240" w:lineRule="auto"/>
              <w:rPr>
                <w:rFonts w:ascii="Times New Roman" w:eastAsia="OfficinaSansBookC" w:hAnsi="Times New Roman"/>
                <w:sz w:val="24"/>
                <w:szCs w:val="24"/>
                <w:lang w:val="en-GB"/>
              </w:rPr>
            </w:pPr>
            <w:r w:rsidRPr="003D0670">
              <w:rPr>
                <w:rFonts w:ascii="Times New Roman" w:eastAsia="OfficinaSansBookC" w:hAnsi="Times New Roman"/>
                <w:sz w:val="24"/>
                <w:szCs w:val="24"/>
                <w:lang w:val="en-GB"/>
              </w:rPr>
              <w:t xml:space="preserve">- </w:t>
            </w:r>
            <w:r w:rsidRPr="003D0670">
              <w:rPr>
                <w:rFonts w:ascii="Times New Roman" w:eastAsia="OfficinaSansBookC" w:hAnsi="Times New Roman"/>
                <w:sz w:val="24"/>
                <w:szCs w:val="24"/>
              </w:rPr>
              <w:t>машины</w:t>
            </w:r>
            <w:r w:rsidRPr="003D0670">
              <w:rPr>
                <w:rFonts w:ascii="Times New Roman" w:eastAsia="OfficinaSansBookC" w:hAnsi="Times New Roman"/>
                <w:sz w:val="24"/>
                <w:szCs w:val="24"/>
                <w:lang w:val="en-GB"/>
              </w:rPr>
              <w:t xml:space="preserve"> </w:t>
            </w:r>
            <w:r w:rsidRPr="003D0670">
              <w:rPr>
                <w:rFonts w:ascii="Times New Roman" w:eastAsia="OfficinaSansBookC" w:hAnsi="Times New Roman"/>
                <w:sz w:val="24"/>
                <w:szCs w:val="24"/>
              </w:rPr>
              <w:t>и</w:t>
            </w:r>
            <w:r w:rsidRPr="003D0670">
              <w:rPr>
                <w:rFonts w:ascii="Times New Roman" w:eastAsia="OfficinaSansBookC" w:hAnsi="Times New Roman"/>
                <w:sz w:val="24"/>
                <w:szCs w:val="24"/>
                <w:lang w:val="en-GB"/>
              </w:rPr>
              <w:t xml:space="preserve"> </w:t>
            </w:r>
            <w:r w:rsidRPr="003D0670">
              <w:rPr>
                <w:rFonts w:ascii="Times New Roman" w:eastAsia="OfficinaSansBookC" w:hAnsi="Times New Roman"/>
                <w:sz w:val="24"/>
                <w:szCs w:val="24"/>
              </w:rPr>
              <w:t>механизмы</w:t>
            </w:r>
            <w:r w:rsidRPr="003D0670">
              <w:rPr>
                <w:rFonts w:ascii="Times New Roman" w:eastAsia="OfficinaSansBookC" w:hAnsi="Times New Roman"/>
                <w:sz w:val="24"/>
                <w:szCs w:val="24"/>
                <w:lang w:val="en-GB"/>
              </w:rPr>
              <w:t xml:space="preserve"> (machinery, enginery, equipment etc.)</w:t>
            </w:r>
          </w:p>
          <w:p w14:paraId="3C1105A7" w14:textId="77777777" w:rsidR="00CF19BE" w:rsidRPr="003D0670" w:rsidRDefault="00CF19BE" w:rsidP="00E378CE">
            <w:pPr>
              <w:spacing w:after="0" w:line="240" w:lineRule="auto"/>
              <w:rPr>
                <w:rFonts w:ascii="Times New Roman" w:eastAsia="OfficinaSansBookC" w:hAnsi="Times New Roman"/>
                <w:sz w:val="24"/>
                <w:szCs w:val="24"/>
                <w:lang w:val="en-GB"/>
              </w:rPr>
            </w:pPr>
            <w:r w:rsidRPr="003D0670">
              <w:rPr>
                <w:rFonts w:ascii="Times New Roman" w:eastAsia="OfficinaSansBookC" w:hAnsi="Times New Roman"/>
                <w:sz w:val="24"/>
                <w:szCs w:val="24"/>
                <w:lang w:val="en-GB"/>
              </w:rPr>
              <w:t xml:space="preserve">- </w:t>
            </w:r>
            <w:r w:rsidRPr="003D0670">
              <w:rPr>
                <w:rFonts w:ascii="Times New Roman" w:eastAsia="OfficinaSansBookC" w:hAnsi="Times New Roman"/>
                <w:sz w:val="24"/>
                <w:szCs w:val="24"/>
              </w:rPr>
              <w:t>промышленное</w:t>
            </w:r>
            <w:r w:rsidRPr="003D0670">
              <w:rPr>
                <w:rFonts w:ascii="Times New Roman" w:eastAsia="OfficinaSansBookC" w:hAnsi="Times New Roman"/>
                <w:sz w:val="24"/>
                <w:szCs w:val="24"/>
                <w:lang w:val="en-GB"/>
              </w:rPr>
              <w:t xml:space="preserve"> </w:t>
            </w:r>
            <w:r w:rsidRPr="003D0670">
              <w:rPr>
                <w:rFonts w:ascii="Times New Roman" w:eastAsia="OfficinaSansBookC" w:hAnsi="Times New Roman"/>
                <w:sz w:val="24"/>
                <w:szCs w:val="24"/>
              </w:rPr>
              <w:t>оборудование</w:t>
            </w:r>
            <w:r w:rsidRPr="003D0670">
              <w:rPr>
                <w:rFonts w:ascii="Times New Roman" w:eastAsia="OfficinaSansBookC" w:hAnsi="Times New Roman"/>
                <w:sz w:val="24"/>
                <w:szCs w:val="24"/>
                <w:lang w:val="en-GB"/>
              </w:rPr>
              <w:t xml:space="preserve"> (industrial equipment, machine tools, bench etc.)</w:t>
            </w:r>
          </w:p>
          <w:p w14:paraId="7412AC1C" w14:textId="77777777" w:rsidR="00CF19BE" w:rsidRPr="003D0670" w:rsidRDefault="00CF19BE" w:rsidP="00E378CE">
            <w:pPr>
              <w:spacing w:after="0" w:line="240" w:lineRule="auto"/>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Грамматика: </w:t>
            </w:r>
          </w:p>
          <w:p w14:paraId="0B61A337"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3BBF1DF8" w14:textId="77777777" w:rsidR="00CF19BE" w:rsidRPr="003D0670" w:rsidRDefault="00CF19BE" w:rsidP="00E378CE">
            <w:pPr>
              <w:spacing w:after="0"/>
              <w:jc w:val="center"/>
              <w:rPr>
                <w:rFonts w:ascii="Times New Roman" w:eastAsia="OfficinaSansBookC" w:hAnsi="Times New Roman"/>
                <w:sz w:val="24"/>
                <w:szCs w:val="24"/>
              </w:rPr>
            </w:pPr>
          </w:p>
        </w:tc>
        <w:tc>
          <w:tcPr>
            <w:tcW w:w="2552" w:type="dxa"/>
            <w:vMerge/>
            <w:tcBorders>
              <w:left w:val="single" w:sz="4" w:space="0" w:color="000000"/>
              <w:right w:val="single" w:sz="4" w:space="0" w:color="000000"/>
            </w:tcBorders>
          </w:tcPr>
          <w:p w14:paraId="2DED7448" w14:textId="77777777" w:rsidR="00CF19BE" w:rsidRPr="003D0670" w:rsidRDefault="00CF19BE" w:rsidP="00E378CE">
            <w:pPr>
              <w:spacing w:after="0"/>
              <w:jc w:val="center"/>
              <w:rPr>
                <w:rFonts w:ascii="Times New Roman" w:eastAsia="OfficinaSansBookC" w:hAnsi="Times New Roman"/>
                <w:b/>
                <w:sz w:val="24"/>
                <w:szCs w:val="24"/>
              </w:rPr>
            </w:pPr>
          </w:p>
        </w:tc>
      </w:tr>
      <w:tr w:rsidR="00CF19BE" w:rsidRPr="003D0670" w14:paraId="290DC883" w14:textId="77777777" w:rsidTr="00E378CE">
        <w:trPr>
          <w:trHeight w:val="304"/>
        </w:trPr>
        <w:tc>
          <w:tcPr>
            <w:tcW w:w="3257" w:type="dxa"/>
            <w:gridSpan w:val="2"/>
            <w:vMerge/>
            <w:tcBorders>
              <w:left w:val="single" w:sz="4" w:space="0" w:color="000000"/>
              <w:right w:val="single" w:sz="4" w:space="0" w:color="000000"/>
            </w:tcBorders>
          </w:tcPr>
          <w:p w14:paraId="5F37917F"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71D5A18E"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BA3BE6C"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6</w:t>
            </w:r>
          </w:p>
        </w:tc>
        <w:tc>
          <w:tcPr>
            <w:tcW w:w="2552" w:type="dxa"/>
            <w:vMerge/>
            <w:tcBorders>
              <w:left w:val="single" w:sz="4" w:space="0" w:color="000000"/>
              <w:right w:val="single" w:sz="4" w:space="0" w:color="000000"/>
            </w:tcBorders>
          </w:tcPr>
          <w:p w14:paraId="43CCF633" w14:textId="77777777" w:rsidR="00CF19BE" w:rsidRPr="003D0670" w:rsidRDefault="00CF19BE" w:rsidP="00E378CE">
            <w:pPr>
              <w:spacing w:after="0"/>
              <w:jc w:val="center"/>
              <w:rPr>
                <w:rFonts w:ascii="Times New Roman" w:eastAsia="OfficinaSansBookC" w:hAnsi="Times New Roman"/>
                <w:b/>
                <w:sz w:val="24"/>
                <w:szCs w:val="24"/>
              </w:rPr>
            </w:pPr>
          </w:p>
        </w:tc>
      </w:tr>
      <w:tr w:rsidR="00CF19BE" w:rsidRPr="003D0670" w14:paraId="02C0F477" w14:textId="77777777" w:rsidTr="00E378CE">
        <w:trPr>
          <w:trHeight w:val="304"/>
        </w:trPr>
        <w:tc>
          <w:tcPr>
            <w:tcW w:w="3257" w:type="dxa"/>
            <w:gridSpan w:val="2"/>
            <w:vMerge/>
            <w:tcBorders>
              <w:left w:val="single" w:sz="4" w:space="0" w:color="000000"/>
              <w:right w:val="single" w:sz="4" w:space="0" w:color="000000"/>
            </w:tcBorders>
          </w:tcPr>
          <w:p w14:paraId="10D21618"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66A65BA7" w14:textId="77777777" w:rsidR="00CF19BE" w:rsidRPr="003D0670" w:rsidRDefault="00CF19BE" w:rsidP="00E378CE">
            <w:pPr>
              <w:spacing w:after="0" w:line="240" w:lineRule="auto"/>
              <w:rPr>
                <w:rFonts w:ascii="Times New Roman" w:eastAsia="OfficinaSansBookC" w:hAnsi="Times New Roman"/>
                <w:sz w:val="24"/>
                <w:szCs w:val="24"/>
              </w:rPr>
            </w:pPr>
            <w:r w:rsidRPr="003D0670">
              <w:rPr>
                <w:rFonts w:ascii="Times New Roman" w:eastAsia="OfficinaSansBookC" w:hAnsi="Times New Roman"/>
                <w:sz w:val="24"/>
                <w:szCs w:val="24"/>
              </w:rPr>
              <w:t xml:space="preserve">1. Машины и механизмы. Промышленное оборудование. </w:t>
            </w:r>
          </w:p>
          <w:p w14:paraId="1716F3B5" w14:textId="77777777" w:rsidR="00CF19BE" w:rsidRPr="003D0670" w:rsidRDefault="00CF19BE" w:rsidP="00E378CE">
            <w:pPr>
              <w:spacing w:after="0" w:line="240" w:lineRule="auto"/>
              <w:rPr>
                <w:rFonts w:ascii="Times New Roman" w:eastAsia="OfficinaSansBookC" w:hAnsi="Times New Roman"/>
                <w:sz w:val="24"/>
                <w:szCs w:val="24"/>
              </w:rPr>
            </w:pPr>
            <w:r w:rsidRPr="003D0670">
              <w:rPr>
                <w:rFonts w:ascii="Times New Roman" w:eastAsia="OfficinaSansBookC" w:hAnsi="Times New Roman"/>
                <w:sz w:val="24"/>
                <w:szCs w:val="24"/>
              </w:rPr>
              <w:t>2. Работа на производстве.</w:t>
            </w:r>
          </w:p>
          <w:p w14:paraId="669018A7" w14:textId="77777777" w:rsidR="00CF19BE" w:rsidRPr="003D0670" w:rsidRDefault="00CF19BE" w:rsidP="00E378CE">
            <w:pPr>
              <w:spacing w:after="0" w:line="240" w:lineRule="auto"/>
              <w:rPr>
                <w:rFonts w:ascii="Times New Roman" w:eastAsia="OfficinaSansBookC" w:hAnsi="Times New Roman"/>
                <w:sz w:val="24"/>
                <w:szCs w:val="24"/>
              </w:rPr>
            </w:pPr>
            <w:r w:rsidRPr="003D0670">
              <w:rPr>
                <w:rFonts w:ascii="Times New Roman" w:eastAsia="OfficinaSansBookC" w:hAnsi="Times New Roman"/>
                <w:sz w:val="24"/>
                <w:szCs w:val="24"/>
              </w:rPr>
              <w:t xml:space="preserve">3. Конкурсы профессионального мастерства </w:t>
            </w:r>
            <w:proofErr w:type="spellStart"/>
            <w:r w:rsidRPr="003D0670">
              <w:rPr>
                <w:rFonts w:ascii="Times New Roman" w:eastAsia="OfficinaSansBookC" w:hAnsi="Times New Roman"/>
                <w:sz w:val="24"/>
                <w:szCs w:val="24"/>
              </w:rPr>
              <w:t>WorldSkills</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410EBDD2"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6D95047E"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08DA428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left w:val="single" w:sz="4" w:space="0" w:color="000000"/>
              <w:right w:val="single" w:sz="4" w:space="0" w:color="000000"/>
            </w:tcBorders>
          </w:tcPr>
          <w:p w14:paraId="3835CB31" w14:textId="77777777" w:rsidR="00CF19BE" w:rsidRPr="003D0670" w:rsidRDefault="00CF19BE" w:rsidP="00E378CE">
            <w:pPr>
              <w:spacing w:after="0"/>
              <w:jc w:val="center"/>
              <w:rPr>
                <w:rFonts w:ascii="Times New Roman" w:eastAsia="OfficinaSansBookC" w:hAnsi="Times New Roman"/>
                <w:b/>
                <w:sz w:val="24"/>
                <w:szCs w:val="24"/>
              </w:rPr>
            </w:pPr>
          </w:p>
        </w:tc>
      </w:tr>
      <w:tr w:rsidR="00CF19BE" w:rsidRPr="003D0670" w14:paraId="1B08404C"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F6F2EA8"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 xml:space="preserve">Тема 2.3 </w:t>
            </w:r>
          </w:p>
          <w:p w14:paraId="275DAA11"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lastRenderedPageBreak/>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14:paraId="4F522026"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1CA820B5"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8FB7D7E"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w:t>
            </w:r>
          </w:p>
          <w:p w14:paraId="630A3E63"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lastRenderedPageBreak/>
              <w:t>ОК 04, ОК 09</w:t>
            </w:r>
          </w:p>
        </w:tc>
      </w:tr>
      <w:tr w:rsidR="00CF19BE" w:rsidRPr="003D0670" w14:paraId="62789330"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6975F67"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1833CA50" w14:textId="77777777" w:rsidR="00CF19BE" w:rsidRPr="003D0670" w:rsidRDefault="00CF19BE" w:rsidP="00E378CE">
            <w:pPr>
              <w:spacing w:after="0"/>
              <w:jc w:val="both"/>
              <w:rPr>
                <w:rFonts w:ascii="Times New Roman" w:eastAsia="OfficinaSansBookC" w:hAnsi="Times New Roman"/>
                <w:sz w:val="24"/>
                <w:szCs w:val="24"/>
                <w:lang w:val="en-US"/>
              </w:rPr>
            </w:pPr>
            <w:r w:rsidRPr="003D0670">
              <w:rPr>
                <w:rFonts w:ascii="Times New Roman" w:eastAsia="OfficinaSansBookC" w:hAnsi="Times New Roman"/>
                <w:sz w:val="24"/>
                <w:szCs w:val="24"/>
              </w:rPr>
              <w:t>Лексика</w:t>
            </w:r>
            <w:r w:rsidRPr="003D0670">
              <w:rPr>
                <w:rFonts w:ascii="Times New Roman" w:eastAsia="OfficinaSansBookC" w:hAnsi="Times New Roman"/>
                <w:sz w:val="24"/>
                <w:szCs w:val="24"/>
                <w:lang w:val="en-US"/>
              </w:rPr>
              <w:t>:</w:t>
            </w:r>
          </w:p>
          <w:p w14:paraId="15E51504" w14:textId="77777777" w:rsidR="00CF19BE" w:rsidRPr="003D0670" w:rsidRDefault="00CF19BE" w:rsidP="00E378CE">
            <w:pPr>
              <w:spacing w:after="0"/>
              <w:jc w:val="both"/>
              <w:rPr>
                <w:rFonts w:ascii="Times New Roman" w:eastAsia="OfficinaSansBookC" w:hAnsi="Times New Roman"/>
                <w:sz w:val="24"/>
                <w:szCs w:val="24"/>
                <w:lang w:val="en-US"/>
              </w:rPr>
            </w:pPr>
            <w:r w:rsidRPr="003D0670">
              <w:rPr>
                <w:rFonts w:ascii="Times New Roman" w:eastAsia="OfficinaSansBookC" w:hAnsi="Times New Roman"/>
                <w:sz w:val="24"/>
                <w:szCs w:val="24"/>
                <w:lang w:val="en-US"/>
              </w:rPr>
              <w:t xml:space="preserve">- </w:t>
            </w:r>
            <w:r w:rsidRPr="003D0670">
              <w:rPr>
                <w:rFonts w:ascii="Times New Roman" w:eastAsia="OfficinaSansBookC" w:hAnsi="Times New Roman"/>
                <w:sz w:val="24"/>
                <w:szCs w:val="24"/>
              </w:rPr>
              <w:t>виды</w:t>
            </w:r>
            <w:r w:rsidRPr="003D0670">
              <w:rPr>
                <w:rFonts w:ascii="Times New Roman" w:eastAsia="OfficinaSansBookC" w:hAnsi="Times New Roman"/>
                <w:sz w:val="24"/>
                <w:szCs w:val="24"/>
                <w:lang w:val="en-US"/>
              </w:rPr>
              <w:t xml:space="preserve"> </w:t>
            </w:r>
            <w:r w:rsidRPr="003D0670">
              <w:rPr>
                <w:rFonts w:ascii="Times New Roman" w:eastAsia="OfficinaSansBookC" w:hAnsi="Times New Roman"/>
                <w:sz w:val="24"/>
                <w:szCs w:val="24"/>
              </w:rPr>
              <w:t>наук</w:t>
            </w:r>
            <w:r w:rsidRPr="003D0670">
              <w:rPr>
                <w:rFonts w:ascii="Times New Roman" w:eastAsia="OfficinaSansBookC" w:hAnsi="Times New Roman"/>
                <w:sz w:val="24"/>
                <w:szCs w:val="24"/>
                <w:lang w:val="en-US"/>
              </w:rPr>
              <w:t xml:space="preserve"> (science, natural sciences, social sciences, etc.)</w:t>
            </w:r>
          </w:p>
          <w:p w14:paraId="1063E58A"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 названия технических и компьютерных средств (a </w:t>
            </w:r>
            <w:proofErr w:type="spellStart"/>
            <w:r w:rsidRPr="003D0670">
              <w:rPr>
                <w:rFonts w:ascii="Times New Roman" w:eastAsia="OfficinaSansBookC" w:hAnsi="Times New Roman"/>
                <w:sz w:val="24"/>
                <w:szCs w:val="24"/>
              </w:rPr>
              <w:t>tablet</w:t>
            </w:r>
            <w:proofErr w:type="spellEnd"/>
            <w:r w:rsidRPr="003D0670">
              <w:rPr>
                <w:rFonts w:ascii="Times New Roman" w:eastAsia="OfficinaSansBookC" w:hAnsi="Times New Roman"/>
                <w:sz w:val="24"/>
                <w:szCs w:val="24"/>
              </w:rPr>
              <w:t xml:space="preserve">, a </w:t>
            </w:r>
            <w:proofErr w:type="spellStart"/>
            <w:r w:rsidRPr="003D0670">
              <w:rPr>
                <w:rFonts w:ascii="Times New Roman" w:eastAsia="OfficinaSansBookC" w:hAnsi="Times New Roman"/>
                <w:sz w:val="24"/>
                <w:szCs w:val="24"/>
              </w:rPr>
              <w:t>smartphone</w:t>
            </w:r>
            <w:proofErr w:type="spellEnd"/>
            <w:r w:rsidRPr="003D0670">
              <w:rPr>
                <w:rFonts w:ascii="Times New Roman" w:eastAsia="OfficinaSansBookC" w:hAnsi="Times New Roman"/>
                <w:sz w:val="24"/>
                <w:szCs w:val="24"/>
              </w:rPr>
              <w:t xml:space="preserve">, a </w:t>
            </w:r>
            <w:proofErr w:type="spellStart"/>
            <w:r w:rsidRPr="003D0670">
              <w:rPr>
                <w:rFonts w:ascii="Times New Roman" w:eastAsia="OfficinaSansBookC" w:hAnsi="Times New Roman"/>
                <w:sz w:val="24"/>
                <w:szCs w:val="24"/>
              </w:rPr>
              <w:t>laptop</w:t>
            </w:r>
            <w:proofErr w:type="spellEnd"/>
            <w:r w:rsidRPr="003D0670">
              <w:rPr>
                <w:rFonts w:ascii="Times New Roman" w:eastAsia="OfficinaSansBookC" w:hAnsi="Times New Roman"/>
                <w:sz w:val="24"/>
                <w:szCs w:val="24"/>
              </w:rPr>
              <w:t xml:space="preserve">, a </w:t>
            </w:r>
            <w:proofErr w:type="spellStart"/>
            <w:r w:rsidRPr="003D0670">
              <w:rPr>
                <w:rFonts w:ascii="Times New Roman" w:eastAsia="OfficinaSansBookC" w:hAnsi="Times New Roman"/>
                <w:sz w:val="24"/>
                <w:szCs w:val="24"/>
              </w:rPr>
              <w:t>machine</w:t>
            </w:r>
            <w:proofErr w:type="spellEnd"/>
            <w:r w:rsidRPr="003D0670">
              <w:rPr>
                <w:rFonts w:ascii="Times New Roman" w:eastAsia="OfficinaSansBookC" w:hAnsi="Times New Roman"/>
                <w:sz w:val="24"/>
                <w:szCs w:val="24"/>
              </w:rPr>
              <w:t xml:space="preserve">, </w:t>
            </w:r>
            <w:proofErr w:type="spellStart"/>
            <w:r w:rsidRPr="003D0670">
              <w:rPr>
                <w:rFonts w:ascii="Times New Roman" w:eastAsia="OfficinaSansBookC" w:hAnsi="Times New Roman"/>
                <w:sz w:val="24"/>
                <w:szCs w:val="24"/>
              </w:rPr>
              <w:t>etc</w:t>
            </w:r>
            <w:proofErr w:type="spellEnd"/>
            <w:r w:rsidRPr="003D0670">
              <w:rPr>
                <w:rFonts w:ascii="Times New Roman" w:eastAsia="OfficinaSansBookC" w:hAnsi="Times New Roman"/>
                <w:sz w:val="24"/>
                <w:szCs w:val="24"/>
              </w:rPr>
              <w:t>)</w:t>
            </w:r>
          </w:p>
          <w:p w14:paraId="6369A39E"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Грамматика: </w:t>
            </w:r>
          </w:p>
          <w:p w14:paraId="66B6BEFC"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 страдательный залог, </w:t>
            </w:r>
          </w:p>
          <w:p w14:paraId="0BC9BA8B"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sz w:val="24"/>
                <w:szCs w:val="24"/>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550616AD"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65A0BCD1"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2C482D08"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6B37C8B"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6EBDADBF"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DBF5CA3"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3151DAEB"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b/>
                <w:sz w:val="24"/>
                <w:szCs w:val="24"/>
              </w:rPr>
            </w:pPr>
          </w:p>
        </w:tc>
      </w:tr>
      <w:tr w:rsidR="00CF19BE" w:rsidRPr="003D0670" w14:paraId="7C8EE539" w14:textId="77777777" w:rsidTr="00E378CE">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67F46691"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260FC0A3"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 xml:space="preserve">1. Достижения науки. </w:t>
            </w:r>
          </w:p>
          <w:p w14:paraId="455DFFA3"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2.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14:paraId="4224E290"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1C1479B1" w14:textId="77777777" w:rsidR="00CF19BE" w:rsidRPr="003D0670" w:rsidRDefault="00CF19BE" w:rsidP="00E378CE">
            <w:pPr>
              <w:spacing w:after="0"/>
              <w:jc w:val="center"/>
              <w:rPr>
                <w:rFonts w:ascii="Times New Roman" w:eastAsia="OfficinaSansBookC" w:hAnsi="Times New Roman"/>
                <w:sz w:val="24"/>
                <w:szCs w:val="24"/>
              </w:rPr>
            </w:pPr>
          </w:p>
          <w:p w14:paraId="588D4ACC"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3F7B6999" w14:textId="77777777" w:rsidR="00CF19BE" w:rsidRPr="003D0670" w:rsidRDefault="00CF19BE" w:rsidP="00E378CE">
            <w:pPr>
              <w:widowControl w:val="0"/>
              <w:pBdr>
                <w:top w:val="nil"/>
                <w:left w:val="nil"/>
                <w:bottom w:val="nil"/>
                <w:right w:val="nil"/>
                <w:between w:val="nil"/>
              </w:pBdr>
              <w:spacing w:after="0"/>
              <w:jc w:val="center"/>
              <w:rPr>
                <w:rFonts w:ascii="Times New Roman" w:eastAsia="OfficinaSansBookC" w:hAnsi="Times New Roman"/>
                <w:sz w:val="24"/>
                <w:szCs w:val="24"/>
              </w:rPr>
            </w:pPr>
          </w:p>
        </w:tc>
      </w:tr>
      <w:tr w:rsidR="00CF19BE" w:rsidRPr="003D0670" w14:paraId="198A9376" w14:textId="77777777" w:rsidTr="00E378C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0FCC953"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Тема 2.4</w:t>
            </w:r>
          </w:p>
          <w:p w14:paraId="4CC43451"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color w:val="000000"/>
                <w:sz w:val="24"/>
                <w:szCs w:val="24"/>
              </w:rPr>
              <w:t>Выдающиеся люди родной страны и страны/стран изучаемого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vAlign w:val="bottom"/>
          </w:tcPr>
          <w:p w14:paraId="1E17E5FD"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15DED73B"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20F3AE61"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01, ОК 02,</w:t>
            </w:r>
          </w:p>
          <w:p w14:paraId="3F757EB4"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ОК 04, ОК 09</w:t>
            </w:r>
          </w:p>
        </w:tc>
      </w:tr>
      <w:tr w:rsidR="00CF19BE" w:rsidRPr="003D0670" w14:paraId="4D72ADE1"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447E810"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059E919F"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Лексика:</w:t>
            </w:r>
          </w:p>
          <w:p w14:paraId="2F453224"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профессионально ориентированная лексика;</w:t>
            </w:r>
          </w:p>
          <w:p w14:paraId="0CA15D7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лексика делового общения.</w:t>
            </w:r>
          </w:p>
          <w:p w14:paraId="258B04D5" w14:textId="77777777" w:rsidR="00CF19BE" w:rsidRPr="003D0670" w:rsidRDefault="00CF19BE" w:rsidP="00E378CE">
            <w:pPr>
              <w:spacing w:after="0"/>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Грамматика: </w:t>
            </w:r>
          </w:p>
          <w:p w14:paraId="6145231D"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sz w:val="24"/>
                <w:szCs w:val="24"/>
              </w:rPr>
              <w:t>- грамматические конструкции</w:t>
            </w:r>
            <w:r w:rsidRPr="003D0670">
              <w:rPr>
                <w:rFonts w:ascii="Times New Roman" w:eastAsia="OfficinaSansBookC" w:hAnsi="Times New Roman"/>
                <w:b/>
                <w:sz w:val="24"/>
                <w:szCs w:val="24"/>
              </w:rPr>
              <w:t xml:space="preserve"> </w:t>
            </w:r>
            <w:r w:rsidRPr="003D0670">
              <w:rPr>
                <w:rFonts w:ascii="Times New Roman" w:eastAsia="OfficinaSansBookC" w:hAnsi="Times New Roman"/>
                <w:sz w:val="24"/>
                <w:szCs w:val="24"/>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3460F12B" w14:textId="77777777" w:rsidR="00CF19BE" w:rsidRPr="003D0670" w:rsidRDefault="00CF19BE" w:rsidP="00E378CE">
            <w:pPr>
              <w:spacing w:after="0"/>
              <w:jc w:val="center"/>
              <w:rPr>
                <w:rFonts w:ascii="Times New Roman" w:eastAsia="OfficinaSansBookC" w:hAnsi="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14:paraId="0610CC1A"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r>
      <w:tr w:rsidR="00CF19BE" w:rsidRPr="003D0670" w14:paraId="1C4BF21A"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3855F90"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6EAFF472" w14:textId="77777777" w:rsidR="00CF19BE" w:rsidRPr="003D0670" w:rsidRDefault="00CF19BE" w:rsidP="00E378C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6F41B126"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14:paraId="4635E2D5"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r>
      <w:tr w:rsidR="00CF19BE" w:rsidRPr="003D0670" w14:paraId="0D79FDB3" w14:textId="77777777" w:rsidTr="00E378C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893986D"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tcPr>
          <w:p w14:paraId="414B644A"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1. Известные ученые и их открытия в России.</w:t>
            </w:r>
          </w:p>
          <w:p w14:paraId="04534ACC" w14:textId="77777777" w:rsidR="00CF19BE" w:rsidRPr="003D0670" w:rsidRDefault="00CF19BE" w:rsidP="00E378CE">
            <w:pPr>
              <w:spacing w:after="0"/>
              <w:rPr>
                <w:rFonts w:ascii="Times New Roman" w:eastAsia="OfficinaSansBookC" w:hAnsi="Times New Roman"/>
                <w:sz w:val="24"/>
                <w:szCs w:val="24"/>
              </w:rPr>
            </w:pPr>
            <w:r w:rsidRPr="003D0670">
              <w:rPr>
                <w:rFonts w:ascii="Times New Roman" w:eastAsia="OfficinaSansBookC" w:hAnsi="Times New Roman"/>
                <w:sz w:val="24"/>
                <w:szCs w:val="24"/>
              </w:rPr>
              <w:t>2. 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14:paraId="0A691468"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p w14:paraId="7C409845"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14:paraId="551E7BA3" w14:textId="77777777" w:rsidR="00CF19BE" w:rsidRPr="003D0670" w:rsidRDefault="00CF19BE" w:rsidP="00E378CE">
            <w:pPr>
              <w:widowControl w:val="0"/>
              <w:pBdr>
                <w:top w:val="nil"/>
                <w:left w:val="nil"/>
                <w:bottom w:val="nil"/>
                <w:right w:val="nil"/>
                <w:between w:val="nil"/>
              </w:pBdr>
              <w:spacing w:after="0"/>
              <w:rPr>
                <w:rFonts w:ascii="Times New Roman" w:eastAsia="OfficinaSansBookC" w:hAnsi="Times New Roman"/>
                <w:sz w:val="24"/>
                <w:szCs w:val="24"/>
              </w:rPr>
            </w:pPr>
          </w:p>
        </w:tc>
      </w:tr>
      <w:tr w:rsidR="00CF19BE" w:rsidRPr="003D0670" w14:paraId="6FBBA1C3" w14:textId="77777777" w:rsidTr="00E378CE">
        <w:tc>
          <w:tcPr>
            <w:tcW w:w="11338" w:type="dxa"/>
            <w:gridSpan w:val="3"/>
            <w:tcBorders>
              <w:top w:val="single" w:sz="4" w:space="0" w:color="000000"/>
              <w:left w:val="single" w:sz="4" w:space="0" w:color="000000"/>
              <w:bottom w:val="single" w:sz="4" w:space="0" w:color="000000"/>
              <w:right w:val="single" w:sz="4" w:space="0" w:color="000000"/>
            </w:tcBorders>
          </w:tcPr>
          <w:p w14:paraId="1C067B92"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14:paraId="3FBF44B7" w14:textId="77777777" w:rsidR="00CF19BE" w:rsidRPr="003D0670" w:rsidRDefault="00CF19BE" w:rsidP="00E378CE">
            <w:pPr>
              <w:spacing w:after="0"/>
              <w:jc w:val="center"/>
              <w:rPr>
                <w:rFonts w:ascii="Times New Roman" w:eastAsia="OfficinaSansBookC" w:hAnsi="Times New Roman"/>
                <w:sz w:val="24"/>
                <w:szCs w:val="24"/>
              </w:rPr>
            </w:pPr>
            <w:r w:rsidRPr="003D0670">
              <w:rPr>
                <w:rFonts w:ascii="Times New Roman" w:eastAsia="OfficinaSansBookC"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27BBEE8F" w14:textId="77777777" w:rsidR="00CF19BE" w:rsidRPr="003D0670" w:rsidRDefault="00CF19BE" w:rsidP="00E378CE">
            <w:pPr>
              <w:spacing w:after="0"/>
              <w:rPr>
                <w:rFonts w:ascii="Times New Roman" w:eastAsia="OfficinaSansBookC" w:hAnsi="Times New Roman"/>
                <w:b/>
                <w:sz w:val="24"/>
                <w:szCs w:val="24"/>
              </w:rPr>
            </w:pPr>
          </w:p>
        </w:tc>
      </w:tr>
      <w:tr w:rsidR="00CF19BE" w:rsidRPr="003D0670" w14:paraId="413BE29C" w14:textId="77777777" w:rsidTr="00E378CE">
        <w:tc>
          <w:tcPr>
            <w:tcW w:w="11338" w:type="dxa"/>
            <w:gridSpan w:val="3"/>
            <w:tcBorders>
              <w:top w:val="single" w:sz="4" w:space="0" w:color="000000"/>
              <w:left w:val="single" w:sz="4" w:space="0" w:color="000000"/>
              <w:bottom w:val="single" w:sz="4" w:space="0" w:color="000000"/>
              <w:right w:val="single" w:sz="4" w:space="0" w:color="000000"/>
            </w:tcBorders>
          </w:tcPr>
          <w:p w14:paraId="0C39B06D"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1C31FF5F" w14:textId="77777777" w:rsidR="00CF19BE" w:rsidRPr="003D0670" w:rsidRDefault="00CF19BE" w:rsidP="00E378CE">
            <w:pPr>
              <w:spacing w:after="0"/>
              <w:jc w:val="center"/>
              <w:rPr>
                <w:rFonts w:ascii="Times New Roman" w:eastAsia="OfficinaSansBookC" w:hAnsi="Times New Roman"/>
                <w:b/>
                <w:sz w:val="24"/>
                <w:szCs w:val="24"/>
              </w:rPr>
            </w:pPr>
            <w:r w:rsidRPr="003D0670">
              <w:rPr>
                <w:rFonts w:ascii="Times New Roman" w:eastAsia="OfficinaSansBookC" w:hAnsi="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451E94B6" w14:textId="77777777" w:rsidR="00CF19BE" w:rsidRPr="003D0670" w:rsidRDefault="00CF19BE" w:rsidP="00E378CE">
            <w:pPr>
              <w:spacing w:after="0"/>
              <w:rPr>
                <w:rFonts w:ascii="Times New Roman" w:eastAsia="OfficinaSansBookC" w:hAnsi="Times New Roman"/>
                <w:b/>
                <w:sz w:val="24"/>
                <w:szCs w:val="24"/>
              </w:rPr>
            </w:pPr>
          </w:p>
        </w:tc>
      </w:tr>
      <w:tr w:rsidR="00CF19BE" w:rsidRPr="003D0670" w14:paraId="74C1D813" w14:textId="77777777" w:rsidTr="00E378CE">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31714201" w14:textId="77777777" w:rsidR="00CF19BE" w:rsidRPr="003D0670" w:rsidRDefault="00CF19BE" w:rsidP="00E378CE">
            <w:pPr>
              <w:spacing w:after="0"/>
              <w:rPr>
                <w:rFonts w:ascii="Times New Roman" w:eastAsia="OfficinaSansBookC" w:hAnsi="Times New Roman"/>
                <w:b/>
                <w:sz w:val="24"/>
                <w:szCs w:val="24"/>
              </w:rPr>
            </w:pPr>
            <w:r w:rsidRPr="003D0670">
              <w:rPr>
                <w:rFonts w:ascii="Times New Roman" w:eastAsia="OfficinaSansBookC" w:hAnsi="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60FDF734" w14:textId="77777777" w:rsidR="00CF19BE" w:rsidRPr="003D0670" w:rsidRDefault="00CF19BE" w:rsidP="00E378CE">
            <w:pPr>
              <w:spacing w:after="0"/>
              <w:jc w:val="center"/>
              <w:rPr>
                <w:rFonts w:ascii="Times New Roman" w:eastAsia="OfficinaSansBookC" w:hAnsi="Times New Roman"/>
                <w:b/>
                <w:sz w:val="24"/>
                <w:szCs w:val="24"/>
                <w:lang w:val="en-US"/>
              </w:rPr>
            </w:pPr>
            <w:r w:rsidRPr="003D0670">
              <w:rPr>
                <w:rFonts w:ascii="Times New Roman" w:eastAsia="OfficinaSansBookC" w:hAnsi="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14:paraId="0A0173BD" w14:textId="77777777" w:rsidR="00CF19BE" w:rsidRPr="003D0670" w:rsidRDefault="00CF19BE" w:rsidP="00E378CE">
            <w:pPr>
              <w:spacing w:after="0"/>
              <w:rPr>
                <w:rFonts w:ascii="Times New Roman" w:eastAsia="OfficinaSansBookC" w:hAnsi="Times New Roman"/>
                <w:b/>
                <w:sz w:val="24"/>
                <w:szCs w:val="24"/>
              </w:rPr>
            </w:pPr>
          </w:p>
        </w:tc>
      </w:tr>
    </w:tbl>
    <w:p w14:paraId="4B8B3681" w14:textId="77777777" w:rsidR="00CF19BE" w:rsidRPr="003D0670" w:rsidRDefault="00CF19BE" w:rsidP="00CF19BE">
      <w:pPr>
        <w:suppressAutoHyphens/>
        <w:jc w:val="both"/>
        <w:rPr>
          <w:rFonts w:ascii="Times New Roman" w:hAnsi="Times New Roman"/>
          <w:bCs/>
          <w:i/>
          <w:sz w:val="24"/>
          <w:szCs w:val="24"/>
        </w:rPr>
      </w:pPr>
    </w:p>
    <w:p w14:paraId="36B6D864" w14:textId="77777777" w:rsidR="00CF19BE" w:rsidRPr="003D0670" w:rsidRDefault="00CF19BE" w:rsidP="00CF19BE">
      <w:pPr>
        <w:suppressAutoHyphens/>
        <w:jc w:val="both"/>
        <w:rPr>
          <w:rFonts w:ascii="Times New Roman" w:eastAsia="OfficinaSansBookC" w:hAnsi="Times New Roman"/>
          <w:sz w:val="24"/>
          <w:szCs w:val="24"/>
        </w:rPr>
        <w:sectPr w:rsidR="00CF19BE" w:rsidRPr="003D0670" w:rsidSect="00B5146D">
          <w:pgSz w:w="16838" w:h="11906" w:orient="landscape"/>
          <w:pgMar w:top="851" w:right="1134" w:bottom="851" w:left="992" w:header="709" w:footer="709" w:gutter="0"/>
          <w:cols w:space="720"/>
        </w:sectPr>
      </w:pPr>
      <w:bookmarkStart w:id="226" w:name="_Hlk121752171"/>
      <w:r w:rsidRPr="003D0670">
        <w:rPr>
          <w:rFonts w:ascii="Times New Roman" w:eastAsia="OfficinaSansBookC" w:hAnsi="Times New Roman"/>
          <w:sz w:val="24"/>
          <w:szCs w:val="24"/>
        </w:rPr>
        <w:t xml:space="preserve"> </w:t>
      </w:r>
    </w:p>
    <w:p w14:paraId="1F9852E4" w14:textId="77777777" w:rsidR="00CF19BE" w:rsidRPr="003D0670" w:rsidRDefault="00CF19BE" w:rsidP="00CF19BE">
      <w:pPr>
        <w:pStyle w:val="1"/>
        <w:jc w:val="center"/>
        <w:rPr>
          <w:rFonts w:ascii="Times New Roman" w:eastAsia="OfficinaSansBookC" w:hAnsi="Times New Roman" w:cs="Times New Roman"/>
          <w:b/>
          <w:color w:val="auto"/>
          <w:sz w:val="24"/>
          <w:szCs w:val="24"/>
        </w:rPr>
      </w:pPr>
      <w:bookmarkStart w:id="227" w:name="_Toc124862063"/>
      <w:bookmarkEnd w:id="226"/>
      <w:r w:rsidRPr="003D0670">
        <w:rPr>
          <w:rFonts w:ascii="Times New Roman" w:eastAsia="OfficinaSansBookC" w:hAnsi="Times New Roman" w:cs="Times New Roman"/>
          <w:b/>
          <w:color w:val="auto"/>
          <w:sz w:val="24"/>
          <w:szCs w:val="24"/>
        </w:rPr>
        <w:lastRenderedPageBreak/>
        <w:t>3. Условия реализации программы общеобразовательной дисциплины</w:t>
      </w:r>
      <w:bookmarkEnd w:id="227"/>
    </w:p>
    <w:p w14:paraId="31B0B126" w14:textId="77777777" w:rsidR="00CF19BE" w:rsidRPr="003D0670" w:rsidRDefault="00CF19BE" w:rsidP="00CF19BE">
      <w:pPr>
        <w:spacing w:after="0"/>
        <w:jc w:val="both"/>
        <w:rPr>
          <w:rFonts w:ascii="Times New Roman" w:eastAsia="OfficinaSansBookC" w:hAnsi="Times New Roman"/>
          <w:b/>
          <w:sz w:val="24"/>
          <w:szCs w:val="24"/>
        </w:rPr>
      </w:pPr>
      <w:r w:rsidRPr="003D0670">
        <w:rPr>
          <w:rFonts w:ascii="Times New Roman" w:eastAsia="OfficinaSansBookC" w:hAnsi="Times New Roman"/>
          <w:b/>
          <w:sz w:val="24"/>
          <w:szCs w:val="24"/>
        </w:rPr>
        <w:t>3.1. Материально-технические условия реализации дисциплины</w:t>
      </w:r>
    </w:p>
    <w:p w14:paraId="6288BABF" w14:textId="77777777" w:rsidR="00CF19BE" w:rsidRPr="003D0670" w:rsidRDefault="00CF19BE" w:rsidP="00CF19BE">
      <w:pPr>
        <w:spacing w:after="0"/>
        <w:ind w:firstLine="709"/>
        <w:jc w:val="both"/>
        <w:rPr>
          <w:rFonts w:ascii="Times New Roman" w:eastAsia="OfficinaSansBookC" w:hAnsi="Times New Roman"/>
          <w:sz w:val="24"/>
          <w:szCs w:val="24"/>
        </w:rPr>
      </w:pPr>
      <w:r w:rsidRPr="003D0670">
        <w:rPr>
          <w:rFonts w:ascii="Times New Roman" w:eastAsia="OfficinaSansBookC" w:hAnsi="Times New Roman"/>
          <w:sz w:val="24"/>
          <w:szCs w:val="24"/>
        </w:rPr>
        <w:t>Для реализации программы дисциплины должны быть предусмотрены следующие специальные помещения:</w:t>
      </w:r>
    </w:p>
    <w:p w14:paraId="32711737" w14:textId="77777777" w:rsidR="00CF19BE" w:rsidRPr="003D0670" w:rsidRDefault="00CF19BE" w:rsidP="00CF19BE">
      <w:pPr>
        <w:spacing w:after="0"/>
        <w:ind w:firstLine="709"/>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37946D0D" w14:textId="77777777" w:rsidR="00CF19BE" w:rsidRPr="003D0670" w:rsidRDefault="00CF19BE" w:rsidP="00CF19BE">
      <w:pPr>
        <w:spacing w:after="0"/>
        <w:ind w:firstLine="709"/>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14:paraId="54285DEB"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xml:space="preserve">Оборудование учебного кабинета: </w:t>
      </w:r>
    </w:p>
    <w:p w14:paraId="2BA7E42D"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посадочные места по количеству обучающихся</w:t>
      </w:r>
    </w:p>
    <w:p w14:paraId="62E96A16"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рабочее место преподавателя</w:t>
      </w:r>
    </w:p>
    <w:p w14:paraId="2F97C2BB"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учебно-наглядные пособия по грамматике английского языка</w:t>
      </w:r>
    </w:p>
    <w:p w14:paraId="6C16599F"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раздаточный материал по английскому языку</w:t>
      </w:r>
    </w:p>
    <w:p w14:paraId="307912DD"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шкаф для хранения раздаточного материала</w:t>
      </w:r>
    </w:p>
    <w:p w14:paraId="2FD5638E"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28590C10"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xml:space="preserve">Технические средства обучения: </w:t>
      </w:r>
    </w:p>
    <w:p w14:paraId="7B30949B"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лингафонное оборудование</w:t>
      </w:r>
    </w:p>
    <w:p w14:paraId="11C1F380"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мультимедийное оборудование</w:t>
      </w:r>
    </w:p>
    <w:p w14:paraId="58A72C45"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 компьютер с лицензионным программным обеспечением</w:t>
      </w:r>
    </w:p>
    <w:p w14:paraId="205A4ACE"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42F47E5A" w14:textId="77777777" w:rsidR="00CF19BE" w:rsidRPr="003D0670" w:rsidRDefault="00CF19BE" w:rsidP="00CF19BE">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lang w:val="x-none" w:eastAsia="x-none"/>
        </w:rPr>
      </w:pPr>
      <w:r w:rsidRPr="003D0670">
        <w:rPr>
          <w:rFonts w:ascii="Times New Roman" w:hAnsi="Times New Roman"/>
          <w:b/>
          <w:sz w:val="24"/>
          <w:szCs w:val="24"/>
          <w:lang w:val="x-none" w:eastAsia="x-none"/>
        </w:rPr>
        <w:t>3.2. Информационное обеспечение обучения</w:t>
      </w:r>
    </w:p>
    <w:p w14:paraId="38A02168"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D0670">
        <w:rPr>
          <w:rFonts w:ascii="Times New Roman" w:hAnsi="Times New Roman"/>
          <w:b/>
          <w:bCs/>
          <w:sz w:val="24"/>
          <w:szCs w:val="24"/>
        </w:rPr>
        <w:t xml:space="preserve">Перечень рекомендуемых учебных изданий, Интернет-ресурсов, дополнительной литературы </w:t>
      </w:r>
    </w:p>
    <w:p w14:paraId="722E5D08"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77B3FC55"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Основная:</w:t>
      </w:r>
    </w:p>
    <w:p w14:paraId="4EE42F9B" w14:textId="77777777" w:rsidR="00CF19BE" w:rsidRPr="003D0670" w:rsidRDefault="00CF19BE" w:rsidP="00CF19BE">
      <w:pPr>
        <w:numPr>
          <w:ilvl w:val="0"/>
          <w:numId w:val="86"/>
        </w:numPr>
        <w:spacing w:after="0" w:line="240" w:lineRule="auto"/>
        <w:rPr>
          <w:rFonts w:ascii="Times New Roman" w:hAnsi="Times New Roman"/>
          <w:sz w:val="24"/>
          <w:szCs w:val="24"/>
        </w:rPr>
      </w:pPr>
      <w:proofErr w:type="spellStart"/>
      <w:r w:rsidRPr="003D0670">
        <w:rPr>
          <w:rFonts w:ascii="Times New Roman" w:hAnsi="Times New Roman"/>
          <w:sz w:val="24"/>
          <w:szCs w:val="24"/>
        </w:rPr>
        <w:t>Безкоровайная</w:t>
      </w:r>
      <w:proofErr w:type="spellEnd"/>
      <w:r w:rsidRPr="003D0670">
        <w:rPr>
          <w:rFonts w:ascii="Times New Roman" w:hAnsi="Times New Roman"/>
          <w:sz w:val="24"/>
          <w:szCs w:val="24"/>
        </w:rPr>
        <w:t xml:space="preserve"> Г.Т. «</w:t>
      </w:r>
      <w:r w:rsidRPr="003D0670">
        <w:rPr>
          <w:rFonts w:ascii="Times New Roman" w:hAnsi="Times New Roman"/>
          <w:sz w:val="24"/>
          <w:szCs w:val="24"/>
          <w:lang w:val="en-US"/>
        </w:rPr>
        <w:t>Planet</w:t>
      </w:r>
      <w:r w:rsidRPr="003D0670">
        <w:rPr>
          <w:rFonts w:ascii="Times New Roman" w:hAnsi="Times New Roman"/>
          <w:sz w:val="24"/>
          <w:szCs w:val="24"/>
        </w:rPr>
        <w:t xml:space="preserve"> </w:t>
      </w:r>
      <w:r w:rsidRPr="003D0670">
        <w:rPr>
          <w:rFonts w:ascii="Times New Roman" w:hAnsi="Times New Roman"/>
          <w:sz w:val="24"/>
          <w:szCs w:val="24"/>
          <w:lang w:val="en-US"/>
        </w:rPr>
        <w:t>of</w:t>
      </w:r>
      <w:r w:rsidRPr="003D0670">
        <w:rPr>
          <w:rFonts w:ascii="Times New Roman" w:hAnsi="Times New Roman"/>
          <w:sz w:val="24"/>
          <w:szCs w:val="24"/>
        </w:rPr>
        <w:t xml:space="preserve"> </w:t>
      </w:r>
      <w:r w:rsidRPr="003D0670">
        <w:rPr>
          <w:rFonts w:ascii="Times New Roman" w:hAnsi="Times New Roman"/>
          <w:sz w:val="24"/>
          <w:szCs w:val="24"/>
          <w:lang w:val="en-US"/>
        </w:rPr>
        <w:t>English</w:t>
      </w:r>
      <w:r w:rsidRPr="003D0670">
        <w:rPr>
          <w:rFonts w:ascii="Times New Roman" w:hAnsi="Times New Roman"/>
          <w:sz w:val="24"/>
          <w:szCs w:val="24"/>
        </w:rPr>
        <w:t xml:space="preserve">» Издательство Академия, 2012 </w:t>
      </w:r>
    </w:p>
    <w:p w14:paraId="23032859" w14:textId="77777777" w:rsidR="00CF19BE" w:rsidRPr="003D0670" w:rsidRDefault="00CF19BE" w:rsidP="00CF19BE">
      <w:pPr>
        <w:numPr>
          <w:ilvl w:val="0"/>
          <w:numId w:val="86"/>
        </w:numPr>
        <w:spacing w:after="0" w:line="240" w:lineRule="auto"/>
        <w:rPr>
          <w:rFonts w:ascii="Times New Roman" w:hAnsi="Times New Roman"/>
          <w:sz w:val="24"/>
          <w:szCs w:val="24"/>
          <w:lang w:val="en-US"/>
        </w:rPr>
      </w:pPr>
      <w:r w:rsidRPr="003D0670">
        <w:rPr>
          <w:rFonts w:ascii="Times New Roman" w:hAnsi="Times New Roman"/>
          <w:sz w:val="24"/>
          <w:szCs w:val="24"/>
          <w:lang w:val="en-US"/>
        </w:rPr>
        <w:t>Kevin McNicholas “Guide to Science “Macmillan, 2008.</w:t>
      </w:r>
    </w:p>
    <w:p w14:paraId="4B2FAC68" w14:textId="77777777" w:rsidR="00CF19BE" w:rsidRPr="003D0670" w:rsidRDefault="00CF19BE" w:rsidP="00CF19BE">
      <w:pPr>
        <w:numPr>
          <w:ilvl w:val="0"/>
          <w:numId w:val="86"/>
        </w:num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Kevin McNicholas </w:t>
      </w:r>
      <w:proofErr w:type="gramStart"/>
      <w:r w:rsidRPr="003D0670">
        <w:rPr>
          <w:rFonts w:ascii="Times New Roman" w:hAnsi="Times New Roman"/>
          <w:sz w:val="24"/>
          <w:szCs w:val="24"/>
          <w:lang w:val="en-US"/>
        </w:rPr>
        <w:t>“ Guide</w:t>
      </w:r>
      <w:proofErr w:type="gramEnd"/>
      <w:r w:rsidRPr="003D0670">
        <w:rPr>
          <w:rFonts w:ascii="Times New Roman" w:hAnsi="Times New Roman"/>
          <w:sz w:val="24"/>
          <w:szCs w:val="24"/>
          <w:lang w:val="en-US"/>
        </w:rPr>
        <w:t xml:space="preserve"> to Science “ Macmillan, 2008</w:t>
      </w:r>
    </w:p>
    <w:p w14:paraId="7EF5F5F5" w14:textId="77777777" w:rsidR="00CF19BE" w:rsidRPr="003D0670" w:rsidRDefault="00CF19BE" w:rsidP="00CF19BE">
      <w:pPr>
        <w:spacing w:after="0" w:line="240" w:lineRule="auto"/>
        <w:ind w:left="720"/>
        <w:rPr>
          <w:rFonts w:ascii="Times New Roman" w:hAnsi="Times New Roman"/>
          <w:bCs/>
          <w:sz w:val="24"/>
          <w:szCs w:val="24"/>
          <w:lang w:val="en-US"/>
        </w:rPr>
      </w:pPr>
      <w:r w:rsidRPr="003D0670">
        <w:rPr>
          <w:rFonts w:ascii="Times New Roman" w:hAnsi="Times New Roman"/>
          <w:sz w:val="24"/>
          <w:szCs w:val="24"/>
          <w:lang w:val="en-US"/>
        </w:rPr>
        <w:t>Teacher</w:t>
      </w:r>
      <w:r w:rsidRPr="003D0670">
        <w:rPr>
          <w:rFonts w:ascii="Times New Roman" w:hAnsi="Times New Roman"/>
          <w:sz w:val="24"/>
          <w:szCs w:val="24"/>
        </w:rPr>
        <w:t>’</w:t>
      </w:r>
      <w:r w:rsidRPr="003D0670">
        <w:rPr>
          <w:rFonts w:ascii="Times New Roman" w:hAnsi="Times New Roman"/>
          <w:sz w:val="24"/>
          <w:szCs w:val="24"/>
          <w:lang w:val="en-US"/>
        </w:rPr>
        <w:t>s</w:t>
      </w:r>
      <w:r w:rsidRPr="003D0670">
        <w:rPr>
          <w:rFonts w:ascii="Times New Roman" w:hAnsi="Times New Roman"/>
          <w:sz w:val="24"/>
          <w:szCs w:val="24"/>
        </w:rPr>
        <w:t xml:space="preserve"> </w:t>
      </w:r>
      <w:r w:rsidRPr="003D0670">
        <w:rPr>
          <w:rFonts w:ascii="Times New Roman" w:hAnsi="Times New Roman"/>
          <w:sz w:val="24"/>
          <w:szCs w:val="24"/>
          <w:lang w:val="en-US"/>
        </w:rPr>
        <w:t>Book</w:t>
      </w:r>
      <w:r w:rsidRPr="003D0670">
        <w:rPr>
          <w:rFonts w:ascii="Times New Roman" w:hAnsi="Times New Roman"/>
          <w:sz w:val="24"/>
          <w:szCs w:val="24"/>
        </w:rPr>
        <w:t xml:space="preserve"> </w:t>
      </w:r>
    </w:p>
    <w:p w14:paraId="3CE9B296" w14:textId="77777777" w:rsidR="00CF19BE" w:rsidRPr="003D0670" w:rsidRDefault="00CF19BE" w:rsidP="00CF19BE">
      <w:pPr>
        <w:numPr>
          <w:ilvl w:val="0"/>
          <w:numId w:val="86"/>
        </w:num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Stuart Cochrane “Guide to Economics “Macmillan, 2007 </w:t>
      </w:r>
    </w:p>
    <w:p w14:paraId="6C75049F" w14:textId="77777777" w:rsidR="00CF19BE" w:rsidRPr="003D0670" w:rsidRDefault="00CF19BE" w:rsidP="00CF19BE">
      <w:pPr>
        <w:numPr>
          <w:ilvl w:val="0"/>
          <w:numId w:val="86"/>
        </w:num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Stuart Cochrane “Guide to Economics “Macmillan, 2007 </w:t>
      </w:r>
    </w:p>
    <w:p w14:paraId="603F49B0" w14:textId="77777777" w:rsidR="00CF19BE" w:rsidRPr="003D0670" w:rsidRDefault="00CF19BE" w:rsidP="00CF19BE">
      <w:pPr>
        <w:spacing w:after="0" w:line="240" w:lineRule="auto"/>
        <w:ind w:left="720"/>
        <w:rPr>
          <w:rFonts w:ascii="Times New Roman" w:hAnsi="Times New Roman"/>
          <w:sz w:val="24"/>
          <w:szCs w:val="24"/>
          <w:lang w:val="en-US"/>
        </w:rPr>
      </w:pPr>
      <w:r w:rsidRPr="003D0670">
        <w:rPr>
          <w:rFonts w:ascii="Times New Roman" w:hAnsi="Times New Roman"/>
          <w:sz w:val="24"/>
          <w:szCs w:val="24"/>
          <w:lang w:val="en-US"/>
        </w:rPr>
        <w:t xml:space="preserve">Teacher’s Book </w:t>
      </w:r>
    </w:p>
    <w:p w14:paraId="76FABD93"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                                                                                                                             </w:t>
      </w:r>
    </w:p>
    <w:p w14:paraId="0C47AC0A"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rPr>
        <w:t>Дополнительная</w:t>
      </w:r>
      <w:r w:rsidRPr="003D0670">
        <w:rPr>
          <w:rFonts w:ascii="Times New Roman" w:hAnsi="Times New Roman"/>
          <w:bCs/>
          <w:sz w:val="24"/>
          <w:szCs w:val="24"/>
          <w:lang w:val="en-US"/>
        </w:rPr>
        <w:t>:</w:t>
      </w:r>
    </w:p>
    <w:p w14:paraId="349FA405"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lang w:val="en-US"/>
        </w:rPr>
        <w:t>1. Heinemann Accelerate Level Beginner.</w:t>
      </w:r>
    </w:p>
    <w:p w14:paraId="6B6429FB"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lang w:val="en-US"/>
        </w:rPr>
        <w:t>2. Oxford University Press Open door 3.</w:t>
      </w:r>
    </w:p>
    <w:p w14:paraId="7CAB7E09"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lang w:val="en-US"/>
        </w:rPr>
        <w:t>3. Heinemann Generation 2000 Level 2.</w:t>
      </w:r>
    </w:p>
    <w:p w14:paraId="5A0F2936"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lang w:val="en-US"/>
        </w:rPr>
        <w:t xml:space="preserve">4. Oxford University Press Opportunities.                                                                                                                                                        </w:t>
      </w:r>
    </w:p>
    <w:p w14:paraId="12ACE5E5"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5.</w:t>
      </w:r>
      <w:r w:rsidRPr="003D0670">
        <w:rPr>
          <w:rFonts w:ascii="Times New Roman" w:hAnsi="Times New Roman"/>
          <w:sz w:val="24"/>
          <w:szCs w:val="24"/>
          <w:lang w:val="en-US"/>
        </w:rPr>
        <w:t>Britain</w:t>
      </w:r>
      <w:r w:rsidRPr="003D0670">
        <w:rPr>
          <w:rFonts w:ascii="Times New Roman" w:hAnsi="Times New Roman"/>
          <w:sz w:val="24"/>
          <w:szCs w:val="24"/>
        </w:rPr>
        <w:t xml:space="preserve"> </w:t>
      </w:r>
      <w:r w:rsidRPr="003D0670">
        <w:rPr>
          <w:rFonts w:ascii="Times New Roman" w:hAnsi="Times New Roman"/>
          <w:sz w:val="24"/>
          <w:szCs w:val="24"/>
          <w:lang w:val="en-US"/>
        </w:rPr>
        <w:t>in</w:t>
      </w:r>
      <w:r w:rsidRPr="003D0670">
        <w:rPr>
          <w:rFonts w:ascii="Times New Roman" w:hAnsi="Times New Roman"/>
          <w:sz w:val="24"/>
          <w:szCs w:val="24"/>
        </w:rPr>
        <w:t xml:space="preserve"> </w:t>
      </w:r>
      <w:r w:rsidRPr="003D0670">
        <w:rPr>
          <w:rFonts w:ascii="Times New Roman" w:hAnsi="Times New Roman"/>
          <w:sz w:val="24"/>
          <w:szCs w:val="24"/>
          <w:lang w:val="en-US"/>
        </w:rPr>
        <w:t>Brief</w:t>
      </w:r>
      <w:r w:rsidRPr="003D0670">
        <w:rPr>
          <w:rFonts w:ascii="Times New Roman" w:hAnsi="Times New Roman"/>
          <w:sz w:val="24"/>
          <w:szCs w:val="24"/>
        </w:rPr>
        <w:t xml:space="preserve">, </w:t>
      </w:r>
      <w:r w:rsidRPr="003D0670">
        <w:rPr>
          <w:rFonts w:ascii="Times New Roman" w:hAnsi="Times New Roman"/>
          <w:sz w:val="24"/>
          <w:szCs w:val="24"/>
          <w:lang w:val="en-US"/>
        </w:rPr>
        <w:t>M</w:t>
      </w:r>
      <w:proofErr w:type="spellStart"/>
      <w:r w:rsidRPr="003D0670">
        <w:rPr>
          <w:rFonts w:ascii="Times New Roman" w:hAnsi="Times New Roman"/>
          <w:sz w:val="24"/>
          <w:szCs w:val="24"/>
        </w:rPr>
        <w:t>осква</w:t>
      </w:r>
      <w:proofErr w:type="spellEnd"/>
      <w:r w:rsidRPr="003D0670">
        <w:rPr>
          <w:rFonts w:ascii="Times New Roman" w:hAnsi="Times New Roman"/>
          <w:sz w:val="24"/>
          <w:szCs w:val="24"/>
        </w:rPr>
        <w:t xml:space="preserve"> Издательство “Лист” </w:t>
      </w:r>
      <w:smartTag w:uri="urn:schemas-microsoft-com:office:smarttags" w:element="metricconverter">
        <w:smartTagPr>
          <w:attr w:name="ProductID" w:val="1997 г"/>
        </w:smartTagPr>
        <w:r w:rsidRPr="003D0670">
          <w:rPr>
            <w:rFonts w:ascii="Times New Roman" w:hAnsi="Times New Roman"/>
            <w:sz w:val="24"/>
            <w:szCs w:val="24"/>
          </w:rPr>
          <w:t>1997 г</w:t>
        </w:r>
      </w:smartTag>
      <w:r w:rsidRPr="003D0670">
        <w:rPr>
          <w:rFonts w:ascii="Times New Roman" w:hAnsi="Times New Roman"/>
          <w:sz w:val="24"/>
          <w:szCs w:val="24"/>
        </w:rPr>
        <w:t>.</w:t>
      </w:r>
    </w:p>
    <w:p w14:paraId="0DFC3D8A"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bCs/>
          <w:sz w:val="24"/>
          <w:szCs w:val="24"/>
        </w:rPr>
        <w:t xml:space="preserve">6.Н. </w:t>
      </w:r>
      <w:proofErr w:type="spellStart"/>
      <w:r w:rsidRPr="003D0670">
        <w:rPr>
          <w:rFonts w:ascii="Times New Roman" w:hAnsi="Times New Roman"/>
          <w:bCs/>
          <w:sz w:val="24"/>
          <w:szCs w:val="24"/>
        </w:rPr>
        <w:t>Буланкина</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Read</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and</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speak</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with</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us</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in</w:t>
      </w:r>
      <w:proofErr w:type="spellEnd"/>
      <w:r w:rsidRPr="003D0670">
        <w:rPr>
          <w:rFonts w:ascii="Times New Roman" w:hAnsi="Times New Roman"/>
          <w:bCs/>
          <w:sz w:val="24"/>
          <w:szCs w:val="24"/>
        </w:rPr>
        <w:t xml:space="preserve"> </w:t>
      </w:r>
      <w:proofErr w:type="spellStart"/>
      <w:r w:rsidRPr="003D0670">
        <w:rPr>
          <w:rFonts w:ascii="Times New Roman" w:hAnsi="Times New Roman"/>
          <w:bCs/>
          <w:sz w:val="24"/>
          <w:szCs w:val="24"/>
        </w:rPr>
        <w:t>English“Издательство</w:t>
      </w:r>
      <w:proofErr w:type="spellEnd"/>
      <w:r w:rsidRPr="003D0670">
        <w:rPr>
          <w:rFonts w:ascii="Times New Roman" w:hAnsi="Times New Roman"/>
          <w:sz w:val="24"/>
          <w:szCs w:val="24"/>
        </w:rPr>
        <w:t xml:space="preserve"> Новосибирского университета </w:t>
      </w:r>
      <w:smartTag w:uri="urn:schemas-microsoft-com:office:smarttags" w:element="metricconverter">
        <w:smartTagPr>
          <w:attr w:name="ProductID" w:val="1997 г"/>
        </w:smartTagPr>
        <w:r w:rsidRPr="003D0670">
          <w:rPr>
            <w:rFonts w:ascii="Times New Roman" w:hAnsi="Times New Roman"/>
            <w:sz w:val="24"/>
            <w:szCs w:val="24"/>
          </w:rPr>
          <w:t>1997 г</w:t>
        </w:r>
      </w:smartTag>
      <w:r w:rsidRPr="003D0670">
        <w:rPr>
          <w:rFonts w:ascii="Times New Roman" w:hAnsi="Times New Roman"/>
          <w:sz w:val="24"/>
          <w:szCs w:val="24"/>
        </w:rPr>
        <w:t>.</w:t>
      </w:r>
    </w:p>
    <w:p w14:paraId="20D18537"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7. T.I. </w:t>
      </w:r>
      <w:proofErr w:type="spellStart"/>
      <w:r w:rsidRPr="003D0670">
        <w:rPr>
          <w:rFonts w:ascii="Times New Roman" w:hAnsi="Times New Roman"/>
          <w:sz w:val="24"/>
          <w:szCs w:val="24"/>
          <w:lang w:val="en-US"/>
        </w:rPr>
        <w:t>Matyushkina-Guerke</w:t>
      </w:r>
      <w:proofErr w:type="spellEnd"/>
      <w:r w:rsidRPr="003D0670">
        <w:rPr>
          <w:rFonts w:ascii="Times New Roman" w:hAnsi="Times New Roman"/>
          <w:sz w:val="24"/>
          <w:szCs w:val="24"/>
          <w:lang w:val="en-US"/>
        </w:rPr>
        <w:t xml:space="preserve"> “A book for Aural /Oral work” Moscow VYSSAJASKOLA.</w:t>
      </w:r>
    </w:p>
    <w:p w14:paraId="20F05DA8"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D0670">
        <w:rPr>
          <w:rFonts w:ascii="Times New Roman" w:hAnsi="Times New Roman"/>
          <w:bCs/>
          <w:sz w:val="24"/>
          <w:szCs w:val="24"/>
        </w:rPr>
        <w:t>8.Миловидов “Английский язык для работников сферы международного</w:t>
      </w:r>
    </w:p>
    <w:p w14:paraId="4045C53B"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9.</w:t>
      </w:r>
      <w:r w:rsidRPr="003D0670">
        <w:rPr>
          <w:rFonts w:ascii="Times New Roman" w:hAnsi="Times New Roman"/>
          <w:sz w:val="24"/>
          <w:szCs w:val="24"/>
        </w:rPr>
        <w:t>Н</w:t>
      </w:r>
      <w:r w:rsidRPr="003D0670">
        <w:rPr>
          <w:rFonts w:ascii="Times New Roman" w:hAnsi="Times New Roman"/>
          <w:sz w:val="24"/>
          <w:szCs w:val="24"/>
          <w:lang w:val="en-US"/>
        </w:rPr>
        <w:t>.</w:t>
      </w:r>
      <w:r w:rsidRPr="003D0670">
        <w:rPr>
          <w:rFonts w:ascii="Times New Roman" w:hAnsi="Times New Roman"/>
          <w:sz w:val="24"/>
          <w:szCs w:val="24"/>
        </w:rPr>
        <w:t>Чикунова</w:t>
      </w:r>
      <w:r w:rsidRPr="003D0670">
        <w:rPr>
          <w:rFonts w:ascii="Times New Roman" w:hAnsi="Times New Roman"/>
          <w:sz w:val="24"/>
          <w:szCs w:val="24"/>
          <w:lang w:val="en-US"/>
        </w:rPr>
        <w:t xml:space="preserve">, </w:t>
      </w:r>
      <w:r w:rsidRPr="003D0670">
        <w:rPr>
          <w:rFonts w:ascii="Times New Roman" w:hAnsi="Times New Roman"/>
          <w:sz w:val="24"/>
          <w:szCs w:val="24"/>
        </w:rPr>
        <w:t>Л</w:t>
      </w:r>
      <w:r w:rsidRPr="003D0670">
        <w:rPr>
          <w:rFonts w:ascii="Times New Roman" w:hAnsi="Times New Roman"/>
          <w:sz w:val="24"/>
          <w:szCs w:val="24"/>
          <w:lang w:val="en-US"/>
        </w:rPr>
        <w:t>.</w:t>
      </w:r>
      <w:r w:rsidRPr="003D0670">
        <w:rPr>
          <w:rFonts w:ascii="Times New Roman" w:hAnsi="Times New Roman"/>
          <w:sz w:val="24"/>
          <w:szCs w:val="24"/>
        </w:rPr>
        <w:t>Шалаева</w:t>
      </w:r>
      <w:r w:rsidRPr="003D0670">
        <w:rPr>
          <w:rFonts w:ascii="Times New Roman" w:hAnsi="Times New Roman"/>
          <w:sz w:val="24"/>
          <w:szCs w:val="24"/>
          <w:lang w:val="en-US"/>
        </w:rPr>
        <w:t xml:space="preserve"> “Business and Friendly correspondence”, M</w:t>
      </w:r>
      <w:r w:rsidRPr="003D0670">
        <w:rPr>
          <w:rFonts w:ascii="Times New Roman" w:hAnsi="Times New Roman"/>
          <w:sz w:val="24"/>
          <w:szCs w:val="24"/>
        </w:rPr>
        <w:t>П</w:t>
      </w:r>
      <w:r w:rsidRPr="003D0670">
        <w:rPr>
          <w:rFonts w:ascii="Times New Roman" w:hAnsi="Times New Roman"/>
          <w:sz w:val="24"/>
          <w:szCs w:val="24"/>
          <w:lang w:val="en-US"/>
        </w:rPr>
        <w:t xml:space="preserve"> </w:t>
      </w:r>
      <w:proofErr w:type="spellStart"/>
      <w:r w:rsidRPr="003D0670">
        <w:rPr>
          <w:rFonts w:ascii="Times New Roman" w:hAnsi="Times New Roman"/>
          <w:sz w:val="24"/>
          <w:szCs w:val="24"/>
          <w:lang w:val="en-US"/>
        </w:rPr>
        <w:t>Lga</w:t>
      </w:r>
      <w:proofErr w:type="spellEnd"/>
      <w:r w:rsidRPr="003D0670">
        <w:rPr>
          <w:rFonts w:ascii="Times New Roman" w:hAnsi="Times New Roman"/>
          <w:sz w:val="24"/>
          <w:szCs w:val="24"/>
          <w:lang w:val="en-US"/>
        </w:rPr>
        <w:t xml:space="preserve"> A.S., </w:t>
      </w:r>
      <w:r w:rsidRPr="003D0670">
        <w:rPr>
          <w:rFonts w:ascii="Times New Roman" w:hAnsi="Times New Roman"/>
          <w:sz w:val="24"/>
          <w:szCs w:val="24"/>
        </w:rPr>
        <w:t>Томск</w:t>
      </w:r>
      <w:r w:rsidRPr="003D0670">
        <w:rPr>
          <w:rFonts w:ascii="Times New Roman" w:hAnsi="Times New Roman"/>
          <w:sz w:val="24"/>
          <w:szCs w:val="24"/>
          <w:lang w:val="en-US"/>
        </w:rPr>
        <w:t xml:space="preserve"> </w:t>
      </w:r>
      <w:smartTag w:uri="urn:schemas-microsoft-com:office:smarttags" w:element="metricconverter">
        <w:smartTagPr>
          <w:attr w:name="ProductID" w:val="1993 г"/>
        </w:smartTagPr>
        <w:r w:rsidRPr="003D0670">
          <w:rPr>
            <w:rFonts w:ascii="Times New Roman" w:hAnsi="Times New Roman"/>
            <w:sz w:val="24"/>
            <w:szCs w:val="24"/>
            <w:lang w:val="en-US"/>
          </w:rPr>
          <w:t xml:space="preserve">1993 </w:t>
        </w:r>
        <w:r w:rsidRPr="003D0670">
          <w:rPr>
            <w:rFonts w:ascii="Times New Roman" w:hAnsi="Times New Roman"/>
            <w:sz w:val="24"/>
            <w:szCs w:val="24"/>
          </w:rPr>
          <w:t>г</w:t>
        </w:r>
      </w:smartTag>
      <w:r w:rsidRPr="003D0670">
        <w:rPr>
          <w:rFonts w:ascii="Times New Roman" w:hAnsi="Times New Roman"/>
          <w:sz w:val="24"/>
          <w:szCs w:val="24"/>
          <w:lang w:val="en-US"/>
        </w:rPr>
        <w:t xml:space="preserve">. </w:t>
      </w:r>
    </w:p>
    <w:p w14:paraId="4FAC420C"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10.</w:t>
      </w:r>
      <w:r w:rsidRPr="003D0670">
        <w:rPr>
          <w:rFonts w:ascii="Times New Roman" w:hAnsi="Times New Roman"/>
          <w:sz w:val="24"/>
          <w:szCs w:val="24"/>
        </w:rPr>
        <w:t>Т</w:t>
      </w:r>
      <w:r w:rsidRPr="003D0670">
        <w:rPr>
          <w:rFonts w:ascii="Times New Roman" w:hAnsi="Times New Roman"/>
          <w:sz w:val="24"/>
          <w:szCs w:val="24"/>
          <w:lang w:val="en-US"/>
        </w:rPr>
        <w:t xml:space="preserve">. </w:t>
      </w:r>
      <w:proofErr w:type="gramStart"/>
      <w:r w:rsidRPr="003D0670">
        <w:rPr>
          <w:rFonts w:ascii="Times New Roman" w:hAnsi="Times New Roman"/>
          <w:sz w:val="24"/>
          <w:szCs w:val="24"/>
        </w:rPr>
        <w:t>Клементьева</w:t>
      </w:r>
      <w:r w:rsidRPr="003D0670">
        <w:rPr>
          <w:rFonts w:ascii="Times New Roman" w:hAnsi="Times New Roman"/>
          <w:sz w:val="24"/>
          <w:szCs w:val="24"/>
          <w:lang w:val="en-US"/>
        </w:rPr>
        <w:t xml:space="preserve"> ,</w:t>
      </w:r>
      <w:proofErr w:type="gramEnd"/>
      <w:r w:rsidRPr="003D0670">
        <w:rPr>
          <w:rFonts w:ascii="Times New Roman" w:hAnsi="Times New Roman"/>
          <w:sz w:val="24"/>
          <w:szCs w:val="24"/>
          <w:lang w:val="en-US"/>
        </w:rPr>
        <w:t xml:space="preserve"> </w:t>
      </w:r>
      <w:r w:rsidRPr="003D0670">
        <w:rPr>
          <w:rFonts w:ascii="Times New Roman" w:hAnsi="Times New Roman"/>
          <w:sz w:val="24"/>
          <w:szCs w:val="24"/>
        </w:rPr>
        <w:t>Д</w:t>
      </w:r>
      <w:r w:rsidRPr="003D0670">
        <w:rPr>
          <w:rFonts w:ascii="Times New Roman" w:hAnsi="Times New Roman"/>
          <w:sz w:val="24"/>
          <w:szCs w:val="24"/>
          <w:lang w:val="en-US"/>
        </w:rPr>
        <w:t>.</w:t>
      </w:r>
      <w:r w:rsidRPr="003D0670">
        <w:rPr>
          <w:rFonts w:ascii="Times New Roman" w:hAnsi="Times New Roman"/>
          <w:sz w:val="24"/>
          <w:szCs w:val="24"/>
        </w:rPr>
        <w:t>Шэннон</w:t>
      </w:r>
      <w:r w:rsidRPr="003D0670">
        <w:rPr>
          <w:rFonts w:ascii="Times New Roman" w:hAnsi="Times New Roman"/>
          <w:sz w:val="24"/>
          <w:szCs w:val="24"/>
          <w:lang w:val="en-US"/>
        </w:rPr>
        <w:t xml:space="preserve"> “Happy English </w:t>
      </w:r>
      <w:smartTag w:uri="urn:schemas-microsoft-com:office:smarttags" w:element="metricconverter">
        <w:smartTagPr>
          <w:attr w:name="ProductID" w:val="2”"/>
        </w:smartTagPr>
        <w:r w:rsidRPr="003D0670">
          <w:rPr>
            <w:rFonts w:ascii="Times New Roman" w:hAnsi="Times New Roman"/>
            <w:sz w:val="24"/>
            <w:szCs w:val="24"/>
            <w:lang w:val="en-US"/>
          </w:rPr>
          <w:t>2”</w:t>
        </w:r>
      </w:smartTag>
    </w:p>
    <w:p w14:paraId="1E6EA97E"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rPr>
      </w:pPr>
      <w:r w:rsidRPr="003D0670">
        <w:rPr>
          <w:rFonts w:ascii="Times New Roman" w:hAnsi="Times New Roman"/>
          <w:bCs/>
          <w:sz w:val="24"/>
          <w:szCs w:val="24"/>
          <w:lang w:val="en-US"/>
        </w:rPr>
        <w:t>11. Heinemann Going Places 2</w:t>
      </w:r>
    </w:p>
    <w:p w14:paraId="1669062A" w14:textId="77777777" w:rsidR="00CF19BE" w:rsidRPr="00CF19BE" w:rsidRDefault="00CF19BE" w:rsidP="00CF19BE">
      <w:pPr>
        <w:spacing w:after="0" w:line="240" w:lineRule="auto"/>
        <w:rPr>
          <w:rFonts w:ascii="Times New Roman" w:hAnsi="Times New Roman"/>
          <w:sz w:val="24"/>
          <w:szCs w:val="24"/>
          <w:lang w:val="en-US"/>
        </w:rPr>
      </w:pPr>
      <w:smartTag w:uri="urn:schemas-microsoft-com:office:smarttags" w:element="metricconverter">
        <w:smartTagPr>
          <w:attr w:name="ProductID" w:val="12. L"/>
        </w:smartTagPr>
        <w:r w:rsidRPr="00CF19BE">
          <w:rPr>
            <w:rFonts w:ascii="Times New Roman" w:hAnsi="Times New Roman"/>
            <w:sz w:val="24"/>
            <w:szCs w:val="24"/>
            <w:lang w:val="en-US"/>
          </w:rPr>
          <w:t xml:space="preserve">12. </w:t>
        </w:r>
        <w:r w:rsidRPr="003D0670">
          <w:rPr>
            <w:rFonts w:ascii="Times New Roman" w:hAnsi="Times New Roman"/>
            <w:sz w:val="24"/>
            <w:szCs w:val="24"/>
            <w:lang w:val="en-US"/>
          </w:rPr>
          <w:t>L</w:t>
        </w:r>
      </w:smartTag>
      <w:r w:rsidRPr="00CF19BE">
        <w:rPr>
          <w:rFonts w:ascii="Times New Roman" w:hAnsi="Times New Roman"/>
          <w:sz w:val="24"/>
          <w:szCs w:val="24"/>
          <w:lang w:val="en-US"/>
        </w:rPr>
        <w:t>.</w:t>
      </w:r>
      <w:r w:rsidRPr="003D0670">
        <w:rPr>
          <w:rFonts w:ascii="Times New Roman" w:hAnsi="Times New Roman"/>
          <w:sz w:val="24"/>
          <w:szCs w:val="24"/>
          <w:lang w:val="en-US"/>
        </w:rPr>
        <w:t>N</w:t>
      </w:r>
      <w:r w:rsidRPr="00CF19BE">
        <w:rPr>
          <w:rFonts w:ascii="Times New Roman" w:hAnsi="Times New Roman"/>
          <w:sz w:val="24"/>
          <w:szCs w:val="24"/>
          <w:lang w:val="en-US"/>
        </w:rPr>
        <w:t xml:space="preserve">. </w:t>
      </w:r>
      <w:proofErr w:type="spellStart"/>
      <w:r w:rsidRPr="003D0670">
        <w:rPr>
          <w:rFonts w:ascii="Times New Roman" w:hAnsi="Times New Roman"/>
          <w:sz w:val="24"/>
          <w:szCs w:val="24"/>
          <w:lang w:val="en-US"/>
        </w:rPr>
        <w:t>Khannikova</w:t>
      </w:r>
      <w:proofErr w:type="spellEnd"/>
      <w:r w:rsidRPr="00CF19BE">
        <w:rPr>
          <w:rFonts w:ascii="Times New Roman" w:hAnsi="Times New Roman"/>
          <w:sz w:val="24"/>
          <w:szCs w:val="24"/>
          <w:lang w:val="en-US"/>
        </w:rPr>
        <w:t xml:space="preserve"> “</w:t>
      </w:r>
      <w:r w:rsidRPr="003D0670">
        <w:rPr>
          <w:rFonts w:ascii="Times New Roman" w:hAnsi="Times New Roman"/>
          <w:sz w:val="24"/>
          <w:szCs w:val="24"/>
          <w:lang w:val="en-US"/>
        </w:rPr>
        <w:t>Spoken</w:t>
      </w:r>
      <w:r w:rsidRPr="00CF19BE">
        <w:rPr>
          <w:rFonts w:ascii="Times New Roman" w:hAnsi="Times New Roman"/>
          <w:sz w:val="24"/>
          <w:szCs w:val="24"/>
          <w:lang w:val="en-US"/>
        </w:rPr>
        <w:t xml:space="preserve"> </w:t>
      </w:r>
      <w:r w:rsidRPr="003D0670">
        <w:rPr>
          <w:rFonts w:ascii="Times New Roman" w:hAnsi="Times New Roman"/>
          <w:sz w:val="24"/>
          <w:szCs w:val="24"/>
          <w:lang w:val="en-US"/>
        </w:rPr>
        <w:t>English</w:t>
      </w:r>
      <w:r w:rsidRPr="00CF19BE">
        <w:rPr>
          <w:rFonts w:ascii="Times New Roman" w:hAnsi="Times New Roman"/>
          <w:sz w:val="24"/>
          <w:szCs w:val="24"/>
          <w:lang w:val="en-US"/>
        </w:rPr>
        <w:t xml:space="preserve">”, </w:t>
      </w:r>
      <w:r w:rsidRPr="003D0670">
        <w:rPr>
          <w:rFonts w:ascii="Times New Roman" w:hAnsi="Times New Roman"/>
          <w:sz w:val="24"/>
          <w:szCs w:val="24"/>
        </w:rPr>
        <w:t>Москва</w:t>
      </w:r>
      <w:r w:rsidRPr="00CF19BE">
        <w:rPr>
          <w:rFonts w:ascii="Times New Roman" w:hAnsi="Times New Roman"/>
          <w:sz w:val="24"/>
          <w:szCs w:val="24"/>
          <w:lang w:val="en-US"/>
        </w:rPr>
        <w:t xml:space="preserve"> </w:t>
      </w:r>
      <w:proofErr w:type="spellStart"/>
      <w:r w:rsidRPr="003D0670">
        <w:rPr>
          <w:rFonts w:ascii="Times New Roman" w:hAnsi="Times New Roman"/>
          <w:sz w:val="24"/>
          <w:szCs w:val="24"/>
        </w:rPr>
        <w:t>Агенство</w:t>
      </w:r>
      <w:proofErr w:type="spellEnd"/>
      <w:r w:rsidRPr="00CF19BE">
        <w:rPr>
          <w:rFonts w:ascii="Times New Roman" w:hAnsi="Times New Roman"/>
          <w:sz w:val="24"/>
          <w:szCs w:val="24"/>
          <w:lang w:val="en-US"/>
        </w:rPr>
        <w:t xml:space="preserve"> “</w:t>
      </w:r>
      <w:r w:rsidRPr="003D0670">
        <w:rPr>
          <w:rFonts w:ascii="Times New Roman" w:hAnsi="Times New Roman"/>
          <w:sz w:val="24"/>
          <w:szCs w:val="24"/>
        </w:rPr>
        <w:t>КомпьютерПресс</w:t>
      </w:r>
      <w:r w:rsidRPr="00CF19BE">
        <w:rPr>
          <w:rFonts w:ascii="Times New Roman" w:hAnsi="Times New Roman"/>
          <w:sz w:val="24"/>
          <w:szCs w:val="24"/>
          <w:lang w:val="en-US"/>
        </w:rPr>
        <w:t>”1991</w:t>
      </w:r>
      <w:r w:rsidRPr="003D0670">
        <w:rPr>
          <w:rFonts w:ascii="Times New Roman" w:hAnsi="Times New Roman"/>
          <w:sz w:val="24"/>
          <w:szCs w:val="24"/>
        </w:rPr>
        <w:t>г</w:t>
      </w:r>
      <w:r w:rsidRPr="00CF19BE">
        <w:rPr>
          <w:rFonts w:ascii="Times New Roman" w:hAnsi="Times New Roman"/>
          <w:sz w:val="24"/>
          <w:szCs w:val="24"/>
          <w:lang w:val="en-US"/>
        </w:rPr>
        <w:t>.</w:t>
      </w:r>
    </w:p>
    <w:p w14:paraId="561E465C" w14:textId="77777777" w:rsidR="00CF19BE" w:rsidRPr="003D0670" w:rsidRDefault="00CF19BE" w:rsidP="00CF1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4"/>
          <w:szCs w:val="24"/>
          <w:lang w:val="en-US"/>
        </w:rPr>
      </w:pPr>
      <w:r w:rsidRPr="003D0670">
        <w:rPr>
          <w:rFonts w:ascii="Times New Roman" w:hAnsi="Times New Roman"/>
          <w:caps/>
          <w:sz w:val="24"/>
          <w:szCs w:val="24"/>
          <w:lang w:val="en-US"/>
        </w:rPr>
        <w:lastRenderedPageBreak/>
        <w:t>13.</w:t>
      </w:r>
      <w:r w:rsidRPr="003D0670">
        <w:rPr>
          <w:rFonts w:ascii="Times New Roman" w:hAnsi="Times New Roman"/>
          <w:sz w:val="24"/>
          <w:szCs w:val="24"/>
          <w:lang w:val="en-US"/>
        </w:rPr>
        <w:t xml:space="preserve">A Grammar of Present-Day </w:t>
      </w:r>
      <w:proofErr w:type="gramStart"/>
      <w:r w:rsidRPr="003D0670">
        <w:rPr>
          <w:rFonts w:ascii="Times New Roman" w:hAnsi="Times New Roman"/>
          <w:sz w:val="24"/>
          <w:szCs w:val="24"/>
          <w:lang w:val="en-US"/>
        </w:rPr>
        <w:t>English ,Moscow</w:t>
      </w:r>
      <w:proofErr w:type="gramEnd"/>
      <w:r w:rsidRPr="003D0670">
        <w:rPr>
          <w:rFonts w:ascii="Times New Roman" w:hAnsi="Times New Roman"/>
          <w:sz w:val="24"/>
          <w:szCs w:val="24"/>
          <w:lang w:val="en-US"/>
        </w:rPr>
        <w:t xml:space="preserve">, </w:t>
      </w:r>
      <w:proofErr w:type="spellStart"/>
      <w:r w:rsidRPr="003D0670">
        <w:rPr>
          <w:rFonts w:ascii="Times New Roman" w:hAnsi="Times New Roman"/>
          <w:sz w:val="24"/>
          <w:szCs w:val="24"/>
          <w:lang w:val="en-US"/>
        </w:rPr>
        <w:t>Vyssaja</w:t>
      </w:r>
      <w:proofErr w:type="spellEnd"/>
      <w:r w:rsidRPr="003D0670">
        <w:rPr>
          <w:rFonts w:ascii="Times New Roman" w:hAnsi="Times New Roman"/>
          <w:sz w:val="24"/>
          <w:szCs w:val="24"/>
          <w:lang w:val="en-US"/>
        </w:rPr>
        <w:t xml:space="preserve"> </w:t>
      </w:r>
      <w:proofErr w:type="spellStart"/>
      <w:r w:rsidRPr="003D0670">
        <w:rPr>
          <w:rFonts w:ascii="Times New Roman" w:hAnsi="Times New Roman"/>
          <w:sz w:val="24"/>
          <w:szCs w:val="24"/>
          <w:lang w:val="en-US"/>
        </w:rPr>
        <w:t>skola</w:t>
      </w:r>
      <w:proofErr w:type="spellEnd"/>
      <w:r w:rsidRPr="003D0670">
        <w:rPr>
          <w:rFonts w:ascii="Times New Roman" w:hAnsi="Times New Roman"/>
          <w:sz w:val="24"/>
          <w:szCs w:val="24"/>
          <w:lang w:val="en-US"/>
        </w:rPr>
        <w:t>, 1980 .</w:t>
      </w:r>
    </w:p>
    <w:p w14:paraId="627E0DBD"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14. Разговорный английский за 3 месяца. Барри </w:t>
      </w:r>
      <w:proofErr w:type="spellStart"/>
      <w:proofErr w:type="gramStart"/>
      <w:r w:rsidRPr="003D0670">
        <w:rPr>
          <w:rFonts w:ascii="Times New Roman" w:hAnsi="Times New Roman"/>
          <w:sz w:val="24"/>
          <w:szCs w:val="24"/>
        </w:rPr>
        <w:t>Томалин</w:t>
      </w:r>
      <w:proofErr w:type="spellEnd"/>
      <w:r w:rsidRPr="003D0670">
        <w:rPr>
          <w:rFonts w:ascii="Times New Roman" w:hAnsi="Times New Roman"/>
          <w:sz w:val="24"/>
          <w:szCs w:val="24"/>
        </w:rPr>
        <w:t xml:space="preserve"> ,</w:t>
      </w:r>
      <w:proofErr w:type="gramEnd"/>
      <w:r w:rsidRPr="003D0670">
        <w:rPr>
          <w:rFonts w:ascii="Times New Roman" w:hAnsi="Times New Roman"/>
          <w:sz w:val="24"/>
          <w:szCs w:val="24"/>
        </w:rPr>
        <w:t xml:space="preserve"> Мир книги  , Москва, 2006г.</w:t>
      </w:r>
    </w:p>
    <w:p w14:paraId="18E1EF18"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15. Н.М. </w:t>
      </w:r>
      <w:proofErr w:type="spellStart"/>
      <w:r w:rsidRPr="003D0670">
        <w:rPr>
          <w:rFonts w:ascii="Times New Roman" w:hAnsi="Times New Roman"/>
          <w:sz w:val="24"/>
          <w:szCs w:val="24"/>
        </w:rPr>
        <w:t>Разинкина</w:t>
      </w:r>
      <w:proofErr w:type="spellEnd"/>
      <w:r w:rsidRPr="003D0670">
        <w:rPr>
          <w:rFonts w:ascii="Times New Roman" w:hAnsi="Times New Roman"/>
          <w:sz w:val="24"/>
          <w:szCs w:val="24"/>
        </w:rPr>
        <w:t xml:space="preserve"> “Стандартные фразы повседневного общения.” Москва, Транзит книга.2003г.</w:t>
      </w:r>
    </w:p>
    <w:p w14:paraId="2E9E209F"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16. Журналы: </w:t>
      </w:r>
      <w:r w:rsidRPr="003D0670">
        <w:rPr>
          <w:rFonts w:ascii="Times New Roman" w:hAnsi="Times New Roman"/>
          <w:sz w:val="24"/>
          <w:szCs w:val="24"/>
          <w:lang w:val="en-US"/>
        </w:rPr>
        <w:t>New</w:t>
      </w:r>
      <w:r w:rsidRPr="003D0670">
        <w:rPr>
          <w:rFonts w:ascii="Times New Roman" w:hAnsi="Times New Roman"/>
          <w:sz w:val="24"/>
          <w:szCs w:val="24"/>
        </w:rPr>
        <w:t xml:space="preserve"> </w:t>
      </w:r>
      <w:r w:rsidRPr="003D0670">
        <w:rPr>
          <w:rFonts w:ascii="Times New Roman" w:hAnsi="Times New Roman"/>
          <w:sz w:val="24"/>
          <w:szCs w:val="24"/>
          <w:lang w:val="en-US"/>
        </w:rPr>
        <w:t>English</w:t>
      </w:r>
      <w:r w:rsidRPr="003D0670">
        <w:rPr>
          <w:rFonts w:ascii="Times New Roman" w:hAnsi="Times New Roman"/>
          <w:sz w:val="24"/>
          <w:szCs w:val="24"/>
        </w:rPr>
        <w:t xml:space="preserve"> </w:t>
      </w:r>
      <w:r w:rsidRPr="003D0670">
        <w:rPr>
          <w:rFonts w:ascii="Times New Roman" w:hAnsi="Times New Roman"/>
          <w:sz w:val="24"/>
          <w:szCs w:val="24"/>
          <w:lang w:val="en-US"/>
        </w:rPr>
        <w:t>Digest</w:t>
      </w:r>
      <w:r w:rsidRPr="003D0670">
        <w:rPr>
          <w:rFonts w:ascii="Times New Roman" w:hAnsi="Times New Roman"/>
          <w:sz w:val="24"/>
          <w:szCs w:val="24"/>
        </w:rPr>
        <w:t>.</w:t>
      </w:r>
    </w:p>
    <w:p w14:paraId="03563062"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17. Журналы: </w:t>
      </w:r>
      <w:r w:rsidRPr="003D0670">
        <w:rPr>
          <w:rFonts w:ascii="Times New Roman" w:hAnsi="Times New Roman"/>
          <w:sz w:val="24"/>
          <w:szCs w:val="24"/>
          <w:lang w:val="en-US"/>
        </w:rPr>
        <w:t>Club</w:t>
      </w:r>
      <w:r w:rsidRPr="003D0670">
        <w:rPr>
          <w:rFonts w:ascii="Times New Roman" w:hAnsi="Times New Roman"/>
          <w:sz w:val="24"/>
          <w:szCs w:val="24"/>
        </w:rPr>
        <w:t>.</w:t>
      </w:r>
    </w:p>
    <w:p w14:paraId="1C8AD10F"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18. </w:t>
      </w:r>
      <w:proofErr w:type="gramStart"/>
      <w:r w:rsidRPr="003D0670">
        <w:rPr>
          <w:rFonts w:ascii="Times New Roman" w:hAnsi="Times New Roman"/>
          <w:sz w:val="24"/>
          <w:szCs w:val="24"/>
        </w:rPr>
        <w:t>Журналы:</w:t>
      </w:r>
      <w:r w:rsidRPr="003D0670">
        <w:rPr>
          <w:rFonts w:ascii="Times New Roman" w:hAnsi="Times New Roman"/>
          <w:sz w:val="24"/>
          <w:szCs w:val="24"/>
          <w:lang w:val="en-US"/>
        </w:rPr>
        <w:t>Clockwork</w:t>
      </w:r>
      <w:proofErr w:type="gramEnd"/>
      <w:r w:rsidRPr="003D0670">
        <w:rPr>
          <w:rFonts w:ascii="Times New Roman" w:hAnsi="Times New Roman"/>
          <w:sz w:val="24"/>
          <w:szCs w:val="24"/>
        </w:rPr>
        <w:t xml:space="preserve"> .</w:t>
      </w:r>
    </w:p>
    <w:p w14:paraId="1482DB6F" w14:textId="77777777" w:rsidR="00CF19BE" w:rsidRPr="003D0670" w:rsidRDefault="00CF19BE" w:rsidP="00CF19BE">
      <w:pPr>
        <w:spacing w:after="0" w:line="240" w:lineRule="auto"/>
        <w:rPr>
          <w:rFonts w:ascii="Times New Roman" w:hAnsi="Times New Roman"/>
          <w:b/>
          <w:sz w:val="24"/>
          <w:szCs w:val="24"/>
        </w:rPr>
      </w:pPr>
    </w:p>
    <w:p w14:paraId="7B28E087" w14:textId="77777777" w:rsidR="00CF19BE" w:rsidRPr="003D0670" w:rsidRDefault="00CF19BE" w:rsidP="00CF19BE">
      <w:pPr>
        <w:spacing w:after="0" w:line="240" w:lineRule="auto"/>
        <w:rPr>
          <w:rFonts w:ascii="Times New Roman" w:hAnsi="Times New Roman"/>
          <w:b/>
          <w:sz w:val="24"/>
          <w:szCs w:val="24"/>
        </w:rPr>
      </w:pPr>
      <w:r w:rsidRPr="003D0670">
        <w:rPr>
          <w:rFonts w:ascii="Times New Roman" w:hAnsi="Times New Roman"/>
          <w:b/>
          <w:sz w:val="24"/>
          <w:szCs w:val="24"/>
        </w:rPr>
        <w:t>Дополнительные ресурсы:</w:t>
      </w:r>
    </w:p>
    <w:p w14:paraId="6A3A8584"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lang w:val="en-US"/>
        </w:rPr>
        <w:t>CD</w:t>
      </w:r>
      <w:r w:rsidRPr="003D0670">
        <w:rPr>
          <w:rFonts w:ascii="Times New Roman" w:hAnsi="Times New Roman"/>
          <w:sz w:val="24"/>
          <w:szCs w:val="24"/>
        </w:rPr>
        <w:t xml:space="preserve"> к курсам:</w:t>
      </w:r>
    </w:p>
    <w:p w14:paraId="6220F723"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1. Разговорный английский за 3 месяца. Барри </w:t>
      </w:r>
      <w:proofErr w:type="spellStart"/>
      <w:r w:rsidRPr="003D0670">
        <w:rPr>
          <w:rFonts w:ascii="Times New Roman" w:hAnsi="Times New Roman"/>
          <w:sz w:val="24"/>
          <w:szCs w:val="24"/>
        </w:rPr>
        <w:t>Томалин</w:t>
      </w:r>
      <w:proofErr w:type="spellEnd"/>
      <w:r w:rsidRPr="003D0670">
        <w:rPr>
          <w:rFonts w:ascii="Times New Roman" w:hAnsi="Times New Roman"/>
          <w:sz w:val="24"/>
          <w:szCs w:val="24"/>
        </w:rPr>
        <w:t xml:space="preserve"> Мир книги</w:t>
      </w:r>
    </w:p>
    <w:p w14:paraId="25B5DFEB"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sz w:val="24"/>
          <w:szCs w:val="24"/>
        </w:rPr>
        <w:t xml:space="preserve"> Москва, 2006г.</w:t>
      </w:r>
    </w:p>
    <w:p w14:paraId="4D5C0AEB"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2. Stuart Cochrane “Guide to Economics “Macmillan, 2007 </w:t>
      </w:r>
    </w:p>
    <w:p w14:paraId="5F1BBD53"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3. Kevin McNicholas “Guide to Science “Macmillan, 2008.</w:t>
      </w:r>
    </w:p>
    <w:p w14:paraId="463AFED4" w14:textId="77777777" w:rsidR="00CF19BE" w:rsidRPr="003D0670" w:rsidRDefault="00CF19BE" w:rsidP="00CF19BE">
      <w:pPr>
        <w:spacing w:after="0" w:line="240" w:lineRule="auto"/>
        <w:rPr>
          <w:rFonts w:ascii="Times New Roman" w:hAnsi="Times New Roman"/>
          <w:b/>
          <w:i/>
          <w:sz w:val="24"/>
          <w:szCs w:val="24"/>
          <w:lang w:val="en-US"/>
        </w:rPr>
      </w:pPr>
      <w:r w:rsidRPr="003D0670">
        <w:rPr>
          <w:rFonts w:ascii="Times New Roman" w:hAnsi="Times New Roman"/>
          <w:b/>
          <w:i/>
          <w:sz w:val="24"/>
          <w:szCs w:val="24"/>
          <w:lang w:val="en-US"/>
        </w:rPr>
        <w:t xml:space="preserve">DVD </w:t>
      </w:r>
      <w:r w:rsidRPr="003D0670">
        <w:rPr>
          <w:rFonts w:ascii="Times New Roman" w:hAnsi="Times New Roman"/>
          <w:b/>
          <w:i/>
          <w:sz w:val="24"/>
          <w:szCs w:val="24"/>
        </w:rPr>
        <w:t>курс</w:t>
      </w:r>
      <w:r w:rsidRPr="003D0670">
        <w:rPr>
          <w:rFonts w:ascii="Times New Roman" w:hAnsi="Times New Roman"/>
          <w:i/>
          <w:sz w:val="24"/>
          <w:szCs w:val="24"/>
        </w:rPr>
        <w:t>ы</w:t>
      </w:r>
      <w:r w:rsidRPr="003D0670">
        <w:rPr>
          <w:rFonts w:ascii="Times New Roman" w:hAnsi="Times New Roman"/>
          <w:i/>
          <w:sz w:val="24"/>
          <w:szCs w:val="24"/>
          <w:lang w:val="en-US"/>
        </w:rPr>
        <w:t>:</w:t>
      </w:r>
      <w:r w:rsidRPr="003D0670">
        <w:rPr>
          <w:rFonts w:ascii="Times New Roman" w:hAnsi="Times New Roman"/>
          <w:b/>
          <w:i/>
          <w:sz w:val="24"/>
          <w:szCs w:val="24"/>
          <w:lang w:val="en-US"/>
        </w:rPr>
        <w:t xml:space="preserve">   </w:t>
      </w:r>
    </w:p>
    <w:p w14:paraId="604EF783"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1. “Follow me “</w:t>
      </w:r>
    </w:p>
    <w:p w14:paraId="507A3707"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2. “Ocean Apart “</w:t>
      </w:r>
    </w:p>
    <w:p w14:paraId="7B9DEA98" w14:textId="77777777" w:rsidR="00CF19BE" w:rsidRPr="003D0670" w:rsidRDefault="00CF19BE" w:rsidP="00CF19BE">
      <w:pPr>
        <w:spacing w:after="0" w:line="240" w:lineRule="auto"/>
        <w:rPr>
          <w:rFonts w:ascii="Times New Roman" w:hAnsi="Times New Roman"/>
          <w:b/>
          <w:i/>
          <w:sz w:val="24"/>
          <w:szCs w:val="24"/>
          <w:lang w:val="en-US"/>
        </w:rPr>
      </w:pPr>
    </w:p>
    <w:p w14:paraId="743DCE5D"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b/>
          <w:i/>
          <w:sz w:val="24"/>
          <w:szCs w:val="24"/>
          <w:lang w:val="en-US"/>
        </w:rPr>
        <w:t xml:space="preserve"> </w:t>
      </w:r>
      <w:r w:rsidRPr="003D0670">
        <w:rPr>
          <w:rFonts w:ascii="Times New Roman" w:hAnsi="Times New Roman"/>
          <w:b/>
          <w:i/>
          <w:sz w:val="24"/>
          <w:szCs w:val="24"/>
        </w:rPr>
        <w:t>Интернет сайты</w:t>
      </w:r>
      <w:r w:rsidRPr="003D0670">
        <w:rPr>
          <w:rFonts w:ascii="Times New Roman" w:hAnsi="Times New Roman"/>
          <w:sz w:val="24"/>
          <w:szCs w:val="24"/>
        </w:rPr>
        <w:t xml:space="preserve">: </w:t>
      </w:r>
      <w:hyperlink r:id="rId63" w:history="1">
        <w:r w:rsidRPr="003D0670">
          <w:rPr>
            <w:rStyle w:val="ad"/>
            <w:rFonts w:ascii="Times New Roman" w:hAnsi="Times New Roman"/>
            <w:sz w:val="24"/>
            <w:szCs w:val="24"/>
            <w:lang w:val="en-US"/>
          </w:rPr>
          <w:t>http</w:t>
        </w:r>
        <w:r w:rsidRPr="003D0670">
          <w:rPr>
            <w:rStyle w:val="ad"/>
            <w:rFonts w:ascii="Times New Roman" w:hAnsi="Times New Roman"/>
            <w:sz w:val="24"/>
            <w:szCs w:val="24"/>
          </w:rPr>
          <w:t>://</w:t>
        </w:r>
        <w:r w:rsidRPr="003D0670">
          <w:rPr>
            <w:rStyle w:val="ad"/>
            <w:rFonts w:ascii="Times New Roman" w:hAnsi="Times New Roman"/>
            <w:sz w:val="24"/>
            <w:szCs w:val="24"/>
            <w:lang w:val="en-US"/>
          </w:rPr>
          <w:t>www</w:t>
        </w:r>
        <w:r w:rsidRPr="003D0670">
          <w:rPr>
            <w:rStyle w:val="ad"/>
            <w:rFonts w:ascii="Times New Roman" w:hAnsi="Times New Roman"/>
            <w:sz w:val="24"/>
            <w:szCs w:val="24"/>
          </w:rPr>
          <w:t>.</w:t>
        </w:r>
        <w:proofErr w:type="spellStart"/>
        <w:r w:rsidRPr="003D0670">
          <w:rPr>
            <w:rStyle w:val="ad"/>
            <w:rFonts w:ascii="Times New Roman" w:hAnsi="Times New Roman"/>
            <w:sz w:val="24"/>
            <w:szCs w:val="24"/>
            <w:lang w:val="en-US"/>
          </w:rPr>
          <w:t>booksgid</w:t>
        </w:r>
        <w:proofErr w:type="spellEnd"/>
        <w:r w:rsidRPr="003D0670">
          <w:rPr>
            <w:rStyle w:val="ad"/>
            <w:rFonts w:ascii="Times New Roman" w:hAnsi="Times New Roman"/>
            <w:sz w:val="24"/>
            <w:szCs w:val="24"/>
          </w:rPr>
          <w:t>.</w:t>
        </w:r>
        <w:r w:rsidRPr="003D0670">
          <w:rPr>
            <w:rStyle w:val="ad"/>
            <w:rFonts w:ascii="Times New Roman" w:hAnsi="Times New Roman"/>
            <w:sz w:val="24"/>
            <w:szCs w:val="24"/>
            <w:lang w:val="en-US"/>
          </w:rPr>
          <w:t>com</w:t>
        </w:r>
      </w:hyperlink>
    </w:p>
    <w:p w14:paraId="0222BD73" w14:textId="77777777" w:rsidR="00CF19BE" w:rsidRPr="003D0670" w:rsidRDefault="00CF19BE" w:rsidP="00CF19BE">
      <w:pPr>
        <w:spacing w:after="0" w:line="240" w:lineRule="auto"/>
        <w:rPr>
          <w:rFonts w:ascii="Times New Roman" w:hAnsi="Times New Roman"/>
          <w:sz w:val="24"/>
          <w:szCs w:val="24"/>
        </w:rPr>
      </w:pPr>
    </w:p>
    <w:p w14:paraId="09CA9B67" w14:textId="77777777" w:rsidR="00CF19BE" w:rsidRPr="003D0670" w:rsidRDefault="00CF19BE" w:rsidP="00CF19BE">
      <w:pPr>
        <w:spacing w:after="0" w:line="240" w:lineRule="auto"/>
        <w:rPr>
          <w:rFonts w:ascii="Times New Roman" w:hAnsi="Times New Roman"/>
          <w:sz w:val="24"/>
          <w:szCs w:val="24"/>
        </w:rPr>
      </w:pPr>
      <w:r w:rsidRPr="003D0670">
        <w:rPr>
          <w:rFonts w:ascii="Times New Roman" w:hAnsi="Times New Roman"/>
          <w:b/>
          <w:i/>
          <w:sz w:val="24"/>
          <w:szCs w:val="24"/>
        </w:rPr>
        <w:br w:type="page"/>
      </w:r>
    </w:p>
    <w:p w14:paraId="3CB881DB" w14:textId="77777777" w:rsidR="00CF19BE" w:rsidRPr="003D0670" w:rsidRDefault="00CF19BE" w:rsidP="00CF19BE">
      <w:pPr>
        <w:spacing w:after="0"/>
        <w:ind w:firstLine="709"/>
        <w:jc w:val="both"/>
        <w:rPr>
          <w:rFonts w:ascii="Times New Roman" w:eastAsia="OfficinaSansBookC" w:hAnsi="Times New Roman"/>
          <w:sz w:val="24"/>
          <w:szCs w:val="24"/>
        </w:rPr>
      </w:pPr>
    </w:p>
    <w:p w14:paraId="0D5A8B50" w14:textId="77777777" w:rsidR="00CF19BE" w:rsidRPr="003D0670" w:rsidRDefault="00CF19BE" w:rsidP="00CF19BE">
      <w:pPr>
        <w:jc w:val="center"/>
        <w:rPr>
          <w:rFonts w:ascii="Times New Roman" w:hAnsi="Times New Roman"/>
          <w:sz w:val="24"/>
          <w:szCs w:val="24"/>
        </w:rPr>
      </w:pPr>
      <w:r w:rsidRPr="003D0670">
        <w:rPr>
          <w:rFonts w:ascii="Times New Roman" w:eastAsia="OfficinaSansBookC" w:hAnsi="Times New Roman"/>
          <w:sz w:val="24"/>
          <w:szCs w:val="24"/>
        </w:rPr>
        <w:t xml:space="preserve"> </w:t>
      </w:r>
      <w:r w:rsidRPr="003D0670">
        <w:rPr>
          <w:rFonts w:ascii="Times New Roman" w:hAnsi="Times New Roman"/>
          <w:sz w:val="24"/>
          <w:szCs w:val="24"/>
        </w:rPr>
        <w:t>РЕКОМЕНДУЕМАЯ ЛИТЕРАТУРА</w:t>
      </w:r>
    </w:p>
    <w:p w14:paraId="659F41AB" w14:textId="77777777" w:rsidR="00CF19BE" w:rsidRPr="003D0670" w:rsidRDefault="00CF19BE" w:rsidP="00CF19BE">
      <w:pPr>
        <w:spacing w:after="0" w:line="240" w:lineRule="auto"/>
        <w:jc w:val="center"/>
        <w:rPr>
          <w:rFonts w:ascii="Times New Roman" w:hAnsi="Times New Roman"/>
          <w:sz w:val="24"/>
          <w:szCs w:val="24"/>
        </w:rPr>
      </w:pPr>
    </w:p>
    <w:p w14:paraId="29A73382" w14:textId="77777777" w:rsidR="00CF19BE" w:rsidRPr="003D0670" w:rsidRDefault="00CF19BE" w:rsidP="00CF19BE">
      <w:pPr>
        <w:spacing w:after="0" w:line="240" w:lineRule="auto"/>
        <w:rPr>
          <w:rFonts w:ascii="Times New Roman" w:hAnsi="Times New Roman"/>
          <w:b/>
          <w:sz w:val="24"/>
          <w:szCs w:val="24"/>
        </w:rPr>
      </w:pPr>
      <w:r w:rsidRPr="003D0670">
        <w:rPr>
          <w:rFonts w:ascii="Times New Roman" w:hAnsi="Times New Roman"/>
          <w:b/>
          <w:sz w:val="24"/>
          <w:szCs w:val="24"/>
        </w:rPr>
        <w:t>Для студентов</w:t>
      </w:r>
    </w:p>
    <w:p w14:paraId="0E6FDBC5" w14:textId="77777777" w:rsidR="00CF19BE" w:rsidRPr="003D0670" w:rsidRDefault="00CF19BE" w:rsidP="00CF19BE">
      <w:pPr>
        <w:spacing w:after="0" w:line="240" w:lineRule="auto"/>
        <w:rPr>
          <w:rFonts w:ascii="Times New Roman" w:hAnsi="Times New Roman"/>
          <w:b/>
          <w:sz w:val="24"/>
          <w:szCs w:val="24"/>
        </w:rPr>
      </w:pPr>
    </w:p>
    <w:p w14:paraId="744ECA5D" w14:textId="77777777" w:rsidR="00CF19BE" w:rsidRPr="003D0670" w:rsidRDefault="00CF19BE" w:rsidP="00CF19BE">
      <w:pPr>
        <w:numPr>
          <w:ilvl w:val="0"/>
          <w:numId w:val="87"/>
        </w:numPr>
        <w:spacing w:after="0" w:line="240" w:lineRule="auto"/>
        <w:jc w:val="both"/>
        <w:rPr>
          <w:rFonts w:ascii="Times New Roman" w:hAnsi="Times New Roman"/>
          <w:sz w:val="24"/>
          <w:szCs w:val="24"/>
        </w:rPr>
      </w:pPr>
      <w:r w:rsidRPr="003D0670">
        <w:rPr>
          <w:rFonts w:ascii="Times New Roman" w:hAnsi="Times New Roman"/>
          <w:sz w:val="24"/>
          <w:szCs w:val="24"/>
        </w:rPr>
        <w:t xml:space="preserve">Карпова Т.А. </w:t>
      </w:r>
      <w:r w:rsidRPr="003D0670">
        <w:rPr>
          <w:rFonts w:ascii="Times New Roman" w:hAnsi="Times New Roman"/>
          <w:sz w:val="24"/>
          <w:szCs w:val="24"/>
          <w:lang w:val="en-US"/>
        </w:rPr>
        <w:t>English</w:t>
      </w:r>
      <w:r w:rsidRPr="003D0670">
        <w:rPr>
          <w:rFonts w:ascii="Times New Roman" w:hAnsi="Times New Roman"/>
          <w:sz w:val="24"/>
          <w:szCs w:val="24"/>
        </w:rPr>
        <w:t xml:space="preserve"> </w:t>
      </w:r>
      <w:r w:rsidRPr="003D0670">
        <w:rPr>
          <w:rFonts w:ascii="Times New Roman" w:hAnsi="Times New Roman"/>
          <w:sz w:val="24"/>
          <w:szCs w:val="24"/>
          <w:lang w:val="en-US"/>
        </w:rPr>
        <w:t>for</w:t>
      </w:r>
      <w:r w:rsidRPr="003D0670">
        <w:rPr>
          <w:rFonts w:ascii="Times New Roman" w:hAnsi="Times New Roman"/>
          <w:sz w:val="24"/>
          <w:szCs w:val="24"/>
        </w:rPr>
        <w:t xml:space="preserve"> </w:t>
      </w:r>
      <w:r w:rsidRPr="003D0670">
        <w:rPr>
          <w:rFonts w:ascii="Times New Roman" w:hAnsi="Times New Roman"/>
          <w:sz w:val="24"/>
          <w:szCs w:val="24"/>
          <w:lang w:val="en-US"/>
        </w:rPr>
        <w:t>colleges</w:t>
      </w:r>
      <w:r w:rsidRPr="003D0670">
        <w:rPr>
          <w:rFonts w:ascii="Times New Roman" w:hAnsi="Times New Roman"/>
          <w:sz w:val="24"/>
          <w:szCs w:val="24"/>
        </w:rPr>
        <w:t>=Английский язык для колледжей: учебное пособие- 15-е изд., стер. Москва: КРОНУС, 2019-282 с.-Среднее профессиональное образование.</w:t>
      </w:r>
    </w:p>
    <w:p w14:paraId="0DB63BAA" w14:textId="77777777" w:rsidR="00CF19BE" w:rsidRPr="003D0670" w:rsidRDefault="00CF19BE" w:rsidP="00CF19BE">
      <w:pPr>
        <w:numPr>
          <w:ilvl w:val="0"/>
          <w:numId w:val="87"/>
        </w:numPr>
        <w:spacing w:after="0" w:line="240" w:lineRule="auto"/>
        <w:jc w:val="both"/>
        <w:rPr>
          <w:rFonts w:ascii="Times New Roman" w:hAnsi="Times New Roman"/>
          <w:sz w:val="24"/>
          <w:szCs w:val="24"/>
        </w:rPr>
      </w:pPr>
      <w:proofErr w:type="spellStart"/>
      <w:r w:rsidRPr="003D0670">
        <w:rPr>
          <w:rFonts w:ascii="Times New Roman" w:hAnsi="Times New Roman"/>
          <w:sz w:val="24"/>
          <w:szCs w:val="24"/>
        </w:rPr>
        <w:t>Безкоровайная</w:t>
      </w:r>
      <w:proofErr w:type="spellEnd"/>
      <w:r w:rsidRPr="003D0670">
        <w:rPr>
          <w:rFonts w:ascii="Times New Roman" w:hAnsi="Times New Roman"/>
          <w:sz w:val="24"/>
          <w:szCs w:val="24"/>
        </w:rPr>
        <w:t xml:space="preserve"> Г. Т., </w:t>
      </w:r>
      <w:proofErr w:type="spellStart"/>
      <w:r w:rsidRPr="003D0670">
        <w:rPr>
          <w:rFonts w:ascii="Times New Roman" w:hAnsi="Times New Roman"/>
          <w:sz w:val="24"/>
          <w:szCs w:val="24"/>
        </w:rPr>
        <w:t>Койранская</w:t>
      </w:r>
      <w:proofErr w:type="spellEnd"/>
      <w:r w:rsidRPr="003D0670">
        <w:rPr>
          <w:rFonts w:ascii="Times New Roman" w:hAnsi="Times New Roman"/>
          <w:sz w:val="24"/>
          <w:szCs w:val="24"/>
        </w:rPr>
        <w:t xml:space="preserve"> Е. А., Соколова Н. И., Лаврик Г. В. Planet </w:t>
      </w:r>
      <w:proofErr w:type="spellStart"/>
      <w:proofErr w:type="gramStart"/>
      <w:r w:rsidRPr="003D0670">
        <w:rPr>
          <w:rFonts w:ascii="Times New Roman" w:hAnsi="Times New Roman"/>
          <w:sz w:val="24"/>
          <w:szCs w:val="24"/>
        </w:rPr>
        <w:t>of</w:t>
      </w:r>
      <w:proofErr w:type="spellEnd"/>
      <w:r w:rsidRPr="003D0670">
        <w:rPr>
          <w:rFonts w:ascii="Times New Roman" w:hAnsi="Times New Roman"/>
          <w:sz w:val="24"/>
          <w:szCs w:val="24"/>
        </w:rPr>
        <w:t xml:space="preserve">  English</w:t>
      </w:r>
      <w:proofErr w:type="gramEnd"/>
      <w:r w:rsidRPr="003D0670">
        <w:rPr>
          <w:rFonts w:ascii="Times New Roman" w:hAnsi="Times New Roman"/>
          <w:sz w:val="24"/>
          <w:szCs w:val="24"/>
        </w:rPr>
        <w:t>: учебник английского языка для учреждений СПО. — М., 2014.</w:t>
      </w:r>
    </w:p>
    <w:p w14:paraId="231B8F33" w14:textId="77777777" w:rsidR="00CF19BE" w:rsidRPr="003D0670" w:rsidRDefault="00CF19BE" w:rsidP="00CF19BE">
      <w:pPr>
        <w:numPr>
          <w:ilvl w:val="0"/>
          <w:numId w:val="87"/>
        </w:numPr>
        <w:spacing w:after="0" w:line="240" w:lineRule="auto"/>
        <w:jc w:val="both"/>
        <w:rPr>
          <w:rFonts w:ascii="Times New Roman" w:hAnsi="Times New Roman"/>
          <w:sz w:val="24"/>
          <w:szCs w:val="24"/>
        </w:rPr>
      </w:pPr>
      <w:proofErr w:type="spellStart"/>
      <w:r w:rsidRPr="003D0670">
        <w:rPr>
          <w:rFonts w:ascii="Times New Roman" w:hAnsi="Times New Roman"/>
          <w:sz w:val="24"/>
          <w:szCs w:val="24"/>
        </w:rPr>
        <w:t>Восковская</w:t>
      </w:r>
      <w:proofErr w:type="spellEnd"/>
      <w:r w:rsidRPr="003D0670">
        <w:rPr>
          <w:rFonts w:ascii="Times New Roman" w:hAnsi="Times New Roman"/>
          <w:sz w:val="24"/>
          <w:szCs w:val="24"/>
        </w:rPr>
        <w:t xml:space="preserve"> А.С., Карпова Т.А. Английский язык. – </w:t>
      </w:r>
      <w:proofErr w:type="spellStart"/>
      <w:r w:rsidRPr="003D0670">
        <w:rPr>
          <w:rFonts w:ascii="Times New Roman" w:hAnsi="Times New Roman"/>
          <w:sz w:val="24"/>
          <w:szCs w:val="24"/>
        </w:rPr>
        <w:t>Ростов</w:t>
      </w:r>
      <w:proofErr w:type="spellEnd"/>
      <w:r w:rsidRPr="003D0670">
        <w:rPr>
          <w:rFonts w:ascii="Times New Roman" w:hAnsi="Times New Roman"/>
          <w:sz w:val="24"/>
          <w:szCs w:val="24"/>
        </w:rPr>
        <w:t xml:space="preserve"> н\Д: Феникс, 2014.</w:t>
      </w:r>
    </w:p>
    <w:p w14:paraId="735151F8" w14:textId="77777777" w:rsidR="00CF19BE" w:rsidRPr="003D0670" w:rsidRDefault="00CF19BE" w:rsidP="00CF19BE">
      <w:pPr>
        <w:numPr>
          <w:ilvl w:val="0"/>
          <w:numId w:val="87"/>
        </w:numPr>
        <w:spacing w:after="0" w:line="240" w:lineRule="auto"/>
        <w:jc w:val="both"/>
        <w:rPr>
          <w:rFonts w:ascii="Times New Roman" w:hAnsi="Times New Roman"/>
          <w:sz w:val="24"/>
          <w:szCs w:val="24"/>
        </w:rPr>
      </w:pPr>
      <w:r w:rsidRPr="003D0670">
        <w:rPr>
          <w:rFonts w:ascii="Times New Roman" w:hAnsi="Times New Roman"/>
          <w:sz w:val="24"/>
          <w:szCs w:val="24"/>
        </w:rPr>
        <w:t xml:space="preserve">Голубев А. П., Бессонова Е. И., Смирнова И. Б. Английский язык для специальности «Туризм» = English </w:t>
      </w:r>
      <w:proofErr w:type="spellStart"/>
      <w:r w:rsidRPr="003D0670">
        <w:rPr>
          <w:rFonts w:ascii="Times New Roman" w:hAnsi="Times New Roman"/>
          <w:sz w:val="24"/>
          <w:szCs w:val="24"/>
        </w:rPr>
        <w:t>for</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Students</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in</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Tourism</w:t>
      </w:r>
      <w:proofErr w:type="spellEnd"/>
      <w:r w:rsidRPr="003D0670">
        <w:rPr>
          <w:rFonts w:ascii="Times New Roman" w:hAnsi="Times New Roman"/>
          <w:sz w:val="24"/>
          <w:szCs w:val="24"/>
        </w:rPr>
        <w:t xml:space="preserve"> Management: учебник для студ. учреждений </w:t>
      </w:r>
      <w:proofErr w:type="spellStart"/>
      <w:r w:rsidRPr="003D0670">
        <w:rPr>
          <w:rFonts w:ascii="Times New Roman" w:hAnsi="Times New Roman"/>
          <w:sz w:val="24"/>
          <w:szCs w:val="24"/>
        </w:rPr>
        <w:t>сред.проф</w:t>
      </w:r>
      <w:proofErr w:type="spellEnd"/>
      <w:r w:rsidRPr="003D0670">
        <w:rPr>
          <w:rFonts w:ascii="Times New Roman" w:hAnsi="Times New Roman"/>
          <w:sz w:val="24"/>
          <w:szCs w:val="24"/>
        </w:rPr>
        <w:t>. образования. — М., 2015.</w:t>
      </w:r>
    </w:p>
    <w:p w14:paraId="11C28B03" w14:textId="77777777" w:rsidR="00CF19BE" w:rsidRPr="003D0670" w:rsidRDefault="00CF19BE" w:rsidP="00CF19BE">
      <w:pPr>
        <w:numPr>
          <w:ilvl w:val="0"/>
          <w:numId w:val="87"/>
        </w:numPr>
        <w:spacing w:after="0" w:line="240" w:lineRule="auto"/>
        <w:jc w:val="both"/>
        <w:rPr>
          <w:rFonts w:ascii="Times New Roman" w:hAnsi="Times New Roman"/>
          <w:sz w:val="24"/>
          <w:szCs w:val="24"/>
        </w:rPr>
      </w:pPr>
      <w:r w:rsidRPr="003D0670">
        <w:rPr>
          <w:rFonts w:ascii="Times New Roman" w:hAnsi="Times New Roman"/>
          <w:sz w:val="24"/>
          <w:szCs w:val="24"/>
        </w:rPr>
        <w:t>Лаврик</w:t>
      </w:r>
      <w:r w:rsidRPr="003D0670">
        <w:rPr>
          <w:rFonts w:ascii="Times New Roman" w:hAnsi="Times New Roman"/>
          <w:sz w:val="24"/>
          <w:szCs w:val="24"/>
          <w:lang w:val="en-US"/>
        </w:rPr>
        <w:t xml:space="preserve"> </w:t>
      </w:r>
      <w:r w:rsidRPr="003D0670">
        <w:rPr>
          <w:rFonts w:ascii="Times New Roman" w:hAnsi="Times New Roman"/>
          <w:sz w:val="24"/>
          <w:szCs w:val="24"/>
        </w:rPr>
        <w:t>Г</w:t>
      </w:r>
      <w:r w:rsidRPr="003D0670">
        <w:rPr>
          <w:rFonts w:ascii="Times New Roman" w:hAnsi="Times New Roman"/>
          <w:sz w:val="24"/>
          <w:szCs w:val="24"/>
          <w:lang w:val="en-US"/>
        </w:rPr>
        <w:t xml:space="preserve">. </w:t>
      </w:r>
      <w:r w:rsidRPr="003D0670">
        <w:rPr>
          <w:rFonts w:ascii="Times New Roman" w:hAnsi="Times New Roman"/>
          <w:sz w:val="24"/>
          <w:szCs w:val="24"/>
        </w:rPr>
        <w:t>В</w:t>
      </w:r>
      <w:r w:rsidRPr="003D0670">
        <w:rPr>
          <w:rFonts w:ascii="Times New Roman" w:hAnsi="Times New Roman"/>
          <w:sz w:val="24"/>
          <w:szCs w:val="24"/>
          <w:lang w:val="en-US"/>
        </w:rPr>
        <w:t xml:space="preserve">. Planet of English. Social &amp; Financial Services Practice Book = </w:t>
      </w:r>
      <w:r w:rsidRPr="003D0670">
        <w:rPr>
          <w:rFonts w:ascii="Times New Roman" w:hAnsi="Times New Roman"/>
          <w:sz w:val="24"/>
          <w:szCs w:val="24"/>
        </w:rPr>
        <w:t>Английский</w:t>
      </w:r>
      <w:r w:rsidRPr="003D0670">
        <w:rPr>
          <w:rFonts w:ascii="Times New Roman" w:hAnsi="Times New Roman"/>
          <w:sz w:val="24"/>
          <w:szCs w:val="24"/>
          <w:lang w:val="en-US"/>
        </w:rPr>
        <w:t xml:space="preserve"> </w:t>
      </w:r>
      <w:r w:rsidRPr="003D0670">
        <w:rPr>
          <w:rFonts w:ascii="Times New Roman" w:hAnsi="Times New Roman"/>
          <w:sz w:val="24"/>
          <w:szCs w:val="24"/>
        </w:rPr>
        <w:t>язык</w:t>
      </w:r>
      <w:r w:rsidRPr="003D0670">
        <w:rPr>
          <w:rFonts w:ascii="Times New Roman" w:hAnsi="Times New Roman"/>
          <w:sz w:val="24"/>
          <w:szCs w:val="24"/>
          <w:lang w:val="en-US"/>
        </w:rPr>
        <w:t xml:space="preserve">. </w:t>
      </w:r>
      <w:r w:rsidRPr="003D0670">
        <w:rPr>
          <w:rFonts w:ascii="Times New Roman" w:hAnsi="Times New Roman"/>
          <w:sz w:val="24"/>
          <w:szCs w:val="24"/>
        </w:rPr>
        <w:t>Практикум для профессий и специальностей социально-экономического профиля СПО. — М., 2014.</w:t>
      </w:r>
    </w:p>
    <w:p w14:paraId="6F5BA590" w14:textId="77777777" w:rsidR="00CF19BE" w:rsidRPr="003D0670" w:rsidRDefault="00CF19BE" w:rsidP="00CF19BE">
      <w:pPr>
        <w:numPr>
          <w:ilvl w:val="0"/>
          <w:numId w:val="87"/>
        </w:numPr>
        <w:spacing w:after="0" w:line="240" w:lineRule="auto"/>
        <w:jc w:val="both"/>
        <w:rPr>
          <w:rFonts w:ascii="Times New Roman" w:hAnsi="Times New Roman"/>
          <w:sz w:val="24"/>
          <w:szCs w:val="24"/>
        </w:rPr>
      </w:pPr>
      <w:r w:rsidRPr="003D0670">
        <w:rPr>
          <w:rFonts w:ascii="Times New Roman" w:hAnsi="Times New Roman"/>
          <w:sz w:val="24"/>
          <w:szCs w:val="24"/>
        </w:rPr>
        <w:t>Соколова</w:t>
      </w:r>
      <w:r w:rsidRPr="003D0670">
        <w:rPr>
          <w:rFonts w:ascii="Times New Roman" w:hAnsi="Times New Roman"/>
          <w:sz w:val="24"/>
          <w:szCs w:val="24"/>
          <w:lang w:val="en-US"/>
        </w:rPr>
        <w:t xml:space="preserve"> </w:t>
      </w:r>
      <w:r w:rsidRPr="003D0670">
        <w:rPr>
          <w:rFonts w:ascii="Times New Roman" w:hAnsi="Times New Roman"/>
          <w:sz w:val="24"/>
          <w:szCs w:val="24"/>
        </w:rPr>
        <w:t>Н</w:t>
      </w:r>
      <w:r w:rsidRPr="003D0670">
        <w:rPr>
          <w:rFonts w:ascii="Times New Roman" w:hAnsi="Times New Roman"/>
          <w:sz w:val="24"/>
          <w:szCs w:val="24"/>
          <w:lang w:val="en-US"/>
        </w:rPr>
        <w:t xml:space="preserve">. </w:t>
      </w:r>
      <w:r w:rsidRPr="003D0670">
        <w:rPr>
          <w:rFonts w:ascii="Times New Roman" w:hAnsi="Times New Roman"/>
          <w:sz w:val="24"/>
          <w:szCs w:val="24"/>
        </w:rPr>
        <w:t>И</w:t>
      </w:r>
      <w:r w:rsidRPr="003D0670">
        <w:rPr>
          <w:rFonts w:ascii="Times New Roman" w:hAnsi="Times New Roman"/>
          <w:sz w:val="24"/>
          <w:szCs w:val="24"/>
          <w:lang w:val="en-US"/>
        </w:rPr>
        <w:t xml:space="preserve">. Planet of English: Humanities Practice Book = </w:t>
      </w:r>
      <w:r w:rsidRPr="003D0670">
        <w:rPr>
          <w:rFonts w:ascii="Times New Roman" w:hAnsi="Times New Roman"/>
          <w:sz w:val="24"/>
          <w:szCs w:val="24"/>
        </w:rPr>
        <w:t>Английский</w:t>
      </w:r>
      <w:r w:rsidRPr="003D0670">
        <w:rPr>
          <w:rFonts w:ascii="Times New Roman" w:hAnsi="Times New Roman"/>
          <w:sz w:val="24"/>
          <w:szCs w:val="24"/>
          <w:lang w:val="en-US"/>
        </w:rPr>
        <w:t xml:space="preserve"> </w:t>
      </w:r>
      <w:r w:rsidRPr="003D0670">
        <w:rPr>
          <w:rFonts w:ascii="Times New Roman" w:hAnsi="Times New Roman"/>
          <w:sz w:val="24"/>
          <w:szCs w:val="24"/>
        </w:rPr>
        <w:t>язык</w:t>
      </w:r>
      <w:r w:rsidRPr="003D0670">
        <w:rPr>
          <w:rFonts w:ascii="Times New Roman" w:hAnsi="Times New Roman"/>
          <w:sz w:val="24"/>
          <w:szCs w:val="24"/>
          <w:lang w:val="en-US"/>
        </w:rPr>
        <w:t xml:space="preserve">. </w:t>
      </w:r>
      <w:r w:rsidRPr="003D0670">
        <w:rPr>
          <w:rFonts w:ascii="Times New Roman" w:hAnsi="Times New Roman"/>
          <w:sz w:val="24"/>
          <w:szCs w:val="24"/>
        </w:rPr>
        <w:t>Практикум для специальностей гуманитарного профиля СПО. — М., 2014.</w:t>
      </w:r>
    </w:p>
    <w:p w14:paraId="29EB7D59" w14:textId="77777777" w:rsidR="00CF19BE" w:rsidRPr="003D0670" w:rsidRDefault="00CF19BE" w:rsidP="00CF19BE">
      <w:pPr>
        <w:numPr>
          <w:ilvl w:val="0"/>
          <w:numId w:val="87"/>
        </w:numPr>
        <w:spacing w:after="0" w:line="240" w:lineRule="auto"/>
        <w:jc w:val="both"/>
        <w:rPr>
          <w:rFonts w:ascii="Times New Roman" w:hAnsi="Times New Roman"/>
          <w:sz w:val="24"/>
          <w:szCs w:val="24"/>
        </w:rPr>
      </w:pPr>
      <w:r w:rsidRPr="003D0670">
        <w:rPr>
          <w:rFonts w:ascii="Times New Roman" w:hAnsi="Times New Roman"/>
          <w:sz w:val="24"/>
          <w:szCs w:val="24"/>
        </w:rPr>
        <w:t xml:space="preserve">Щербакова Н. И., Звенигородская Н. С. Английский язык для специалистов сферы общественного питания = English </w:t>
      </w:r>
      <w:proofErr w:type="spellStart"/>
      <w:r w:rsidRPr="003D0670">
        <w:rPr>
          <w:rFonts w:ascii="Times New Roman" w:hAnsi="Times New Roman"/>
          <w:sz w:val="24"/>
          <w:szCs w:val="24"/>
        </w:rPr>
        <w:t>for</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Cooking</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and</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Catering</w:t>
      </w:r>
      <w:proofErr w:type="spellEnd"/>
      <w:r w:rsidRPr="003D0670">
        <w:rPr>
          <w:rFonts w:ascii="Times New Roman" w:hAnsi="Times New Roman"/>
          <w:sz w:val="24"/>
          <w:szCs w:val="24"/>
        </w:rPr>
        <w:t>: учебник для студ. учреждений сред. проф. образования. — М., 2015.</w:t>
      </w:r>
    </w:p>
    <w:p w14:paraId="4A3498DF" w14:textId="77777777" w:rsidR="00CF19BE" w:rsidRPr="003D0670" w:rsidRDefault="00CF19BE" w:rsidP="00CF19BE">
      <w:pPr>
        <w:spacing w:after="0" w:line="240" w:lineRule="auto"/>
        <w:rPr>
          <w:rFonts w:ascii="Times New Roman" w:hAnsi="Times New Roman"/>
          <w:b/>
          <w:sz w:val="24"/>
          <w:szCs w:val="24"/>
        </w:rPr>
      </w:pPr>
    </w:p>
    <w:p w14:paraId="5ED97F2C" w14:textId="77777777" w:rsidR="00CF19BE" w:rsidRPr="003D0670" w:rsidRDefault="00CF19BE" w:rsidP="00CF19BE">
      <w:pPr>
        <w:spacing w:after="0" w:line="240" w:lineRule="auto"/>
        <w:rPr>
          <w:rFonts w:ascii="Times New Roman" w:hAnsi="Times New Roman"/>
          <w:b/>
          <w:sz w:val="24"/>
          <w:szCs w:val="24"/>
        </w:rPr>
      </w:pPr>
    </w:p>
    <w:p w14:paraId="58F0A4DB" w14:textId="77777777" w:rsidR="00CF19BE" w:rsidRPr="003D0670" w:rsidRDefault="00CF19BE" w:rsidP="00CF19BE">
      <w:pPr>
        <w:spacing w:after="0" w:line="240" w:lineRule="auto"/>
        <w:rPr>
          <w:rFonts w:ascii="Times New Roman" w:hAnsi="Times New Roman"/>
          <w:b/>
          <w:sz w:val="24"/>
          <w:szCs w:val="24"/>
        </w:rPr>
      </w:pPr>
      <w:r w:rsidRPr="003D0670">
        <w:rPr>
          <w:rFonts w:ascii="Times New Roman" w:hAnsi="Times New Roman"/>
          <w:b/>
          <w:sz w:val="24"/>
          <w:szCs w:val="24"/>
        </w:rPr>
        <w:t>Для преподавателей</w:t>
      </w:r>
    </w:p>
    <w:p w14:paraId="22F158A7" w14:textId="77777777" w:rsidR="00CF19BE" w:rsidRPr="003D0670" w:rsidRDefault="00CF19BE" w:rsidP="00CF19BE">
      <w:pPr>
        <w:spacing w:after="0" w:line="240" w:lineRule="auto"/>
        <w:jc w:val="both"/>
        <w:rPr>
          <w:rFonts w:ascii="Times New Roman" w:hAnsi="Times New Roman"/>
          <w:b/>
          <w:sz w:val="24"/>
          <w:szCs w:val="24"/>
        </w:rPr>
      </w:pPr>
    </w:p>
    <w:p w14:paraId="1FE2B225"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Федеральный закон Российской Федерации от 29 декабря 2012 г. № 273-ФЗ «Об образовании в Российской Федерации».</w:t>
      </w:r>
    </w:p>
    <w:p w14:paraId="56D9071D"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bCs/>
          <w:color w:val="22272F"/>
          <w:sz w:val="24"/>
          <w:szCs w:val="24"/>
          <w:shd w:val="clear" w:color="auto" w:fill="FFFFFF"/>
        </w:rPr>
        <w:t>Федеральный государственный образовательный стандарт среднего профессионального образования по специальности 15.02.16 технология машиностроения,</w:t>
      </w:r>
      <w:r w:rsidRPr="003D0670">
        <w:rPr>
          <w:rFonts w:ascii="Times New Roman" w:hAnsi="Times New Roman"/>
          <w:sz w:val="24"/>
          <w:szCs w:val="24"/>
        </w:rPr>
        <w:t xml:space="preserve"> утвержден приказом Министерства просвещения Российской Федерации от 14 июня 2022 г. N 444</w:t>
      </w:r>
    </w:p>
    <w:p w14:paraId="5EF2BCEC"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приказ Министерства просвещения Российской Федерации от 28 августа 2020 г. N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 (зарегистрирован Министерством юстиции Российской Федерации 11 сентября 2020 г., регистрационный N 59771).</w:t>
      </w:r>
    </w:p>
    <w:p w14:paraId="21469E53"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Гальскова Н. Д., Гез Н. И. Теория обучения иностранным языкам. Лингводидактика и методика. — М., 2014.</w:t>
      </w:r>
    </w:p>
    <w:p w14:paraId="2D34A1E8"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Горлова Н. А. Методика обучения иностранному языку: в 2 ч. — М., 2013.</w:t>
      </w:r>
    </w:p>
    <w:p w14:paraId="57340D42"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Зубов А. В., Зубова И. И. Информационные технологии в лингвистике. — М., 2012.</w:t>
      </w:r>
    </w:p>
    <w:p w14:paraId="02ED7DDD"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Ларина Т. В. Основы межкультурной коммуникации. – М., 2015</w:t>
      </w:r>
    </w:p>
    <w:p w14:paraId="6C023570"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Щукин А. Н., Фролова Г. М. Методика преподавания иностранных языков. — М., 2015.</w:t>
      </w:r>
    </w:p>
    <w:p w14:paraId="2BC905B3" w14:textId="77777777" w:rsidR="00CF19BE" w:rsidRPr="003D0670" w:rsidRDefault="00CF19BE" w:rsidP="00CF19BE">
      <w:pPr>
        <w:numPr>
          <w:ilvl w:val="0"/>
          <w:numId w:val="88"/>
        </w:numPr>
        <w:spacing w:after="0" w:line="240" w:lineRule="auto"/>
        <w:jc w:val="both"/>
        <w:rPr>
          <w:rFonts w:ascii="Times New Roman" w:hAnsi="Times New Roman"/>
          <w:sz w:val="24"/>
          <w:szCs w:val="24"/>
        </w:rPr>
      </w:pPr>
      <w:r w:rsidRPr="003D0670">
        <w:rPr>
          <w:rFonts w:ascii="Times New Roman" w:hAnsi="Times New Roman"/>
          <w:sz w:val="24"/>
          <w:szCs w:val="24"/>
        </w:rPr>
        <w:t>Профессор Хиггинс. Английский без акцента! (фонетический, лексический и грамматический мультимедийный справочник-тренажер).</w:t>
      </w:r>
    </w:p>
    <w:p w14:paraId="59EC5FBE" w14:textId="77777777" w:rsidR="00CF19BE" w:rsidRPr="003D0670" w:rsidRDefault="00CF19BE" w:rsidP="00CF19BE">
      <w:pPr>
        <w:spacing w:after="0" w:line="240" w:lineRule="auto"/>
        <w:rPr>
          <w:rFonts w:ascii="Times New Roman" w:hAnsi="Times New Roman"/>
          <w:sz w:val="24"/>
          <w:szCs w:val="24"/>
        </w:rPr>
      </w:pPr>
    </w:p>
    <w:p w14:paraId="5C21F34F" w14:textId="77777777" w:rsidR="00CF19BE" w:rsidRPr="003D0670" w:rsidRDefault="00CF19BE" w:rsidP="00CF19BE">
      <w:pPr>
        <w:spacing w:after="0" w:line="240" w:lineRule="auto"/>
        <w:rPr>
          <w:rFonts w:ascii="Times New Roman" w:hAnsi="Times New Roman"/>
          <w:b/>
          <w:sz w:val="24"/>
          <w:szCs w:val="24"/>
        </w:rPr>
      </w:pPr>
      <w:r w:rsidRPr="003D0670">
        <w:rPr>
          <w:rFonts w:ascii="Times New Roman" w:hAnsi="Times New Roman"/>
          <w:b/>
          <w:sz w:val="24"/>
          <w:szCs w:val="24"/>
        </w:rPr>
        <w:t>Интернет-ресурсы</w:t>
      </w:r>
    </w:p>
    <w:p w14:paraId="1D7FFE22" w14:textId="77777777" w:rsidR="00CF19BE" w:rsidRPr="003D0670" w:rsidRDefault="00CF19BE" w:rsidP="00CF19BE">
      <w:pPr>
        <w:spacing w:after="0" w:line="240" w:lineRule="auto"/>
        <w:rPr>
          <w:rFonts w:ascii="Times New Roman" w:hAnsi="Times New Roman"/>
          <w:sz w:val="24"/>
          <w:szCs w:val="24"/>
        </w:rPr>
      </w:pPr>
      <w:proofErr w:type="spellStart"/>
      <w:r w:rsidRPr="003D0670">
        <w:rPr>
          <w:rFonts w:ascii="Times New Roman" w:hAnsi="Times New Roman"/>
          <w:sz w:val="24"/>
          <w:szCs w:val="24"/>
        </w:rPr>
        <w:lastRenderedPageBreak/>
        <w:t>www</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lingvo-online</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ru</w:t>
      </w:r>
      <w:proofErr w:type="spellEnd"/>
      <w:r w:rsidRPr="003D0670">
        <w:rPr>
          <w:rFonts w:ascii="Times New Roman" w:hAnsi="Times New Roman"/>
          <w:sz w:val="24"/>
          <w:szCs w:val="24"/>
        </w:rPr>
        <w:t xml:space="preserve"> (более 30 англо-русских, русско-английских и толковых словарей общей и отраслевой лексики).</w:t>
      </w:r>
    </w:p>
    <w:p w14:paraId="52452F6C" w14:textId="77777777" w:rsidR="00CF19BE" w:rsidRPr="002F1E1C"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www</w:t>
      </w:r>
      <w:r w:rsidRPr="002F1E1C">
        <w:rPr>
          <w:rFonts w:ascii="Times New Roman" w:hAnsi="Times New Roman"/>
          <w:sz w:val="24"/>
          <w:szCs w:val="24"/>
          <w:lang w:val="en-US"/>
        </w:rPr>
        <w:t xml:space="preserve">. </w:t>
      </w:r>
      <w:proofErr w:type="spellStart"/>
      <w:r w:rsidRPr="003D0670">
        <w:rPr>
          <w:rFonts w:ascii="Times New Roman" w:hAnsi="Times New Roman"/>
          <w:sz w:val="24"/>
          <w:szCs w:val="24"/>
          <w:lang w:val="en-US"/>
        </w:rPr>
        <w:t>macmillandictionary</w:t>
      </w:r>
      <w:proofErr w:type="spellEnd"/>
      <w:r w:rsidRPr="002F1E1C">
        <w:rPr>
          <w:rFonts w:ascii="Times New Roman" w:hAnsi="Times New Roman"/>
          <w:sz w:val="24"/>
          <w:szCs w:val="24"/>
          <w:lang w:val="en-US"/>
        </w:rPr>
        <w:t xml:space="preserve">. </w:t>
      </w:r>
      <w:r w:rsidRPr="003D0670">
        <w:rPr>
          <w:rFonts w:ascii="Times New Roman" w:hAnsi="Times New Roman"/>
          <w:sz w:val="24"/>
          <w:szCs w:val="24"/>
          <w:lang w:val="en-US"/>
        </w:rPr>
        <w:t>com</w:t>
      </w:r>
      <w:r w:rsidRPr="002F1E1C">
        <w:rPr>
          <w:rFonts w:ascii="Times New Roman" w:hAnsi="Times New Roman"/>
          <w:sz w:val="24"/>
          <w:szCs w:val="24"/>
          <w:lang w:val="en-US"/>
        </w:rPr>
        <w:t>/</w:t>
      </w:r>
      <w:r w:rsidRPr="003D0670">
        <w:rPr>
          <w:rFonts w:ascii="Times New Roman" w:hAnsi="Times New Roman"/>
          <w:sz w:val="24"/>
          <w:szCs w:val="24"/>
          <w:lang w:val="en-US"/>
        </w:rPr>
        <w:t>dictionary</w:t>
      </w:r>
      <w:r w:rsidRPr="002F1E1C">
        <w:rPr>
          <w:rFonts w:ascii="Times New Roman" w:hAnsi="Times New Roman"/>
          <w:sz w:val="24"/>
          <w:szCs w:val="24"/>
          <w:lang w:val="en-US"/>
        </w:rPr>
        <w:t>/</w:t>
      </w:r>
      <w:proofErr w:type="spellStart"/>
      <w:r w:rsidRPr="003D0670">
        <w:rPr>
          <w:rFonts w:ascii="Times New Roman" w:hAnsi="Times New Roman"/>
          <w:sz w:val="24"/>
          <w:szCs w:val="24"/>
          <w:lang w:val="en-US"/>
        </w:rPr>
        <w:t>british</w:t>
      </w:r>
      <w:proofErr w:type="spellEnd"/>
      <w:r w:rsidRPr="002F1E1C">
        <w:rPr>
          <w:rFonts w:ascii="Times New Roman" w:hAnsi="Times New Roman"/>
          <w:sz w:val="24"/>
          <w:szCs w:val="24"/>
          <w:lang w:val="en-US"/>
        </w:rPr>
        <w:t>/</w:t>
      </w:r>
      <w:r w:rsidRPr="003D0670">
        <w:rPr>
          <w:rFonts w:ascii="Times New Roman" w:hAnsi="Times New Roman"/>
          <w:sz w:val="24"/>
          <w:szCs w:val="24"/>
          <w:lang w:val="en-US"/>
        </w:rPr>
        <w:t>enjoy</w:t>
      </w:r>
      <w:r w:rsidRPr="002F1E1C">
        <w:rPr>
          <w:rFonts w:ascii="Times New Roman" w:hAnsi="Times New Roman"/>
          <w:sz w:val="24"/>
          <w:szCs w:val="24"/>
          <w:lang w:val="en-US"/>
        </w:rPr>
        <w:t xml:space="preserve"> (</w:t>
      </w:r>
      <w:r w:rsidRPr="003D0670">
        <w:rPr>
          <w:rFonts w:ascii="Times New Roman" w:hAnsi="Times New Roman"/>
          <w:sz w:val="24"/>
          <w:szCs w:val="24"/>
          <w:lang w:val="en-US"/>
        </w:rPr>
        <w:t>Macmillan</w:t>
      </w:r>
      <w:r w:rsidRPr="002F1E1C">
        <w:rPr>
          <w:rFonts w:ascii="Times New Roman" w:hAnsi="Times New Roman"/>
          <w:sz w:val="24"/>
          <w:szCs w:val="24"/>
          <w:lang w:val="en-US"/>
        </w:rPr>
        <w:t xml:space="preserve"> </w:t>
      </w:r>
      <w:r w:rsidRPr="003D0670">
        <w:rPr>
          <w:rFonts w:ascii="Times New Roman" w:hAnsi="Times New Roman"/>
          <w:sz w:val="24"/>
          <w:szCs w:val="24"/>
          <w:lang w:val="en-US"/>
        </w:rPr>
        <w:t>Dictionary</w:t>
      </w:r>
      <w:r w:rsidRPr="002F1E1C">
        <w:rPr>
          <w:rFonts w:ascii="Times New Roman" w:hAnsi="Times New Roman"/>
          <w:sz w:val="24"/>
          <w:szCs w:val="24"/>
          <w:lang w:val="en-US"/>
        </w:rPr>
        <w:t xml:space="preserve"> </w:t>
      </w:r>
      <w:r w:rsidRPr="003D0670">
        <w:rPr>
          <w:rFonts w:ascii="Times New Roman" w:hAnsi="Times New Roman"/>
          <w:sz w:val="24"/>
          <w:szCs w:val="24"/>
        </w:rPr>
        <w:t>с</w:t>
      </w:r>
      <w:r w:rsidRPr="002F1E1C">
        <w:rPr>
          <w:rFonts w:ascii="Times New Roman" w:hAnsi="Times New Roman"/>
          <w:sz w:val="24"/>
          <w:szCs w:val="24"/>
          <w:lang w:val="en-US"/>
        </w:rPr>
        <w:t xml:space="preserve"> </w:t>
      </w:r>
      <w:r w:rsidRPr="003D0670">
        <w:rPr>
          <w:rFonts w:ascii="Times New Roman" w:hAnsi="Times New Roman"/>
          <w:sz w:val="24"/>
          <w:szCs w:val="24"/>
        </w:rPr>
        <w:t>возможностью</w:t>
      </w:r>
      <w:r w:rsidRPr="002F1E1C">
        <w:rPr>
          <w:rFonts w:ascii="Times New Roman" w:hAnsi="Times New Roman"/>
          <w:sz w:val="24"/>
          <w:szCs w:val="24"/>
          <w:lang w:val="en-US"/>
        </w:rPr>
        <w:t xml:space="preserve"> </w:t>
      </w:r>
      <w:r w:rsidRPr="003D0670">
        <w:rPr>
          <w:rFonts w:ascii="Times New Roman" w:hAnsi="Times New Roman"/>
          <w:sz w:val="24"/>
          <w:szCs w:val="24"/>
        </w:rPr>
        <w:t>прослушать</w:t>
      </w:r>
      <w:r w:rsidRPr="002F1E1C">
        <w:rPr>
          <w:rFonts w:ascii="Times New Roman" w:hAnsi="Times New Roman"/>
          <w:sz w:val="24"/>
          <w:szCs w:val="24"/>
          <w:lang w:val="en-US"/>
        </w:rPr>
        <w:t xml:space="preserve"> </w:t>
      </w:r>
      <w:r w:rsidRPr="003D0670">
        <w:rPr>
          <w:rFonts w:ascii="Times New Roman" w:hAnsi="Times New Roman"/>
          <w:sz w:val="24"/>
          <w:szCs w:val="24"/>
        </w:rPr>
        <w:t>произношение</w:t>
      </w:r>
      <w:r w:rsidRPr="002F1E1C">
        <w:rPr>
          <w:rFonts w:ascii="Times New Roman" w:hAnsi="Times New Roman"/>
          <w:sz w:val="24"/>
          <w:szCs w:val="24"/>
          <w:lang w:val="en-US"/>
        </w:rPr>
        <w:t xml:space="preserve"> </w:t>
      </w:r>
      <w:r w:rsidRPr="003D0670">
        <w:rPr>
          <w:rFonts w:ascii="Times New Roman" w:hAnsi="Times New Roman"/>
          <w:sz w:val="24"/>
          <w:szCs w:val="24"/>
        </w:rPr>
        <w:t>слов</w:t>
      </w:r>
      <w:r w:rsidRPr="002F1E1C">
        <w:rPr>
          <w:rFonts w:ascii="Times New Roman" w:hAnsi="Times New Roman"/>
          <w:sz w:val="24"/>
          <w:szCs w:val="24"/>
          <w:lang w:val="en-US"/>
        </w:rPr>
        <w:t>).</w:t>
      </w:r>
    </w:p>
    <w:p w14:paraId="4339309B" w14:textId="77777777" w:rsidR="00CF19BE" w:rsidRPr="003D0670" w:rsidRDefault="00CF19BE" w:rsidP="00CF19BE">
      <w:pPr>
        <w:spacing w:after="0" w:line="240" w:lineRule="auto"/>
        <w:rPr>
          <w:rFonts w:ascii="Times New Roman" w:hAnsi="Times New Roman"/>
          <w:sz w:val="24"/>
          <w:szCs w:val="24"/>
        </w:rPr>
      </w:pPr>
      <w:proofErr w:type="spellStart"/>
      <w:r w:rsidRPr="003D0670">
        <w:rPr>
          <w:rFonts w:ascii="Times New Roman" w:hAnsi="Times New Roman"/>
          <w:sz w:val="24"/>
          <w:szCs w:val="24"/>
        </w:rPr>
        <w:t>www</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britannica</w:t>
      </w:r>
      <w:proofErr w:type="spellEnd"/>
      <w:r w:rsidRPr="003D0670">
        <w:rPr>
          <w:rFonts w:ascii="Times New Roman" w:hAnsi="Times New Roman"/>
          <w:sz w:val="24"/>
          <w:szCs w:val="24"/>
        </w:rPr>
        <w:t xml:space="preserve">. </w:t>
      </w:r>
      <w:proofErr w:type="spellStart"/>
      <w:r w:rsidRPr="003D0670">
        <w:rPr>
          <w:rFonts w:ascii="Times New Roman" w:hAnsi="Times New Roman"/>
          <w:sz w:val="24"/>
          <w:szCs w:val="24"/>
        </w:rPr>
        <w:t>com</w:t>
      </w:r>
      <w:proofErr w:type="spellEnd"/>
      <w:r w:rsidRPr="003D0670">
        <w:rPr>
          <w:rFonts w:ascii="Times New Roman" w:hAnsi="Times New Roman"/>
          <w:sz w:val="24"/>
          <w:szCs w:val="24"/>
        </w:rPr>
        <w:t xml:space="preserve"> (энциклопедия «Британника»).</w:t>
      </w:r>
    </w:p>
    <w:p w14:paraId="040A7325" w14:textId="77777777" w:rsidR="00CF19BE" w:rsidRPr="003D0670" w:rsidRDefault="00CF19BE" w:rsidP="00CF19BE">
      <w:pPr>
        <w:spacing w:after="0" w:line="240" w:lineRule="auto"/>
        <w:rPr>
          <w:rFonts w:ascii="Times New Roman" w:hAnsi="Times New Roman"/>
          <w:sz w:val="24"/>
          <w:szCs w:val="24"/>
          <w:lang w:val="en-US"/>
        </w:rPr>
      </w:pPr>
      <w:r w:rsidRPr="003D0670">
        <w:rPr>
          <w:rFonts w:ascii="Times New Roman" w:hAnsi="Times New Roman"/>
          <w:sz w:val="24"/>
          <w:szCs w:val="24"/>
          <w:lang w:val="en-US"/>
        </w:rPr>
        <w:t xml:space="preserve">www. </w:t>
      </w:r>
      <w:proofErr w:type="spellStart"/>
      <w:r w:rsidRPr="003D0670">
        <w:rPr>
          <w:rFonts w:ascii="Times New Roman" w:hAnsi="Times New Roman"/>
          <w:sz w:val="24"/>
          <w:szCs w:val="24"/>
          <w:lang w:val="en-US"/>
        </w:rPr>
        <w:t>ldoceonline</w:t>
      </w:r>
      <w:proofErr w:type="spellEnd"/>
      <w:r w:rsidRPr="003D0670">
        <w:rPr>
          <w:rFonts w:ascii="Times New Roman" w:hAnsi="Times New Roman"/>
          <w:sz w:val="24"/>
          <w:szCs w:val="24"/>
          <w:lang w:val="en-US"/>
        </w:rPr>
        <w:t>. com (Longman Dictionary of Contemporary English).</w:t>
      </w:r>
    </w:p>
    <w:p w14:paraId="1FEFF4D6" w14:textId="77777777" w:rsidR="00CF19BE" w:rsidRPr="003D0670" w:rsidRDefault="00CF19BE" w:rsidP="00CF19BE">
      <w:pPr>
        <w:spacing w:after="0" w:line="240" w:lineRule="auto"/>
        <w:rPr>
          <w:rFonts w:ascii="Times New Roman" w:hAnsi="Times New Roman"/>
          <w:sz w:val="24"/>
          <w:szCs w:val="24"/>
          <w:lang w:val="en-US"/>
        </w:rPr>
      </w:pPr>
    </w:p>
    <w:p w14:paraId="53907787" w14:textId="77777777" w:rsidR="00CF19BE" w:rsidRPr="003D0670" w:rsidRDefault="00CF19BE" w:rsidP="00CF19BE">
      <w:pPr>
        <w:spacing w:after="0"/>
        <w:ind w:firstLine="709"/>
        <w:jc w:val="both"/>
        <w:rPr>
          <w:rFonts w:ascii="Times New Roman" w:eastAsia="OfficinaSansBookC" w:hAnsi="Times New Roman"/>
          <w:sz w:val="24"/>
          <w:szCs w:val="24"/>
          <w:lang w:val="en-US"/>
        </w:rPr>
      </w:pPr>
    </w:p>
    <w:p w14:paraId="68466250" w14:textId="77777777" w:rsidR="00CF19BE" w:rsidRPr="003D0670" w:rsidRDefault="00CF19BE" w:rsidP="00CF19BE">
      <w:pPr>
        <w:spacing w:after="0"/>
        <w:ind w:firstLine="709"/>
        <w:jc w:val="both"/>
        <w:rPr>
          <w:rFonts w:ascii="Times New Roman" w:eastAsia="OfficinaSansBookC" w:hAnsi="Times New Roman"/>
          <w:sz w:val="24"/>
          <w:szCs w:val="24"/>
        </w:rPr>
      </w:pPr>
      <w:r w:rsidRPr="003D0670">
        <w:rPr>
          <w:rFonts w:ascii="Times New Roman" w:eastAsia="OfficinaSansBookC" w:hAnsi="Times New Roman"/>
          <w:sz w:val="24"/>
          <w:szCs w:val="24"/>
        </w:rPr>
        <w:t xml:space="preserve">. </w:t>
      </w:r>
    </w:p>
    <w:p w14:paraId="6F3682F5" w14:textId="77777777" w:rsidR="00CF19BE" w:rsidRPr="003D0670" w:rsidRDefault="00CF19BE" w:rsidP="00CF19BE">
      <w:pPr>
        <w:spacing w:after="0"/>
        <w:jc w:val="both"/>
        <w:rPr>
          <w:rFonts w:ascii="Times New Roman" w:eastAsia="OfficinaSansBookC" w:hAnsi="Times New Roman"/>
          <w:b/>
          <w:sz w:val="24"/>
          <w:szCs w:val="24"/>
        </w:rPr>
      </w:pPr>
    </w:p>
    <w:p w14:paraId="194AE06D" w14:textId="77777777" w:rsidR="00CF19BE" w:rsidRPr="003D0670" w:rsidRDefault="00CF19BE" w:rsidP="00CF19BE">
      <w:pPr>
        <w:spacing w:after="0"/>
        <w:jc w:val="both"/>
        <w:rPr>
          <w:rFonts w:ascii="Times New Roman" w:eastAsia="OfficinaSansBookC" w:hAnsi="Times New Roman"/>
          <w:b/>
          <w:sz w:val="24"/>
          <w:szCs w:val="24"/>
        </w:rPr>
      </w:pPr>
    </w:p>
    <w:p w14:paraId="68906CF8" w14:textId="77777777" w:rsidR="00CF19BE" w:rsidRPr="003D0670" w:rsidRDefault="00CF19BE" w:rsidP="00CF19BE">
      <w:pPr>
        <w:spacing w:after="0"/>
        <w:jc w:val="both"/>
        <w:rPr>
          <w:rFonts w:ascii="Times New Roman" w:eastAsia="OfficinaSansBookC" w:hAnsi="Times New Roman"/>
          <w:sz w:val="24"/>
          <w:szCs w:val="24"/>
        </w:rPr>
      </w:pPr>
    </w:p>
    <w:p w14:paraId="07B148DA" w14:textId="77777777" w:rsidR="00CF19BE" w:rsidRPr="003D0670" w:rsidRDefault="00CF19BE" w:rsidP="00CF19BE">
      <w:pPr>
        <w:spacing w:after="0"/>
        <w:jc w:val="both"/>
        <w:rPr>
          <w:rFonts w:ascii="Times New Roman" w:eastAsia="OfficinaSansBookC" w:hAnsi="Times New Roman"/>
          <w:sz w:val="24"/>
          <w:szCs w:val="24"/>
        </w:rPr>
      </w:pPr>
    </w:p>
    <w:p w14:paraId="3744961B" w14:textId="77777777" w:rsidR="00CF19BE" w:rsidRPr="003D0670" w:rsidRDefault="00CF19BE" w:rsidP="00CF19BE">
      <w:pPr>
        <w:spacing w:after="0"/>
        <w:jc w:val="both"/>
        <w:rPr>
          <w:rFonts w:ascii="Times New Roman" w:eastAsia="OfficinaSansBookC" w:hAnsi="Times New Roman"/>
          <w:sz w:val="24"/>
          <w:szCs w:val="24"/>
        </w:rPr>
      </w:pPr>
    </w:p>
    <w:p w14:paraId="5D3F6B83" w14:textId="77777777" w:rsidR="00CF19BE" w:rsidRPr="003D0670" w:rsidRDefault="00CF19BE" w:rsidP="00CF19BE">
      <w:pPr>
        <w:spacing w:after="0"/>
        <w:jc w:val="both"/>
        <w:rPr>
          <w:rFonts w:ascii="Times New Roman" w:eastAsia="OfficinaSansBookC" w:hAnsi="Times New Roman"/>
          <w:sz w:val="24"/>
          <w:szCs w:val="24"/>
        </w:rPr>
      </w:pPr>
    </w:p>
    <w:p w14:paraId="650C7B65" w14:textId="77777777" w:rsidR="00CF19BE" w:rsidRPr="003D0670" w:rsidRDefault="00CF19BE" w:rsidP="00CF19BE">
      <w:pPr>
        <w:spacing w:after="0"/>
        <w:jc w:val="both"/>
        <w:rPr>
          <w:rFonts w:ascii="Times New Roman" w:eastAsia="OfficinaSansBookC" w:hAnsi="Times New Roman"/>
          <w:sz w:val="24"/>
          <w:szCs w:val="24"/>
        </w:rPr>
        <w:sectPr w:rsidR="00CF19BE" w:rsidRPr="003D0670">
          <w:pgSz w:w="11906" w:h="16838"/>
          <w:pgMar w:top="1134" w:right="850" w:bottom="1134" w:left="1701" w:header="708" w:footer="708" w:gutter="0"/>
          <w:cols w:space="720"/>
        </w:sectPr>
      </w:pPr>
    </w:p>
    <w:p w14:paraId="2AE6C6BB" w14:textId="77777777" w:rsidR="00CF19BE" w:rsidRPr="003D0670" w:rsidRDefault="00CF19BE" w:rsidP="00CF19BE">
      <w:pPr>
        <w:pStyle w:val="1"/>
        <w:jc w:val="center"/>
        <w:rPr>
          <w:rFonts w:ascii="Times New Roman" w:eastAsia="OfficinaSansBookC" w:hAnsi="Times New Roman" w:cs="Times New Roman"/>
          <w:b/>
          <w:color w:val="auto"/>
          <w:sz w:val="24"/>
          <w:szCs w:val="24"/>
        </w:rPr>
      </w:pPr>
      <w:bookmarkStart w:id="228" w:name="_Toc124862064"/>
      <w:r w:rsidRPr="003D0670">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228"/>
    </w:p>
    <w:p w14:paraId="7262C321" w14:textId="77777777" w:rsidR="00CF19BE" w:rsidRPr="003D0670" w:rsidRDefault="00CF19BE" w:rsidP="00CF19BE">
      <w:pPr>
        <w:spacing w:after="0"/>
        <w:jc w:val="both"/>
        <w:rPr>
          <w:rFonts w:ascii="Times New Roman" w:eastAsia="OfficinaSansBookC" w:hAnsi="Times New Roman"/>
          <w:b/>
          <w:sz w:val="24"/>
          <w:szCs w:val="24"/>
        </w:rPr>
      </w:pPr>
    </w:p>
    <w:p w14:paraId="51E4C8F7" w14:textId="77777777" w:rsidR="00CF19BE" w:rsidRPr="003D0670" w:rsidRDefault="00CF19BE" w:rsidP="00CF19BE">
      <w:pPr>
        <w:contextualSpacing/>
        <w:jc w:val="both"/>
        <w:rPr>
          <w:rFonts w:ascii="Times New Roman" w:hAnsi="Times New Roman"/>
          <w:sz w:val="24"/>
          <w:szCs w:val="24"/>
        </w:rPr>
      </w:pPr>
      <w:r w:rsidRPr="003D0670">
        <w:rPr>
          <w:rFonts w:ascii="Times New Roman" w:hAnsi="Times New Roman"/>
          <w:b/>
          <w:sz w:val="24"/>
          <w:szCs w:val="24"/>
        </w:rPr>
        <w:t>Контроль</w:t>
      </w:r>
      <w:r w:rsidRPr="003D0670">
        <w:rPr>
          <w:rFonts w:ascii="Times New Roman" w:hAnsi="Times New Roman"/>
          <w:sz w:val="24"/>
          <w:szCs w:val="24"/>
        </w:rPr>
        <w:t xml:space="preserve"> </w:t>
      </w:r>
      <w:r w:rsidRPr="003D0670">
        <w:rPr>
          <w:rFonts w:ascii="Times New Roman" w:hAnsi="Times New Roman"/>
          <w:b/>
          <w:sz w:val="24"/>
          <w:szCs w:val="24"/>
        </w:rPr>
        <w:t>и оценка</w:t>
      </w:r>
      <w:r w:rsidRPr="003D0670">
        <w:rPr>
          <w:rFonts w:ascii="Times New Roman" w:hAnsi="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14:paraId="50FE8EDC" w14:textId="77777777" w:rsidR="00CF19BE" w:rsidRPr="003D0670" w:rsidRDefault="00CF19BE" w:rsidP="00CF19BE">
      <w:pPr>
        <w:ind w:left="709"/>
        <w:contextualSpacing/>
        <w:jc w:val="both"/>
        <w:rPr>
          <w:rFonts w:ascii="Times New Roman" w:hAnsi="Times New Roman"/>
          <w:b/>
          <w:sz w:val="24"/>
          <w:szCs w:val="24"/>
        </w:rPr>
      </w:pPr>
    </w:p>
    <w:tbl>
      <w:tblPr>
        <w:tblStyle w:val="a6"/>
        <w:tblW w:w="9498" w:type="dxa"/>
        <w:tblInd w:w="-5" w:type="dxa"/>
        <w:tblLook w:val="04A0" w:firstRow="1" w:lastRow="0" w:firstColumn="1" w:lastColumn="0" w:noHBand="0" w:noVBand="1"/>
      </w:tblPr>
      <w:tblGrid>
        <w:gridCol w:w="4119"/>
        <w:gridCol w:w="2324"/>
        <w:gridCol w:w="3055"/>
      </w:tblGrid>
      <w:tr w:rsidR="00CF19BE" w:rsidRPr="003D0670" w14:paraId="09056AA7" w14:textId="77777777" w:rsidTr="00E378CE">
        <w:tc>
          <w:tcPr>
            <w:tcW w:w="4119" w:type="dxa"/>
          </w:tcPr>
          <w:p w14:paraId="50BB73AC" w14:textId="77777777" w:rsidR="00CF19BE" w:rsidRPr="003D0670" w:rsidRDefault="00CF19BE" w:rsidP="00E378CE">
            <w:pPr>
              <w:contextualSpacing/>
              <w:jc w:val="center"/>
              <w:rPr>
                <w:rFonts w:ascii="Times New Roman" w:hAnsi="Times New Roman"/>
                <w:b/>
                <w:sz w:val="24"/>
                <w:szCs w:val="24"/>
              </w:rPr>
            </w:pPr>
            <w:r w:rsidRPr="003D0670">
              <w:rPr>
                <w:rFonts w:ascii="Times New Roman" w:hAnsi="Times New Roman"/>
                <w:b/>
                <w:iCs/>
                <w:sz w:val="24"/>
                <w:szCs w:val="24"/>
              </w:rPr>
              <w:t>Код и наименование формируемых компетенций</w:t>
            </w:r>
          </w:p>
        </w:tc>
        <w:tc>
          <w:tcPr>
            <w:tcW w:w="2324" w:type="dxa"/>
          </w:tcPr>
          <w:p w14:paraId="425180F3" w14:textId="77777777" w:rsidR="00CF19BE" w:rsidRPr="003D0670" w:rsidRDefault="00CF19BE" w:rsidP="00E378CE">
            <w:pPr>
              <w:contextualSpacing/>
              <w:jc w:val="center"/>
              <w:rPr>
                <w:rFonts w:ascii="Times New Roman" w:hAnsi="Times New Roman"/>
                <w:b/>
                <w:sz w:val="24"/>
                <w:szCs w:val="24"/>
              </w:rPr>
            </w:pPr>
            <w:r w:rsidRPr="003D0670">
              <w:rPr>
                <w:rFonts w:ascii="Times New Roman" w:hAnsi="Times New Roman"/>
                <w:b/>
                <w:iCs/>
                <w:sz w:val="24"/>
                <w:szCs w:val="24"/>
              </w:rPr>
              <w:t>Раздел/Тема</w:t>
            </w:r>
          </w:p>
        </w:tc>
        <w:tc>
          <w:tcPr>
            <w:tcW w:w="3055" w:type="dxa"/>
          </w:tcPr>
          <w:p w14:paraId="4BCCC098" w14:textId="77777777" w:rsidR="00CF19BE" w:rsidRPr="003D0670" w:rsidRDefault="00CF19BE" w:rsidP="00E378CE">
            <w:pPr>
              <w:contextualSpacing/>
              <w:jc w:val="center"/>
              <w:rPr>
                <w:rFonts w:ascii="Times New Roman" w:hAnsi="Times New Roman"/>
                <w:b/>
                <w:sz w:val="24"/>
                <w:szCs w:val="24"/>
              </w:rPr>
            </w:pPr>
            <w:r w:rsidRPr="003D0670">
              <w:rPr>
                <w:rFonts w:ascii="Times New Roman" w:hAnsi="Times New Roman"/>
                <w:b/>
                <w:iCs/>
                <w:sz w:val="24"/>
                <w:szCs w:val="24"/>
              </w:rPr>
              <w:t>Тип оценочных мероприятий</w:t>
            </w:r>
          </w:p>
        </w:tc>
      </w:tr>
      <w:tr w:rsidR="00CF19BE" w:rsidRPr="003D0670" w14:paraId="59BD7D72" w14:textId="77777777" w:rsidTr="00E378CE">
        <w:tc>
          <w:tcPr>
            <w:tcW w:w="4119" w:type="dxa"/>
          </w:tcPr>
          <w:p w14:paraId="2FD93D92"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3C1BC6A8"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0A0F2DA"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04. Эффективно взаимодействовать и работать в коллективе и команде</w:t>
            </w:r>
          </w:p>
        </w:tc>
        <w:tc>
          <w:tcPr>
            <w:tcW w:w="2324" w:type="dxa"/>
          </w:tcPr>
          <w:p w14:paraId="0991442E" w14:textId="77777777" w:rsidR="00CF19BE" w:rsidRPr="003D0670" w:rsidRDefault="00CF19BE" w:rsidP="00E378CE">
            <w:pPr>
              <w:spacing w:line="276" w:lineRule="auto"/>
              <w:rPr>
                <w:rFonts w:ascii="Times New Roman" w:hAnsi="Times New Roman"/>
                <w:b/>
                <w:sz w:val="24"/>
                <w:szCs w:val="24"/>
              </w:rPr>
            </w:pPr>
            <w:r w:rsidRPr="003D0670">
              <w:rPr>
                <w:rFonts w:ascii="Times New Roman" w:eastAsia="OfficinaSansBookC" w:hAnsi="Times New Roman"/>
                <w:b/>
                <w:sz w:val="24"/>
                <w:szCs w:val="24"/>
              </w:rPr>
              <w:t>Р 1 Тема 1.1, 1.2, 1.3, 1.4, 1.5, 1.6, 1.7, 1.8</w:t>
            </w:r>
          </w:p>
        </w:tc>
        <w:tc>
          <w:tcPr>
            <w:tcW w:w="3055" w:type="dxa"/>
          </w:tcPr>
          <w:p w14:paraId="24F147EB" w14:textId="77777777" w:rsidR="00CF19BE" w:rsidRPr="003D0670" w:rsidRDefault="00CF19BE" w:rsidP="00E378CE">
            <w:pPr>
              <w:rPr>
                <w:rFonts w:ascii="Times New Roman" w:eastAsia="OfficinaSansBookC" w:hAnsi="Times New Roman"/>
                <w:sz w:val="24"/>
                <w:szCs w:val="24"/>
              </w:rPr>
            </w:pPr>
            <w:r w:rsidRPr="003D0670">
              <w:rPr>
                <w:rFonts w:ascii="Times New Roman" w:eastAsia="OfficinaSansBookC" w:hAnsi="Times New Roman"/>
                <w:sz w:val="24"/>
                <w:szCs w:val="24"/>
              </w:rPr>
              <w:t>Заполнение формы-резюме,</w:t>
            </w:r>
          </w:p>
          <w:p w14:paraId="5760C67B"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Письма</w:t>
            </w:r>
          </w:p>
          <w:p w14:paraId="36AB3ACB"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 xml:space="preserve">Презентация, </w:t>
            </w:r>
          </w:p>
          <w:p w14:paraId="61FB5CFA"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 xml:space="preserve">Постер, </w:t>
            </w:r>
          </w:p>
          <w:p w14:paraId="032ADDDB"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Ролевые игры</w:t>
            </w:r>
          </w:p>
          <w:p w14:paraId="1E8DD7C7"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 xml:space="preserve">Заметки </w:t>
            </w:r>
          </w:p>
          <w:p w14:paraId="429BB022"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Тесты</w:t>
            </w:r>
          </w:p>
          <w:p w14:paraId="69C0D3BA"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 xml:space="preserve">Устный опрос. </w:t>
            </w:r>
          </w:p>
          <w:p w14:paraId="25877C6F" w14:textId="77777777" w:rsidR="00CF19BE" w:rsidRPr="003D0670" w:rsidRDefault="00CF19BE" w:rsidP="00E378CE">
            <w:pPr>
              <w:ind w:left="57" w:right="57"/>
              <w:rPr>
                <w:rFonts w:ascii="Times New Roman" w:eastAsia="OfficinaSansBookC" w:hAnsi="Times New Roman"/>
                <w:sz w:val="24"/>
                <w:szCs w:val="24"/>
              </w:rPr>
            </w:pPr>
            <w:r w:rsidRPr="003D0670">
              <w:rPr>
                <w:rFonts w:ascii="Times New Roman" w:eastAsia="OfficinaSansBookC" w:hAnsi="Times New Roman"/>
                <w:sz w:val="24"/>
                <w:szCs w:val="24"/>
              </w:rPr>
              <w:t>Выполнение заданий дифференцированного зачета</w:t>
            </w:r>
          </w:p>
        </w:tc>
      </w:tr>
      <w:tr w:rsidR="00CF19BE" w:rsidRPr="003D0670" w14:paraId="24A0ABD0" w14:textId="77777777" w:rsidTr="00E378CE">
        <w:tc>
          <w:tcPr>
            <w:tcW w:w="4119" w:type="dxa"/>
          </w:tcPr>
          <w:p w14:paraId="5582776C"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14:paraId="092C517D"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43EE76E" w14:textId="77777777" w:rsidR="00CF19BE" w:rsidRPr="003D0670" w:rsidRDefault="00CF19BE" w:rsidP="00E378CE">
            <w:pPr>
              <w:spacing w:line="276" w:lineRule="auto"/>
              <w:ind w:left="57" w:right="57"/>
              <w:rPr>
                <w:rFonts w:ascii="Times New Roman" w:hAnsi="Times New Roman"/>
                <w:sz w:val="24"/>
                <w:szCs w:val="24"/>
              </w:rPr>
            </w:pPr>
            <w:r w:rsidRPr="003D0670">
              <w:rPr>
                <w:rFonts w:ascii="Times New Roman" w:hAnsi="Times New Roman"/>
                <w:sz w:val="24"/>
                <w:szCs w:val="24"/>
              </w:rPr>
              <w:t>ОК 04. Эффективно взаимодействовать и работать в коллективе и команде</w:t>
            </w:r>
          </w:p>
          <w:p w14:paraId="7C411138" w14:textId="77777777" w:rsidR="00CF19BE" w:rsidRPr="003D0670" w:rsidRDefault="00CF19BE" w:rsidP="00E378CE">
            <w:pPr>
              <w:spacing w:line="276" w:lineRule="auto"/>
              <w:ind w:left="57" w:right="57"/>
              <w:rPr>
                <w:rFonts w:ascii="Times New Roman" w:eastAsia="OfficinaSansBookC" w:hAnsi="Times New Roman"/>
                <w:b/>
                <w:i/>
                <w:sz w:val="24"/>
                <w:szCs w:val="24"/>
              </w:rPr>
            </w:pPr>
            <w:r w:rsidRPr="003D0670">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2324" w:type="dxa"/>
          </w:tcPr>
          <w:p w14:paraId="673E7C44" w14:textId="77777777" w:rsidR="00CF19BE" w:rsidRPr="003D0670" w:rsidRDefault="00CF19BE" w:rsidP="00E378CE">
            <w:pPr>
              <w:spacing w:line="276" w:lineRule="auto"/>
              <w:rPr>
                <w:rFonts w:ascii="Times New Roman" w:hAnsi="Times New Roman"/>
                <w:sz w:val="24"/>
                <w:szCs w:val="24"/>
              </w:rPr>
            </w:pPr>
            <w:r w:rsidRPr="003D0670">
              <w:rPr>
                <w:rFonts w:ascii="Times New Roman" w:eastAsia="OfficinaSansBookC" w:hAnsi="Times New Roman"/>
                <w:b/>
                <w:sz w:val="24"/>
                <w:szCs w:val="24"/>
              </w:rPr>
              <w:t>Р 2 Тема 2.1, 2.2, 2.3, 2.4 - п-о</w:t>
            </w:r>
            <w:r w:rsidRPr="003D0670">
              <w:rPr>
                <w:rFonts w:ascii="Times New Roman" w:eastAsia="OfficinaSansBookC" w:hAnsi="Times New Roman"/>
                <w:b/>
                <w:sz w:val="24"/>
                <w:szCs w:val="24"/>
                <w:lang w:val="en-US"/>
              </w:rPr>
              <w:t>/</w:t>
            </w:r>
            <w:r w:rsidRPr="003D0670">
              <w:rPr>
                <w:rFonts w:ascii="Times New Roman" w:eastAsia="OfficinaSansBookC" w:hAnsi="Times New Roman"/>
                <w:b/>
                <w:sz w:val="24"/>
                <w:szCs w:val="24"/>
              </w:rPr>
              <w:t>с</w:t>
            </w:r>
            <w:r w:rsidRPr="003D0670">
              <w:rPr>
                <w:rStyle w:val="af1"/>
                <w:rFonts w:ascii="Times New Roman" w:eastAsia="OfficinaSansBookC" w:hAnsi="Times New Roman"/>
                <w:b/>
                <w:sz w:val="24"/>
                <w:szCs w:val="24"/>
              </w:rPr>
              <w:footnoteReference w:id="16"/>
            </w:r>
          </w:p>
        </w:tc>
        <w:tc>
          <w:tcPr>
            <w:tcW w:w="3055" w:type="dxa"/>
          </w:tcPr>
          <w:p w14:paraId="63321E55" w14:textId="77777777" w:rsidR="00CF19BE" w:rsidRPr="003D0670" w:rsidRDefault="00CF19BE" w:rsidP="00E378CE">
            <w:pPr>
              <w:rPr>
                <w:rFonts w:ascii="Times New Roman" w:eastAsia="OfficinaSansBookC" w:hAnsi="Times New Roman"/>
                <w:sz w:val="24"/>
                <w:szCs w:val="24"/>
              </w:rPr>
            </w:pPr>
            <w:r w:rsidRPr="003D0670">
              <w:rPr>
                <w:rFonts w:ascii="Times New Roman" w:eastAsia="OfficinaSansBookC" w:hAnsi="Times New Roman"/>
                <w:sz w:val="24"/>
                <w:szCs w:val="24"/>
              </w:rPr>
              <w:t xml:space="preserve">Тесты </w:t>
            </w:r>
          </w:p>
          <w:p w14:paraId="14C296B9" w14:textId="77777777" w:rsidR="00CF19BE" w:rsidRPr="003D0670" w:rsidRDefault="00CF19BE" w:rsidP="00E378CE">
            <w:pPr>
              <w:rPr>
                <w:rFonts w:ascii="Times New Roman" w:eastAsia="OfficinaSansBookC" w:hAnsi="Times New Roman"/>
                <w:sz w:val="24"/>
                <w:szCs w:val="24"/>
              </w:rPr>
            </w:pPr>
            <w:r w:rsidRPr="003D0670">
              <w:rPr>
                <w:rFonts w:ascii="Times New Roman" w:eastAsia="OfficinaSansBookC" w:hAnsi="Times New Roman"/>
                <w:sz w:val="24"/>
                <w:szCs w:val="24"/>
              </w:rPr>
              <w:t xml:space="preserve">Проект. </w:t>
            </w:r>
          </w:p>
          <w:p w14:paraId="081CE3A5" w14:textId="77777777" w:rsidR="00CF19BE" w:rsidRPr="003D0670" w:rsidRDefault="00CF19BE" w:rsidP="00E378CE">
            <w:pPr>
              <w:rPr>
                <w:rFonts w:ascii="Times New Roman" w:eastAsia="OfficinaSansBookC" w:hAnsi="Times New Roman"/>
                <w:sz w:val="24"/>
                <w:szCs w:val="24"/>
              </w:rPr>
            </w:pPr>
            <w:r w:rsidRPr="003D0670">
              <w:rPr>
                <w:rFonts w:ascii="Times New Roman" w:eastAsia="OfficinaSansBookC" w:hAnsi="Times New Roman"/>
                <w:sz w:val="24"/>
                <w:szCs w:val="24"/>
              </w:rPr>
              <w:t>Ролевые игры</w:t>
            </w:r>
          </w:p>
          <w:p w14:paraId="5755D967" w14:textId="77777777" w:rsidR="00CF19BE" w:rsidRPr="003D0670" w:rsidRDefault="00CF19BE" w:rsidP="00E378CE">
            <w:pPr>
              <w:rPr>
                <w:rFonts w:ascii="Times New Roman" w:eastAsia="OfficinaSansBookC" w:hAnsi="Times New Roman"/>
                <w:b/>
                <w:sz w:val="24"/>
                <w:szCs w:val="24"/>
              </w:rPr>
            </w:pPr>
            <w:r w:rsidRPr="003D0670">
              <w:rPr>
                <w:rFonts w:ascii="Times New Roman" w:eastAsia="OfficinaSansBookC" w:hAnsi="Times New Roman"/>
                <w:sz w:val="24"/>
                <w:szCs w:val="24"/>
              </w:rPr>
              <w:t xml:space="preserve">Круглый стол-дебаты “Доклад с презентацией </w:t>
            </w:r>
          </w:p>
          <w:p w14:paraId="1382218F" w14:textId="77777777" w:rsidR="00CF19BE" w:rsidRPr="003D0670" w:rsidRDefault="00CF19BE" w:rsidP="00E378CE">
            <w:pPr>
              <w:rPr>
                <w:rFonts w:ascii="Times New Roman" w:eastAsia="OfficinaSansBookC" w:hAnsi="Times New Roman"/>
                <w:sz w:val="24"/>
                <w:szCs w:val="24"/>
                <w:lang w:val="en-US"/>
              </w:rPr>
            </w:pPr>
            <w:r w:rsidRPr="003D0670">
              <w:rPr>
                <w:rFonts w:ascii="Times New Roman" w:eastAsia="OfficinaSansBookC" w:hAnsi="Times New Roman"/>
                <w:sz w:val="24"/>
                <w:szCs w:val="24"/>
              </w:rPr>
              <w:t>Видеозапись</w:t>
            </w:r>
            <w:r w:rsidRPr="003D0670">
              <w:rPr>
                <w:rFonts w:ascii="Times New Roman" w:eastAsia="OfficinaSansBookC" w:hAnsi="Times New Roman"/>
                <w:sz w:val="24"/>
                <w:szCs w:val="24"/>
                <w:lang w:val="en-US"/>
              </w:rPr>
              <w:t xml:space="preserve"> </w:t>
            </w:r>
            <w:r w:rsidRPr="003D0670">
              <w:rPr>
                <w:rFonts w:ascii="Times New Roman" w:eastAsia="OfficinaSansBookC" w:hAnsi="Times New Roman"/>
                <w:sz w:val="24"/>
                <w:szCs w:val="24"/>
              </w:rPr>
              <w:t>выступления</w:t>
            </w:r>
          </w:p>
          <w:p w14:paraId="024E15F6" w14:textId="77777777" w:rsidR="00CF19BE" w:rsidRPr="003D0670" w:rsidRDefault="00CF19BE" w:rsidP="00E378CE">
            <w:pPr>
              <w:tabs>
                <w:tab w:val="left" w:pos="1252"/>
              </w:tabs>
              <w:rPr>
                <w:rFonts w:ascii="Times New Roman" w:eastAsia="OfficinaSansBookC" w:hAnsi="Times New Roman"/>
                <w:sz w:val="24"/>
                <w:szCs w:val="24"/>
                <w:lang w:val="en-US"/>
              </w:rPr>
            </w:pPr>
            <w:r w:rsidRPr="003D0670">
              <w:rPr>
                <w:rFonts w:ascii="Times New Roman" w:eastAsia="OfficinaSansBookC" w:hAnsi="Times New Roman"/>
                <w:sz w:val="24"/>
                <w:szCs w:val="24"/>
                <w:lang w:val="en-US"/>
              </w:rPr>
              <w:t xml:space="preserve">QUIZ: Frequently asked questions (FAQs) about VK/Telegram? </w:t>
            </w:r>
          </w:p>
          <w:p w14:paraId="08AD3BE3" w14:textId="77777777" w:rsidR="00CF19BE" w:rsidRPr="003D0670" w:rsidRDefault="00CF19BE" w:rsidP="00E378CE">
            <w:pPr>
              <w:contextualSpacing/>
              <w:jc w:val="both"/>
              <w:rPr>
                <w:rFonts w:ascii="Times New Roman" w:eastAsia="OfficinaSansBookC" w:hAnsi="Times New Roman"/>
                <w:sz w:val="24"/>
                <w:szCs w:val="24"/>
              </w:rPr>
            </w:pPr>
            <w:r w:rsidRPr="003D0670">
              <w:rPr>
                <w:rFonts w:ascii="Times New Roman" w:eastAsia="OfficinaSansBookC" w:hAnsi="Times New Roman"/>
                <w:sz w:val="24"/>
                <w:szCs w:val="24"/>
              </w:rPr>
              <w:t>Разработка плана продвижения колледжа</w:t>
            </w:r>
          </w:p>
          <w:p w14:paraId="78DF2BCF" w14:textId="77777777" w:rsidR="00CF19BE" w:rsidRPr="003D0670" w:rsidRDefault="00CF19BE" w:rsidP="00E378CE">
            <w:pPr>
              <w:ind w:left="57" w:right="57"/>
              <w:rPr>
                <w:rFonts w:ascii="Times New Roman" w:hAnsi="Times New Roman"/>
                <w:b/>
                <w:sz w:val="24"/>
                <w:szCs w:val="24"/>
              </w:rPr>
            </w:pPr>
            <w:r w:rsidRPr="003D0670">
              <w:rPr>
                <w:rFonts w:ascii="Times New Roman" w:eastAsia="OfficinaSansBookC" w:hAnsi="Times New Roman"/>
                <w:sz w:val="24"/>
                <w:szCs w:val="24"/>
              </w:rPr>
              <w:t>Выполнение заданий дифференцированного зачета</w:t>
            </w:r>
          </w:p>
        </w:tc>
      </w:tr>
    </w:tbl>
    <w:p w14:paraId="42EC0C6D" w14:textId="77777777" w:rsidR="00CF19BE" w:rsidRPr="003D0670" w:rsidRDefault="00CF19BE" w:rsidP="00CF19BE">
      <w:pPr>
        <w:ind w:left="709"/>
        <w:contextualSpacing/>
        <w:jc w:val="both"/>
        <w:rPr>
          <w:rFonts w:ascii="Times New Roman" w:hAnsi="Times New Roman"/>
          <w:b/>
          <w:sz w:val="24"/>
          <w:szCs w:val="24"/>
        </w:rPr>
      </w:pPr>
    </w:p>
    <w:p w14:paraId="74A57E79" w14:textId="77777777" w:rsidR="00CF19BE" w:rsidRPr="003D0670" w:rsidRDefault="00CF19BE" w:rsidP="00CF19BE">
      <w:pPr>
        <w:spacing w:after="0"/>
        <w:jc w:val="both"/>
        <w:rPr>
          <w:rFonts w:ascii="Times New Roman" w:eastAsia="OfficinaSansBookC" w:hAnsi="Times New Roman"/>
          <w:b/>
          <w:sz w:val="24"/>
          <w:szCs w:val="24"/>
        </w:rPr>
      </w:pPr>
    </w:p>
    <w:p w14:paraId="45282F19" w14:textId="77777777" w:rsidR="00CF19BE" w:rsidRPr="007F7E77" w:rsidRDefault="00CF19BE" w:rsidP="00CF19BE">
      <w:pPr>
        <w:autoSpaceDE w:val="0"/>
        <w:autoSpaceDN w:val="0"/>
        <w:adjustRightInd w:val="0"/>
        <w:spacing w:after="0" w:line="240" w:lineRule="auto"/>
        <w:ind w:firstLine="567"/>
        <w:jc w:val="both"/>
        <w:rPr>
          <w:sz w:val="24"/>
          <w:szCs w:val="24"/>
        </w:rPr>
      </w:pPr>
    </w:p>
    <w:p w14:paraId="31A3B49D" w14:textId="77777777" w:rsidR="00CF19BE" w:rsidRPr="007F7E77" w:rsidRDefault="00CF19BE" w:rsidP="00CF19BE">
      <w:pPr>
        <w:autoSpaceDE w:val="0"/>
        <w:autoSpaceDN w:val="0"/>
        <w:adjustRightInd w:val="0"/>
        <w:spacing w:after="0" w:line="240" w:lineRule="auto"/>
        <w:ind w:firstLine="567"/>
        <w:jc w:val="both"/>
        <w:rPr>
          <w:sz w:val="24"/>
          <w:szCs w:val="24"/>
        </w:rPr>
      </w:pPr>
    </w:p>
    <w:p w14:paraId="7054BF67" w14:textId="77777777" w:rsidR="00CF19BE" w:rsidRPr="007F7E77" w:rsidRDefault="00CF19BE" w:rsidP="00CF19BE">
      <w:pPr>
        <w:autoSpaceDE w:val="0"/>
        <w:autoSpaceDN w:val="0"/>
        <w:adjustRightInd w:val="0"/>
        <w:spacing w:after="0" w:line="240" w:lineRule="auto"/>
        <w:ind w:firstLine="567"/>
        <w:jc w:val="both"/>
        <w:rPr>
          <w:sz w:val="24"/>
          <w:szCs w:val="24"/>
        </w:rPr>
      </w:pPr>
    </w:p>
    <w:p w14:paraId="7E3FC07C" w14:textId="77777777" w:rsidR="00CF19BE" w:rsidRPr="007F7E77" w:rsidRDefault="00CF19BE" w:rsidP="00CF19BE">
      <w:pPr>
        <w:autoSpaceDE w:val="0"/>
        <w:autoSpaceDN w:val="0"/>
        <w:adjustRightInd w:val="0"/>
        <w:spacing w:after="0" w:line="240" w:lineRule="auto"/>
        <w:ind w:firstLine="567"/>
        <w:jc w:val="both"/>
        <w:rPr>
          <w:sz w:val="24"/>
          <w:szCs w:val="24"/>
        </w:rPr>
      </w:pPr>
    </w:p>
    <w:p w14:paraId="6280668C" w14:textId="77777777" w:rsidR="00EB405B" w:rsidRPr="00F576AB" w:rsidRDefault="00EB405B" w:rsidP="00EB405B">
      <w:pPr>
        <w:spacing w:after="0"/>
        <w:rPr>
          <w:rFonts w:ascii="Times New Roman" w:hAnsi="Times New Roman"/>
          <w:sz w:val="28"/>
          <w:szCs w:val="28"/>
        </w:rPr>
      </w:pPr>
    </w:p>
    <w:p w14:paraId="72EB05E9" w14:textId="77777777" w:rsidR="00EB405B" w:rsidRPr="00F576AB" w:rsidRDefault="00EB405B" w:rsidP="00EB405B">
      <w:pPr>
        <w:spacing w:after="0"/>
        <w:rPr>
          <w:rFonts w:ascii="Times New Roman" w:hAnsi="Times New Roman"/>
          <w:sz w:val="28"/>
          <w:szCs w:val="28"/>
        </w:rPr>
      </w:pPr>
    </w:p>
    <w:p w14:paraId="3D4EC1EB"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Министерство образования Новосибирской области</w:t>
      </w:r>
    </w:p>
    <w:p w14:paraId="11721B08"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Государственное бюджетное профессиональное образовательное учреждение</w:t>
      </w:r>
    </w:p>
    <w:p w14:paraId="6183C065"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Новосибирской области</w:t>
      </w:r>
    </w:p>
    <w:p w14:paraId="1678CF44"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«Новосибирский колледж промышленных технологий»</w:t>
      </w:r>
    </w:p>
    <w:p w14:paraId="33B41EBF" w14:textId="77777777" w:rsidR="00EB405B" w:rsidRPr="00F576AB" w:rsidRDefault="00EB405B" w:rsidP="00EB405B">
      <w:pPr>
        <w:spacing w:after="0"/>
        <w:jc w:val="center"/>
        <w:rPr>
          <w:rFonts w:ascii="Times New Roman" w:hAnsi="Times New Roman"/>
          <w:b/>
          <w:sz w:val="28"/>
          <w:szCs w:val="28"/>
        </w:rPr>
      </w:pPr>
    </w:p>
    <w:p w14:paraId="200C6453" w14:textId="77777777" w:rsidR="00EB405B" w:rsidRDefault="00EB405B" w:rsidP="00EB405B">
      <w:pPr>
        <w:spacing w:after="0"/>
        <w:jc w:val="center"/>
        <w:rPr>
          <w:rFonts w:ascii="Times New Roman" w:hAnsi="Times New Roman"/>
          <w:b/>
          <w:sz w:val="28"/>
          <w:szCs w:val="28"/>
        </w:rPr>
      </w:pPr>
    </w:p>
    <w:p w14:paraId="16717CF3" w14:textId="77777777" w:rsidR="00EB405B" w:rsidRDefault="00EB405B" w:rsidP="00EB405B">
      <w:pPr>
        <w:spacing w:after="0"/>
        <w:jc w:val="center"/>
        <w:rPr>
          <w:rFonts w:ascii="Times New Roman" w:hAnsi="Times New Roman"/>
          <w:b/>
          <w:sz w:val="28"/>
          <w:szCs w:val="28"/>
        </w:rPr>
      </w:pPr>
    </w:p>
    <w:p w14:paraId="1AD343FB" w14:textId="77777777" w:rsidR="00EB405B" w:rsidRPr="00F576AB" w:rsidRDefault="00EB405B" w:rsidP="00EB405B">
      <w:pPr>
        <w:spacing w:after="0"/>
        <w:jc w:val="center"/>
        <w:rPr>
          <w:rFonts w:ascii="Times New Roman" w:hAnsi="Times New Roman"/>
          <w:b/>
          <w:sz w:val="28"/>
          <w:szCs w:val="28"/>
        </w:rPr>
      </w:pPr>
    </w:p>
    <w:p w14:paraId="35E3B586" w14:textId="77777777" w:rsidR="00EB405B" w:rsidRPr="00F576AB" w:rsidRDefault="00EB405B" w:rsidP="00EB405B">
      <w:pPr>
        <w:spacing w:after="0"/>
        <w:jc w:val="center"/>
        <w:rPr>
          <w:rFonts w:ascii="Times New Roman" w:hAnsi="Times New Roman"/>
          <w:b/>
          <w:sz w:val="28"/>
          <w:szCs w:val="28"/>
        </w:rPr>
      </w:pPr>
      <w:r w:rsidRPr="00F576AB">
        <w:rPr>
          <w:rFonts w:ascii="Times New Roman" w:hAnsi="Times New Roman"/>
          <w:b/>
          <w:sz w:val="28"/>
          <w:szCs w:val="28"/>
        </w:rPr>
        <w:tab/>
      </w:r>
    </w:p>
    <w:p w14:paraId="7BB79823" w14:textId="77777777" w:rsidR="00EB405B" w:rsidRPr="00F576AB" w:rsidRDefault="00EB405B" w:rsidP="00EB405B">
      <w:pPr>
        <w:spacing w:after="0"/>
        <w:jc w:val="center"/>
        <w:rPr>
          <w:rFonts w:ascii="Times New Roman" w:hAnsi="Times New Roman"/>
          <w:b/>
          <w:sz w:val="28"/>
          <w:szCs w:val="28"/>
        </w:rPr>
      </w:pPr>
    </w:p>
    <w:p w14:paraId="4D547B56" w14:textId="77777777" w:rsidR="00EB405B" w:rsidRPr="00F576AB" w:rsidRDefault="00EB405B" w:rsidP="00EB405B">
      <w:pPr>
        <w:spacing w:after="0"/>
        <w:jc w:val="center"/>
        <w:rPr>
          <w:rFonts w:ascii="Times New Roman" w:hAnsi="Times New Roman"/>
          <w:b/>
          <w:sz w:val="28"/>
          <w:szCs w:val="28"/>
        </w:rPr>
      </w:pPr>
      <w:r w:rsidRPr="00F576AB">
        <w:rPr>
          <w:rFonts w:ascii="Times New Roman" w:hAnsi="Times New Roman"/>
          <w:b/>
          <w:sz w:val="28"/>
          <w:szCs w:val="28"/>
        </w:rPr>
        <w:t>РАБОЧАЯ ПРОГРАММА</w:t>
      </w:r>
    </w:p>
    <w:p w14:paraId="3D0C7F90"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ОБЩЕОБРАЗОВАТЕЛЬНОЙ ДИСЦИПЛИНЫ</w:t>
      </w:r>
    </w:p>
    <w:p w14:paraId="238691AE"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ОД.09. Физическая культура</w:t>
      </w:r>
    </w:p>
    <w:p w14:paraId="7C8F75EE" w14:textId="77777777" w:rsidR="00EB405B" w:rsidRPr="00BF7F45" w:rsidRDefault="00EB405B" w:rsidP="00EB405B">
      <w:pPr>
        <w:spacing w:after="0"/>
        <w:jc w:val="center"/>
        <w:rPr>
          <w:rFonts w:ascii="Times New Roman" w:hAnsi="Times New Roman"/>
          <w:sz w:val="28"/>
          <w:szCs w:val="28"/>
        </w:rPr>
      </w:pPr>
      <w:r w:rsidRPr="00BF7F45">
        <w:rPr>
          <w:rFonts w:ascii="Times New Roman" w:hAnsi="Times New Roman"/>
          <w:sz w:val="28"/>
          <w:szCs w:val="28"/>
        </w:rPr>
        <w:t xml:space="preserve">по программе подготовки квалифицированных рабочих </w:t>
      </w:r>
    </w:p>
    <w:p w14:paraId="26AC34BB" w14:textId="77777777" w:rsidR="00EB405B" w:rsidRPr="00F576AB" w:rsidRDefault="00EB405B" w:rsidP="00EB405B">
      <w:pPr>
        <w:spacing w:after="0"/>
        <w:jc w:val="center"/>
        <w:rPr>
          <w:rFonts w:ascii="Times New Roman" w:hAnsi="Times New Roman"/>
          <w:sz w:val="28"/>
          <w:szCs w:val="28"/>
        </w:rPr>
      </w:pPr>
      <w:r w:rsidRPr="00BF7F45">
        <w:rPr>
          <w:rFonts w:ascii="Times New Roman" w:hAnsi="Times New Roman"/>
          <w:sz w:val="28"/>
          <w:szCs w:val="28"/>
        </w:rPr>
        <w:t xml:space="preserve">по профессии: </w:t>
      </w:r>
      <w:r w:rsidRPr="0020514A">
        <w:rPr>
          <w:rFonts w:ascii="Times New Roman" w:hAnsi="Times New Roman"/>
          <w:sz w:val="28"/>
          <w:szCs w:val="28"/>
        </w:rPr>
        <w:t>15.01.3</w:t>
      </w:r>
      <w:r w:rsidRPr="003E504E">
        <w:rPr>
          <w:rFonts w:ascii="Times New Roman" w:hAnsi="Times New Roman"/>
          <w:sz w:val="28"/>
          <w:szCs w:val="28"/>
        </w:rPr>
        <w:t>2</w:t>
      </w:r>
      <w:r w:rsidRPr="0020514A">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20514A">
        <w:rPr>
          <w:rFonts w:ascii="Times New Roman" w:hAnsi="Times New Roman"/>
          <w:sz w:val="28"/>
          <w:szCs w:val="28"/>
        </w:rPr>
        <w:t xml:space="preserve"> программным управлением"</w:t>
      </w:r>
      <w:r w:rsidRPr="0020514A">
        <w:rPr>
          <w:rFonts w:ascii="Times New Roman" w:hAnsi="Times New Roman"/>
          <w:sz w:val="28"/>
          <w:szCs w:val="28"/>
        </w:rPr>
        <w:br/>
      </w:r>
    </w:p>
    <w:p w14:paraId="376FBAC8" w14:textId="77777777" w:rsidR="00EB405B" w:rsidRPr="00F576AB" w:rsidRDefault="00EB405B" w:rsidP="00EB405B">
      <w:pPr>
        <w:spacing w:after="0"/>
        <w:jc w:val="center"/>
        <w:rPr>
          <w:rFonts w:ascii="Times New Roman" w:hAnsi="Times New Roman"/>
          <w:sz w:val="28"/>
          <w:szCs w:val="28"/>
        </w:rPr>
      </w:pPr>
    </w:p>
    <w:p w14:paraId="545D641F" w14:textId="77777777" w:rsidR="00EB405B" w:rsidRPr="00F576AB" w:rsidRDefault="00EB405B" w:rsidP="00EB405B">
      <w:pPr>
        <w:spacing w:after="0"/>
        <w:jc w:val="center"/>
        <w:rPr>
          <w:rFonts w:ascii="Times New Roman" w:hAnsi="Times New Roman"/>
          <w:sz w:val="28"/>
          <w:szCs w:val="28"/>
        </w:rPr>
      </w:pPr>
    </w:p>
    <w:p w14:paraId="1DD6CE75" w14:textId="77777777" w:rsidR="00EB405B" w:rsidRPr="00F576AB" w:rsidRDefault="00EB405B" w:rsidP="00EB405B">
      <w:pPr>
        <w:spacing w:after="0"/>
        <w:jc w:val="center"/>
        <w:rPr>
          <w:rFonts w:ascii="Times New Roman" w:hAnsi="Times New Roman"/>
          <w:sz w:val="28"/>
          <w:szCs w:val="28"/>
        </w:rPr>
      </w:pPr>
    </w:p>
    <w:p w14:paraId="54BB2622" w14:textId="77777777" w:rsidR="00EB405B" w:rsidRPr="00F576AB" w:rsidRDefault="00EB405B" w:rsidP="00EB405B">
      <w:pPr>
        <w:spacing w:after="0"/>
        <w:jc w:val="center"/>
        <w:rPr>
          <w:rFonts w:ascii="Times New Roman" w:hAnsi="Times New Roman"/>
          <w:sz w:val="28"/>
          <w:szCs w:val="28"/>
        </w:rPr>
      </w:pPr>
    </w:p>
    <w:p w14:paraId="2AB2D912" w14:textId="77777777" w:rsidR="00EB405B" w:rsidRPr="00F576AB" w:rsidRDefault="00EB405B" w:rsidP="00EB405B">
      <w:pPr>
        <w:spacing w:after="0"/>
        <w:jc w:val="center"/>
        <w:rPr>
          <w:rFonts w:ascii="Times New Roman" w:hAnsi="Times New Roman"/>
          <w:sz w:val="28"/>
          <w:szCs w:val="28"/>
        </w:rPr>
      </w:pPr>
    </w:p>
    <w:p w14:paraId="2A3E3E8A" w14:textId="77777777" w:rsidR="00EB405B" w:rsidRPr="00F576AB" w:rsidRDefault="00EB405B" w:rsidP="00EB405B">
      <w:pPr>
        <w:spacing w:after="0"/>
        <w:jc w:val="center"/>
        <w:rPr>
          <w:rFonts w:ascii="Times New Roman" w:hAnsi="Times New Roman"/>
          <w:sz w:val="28"/>
          <w:szCs w:val="28"/>
        </w:rPr>
      </w:pPr>
    </w:p>
    <w:p w14:paraId="30F1F40C" w14:textId="77777777" w:rsidR="00EB405B" w:rsidRPr="00F576AB" w:rsidRDefault="00EB405B" w:rsidP="00EB405B">
      <w:pPr>
        <w:spacing w:after="0"/>
        <w:jc w:val="center"/>
        <w:rPr>
          <w:rFonts w:ascii="Times New Roman" w:hAnsi="Times New Roman"/>
          <w:sz w:val="28"/>
          <w:szCs w:val="28"/>
        </w:rPr>
      </w:pPr>
    </w:p>
    <w:p w14:paraId="4D2C47E0" w14:textId="77777777" w:rsidR="00EB405B" w:rsidRPr="00F576AB" w:rsidRDefault="00EB405B" w:rsidP="00EB405B">
      <w:pPr>
        <w:spacing w:after="0"/>
        <w:jc w:val="center"/>
        <w:rPr>
          <w:rFonts w:ascii="Times New Roman" w:hAnsi="Times New Roman"/>
          <w:sz w:val="28"/>
          <w:szCs w:val="28"/>
        </w:rPr>
      </w:pPr>
    </w:p>
    <w:p w14:paraId="36CE3C36" w14:textId="77777777" w:rsidR="00EB405B" w:rsidRPr="00F576AB" w:rsidRDefault="00EB405B" w:rsidP="00EB405B">
      <w:pPr>
        <w:spacing w:after="0"/>
        <w:jc w:val="center"/>
        <w:rPr>
          <w:rFonts w:ascii="Times New Roman" w:hAnsi="Times New Roman"/>
          <w:sz w:val="28"/>
          <w:szCs w:val="28"/>
        </w:rPr>
      </w:pPr>
    </w:p>
    <w:p w14:paraId="20E8A34F" w14:textId="77777777" w:rsidR="00EB405B" w:rsidRPr="00F576AB" w:rsidRDefault="00EB405B" w:rsidP="00EB405B">
      <w:pPr>
        <w:spacing w:after="0"/>
        <w:jc w:val="center"/>
        <w:rPr>
          <w:rFonts w:ascii="Times New Roman" w:hAnsi="Times New Roman"/>
          <w:sz w:val="28"/>
          <w:szCs w:val="28"/>
        </w:rPr>
      </w:pPr>
    </w:p>
    <w:p w14:paraId="17CDD050" w14:textId="77777777" w:rsidR="00EB405B" w:rsidRDefault="00EB405B" w:rsidP="00EB405B">
      <w:pPr>
        <w:spacing w:after="0"/>
        <w:jc w:val="center"/>
        <w:rPr>
          <w:rFonts w:ascii="Times New Roman" w:hAnsi="Times New Roman"/>
          <w:sz w:val="28"/>
          <w:szCs w:val="28"/>
        </w:rPr>
      </w:pPr>
    </w:p>
    <w:p w14:paraId="4DBD52E5" w14:textId="77777777" w:rsidR="00EB405B" w:rsidRDefault="00EB405B" w:rsidP="00EB405B">
      <w:pPr>
        <w:spacing w:after="0"/>
        <w:jc w:val="center"/>
        <w:rPr>
          <w:rFonts w:ascii="Times New Roman" w:hAnsi="Times New Roman"/>
          <w:sz w:val="28"/>
          <w:szCs w:val="28"/>
        </w:rPr>
      </w:pPr>
    </w:p>
    <w:p w14:paraId="7322001E" w14:textId="77777777" w:rsidR="00EB405B" w:rsidRDefault="00EB405B" w:rsidP="00EB405B">
      <w:pPr>
        <w:spacing w:after="0"/>
        <w:jc w:val="center"/>
        <w:rPr>
          <w:rFonts w:ascii="Times New Roman" w:hAnsi="Times New Roman"/>
          <w:sz w:val="28"/>
          <w:szCs w:val="28"/>
        </w:rPr>
      </w:pPr>
    </w:p>
    <w:p w14:paraId="7A6B726F" w14:textId="77777777" w:rsidR="00EB405B" w:rsidRDefault="00EB405B" w:rsidP="00EB405B">
      <w:pPr>
        <w:spacing w:after="0"/>
        <w:jc w:val="center"/>
        <w:rPr>
          <w:rFonts w:ascii="Times New Roman" w:hAnsi="Times New Roman"/>
          <w:sz w:val="28"/>
          <w:szCs w:val="28"/>
        </w:rPr>
      </w:pPr>
    </w:p>
    <w:p w14:paraId="07121020" w14:textId="77777777" w:rsidR="00EB405B" w:rsidRDefault="00EB405B" w:rsidP="00EB405B">
      <w:pPr>
        <w:spacing w:after="0"/>
        <w:jc w:val="center"/>
        <w:rPr>
          <w:rFonts w:ascii="Times New Roman" w:hAnsi="Times New Roman"/>
          <w:sz w:val="28"/>
          <w:szCs w:val="28"/>
        </w:rPr>
      </w:pPr>
    </w:p>
    <w:p w14:paraId="5B016295" w14:textId="77777777" w:rsidR="00EB405B" w:rsidRDefault="00EB405B" w:rsidP="00EB405B">
      <w:pPr>
        <w:spacing w:after="0"/>
        <w:jc w:val="center"/>
        <w:rPr>
          <w:rFonts w:ascii="Times New Roman" w:hAnsi="Times New Roman"/>
          <w:sz w:val="28"/>
          <w:szCs w:val="28"/>
        </w:rPr>
      </w:pPr>
    </w:p>
    <w:p w14:paraId="5F2FC87E" w14:textId="77777777" w:rsidR="00EB405B" w:rsidRDefault="00EB405B" w:rsidP="00EB405B">
      <w:pPr>
        <w:spacing w:after="0"/>
        <w:jc w:val="center"/>
        <w:rPr>
          <w:rFonts w:ascii="Times New Roman" w:hAnsi="Times New Roman"/>
          <w:sz w:val="28"/>
          <w:szCs w:val="28"/>
        </w:rPr>
      </w:pPr>
    </w:p>
    <w:p w14:paraId="472B65DC" w14:textId="77777777" w:rsidR="00EB405B" w:rsidRDefault="00EB405B" w:rsidP="00EB405B">
      <w:pPr>
        <w:spacing w:after="0"/>
        <w:jc w:val="center"/>
        <w:rPr>
          <w:rFonts w:ascii="Times New Roman" w:hAnsi="Times New Roman"/>
          <w:sz w:val="28"/>
          <w:szCs w:val="28"/>
        </w:rPr>
      </w:pPr>
    </w:p>
    <w:p w14:paraId="66EF8BD3"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t>Новосибирск 2023 г.</w:t>
      </w:r>
    </w:p>
    <w:p w14:paraId="0ED414DE" w14:textId="77777777" w:rsidR="00EB405B" w:rsidRPr="00F576AB" w:rsidRDefault="00EB405B" w:rsidP="00EB405B">
      <w:pPr>
        <w:spacing w:after="0"/>
        <w:jc w:val="center"/>
        <w:rPr>
          <w:rFonts w:ascii="Times New Roman" w:hAnsi="Times New Roman"/>
          <w:sz w:val="28"/>
          <w:szCs w:val="28"/>
        </w:rPr>
      </w:pPr>
      <w:r w:rsidRPr="00F576AB">
        <w:rPr>
          <w:rFonts w:ascii="Times New Roman" w:hAnsi="Times New Roman"/>
          <w:sz w:val="28"/>
          <w:szCs w:val="28"/>
        </w:rPr>
        <w:br w:type="page"/>
      </w:r>
    </w:p>
    <w:p w14:paraId="79313BBF" w14:textId="77777777" w:rsidR="00EB405B" w:rsidRPr="00F576AB" w:rsidRDefault="00EB405B" w:rsidP="00EB405B">
      <w:pPr>
        <w:spacing w:after="0" w:line="240" w:lineRule="auto"/>
        <w:ind w:right="459"/>
        <w:rPr>
          <w:rFonts w:ascii="Times New Roman" w:hAnsi="Times New Roman"/>
          <w:color w:val="000000"/>
          <w:sz w:val="28"/>
          <w:szCs w:val="28"/>
        </w:rPr>
      </w:pPr>
      <w:r w:rsidRPr="00F576AB">
        <w:rPr>
          <w:rFonts w:ascii="Times New Roman" w:hAnsi="Times New Roman"/>
          <w:spacing w:val="1"/>
          <w:sz w:val="28"/>
          <w:szCs w:val="28"/>
        </w:rPr>
        <w:lastRenderedPageBreak/>
        <w:t>Рабочая программа ОД.09</w:t>
      </w:r>
      <w:r w:rsidRPr="00F576AB">
        <w:rPr>
          <w:rFonts w:ascii="Times New Roman" w:eastAsia="Calibri" w:hAnsi="Times New Roman"/>
          <w:sz w:val="28"/>
          <w:szCs w:val="28"/>
        </w:rPr>
        <w:t xml:space="preserve"> «</w:t>
      </w:r>
      <w:r w:rsidRPr="00F576AB">
        <w:rPr>
          <w:rFonts w:ascii="Times New Roman" w:hAnsi="Times New Roman"/>
          <w:sz w:val="28"/>
          <w:szCs w:val="28"/>
        </w:rPr>
        <w:t>Физическая культура</w:t>
      </w:r>
      <w:r w:rsidRPr="00F576AB">
        <w:rPr>
          <w:rFonts w:ascii="Times New Roman" w:eastAsia="Calibri" w:hAnsi="Times New Roman"/>
          <w:sz w:val="28"/>
          <w:szCs w:val="28"/>
        </w:rPr>
        <w:t>»</w:t>
      </w:r>
      <w:r w:rsidRPr="00F576A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F576AB">
        <w:rPr>
          <w:rFonts w:ascii="Times New Roman" w:hAnsi="Times New Roman"/>
          <w:color w:val="000000"/>
          <w:sz w:val="28"/>
          <w:szCs w:val="28"/>
        </w:rPr>
        <w:t xml:space="preserve">и </w:t>
      </w:r>
      <w:r w:rsidRPr="00F576AB">
        <w:rPr>
          <w:rFonts w:ascii="Times New Roman" w:hAnsi="Times New Roman"/>
          <w:sz w:val="28"/>
          <w:szCs w:val="28"/>
        </w:rPr>
        <w:t xml:space="preserve">примерной рабочей программы общеобразовательной дисциплины «Физическая культура» для профессиональных образовательных организаций, разработанной ФГБОУ ДПО ИРПО и </w:t>
      </w:r>
      <w:r w:rsidRPr="00F576AB">
        <w:rPr>
          <w:rFonts w:ascii="Times New Roman" w:eastAsia="Calibri" w:hAnsi="Times New Roman"/>
          <w:sz w:val="28"/>
          <w:szCs w:val="28"/>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70CE09F1" w14:textId="77777777" w:rsidR="00EB405B" w:rsidRPr="00F576AB" w:rsidRDefault="00EB405B" w:rsidP="00EB40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8"/>
          <w:szCs w:val="28"/>
        </w:rPr>
      </w:pPr>
    </w:p>
    <w:p w14:paraId="2B60509F" w14:textId="77777777" w:rsidR="00EB405B" w:rsidRPr="00F576AB" w:rsidRDefault="00EB405B" w:rsidP="00EB405B">
      <w:pPr>
        <w:shd w:val="clear" w:color="auto" w:fill="FFFFFF"/>
        <w:spacing w:after="0" w:line="240" w:lineRule="auto"/>
        <w:ind w:firstLine="284"/>
        <w:jc w:val="both"/>
        <w:rPr>
          <w:rFonts w:ascii="Times New Roman" w:hAnsi="Times New Roman"/>
          <w:spacing w:val="1"/>
          <w:sz w:val="28"/>
          <w:szCs w:val="28"/>
        </w:rPr>
      </w:pPr>
    </w:p>
    <w:p w14:paraId="2901B729" w14:textId="77777777" w:rsidR="00EB405B" w:rsidRPr="00F576AB" w:rsidRDefault="00EB405B" w:rsidP="00EB405B">
      <w:pPr>
        <w:shd w:val="clear" w:color="auto" w:fill="FFFFFF"/>
        <w:spacing w:after="0" w:line="240" w:lineRule="auto"/>
        <w:jc w:val="both"/>
        <w:rPr>
          <w:rFonts w:ascii="Times New Roman" w:hAnsi="Times New Roman"/>
          <w:spacing w:val="1"/>
          <w:sz w:val="28"/>
          <w:szCs w:val="28"/>
        </w:rPr>
      </w:pPr>
    </w:p>
    <w:p w14:paraId="41DC59BD" w14:textId="77777777" w:rsidR="00EB405B" w:rsidRPr="00F576AB" w:rsidRDefault="00EB405B" w:rsidP="00EB405B">
      <w:pPr>
        <w:shd w:val="clear" w:color="auto" w:fill="FFFFFF"/>
        <w:spacing w:after="0" w:line="240" w:lineRule="auto"/>
        <w:jc w:val="both"/>
        <w:rPr>
          <w:rFonts w:ascii="Times New Roman" w:hAnsi="Times New Roman"/>
          <w:spacing w:val="1"/>
          <w:sz w:val="28"/>
          <w:szCs w:val="28"/>
        </w:rPr>
      </w:pPr>
      <w:r w:rsidRPr="00F576AB">
        <w:rPr>
          <w:rFonts w:ascii="Times New Roman" w:hAnsi="Times New Roman"/>
          <w:spacing w:val="1"/>
          <w:sz w:val="28"/>
          <w:szCs w:val="28"/>
        </w:rPr>
        <w:t xml:space="preserve">Организация-разработчик: </w:t>
      </w:r>
    </w:p>
    <w:p w14:paraId="3D6B8A31" w14:textId="77777777" w:rsidR="00EB405B" w:rsidRPr="00F576AB" w:rsidRDefault="00EB405B" w:rsidP="00EB405B">
      <w:pPr>
        <w:shd w:val="clear" w:color="auto" w:fill="FFFFFF"/>
        <w:spacing w:after="0" w:line="240" w:lineRule="auto"/>
        <w:jc w:val="both"/>
        <w:rPr>
          <w:rFonts w:ascii="Times New Roman" w:hAnsi="Times New Roman"/>
          <w:sz w:val="28"/>
          <w:szCs w:val="28"/>
        </w:rPr>
      </w:pPr>
      <w:r w:rsidRPr="00F576A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F576AB">
        <w:rPr>
          <w:rFonts w:ascii="Times New Roman" w:hAnsi="Times New Roman"/>
          <w:spacing w:val="2"/>
          <w:sz w:val="28"/>
          <w:szCs w:val="28"/>
        </w:rPr>
        <w:t>колледж промышленных технологий»</w:t>
      </w:r>
    </w:p>
    <w:p w14:paraId="61A14E2B" w14:textId="77777777" w:rsidR="00EB405B" w:rsidRPr="00F576AB" w:rsidRDefault="00EB405B" w:rsidP="00EB405B">
      <w:pPr>
        <w:shd w:val="clear" w:color="auto" w:fill="FFFFFF"/>
        <w:spacing w:after="0" w:line="240" w:lineRule="auto"/>
        <w:ind w:firstLine="284"/>
        <w:jc w:val="both"/>
        <w:rPr>
          <w:rFonts w:ascii="Times New Roman" w:hAnsi="Times New Roman"/>
          <w:spacing w:val="2"/>
          <w:sz w:val="28"/>
          <w:szCs w:val="28"/>
        </w:rPr>
      </w:pPr>
    </w:p>
    <w:p w14:paraId="0440B5B2" w14:textId="77777777" w:rsidR="00EB405B" w:rsidRPr="00F576AB" w:rsidRDefault="00EB405B" w:rsidP="00EB405B">
      <w:pPr>
        <w:shd w:val="clear" w:color="auto" w:fill="FFFFFF"/>
        <w:spacing w:after="0" w:line="240" w:lineRule="auto"/>
        <w:ind w:firstLine="284"/>
        <w:jc w:val="both"/>
        <w:rPr>
          <w:rFonts w:ascii="Times New Roman" w:hAnsi="Times New Roman"/>
          <w:color w:val="000000"/>
          <w:spacing w:val="2"/>
          <w:sz w:val="28"/>
          <w:szCs w:val="28"/>
        </w:rPr>
      </w:pPr>
    </w:p>
    <w:p w14:paraId="41871A9F" w14:textId="77777777" w:rsidR="00EB405B" w:rsidRPr="00F576AB" w:rsidRDefault="00EB405B" w:rsidP="00EB405B">
      <w:pPr>
        <w:shd w:val="clear" w:color="auto" w:fill="FFFFFF"/>
        <w:spacing w:after="0" w:line="240" w:lineRule="auto"/>
        <w:ind w:firstLine="284"/>
        <w:jc w:val="both"/>
        <w:rPr>
          <w:rFonts w:ascii="Times New Roman" w:hAnsi="Times New Roman"/>
          <w:color w:val="000000"/>
          <w:spacing w:val="2"/>
          <w:sz w:val="28"/>
          <w:szCs w:val="28"/>
        </w:rPr>
      </w:pPr>
    </w:p>
    <w:p w14:paraId="77151F00" w14:textId="77777777" w:rsidR="00EB405B" w:rsidRPr="00F576AB" w:rsidRDefault="00EB405B" w:rsidP="00EB405B">
      <w:pPr>
        <w:shd w:val="clear" w:color="auto" w:fill="FFFFFF"/>
        <w:spacing w:after="0" w:line="240" w:lineRule="auto"/>
        <w:jc w:val="both"/>
        <w:rPr>
          <w:rFonts w:ascii="Times New Roman" w:hAnsi="Times New Roman"/>
          <w:spacing w:val="2"/>
          <w:sz w:val="28"/>
          <w:szCs w:val="28"/>
        </w:rPr>
      </w:pPr>
      <w:r w:rsidRPr="00F576AB">
        <w:rPr>
          <w:rFonts w:ascii="Times New Roman" w:hAnsi="Times New Roman"/>
          <w:spacing w:val="2"/>
          <w:sz w:val="28"/>
          <w:szCs w:val="28"/>
        </w:rPr>
        <w:t>Разработчик:</w:t>
      </w:r>
    </w:p>
    <w:p w14:paraId="005329A8" w14:textId="77777777" w:rsidR="00EB405B" w:rsidRPr="00F576AB" w:rsidRDefault="00EB405B" w:rsidP="00EB405B">
      <w:pPr>
        <w:spacing w:after="0" w:line="240" w:lineRule="auto"/>
        <w:rPr>
          <w:rFonts w:ascii="Times New Roman" w:hAnsi="Times New Roman"/>
          <w:spacing w:val="1"/>
          <w:sz w:val="28"/>
          <w:szCs w:val="28"/>
        </w:rPr>
      </w:pPr>
      <w:proofErr w:type="spellStart"/>
      <w:r w:rsidRPr="00F576AB">
        <w:rPr>
          <w:rFonts w:ascii="Times New Roman" w:eastAsia="Andale Sans UI" w:hAnsi="Times New Roman"/>
          <w:kern w:val="3"/>
          <w:sz w:val="28"/>
          <w:szCs w:val="28"/>
          <w:lang w:eastAsia="ja-JP" w:bidi="fa-IR"/>
        </w:rPr>
        <w:t>Г.Г.Саяпов</w:t>
      </w:r>
      <w:proofErr w:type="spellEnd"/>
      <w:r w:rsidRPr="00F576AB">
        <w:rPr>
          <w:rFonts w:ascii="Times New Roman" w:eastAsia="Andale Sans UI" w:hAnsi="Times New Roman"/>
          <w:kern w:val="3"/>
          <w:sz w:val="28"/>
          <w:szCs w:val="28"/>
          <w:lang w:eastAsia="ja-JP" w:bidi="fa-IR"/>
        </w:rPr>
        <w:t>,</w:t>
      </w:r>
      <w:r w:rsidRPr="00F576AB">
        <w:rPr>
          <w:rFonts w:ascii="Times New Roman" w:hAnsi="Times New Roman"/>
          <w:spacing w:val="2"/>
          <w:sz w:val="28"/>
          <w:szCs w:val="28"/>
        </w:rPr>
        <w:t xml:space="preserve"> </w:t>
      </w:r>
      <w:proofErr w:type="spellStart"/>
      <w:proofErr w:type="gramStart"/>
      <w:r w:rsidRPr="00F576AB">
        <w:rPr>
          <w:rFonts w:ascii="Times New Roman" w:eastAsia="Andale Sans UI" w:hAnsi="Times New Roman"/>
          <w:kern w:val="3"/>
          <w:sz w:val="28"/>
          <w:szCs w:val="28"/>
          <w:lang w:eastAsia="ja-JP" w:bidi="fa-IR"/>
        </w:rPr>
        <w:t>М.А.Коваленко</w:t>
      </w:r>
      <w:proofErr w:type="spellEnd"/>
      <w:r w:rsidRPr="00F576AB">
        <w:rPr>
          <w:rFonts w:ascii="Times New Roman" w:eastAsia="Andale Sans UI" w:hAnsi="Times New Roman"/>
          <w:kern w:val="3"/>
          <w:sz w:val="28"/>
          <w:szCs w:val="28"/>
          <w:lang w:eastAsia="ja-JP" w:bidi="fa-IR"/>
        </w:rPr>
        <w:t>,</w:t>
      </w:r>
      <w:r w:rsidRPr="00F576AB">
        <w:rPr>
          <w:rFonts w:ascii="Times New Roman" w:hAnsi="Times New Roman"/>
          <w:spacing w:val="2"/>
          <w:sz w:val="28"/>
          <w:szCs w:val="28"/>
        </w:rPr>
        <w:t>–</w:t>
      </w:r>
      <w:proofErr w:type="gramEnd"/>
      <w:r w:rsidRPr="00F576AB">
        <w:rPr>
          <w:rFonts w:ascii="Times New Roman" w:hAnsi="Times New Roman"/>
          <w:spacing w:val="2"/>
          <w:sz w:val="28"/>
          <w:szCs w:val="28"/>
        </w:rPr>
        <w:t xml:space="preserve"> преподаватели физической культуры ГБПОУ НСО </w:t>
      </w:r>
      <w:r w:rsidRPr="00F576AB">
        <w:rPr>
          <w:rFonts w:ascii="Times New Roman" w:hAnsi="Times New Roman"/>
          <w:spacing w:val="1"/>
          <w:sz w:val="28"/>
          <w:szCs w:val="28"/>
        </w:rPr>
        <w:t>«Новосибирский колледж промышленных технологий»</w:t>
      </w:r>
    </w:p>
    <w:p w14:paraId="1171BFD1" w14:textId="77777777" w:rsidR="00EB405B" w:rsidRPr="00F576AB" w:rsidRDefault="00EB405B" w:rsidP="00EB405B">
      <w:pPr>
        <w:shd w:val="clear" w:color="auto" w:fill="FFFFFF"/>
        <w:spacing w:after="0" w:line="240" w:lineRule="auto"/>
        <w:ind w:firstLine="284"/>
        <w:jc w:val="both"/>
        <w:rPr>
          <w:rFonts w:ascii="Times New Roman" w:hAnsi="Times New Roman"/>
          <w:sz w:val="28"/>
          <w:szCs w:val="28"/>
        </w:rPr>
      </w:pPr>
    </w:p>
    <w:p w14:paraId="53D867BA" w14:textId="77777777" w:rsidR="00EB405B" w:rsidRPr="00F576AB" w:rsidRDefault="00EB405B" w:rsidP="00EB405B">
      <w:pPr>
        <w:spacing w:after="0" w:line="240" w:lineRule="auto"/>
        <w:ind w:firstLine="709"/>
        <w:jc w:val="center"/>
        <w:rPr>
          <w:rFonts w:ascii="Times New Roman" w:eastAsia="Calibri" w:hAnsi="Times New Roman"/>
          <w:color w:val="000000"/>
          <w:sz w:val="28"/>
          <w:szCs w:val="28"/>
        </w:rPr>
      </w:pPr>
    </w:p>
    <w:p w14:paraId="3010389F" w14:textId="77777777" w:rsidR="00EB405B" w:rsidRPr="00F576AB" w:rsidRDefault="00EB405B" w:rsidP="00EB405B">
      <w:pPr>
        <w:spacing w:after="0"/>
        <w:jc w:val="center"/>
        <w:rPr>
          <w:rFonts w:ascii="Times New Roman" w:hAnsi="Times New Roman"/>
          <w:b/>
          <w:iCs/>
          <w:sz w:val="28"/>
          <w:szCs w:val="28"/>
        </w:rPr>
      </w:pPr>
    </w:p>
    <w:p w14:paraId="795906F2" w14:textId="77777777" w:rsidR="00EB405B" w:rsidRPr="00F576AB" w:rsidRDefault="00EB405B" w:rsidP="00EB405B">
      <w:pPr>
        <w:spacing w:after="0"/>
        <w:jc w:val="center"/>
        <w:rPr>
          <w:rFonts w:ascii="Times New Roman" w:hAnsi="Times New Roman"/>
          <w:b/>
          <w:iCs/>
          <w:sz w:val="28"/>
          <w:szCs w:val="28"/>
        </w:rPr>
      </w:pPr>
    </w:p>
    <w:p w14:paraId="676C744A" w14:textId="77777777" w:rsidR="00EB405B" w:rsidRPr="00F576AB" w:rsidRDefault="00EB405B" w:rsidP="00EB405B">
      <w:pPr>
        <w:spacing w:after="0"/>
        <w:jc w:val="center"/>
        <w:rPr>
          <w:rFonts w:ascii="Times New Roman" w:hAnsi="Times New Roman"/>
          <w:b/>
          <w:iCs/>
          <w:sz w:val="28"/>
          <w:szCs w:val="28"/>
        </w:rPr>
      </w:pPr>
    </w:p>
    <w:p w14:paraId="46B616D2" w14:textId="77777777" w:rsidR="00EB405B" w:rsidRPr="00F576AB" w:rsidRDefault="00EB405B" w:rsidP="00EB405B">
      <w:pPr>
        <w:spacing w:after="0"/>
        <w:jc w:val="center"/>
        <w:rPr>
          <w:rFonts w:ascii="Times New Roman" w:hAnsi="Times New Roman"/>
          <w:b/>
          <w:iCs/>
          <w:sz w:val="28"/>
          <w:szCs w:val="28"/>
        </w:rPr>
      </w:pPr>
    </w:p>
    <w:p w14:paraId="52964B42" w14:textId="77777777" w:rsidR="00EB405B" w:rsidRPr="00F576AB" w:rsidRDefault="00EB405B" w:rsidP="00EB405B">
      <w:pPr>
        <w:spacing w:after="0"/>
        <w:jc w:val="center"/>
        <w:rPr>
          <w:rFonts w:ascii="Times New Roman" w:hAnsi="Times New Roman"/>
          <w:b/>
          <w:iCs/>
          <w:sz w:val="28"/>
          <w:szCs w:val="28"/>
        </w:rPr>
      </w:pPr>
    </w:p>
    <w:p w14:paraId="6AD1FC10" w14:textId="77777777" w:rsidR="00EB405B" w:rsidRPr="00F576AB" w:rsidRDefault="00EB405B" w:rsidP="00EB405B">
      <w:pPr>
        <w:spacing w:after="0"/>
        <w:jc w:val="center"/>
        <w:rPr>
          <w:rFonts w:ascii="Times New Roman" w:hAnsi="Times New Roman"/>
          <w:b/>
          <w:iCs/>
          <w:sz w:val="28"/>
          <w:szCs w:val="28"/>
        </w:rPr>
      </w:pPr>
    </w:p>
    <w:p w14:paraId="14BFF0E5" w14:textId="77777777" w:rsidR="00EB405B" w:rsidRPr="00F576AB" w:rsidRDefault="00EB405B" w:rsidP="00EB405B">
      <w:pPr>
        <w:spacing w:after="0"/>
        <w:jc w:val="center"/>
        <w:rPr>
          <w:rFonts w:ascii="Times New Roman" w:hAnsi="Times New Roman"/>
          <w:b/>
          <w:iCs/>
          <w:sz w:val="28"/>
          <w:szCs w:val="28"/>
        </w:rPr>
      </w:pPr>
    </w:p>
    <w:p w14:paraId="22893711" w14:textId="77777777" w:rsidR="00EB405B" w:rsidRPr="00F576AB" w:rsidRDefault="00EB405B" w:rsidP="00EB405B">
      <w:pPr>
        <w:spacing w:after="0"/>
        <w:jc w:val="center"/>
        <w:rPr>
          <w:rFonts w:ascii="Times New Roman" w:hAnsi="Times New Roman"/>
          <w:b/>
          <w:iCs/>
          <w:sz w:val="28"/>
          <w:szCs w:val="28"/>
        </w:rPr>
      </w:pPr>
    </w:p>
    <w:p w14:paraId="051251A9" w14:textId="77777777" w:rsidR="00EB405B" w:rsidRPr="00F576AB" w:rsidRDefault="00EB405B" w:rsidP="00EB405B">
      <w:pPr>
        <w:spacing w:after="0"/>
        <w:jc w:val="center"/>
        <w:rPr>
          <w:rFonts w:ascii="Times New Roman" w:hAnsi="Times New Roman"/>
          <w:b/>
          <w:iCs/>
          <w:sz w:val="28"/>
          <w:szCs w:val="28"/>
        </w:rPr>
      </w:pPr>
    </w:p>
    <w:p w14:paraId="2AD362A3" w14:textId="77777777" w:rsidR="00EB405B" w:rsidRPr="00F576AB" w:rsidRDefault="00EB405B" w:rsidP="00EB405B">
      <w:pPr>
        <w:spacing w:after="0"/>
        <w:jc w:val="center"/>
        <w:rPr>
          <w:rFonts w:ascii="Times New Roman" w:hAnsi="Times New Roman"/>
          <w:b/>
          <w:iCs/>
          <w:sz w:val="28"/>
          <w:szCs w:val="28"/>
        </w:rPr>
      </w:pPr>
    </w:p>
    <w:p w14:paraId="0A7BE16F" w14:textId="77777777" w:rsidR="00EB405B" w:rsidRPr="00F576AB" w:rsidRDefault="00EB405B" w:rsidP="00EB405B">
      <w:pPr>
        <w:spacing w:after="0"/>
        <w:jc w:val="center"/>
        <w:rPr>
          <w:rFonts w:ascii="Times New Roman" w:hAnsi="Times New Roman"/>
          <w:b/>
          <w:iCs/>
          <w:sz w:val="28"/>
          <w:szCs w:val="28"/>
        </w:rPr>
      </w:pPr>
    </w:p>
    <w:p w14:paraId="4D84071C" w14:textId="77777777" w:rsidR="00EB405B" w:rsidRPr="00F576AB" w:rsidRDefault="00EB405B" w:rsidP="00EB405B">
      <w:pPr>
        <w:spacing w:after="0"/>
        <w:jc w:val="center"/>
        <w:rPr>
          <w:rFonts w:ascii="Times New Roman" w:hAnsi="Times New Roman"/>
          <w:b/>
          <w:iCs/>
          <w:sz w:val="28"/>
          <w:szCs w:val="28"/>
        </w:rPr>
      </w:pPr>
    </w:p>
    <w:p w14:paraId="5D11A851" w14:textId="77777777" w:rsidR="00EB405B" w:rsidRPr="00F576AB" w:rsidRDefault="00EB405B" w:rsidP="00EB405B">
      <w:pPr>
        <w:spacing w:after="0"/>
        <w:jc w:val="center"/>
        <w:rPr>
          <w:rFonts w:ascii="Times New Roman" w:hAnsi="Times New Roman"/>
          <w:b/>
          <w:iCs/>
          <w:sz w:val="28"/>
          <w:szCs w:val="28"/>
        </w:rPr>
      </w:pPr>
    </w:p>
    <w:p w14:paraId="097321E4" w14:textId="77777777" w:rsidR="00EB405B" w:rsidRPr="00F576AB" w:rsidRDefault="00EB405B" w:rsidP="00EB405B">
      <w:pPr>
        <w:spacing w:after="0"/>
        <w:jc w:val="center"/>
        <w:rPr>
          <w:rFonts w:ascii="Times New Roman" w:hAnsi="Times New Roman"/>
          <w:b/>
          <w:iCs/>
          <w:sz w:val="28"/>
          <w:szCs w:val="28"/>
        </w:rPr>
      </w:pPr>
    </w:p>
    <w:p w14:paraId="20E7E1FA" w14:textId="77777777" w:rsidR="00EB405B" w:rsidRPr="00F576AB" w:rsidRDefault="00EB405B" w:rsidP="00EB405B">
      <w:pPr>
        <w:spacing w:after="0"/>
        <w:jc w:val="center"/>
        <w:rPr>
          <w:rFonts w:ascii="Times New Roman" w:hAnsi="Times New Roman"/>
          <w:b/>
          <w:iCs/>
          <w:sz w:val="28"/>
          <w:szCs w:val="28"/>
        </w:rPr>
      </w:pPr>
    </w:p>
    <w:p w14:paraId="7AD4E57F" w14:textId="77777777" w:rsidR="00EB405B" w:rsidRPr="00F576AB" w:rsidRDefault="00EB405B" w:rsidP="00EB405B">
      <w:pPr>
        <w:spacing w:after="0"/>
        <w:jc w:val="center"/>
        <w:rPr>
          <w:rFonts w:ascii="Times New Roman" w:hAnsi="Times New Roman"/>
          <w:b/>
          <w:iCs/>
          <w:sz w:val="28"/>
          <w:szCs w:val="28"/>
        </w:rPr>
      </w:pPr>
    </w:p>
    <w:p w14:paraId="54752362" w14:textId="77777777" w:rsidR="00EB405B" w:rsidRPr="00F576AB" w:rsidRDefault="00EB405B" w:rsidP="00EB405B">
      <w:pPr>
        <w:spacing w:after="0"/>
        <w:jc w:val="center"/>
        <w:rPr>
          <w:rFonts w:ascii="Times New Roman" w:hAnsi="Times New Roman"/>
          <w:b/>
          <w:iCs/>
          <w:sz w:val="28"/>
          <w:szCs w:val="28"/>
        </w:rPr>
      </w:pPr>
    </w:p>
    <w:p w14:paraId="2CDB5652" w14:textId="77777777" w:rsidR="00EB405B" w:rsidRPr="00F576AB" w:rsidRDefault="00EB405B" w:rsidP="00EB405B">
      <w:pPr>
        <w:spacing w:after="0"/>
        <w:jc w:val="center"/>
        <w:rPr>
          <w:rFonts w:ascii="Times New Roman" w:hAnsi="Times New Roman"/>
          <w:b/>
          <w:iCs/>
          <w:sz w:val="28"/>
          <w:szCs w:val="28"/>
        </w:rPr>
      </w:pPr>
    </w:p>
    <w:p w14:paraId="758B5AF5" w14:textId="77777777" w:rsidR="00EB405B" w:rsidRPr="00F576AB" w:rsidRDefault="00EB405B" w:rsidP="00EB405B">
      <w:pPr>
        <w:spacing w:after="0"/>
        <w:jc w:val="center"/>
        <w:rPr>
          <w:rFonts w:ascii="Times New Roman" w:hAnsi="Times New Roman"/>
          <w:b/>
          <w:iCs/>
          <w:sz w:val="28"/>
          <w:szCs w:val="28"/>
        </w:rPr>
      </w:pPr>
    </w:p>
    <w:p w14:paraId="7E2D5AAB" w14:textId="77777777" w:rsidR="00EB405B" w:rsidRPr="00F576AB" w:rsidRDefault="00EB405B" w:rsidP="00EB405B">
      <w:pPr>
        <w:spacing w:after="0"/>
        <w:jc w:val="center"/>
        <w:rPr>
          <w:rFonts w:ascii="Times New Roman" w:hAnsi="Times New Roman"/>
          <w:b/>
          <w:iCs/>
          <w:sz w:val="28"/>
          <w:szCs w:val="28"/>
        </w:rPr>
      </w:pPr>
      <w:r w:rsidRPr="00F576AB">
        <w:rPr>
          <w:rFonts w:ascii="Times New Roman" w:hAnsi="Times New Roman"/>
          <w:b/>
          <w:iCs/>
          <w:sz w:val="28"/>
          <w:szCs w:val="28"/>
        </w:rPr>
        <w:t>СОДЕРЖАНИЕ</w:t>
      </w:r>
    </w:p>
    <w:p w14:paraId="2CFC4117" w14:textId="77777777" w:rsidR="00EB405B" w:rsidRPr="00F576AB" w:rsidRDefault="00EB405B" w:rsidP="00EB405B">
      <w:pPr>
        <w:spacing w:after="0"/>
        <w:rPr>
          <w:rFonts w:ascii="Times New Roman" w:hAnsi="Times New Roman"/>
          <w:b/>
          <w:iCs/>
          <w:sz w:val="28"/>
          <w:szCs w:val="28"/>
        </w:rPr>
      </w:pPr>
    </w:p>
    <w:sdt>
      <w:sdtPr>
        <w:rPr>
          <w:rFonts w:asciiTheme="minorHAnsi" w:eastAsiaTheme="minorEastAsia" w:hAnsiTheme="minorHAnsi" w:cs="Times New Roman"/>
          <w:b w:val="0"/>
          <w:bCs w:val="0"/>
          <w:color w:val="auto"/>
          <w:sz w:val="22"/>
          <w:szCs w:val="22"/>
          <w:lang w:eastAsia="ru-RU"/>
        </w:rPr>
        <w:id w:val="1991138992"/>
        <w:docPartObj>
          <w:docPartGallery w:val="Table of Contents"/>
          <w:docPartUnique/>
        </w:docPartObj>
      </w:sdtPr>
      <w:sdtEndPr>
        <w:rPr>
          <w:rFonts w:ascii="Calibri" w:eastAsia="Times New Roman" w:hAnsi="Calibri"/>
        </w:rPr>
      </w:sdtEndPr>
      <w:sdtContent>
        <w:p w14:paraId="6459E9A4" w14:textId="77777777" w:rsidR="00EB405B" w:rsidRPr="00F576AB" w:rsidRDefault="00EB405B" w:rsidP="00EB405B">
          <w:pPr>
            <w:pStyle w:val="afa"/>
            <w:tabs>
              <w:tab w:val="left" w:pos="284"/>
            </w:tabs>
            <w:ind w:right="-1"/>
            <w:rPr>
              <w:rFonts w:cs="Times New Roman"/>
              <w:color w:val="auto"/>
            </w:rPr>
          </w:pPr>
        </w:p>
        <w:p w14:paraId="6865340F" w14:textId="77777777" w:rsidR="00EB405B" w:rsidRPr="00F576AB" w:rsidRDefault="00EB405B" w:rsidP="00EB405B">
          <w:pPr>
            <w:pStyle w:val="17"/>
            <w:tabs>
              <w:tab w:val="left" w:pos="284"/>
              <w:tab w:val="left" w:pos="440"/>
              <w:tab w:val="right" w:leader="dot" w:pos="9345"/>
            </w:tabs>
            <w:ind w:right="-1"/>
            <w:jc w:val="both"/>
            <w:rPr>
              <w:rFonts w:ascii="Times New Roman" w:eastAsiaTheme="minorEastAsia" w:hAnsi="Times New Roman"/>
              <w:noProof/>
              <w:sz w:val="28"/>
              <w:szCs w:val="28"/>
            </w:rPr>
          </w:pPr>
          <w:r w:rsidRPr="00F576AB">
            <w:rPr>
              <w:rFonts w:ascii="Times New Roman" w:hAnsi="Times New Roman"/>
              <w:sz w:val="28"/>
              <w:szCs w:val="28"/>
            </w:rPr>
            <w:fldChar w:fldCharType="begin"/>
          </w:r>
          <w:r w:rsidRPr="00F576AB">
            <w:rPr>
              <w:rFonts w:ascii="Times New Roman" w:hAnsi="Times New Roman"/>
              <w:sz w:val="28"/>
              <w:szCs w:val="28"/>
            </w:rPr>
            <w:instrText xml:space="preserve"> TOC \o "1-3" \h \z \u </w:instrText>
          </w:r>
          <w:r w:rsidRPr="00F576AB">
            <w:rPr>
              <w:rFonts w:ascii="Times New Roman" w:hAnsi="Times New Roman"/>
              <w:sz w:val="28"/>
              <w:szCs w:val="28"/>
            </w:rPr>
            <w:fldChar w:fldCharType="separate"/>
          </w:r>
          <w:hyperlink w:anchor="_Toc125030624" w:history="1">
            <w:r w:rsidRPr="00F576AB">
              <w:rPr>
                <w:rStyle w:val="ad"/>
                <w:rFonts w:ascii="Times New Roman" w:hAnsi="Times New Roman"/>
                <w:noProof/>
                <w:sz w:val="28"/>
                <w:szCs w:val="28"/>
              </w:rPr>
              <w:t>1.</w:t>
            </w:r>
            <w:r w:rsidRPr="00F576AB">
              <w:rPr>
                <w:rFonts w:ascii="Times New Roman" w:eastAsiaTheme="minorEastAsia" w:hAnsi="Times New Roman"/>
                <w:noProof/>
                <w:sz w:val="28"/>
                <w:szCs w:val="28"/>
              </w:rPr>
              <w:tab/>
            </w:r>
            <w:r w:rsidRPr="00F576AB">
              <w:rPr>
                <w:rStyle w:val="ad"/>
                <w:rFonts w:ascii="Times New Roman" w:hAnsi="Times New Roman"/>
                <w:noProof/>
                <w:sz w:val="28"/>
                <w:szCs w:val="28"/>
              </w:rPr>
              <w:t>Общая характеристика примерной рабочей программы общеобразовательной дисциплины «Физическая культура»</w:t>
            </w:r>
            <w:r w:rsidRPr="00F576AB">
              <w:rPr>
                <w:rFonts w:ascii="Times New Roman" w:hAnsi="Times New Roman"/>
                <w:noProof/>
                <w:webHidden/>
                <w:sz w:val="28"/>
                <w:szCs w:val="28"/>
              </w:rPr>
              <w:tab/>
            </w:r>
            <w:r w:rsidRPr="00F576AB">
              <w:rPr>
                <w:rFonts w:ascii="Times New Roman" w:hAnsi="Times New Roman"/>
                <w:noProof/>
                <w:webHidden/>
                <w:sz w:val="28"/>
                <w:szCs w:val="28"/>
              </w:rPr>
              <w:fldChar w:fldCharType="begin"/>
            </w:r>
            <w:r w:rsidRPr="00F576AB">
              <w:rPr>
                <w:rFonts w:ascii="Times New Roman" w:hAnsi="Times New Roman"/>
                <w:noProof/>
                <w:webHidden/>
                <w:sz w:val="28"/>
                <w:szCs w:val="28"/>
              </w:rPr>
              <w:instrText xml:space="preserve"> PAGEREF _Toc125030624 \h </w:instrText>
            </w:r>
            <w:r w:rsidRPr="00F576AB">
              <w:rPr>
                <w:rFonts w:ascii="Times New Roman" w:hAnsi="Times New Roman"/>
                <w:noProof/>
                <w:webHidden/>
                <w:sz w:val="28"/>
                <w:szCs w:val="28"/>
              </w:rPr>
            </w:r>
            <w:r w:rsidRPr="00F576AB">
              <w:rPr>
                <w:rFonts w:ascii="Times New Roman" w:hAnsi="Times New Roman"/>
                <w:noProof/>
                <w:webHidden/>
                <w:sz w:val="28"/>
                <w:szCs w:val="28"/>
              </w:rPr>
              <w:fldChar w:fldCharType="separate"/>
            </w:r>
            <w:r w:rsidRPr="00F576AB">
              <w:rPr>
                <w:rFonts w:ascii="Times New Roman" w:hAnsi="Times New Roman"/>
                <w:noProof/>
                <w:webHidden/>
                <w:sz w:val="28"/>
                <w:szCs w:val="28"/>
              </w:rPr>
              <w:t>4</w:t>
            </w:r>
            <w:r w:rsidRPr="00F576AB">
              <w:rPr>
                <w:rFonts w:ascii="Times New Roman" w:hAnsi="Times New Roman"/>
                <w:noProof/>
                <w:webHidden/>
                <w:sz w:val="28"/>
                <w:szCs w:val="28"/>
              </w:rPr>
              <w:fldChar w:fldCharType="end"/>
            </w:r>
          </w:hyperlink>
        </w:p>
        <w:p w14:paraId="0D8B0A7B" w14:textId="77777777" w:rsidR="00EB405B" w:rsidRPr="00F576AB" w:rsidRDefault="00000000" w:rsidP="00EB405B">
          <w:pPr>
            <w:pStyle w:val="17"/>
            <w:tabs>
              <w:tab w:val="left" w:pos="284"/>
              <w:tab w:val="right" w:leader="dot" w:pos="9345"/>
            </w:tabs>
            <w:ind w:right="-1"/>
            <w:jc w:val="both"/>
            <w:rPr>
              <w:rFonts w:ascii="Times New Roman" w:eastAsiaTheme="minorEastAsia" w:hAnsi="Times New Roman"/>
              <w:noProof/>
              <w:sz w:val="28"/>
              <w:szCs w:val="28"/>
            </w:rPr>
          </w:pPr>
          <w:hyperlink w:anchor="_Toc125030625" w:history="1">
            <w:r w:rsidR="00EB405B" w:rsidRPr="00F576AB">
              <w:rPr>
                <w:rStyle w:val="ad"/>
                <w:rFonts w:ascii="Times New Roman" w:hAnsi="Times New Roman"/>
                <w:noProof/>
                <w:sz w:val="28"/>
                <w:szCs w:val="28"/>
              </w:rPr>
              <w:t>2. Структура и содержание общеобразовательной дисциплины</w:t>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fldChar w:fldCharType="begin"/>
            </w:r>
            <w:r w:rsidR="00EB405B" w:rsidRPr="00F576AB">
              <w:rPr>
                <w:rFonts w:ascii="Times New Roman" w:hAnsi="Times New Roman"/>
                <w:noProof/>
                <w:webHidden/>
                <w:sz w:val="28"/>
                <w:szCs w:val="28"/>
              </w:rPr>
              <w:instrText xml:space="preserve"> PAGEREF _Toc125030625 \h </w:instrText>
            </w:r>
            <w:r w:rsidR="00EB405B" w:rsidRPr="00F576AB">
              <w:rPr>
                <w:rFonts w:ascii="Times New Roman" w:hAnsi="Times New Roman"/>
                <w:noProof/>
                <w:webHidden/>
                <w:sz w:val="28"/>
                <w:szCs w:val="28"/>
              </w:rPr>
            </w:r>
            <w:r w:rsidR="00EB405B" w:rsidRPr="00F576AB">
              <w:rPr>
                <w:rFonts w:ascii="Times New Roman" w:hAnsi="Times New Roman"/>
                <w:noProof/>
                <w:webHidden/>
                <w:sz w:val="28"/>
                <w:szCs w:val="28"/>
              </w:rPr>
              <w:fldChar w:fldCharType="separate"/>
            </w:r>
            <w:r w:rsidR="00EB405B" w:rsidRPr="00F576AB">
              <w:rPr>
                <w:rFonts w:ascii="Times New Roman" w:hAnsi="Times New Roman"/>
                <w:noProof/>
                <w:webHidden/>
                <w:sz w:val="28"/>
                <w:szCs w:val="28"/>
              </w:rPr>
              <w:t>10</w:t>
            </w:r>
            <w:r w:rsidR="00EB405B" w:rsidRPr="00F576AB">
              <w:rPr>
                <w:rFonts w:ascii="Times New Roman" w:hAnsi="Times New Roman"/>
                <w:noProof/>
                <w:webHidden/>
                <w:sz w:val="28"/>
                <w:szCs w:val="28"/>
              </w:rPr>
              <w:fldChar w:fldCharType="end"/>
            </w:r>
          </w:hyperlink>
        </w:p>
        <w:p w14:paraId="2A1DBACC" w14:textId="77777777" w:rsidR="00EB405B" w:rsidRPr="00F576AB" w:rsidRDefault="00000000" w:rsidP="00EB405B">
          <w:pPr>
            <w:pStyle w:val="17"/>
            <w:tabs>
              <w:tab w:val="left" w:pos="284"/>
              <w:tab w:val="right" w:leader="dot" w:pos="9345"/>
            </w:tabs>
            <w:ind w:right="-1"/>
            <w:jc w:val="both"/>
            <w:rPr>
              <w:rFonts w:ascii="Times New Roman" w:eastAsiaTheme="minorEastAsia" w:hAnsi="Times New Roman"/>
              <w:noProof/>
              <w:sz w:val="28"/>
              <w:szCs w:val="28"/>
            </w:rPr>
          </w:pPr>
          <w:hyperlink w:anchor="_Toc125030626" w:history="1">
            <w:r w:rsidR="00EB405B" w:rsidRPr="00F576AB">
              <w:rPr>
                <w:rStyle w:val="ad"/>
                <w:rFonts w:ascii="Times New Roman" w:hAnsi="Times New Roman"/>
                <w:noProof/>
                <w:sz w:val="28"/>
                <w:szCs w:val="28"/>
              </w:rPr>
              <w:t>3. Условия реализации программы общеобразовательной дисциплины</w:t>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fldChar w:fldCharType="begin"/>
            </w:r>
            <w:r w:rsidR="00EB405B" w:rsidRPr="00F576AB">
              <w:rPr>
                <w:rFonts w:ascii="Times New Roman" w:hAnsi="Times New Roman"/>
                <w:noProof/>
                <w:webHidden/>
                <w:sz w:val="28"/>
                <w:szCs w:val="28"/>
              </w:rPr>
              <w:instrText xml:space="preserve"> PAGEREF _Toc125030626 \h </w:instrText>
            </w:r>
            <w:r w:rsidR="00EB405B" w:rsidRPr="00F576AB">
              <w:rPr>
                <w:rFonts w:ascii="Times New Roman" w:hAnsi="Times New Roman"/>
                <w:noProof/>
                <w:webHidden/>
                <w:sz w:val="28"/>
                <w:szCs w:val="28"/>
              </w:rPr>
            </w:r>
            <w:r w:rsidR="00EB405B" w:rsidRPr="00F576AB">
              <w:rPr>
                <w:rFonts w:ascii="Times New Roman" w:hAnsi="Times New Roman"/>
                <w:noProof/>
                <w:webHidden/>
                <w:sz w:val="28"/>
                <w:szCs w:val="28"/>
              </w:rPr>
              <w:fldChar w:fldCharType="separate"/>
            </w:r>
            <w:r w:rsidR="00EB405B" w:rsidRPr="00F576AB">
              <w:rPr>
                <w:rFonts w:ascii="Times New Roman" w:hAnsi="Times New Roman"/>
                <w:noProof/>
                <w:webHidden/>
                <w:sz w:val="28"/>
                <w:szCs w:val="28"/>
              </w:rPr>
              <w:t>22</w:t>
            </w:r>
            <w:r w:rsidR="00EB405B" w:rsidRPr="00F576AB">
              <w:rPr>
                <w:rFonts w:ascii="Times New Roman" w:hAnsi="Times New Roman"/>
                <w:noProof/>
                <w:webHidden/>
                <w:sz w:val="28"/>
                <w:szCs w:val="28"/>
              </w:rPr>
              <w:fldChar w:fldCharType="end"/>
            </w:r>
          </w:hyperlink>
        </w:p>
        <w:p w14:paraId="5193DABB" w14:textId="77777777" w:rsidR="00EB405B" w:rsidRPr="00F576AB" w:rsidRDefault="00000000" w:rsidP="00EB405B">
          <w:pPr>
            <w:pStyle w:val="17"/>
            <w:tabs>
              <w:tab w:val="left" w:pos="284"/>
              <w:tab w:val="left" w:pos="440"/>
              <w:tab w:val="right" w:leader="dot" w:pos="9345"/>
            </w:tabs>
            <w:ind w:right="-1"/>
            <w:jc w:val="both"/>
            <w:rPr>
              <w:rFonts w:ascii="Times New Roman" w:eastAsiaTheme="minorEastAsia" w:hAnsi="Times New Roman"/>
              <w:noProof/>
              <w:sz w:val="28"/>
              <w:szCs w:val="28"/>
            </w:rPr>
          </w:pPr>
          <w:hyperlink w:anchor="_Toc125030627" w:history="1">
            <w:r w:rsidR="00EB405B" w:rsidRPr="00F576AB">
              <w:rPr>
                <w:rStyle w:val="ad"/>
                <w:rFonts w:ascii="Times New Roman" w:hAnsi="Times New Roman"/>
                <w:noProof/>
                <w:sz w:val="28"/>
                <w:szCs w:val="28"/>
              </w:rPr>
              <w:t>4.</w:t>
            </w:r>
            <w:r w:rsidR="00EB405B" w:rsidRPr="00F576AB">
              <w:rPr>
                <w:rFonts w:ascii="Times New Roman" w:eastAsiaTheme="minorEastAsia" w:hAnsi="Times New Roman"/>
                <w:noProof/>
                <w:sz w:val="28"/>
                <w:szCs w:val="28"/>
              </w:rPr>
              <w:tab/>
            </w:r>
            <w:r w:rsidR="00EB405B" w:rsidRPr="00F576AB">
              <w:rPr>
                <w:rStyle w:val="ad"/>
                <w:rFonts w:ascii="Times New Roman" w:hAnsi="Times New Roman"/>
                <w:noProof/>
                <w:sz w:val="28"/>
                <w:szCs w:val="28"/>
              </w:rPr>
              <w:t>Контроль и оценка результатов освоения общеобразовательной дисциплины</w:t>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tab/>
            </w:r>
            <w:r w:rsidR="00EB405B" w:rsidRPr="00F576AB">
              <w:rPr>
                <w:rFonts w:ascii="Times New Roman" w:hAnsi="Times New Roman"/>
                <w:noProof/>
                <w:webHidden/>
                <w:sz w:val="28"/>
                <w:szCs w:val="28"/>
              </w:rPr>
              <w:fldChar w:fldCharType="begin"/>
            </w:r>
            <w:r w:rsidR="00EB405B" w:rsidRPr="00F576AB">
              <w:rPr>
                <w:rFonts w:ascii="Times New Roman" w:hAnsi="Times New Roman"/>
                <w:noProof/>
                <w:webHidden/>
                <w:sz w:val="28"/>
                <w:szCs w:val="28"/>
              </w:rPr>
              <w:instrText xml:space="preserve"> PAGEREF _Toc125030627 \h </w:instrText>
            </w:r>
            <w:r w:rsidR="00EB405B" w:rsidRPr="00F576AB">
              <w:rPr>
                <w:rFonts w:ascii="Times New Roman" w:hAnsi="Times New Roman"/>
                <w:noProof/>
                <w:webHidden/>
                <w:sz w:val="28"/>
                <w:szCs w:val="28"/>
              </w:rPr>
            </w:r>
            <w:r w:rsidR="00EB405B" w:rsidRPr="00F576AB">
              <w:rPr>
                <w:rFonts w:ascii="Times New Roman" w:hAnsi="Times New Roman"/>
                <w:noProof/>
                <w:webHidden/>
                <w:sz w:val="28"/>
                <w:szCs w:val="28"/>
              </w:rPr>
              <w:fldChar w:fldCharType="separate"/>
            </w:r>
            <w:r w:rsidR="00EB405B" w:rsidRPr="00F576AB">
              <w:rPr>
                <w:rFonts w:ascii="Times New Roman" w:hAnsi="Times New Roman"/>
                <w:noProof/>
                <w:webHidden/>
                <w:sz w:val="28"/>
                <w:szCs w:val="28"/>
              </w:rPr>
              <w:t>24</w:t>
            </w:r>
            <w:r w:rsidR="00EB405B" w:rsidRPr="00F576AB">
              <w:rPr>
                <w:rFonts w:ascii="Times New Roman" w:hAnsi="Times New Roman"/>
                <w:noProof/>
                <w:webHidden/>
                <w:sz w:val="28"/>
                <w:szCs w:val="28"/>
              </w:rPr>
              <w:fldChar w:fldCharType="end"/>
            </w:r>
          </w:hyperlink>
        </w:p>
        <w:p w14:paraId="303B21BC" w14:textId="77777777" w:rsidR="00EB405B" w:rsidRPr="00F576AB" w:rsidRDefault="00EB405B" w:rsidP="00EB405B">
          <w:pPr>
            <w:tabs>
              <w:tab w:val="left" w:pos="284"/>
              <w:tab w:val="right" w:leader="dot" w:pos="9345"/>
            </w:tabs>
            <w:ind w:right="-1"/>
            <w:jc w:val="both"/>
            <w:rPr>
              <w:rFonts w:ascii="Times New Roman" w:hAnsi="Times New Roman"/>
              <w:sz w:val="28"/>
              <w:szCs w:val="28"/>
            </w:rPr>
          </w:pPr>
          <w:r w:rsidRPr="00F576AB">
            <w:rPr>
              <w:rFonts w:ascii="Times New Roman" w:hAnsi="Times New Roman"/>
              <w:b/>
              <w:bCs/>
              <w:sz w:val="28"/>
              <w:szCs w:val="28"/>
            </w:rPr>
            <w:fldChar w:fldCharType="end"/>
          </w:r>
        </w:p>
      </w:sdtContent>
    </w:sdt>
    <w:p w14:paraId="6789EF0E" w14:textId="77777777" w:rsidR="00EB405B" w:rsidRPr="00F576AB" w:rsidRDefault="00EB405B" w:rsidP="00EB405B">
      <w:pPr>
        <w:spacing w:after="0"/>
        <w:rPr>
          <w:rFonts w:ascii="Times New Roman" w:hAnsi="Times New Roman"/>
          <w:b/>
          <w:iCs/>
          <w:sz w:val="28"/>
          <w:szCs w:val="28"/>
        </w:rPr>
      </w:pPr>
    </w:p>
    <w:p w14:paraId="31A4CA0C" w14:textId="77777777" w:rsidR="00EB405B" w:rsidRPr="00F576AB" w:rsidRDefault="00EB405B" w:rsidP="00EB405B">
      <w:pPr>
        <w:spacing w:after="0"/>
        <w:rPr>
          <w:rFonts w:ascii="Times New Roman" w:hAnsi="Times New Roman"/>
          <w:b/>
          <w:iCs/>
          <w:sz w:val="28"/>
          <w:szCs w:val="28"/>
        </w:rPr>
      </w:pPr>
    </w:p>
    <w:p w14:paraId="19E7FFA9" w14:textId="77777777" w:rsidR="00EB405B" w:rsidRPr="00F576AB" w:rsidRDefault="00EB405B" w:rsidP="00EB405B">
      <w:pPr>
        <w:pStyle w:val="1"/>
        <w:rPr>
          <w:rFonts w:eastAsia="Times New Roman" w:cs="Times New Roman"/>
          <w:b/>
          <w:color w:val="auto"/>
          <w:szCs w:val="28"/>
        </w:rPr>
      </w:pPr>
      <w:r w:rsidRPr="00F576AB">
        <w:rPr>
          <w:rFonts w:eastAsia="Times New Roman" w:cs="Times New Roman"/>
          <w:i/>
          <w:color w:val="auto"/>
          <w:szCs w:val="28"/>
          <w:u w:val="single"/>
        </w:rPr>
        <w:br w:type="page"/>
      </w:r>
    </w:p>
    <w:p w14:paraId="7447ACF1" w14:textId="77777777" w:rsidR="00EB405B" w:rsidRPr="00F576AB" w:rsidRDefault="00EB405B" w:rsidP="00EB405B">
      <w:pPr>
        <w:pStyle w:val="1"/>
        <w:numPr>
          <w:ilvl w:val="0"/>
          <w:numId w:val="131"/>
        </w:numPr>
        <w:rPr>
          <w:rFonts w:eastAsia="Times New Roman" w:cs="Times New Roman"/>
          <w:color w:val="auto"/>
          <w:szCs w:val="28"/>
        </w:rPr>
      </w:pPr>
      <w:bookmarkStart w:id="229" w:name="_Toc125030624"/>
      <w:bookmarkStart w:id="230" w:name="_Toc104469103"/>
      <w:bookmarkStart w:id="231" w:name="_Toc104469483"/>
      <w:r w:rsidRPr="00F576AB">
        <w:rPr>
          <w:rFonts w:eastAsia="Times New Roman" w:cs="Times New Roman"/>
          <w:color w:val="auto"/>
          <w:szCs w:val="28"/>
        </w:rPr>
        <w:lastRenderedPageBreak/>
        <w:t>Общая характеристика примерной рабочей программы общеобразовательной дисциплины «Физическая культура»</w:t>
      </w:r>
      <w:bookmarkEnd w:id="229"/>
    </w:p>
    <w:p w14:paraId="7CC27C61" w14:textId="77777777" w:rsidR="00EB405B" w:rsidRPr="00F576AB" w:rsidRDefault="00EB405B" w:rsidP="00EB405B">
      <w:pPr>
        <w:rPr>
          <w:rFonts w:ascii="Times New Roman" w:hAnsi="Times New Roman"/>
          <w:sz w:val="28"/>
          <w:szCs w:val="28"/>
        </w:rPr>
      </w:pPr>
    </w:p>
    <w:p w14:paraId="4C2A858E" w14:textId="77777777" w:rsidR="00EB405B" w:rsidRPr="00F576AB"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F576AB">
        <w:rPr>
          <w:rFonts w:ascii="Times New Roman" w:hAnsi="Times New Roman"/>
          <w:b/>
          <w:sz w:val="28"/>
          <w:szCs w:val="28"/>
        </w:rPr>
        <w:t xml:space="preserve">1.1. Место дисциплины в структуре образовательной программы СПО: </w:t>
      </w:r>
    </w:p>
    <w:p w14:paraId="16527D38" w14:textId="77777777" w:rsidR="00EB405B" w:rsidRPr="00F576AB" w:rsidRDefault="00EB405B" w:rsidP="00EB40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59A7EA5" w14:textId="77777777" w:rsidR="00EB405B" w:rsidRPr="00494FB2" w:rsidRDefault="00EB405B" w:rsidP="00EB405B">
      <w:pPr>
        <w:spacing w:after="0"/>
        <w:jc w:val="both"/>
        <w:rPr>
          <w:rFonts w:ascii="Times New Roman" w:hAnsi="Times New Roman"/>
          <w:sz w:val="28"/>
          <w:szCs w:val="28"/>
        </w:rPr>
      </w:pPr>
      <w:r w:rsidRPr="00F576AB">
        <w:rPr>
          <w:rFonts w:ascii="Times New Roman" w:hAnsi="Times New Roman"/>
          <w:sz w:val="28"/>
          <w:szCs w:val="28"/>
        </w:rPr>
        <w:t>Общеобразовательная дисциплина «</w:t>
      </w:r>
      <w:r w:rsidRPr="00F576AB">
        <w:rPr>
          <w:rFonts w:ascii="Times New Roman" w:hAnsi="Times New Roman"/>
          <w:sz w:val="28"/>
          <w:szCs w:val="28"/>
          <w:u w:val="single"/>
        </w:rPr>
        <w:t>Физическая культура</w:t>
      </w:r>
      <w:r w:rsidRPr="00F576AB">
        <w:rPr>
          <w:rFonts w:ascii="Times New Roman" w:hAnsi="Times New Roman"/>
          <w:sz w:val="28"/>
          <w:szCs w:val="28"/>
        </w:rPr>
        <w:t xml:space="preserve">» является обязательной частью общеобразовательного цикла образовательной программы в соответствии с ФГОС СПО </w:t>
      </w:r>
      <w:r w:rsidRPr="00794CF1">
        <w:rPr>
          <w:rFonts w:ascii="Times New Roman" w:hAnsi="Times New Roman"/>
          <w:sz w:val="28"/>
          <w:szCs w:val="28"/>
        </w:rPr>
        <w:t xml:space="preserve">по программе подготовки квалифицированных рабочих по профессии: </w:t>
      </w:r>
    </w:p>
    <w:p w14:paraId="42F96DB6" w14:textId="77777777" w:rsidR="00EB405B" w:rsidRPr="00F576AB" w:rsidRDefault="00EB405B" w:rsidP="00EB405B">
      <w:pPr>
        <w:spacing w:after="0"/>
        <w:jc w:val="both"/>
        <w:rPr>
          <w:rFonts w:ascii="Times New Roman" w:hAnsi="Times New Roman"/>
          <w:b/>
          <w:sz w:val="28"/>
          <w:szCs w:val="28"/>
        </w:rPr>
      </w:pPr>
      <w:r w:rsidRPr="00E54546">
        <w:rPr>
          <w:rFonts w:ascii="Times New Roman" w:hAnsi="Times New Roman"/>
          <w:sz w:val="28"/>
          <w:szCs w:val="28"/>
        </w:rPr>
        <w:t>15.01.33 Токарь на станках с числовым программным управлением"</w:t>
      </w:r>
      <w:r w:rsidRPr="00E54546">
        <w:rPr>
          <w:rFonts w:ascii="Times New Roman" w:hAnsi="Times New Roman"/>
          <w:sz w:val="28"/>
          <w:szCs w:val="28"/>
        </w:rPr>
        <w:br/>
      </w:r>
      <w:r w:rsidRPr="00F576AB">
        <w:rPr>
          <w:rFonts w:ascii="Times New Roman" w:hAnsi="Times New Roman"/>
          <w:b/>
          <w:sz w:val="28"/>
          <w:szCs w:val="28"/>
        </w:rPr>
        <w:t>1.2. Цели и планируемые результаты освоения дисциплины:</w:t>
      </w:r>
    </w:p>
    <w:p w14:paraId="75F2BD00" w14:textId="77777777" w:rsidR="00EB405B" w:rsidRPr="00F576AB" w:rsidRDefault="00EB405B" w:rsidP="00EB405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F576AB">
        <w:rPr>
          <w:rFonts w:ascii="Times New Roman" w:hAnsi="Times New Roman"/>
          <w:b/>
          <w:bCs/>
          <w:sz w:val="28"/>
          <w:szCs w:val="28"/>
        </w:rPr>
        <w:t>1.2.1. Цели дисциплины</w:t>
      </w:r>
    </w:p>
    <w:p w14:paraId="7C4999B0" w14:textId="77777777" w:rsidR="00EB405B" w:rsidRPr="00F576AB" w:rsidRDefault="00EB405B" w:rsidP="00EB405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F576AB">
        <w:rPr>
          <w:rFonts w:ascii="Times New Roman" w:hAnsi="Times New Roman"/>
          <w:sz w:val="28"/>
          <w:szCs w:val="28"/>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2E99FC56" w14:textId="77777777" w:rsidR="00EB405B" w:rsidRPr="00F576AB" w:rsidRDefault="00EB405B" w:rsidP="00EB405B">
      <w:pPr>
        <w:suppressAutoHyphens/>
        <w:spacing w:after="0"/>
        <w:ind w:firstLine="709"/>
        <w:jc w:val="both"/>
        <w:rPr>
          <w:rFonts w:ascii="Times New Roman" w:hAnsi="Times New Roman"/>
          <w:sz w:val="28"/>
          <w:szCs w:val="28"/>
        </w:rPr>
      </w:pPr>
    </w:p>
    <w:p w14:paraId="64722B68" w14:textId="77777777" w:rsidR="00EB405B" w:rsidRPr="00F576AB" w:rsidRDefault="00EB405B" w:rsidP="00EB405B">
      <w:pPr>
        <w:suppressAutoHyphens/>
        <w:spacing w:after="0"/>
        <w:jc w:val="both"/>
        <w:rPr>
          <w:rFonts w:ascii="Times New Roman" w:hAnsi="Times New Roman"/>
          <w:b/>
          <w:bCs/>
          <w:sz w:val="28"/>
          <w:szCs w:val="28"/>
        </w:rPr>
      </w:pPr>
      <w:r w:rsidRPr="00F576AB">
        <w:rPr>
          <w:rFonts w:ascii="Times New Roman" w:hAnsi="Times New Roman"/>
          <w:b/>
          <w:bCs/>
          <w:sz w:val="28"/>
          <w:szCs w:val="28"/>
        </w:rPr>
        <w:t>1.2.2. Планируемые результаты освоения общеобразовательной дисциплины</w:t>
      </w:r>
      <w:r w:rsidRPr="00F576AB">
        <w:rPr>
          <w:rFonts w:ascii="Times New Roman" w:eastAsia="Calibri" w:hAnsi="Times New Roman"/>
          <w:b/>
          <w:bCs/>
          <w:sz w:val="28"/>
          <w:szCs w:val="28"/>
        </w:rPr>
        <w:t xml:space="preserve"> в соответствии с ФГОС СПО и на основе ФГОС СОО</w:t>
      </w:r>
    </w:p>
    <w:p w14:paraId="0AF82F84" w14:textId="77777777" w:rsidR="00EB405B" w:rsidRPr="00F576AB" w:rsidRDefault="00EB405B" w:rsidP="00EB405B">
      <w:pPr>
        <w:suppressAutoHyphens/>
        <w:spacing w:after="0"/>
        <w:jc w:val="center"/>
        <w:rPr>
          <w:rFonts w:ascii="Times New Roman" w:hAnsi="Times New Roman"/>
          <w:b/>
          <w:bCs/>
          <w:sz w:val="28"/>
          <w:szCs w:val="28"/>
        </w:rPr>
      </w:pPr>
    </w:p>
    <w:p w14:paraId="6E43A2A8" w14:textId="77777777" w:rsidR="00EB405B" w:rsidRPr="00F576AB" w:rsidRDefault="00EB405B" w:rsidP="00EB40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33C400B7" w14:textId="77777777" w:rsidR="00EB405B" w:rsidRPr="00F576AB" w:rsidRDefault="00EB405B" w:rsidP="00EB405B">
      <w:pPr>
        <w:spacing w:after="0"/>
        <w:rPr>
          <w:rFonts w:ascii="Times New Roman" w:hAnsi="Times New Roman"/>
          <w:sz w:val="28"/>
          <w:szCs w:val="28"/>
        </w:rPr>
        <w:sectPr w:rsidR="00EB405B" w:rsidRPr="00F576AB" w:rsidSect="00FC56FB">
          <w:footerReference w:type="default" r:id="rId64"/>
          <w:footerReference w:type="first" r:id="rId65"/>
          <w:pgSz w:w="11906" w:h="16838"/>
          <w:pgMar w:top="1134" w:right="850" w:bottom="284" w:left="1701" w:header="708" w:footer="708" w:gutter="0"/>
          <w:cols w:space="720"/>
          <w:titlePg/>
          <w:docGrid w:linePitch="299"/>
        </w:sectPr>
      </w:pP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gridCol w:w="5245"/>
      </w:tblGrid>
      <w:tr w:rsidR="00EB405B" w:rsidRPr="00F576AB" w14:paraId="262CFE22" w14:textId="77777777" w:rsidTr="00E378CE">
        <w:trPr>
          <w:cantSplit/>
          <w:trHeight w:val="987"/>
        </w:trPr>
        <w:tc>
          <w:tcPr>
            <w:tcW w:w="3964" w:type="dxa"/>
            <w:vMerge w:val="restart"/>
            <w:vAlign w:val="center"/>
          </w:tcPr>
          <w:p w14:paraId="015C45B9" w14:textId="77777777" w:rsidR="00EB405B" w:rsidRPr="00F576AB" w:rsidRDefault="00EB405B" w:rsidP="00E378CE">
            <w:pPr>
              <w:suppressAutoHyphens/>
              <w:spacing w:after="0"/>
              <w:jc w:val="center"/>
              <w:rPr>
                <w:rFonts w:ascii="Times New Roman" w:hAnsi="Times New Roman"/>
                <w:b/>
                <w:iCs/>
                <w:sz w:val="28"/>
                <w:szCs w:val="28"/>
              </w:rPr>
            </w:pPr>
            <w:bookmarkStart w:id="232" w:name="_Hlk120342449"/>
            <w:r w:rsidRPr="00F576AB">
              <w:rPr>
                <w:rFonts w:ascii="Times New Roman" w:eastAsia="Calibri" w:hAnsi="Times New Roman"/>
                <w:b/>
                <w:iCs/>
                <w:sz w:val="28"/>
                <w:szCs w:val="28"/>
              </w:rPr>
              <w:lastRenderedPageBreak/>
              <w:t>Код и наименование формируемых компетенций</w:t>
            </w:r>
          </w:p>
        </w:tc>
        <w:tc>
          <w:tcPr>
            <w:tcW w:w="10632" w:type="dxa"/>
            <w:gridSpan w:val="2"/>
            <w:vAlign w:val="center"/>
          </w:tcPr>
          <w:p w14:paraId="4BEB8A7F"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eastAsia="Calibri" w:hAnsi="Times New Roman"/>
                <w:b/>
                <w:iCs/>
                <w:sz w:val="28"/>
                <w:szCs w:val="28"/>
              </w:rPr>
              <w:t>Планируемые результаты освоения дисциплины</w:t>
            </w:r>
          </w:p>
        </w:tc>
      </w:tr>
      <w:tr w:rsidR="00EB405B" w:rsidRPr="00F576AB" w14:paraId="4788740A" w14:textId="77777777" w:rsidTr="00E378CE">
        <w:trPr>
          <w:cantSplit/>
          <w:trHeight w:val="987"/>
        </w:trPr>
        <w:tc>
          <w:tcPr>
            <w:tcW w:w="3964" w:type="dxa"/>
            <w:vMerge/>
            <w:vAlign w:val="center"/>
          </w:tcPr>
          <w:p w14:paraId="271E350C" w14:textId="77777777" w:rsidR="00EB405B" w:rsidRPr="00F576AB" w:rsidRDefault="00EB405B" w:rsidP="00E378CE">
            <w:pPr>
              <w:suppressAutoHyphens/>
              <w:spacing w:after="0"/>
              <w:jc w:val="center"/>
              <w:rPr>
                <w:rFonts w:ascii="Times New Roman" w:hAnsi="Times New Roman"/>
                <w:iCs/>
                <w:sz w:val="28"/>
                <w:szCs w:val="28"/>
              </w:rPr>
            </w:pPr>
          </w:p>
        </w:tc>
        <w:tc>
          <w:tcPr>
            <w:tcW w:w="5387" w:type="dxa"/>
            <w:vAlign w:val="center"/>
          </w:tcPr>
          <w:p w14:paraId="4CE5C6E7"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Общие</w:t>
            </w:r>
            <w:r w:rsidRPr="00F576AB">
              <w:rPr>
                <w:rStyle w:val="af1"/>
                <w:rFonts w:ascii="Times New Roman" w:eastAsiaTheme="majorEastAsia" w:hAnsi="Times New Roman"/>
                <w:b/>
                <w:iCs/>
                <w:sz w:val="28"/>
                <w:szCs w:val="28"/>
              </w:rPr>
              <w:footnoteReference w:id="17"/>
            </w:r>
          </w:p>
        </w:tc>
        <w:tc>
          <w:tcPr>
            <w:tcW w:w="5245" w:type="dxa"/>
            <w:vAlign w:val="center"/>
          </w:tcPr>
          <w:p w14:paraId="260C78F1"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Дисциплинарные</w:t>
            </w:r>
            <w:r w:rsidRPr="00F576AB">
              <w:rPr>
                <w:rStyle w:val="af1"/>
                <w:rFonts w:ascii="Times New Roman" w:eastAsiaTheme="majorEastAsia" w:hAnsi="Times New Roman"/>
                <w:b/>
                <w:iCs/>
                <w:sz w:val="28"/>
                <w:szCs w:val="28"/>
              </w:rPr>
              <w:footnoteReference w:id="18"/>
            </w:r>
          </w:p>
        </w:tc>
      </w:tr>
      <w:tr w:rsidR="00EB405B" w:rsidRPr="00F576AB" w14:paraId="6299ADD0" w14:textId="77777777" w:rsidTr="00E378CE">
        <w:trPr>
          <w:trHeight w:val="1124"/>
        </w:trPr>
        <w:tc>
          <w:tcPr>
            <w:tcW w:w="3964" w:type="dxa"/>
            <w:tcBorders>
              <w:bottom w:val="single" w:sz="4" w:space="0" w:color="auto"/>
            </w:tcBorders>
          </w:tcPr>
          <w:p w14:paraId="58D89034"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iCs/>
                <w:sz w:val="28"/>
                <w:szCs w:val="28"/>
              </w:rPr>
              <w:t>ОК 01. Выбирать способы решения задач профессиональной деятельности применительно к различным контекстам</w:t>
            </w:r>
          </w:p>
        </w:tc>
        <w:tc>
          <w:tcPr>
            <w:tcW w:w="5387" w:type="dxa"/>
            <w:tcBorders>
              <w:bottom w:val="single" w:sz="4" w:space="0" w:color="auto"/>
            </w:tcBorders>
          </w:tcPr>
          <w:p w14:paraId="0720FC4D" w14:textId="77777777" w:rsidR="00EB405B" w:rsidRPr="00F576AB" w:rsidRDefault="00EB405B" w:rsidP="00E378CE">
            <w:pPr>
              <w:spacing w:after="0"/>
              <w:jc w:val="both"/>
              <w:rPr>
                <w:rFonts w:ascii="Times New Roman" w:hAnsi="Times New Roman"/>
                <w:b/>
                <w:bCs/>
                <w:sz w:val="28"/>
                <w:szCs w:val="28"/>
                <w:shd w:val="clear" w:color="auto" w:fill="FFFFFF"/>
              </w:rPr>
            </w:pPr>
            <w:r w:rsidRPr="00F576AB">
              <w:rPr>
                <w:rFonts w:ascii="Times New Roman" w:hAnsi="Times New Roman"/>
                <w:b/>
                <w:bCs/>
                <w:sz w:val="28"/>
                <w:szCs w:val="28"/>
                <w:shd w:val="clear" w:color="auto" w:fill="FFFFFF"/>
              </w:rPr>
              <w:t>В части трудового воспитания:</w:t>
            </w:r>
          </w:p>
          <w:p w14:paraId="177BCE8C" w14:textId="77777777" w:rsidR="00EB405B" w:rsidRPr="00F576AB" w:rsidRDefault="00EB405B" w:rsidP="00E378CE">
            <w:pPr>
              <w:spacing w:after="0"/>
              <w:jc w:val="both"/>
              <w:rPr>
                <w:rFonts w:ascii="Times New Roman" w:hAnsi="Times New Roman"/>
                <w:b/>
                <w:bCs/>
                <w:sz w:val="28"/>
                <w:szCs w:val="28"/>
              </w:rPr>
            </w:pPr>
            <w:r w:rsidRPr="00F576AB">
              <w:rPr>
                <w:rFonts w:ascii="Times New Roman" w:hAnsi="Times New Roman"/>
                <w:sz w:val="28"/>
                <w:szCs w:val="28"/>
                <w:shd w:val="clear" w:color="auto" w:fill="FFFFFF"/>
              </w:rPr>
              <w:t>- готовность к труду, осознание ценности мастерства, трудолюбие;</w:t>
            </w:r>
            <w:r w:rsidRPr="00F576AB">
              <w:rPr>
                <w:rFonts w:ascii="Times New Roman" w:hAnsi="Times New Roman"/>
                <w:b/>
                <w:bCs/>
                <w:iCs/>
                <w:sz w:val="28"/>
                <w:szCs w:val="28"/>
              </w:rPr>
              <w:t xml:space="preserve"> </w:t>
            </w:r>
          </w:p>
          <w:p w14:paraId="03AF89A9"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576AB">
              <w:rPr>
                <w:rFonts w:ascii="Times New Roman" w:hAnsi="Times New Roman"/>
                <w:b/>
                <w:bCs/>
                <w:iCs/>
                <w:sz w:val="28"/>
                <w:szCs w:val="28"/>
              </w:rPr>
              <w:t xml:space="preserve"> </w:t>
            </w:r>
          </w:p>
          <w:p w14:paraId="0040BFBC" w14:textId="77777777" w:rsidR="00EB405B" w:rsidRPr="00F576AB" w:rsidRDefault="00EB405B" w:rsidP="00E378CE">
            <w:pPr>
              <w:spacing w:after="0"/>
              <w:jc w:val="both"/>
              <w:rPr>
                <w:rFonts w:ascii="Times New Roman" w:hAnsi="Times New Roman"/>
                <w:strike/>
                <w:sz w:val="28"/>
                <w:szCs w:val="28"/>
                <w:shd w:val="clear" w:color="auto" w:fill="FFFFFF"/>
              </w:rPr>
            </w:pPr>
            <w:r w:rsidRPr="00F576AB">
              <w:rPr>
                <w:rFonts w:ascii="Times New Roman" w:hAnsi="Times New Roman"/>
                <w:sz w:val="28"/>
                <w:szCs w:val="28"/>
                <w:shd w:val="clear" w:color="auto" w:fill="FFFFFF"/>
              </w:rPr>
              <w:t>- интерес к различным сферам профессиональной деятельности</w:t>
            </w:r>
            <w:r w:rsidRPr="00F576AB">
              <w:rPr>
                <w:rFonts w:ascii="Times New Roman" w:hAnsi="Times New Roman"/>
                <w:b/>
                <w:bCs/>
                <w:sz w:val="28"/>
                <w:szCs w:val="28"/>
                <w:shd w:val="clear" w:color="auto" w:fill="FFFFFF"/>
              </w:rPr>
              <w:t>,</w:t>
            </w:r>
          </w:p>
          <w:p w14:paraId="4F0850A2" w14:textId="77777777" w:rsidR="00EB405B" w:rsidRPr="00F576AB" w:rsidRDefault="00EB405B" w:rsidP="00E378CE">
            <w:pPr>
              <w:spacing w:after="0"/>
              <w:jc w:val="both"/>
              <w:rPr>
                <w:rStyle w:val="dt-m"/>
                <w:rFonts w:ascii="Times New Roman" w:hAnsi="Times New Roman"/>
                <w:b/>
                <w:bCs/>
                <w:sz w:val="28"/>
                <w:szCs w:val="28"/>
                <w:shd w:val="clear" w:color="auto" w:fill="FFFFFF"/>
              </w:rPr>
            </w:pPr>
            <w:r w:rsidRPr="00F576AB">
              <w:rPr>
                <w:rFonts w:ascii="Times New Roman" w:hAnsi="Times New Roman"/>
                <w:b/>
                <w:bCs/>
                <w:sz w:val="28"/>
                <w:szCs w:val="28"/>
                <w:shd w:val="clear" w:color="auto" w:fill="FFFFFF"/>
              </w:rPr>
              <w:t>Овладение универсальными учебными познавательными действиями:</w:t>
            </w:r>
          </w:p>
          <w:p w14:paraId="0D0A3FAE" w14:textId="77777777" w:rsidR="00EB405B" w:rsidRPr="00F576AB" w:rsidRDefault="00EB405B" w:rsidP="00E378CE">
            <w:pPr>
              <w:spacing w:after="0"/>
              <w:jc w:val="both"/>
              <w:rPr>
                <w:rFonts w:ascii="Times New Roman" w:hAnsi="Times New Roman"/>
                <w:sz w:val="28"/>
                <w:szCs w:val="28"/>
                <w:shd w:val="clear" w:color="auto" w:fill="FFFFFF"/>
              </w:rPr>
            </w:pPr>
            <w:r w:rsidRPr="00F576AB">
              <w:rPr>
                <w:rStyle w:val="dt-m"/>
                <w:rFonts w:ascii="Times New Roman" w:hAnsi="Times New Roman"/>
                <w:b/>
                <w:bCs/>
                <w:sz w:val="28"/>
                <w:szCs w:val="28"/>
                <w:shd w:val="clear" w:color="auto" w:fill="FFFFFF"/>
              </w:rPr>
              <w:t xml:space="preserve">а) </w:t>
            </w:r>
            <w:r w:rsidRPr="00F576AB">
              <w:rPr>
                <w:rFonts w:ascii="Times New Roman" w:hAnsi="Times New Roman"/>
                <w:b/>
                <w:bCs/>
                <w:sz w:val="28"/>
                <w:szCs w:val="28"/>
                <w:shd w:val="clear" w:color="auto" w:fill="FFFFFF"/>
              </w:rPr>
              <w:t>базовые логические действия</w:t>
            </w:r>
            <w:r w:rsidRPr="00F576AB">
              <w:rPr>
                <w:rFonts w:ascii="Times New Roman" w:hAnsi="Times New Roman"/>
                <w:sz w:val="28"/>
                <w:szCs w:val="28"/>
                <w:shd w:val="clear" w:color="auto" w:fill="FFFFFF"/>
              </w:rPr>
              <w:t>:</w:t>
            </w:r>
          </w:p>
          <w:p w14:paraId="5D39BC7E"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shd w:val="clear" w:color="auto" w:fill="FFFFFF"/>
              </w:rPr>
              <w:lastRenderedPageBreak/>
              <w:t>- самостоятельно формулировать и актуализировать проблему, рассматривать ее всесторонне</w:t>
            </w:r>
            <w:r w:rsidRPr="00F576AB">
              <w:rPr>
                <w:rFonts w:ascii="Times New Roman" w:hAnsi="Times New Roman"/>
                <w:b/>
                <w:bCs/>
                <w:sz w:val="28"/>
                <w:szCs w:val="28"/>
                <w:shd w:val="clear" w:color="auto" w:fill="FFFFFF"/>
              </w:rPr>
              <w:t xml:space="preserve">; </w:t>
            </w:r>
          </w:p>
          <w:p w14:paraId="0B011627" w14:textId="77777777" w:rsidR="00EB405B" w:rsidRPr="00F576AB" w:rsidRDefault="00EB405B" w:rsidP="00E378CE">
            <w:pPr>
              <w:pStyle w:val="dt-p"/>
              <w:shd w:val="clear" w:color="auto" w:fill="FFFFFF"/>
              <w:spacing w:before="0" w:beforeAutospacing="0" w:after="0" w:afterAutospacing="0" w:line="276" w:lineRule="auto"/>
              <w:jc w:val="both"/>
              <w:textAlignment w:val="baseline"/>
              <w:rPr>
                <w:sz w:val="28"/>
                <w:szCs w:val="28"/>
              </w:rPr>
            </w:pPr>
            <w:r w:rsidRPr="00F576AB">
              <w:rPr>
                <w:sz w:val="28"/>
                <w:szCs w:val="28"/>
              </w:rPr>
              <w:t xml:space="preserve">- устанавливать существенный признак или основания для сравнения, классификации и обобщения; </w:t>
            </w:r>
          </w:p>
          <w:p w14:paraId="43BB8A9E" w14:textId="77777777" w:rsidR="00EB405B" w:rsidRPr="00F576AB" w:rsidRDefault="00EB405B" w:rsidP="00E378CE">
            <w:pPr>
              <w:pStyle w:val="dt-p"/>
              <w:shd w:val="clear" w:color="auto" w:fill="FFFFFF"/>
              <w:spacing w:before="0" w:beforeAutospacing="0" w:after="0" w:afterAutospacing="0" w:line="276" w:lineRule="auto"/>
              <w:jc w:val="both"/>
              <w:textAlignment w:val="baseline"/>
              <w:rPr>
                <w:sz w:val="28"/>
                <w:szCs w:val="28"/>
              </w:rPr>
            </w:pPr>
            <w:r w:rsidRPr="00F576AB">
              <w:rPr>
                <w:sz w:val="28"/>
                <w:szCs w:val="28"/>
              </w:rPr>
              <w:t>- определять цели деятельности, задавать параметры и критерии их достижения;</w:t>
            </w:r>
          </w:p>
          <w:p w14:paraId="0CC1AEEF" w14:textId="77777777" w:rsidR="00EB405B" w:rsidRPr="00F576AB" w:rsidRDefault="00EB405B" w:rsidP="00E378CE">
            <w:pPr>
              <w:pStyle w:val="dt-p"/>
              <w:shd w:val="clear" w:color="auto" w:fill="FFFFFF"/>
              <w:spacing w:before="0" w:beforeAutospacing="0" w:after="0" w:afterAutospacing="0" w:line="276" w:lineRule="auto"/>
              <w:jc w:val="both"/>
              <w:textAlignment w:val="baseline"/>
              <w:rPr>
                <w:sz w:val="28"/>
                <w:szCs w:val="28"/>
              </w:rPr>
            </w:pPr>
            <w:r w:rsidRPr="00F576AB">
              <w:rPr>
                <w:sz w:val="28"/>
                <w:szCs w:val="28"/>
              </w:rPr>
              <w:t xml:space="preserve">- выявлять закономерности и противоречия в рассматриваемых явлениях; </w:t>
            </w:r>
          </w:p>
          <w:p w14:paraId="7D60D100" w14:textId="77777777" w:rsidR="00EB405B" w:rsidRPr="00F576AB" w:rsidRDefault="00EB405B" w:rsidP="00E378CE">
            <w:pPr>
              <w:pStyle w:val="dt-p"/>
              <w:shd w:val="clear" w:color="auto" w:fill="FFFFFF"/>
              <w:spacing w:before="0" w:beforeAutospacing="0" w:after="0" w:afterAutospacing="0" w:line="276" w:lineRule="auto"/>
              <w:jc w:val="both"/>
              <w:textAlignment w:val="baseline"/>
              <w:rPr>
                <w:sz w:val="28"/>
                <w:szCs w:val="28"/>
              </w:rPr>
            </w:pPr>
            <w:r w:rsidRPr="00F576AB">
              <w:rPr>
                <w:sz w:val="28"/>
                <w:szCs w:val="28"/>
              </w:rPr>
              <w:t>- вносить коррективы в деятельность, оценивать соответствие результатов целям, оценивать риски последствий деятельности;</w:t>
            </w:r>
            <w:r w:rsidRPr="00F576AB">
              <w:rPr>
                <w:b/>
                <w:bCs/>
                <w:iCs/>
                <w:sz w:val="28"/>
                <w:szCs w:val="28"/>
              </w:rPr>
              <w:t xml:space="preserve"> </w:t>
            </w:r>
          </w:p>
          <w:p w14:paraId="063EE676"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развивать креативное мышление при решении жизненных проблем</w:t>
            </w:r>
            <w:r w:rsidRPr="00F576AB">
              <w:rPr>
                <w:rFonts w:ascii="Times New Roman" w:hAnsi="Times New Roman"/>
                <w:b/>
                <w:bCs/>
                <w:iCs/>
                <w:sz w:val="28"/>
                <w:szCs w:val="28"/>
              </w:rPr>
              <w:t xml:space="preserve"> </w:t>
            </w:r>
          </w:p>
          <w:p w14:paraId="361C0147" w14:textId="77777777" w:rsidR="00EB405B" w:rsidRPr="00F576AB" w:rsidRDefault="00EB405B" w:rsidP="00E378CE">
            <w:pPr>
              <w:spacing w:after="0"/>
              <w:jc w:val="both"/>
              <w:rPr>
                <w:rFonts w:ascii="Times New Roman" w:hAnsi="Times New Roman"/>
                <w:b/>
                <w:bCs/>
                <w:sz w:val="28"/>
                <w:szCs w:val="28"/>
                <w:shd w:val="clear" w:color="auto" w:fill="FFFFFF"/>
              </w:rPr>
            </w:pPr>
            <w:r w:rsidRPr="00F576AB">
              <w:rPr>
                <w:rStyle w:val="dt-m"/>
                <w:rFonts w:ascii="Times New Roman" w:hAnsi="Times New Roman"/>
                <w:b/>
                <w:bCs/>
                <w:sz w:val="28"/>
                <w:szCs w:val="28"/>
                <w:shd w:val="clear" w:color="auto" w:fill="FFFFFF"/>
              </w:rPr>
              <w:t>б)</w:t>
            </w:r>
            <w:r w:rsidRPr="00F576AB">
              <w:rPr>
                <w:rFonts w:ascii="Times New Roman" w:hAnsi="Times New Roman"/>
                <w:b/>
                <w:bCs/>
                <w:sz w:val="28"/>
                <w:szCs w:val="28"/>
                <w:shd w:val="clear" w:color="auto" w:fill="FFFFFF"/>
              </w:rPr>
              <w:t> базовые исследовательские действия:</w:t>
            </w:r>
          </w:p>
          <w:p w14:paraId="6B69D469"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F576AB">
              <w:rPr>
                <w:rFonts w:ascii="Times New Roman" w:hAnsi="Times New Roman"/>
                <w:b/>
                <w:bCs/>
                <w:iCs/>
                <w:sz w:val="28"/>
                <w:szCs w:val="28"/>
              </w:rPr>
              <w:t xml:space="preserve"> </w:t>
            </w:r>
          </w:p>
          <w:p w14:paraId="5606B542"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w:t>
            </w:r>
            <w:r w:rsidRPr="00F576AB">
              <w:rPr>
                <w:rFonts w:ascii="Times New Roman" w:hAnsi="Times New Roman"/>
                <w:sz w:val="28"/>
                <w:szCs w:val="28"/>
              </w:rPr>
              <w:lastRenderedPageBreak/>
              <w:t>для доказательства своих утверждений, задавать параметры и критерии решения;</w:t>
            </w:r>
            <w:r w:rsidRPr="00F576AB">
              <w:rPr>
                <w:rFonts w:ascii="Times New Roman" w:hAnsi="Times New Roman"/>
                <w:b/>
                <w:bCs/>
                <w:iCs/>
                <w:sz w:val="28"/>
                <w:szCs w:val="28"/>
              </w:rPr>
              <w:t xml:space="preserve"> </w:t>
            </w:r>
          </w:p>
          <w:p w14:paraId="5A647B38" w14:textId="77777777" w:rsidR="00EB405B" w:rsidRPr="00F576AB" w:rsidRDefault="00EB405B" w:rsidP="00E378CE">
            <w:pPr>
              <w:shd w:val="clear" w:color="auto" w:fill="FFFFFF"/>
              <w:spacing w:after="0"/>
              <w:jc w:val="both"/>
              <w:textAlignment w:val="baseline"/>
              <w:rPr>
                <w:rFonts w:ascii="Times New Roman" w:hAnsi="Times New Roman"/>
                <w:b/>
                <w:bCs/>
                <w:iCs/>
                <w:sz w:val="28"/>
                <w:szCs w:val="28"/>
              </w:rPr>
            </w:pPr>
            <w:r w:rsidRPr="00F576AB">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576AB">
              <w:rPr>
                <w:rFonts w:ascii="Times New Roman" w:hAnsi="Times New Roman"/>
                <w:b/>
                <w:bCs/>
                <w:iCs/>
                <w:sz w:val="28"/>
                <w:szCs w:val="28"/>
              </w:rPr>
              <w:t xml:space="preserve"> </w:t>
            </w:r>
          </w:p>
          <w:p w14:paraId="5BD7EFCE"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уметь переносить знания в познавательную и практическую области жизнедеятельности;</w:t>
            </w:r>
          </w:p>
          <w:p w14:paraId="06179139"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уметь интегрировать знания из разных предметных областей;</w:t>
            </w:r>
            <w:r w:rsidRPr="00F576AB">
              <w:rPr>
                <w:rFonts w:ascii="Times New Roman" w:hAnsi="Times New Roman"/>
                <w:b/>
                <w:bCs/>
                <w:iCs/>
                <w:sz w:val="28"/>
                <w:szCs w:val="28"/>
              </w:rPr>
              <w:t xml:space="preserve"> </w:t>
            </w:r>
          </w:p>
          <w:p w14:paraId="512AF3F3"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выдвигать новые идеи, предлагать оригинальные подходы и решения;</w:t>
            </w:r>
            <w:r w:rsidRPr="00F576AB">
              <w:rPr>
                <w:rFonts w:ascii="Times New Roman" w:hAnsi="Times New Roman"/>
                <w:b/>
                <w:bCs/>
                <w:iCs/>
                <w:sz w:val="28"/>
                <w:szCs w:val="28"/>
              </w:rPr>
              <w:t xml:space="preserve"> </w:t>
            </w:r>
          </w:p>
          <w:p w14:paraId="77DD8C9D" w14:textId="77777777" w:rsidR="00EB405B" w:rsidRPr="00F576AB" w:rsidRDefault="00EB405B" w:rsidP="00E378CE">
            <w:pPr>
              <w:pStyle w:val="ConsPlusNormal"/>
              <w:spacing w:line="276" w:lineRule="auto"/>
              <w:rPr>
                <w:rFonts w:ascii="Times New Roman" w:hAnsi="Times New Roman" w:cs="Times New Roman"/>
                <w:sz w:val="28"/>
                <w:szCs w:val="28"/>
              </w:rPr>
            </w:pPr>
            <w:r w:rsidRPr="00F576AB">
              <w:rPr>
                <w:rFonts w:ascii="Times New Roman" w:hAnsi="Times New Roman" w:cs="Times New Roman"/>
                <w:sz w:val="28"/>
                <w:szCs w:val="28"/>
              </w:rPr>
              <w:t xml:space="preserve">- способность их использования в познавательной и социальной практике </w:t>
            </w:r>
          </w:p>
        </w:tc>
        <w:tc>
          <w:tcPr>
            <w:tcW w:w="5245" w:type="dxa"/>
          </w:tcPr>
          <w:p w14:paraId="09684CFD"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15E3365"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5E666FC"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xml:space="preserve">- владеть основными способами самоконтроля индивидуальных </w:t>
            </w:r>
            <w:r w:rsidRPr="00F576AB">
              <w:rPr>
                <w:rFonts w:ascii="Times New Roman" w:hAnsi="Times New Roman"/>
                <w:sz w:val="28"/>
                <w:szCs w:val="28"/>
              </w:rPr>
              <w:lastRenderedPageBreak/>
              <w:t>показателей здоровья, умственной и физической работоспособности, динамики физического развития и физических качеств;</w:t>
            </w:r>
          </w:p>
          <w:p w14:paraId="43099B5A"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B405B" w:rsidRPr="00F576AB" w14:paraId="182C1658" w14:textId="77777777" w:rsidTr="00E378CE">
        <w:trPr>
          <w:trHeight w:val="696"/>
        </w:trPr>
        <w:tc>
          <w:tcPr>
            <w:tcW w:w="3964" w:type="dxa"/>
          </w:tcPr>
          <w:p w14:paraId="3CADEC1D"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iCs/>
                <w:sz w:val="28"/>
                <w:szCs w:val="28"/>
              </w:rPr>
              <w:lastRenderedPageBreak/>
              <w:t xml:space="preserve">ОК 04. </w:t>
            </w:r>
            <w:r w:rsidRPr="00F576AB">
              <w:rPr>
                <w:rFonts w:ascii="Times New Roman" w:hAnsi="Times New Roman"/>
                <w:sz w:val="28"/>
                <w:szCs w:val="28"/>
              </w:rPr>
              <w:t>Эффективно взаимодействовать и работать в коллективе и команде</w:t>
            </w:r>
          </w:p>
        </w:tc>
        <w:tc>
          <w:tcPr>
            <w:tcW w:w="5387" w:type="dxa"/>
          </w:tcPr>
          <w:p w14:paraId="7747EF6C" w14:textId="77777777" w:rsidR="00EB405B" w:rsidRPr="00F576AB" w:rsidRDefault="00EB405B" w:rsidP="00E378CE">
            <w:pPr>
              <w:spacing w:after="0"/>
              <w:jc w:val="both"/>
              <w:rPr>
                <w:rFonts w:ascii="Times New Roman" w:hAnsi="Times New Roman"/>
                <w:sz w:val="28"/>
                <w:szCs w:val="28"/>
                <w:shd w:val="clear" w:color="auto" w:fill="FFFFFF"/>
              </w:rPr>
            </w:pPr>
            <w:r w:rsidRPr="00F576AB">
              <w:rPr>
                <w:rFonts w:ascii="Times New Roman" w:hAnsi="Times New Roman"/>
                <w:sz w:val="28"/>
                <w:szCs w:val="28"/>
                <w:shd w:val="clear" w:color="auto" w:fill="FFFFFF"/>
              </w:rPr>
              <w:t>- готовность к саморазвитию, самостоятельности и самоопределению;</w:t>
            </w:r>
          </w:p>
          <w:p w14:paraId="1DB8E8BD" w14:textId="77777777" w:rsidR="00EB405B" w:rsidRPr="00F576AB" w:rsidRDefault="00EB405B" w:rsidP="00E378CE">
            <w:pPr>
              <w:pStyle w:val="dt-p"/>
              <w:shd w:val="clear" w:color="auto" w:fill="FFFFFF"/>
              <w:spacing w:before="0" w:beforeAutospacing="0" w:after="0" w:afterAutospacing="0" w:line="276" w:lineRule="auto"/>
              <w:jc w:val="both"/>
              <w:textAlignment w:val="baseline"/>
              <w:rPr>
                <w:sz w:val="28"/>
                <w:szCs w:val="28"/>
              </w:rPr>
            </w:pPr>
            <w:r w:rsidRPr="00F576AB">
              <w:rPr>
                <w:sz w:val="28"/>
                <w:szCs w:val="28"/>
              </w:rPr>
              <w:t>-овладение навыками учебно-исследовательской, проектной и социальной деятельности;</w:t>
            </w:r>
          </w:p>
          <w:p w14:paraId="59C560B8" w14:textId="77777777" w:rsidR="00EB405B" w:rsidRPr="00F576AB" w:rsidRDefault="00EB405B" w:rsidP="00E378CE">
            <w:pPr>
              <w:shd w:val="clear" w:color="auto" w:fill="FFFFFF"/>
              <w:spacing w:after="0"/>
              <w:jc w:val="both"/>
              <w:textAlignment w:val="baseline"/>
              <w:rPr>
                <w:rFonts w:ascii="Times New Roman" w:hAnsi="Times New Roman"/>
                <w:b/>
                <w:bCs/>
                <w:sz w:val="28"/>
                <w:szCs w:val="28"/>
              </w:rPr>
            </w:pPr>
            <w:r w:rsidRPr="00F576AB">
              <w:rPr>
                <w:rFonts w:ascii="Times New Roman" w:hAnsi="Times New Roman"/>
                <w:b/>
                <w:bCs/>
                <w:sz w:val="28"/>
                <w:szCs w:val="28"/>
              </w:rPr>
              <w:t>Овладение универсальными коммуникативными действиями:</w:t>
            </w:r>
          </w:p>
          <w:p w14:paraId="041C4651"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б) </w:t>
            </w:r>
            <w:r w:rsidRPr="00F576AB">
              <w:rPr>
                <w:rFonts w:ascii="Times New Roman" w:hAnsi="Times New Roman"/>
                <w:b/>
                <w:bCs/>
                <w:sz w:val="28"/>
                <w:szCs w:val="28"/>
              </w:rPr>
              <w:t>совместная деятельность</w:t>
            </w:r>
            <w:r w:rsidRPr="00F576AB">
              <w:rPr>
                <w:rFonts w:ascii="Times New Roman" w:hAnsi="Times New Roman"/>
                <w:sz w:val="28"/>
                <w:szCs w:val="28"/>
              </w:rPr>
              <w:t>:</w:t>
            </w:r>
          </w:p>
          <w:p w14:paraId="4BC2523D"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lastRenderedPageBreak/>
              <w:t>- понимать и использовать преимущества командной и индивидуальной работы;</w:t>
            </w:r>
          </w:p>
          <w:p w14:paraId="78D9CC91"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89D1C8"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0041D049"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77E01FD6" w14:textId="77777777" w:rsidR="00EB405B" w:rsidRPr="00F576AB" w:rsidRDefault="00EB405B" w:rsidP="00E378CE">
            <w:pPr>
              <w:shd w:val="clear" w:color="auto" w:fill="FFFFFF"/>
              <w:spacing w:after="0"/>
              <w:jc w:val="both"/>
              <w:textAlignment w:val="baseline"/>
              <w:rPr>
                <w:rFonts w:ascii="Times New Roman" w:hAnsi="Times New Roman"/>
                <w:b/>
                <w:bCs/>
                <w:sz w:val="28"/>
                <w:szCs w:val="28"/>
              </w:rPr>
            </w:pPr>
            <w:r w:rsidRPr="00F576AB">
              <w:rPr>
                <w:rFonts w:ascii="Times New Roman" w:hAnsi="Times New Roman"/>
                <w:b/>
                <w:bCs/>
                <w:sz w:val="28"/>
                <w:szCs w:val="28"/>
              </w:rPr>
              <w:t>Овладение универсальными регулятивными действиями:</w:t>
            </w:r>
          </w:p>
          <w:p w14:paraId="6C325219" w14:textId="77777777" w:rsidR="00EB405B" w:rsidRPr="00F576AB" w:rsidRDefault="00EB405B" w:rsidP="00E378CE">
            <w:pPr>
              <w:shd w:val="clear" w:color="auto" w:fill="FFFFFF"/>
              <w:spacing w:after="0"/>
              <w:jc w:val="both"/>
              <w:textAlignment w:val="baseline"/>
              <w:rPr>
                <w:rFonts w:ascii="Times New Roman" w:hAnsi="Times New Roman"/>
                <w:b/>
                <w:bCs/>
                <w:sz w:val="28"/>
                <w:szCs w:val="28"/>
              </w:rPr>
            </w:pPr>
            <w:r w:rsidRPr="00F576AB">
              <w:rPr>
                <w:rFonts w:ascii="Times New Roman" w:hAnsi="Times New Roman"/>
                <w:sz w:val="28"/>
                <w:szCs w:val="28"/>
              </w:rPr>
              <w:t>г</w:t>
            </w:r>
            <w:r w:rsidRPr="00F576AB">
              <w:rPr>
                <w:rFonts w:ascii="Times New Roman" w:hAnsi="Times New Roman"/>
                <w:b/>
                <w:bCs/>
                <w:sz w:val="28"/>
                <w:szCs w:val="28"/>
              </w:rPr>
              <w:t>) принятие себя и других людей:</w:t>
            </w:r>
          </w:p>
          <w:p w14:paraId="61846CF6"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принимать мотивы и аргументы других людей при анализе результатов деятельности;</w:t>
            </w:r>
          </w:p>
          <w:p w14:paraId="3054F827"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признавать свое право и право других людей на ошибки;</w:t>
            </w:r>
          </w:p>
          <w:p w14:paraId="46C0C164" w14:textId="77777777" w:rsidR="00EB405B" w:rsidRPr="00F576AB" w:rsidRDefault="00EB405B" w:rsidP="00E378CE">
            <w:pPr>
              <w:suppressAutoHyphens/>
              <w:spacing w:after="0"/>
              <w:rPr>
                <w:rFonts w:ascii="Times New Roman" w:hAnsi="Times New Roman"/>
                <w:b/>
                <w:bCs/>
                <w:iCs/>
                <w:sz w:val="28"/>
                <w:szCs w:val="28"/>
              </w:rPr>
            </w:pPr>
            <w:r w:rsidRPr="00F576AB">
              <w:rPr>
                <w:rFonts w:ascii="Times New Roman" w:hAnsi="Times New Roman"/>
                <w:sz w:val="28"/>
                <w:szCs w:val="28"/>
              </w:rPr>
              <w:lastRenderedPageBreak/>
              <w:t>- развивать способность понимать мир с позиции другого человека</w:t>
            </w:r>
          </w:p>
        </w:tc>
        <w:tc>
          <w:tcPr>
            <w:tcW w:w="5245" w:type="dxa"/>
          </w:tcPr>
          <w:p w14:paraId="6BC7EF45"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70331104"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lastRenderedPageBreak/>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220B678"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C0508B6" w14:textId="77777777" w:rsidR="00EB405B" w:rsidRPr="00F576AB" w:rsidRDefault="00EB405B" w:rsidP="00E378CE">
            <w:pPr>
              <w:widowControl w:val="0"/>
              <w:spacing w:after="0"/>
              <w:jc w:val="both"/>
              <w:rPr>
                <w:rFonts w:ascii="Times New Roman" w:hAnsi="Times New Roman"/>
                <w:iCs/>
                <w:spacing w:val="-4"/>
                <w:sz w:val="28"/>
                <w:szCs w:val="28"/>
              </w:rPr>
            </w:pPr>
            <w:r w:rsidRPr="00F576AB">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EB405B" w:rsidRPr="00F576AB" w14:paraId="530C3C5D" w14:textId="77777777" w:rsidTr="00E378CE">
        <w:trPr>
          <w:trHeight w:val="838"/>
        </w:trPr>
        <w:tc>
          <w:tcPr>
            <w:tcW w:w="3964" w:type="dxa"/>
          </w:tcPr>
          <w:p w14:paraId="6E61FAEB" w14:textId="77777777" w:rsidR="00EB405B" w:rsidRPr="00F576AB" w:rsidRDefault="00EB405B" w:rsidP="00E378CE">
            <w:pPr>
              <w:spacing w:after="0"/>
              <w:rPr>
                <w:rFonts w:ascii="Times New Roman" w:hAnsi="Times New Roman"/>
                <w:sz w:val="28"/>
                <w:szCs w:val="28"/>
              </w:rPr>
            </w:pPr>
            <w:r w:rsidRPr="00F576AB">
              <w:rPr>
                <w:rFonts w:ascii="Times New Roman" w:hAnsi="Times New Roman"/>
                <w:iCs/>
                <w:sz w:val="28"/>
                <w:szCs w:val="28"/>
              </w:rPr>
              <w:lastRenderedPageBreak/>
              <w:t xml:space="preserve">ОК 08 </w:t>
            </w:r>
            <w:r w:rsidRPr="00F576AB">
              <w:rPr>
                <w:rFonts w:ascii="Times New Roman" w:hAnsi="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7" w:type="dxa"/>
          </w:tcPr>
          <w:p w14:paraId="3FE3F81E" w14:textId="77777777" w:rsidR="00EB405B" w:rsidRPr="00F576AB" w:rsidRDefault="00EB405B" w:rsidP="00E378CE">
            <w:pPr>
              <w:spacing w:after="0"/>
              <w:jc w:val="both"/>
              <w:rPr>
                <w:rFonts w:ascii="Times New Roman" w:hAnsi="Times New Roman"/>
                <w:sz w:val="28"/>
                <w:szCs w:val="28"/>
                <w:shd w:val="clear" w:color="auto" w:fill="FFFFFF"/>
              </w:rPr>
            </w:pPr>
            <w:r w:rsidRPr="00F576AB">
              <w:rPr>
                <w:rFonts w:ascii="Times New Roman" w:hAnsi="Times New Roman"/>
                <w:sz w:val="28"/>
                <w:szCs w:val="28"/>
                <w:shd w:val="clear" w:color="auto" w:fill="FFFFFF"/>
              </w:rPr>
              <w:t>- готовность к саморазвитию, самостоятельности и самоопределению;</w:t>
            </w:r>
            <w:r w:rsidRPr="00F576AB">
              <w:rPr>
                <w:rFonts w:ascii="Times New Roman" w:hAnsi="Times New Roman"/>
                <w:b/>
                <w:bCs/>
                <w:iCs/>
                <w:sz w:val="28"/>
                <w:szCs w:val="28"/>
              </w:rPr>
              <w:t xml:space="preserve"> </w:t>
            </w:r>
          </w:p>
          <w:p w14:paraId="27B25C5C" w14:textId="77777777" w:rsidR="00EB405B" w:rsidRPr="00F576AB" w:rsidRDefault="00EB405B" w:rsidP="00E378CE">
            <w:pPr>
              <w:spacing w:after="0"/>
              <w:jc w:val="both"/>
              <w:rPr>
                <w:rFonts w:ascii="Times New Roman" w:hAnsi="Times New Roman"/>
                <w:sz w:val="28"/>
                <w:szCs w:val="28"/>
                <w:shd w:val="clear" w:color="auto" w:fill="FFFFFF"/>
              </w:rPr>
            </w:pPr>
            <w:r w:rsidRPr="00F576AB">
              <w:rPr>
                <w:rFonts w:ascii="Times New Roman" w:hAnsi="Times New Roman"/>
                <w:sz w:val="28"/>
                <w:szCs w:val="28"/>
                <w:shd w:val="clear" w:color="auto" w:fill="FFFFFF"/>
              </w:rPr>
              <w:t>- наличие мотивации к обучению и личностному развитию;</w:t>
            </w:r>
            <w:r w:rsidRPr="00F576AB">
              <w:rPr>
                <w:rFonts w:ascii="Times New Roman" w:hAnsi="Times New Roman"/>
                <w:b/>
                <w:bCs/>
                <w:iCs/>
                <w:sz w:val="28"/>
                <w:szCs w:val="28"/>
              </w:rPr>
              <w:t xml:space="preserve"> </w:t>
            </w:r>
          </w:p>
          <w:p w14:paraId="008DF783" w14:textId="77777777" w:rsidR="00EB405B" w:rsidRPr="00F576AB" w:rsidRDefault="00EB405B" w:rsidP="00E378CE">
            <w:pPr>
              <w:spacing w:after="0"/>
              <w:jc w:val="both"/>
              <w:rPr>
                <w:rFonts w:ascii="Times New Roman" w:hAnsi="Times New Roman"/>
                <w:b/>
                <w:bCs/>
                <w:sz w:val="28"/>
                <w:szCs w:val="28"/>
                <w:shd w:val="clear" w:color="auto" w:fill="FFFFFF"/>
              </w:rPr>
            </w:pPr>
            <w:r w:rsidRPr="00F576AB">
              <w:rPr>
                <w:rFonts w:ascii="Times New Roman" w:hAnsi="Times New Roman"/>
                <w:b/>
                <w:bCs/>
                <w:sz w:val="28"/>
                <w:szCs w:val="28"/>
                <w:shd w:val="clear" w:color="auto" w:fill="FFFFFF"/>
              </w:rPr>
              <w:t>В части</w:t>
            </w:r>
            <w:r w:rsidRPr="00F576AB">
              <w:rPr>
                <w:rFonts w:ascii="Times New Roman" w:hAnsi="Times New Roman"/>
                <w:sz w:val="28"/>
                <w:szCs w:val="28"/>
                <w:shd w:val="clear" w:color="auto" w:fill="FFFFFF"/>
              </w:rPr>
              <w:t xml:space="preserve"> </w:t>
            </w:r>
            <w:r w:rsidRPr="00F576AB">
              <w:rPr>
                <w:rFonts w:ascii="Times New Roman" w:hAnsi="Times New Roman"/>
                <w:b/>
                <w:bCs/>
                <w:sz w:val="28"/>
                <w:szCs w:val="28"/>
                <w:shd w:val="clear" w:color="auto" w:fill="FFFFFF"/>
              </w:rPr>
              <w:t xml:space="preserve">физического воспитания: </w:t>
            </w:r>
          </w:p>
          <w:p w14:paraId="615D1802" w14:textId="77777777" w:rsidR="00EB405B" w:rsidRPr="00F576AB" w:rsidRDefault="00EB405B" w:rsidP="00E378CE">
            <w:pPr>
              <w:spacing w:after="0"/>
              <w:jc w:val="both"/>
              <w:rPr>
                <w:rFonts w:ascii="Times New Roman" w:hAnsi="Times New Roman"/>
                <w:b/>
                <w:bCs/>
                <w:sz w:val="28"/>
                <w:szCs w:val="28"/>
              </w:rPr>
            </w:pPr>
            <w:r w:rsidRPr="00F576AB">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F576AB">
              <w:rPr>
                <w:rFonts w:ascii="Times New Roman" w:hAnsi="Times New Roman"/>
                <w:b/>
                <w:bCs/>
                <w:iCs/>
                <w:sz w:val="28"/>
                <w:szCs w:val="28"/>
              </w:rPr>
              <w:t xml:space="preserve"> </w:t>
            </w:r>
          </w:p>
          <w:p w14:paraId="4B6EE024"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77999B18" w14:textId="77777777" w:rsidR="00EB405B" w:rsidRPr="00F576AB" w:rsidRDefault="00EB405B" w:rsidP="00E378CE">
            <w:pPr>
              <w:spacing w:after="0"/>
              <w:jc w:val="both"/>
              <w:rPr>
                <w:rFonts w:ascii="Times New Roman" w:hAnsi="Times New Roman"/>
                <w:sz w:val="28"/>
                <w:szCs w:val="28"/>
                <w:shd w:val="clear" w:color="auto" w:fill="FFFFFF"/>
              </w:rPr>
            </w:pPr>
            <w:r w:rsidRPr="00F576AB">
              <w:rPr>
                <w:rFonts w:ascii="Times New Roman" w:hAnsi="Times New Roman"/>
                <w:sz w:val="28"/>
                <w:szCs w:val="28"/>
                <w:shd w:val="clear" w:color="auto" w:fill="FFFFFF"/>
              </w:rPr>
              <w:t>- активное неприятие вредных привычек и иных форм причинения вреда физическому и психическому здоровью;</w:t>
            </w:r>
            <w:r w:rsidRPr="00F576AB">
              <w:rPr>
                <w:rFonts w:ascii="Times New Roman" w:hAnsi="Times New Roman"/>
                <w:b/>
                <w:bCs/>
                <w:iCs/>
                <w:sz w:val="28"/>
                <w:szCs w:val="28"/>
              </w:rPr>
              <w:t xml:space="preserve"> </w:t>
            </w:r>
          </w:p>
          <w:p w14:paraId="5ADFD5A3" w14:textId="77777777" w:rsidR="00EB405B" w:rsidRPr="00F576AB" w:rsidRDefault="00EB405B" w:rsidP="00E378CE">
            <w:pPr>
              <w:shd w:val="clear" w:color="auto" w:fill="FFFFFF"/>
              <w:spacing w:after="0"/>
              <w:jc w:val="both"/>
              <w:textAlignment w:val="baseline"/>
              <w:rPr>
                <w:rFonts w:ascii="Times New Roman" w:hAnsi="Times New Roman"/>
                <w:b/>
                <w:bCs/>
                <w:sz w:val="28"/>
                <w:szCs w:val="28"/>
              </w:rPr>
            </w:pPr>
            <w:r w:rsidRPr="00F576AB">
              <w:rPr>
                <w:rFonts w:ascii="Times New Roman" w:hAnsi="Times New Roman"/>
                <w:b/>
                <w:bCs/>
                <w:sz w:val="28"/>
                <w:szCs w:val="28"/>
              </w:rPr>
              <w:t>Овладение универсальными регулятивными действиями:</w:t>
            </w:r>
          </w:p>
          <w:p w14:paraId="5813BA09" w14:textId="77777777" w:rsidR="00EB405B" w:rsidRPr="00F576AB" w:rsidRDefault="00EB405B" w:rsidP="00E378CE">
            <w:pPr>
              <w:shd w:val="clear" w:color="auto" w:fill="FFFFFF"/>
              <w:spacing w:after="0"/>
              <w:jc w:val="both"/>
              <w:textAlignment w:val="baseline"/>
              <w:rPr>
                <w:rFonts w:ascii="Times New Roman" w:hAnsi="Times New Roman"/>
                <w:b/>
                <w:bCs/>
                <w:sz w:val="28"/>
                <w:szCs w:val="28"/>
              </w:rPr>
            </w:pPr>
            <w:r w:rsidRPr="00F576AB">
              <w:rPr>
                <w:rFonts w:ascii="Times New Roman" w:hAnsi="Times New Roman"/>
                <w:b/>
                <w:bCs/>
                <w:sz w:val="28"/>
                <w:szCs w:val="28"/>
              </w:rPr>
              <w:t>а) самоорганизация:</w:t>
            </w:r>
          </w:p>
          <w:p w14:paraId="07D4D3B9"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r w:rsidRPr="00F576AB">
              <w:rPr>
                <w:rFonts w:ascii="Times New Roman" w:hAnsi="Times New Roman"/>
                <w:b/>
                <w:bCs/>
                <w:iCs/>
                <w:sz w:val="28"/>
                <w:szCs w:val="28"/>
              </w:rPr>
              <w:t xml:space="preserve"> </w:t>
            </w:r>
          </w:p>
          <w:p w14:paraId="0ACB1BA1"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давать оценку новым ситуациям;</w:t>
            </w:r>
            <w:r w:rsidRPr="00F576AB">
              <w:rPr>
                <w:rFonts w:ascii="Times New Roman" w:hAnsi="Times New Roman"/>
                <w:b/>
                <w:bCs/>
                <w:iCs/>
                <w:sz w:val="28"/>
                <w:szCs w:val="28"/>
              </w:rPr>
              <w:t xml:space="preserve"> </w:t>
            </w:r>
          </w:p>
          <w:p w14:paraId="2CEFA48A"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lastRenderedPageBreak/>
              <w:t>- расширять рамки учебного предмета на основе личных предпочтений;</w:t>
            </w:r>
            <w:r w:rsidRPr="00F576AB">
              <w:rPr>
                <w:rFonts w:ascii="Times New Roman" w:hAnsi="Times New Roman"/>
                <w:b/>
                <w:bCs/>
                <w:iCs/>
                <w:sz w:val="28"/>
                <w:szCs w:val="28"/>
              </w:rPr>
              <w:t xml:space="preserve"> </w:t>
            </w:r>
          </w:p>
          <w:p w14:paraId="00880CB1"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делать осознанный выбор, аргументировать его, брать ответственность за решение;</w:t>
            </w:r>
            <w:r w:rsidRPr="00F576AB">
              <w:rPr>
                <w:rFonts w:ascii="Times New Roman" w:hAnsi="Times New Roman"/>
                <w:b/>
                <w:bCs/>
                <w:iCs/>
                <w:sz w:val="28"/>
                <w:szCs w:val="28"/>
              </w:rPr>
              <w:t xml:space="preserve"> </w:t>
            </w:r>
          </w:p>
          <w:p w14:paraId="7E5B8B82" w14:textId="77777777" w:rsidR="00EB405B" w:rsidRPr="00F576AB" w:rsidRDefault="00EB405B" w:rsidP="00E378CE">
            <w:pPr>
              <w:shd w:val="clear" w:color="auto" w:fill="FFFFFF"/>
              <w:spacing w:after="0"/>
              <w:jc w:val="both"/>
              <w:textAlignment w:val="baseline"/>
              <w:rPr>
                <w:rFonts w:ascii="Times New Roman" w:hAnsi="Times New Roman"/>
                <w:sz w:val="28"/>
                <w:szCs w:val="28"/>
              </w:rPr>
            </w:pPr>
            <w:r w:rsidRPr="00F576AB">
              <w:rPr>
                <w:rFonts w:ascii="Times New Roman" w:hAnsi="Times New Roman"/>
                <w:sz w:val="28"/>
                <w:szCs w:val="28"/>
              </w:rPr>
              <w:t>- оценивать приобретенный опыт;</w:t>
            </w:r>
            <w:r w:rsidRPr="00F576AB">
              <w:rPr>
                <w:rFonts w:ascii="Times New Roman" w:hAnsi="Times New Roman"/>
                <w:b/>
                <w:bCs/>
                <w:iCs/>
                <w:sz w:val="28"/>
                <w:szCs w:val="28"/>
              </w:rPr>
              <w:t xml:space="preserve"> </w:t>
            </w:r>
          </w:p>
          <w:p w14:paraId="1903F6B0"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5245" w:type="dxa"/>
          </w:tcPr>
          <w:p w14:paraId="481B71B6"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5FE640A9"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F4B82AA"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EE0837C"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xml:space="preserve">- владеть физическими упражнениями разной функциональной направленности, </w:t>
            </w:r>
            <w:r w:rsidRPr="00F576AB">
              <w:rPr>
                <w:rFonts w:ascii="Times New Roman" w:hAnsi="Times New Roman"/>
                <w:sz w:val="28"/>
                <w:szCs w:val="28"/>
              </w:rPr>
              <w:lastRenderedPageBreak/>
              <w:t>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620E9B6"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67B2D7C3" w14:textId="77777777" w:rsidR="00EB405B" w:rsidRPr="00F576AB" w:rsidRDefault="00EB405B" w:rsidP="00E378CE">
            <w:pPr>
              <w:widowControl w:val="0"/>
              <w:spacing w:after="0"/>
              <w:jc w:val="both"/>
              <w:rPr>
                <w:rFonts w:ascii="Times New Roman" w:hAnsi="Times New Roman"/>
                <w:sz w:val="28"/>
                <w:szCs w:val="28"/>
              </w:rPr>
            </w:pPr>
            <w:r w:rsidRPr="00F576AB">
              <w:rPr>
                <w:rFonts w:ascii="Times New Roman" w:hAnsi="Times New Roman"/>
                <w:sz w:val="28"/>
                <w:szCs w:val="28"/>
              </w:rPr>
              <w:t>- иметь положительную динамику в развитии основных физических качеств (силы, быстроты, выносливости, гибкости и ловкости)</w:t>
            </w:r>
          </w:p>
        </w:tc>
      </w:tr>
      <w:tr w:rsidR="00EB405B" w:rsidRPr="00F576AB" w14:paraId="438B8013" w14:textId="77777777" w:rsidTr="00E378CE">
        <w:trPr>
          <w:trHeight w:val="509"/>
        </w:trPr>
        <w:tc>
          <w:tcPr>
            <w:tcW w:w="3964" w:type="dxa"/>
          </w:tcPr>
          <w:p w14:paraId="1774A48A" w14:textId="77777777" w:rsidR="00EB405B" w:rsidRPr="00F576AB" w:rsidRDefault="00EB405B" w:rsidP="00E378CE">
            <w:pPr>
              <w:spacing w:after="0"/>
              <w:rPr>
                <w:rFonts w:ascii="Times New Roman" w:hAnsi="Times New Roman"/>
                <w:b/>
                <w:i/>
                <w:iCs/>
                <w:sz w:val="28"/>
                <w:szCs w:val="28"/>
              </w:rPr>
            </w:pPr>
            <w:r w:rsidRPr="00F576AB">
              <w:rPr>
                <w:rFonts w:ascii="Times New Roman" w:hAnsi="Times New Roman"/>
                <w:b/>
                <w:i/>
                <w:iCs/>
                <w:sz w:val="28"/>
                <w:szCs w:val="28"/>
              </w:rPr>
              <w:lastRenderedPageBreak/>
              <w:t>ПК</w:t>
            </w:r>
            <w:r w:rsidRPr="00F576AB">
              <w:rPr>
                <w:rStyle w:val="af1"/>
                <w:rFonts w:ascii="Times New Roman" w:eastAsiaTheme="majorEastAsia" w:hAnsi="Times New Roman"/>
                <w:b/>
                <w:i/>
                <w:iCs/>
                <w:sz w:val="28"/>
                <w:szCs w:val="28"/>
              </w:rPr>
              <w:footnoteReference w:id="19"/>
            </w:r>
            <w:r w:rsidRPr="00F576AB">
              <w:rPr>
                <w:rFonts w:ascii="Times New Roman" w:hAnsi="Times New Roman"/>
                <w:b/>
                <w:i/>
                <w:iCs/>
                <w:sz w:val="28"/>
                <w:szCs w:val="28"/>
              </w:rPr>
              <w:t>…</w:t>
            </w:r>
          </w:p>
        </w:tc>
        <w:tc>
          <w:tcPr>
            <w:tcW w:w="5387" w:type="dxa"/>
          </w:tcPr>
          <w:p w14:paraId="70D8F30F" w14:textId="77777777" w:rsidR="00EB405B" w:rsidRPr="00F576AB" w:rsidRDefault="00EB405B" w:rsidP="00E378CE">
            <w:pPr>
              <w:pStyle w:val="ConsPlusNormal"/>
              <w:spacing w:line="276" w:lineRule="auto"/>
              <w:jc w:val="both"/>
              <w:rPr>
                <w:rFonts w:ascii="Times New Roman" w:hAnsi="Times New Roman" w:cs="Times New Roman"/>
                <w:sz w:val="28"/>
                <w:szCs w:val="28"/>
              </w:rPr>
            </w:pPr>
          </w:p>
        </w:tc>
        <w:tc>
          <w:tcPr>
            <w:tcW w:w="5245" w:type="dxa"/>
          </w:tcPr>
          <w:p w14:paraId="4DF177BE" w14:textId="77777777" w:rsidR="00EB405B" w:rsidRPr="00F576AB" w:rsidRDefault="00EB405B" w:rsidP="00E378CE">
            <w:pPr>
              <w:widowControl w:val="0"/>
              <w:spacing w:after="0"/>
              <w:jc w:val="both"/>
              <w:rPr>
                <w:rFonts w:ascii="Times New Roman" w:hAnsi="Times New Roman"/>
                <w:sz w:val="28"/>
                <w:szCs w:val="28"/>
              </w:rPr>
            </w:pPr>
          </w:p>
        </w:tc>
      </w:tr>
      <w:bookmarkEnd w:id="232"/>
    </w:tbl>
    <w:p w14:paraId="59BD40C0" w14:textId="77777777" w:rsidR="00EB405B" w:rsidRPr="00F576AB" w:rsidRDefault="00EB405B" w:rsidP="00EB405B">
      <w:pPr>
        <w:spacing w:after="0"/>
        <w:rPr>
          <w:rFonts w:ascii="Times New Roman" w:hAnsi="Times New Roman"/>
          <w:b/>
          <w:sz w:val="28"/>
          <w:szCs w:val="28"/>
        </w:rPr>
        <w:sectPr w:rsidR="00EB405B" w:rsidRPr="00F576AB" w:rsidSect="0057288D">
          <w:pgSz w:w="16838" w:h="11906" w:orient="landscape"/>
          <w:pgMar w:top="1701" w:right="1134" w:bottom="850" w:left="284" w:header="708" w:footer="708" w:gutter="0"/>
          <w:cols w:space="720"/>
          <w:titlePg/>
          <w:docGrid w:linePitch="299"/>
        </w:sectPr>
      </w:pPr>
    </w:p>
    <w:p w14:paraId="4C69FC83" w14:textId="77777777" w:rsidR="00EB405B" w:rsidRPr="00F576AB" w:rsidRDefault="00EB405B" w:rsidP="00EB405B">
      <w:pPr>
        <w:pStyle w:val="1"/>
        <w:rPr>
          <w:rFonts w:eastAsia="Times New Roman" w:cs="Times New Roman"/>
          <w:szCs w:val="28"/>
        </w:rPr>
      </w:pPr>
      <w:bookmarkStart w:id="233" w:name="_Toc125030625"/>
      <w:r w:rsidRPr="00F576AB">
        <w:rPr>
          <w:rFonts w:eastAsia="Times New Roman" w:cs="Times New Roman"/>
          <w:szCs w:val="28"/>
        </w:rPr>
        <w:lastRenderedPageBreak/>
        <w:t>2. Структура и содержание общеобразовательной дисциплины</w:t>
      </w:r>
      <w:bookmarkEnd w:id="230"/>
      <w:bookmarkEnd w:id="231"/>
      <w:bookmarkEnd w:id="233"/>
    </w:p>
    <w:p w14:paraId="1909039C" w14:textId="77777777" w:rsidR="00EB405B" w:rsidRPr="00F576AB" w:rsidRDefault="00EB405B" w:rsidP="00EB405B">
      <w:pPr>
        <w:spacing w:after="0"/>
        <w:jc w:val="center"/>
        <w:rPr>
          <w:rFonts w:ascii="Times New Roman" w:hAnsi="Times New Roman"/>
          <w:b/>
          <w:bCs/>
          <w:sz w:val="28"/>
          <w:szCs w:val="28"/>
        </w:rPr>
      </w:pPr>
    </w:p>
    <w:p w14:paraId="09DC3F3B" w14:textId="77777777" w:rsidR="00EB405B" w:rsidRPr="00F576AB" w:rsidRDefault="00EB405B" w:rsidP="00EB405B">
      <w:pPr>
        <w:spacing w:after="0"/>
        <w:rPr>
          <w:rFonts w:ascii="Times New Roman" w:hAnsi="Times New Roman"/>
          <w:b/>
          <w:bCs/>
          <w:sz w:val="28"/>
          <w:szCs w:val="28"/>
        </w:rPr>
      </w:pPr>
      <w:bookmarkStart w:id="234" w:name="_Toc104468839"/>
      <w:bookmarkStart w:id="235" w:name="_Toc104469104"/>
      <w:bookmarkStart w:id="236" w:name="_Toc104469484"/>
      <w:r w:rsidRPr="00F576AB">
        <w:rPr>
          <w:rFonts w:ascii="Times New Roman" w:hAnsi="Times New Roman"/>
          <w:b/>
          <w:bCs/>
          <w:sz w:val="28"/>
          <w:szCs w:val="28"/>
        </w:rPr>
        <w:t>2.1. Объем дисциплины и виды учебной работы</w:t>
      </w:r>
      <w:bookmarkEnd w:id="234"/>
      <w:bookmarkEnd w:id="235"/>
      <w:bookmarkEnd w:id="236"/>
    </w:p>
    <w:p w14:paraId="61727FD1" w14:textId="77777777" w:rsidR="00EB405B" w:rsidRPr="00F576AB" w:rsidRDefault="00EB405B" w:rsidP="00EB405B">
      <w:pPr>
        <w:rPr>
          <w:rFonts w:ascii="Times New Roman" w:hAnsi="Times New Roman"/>
          <w:sz w:val="28"/>
          <w:szCs w:val="28"/>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834"/>
        <w:gridCol w:w="3482"/>
      </w:tblGrid>
      <w:tr w:rsidR="00EB405B" w:rsidRPr="00F576AB" w14:paraId="3A91499D"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009E5669"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Вид учебной работы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5565B9AF" w14:textId="77777777" w:rsidR="00EB405B" w:rsidRPr="00F576AB" w:rsidRDefault="00EB405B" w:rsidP="00E378CE">
            <w:pPr>
              <w:suppressAutoHyphens/>
              <w:spacing w:after="0"/>
              <w:rPr>
                <w:rFonts w:ascii="Times New Roman" w:hAnsi="Times New Roman"/>
                <w:b/>
                <w:iCs/>
                <w:sz w:val="28"/>
                <w:szCs w:val="28"/>
              </w:rPr>
            </w:pPr>
            <w:r w:rsidRPr="00F576AB">
              <w:rPr>
                <w:rFonts w:ascii="Times New Roman" w:hAnsi="Times New Roman"/>
                <w:b/>
                <w:iCs/>
                <w:sz w:val="28"/>
                <w:szCs w:val="28"/>
              </w:rPr>
              <w:t>Объем в часах</w:t>
            </w:r>
          </w:p>
        </w:tc>
      </w:tr>
      <w:tr w:rsidR="00EB405B" w:rsidRPr="00F576AB" w14:paraId="3FCEC256"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2C1E592" w14:textId="77777777" w:rsidR="00EB405B" w:rsidRPr="00F576AB" w:rsidRDefault="00EB405B" w:rsidP="00E378CE">
            <w:pPr>
              <w:suppressAutoHyphens/>
              <w:spacing w:after="0"/>
              <w:rPr>
                <w:rFonts w:ascii="Times New Roman" w:hAnsi="Times New Roman"/>
                <w:b/>
                <w:sz w:val="28"/>
                <w:szCs w:val="28"/>
              </w:rPr>
            </w:pPr>
            <w:r w:rsidRPr="00F576AB">
              <w:rPr>
                <w:rFonts w:ascii="Times New Roman" w:hAnsi="Times New Roman"/>
                <w:b/>
                <w:sz w:val="28"/>
                <w:szCs w:val="28"/>
              </w:rPr>
              <w:t>Объем образовательной программы дисциплины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13911491"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72</w:t>
            </w:r>
          </w:p>
        </w:tc>
      </w:tr>
      <w:tr w:rsidR="00EB405B" w:rsidRPr="00F576AB" w14:paraId="02EDDA3D"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tcPr>
          <w:p w14:paraId="7A0237E7" w14:textId="77777777" w:rsidR="00EB405B" w:rsidRPr="00F576AB" w:rsidRDefault="00EB405B" w:rsidP="00E378CE">
            <w:pPr>
              <w:suppressAutoHyphens/>
              <w:spacing w:after="0"/>
              <w:rPr>
                <w:rFonts w:ascii="Times New Roman" w:hAnsi="Times New Roman"/>
                <w:b/>
                <w:sz w:val="28"/>
                <w:szCs w:val="28"/>
              </w:rPr>
            </w:pPr>
            <w:r w:rsidRPr="00F576AB">
              <w:rPr>
                <w:rFonts w:ascii="Times New Roman" w:hAnsi="Times New Roman"/>
                <w:b/>
                <w:sz w:val="28"/>
                <w:szCs w:val="28"/>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422790E1" w14:textId="77777777" w:rsidR="00EB405B" w:rsidRPr="00F576AB" w:rsidRDefault="00EB405B" w:rsidP="00E378CE">
            <w:pPr>
              <w:suppressAutoHyphens/>
              <w:spacing w:after="0"/>
              <w:jc w:val="center"/>
              <w:rPr>
                <w:rFonts w:ascii="Times New Roman" w:hAnsi="Times New Roman"/>
                <w:b/>
                <w:iCs/>
                <w:sz w:val="28"/>
                <w:szCs w:val="28"/>
              </w:rPr>
            </w:pPr>
          </w:p>
        </w:tc>
      </w:tr>
      <w:tr w:rsidR="00EB405B" w:rsidRPr="00F576AB" w14:paraId="56D3A69F"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9DA091C" w14:textId="77777777" w:rsidR="00EB405B" w:rsidRPr="00F576AB" w:rsidRDefault="00EB405B" w:rsidP="00E378CE">
            <w:pPr>
              <w:suppressAutoHyphens/>
              <w:spacing w:after="0"/>
              <w:rPr>
                <w:rFonts w:ascii="Times New Roman" w:hAnsi="Times New Roman"/>
                <w:b/>
                <w:sz w:val="28"/>
                <w:szCs w:val="28"/>
              </w:rPr>
            </w:pPr>
            <w:r w:rsidRPr="00F576AB">
              <w:rPr>
                <w:rFonts w:ascii="Times New Roman" w:hAnsi="Times New Roman"/>
                <w:b/>
                <w:sz w:val="28"/>
                <w:szCs w:val="28"/>
              </w:rPr>
              <w:t>Основное содержание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3C9C64CB"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50</w:t>
            </w:r>
          </w:p>
        </w:tc>
      </w:tr>
      <w:tr w:rsidR="00EB405B" w:rsidRPr="00F576AB" w14:paraId="3321DAA0" w14:textId="77777777" w:rsidTr="00E378CE">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0AC0AAA" w14:textId="77777777" w:rsidR="00EB405B" w:rsidRPr="00F576AB" w:rsidRDefault="00EB405B" w:rsidP="00E378CE">
            <w:pPr>
              <w:suppressAutoHyphens/>
              <w:spacing w:after="0"/>
              <w:rPr>
                <w:rFonts w:ascii="Times New Roman" w:hAnsi="Times New Roman"/>
                <w:iCs/>
                <w:sz w:val="28"/>
                <w:szCs w:val="28"/>
              </w:rPr>
            </w:pPr>
            <w:r w:rsidRPr="00F576AB">
              <w:rPr>
                <w:rFonts w:ascii="Times New Roman" w:hAnsi="Times New Roman"/>
                <w:sz w:val="28"/>
                <w:szCs w:val="28"/>
              </w:rPr>
              <w:t>в т. ч.:</w:t>
            </w:r>
          </w:p>
        </w:tc>
      </w:tr>
      <w:tr w:rsidR="00EB405B" w:rsidRPr="00F576AB" w14:paraId="5380C697"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34CCEED0"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Аудиторные занятия</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34F26E5D" w14:textId="77777777" w:rsidR="00EB405B" w:rsidRPr="00F576AB" w:rsidRDefault="00EB405B" w:rsidP="00E378CE">
            <w:pPr>
              <w:suppressAutoHyphens/>
              <w:spacing w:after="0"/>
              <w:jc w:val="center"/>
              <w:rPr>
                <w:rFonts w:ascii="Times New Roman" w:hAnsi="Times New Roman"/>
                <w:iCs/>
                <w:sz w:val="28"/>
                <w:szCs w:val="28"/>
              </w:rPr>
            </w:pPr>
            <w:r w:rsidRPr="00F576AB">
              <w:rPr>
                <w:rFonts w:ascii="Times New Roman" w:hAnsi="Times New Roman"/>
                <w:iCs/>
                <w:sz w:val="28"/>
                <w:szCs w:val="28"/>
              </w:rPr>
              <w:t>50</w:t>
            </w:r>
          </w:p>
        </w:tc>
      </w:tr>
      <w:tr w:rsidR="00EB405B" w:rsidRPr="00F576AB" w14:paraId="30FF1C95"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0E4F82C6" w14:textId="77777777" w:rsidR="00EB405B" w:rsidRPr="00F576AB" w:rsidRDefault="00EB405B" w:rsidP="00E378CE">
            <w:pPr>
              <w:suppressAutoHyphens/>
              <w:spacing w:after="0"/>
              <w:rPr>
                <w:rFonts w:ascii="Times New Roman" w:hAnsi="Times New Roman"/>
                <w:b/>
                <w:sz w:val="28"/>
                <w:szCs w:val="28"/>
              </w:rPr>
            </w:pPr>
            <w:r w:rsidRPr="00F576AB">
              <w:rPr>
                <w:rFonts w:ascii="Times New Roman" w:hAnsi="Times New Roman"/>
                <w:b/>
                <w:sz w:val="28"/>
                <w:szCs w:val="28"/>
              </w:rPr>
              <w:t xml:space="preserve">Профессионально ориентированное содержание </w:t>
            </w:r>
          </w:p>
        </w:tc>
        <w:tc>
          <w:tcPr>
            <w:tcW w:w="1216" w:type="pct"/>
            <w:tcBorders>
              <w:top w:val="single" w:sz="6" w:space="0" w:color="000000"/>
              <w:left w:val="single" w:sz="6" w:space="0" w:color="000000"/>
              <w:bottom w:val="single" w:sz="6" w:space="0" w:color="000000"/>
              <w:right w:val="single" w:sz="6" w:space="0" w:color="000000"/>
            </w:tcBorders>
            <w:vAlign w:val="center"/>
          </w:tcPr>
          <w:p w14:paraId="1B589955"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20</w:t>
            </w:r>
          </w:p>
        </w:tc>
      </w:tr>
      <w:tr w:rsidR="00EB405B" w:rsidRPr="00F576AB" w14:paraId="33C18D3C"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45F85DA4"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642D2A6D" w14:textId="77777777" w:rsidR="00EB405B" w:rsidRPr="00F576AB" w:rsidRDefault="00EB405B" w:rsidP="00E378CE">
            <w:pPr>
              <w:suppressAutoHyphens/>
              <w:spacing w:after="0"/>
              <w:jc w:val="center"/>
              <w:rPr>
                <w:rFonts w:ascii="Times New Roman" w:hAnsi="Times New Roman"/>
                <w:iCs/>
                <w:sz w:val="28"/>
                <w:szCs w:val="28"/>
              </w:rPr>
            </w:pPr>
          </w:p>
        </w:tc>
      </w:tr>
      <w:tr w:rsidR="00EB405B" w:rsidRPr="00F576AB" w14:paraId="007C2E05" w14:textId="77777777" w:rsidTr="00E378CE">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3541762"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Аудиторные занятия</w:t>
            </w:r>
          </w:p>
        </w:tc>
        <w:tc>
          <w:tcPr>
            <w:tcW w:w="1216" w:type="pct"/>
            <w:tcBorders>
              <w:top w:val="single" w:sz="6" w:space="0" w:color="000000"/>
              <w:left w:val="single" w:sz="6" w:space="0" w:color="000000"/>
              <w:bottom w:val="single" w:sz="6" w:space="0" w:color="000000"/>
              <w:right w:val="single" w:sz="6" w:space="0" w:color="000000"/>
            </w:tcBorders>
            <w:vAlign w:val="center"/>
          </w:tcPr>
          <w:p w14:paraId="6C11C33F" w14:textId="77777777" w:rsidR="00EB405B" w:rsidRPr="00F576AB" w:rsidRDefault="00EB405B" w:rsidP="00E378CE">
            <w:pPr>
              <w:suppressAutoHyphens/>
              <w:spacing w:after="0"/>
              <w:jc w:val="center"/>
              <w:rPr>
                <w:rFonts w:ascii="Times New Roman" w:hAnsi="Times New Roman"/>
                <w:iCs/>
                <w:sz w:val="28"/>
                <w:szCs w:val="28"/>
              </w:rPr>
            </w:pPr>
            <w:r w:rsidRPr="00F576AB">
              <w:rPr>
                <w:rFonts w:ascii="Times New Roman" w:hAnsi="Times New Roman"/>
                <w:iCs/>
                <w:sz w:val="28"/>
                <w:szCs w:val="28"/>
              </w:rPr>
              <w:t>20</w:t>
            </w:r>
          </w:p>
        </w:tc>
      </w:tr>
      <w:tr w:rsidR="00EB405B" w:rsidRPr="00F576AB" w14:paraId="626B0AD7" w14:textId="77777777" w:rsidTr="00E378CE">
        <w:trPr>
          <w:trHeight w:val="331"/>
        </w:trPr>
        <w:tc>
          <w:tcPr>
            <w:tcW w:w="3784" w:type="pct"/>
            <w:tcBorders>
              <w:top w:val="single" w:sz="6" w:space="0" w:color="000000"/>
              <w:left w:val="single" w:sz="6" w:space="0" w:color="000000"/>
              <w:bottom w:val="single" w:sz="6" w:space="0" w:color="000000"/>
              <w:right w:val="single" w:sz="6" w:space="0" w:color="000000"/>
            </w:tcBorders>
            <w:vAlign w:val="center"/>
          </w:tcPr>
          <w:p w14:paraId="36FE191C" w14:textId="77777777" w:rsidR="00EB405B" w:rsidRPr="00F576AB" w:rsidRDefault="00EB405B" w:rsidP="00E378CE">
            <w:pPr>
              <w:suppressAutoHyphens/>
              <w:spacing w:after="0"/>
              <w:rPr>
                <w:rFonts w:ascii="Times New Roman" w:hAnsi="Times New Roman"/>
                <w:b/>
                <w:iCs/>
                <w:sz w:val="28"/>
                <w:szCs w:val="28"/>
              </w:rPr>
            </w:pPr>
          </w:p>
        </w:tc>
        <w:tc>
          <w:tcPr>
            <w:tcW w:w="1216" w:type="pct"/>
            <w:tcBorders>
              <w:top w:val="single" w:sz="6" w:space="0" w:color="000000"/>
              <w:left w:val="single" w:sz="6" w:space="0" w:color="000000"/>
              <w:bottom w:val="single" w:sz="6" w:space="0" w:color="000000"/>
              <w:right w:val="single" w:sz="6" w:space="0" w:color="000000"/>
            </w:tcBorders>
            <w:vAlign w:val="center"/>
          </w:tcPr>
          <w:p w14:paraId="4D160FDA"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w:t>
            </w:r>
          </w:p>
        </w:tc>
      </w:tr>
      <w:tr w:rsidR="00EB405B" w:rsidRPr="00F576AB" w14:paraId="60C796BD" w14:textId="77777777" w:rsidTr="00E378CE">
        <w:trPr>
          <w:trHeight w:val="331"/>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3F8BC27B" w14:textId="77777777" w:rsidR="00EB405B" w:rsidRPr="00F576AB" w:rsidRDefault="00EB405B" w:rsidP="00E378CE">
            <w:pPr>
              <w:suppressAutoHyphens/>
              <w:spacing w:after="0"/>
              <w:rPr>
                <w:rFonts w:ascii="Times New Roman" w:hAnsi="Times New Roman"/>
                <w:b/>
                <w:iCs/>
                <w:sz w:val="28"/>
                <w:szCs w:val="28"/>
              </w:rPr>
            </w:pPr>
            <w:r w:rsidRPr="00F576AB">
              <w:rPr>
                <w:rFonts w:ascii="Times New Roman" w:hAnsi="Times New Roman"/>
                <w:b/>
                <w:iCs/>
                <w:sz w:val="28"/>
                <w:szCs w:val="28"/>
              </w:rPr>
              <w:t xml:space="preserve">Промежуточная аттестация </w:t>
            </w:r>
          </w:p>
          <w:p w14:paraId="6FB0C37E" w14:textId="77777777" w:rsidR="00EB405B" w:rsidRPr="00F576AB" w:rsidRDefault="00EB405B" w:rsidP="00E378CE">
            <w:pPr>
              <w:suppressAutoHyphens/>
              <w:spacing w:after="0"/>
              <w:rPr>
                <w:rFonts w:ascii="Times New Roman" w:hAnsi="Times New Roman"/>
                <w:b/>
                <w:i/>
                <w:sz w:val="28"/>
                <w:szCs w:val="28"/>
              </w:rPr>
            </w:pPr>
            <w:r w:rsidRPr="00F576AB">
              <w:rPr>
                <w:rFonts w:ascii="Times New Roman" w:hAnsi="Times New Roman"/>
                <w:b/>
                <w:iCs/>
                <w:sz w:val="28"/>
                <w:szCs w:val="28"/>
              </w:rPr>
              <w:t>(</w:t>
            </w:r>
            <w:r w:rsidRPr="00F576AB">
              <w:rPr>
                <w:rFonts w:ascii="Times New Roman" w:hAnsi="Times New Roman"/>
                <w:b/>
                <w:sz w:val="28"/>
                <w:szCs w:val="28"/>
              </w:rPr>
              <w:t xml:space="preserve">дифференцированный </w:t>
            </w:r>
            <w:r w:rsidRPr="00F576AB">
              <w:rPr>
                <w:rFonts w:ascii="Times New Roman" w:hAnsi="Times New Roman"/>
                <w:b/>
                <w:iCs/>
                <w:sz w:val="28"/>
                <w:szCs w:val="28"/>
              </w:rPr>
              <w:t>зачет)</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6B48BEAB" w14:textId="77777777" w:rsidR="00EB405B" w:rsidRPr="00F576AB" w:rsidRDefault="00EB405B" w:rsidP="00E378CE">
            <w:pPr>
              <w:suppressAutoHyphens/>
              <w:spacing w:after="0"/>
              <w:jc w:val="center"/>
              <w:rPr>
                <w:rFonts w:ascii="Times New Roman" w:hAnsi="Times New Roman"/>
                <w:b/>
                <w:iCs/>
                <w:sz w:val="28"/>
                <w:szCs w:val="28"/>
              </w:rPr>
            </w:pPr>
            <w:r w:rsidRPr="00F576AB">
              <w:rPr>
                <w:rFonts w:ascii="Times New Roman" w:hAnsi="Times New Roman"/>
                <w:b/>
                <w:iCs/>
                <w:sz w:val="28"/>
                <w:szCs w:val="28"/>
              </w:rPr>
              <w:t>2</w:t>
            </w:r>
          </w:p>
        </w:tc>
      </w:tr>
    </w:tbl>
    <w:p w14:paraId="63EEAACC" w14:textId="77777777" w:rsidR="00EB405B" w:rsidRPr="00F576AB" w:rsidRDefault="00EB405B" w:rsidP="00EB405B">
      <w:pPr>
        <w:suppressAutoHyphens/>
        <w:spacing w:after="0"/>
        <w:rPr>
          <w:rFonts w:ascii="Times New Roman" w:hAnsi="Times New Roman"/>
          <w:bCs/>
          <w:i/>
          <w:sz w:val="28"/>
          <w:szCs w:val="28"/>
        </w:rPr>
      </w:pPr>
    </w:p>
    <w:p w14:paraId="561B41A7" w14:textId="77777777" w:rsidR="00EB405B" w:rsidRPr="00F576AB" w:rsidRDefault="00EB405B" w:rsidP="00EB405B">
      <w:pPr>
        <w:suppressAutoHyphens/>
        <w:spacing w:after="0"/>
        <w:rPr>
          <w:rFonts w:ascii="Times New Roman" w:hAnsi="Times New Roman"/>
          <w:bCs/>
          <w:i/>
          <w:sz w:val="28"/>
          <w:szCs w:val="28"/>
        </w:rPr>
      </w:pPr>
    </w:p>
    <w:p w14:paraId="6EB292EF" w14:textId="77777777" w:rsidR="00EB405B" w:rsidRPr="00F576AB" w:rsidRDefault="00EB405B" w:rsidP="00EB405B">
      <w:pPr>
        <w:suppressAutoHyphens/>
        <w:spacing w:after="0"/>
        <w:rPr>
          <w:rFonts w:ascii="Times New Roman" w:hAnsi="Times New Roman"/>
          <w:bCs/>
          <w:i/>
          <w:sz w:val="28"/>
          <w:szCs w:val="28"/>
        </w:rPr>
      </w:pPr>
    </w:p>
    <w:p w14:paraId="53BBD0E9" w14:textId="77777777" w:rsidR="00EB405B" w:rsidRPr="00F576AB" w:rsidRDefault="00EB405B" w:rsidP="00EB405B">
      <w:pPr>
        <w:suppressAutoHyphens/>
        <w:spacing w:after="0"/>
        <w:rPr>
          <w:rFonts w:ascii="Times New Roman" w:hAnsi="Times New Roman"/>
          <w:bCs/>
          <w:i/>
          <w:sz w:val="28"/>
          <w:szCs w:val="28"/>
        </w:rPr>
      </w:pPr>
    </w:p>
    <w:p w14:paraId="674A5EAC" w14:textId="77777777" w:rsidR="00EB405B" w:rsidRPr="00F576AB" w:rsidRDefault="00EB405B" w:rsidP="00EB405B">
      <w:pPr>
        <w:suppressAutoHyphens/>
        <w:spacing w:after="0"/>
        <w:rPr>
          <w:rFonts w:ascii="Times New Roman" w:hAnsi="Times New Roman"/>
          <w:bCs/>
          <w:i/>
          <w:sz w:val="28"/>
          <w:szCs w:val="28"/>
        </w:rPr>
      </w:pPr>
    </w:p>
    <w:p w14:paraId="2B1ED922" w14:textId="77777777" w:rsidR="00EB405B" w:rsidRPr="00F576AB" w:rsidRDefault="00EB405B" w:rsidP="00EB405B">
      <w:pPr>
        <w:suppressAutoHyphens/>
        <w:spacing w:after="0"/>
        <w:rPr>
          <w:rFonts w:ascii="Times New Roman" w:hAnsi="Times New Roman"/>
          <w:bCs/>
          <w:i/>
          <w:sz w:val="28"/>
          <w:szCs w:val="28"/>
        </w:rPr>
      </w:pPr>
    </w:p>
    <w:p w14:paraId="597CAF5D" w14:textId="77777777" w:rsidR="00EB405B" w:rsidRPr="00F576AB" w:rsidRDefault="00EB405B" w:rsidP="00EB405B">
      <w:pPr>
        <w:suppressAutoHyphens/>
        <w:spacing w:after="0"/>
        <w:rPr>
          <w:rFonts w:ascii="Times New Roman" w:hAnsi="Times New Roman"/>
          <w:bCs/>
          <w:i/>
          <w:sz w:val="28"/>
          <w:szCs w:val="28"/>
        </w:rPr>
      </w:pPr>
    </w:p>
    <w:p w14:paraId="1F605D9A" w14:textId="77777777" w:rsidR="00EB405B" w:rsidRPr="00F576AB" w:rsidRDefault="00EB405B" w:rsidP="00EB405B">
      <w:pPr>
        <w:suppressAutoHyphens/>
        <w:spacing w:after="0"/>
        <w:rPr>
          <w:rFonts w:ascii="Times New Roman" w:hAnsi="Times New Roman"/>
          <w:bCs/>
          <w:i/>
          <w:sz w:val="28"/>
          <w:szCs w:val="28"/>
        </w:rPr>
      </w:pPr>
    </w:p>
    <w:p w14:paraId="4EF3961D" w14:textId="77777777" w:rsidR="00EB405B" w:rsidRPr="00F576AB" w:rsidRDefault="00EB405B" w:rsidP="00EB405B">
      <w:pPr>
        <w:suppressAutoHyphens/>
        <w:spacing w:after="0"/>
        <w:rPr>
          <w:rFonts w:ascii="Times New Roman" w:hAnsi="Times New Roman"/>
          <w:bCs/>
          <w:i/>
          <w:sz w:val="28"/>
          <w:szCs w:val="28"/>
        </w:rPr>
      </w:pPr>
    </w:p>
    <w:p w14:paraId="71D2C713" w14:textId="77777777" w:rsidR="00EB405B" w:rsidRPr="00F576AB" w:rsidRDefault="00EB405B" w:rsidP="00EB405B">
      <w:pPr>
        <w:suppressAutoHyphens/>
        <w:spacing w:after="0"/>
        <w:rPr>
          <w:rFonts w:ascii="Times New Roman" w:hAnsi="Times New Roman"/>
          <w:bCs/>
          <w:i/>
          <w:sz w:val="28"/>
          <w:szCs w:val="28"/>
        </w:rPr>
      </w:pPr>
    </w:p>
    <w:p w14:paraId="3E2C1D5D" w14:textId="77777777" w:rsidR="00EB405B" w:rsidRPr="00F576AB" w:rsidRDefault="00EB405B" w:rsidP="00EB405B">
      <w:pPr>
        <w:spacing w:after="0"/>
        <w:rPr>
          <w:rFonts w:ascii="Times New Roman" w:hAnsi="Times New Roman"/>
          <w:b/>
          <w:bCs/>
          <w:sz w:val="28"/>
          <w:szCs w:val="28"/>
        </w:rPr>
      </w:pPr>
      <w:bookmarkStart w:id="237" w:name="_Toc104468840"/>
      <w:bookmarkStart w:id="238" w:name="_Toc104469105"/>
      <w:bookmarkStart w:id="239" w:name="_Toc104469485"/>
      <w:r w:rsidRPr="00F576AB">
        <w:rPr>
          <w:rFonts w:ascii="Times New Roman" w:hAnsi="Times New Roman"/>
          <w:b/>
          <w:bCs/>
          <w:sz w:val="28"/>
          <w:szCs w:val="28"/>
        </w:rPr>
        <w:t>2.2. Тематический план и содержание дисциплины</w:t>
      </w:r>
      <w:bookmarkEnd w:id="237"/>
      <w:bookmarkEnd w:id="238"/>
      <w:bookmarkEnd w:id="239"/>
      <w:r w:rsidRPr="00F576AB">
        <w:rPr>
          <w:rFonts w:ascii="Times New Roman" w:hAnsi="Times New Roman"/>
          <w:b/>
          <w:bCs/>
          <w:sz w:val="28"/>
          <w:szCs w:val="28"/>
        </w:rPr>
        <w:t xml:space="preserve"> </w:t>
      </w:r>
    </w:p>
    <w:p w14:paraId="3D6F3D32" w14:textId="77777777" w:rsidR="00EB405B" w:rsidRPr="00F576AB" w:rsidRDefault="00EB405B" w:rsidP="00EB405B">
      <w:pPr>
        <w:spacing w:after="0"/>
        <w:rPr>
          <w:rFonts w:ascii="Times New Roman" w:hAnsi="Times New Roman"/>
          <w:sz w:val="28"/>
          <w:szCs w:val="28"/>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614"/>
        <w:gridCol w:w="3972"/>
        <w:gridCol w:w="3985"/>
        <w:gridCol w:w="2329"/>
        <w:gridCol w:w="2545"/>
      </w:tblGrid>
      <w:tr w:rsidR="00EB405B" w:rsidRPr="00F576AB" w14:paraId="52E09DED" w14:textId="77777777" w:rsidTr="00E378CE">
        <w:trPr>
          <w:trHeight w:val="20"/>
        </w:trPr>
        <w:tc>
          <w:tcPr>
            <w:tcW w:w="846" w:type="pct"/>
            <w:shd w:val="clear" w:color="auto" w:fill="FFFFFF" w:themeFill="background1"/>
            <w:vAlign w:val="center"/>
          </w:tcPr>
          <w:p w14:paraId="6F8B7AC8" w14:textId="77777777" w:rsidR="00EB405B" w:rsidRPr="00F576AB" w:rsidRDefault="00EB405B" w:rsidP="00E378CE">
            <w:pPr>
              <w:suppressAutoHyphens/>
              <w:spacing w:after="0"/>
              <w:jc w:val="center"/>
              <w:rPr>
                <w:rFonts w:ascii="Times New Roman" w:hAnsi="Times New Roman"/>
                <w:b/>
                <w:bCs/>
                <w:sz w:val="28"/>
                <w:szCs w:val="28"/>
              </w:rPr>
            </w:pPr>
            <w:r w:rsidRPr="00F576AB">
              <w:rPr>
                <w:rFonts w:ascii="Times New Roman" w:hAnsi="Times New Roman"/>
                <w:b/>
                <w:bCs/>
                <w:sz w:val="28"/>
                <w:szCs w:val="28"/>
              </w:rPr>
              <w:t>Наименование разделов и тем</w:t>
            </w:r>
          </w:p>
        </w:tc>
        <w:tc>
          <w:tcPr>
            <w:tcW w:w="2576" w:type="pct"/>
            <w:gridSpan w:val="2"/>
            <w:shd w:val="clear" w:color="auto" w:fill="FFFFFF" w:themeFill="background1"/>
            <w:vAlign w:val="center"/>
          </w:tcPr>
          <w:p w14:paraId="54F23FC5" w14:textId="77777777" w:rsidR="00EB405B" w:rsidRPr="00F576AB" w:rsidRDefault="00EB405B" w:rsidP="00E378CE">
            <w:pPr>
              <w:suppressAutoHyphens/>
              <w:spacing w:after="0"/>
              <w:jc w:val="center"/>
              <w:rPr>
                <w:rFonts w:ascii="Times New Roman" w:hAnsi="Times New Roman"/>
                <w:b/>
                <w:bCs/>
                <w:sz w:val="28"/>
                <w:szCs w:val="28"/>
              </w:rPr>
            </w:pPr>
            <w:r w:rsidRPr="00F576AB">
              <w:rPr>
                <w:rFonts w:ascii="Times New Roman" w:hAnsi="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themeFill="background1"/>
            <w:vAlign w:val="center"/>
          </w:tcPr>
          <w:p w14:paraId="6C853ECE" w14:textId="77777777" w:rsidR="00EB405B" w:rsidRPr="00F576AB" w:rsidRDefault="00EB405B" w:rsidP="00E378CE">
            <w:pPr>
              <w:suppressAutoHyphens/>
              <w:spacing w:after="0"/>
              <w:jc w:val="center"/>
              <w:rPr>
                <w:rFonts w:ascii="Times New Roman" w:hAnsi="Times New Roman"/>
                <w:b/>
                <w:bCs/>
                <w:sz w:val="28"/>
                <w:szCs w:val="28"/>
              </w:rPr>
            </w:pPr>
            <w:r w:rsidRPr="00F576AB">
              <w:rPr>
                <w:rFonts w:ascii="Times New Roman" w:hAnsi="Times New Roman"/>
                <w:b/>
                <w:bCs/>
                <w:sz w:val="28"/>
                <w:szCs w:val="28"/>
              </w:rPr>
              <w:t>Объем часов</w:t>
            </w:r>
          </w:p>
        </w:tc>
        <w:tc>
          <w:tcPr>
            <w:tcW w:w="824" w:type="pct"/>
            <w:shd w:val="clear" w:color="auto" w:fill="FFFFFF" w:themeFill="background1"/>
            <w:vAlign w:val="center"/>
          </w:tcPr>
          <w:p w14:paraId="4EC767A9" w14:textId="77777777" w:rsidR="00EB405B" w:rsidRPr="00F576AB" w:rsidRDefault="00EB405B" w:rsidP="00E378CE">
            <w:pPr>
              <w:suppressAutoHyphens/>
              <w:spacing w:after="0"/>
              <w:jc w:val="center"/>
              <w:rPr>
                <w:rFonts w:ascii="Times New Roman" w:hAnsi="Times New Roman"/>
                <w:b/>
                <w:bCs/>
                <w:sz w:val="28"/>
                <w:szCs w:val="28"/>
              </w:rPr>
            </w:pPr>
            <w:r w:rsidRPr="00F576AB">
              <w:rPr>
                <w:rFonts w:ascii="Times New Roman" w:hAnsi="Times New Roman"/>
                <w:b/>
                <w:bCs/>
                <w:sz w:val="28"/>
                <w:szCs w:val="28"/>
              </w:rPr>
              <w:t>Формируемые компетенции</w:t>
            </w:r>
          </w:p>
        </w:tc>
      </w:tr>
      <w:tr w:rsidR="00EB405B" w:rsidRPr="00F576AB" w14:paraId="3A38D171" w14:textId="77777777" w:rsidTr="00E378CE">
        <w:trPr>
          <w:trHeight w:val="20"/>
        </w:trPr>
        <w:tc>
          <w:tcPr>
            <w:tcW w:w="846" w:type="pct"/>
            <w:shd w:val="clear" w:color="auto" w:fill="FFFFFF" w:themeFill="background1"/>
          </w:tcPr>
          <w:p w14:paraId="0E177DA5"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1</w:t>
            </w:r>
          </w:p>
        </w:tc>
        <w:tc>
          <w:tcPr>
            <w:tcW w:w="2576" w:type="pct"/>
            <w:gridSpan w:val="2"/>
            <w:shd w:val="clear" w:color="auto" w:fill="FFFFFF" w:themeFill="background1"/>
          </w:tcPr>
          <w:p w14:paraId="363BCFAD"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754" w:type="pct"/>
            <w:shd w:val="clear" w:color="auto" w:fill="FFFFFF" w:themeFill="background1"/>
          </w:tcPr>
          <w:p w14:paraId="2F9AE42F"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3</w:t>
            </w:r>
          </w:p>
        </w:tc>
        <w:tc>
          <w:tcPr>
            <w:tcW w:w="824" w:type="pct"/>
            <w:shd w:val="clear" w:color="auto" w:fill="FFFFFF" w:themeFill="background1"/>
          </w:tcPr>
          <w:p w14:paraId="6430ABB9"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4</w:t>
            </w:r>
          </w:p>
        </w:tc>
      </w:tr>
      <w:tr w:rsidR="00EB405B" w:rsidRPr="00F576AB" w14:paraId="5D81F5E5" w14:textId="77777777" w:rsidTr="00E378CE">
        <w:trPr>
          <w:trHeight w:val="20"/>
        </w:trPr>
        <w:tc>
          <w:tcPr>
            <w:tcW w:w="846" w:type="pct"/>
            <w:shd w:val="clear" w:color="auto" w:fill="FFFFFF" w:themeFill="background1"/>
          </w:tcPr>
          <w:p w14:paraId="30C7B1D8" w14:textId="77777777" w:rsidR="00EB405B" w:rsidRPr="00F576AB"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F576AB">
              <w:rPr>
                <w:rFonts w:ascii="Times New Roman" w:hAnsi="Times New Roman"/>
                <w:b/>
                <w:bCs/>
                <w:sz w:val="28"/>
                <w:szCs w:val="28"/>
              </w:rPr>
              <w:t>Раздел 1</w:t>
            </w:r>
          </w:p>
        </w:tc>
        <w:tc>
          <w:tcPr>
            <w:tcW w:w="2576" w:type="pct"/>
            <w:gridSpan w:val="2"/>
            <w:shd w:val="clear" w:color="auto" w:fill="FFFFFF" w:themeFill="background1"/>
          </w:tcPr>
          <w:p w14:paraId="77FE847B"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Физическая культура, как часть культуры общества и человека</w:t>
            </w:r>
          </w:p>
        </w:tc>
        <w:tc>
          <w:tcPr>
            <w:tcW w:w="754" w:type="pct"/>
            <w:shd w:val="clear" w:color="auto" w:fill="FFFFFF" w:themeFill="background1"/>
          </w:tcPr>
          <w:p w14:paraId="7A2D5ACA"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12</w:t>
            </w:r>
          </w:p>
        </w:tc>
        <w:tc>
          <w:tcPr>
            <w:tcW w:w="824" w:type="pct"/>
            <w:shd w:val="clear" w:color="auto" w:fill="FFFFFF" w:themeFill="background1"/>
          </w:tcPr>
          <w:p w14:paraId="3900FE2E"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7623FBDB" w14:textId="77777777" w:rsidR="00EB405B" w:rsidRPr="00F576AB" w:rsidRDefault="00EB405B" w:rsidP="00E378CE">
            <w:pPr>
              <w:spacing w:after="0"/>
              <w:jc w:val="center"/>
              <w:rPr>
                <w:rFonts w:ascii="Times New Roman" w:hAnsi="Times New Roman"/>
                <w:b/>
                <w:bCs/>
                <w:i/>
                <w:sz w:val="28"/>
                <w:szCs w:val="28"/>
              </w:rPr>
            </w:pPr>
            <w:r w:rsidRPr="00F576AB">
              <w:rPr>
                <w:rFonts w:ascii="Times New Roman" w:hAnsi="Times New Roman"/>
                <w:sz w:val="28"/>
                <w:szCs w:val="28"/>
              </w:rPr>
              <w:t>ОК 08</w:t>
            </w:r>
          </w:p>
        </w:tc>
      </w:tr>
      <w:tr w:rsidR="00EB405B" w:rsidRPr="00F576AB" w14:paraId="4D2406CC" w14:textId="77777777" w:rsidTr="00E378CE">
        <w:trPr>
          <w:trHeight w:val="20"/>
        </w:trPr>
        <w:tc>
          <w:tcPr>
            <w:tcW w:w="3422" w:type="pct"/>
            <w:gridSpan w:val="3"/>
            <w:shd w:val="clear" w:color="auto" w:fill="FFFFFF" w:themeFill="background1"/>
          </w:tcPr>
          <w:p w14:paraId="5DC33D6A" w14:textId="77777777" w:rsidR="00EB405B" w:rsidRPr="00F576AB" w:rsidRDefault="00EB405B" w:rsidP="00E378CE">
            <w:pPr>
              <w:spacing w:after="0"/>
              <w:jc w:val="both"/>
              <w:rPr>
                <w:rFonts w:ascii="Times New Roman" w:hAnsi="Times New Roman"/>
                <w:b/>
                <w:bCs/>
                <w:sz w:val="28"/>
                <w:szCs w:val="28"/>
              </w:rPr>
            </w:pPr>
            <w:r w:rsidRPr="00F576AB">
              <w:rPr>
                <w:rFonts w:ascii="Times New Roman" w:hAnsi="Times New Roman"/>
                <w:b/>
                <w:bCs/>
                <w:sz w:val="28"/>
                <w:szCs w:val="28"/>
              </w:rPr>
              <w:t>Основное содержание</w:t>
            </w:r>
          </w:p>
        </w:tc>
        <w:tc>
          <w:tcPr>
            <w:tcW w:w="754" w:type="pct"/>
            <w:shd w:val="clear" w:color="auto" w:fill="FFFFFF" w:themeFill="background1"/>
          </w:tcPr>
          <w:p w14:paraId="2617E294"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8</w:t>
            </w:r>
          </w:p>
        </w:tc>
        <w:tc>
          <w:tcPr>
            <w:tcW w:w="824" w:type="pct"/>
            <w:tcBorders>
              <w:bottom w:val="single" w:sz="4" w:space="0" w:color="auto"/>
            </w:tcBorders>
            <w:shd w:val="clear" w:color="auto" w:fill="FFFFFF" w:themeFill="background1"/>
          </w:tcPr>
          <w:p w14:paraId="7D5BFDC9" w14:textId="77777777" w:rsidR="00EB405B" w:rsidRPr="00F576AB" w:rsidRDefault="00EB405B" w:rsidP="00E378CE">
            <w:pPr>
              <w:spacing w:after="0"/>
              <w:rPr>
                <w:rFonts w:ascii="Times New Roman" w:hAnsi="Times New Roman"/>
                <w:b/>
                <w:bCs/>
                <w:i/>
                <w:sz w:val="28"/>
                <w:szCs w:val="28"/>
              </w:rPr>
            </w:pPr>
          </w:p>
        </w:tc>
      </w:tr>
      <w:tr w:rsidR="00EB405B" w:rsidRPr="00F576AB" w14:paraId="4A754A55" w14:textId="77777777" w:rsidTr="00E378CE">
        <w:trPr>
          <w:trHeight w:val="20"/>
        </w:trPr>
        <w:tc>
          <w:tcPr>
            <w:tcW w:w="846" w:type="pct"/>
            <w:vMerge w:val="restart"/>
            <w:shd w:val="clear" w:color="auto" w:fill="FFFFFF" w:themeFill="background1"/>
          </w:tcPr>
          <w:p w14:paraId="7A25A6D5"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bCs/>
                <w:sz w:val="28"/>
                <w:szCs w:val="28"/>
              </w:rPr>
              <w:t>Тема 1.1</w:t>
            </w:r>
            <w:r w:rsidRPr="00F576AB">
              <w:rPr>
                <w:rFonts w:ascii="Times New Roman" w:hAnsi="Times New Roman"/>
                <w:i/>
                <w:sz w:val="28"/>
                <w:szCs w:val="28"/>
              </w:rPr>
              <w:t xml:space="preserve"> </w:t>
            </w:r>
            <w:r w:rsidRPr="00F576AB">
              <w:rPr>
                <w:rFonts w:ascii="Times New Roman" w:hAnsi="Times New Roman"/>
                <w:bCs/>
                <w:sz w:val="28"/>
                <w:szCs w:val="28"/>
              </w:rPr>
              <w:t>Современное состояние физической культуры и спорта</w:t>
            </w:r>
          </w:p>
        </w:tc>
        <w:tc>
          <w:tcPr>
            <w:tcW w:w="2576" w:type="pct"/>
            <w:gridSpan w:val="2"/>
            <w:shd w:val="clear" w:color="auto" w:fill="FFFFFF" w:themeFill="background1"/>
          </w:tcPr>
          <w:p w14:paraId="117E3AB5" w14:textId="77777777" w:rsidR="00EB405B" w:rsidRPr="00F576AB" w:rsidRDefault="00EB405B" w:rsidP="00E378CE">
            <w:pPr>
              <w:spacing w:after="0"/>
              <w:rPr>
                <w:rFonts w:ascii="Times New Roman" w:hAnsi="Times New Roman"/>
                <w:b/>
                <w:bCs/>
                <w:i/>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29EF903" w14:textId="77777777" w:rsidR="00EB405B" w:rsidRPr="00F576AB" w:rsidRDefault="00EB405B" w:rsidP="00E378CE">
            <w:pPr>
              <w:suppressAutoHyphens/>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shd w:val="clear" w:color="auto" w:fill="FFFFFF" w:themeFill="background1"/>
          </w:tcPr>
          <w:p w14:paraId="17C3B7F7" w14:textId="77777777" w:rsidR="00EB405B" w:rsidRPr="00F576AB" w:rsidRDefault="00EB405B" w:rsidP="00E378CE">
            <w:pPr>
              <w:suppressAutoHyphens/>
              <w:spacing w:after="0"/>
              <w:rPr>
                <w:rFonts w:ascii="Times New Roman" w:hAnsi="Times New Roman"/>
                <w:sz w:val="28"/>
                <w:szCs w:val="28"/>
              </w:rPr>
            </w:pPr>
          </w:p>
        </w:tc>
      </w:tr>
      <w:tr w:rsidR="00EB405B" w:rsidRPr="00F576AB" w14:paraId="4BB2B128" w14:textId="77777777" w:rsidTr="00E378CE">
        <w:trPr>
          <w:trHeight w:val="483"/>
        </w:trPr>
        <w:tc>
          <w:tcPr>
            <w:tcW w:w="846" w:type="pct"/>
            <w:vMerge/>
            <w:shd w:val="clear" w:color="auto" w:fill="FFFFFF" w:themeFill="background1"/>
          </w:tcPr>
          <w:p w14:paraId="10B18349" w14:textId="77777777" w:rsidR="00EB405B" w:rsidRPr="00F576AB" w:rsidRDefault="00EB405B" w:rsidP="00E378CE">
            <w:pPr>
              <w:spacing w:after="0"/>
              <w:rPr>
                <w:rFonts w:ascii="Times New Roman" w:hAnsi="Times New Roman"/>
                <w:b/>
                <w:bCs/>
                <w:i/>
                <w:sz w:val="28"/>
                <w:szCs w:val="28"/>
              </w:rPr>
            </w:pPr>
          </w:p>
        </w:tc>
        <w:tc>
          <w:tcPr>
            <w:tcW w:w="2576" w:type="pct"/>
            <w:gridSpan w:val="2"/>
            <w:shd w:val="clear" w:color="auto" w:fill="FFFFFF" w:themeFill="background1"/>
          </w:tcPr>
          <w:p w14:paraId="05064A49" w14:textId="77777777" w:rsidR="00EB405B" w:rsidRPr="00F576AB" w:rsidRDefault="00EB405B" w:rsidP="00E378CE">
            <w:pPr>
              <w:spacing w:after="0"/>
              <w:jc w:val="both"/>
              <w:rPr>
                <w:rFonts w:ascii="Times New Roman" w:hAnsi="Times New Roman"/>
                <w:b/>
                <w:bCs/>
                <w:sz w:val="28"/>
                <w:szCs w:val="28"/>
              </w:rPr>
            </w:pPr>
            <w:r w:rsidRPr="00F576AB">
              <w:rPr>
                <w:rFonts w:ascii="Times New Roman" w:hAnsi="Times New Roman"/>
                <w:sz w:val="28"/>
                <w:szCs w:val="28"/>
              </w:rPr>
              <w:t>1</w:t>
            </w:r>
            <w:r w:rsidRPr="00F576AB">
              <w:rPr>
                <w:rFonts w:ascii="Times New Roman" w:hAnsi="Times New Roman"/>
                <w:b/>
                <w:bCs/>
                <w:sz w:val="28"/>
                <w:szCs w:val="28"/>
              </w:rPr>
              <w:t xml:space="preserve">. </w:t>
            </w:r>
            <w:r w:rsidRPr="00F576AB">
              <w:rPr>
                <w:rFonts w:ascii="Times New Roman" w:hAnsi="Times New Roman"/>
                <w:bCs/>
                <w:sz w:val="28"/>
                <w:szCs w:val="28"/>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themeFill="background1"/>
            <w:vAlign w:val="center"/>
          </w:tcPr>
          <w:p w14:paraId="5D5C7FED" w14:textId="77777777" w:rsidR="00EB405B" w:rsidRPr="00F576AB" w:rsidRDefault="00EB405B" w:rsidP="00E378CE">
            <w:pPr>
              <w:suppressAutoHyphens/>
              <w:spacing w:after="0"/>
              <w:jc w:val="center"/>
              <w:rPr>
                <w:rFonts w:ascii="Times New Roman" w:hAnsi="Times New Roman"/>
                <w:bCs/>
                <w:sz w:val="28"/>
                <w:szCs w:val="28"/>
              </w:rPr>
            </w:pPr>
          </w:p>
        </w:tc>
        <w:tc>
          <w:tcPr>
            <w:tcW w:w="824" w:type="pct"/>
            <w:vMerge w:val="restart"/>
            <w:shd w:val="clear" w:color="auto" w:fill="FFFFFF" w:themeFill="background1"/>
          </w:tcPr>
          <w:p w14:paraId="40A483C9"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026083F3"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tc>
      </w:tr>
      <w:tr w:rsidR="00EB405B" w:rsidRPr="00F576AB" w14:paraId="6C10AA6B" w14:textId="77777777" w:rsidTr="00E378CE">
        <w:trPr>
          <w:trHeight w:val="547"/>
        </w:trPr>
        <w:tc>
          <w:tcPr>
            <w:tcW w:w="846" w:type="pct"/>
            <w:vMerge/>
            <w:shd w:val="clear" w:color="auto" w:fill="FFFFFF" w:themeFill="background1"/>
          </w:tcPr>
          <w:p w14:paraId="214327FF" w14:textId="77777777" w:rsidR="00EB405B" w:rsidRPr="00F576AB" w:rsidRDefault="00EB405B" w:rsidP="00E378CE">
            <w:pPr>
              <w:spacing w:after="0"/>
              <w:rPr>
                <w:rFonts w:ascii="Times New Roman" w:hAnsi="Times New Roman"/>
                <w:b/>
                <w:bCs/>
                <w:i/>
                <w:sz w:val="28"/>
                <w:szCs w:val="28"/>
              </w:rPr>
            </w:pPr>
          </w:p>
        </w:tc>
        <w:tc>
          <w:tcPr>
            <w:tcW w:w="2576" w:type="pct"/>
            <w:gridSpan w:val="2"/>
            <w:shd w:val="clear" w:color="auto" w:fill="FFFFFF" w:themeFill="background1"/>
          </w:tcPr>
          <w:p w14:paraId="286231A9" w14:textId="77777777" w:rsidR="00EB405B" w:rsidRPr="00F576AB" w:rsidRDefault="00EB405B" w:rsidP="00E378CE">
            <w:pPr>
              <w:spacing w:after="0"/>
              <w:jc w:val="both"/>
              <w:rPr>
                <w:rFonts w:ascii="Times New Roman" w:hAnsi="Times New Roman"/>
                <w:b/>
                <w:bCs/>
                <w:i/>
                <w:sz w:val="28"/>
                <w:szCs w:val="28"/>
              </w:rPr>
            </w:pPr>
            <w:r w:rsidRPr="00F576AB">
              <w:rPr>
                <w:rFonts w:ascii="Times New Roman" w:hAnsi="Times New Roman"/>
                <w:sz w:val="28"/>
                <w:szCs w:val="28"/>
              </w:rPr>
              <w:t>2.</w:t>
            </w:r>
            <w:r w:rsidRPr="00F576AB">
              <w:rPr>
                <w:rFonts w:ascii="Times New Roman" w:hAnsi="Times New Roman"/>
                <w:bCs/>
                <w:i/>
                <w:sz w:val="28"/>
                <w:szCs w:val="28"/>
              </w:rPr>
              <w:t xml:space="preserve"> </w:t>
            </w:r>
            <w:r w:rsidRPr="00F576AB">
              <w:rPr>
                <w:rFonts w:ascii="Times New Roman" w:hAnsi="Times New Roman"/>
                <w:bCs/>
                <w:sz w:val="28"/>
                <w:szCs w:val="28"/>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themeFill="background1"/>
            <w:vAlign w:val="center"/>
          </w:tcPr>
          <w:p w14:paraId="5A17F9EF" w14:textId="77777777" w:rsidR="00EB405B" w:rsidRPr="00F576AB" w:rsidRDefault="00EB405B" w:rsidP="00E378CE">
            <w:pPr>
              <w:suppressAutoHyphens/>
              <w:spacing w:after="0"/>
              <w:jc w:val="center"/>
              <w:rPr>
                <w:rFonts w:ascii="Times New Roman" w:hAnsi="Times New Roman"/>
                <w:bCs/>
                <w:iCs/>
                <w:sz w:val="28"/>
                <w:szCs w:val="28"/>
              </w:rPr>
            </w:pPr>
          </w:p>
        </w:tc>
        <w:tc>
          <w:tcPr>
            <w:tcW w:w="824" w:type="pct"/>
            <w:vMerge/>
            <w:shd w:val="clear" w:color="auto" w:fill="FFFFFF" w:themeFill="background1"/>
          </w:tcPr>
          <w:p w14:paraId="64DC21FC" w14:textId="77777777" w:rsidR="00EB405B" w:rsidRPr="00F576AB" w:rsidRDefault="00EB405B" w:rsidP="00E378CE">
            <w:pPr>
              <w:suppressAutoHyphens/>
              <w:spacing w:after="0"/>
              <w:jc w:val="center"/>
              <w:rPr>
                <w:rFonts w:ascii="Times New Roman" w:hAnsi="Times New Roman"/>
                <w:bCs/>
                <w:i/>
                <w:sz w:val="28"/>
                <w:szCs w:val="28"/>
              </w:rPr>
            </w:pPr>
          </w:p>
        </w:tc>
      </w:tr>
      <w:tr w:rsidR="00EB405B" w:rsidRPr="00F576AB" w14:paraId="33AA2CF8" w14:textId="77777777" w:rsidTr="00E378CE">
        <w:trPr>
          <w:trHeight w:val="236"/>
        </w:trPr>
        <w:tc>
          <w:tcPr>
            <w:tcW w:w="846" w:type="pct"/>
            <w:vMerge w:val="restart"/>
            <w:shd w:val="clear" w:color="auto" w:fill="FFFFFF" w:themeFill="background1"/>
          </w:tcPr>
          <w:p w14:paraId="5666BDF6" w14:textId="77777777" w:rsidR="00EB405B" w:rsidRPr="00F576AB" w:rsidRDefault="00EB405B" w:rsidP="00E378CE">
            <w:pPr>
              <w:spacing w:after="0"/>
              <w:rPr>
                <w:rFonts w:ascii="Times New Roman" w:hAnsi="Times New Roman"/>
                <w:b/>
                <w:bCs/>
                <w:i/>
                <w:sz w:val="28"/>
                <w:szCs w:val="28"/>
              </w:rPr>
            </w:pPr>
            <w:r w:rsidRPr="00F576AB">
              <w:rPr>
                <w:rFonts w:ascii="Times New Roman" w:hAnsi="Times New Roman"/>
                <w:b/>
                <w:bCs/>
                <w:sz w:val="28"/>
                <w:szCs w:val="28"/>
              </w:rPr>
              <w:t>Тема 1.2</w:t>
            </w:r>
            <w:r w:rsidRPr="00F576AB">
              <w:rPr>
                <w:rFonts w:ascii="Times New Roman" w:hAnsi="Times New Roman"/>
                <w:bCs/>
                <w:sz w:val="28"/>
                <w:szCs w:val="28"/>
              </w:rPr>
              <w:t xml:space="preserve"> Здоровье и здоровый образ жизни</w:t>
            </w:r>
          </w:p>
        </w:tc>
        <w:tc>
          <w:tcPr>
            <w:tcW w:w="2576" w:type="pct"/>
            <w:gridSpan w:val="2"/>
            <w:shd w:val="clear" w:color="auto" w:fill="FFFFFF" w:themeFill="background1"/>
            <w:vAlign w:val="bottom"/>
          </w:tcPr>
          <w:p w14:paraId="3E926035" w14:textId="77777777" w:rsidR="00EB405B" w:rsidRPr="00F576AB" w:rsidRDefault="00EB405B" w:rsidP="00E378CE">
            <w:pPr>
              <w:spacing w:after="0"/>
              <w:rPr>
                <w:rFonts w:ascii="Times New Roman" w:hAnsi="Times New Roman"/>
                <w:b/>
                <w:i/>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1081A2EE"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5854377C"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31E184A3" w14:textId="77777777" w:rsidR="00EB405B" w:rsidRPr="00F576AB" w:rsidRDefault="00EB405B" w:rsidP="00E378CE">
            <w:pPr>
              <w:suppressAutoHyphens/>
              <w:spacing w:after="0"/>
              <w:jc w:val="center"/>
              <w:rPr>
                <w:rFonts w:ascii="Times New Roman" w:hAnsi="Times New Roman"/>
                <w:sz w:val="28"/>
                <w:szCs w:val="28"/>
                <w:vertAlign w:val="superscript"/>
              </w:rPr>
            </w:pPr>
            <w:r w:rsidRPr="00F576AB">
              <w:rPr>
                <w:rFonts w:ascii="Times New Roman" w:hAnsi="Times New Roman"/>
                <w:sz w:val="28"/>
                <w:szCs w:val="28"/>
              </w:rPr>
              <w:lastRenderedPageBreak/>
              <w:t>ОК 08</w:t>
            </w:r>
          </w:p>
        </w:tc>
      </w:tr>
      <w:tr w:rsidR="00EB405B" w:rsidRPr="00F576AB" w14:paraId="3BBDC68E" w14:textId="77777777" w:rsidTr="00E378CE">
        <w:trPr>
          <w:trHeight w:val="255"/>
        </w:trPr>
        <w:tc>
          <w:tcPr>
            <w:tcW w:w="846" w:type="pct"/>
            <w:vMerge/>
            <w:shd w:val="clear" w:color="auto" w:fill="FFFFFF" w:themeFill="background1"/>
          </w:tcPr>
          <w:p w14:paraId="228BF213"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6DD27D6B" w14:textId="77777777" w:rsidR="00EB405B" w:rsidRPr="00F576AB" w:rsidRDefault="00EB405B" w:rsidP="00E378CE">
            <w:pPr>
              <w:spacing w:after="0"/>
              <w:rPr>
                <w:rFonts w:ascii="Times New Roman" w:hAnsi="Times New Roman"/>
                <w:b/>
                <w:i/>
                <w:sz w:val="28"/>
                <w:szCs w:val="28"/>
              </w:rPr>
            </w:pPr>
            <w:r w:rsidRPr="00F576AB">
              <w:rPr>
                <w:rFonts w:ascii="Times New Roman" w:hAnsi="Times New Roman"/>
                <w:bCs/>
                <w:sz w:val="28"/>
                <w:szCs w:val="28"/>
              </w:rPr>
              <w:t>1. Понятие «здоровье» (</w:t>
            </w:r>
            <w:r w:rsidRPr="00F576AB">
              <w:rPr>
                <w:rFonts w:ascii="Times New Roman" w:hAnsi="Times New Roman"/>
                <w:sz w:val="28"/>
                <w:szCs w:val="28"/>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themeFill="background1"/>
            <w:vAlign w:val="center"/>
          </w:tcPr>
          <w:p w14:paraId="3F226CC1"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26B2FDC2"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6C1E706C" w14:textId="77777777" w:rsidTr="00E378CE">
        <w:trPr>
          <w:trHeight w:val="255"/>
        </w:trPr>
        <w:tc>
          <w:tcPr>
            <w:tcW w:w="846" w:type="pct"/>
            <w:vMerge/>
            <w:shd w:val="clear" w:color="auto" w:fill="FFFFFF" w:themeFill="background1"/>
          </w:tcPr>
          <w:p w14:paraId="7A770F92"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449D5A03" w14:textId="77777777" w:rsidR="00EB405B" w:rsidRPr="00F576AB" w:rsidRDefault="00EB405B" w:rsidP="00E378CE">
            <w:pPr>
              <w:spacing w:after="0"/>
              <w:jc w:val="both"/>
              <w:rPr>
                <w:rFonts w:ascii="Times New Roman" w:hAnsi="Times New Roman"/>
                <w:b/>
                <w:i/>
                <w:sz w:val="28"/>
                <w:szCs w:val="28"/>
              </w:rPr>
            </w:pPr>
            <w:r w:rsidRPr="00F576AB">
              <w:rPr>
                <w:rFonts w:ascii="Times New Roman" w:hAnsi="Times New Roman"/>
                <w:sz w:val="28"/>
                <w:szCs w:val="28"/>
              </w:rPr>
              <w:t xml:space="preserve">2. </w:t>
            </w:r>
            <w:r w:rsidRPr="00F576AB">
              <w:rPr>
                <w:rFonts w:ascii="Times New Roman" w:hAnsi="Times New Roman"/>
                <w:bCs/>
                <w:sz w:val="28"/>
                <w:szCs w:val="28"/>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themeFill="background1"/>
            <w:vAlign w:val="center"/>
          </w:tcPr>
          <w:p w14:paraId="6392F63C"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17FD5123"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7D3BC78D" w14:textId="77777777" w:rsidTr="00E378CE">
        <w:trPr>
          <w:trHeight w:val="255"/>
        </w:trPr>
        <w:tc>
          <w:tcPr>
            <w:tcW w:w="846" w:type="pct"/>
            <w:vMerge/>
            <w:shd w:val="clear" w:color="auto" w:fill="FFFFFF" w:themeFill="background1"/>
          </w:tcPr>
          <w:p w14:paraId="66CBCEBA"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33C69A33" w14:textId="77777777" w:rsidR="00EB405B" w:rsidRPr="00F576AB" w:rsidRDefault="00EB405B" w:rsidP="00E378CE">
            <w:pPr>
              <w:spacing w:after="0"/>
              <w:contextualSpacing/>
              <w:jc w:val="both"/>
              <w:rPr>
                <w:rFonts w:ascii="Times New Roman" w:hAnsi="Times New Roman"/>
                <w:sz w:val="28"/>
                <w:szCs w:val="28"/>
              </w:rPr>
            </w:pPr>
            <w:r w:rsidRPr="00F576AB">
              <w:rPr>
                <w:rFonts w:ascii="Times New Roman" w:hAnsi="Times New Roman"/>
                <w:sz w:val="28"/>
                <w:szCs w:val="28"/>
              </w:rPr>
              <w:t xml:space="preserve">3. Влияние двигательной активности на здоровье. Оздоровительное воздействие физических упражнений на организм занимающихся. </w:t>
            </w:r>
          </w:p>
          <w:p w14:paraId="65166E31"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Двигательная рекреация и ее роль в организации здорового образа жизни современного человека</w:t>
            </w:r>
          </w:p>
        </w:tc>
        <w:tc>
          <w:tcPr>
            <w:tcW w:w="754" w:type="pct"/>
            <w:vMerge/>
            <w:shd w:val="clear" w:color="auto" w:fill="FFFFFF" w:themeFill="background1"/>
            <w:vAlign w:val="center"/>
          </w:tcPr>
          <w:p w14:paraId="288E3B93"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tcBorders>
              <w:bottom w:val="single" w:sz="4" w:space="0" w:color="auto"/>
            </w:tcBorders>
            <w:shd w:val="clear" w:color="auto" w:fill="FFFFFF" w:themeFill="background1"/>
          </w:tcPr>
          <w:p w14:paraId="73902DD9"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1608AD29" w14:textId="77777777" w:rsidTr="00E378CE">
        <w:trPr>
          <w:trHeight w:val="189"/>
        </w:trPr>
        <w:tc>
          <w:tcPr>
            <w:tcW w:w="846" w:type="pct"/>
            <w:vMerge w:val="restart"/>
            <w:shd w:val="clear" w:color="auto" w:fill="FFFFFF" w:themeFill="background1"/>
          </w:tcPr>
          <w:p w14:paraId="796377D0"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Тема 1.3</w:t>
            </w:r>
            <w:r w:rsidRPr="00F576AB">
              <w:rPr>
                <w:rFonts w:ascii="Times New Roman" w:hAnsi="Times New Roman"/>
                <w:bCs/>
                <w:i/>
                <w:sz w:val="28"/>
                <w:szCs w:val="28"/>
              </w:rPr>
              <w:t xml:space="preserve"> </w:t>
            </w:r>
            <w:r w:rsidRPr="00F576AB">
              <w:rPr>
                <w:rFonts w:ascii="Times New Roman" w:hAnsi="Times New Roman"/>
                <w:bCs/>
                <w:sz w:val="28"/>
                <w:szCs w:val="28"/>
              </w:rPr>
              <w:t>Современные системы и технологии укрепления и сохранения здоровья</w:t>
            </w:r>
          </w:p>
        </w:tc>
        <w:tc>
          <w:tcPr>
            <w:tcW w:w="2576" w:type="pct"/>
            <w:gridSpan w:val="2"/>
            <w:shd w:val="clear" w:color="auto" w:fill="FFFFFF" w:themeFill="background1"/>
            <w:vAlign w:val="bottom"/>
          </w:tcPr>
          <w:p w14:paraId="77F84FAF" w14:textId="77777777" w:rsidR="00EB405B" w:rsidRPr="00F576AB" w:rsidRDefault="00EB405B" w:rsidP="00E378CE">
            <w:pPr>
              <w:spacing w:after="0"/>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0C15E6C9"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3F436A63"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185528BE"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tc>
      </w:tr>
      <w:tr w:rsidR="00EB405B" w:rsidRPr="00F576AB" w14:paraId="0DE3199D" w14:textId="77777777" w:rsidTr="00E378CE">
        <w:trPr>
          <w:trHeight w:val="255"/>
        </w:trPr>
        <w:tc>
          <w:tcPr>
            <w:tcW w:w="846" w:type="pct"/>
            <w:vMerge/>
            <w:shd w:val="clear" w:color="auto" w:fill="FFFFFF" w:themeFill="background1"/>
          </w:tcPr>
          <w:p w14:paraId="65E7B0D8"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vAlign w:val="bottom"/>
          </w:tcPr>
          <w:p w14:paraId="04783C18" w14:textId="77777777" w:rsidR="00EB405B" w:rsidRPr="00F576AB" w:rsidRDefault="00EB405B" w:rsidP="00EB405B">
            <w:pPr>
              <w:numPr>
                <w:ilvl w:val="0"/>
                <w:numId w:val="106"/>
              </w:numPr>
              <w:tabs>
                <w:tab w:val="left" w:pos="42"/>
                <w:tab w:val="left" w:pos="423"/>
              </w:tabs>
              <w:spacing w:after="0"/>
              <w:ind w:left="42" w:firstLine="0"/>
              <w:contextualSpacing/>
              <w:jc w:val="both"/>
              <w:rPr>
                <w:rFonts w:ascii="Times New Roman" w:hAnsi="Times New Roman"/>
                <w:bCs/>
                <w:i/>
                <w:iCs/>
                <w:sz w:val="28"/>
                <w:szCs w:val="28"/>
              </w:rPr>
            </w:pPr>
            <w:r w:rsidRPr="00F576AB">
              <w:rPr>
                <w:rFonts w:ascii="Times New Roman" w:hAnsi="Times New Roman"/>
                <w:bCs/>
                <w:iCs/>
                <w:sz w:val="28"/>
                <w:szCs w:val="28"/>
              </w:rPr>
              <w:t xml:space="preserve">Современное представление о современных системах и технологиях укрепления и сохранения здоровья </w:t>
            </w:r>
          </w:p>
          <w:p w14:paraId="13A60E3B"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Cs/>
                <w:i/>
                <w:iCs/>
                <w:sz w:val="28"/>
                <w:szCs w:val="28"/>
              </w:rPr>
              <w:t xml:space="preserve">(дыхательная гимнастика, антистрессовая пластическая гимнастика, йога, глазодвигательная гимнастика, </w:t>
            </w:r>
            <w:proofErr w:type="spellStart"/>
            <w:r w:rsidRPr="00F576AB">
              <w:rPr>
                <w:rFonts w:ascii="Times New Roman" w:hAnsi="Times New Roman"/>
                <w:bCs/>
                <w:i/>
                <w:iCs/>
                <w:sz w:val="28"/>
                <w:szCs w:val="28"/>
              </w:rPr>
              <w:t>стрейтчинг</w:t>
            </w:r>
            <w:proofErr w:type="spellEnd"/>
            <w:r w:rsidRPr="00F576AB">
              <w:rPr>
                <w:rFonts w:ascii="Times New Roman" w:hAnsi="Times New Roman"/>
                <w:bCs/>
                <w:i/>
                <w:iCs/>
                <w:sz w:val="28"/>
                <w:szCs w:val="28"/>
              </w:rPr>
              <w:t>,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themeFill="background1"/>
            <w:vAlign w:val="center"/>
          </w:tcPr>
          <w:p w14:paraId="647CB909"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1FD372AD"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3D08C8C3" w14:textId="77777777" w:rsidTr="00E378CE">
        <w:trPr>
          <w:trHeight w:val="249"/>
        </w:trPr>
        <w:tc>
          <w:tcPr>
            <w:tcW w:w="846" w:type="pct"/>
            <w:vMerge/>
            <w:shd w:val="clear" w:color="auto" w:fill="FFFFFF" w:themeFill="background1"/>
          </w:tcPr>
          <w:p w14:paraId="5C5A4971"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0EC050BE"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w:t>
            </w:r>
            <w:r w:rsidRPr="00F576AB">
              <w:rPr>
                <w:rFonts w:ascii="Times New Roman" w:hAnsi="Times New Roman"/>
                <w:bCs/>
                <w:sz w:val="28"/>
                <w:szCs w:val="28"/>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themeFill="background1"/>
            <w:vAlign w:val="center"/>
          </w:tcPr>
          <w:p w14:paraId="02E63097" w14:textId="77777777" w:rsidR="00EB405B" w:rsidRPr="00F576AB" w:rsidRDefault="00EB405B" w:rsidP="00E378CE">
            <w:pPr>
              <w:suppressAutoHyphens/>
              <w:spacing w:after="0"/>
              <w:rPr>
                <w:rFonts w:ascii="Times New Roman" w:hAnsi="Times New Roman"/>
                <w:sz w:val="28"/>
                <w:szCs w:val="28"/>
              </w:rPr>
            </w:pPr>
          </w:p>
        </w:tc>
        <w:tc>
          <w:tcPr>
            <w:tcW w:w="824" w:type="pct"/>
            <w:vMerge/>
            <w:shd w:val="clear" w:color="auto" w:fill="FFFFFF" w:themeFill="background1"/>
          </w:tcPr>
          <w:p w14:paraId="53E2C0BC"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3D525359" w14:textId="77777777" w:rsidTr="00E378CE">
        <w:trPr>
          <w:trHeight w:val="255"/>
        </w:trPr>
        <w:tc>
          <w:tcPr>
            <w:tcW w:w="846" w:type="pct"/>
            <w:vMerge w:val="restart"/>
            <w:shd w:val="clear" w:color="auto" w:fill="FFFFFF" w:themeFill="background1"/>
          </w:tcPr>
          <w:p w14:paraId="150AB0DE"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Тема 1.4</w:t>
            </w:r>
            <w:r w:rsidRPr="00F576AB">
              <w:rPr>
                <w:rFonts w:ascii="Times New Roman" w:hAnsi="Times New Roman"/>
                <w:bCs/>
                <w:i/>
                <w:sz w:val="28"/>
                <w:szCs w:val="28"/>
              </w:rPr>
              <w:t xml:space="preserve"> </w:t>
            </w:r>
            <w:r w:rsidRPr="00F576AB">
              <w:rPr>
                <w:rFonts w:ascii="Times New Roman" w:hAnsi="Times New Roman"/>
                <w:bCs/>
                <w:sz w:val="28"/>
                <w:szCs w:val="28"/>
              </w:rPr>
              <w:t xml:space="preserve">Основы методики самостоятельных </w:t>
            </w:r>
            <w:r w:rsidRPr="00F576AB">
              <w:rPr>
                <w:rFonts w:ascii="Times New Roman" w:hAnsi="Times New Roman"/>
                <w:bCs/>
                <w:sz w:val="28"/>
                <w:szCs w:val="28"/>
              </w:rPr>
              <w:lastRenderedPageBreak/>
              <w:t>занятий оздоровительной физической культурой и самоконтроль за индивидуальными показателями здоровья</w:t>
            </w:r>
          </w:p>
        </w:tc>
        <w:tc>
          <w:tcPr>
            <w:tcW w:w="2576" w:type="pct"/>
            <w:gridSpan w:val="2"/>
            <w:shd w:val="clear" w:color="auto" w:fill="FFFFFF" w:themeFill="background1"/>
            <w:vAlign w:val="bottom"/>
          </w:tcPr>
          <w:p w14:paraId="562FE7D3"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lastRenderedPageBreak/>
              <w:t>Содержание учебного материала</w:t>
            </w:r>
          </w:p>
        </w:tc>
        <w:tc>
          <w:tcPr>
            <w:tcW w:w="754" w:type="pct"/>
            <w:shd w:val="clear" w:color="auto" w:fill="FFFFFF" w:themeFill="background1"/>
            <w:vAlign w:val="center"/>
          </w:tcPr>
          <w:p w14:paraId="06DD65D1"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7697C66F"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37A4836A"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tc>
      </w:tr>
      <w:tr w:rsidR="00EB405B" w:rsidRPr="00F576AB" w14:paraId="57467A66" w14:textId="77777777" w:rsidTr="00E378CE">
        <w:trPr>
          <w:trHeight w:val="597"/>
        </w:trPr>
        <w:tc>
          <w:tcPr>
            <w:tcW w:w="846" w:type="pct"/>
            <w:vMerge/>
            <w:shd w:val="clear" w:color="auto" w:fill="FFFFFF" w:themeFill="background1"/>
          </w:tcPr>
          <w:p w14:paraId="1A544F02" w14:textId="77777777" w:rsidR="00EB405B" w:rsidRPr="00F576AB" w:rsidRDefault="00EB405B" w:rsidP="00E378CE">
            <w:pPr>
              <w:spacing w:after="0"/>
              <w:rPr>
                <w:rFonts w:ascii="Times New Roman" w:hAnsi="Times New Roman"/>
                <w:b/>
                <w:bCs/>
                <w:sz w:val="28"/>
                <w:szCs w:val="28"/>
              </w:rPr>
            </w:pPr>
          </w:p>
        </w:tc>
        <w:tc>
          <w:tcPr>
            <w:tcW w:w="2576" w:type="pct"/>
            <w:gridSpan w:val="2"/>
            <w:tcBorders>
              <w:bottom w:val="single" w:sz="4" w:space="0" w:color="auto"/>
            </w:tcBorders>
            <w:shd w:val="clear" w:color="auto" w:fill="FFFFFF" w:themeFill="background1"/>
          </w:tcPr>
          <w:p w14:paraId="2F67B2C1" w14:textId="77777777" w:rsidR="00EB405B" w:rsidRPr="00F576AB" w:rsidRDefault="00EB405B" w:rsidP="00E378CE">
            <w:pPr>
              <w:suppressAutoHyphens/>
              <w:spacing w:after="0"/>
              <w:contextualSpacing/>
              <w:jc w:val="both"/>
              <w:rPr>
                <w:rFonts w:ascii="Times New Roman" w:hAnsi="Times New Roman"/>
                <w:sz w:val="28"/>
                <w:szCs w:val="28"/>
              </w:rPr>
            </w:pPr>
            <w:r w:rsidRPr="00F576AB">
              <w:rPr>
                <w:rFonts w:ascii="Times New Roman" w:hAnsi="Times New Roman"/>
                <w:sz w:val="28"/>
                <w:szCs w:val="28"/>
              </w:rPr>
              <w:t>1.Формы организации самостоятельных занятий оздоровительной физической культурой и их особенности;</w:t>
            </w:r>
            <w:r w:rsidRPr="00F576AB">
              <w:rPr>
                <w:rFonts w:ascii="Times New Roman" w:hAnsi="Times New Roman"/>
                <w:iCs/>
                <w:sz w:val="28"/>
                <w:szCs w:val="28"/>
              </w:rPr>
              <w:t xml:space="preserve"> </w:t>
            </w:r>
            <w:r w:rsidRPr="00F576AB">
              <w:rPr>
                <w:rFonts w:ascii="Times New Roman" w:hAnsi="Times New Roman"/>
                <w:iCs/>
                <w:sz w:val="28"/>
                <w:szCs w:val="28"/>
              </w:rPr>
              <w:lastRenderedPageBreak/>
              <w:t>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themeFill="background1"/>
            <w:vAlign w:val="center"/>
          </w:tcPr>
          <w:p w14:paraId="38416457"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3FB3295C"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445CF557" w14:textId="77777777" w:rsidTr="00E378CE">
        <w:trPr>
          <w:trHeight w:val="134"/>
        </w:trPr>
        <w:tc>
          <w:tcPr>
            <w:tcW w:w="846" w:type="pct"/>
            <w:vMerge/>
            <w:shd w:val="clear" w:color="auto" w:fill="FFFFFF" w:themeFill="background1"/>
          </w:tcPr>
          <w:p w14:paraId="45D27BF0" w14:textId="77777777" w:rsidR="00EB405B" w:rsidRPr="00F576AB" w:rsidRDefault="00EB405B" w:rsidP="00E378CE">
            <w:pPr>
              <w:spacing w:after="0"/>
              <w:rPr>
                <w:rFonts w:ascii="Times New Roman" w:hAnsi="Times New Roman"/>
                <w:b/>
                <w:bCs/>
                <w:sz w:val="28"/>
                <w:szCs w:val="28"/>
              </w:rPr>
            </w:pPr>
          </w:p>
        </w:tc>
        <w:tc>
          <w:tcPr>
            <w:tcW w:w="2576" w:type="pct"/>
            <w:gridSpan w:val="2"/>
            <w:tcBorders>
              <w:bottom w:val="nil"/>
            </w:tcBorders>
            <w:shd w:val="clear" w:color="auto" w:fill="FFFFFF" w:themeFill="background1"/>
          </w:tcPr>
          <w:p w14:paraId="36E97AB5" w14:textId="77777777" w:rsidR="00EB405B" w:rsidRPr="00F576AB" w:rsidRDefault="00EB405B" w:rsidP="00E378CE">
            <w:pPr>
              <w:spacing w:after="0"/>
              <w:jc w:val="both"/>
              <w:rPr>
                <w:rFonts w:ascii="Times New Roman" w:hAnsi="Times New Roman"/>
                <w:iCs/>
                <w:sz w:val="28"/>
                <w:szCs w:val="28"/>
              </w:rPr>
            </w:pPr>
            <w:r w:rsidRPr="00F576AB">
              <w:rPr>
                <w:rFonts w:ascii="Times New Roman" w:hAnsi="Times New Roman"/>
                <w:sz w:val="28"/>
                <w:szCs w:val="28"/>
              </w:rPr>
              <w:t xml:space="preserve">2. Организация занятий физическими упражнениями различной направленности: </w:t>
            </w:r>
            <w:r w:rsidRPr="00F576AB">
              <w:rPr>
                <w:rFonts w:ascii="Times New Roman" w:hAnsi="Times New Roman"/>
                <w:iCs/>
                <w:sz w:val="28"/>
                <w:szCs w:val="28"/>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F576AB">
              <w:rPr>
                <w:rFonts w:ascii="Times New Roman" w:hAnsi="Times New Roman"/>
                <w:sz w:val="28"/>
                <w:szCs w:val="28"/>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themeFill="background1"/>
            <w:vAlign w:val="center"/>
          </w:tcPr>
          <w:p w14:paraId="36154766" w14:textId="77777777" w:rsidR="00EB405B" w:rsidRPr="00F576AB" w:rsidRDefault="00EB405B" w:rsidP="00E378CE">
            <w:pPr>
              <w:suppressAutoHyphens/>
              <w:spacing w:after="0"/>
              <w:rPr>
                <w:rFonts w:ascii="Times New Roman" w:hAnsi="Times New Roman"/>
                <w:sz w:val="28"/>
                <w:szCs w:val="28"/>
              </w:rPr>
            </w:pPr>
          </w:p>
        </w:tc>
        <w:tc>
          <w:tcPr>
            <w:tcW w:w="824" w:type="pct"/>
            <w:vMerge/>
            <w:shd w:val="clear" w:color="auto" w:fill="FFFFFF" w:themeFill="background1"/>
          </w:tcPr>
          <w:p w14:paraId="6960DF21"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1495752F" w14:textId="77777777" w:rsidTr="00E378CE">
        <w:trPr>
          <w:trHeight w:hRule="exact" w:val="23"/>
        </w:trPr>
        <w:tc>
          <w:tcPr>
            <w:tcW w:w="846" w:type="pct"/>
            <w:vMerge/>
            <w:shd w:val="clear" w:color="auto" w:fill="FFFFFF" w:themeFill="background1"/>
          </w:tcPr>
          <w:p w14:paraId="3D3CEA37" w14:textId="77777777" w:rsidR="00EB405B" w:rsidRPr="00F576AB" w:rsidRDefault="00EB405B" w:rsidP="00E378CE">
            <w:pPr>
              <w:spacing w:after="0"/>
              <w:rPr>
                <w:rFonts w:ascii="Times New Roman" w:hAnsi="Times New Roman"/>
                <w:b/>
                <w:bCs/>
                <w:sz w:val="28"/>
                <w:szCs w:val="28"/>
              </w:rPr>
            </w:pPr>
          </w:p>
        </w:tc>
        <w:tc>
          <w:tcPr>
            <w:tcW w:w="2576" w:type="pct"/>
            <w:gridSpan w:val="2"/>
            <w:tcBorders>
              <w:top w:val="nil"/>
            </w:tcBorders>
            <w:shd w:val="clear" w:color="auto" w:fill="FFFFFF" w:themeFill="background1"/>
          </w:tcPr>
          <w:p w14:paraId="64F21120" w14:textId="77777777" w:rsidR="00EB405B" w:rsidRPr="00F576AB" w:rsidRDefault="00EB405B" w:rsidP="00E378CE">
            <w:pPr>
              <w:spacing w:after="0"/>
              <w:ind w:right="864"/>
              <w:rPr>
                <w:rFonts w:ascii="Times New Roman" w:hAnsi="Times New Roman"/>
                <w:sz w:val="28"/>
                <w:szCs w:val="28"/>
              </w:rPr>
            </w:pPr>
            <w:r w:rsidRPr="00F576AB">
              <w:rPr>
                <w:rFonts w:ascii="Times New Roman" w:hAnsi="Times New Roman"/>
                <w:sz w:val="28"/>
                <w:szCs w:val="28"/>
              </w:rPr>
              <w:t xml:space="preserve">3. Основные принципы построения самостоятельных занятий. </w:t>
            </w:r>
          </w:p>
        </w:tc>
        <w:tc>
          <w:tcPr>
            <w:tcW w:w="754" w:type="pct"/>
            <w:vMerge/>
            <w:shd w:val="clear" w:color="auto" w:fill="FFFFFF" w:themeFill="background1"/>
            <w:vAlign w:val="center"/>
          </w:tcPr>
          <w:p w14:paraId="3587EDF7" w14:textId="77777777" w:rsidR="00EB405B" w:rsidRPr="00F576AB" w:rsidRDefault="00EB405B" w:rsidP="00E378CE">
            <w:pPr>
              <w:suppressAutoHyphens/>
              <w:spacing w:after="0"/>
              <w:rPr>
                <w:rFonts w:ascii="Times New Roman" w:hAnsi="Times New Roman"/>
                <w:sz w:val="28"/>
                <w:szCs w:val="28"/>
              </w:rPr>
            </w:pPr>
          </w:p>
        </w:tc>
        <w:tc>
          <w:tcPr>
            <w:tcW w:w="824" w:type="pct"/>
            <w:vMerge/>
            <w:shd w:val="clear" w:color="auto" w:fill="FFFFFF" w:themeFill="background1"/>
          </w:tcPr>
          <w:p w14:paraId="3AC0E171"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0E0010F3" w14:textId="77777777" w:rsidTr="00E378CE">
        <w:trPr>
          <w:trHeight w:val="207"/>
        </w:trPr>
        <w:tc>
          <w:tcPr>
            <w:tcW w:w="846" w:type="pct"/>
            <w:vMerge/>
            <w:shd w:val="clear" w:color="auto" w:fill="FFFFFF" w:themeFill="background1"/>
          </w:tcPr>
          <w:p w14:paraId="44BD4A57"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2CD9C346"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3. Самоконтроль </w:t>
            </w:r>
            <w:r w:rsidRPr="00F576AB">
              <w:rPr>
                <w:rFonts w:ascii="Times New Roman" w:hAnsi="Times New Roman"/>
                <w:bCs/>
                <w:sz w:val="28"/>
                <w:szCs w:val="28"/>
              </w:rPr>
              <w:t xml:space="preserve">за индивидуальными показателями </w:t>
            </w:r>
            <w:r w:rsidRPr="00F576AB">
              <w:rPr>
                <w:rFonts w:ascii="Times New Roman" w:hAnsi="Times New Roman"/>
                <w:sz w:val="28"/>
                <w:szCs w:val="28"/>
              </w:rPr>
              <w:t xml:space="preserve">физического развития, умственной и физической работоспособностью, </w:t>
            </w:r>
            <w:r w:rsidRPr="00F576AB">
              <w:rPr>
                <w:rFonts w:ascii="Times New Roman" w:hAnsi="Times New Roman"/>
                <w:bCs/>
                <w:sz w:val="28"/>
                <w:szCs w:val="28"/>
              </w:rPr>
              <w:t>индивидуальными показателями</w:t>
            </w:r>
            <w:r w:rsidRPr="00F576AB">
              <w:rPr>
                <w:rFonts w:ascii="Times New Roman" w:hAnsi="Times New Roman"/>
                <w:sz w:val="28"/>
                <w:szCs w:val="28"/>
              </w:rPr>
              <w:t xml:space="preserve"> физической подготовленности. Дневник самоконтроля</w:t>
            </w:r>
          </w:p>
        </w:tc>
        <w:tc>
          <w:tcPr>
            <w:tcW w:w="754" w:type="pct"/>
            <w:vMerge/>
            <w:shd w:val="clear" w:color="auto" w:fill="FFFFFF" w:themeFill="background1"/>
            <w:vAlign w:val="center"/>
          </w:tcPr>
          <w:p w14:paraId="39251BD6" w14:textId="77777777" w:rsidR="00EB405B" w:rsidRPr="00F576AB" w:rsidRDefault="00EB405B" w:rsidP="00E378CE">
            <w:pPr>
              <w:suppressAutoHyphens/>
              <w:spacing w:after="0"/>
              <w:rPr>
                <w:rFonts w:ascii="Times New Roman" w:hAnsi="Times New Roman"/>
                <w:sz w:val="28"/>
                <w:szCs w:val="28"/>
              </w:rPr>
            </w:pPr>
          </w:p>
        </w:tc>
        <w:tc>
          <w:tcPr>
            <w:tcW w:w="824" w:type="pct"/>
            <w:vMerge/>
            <w:shd w:val="clear" w:color="auto" w:fill="FFFFFF" w:themeFill="background1"/>
          </w:tcPr>
          <w:p w14:paraId="5FA9BE8D"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11B41910" w14:textId="77777777" w:rsidTr="00E378CE">
        <w:trPr>
          <w:trHeight w:val="577"/>
        </w:trPr>
        <w:tc>
          <w:tcPr>
            <w:tcW w:w="846" w:type="pct"/>
            <w:vMerge/>
            <w:shd w:val="clear" w:color="auto" w:fill="FFFFFF" w:themeFill="background1"/>
          </w:tcPr>
          <w:p w14:paraId="3396F911" w14:textId="77777777" w:rsidR="00EB405B" w:rsidRPr="00F576AB" w:rsidRDefault="00EB405B" w:rsidP="00E378CE">
            <w:pPr>
              <w:spacing w:after="0"/>
              <w:rPr>
                <w:rFonts w:ascii="Times New Roman" w:hAnsi="Times New Roman"/>
                <w:b/>
                <w:bCs/>
                <w:sz w:val="28"/>
                <w:szCs w:val="28"/>
              </w:rPr>
            </w:pPr>
          </w:p>
        </w:tc>
        <w:tc>
          <w:tcPr>
            <w:tcW w:w="2576" w:type="pct"/>
            <w:gridSpan w:val="2"/>
            <w:shd w:val="clear" w:color="auto" w:fill="FFFFFF" w:themeFill="background1"/>
          </w:tcPr>
          <w:p w14:paraId="41DDE34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4. Физические качества, средства их совершенствования</w:t>
            </w:r>
          </w:p>
        </w:tc>
        <w:tc>
          <w:tcPr>
            <w:tcW w:w="754" w:type="pct"/>
            <w:vMerge/>
            <w:shd w:val="clear" w:color="auto" w:fill="FFFFFF" w:themeFill="background1"/>
            <w:vAlign w:val="center"/>
          </w:tcPr>
          <w:p w14:paraId="78642BE5" w14:textId="77777777" w:rsidR="00EB405B" w:rsidRPr="00F576AB" w:rsidRDefault="00EB405B" w:rsidP="00E378CE">
            <w:pPr>
              <w:suppressAutoHyphens/>
              <w:spacing w:after="0"/>
              <w:rPr>
                <w:rFonts w:ascii="Times New Roman" w:hAnsi="Times New Roman"/>
                <w:sz w:val="28"/>
                <w:szCs w:val="28"/>
              </w:rPr>
            </w:pPr>
          </w:p>
        </w:tc>
        <w:tc>
          <w:tcPr>
            <w:tcW w:w="824" w:type="pct"/>
            <w:vMerge/>
            <w:shd w:val="clear" w:color="auto" w:fill="FFFFFF" w:themeFill="background1"/>
          </w:tcPr>
          <w:p w14:paraId="35F4F6FD"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251685A5" w14:textId="77777777" w:rsidTr="00E378CE">
        <w:trPr>
          <w:trHeight w:val="268"/>
        </w:trPr>
        <w:tc>
          <w:tcPr>
            <w:tcW w:w="3422" w:type="pct"/>
            <w:gridSpan w:val="3"/>
            <w:shd w:val="clear" w:color="auto" w:fill="FFFFFF" w:themeFill="background1"/>
          </w:tcPr>
          <w:p w14:paraId="4532236C"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sz w:val="28"/>
                <w:szCs w:val="28"/>
              </w:rPr>
              <w:t>Профессионально ориентированное содержание</w:t>
            </w:r>
          </w:p>
        </w:tc>
        <w:tc>
          <w:tcPr>
            <w:tcW w:w="754" w:type="pct"/>
            <w:shd w:val="clear" w:color="auto" w:fill="FFFFFF" w:themeFill="background1"/>
            <w:vAlign w:val="center"/>
          </w:tcPr>
          <w:p w14:paraId="2F85D14F"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4</w:t>
            </w:r>
          </w:p>
        </w:tc>
        <w:tc>
          <w:tcPr>
            <w:tcW w:w="824" w:type="pct"/>
            <w:shd w:val="clear" w:color="auto" w:fill="FFFFFF" w:themeFill="background1"/>
          </w:tcPr>
          <w:p w14:paraId="3BBB8CD4" w14:textId="77777777" w:rsidR="00EB405B" w:rsidRPr="00F576AB" w:rsidRDefault="00EB405B" w:rsidP="00E378CE">
            <w:pPr>
              <w:suppressAutoHyphens/>
              <w:spacing w:after="0"/>
              <w:jc w:val="center"/>
              <w:rPr>
                <w:rFonts w:ascii="Times New Roman" w:hAnsi="Times New Roman"/>
                <w:b/>
                <w:i/>
                <w:sz w:val="28"/>
                <w:szCs w:val="28"/>
              </w:rPr>
            </w:pPr>
          </w:p>
        </w:tc>
      </w:tr>
      <w:tr w:rsidR="00EB405B" w:rsidRPr="00F576AB" w14:paraId="16617EB3" w14:textId="77777777" w:rsidTr="00E378CE">
        <w:trPr>
          <w:trHeight w:val="189"/>
        </w:trPr>
        <w:tc>
          <w:tcPr>
            <w:tcW w:w="846" w:type="pct"/>
            <w:vMerge w:val="restart"/>
            <w:shd w:val="clear" w:color="auto" w:fill="FFFFFF" w:themeFill="background1"/>
          </w:tcPr>
          <w:p w14:paraId="6C11E29B"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iCs/>
                <w:sz w:val="28"/>
                <w:szCs w:val="28"/>
              </w:rPr>
              <w:t>Тема 1.5</w:t>
            </w:r>
            <w:r w:rsidRPr="00F576AB">
              <w:rPr>
                <w:rFonts w:ascii="Times New Roman" w:hAnsi="Times New Roman"/>
                <w:bCs/>
                <w:iCs/>
                <w:sz w:val="28"/>
                <w:szCs w:val="28"/>
              </w:rPr>
              <w:t xml:space="preserve"> Физическая культура в режиме трудового дня</w:t>
            </w:r>
          </w:p>
        </w:tc>
        <w:tc>
          <w:tcPr>
            <w:tcW w:w="2576" w:type="pct"/>
            <w:gridSpan w:val="2"/>
            <w:shd w:val="clear" w:color="auto" w:fill="FFFFFF" w:themeFill="background1"/>
            <w:vAlign w:val="bottom"/>
          </w:tcPr>
          <w:p w14:paraId="052F4215" w14:textId="77777777" w:rsidR="00EB405B" w:rsidRPr="00F576AB" w:rsidRDefault="00EB405B" w:rsidP="00E378CE">
            <w:pPr>
              <w:spacing w:after="0"/>
              <w:rPr>
                <w:rFonts w:ascii="Times New Roman" w:hAnsi="Times New Roman"/>
                <w:b/>
                <w:i/>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0106D728"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7E78BD7E"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790A922B"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p w14:paraId="259669B1" w14:textId="77777777" w:rsidR="00EB405B" w:rsidRPr="00F576AB" w:rsidRDefault="00EB405B" w:rsidP="00E378CE">
            <w:pPr>
              <w:suppressAutoHyphens/>
              <w:spacing w:after="0"/>
              <w:jc w:val="center"/>
              <w:rPr>
                <w:rFonts w:ascii="Times New Roman" w:hAnsi="Times New Roman"/>
                <w:b/>
                <w:i/>
                <w:iCs/>
                <w:sz w:val="28"/>
                <w:szCs w:val="28"/>
              </w:rPr>
            </w:pPr>
            <w:r w:rsidRPr="00F576AB">
              <w:rPr>
                <w:rFonts w:ascii="Times New Roman" w:hAnsi="Times New Roman"/>
                <w:b/>
                <w:i/>
                <w:sz w:val="28"/>
                <w:szCs w:val="28"/>
              </w:rPr>
              <w:t>ПК</w:t>
            </w:r>
            <w:r w:rsidRPr="00F576AB">
              <w:rPr>
                <w:rStyle w:val="af1"/>
                <w:rFonts w:ascii="Times New Roman" w:hAnsi="Times New Roman"/>
                <w:b/>
                <w:i/>
                <w:sz w:val="28"/>
                <w:szCs w:val="28"/>
              </w:rPr>
              <w:footnoteReference w:id="20"/>
            </w:r>
            <w:r w:rsidRPr="00F576AB">
              <w:rPr>
                <w:rFonts w:ascii="Times New Roman" w:hAnsi="Times New Roman"/>
                <w:b/>
                <w:i/>
                <w:sz w:val="28"/>
                <w:szCs w:val="28"/>
                <w:vertAlign w:val="superscript"/>
              </w:rPr>
              <w:t>…</w:t>
            </w:r>
          </w:p>
        </w:tc>
      </w:tr>
      <w:tr w:rsidR="00EB405B" w:rsidRPr="00F576AB" w14:paraId="03882D62" w14:textId="77777777" w:rsidTr="00E378CE">
        <w:trPr>
          <w:trHeight w:val="180"/>
        </w:trPr>
        <w:tc>
          <w:tcPr>
            <w:tcW w:w="846" w:type="pct"/>
            <w:vMerge/>
            <w:shd w:val="clear" w:color="auto" w:fill="FFFFFF" w:themeFill="background1"/>
          </w:tcPr>
          <w:p w14:paraId="354652DF" w14:textId="77777777" w:rsidR="00EB405B" w:rsidRPr="00F576AB" w:rsidRDefault="00EB405B" w:rsidP="00E378CE">
            <w:pPr>
              <w:spacing w:after="0"/>
              <w:rPr>
                <w:rFonts w:ascii="Times New Roman" w:hAnsi="Times New Roman"/>
                <w:b/>
                <w:bCs/>
                <w:iCs/>
                <w:sz w:val="28"/>
                <w:szCs w:val="28"/>
              </w:rPr>
            </w:pPr>
          </w:p>
        </w:tc>
        <w:tc>
          <w:tcPr>
            <w:tcW w:w="2576" w:type="pct"/>
            <w:gridSpan w:val="2"/>
            <w:tcBorders>
              <w:bottom w:val="single" w:sz="4" w:space="0" w:color="auto"/>
            </w:tcBorders>
            <w:shd w:val="clear" w:color="auto" w:fill="FFFFFF" w:themeFill="background1"/>
          </w:tcPr>
          <w:p w14:paraId="65E6178A"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Cs/>
                <w:iCs/>
                <w:sz w:val="28"/>
                <w:szCs w:val="28"/>
              </w:rPr>
              <w:t>1. Зоны риска физического здоровья</w:t>
            </w:r>
            <w:r w:rsidRPr="00F576AB">
              <w:rPr>
                <w:rFonts w:ascii="Times New Roman" w:hAnsi="Times New Roman"/>
                <w:bCs/>
                <w:sz w:val="28"/>
                <w:szCs w:val="28"/>
              </w:rPr>
              <w:t xml:space="preserve"> в профессиональной деятельности.</w:t>
            </w:r>
            <w:r w:rsidRPr="00F576AB">
              <w:rPr>
                <w:rFonts w:ascii="Times New Roman" w:hAnsi="Times New Roman"/>
                <w:bCs/>
                <w:iCs/>
                <w:sz w:val="28"/>
                <w:szCs w:val="28"/>
              </w:rPr>
              <w:t xml:space="preserve"> Рациональная организация труда, факторы сохранения и укрепления здоровья, профилактика переутомления. </w:t>
            </w:r>
            <w:r w:rsidRPr="00F576AB">
              <w:rPr>
                <w:rFonts w:ascii="Times New Roman" w:eastAsia="Calibri" w:hAnsi="Times New Roman"/>
                <w:spacing w:val="-9"/>
                <w:sz w:val="28"/>
                <w:szCs w:val="28"/>
              </w:rPr>
              <w:t xml:space="preserve">Составление </w:t>
            </w:r>
            <w:proofErr w:type="spellStart"/>
            <w:r w:rsidRPr="00F576AB">
              <w:rPr>
                <w:rFonts w:ascii="Times New Roman" w:eastAsia="Calibri" w:hAnsi="Times New Roman"/>
                <w:spacing w:val="-9"/>
                <w:sz w:val="28"/>
                <w:szCs w:val="28"/>
              </w:rPr>
              <w:t>профессиограммы</w:t>
            </w:r>
            <w:proofErr w:type="spellEnd"/>
            <w:r w:rsidRPr="00F576AB">
              <w:rPr>
                <w:rFonts w:ascii="Times New Roman" w:eastAsia="Calibri" w:hAnsi="Times New Roman"/>
                <w:spacing w:val="-9"/>
                <w:sz w:val="28"/>
                <w:szCs w:val="28"/>
              </w:rPr>
              <w:t>. Определение принадлежности выбранной специальности к группе труда</w:t>
            </w:r>
            <w:r w:rsidRPr="00F576AB">
              <w:rPr>
                <w:rFonts w:ascii="Times New Roman" w:hAnsi="Times New Roman"/>
                <w:iCs/>
                <w:sz w:val="28"/>
                <w:szCs w:val="28"/>
              </w:rPr>
              <w:t>. Подбор физических упражнений для проведения производственной гимнастики</w:t>
            </w:r>
          </w:p>
        </w:tc>
        <w:tc>
          <w:tcPr>
            <w:tcW w:w="754" w:type="pct"/>
            <w:shd w:val="clear" w:color="auto" w:fill="FFFFFF" w:themeFill="background1"/>
            <w:vAlign w:val="center"/>
          </w:tcPr>
          <w:p w14:paraId="472203DE"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7EFB235A"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72CCA4F6" w14:textId="77777777" w:rsidTr="00E378CE">
        <w:trPr>
          <w:trHeight w:val="202"/>
        </w:trPr>
        <w:tc>
          <w:tcPr>
            <w:tcW w:w="846" w:type="pct"/>
            <w:vMerge w:val="restart"/>
            <w:shd w:val="clear" w:color="auto" w:fill="FFFFFF" w:themeFill="background1"/>
          </w:tcPr>
          <w:p w14:paraId="1A41BB7B"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bCs/>
                <w:iCs/>
                <w:sz w:val="28"/>
                <w:szCs w:val="28"/>
              </w:rPr>
              <w:t xml:space="preserve">Тема 1.6 </w:t>
            </w:r>
            <w:r w:rsidRPr="00F576AB">
              <w:rPr>
                <w:rFonts w:ascii="Times New Roman" w:hAnsi="Times New Roman"/>
                <w:bCs/>
                <w:iCs/>
                <w:sz w:val="28"/>
                <w:szCs w:val="28"/>
              </w:rPr>
              <w:t>Профессионально-прикладная физическая подготовка</w:t>
            </w:r>
          </w:p>
        </w:tc>
        <w:tc>
          <w:tcPr>
            <w:tcW w:w="2576" w:type="pct"/>
            <w:gridSpan w:val="2"/>
            <w:tcBorders>
              <w:bottom w:val="single" w:sz="4" w:space="0" w:color="auto"/>
            </w:tcBorders>
            <w:shd w:val="clear" w:color="auto" w:fill="FFFFFF" w:themeFill="background1"/>
            <w:vAlign w:val="bottom"/>
          </w:tcPr>
          <w:p w14:paraId="66C21DF8" w14:textId="77777777" w:rsidR="00EB405B" w:rsidRPr="00F576AB" w:rsidRDefault="00EB405B" w:rsidP="00E378CE">
            <w:pPr>
              <w:spacing w:after="0"/>
              <w:rPr>
                <w:rFonts w:ascii="Times New Roman" w:hAnsi="Times New Roman"/>
                <w:b/>
                <w:i/>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4004AD74"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0E7F065F"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3A242C13"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lastRenderedPageBreak/>
              <w:t>ОК 08,</w:t>
            </w:r>
          </w:p>
          <w:p w14:paraId="18BBAC45" w14:textId="77777777" w:rsidR="00EB405B" w:rsidRPr="00F576AB" w:rsidRDefault="00EB405B" w:rsidP="00E378CE">
            <w:pPr>
              <w:suppressAutoHyphens/>
              <w:spacing w:after="0"/>
              <w:jc w:val="center"/>
              <w:rPr>
                <w:rFonts w:ascii="Times New Roman" w:hAnsi="Times New Roman"/>
                <w:b/>
                <w:i/>
                <w:iCs/>
                <w:sz w:val="28"/>
                <w:szCs w:val="28"/>
              </w:rPr>
            </w:pPr>
            <w:r w:rsidRPr="00F576AB">
              <w:rPr>
                <w:rFonts w:ascii="Times New Roman" w:hAnsi="Times New Roman"/>
                <w:b/>
                <w:i/>
                <w:sz w:val="28"/>
                <w:szCs w:val="28"/>
              </w:rPr>
              <w:t>ПК…</w:t>
            </w:r>
          </w:p>
        </w:tc>
      </w:tr>
      <w:tr w:rsidR="00EB405B" w:rsidRPr="00F576AB" w14:paraId="67307372" w14:textId="77777777" w:rsidTr="00E378CE">
        <w:trPr>
          <w:trHeight w:val="180"/>
        </w:trPr>
        <w:tc>
          <w:tcPr>
            <w:tcW w:w="846" w:type="pct"/>
            <w:vMerge/>
            <w:shd w:val="clear" w:color="auto" w:fill="FFFFFF" w:themeFill="background1"/>
          </w:tcPr>
          <w:p w14:paraId="2FE15FAA" w14:textId="77777777" w:rsidR="00EB405B" w:rsidRPr="00F576AB" w:rsidRDefault="00EB405B" w:rsidP="00E378CE">
            <w:pPr>
              <w:spacing w:after="0"/>
              <w:rPr>
                <w:rFonts w:ascii="Times New Roman" w:hAnsi="Times New Roman"/>
                <w:b/>
                <w:bCs/>
                <w:iCs/>
                <w:sz w:val="28"/>
                <w:szCs w:val="28"/>
              </w:rPr>
            </w:pPr>
          </w:p>
        </w:tc>
        <w:tc>
          <w:tcPr>
            <w:tcW w:w="2576" w:type="pct"/>
            <w:gridSpan w:val="2"/>
            <w:tcBorders>
              <w:top w:val="single" w:sz="4" w:space="0" w:color="auto"/>
              <w:bottom w:val="single" w:sz="4" w:space="0" w:color="auto"/>
            </w:tcBorders>
            <w:shd w:val="clear" w:color="auto" w:fill="FFFFFF" w:themeFill="background1"/>
            <w:vAlign w:val="bottom"/>
          </w:tcPr>
          <w:p w14:paraId="741FBE9E"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Cs/>
                <w:sz w:val="28"/>
                <w:szCs w:val="28"/>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themeFill="background1"/>
            <w:vAlign w:val="center"/>
          </w:tcPr>
          <w:p w14:paraId="00E0A6A4" w14:textId="77777777" w:rsidR="00EB405B" w:rsidRPr="00F576AB" w:rsidRDefault="00EB405B" w:rsidP="00E378CE">
            <w:pPr>
              <w:suppressAutoHyphens/>
              <w:spacing w:after="0"/>
              <w:jc w:val="center"/>
              <w:rPr>
                <w:rFonts w:ascii="Times New Roman" w:hAnsi="Times New Roman"/>
                <w:sz w:val="28"/>
                <w:szCs w:val="28"/>
              </w:rPr>
            </w:pPr>
          </w:p>
        </w:tc>
        <w:tc>
          <w:tcPr>
            <w:tcW w:w="824" w:type="pct"/>
            <w:vMerge/>
            <w:shd w:val="clear" w:color="auto" w:fill="FFFFFF" w:themeFill="background1"/>
          </w:tcPr>
          <w:p w14:paraId="4565A324"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6D7DCB1B" w14:textId="77777777" w:rsidTr="00E378CE">
        <w:trPr>
          <w:trHeight w:val="241"/>
        </w:trPr>
        <w:tc>
          <w:tcPr>
            <w:tcW w:w="846" w:type="pct"/>
            <w:vMerge/>
            <w:shd w:val="clear" w:color="auto" w:fill="FFFFFF" w:themeFill="background1"/>
          </w:tcPr>
          <w:p w14:paraId="48C9B9C6" w14:textId="77777777" w:rsidR="00EB405B" w:rsidRPr="00F576AB" w:rsidRDefault="00EB405B" w:rsidP="00E378CE">
            <w:pPr>
              <w:spacing w:after="0"/>
              <w:rPr>
                <w:rFonts w:ascii="Times New Roman" w:hAnsi="Times New Roman"/>
                <w:b/>
                <w:bCs/>
                <w:iCs/>
                <w:sz w:val="28"/>
                <w:szCs w:val="28"/>
              </w:rPr>
            </w:pPr>
          </w:p>
        </w:tc>
        <w:tc>
          <w:tcPr>
            <w:tcW w:w="2576" w:type="pct"/>
            <w:gridSpan w:val="2"/>
            <w:tcBorders>
              <w:top w:val="single" w:sz="4" w:space="0" w:color="auto"/>
            </w:tcBorders>
            <w:shd w:val="clear" w:color="auto" w:fill="FFFFFF" w:themeFill="background1"/>
          </w:tcPr>
          <w:p w14:paraId="7DE8C734"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Cs/>
                <w:iCs/>
                <w:sz w:val="28"/>
                <w:szCs w:val="28"/>
              </w:rPr>
              <w:t>2. Определение значимых физических и личностных качеств с учётом специфики получаемой профессии/специальности; о</w:t>
            </w:r>
            <w:r w:rsidRPr="00F576AB">
              <w:rPr>
                <w:rFonts w:ascii="Times New Roman" w:hAnsi="Times New Roman"/>
                <w:iCs/>
                <w:sz w:val="28"/>
                <w:szCs w:val="28"/>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themeFill="background1"/>
            <w:vAlign w:val="center"/>
          </w:tcPr>
          <w:p w14:paraId="662F13C5" w14:textId="77777777" w:rsidR="00EB405B" w:rsidRPr="00F576AB" w:rsidRDefault="00EB405B" w:rsidP="00E378CE">
            <w:pPr>
              <w:suppressAutoHyphens/>
              <w:spacing w:after="0"/>
              <w:jc w:val="center"/>
              <w:rPr>
                <w:rFonts w:ascii="Times New Roman" w:hAnsi="Times New Roman"/>
                <w:bCs/>
                <w:sz w:val="28"/>
                <w:szCs w:val="28"/>
              </w:rPr>
            </w:pPr>
          </w:p>
        </w:tc>
        <w:tc>
          <w:tcPr>
            <w:tcW w:w="824" w:type="pct"/>
            <w:vMerge/>
            <w:shd w:val="clear" w:color="auto" w:fill="FFFFFF" w:themeFill="background1"/>
          </w:tcPr>
          <w:p w14:paraId="37164C67" w14:textId="77777777" w:rsidR="00EB405B" w:rsidRPr="00F576AB" w:rsidRDefault="00EB405B" w:rsidP="00E378CE">
            <w:pPr>
              <w:suppressAutoHyphens/>
              <w:spacing w:after="0"/>
              <w:jc w:val="center"/>
              <w:rPr>
                <w:rFonts w:ascii="Times New Roman" w:hAnsi="Times New Roman"/>
                <w:sz w:val="28"/>
                <w:szCs w:val="28"/>
              </w:rPr>
            </w:pPr>
          </w:p>
        </w:tc>
      </w:tr>
      <w:tr w:rsidR="00EB405B" w:rsidRPr="00F576AB" w14:paraId="560ADE90" w14:textId="77777777" w:rsidTr="00E378CE">
        <w:trPr>
          <w:trHeight w:val="20"/>
        </w:trPr>
        <w:tc>
          <w:tcPr>
            <w:tcW w:w="846" w:type="pct"/>
            <w:shd w:val="clear" w:color="auto" w:fill="FFFFFF" w:themeFill="background1"/>
          </w:tcPr>
          <w:p w14:paraId="0DE5B3C9" w14:textId="77777777" w:rsidR="00EB405B" w:rsidRPr="00F576AB"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Cs/>
                <w:sz w:val="28"/>
                <w:szCs w:val="28"/>
              </w:rPr>
            </w:pPr>
            <w:r w:rsidRPr="00F576AB">
              <w:rPr>
                <w:rFonts w:ascii="Times New Roman" w:hAnsi="Times New Roman"/>
                <w:b/>
                <w:bCs/>
                <w:sz w:val="28"/>
                <w:szCs w:val="28"/>
              </w:rPr>
              <w:t>Раздел № 2</w:t>
            </w:r>
          </w:p>
        </w:tc>
        <w:tc>
          <w:tcPr>
            <w:tcW w:w="2576" w:type="pct"/>
            <w:gridSpan w:val="2"/>
            <w:shd w:val="clear" w:color="auto" w:fill="FFFFFF" w:themeFill="background1"/>
          </w:tcPr>
          <w:p w14:paraId="402EEBEE" w14:textId="77777777" w:rsidR="00EB405B" w:rsidRPr="00F576AB" w:rsidRDefault="00EB405B" w:rsidP="00E378CE">
            <w:pPr>
              <w:spacing w:after="0"/>
              <w:jc w:val="both"/>
              <w:rPr>
                <w:rFonts w:ascii="Times New Roman" w:hAnsi="Times New Roman"/>
                <w:b/>
                <w:i/>
                <w:sz w:val="28"/>
                <w:szCs w:val="28"/>
              </w:rPr>
            </w:pPr>
            <w:r w:rsidRPr="00F576AB">
              <w:rPr>
                <w:rFonts w:ascii="Times New Roman" w:hAnsi="Times New Roman"/>
                <w:b/>
                <w:bCs/>
                <w:sz w:val="28"/>
                <w:szCs w:val="28"/>
              </w:rPr>
              <w:t>Методические основы обучения различным видам физкультурно-спортивной деятельности</w:t>
            </w:r>
          </w:p>
        </w:tc>
        <w:tc>
          <w:tcPr>
            <w:tcW w:w="754" w:type="pct"/>
            <w:shd w:val="clear" w:color="auto" w:fill="FFFFFF" w:themeFill="background1"/>
          </w:tcPr>
          <w:p w14:paraId="631DCEFE"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58</w:t>
            </w:r>
          </w:p>
        </w:tc>
        <w:tc>
          <w:tcPr>
            <w:tcW w:w="824" w:type="pct"/>
            <w:shd w:val="clear" w:color="auto" w:fill="FFFFFF" w:themeFill="background1"/>
          </w:tcPr>
          <w:p w14:paraId="099AD5B2"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1404C4F7"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p w14:paraId="1604ED28" w14:textId="77777777" w:rsidR="00EB405B" w:rsidRPr="00F576AB" w:rsidRDefault="00EB405B" w:rsidP="00E378CE">
            <w:pPr>
              <w:suppressAutoHyphens/>
              <w:spacing w:after="0"/>
              <w:jc w:val="center"/>
              <w:rPr>
                <w:rFonts w:ascii="Times New Roman" w:hAnsi="Times New Roman"/>
                <w:b/>
                <w:bCs/>
                <w:i/>
                <w:sz w:val="28"/>
                <w:szCs w:val="28"/>
              </w:rPr>
            </w:pPr>
            <w:r w:rsidRPr="00F576AB">
              <w:rPr>
                <w:rFonts w:ascii="Times New Roman" w:hAnsi="Times New Roman"/>
                <w:b/>
                <w:i/>
                <w:sz w:val="28"/>
                <w:szCs w:val="28"/>
              </w:rPr>
              <w:t>ПК…</w:t>
            </w:r>
          </w:p>
        </w:tc>
      </w:tr>
      <w:tr w:rsidR="00EB405B" w:rsidRPr="00F576AB" w14:paraId="0A132C62" w14:textId="77777777" w:rsidTr="00E378CE">
        <w:trPr>
          <w:trHeight w:val="20"/>
        </w:trPr>
        <w:tc>
          <w:tcPr>
            <w:tcW w:w="3422" w:type="pct"/>
            <w:gridSpan w:val="3"/>
            <w:shd w:val="clear" w:color="auto" w:fill="FFFFFF" w:themeFill="background1"/>
          </w:tcPr>
          <w:p w14:paraId="7A091BA4"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iCs/>
                <w:sz w:val="28"/>
                <w:szCs w:val="28"/>
              </w:rPr>
              <w:t>Методико-практическое содержание занятия</w:t>
            </w:r>
          </w:p>
        </w:tc>
        <w:tc>
          <w:tcPr>
            <w:tcW w:w="754" w:type="pct"/>
            <w:shd w:val="clear" w:color="auto" w:fill="FFFFFF" w:themeFill="background1"/>
          </w:tcPr>
          <w:p w14:paraId="4A7660E8"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16</w:t>
            </w:r>
          </w:p>
        </w:tc>
        <w:tc>
          <w:tcPr>
            <w:tcW w:w="824" w:type="pct"/>
            <w:shd w:val="clear" w:color="auto" w:fill="FFFFFF" w:themeFill="background1"/>
          </w:tcPr>
          <w:p w14:paraId="3A7087B6" w14:textId="77777777" w:rsidR="00EB405B" w:rsidRPr="00F576AB" w:rsidRDefault="00EB405B" w:rsidP="00E378CE">
            <w:pPr>
              <w:suppressAutoHyphens/>
              <w:spacing w:after="0"/>
              <w:jc w:val="center"/>
              <w:rPr>
                <w:rFonts w:ascii="Times New Roman" w:hAnsi="Times New Roman"/>
                <w:b/>
                <w:bCs/>
                <w:i/>
                <w:sz w:val="28"/>
                <w:szCs w:val="28"/>
              </w:rPr>
            </w:pPr>
          </w:p>
        </w:tc>
      </w:tr>
      <w:tr w:rsidR="00EB405B" w:rsidRPr="00F576AB" w14:paraId="5F52EFBA" w14:textId="77777777" w:rsidTr="00E378CE">
        <w:trPr>
          <w:trHeight w:val="20"/>
        </w:trPr>
        <w:tc>
          <w:tcPr>
            <w:tcW w:w="3422" w:type="pct"/>
            <w:gridSpan w:val="3"/>
            <w:shd w:val="clear" w:color="auto" w:fill="FFFFFF" w:themeFill="background1"/>
          </w:tcPr>
          <w:p w14:paraId="1C9A6839" w14:textId="77777777" w:rsidR="00EB405B" w:rsidRPr="00F576AB" w:rsidRDefault="00EB405B" w:rsidP="00E378CE">
            <w:pPr>
              <w:spacing w:after="0"/>
              <w:rPr>
                <w:rFonts w:ascii="Times New Roman" w:hAnsi="Times New Roman"/>
                <w:b/>
                <w:bCs/>
                <w:iCs/>
                <w:sz w:val="28"/>
                <w:szCs w:val="28"/>
              </w:rPr>
            </w:pPr>
            <w:r w:rsidRPr="00F576AB">
              <w:rPr>
                <w:rFonts w:ascii="Times New Roman" w:hAnsi="Times New Roman"/>
                <w:b/>
                <w:sz w:val="28"/>
                <w:szCs w:val="28"/>
              </w:rPr>
              <w:t>Профессионально ориентированное содержание</w:t>
            </w:r>
          </w:p>
        </w:tc>
        <w:tc>
          <w:tcPr>
            <w:tcW w:w="754" w:type="pct"/>
            <w:shd w:val="clear" w:color="auto" w:fill="FFFFFF" w:themeFill="background1"/>
          </w:tcPr>
          <w:p w14:paraId="6A9D0428" w14:textId="77777777" w:rsidR="00EB405B" w:rsidRPr="00F576AB" w:rsidRDefault="00EB405B" w:rsidP="00E378CE">
            <w:pPr>
              <w:suppressAutoHyphens/>
              <w:spacing w:after="0"/>
              <w:jc w:val="center"/>
              <w:rPr>
                <w:rFonts w:ascii="Times New Roman" w:hAnsi="Times New Roman"/>
                <w:b/>
                <w:sz w:val="28"/>
                <w:szCs w:val="28"/>
              </w:rPr>
            </w:pPr>
            <w:r w:rsidRPr="00F576AB">
              <w:rPr>
                <w:rFonts w:ascii="Times New Roman" w:hAnsi="Times New Roman"/>
                <w:b/>
                <w:sz w:val="28"/>
                <w:szCs w:val="28"/>
              </w:rPr>
              <w:t>16</w:t>
            </w:r>
          </w:p>
        </w:tc>
        <w:tc>
          <w:tcPr>
            <w:tcW w:w="824" w:type="pct"/>
            <w:shd w:val="clear" w:color="auto" w:fill="FFFFFF" w:themeFill="background1"/>
          </w:tcPr>
          <w:p w14:paraId="24B56E3D" w14:textId="77777777" w:rsidR="00EB405B" w:rsidRPr="00F576AB" w:rsidRDefault="00EB405B" w:rsidP="00E378CE">
            <w:pPr>
              <w:suppressAutoHyphens/>
              <w:spacing w:after="0"/>
              <w:jc w:val="center"/>
              <w:rPr>
                <w:rFonts w:ascii="Times New Roman" w:hAnsi="Times New Roman"/>
                <w:b/>
                <w:bCs/>
                <w:i/>
                <w:sz w:val="28"/>
                <w:szCs w:val="28"/>
              </w:rPr>
            </w:pPr>
          </w:p>
        </w:tc>
      </w:tr>
      <w:tr w:rsidR="00EB405B" w:rsidRPr="00F576AB" w14:paraId="0E8CB0CB" w14:textId="77777777" w:rsidTr="00E378CE">
        <w:trPr>
          <w:trHeight w:val="288"/>
        </w:trPr>
        <w:tc>
          <w:tcPr>
            <w:tcW w:w="846" w:type="pct"/>
            <w:vMerge w:val="restart"/>
            <w:shd w:val="clear" w:color="auto" w:fill="FFFFFF" w:themeFill="background1"/>
          </w:tcPr>
          <w:p w14:paraId="0BC39D0C"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 xml:space="preserve">Тема 2.1 </w:t>
            </w:r>
            <w:r w:rsidRPr="00F576AB">
              <w:rPr>
                <w:rFonts w:ascii="Times New Roman" w:hAnsi="Times New Roman"/>
                <w:iCs/>
                <w:sz w:val="28"/>
                <w:szCs w:val="28"/>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gridSpan w:val="2"/>
            <w:shd w:val="clear" w:color="auto" w:fill="FFFFFF" w:themeFill="background1"/>
            <w:vAlign w:val="bottom"/>
          </w:tcPr>
          <w:p w14:paraId="6A6C8D1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616E240A"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59698EAA"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4192F356"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p w14:paraId="3D8E1371" w14:textId="77777777" w:rsidR="00EB405B" w:rsidRPr="00F576AB" w:rsidRDefault="00EB405B" w:rsidP="00E378CE">
            <w:pPr>
              <w:spacing w:after="0"/>
              <w:jc w:val="center"/>
              <w:rPr>
                <w:rFonts w:ascii="Times New Roman" w:hAnsi="Times New Roman"/>
                <w:b/>
                <w:bCs/>
                <w:i/>
                <w:sz w:val="28"/>
                <w:szCs w:val="28"/>
              </w:rPr>
            </w:pPr>
            <w:r w:rsidRPr="00F576AB">
              <w:rPr>
                <w:rFonts w:ascii="Times New Roman" w:hAnsi="Times New Roman"/>
                <w:b/>
                <w:i/>
                <w:sz w:val="28"/>
                <w:szCs w:val="28"/>
              </w:rPr>
              <w:t>ПК…</w:t>
            </w:r>
          </w:p>
        </w:tc>
      </w:tr>
      <w:tr w:rsidR="00EB405B" w:rsidRPr="00F576AB" w14:paraId="7C895DF5" w14:textId="77777777" w:rsidTr="00E378CE">
        <w:trPr>
          <w:trHeight w:val="126"/>
        </w:trPr>
        <w:tc>
          <w:tcPr>
            <w:tcW w:w="846" w:type="pct"/>
            <w:vMerge/>
            <w:shd w:val="clear" w:color="auto" w:fill="FFFFFF" w:themeFill="background1"/>
          </w:tcPr>
          <w:p w14:paraId="46670DF3"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7A8EF193"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8D68D7C"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2</w:t>
            </w:r>
          </w:p>
        </w:tc>
        <w:tc>
          <w:tcPr>
            <w:tcW w:w="824" w:type="pct"/>
            <w:vMerge/>
            <w:shd w:val="clear" w:color="auto" w:fill="FFFFFF" w:themeFill="background1"/>
          </w:tcPr>
          <w:p w14:paraId="39FEBC4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46157A1" w14:textId="77777777" w:rsidTr="00E378CE">
        <w:trPr>
          <w:trHeight w:val="829"/>
        </w:trPr>
        <w:tc>
          <w:tcPr>
            <w:tcW w:w="846" w:type="pct"/>
            <w:vMerge/>
            <w:shd w:val="clear" w:color="auto" w:fill="FFFFFF" w:themeFill="background1"/>
          </w:tcPr>
          <w:p w14:paraId="3CE6775D"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707E1242"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Cs/>
                <w:sz w:val="28"/>
                <w:szCs w:val="28"/>
              </w:rPr>
              <w:t>1.</w:t>
            </w:r>
            <w:r w:rsidRPr="00F576AB">
              <w:rPr>
                <w:rFonts w:ascii="Times New Roman" w:hAnsi="Times New Roman"/>
                <w:sz w:val="28"/>
                <w:szCs w:val="28"/>
              </w:rPr>
              <w:t xml:space="preserve"> </w:t>
            </w:r>
            <w:r w:rsidRPr="00F576AB">
              <w:rPr>
                <w:rFonts w:ascii="Times New Roman" w:hAnsi="Times New Roman"/>
                <w:bCs/>
                <w:sz w:val="28"/>
                <w:szCs w:val="28"/>
              </w:rPr>
              <w:t>Освоение методики</w:t>
            </w:r>
            <w:r w:rsidRPr="00F576AB">
              <w:rPr>
                <w:rFonts w:ascii="Times New Roman" w:hAnsi="Times New Roman"/>
                <w:sz w:val="28"/>
                <w:szCs w:val="28"/>
              </w:rPr>
              <w:t xml:space="preserve"> </w:t>
            </w:r>
            <w:r w:rsidRPr="00F576AB">
              <w:rPr>
                <w:rFonts w:ascii="Times New Roman" w:hAnsi="Times New Roman"/>
                <w:bCs/>
                <w:sz w:val="28"/>
                <w:szCs w:val="28"/>
              </w:rPr>
              <w:t xml:space="preserve">составления и проведения комплексов упражнений утренней зарядки, физкультминуток, </w:t>
            </w:r>
            <w:proofErr w:type="spellStart"/>
            <w:r w:rsidRPr="00F576AB">
              <w:rPr>
                <w:rFonts w:ascii="Times New Roman" w:hAnsi="Times New Roman"/>
                <w:bCs/>
                <w:sz w:val="28"/>
                <w:szCs w:val="28"/>
              </w:rPr>
              <w:t>физкультпауз</w:t>
            </w:r>
            <w:proofErr w:type="spellEnd"/>
            <w:r w:rsidRPr="00F576AB">
              <w:rPr>
                <w:rFonts w:ascii="Times New Roman" w:hAnsi="Times New Roman"/>
                <w:bCs/>
                <w:sz w:val="28"/>
                <w:szCs w:val="28"/>
              </w:rPr>
              <w:t>, комплексов упражнений для коррекции осанки и телосложения</w:t>
            </w:r>
          </w:p>
        </w:tc>
        <w:tc>
          <w:tcPr>
            <w:tcW w:w="754" w:type="pct"/>
            <w:vMerge w:val="restart"/>
            <w:shd w:val="clear" w:color="auto" w:fill="FFFFFF" w:themeFill="background1"/>
            <w:vAlign w:val="center"/>
          </w:tcPr>
          <w:p w14:paraId="2F8F6843"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2B9F969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EDE0C67" w14:textId="77777777" w:rsidTr="00E378CE">
        <w:trPr>
          <w:trHeight w:val="435"/>
        </w:trPr>
        <w:tc>
          <w:tcPr>
            <w:tcW w:w="846" w:type="pct"/>
            <w:vMerge/>
            <w:shd w:val="clear" w:color="auto" w:fill="FFFFFF" w:themeFill="background1"/>
          </w:tcPr>
          <w:p w14:paraId="456B927B"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4ADF4E1A" w14:textId="77777777" w:rsidR="00EB405B" w:rsidRPr="00F576AB" w:rsidRDefault="00EB405B" w:rsidP="00E378CE">
            <w:pPr>
              <w:spacing w:after="0"/>
              <w:rPr>
                <w:rFonts w:ascii="Times New Roman" w:hAnsi="Times New Roman"/>
                <w:bCs/>
                <w:sz w:val="28"/>
                <w:szCs w:val="28"/>
                <w:highlight w:val="yellow"/>
              </w:rPr>
            </w:pPr>
            <w:r w:rsidRPr="00F576AB">
              <w:rPr>
                <w:rFonts w:ascii="Times New Roman" w:hAnsi="Times New Roman"/>
                <w:sz w:val="28"/>
                <w:szCs w:val="28"/>
              </w:rPr>
              <w:t xml:space="preserve">2. </w:t>
            </w:r>
            <w:r w:rsidRPr="00F576AB">
              <w:rPr>
                <w:rFonts w:ascii="Times New Roman" w:hAnsi="Times New Roman"/>
                <w:bCs/>
                <w:sz w:val="28"/>
                <w:szCs w:val="28"/>
              </w:rPr>
              <w:t>Освоение методики</w:t>
            </w:r>
            <w:r w:rsidRPr="00F576AB">
              <w:rPr>
                <w:rFonts w:ascii="Times New Roman" w:hAnsi="Times New Roman"/>
                <w:sz w:val="28"/>
                <w:szCs w:val="28"/>
              </w:rPr>
              <w:t xml:space="preserve"> </w:t>
            </w:r>
            <w:r w:rsidRPr="00F576AB">
              <w:rPr>
                <w:rFonts w:ascii="Times New Roman" w:hAnsi="Times New Roman"/>
                <w:bCs/>
                <w:sz w:val="28"/>
                <w:szCs w:val="28"/>
              </w:rPr>
              <w:t>составления и проведения комплексов упражнений различной функциональной направленности</w:t>
            </w:r>
          </w:p>
        </w:tc>
        <w:tc>
          <w:tcPr>
            <w:tcW w:w="754" w:type="pct"/>
            <w:vMerge/>
            <w:shd w:val="clear" w:color="auto" w:fill="FFFFFF" w:themeFill="background1"/>
            <w:vAlign w:val="center"/>
          </w:tcPr>
          <w:p w14:paraId="73C417FB"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4D8DE8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46B2C48" w14:textId="77777777" w:rsidTr="00E378CE">
        <w:trPr>
          <w:trHeight w:val="161"/>
        </w:trPr>
        <w:tc>
          <w:tcPr>
            <w:tcW w:w="846" w:type="pct"/>
            <w:vMerge w:val="restart"/>
            <w:shd w:val="clear" w:color="auto" w:fill="FFFFFF" w:themeFill="background1"/>
          </w:tcPr>
          <w:p w14:paraId="378EB511"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 xml:space="preserve">Тема 2.2 </w:t>
            </w:r>
            <w:r w:rsidRPr="00F576AB">
              <w:rPr>
                <w:rFonts w:ascii="Times New Roman" w:hAnsi="Times New Roman"/>
                <w:bCs/>
                <w:iCs/>
                <w:sz w:val="28"/>
                <w:szCs w:val="28"/>
              </w:rPr>
              <w:t>Составление и проведение самостоятельных занятий по подготовке к сдаче норм и требований ВФСК «ГТО»</w:t>
            </w:r>
          </w:p>
        </w:tc>
        <w:tc>
          <w:tcPr>
            <w:tcW w:w="2576" w:type="pct"/>
            <w:gridSpan w:val="2"/>
            <w:shd w:val="clear" w:color="auto" w:fill="FFFFFF" w:themeFill="background1"/>
            <w:vAlign w:val="bottom"/>
          </w:tcPr>
          <w:p w14:paraId="78C52B5C"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F1D4EA0"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625E20AC"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sz w:val="28"/>
                <w:szCs w:val="28"/>
              </w:rPr>
              <w:t xml:space="preserve">ОК 01, </w:t>
            </w:r>
            <w:r w:rsidRPr="00F576AB">
              <w:rPr>
                <w:rFonts w:ascii="Times New Roman" w:hAnsi="Times New Roman"/>
                <w:iCs/>
                <w:sz w:val="28"/>
                <w:szCs w:val="28"/>
              </w:rPr>
              <w:t xml:space="preserve">ОК 04, </w:t>
            </w:r>
          </w:p>
          <w:p w14:paraId="50184A70"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lastRenderedPageBreak/>
              <w:t>ОК 08,</w:t>
            </w:r>
          </w:p>
          <w:p w14:paraId="4EEC905D"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
                <w:i/>
                <w:iCs/>
                <w:sz w:val="28"/>
                <w:szCs w:val="28"/>
              </w:rPr>
              <w:t>ПК…</w:t>
            </w:r>
          </w:p>
        </w:tc>
      </w:tr>
      <w:tr w:rsidR="00EB405B" w:rsidRPr="00F576AB" w14:paraId="4E18159D" w14:textId="77777777" w:rsidTr="00E378CE">
        <w:trPr>
          <w:trHeight w:val="240"/>
        </w:trPr>
        <w:tc>
          <w:tcPr>
            <w:tcW w:w="846" w:type="pct"/>
            <w:vMerge/>
            <w:shd w:val="clear" w:color="auto" w:fill="FFFFFF" w:themeFill="background1"/>
          </w:tcPr>
          <w:p w14:paraId="7E8EA097"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40B3CA46"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4C63BE5D"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2</w:t>
            </w:r>
          </w:p>
        </w:tc>
        <w:tc>
          <w:tcPr>
            <w:tcW w:w="824" w:type="pct"/>
            <w:vMerge/>
            <w:shd w:val="clear" w:color="auto" w:fill="FFFFFF" w:themeFill="background1"/>
          </w:tcPr>
          <w:p w14:paraId="298AD4F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9C16AF1" w14:textId="77777777" w:rsidTr="00E378CE">
        <w:trPr>
          <w:trHeight w:val="195"/>
        </w:trPr>
        <w:tc>
          <w:tcPr>
            <w:tcW w:w="846" w:type="pct"/>
            <w:vMerge/>
            <w:shd w:val="clear" w:color="auto" w:fill="FFFFFF" w:themeFill="background1"/>
          </w:tcPr>
          <w:p w14:paraId="0D020FBD"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23228820"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Cs/>
                <w:sz w:val="28"/>
                <w:szCs w:val="28"/>
              </w:rPr>
              <w:t>3. Освоение методики составления и проведения комплексов упражнений для подготовки к выполнению тестовых упражнений</w:t>
            </w:r>
          </w:p>
          <w:p w14:paraId="7ECCEB85" w14:textId="77777777" w:rsidR="00EB405B" w:rsidRPr="00F576AB" w:rsidRDefault="00EB405B" w:rsidP="00E378CE">
            <w:pPr>
              <w:spacing w:after="0"/>
              <w:jc w:val="both"/>
              <w:rPr>
                <w:rFonts w:ascii="Times New Roman" w:hAnsi="Times New Roman"/>
                <w:bCs/>
                <w:sz w:val="28"/>
                <w:szCs w:val="28"/>
              </w:rPr>
            </w:pPr>
            <w:r w:rsidRPr="00F576AB">
              <w:rPr>
                <w:rFonts w:ascii="Times New Roman" w:hAnsi="Times New Roman"/>
                <w:bCs/>
                <w:iCs/>
                <w:sz w:val="28"/>
                <w:szCs w:val="28"/>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themeFill="background1"/>
            <w:vAlign w:val="center"/>
          </w:tcPr>
          <w:p w14:paraId="16743A7D"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03F499E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25109BF" w14:textId="77777777" w:rsidTr="00E378CE">
        <w:trPr>
          <w:trHeight w:val="195"/>
        </w:trPr>
        <w:tc>
          <w:tcPr>
            <w:tcW w:w="846" w:type="pct"/>
            <w:vMerge w:val="restart"/>
            <w:shd w:val="clear" w:color="auto" w:fill="FFFFFF" w:themeFill="background1"/>
          </w:tcPr>
          <w:p w14:paraId="6C307D95"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 xml:space="preserve">Тема 2.3 </w:t>
            </w:r>
            <w:r w:rsidRPr="00F576AB">
              <w:rPr>
                <w:rFonts w:ascii="Times New Roman" w:hAnsi="Times New Roman"/>
                <w:sz w:val="28"/>
                <w:szCs w:val="28"/>
              </w:rPr>
              <w:t>Методы самоконтроля и оценка умственной и физической работоспособности</w:t>
            </w:r>
          </w:p>
        </w:tc>
        <w:tc>
          <w:tcPr>
            <w:tcW w:w="2576" w:type="pct"/>
            <w:gridSpan w:val="2"/>
            <w:shd w:val="clear" w:color="auto" w:fill="FFFFFF" w:themeFill="background1"/>
            <w:vAlign w:val="bottom"/>
          </w:tcPr>
          <w:p w14:paraId="1B4EBBC3"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tcPr>
          <w:p w14:paraId="3685DA6B"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481905A6"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w:t>
            </w:r>
          </w:p>
          <w:p w14:paraId="02FA95CA" w14:textId="77777777" w:rsidR="00EB405B" w:rsidRPr="00F576AB" w:rsidRDefault="00EB405B" w:rsidP="00E378CE">
            <w:pPr>
              <w:spacing w:after="0"/>
              <w:jc w:val="center"/>
              <w:rPr>
                <w:rFonts w:ascii="Times New Roman" w:hAnsi="Times New Roman"/>
                <w:b/>
                <w:bCs/>
                <w:i/>
                <w:sz w:val="28"/>
                <w:szCs w:val="28"/>
              </w:rPr>
            </w:pPr>
            <w:r w:rsidRPr="00F576AB">
              <w:rPr>
                <w:rFonts w:ascii="Times New Roman" w:hAnsi="Times New Roman"/>
                <w:b/>
                <w:i/>
                <w:sz w:val="28"/>
                <w:szCs w:val="28"/>
              </w:rPr>
              <w:t>ПК…</w:t>
            </w:r>
          </w:p>
        </w:tc>
      </w:tr>
      <w:tr w:rsidR="00EB405B" w:rsidRPr="00F576AB" w14:paraId="0798731F" w14:textId="77777777" w:rsidTr="00E378CE">
        <w:trPr>
          <w:trHeight w:val="225"/>
        </w:trPr>
        <w:tc>
          <w:tcPr>
            <w:tcW w:w="846" w:type="pct"/>
            <w:vMerge/>
            <w:shd w:val="clear" w:color="auto" w:fill="FFFFFF" w:themeFill="background1"/>
          </w:tcPr>
          <w:p w14:paraId="59EFDA66"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619A6F1E"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tcPr>
          <w:p w14:paraId="7CA5B999"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2</w:t>
            </w:r>
          </w:p>
        </w:tc>
        <w:tc>
          <w:tcPr>
            <w:tcW w:w="824" w:type="pct"/>
            <w:vMerge/>
            <w:shd w:val="clear" w:color="auto" w:fill="FFFFFF" w:themeFill="background1"/>
          </w:tcPr>
          <w:p w14:paraId="7CCE0B6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0EE7BBE" w14:textId="77777777" w:rsidTr="00E378CE">
        <w:trPr>
          <w:trHeight w:val="70"/>
        </w:trPr>
        <w:tc>
          <w:tcPr>
            <w:tcW w:w="846" w:type="pct"/>
            <w:vMerge/>
            <w:shd w:val="clear" w:color="auto" w:fill="FFFFFF" w:themeFill="background1"/>
          </w:tcPr>
          <w:p w14:paraId="7E8513BF"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52537C06" w14:textId="77777777" w:rsidR="00EB405B" w:rsidRPr="00F576AB" w:rsidRDefault="00EB405B" w:rsidP="00E378CE">
            <w:pPr>
              <w:pStyle w:val="a7"/>
              <w:spacing w:after="0"/>
              <w:ind w:left="0"/>
              <w:rPr>
                <w:rFonts w:ascii="Times New Roman" w:hAnsi="Times New Roman"/>
                <w:sz w:val="28"/>
                <w:szCs w:val="28"/>
              </w:rPr>
            </w:pPr>
            <w:r w:rsidRPr="00F576AB">
              <w:rPr>
                <w:rFonts w:ascii="Times New Roman" w:hAnsi="Times New Roman"/>
                <w:sz w:val="28"/>
                <w:szCs w:val="28"/>
              </w:rPr>
              <w:t>4. Применение методов самоконтроля и оценка умственной и физической работоспособности</w:t>
            </w:r>
          </w:p>
        </w:tc>
        <w:tc>
          <w:tcPr>
            <w:tcW w:w="754" w:type="pct"/>
            <w:shd w:val="clear" w:color="auto" w:fill="FFFFFF" w:themeFill="background1"/>
          </w:tcPr>
          <w:p w14:paraId="67C9D2E9"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4AD219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4BE66ED" w14:textId="77777777" w:rsidTr="00E378CE">
        <w:trPr>
          <w:trHeight w:val="213"/>
        </w:trPr>
        <w:tc>
          <w:tcPr>
            <w:tcW w:w="846" w:type="pct"/>
            <w:vMerge w:val="restart"/>
            <w:shd w:val="clear" w:color="auto" w:fill="FFFFFF" w:themeFill="background1"/>
          </w:tcPr>
          <w:p w14:paraId="180DF25B"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Тема 2.4.</w:t>
            </w:r>
            <w:r w:rsidRPr="00F576AB">
              <w:rPr>
                <w:rFonts w:ascii="Times New Roman" w:hAnsi="Times New Roman"/>
                <w:iCs/>
                <w:sz w:val="28"/>
                <w:szCs w:val="28"/>
              </w:rPr>
              <w:t xml:space="preserve"> С</w:t>
            </w:r>
            <w:r w:rsidRPr="00F576AB">
              <w:rPr>
                <w:rFonts w:ascii="Times New Roman" w:hAnsi="Times New Roman"/>
                <w:bCs/>
                <w:iCs/>
                <w:sz w:val="28"/>
                <w:szCs w:val="28"/>
              </w:rPr>
              <w:t>оставление и проведение комплексов упражнений для различных форм организации занятий физической культурой при решении профессионально-</w:t>
            </w:r>
            <w:r w:rsidRPr="00F576AB">
              <w:rPr>
                <w:rFonts w:ascii="Times New Roman" w:hAnsi="Times New Roman"/>
                <w:bCs/>
                <w:iCs/>
                <w:sz w:val="28"/>
                <w:szCs w:val="28"/>
              </w:rPr>
              <w:lastRenderedPageBreak/>
              <w:t>ориентированных задач</w:t>
            </w:r>
          </w:p>
        </w:tc>
        <w:tc>
          <w:tcPr>
            <w:tcW w:w="2576" w:type="pct"/>
            <w:gridSpan w:val="2"/>
            <w:shd w:val="clear" w:color="auto" w:fill="FFFFFF" w:themeFill="background1"/>
            <w:vAlign w:val="bottom"/>
          </w:tcPr>
          <w:p w14:paraId="6A1747BA"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lastRenderedPageBreak/>
              <w:t>Содержание учебного материала</w:t>
            </w:r>
          </w:p>
        </w:tc>
        <w:tc>
          <w:tcPr>
            <w:tcW w:w="754" w:type="pct"/>
            <w:shd w:val="clear" w:color="auto" w:fill="FFFFFF" w:themeFill="background1"/>
          </w:tcPr>
          <w:p w14:paraId="1A278D07"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7A5A12F1"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6C9599BD"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p w14:paraId="4237E0F8" w14:textId="77777777" w:rsidR="00EB405B" w:rsidRPr="00F576AB" w:rsidRDefault="00EB405B" w:rsidP="00E378CE">
            <w:pPr>
              <w:spacing w:after="0"/>
              <w:jc w:val="center"/>
              <w:rPr>
                <w:rFonts w:ascii="Times New Roman" w:hAnsi="Times New Roman"/>
                <w:b/>
                <w:bCs/>
                <w:iCs/>
                <w:sz w:val="28"/>
                <w:szCs w:val="28"/>
                <w:lang w:val="en-US"/>
              </w:rPr>
            </w:pPr>
            <w:r w:rsidRPr="00F576AB">
              <w:rPr>
                <w:rFonts w:ascii="Times New Roman" w:hAnsi="Times New Roman"/>
                <w:b/>
                <w:i/>
                <w:sz w:val="28"/>
                <w:szCs w:val="28"/>
              </w:rPr>
              <w:t>ПК…</w:t>
            </w:r>
          </w:p>
        </w:tc>
      </w:tr>
      <w:tr w:rsidR="00EB405B" w:rsidRPr="00F576AB" w14:paraId="35071201" w14:textId="77777777" w:rsidTr="00E378CE">
        <w:trPr>
          <w:trHeight w:val="270"/>
        </w:trPr>
        <w:tc>
          <w:tcPr>
            <w:tcW w:w="846" w:type="pct"/>
            <w:vMerge/>
            <w:shd w:val="clear" w:color="auto" w:fill="FFFFFF" w:themeFill="background1"/>
          </w:tcPr>
          <w:p w14:paraId="477F9453"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046A024E"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tcPr>
          <w:p w14:paraId="71E72F1E"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2</w:t>
            </w:r>
          </w:p>
        </w:tc>
        <w:tc>
          <w:tcPr>
            <w:tcW w:w="824" w:type="pct"/>
            <w:vMerge/>
            <w:shd w:val="clear" w:color="auto" w:fill="FFFFFF" w:themeFill="background1"/>
          </w:tcPr>
          <w:p w14:paraId="4D07885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DEA85A7" w14:textId="77777777" w:rsidTr="00E378CE">
        <w:trPr>
          <w:trHeight w:val="240"/>
        </w:trPr>
        <w:tc>
          <w:tcPr>
            <w:tcW w:w="846" w:type="pct"/>
            <w:vMerge/>
            <w:shd w:val="clear" w:color="auto" w:fill="FFFFFF" w:themeFill="background1"/>
          </w:tcPr>
          <w:p w14:paraId="6B4A8F5F"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266B15A4"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Cs/>
                <w:sz w:val="28"/>
                <w:szCs w:val="28"/>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hemeFill="background1"/>
          </w:tcPr>
          <w:p w14:paraId="7529FE3B"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670B0C7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4E9169D" w14:textId="77777777" w:rsidTr="00E378CE">
        <w:trPr>
          <w:trHeight w:val="616"/>
        </w:trPr>
        <w:tc>
          <w:tcPr>
            <w:tcW w:w="846" w:type="pct"/>
            <w:vMerge/>
            <w:shd w:val="clear" w:color="auto" w:fill="FFFFFF" w:themeFill="background1"/>
          </w:tcPr>
          <w:p w14:paraId="19162FA3"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032E3D23" w14:textId="77777777" w:rsidR="00EB405B" w:rsidRPr="00F576AB" w:rsidRDefault="00EB405B" w:rsidP="00E378CE">
            <w:pPr>
              <w:spacing w:after="0"/>
              <w:rPr>
                <w:rFonts w:ascii="Times New Roman" w:hAnsi="Times New Roman"/>
                <w:sz w:val="28"/>
                <w:szCs w:val="28"/>
              </w:rPr>
            </w:pPr>
            <w:r w:rsidRPr="00F576AB">
              <w:rPr>
                <w:rFonts w:ascii="Times New Roman" w:hAnsi="Times New Roman"/>
                <w:bCs/>
                <w:sz w:val="28"/>
                <w:szCs w:val="28"/>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hemeFill="background1"/>
          </w:tcPr>
          <w:p w14:paraId="1FEC0EAE"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DFBEE13"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08FC60C" w14:textId="77777777" w:rsidTr="00E378CE">
        <w:trPr>
          <w:trHeight w:val="308"/>
        </w:trPr>
        <w:tc>
          <w:tcPr>
            <w:tcW w:w="846" w:type="pct"/>
            <w:vMerge w:val="restart"/>
            <w:shd w:val="clear" w:color="auto" w:fill="FFFFFF" w:themeFill="background1"/>
          </w:tcPr>
          <w:p w14:paraId="7D1531FD"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iCs/>
                <w:sz w:val="28"/>
                <w:szCs w:val="28"/>
              </w:rPr>
              <w:t>Тема 2.5</w:t>
            </w:r>
          </w:p>
          <w:p w14:paraId="312BB684" w14:textId="77777777" w:rsidR="00EB405B" w:rsidRPr="00F576AB" w:rsidRDefault="00EB405B" w:rsidP="00E378CE">
            <w:pPr>
              <w:spacing w:after="0"/>
              <w:jc w:val="both"/>
              <w:rPr>
                <w:rFonts w:ascii="Times New Roman" w:hAnsi="Times New Roman"/>
                <w:b/>
                <w:bCs/>
                <w:sz w:val="28"/>
                <w:szCs w:val="28"/>
              </w:rPr>
            </w:pPr>
            <w:r w:rsidRPr="00F576AB">
              <w:rPr>
                <w:rFonts w:ascii="Times New Roman" w:hAnsi="Times New Roman"/>
                <w:bCs/>
                <w:iCs/>
                <w:sz w:val="28"/>
                <w:szCs w:val="28"/>
              </w:rPr>
              <w:t>Профессионально-прикладная физическая подготовка</w:t>
            </w:r>
          </w:p>
        </w:tc>
        <w:tc>
          <w:tcPr>
            <w:tcW w:w="2576" w:type="pct"/>
            <w:gridSpan w:val="2"/>
            <w:shd w:val="clear" w:color="auto" w:fill="FFFFFF" w:themeFill="background1"/>
            <w:vAlign w:val="bottom"/>
          </w:tcPr>
          <w:p w14:paraId="7505A650"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74CA4C63"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8</w:t>
            </w:r>
          </w:p>
        </w:tc>
        <w:tc>
          <w:tcPr>
            <w:tcW w:w="824" w:type="pct"/>
            <w:vMerge w:val="restart"/>
            <w:shd w:val="clear" w:color="auto" w:fill="FFFFFF" w:themeFill="background1"/>
          </w:tcPr>
          <w:p w14:paraId="0FE15F97"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541CCD71"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08,</w:t>
            </w:r>
          </w:p>
          <w:p w14:paraId="70023A9F"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i/>
                <w:sz w:val="28"/>
                <w:szCs w:val="28"/>
              </w:rPr>
              <w:t>ПК…</w:t>
            </w:r>
          </w:p>
        </w:tc>
      </w:tr>
      <w:tr w:rsidR="00EB405B" w:rsidRPr="00F576AB" w14:paraId="40CCC00C" w14:textId="77777777" w:rsidTr="00E378CE">
        <w:trPr>
          <w:trHeight w:val="283"/>
        </w:trPr>
        <w:tc>
          <w:tcPr>
            <w:tcW w:w="846" w:type="pct"/>
            <w:vMerge/>
            <w:shd w:val="clear" w:color="auto" w:fill="FFFFFF" w:themeFill="background1"/>
          </w:tcPr>
          <w:p w14:paraId="46AD7D92"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08B72142"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7483A4EF"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8</w:t>
            </w:r>
          </w:p>
        </w:tc>
        <w:tc>
          <w:tcPr>
            <w:tcW w:w="824" w:type="pct"/>
            <w:vMerge/>
            <w:shd w:val="clear" w:color="auto" w:fill="FFFFFF" w:themeFill="background1"/>
          </w:tcPr>
          <w:p w14:paraId="795B5B5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A711F2F" w14:textId="77777777" w:rsidTr="00E378CE">
        <w:trPr>
          <w:trHeight w:val="616"/>
        </w:trPr>
        <w:tc>
          <w:tcPr>
            <w:tcW w:w="846" w:type="pct"/>
            <w:vMerge/>
            <w:shd w:val="clear" w:color="auto" w:fill="FFFFFF" w:themeFill="background1"/>
          </w:tcPr>
          <w:p w14:paraId="09F06E4B"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67C3F63B"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sz w:val="28"/>
                <w:szCs w:val="28"/>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themeFill="background1"/>
            <w:vAlign w:val="center"/>
          </w:tcPr>
          <w:p w14:paraId="63CA1E1B"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BF1E87E"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B59C6EC" w14:textId="77777777" w:rsidTr="00E378CE">
        <w:trPr>
          <w:trHeight w:val="616"/>
        </w:trPr>
        <w:tc>
          <w:tcPr>
            <w:tcW w:w="846" w:type="pct"/>
            <w:vMerge/>
            <w:tcBorders>
              <w:bottom w:val="single" w:sz="4" w:space="0" w:color="auto"/>
            </w:tcBorders>
            <w:shd w:val="clear" w:color="auto" w:fill="FFFFFF" w:themeFill="background1"/>
          </w:tcPr>
          <w:p w14:paraId="10C6401E" w14:textId="77777777" w:rsidR="00EB405B" w:rsidRPr="00F576AB" w:rsidRDefault="00EB405B" w:rsidP="00E378CE">
            <w:pPr>
              <w:spacing w:after="0"/>
              <w:jc w:val="both"/>
              <w:rPr>
                <w:rFonts w:ascii="Times New Roman" w:hAnsi="Times New Roman"/>
                <w:b/>
                <w:bCs/>
                <w:sz w:val="28"/>
                <w:szCs w:val="28"/>
              </w:rPr>
            </w:pPr>
          </w:p>
        </w:tc>
        <w:tc>
          <w:tcPr>
            <w:tcW w:w="2576" w:type="pct"/>
            <w:gridSpan w:val="2"/>
            <w:tcBorders>
              <w:bottom w:val="single" w:sz="4" w:space="0" w:color="auto"/>
            </w:tcBorders>
            <w:shd w:val="clear" w:color="auto" w:fill="FFFFFF" w:themeFill="background1"/>
          </w:tcPr>
          <w:p w14:paraId="209683E9"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themeFill="background1"/>
            <w:vAlign w:val="center"/>
          </w:tcPr>
          <w:p w14:paraId="494F4049" w14:textId="77777777" w:rsidR="00EB405B" w:rsidRPr="00F576AB" w:rsidRDefault="00EB405B" w:rsidP="00E378CE">
            <w:pPr>
              <w:spacing w:after="0"/>
              <w:jc w:val="center"/>
              <w:rPr>
                <w:rFonts w:ascii="Times New Roman" w:hAnsi="Times New Roman"/>
                <w:bCs/>
                <w:sz w:val="28"/>
                <w:szCs w:val="28"/>
              </w:rPr>
            </w:pPr>
          </w:p>
        </w:tc>
        <w:tc>
          <w:tcPr>
            <w:tcW w:w="824" w:type="pct"/>
            <w:vMerge/>
            <w:tcBorders>
              <w:bottom w:val="single" w:sz="4" w:space="0" w:color="auto"/>
            </w:tcBorders>
            <w:shd w:val="clear" w:color="auto" w:fill="FFFFFF" w:themeFill="background1"/>
          </w:tcPr>
          <w:p w14:paraId="006204AB"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4B6AA4B" w14:textId="77777777" w:rsidTr="00E378CE">
        <w:trPr>
          <w:trHeight w:val="256"/>
        </w:trPr>
        <w:tc>
          <w:tcPr>
            <w:tcW w:w="3422" w:type="pct"/>
            <w:gridSpan w:val="3"/>
            <w:shd w:val="clear" w:color="auto" w:fill="FFFFFF" w:themeFill="background1"/>
          </w:tcPr>
          <w:p w14:paraId="4E312B6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Основное содержание</w:t>
            </w:r>
          </w:p>
        </w:tc>
        <w:tc>
          <w:tcPr>
            <w:tcW w:w="754" w:type="pct"/>
            <w:shd w:val="clear" w:color="auto" w:fill="FFFFFF" w:themeFill="background1"/>
            <w:vAlign w:val="center"/>
          </w:tcPr>
          <w:p w14:paraId="4F5B8E5F"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42</w:t>
            </w:r>
          </w:p>
        </w:tc>
        <w:tc>
          <w:tcPr>
            <w:tcW w:w="824" w:type="pct"/>
            <w:shd w:val="clear" w:color="auto" w:fill="FFFFFF" w:themeFill="background1"/>
          </w:tcPr>
          <w:p w14:paraId="0671BEF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1676D1F" w14:textId="77777777" w:rsidTr="00E378CE">
        <w:trPr>
          <w:trHeight w:val="20"/>
        </w:trPr>
        <w:tc>
          <w:tcPr>
            <w:tcW w:w="3422" w:type="pct"/>
            <w:gridSpan w:val="3"/>
            <w:shd w:val="clear" w:color="auto" w:fill="FFFFFF" w:themeFill="background1"/>
          </w:tcPr>
          <w:p w14:paraId="7EAFE66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sz w:val="28"/>
                <w:szCs w:val="28"/>
              </w:rPr>
              <w:t>Учебно-тренировочные занятия</w:t>
            </w:r>
          </w:p>
        </w:tc>
        <w:tc>
          <w:tcPr>
            <w:tcW w:w="754" w:type="pct"/>
            <w:shd w:val="clear" w:color="auto" w:fill="FFFFFF" w:themeFill="background1"/>
            <w:vAlign w:val="center"/>
          </w:tcPr>
          <w:p w14:paraId="3D279BA5"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42</w:t>
            </w:r>
          </w:p>
        </w:tc>
        <w:tc>
          <w:tcPr>
            <w:tcW w:w="824" w:type="pct"/>
            <w:shd w:val="clear" w:color="auto" w:fill="FFFFFF" w:themeFill="background1"/>
          </w:tcPr>
          <w:p w14:paraId="338ADDB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2C76868" w14:textId="77777777" w:rsidTr="00E378CE">
        <w:trPr>
          <w:trHeight w:val="305"/>
        </w:trPr>
        <w:tc>
          <w:tcPr>
            <w:tcW w:w="846" w:type="pct"/>
            <w:vMerge w:val="restart"/>
            <w:shd w:val="clear" w:color="auto" w:fill="FFFFFF" w:themeFill="background1"/>
          </w:tcPr>
          <w:p w14:paraId="27D22357"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 xml:space="preserve">Тема 2.6. </w:t>
            </w:r>
            <w:r w:rsidRPr="00F576AB">
              <w:rPr>
                <w:rFonts w:ascii="Times New Roman" w:hAnsi="Times New Roman"/>
                <w:bCs/>
                <w:iCs/>
                <w:sz w:val="28"/>
                <w:szCs w:val="28"/>
              </w:rPr>
              <w:t>Физические упражнения для оздоровительных форм занятий физической культурой</w:t>
            </w:r>
          </w:p>
        </w:tc>
        <w:tc>
          <w:tcPr>
            <w:tcW w:w="2576" w:type="pct"/>
            <w:gridSpan w:val="2"/>
            <w:shd w:val="clear" w:color="auto" w:fill="FFFFFF" w:themeFill="background1"/>
            <w:vAlign w:val="bottom"/>
          </w:tcPr>
          <w:p w14:paraId="43A29BC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03F96C2"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32876C6A"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sz w:val="28"/>
                <w:szCs w:val="28"/>
              </w:rPr>
              <w:t>ОК 01, ОК 04,</w:t>
            </w:r>
          </w:p>
          <w:p w14:paraId="1056F37B" w14:textId="77777777" w:rsidR="00EB405B" w:rsidRPr="00F576AB" w:rsidRDefault="00EB405B" w:rsidP="00E378CE">
            <w:pPr>
              <w:suppressAutoHyphens/>
              <w:spacing w:after="0"/>
              <w:jc w:val="center"/>
              <w:rPr>
                <w:rFonts w:ascii="Times New Roman" w:hAnsi="Times New Roman"/>
                <w:bCs/>
                <w:sz w:val="28"/>
                <w:szCs w:val="28"/>
              </w:rPr>
            </w:pPr>
            <w:r w:rsidRPr="00F576AB">
              <w:rPr>
                <w:rFonts w:ascii="Times New Roman" w:hAnsi="Times New Roman"/>
                <w:sz w:val="28"/>
                <w:szCs w:val="28"/>
              </w:rPr>
              <w:t>ОК 08</w:t>
            </w:r>
          </w:p>
        </w:tc>
      </w:tr>
      <w:tr w:rsidR="00EB405B" w:rsidRPr="00F576AB" w14:paraId="2011CEE6" w14:textId="77777777" w:rsidTr="00E378CE">
        <w:trPr>
          <w:trHeight w:val="150"/>
        </w:trPr>
        <w:tc>
          <w:tcPr>
            <w:tcW w:w="846" w:type="pct"/>
            <w:vMerge/>
            <w:shd w:val="clear" w:color="auto" w:fill="FFFFFF" w:themeFill="background1"/>
          </w:tcPr>
          <w:p w14:paraId="66FD5CDC"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20E04029"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60A2F5F"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shd w:val="clear" w:color="auto" w:fill="FFFFFF" w:themeFill="background1"/>
          </w:tcPr>
          <w:p w14:paraId="5FC83E7B"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095DD97" w14:textId="77777777" w:rsidTr="00E378CE">
        <w:trPr>
          <w:trHeight w:val="589"/>
        </w:trPr>
        <w:tc>
          <w:tcPr>
            <w:tcW w:w="846" w:type="pct"/>
            <w:vMerge/>
            <w:shd w:val="clear" w:color="auto" w:fill="FFFFFF" w:themeFill="background1"/>
          </w:tcPr>
          <w:p w14:paraId="663B1BB4" w14:textId="77777777" w:rsidR="00EB405B" w:rsidRPr="00F576AB" w:rsidRDefault="00EB405B" w:rsidP="00E378CE">
            <w:pPr>
              <w:spacing w:after="0"/>
              <w:jc w:val="both"/>
              <w:rPr>
                <w:rFonts w:ascii="Times New Roman" w:hAnsi="Times New Roman"/>
                <w:b/>
                <w:bCs/>
                <w:sz w:val="28"/>
                <w:szCs w:val="28"/>
              </w:rPr>
            </w:pPr>
          </w:p>
        </w:tc>
        <w:tc>
          <w:tcPr>
            <w:tcW w:w="2576" w:type="pct"/>
            <w:gridSpan w:val="2"/>
            <w:shd w:val="clear" w:color="auto" w:fill="FFFFFF" w:themeFill="background1"/>
          </w:tcPr>
          <w:p w14:paraId="04A2B38B"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12. Освоение </w:t>
            </w:r>
            <w:r w:rsidRPr="00F576AB">
              <w:rPr>
                <w:rFonts w:ascii="Times New Roman" w:hAnsi="Times New Roman"/>
                <w:iCs/>
                <w:sz w:val="28"/>
                <w:szCs w:val="28"/>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F576AB">
              <w:rPr>
                <w:rFonts w:ascii="Times New Roman" w:hAnsi="Times New Roman"/>
                <w:bCs/>
                <w:iCs/>
                <w:sz w:val="28"/>
                <w:szCs w:val="28"/>
              </w:rPr>
              <w:t>поддержания работоспособности,</w:t>
            </w:r>
            <w:r w:rsidRPr="00F576AB">
              <w:rPr>
                <w:rFonts w:ascii="Times New Roman" w:hAnsi="Times New Roman"/>
                <w:bCs/>
                <w:i/>
                <w:iCs/>
                <w:sz w:val="28"/>
                <w:szCs w:val="28"/>
                <w:vertAlign w:val="superscript"/>
              </w:rPr>
              <w:footnoteReference w:id="21"/>
            </w:r>
            <w:r w:rsidRPr="00F576AB">
              <w:rPr>
                <w:rFonts w:ascii="Times New Roman" w:hAnsi="Times New Roman"/>
                <w:iCs/>
                <w:sz w:val="28"/>
                <w:szCs w:val="28"/>
              </w:rPr>
              <w:t>развитие основных физических качеств</w:t>
            </w:r>
          </w:p>
        </w:tc>
        <w:tc>
          <w:tcPr>
            <w:tcW w:w="754" w:type="pct"/>
            <w:shd w:val="clear" w:color="auto" w:fill="FFFFFF" w:themeFill="background1"/>
            <w:vAlign w:val="center"/>
          </w:tcPr>
          <w:p w14:paraId="70CE853A"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DDA08F1"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3898E44" w14:textId="77777777" w:rsidTr="00E378CE">
        <w:trPr>
          <w:trHeight w:val="20"/>
        </w:trPr>
        <w:tc>
          <w:tcPr>
            <w:tcW w:w="3422" w:type="pct"/>
            <w:gridSpan w:val="3"/>
            <w:shd w:val="clear" w:color="auto" w:fill="FFFFFF" w:themeFill="background1"/>
          </w:tcPr>
          <w:p w14:paraId="4062D41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i/>
                <w:iCs/>
                <w:sz w:val="28"/>
                <w:szCs w:val="28"/>
              </w:rPr>
              <w:t>2.7. Гимнастика</w:t>
            </w:r>
            <w:r w:rsidRPr="00F576AB">
              <w:rPr>
                <w:rFonts w:ascii="Times New Roman" w:hAnsi="Times New Roman"/>
                <w:b/>
                <w:i/>
                <w:iCs/>
                <w:sz w:val="28"/>
                <w:szCs w:val="28"/>
                <w:vertAlign w:val="superscript"/>
              </w:rPr>
              <w:footnoteReference w:id="22"/>
            </w:r>
          </w:p>
        </w:tc>
        <w:tc>
          <w:tcPr>
            <w:tcW w:w="754" w:type="pct"/>
            <w:shd w:val="clear" w:color="auto" w:fill="FFFFFF" w:themeFill="background1"/>
            <w:vAlign w:val="center"/>
          </w:tcPr>
          <w:p w14:paraId="2A6FD92A"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8</w:t>
            </w:r>
          </w:p>
        </w:tc>
        <w:tc>
          <w:tcPr>
            <w:tcW w:w="824" w:type="pct"/>
            <w:shd w:val="clear" w:color="auto" w:fill="FFFFFF" w:themeFill="background1"/>
          </w:tcPr>
          <w:p w14:paraId="1FEAF36E"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0714A4C" w14:textId="77777777" w:rsidTr="00E378CE">
        <w:trPr>
          <w:trHeight w:val="198"/>
        </w:trPr>
        <w:tc>
          <w:tcPr>
            <w:tcW w:w="846" w:type="pct"/>
            <w:vMerge w:val="restart"/>
            <w:shd w:val="clear" w:color="auto" w:fill="FFFFFF" w:themeFill="background1"/>
          </w:tcPr>
          <w:p w14:paraId="1F238F3C" w14:textId="77777777" w:rsidR="00EB405B" w:rsidRPr="00F576AB" w:rsidRDefault="00EB405B" w:rsidP="00E378CE">
            <w:pPr>
              <w:spacing w:after="0"/>
              <w:rPr>
                <w:rFonts w:ascii="Times New Roman" w:hAnsi="Times New Roman"/>
                <w:bCs/>
                <w:iCs/>
                <w:sz w:val="28"/>
                <w:szCs w:val="28"/>
              </w:rPr>
            </w:pPr>
            <w:r w:rsidRPr="00F576AB">
              <w:rPr>
                <w:rFonts w:ascii="Times New Roman" w:hAnsi="Times New Roman"/>
                <w:b/>
                <w:bCs/>
                <w:iCs/>
                <w:sz w:val="28"/>
                <w:szCs w:val="28"/>
              </w:rPr>
              <w:t xml:space="preserve">Тема 2.7 (1) </w:t>
            </w:r>
            <w:r w:rsidRPr="00F576AB">
              <w:rPr>
                <w:rFonts w:ascii="Times New Roman" w:hAnsi="Times New Roman"/>
                <w:bCs/>
                <w:iCs/>
                <w:sz w:val="28"/>
                <w:szCs w:val="28"/>
              </w:rPr>
              <w:t xml:space="preserve">Основная гимнастика </w:t>
            </w:r>
            <w:r w:rsidRPr="00F576AB">
              <w:rPr>
                <w:rFonts w:ascii="Times New Roman" w:hAnsi="Times New Roman"/>
                <w:bCs/>
                <w:i/>
                <w:iCs/>
                <w:sz w:val="28"/>
                <w:szCs w:val="28"/>
              </w:rPr>
              <w:t>(обязательный вид)</w:t>
            </w:r>
          </w:p>
        </w:tc>
        <w:tc>
          <w:tcPr>
            <w:tcW w:w="2576" w:type="pct"/>
            <w:gridSpan w:val="2"/>
            <w:shd w:val="clear" w:color="auto" w:fill="FFFFFF" w:themeFill="background1"/>
            <w:vAlign w:val="bottom"/>
          </w:tcPr>
          <w:p w14:paraId="323AC40B"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137FAC45"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4</w:t>
            </w:r>
          </w:p>
        </w:tc>
        <w:tc>
          <w:tcPr>
            <w:tcW w:w="824" w:type="pct"/>
            <w:vMerge w:val="restart"/>
            <w:shd w:val="clear" w:color="auto" w:fill="FFFFFF" w:themeFill="background1"/>
          </w:tcPr>
          <w:p w14:paraId="2400977A"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 xml:space="preserve">ОК 01, ОК 04, </w:t>
            </w:r>
          </w:p>
          <w:p w14:paraId="45BFF6F1"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iCs/>
                <w:sz w:val="28"/>
                <w:szCs w:val="28"/>
              </w:rPr>
              <w:lastRenderedPageBreak/>
              <w:t>ОК 08</w:t>
            </w:r>
          </w:p>
        </w:tc>
      </w:tr>
      <w:tr w:rsidR="00EB405B" w:rsidRPr="00F576AB" w14:paraId="4A6F64D6" w14:textId="77777777" w:rsidTr="00E378CE">
        <w:trPr>
          <w:trHeight w:val="6"/>
        </w:trPr>
        <w:tc>
          <w:tcPr>
            <w:tcW w:w="846" w:type="pct"/>
            <w:vMerge/>
            <w:shd w:val="clear" w:color="auto" w:fill="FFFFFF" w:themeFill="background1"/>
          </w:tcPr>
          <w:p w14:paraId="453C4224"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3C234B9"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3C6D6849"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4</w:t>
            </w:r>
          </w:p>
        </w:tc>
        <w:tc>
          <w:tcPr>
            <w:tcW w:w="824" w:type="pct"/>
            <w:vMerge/>
            <w:shd w:val="clear" w:color="auto" w:fill="FFFFFF" w:themeFill="background1"/>
          </w:tcPr>
          <w:p w14:paraId="4C46928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14D368F" w14:textId="77777777" w:rsidTr="00E378CE">
        <w:trPr>
          <w:trHeight w:val="255"/>
        </w:trPr>
        <w:tc>
          <w:tcPr>
            <w:tcW w:w="846" w:type="pct"/>
            <w:vMerge/>
            <w:shd w:val="clear" w:color="auto" w:fill="FFFFFF" w:themeFill="background1"/>
          </w:tcPr>
          <w:p w14:paraId="2E7C36E4"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E5297CD"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13. Техника безопасности на занятиях гимнастикой. </w:t>
            </w:r>
          </w:p>
          <w:p w14:paraId="71967E8B"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Выполнение строевых упражнений, строевых приёмов: </w:t>
            </w:r>
            <w:r w:rsidRPr="00F576AB">
              <w:rPr>
                <w:rFonts w:ascii="Times New Roman" w:hAnsi="Times New Roman"/>
                <w:iCs/>
                <w:sz w:val="28"/>
                <w:szCs w:val="28"/>
              </w:rPr>
              <w:t xml:space="preserve">построений и перестроений, передвижений, </w:t>
            </w:r>
            <w:proofErr w:type="spellStart"/>
            <w:r w:rsidRPr="00F576AB">
              <w:rPr>
                <w:rFonts w:ascii="Times New Roman" w:hAnsi="Times New Roman"/>
                <w:iCs/>
                <w:sz w:val="28"/>
                <w:szCs w:val="28"/>
              </w:rPr>
              <w:t>размыканий</w:t>
            </w:r>
            <w:proofErr w:type="spellEnd"/>
            <w:r w:rsidRPr="00F576AB">
              <w:rPr>
                <w:rFonts w:ascii="Times New Roman" w:hAnsi="Times New Roman"/>
                <w:iCs/>
                <w:sz w:val="28"/>
                <w:szCs w:val="28"/>
              </w:rPr>
              <w:t xml:space="preserve"> и </w:t>
            </w:r>
            <w:proofErr w:type="spellStart"/>
            <w:r w:rsidRPr="00F576AB">
              <w:rPr>
                <w:rFonts w:ascii="Times New Roman" w:hAnsi="Times New Roman"/>
                <w:iCs/>
                <w:sz w:val="28"/>
                <w:szCs w:val="28"/>
              </w:rPr>
              <w:t>смыканий</w:t>
            </w:r>
            <w:proofErr w:type="spellEnd"/>
            <w:r w:rsidRPr="00F576AB">
              <w:rPr>
                <w:rFonts w:ascii="Times New Roman" w:hAnsi="Times New Roman"/>
                <w:iCs/>
                <w:sz w:val="28"/>
                <w:szCs w:val="28"/>
              </w:rPr>
              <w:t>,</w:t>
            </w:r>
            <w:r w:rsidRPr="00F576AB">
              <w:rPr>
                <w:rFonts w:ascii="Times New Roman" w:hAnsi="Times New Roman"/>
                <w:sz w:val="28"/>
                <w:szCs w:val="28"/>
              </w:rPr>
              <w:t xml:space="preserve"> поворотов на месте. </w:t>
            </w:r>
          </w:p>
        </w:tc>
        <w:tc>
          <w:tcPr>
            <w:tcW w:w="754" w:type="pct"/>
            <w:vMerge w:val="restart"/>
            <w:shd w:val="clear" w:color="auto" w:fill="FFFFFF" w:themeFill="background1"/>
            <w:vAlign w:val="center"/>
          </w:tcPr>
          <w:p w14:paraId="35818A11"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59A737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ECF7CCF" w14:textId="77777777" w:rsidTr="00E378CE">
        <w:trPr>
          <w:trHeight w:val="120"/>
        </w:trPr>
        <w:tc>
          <w:tcPr>
            <w:tcW w:w="846" w:type="pct"/>
            <w:vMerge/>
            <w:shd w:val="clear" w:color="auto" w:fill="FFFFFF" w:themeFill="background1"/>
          </w:tcPr>
          <w:p w14:paraId="1A32F5FA"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0132C1F" w14:textId="77777777" w:rsidR="00EB405B" w:rsidRPr="00F576AB" w:rsidRDefault="00EB405B" w:rsidP="00E378CE">
            <w:pPr>
              <w:spacing w:after="0"/>
              <w:jc w:val="both"/>
              <w:rPr>
                <w:rFonts w:ascii="Times New Roman" w:hAnsi="Times New Roman"/>
                <w:iCs/>
                <w:sz w:val="28"/>
                <w:szCs w:val="28"/>
              </w:rPr>
            </w:pPr>
            <w:r w:rsidRPr="00F576AB">
              <w:rPr>
                <w:rFonts w:ascii="Times New Roman" w:hAnsi="Times New Roman"/>
                <w:sz w:val="28"/>
                <w:szCs w:val="28"/>
              </w:rPr>
              <w:t>14.</w:t>
            </w:r>
            <w:r w:rsidRPr="00F576AB">
              <w:rPr>
                <w:rFonts w:ascii="Times New Roman" w:hAnsi="Times New Roman"/>
                <w:iCs/>
                <w:sz w:val="28"/>
                <w:szCs w:val="28"/>
              </w:rPr>
              <w:t xml:space="preserve"> Выполнение общеразвивающих упражнений без предмета и с предметом; в парах, в группах, на снарядах и тренажерах.</w:t>
            </w:r>
          </w:p>
          <w:p w14:paraId="6A9072DB"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Выполнение прикладных упражнений: ходьбы и бега, упражнений в равновесии, лазанье и </w:t>
            </w:r>
            <w:proofErr w:type="spellStart"/>
            <w:r w:rsidRPr="00F576AB">
              <w:rPr>
                <w:rFonts w:ascii="Times New Roman" w:hAnsi="Times New Roman"/>
                <w:sz w:val="28"/>
                <w:szCs w:val="28"/>
              </w:rPr>
              <w:t>перелазание</w:t>
            </w:r>
            <w:proofErr w:type="spellEnd"/>
            <w:r w:rsidRPr="00F576AB">
              <w:rPr>
                <w:rFonts w:ascii="Times New Roman" w:hAnsi="Times New Roman"/>
                <w:sz w:val="28"/>
                <w:szCs w:val="28"/>
              </w:rPr>
              <w:t>, метание и ловля, поднимание и переноска груза, прыжки</w:t>
            </w:r>
          </w:p>
        </w:tc>
        <w:tc>
          <w:tcPr>
            <w:tcW w:w="754" w:type="pct"/>
            <w:vMerge/>
            <w:shd w:val="clear" w:color="auto" w:fill="FFFFFF" w:themeFill="background1"/>
            <w:vAlign w:val="center"/>
          </w:tcPr>
          <w:p w14:paraId="42933458"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244BE651"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4E56204" w14:textId="77777777" w:rsidTr="00E378CE">
        <w:trPr>
          <w:trHeight w:val="120"/>
        </w:trPr>
        <w:tc>
          <w:tcPr>
            <w:tcW w:w="846" w:type="pct"/>
            <w:vMerge w:val="restart"/>
            <w:shd w:val="clear" w:color="auto" w:fill="FFFFFF" w:themeFill="background1"/>
          </w:tcPr>
          <w:p w14:paraId="48F3BA56"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iCs/>
                <w:sz w:val="28"/>
                <w:szCs w:val="28"/>
              </w:rPr>
              <w:t xml:space="preserve">Тема 2.7 (2) </w:t>
            </w:r>
            <w:r w:rsidRPr="00F576AB">
              <w:rPr>
                <w:rFonts w:ascii="Times New Roman" w:hAnsi="Times New Roman"/>
                <w:bCs/>
                <w:iCs/>
                <w:sz w:val="28"/>
                <w:szCs w:val="28"/>
              </w:rPr>
              <w:t>Спортивная гимнастика</w:t>
            </w:r>
          </w:p>
        </w:tc>
        <w:tc>
          <w:tcPr>
            <w:tcW w:w="2576" w:type="pct"/>
            <w:gridSpan w:val="2"/>
            <w:shd w:val="clear" w:color="auto" w:fill="FFFFFF" w:themeFill="background1"/>
            <w:vAlign w:val="bottom"/>
          </w:tcPr>
          <w:p w14:paraId="4940445E"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418B9CCB"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shd w:val="clear" w:color="auto" w:fill="FFFFFF" w:themeFill="background1"/>
          </w:tcPr>
          <w:p w14:paraId="240AFF0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FA58225" w14:textId="77777777" w:rsidTr="00E378CE">
        <w:trPr>
          <w:trHeight w:val="228"/>
        </w:trPr>
        <w:tc>
          <w:tcPr>
            <w:tcW w:w="846" w:type="pct"/>
            <w:vMerge/>
            <w:shd w:val="clear" w:color="auto" w:fill="FFFFFF" w:themeFill="background1"/>
          </w:tcPr>
          <w:p w14:paraId="7EEE0413" w14:textId="77777777" w:rsidR="00EB405B" w:rsidRPr="00F576AB" w:rsidRDefault="00EB405B" w:rsidP="00E378CE">
            <w:pPr>
              <w:spacing w:after="0"/>
              <w:rPr>
                <w:rFonts w:ascii="Times New Roman" w:hAnsi="Times New Roman"/>
                <w:bCs/>
                <w:iCs/>
                <w:sz w:val="28"/>
                <w:szCs w:val="28"/>
              </w:rPr>
            </w:pPr>
          </w:p>
        </w:tc>
        <w:tc>
          <w:tcPr>
            <w:tcW w:w="2576" w:type="pct"/>
            <w:gridSpan w:val="2"/>
            <w:shd w:val="clear" w:color="auto" w:fill="FFFFFF" w:themeFill="background1"/>
            <w:vAlign w:val="bottom"/>
          </w:tcPr>
          <w:p w14:paraId="0C1F37D4"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4AD7B49"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2</w:t>
            </w:r>
          </w:p>
        </w:tc>
        <w:tc>
          <w:tcPr>
            <w:tcW w:w="824" w:type="pct"/>
            <w:vMerge w:val="restart"/>
            <w:shd w:val="clear" w:color="auto" w:fill="FFFFFF" w:themeFill="background1"/>
          </w:tcPr>
          <w:p w14:paraId="2E5F6CFF"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1DE5456F"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A6A61D8" w14:textId="77777777" w:rsidTr="00E378CE">
        <w:trPr>
          <w:trHeight w:val="228"/>
        </w:trPr>
        <w:tc>
          <w:tcPr>
            <w:tcW w:w="846" w:type="pct"/>
            <w:vMerge/>
            <w:shd w:val="clear" w:color="auto" w:fill="FFFFFF" w:themeFill="background1"/>
          </w:tcPr>
          <w:p w14:paraId="0B7EC8F2"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19EF9700"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15.Освоение и совершенствование элементов и комбинаций на брусьях разной высоты (девушки); на параллельных брусьях (юноши)</w:t>
            </w:r>
          </w:p>
        </w:tc>
        <w:tc>
          <w:tcPr>
            <w:tcW w:w="754" w:type="pct"/>
            <w:vMerge w:val="restart"/>
            <w:shd w:val="clear" w:color="auto" w:fill="FFFFFF" w:themeFill="background1"/>
            <w:vAlign w:val="center"/>
          </w:tcPr>
          <w:p w14:paraId="17809F7D"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3C7332A3" w14:textId="77777777" w:rsidR="00EB405B" w:rsidRPr="00F576AB" w:rsidRDefault="00EB405B" w:rsidP="00E378CE">
            <w:pPr>
              <w:spacing w:after="0"/>
              <w:jc w:val="center"/>
              <w:rPr>
                <w:rFonts w:ascii="Times New Roman" w:hAnsi="Times New Roman"/>
                <w:iCs/>
                <w:sz w:val="28"/>
                <w:szCs w:val="28"/>
              </w:rPr>
            </w:pPr>
          </w:p>
        </w:tc>
      </w:tr>
      <w:tr w:rsidR="00EB405B" w:rsidRPr="00F576AB" w14:paraId="4959D8F5" w14:textId="77777777" w:rsidTr="00E378CE">
        <w:trPr>
          <w:trHeight w:val="228"/>
        </w:trPr>
        <w:tc>
          <w:tcPr>
            <w:tcW w:w="846" w:type="pct"/>
            <w:vMerge/>
            <w:shd w:val="clear" w:color="auto" w:fill="FFFFFF" w:themeFill="background1"/>
          </w:tcPr>
          <w:p w14:paraId="4E387203"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667AAF0F"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16.Освоение и совершенствование элементов и комбинаций на бревне (девушки); на перекладине (юноши)</w:t>
            </w:r>
          </w:p>
        </w:tc>
        <w:tc>
          <w:tcPr>
            <w:tcW w:w="754" w:type="pct"/>
            <w:vMerge/>
            <w:shd w:val="clear" w:color="auto" w:fill="FFFFFF" w:themeFill="background1"/>
            <w:vAlign w:val="center"/>
          </w:tcPr>
          <w:p w14:paraId="0B9AC7B7"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4BEC7539" w14:textId="77777777" w:rsidR="00EB405B" w:rsidRPr="00F576AB" w:rsidRDefault="00EB405B" w:rsidP="00E378CE">
            <w:pPr>
              <w:spacing w:after="0"/>
              <w:jc w:val="center"/>
              <w:rPr>
                <w:rFonts w:ascii="Times New Roman" w:hAnsi="Times New Roman"/>
                <w:iCs/>
                <w:sz w:val="28"/>
                <w:szCs w:val="28"/>
              </w:rPr>
            </w:pPr>
          </w:p>
        </w:tc>
      </w:tr>
      <w:tr w:rsidR="00EB405B" w:rsidRPr="00F576AB" w14:paraId="58345F55" w14:textId="77777777" w:rsidTr="00E378CE">
        <w:trPr>
          <w:trHeight w:val="228"/>
        </w:trPr>
        <w:tc>
          <w:tcPr>
            <w:tcW w:w="846" w:type="pct"/>
            <w:vMerge/>
            <w:shd w:val="clear" w:color="auto" w:fill="FFFFFF" w:themeFill="background1"/>
          </w:tcPr>
          <w:p w14:paraId="16E51343"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6D20A629"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 xml:space="preserve">17.Освоение и совершенствование </w:t>
            </w:r>
            <w:r w:rsidRPr="00F576AB">
              <w:rPr>
                <w:rFonts w:ascii="Times New Roman" w:hAnsi="Times New Roman"/>
                <w:iCs/>
                <w:sz w:val="28"/>
                <w:szCs w:val="28"/>
              </w:rPr>
              <w:t>опорного прыжка через коня: углом с косого разбега толчком одной ногой</w:t>
            </w:r>
            <w:r w:rsidRPr="00F576AB">
              <w:rPr>
                <w:rFonts w:ascii="Times New Roman" w:hAnsi="Times New Roman"/>
                <w:sz w:val="28"/>
                <w:szCs w:val="28"/>
              </w:rPr>
              <w:t xml:space="preserve"> (девушки); </w:t>
            </w:r>
            <w:r w:rsidRPr="00F576AB">
              <w:rPr>
                <w:rFonts w:ascii="Times New Roman" w:hAnsi="Times New Roman"/>
                <w:iCs/>
                <w:sz w:val="28"/>
                <w:szCs w:val="28"/>
              </w:rPr>
              <w:t>опорного прыжка через коня: ноги врозь</w:t>
            </w:r>
            <w:r w:rsidRPr="00F576AB">
              <w:rPr>
                <w:rFonts w:ascii="Times New Roman" w:hAnsi="Times New Roman"/>
                <w:sz w:val="28"/>
                <w:szCs w:val="28"/>
              </w:rPr>
              <w:t xml:space="preserve"> (юноши)</w:t>
            </w:r>
          </w:p>
        </w:tc>
        <w:tc>
          <w:tcPr>
            <w:tcW w:w="754" w:type="pct"/>
            <w:vMerge/>
            <w:shd w:val="clear" w:color="auto" w:fill="FFFFFF" w:themeFill="background1"/>
            <w:vAlign w:val="center"/>
          </w:tcPr>
          <w:p w14:paraId="18937546"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6C06B400" w14:textId="77777777" w:rsidR="00EB405B" w:rsidRPr="00F576AB" w:rsidRDefault="00EB405B" w:rsidP="00E378CE">
            <w:pPr>
              <w:spacing w:after="0"/>
              <w:jc w:val="center"/>
              <w:rPr>
                <w:rFonts w:ascii="Times New Roman" w:hAnsi="Times New Roman"/>
                <w:iCs/>
                <w:sz w:val="28"/>
                <w:szCs w:val="28"/>
              </w:rPr>
            </w:pPr>
          </w:p>
        </w:tc>
      </w:tr>
      <w:tr w:rsidR="00EB405B" w:rsidRPr="00F576AB" w14:paraId="56A26EBF" w14:textId="77777777" w:rsidTr="00E378CE">
        <w:trPr>
          <w:trHeight w:val="228"/>
        </w:trPr>
        <w:tc>
          <w:tcPr>
            <w:tcW w:w="846" w:type="pct"/>
            <w:vMerge/>
            <w:shd w:val="clear" w:color="auto" w:fill="FFFFFF" w:themeFill="background1"/>
          </w:tcPr>
          <w:p w14:paraId="6C3A191E"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BE27A8E"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iCs/>
                <w:sz w:val="28"/>
                <w:szCs w:val="28"/>
              </w:rPr>
              <w:t>Элементы и комбинации на снарядах спортивной гимнастики:</w:t>
            </w:r>
          </w:p>
        </w:tc>
        <w:tc>
          <w:tcPr>
            <w:tcW w:w="754" w:type="pct"/>
            <w:vMerge/>
            <w:shd w:val="clear" w:color="auto" w:fill="FFFFFF" w:themeFill="background1"/>
            <w:vAlign w:val="center"/>
          </w:tcPr>
          <w:p w14:paraId="0A84475F"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0FB2BA51"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B4082DA" w14:textId="77777777" w:rsidTr="00E378CE">
        <w:trPr>
          <w:trHeight w:val="165"/>
        </w:trPr>
        <w:tc>
          <w:tcPr>
            <w:tcW w:w="846" w:type="pct"/>
            <w:vMerge/>
            <w:shd w:val="clear" w:color="auto" w:fill="FFFFFF" w:themeFill="background1"/>
          </w:tcPr>
          <w:p w14:paraId="307F6D81"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vAlign w:val="bottom"/>
          </w:tcPr>
          <w:p w14:paraId="2398B8B8"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Девушки</w:t>
            </w:r>
          </w:p>
        </w:tc>
        <w:tc>
          <w:tcPr>
            <w:tcW w:w="1290" w:type="pct"/>
            <w:shd w:val="clear" w:color="auto" w:fill="FFFFFF" w:themeFill="background1"/>
            <w:vAlign w:val="bottom"/>
          </w:tcPr>
          <w:p w14:paraId="34F32FEE"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Юноши</w:t>
            </w:r>
          </w:p>
        </w:tc>
        <w:tc>
          <w:tcPr>
            <w:tcW w:w="754" w:type="pct"/>
            <w:vMerge/>
            <w:shd w:val="clear" w:color="auto" w:fill="FFFFFF" w:themeFill="background1"/>
            <w:vAlign w:val="center"/>
          </w:tcPr>
          <w:p w14:paraId="70828311"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59EB199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AA2664F" w14:textId="77777777" w:rsidTr="00E378CE">
        <w:trPr>
          <w:trHeight w:val="180"/>
        </w:trPr>
        <w:tc>
          <w:tcPr>
            <w:tcW w:w="846" w:type="pct"/>
            <w:vMerge/>
            <w:shd w:val="clear" w:color="auto" w:fill="FFFFFF" w:themeFill="background1"/>
          </w:tcPr>
          <w:p w14:paraId="64E8C15B"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tcPr>
          <w:p w14:paraId="504EA9EE" w14:textId="77777777" w:rsidR="00EB405B" w:rsidRPr="00F576AB" w:rsidRDefault="00EB405B" w:rsidP="00EB405B">
            <w:pPr>
              <w:numPr>
                <w:ilvl w:val="0"/>
                <w:numId w:val="97"/>
              </w:numPr>
              <w:tabs>
                <w:tab w:val="left" w:pos="326"/>
              </w:tabs>
              <w:spacing w:after="0"/>
              <w:ind w:left="43" w:firstLine="0"/>
              <w:contextualSpacing/>
              <w:rPr>
                <w:rFonts w:ascii="Times New Roman" w:hAnsi="Times New Roman"/>
                <w:iCs/>
                <w:sz w:val="28"/>
                <w:szCs w:val="28"/>
              </w:rPr>
            </w:pPr>
            <w:r w:rsidRPr="00F576AB">
              <w:rPr>
                <w:rFonts w:ascii="Times New Roman" w:hAnsi="Times New Roman"/>
                <w:iCs/>
                <w:sz w:val="28"/>
                <w:szCs w:val="28"/>
              </w:rPr>
              <w:t xml:space="preserve">Висы и упоры: толком ног подъем в упор на верхнюю жердь; толком двух ног вис углом; сед углом равновесие </w:t>
            </w:r>
            <w:r w:rsidRPr="00F576AB">
              <w:rPr>
                <w:rFonts w:ascii="Times New Roman" w:hAnsi="Times New Roman"/>
                <w:iCs/>
                <w:sz w:val="28"/>
                <w:szCs w:val="28"/>
              </w:rPr>
              <w:lastRenderedPageBreak/>
              <w:t>на нижней жерди, упор присев на одной махом соскок</w:t>
            </w:r>
          </w:p>
        </w:tc>
        <w:tc>
          <w:tcPr>
            <w:tcW w:w="1290" w:type="pct"/>
            <w:shd w:val="clear" w:color="auto" w:fill="FFFFFF" w:themeFill="background1"/>
          </w:tcPr>
          <w:p w14:paraId="74DA028C" w14:textId="77777777" w:rsidR="00EB405B" w:rsidRPr="00F576AB" w:rsidRDefault="00EB405B" w:rsidP="00E378CE">
            <w:pPr>
              <w:tabs>
                <w:tab w:val="left" w:pos="303"/>
              </w:tabs>
              <w:spacing w:after="0"/>
              <w:contextualSpacing/>
              <w:jc w:val="both"/>
              <w:rPr>
                <w:rFonts w:ascii="Times New Roman" w:hAnsi="Times New Roman"/>
                <w:b/>
                <w:sz w:val="28"/>
                <w:szCs w:val="28"/>
              </w:rPr>
            </w:pPr>
            <w:r w:rsidRPr="00F576AB">
              <w:rPr>
                <w:rFonts w:ascii="Times New Roman" w:hAnsi="Times New Roman"/>
                <w:iCs/>
                <w:sz w:val="28"/>
                <w:szCs w:val="28"/>
              </w:rPr>
              <w:lastRenderedPageBreak/>
              <w:t xml:space="preserve">1. Висы и упоры: подъем в упор силой; вис согнувшись – вис прогнувшись сзади; подъем переворотом, сгибание и </w:t>
            </w:r>
            <w:r w:rsidRPr="00F576AB">
              <w:rPr>
                <w:rFonts w:ascii="Times New Roman" w:hAnsi="Times New Roman"/>
                <w:iCs/>
                <w:sz w:val="28"/>
                <w:szCs w:val="28"/>
              </w:rPr>
              <w:lastRenderedPageBreak/>
              <w:t>разгибание рук в упоре на брусьях; подъем разгибов в сед ноги врозь; стойка на плечах из седа ноги врозь; соскок махом назад.</w:t>
            </w:r>
          </w:p>
        </w:tc>
        <w:tc>
          <w:tcPr>
            <w:tcW w:w="754" w:type="pct"/>
            <w:vMerge/>
            <w:shd w:val="clear" w:color="auto" w:fill="FFFFFF" w:themeFill="background1"/>
            <w:vAlign w:val="center"/>
          </w:tcPr>
          <w:p w14:paraId="6AA0B50F"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324EF88F"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381D069" w14:textId="77777777" w:rsidTr="00E378CE">
        <w:trPr>
          <w:trHeight w:val="180"/>
        </w:trPr>
        <w:tc>
          <w:tcPr>
            <w:tcW w:w="846" w:type="pct"/>
            <w:vMerge/>
            <w:shd w:val="clear" w:color="auto" w:fill="FFFFFF" w:themeFill="background1"/>
          </w:tcPr>
          <w:p w14:paraId="633BAECD"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tcPr>
          <w:p w14:paraId="03ADE0F8" w14:textId="77777777" w:rsidR="00EB405B" w:rsidRPr="00F576AB" w:rsidRDefault="00EB405B" w:rsidP="00EB405B">
            <w:pPr>
              <w:numPr>
                <w:ilvl w:val="0"/>
                <w:numId w:val="97"/>
              </w:numPr>
              <w:tabs>
                <w:tab w:val="left" w:pos="326"/>
              </w:tabs>
              <w:spacing w:after="0"/>
              <w:ind w:left="43" w:firstLine="0"/>
              <w:contextualSpacing/>
              <w:jc w:val="both"/>
              <w:rPr>
                <w:rFonts w:ascii="Times New Roman" w:hAnsi="Times New Roman"/>
                <w:sz w:val="28"/>
                <w:szCs w:val="28"/>
              </w:rPr>
            </w:pPr>
            <w:r w:rsidRPr="00F576AB">
              <w:rPr>
                <w:rFonts w:ascii="Times New Roman" w:hAnsi="Times New Roman"/>
                <w:iCs/>
                <w:sz w:val="28"/>
                <w:szCs w:val="28"/>
              </w:rPr>
              <w:t>Бревно: вскок, седы, упоры, прыжки, разновидности передвижений, равновесия, танцевальные шаги, соскок с конца бревна</w:t>
            </w:r>
          </w:p>
        </w:tc>
        <w:tc>
          <w:tcPr>
            <w:tcW w:w="1290" w:type="pct"/>
            <w:shd w:val="clear" w:color="auto" w:fill="FFFFFF" w:themeFill="background1"/>
            <w:vAlign w:val="bottom"/>
          </w:tcPr>
          <w:p w14:paraId="409C2C30" w14:textId="77777777" w:rsidR="00EB405B" w:rsidRPr="00F576AB" w:rsidRDefault="00EB405B" w:rsidP="00E378CE">
            <w:pPr>
              <w:tabs>
                <w:tab w:val="left" w:pos="303"/>
              </w:tabs>
              <w:spacing w:after="0"/>
              <w:contextualSpacing/>
              <w:jc w:val="both"/>
              <w:rPr>
                <w:rFonts w:ascii="Times New Roman" w:hAnsi="Times New Roman"/>
                <w:iCs/>
                <w:sz w:val="28"/>
                <w:szCs w:val="28"/>
              </w:rPr>
            </w:pPr>
            <w:r w:rsidRPr="00F576AB">
              <w:rPr>
                <w:rFonts w:ascii="Times New Roman" w:hAnsi="Times New Roman"/>
                <w:iCs/>
                <w:sz w:val="28"/>
                <w:szCs w:val="28"/>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754" w:type="pct"/>
            <w:vMerge/>
            <w:shd w:val="clear" w:color="auto" w:fill="FFFFFF" w:themeFill="background1"/>
            <w:vAlign w:val="center"/>
          </w:tcPr>
          <w:p w14:paraId="4257F9B7"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4413B7DF"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48BC6AC" w14:textId="77777777" w:rsidTr="00E378CE">
        <w:trPr>
          <w:trHeight w:val="180"/>
        </w:trPr>
        <w:tc>
          <w:tcPr>
            <w:tcW w:w="846" w:type="pct"/>
            <w:vMerge/>
            <w:shd w:val="clear" w:color="auto" w:fill="FFFFFF" w:themeFill="background1"/>
          </w:tcPr>
          <w:p w14:paraId="66252349"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tcPr>
          <w:p w14:paraId="39C78AE0" w14:textId="77777777" w:rsidR="00EB405B" w:rsidRPr="00F576AB" w:rsidRDefault="00EB405B" w:rsidP="00EB405B">
            <w:pPr>
              <w:numPr>
                <w:ilvl w:val="0"/>
                <w:numId w:val="97"/>
              </w:numPr>
              <w:tabs>
                <w:tab w:val="left" w:pos="326"/>
              </w:tabs>
              <w:spacing w:after="0"/>
              <w:ind w:left="43" w:firstLine="0"/>
              <w:contextualSpacing/>
              <w:rPr>
                <w:rFonts w:ascii="Times New Roman" w:hAnsi="Times New Roman"/>
                <w:sz w:val="28"/>
                <w:szCs w:val="28"/>
              </w:rPr>
            </w:pPr>
            <w:r w:rsidRPr="00F576AB">
              <w:rPr>
                <w:rFonts w:ascii="Times New Roman" w:hAnsi="Times New Roman"/>
                <w:iCs/>
                <w:sz w:val="28"/>
                <w:szCs w:val="28"/>
              </w:rPr>
              <w:t>Опорные прыжки: через коня углом с косого разбега толчком одной ногой</w:t>
            </w:r>
          </w:p>
        </w:tc>
        <w:tc>
          <w:tcPr>
            <w:tcW w:w="1290" w:type="pct"/>
            <w:shd w:val="clear" w:color="auto" w:fill="FFFFFF" w:themeFill="background1"/>
          </w:tcPr>
          <w:p w14:paraId="372787AC" w14:textId="77777777" w:rsidR="00EB405B" w:rsidRPr="00F576AB" w:rsidRDefault="00EB405B" w:rsidP="00E378CE">
            <w:pPr>
              <w:tabs>
                <w:tab w:val="left" w:pos="303"/>
              </w:tabs>
              <w:spacing w:after="0"/>
              <w:ind w:left="43"/>
              <w:contextualSpacing/>
              <w:rPr>
                <w:rFonts w:ascii="Times New Roman" w:hAnsi="Times New Roman"/>
                <w:iCs/>
                <w:sz w:val="28"/>
                <w:szCs w:val="28"/>
              </w:rPr>
            </w:pPr>
            <w:r w:rsidRPr="00F576AB">
              <w:rPr>
                <w:rFonts w:ascii="Times New Roman" w:hAnsi="Times New Roman"/>
                <w:iCs/>
                <w:sz w:val="28"/>
                <w:szCs w:val="28"/>
              </w:rPr>
              <w:t>3. Опорные прыжки: через коня ноги врозь</w:t>
            </w:r>
          </w:p>
        </w:tc>
        <w:tc>
          <w:tcPr>
            <w:tcW w:w="754" w:type="pct"/>
            <w:vMerge/>
            <w:shd w:val="clear" w:color="auto" w:fill="FFFFFF" w:themeFill="background1"/>
            <w:vAlign w:val="center"/>
          </w:tcPr>
          <w:p w14:paraId="028C923A"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65D26C25"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8B64DBD" w14:textId="77777777" w:rsidTr="00E378CE">
        <w:trPr>
          <w:trHeight w:val="237"/>
        </w:trPr>
        <w:tc>
          <w:tcPr>
            <w:tcW w:w="846" w:type="pct"/>
            <w:vMerge w:val="restart"/>
            <w:shd w:val="clear" w:color="auto" w:fill="FFFFFF" w:themeFill="background1"/>
          </w:tcPr>
          <w:p w14:paraId="11518F4D" w14:textId="77777777" w:rsidR="00EB405B" w:rsidRPr="00F576AB" w:rsidRDefault="00EB405B" w:rsidP="00E378CE">
            <w:pPr>
              <w:spacing w:after="0"/>
              <w:rPr>
                <w:rFonts w:ascii="Times New Roman" w:hAnsi="Times New Roman"/>
                <w:bCs/>
                <w:iCs/>
                <w:sz w:val="28"/>
                <w:szCs w:val="28"/>
              </w:rPr>
            </w:pPr>
            <w:r w:rsidRPr="00F576AB">
              <w:rPr>
                <w:rFonts w:ascii="Times New Roman" w:hAnsi="Times New Roman"/>
                <w:b/>
                <w:bCs/>
                <w:iCs/>
                <w:sz w:val="28"/>
                <w:szCs w:val="28"/>
              </w:rPr>
              <w:t xml:space="preserve">Тема 2.7 (3) </w:t>
            </w:r>
            <w:r w:rsidRPr="00F576AB">
              <w:rPr>
                <w:rFonts w:ascii="Times New Roman" w:hAnsi="Times New Roman"/>
                <w:bCs/>
                <w:iCs/>
                <w:sz w:val="28"/>
                <w:szCs w:val="28"/>
              </w:rPr>
              <w:t>Акробатика</w:t>
            </w:r>
          </w:p>
        </w:tc>
        <w:tc>
          <w:tcPr>
            <w:tcW w:w="2576" w:type="pct"/>
            <w:gridSpan w:val="2"/>
            <w:shd w:val="clear" w:color="auto" w:fill="FFFFFF" w:themeFill="background1"/>
            <w:vAlign w:val="bottom"/>
          </w:tcPr>
          <w:p w14:paraId="00F33626"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0D70F3A0"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val="restart"/>
            <w:shd w:val="clear" w:color="auto" w:fill="FFFFFF" w:themeFill="background1"/>
          </w:tcPr>
          <w:p w14:paraId="413EEDDC"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2637E0C3" w14:textId="77777777" w:rsidR="00EB405B" w:rsidRPr="00F576AB" w:rsidRDefault="00EB405B" w:rsidP="00E378CE">
            <w:pPr>
              <w:spacing w:after="0"/>
              <w:jc w:val="center"/>
              <w:rPr>
                <w:rFonts w:ascii="Times New Roman" w:hAnsi="Times New Roman"/>
                <w:bCs/>
                <w:sz w:val="28"/>
                <w:szCs w:val="28"/>
              </w:rPr>
            </w:pPr>
          </w:p>
        </w:tc>
      </w:tr>
      <w:tr w:rsidR="00EB405B" w:rsidRPr="00F576AB" w14:paraId="5DD10F37" w14:textId="77777777" w:rsidTr="00E378CE">
        <w:trPr>
          <w:trHeight w:val="237"/>
        </w:trPr>
        <w:tc>
          <w:tcPr>
            <w:tcW w:w="846" w:type="pct"/>
            <w:vMerge/>
            <w:shd w:val="clear" w:color="auto" w:fill="FFFFFF" w:themeFill="background1"/>
          </w:tcPr>
          <w:p w14:paraId="14D12EA5"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37F72165"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Практические занятия</w:t>
            </w:r>
          </w:p>
        </w:tc>
        <w:tc>
          <w:tcPr>
            <w:tcW w:w="754" w:type="pct"/>
            <w:shd w:val="clear" w:color="auto" w:fill="FFFFFF" w:themeFill="background1"/>
            <w:vAlign w:val="center"/>
          </w:tcPr>
          <w:p w14:paraId="1EC8F509"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2</w:t>
            </w:r>
          </w:p>
        </w:tc>
        <w:tc>
          <w:tcPr>
            <w:tcW w:w="824" w:type="pct"/>
            <w:vMerge/>
            <w:shd w:val="clear" w:color="auto" w:fill="FFFFFF" w:themeFill="background1"/>
          </w:tcPr>
          <w:p w14:paraId="1E6D2FD7" w14:textId="77777777" w:rsidR="00EB405B" w:rsidRPr="00F576AB" w:rsidRDefault="00EB405B" w:rsidP="00E378CE">
            <w:pPr>
              <w:spacing w:after="0"/>
              <w:jc w:val="center"/>
              <w:rPr>
                <w:rFonts w:ascii="Times New Roman" w:hAnsi="Times New Roman"/>
                <w:iCs/>
                <w:sz w:val="28"/>
                <w:szCs w:val="28"/>
              </w:rPr>
            </w:pPr>
          </w:p>
        </w:tc>
      </w:tr>
      <w:tr w:rsidR="00EB405B" w:rsidRPr="00F576AB" w14:paraId="59C1162D" w14:textId="77777777" w:rsidTr="00E378CE">
        <w:trPr>
          <w:trHeight w:val="237"/>
        </w:trPr>
        <w:tc>
          <w:tcPr>
            <w:tcW w:w="846" w:type="pct"/>
            <w:vMerge/>
            <w:shd w:val="clear" w:color="auto" w:fill="FFFFFF" w:themeFill="background1"/>
          </w:tcPr>
          <w:p w14:paraId="38418F17"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461B4497"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 xml:space="preserve">18.Освоение акробатических элементов: </w:t>
            </w:r>
            <w:r w:rsidRPr="00F576AB">
              <w:rPr>
                <w:rFonts w:ascii="Times New Roman" w:hAnsi="Times New Roman"/>
                <w:iCs/>
                <w:sz w:val="28"/>
                <w:szCs w:val="28"/>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754" w:type="pct"/>
            <w:vMerge w:val="restart"/>
            <w:shd w:val="clear" w:color="auto" w:fill="FFFFFF" w:themeFill="background1"/>
            <w:vAlign w:val="center"/>
          </w:tcPr>
          <w:p w14:paraId="1F232987"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22FCDD43" w14:textId="77777777" w:rsidR="00EB405B" w:rsidRPr="00F576AB" w:rsidRDefault="00EB405B" w:rsidP="00E378CE">
            <w:pPr>
              <w:spacing w:after="0"/>
              <w:jc w:val="center"/>
              <w:rPr>
                <w:rFonts w:ascii="Times New Roman" w:hAnsi="Times New Roman"/>
                <w:iCs/>
                <w:sz w:val="28"/>
                <w:szCs w:val="28"/>
              </w:rPr>
            </w:pPr>
          </w:p>
        </w:tc>
      </w:tr>
      <w:tr w:rsidR="00EB405B" w:rsidRPr="00F576AB" w14:paraId="63025450" w14:textId="77777777" w:rsidTr="00E378CE">
        <w:trPr>
          <w:trHeight w:val="237"/>
        </w:trPr>
        <w:tc>
          <w:tcPr>
            <w:tcW w:w="846" w:type="pct"/>
            <w:vMerge/>
            <w:shd w:val="clear" w:color="auto" w:fill="FFFFFF" w:themeFill="background1"/>
          </w:tcPr>
          <w:p w14:paraId="5F7C9716"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49BCFF8F"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19.Совершенствование акробатических элементов</w:t>
            </w:r>
          </w:p>
        </w:tc>
        <w:tc>
          <w:tcPr>
            <w:tcW w:w="754" w:type="pct"/>
            <w:vMerge/>
            <w:shd w:val="clear" w:color="auto" w:fill="FFFFFF" w:themeFill="background1"/>
            <w:vAlign w:val="center"/>
          </w:tcPr>
          <w:p w14:paraId="72A4DF3F"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3A156CF9" w14:textId="77777777" w:rsidR="00EB405B" w:rsidRPr="00F576AB" w:rsidRDefault="00EB405B" w:rsidP="00E378CE">
            <w:pPr>
              <w:spacing w:after="0"/>
              <w:jc w:val="center"/>
              <w:rPr>
                <w:rFonts w:ascii="Times New Roman" w:hAnsi="Times New Roman"/>
                <w:iCs/>
                <w:sz w:val="28"/>
                <w:szCs w:val="28"/>
              </w:rPr>
            </w:pPr>
          </w:p>
        </w:tc>
      </w:tr>
      <w:tr w:rsidR="00EB405B" w:rsidRPr="00F576AB" w14:paraId="2BC429B6" w14:textId="77777777" w:rsidTr="00E378CE">
        <w:trPr>
          <w:trHeight w:val="237"/>
        </w:trPr>
        <w:tc>
          <w:tcPr>
            <w:tcW w:w="846" w:type="pct"/>
            <w:vMerge/>
            <w:shd w:val="clear" w:color="auto" w:fill="FFFFFF" w:themeFill="background1"/>
          </w:tcPr>
          <w:p w14:paraId="6B696251" w14:textId="77777777" w:rsidR="00EB405B" w:rsidRPr="00F576AB" w:rsidRDefault="00EB405B" w:rsidP="00E378CE">
            <w:pPr>
              <w:spacing w:after="0"/>
              <w:rPr>
                <w:rFonts w:ascii="Times New Roman" w:hAnsi="Times New Roman"/>
                <w:b/>
                <w:bCs/>
                <w:iCs/>
                <w:sz w:val="28"/>
                <w:szCs w:val="28"/>
              </w:rPr>
            </w:pPr>
          </w:p>
        </w:tc>
        <w:tc>
          <w:tcPr>
            <w:tcW w:w="2576" w:type="pct"/>
            <w:gridSpan w:val="2"/>
            <w:shd w:val="clear" w:color="auto" w:fill="FFFFFF" w:themeFill="background1"/>
            <w:vAlign w:val="bottom"/>
          </w:tcPr>
          <w:p w14:paraId="44EDB4C9"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sz w:val="28"/>
                <w:szCs w:val="28"/>
              </w:rPr>
              <w:t xml:space="preserve">20.Освоение </w:t>
            </w:r>
            <w:r w:rsidRPr="00F576AB">
              <w:rPr>
                <w:rFonts w:ascii="Times New Roman" w:hAnsi="Times New Roman"/>
                <w:iCs/>
                <w:sz w:val="28"/>
                <w:szCs w:val="28"/>
              </w:rPr>
              <w:t>и совершенствование акробатической комбинации (последовательность выполнения элементов в акробатической комбинации может изменяться):</w:t>
            </w:r>
          </w:p>
        </w:tc>
        <w:tc>
          <w:tcPr>
            <w:tcW w:w="754" w:type="pct"/>
            <w:vMerge/>
            <w:shd w:val="clear" w:color="auto" w:fill="FFFFFF" w:themeFill="background1"/>
            <w:vAlign w:val="center"/>
          </w:tcPr>
          <w:p w14:paraId="6E3D6A7E" w14:textId="77777777" w:rsidR="00EB405B" w:rsidRPr="00F576AB" w:rsidRDefault="00EB405B" w:rsidP="00E378CE">
            <w:pPr>
              <w:spacing w:after="0"/>
              <w:jc w:val="center"/>
              <w:rPr>
                <w:rFonts w:ascii="Times New Roman" w:hAnsi="Times New Roman"/>
                <w:b/>
                <w:bCs/>
                <w:sz w:val="28"/>
                <w:szCs w:val="28"/>
              </w:rPr>
            </w:pPr>
          </w:p>
        </w:tc>
        <w:tc>
          <w:tcPr>
            <w:tcW w:w="824" w:type="pct"/>
            <w:vMerge/>
            <w:shd w:val="clear" w:color="auto" w:fill="FFFFFF" w:themeFill="background1"/>
          </w:tcPr>
          <w:p w14:paraId="452B5E0E" w14:textId="77777777" w:rsidR="00EB405B" w:rsidRPr="00F576AB" w:rsidRDefault="00EB405B" w:rsidP="00E378CE">
            <w:pPr>
              <w:spacing w:after="0"/>
              <w:jc w:val="center"/>
              <w:rPr>
                <w:rFonts w:ascii="Times New Roman" w:hAnsi="Times New Roman"/>
                <w:iCs/>
                <w:sz w:val="28"/>
                <w:szCs w:val="28"/>
              </w:rPr>
            </w:pPr>
          </w:p>
        </w:tc>
      </w:tr>
      <w:tr w:rsidR="00EB405B" w:rsidRPr="00F576AB" w14:paraId="478609DC" w14:textId="77777777" w:rsidTr="00E378CE">
        <w:trPr>
          <w:trHeight w:val="300"/>
        </w:trPr>
        <w:tc>
          <w:tcPr>
            <w:tcW w:w="846" w:type="pct"/>
            <w:vMerge/>
            <w:shd w:val="clear" w:color="auto" w:fill="FFFFFF" w:themeFill="background1"/>
          </w:tcPr>
          <w:p w14:paraId="1F80F0CE"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vAlign w:val="bottom"/>
          </w:tcPr>
          <w:p w14:paraId="30A2BF77"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b/>
                <w:sz w:val="28"/>
                <w:szCs w:val="28"/>
              </w:rPr>
              <w:t>Девушки</w:t>
            </w:r>
          </w:p>
        </w:tc>
        <w:tc>
          <w:tcPr>
            <w:tcW w:w="1290" w:type="pct"/>
            <w:shd w:val="clear" w:color="auto" w:fill="FFFFFF" w:themeFill="background1"/>
            <w:vAlign w:val="bottom"/>
          </w:tcPr>
          <w:p w14:paraId="6E980DA5"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b/>
                <w:sz w:val="28"/>
                <w:szCs w:val="28"/>
              </w:rPr>
              <w:t>Юноши</w:t>
            </w:r>
          </w:p>
        </w:tc>
        <w:tc>
          <w:tcPr>
            <w:tcW w:w="754" w:type="pct"/>
            <w:vMerge/>
            <w:shd w:val="clear" w:color="auto" w:fill="FFFFFF" w:themeFill="background1"/>
            <w:vAlign w:val="center"/>
          </w:tcPr>
          <w:p w14:paraId="5A5075D7"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5BC59F88"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6CD2414" w14:textId="77777777" w:rsidTr="00E378CE">
        <w:trPr>
          <w:trHeight w:val="416"/>
        </w:trPr>
        <w:tc>
          <w:tcPr>
            <w:tcW w:w="846" w:type="pct"/>
            <w:vMerge/>
            <w:shd w:val="clear" w:color="auto" w:fill="FFFFFF" w:themeFill="background1"/>
          </w:tcPr>
          <w:p w14:paraId="7C351482" w14:textId="77777777" w:rsidR="00EB405B" w:rsidRPr="00F576AB" w:rsidRDefault="00EB405B" w:rsidP="00E378CE">
            <w:pPr>
              <w:spacing w:after="0"/>
              <w:jc w:val="both"/>
              <w:rPr>
                <w:rFonts w:ascii="Times New Roman" w:hAnsi="Times New Roman"/>
                <w:b/>
                <w:bCs/>
                <w:iCs/>
                <w:sz w:val="28"/>
                <w:szCs w:val="28"/>
              </w:rPr>
            </w:pPr>
          </w:p>
        </w:tc>
        <w:tc>
          <w:tcPr>
            <w:tcW w:w="1286" w:type="pct"/>
            <w:shd w:val="clear" w:color="auto" w:fill="FFFFFF" w:themeFill="background1"/>
          </w:tcPr>
          <w:p w14:paraId="1B60CC65"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И.П. </w:t>
            </w:r>
            <w:proofErr w:type="gramStart"/>
            <w:r w:rsidRPr="00F576AB">
              <w:rPr>
                <w:rFonts w:ascii="Times New Roman" w:hAnsi="Times New Roman"/>
                <w:sz w:val="28"/>
                <w:szCs w:val="28"/>
              </w:rPr>
              <w:t>-  О.С.</w:t>
            </w:r>
            <w:proofErr w:type="gramEnd"/>
            <w:r w:rsidRPr="00F576AB">
              <w:rPr>
                <w:rFonts w:ascii="Times New Roman" w:hAnsi="Times New Roman"/>
                <w:sz w:val="28"/>
                <w:szCs w:val="28"/>
              </w:rPr>
              <w:t xml:space="preserve">: Равновесие на левой (правой) - Шагом правой кувырок вперед ноги </w:t>
            </w:r>
            <w:proofErr w:type="spellStart"/>
            <w:r w:rsidRPr="00F576AB">
              <w:rPr>
                <w:rFonts w:ascii="Times New Roman" w:hAnsi="Times New Roman"/>
                <w:sz w:val="28"/>
                <w:szCs w:val="28"/>
              </w:rPr>
              <w:t>скрестно</w:t>
            </w:r>
            <w:proofErr w:type="spellEnd"/>
            <w:r w:rsidRPr="00F576AB">
              <w:rPr>
                <w:rFonts w:ascii="Times New Roman" w:hAnsi="Times New Roman"/>
                <w:sz w:val="28"/>
                <w:szCs w:val="28"/>
              </w:rPr>
              <w:t xml:space="preserve"> и поворот кругом -  Кувырок назад - Перекатом назад стойка на лопатках -  Кувырок назад через плечо в упор, стоя на левом (правом) колене, правую (левую) назад. Встать - Переворот боком «колесо». Приставляя правую (левую) прыжок прогнувшись, И.П. </w:t>
            </w:r>
          </w:p>
        </w:tc>
        <w:tc>
          <w:tcPr>
            <w:tcW w:w="1290" w:type="pct"/>
            <w:shd w:val="clear" w:color="auto" w:fill="FFFFFF" w:themeFill="background1"/>
          </w:tcPr>
          <w:p w14:paraId="6B8DFA4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 приставляя правую (левую) полуприсед и прыжок прогнувшись, И.П.</w:t>
            </w:r>
          </w:p>
        </w:tc>
        <w:tc>
          <w:tcPr>
            <w:tcW w:w="754" w:type="pct"/>
            <w:vMerge/>
            <w:shd w:val="clear" w:color="auto" w:fill="FFFFFF" w:themeFill="background1"/>
            <w:vAlign w:val="center"/>
          </w:tcPr>
          <w:p w14:paraId="40C69F53" w14:textId="77777777" w:rsidR="00EB405B" w:rsidRPr="00F576AB" w:rsidRDefault="00EB405B" w:rsidP="00E378CE">
            <w:pPr>
              <w:spacing w:after="0"/>
              <w:rPr>
                <w:rFonts w:ascii="Times New Roman" w:hAnsi="Times New Roman"/>
                <w:b/>
                <w:bCs/>
                <w:sz w:val="28"/>
                <w:szCs w:val="28"/>
              </w:rPr>
            </w:pPr>
          </w:p>
        </w:tc>
        <w:tc>
          <w:tcPr>
            <w:tcW w:w="824" w:type="pct"/>
            <w:vMerge/>
            <w:shd w:val="clear" w:color="auto" w:fill="FFFFFF" w:themeFill="background1"/>
          </w:tcPr>
          <w:p w14:paraId="1EDB1BFB"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C29B8DD" w14:textId="77777777" w:rsidTr="00E378CE">
        <w:trPr>
          <w:trHeight w:val="134"/>
        </w:trPr>
        <w:tc>
          <w:tcPr>
            <w:tcW w:w="846" w:type="pct"/>
            <w:vMerge w:val="restart"/>
            <w:shd w:val="clear" w:color="auto" w:fill="FFFFFF" w:themeFill="background1"/>
          </w:tcPr>
          <w:p w14:paraId="16EE0070"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bCs/>
                <w:iCs/>
                <w:sz w:val="28"/>
                <w:szCs w:val="28"/>
              </w:rPr>
              <w:t xml:space="preserve">Тема 2.7 (4) </w:t>
            </w:r>
            <w:r w:rsidRPr="00F576AB">
              <w:rPr>
                <w:rFonts w:ascii="Times New Roman" w:hAnsi="Times New Roman"/>
                <w:bCs/>
                <w:iCs/>
                <w:sz w:val="28"/>
                <w:szCs w:val="28"/>
              </w:rPr>
              <w:t>А</w:t>
            </w:r>
            <w:r w:rsidRPr="00F576AB">
              <w:rPr>
                <w:rFonts w:ascii="Times New Roman" w:hAnsi="Times New Roman"/>
                <w:bCs/>
                <w:sz w:val="28"/>
                <w:szCs w:val="28"/>
              </w:rPr>
              <w:t>тлетическая гимнастика</w:t>
            </w:r>
          </w:p>
        </w:tc>
        <w:tc>
          <w:tcPr>
            <w:tcW w:w="2576" w:type="pct"/>
            <w:gridSpan w:val="2"/>
            <w:shd w:val="clear" w:color="auto" w:fill="FFFFFF" w:themeFill="background1"/>
          </w:tcPr>
          <w:p w14:paraId="4393951D"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0FCC5DDE"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4</w:t>
            </w:r>
          </w:p>
        </w:tc>
        <w:tc>
          <w:tcPr>
            <w:tcW w:w="824" w:type="pct"/>
            <w:vMerge w:val="restart"/>
            <w:shd w:val="clear" w:color="auto" w:fill="FFFFFF" w:themeFill="background1"/>
          </w:tcPr>
          <w:p w14:paraId="2E39C971"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79F1CBF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F9EB348" w14:textId="77777777" w:rsidTr="00E378CE">
        <w:trPr>
          <w:trHeight w:val="255"/>
        </w:trPr>
        <w:tc>
          <w:tcPr>
            <w:tcW w:w="846" w:type="pct"/>
            <w:vMerge/>
            <w:shd w:val="clear" w:color="auto" w:fill="FFFFFF" w:themeFill="background1"/>
          </w:tcPr>
          <w:p w14:paraId="77A5C7BB"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DEC3BC8"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ABE4265"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4</w:t>
            </w:r>
          </w:p>
        </w:tc>
        <w:tc>
          <w:tcPr>
            <w:tcW w:w="824" w:type="pct"/>
            <w:vMerge/>
            <w:shd w:val="clear" w:color="auto" w:fill="FFFFFF" w:themeFill="background1"/>
          </w:tcPr>
          <w:p w14:paraId="5005F54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CFDD8E7" w14:textId="77777777" w:rsidTr="00E378CE">
        <w:trPr>
          <w:trHeight w:val="255"/>
        </w:trPr>
        <w:tc>
          <w:tcPr>
            <w:tcW w:w="846" w:type="pct"/>
            <w:vMerge/>
            <w:shd w:val="clear" w:color="auto" w:fill="FFFFFF" w:themeFill="background1"/>
          </w:tcPr>
          <w:p w14:paraId="56507D83"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8EBF8CF"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themeFill="background1"/>
            <w:vAlign w:val="center"/>
          </w:tcPr>
          <w:p w14:paraId="3FB4FE75" w14:textId="77777777" w:rsidR="00EB405B" w:rsidRPr="00F576AB" w:rsidRDefault="00EB405B" w:rsidP="00E378CE">
            <w:pPr>
              <w:spacing w:after="0"/>
              <w:jc w:val="center"/>
              <w:rPr>
                <w:rFonts w:ascii="Times New Roman" w:hAnsi="Times New Roman"/>
                <w:bCs/>
                <w:sz w:val="28"/>
                <w:szCs w:val="28"/>
                <w:highlight w:val="yellow"/>
              </w:rPr>
            </w:pPr>
          </w:p>
        </w:tc>
        <w:tc>
          <w:tcPr>
            <w:tcW w:w="824" w:type="pct"/>
            <w:vMerge/>
            <w:shd w:val="clear" w:color="auto" w:fill="FFFFFF" w:themeFill="background1"/>
          </w:tcPr>
          <w:p w14:paraId="1D929F81"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214669E" w14:textId="77777777" w:rsidTr="00E378CE">
        <w:trPr>
          <w:trHeight w:val="255"/>
        </w:trPr>
        <w:tc>
          <w:tcPr>
            <w:tcW w:w="846" w:type="pct"/>
            <w:vMerge/>
            <w:shd w:val="clear" w:color="auto" w:fill="FFFFFF" w:themeFill="background1"/>
          </w:tcPr>
          <w:p w14:paraId="5176E2DE"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8EA4D64"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Выполнение упражнений и комплексов упражнений с использованием новых видов фитнесс оборудования.</w:t>
            </w:r>
          </w:p>
        </w:tc>
        <w:tc>
          <w:tcPr>
            <w:tcW w:w="754" w:type="pct"/>
            <w:vMerge/>
            <w:shd w:val="clear" w:color="auto" w:fill="FFFFFF" w:themeFill="background1"/>
            <w:vAlign w:val="center"/>
          </w:tcPr>
          <w:p w14:paraId="2FA7E100" w14:textId="77777777" w:rsidR="00EB405B" w:rsidRPr="00F576AB" w:rsidRDefault="00EB405B" w:rsidP="00E378CE">
            <w:pPr>
              <w:spacing w:after="0"/>
              <w:jc w:val="center"/>
              <w:rPr>
                <w:rFonts w:ascii="Times New Roman" w:hAnsi="Times New Roman"/>
                <w:bCs/>
                <w:sz w:val="28"/>
                <w:szCs w:val="28"/>
                <w:highlight w:val="yellow"/>
              </w:rPr>
            </w:pPr>
          </w:p>
        </w:tc>
        <w:tc>
          <w:tcPr>
            <w:tcW w:w="824" w:type="pct"/>
            <w:vMerge/>
            <w:shd w:val="clear" w:color="auto" w:fill="FFFFFF" w:themeFill="background1"/>
          </w:tcPr>
          <w:p w14:paraId="566F9783"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CB534A2" w14:textId="77777777" w:rsidTr="00E378CE">
        <w:trPr>
          <w:trHeight w:val="255"/>
        </w:trPr>
        <w:tc>
          <w:tcPr>
            <w:tcW w:w="846" w:type="pct"/>
            <w:vMerge/>
            <w:shd w:val="clear" w:color="auto" w:fill="FFFFFF" w:themeFill="background1"/>
          </w:tcPr>
          <w:p w14:paraId="33B16FB3"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916F7A0"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Выполнение упражнений и комплексов упражнений на силовых тренажерах и </w:t>
            </w:r>
            <w:proofErr w:type="spellStart"/>
            <w:r w:rsidRPr="00F576AB">
              <w:rPr>
                <w:rFonts w:ascii="Times New Roman" w:hAnsi="Times New Roman"/>
                <w:sz w:val="28"/>
                <w:szCs w:val="28"/>
              </w:rPr>
              <w:t>кардиотренажерах</w:t>
            </w:r>
            <w:proofErr w:type="spellEnd"/>
            <w:r w:rsidRPr="00F576AB">
              <w:rPr>
                <w:rFonts w:ascii="Times New Roman" w:hAnsi="Times New Roman"/>
                <w:sz w:val="28"/>
                <w:szCs w:val="28"/>
              </w:rPr>
              <w:t>.</w:t>
            </w:r>
          </w:p>
        </w:tc>
        <w:tc>
          <w:tcPr>
            <w:tcW w:w="754" w:type="pct"/>
            <w:vMerge/>
            <w:shd w:val="clear" w:color="auto" w:fill="FFFFFF" w:themeFill="background1"/>
            <w:vAlign w:val="center"/>
          </w:tcPr>
          <w:p w14:paraId="4126878C" w14:textId="77777777" w:rsidR="00EB405B" w:rsidRPr="00F576AB" w:rsidRDefault="00EB405B" w:rsidP="00E378CE">
            <w:pPr>
              <w:spacing w:after="0"/>
              <w:jc w:val="center"/>
              <w:rPr>
                <w:rFonts w:ascii="Times New Roman" w:hAnsi="Times New Roman"/>
                <w:bCs/>
                <w:sz w:val="28"/>
                <w:szCs w:val="28"/>
                <w:highlight w:val="yellow"/>
              </w:rPr>
            </w:pPr>
          </w:p>
        </w:tc>
        <w:tc>
          <w:tcPr>
            <w:tcW w:w="824" w:type="pct"/>
            <w:vMerge/>
            <w:shd w:val="clear" w:color="auto" w:fill="FFFFFF" w:themeFill="background1"/>
          </w:tcPr>
          <w:p w14:paraId="7E2AD83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4A4FF7B" w14:textId="77777777" w:rsidTr="00E378CE">
        <w:trPr>
          <w:trHeight w:val="255"/>
        </w:trPr>
        <w:tc>
          <w:tcPr>
            <w:tcW w:w="3422" w:type="pct"/>
            <w:gridSpan w:val="3"/>
            <w:shd w:val="clear" w:color="auto" w:fill="FFFFFF" w:themeFill="background1"/>
          </w:tcPr>
          <w:p w14:paraId="5EB0FA80"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i/>
                <w:iCs/>
                <w:sz w:val="28"/>
                <w:szCs w:val="28"/>
              </w:rPr>
              <w:t>2.8 Спортивные игры</w:t>
            </w:r>
          </w:p>
        </w:tc>
        <w:tc>
          <w:tcPr>
            <w:tcW w:w="754" w:type="pct"/>
            <w:shd w:val="clear" w:color="auto" w:fill="FFFFFF" w:themeFill="background1"/>
            <w:vAlign w:val="center"/>
          </w:tcPr>
          <w:p w14:paraId="4686DD90"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6</w:t>
            </w:r>
          </w:p>
        </w:tc>
        <w:tc>
          <w:tcPr>
            <w:tcW w:w="824" w:type="pct"/>
            <w:shd w:val="clear" w:color="auto" w:fill="FFFFFF" w:themeFill="background1"/>
          </w:tcPr>
          <w:p w14:paraId="3EEEA7B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9ED1673" w14:textId="77777777" w:rsidTr="00E378CE">
        <w:trPr>
          <w:trHeight w:val="255"/>
        </w:trPr>
        <w:tc>
          <w:tcPr>
            <w:tcW w:w="846" w:type="pct"/>
            <w:vMerge w:val="restart"/>
            <w:shd w:val="clear" w:color="auto" w:fill="FFFFFF" w:themeFill="background1"/>
          </w:tcPr>
          <w:p w14:paraId="28E9F005"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sz w:val="28"/>
                <w:szCs w:val="28"/>
              </w:rPr>
              <w:t xml:space="preserve">Тема 2.8 (1) </w:t>
            </w:r>
            <w:r w:rsidRPr="00F576AB">
              <w:rPr>
                <w:rFonts w:ascii="Times New Roman" w:hAnsi="Times New Roman"/>
                <w:bCs/>
                <w:sz w:val="28"/>
                <w:szCs w:val="28"/>
              </w:rPr>
              <w:t>Футбол</w:t>
            </w:r>
          </w:p>
        </w:tc>
        <w:tc>
          <w:tcPr>
            <w:tcW w:w="2576" w:type="pct"/>
            <w:gridSpan w:val="2"/>
            <w:shd w:val="clear" w:color="auto" w:fill="FFFFFF" w:themeFill="background1"/>
            <w:vAlign w:val="bottom"/>
          </w:tcPr>
          <w:p w14:paraId="31A9BD98"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7DB3886"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12</w:t>
            </w:r>
          </w:p>
        </w:tc>
        <w:tc>
          <w:tcPr>
            <w:tcW w:w="824" w:type="pct"/>
            <w:vMerge w:val="restart"/>
            <w:shd w:val="clear" w:color="auto" w:fill="FFFFFF" w:themeFill="background1"/>
          </w:tcPr>
          <w:p w14:paraId="10145163"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7682FB3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DFFA1E8" w14:textId="77777777" w:rsidTr="00E378CE">
        <w:trPr>
          <w:trHeight w:val="255"/>
        </w:trPr>
        <w:tc>
          <w:tcPr>
            <w:tcW w:w="846" w:type="pct"/>
            <w:vMerge/>
            <w:shd w:val="clear" w:color="auto" w:fill="FFFFFF" w:themeFill="background1"/>
          </w:tcPr>
          <w:p w14:paraId="3782F1C0"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5812087"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35C9A35A"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12</w:t>
            </w:r>
          </w:p>
        </w:tc>
        <w:tc>
          <w:tcPr>
            <w:tcW w:w="824" w:type="pct"/>
            <w:vMerge/>
            <w:shd w:val="clear" w:color="auto" w:fill="FFFFFF" w:themeFill="background1"/>
          </w:tcPr>
          <w:p w14:paraId="138C720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8F9B204" w14:textId="77777777" w:rsidTr="00E378CE">
        <w:trPr>
          <w:trHeight w:val="255"/>
        </w:trPr>
        <w:tc>
          <w:tcPr>
            <w:tcW w:w="846" w:type="pct"/>
            <w:vMerge/>
            <w:shd w:val="clear" w:color="auto" w:fill="FFFFFF" w:themeFill="background1"/>
          </w:tcPr>
          <w:p w14:paraId="22F30492"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60030CD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21.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754" w:type="pct"/>
            <w:vMerge w:val="restart"/>
            <w:shd w:val="clear" w:color="auto" w:fill="FFFFFF" w:themeFill="background1"/>
            <w:vAlign w:val="center"/>
          </w:tcPr>
          <w:p w14:paraId="70113A1F"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FEFAE2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CBF3C84" w14:textId="77777777" w:rsidTr="00E378CE">
        <w:trPr>
          <w:trHeight w:val="414"/>
        </w:trPr>
        <w:tc>
          <w:tcPr>
            <w:tcW w:w="846" w:type="pct"/>
            <w:vMerge/>
            <w:shd w:val="clear" w:color="auto" w:fill="FFFFFF" w:themeFill="background1"/>
          </w:tcPr>
          <w:p w14:paraId="6E2F09BC"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1D9559AD"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 xml:space="preserve">22. Правила игры и методика судейства. Техника нападения. Действия игрока без мяча: освобождение от опеки противника </w:t>
            </w:r>
          </w:p>
        </w:tc>
        <w:tc>
          <w:tcPr>
            <w:tcW w:w="754" w:type="pct"/>
            <w:vMerge/>
            <w:shd w:val="clear" w:color="auto" w:fill="FFFFFF" w:themeFill="background1"/>
            <w:vAlign w:val="center"/>
          </w:tcPr>
          <w:p w14:paraId="059DF660"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1801810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DF55F24" w14:textId="77777777" w:rsidTr="00E378CE">
        <w:trPr>
          <w:trHeight w:val="327"/>
        </w:trPr>
        <w:tc>
          <w:tcPr>
            <w:tcW w:w="846" w:type="pct"/>
            <w:vMerge/>
            <w:shd w:val="clear" w:color="auto" w:fill="FFFFFF" w:themeFill="background1"/>
          </w:tcPr>
          <w:p w14:paraId="1F814110"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3CA9C3A0" w14:textId="77777777" w:rsidR="00EB405B" w:rsidRPr="00F576AB" w:rsidRDefault="00EB405B" w:rsidP="00E378CE">
            <w:pPr>
              <w:autoSpaceDE w:val="0"/>
              <w:autoSpaceDN w:val="0"/>
              <w:adjustRightInd w:val="0"/>
              <w:spacing w:after="0"/>
              <w:rPr>
                <w:rFonts w:ascii="Times New Roman" w:hAnsi="Times New Roman"/>
                <w:sz w:val="28"/>
                <w:szCs w:val="28"/>
              </w:rPr>
            </w:pPr>
            <w:r w:rsidRPr="00F576AB">
              <w:rPr>
                <w:rFonts w:ascii="Times New Roman" w:hAnsi="Times New Roman"/>
                <w:sz w:val="28"/>
                <w:szCs w:val="28"/>
              </w:rPr>
              <w:t>23. Освоение/совершенствование приёмов тактики защиты и нападения</w:t>
            </w:r>
          </w:p>
        </w:tc>
        <w:tc>
          <w:tcPr>
            <w:tcW w:w="754" w:type="pct"/>
            <w:vMerge/>
            <w:shd w:val="clear" w:color="auto" w:fill="FFFFFF" w:themeFill="background1"/>
            <w:vAlign w:val="center"/>
          </w:tcPr>
          <w:p w14:paraId="57C2AF89"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62D4EF83"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CE6A0FB" w14:textId="77777777" w:rsidTr="00E378CE">
        <w:trPr>
          <w:trHeight w:val="255"/>
        </w:trPr>
        <w:tc>
          <w:tcPr>
            <w:tcW w:w="846" w:type="pct"/>
            <w:vMerge/>
            <w:shd w:val="clear" w:color="auto" w:fill="FFFFFF" w:themeFill="background1"/>
          </w:tcPr>
          <w:p w14:paraId="694FA6CA"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2FBE94D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24.Выполнение технико-тактических приёмов в игровой деятельности (учебная игра)</w:t>
            </w:r>
          </w:p>
        </w:tc>
        <w:tc>
          <w:tcPr>
            <w:tcW w:w="754" w:type="pct"/>
            <w:vMerge/>
            <w:shd w:val="clear" w:color="auto" w:fill="FFFFFF" w:themeFill="background1"/>
            <w:vAlign w:val="center"/>
          </w:tcPr>
          <w:p w14:paraId="3D6190F7"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630333C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8BD6852" w14:textId="77777777" w:rsidTr="00E378CE">
        <w:trPr>
          <w:trHeight w:val="255"/>
        </w:trPr>
        <w:tc>
          <w:tcPr>
            <w:tcW w:w="846" w:type="pct"/>
            <w:vMerge w:val="restart"/>
            <w:shd w:val="clear" w:color="auto" w:fill="FFFFFF" w:themeFill="background1"/>
          </w:tcPr>
          <w:p w14:paraId="06BA736F"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sz w:val="28"/>
                <w:szCs w:val="28"/>
              </w:rPr>
              <w:t xml:space="preserve">Тема 2.8 (2) </w:t>
            </w:r>
            <w:r w:rsidRPr="00F576AB">
              <w:rPr>
                <w:rFonts w:ascii="Times New Roman" w:hAnsi="Times New Roman"/>
                <w:bCs/>
                <w:sz w:val="28"/>
                <w:szCs w:val="28"/>
              </w:rPr>
              <w:t>Баскетбол</w:t>
            </w:r>
          </w:p>
        </w:tc>
        <w:tc>
          <w:tcPr>
            <w:tcW w:w="2576" w:type="pct"/>
            <w:gridSpan w:val="2"/>
            <w:shd w:val="clear" w:color="auto" w:fill="FFFFFF" w:themeFill="background1"/>
            <w:vAlign w:val="bottom"/>
          </w:tcPr>
          <w:p w14:paraId="39EB3048"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0EA81486"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6</w:t>
            </w:r>
          </w:p>
        </w:tc>
        <w:tc>
          <w:tcPr>
            <w:tcW w:w="824" w:type="pct"/>
            <w:vMerge/>
            <w:shd w:val="clear" w:color="auto" w:fill="FFFFFF" w:themeFill="background1"/>
          </w:tcPr>
          <w:p w14:paraId="61280E6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C601092" w14:textId="77777777" w:rsidTr="00E378CE">
        <w:trPr>
          <w:trHeight w:val="255"/>
        </w:trPr>
        <w:tc>
          <w:tcPr>
            <w:tcW w:w="846" w:type="pct"/>
            <w:vMerge/>
            <w:shd w:val="clear" w:color="auto" w:fill="FFFFFF" w:themeFill="background1"/>
          </w:tcPr>
          <w:p w14:paraId="755808FF"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D5E1E77"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EC39093"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6</w:t>
            </w:r>
          </w:p>
        </w:tc>
        <w:tc>
          <w:tcPr>
            <w:tcW w:w="824" w:type="pct"/>
            <w:vMerge/>
            <w:shd w:val="clear" w:color="auto" w:fill="FFFFFF" w:themeFill="background1"/>
          </w:tcPr>
          <w:p w14:paraId="1F8E2CF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B9B2914" w14:textId="77777777" w:rsidTr="00E378CE">
        <w:trPr>
          <w:trHeight w:val="255"/>
        </w:trPr>
        <w:tc>
          <w:tcPr>
            <w:tcW w:w="846" w:type="pct"/>
            <w:vMerge/>
            <w:shd w:val="clear" w:color="auto" w:fill="FFFFFF" w:themeFill="background1"/>
          </w:tcPr>
          <w:p w14:paraId="7C6868C8"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C88C641"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25-26. Техника безопасности на занятиях баскетболом. Освоение и совершенствование техники выполнения приёмов игры:</w:t>
            </w:r>
          </w:p>
          <w:p w14:paraId="362A805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themeFill="background1"/>
            <w:vAlign w:val="center"/>
          </w:tcPr>
          <w:p w14:paraId="178B0D9C"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C95D863"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34965BE8" w14:textId="77777777" w:rsidTr="00E378CE">
        <w:trPr>
          <w:trHeight w:val="255"/>
        </w:trPr>
        <w:tc>
          <w:tcPr>
            <w:tcW w:w="846" w:type="pct"/>
            <w:vMerge/>
            <w:shd w:val="clear" w:color="auto" w:fill="FFFFFF" w:themeFill="background1"/>
          </w:tcPr>
          <w:p w14:paraId="7A83B94E"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A68EBC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27.Освоение и совершенствование приёмов тактики защиты и нападения</w:t>
            </w:r>
          </w:p>
        </w:tc>
        <w:tc>
          <w:tcPr>
            <w:tcW w:w="754" w:type="pct"/>
            <w:vMerge/>
            <w:shd w:val="clear" w:color="auto" w:fill="FFFFFF" w:themeFill="background1"/>
            <w:vAlign w:val="center"/>
          </w:tcPr>
          <w:p w14:paraId="16294639"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877BCE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AE76B48" w14:textId="77777777" w:rsidTr="00E378CE">
        <w:trPr>
          <w:trHeight w:val="255"/>
        </w:trPr>
        <w:tc>
          <w:tcPr>
            <w:tcW w:w="846" w:type="pct"/>
            <w:vMerge/>
            <w:shd w:val="clear" w:color="auto" w:fill="FFFFFF" w:themeFill="background1"/>
          </w:tcPr>
          <w:p w14:paraId="0750AE66"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D3F2DB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28. Выполнение технико-тактических приёмов в игровой деятельности</w:t>
            </w:r>
          </w:p>
        </w:tc>
        <w:tc>
          <w:tcPr>
            <w:tcW w:w="754" w:type="pct"/>
            <w:vMerge/>
            <w:shd w:val="clear" w:color="auto" w:fill="FFFFFF" w:themeFill="background1"/>
            <w:vAlign w:val="center"/>
          </w:tcPr>
          <w:p w14:paraId="3BCA655B"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E9F28A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46FDC39" w14:textId="77777777" w:rsidTr="00E378CE">
        <w:trPr>
          <w:trHeight w:val="255"/>
        </w:trPr>
        <w:tc>
          <w:tcPr>
            <w:tcW w:w="846" w:type="pct"/>
            <w:vMerge w:val="restart"/>
            <w:shd w:val="clear" w:color="auto" w:fill="FFFFFF" w:themeFill="background1"/>
          </w:tcPr>
          <w:p w14:paraId="3B0B701D"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 xml:space="preserve">Тема 2.8 (3) </w:t>
            </w:r>
            <w:r w:rsidRPr="00F576AB">
              <w:rPr>
                <w:rFonts w:ascii="Times New Roman" w:hAnsi="Times New Roman"/>
                <w:bCs/>
                <w:sz w:val="28"/>
                <w:szCs w:val="28"/>
              </w:rPr>
              <w:t xml:space="preserve">Волейбол </w:t>
            </w:r>
          </w:p>
          <w:p w14:paraId="40D8E2E6"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B856DA4"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28CC0F7C"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6</w:t>
            </w:r>
          </w:p>
        </w:tc>
        <w:tc>
          <w:tcPr>
            <w:tcW w:w="824" w:type="pct"/>
            <w:vMerge w:val="restart"/>
            <w:shd w:val="clear" w:color="auto" w:fill="FFFFFF" w:themeFill="background1"/>
          </w:tcPr>
          <w:p w14:paraId="377AD8E5"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7EDFA2A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6818A9F" w14:textId="77777777" w:rsidTr="00E378CE">
        <w:trPr>
          <w:trHeight w:val="255"/>
        </w:trPr>
        <w:tc>
          <w:tcPr>
            <w:tcW w:w="846" w:type="pct"/>
            <w:vMerge/>
            <w:shd w:val="clear" w:color="auto" w:fill="FFFFFF" w:themeFill="background1"/>
          </w:tcPr>
          <w:p w14:paraId="326064C7"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706F99D"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1A2D547"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6</w:t>
            </w:r>
          </w:p>
        </w:tc>
        <w:tc>
          <w:tcPr>
            <w:tcW w:w="824" w:type="pct"/>
            <w:vMerge/>
            <w:shd w:val="clear" w:color="auto" w:fill="FFFFFF" w:themeFill="background1"/>
          </w:tcPr>
          <w:p w14:paraId="7EDCC51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DBB990B" w14:textId="77777777" w:rsidTr="00E378CE">
        <w:trPr>
          <w:trHeight w:val="255"/>
        </w:trPr>
        <w:tc>
          <w:tcPr>
            <w:tcW w:w="846" w:type="pct"/>
            <w:vMerge/>
            <w:shd w:val="clear" w:color="auto" w:fill="FFFFFF" w:themeFill="background1"/>
          </w:tcPr>
          <w:p w14:paraId="62AFE76D"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14E2F9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themeFill="background1"/>
            <w:vAlign w:val="center"/>
          </w:tcPr>
          <w:p w14:paraId="7F83A7E3"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78CCA3F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E7BEE57" w14:textId="77777777" w:rsidTr="00E378CE">
        <w:trPr>
          <w:trHeight w:val="255"/>
        </w:trPr>
        <w:tc>
          <w:tcPr>
            <w:tcW w:w="846" w:type="pct"/>
            <w:vMerge/>
            <w:shd w:val="clear" w:color="auto" w:fill="FFFFFF" w:themeFill="background1"/>
          </w:tcPr>
          <w:p w14:paraId="00EB1224"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523AC1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Освоение/совершенствование приёмов тактики защиты и нападения</w:t>
            </w:r>
          </w:p>
        </w:tc>
        <w:tc>
          <w:tcPr>
            <w:tcW w:w="754" w:type="pct"/>
            <w:vMerge/>
            <w:shd w:val="clear" w:color="auto" w:fill="FFFFFF" w:themeFill="background1"/>
            <w:vAlign w:val="center"/>
          </w:tcPr>
          <w:p w14:paraId="548D02D5"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0B297F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576A7AF" w14:textId="77777777" w:rsidTr="00E378CE">
        <w:trPr>
          <w:trHeight w:val="255"/>
        </w:trPr>
        <w:tc>
          <w:tcPr>
            <w:tcW w:w="846" w:type="pct"/>
            <w:vMerge/>
            <w:shd w:val="clear" w:color="auto" w:fill="FFFFFF" w:themeFill="background1"/>
          </w:tcPr>
          <w:p w14:paraId="137347C4"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894DA9B"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Выполнение технико-тактических приёмов в игровой деятельности</w:t>
            </w:r>
          </w:p>
        </w:tc>
        <w:tc>
          <w:tcPr>
            <w:tcW w:w="754" w:type="pct"/>
            <w:vMerge/>
            <w:shd w:val="clear" w:color="auto" w:fill="FFFFFF" w:themeFill="background1"/>
            <w:vAlign w:val="center"/>
          </w:tcPr>
          <w:p w14:paraId="11935330"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BEB1AF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B523124" w14:textId="77777777" w:rsidTr="00E378CE">
        <w:trPr>
          <w:trHeight w:val="255"/>
        </w:trPr>
        <w:tc>
          <w:tcPr>
            <w:tcW w:w="846" w:type="pct"/>
            <w:vMerge w:val="restart"/>
            <w:shd w:val="clear" w:color="auto" w:fill="FFFFFF" w:themeFill="background1"/>
          </w:tcPr>
          <w:p w14:paraId="140BCDA0"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sz w:val="28"/>
                <w:szCs w:val="28"/>
              </w:rPr>
              <w:t xml:space="preserve">Тема 2.8 (4) </w:t>
            </w:r>
            <w:r w:rsidRPr="00F576AB">
              <w:rPr>
                <w:rFonts w:ascii="Times New Roman" w:hAnsi="Times New Roman"/>
                <w:bCs/>
                <w:sz w:val="28"/>
                <w:szCs w:val="28"/>
              </w:rPr>
              <w:t>Бадминтон</w:t>
            </w:r>
          </w:p>
        </w:tc>
        <w:tc>
          <w:tcPr>
            <w:tcW w:w="2576" w:type="pct"/>
            <w:gridSpan w:val="2"/>
            <w:shd w:val="clear" w:color="auto" w:fill="FFFFFF" w:themeFill="background1"/>
            <w:vAlign w:val="bottom"/>
          </w:tcPr>
          <w:p w14:paraId="23DC3FEE"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38D47E7"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6</w:t>
            </w:r>
          </w:p>
        </w:tc>
        <w:tc>
          <w:tcPr>
            <w:tcW w:w="824" w:type="pct"/>
            <w:vMerge/>
            <w:shd w:val="clear" w:color="auto" w:fill="FFFFFF" w:themeFill="background1"/>
          </w:tcPr>
          <w:p w14:paraId="6E0C5CD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8D061E3" w14:textId="77777777" w:rsidTr="00E378CE">
        <w:trPr>
          <w:trHeight w:val="255"/>
        </w:trPr>
        <w:tc>
          <w:tcPr>
            <w:tcW w:w="846" w:type="pct"/>
            <w:vMerge/>
            <w:shd w:val="clear" w:color="auto" w:fill="FFFFFF" w:themeFill="background1"/>
          </w:tcPr>
          <w:p w14:paraId="4B34234B"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A3ADFC5"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FA75525"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6</w:t>
            </w:r>
          </w:p>
        </w:tc>
        <w:tc>
          <w:tcPr>
            <w:tcW w:w="824" w:type="pct"/>
            <w:vMerge/>
            <w:shd w:val="clear" w:color="auto" w:fill="FFFFFF" w:themeFill="background1"/>
          </w:tcPr>
          <w:p w14:paraId="417A3858"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032C88C" w14:textId="77777777" w:rsidTr="00E378CE">
        <w:trPr>
          <w:trHeight w:val="255"/>
        </w:trPr>
        <w:tc>
          <w:tcPr>
            <w:tcW w:w="846" w:type="pct"/>
            <w:vMerge/>
            <w:shd w:val="clear" w:color="auto" w:fill="FFFFFF" w:themeFill="background1"/>
          </w:tcPr>
          <w:p w14:paraId="3D47F3BE"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C5E954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754" w:type="pct"/>
            <w:vMerge w:val="restart"/>
            <w:shd w:val="clear" w:color="auto" w:fill="FFFFFF" w:themeFill="background1"/>
            <w:vAlign w:val="center"/>
          </w:tcPr>
          <w:p w14:paraId="23922CD9"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9CF4910"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A0E3ED1" w14:textId="77777777" w:rsidTr="00E378CE">
        <w:trPr>
          <w:trHeight w:val="255"/>
        </w:trPr>
        <w:tc>
          <w:tcPr>
            <w:tcW w:w="846" w:type="pct"/>
            <w:vMerge/>
            <w:shd w:val="clear" w:color="auto" w:fill="FFFFFF" w:themeFill="background1"/>
          </w:tcPr>
          <w:p w14:paraId="1744859E"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AC6C14F"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Освоение/совершенствование приёмов тактики защиты и нападения</w:t>
            </w:r>
          </w:p>
        </w:tc>
        <w:tc>
          <w:tcPr>
            <w:tcW w:w="754" w:type="pct"/>
            <w:vMerge/>
            <w:shd w:val="clear" w:color="auto" w:fill="FFFFFF" w:themeFill="background1"/>
            <w:vAlign w:val="center"/>
          </w:tcPr>
          <w:p w14:paraId="75F2D567"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7FF1CB3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F09F721" w14:textId="77777777" w:rsidTr="00E378CE">
        <w:trPr>
          <w:trHeight w:val="255"/>
        </w:trPr>
        <w:tc>
          <w:tcPr>
            <w:tcW w:w="846" w:type="pct"/>
            <w:vMerge/>
            <w:shd w:val="clear" w:color="auto" w:fill="FFFFFF" w:themeFill="background1"/>
          </w:tcPr>
          <w:p w14:paraId="0F8CD489"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8C241F2"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Выполнение технико-тактических приёмов в игровой деятельности. Подвижные игры и эстафеты с элементами бадминтона</w:t>
            </w:r>
          </w:p>
        </w:tc>
        <w:tc>
          <w:tcPr>
            <w:tcW w:w="754" w:type="pct"/>
            <w:vMerge/>
            <w:shd w:val="clear" w:color="auto" w:fill="FFFFFF" w:themeFill="background1"/>
            <w:vAlign w:val="center"/>
          </w:tcPr>
          <w:p w14:paraId="3F68A0E7"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2BF19C6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D4F8720" w14:textId="77777777" w:rsidTr="00E378CE">
        <w:trPr>
          <w:trHeight w:val="255"/>
        </w:trPr>
        <w:tc>
          <w:tcPr>
            <w:tcW w:w="846" w:type="pct"/>
            <w:vMerge w:val="restart"/>
            <w:shd w:val="clear" w:color="auto" w:fill="FFFFFF" w:themeFill="background1"/>
          </w:tcPr>
          <w:p w14:paraId="6C5A936A" w14:textId="77777777" w:rsidR="00EB405B" w:rsidRPr="00F576AB" w:rsidRDefault="00EB405B" w:rsidP="00E378CE">
            <w:pPr>
              <w:spacing w:after="0"/>
              <w:jc w:val="both"/>
              <w:rPr>
                <w:rFonts w:ascii="Times New Roman" w:hAnsi="Times New Roman"/>
                <w:b/>
                <w:bCs/>
                <w:iCs/>
                <w:sz w:val="28"/>
                <w:szCs w:val="28"/>
              </w:rPr>
            </w:pPr>
            <w:r w:rsidRPr="00F576AB">
              <w:rPr>
                <w:rFonts w:ascii="Times New Roman" w:hAnsi="Times New Roman"/>
                <w:b/>
                <w:bCs/>
                <w:sz w:val="28"/>
                <w:szCs w:val="28"/>
              </w:rPr>
              <w:lastRenderedPageBreak/>
              <w:t xml:space="preserve">Тема 2.8 (5) </w:t>
            </w:r>
            <w:r w:rsidRPr="00F576AB">
              <w:rPr>
                <w:rFonts w:ascii="Times New Roman" w:hAnsi="Times New Roman"/>
                <w:bCs/>
                <w:sz w:val="28"/>
                <w:szCs w:val="28"/>
              </w:rPr>
              <w:t xml:space="preserve">Теннис </w:t>
            </w:r>
          </w:p>
        </w:tc>
        <w:tc>
          <w:tcPr>
            <w:tcW w:w="2576" w:type="pct"/>
            <w:gridSpan w:val="2"/>
            <w:shd w:val="clear" w:color="auto" w:fill="FFFFFF" w:themeFill="background1"/>
            <w:vAlign w:val="bottom"/>
          </w:tcPr>
          <w:p w14:paraId="69D62F09"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8D74AE7"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6</w:t>
            </w:r>
          </w:p>
        </w:tc>
        <w:tc>
          <w:tcPr>
            <w:tcW w:w="824" w:type="pct"/>
            <w:vMerge w:val="restart"/>
            <w:shd w:val="clear" w:color="auto" w:fill="FFFFFF" w:themeFill="background1"/>
          </w:tcPr>
          <w:p w14:paraId="56616991" w14:textId="77777777" w:rsidR="00EB405B" w:rsidRPr="00F576AB" w:rsidRDefault="00EB405B" w:rsidP="00E378CE">
            <w:pPr>
              <w:spacing w:after="0"/>
              <w:jc w:val="center"/>
              <w:rPr>
                <w:rFonts w:ascii="Times New Roman" w:hAnsi="Times New Roman"/>
                <w:iCs/>
                <w:sz w:val="28"/>
                <w:szCs w:val="28"/>
              </w:rPr>
            </w:pPr>
            <w:r w:rsidRPr="00F576AB">
              <w:rPr>
                <w:rFonts w:ascii="Times New Roman" w:hAnsi="Times New Roman"/>
                <w:iCs/>
                <w:sz w:val="28"/>
                <w:szCs w:val="28"/>
              </w:rPr>
              <w:t>ОК 01, ОК 04, ОК 08</w:t>
            </w:r>
          </w:p>
          <w:p w14:paraId="721BBDD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4B8AEF18" w14:textId="77777777" w:rsidTr="00E378CE">
        <w:trPr>
          <w:trHeight w:val="255"/>
        </w:trPr>
        <w:tc>
          <w:tcPr>
            <w:tcW w:w="846" w:type="pct"/>
            <w:vMerge/>
            <w:shd w:val="clear" w:color="auto" w:fill="FFFFFF" w:themeFill="background1"/>
          </w:tcPr>
          <w:p w14:paraId="5EFFA72C"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0BD26F1"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438BAADE"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6</w:t>
            </w:r>
          </w:p>
        </w:tc>
        <w:tc>
          <w:tcPr>
            <w:tcW w:w="824" w:type="pct"/>
            <w:vMerge/>
            <w:shd w:val="clear" w:color="auto" w:fill="FFFFFF" w:themeFill="background1"/>
          </w:tcPr>
          <w:p w14:paraId="6026CCC8"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2CF63C1" w14:textId="77777777" w:rsidTr="00E378CE">
        <w:trPr>
          <w:trHeight w:val="843"/>
        </w:trPr>
        <w:tc>
          <w:tcPr>
            <w:tcW w:w="846" w:type="pct"/>
            <w:vMerge/>
            <w:shd w:val="clear" w:color="auto" w:fill="FFFFFF" w:themeFill="background1"/>
          </w:tcPr>
          <w:p w14:paraId="2C034EC7"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5F1E0B8" w14:textId="77777777" w:rsidR="00EB405B" w:rsidRPr="00F576AB" w:rsidRDefault="00EB405B" w:rsidP="00E378CE">
            <w:pPr>
              <w:pStyle w:val="afff8"/>
              <w:spacing w:line="276" w:lineRule="auto"/>
              <w:ind w:left="-35" w:right="334"/>
            </w:pPr>
            <w:r w:rsidRPr="00F576AB">
              <w:rPr>
                <w:lang w:eastAsia="ru-RU"/>
              </w:rPr>
              <w:t>Техника безопасности на занятиях теннисом.</w:t>
            </w:r>
            <w:r w:rsidRPr="00F576AB">
              <w:t xml:space="preserve"> </w:t>
            </w:r>
            <w:r w:rsidRPr="00F576AB">
              <w:rPr>
                <w:lang w:eastAsia="ru-RU"/>
              </w:rPr>
              <w:t xml:space="preserve">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w:t>
            </w:r>
            <w:r w:rsidRPr="00F576AB">
              <w:t>Прыжки:</w:t>
            </w:r>
            <w:r w:rsidRPr="00F576AB">
              <w:rPr>
                <w:spacing w:val="1"/>
              </w:rPr>
              <w:t xml:space="preserve"> </w:t>
            </w:r>
            <w:r w:rsidRPr="00F576AB">
              <w:t>«разножка»</w:t>
            </w:r>
            <w:r w:rsidRPr="00F576AB">
              <w:rPr>
                <w:spacing w:val="1"/>
              </w:rPr>
              <w:t xml:space="preserve"> </w:t>
            </w:r>
            <w:r w:rsidRPr="00F576AB">
              <w:t>(серия</w:t>
            </w:r>
            <w:r w:rsidRPr="00F576AB">
              <w:rPr>
                <w:spacing w:val="1"/>
              </w:rPr>
              <w:t xml:space="preserve"> </w:t>
            </w:r>
            <w:r w:rsidRPr="00F576AB">
              <w:t>«разножек»);</w:t>
            </w:r>
            <w:r w:rsidRPr="00F576AB">
              <w:rPr>
                <w:spacing w:val="1"/>
              </w:rPr>
              <w:t xml:space="preserve"> </w:t>
            </w:r>
            <w:r w:rsidRPr="00F576AB">
              <w:t>«лягушка»;</w:t>
            </w:r>
            <w:r w:rsidRPr="00F576AB">
              <w:rPr>
                <w:spacing w:val="1"/>
              </w:rPr>
              <w:t xml:space="preserve"> </w:t>
            </w:r>
            <w:r w:rsidRPr="00F576AB">
              <w:t>в</w:t>
            </w:r>
            <w:r w:rsidRPr="00F576AB">
              <w:rPr>
                <w:spacing w:val="1"/>
              </w:rPr>
              <w:t xml:space="preserve"> </w:t>
            </w:r>
            <w:r w:rsidRPr="00F576AB">
              <w:t>«стартовое»</w:t>
            </w:r>
            <w:r w:rsidRPr="00F576AB">
              <w:rPr>
                <w:spacing w:val="1"/>
              </w:rPr>
              <w:t xml:space="preserve"> </w:t>
            </w:r>
            <w:r w:rsidRPr="00F576AB">
              <w:t>положение;</w:t>
            </w:r>
            <w:r w:rsidRPr="00F576AB">
              <w:rPr>
                <w:spacing w:val="1"/>
              </w:rPr>
              <w:t xml:space="preserve"> </w:t>
            </w:r>
            <w:r w:rsidRPr="00F576AB">
              <w:t>через</w:t>
            </w:r>
            <w:r w:rsidRPr="00F576AB">
              <w:rPr>
                <w:spacing w:val="-1"/>
              </w:rPr>
              <w:t xml:space="preserve"> </w:t>
            </w:r>
            <w:r w:rsidRPr="00F576AB">
              <w:t>«коридор»</w:t>
            </w:r>
            <w:r w:rsidRPr="00F576AB">
              <w:rPr>
                <w:spacing w:val="-1"/>
              </w:rPr>
              <w:t xml:space="preserve"> </w:t>
            </w:r>
            <w:r w:rsidRPr="00F576AB">
              <w:t>и т.п.</w:t>
            </w:r>
          </w:p>
          <w:p w14:paraId="7B469DB3" w14:textId="77777777" w:rsidR="00EB405B" w:rsidRPr="00F576AB" w:rsidRDefault="00EB405B" w:rsidP="00E378CE">
            <w:pPr>
              <w:spacing w:after="0"/>
              <w:ind w:left="-35"/>
              <w:rPr>
                <w:rFonts w:ascii="Times New Roman" w:hAnsi="Times New Roman"/>
                <w:sz w:val="28"/>
                <w:szCs w:val="28"/>
              </w:rPr>
            </w:pPr>
            <w:r w:rsidRPr="00F576AB">
              <w:rPr>
                <w:rFonts w:ascii="Times New Roman" w:hAnsi="Times New Roman"/>
                <w:sz w:val="28"/>
                <w:szCs w:val="28"/>
              </w:rPr>
              <w:t>Выпады:</w:t>
            </w:r>
            <w:r w:rsidRPr="00F576AB">
              <w:rPr>
                <w:rFonts w:ascii="Times New Roman" w:hAnsi="Times New Roman"/>
                <w:i/>
                <w:spacing w:val="-3"/>
                <w:sz w:val="28"/>
                <w:szCs w:val="28"/>
              </w:rPr>
              <w:t xml:space="preserve"> </w:t>
            </w:r>
            <w:r w:rsidRPr="00F576AB">
              <w:rPr>
                <w:rFonts w:ascii="Times New Roman" w:hAnsi="Times New Roman"/>
                <w:sz w:val="28"/>
                <w:szCs w:val="28"/>
              </w:rPr>
              <w:t>(вперед,</w:t>
            </w:r>
            <w:r w:rsidRPr="00F576AB">
              <w:rPr>
                <w:rFonts w:ascii="Times New Roman" w:hAnsi="Times New Roman"/>
                <w:spacing w:val="-2"/>
                <w:sz w:val="28"/>
                <w:szCs w:val="28"/>
              </w:rPr>
              <w:t xml:space="preserve"> </w:t>
            </w:r>
            <w:r w:rsidRPr="00F576AB">
              <w:rPr>
                <w:rFonts w:ascii="Times New Roman" w:hAnsi="Times New Roman"/>
                <w:sz w:val="28"/>
                <w:szCs w:val="28"/>
              </w:rPr>
              <w:t>в</w:t>
            </w:r>
            <w:r w:rsidRPr="00F576AB">
              <w:rPr>
                <w:rFonts w:ascii="Times New Roman" w:hAnsi="Times New Roman"/>
                <w:spacing w:val="-5"/>
                <w:sz w:val="28"/>
                <w:szCs w:val="28"/>
              </w:rPr>
              <w:t xml:space="preserve"> </w:t>
            </w:r>
            <w:r w:rsidRPr="00F576AB">
              <w:rPr>
                <w:rFonts w:ascii="Times New Roman" w:hAnsi="Times New Roman"/>
                <w:sz w:val="28"/>
                <w:szCs w:val="28"/>
              </w:rPr>
              <w:t>сторону,</w:t>
            </w:r>
            <w:r w:rsidRPr="00F576AB">
              <w:rPr>
                <w:rFonts w:ascii="Times New Roman" w:hAnsi="Times New Roman"/>
                <w:spacing w:val="-2"/>
                <w:sz w:val="28"/>
                <w:szCs w:val="28"/>
              </w:rPr>
              <w:t xml:space="preserve"> </w:t>
            </w:r>
            <w:r w:rsidRPr="00F576AB">
              <w:rPr>
                <w:rFonts w:ascii="Times New Roman" w:hAnsi="Times New Roman"/>
                <w:sz w:val="28"/>
                <w:szCs w:val="28"/>
              </w:rPr>
              <w:t>назад). Бег:</w:t>
            </w:r>
            <w:r w:rsidRPr="00F576AB">
              <w:rPr>
                <w:rFonts w:ascii="Times New Roman" w:hAnsi="Times New Roman"/>
                <w:i/>
                <w:sz w:val="28"/>
                <w:szCs w:val="28"/>
              </w:rPr>
              <w:t xml:space="preserve"> </w:t>
            </w:r>
            <w:r w:rsidRPr="00F576AB">
              <w:rPr>
                <w:rFonts w:ascii="Times New Roman" w:hAnsi="Times New Roman"/>
                <w:sz w:val="28"/>
                <w:szCs w:val="28"/>
              </w:rPr>
              <w:t xml:space="preserve">приставным, </w:t>
            </w:r>
            <w:proofErr w:type="spellStart"/>
            <w:r w:rsidRPr="00F576AB">
              <w:rPr>
                <w:rFonts w:ascii="Times New Roman" w:hAnsi="Times New Roman"/>
                <w:sz w:val="28"/>
                <w:szCs w:val="28"/>
              </w:rPr>
              <w:t>скрестным</w:t>
            </w:r>
            <w:proofErr w:type="spellEnd"/>
            <w:r w:rsidRPr="00F576AB">
              <w:rPr>
                <w:rFonts w:ascii="Times New Roman" w:hAnsi="Times New Roman"/>
                <w:sz w:val="28"/>
                <w:szCs w:val="28"/>
              </w:rPr>
              <w:t xml:space="preserve"> шагом; «змейкой»; «зигзагом»; «челночный»</w:t>
            </w:r>
            <w:r w:rsidRPr="00F576AB">
              <w:rPr>
                <w:rFonts w:ascii="Times New Roman" w:hAnsi="Times New Roman"/>
                <w:spacing w:val="-67"/>
                <w:sz w:val="28"/>
                <w:szCs w:val="28"/>
              </w:rPr>
              <w:t xml:space="preserve"> </w:t>
            </w:r>
            <w:r w:rsidRPr="00F576AB">
              <w:rPr>
                <w:rFonts w:ascii="Times New Roman" w:hAnsi="Times New Roman"/>
                <w:sz w:val="28"/>
                <w:szCs w:val="28"/>
              </w:rPr>
              <w:t>бег; ускорения со</w:t>
            </w:r>
            <w:r w:rsidRPr="00F576AB">
              <w:rPr>
                <w:rFonts w:ascii="Times New Roman" w:hAnsi="Times New Roman"/>
                <w:spacing w:val="1"/>
                <w:sz w:val="28"/>
                <w:szCs w:val="28"/>
              </w:rPr>
              <w:t xml:space="preserve"> </w:t>
            </w:r>
            <w:r w:rsidRPr="00F576AB">
              <w:rPr>
                <w:rFonts w:ascii="Times New Roman" w:hAnsi="Times New Roman"/>
                <w:sz w:val="28"/>
                <w:szCs w:val="28"/>
              </w:rPr>
              <w:t>сменой</w:t>
            </w:r>
            <w:r w:rsidRPr="00F576AB">
              <w:rPr>
                <w:rFonts w:ascii="Times New Roman" w:hAnsi="Times New Roman"/>
                <w:spacing w:val="-4"/>
                <w:sz w:val="28"/>
                <w:szCs w:val="28"/>
              </w:rPr>
              <w:t xml:space="preserve"> </w:t>
            </w:r>
            <w:r w:rsidRPr="00F576AB">
              <w:rPr>
                <w:rFonts w:ascii="Times New Roman" w:hAnsi="Times New Roman"/>
                <w:sz w:val="28"/>
                <w:szCs w:val="28"/>
              </w:rPr>
              <w:t>направления;</w:t>
            </w:r>
            <w:r w:rsidRPr="00F576AB">
              <w:rPr>
                <w:rFonts w:ascii="Times New Roman" w:hAnsi="Times New Roman"/>
                <w:spacing w:val="-2"/>
                <w:sz w:val="28"/>
                <w:szCs w:val="28"/>
              </w:rPr>
              <w:t xml:space="preserve"> </w:t>
            </w:r>
            <w:r w:rsidRPr="00F576AB">
              <w:rPr>
                <w:rFonts w:ascii="Times New Roman" w:hAnsi="Times New Roman"/>
                <w:sz w:val="28"/>
                <w:szCs w:val="28"/>
              </w:rPr>
              <w:t>«семенящий». Подача, приём подачи (свеча).</w:t>
            </w:r>
          </w:p>
        </w:tc>
        <w:tc>
          <w:tcPr>
            <w:tcW w:w="754" w:type="pct"/>
            <w:vMerge w:val="restart"/>
            <w:shd w:val="clear" w:color="auto" w:fill="FFFFFF" w:themeFill="background1"/>
            <w:vAlign w:val="center"/>
          </w:tcPr>
          <w:p w14:paraId="5F1CD855"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70A41BE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68EBC222" w14:textId="77777777" w:rsidTr="00E378CE">
        <w:trPr>
          <w:trHeight w:val="255"/>
        </w:trPr>
        <w:tc>
          <w:tcPr>
            <w:tcW w:w="846" w:type="pct"/>
            <w:vMerge/>
            <w:shd w:val="clear" w:color="auto" w:fill="FFFFFF" w:themeFill="background1"/>
          </w:tcPr>
          <w:p w14:paraId="4932C040"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B06289F"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Освоение и совершенствование приёмов тактики защиты и нападения</w:t>
            </w:r>
          </w:p>
        </w:tc>
        <w:tc>
          <w:tcPr>
            <w:tcW w:w="754" w:type="pct"/>
            <w:vMerge/>
            <w:shd w:val="clear" w:color="auto" w:fill="FFFFFF" w:themeFill="background1"/>
            <w:vAlign w:val="center"/>
          </w:tcPr>
          <w:p w14:paraId="76513FA3"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2603554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F589CCF" w14:textId="77777777" w:rsidTr="00E378CE">
        <w:trPr>
          <w:trHeight w:val="634"/>
        </w:trPr>
        <w:tc>
          <w:tcPr>
            <w:tcW w:w="846" w:type="pct"/>
            <w:vMerge/>
            <w:shd w:val="clear" w:color="auto" w:fill="FFFFFF" w:themeFill="background1"/>
          </w:tcPr>
          <w:p w14:paraId="378392C8"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DA2C2DF" w14:textId="77777777" w:rsidR="00EB405B" w:rsidRPr="00F576AB" w:rsidRDefault="00EB405B" w:rsidP="00E378CE">
            <w:pPr>
              <w:pStyle w:val="a7"/>
              <w:spacing w:after="0"/>
              <w:ind w:left="0"/>
              <w:jc w:val="both"/>
              <w:rPr>
                <w:rFonts w:ascii="Times New Roman" w:hAnsi="Times New Roman"/>
                <w:sz w:val="28"/>
                <w:szCs w:val="28"/>
              </w:rPr>
            </w:pPr>
            <w:r w:rsidRPr="00F576AB">
              <w:rPr>
                <w:rFonts w:ascii="Times New Roman" w:hAnsi="Times New Roman"/>
                <w:sz w:val="28"/>
                <w:szCs w:val="28"/>
              </w:rPr>
              <w:t>Выполнение технико-тактических приёмов в игровой деятельности Разбор правил игры. Игра по упрощенным правилам. Игра по правилам</w:t>
            </w:r>
          </w:p>
        </w:tc>
        <w:tc>
          <w:tcPr>
            <w:tcW w:w="754" w:type="pct"/>
            <w:vMerge/>
            <w:shd w:val="clear" w:color="auto" w:fill="FFFFFF" w:themeFill="background1"/>
            <w:vAlign w:val="center"/>
          </w:tcPr>
          <w:p w14:paraId="781AB209"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32CF8F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CB8DC1E" w14:textId="77777777" w:rsidTr="00E378CE">
        <w:trPr>
          <w:trHeight w:val="292"/>
        </w:trPr>
        <w:tc>
          <w:tcPr>
            <w:tcW w:w="846" w:type="pct"/>
            <w:vMerge w:val="restart"/>
            <w:shd w:val="clear" w:color="auto" w:fill="FFFFFF" w:themeFill="background1"/>
          </w:tcPr>
          <w:p w14:paraId="6584930E" w14:textId="77777777" w:rsidR="00EB405B" w:rsidRPr="00F576AB" w:rsidRDefault="00EB405B" w:rsidP="00E378CE">
            <w:pPr>
              <w:spacing w:after="0"/>
              <w:rPr>
                <w:rFonts w:ascii="Times New Roman" w:hAnsi="Times New Roman"/>
                <w:bCs/>
                <w:sz w:val="28"/>
                <w:szCs w:val="28"/>
              </w:rPr>
            </w:pPr>
            <w:r w:rsidRPr="00F576AB">
              <w:rPr>
                <w:rFonts w:ascii="Times New Roman" w:hAnsi="Times New Roman"/>
                <w:b/>
                <w:sz w:val="28"/>
                <w:szCs w:val="28"/>
              </w:rPr>
              <w:t>Тема 2.8</w:t>
            </w:r>
            <w:r w:rsidRPr="00F576AB">
              <w:rPr>
                <w:rFonts w:ascii="Times New Roman" w:hAnsi="Times New Roman"/>
                <w:bCs/>
                <w:sz w:val="28"/>
                <w:szCs w:val="28"/>
              </w:rPr>
              <w:t xml:space="preserve"> </w:t>
            </w:r>
            <w:r w:rsidRPr="00F576AB">
              <w:rPr>
                <w:rFonts w:ascii="Times New Roman" w:hAnsi="Times New Roman"/>
                <w:b/>
                <w:bCs/>
                <w:sz w:val="28"/>
                <w:szCs w:val="28"/>
              </w:rPr>
              <w:t>(6)</w:t>
            </w:r>
          </w:p>
          <w:p w14:paraId="2A0A6278" w14:textId="77777777" w:rsidR="00EB405B" w:rsidRPr="00F576AB" w:rsidRDefault="00EB405B" w:rsidP="00E378CE">
            <w:pPr>
              <w:spacing w:after="0"/>
              <w:rPr>
                <w:rFonts w:ascii="Times New Roman" w:hAnsi="Times New Roman"/>
                <w:b/>
                <w:bCs/>
                <w:iCs/>
                <w:sz w:val="28"/>
                <w:szCs w:val="28"/>
              </w:rPr>
            </w:pPr>
            <w:r w:rsidRPr="00F576AB">
              <w:rPr>
                <w:rFonts w:ascii="Times New Roman" w:hAnsi="Times New Roman"/>
                <w:bCs/>
                <w:sz w:val="28"/>
                <w:szCs w:val="28"/>
              </w:rPr>
              <w:t xml:space="preserve">Спортивные игры, отражающие национальные, региональные или </w:t>
            </w:r>
            <w:r w:rsidRPr="00F576AB">
              <w:rPr>
                <w:rFonts w:ascii="Times New Roman" w:hAnsi="Times New Roman"/>
                <w:bCs/>
                <w:sz w:val="28"/>
                <w:szCs w:val="28"/>
              </w:rPr>
              <w:lastRenderedPageBreak/>
              <w:t>этнокультурные особенности</w:t>
            </w:r>
            <w:r w:rsidRPr="00F576AB">
              <w:rPr>
                <w:rFonts w:ascii="Times New Roman" w:hAnsi="Times New Roman"/>
                <w:bCs/>
                <w:sz w:val="28"/>
                <w:szCs w:val="28"/>
                <w:vertAlign w:val="superscript"/>
              </w:rPr>
              <w:footnoteReference w:id="23"/>
            </w:r>
          </w:p>
        </w:tc>
        <w:tc>
          <w:tcPr>
            <w:tcW w:w="2576" w:type="pct"/>
            <w:gridSpan w:val="2"/>
            <w:tcBorders>
              <w:bottom w:val="single" w:sz="4" w:space="0" w:color="auto"/>
            </w:tcBorders>
            <w:shd w:val="clear" w:color="auto" w:fill="FFFFFF" w:themeFill="background1"/>
          </w:tcPr>
          <w:p w14:paraId="6B705C06"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lastRenderedPageBreak/>
              <w:t>Содержание учебного материала</w:t>
            </w:r>
          </w:p>
        </w:tc>
        <w:tc>
          <w:tcPr>
            <w:tcW w:w="754" w:type="pct"/>
            <w:tcBorders>
              <w:bottom w:val="single" w:sz="4" w:space="0" w:color="auto"/>
            </w:tcBorders>
            <w:shd w:val="clear" w:color="auto" w:fill="FFFFFF" w:themeFill="background1"/>
            <w:vAlign w:val="center"/>
          </w:tcPr>
          <w:p w14:paraId="5087487E"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2</w:t>
            </w:r>
          </w:p>
        </w:tc>
        <w:tc>
          <w:tcPr>
            <w:tcW w:w="824" w:type="pct"/>
            <w:vMerge w:val="restart"/>
            <w:shd w:val="clear" w:color="auto" w:fill="FFFFFF" w:themeFill="background1"/>
          </w:tcPr>
          <w:p w14:paraId="70F4DC6B"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iCs/>
                <w:sz w:val="28"/>
                <w:szCs w:val="28"/>
              </w:rPr>
              <w:t>ОК 01, ОК 04, ОК 08</w:t>
            </w:r>
          </w:p>
        </w:tc>
      </w:tr>
      <w:tr w:rsidR="00EB405B" w:rsidRPr="00F576AB" w14:paraId="7203C2B0" w14:textId="77777777" w:rsidTr="00E378CE">
        <w:trPr>
          <w:trHeight w:val="255"/>
        </w:trPr>
        <w:tc>
          <w:tcPr>
            <w:tcW w:w="846" w:type="pct"/>
            <w:vMerge/>
            <w:shd w:val="clear" w:color="auto" w:fill="FFFFFF" w:themeFill="background1"/>
          </w:tcPr>
          <w:p w14:paraId="5AE176CA"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6970205"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3A353D1A" w14:textId="77777777" w:rsidR="00EB405B" w:rsidRPr="00F576AB" w:rsidRDefault="00EB405B" w:rsidP="00E378CE">
            <w:pPr>
              <w:spacing w:after="0"/>
              <w:jc w:val="center"/>
              <w:rPr>
                <w:rFonts w:ascii="Times New Roman" w:hAnsi="Times New Roman"/>
                <w:bCs/>
                <w:sz w:val="28"/>
                <w:szCs w:val="28"/>
              </w:rPr>
            </w:pPr>
            <w:r w:rsidRPr="00F576AB">
              <w:rPr>
                <w:rFonts w:ascii="Times New Roman" w:hAnsi="Times New Roman"/>
                <w:bCs/>
                <w:sz w:val="28"/>
                <w:szCs w:val="28"/>
              </w:rPr>
              <w:t>2</w:t>
            </w:r>
          </w:p>
        </w:tc>
        <w:tc>
          <w:tcPr>
            <w:tcW w:w="824" w:type="pct"/>
            <w:vMerge/>
            <w:shd w:val="clear" w:color="auto" w:fill="FFFFFF" w:themeFill="background1"/>
          </w:tcPr>
          <w:p w14:paraId="2775ECA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2FEE08A" w14:textId="77777777" w:rsidTr="00E378CE">
        <w:trPr>
          <w:trHeight w:val="266"/>
        </w:trPr>
        <w:tc>
          <w:tcPr>
            <w:tcW w:w="846" w:type="pct"/>
            <w:vMerge/>
            <w:shd w:val="clear" w:color="auto" w:fill="FFFFFF" w:themeFill="background1"/>
          </w:tcPr>
          <w:p w14:paraId="1550D0DA"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5868F8DC" w14:textId="77777777" w:rsidR="00EB405B" w:rsidRPr="00F576AB" w:rsidRDefault="00EB405B" w:rsidP="00E378CE">
            <w:pPr>
              <w:spacing w:after="0"/>
              <w:jc w:val="both"/>
              <w:rPr>
                <w:rFonts w:ascii="Times New Roman" w:hAnsi="Times New Roman"/>
                <w:sz w:val="28"/>
                <w:szCs w:val="28"/>
              </w:rPr>
            </w:pPr>
            <w:r w:rsidRPr="00F576AB">
              <w:rPr>
                <w:rFonts w:ascii="Times New Roman" w:hAnsi="Times New Roman"/>
                <w:sz w:val="28"/>
                <w:szCs w:val="28"/>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themeFill="background1"/>
            <w:vAlign w:val="center"/>
          </w:tcPr>
          <w:p w14:paraId="4E1FFC91"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C292F0D"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090131A" w14:textId="77777777" w:rsidTr="00E378CE">
        <w:trPr>
          <w:trHeight w:val="335"/>
        </w:trPr>
        <w:tc>
          <w:tcPr>
            <w:tcW w:w="846" w:type="pct"/>
            <w:vMerge w:val="restart"/>
            <w:shd w:val="clear" w:color="auto" w:fill="FFFFFF" w:themeFill="background1"/>
          </w:tcPr>
          <w:p w14:paraId="56F8C74D" w14:textId="77777777" w:rsidR="00EB405B" w:rsidRPr="00F576AB" w:rsidRDefault="00EB405B" w:rsidP="00E378CE">
            <w:pPr>
              <w:spacing w:after="0"/>
              <w:rPr>
                <w:rFonts w:ascii="Times New Roman" w:hAnsi="Times New Roman"/>
                <w:b/>
                <w:bCs/>
                <w:iCs/>
                <w:sz w:val="28"/>
                <w:szCs w:val="28"/>
              </w:rPr>
            </w:pPr>
            <w:r w:rsidRPr="00F576AB">
              <w:rPr>
                <w:rFonts w:ascii="Times New Roman" w:hAnsi="Times New Roman"/>
                <w:b/>
                <w:bCs/>
                <w:iCs/>
                <w:sz w:val="28"/>
                <w:szCs w:val="28"/>
              </w:rPr>
              <w:t>Тема 2.9</w:t>
            </w:r>
            <w:r w:rsidRPr="00F576AB">
              <w:rPr>
                <w:rFonts w:ascii="Times New Roman" w:hAnsi="Times New Roman"/>
                <w:bCs/>
                <w:iCs/>
                <w:sz w:val="28"/>
                <w:szCs w:val="28"/>
              </w:rPr>
              <w:t xml:space="preserve"> Лёгкая атлетика </w:t>
            </w:r>
          </w:p>
        </w:tc>
        <w:tc>
          <w:tcPr>
            <w:tcW w:w="2576" w:type="pct"/>
            <w:gridSpan w:val="2"/>
            <w:tcBorders>
              <w:bottom w:val="single" w:sz="4" w:space="0" w:color="auto"/>
            </w:tcBorders>
            <w:shd w:val="clear" w:color="auto" w:fill="FFFFFF" w:themeFill="background1"/>
          </w:tcPr>
          <w:p w14:paraId="2102C584" w14:textId="77777777" w:rsidR="00EB405B" w:rsidRPr="00F576AB" w:rsidRDefault="00EB405B" w:rsidP="00E378CE">
            <w:pPr>
              <w:spacing w:after="0"/>
              <w:rPr>
                <w:rFonts w:ascii="Times New Roman" w:hAnsi="Times New Roman"/>
                <w:sz w:val="28"/>
                <w:szCs w:val="28"/>
              </w:rPr>
            </w:pPr>
            <w:r w:rsidRPr="00F576AB">
              <w:rPr>
                <w:rFonts w:ascii="Times New Roman" w:hAnsi="Times New Roman"/>
                <w:b/>
                <w:bCs/>
                <w:sz w:val="28"/>
                <w:szCs w:val="28"/>
              </w:rPr>
              <w:t>Содержание учебного материала</w:t>
            </w:r>
          </w:p>
        </w:tc>
        <w:tc>
          <w:tcPr>
            <w:tcW w:w="754" w:type="pct"/>
            <w:tcBorders>
              <w:bottom w:val="single" w:sz="4" w:space="0" w:color="auto"/>
            </w:tcBorders>
            <w:shd w:val="clear" w:color="auto" w:fill="FFFFFF" w:themeFill="background1"/>
            <w:vAlign w:val="center"/>
          </w:tcPr>
          <w:p w14:paraId="02602C0D" w14:textId="77777777" w:rsidR="00EB405B" w:rsidRPr="00F576AB" w:rsidRDefault="00EB405B" w:rsidP="00E378CE">
            <w:pPr>
              <w:spacing w:after="0"/>
              <w:jc w:val="center"/>
              <w:rPr>
                <w:rFonts w:ascii="Times New Roman" w:hAnsi="Times New Roman"/>
                <w:b/>
                <w:sz w:val="28"/>
                <w:szCs w:val="28"/>
              </w:rPr>
            </w:pPr>
            <w:r w:rsidRPr="00F576AB">
              <w:rPr>
                <w:rFonts w:ascii="Times New Roman" w:hAnsi="Times New Roman"/>
                <w:b/>
                <w:sz w:val="28"/>
                <w:szCs w:val="28"/>
              </w:rPr>
              <w:t>14</w:t>
            </w:r>
          </w:p>
        </w:tc>
        <w:tc>
          <w:tcPr>
            <w:tcW w:w="824" w:type="pct"/>
            <w:vMerge w:val="restart"/>
            <w:shd w:val="clear" w:color="auto" w:fill="FFFFFF" w:themeFill="background1"/>
          </w:tcPr>
          <w:p w14:paraId="3E86B30F"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iCs/>
                <w:sz w:val="28"/>
                <w:szCs w:val="28"/>
              </w:rPr>
              <w:t>ОК 01, ОК 04, ОК 08</w:t>
            </w:r>
          </w:p>
        </w:tc>
      </w:tr>
      <w:tr w:rsidR="00EB405B" w:rsidRPr="00F576AB" w14:paraId="33607843" w14:textId="77777777" w:rsidTr="00E378CE">
        <w:trPr>
          <w:trHeight w:val="240"/>
        </w:trPr>
        <w:tc>
          <w:tcPr>
            <w:tcW w:w="846" w:type="pct"/>
            <w:vMerge/>
            <w:shd w:val="clear" w:color="auto" w:fill="FFFFFF" w:themeFill="background1"/>
          </w:tcPr>
          <w:p w14:paraId="4239B652"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B143484"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112F85CC"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14</w:t>
            </w:r>
          </w:p>
        </w:tc>
        <w:tc>
          <w:tcPr>
            <w:tcW w:w="824" w:type="pct"/>
            <w:vMerge/>
            <w:shd w:val="clear" w:color="auto" w:fill="FFFFFF" w:themeFill="background1"/>
          </w:tcPr>
          <w:p w14:paraId="672C8E6A"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5A58BCC" w14:textId="77777777" w:rsidTr="00E378CE">
        <w:trPr>
          <w:trHeight w:val="720"/>
        </w:trPr>
        <w:tc>
          <w:tcPr>
            <w:tcW w:w="846" w:type="pct"/>
            <w:vMerge/>
            <w:shd w:val="clear" w:color="auto" w:fill="FFFFFF" w:themeFill="background1"/>
          </w:tcPr>
          <w:p w14:paraId="16F27091"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DD5366D"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themeFill="background1"/>
            <w:vAlign w:val="center"/>
          </w:tcPr>
          <w:p w14:paraId="2795E5F1"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3CA30938"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2CEF9C2" w14:textId="77777777" w:rsidTr="00E378CE">
        <w:trPr>
          <w:trHeight w:val="270"/>
        </w:trPr>
        <w:tc>
          <w:tcPr>
            <w:tcW w:w="846" w:type="pct"/>
            <w:vMerge/>
            <w:shd w:val="clear" w:color="auto" w:fill="FFFFFF" w:themeFill="background1"/>
          </w:tcPr>
          <w:p w14:paraId="4AF104E0"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B54D134"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31. Совершенствование техники спринтерского бега</w:t>
            </w:r>
          </w:p>
        </w:tc>
        <w:tc>
          <w:tcPr>
            <w:tcW w:w="754" w:type="pct"/>
            <w:vMerge/>
            <w:shd w:val="clear" w:color="auto" w:fill="FFFFFF" w:themeFill="background1"/>
            <w:vAlign w:val="center"/>
          </w:tcPr>
          <w:p w14:paraId="1FEA8AD7"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03DD1082"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3204B1D2" w14:textId="77777777" w:rsidTr="00E378CE">
        <w:trPr>
          <w:trHeight w:val="270"/>
        </w:trPr>
        <w:tc>
          <w:tcPr>
            <w:tcW w:w="846" w:type="pct"/>
            <w:vMerge/>
            <w:shd w:val="clear" w:color="auto" w:fill="FFFFFF" w:themeFill="background1"/>
          </w:tcPr>
          <w:p w14:paraId="69505999"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A8A1F6B"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32-34. Совершенствование техники (кроссового бега</w:t>
            </w:r>
            <w:r w:rsidRPr="00F576AB">
              <w:rPr>
                <w:rFonts w:ascii="Times New Roman" w:hAnsi="Times New Roman"/>
                <w:sz w:val="28"/>
                <w:szCs w:val="28"/>
                <w:vertAlign w:val="superscript"/>
              </w:rPr>
              <w:footnoteReference w:id="24"/>
            </w:r>
            <w:r w:rsidRPr="00F576AB">
              <w:rPr>
                <w:rFonts w:ascii="Times New Roman" w:hAnsi="Times New Roman"/>
                <w:sz w:val="28"/>
                <w:szCs w:val="28"/>
              </w:rPr>
              <w:t>, средние и длинные дистанции (2 000 м (девушки) и 3 000 м (юноши))</w:t>
            </w:r>
          </w:p>
        </w:tc>
        <w:tc>
          <w:tcPr>
            <w:tcW w:w="754" w:type="pct"/>
            <w:vMerge/>
            <w:shd w:val="clear" w:color="auto" w:fill="FFFFFF" w:themeFill="background1"/>
            <w:vAlign w:val="center"/>
          </w:tcPr>
          <w:p w14:paraId="2FE427BC"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ED5254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77E800A" w14:textId="77777777" w:rsidTr="00E378CE">
        <w:trPr>
          <w:trHeight w:val="240"/>
        </w:trPr>
        <w:tc>
          <w:tcPr>
            <w:tcW w:w="846" w:type="pct"/>
            <w:vMerge/>
            <w:shd w:val="clear" w:color="auto" w:fill="FFFFFF" w:themeFill="background1"/>
          </w:tcPr>
          <w:p w14:paraId="79269DA0"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97A093F"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35. Совершенствование техники эстафетного бега (4 *100 м, 4*400 м; бега по прямой с различной скоростью)</w:t>
            </w:r>
          </w:p>
        </w:tc>
        <w:tc>
          <w:tcPr>
            <w:tcW w:w="754" w:type="pct"/>
            <w:vMerge/>
            <w:shd w:val="clear" w:color="auto" w:fill="FFFFFF" w:themeFill="background1"/>
            <w:vAlign w:val="center"/>
          </w:tcPr>
          <w:p w14:paraId="39C1951F"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52829AEE"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5940021" w14:textId="77777777" w:rsidTr="00E378CE">
        <w:trPr>
          <w:trHeight w:val="240"/>
        </w:trPr>
        <w:tc>
          <w:tcPr>
            <w:tcW w:w="846" w:type="pct"/>
            <w:vMerge/>
            <w:shd w:val="clear" w:color="auto" w:fill="FFFFFF" w:themeFill="background1"/>
          </w:tcPr>
          <w:p w14:paraId="4B02E8D5"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9AB0E1E"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36. Совершенствование техники прыжка в длину с разбега</w:t>
            </w:r>
          </w:p>
        </w:tc>
        <w:tc>
          <w:tcPr>
            <w:tcW w:w="754" w:type="pct"/>
            <w:vMerge/>
            <w:shd w:val="clear" w:color="auto" w:fill="FFFFFF" w:themeFill="background1"/>
            <w:vAlign w:val="center"/>
          </w:tcPr>
          <w:p w14:paraId="42496D77"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15F93C89"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1A981A38" w14:textId="77777777" w:rsidTr="00E378CE">
        <w:trPr>
          <w:trHeight w:val="240"/>
        </w:trPr>
        <w:tc>
          <w:tcPr>
            <w:tcW w:w="846" w:type="pct"/>
            <w:vMerge/>
            <w:shd w:val="clear" w:color="auto" w:fill="FFFFFF" w:themeFill="background1"/>
          </w:tcPr>
          <w:p w14:paraId="69D5B9D8"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74774BA"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37. Совершенствование техники прыжка в высоту с разбега</w:t>
            </w:r>
          </w:p>
        </w:tc>
        <w:tc>
          <w:tcPr>
            <w:tcW w:w="754" w:type="pct"/>
            <w:vMerge/>
            <w:shd w:val="clear" w:color="auto" w:fill="FFFFFF" w:themeFill="background1"/>
            <w:vAlign w:val="center"/>
          </w:tcPr>
          <w:p w14:paraId="1B55D492"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6C8A614"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3950919" w14:textId="77777777" w:rsidTr="00E378CE">
        <w:trPr>
          <w:trHeight w:val="240"/>
        </w:trPr>
        <w:tc>
          <w:tcPr>
            <w:tcW w:w="846" w:type="pct"/>
            <w:vMerge/>
            <w:shd w:val="clear" w:color="auto" w:fill="FFFFFF" w:themeFill="background1"/>
          </w:tcPr>
          <w:p w14:paraId="58329EB9"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9000AE1"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 xml:space="preserve">38. Совершенствование техники метания гранаты весом 500 г (девушки) и 700 г (юноши); </w:t>
            </w:r>
          </w:p>
        </w:tc>
        <w:tc>
          <w:tcPr>
            <w:tcW w:w="754" w:type="pct"/>
            <w:vMerge/>
            <w:shd w:val="clear" w:color="auto" w:fill="FFFFFF" w:themeFill="background1"/>
            <w:vAlign w:val="center"/>
          </w:tcPr>
          <w:p w14:paraId="01AE3441"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13176547"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39A2EE0" w14:textId="77777777" w:rsidTr="00E378CE">
        <w:trPr>
          <w:trHeight w:val="266"/>
        </w:trPr>
        <w:tc>
          <w:tcPr>
            <w:tcW w:w="846" w:type="pct"/>
            <w:vMerge/>
            <w:shd w:val="clear" w:color="auto" w:fill="FFFFFF" w:themeFill="background1"/>
          </w:tcPr>
          <w:p w14:paraId="078AC653"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tcPr>
          <w:p w14:paraId="71E70124" w14:textId="77777777" w:rsidR="00EB405B" w:rsidRPr="00F576AB" w:rsidRDefault="00EB405B" w:rsidP="00E378CE">
            <w:pPr>
              <w:spacing w:after="0"/>
              <w:rPr>
                <w:rFonts w:ascii="Times New Roman" w:hAnsi="Times New Roman"/>
                <w:sz w:val="28"/>
                <w:szCs w:val="28"/>
              </w:rPr>
            </w:pPr>
            <w:r w:rsidRPr="00F576AB">
              <w:rPr>
                <w:rFonts w:ascii="Times New Roman" w:hAnsi="Times New Roman"/>
                <w:sz w:val="28"/>
                <w:szCs w:val="28"/>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themeFill="background1"/>
            <w:vAlign w:val="center"/>
          </w:tcPr>
          <w:p w14:paraId="4623BB9D"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63E1417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D89B777" w14:textId="77777777" w:rsidTr="00E378CE">
        <w:trPr>
          <w:trHeight w:val="243"/>
        </w:trPr>
        <w:tc>
          <w:tcPr>
            <w:tcW w:w="846" w:type="pct"/>
            <w:vMerge w:val="restart"/>
            <w:shd w:val="clear" w:color="auto" w:fill="FFFFFF" w:themeFill="background1"/>
          </w:tcPr>
          <w:p w14:paraId="5D0538BD" w14:textId="77777777" w:rsidR="00EB405B" w:rsidRPr="00F576AB" w:rsidRDefault="00EB405B" w:rsidP="00E378CE">
            <w:pPr>
              <w:spacing w:after="0"/>
              <w:jc w:val="both"/>
              <w:rPr>
                <w:rFonts w:ascii="Times New Roman" w:hAnsi="Times New Roman"/>
                <w:b/>
                <w:bCs/>
                <w:i/>
                <w:iCs/>
                <w:sz w:val="28"/>
                <w:szCs w:val="28"/>
              </w:rPr>
            </w:pPr>
            <w:r w:rsidRPr="00F576AB">
              <w:rPr>
                <w:rFonts w:ascii="Times New Roman" w:hAnsi="Times New Roman"/>
                <w:b/>
                <w:bCs/>
                <w:iCs/>
                <w:sz w:val="28"/>
                <w:szCs w:val="28"/>
              </w:rPr>
              <w:t>Тема 2.10</w:t>
            </w:r>
            <w:r w:rsidRPr="00F576AB">
              <w:rPr>
                <w:rFonts w:ascii="Times New Roman" w:hAnsi="Times New Roman"/>
                <w:bCs/>
                <w:iCs/>
                <w:sz w:val="28"/>
                <w:szCs w:val="28"/>
              </w:rPr>
              <w:t xml:space="preserve"> Плавание</w:t>
            </w:r>
            <w:r w:rsidRPr="00F576AB">
              <w:rPr>
                <w:rFonts w:ascii="Times New Roman" w:hAnsi="Times New Roman"/>
                <w:bCs/>
                <w:iCs/>
                <w:sz w:val="28"/>
                <w:szCs w:val="28"/>
                <w:vertAlign w:val="superscript"/>
              </w:rPr>
              <w:footnoteReference w:id="25"/>
            </w:r>
          </w:p>
        </w:tc>
        <w:tc>
          <w:tcPr>
            <w:tcW w:w="2576" w:type="pct"/>
            <w:gridSpan w:val="2"/>
            <w:shd w:val="clear" w:color="auto" w:fill="FFFFFF" w:themeFill="background1"/>
            <w:vAlign w:val="bottom"/>
          </w:tcPr>
          <w:p w14:paraId="2C5EA40C" w14:textId="77777777" w:rsidR="00EB405B" w:rsidRPr="00F576AB" w:rsidRDefault="00EB405B" w:rsidP="00E378CE">
            <w:pPr>
              <w:spacing w:after="0"/>
              <w:rPr>
                <w:rFonts w:ascii="Times New Roman" w:hAnsi="Times New Roman"/>
                <w:b/>
                <w:sz w:val="28"/>
                <w:szCs w:val="28"/>
              </w:rPr>
            </w:pPr>
            <w:r w:rsidRPr="00F576A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45C81DBA"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bCs/>
                <w:sz w:val="28"/>
                <w:szCs w:val="28"/>
              </w:rPr>
              <w:t>10</w:t>
            </w:r>
          </w:p>
        </w:tc>
        <w:tc>
          <w:tcPr>
            <w:tcW w:w="824" w:type="pct"/>
            <w:vMerge w:val="restart"/>
            <w:shd w:val="clear" w:color="auto" w:fill="FFFFFF" w:themeFill="background1"/>
          </w:tcPr>
          <w:p w14:paraId="29293958"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iCs/>
                <w:sz w:val="28"/>
                <w:szCs w:val="28"/>
              </w:rPr>
              <w:t>ОК 01, ОК 04, ОК 08</w:t>
            </w:r>
          </w:p>
        </w:tc>
      </w:tr>
      <w:tr w:rsidR="00EB405B" w:rsidRPr="00F576AB" w14:paraId="3693C18D" w14:textId="77777777" w:rsidTr="00E378CE">
        <w:trPr>
          <w:trHeight w:val="180"/>
        </w:trPr>
        <w:tc>
          <w:tcPr>
            <w:tcW w:w="846" w:type="pct"/>
            <w:vMerge/>
            <w:shd w:val="clear" w:color="auto" w:fill="FFFFFF" w:themeFill="background1"/>
          </w:tcPr>
          <w:p w14:paraId="1750298C"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7956A71D" w14:textId="77777777" w:rsidR="00EB405B" w:rsidRPr="00F576AB" w:rsidRDefault="00EB405B" w:rsidP="00E378CE">
            <w:pPr>
              <w:tabs>
                <w:tab w:val="left" w:pos="349"/>
              </w:tabs>
              <w:spacing w:after="0"/>
              <w:ind w:left="43"/>
              <w:contextualSpacing/>
              <w:jc w:val="both"/>
              <w:rPr>
                <w:rFonts w:ascii="Times New Roman" w:hAnsi="Times New Roman"/>
                <w:sz w:val="28"/>
                <w:szCs w:val="28"/>
              </w:rPr>
            </w:pPr>
            <w:r w:rsidRPr="00F576A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0C55F9C7" w14:textId="77777777" w:rsidR="00EB405B" w:rsidRPr="00F576AB" w:rsidRDefault="00EB405B" w:rsidP="00E378CE">
            <w:pPr>
              <w:spacing w:after="0"/>
              <w:jc w:val="center"/>
              <w:rPr>
                <w:rFonts w:ascii="Times New Roman" w:hAnsi="Times New Roman"/>
                <w:sz w:val="28"/>
                <w:szCs w:val="28"/>
              </w:rPr>
            </w:pPr>
            <w:r w:rsidRPr="00F576AB">
              <w:rPr>
                <w:rFonts w:ascii="Times New Roman" w:hAnsi="Times New Roman"/>
                <w:sz w:val="28"/>
                <w:szCs w:val="28"/>
              </w:rPr>
              <w:t>10</w:t>
            </w:r>
          </w:p>
        </w:tc>
        <w:tc>
          <w:tcPr>
            <w:tcW w:w="824" w:type="pct"/>
            <w:vMerge/>
            <w:shd w:val="clear" w:color="auto" w:fill="FFFFFF" w:themeFill="background1"/>
          </w:tcPr>
          <w:p w14:paraId="595BECAE"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02AD5865" w14:textId="77777777" w:rsidTr="00E378CE">
        <w:trPr>
          <w:trHeight w:val="180"/>
        </w:trPr>
        <w:tc>
          <w:tcPr>
            <w:tcW w:w="846" w:type="pct"/>
            <w:vMerge/>
            <w:shd w:val="clear" w:color="auto" w:fill="FFFFFF" w:themeFill="background1"/>
          </w:tcPr>
          <w:p w14:paraId="5D751F1A"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71372353" w14:textId="77777777" w:rsidR="00EB405B" w:rsidRPr="00F576AB" w:rsidRDefault="00EB405B" w:rsidP="00E378CE">
            <w:pPr>
              <w:tabs>
                <w:tab w:val="left" w:pos="349"/>
              </w:tabs>
              <w:spacing w:after="0"/>
              <w:ind w:left="43"/>
              <w:contextualSpacing/>
              <w:jc w:val="both"/>
              <w:rPr>
                <w:rFonts w:ascii="Times New Roman" w:hAnsi="Times New Roman"/>
                <w:sz w:val="28"/>
                <w:szCs w:val="28"/>
              </w:rPr>
            </w:pPr>
            <w:r w:rsidRPr="00F576AB">
              <w:rPr>
                <w:rFonts w:ascii="Times New Roman" w:hAnsi="Times New Roman"/>
                <w:sz w:val="28"/>
                <w:szCs w:val="28"/>
              </w:rPr>
              <w:t xml:space="preserve">41-42. Освоение и совершенствование </w:t>
            </w:r>
            <w:r w:rsidRPr="00F576AB">
              <w:rPr>
                <w:rFonts w:ascii="Times New Roman" w:hAnsi="Times New Roman"/>
                <w:iCs/>
                <w:sz w:val="28"/>
                <w:szCs w:val="28"/>
              </w:rPr>
              <w:t>техники спортивных способов плавания (кроль на груди, на спине; брасс)</w:t>
            </w:r>
          </w:p>
        </w:tc>
        <w:tc>
          <w:tcPr>
            <w:tcW w:w="754" w:type="pct"/>
            <w:vMerge w:val="restart"/>
            <w:shd w:val="clear" w:color="auto" w:fill="FFFFFF" w:themeFill="background1"/>
            <w:vAlign w:val="center"/>
          </w:tcPr>
          <w:p w14:paraId="6B532328"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6F78A70C"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E86800B" w14:textId="77777777" w:rsidTr="00E378CE">
        <w:trPr>
          <w:trHeight w:val="180"/>
        </w:trPr>
        <w:tc>
          <w:tcPr>
            <w:tcW w:w="846" w:type="pct"/>
            <w:vMerge/>
            <w:shd w:val="clear" w:color="auto" w:fill="FFFFFF" w:themeFill="background1"/>
          </w:tcPr>
          <w:p w14:paraId="4F24D6DC"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3538A4B" w14:textId="77777777" w:rsidR="00EB405B" w:rsidRPr="00F576AB" w:rsidRDefault="00EB405B" w:rsidP="00E378CE">
            <w:pPr>
              <w:tabs>
                <w:tab w:val="left" w:pos="349"/>
              </w:tabs>
              <w:spacing w:after="0"/>
              <w:ind w:left="43"/>
              <w:contextualSpacing/>
              <w:jc w:val="both"/>
              <w:rPr>
                <w:rFonts w:ascii="Times New Roman" w:hAnsi="Times New Roman"/>
                <w:sz w:val="28"/>
                <w:szCs w:val="28"/>
              </w:rPr>
            </w:pPr>
            <w:r w:rsidRPr="00F576AB">
              <w:rPr>
                <w:rFonts w:ascii="Times New Roman" w:hAnsi="Times New Roman"/>
                <w:sz w:val="28"/>
                <w:szCs w:val="28"/>
              </w:rPr>
              <w:t>43. Освоение и совершенствование</w:t>
            </w:r>
            <w:r w:rsidRPr="00F576AB">
              <w:rPr>
                <w:rFonts w:ascii="Times New Roman" w:hAnsi="Times New Roman"/>
                <w:iCs/>
                <w:sz w:val="28"/>
                <w:szCs w:val="28"/>
              </w:rPr>
              <w:t xml:space="preserve"> техники стартов и поворотов</w:t>
            </w:r>
          </w:p>
        </w:tc>
        <w:tc>
          <w:tcPr>
            <w:tcW w:w="754" w:type="pct"/>
            <w:vMerge/>
            <w:shd w:val="clear" w:color="auto" w:fill="FFFFFF" w:themeFill="background1"/>
            <w:vAlign w:val="center"/>
          </w:tcPr>
          <w:p w14:paraId="46ED3DF5"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166EAA43"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7FFE8E36" w14:textId="77777777" w:rsidTr="00E378CE">
        <w:trPr>
          <w:trHeight w:val="180"/>
        </w:trPr>
        <w:tc>
          <w:tcPr>
            <w:tcW w:w="846" w:type="pct"/>
            <w:vMerge/>
            <w:shd w:val="clear" w:color="auto" w:fill="FFFFFF" w:themeFill="background1"/>
          </w:tcPr>
          <w:p w14:paraId="78EAE635"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68E72A4" w14:textId="77777777" w:rsidR="00EB405B" w:rsidRPr="00F576AB" w:rsidRDefault="00EB405B" w:rsidP="00E378CE">
            <w:pPr>
              <w:tabs>
                <w:tab w:val="left" w:pos="349"/>
              </w:tabs>
              <w:spacing w:after="0"/>
              <w:ind w:left="43"/>
              <w:contextualSpacing/>
              <w:jc w:val="both"/>
              <w:rPr>
                <w:rFonts w:ascii="Times New Roman" w:hAnsi="Times New Roman"/>
                <w:sz w:val="28"/>
                <w:szCs w:val="28"/>
              </w:rPr>
            </w:pPr>
            <w:r w:rsidRPr="00F576AB">
              <w:rPr>
                <w:rFonts w:ascii="Times New Roman" w:hAnsi="Times New Roman"/>
                <w:sz w:val="28"/>
                <w:szCs w:val="28"/>
              </w:rPr>
              <w:t>44.</w:t>
            </w:r>
            <w:r w:rsidRPr="00F576AB">
              <w:rPr>
                <w:rFonts w:ascii="Times New Roman" w:hAnsi="Times New Roman"/>
                <w:iCs/>
                <w:sz w:val="28"/>
                <w:szCs w:val="28"/>
              </w:rPr>
              <w:t>Освоение прикладных способов плавания, способов транспортировки утопающего</w:t>
            </w:r>
          </w:p>
        </w:tc>
        <w:tc>
          <w:tcPr>
            <w:tcW w:w="754" w:type="pct"/>
            <w:vMerge/>
            <w:shd w:val="clear" w:color="auto" w:fill="FFFFFF" w:themeFill="background1"/>
            <w:vAlign w:val="center"/>
          </w:tcPr>
          <w:p w14:paraId="01D0F34B"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4812456F"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54077BE1" w14:textId="77777777" w:rsidTr="00E378CE">
        <w:trPr>
          <w:trHeight w:val="180"/>
        </w:trPr>
        <w:tc>
          <w:tcPr>
            <w:tcW w:w="846" w:type="pct"/>
            <w:vMerge/>
            <w:shd w:val="clear" w:color="auto" w:fill="FFFFFF" w:themeFill="background1"/>
          </w:tcPr>
          <w:p w14:paraId="63A2AB1F" w14:textId="77777777" w:rsidR="00EB405B" w:rsidRPr="00F576AB" w:rsidRDefault="00EB405B" w:rsidP="00E378CE">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728BA7B0" w14:textId="77777777" w:rsidR="00EB405B" w:rsidRPr="00F576AB" w:rsidRDefault="00EB405B" w:rsidP="00E378CE">
            <w:pPr>
              <w:tabs>
                <w:tab w:val="left" w:pos="349"/>
              </w:tabs>
              <w:spacing w:after="0"/>
              <w:ind w:left="43"/>
              <w:contextualSpacing/>
              <w:jc w:val="both"/>
              <w:rPr>
                <w:rFonts w:ascii="Times New Roman" w:hAnsi="Times New Roman"/>
                <w:sz w:val="28"/>
                <w:szCs w:val="28"/>
              </w:rPr>
            </w:pPr>
            <w:r w:rsidRPr="00F576AB">
              <w:rPr>
                <w:rFonts w:ascii="Times New Roman" w:hAnsi="Times New Roman"/>
                <w:sz w:val="28"/>
                <w:szCs w:val="28"/>
              </w:rPr>
              <w:t>45-46. Развитие физических способностей средствами плавания. Подвижные игры и эстафеты с элементами плавания</w:t>
            </w:r>
          </w:p>
        </w:tc>
        <w:tc>
          <w:tcPr>
            <w:tcW w:w="754" w:type="pct"/>
            <w:vMerge/>
            <w:shd w:val="clear" w:color="auto" w:fill="FFFFFF" w:themeFill="background1"/>
            <w:vAlign w:val="center"/>
          </w:tcPr>
          <w:p w14:paraId="72AD0C90" w14:textId="77777777" w:rsidR="00EB405B" w:rsidRPr="00F576AB" w:rsidRDefault="00EB405B" w:rsidP="00E378CE">
            <w:pPr>
              <w:spacing w:after="0"/>
              <w:jc w:val="center"/>
              <w:rPr>
                <w:rFonts w:ascii="Times New Roman" w:hAnsi="Times New Roman"/>
                <w:bCs/>
                <w:sz w:val="28"/>
                <w:szCs w:val="28"/>
              </w:rPr>
            </w:pPr>
          </w:p>
        </w:tc>
        <w:tc>
          <w:tcPr>
            <w:tcW w:w="824" w:type="pct"/>
            <w:vMerge/>
            <w:shd w:val="clear" w:color="auto" w:fill="FFFFFF" w:themeFill="background1"/>
          </w:tcPr>
          <w:p w14:paraId="73C7D371" w14:textId="77777777" w:rsidR="00EB405B" w:rsidRPr="00F576AB" w:rsidRDefault="00EB405B" w:rsidP="00E378CE">
            <w:pPr>
              <w:spacing w:after="0"/>
              <w:jc w:val="center"/>
              <w:rPr>
                <w:rFonts w:ascii="Times New Roman" w:hAnsi="Times New Roman"/>
                <w:b/>
                <w:bCs/>
                <w:sz w:val="28"/>
                <w:szCs w:val="28"/>
              </w:rPr>
            </w:pPr>
          </w:p>
        </w:tc>
      </w:tr>
      <w:tr w:rsidR="00EB405B" w:rsidRPr="00F576AB" w14:paraId="2EBE4F15" w14:textId="77777777" w:rsidTr="00E378CE">
        <w:tc>
          <w:tcPr>
            <w:tcW w:w="3422" w:type="pct"/>
            <w:gridSpan w:val="3"/>
            <w:shd w:val="clear" w:color="auto" w:fill="FFFFFF" w:themeFill="background1"/>
          </w:tcPr>
          <w:p w14:paraId="3E283AE2" w14:textId="77777777" w:rsidR="00EB405B" w:rsidRPr="00F576AB" w:rsidRDefault="00EB405B" w:rsidP="00E378CE">
            <w:pPr>
              <w:suppressAutoHyphens/>
              <w:spacing w:after="0"/>
              <w:rPr>
                <w:rFonts w:ascii="Times New Roman" w:hAnsi="Times New Roman"/>
                <w:b/>
                <w:sz w:val="28"/>
                <w:szCs w:val="28"/>
              </w:rPr>
            </w:pPr>
            <w:r w:rsidRPr="00F576AB">
              <w:rPr>
                <w:rFonts w:ascii="Times New Roman" w:hAnsi="Times New Roman"/>
                <w:b/>
                <w:sz w:val="28"/>
                <w:szCs w:val="28"/>
              </w:rPr>
              <w:t>Промежуточная аттестация по дисциплине (дифференцированный зачёт)</w:t>
            </w:r>
          </w:p>
        </w:tc>
        <w:tc>
          <w:tcPr>
            <w:tcW w:w="754" w:type="pct"/>
            <w:shd w:val="clear" w:color="auto" w:fill="FFFFFF" w:themeFill="background1"/>
            <w:vAlign w:val="center"/>
          </w:tcPr>
          <w:p w14:paraId="2867C945" w14:textId="77777777" w:rsidR="00EB405B" w:rsidRPr="00F576AB" w:rsidRDefault="00EB405B" w:rsidP="00E378CE">
            <w:pPr>
              <w:spacing w:after="0"/>
              <w:jc w:val="center"/>
              <w:rPr>
                <w:rFonts w:ascii="Times New Roman" w:hAnsi="Times New Roman"/>
                <w:b/>
                <w:i/>
                <w:sz w:val="28"/>
                <w:szCs w:val="28"/>
              </w:rPr>
            </w:pPr>
            <w:r w:rsidRPr="00F576AB">
              <w:rPr>
                <w:rFonts w:ascii="Times New Roman" w:hAnsi="Times New Roman"/>
                <w:b/>
                <w:i/>
                <w:sz w:val="28"/>
                <w:szCs w:val="28"/>
              </w:rPr>
              <w:t>2</w:t>
            </w:r>
          </w:p>
        </w:tc>
        <w:tc>
          <w:tcPr>
            <w:tcW w:w="824" w:type="pct"/>
            <w:shd w:val="clear" w:color="auto" w:fill="FFFFFF" w:themeFill="background1"/>
          </w:tcPr>
          <w:p w14:paraId="30A11563" w14:textId="77777777" w:rsidR="00EB405B" w:rsidRPr="00F576AB" w:rsidRDefault="00EB405B" w:rsidP="00E378CE">
            <w:pPr>
              <w:spacing w:after="0"/>
              <w:jc w:val="center"/>
              <w:rPr>
                <w:rFonts w:ascii="Times New Roman" w:hAnsi="Times New Roman"/>
                <w:b/>
                <w:i/>
                <w:sz w:val="28"/>
                <w:szCs w:val="28"/>
              </w:rPr>
            </w:pPr>
            <w:r w:rsidRPr="00F576AB">
              <w:rPr>
                <w:rFonts w:ascii="Times New Roman" w:hAnsi="Times New Roman"/>
                <w:iCs/>
                <w:sz w:val="28"/>
                <w:szCs w:val="28"/>
              </w:rPr>
              <w:t>ОК 01, ОК 04, ОК 08</w:t>
            </w:r>
          </w:p>
        </w:tc>
      </w:tr>
      <w:tr w:rsidR="00EB405B" w:rsidRPr="00F576AB" w14:paraId="1483CF78" w14:textId="77777777" w:rsidTr="00E378CE">
        <w:trPr>
          <w:trHeight w:val="20"/>
        </w:trPr>
        <w:tc>
          <w:tcPr>
            <w:tcW w:w="3422" w:type="pct"/>
            <w:gridSpan w:val="3"/>
            <w:shd w:val="clear" w:color="auto" w:fill="FFFFFF" w:themeFill="background1"/>
          </w:tcPr>
          <w:p w14:paraId="55ECA37B" w14:textId="77777777" w:rsidR="00EB405B" w:rsidRPr="00F576AB" w:rsidRDefault="00EB405B" w:rsidP="00E378CE">
            <w:pPr>
              <w:spacing w:after="0"/>
              <w:rPr>
                <w:rFonts w:ascii="Times New Roman" w:hAnsi="Times New Roman"/>
                <w:b/>
                <w:bCs/>
                <w:sz w:val="28"/>
                <w:szCs w:val="28"/>
              </w:rPr>
            </w:pPr>
            <w:r w:rsidRPr="00F576AB">
              <w:rPr>
                <w:rFonts w:ascii="Times New Roman" w:hAnsi="Times New Roman"/>
                <w:b/>
                <w:bCs/>
                <w:sz w:val="28"/>
                <w:szCs w:val="28"/>
              </w:rPr>
              <w:t>Всего:</w:t>
            </w:r>
          </w:p>
        </w:tc>
        <w:tc>
          <w:tcPr>
            <w:tcW w:w="754" w:type="pct"/>
            <w:shd w:val="clear" w:color="auto" w:fill="FFFFFF" w:themeFill="background1"/>
            <w:vAlign w:val="center"/>
          </w:tcPr>
          <w:p w14:paraId="72489121" w14:textId="77777777" w:rsidR="00EB405B" w:rsidRPr="00F576AB" w:rsidRDefault="00EB405B" w:rsidP="00E378CE">
            <w:pPr>
              <w:spacing w:after="0"/>
              <w:jc w:val="center"/>
              <w:rPr>
                <w:rFonts w:ascii="Times New Roman" w:hAnsi="Times New Roman"/>
                <w:b/>
                <w:bCs/>
                <w:i/>
                <w:sz w:val="28"/>
                <w:szCs w:val="28"/>
              </w:rPr>
            </w:pPr>
            <w:r w:rsidRPr="00F576AB">
              <w:rPr>
                <w:rFonts w:ascii="Times New Roman" w:hAnsi="Times New Roman"/>
                <w:b/>
                <w:bCs/>
                <w:i/>
                <w:sz w:val="28"/>
                <w:szCs w:val="28"/>
              </w:rPr>
              <w:t>72</w:t>
            </w:r>
          </w:p>
        </w:tc>
        <w:tc>
          <w:tcPr>
            <w:tcW w:w="824" w:type="pct"/>
            <w:shd w:val="clear" w:color="auto" w:fill="FFFFFF" w:themeFill="background1"/>
          </w:tcPr>
          <w:p w14:paraId="64F48AF5" w14:textId="77777777" w:rsidR="00EB405B" w:rsidRPr="00F576AB" w:rsidRDefault="00EB405B" w:rsidP="00E378CE">
            <w:pPr>
              <w:spacing w:after="0"/>
              <w:rPr>
                <w:rFonts w:ascii="Times New Roman" w:hAnsi="Times New Roman"/>
                <w:b/>
                <w:bCs/>
                <w:i/>
                <w:sz w:val="28"/>
                <w:szCs w:val="28"/>
              </w:rPr>
            </w:pPr>
          </w:p>
        </w:tc>
      </w:tr>
    </w:tbl>
    <w:p w14:paraId="1FBAE8BE" w14:textId="77777777" w:rsidR="00EB405B" w:rsidRPr="00F576AB" w:rsidRDefault="00EB405B" w:rsidP="00EB405B">
      <w:pPr>
        <w:spacing w:after="0"/>
        <w:rPr>
          <w:rFonts w:ascii="Times New Roman" w:hAnsi="Times New Roman"/>
          <w:sz w:val="28"/>
          <w:szCs w:val="28"/>
        </w:rPr>
      </w:pPr>
    </w:p>
    <w:p w14:paraId="607F72B3" w14:textId="77777777" w:rsidR="00EB405B" w:rsidRPr="00F576AB" w:rsidRDefault="00EB405B" w:rsidP="00EB405B">
      <w:pPr>
        <w:spacing w:after="0"/>
        <w:rPr>
          <w:rFonts w:ascii="Times New Roman" w:hAnsi="Times New Roman"/>
          <w:bCs/>
          <w:i/>
          <w:sz w:val="28"/>
          <w:szCs w:val="28"/>
        </w:rPr>
      </w:pPr>
      <w:r w:rsidRPr="00F576AB">
        <w:rPr>
          <w:rFonts w:ascii="Times New Roman" w:hAnsi="Times New Roman"/>
          <w:bCs/>
          <w:i/>
          <w:sz w:val="28"/>
          <w:szCs w:val="28"/>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14602747" w14:textId="77777777" w:rsidR="00EB405B" w:rsidRPr="00F576AB" w:rsidRDefault="00EB405B" w:rsidP="00EB405B">
      <w:pPr>
        <w:spacing w:after="0"/>
        <w:rPr>
          <w:rFonts w:ascii="Times New Roman" w:hAnsi="Times New Roman"/>
          <w:sz w:val="28"/>
          <w:szCs w:val="28"/>
        </w:rPr>
      </w:pPr>
      <w:r w:rsidRPr="00F576AB">
        <w:rPr>
          <w:rFonts w:ascii="Times New Roman" w:hAnsi="Times New Roman"/>
          <w:i/>
          <w:sz w:val="28"/>
          <w:szCs w:val="28"/>
        </w:rPr>
        <w:t>*Профессионально-ориентированное содержание может быть распределено по разделам (темам) или сконцентрировано в разделе Прикладной модуль</w:t>
      </w:r>
      <w:r w:rsidRPr="00F576AB">
        <w:rPr>
          <w:rFonts w:ascii="Times New Roman" w:hAnsi="Times New Roman"/>
          <w:b/>
          <w:sz w:val="28"/>
          <w:szCs w:val="28"/>
        </w:rPr>
        <w:t>3.</w:t>
      </w:r>
    </w:p>
    <w:p w14:paraId="47CF97FF" w14:textId="77777777" w:rsidR="00EB405B" w:rsidRPr="00F576AB" w:rsidRDefault="00EB405B" w:rsidP="00EB405B">
      <w:pPr>
        <w:suppressAutoHyphens/>
        <w:spacing w:after="0"/>
        <w:jc w:val="both"/>
        <w:rPr>
          <w:rFonts w:ascii="Times New Roman" w:hAnsi="Times New Roman"/>
          <w:bCs/>
          <w:i/>
          <w:sz w:val="28"/>
          <w:szCs w:val="28"/>
        </w:rPr>
      </w:pPr>
    </w:p>
    <w:p w14:paraId="0206FD3D" w14:textId="77777777" w:rsidR="00EB405B" w:rsidRPr="00F576AB" w:rsidRDefault="00EB405B" w:rsidP="00EB405B">
      <w:pPr>
        <w:spacing w:after="0"/>
        <w:ind w:firstLine="709"/>
        <w:rPr>
          <w:rFonts w:ascii="Times New Roman" w:hAnsi="Times New Roman"/>
          <w:i/>
          <w:sz w:val="28"/>
          <w:szCs w:val="28"/>
        </w:rPr>
        <w:sectPr w:rsidR="00EB405B" w:rsidRPr="00F576AB" w:rsidSect="00A866CB">
          <w:footerReference w:type="first" r:id="rId66"/>
          <w:pgSz w:w="16840" w:h="11907" w:orient="landscape"/>
          <w:pgMar w:top="851" w:right="1134" w:bottom="851" w:left="992" w:header="709" w:footer="709" w:gutter="0"/>
          <w:cols w:space="720"/>
        </w:sectPr>
      </w:pPr>
    </w:p>
    <w:p w14:paraId="612DBA57" w14:textId="77777777" w:rsidR="00EB405B" w:rsidRPr="00F576AB" w:rsidRDefault="00EB405B" w:rsidP="00EB405B">
      <w:pPr>
        <w:pStyle w:val="1"/>
        <w:rPr>
          <w:rFonts w:eastAsia="Times New Roman" w:cs="Times New Roman"/>
          <w:color w:val="auto"/>
          <w:szCs w:val="28"/>
        </w:rPr>
      </w:pPr>
      <w:bookmarkStart w:id="240" w:name="_Toc125030626"/>
      <w:r w:rsidRPr="00F576AB">
        <w:rPr>
          <w:rFonts w:eastAsia="Times New Roman" w:cs="Times New Roman"/>
          <w:color w:val="auto"/>
          <w:szCs w:val="28"/>
        </w:rPr>
        <w:lastRenderedPageBreak/>
        <w:t xml:space="preserve">3. </w:t>
      </w:r>
      <w:bookmarkStart w:id="241" w:name="_Toc104469106"/>
      <w:bookmarkStart w:id="242" w:name="_Toc104469486"/>
      <w:r w:rsidRPr="00F576AB">
        <w:rPr>
          <w:rFonts w:eastAsia="Times New Roman" w:cs="Times New Roman"/>
          <w:color w:val="auto"/>
          <w:szCs w:val="28"/>
        </w:rPr>
        <w:t>Условия реализации программы общеобразовательной дисциплины</w:t>
      </w:r>
      <w:bookmarkEnd w:id="240"/>
      <w:bookmarkEnd w:id="241"/>
      <w:bookmarkEnd w:id="242"/>
    </w:p>
    <w:p w14:paraId="325289C1" w14:textId="77777777" w:rsidR="00EB405B" w:rsidRPr="00F576AB" w:rsidRDefault="00EB405B" w:rsidP="00EB405B">
      <w:pPr>
        <w:spacing w:after="0"/>
        <w:rPr>
          <w:rFonts w:ascii="Times New Roman" w:hAnsi="Times New Roman"/>
          <w:sz w:val="28"/>
          <w:szCs w:val="28"/>
        </w:rPr>
      </w:pPr>
    </w:p>
    <w:p w14:paraId="237B7C0B" w14:textId="77777777" w:rsidR="00EB405B" w:rsidRPr="00F576AB" w:rsidRDefault="00EB405B" w:rsidP="00EB405B">
      <w:pPr>
        <w:suppressAutoHyphens/>
        <w:spacing w:after="0"/>
        <w:ind w:firstLine="709"/>
        <w:jc w:val="both"/>
        <w:rPr>
          <w:rFonts w:ascii="Times New Roman" w:hAnsi="Times New Roman"/>
          <w:bCs/>
          <w:sz w:val="28"/>
          <w:szCs w:val="28"/>
        </w:rPr>
      </w:pPr>
      <w:r w:rsidRPr="00F576AB">
        <w:rPr>
          <w:rFonts w:ascii="Times New Roman" w:hAnsi="Times New Roman"/>
          <w:bCs/>
          <w:sz w:val="28"/>
          <w:szCs w:val="28"/>
        </w:rPr>
        <w:t xml:space="preserve">3.1. </w:t>
      </w:r>
    </w:p>
    <w:p w14:paraId="53527E0C" w14:textId="77777777" w:rsidR="00EB405B" w:rsidRPr="001F7E11" w:rsidRDefault="00EB405B" w:rsidP="00EB405B">
      <w:pPr>
        <w:spacing w:after="0" w:line="240" w:lineRule="auto"/>
        <w:rPr>
          <w:rFonts w:ascii="Times New Roman" w:eastAsia="Calibri" w:hAnsi="Times New Roman"/>
          <w:sz w:val="28"/>
          <w:szCs w:val="28"/>
        </w:rPr>
      </w:pPr>
      <w:r w:rsidRPr="001F7E11">
        <w:rPr>
          <w:rFonts w:ascii="Times New Roman" w:eastAsia="Calibri" w:hAnsi="Times New Roman"/>
          <w:sz w:val="28"/>
          <w:szCs w:val="28"/>
        </w:rPr>
        <w:t>Реализация учебной дисциплины требует наличия учебного кабинета по</w:t>
      </w:r>
      <w:r w:rsidRPr="001F7E11">
        <w:rPr>
          <w:rFonts w:ascii="Times New Roman" w:eastAsia="Calibri" w:hAnsi="Times New Roman"/>
          <w:sz w:val="28"/>
          <w:szCs w:val="28"/>
        </w:rPr>
        <w:br/>
        <w:t>физической культуре.</w:t>
      </w:r>
    </w:p>
    <w:p w14:paraId="1EBA7A36" w14:textId="77777777" w:rsidR="00EB405B" w:rsidRPr="001F7E11" w:rsidRDefault="00EB405B" w:rsidP="00EB405B">
      <w:pPr>
        <w:spacing w:after="0" w:line="240" w:lineRule="auto"/>
        <w:rPr>
          <w:rFonts w:ascii="Times New Roman" w:eastAsia="Calibri" w:hAnsi="Times New Roman"/>
          <w:sz w:val="28"/>
          <w:szCs w:val="28"/>
        </w:rPr>
      </w:pPr>
      <w:r w:rsidRPr="001F7E11">
        <w:rPr>
          <w:rFonts w:ascii="Times New Roman" w:eastAsia="Calibri" w:hAnsi="Times New Roman"/>
          <w:sz w:val="28"/>
          <w:szCs w:val="28"/>
        </w:rPr>
        <w:t>Оборудование учебного кабинета:</w:t>
      </w:r>
    </w:p>
    <w:p w14:paraId="72EF3A03" w14:textId="77777777" w:rsidR="00EB405B" w:rsidRPr="001F7E11" w:rsidRDefault="00EB405B" w:rsidP="00EB405B">
      <w:pPr>
        <w:numPr>
          <w:ilvl w:val="0"/>
          <w:numId w:val="132"/>
        </w:numPr>
        <w:tabs>
          <w:tab w:val="left" w:pos="178"/>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спортзал 9* 1 8 (игровой комплекс)</w:t>
      </w:r>
      <w:r w:rsidRPr="001F7E11">
        <w:rPr>
          <w:rFonts w:ascii="Times New Roman" w:eastAsia="Calibri" w:hAnsi="Times New Roman"/>
          <w:sz w:val="28"/>
          <w:szCs w:val="28"/>
        </w:rPr>
        <w:br/>
        <w:t>-раздевалка</w:t>
      </w:r>
    </w:p>
    <w:p w14:paraId="5E918178" w14:textId="77777777" w:rsidR="00EB405B" w:rsidRPr="001F7E11" w:rsidRDefault="00EB405B" w:rsidP="00EB405B">
      <w:pPr>
        <w:numPr>
          <w:ilvl w:val="0"/>
          <w:numId w:val="132"/>
        </w:numPr>
        <w:tabs>
          <w:tab w:val="left" w:pos="183"/>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рабочее место преподавателя</w:t>
      </w:r>
    </w:p>
    <w:p w14:paraId="0F20C684" w14:textId="77777777" w:rsidR="00EB405B" w:rsidRPr="001F7E11" w:rsidRDefault="00EB405B" w:rsidP="00EB405B">
      <w:pPr>
        <w:numPr>
          <w:ilvl w:val="0"/>
          <w:numId w:val="132"/>
        </w:numPr>
        <w:tabs>
          <w:tab w:val="left" w:pos="174"/>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учебно-наглядное пособие по физической культуре</w:t>
      </w:r>
      <w:r w:rsidRPr="001F7E11">
        <w:rPr>
          <w:rFonts w:ascii="Times New Roman" w:eastAsia="Calibri" w:hAnsi="Times New Roman"/>
          <w:sz w:val="28"/>
          <w:szCs w:val="28"/>
        </w:rPr>
        <w:br/>
        <w:t>-прилегающие помещения</w:t>
      </w:r>
    </w:p>
    <w:p w14:paraId="776C7B55" w14:textId="77777777" w:rsidR="00EB405B" w:rsidRPr="001F7E11" w:rsidRDefault="00EB405B" w:rsidP="00EB405B">
      <w:pPr>
        <w:spacing w:after="0" w:line="240" w:lineRule="auto"/>
        <w:rPr>
          <w:rFonts w:ascii="Times New Roman" w:eastAsia="Calibri" w:hAnsi="Times New Roman"/>
          <w:sz w:val="28"/>
          <w:szCs w:val="28"/>
        </w:rPr>
      </w:pPr>
      <w:r w:rsidRPr="001F7E11">
        <w:rPr>
          <w:rFonts w:ascii="Times New Roman" w:eastAsia="Calibri" w:hAnsi="Times New Roman"/>
          <w:sz w:val="28"/>
          <w:szCs w:val="28"/>
        </w:rPr>
        <w:t>-зал для настольного тенниса</w:t>
      </w:r>
    </w:p>
    <w:p w14:paraId="17C473BA" w14:textId="77777777" w:rsidR="00EB405B" w:rsidRPr="001F7E11" w:rsidRDefault="00EB405B" w:rsidP="00EB405B">
      <w:pPr>
        <w:spacing w:after="0" w:line="240" w:lineRule="auto"/>
        <w:rPr>
          <w:rFonts w:ascii="Times New Roman" w:eastAsia="Calibri" w:hAnsi="Times New Roman"/>
          <w:sz w:val="28"/>
          <w:szCs w:val="28"/>
        </w:rPr>
      </w:pPr>
      <w:r w:rsidRPr="001F7E11">
        <w:rPr>
          <w:rFonts w:ascii="Times New Roman" w:eastAsia="Calibri" w:hAnsi="Times New Roman"/>
          <w:sz w:val="28"/>
          <w:szCs w:val="28"/>
        </w:rPr>
        <w:t>Технические средства обучения:</w:t>
      </w:r>
    </w:p>
    <w:p w14:paraId="6698662F" w14:textId="77777777" w:rsidR="00EB405B" w:rsidRPr="001F7E11" w:rsidRDefault="00EB405B" w:rsidP="00EB405B">
      <w:pPr>
        <w:numPr>
          <w:ilvl w:val="0"/>
          <w:numId w:val="132"/>
        </w:numPr>
        <w:tabs>
          <w:tab w:val="left" w:pos="183"/>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гимнастическое бревно</w:t>
      </w:r>
    </w:p>
    <w:p w14:paraId="7F94FB14" w14:textId="77777777" w:rsidR="00EB405B" w:rsidRPr="001F7E11" w:rsidRDefault="00EB405B" w:rsidP="00EB405B">
      <w:pPr>
        <w:numPr>
          <w:ilvl w:val="0"/>
          <w:numId w:val="132"/>
        </w:numPr>
        <w:tabs>
          <w:tab w:val="left" w:pos="174"/>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тренажеры</w:t>
      </w:r>
    </w:p>
    <w:p w14:paraId="11711E96" w14:textId="77777777" w:rsidR="00EB405B" w:rsidRPr="001F7E11" w:rsidRDefault="00EB405B" w:rsidP="00EB405B">
      <w:pPr>
        <w:numPr>
          <w:ilvl w:val="0"/>
          <w:numId w:val="132"/>
        </w:numPr>
        <w:tabs>
          <w:tab w:val="left" w:pos="188"/>
        </w:tabs>
        <w:spacing w:after="0" w:line="240" w:lineRule="auto"/>
        <w:rPr>
          <w:rFonts w:ascii="Times New Roman" w:eastAsia="Calibri" w:hAnsi="Times New Roman"/>
          <w:sz w:val="28"/>
          <w:szCs w:val="28"/>
        </w:rPr>
      </w:pPr>
      <w:r w:rsidRPr="001F7E11">
        <w:rPr>
          <w:rFonts w:ascii="Times New Roman" w:eastAsia="Calibri" w:hAnsi="Times New Roman"/>
          <w:sz w:val="28"/>
          <w:szCs w:val="28"/>
        </w:rPr>
        <w:t>штанги</w:t>
      </w:r>
      <w:r w:rsidRPr="001F7E11">
        <w:rPr>
          <w:rFonts w:ascii="Times New Roman" w:eastAsia="Calibri" w:hAnsi="Times New Roman"/>
          <w:sz w:val="28"/>
          <w:szCs w:val="28"/>
        </w:rPr>
        <w:br/>
        <w:t>-гири '</w:t>
      </w:r>
    </w:p>
    <w:p w14:paraId="3BAF1EC2" w14:textId="77777777" w:rsidR="00EB405B" w:rsidRPr="001F7E11" w:rsidRDefault="00EB405B" w:rsidP="00EB405B">
      <w:pPr>
        <w:spacing w:after="0" w:line="240" w:lineRule="auto"/>
        <w:rPr>
          <w:rFonts w:ascii="Times New Roman" w:eastAsia="Calibri" w:hAnsi="Times New Roman"/>
          <w:sz w:val="28"/>
          <w:szCs w:val="28"/>
        </w:rPr>
      </w:pPr>
      <w:r w:rsidRPr="001F7E11">
        <w:rPr>
          <w:rFonts w:ascii="Times New Roman" w:eastAsia="Calibri" w:hAnsi="Times New Roman"/>
          <w:sz w:val="28"/>
          <w:szCs w:val="28"/>
        </w:rPr>
        <w:t>-мячи волейбольные</w:t>
      </w:r>
      <w:r w:rsidRPr="001F7E11">
        <w:rPr>
          <w:rFonts w:ascii="Times New Roman" w:eastAsia="Calibri" w:hAnsi="Times New Roman"/>
          <w:sz w:val="28"/>
          <w:szCs w:val="28"/>
        </w:rPr>
        <w:br/>
        <w:t>-мячи баскетбольные</w:t>
      </w:r>
      <w:r w:rsidRPr="001F7E11">
        <w:rPr>
          <w:rFonts w:ascii="Times New Roman" w:eastAsia="Calibri" w:hAnsi="Times New Roman"/>
          <w:sz w:val="28"/>
          <w:szCs w:val="28"/>
        </w:rPr>
        <w:br/>
        <w:t>-мячи футбольные</w:t>
      </w:r>
      <w:r w:rsidRPr="001F7E11">
        <w:rPr>
          <w:rFonts w:ascii="Times New Roman" w:eastAsia="Calibri" w:hAnsi="Times New Roman"/>
          <w:sz w:val="28"/>
          <w:szCs w:val="28"/>
        </w:rPr>
        <w:br/>
        <w:t>-теннисный стол</w:t>
      </w:r>
      <w:r w:rsidRPr="001F7E11">
        <w:rPr>
          <w:rFonts w:ascii="Times New Roman" w:eastAsia="Calibri" w:hAnsi="Times New Roman"/>
          <w:sz w:val="28"/>
          <w:szCs w:val="28"/>
        </w:rPr>
        <w:br/>
        <w:t>-гантели 3 комплекта</w:t>
      </w:r>
      <w:r w:rsidRPr="001F7E11">
        <w:rPr>
          <w:rFonts w:ascii="Times New Roman" w:eastAsia="Calibri" w:hAnsi="Times New Roman"/>
          <w:sz w:val="28"/>
          <w:szCs w:val="28"/>
        </w:rPr>
        <w:br/>
        <w:t>-батут</w:t>
      </w:r>
    </w:p>
    <w:p w14:paraId="483BD024" w14:textId="77777777" w:rsidR="00EB405B" w:rsidRPr="001F7E11" w:rsidRDefault="00EB405B" w:rsidP="00EB405B">
      <w:pPr>
        <w:numPr>
          <w:ilvl w:val="0"/>
          <w:numId w:val="132"/>
        </w:numPr>
        <w:tabs>
          <w:tab w:val="left" w:pos="183"/>
        </w:tabs>
        <w:spacing w:after="0" w:line="240" w:lineRule="auto"/>
        <w:rPr>
          <w:rFonts w:ascii="Times New Roman" w:eastAsia="Calibri" w:hAnsi="Times New Roman"/>
          <w:sz w:val="28"/>
          <w:szCs w:val="28"/>
        </w:rPr>
      </w:pPr>
      <w:proofErr w:type="spellStart"/>
      <w:r w:rsidRPr="001F7E11">
        <w:rPr>
          <w:rFonts w:ascii="Times New Roman" w:eastAsia="Calibri" w:hAnsi="Times New Roman"/>
          <w:sz w:val="28"/>
          <w:szCs w:val="28"/>
        </w:rPr>
        <w:t>рукоход</w:t>
      </w:r>
      <w:proofErr w:type="spellEnd"/>
      <w:r w:rsidRPr="001F7E11">
        <w:rPr>
          <w:rFonts w:ascii="Times New Roman" w:eastAsia="Calibri" w:hAnsi="Times New Roman"/>
          <w:sz w:val="28"/>
          <w:szCs w:val="28"/>
        </w:rPr>
        <w:br/>
        <w:t>-перекладины</w:t>
      </w:r>
      <w:r w:rsidRPr="001F7E11">
        <w:rPr>
          <w:rFonts w:ascii="Times New Roman" w:eastAsia="Calibri" w:hAnsi="Times New Roman"/>
          <w:sz w:val="28"/>
          <w:szCs w:val="28"/>
        </w:rPr>
        <w:br/>
        <w:t>-кольца гимнастические</w:t>
      </w:r>
    </w:p>
    <w:p w14:paraId="39ACE2D9" w14:textId="77777777" w:rsidR="00EB405B" w:rsidRPr="001F7E11" w:rsidRDefault="00EB405B" w:rsidP="00EB405B">
      <w:pPr>
        <w:tabs>
          <w:tab w:val="left" w:pos="375"/>
        </w:tabs>
        <w:spacing w:after="0" w:line="240" w:lineRule="auto"/>
        <w:rPr>
          <w:rFonts w:ascii="Times New Roman" w:eastAsia="Calibri" w:hAnsi="Times New Roman"/>
          <w:sz w:val="28"/>
          <w:szCs w:val="28"/>
          <w:lang w:val="ru"/>
        </w:rPr>
      </w:pPr>
    </w:p>
    <w:p w14:paraId="38877CA5" w14:textId="77777777" w:rsidR="00EB405B" w:rsidRPr="00F576AB" w:rsidRDefault="00EB405B" w:rsidP="00EB405B">
      <w:pPr>
        <w:suppressAutoHyphens/>
        <w:spacing w:after="0"/>
        <w:ind w:firstLine="709"/>
        <w:jc w:val="both"/>
        <w:rPr>
          <w:rFonts w:ascii="Times New Roman" w:hAnsi="Times New Roman"/>
          <w:bCs/>
          <w:sz w:val="28"/>
          <w:szCs w:val="28"/>
        </w:rPr>
      </w:pPr>
    </w:p>
    <w:p w14:paraId="40C5894D" w14:textId="77777777" w:rsidR="00EB405B" w:rsidRPr="00F576AB" w:rsidRDefault="00EB405B" w:rsidP="00EB405B">
      <w:pPr>
        <w:suppressAutoHyphens/>
        <w:spacing w:after="0"/>
        <w:ind w:firstLine="709"/>
        <w:jc w:val="both"/>
        <w:rPr>
          <w:rFonts w:ascii="Times New Roman" w:hAnsi="Times New Roman"/>
          <w:b/>
          <w:bCs/>
          <w:sz w:val="28"/>
          <w:szCs w:val="28"/>
        </w:rPr>
      </w:pPr>
      <w:r w:rsidRPr="00F576AB">
        <w:rPr>
          <w:rFonts w:ascii="Times New Roman" w:hAnsi="Times New Roman"/>
          <w:b/>
          <w:bCs/>
          <w:sz w:val="28"/>
          <w:szCs w:val="28"/>
        </w:rPr>
        <w:t>3.2. Информационное обеспечение реализации программы</w:t>
      </w:r>
    </w:p>
    <w:p w14:paraId="7531341F" w14:textId="77777777" w:rsidR="00EB405B" w:rsidRPr="00F576AB" w:rsidRDefault="00EB405B" w:rsidP="00EB405B">
      <w:pPr>
        <w:suppressAutoHyphens/>
        <w:spacing w:after="0"/>
        <w:ind w:firstLine="709"/>
        <w:jc w:val="both"/>
        <w:rPr>
          <w:rFonts w:ascii="Times New Roman" w:hAnsi="Times New Roman"/>
          <w:sz w:val="28"/>
          <w:szCs w:val="28"/>
        </w:rPr>
      </w:pPr>
    </w:p>
    <w:p w14:paraId="7BA991B4" w14:textId="77777777" w:rsidR="00EB405B" w:rsidRPr="003134A8" w:rsidRDefault="00EB405B" w:rsidP="00EB405B">
      <w:pPr>
        <w:spacing w:after="0" w:line="240" w:lineRule="auto"/>
        <w:jc w:val="both"/>
        <w:rPr>
          <w:rFonts w:ascii="Times New Roman" w:eastAsia="Calibri" w:hAnsi="Times New Roman"/>
          <w:color w:val="000000"/>
          <w:sz w:val="28"/>
          <w:szCs w:val="28"/>
          <w:lang w:val="ru" w:eastAsia="zh-CN"/>
        </w:rPr>
      </w:pPr>
      <w:bookmarkStart w:id="243" w:name="_Hlk96009976"/>
      <w:r w:rsidRPr="003134A8">
        <w:rPr>
          <w:rFonts w:ascii="Times New Roman" w:eastAsia="Calibri" w:hAnsi="Times New Roman"/>
          <w:color w:val="000000"/>
          <w:sz w:val="28"/>
          <w:szCs w:val="28"/>
          <w:lang w:eastAsia="zh-CN"/>
        </w:rPr>
        <w:t>Основные</w:t>
      </w:r>
      <w:r w:rsidRPr="003134A8">
        <w:rPr>
          <w:rFonts w:ascii="Times New Roman" w:eastAsia="Calibri" w:hAnsi="Times New Roman"/>
          <w:color w:val="000000"/>
          <w:sz w:val="28"/>
          <w:szCs w:val="28"/>
          <w:lang w:val="ru" w:eastAsia="zh-CN"/>
        </w:rPr>
        <w:t xml:space="preserve"> источники:</w:t>
      </w:r>
    </w:p>
    <w:p w14:paraId="33479DC1" w14:textId="77777777" w:rsidR="00EB405B" w:rsidRPr="003134A8" w:rsidRDefault="00EB405B" w:rsidP="00EB405B">
      <w:pPr>
        <w:numPr>
          <w:ilvl w:val="0"/>
          <w:numId w:val="133"/>
        </w:numPr>
        <w:tabs>
          <w:tab w:val="left" w:pos="692"/>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 xml:space="preserve">Тарасенко М.Н., </w:t>
      </w:r>
      <w:proofErr w:type="spellStart"/>
      <w:r w:rsidRPr="003134A8">
        <w:rPr>
          <w:rFonts w:ascii="Times New Roman" w:eastAsia="Calibri" w:hAnsi="Times New Roman"/>
          <w:color w:val="000000"/>
          <w:sz w:val="28"/>
          <w:szCs w:val="28"/>
          <w:lang w:val="ru" w:eastAsia="zh-CN"/>
        </w:rPr>
        <w:t>Керзнер</w:t>
      </w:r>
      <w:proofErr w:type="spellEnd"/>
      <w:r w:rsidRPr="003134A8">
        <w:rPr>
          <w:rFonts w:ascii="Times New Roman" w:eastAsia="Calibri" w:hAnsi="Times New Roman"/>
          <w:color w:val="000000"/>
          <w:sz w:val="28"/>
          <w:szCs w:val="28"/>
          <w:lang w:val="ru" w:eastAsia="zh-CN"/>
        </w:rPr>
        <w:t xml:space="preserve"> З.М, Степанов А. Л. Физическое воспитание</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учащихся техникумов в специальных медицинских группах. М.:2005</w:t>
      </w:r>
      <w:r w:rsidRPr="003134A8">
        <w:rPr>
          <w:rFonts w:ascii="Times New Roman" w:eastAsia="Calibri" w:hAnsi="Times New Roman"/>
          <w:color w:val="000000"/>
          <w:sz w:val="28"/>
          <w:szCs w:val="28"/>
          <w:lang w:eastAsia="zh-CN"/>
        </w:rPr>
        <w:t>, 3</w:t>
      </w:r>
      <w:r w:rsidRPr="003134A8">
        <w:rPr>
          <w:rFonts w:ascii="Times New Roman" w:eastAsia="Calibri" w:hAnsi="Times New Roman"/>
          <w:color w:val="000000"/>
          <w:sz w:val="28"/>
          <w:szCs w:val="28"/>
          <w:lang w:val="ru" w:eastAsia="zh-CN"/>
        </w:rPr>
        <w:t>изд.</w:t>
      </w:r>
    </w:p>
    <w:p w14:paraId="5D7BB639" w14:textId="77777777" w:rsidR="00EB405B" w:rsidRPr="003134A8" w:rsidRDefault="00EB405B" w:rsidP="00EB405B">
      <w:pPr>
        <w:numPr>
          <w:ilvl w:val="0"/>
          <w:numId w:val="133"/>
        </w:numPr>
        <w:tabs>
          <w:tab w:val="left" w:pos="730"/>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 xml:space="preserve">Озолин </w:t>
      </w:r>
      <w:r w:rsidRPr="003134A8">
        <w:rPr>
          <w:rFonts w:ascii="Times New Roman" w:eastAsia="Calibri" w:hAnsi="Times New Roman"/>
          <w:color w:val="000000"/>
          <w:sz w:val="28"/>
          <w:szCs w:val="28"/>
          <w:lang w:eastAsia="zh-CN"/>
        </w:rPr>
        <w:t>Н</w:t>
      </w:r>
      <w:r w:rsidRPr="003134A8">
        <w:rPr>
          <w:rFonts w:ascii="Times New Roman" w:eastAsia="Calibri" w:hAnsi="Times New Roman"/>
          <w:color w:val="000000"/>
          <w:sz w:val="28"/>
          <w:szCs w:val="28"/>
          <w:lang w:val="ru" w:eastAsia="zh-CN"/>
        </w:rPr>
        <w:t>.Г. современная система спортивной тренировки, М. 3 изд.</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2005</w:t>
      </w:r>
    </w:p>
    <w:p w14:paraId="6E0AA2FD" w14:textId="77777777" w:rsidR="00EB405B" w:rsidRPr="003134A8" w:rsidRDefault="00EB405B" w:rsidP="00EB405B">
      <w:pPr>
        <w:numPr>
          <w:ilvl w:val="0"/>
          <w:numId w:val="133"/>
        </w:numPr>
        <w:tabs>
          <w:tab w:val="left" w:pos="740"/>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Васильева В.В. Физиология человека. Учебное пособие для учащихся</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средних специальных учебных заведений. М.:2 изд. 2006</w:t>
      </w:r>
    </w:p>
    <w:p w14:paraId="291BAE89" w14:textId="77777777" w:rsidR="00EB405B" w:rsidRPr="003134A8" w:rsidRDefault="00EB405B" w:rsidP="00EB405B">
      <w:pPr>
        <w:numPr>
          <w:ilvl w:val="0"/>
          <w:numId w:val="133"/>
        </w:numPr>
        <w:tabs>
          <w:tab w:val="left" w:pos="745"/>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Программа для учащихся средних специальных учебных заведений,</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М., Высшая школа 2005.</w:t>
      </w:r>
    </w:p>
    <w:p w14:paraId="26038388" w14:textId="77777777" w:rsidR="00EB405B" w:rsidRPr="003134A8" w:rsidRDefault="00EB405B" w:rsidP="00EB405B">
      <w:pPr>
        <w:numPr>
          <w:ilvl w:val="0"/>
          <w:numId w:val="133"/>
        </w:numPr>
        <w:tabs>
          <w:tab w:val="left" w:pos="726"/>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Единая Российская спортивная классификация, М.: 3 изд.2006</w:t>
      </w:r>
    </w:p>
    <w:p w14:paraId="6FD9B000" w14:textId="77777777" w:rsidR="00EB405B" w:rsidRPr="003134A8" w:rsidRDefault="00EB405B" w:rsidP="00EB405B">
      <w:pPr>
        <w:numPr>
          <w:ilvl w:val="0"/>
          <w:numId w:val="133"/>
        </w:numPr>
        <w:tabs>
          <w:tab w:val="left" w:pos="709"/>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lastRenderedPageBreak/>
        <w:t>Макарова Г.А. Спортивная медицина:</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учебник для ВУЗов.-М.: Сов.</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Спорт,</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2006</w:t>
      </w:r>
    </w:p>
    <w:p w14:paraId="0D41E7AA" w14:textId="77777777" w:rsidR="00EB405B" w:rsidRPr="003134A8" w:rsidRDefault="00EB405B" w:rsidP="00EB405B">
      <w:pPr>
        <w:spacing w:after="0" w:line="240" w:lineRule="auto"/>
        <w:jc w:val="both"/>
        <w:rPr>
          <w:rFonts w:ascii="Times New Roman" w:eastAsia="Calibri" w:hAnsi="Times New Roman"/>
          <w:color w:val="000000"/>
          <w:sz w:val="28"/>
          <w:szCs w:val="28"/>
          <w:lang w:eastAsia="zh-CN"/>
        </w:rPr>
      </w:pPr>
      <w:r w:rsidRPr="003134A8">
        <w:rPr>
          <w:rFonts w:ascii="Times New Roman" w:eastAsia="Calibri" w:hAnsi="Times New Roman"/>
          <w:color w:val="000000"/>
          <w:sz w:val="28"/>
          <w:szCs w:val="28"/>
          <w:lang w:eastAsia="zh-CN"/>
        </w:rPr>
        <w:t>Дополнительная литература</w:t>
      </w:r>
    </w:p>
    <w:p w14:paraId="34611B62" w14:textId="77777777" w:rsidR="00EB405B" w:rsidRPr="003134A8" w:rsidRDefault="00EB405B" w:rsidP="00EB405B">
      <w:pPr>
        <w:numPr>
          <w:ilvl w:val="1"/>
          <w:numId w:val="133"/>
        </w:numPr>
        <w:tabs>
          <w:tab w:val="left" w:pos="709"/>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Лиходеева В.А. Энергетический обмен и питание спортсменов:</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 xml:space="preserve">Учебное </w:t>
      </w:r>
      <w:proofErr w:type="gramStart"/>
      <w:r w:rsidRPr="003134A8">
        <w:rPr>
          <w:rFonts w:ascii="Times New Roman" w:eastAsia="Calibri" w:hAnsi="Times New Roman"/>
          <w:color w:val="000000"/>
          <w:sz w:val="28"/>
          <w:szCs w:val="28"/>
          <w:lang w:val="ru" w:eastAsia="zh-CN"/>
        </w:rPr>
        <w:t>пособие,-</w:t>
      </w:r>
      <w:proofErr w:type="gramEnd"/>
      <w:r w:rsidRPr="003134A8">
        <w:rPr>
          <w:rFonts w:ascii="Times New Roman" w:eastAsia="Calibri" w:hAnsi="Times New Roman"/>
          <w:color w:val="000000"/>
          <w:sz w:val="28"/>
          <w:szCs w:val="28"/>
          <w:lang w:val="ru" w:eastAsia="zh-CN"/>
        </w:rPr>
        <w:t xml:space="preserve"> Волгоград, 2006.</w:t>
      </w:r>
    </w:p>
    <w:p w14:paraId="0C64420A" w14:textId="77777777" w:rsidR="00EB405B" w:rsidRPr="003134A8" w:rsidRDefault="00EB405B" w:rsidP="00EB405B">
      <w:pPr>
        <w:numPr>
          <w:ilvl w:val="1"/>
          <w:numId w:val="133"/>
        </w:numPr>
        <w:tabs>
          <w:tab w:val="left" w:pos="709"/>
          <w:tab w:val="left" w:pos="1105"/>
        </w:tabs>
        <w:spacing w:after="0" w:line="240" w:lineRule="auto"/>
        <w:jc w:val="both"/>
        <w:rPr>
          <w:rFonts w:ascii="Times New Roman" w:eastAsia="Calibri" w:hAnsi="Times New Roman"/>
          <w:color w:val="000000"/>
          <w:sz w:val="28"/>
          <w:szCs w:val="28"/>
          <w:lang w:val="ru" w:eastAsia="zh-CN"/>
        </w:rPr>
      </w:pPr>
      <w:proofErr w:type="spellStart"/>
      <w:r w:rsidRPr="003134A8">
        <w:rPr>
          <w:rFonts w:ascii="Times New Roman" w:eastAsia="Calibri" w:hAnsi="Times New Roman"/>
          <w:color w:val="000000"/>
          <w:sz w:val="28"/>
          <w:szCs w:val="28"/>
          <w:lang w:val="ru" w:eastAsia="zh-CN"/>
        </w:rPr>
        <w:t>Мохан</w:t>
      </w:r>
      <w:proofErr w:type="spellEnd"/>
      <w:r w:rsidRPr="003134A8">
        <w:rPr>
          <w:rFonts w:ascii="Times New Roman" w:eastAsia="Calibri" w:hAnsi="Times New Roman"/>
          <w:color w:val="000000"/>
          <w:sz w:val="28"/>
          <w:szCs w:val="28"/>
          <w:lang w:val="ru" w:eastAsia="zh-CN"/>
        </w:rPr>
        <w:t xml:space="preserve"> Р. Биохимия мышечной деятельности и физической</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 xml:space="preserve">тренировки/ Р. </w:t>
      </w:r>
      <w:proofErr w:type="spellStart"/>
      <w:r w:rsidRPr="003134A8">
        <w:rPr>
          <w:rFonts w:ascii="Times New Roman" w:eastAsia="Calibri" w:hAnsi="Times New Roman"/>
          <w:color w:val="000000"/>
          <w:sz w:val="28"/>
          <w:szCs w:val="28"/>
          <w:lang w:val="ru" w:eastAsia="zh-CN"/>
        </w:rPr>
        <w:t>Мохан</w:t>
      </w:r>
      <w:proofErr w:type="spellEnd"/>
      <w:r w:rsidRPr="003134A8">
        <w:rPr>
          <w:rFonts w:ascii="Times New Roman" w:eastAsia="Calibri" w:hAnsi="Times New Roman"/>
          <w:color w:val="000000"/>
          <w:sz w:val="28"/>
          <w:szCs w:val="28"/>
          <w:lang w:val="ru" w:eastAsia="zh-CN"/>
        </w:rPr>
        <w:t xml:space="preserve">, М. </w:t>
      </w:r>
      <w:proofErr w:type="spellStart"/>
      <w:r w:rsidRPr="003134A8">
        <w:rPr>
          <w:rFonts w:ascii="Times New Roman" w:eastAsia="Calibri" w:hAnsi="Times New Roman"/>
          <w:color w:val="000000"/>
          <w:sz w:val="28"/>
          <w:szCs w:val="28"/>
          <w:lang w:val="ru" w:eastAsia="zh-CN"/>
        </w:rPr>
        <w:t>Глессон</w:t>
      </w:r>
      <w:proofErr w:type="spellEnd"/>
      <w:r w:rsidRPr="003134A8">
        <w:rPr>
          <w:rFonts w:ascii="Times New Roman" w:eastAsia="Calibri" w:hAnsi="Times New Roman"/>
          <w:color w:val="000000"/>
          <w:sz w:val="28"/>
          <w:szCs w:val="28"/>
          <w:lang w:val="ru" w:eastAsia="zh-CN"/>
        </w:rPr>
        <w:t xml:space="preserve">, П. </w:t>
      </w:r>
      <w:proofErr w:type="spellStart"/>
      <w:proofErr w:type="gramStart"/>
      <w:r w:rsidRPr="003134A8">
        <w:rPr>
          <w:rFonts w:ascii="Times New Roman" w:eastAsia="Calibri" w:hAnsi="Times New Roman"/>
          <w:color w:val="000000"/>
          <w:sz w:val="28"/>
          <w:szCs w:val="28"/>
          <w:lang w:val="ru" w:eastAsia="zh-CN"/>
        </w:rPr>
        <w:t>Гринхафф</w:t>
      </w:r>
      <w:proofErr w:type="spellEnd"/>
      <w:r w:rsidRPr="003134A8">
        <w:rPr>
          <w:rFonts w:ascii="Times New Roman" w:eastAsia="Calibri" w:hAnsi="Times New Roman"/>
          <w:color w:val="000000"/>
          <w:sz w:val="28"/>
          <w:szCs w:val="28"/>
          <w:lang w:val="ru" w:eastAsia="zh-CN"/>
        </w:rPr>
        <w:t>.-</w:t>
      </w:r>
      <w:proofErr w:type="gramEnd"/>
      <w:r w:rsidRPr="003134A8">
        <w:rPr>
          <w:rFonts w:ascii="Times New Roman" w:eastAsia="Calibri" w:hAnsi="Times New Roman"/>
          <w:color w:val="000000"/>
          <w:sz w:val="28"/>
          <w:szCs w:val="28"/>
          <w:lang w:val="ru" w:eastAsia="zh-CN"/>
        </w:rPr>
        <w:t xml:space="preserve"> Киев.: Олимп,</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литература 2006</w:t>
      </w:r>
    </w:p>
    <w:p w14:paraId="7D463F63" w14:textId="77777777" w:rsidR="00EB405B" w:rsidRPr="003134A8" w:rsidRDefault="00EB405B" w:rsidP="00EB405B">
      <w:pPr>
        <w:numPr>
          <w:ilvl w:val="1"/>
          <w:numId w:val="133"/>
        </w:numPr>
        <w:tabs>
          <w:tab w:val="left" w:pos="709"/>
          <w:tab w:val="left" w:pos="1086"/>
        </w:tabs>
        <w:spacing w:after="0" w:line="240" w:lineRule="auto"/>
        <w:jc w:val="both"/>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Допинг- контроль: что нужно знать каждому- М., Олимпия Пресс</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2004</w:t>
      </w:r>
    </w:p>
    <w:p w14:paraId="0AFABD4B" w14:textId="77777777" w:rsidR="00EB405B" w:rsidRPr="003134A8" w:rsidRDefault="00EB405B" w:rsidP="00EB405B">
      <w:pPr>
        <w:numPr>
          <w:ilvl w:val="1"/>
          <w:numId w:val="133"/>
        </w:numPr>
        <w:tabs>
          <w:tab w:val="left" w:pos="709"/>
          <w:tab w:val="left" w:pos="1100"/>
        </w:tabs>
        <w:spacing w:after="0" w:line="240" w:lineRule="auto"/>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Евсеев С.П., Материально-техническое обеспечение адаптивной</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 xml:space="preserve">физической культуры/С.П. Евсеев, С.Ф. </w:t>
      </w:r>
      <w:proofErr w:type="spellStart"/>
      <w:r w:rsidRPr="003134A8">
        <w:rPr>
          <w:rFonts w:ascii="Times New Roman" w:eastAsia="Calibri" w:hAnsi="Times New Roman"/>
          <w:color w:val="000000"/>
          <w:sz w:val="28"/>
          <w:szCs w:val="28"/>
          <w:lang w:val="ru" w:eastAsia="zh-CN"/>
        </w:rPr>
        <w:t>Курдыбайло</w:t>
      </w:r>
      <w:proofErr w:type="spellEnd"/>
      <w:r w:rsidRPr="003134A8">
        <w:rPr>
          <w:rFonts w:ascii="Times New Roman" w:eastAsia="Calibri" w:hAnsi="Times New Roman"/>
          <w:color w:val="000000"/>
          <w:sz w:val="28"/>
          <w:szCs w:val="28"/>
          <w:lang w:val="ru" w:eastAsia="zh-CN"/>
        </w:rPr>
        <w:t xml:space="preserve">, В.Г. </w:t>
      </w:r>
      <w:proofErr w:type="spellStart"/>
      <w:r w:rsidRPr="003134A8">
        <w:rPr>
          <w:rFonts w:ascii="Times New Roman" w:eastAsia="Calibri" w:hAnsi="Times New Roman"/>
          <w:color w:val="000000"/>
          <w:sz w:val="28"/>
          <w:szCs w:val="28"/>
          <w:lang w:val="ru" w:eastAsia="zh-CN"/>
        </w:rPr>
        <w:t>Сусляев</w:t>
      </w:r>
      <w:proofErr w:type="spellEnd"/>
      <w:r w:rsidRPr="003134A8">
        <w:rPr>
          <w:rFonts w:ascii="Times New Roman" w:eastAsia="Calibri" w:hAnsi="Times New Roman"/>
          <w:color w:val="000000"/>
          <w:sz w:val="28"/>
          <w:szCs w:val="28"/>
          <w:lang w:val="ru" w:eastAsia="zh-CN"/>
        </w:rPr>
        <w:t>:</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учебное пособие</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 М. 2005</w:t>
      </w:r>
    </w:p>
    <w:p w14:paraId="503C9154" w14:textId="77777777" w:rsidR="00EB405B" w:rsidRPr="003134A8" w:rsidRDefault="00EB405B" w:rsidP="00EB405B">
      <w:pPr>
        <w:numPr>
          <w:ilvl w:val="1"/>
          <w:numId w:val="133"/>
        </w:numPr>
        <w:tabs>
          <w:tab w:val="left" w:pos="709"/>
          <w:tab w:val="left" w:pos="1100"/>
        </w:tabs>
        <w:spacing w:after="0" w:line="240" w:lineRule="auto"/>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Евсеев С.П. Адаптивная физическая культура М. 2005</w:t>
      </w:r>
    </w:p>
    <w:p w14:paraId="3EA02E5D" w14:textId="77777777" w:rsidR="00EB405B" w:rsidRPr="003134A8" w:rsidRDefault="00EB405B" w:rsidP="00EB405B">
      <w:pPr>
        <w:numPr>
          <w:ilvl w:val="1"/>
          <w:numId w:val="133"/>
        </w:numPr>
        <w:tabs>
          <w:tab w:val="left" w:pos="709"/>
          <w:tab w:val="left" w:pos="1100"/>
        </w:tabs>
        <w:spacing w:after="0" w:line="240" w:lineRule="auto"/>
        <w:rPr>
          <w:rFonts w:ascii="Times New Roman" w:eastAsia="Calibri" w:hAnsi="Times New Roman"/>
          <w:color w:val="000000"/>
          <w:sz w:val="28"/>
          <w:szCs w:val="28"/>
          <w:lang w:val="ru" w:eastAsia="zh-CN"/>
        </w:rPr>
      </w:pPr>
      <w:r w:rsidRPr="003134A8">
        <w:rPr>
          <w:rFonts w:ascii="Times New Roman" w:eastAsia="Calibri" w:hAnsi="Times New Roman"/>
          <w:color w:val="000000"/>
          <w:sz w:val="28"/>
          <w:szCs w:val="28"/>
          <w:lang w:val="ru" w:eastAsia="zh-CN"/>
        </w:rPr>
        <w:t>Евсеев С.</w:t>
      </w:r>
      <w:r w:rsidRPr="003134A8">
        <w:rPr>
          <w:rFonts w:ascii="Times New Roman" w:eastAsia="Calibri" w:hAnsi="Times New Roman"/>
          <w:color w:val="000000"/>
          <w:sz w:val="28"/>
          <w:szCs w:val="28"/>
          <w:lang w:eastAsia="zh-CN"/>
        </w:rPr>
        <w:t>П</w:t>
      </w:r>
      <w:r w:rsidRPr="003134A8">
        <w:rPr>
          <w:rFonts w:ascii="Times New Roman" w:eastAsia="Calibri" w:hAnsi="Times New Roman"/>
          <w:color w:val="000000"/>
          <w:sz w:val="28"/>
          <w:szCs w:val="28"/>
          <w:lang w:val="ru" w:eastAsia="zh-CN"/>
        </w:rPr>
        <w:t>. Теория и организация адаптивной физической</w:t>
      </w:r>
      <w:r w:rsidRPr="003134A8">
        <w:rPr>
          <w:rFonts w:ascii="Times New Roman" w:eastAsia="Calibri" w:hAnsi="Times New Roman"/>
          <w:color w:val="000000"/>
          <w:sz w:val="28"/>
          <w:szCs w:val="28"/>
          <w:lang w:eastAsia="zh-CN"/>
        </w:rPr>
        <w:t xml:space="preserve"> </w:t>
      </w:r>
      <w:r w:rsidRPr="003134A8">
        <w:rPr>
          <w:rFonts w:ascii="Times New Roman" w:eastAsia="Calibri" w:hAnsi="Times New Roman"/>
          <w:color w:val="000000"/>
          <w:sz w:val="28"/>
          <w:szCs w:val="28"/>
          <w:lang w:val="ru" w:eastAsia="zh-CN"/>
        </w:rPr>
        <w:t>культуры: учебник в 2 т. Т. 1 М. Сов спорт, 2006</w:t>
      </w:r>
      <w:r w:rsidRPr="003134A8">
        <w:rPr>
          <w:rFonts w:ascii="Times New Roman" w:eastAsia="Calibri" w:hAnsi="Times New Roman"/>
          <w:color w:val="000000"/>
          <w:sz w:val="28"/>
          <w:szCs w:val="28"/>
          <w:lang w:val="ru" w:eastAsia="zh-CN"/>
        </w:rPr>
        <w:br/>
      </w:r>
    </w:p>
    <w:p w14:paraId="221F8060" w14:textId="77777777" w:rsidR="00EB405B" w:rsidRPr="003134A8" w:rsidRDefault="00EB405B" w:rsidP="00EB405B">
      <w:pPr>
        <w:tabs>
          <w:tab w:val="left" w:pos="709"/>
          <w:tab w:val="left" w:pos="1100"/>
        </w:tabs>
        <w:spacing w:after="0" w:line="240" w:lineRule="auto"/>
        <w:jc w:val="both"/>
        <w:rPr>
          <w:rFonts w:ascii="Times New Roman" w:eastAsia="Calibri" w:hAnsi="Times New Roman"/>
          <w:color w:val="000000"/>
          <w:sz w:val="28"/>
          <w:szCs w:val="28"/>
          <w:lang w:eastAsia="zh-CN"/>
        </w:rPr>
      </w:pPr>
      <w:proofErr w:type="spellStart"/>
      <w:r w:rsidRPr="003134A8">
        <w:rPr>
          <w:rFonts w:ascii="Times New Roman" w:eastAsia="Calibri" w:hAnsi="Times New Roman"/>
          <w:color w:val="000000"/>
          <w:sz w:val="28"/>
          <w:szCs w:val="28"/>
          <w:lang w:val="ru" w:eastAsia="zh-CN"/>
        </w:rPr>
        <w:t>Электронны</w:t>
      </w:r>
      <w:proofErr w:type="spellEnd"/>
      <w:r w:rsidRPr="003134A8">
        <w:rPr>
          <w:rFonts w:ascii="Times New Roman" w:eastAsia="Calibri" w:hAnsi="Times New Roman"/>
          <w:color w:val="000000"/>
          <w:sz w:val="28"/>
          <w:szCs w:val="28"/>
          <w:lang w:eastAsia="zh-CN"/>
        </w:rPr>
        <w:t>е</w:t>
      </w:r>
      <w:r w:rsidRPr="003134A8">
        <w:rPr>
          <w:rFonts w:ascii="Times New Roman" w:eastAsia="Calibri" w:hAnsi="Times New Roman"/>
          <w:color w:val="000000"/>
          <w:sz w:val="28"/>
          <w:szCs w:val="28"/>
          <w:lang w:val="ru" w:eastAsia="zh-CN"/>
        </w:rPr>
        <w:t xml:space="preserve"> ресурс</w:t>
      </w:r>
      <w:r w:rsidRPr="003134A8">
        <w:rPr>
          <w:rFonts w:ascii="Times New Roman" w:eastAsia="Calibri" w:hAnsi="Times New Roman"/>
          <w:color w:val="000000"/>
          <w:sz w:val="28"/>
          <w:szCs w:val="28"/>
          <w:lang w:eastAsia="zh-CN"/>
        </w:rPr>
        <w:t>ы</w:t>
      </w:r>
    </w:p>
    <w:p w14:paraId="2D8CAD81" w14:textId="77777777" w:rsidR="00EB405B" w:rsidRPr="003134A8" w:rsidRDefault="00000000" w:rsidP="00EB405B">
      <w:pPr>
        <w:keepNext/>
        <w:keepLines/>
        <w:spacing w:after="0" w:line="240" w:lineRule="auto"/>
        <w:outlineLvl w:val="0"/>
        <w:rPr>
          <w:rFonts w:ascii="Times New Roman" w:eastAsia="Calibri" w:hAnsi="Times New Roman"/>
          <w:spacing w:val="10"/>
          <w:sz w:val="28"/>
          <w:szCs w:val="28"/>
          <w:lang w:val="ru"/>
        </w:rPr>
      </w:pPr>
      <w:hyperlink r:id="rId67" w:history="1">
        <w:r w:rsidR="00EB405B" w:rsidRPr="00F576AB">
          <w:rPr>
            <w:rFonts w:ascii="Times New Roman" w:eastAsia="Calibri" w:hAnsi="Times New Roman"/>
            <w:color w:val="0563C1"/>
            <w:spacing w:val="10"/>
            <w:sz w:val="28"/>
            <w:szCs w:val="28"/>
            <w:u w:val="single"/>
            <w:lang w:val="en-US"/>
          </w:rPr>
          <w:t>http</w:t>
        </w:r>
        <w:r w:rsidR="00EB405B" w:rsidRPr="00F576AB">
          <w:rPr>
            <w:rFonts w:ascii="Times New Roman" w:eastAsia="Calibri" w:hAnsi="Times New Roman"/>
            <w:color w:val="0563C1"/>
            <w:spacing w:val="10"/>
            <w:sz w:val="28"/>
            <w:szCs w:val="28"/>
            <w:u w:val="single"/>
            <w:lang w:val="ru"/>
          </w:rPr>
          <w:t>://</w:t>
        </w:r>
        <w:proofErr w:type="spellStart"/>
        <w:r w:rsidR="00EB405B" w:rsidRPr="00F576AB">
          <w:rPr>
            <w:rFonts w:ascii="Times New Roman" w:eastAsia="Calibri" w:hAnsi="Times New Roman"/>
            <w:color w:val="0563C1"/>
            <w:spacing w:val="10"/>
            <w:sz w:val="28"/>
            <w:szCs w:val="28"/>
            <w:u w:val="single"/>
            <w:lang w:val="en-US"/>
          </w:rPr>
          <w:t>minstm</w:t>
        </w:r>
        <w:proofErr w:type="spellEnd"/>
        <w:r w:rsidR="00EB405B" w:rsidRPr="00F576AB">
          <w:rPr>
            <w:rFonts w:ascii="Times New Roman" w:eastAsia="Calibri" w:hAnsi="Times New Roman"/>
            <w:color w:val="0563C1"/>
            <w:spacing w:val="10"/>
            <w:sz w:val="28"/>
            <w:szCs w:val="28"/>
            <w:u w:val="single"/>
            <w:lang w:val="ru"/>
          </w:rPr>
          <w:t>.</w:t>
        </w:r>
        <w:r w:rsidR="00EB405B" w:rsidRPr="00F576AB">
          <w:rPr>
            <w:rFonts w:ascii="Times New Roman" w:eastAsia="Calibri" w:hAnsi="Times New Roman"/>
            <w:color w:val="0563C1"/>
            <w:spacing w:val="10"/>
            <w:sz w:val="28"/>
            <w:szCs w:val="28"/>
            <w:u w:val="single"/>
            <w:lang w:val="en-US"/>
          </w:rPr>
          <w:t>gov</w:t>
        </w:r>
        <w:r w:rsidR="00EB405B" w:rsidRPr="00F576AB">
          <w:rPr>
            <w:rFonts w:ascii="Times New Roman" w:eastAsia="Calibri" w:hAnsi="Times New Roman"/>
            <w:color w:val="0563C1"/>
            <w:spacing w:val="10"/>
            <w:sz w:val="28"/>
            <w:szCs w:val="28"/>
            <w:u w:val="single"/>
            <w:lang w:val="ru"/>
          </w:rPr>
          <w:t>.</w:t>
        </w:r>
        <w:proofErr w:type="spellStart"/>
        <w:r w:rsidR="00EB405B" w:rsidRPr="00F576AB">
          <w:rPr>
            <w:rFonts w:ascii="Times New Roman" w:eastAsia="Calibri" w:hAnsi="Times New Roman"/>
            <w:color w:val="0563C1"/>
            <w:spacing w:val="10"/>
            <w:sz w:val="28"/>
            <w:szCs w:val="28"/>
            <w:u w:val="single"/>
            <w:lang w:val="en-US"/>
          </w:rPr>
          <w:t>ru</w:t>
        </w:r>
        <w:proofErr w:type="spellEnd"/>
        <w:r w:rsidR="00EB405B" w:rsidRPr="00F576AB">
          <w:rPr>
            <w:rFonts w:ascii="Times New Roman" w:eastAsia="Calibri" w:hAnsi="Times New Roman"/>
            <w:color w:val="0563C1"/>
            <w:spacing w:val="10"/>
            <w:sz w:val="28"/>
            <w:szCs w:val="28"/>
            <w:u w:val="single"/>
            <w:lang w:val="ru"/>
          </w:rPr>
          <w:t>/</w:t>
        </w:r>
      </w:hyperlink>
    </w:p>
    <w:p w14:paraId="08E90469" w14:textId="77777777" w:rsidR="00EB405B" w:rsidRPr="003134A8" w:rsidRDefault="00000000" w:rsidP="00EB405B">
      <w:pPr>
        <w:spacing w:after="0" w:line="240" w:lineRule="auto"/>
        <w:rPr>
          <w:rFonts w:ascii="Times New Roman" w:eastAsia="Calibri" w:hAnsi="Times New Roman"/>
          <w:color w:val="000000"/>
          <w:sz w:val="28"/>
          <w:szCs w:val="28"/>
          <w:lang w:val="ru" w:eastAsia="zh-CN"/>
        </w:rPr>
      </w:pPr>
      <w:hyperlink r:id="rId68" w:history="1">
        <w:r w:rsidR="00EB405B" w:rsidRPr="00F576AB">
          <w:rPr>
            <w:rFonts w:ascii="Times New Roman" w:eastAsia="Calibri" w:hAnsi="Times New Roman"/>
            <w:color w:val="0563C1"/>
            <w:sz w:val="28"/>
            <w:szCs w:val="28"/>
            <w:u w:val="single"/>
            <w:lang w:val="en-US" w:eastAsia="zh-CN"/>
          </w:rPr>
          <w:t>http</w:t>
        </w:r>
        <w:r w:rsidR="00EB405B" w:rsidRPr="00F576AB">
          <w:rPr>
            <w:rFonts w:ascii="Times New Roman" w:eastAsia="Calibri" w:hAnsi="Times New Roman"/>
            <w:color w:val="0563C1"/>
            <w:sz w:val="28"/>
            <w:szCs w:val="28"/>
            <w:u w:val="single"/>
            <w:lang w:val="ru" w:eastAsia="zh-CN"/>
          </w:rPr>
          <w:t>://</w:t>
        </w:r>
        <w:r w:rsidR="00EB405B" w:rsidRPr="00F576AB">
          <w:rPr>
            <w:rFonts w:ascii="Times New Roman" w:eastAsia="Calibri" w:hAnsi="Times New Roman"/>
            <w:color w:val="0563C1"/>
            <w:sz w:val="28"/>
            <w:szCs w:val="28"/>
            <w:u w:val="single"/>
            <w:lang w:val="en-US" w:eastAsia="zh-CN"/>
          </w:rPr>
          <w:t>www</w:t>
        </w:r>
        <w:r w:rsidR="00EB405B" w:rsidRPr="00F576AB">
          <w:rPr>
            <w:rFonts w:ascii="Times New Roman" w:eastAsia="Calibri" w:hAnsi="Times New Roman"/>
            <w:color w:val="0563C1"/>
            <w:sz w:val="28"/>
            <w:szCs w:val="28"/>
            <w:u w:val="single"/>
            <w:lang w:val="ru" w:eastAsia="zh-CN"/>
          </w:rPr>
          <w:t>.</w:t>
        </w:r>
        <w:proofErr w:type="spellStart"/>
        <w:r w:rsidR="00EB405B" w:rsidRPr="00F576AB">
          <w:rPr>
            <w:rFonts w:ascii="Times New Roman" w:eastAsia="Calibri" w:hAnsi="Times New Roman"/>
            <w:color w:val="0563C1"/>
            <w:sz w:val="28"/>
            <w:szCs w:val="28"/>
            <w:u w:val="single"/>
            <w:lang w:val="en-US" w:eastAsia="zh-CN"/>
          </w:rPr>
          <w:t>cultinfo</w:t>
        </w:r>
        <w:proofErr w:type="spellEnd"/>
        <w:r w:rsidR="00EB405B" w:rsidRPr="00F576AB">
          <w:rPr>
            <w:rFonts w:ascii="Times New Roman" w:eastAsia="Calibri" w:hAnsi="Times New Roman"/>
            <w:color w:val="0563C1"/>
            <w:sz w:val="28"/>
            <w:szCs w:val="28"/>
            <w:u w:val="single"/>
            <w:lang w:val="ru" w:eastAsia="zh-CN"/>
          </w:rPr>
          <w:t>.</w:t>
        </w:r>
        <w:proofErr w:type="spellStart"/>
        <w:r w:rsidR="00EB405B" w:rsidRPr="00F576AB">
          <w:rPr>
            <w:rFonts w:ascii="Times New Roman" w:eastAsia="Calibri" w:hAnsi="Times New Roman"/>
            <w:color w:val="0563C1"/>
            <w:sz w:val="28"/>
            <w:szCs w:val="28"/>
            <w:u w:val="single"/>
            <w:lang w:val="en-US" w:eastAsia="zh-CN"/>
          </w:rPr>
          <w:t>ru</w:t>
        </w:r>
        <w:proofErr w:type="spellEnd"/>
        <w:r w:rsidR="00EB405B" w:rsidRPr="00F576AB">
          <w:rPr>
            <w:rFonts w:ascii="Times New Roman" w:eastAsia="Calibri" w:hAnsi="Times New Roman"/>
            <w:color w:val="0563C1"/>
            <w:sz w:val="28"/>
            <w:szCs w:val="28"/>
            <w:u w:val="single"/>
            <w:lang w:val="ru" w:eastAsia="zh-CN"/>
          </w:rPr>
          <w:t>/</w:t>
        </w:r>
        <w:proofErr w:type="spellStart"/>
        <w:r w:rsidR="00EB405B" w:rsidRPr="00F576AB">
          <w:rPr>
            <w:rFonts w:ascii="Times New Roman" w:eastAsia="Calibri" w:hAnsi="Times New Roman"/>
            <w:color w:val="0563C1"/>
            <w:sz w:val="28"/>
            <w:szCs w:val="28"/>
            <w:u w:val="single"/>
            <w:lang w:val="en-US" w:eastAsia="zh-CN"/>
          </w:rPr>
          <w:t>fulltext</w:t>
        </w:r>
        <w:proofErr w:type="spellEnd"/>
        <w:r w:rsidR="00EB405B" w:rsidRPr="00F576AB">
          <w:rPr>
            <w:rFonts w:ascii="Times New Roman" w:eastAsia="Calibri" w:hAnsi="Times New Roman"/>
            <w:color w:val="0563C1"/>
            <w:sz w:val="28"/>
            <w:szCs w:val="28"/>
            <w:u w:val="single"/>
            <w:lang w:val="ru" w:eastAsia="zh-CN"/>
          </w:rPr>
          <w:t>/001/008/106/998.</w:t>
        </w:r>
        <w:proofErr w:type="spellStart"/>
        <w:r w:rsidR="00EB405B" w:rsidRPr="00F576AB">
          <w:rPr>
            <w:rFonts w:ascii="Times New Roman" w:eastAsia="Calibri" w:hAnsi="Times New Roman"/>
            <w:color w:val="0563C1"/>
            <w:sz w:val="28"/>
            <w:szCs w:val="28"/>
            <w:u w:val="single"/>
            <w:lang w:val="en-US" w:eastAsia="zh-CN"/>
          </w:rPr>
          <w:t>htm</w:t>
        </w:r>
        <w:proofErr w:type="spellEnd"/>
      </w:hyperlink>
    </w:p>
    <w:p w14:paraId="6E5ADBC0" w14:textId="77777777" w:rsidR="00EB405B" w:rsidRPr="003134A8" w:rsidRDefault="00EB405B" w:rsidP="00EB405B">
      <w:pPr>
        <w:spacing w:after="0" w:line="240" w:lineRule="auto"/>
        <w:rPr>
          <w:rFonts w:ascii="Times New Roman" w:eastAsia="Calibri" w:hAnsi="Times New Roman"/>
          <w:color w:val="000000"/>
          <w:sz w:val="28"/>
          <w:szCs w:val="28"/>
          <w:lang w:val="ru" w:eastAsia="zh-CN"/>
        </w:rPr>
      </w:pPr>
    </w:p>
    <w:p w14:paraId="2EAD4A04" w14:textId="77777777" w:rsidR="00EB405B" w:rsidRPr="00F576AB" w:rsidRDefault="00EB405B" w:rsidP="00EB405B">
      <w:pPr>
        <w:spacing w:after="0"/>
        <w:contextualSpacing/>
        <w:jc w:val="both"/>
        <w:rPr>
          <w:rFonts w:ascii="Times New Roman" w:hAnsi="Times New Roman"/>
          <w:b/>
          <w:sz w:val="28"/>
          <w:szCs w:val="28"/>
          <w:lang w:val="ru"/>
        </w:rPr>
        <w:sectPr w:rsidR="00EB405B" w:rsidRPr="00F576AB" w:rsidSect="005575F2">
          <w:footerReference w:type="default" r:id="rId69"/>
          <w:pgSz w:w="11906" w:h="16838"/>
          <w:pgMar w:top="1134" w:right="850" w:bottom="1134" w:left="1701" w:header="708" w:footer="708" w:gutter="0"/>
          <w:cols w:space="708"/>
          <w:docGrid w:linePitch="360"/>
        </w:sectPr>
      </w:pPr>
    </w:p>
    <w:p w14:paraId="48FD3945" w14:textId="77777777" w:rsidR="00EB405B" w:rsidRPr="00F576AB" w:rsidRDefault="00EB405B" w:rsidP="00EB405B">
      <w:pPr>
        <w:pStyle w:val="1"/>
        <w:numPr>
          <w:ilvl w:val="0"/>
          <w:numId w:val="97"/>
        </w:numPr>
        <w:ind w:left="0" w:firstLine="0"/>
        <w:rPr>
          <w:rFonts w:eastAsia="Times New Roman" w:cs="Times New Roman"/>
          <w:color w:val="auto"/>
          <w:szCs w:val="28"/>
        </w:rPr>
      </w:pPr>
      <w:bookmarkStart w:id="244" w:name="_Toc104469107"/>
      <w:bookmarkStart w:id="245" w:name="_Toc104469487"/>
      <w:bookmarkStart w:id="246" w:name="_Toc125030627"/>
      <w:r w:rsidRPr="00F576AB">
        <w:rPr>
          <w:rFonts w:eastAsia="Times New Roman" w:cs="Times New Roman"/>
          <w:color w:val="auto"/>
          <w:szCs w:val="28"/>
        </w:rPr>
        <w:lastRenderedPageBreak/>
        <w:t>Контроль и оценка результатов освоения общеобразовательной дисциплины</w:t>
      </w:r>
      <w:bookmarkEnd w:id="244"/>
      <w:bookmarkEnd w:id="245"/>
      <w:bookmarkEnd w:id="246"/>
    </w:p>
    <w:p w14:paraId="358AE049" w14:textId="77777777" w:rsidR="00EB405B" w:rsidRPr="00F576AB" w:rsidRDefault="00EB405B" w:rsidP="00EB405B">
      <w:pPr>
        <w:spacing w:after="0"/>
        <w:rPr>
          <w:rFonts w:ascii="Times New Roman" w:hAnsi="Times New Roman"/>
          <w:sz w:val="28"/>
          <w:szCs w:val="28"/>
        </w:rPr>
      </w:pPr>
    </w:p>
    <w:p w14:paraId="2BCB30A7" w14:textId="77777777" w:rsidR="00EB405B" w:rsidRPr="00F576AB" w:rsidRDefault="00EB405B" w:rsidP="00EB405B">
      <w:pPr>
        <w:spacing w:after="0"/>
        <w:contextualSpacing/>
        <w:jc w:val="both"/>
        <w:rPr>
          <w:rFonts w:ascii="Times New Roman" w:hAnsi="Times New Roman"/>
          <w:b/>
          <w:sz w:val="28"/>
          <w:szCs w:val="28"/>
        </w:rPr>
      </w:pPr>
      <w:r w:rsidRPr="00F576AB">
        <w:rPr>
          <w:rFonts w:ascii="Times New Roman" w:hAnsi="Times New Roman"/>
          <w:b/>
          <w:sz w:val="28"/>
          <w:szCs w:val="28"/>
        </w:rPr>
        <w:t>Контроль</w:t>
      </w:r>
      <w:r w:rsidRPr="00F576AB">
        <w:rPr>
          <w:rFonts w:ascii="Times New Roman" w:hAnsi="Times New Roman"/>
          <w:sz w:val="28"/>
          <w:szCs w:val="28"/>
        </w:rPr>
        <w:t xml:space="preserve"> </w:t>
      </w:r>
      <w:r w:rsidRPr="00F576AB">
        <w:rPr>
          <w:rFonts w:ascii="Times New Roman" w:hAnsi="Times New Roman"/>
          <w:b/>
          <w:sz w:val="28"/>
          <w:szCs w:val="28"/>
        </w:rPr>
        <w:t>и оценка</w:t>
      </w:r>
      <w:r w:rsidRPr="00F576AB">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D16523B" w14:textId="77777777" w:rsidR="00EB405B" w:rsidRPr="00F576AB" w:rsidRDefault="00EB405B" w:rsidP="00EB405B">
      <w:pPr>
        <w:spacing w:after="0"/>
        <w:contextualSpacing/>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2553"/>
        <w:gridCol w:w="3542"/>
      </w:tblGrid>
      <w:tr w:rsidR="00EB405B" w:rsidRPr="00F576AB" w14:paraId="03A3B052" w14:textId="77777777" w:rsidTr="00E378CE">
        <w:trPr>
          <w:trHeight w:val="675"/>
          <w:jc w:val="center"/>
        </w:trPr>
        <w:tc>
          <w:tcPr>
            <w:tcW w:w="1739" w:type="pct"/>
            <w:tcBorders>
              <w:top w:val="single" w:sz="4" w:space="0" w:color="000000"/>
              <w:left w:val="single" w:sz="4" w:space="0" w:color="000000"/>
              <w:bottom w:val="single" w:sz="4" w:space="0" w:color="000000"/>
              <w:right w:val="single" w:sz="4" w:space="0" w:color="000000"/>
            </w:tcBorders>
          </w:tcPr>
          <w:p w14:paraId="4C5D79EC" w14:textId="77777777" w:rsidR="00EB405B" w:rsidRPr="00F576AB" w:rsidRDefault="00EB405B" w:rsidP="00E378CE">
            <w:pPr>
              <w:spacing w:after="0"/>
              <w:jc w:val="center"/>
              <w:rPr>
                <w:rFonts w:ascii="Times New Roman" w:hAnsi="Times New Roman"/>
                <w:b/>
                <w:bCs/>
                <w:sz w:val="28"/>
                <w:szCs w:val="28"/>
              </w:rPr>
            </w:pPr>
            <w:r w:rsidRPr="00F576AB">
              <w:rPr>
                <w:rFonts w:ascii="Times New Roman" w:hAnsi="Times New Roman"/>
                <w:b/>
                <w:sz w:val="28"/>
                <w:szCs w:val="28"/>
              </w:rPr>
              <w:t>Общая/профессиональная компетенция</w:t>
            </w:r>
          </w:p>
        </w:tc>
        <w:tc>
          <w:tcPr>
            <w:tcW w:w="1366" w:type="pct"/>
            <w:tcBorders>
              <w:top w:val="single" w:sz="4" w:space="0" w:color="000000"/>
              <w:left w:val="single" w:sz="4" w:space="0" w:color="000000"/>
              <w:bottom w:val="single" w:sz="4" w:space="0" w:color="000000"/>
              <w:right w:val="single" w:sz="4" w:space="0" w:color="000000"/>
            </w:tcBorders>
          </w:tcPr>
          <w:p w14:paraId="391B406E"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b/>
                <w:sz w:val="28"/>
                <w:szCs w:val="28"/>
              </w:rPr>
              <w:t>Раздел/Тема</w:t>
            </w:r>
          </w:p>
        </w:tc>
        <w:tc>
          <w:tcPr>
            <w:tcW w:w="1895" w:type="pct"/>
            <w:tcBorders>
              <w:top w:val="single" w:sz="4" w:space="0" w:color="000000"/>
              <w:left w:val="single" w:sz="4" w:space="0" w:color="000000"/>
              <w:bottom w:val="single" w:sz="4" w:space="0" w:color="000000"/>
              <w:right w:val="single" w:sz="4" w:space="0" w:color="000000"/>
            </w:tcBorders>
          </w:tcPr>
          <w:p w14:paraId="658392CD" w14:textId="77777777" w:rsidR="00EB405B" w:rsidRPr="00F576AB" w:rsidRDefault="00EB405B" w:rsidP="00E378CE">
            <w:pPr>
              <w:suppressAutoHyphens/>
              <w:spacing w:after="0"/>
              <w:jc w:val="center"/>
              <w:rPr>
                <w:rFonts w:ascii="Times New Roman" w:hAnsi="Times New Roman"/>
                <w:sz w:val="28"/>
                <w:szCs w:val="28"/>
              </w:rPr>
            </w:pPr>
            <w:r w:rsidRPr="00F576AB">
              <w:rPr>
                <w:rFonts w:ascii="Times New Roman" w:hAnsi="Times New Roman"/>
                <w:b/>
                <w:sz w:val="28"/>
                <w:szCs w:val="28"/>
              </w:rPr>
              <w:t>Тип оценочных мероприятия</w:t>
            </w:r>
          </w:p>
        </w:tc>
      </w:tr>
      <w:tr w:rsidR="00EB405B" w:rsidRPr="00F576AB" w14:paraId="0CB6E1D3" w14:textId="77777777" w:rsidTr="00E378CE">
        <w:trPr>
          <w:trHeight w:val="1624"/>
          <w:jc w:val="center"/>
        </w:trPr>
        <w:tc>
          <w:tcPr>
            <w:tcW w:w="1739" w:type="pct"/>
          </w:tcPr>
          <w:p w14:paraId="39AFF834"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sz w:val="28"/>
                <w:szCs w:val="28"/>
              </w:rPr>
              <w:t xml:space="preserve">ОК 01. </w:t>
            </w:r>
            <w:r w:rsidRPr="00F576AB">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p>
        </w:tc>
        <w:tc>
          <w:tcPr>
            <w:tcW w:w="1366" w:type="pct"/>
          </w:tcPr>
          <w:p w14:paraId="2ED1C87F"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bCs/>
                <w:sz w:val="28"/>
                <w:szCs w:val="28"/>
              </w:rPr>
              <w:t>Р 1, Темы 1.1, 1.2, 1.3, 1.4, 1.5 П-о/с</w:t>
            </w:r>
            <w:r w:rsidRPr="00F576AB">
              <w:rPr>
                <w:rStyle w:val="af1"/>
                <w:rFonts w:ascii="Times New Roman" w:hAnsi="Times New Roman"/>
                <w:bCs/>
                <w:sz w:val="28"/>
                <w:szCs w:val="28"/>
              </w:rPr>
              <w:footnoteReference w:id="26"/>
            </w:r>
            <w:r w:rsidRPr="00F576AB">
              <w:rPr>
                <w:rFonts w:ascii="Times New Roman" w:hAnsi="Times New Roman"/>
                <w:bCs/>
                <w:sz w:val="28"/>
                <w:szCs w:val="28"/>
              </w:rPr>
              <w:t>, 1.6 П-о/</w:t>
            </w:r>
            <w:r w:rsidRPr="00F576AB">
              <w:rPr>
                <w:rFonts w:ascii="Times New Roman" w:hAnsi="Times New Roman"/>
                <w:bCs/>
                <w:sz w:val="28"/>
                <w:szCs w:val="28"/>
                <w:lang w:val="en-US"/>
              </w:rPr>
              <w:t>c</w:t>
            </w:r>
          </w:p>
          <w:p w14:paraId="41056F4D"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Р 2, Темы 2.1 - 2.5</w:t>
            </w:r>
            <w:r w:rsidRPr="00F576AB">
              <w:rPr>
                <w:rFonts w:ascii="Times New Roman" w:hAnsi="Times New Roman"/>
                <w:bCs/>
                <w:sz w:val="28"/>
                <w:szCs w:val="28"/>
              </w:rPr>
              <w:t xml:space="preserve"> П-о/</w:t>
            </w:r>
            <w:r w:rsidRPr="00F576AB">
              <w:rPr>
                <w:rFonts w:ascii="Times New Roman" w:hAnsi="Times New Roman"/>
                <w:bCs/>
                <w:sz w:val="28"/>
                <w:szCs w:val="28"/>
                <w:lang w:val="en-US"/>
              </w:rPr>
              <w:t>c</w:t>
            </w:r>
            <w:r w:rsidRPr="00F576AB">
              <w:rPr>
                <w:rFonts w:ascii="Times New Roman" w:hAnsi="Times New Roman"/>
                <w:bCs/>
                <w:sz w:val="28"/>
                <w:szCs w:val="28"/>
              </w:rPr>
              <w:t>, 2.6, 2.7, 2.8, 2.9, 2.10</w:t>
            </w:r>
          </w:p>
        </w:tc>
        <w:tc>
          <w:tcPr>
            <w:tcW w:w="1895" w:type="pct"/>
            <w:vMerge w:val="restart"/>
          </w:tcPr>
          <w:p w14:paraId="088BBB89"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составление словаря терминов, либо кроссворда</w:t>
            </w:r>
          </w:p>
          <w:p w14:paraId="73A63315"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защита презентации/доклада-презентации</w:t>
            </w:r>
          </w:p>
          <w:p w14:paraId="4A02B54C"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выполнение самостоятельной работы</w:t>
            </w:r>
          </w:p>
          <w:p w14:paraId="64F20A6F"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eastAsiaTheme="minorHAnsi" w:hAnsi="Times New Roman"/>
                <w:sz w:val="28"/>
                <w:szCs w:val="28"/>
              </w:rPr>
              <w:t>составление комплекса физических упражнений для самостоятельных занятий с учетом индивидуальных особенностей,</w:t>
            </w:r>
          </w:p>
          <w:p w14:paraId="34873EC2"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eastAsiaTheme="minorHAnsi" w:hAnsi="Times New Roman"/>
                <w:sz w:val="28"/>
                <w:szCs w:val="28"/>
              </w:rPr>
              <w:t xml:space="preserve">составление </w:t>
            </w:r>
            <w:proofErr w:type="spellStart"/>
            <w:r w:rsidRPr="00F576AB">
              <w:rPr>
                <w:rFonts w:ascii="Times New Roman" w:eastAsiaTheme="minorHAnsi" w:hAnsi="Times New Roman"/>
                <w:sz w:val="28"/>
                <w:szCs w:val="28"/>
              </w:rPr>
              <w:t>профессиограммы</w:t>
            </w:r>
            <w:proofErr w:type="spellEnd"/>
          </w:p>
          <w:p w14:paraId="437F6AAC"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заполнение дневника самоконтроля</w:t>
            </w:r>
          </w:p>
          <w:p w14:paraId="0A2C2C4B"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защита реферата</w:t>
            </w:r>
          </w:p>
          <w:p w14:paraId="5BABEA9F"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составление кроссворда</w:t>
            </w:r>
          </w:p>
          <w:p w14:paraId="6D54CA7F"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eastAsiaTheme="minorHAnsi" w:hAnsi="Times New Roman"/>
                <w:sz w:val="28"/>
                <w:szCs w:val="28"/>
              </w:rPr>
              <w:t>фронтальный опрос</w:t>
            </w:r>
          </w:p>
          <w:p w14:paraId="68E96A30"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контрольное тестирование</w:t>
            </w:r>
          </w:p>
          <w:p w14:paraId="5D9B9D9C"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составление комплекса упражнений</w:t>
            </w:r>
          </w:p>
          <w:p w14:paraId="35FA5246"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lastRenderedPageBreak/>
              <w:t>оценивание практической работы</w:t>
            </w:r>
          </w:p>
          <w:p w14:paraId="5F3310C8"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eastAsiaTheme="minorHAnsi" w:hAnsi="Times New Roman"/>
                <w:sz w:val="28"/>
                <w:szCs w:val="28"/>
              </w:rPr>
              <w:t>тестирование</w:t>
            </w:r>
          </w:p>
          <w:p w14:paraId="4517C231"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hAnsi="Times New Roman"/>
                <w:sz w:val="28"/>
                <w:szCs w:val="28"/>
              </w:rPr>
              <w:t>тестирование (контрольная работа по теории)</w:t>
            </w:r>
          </w:p>
          <w:p w14:paraId="3B819D1B" w14:textId="77777777" w:rsidR="00EB405B" w:rsidRPr="00F576AB" w:rsidRDefault="00EB405B" w:rsidP="00EB405B">
            <w:pPr>
              <w:pStyle w:val="a7"/>
              <w:numPr>
                <w:ilvl w:val="0"/>
                <w:numId w:val="127"/>
              </w:numPr>
              <w:tabs>
                <w:tab w:val="left" w:pos="293"/>
              </w:tabs>
              <w:spacing w:after="0"/>
              <w:ind w:left="9" w:firstLine="0"/>
              <w:jc w:val="both"/>
              <w:rPr>
                <w:rFonts w:ascii="Times New Roman" w:eastAsiaTheme="minorHAnsi" w:hAnsi="Times New Roman"/>
                <w:sz w:val="28"/>
                <w:szCs w:val="28"/>
              </w:rPr>
            </w:pPr>
            <w:r w:rsidRPr="00F576AB">
              <w:rPr>
                <w:rFonts w:ascii="Times New Roman" w:eastAsiaTheme="minorHAnsi" w:hAnsi="Times New Roman"/>
                <w:sz w:val="28"/>
                <w:szCs w:val="28"/>
              </w:rPr>
              <w:t>демонстрация комплекса ОРУ,</w:t>
            </w:r>
          </w:p>
          <w:p w14:paraId="7674DD56"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сдача контрольных нормативов</w:t>
            </w:r>
          </w:p>
          <w:p w14:paraId="7C5C25D9" w14:textId="77777777" w:rsidR="00EB405B" w:rsidRPr="00F576AB" w:rsidRDefault="00EB405B" w:rsidP="00EB405B">
            <w:pPr>
              <w:pStyle w:val="a7"/>
              <w:numPr>
                <w:ilvl w:val="0"/>
                <w:numId w:val="127"/>
              </w:numPr>
              <w:tabs>
                <w:tab w:val="left" w:pos="293"/>
              </w:tabs>
              <w:spacing w:after="0"/>
              <w:ind w:left="9" w:firstLine="0"/>
              <w:rPr>
                <w:rFonts w:ascii="Times New Roman" w:eastAsiaTheme="minorHAnsi" w:hAnsi="Times New Roman"/>
                <w:sz w:val="28"/>
                <w:szCs w:val="28"/>
              </w:rPr>
            </w:pPr>
            <w:r w:rsidRPr="00F576AB">
              <w:rPr>
                <w:rFonts w:ascii="Times New Roman" w:eastAsiaTheme="minorHAnsi" w:hAnsi="Times New Roman"/>
                <w:sz w:val="28"/>
                <w:szCs w:val="28"/>
              </w:rPr>
              <w:t>сдача контрольных нормативов (контрольное упражнение)</w:t>
            </w:r>
          </w:p>
          <w:p w14:paraId="7624EE8A" w14:textId="77777777" w:rsidR="00EB405B" w:rsidRPr="00F576AB" w:rsidRDefault="00EB405B" w:rsidP="00EB405B">
            <w:pPr>
              <w:pStyle w:val="a7"/>
              <w:numPr>
                <w:ilvl w:val="0"/>
                <w:numId w:val="127"/>
              </w:numPr>
              <w:tabs>
                <w:tab w:val="left" w:pos="293"/>
              </w:tabs>
              <w:spacing w:after="0"/>
              <w:ind w:left="9" w:firstLine="0"/>
              <w:rPr>
                <w:rFonts w:ascii="Times New Roman" w:hAnsi="Times New Roman"/>
                <w:sz w:val="28"/>
                <w:szCs w:val="28"/>
              </w:rPr>
            </w:pPr>
            <w:r w:rsidRPr="00F576AB">
              <w:rPr>
                <w:rFonts w:ascii="Times New Roman" w:eastAsiaTheme="minorHAnsi" w:hAnsi="Times New Roman"/>
                <w:sz w:val="28"/>
                <w:szCs w:val="28"/>
              </w:rPr>
              <w:t>сдача нормативов ГТО</w:t>
            </w:r>
          </w:p>
          <w:p w14:paraId="01E015F4" w14:textId="77777777" w:rsidR="00EB405B" w:rsidRPr="00F576AB" w:rsidRDefault="00EB405B" w:rsidP="00EB405B">
            <w:pPr>
              <w:pStyle w:val="a7"/>
              <w:numPr>
                <w:ilvl w:val="0"/>
                <w:numId w:val="127"/>
              </w:numPr>
              <w:tabs>
                <w:tab w:val="left" w:pos="293"/>
              </w:tabs>
              <w:spacing w:after="0"/>
              <w:ind w:left="9" w:firstLine="0"/>
              <w:rPr>
                <w:rFonts w:ascii="Times New Roman" w:hAnsi="Times New Roman"/>
                <w:sz w:val="28"/>
                <w:szCs w:val="28"/>
              </w:rPr>
            </w:pPr>
            <w:r w:rsidRPr="00F576AB">
              <w:rPr>
                <w:rFonts w:ascii="Times New Roman" w:eastAsiaTheme="minorHAnsi" w:hAnsi="Times New Roman"/>
                <w:sz w:val="28"/>
                <w:szCs w:val="28"/>
              </w:rPr>
              <w:t>выполнение упражнений на дифференцированном зачете</w:t>
            </w:r>
          </w:p>
        </w:tc>
      </w:tr>
      <w:tr w:rsidR="00EB405B" w:rsidRPr="00F576AB" w14:paraId="5483B648" w14:textId="77777777" w:rsidTr="00E378CE">
        <w:trPr>
          <w:trHeight w:val="2625"/>
          <w:jc w:val="center"/>
        </w:trPr>
        <w:tc>
          <w:tcPr>
            <w:tcW w:w="1739" w:type="pct"/>
          </w:tcPr>
          <w:p w14:paraId="5F020743"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ОК 04. Эффективно взаимодействовать и работать в коллективе и команде</w:t>
            </w:r>
          </w:p>
        </w:tc>
        <w:tc>
          <w:tcPr>
            <w:tcW w:w="1366" w:type="pct"/>
          </w:tcPr>
          <w:p w14:paraId="6BDD7B3B"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bCs/>
                <w:sz w:val="28"/>
                <w:szCs w:val="28"/>
              </w:rPr>
              <w:t>Р 1, Темы 1.1, 1.2, 1.3, 1.4, 1.5 П-о/с, 1.6 П-о/</w:t>
            </w:r>
            <w:r w:rsidRPr="00F576AB">
              <w:rPr>
                <w:rFonts w:ascii="Times New Roman" w:hAnsi="Times New Roman"/>
                <w:bCs/>
                <w:sz w:val="28"/>
                <w:szCs w:val="28"/>
                <w:lang w:val="en-US"/>
              </w:rPr>
              <w:t>c</w:t>
            </w:r>
          </w:p>
          <w:p w14:paraId="2ACD788D"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sz w:val="28"/>
                <w:szCs w:val="28"/>
              </w:rPr>
              <w:t>Р 2, Темы 2.1 - 2.5</w:t>
            </w:r>
            <w:r w:rsidRPr="00F576AB">
              <w:rPr>
                <w:rFonts w:ascii="Times New Roman" w:hAnsi="Times New Roman"/>
                <w:bCs/>
                <w:sz w:val="28"/>
                <w:szCs w:val="28"/>
              </w:rPr>
              <w:t xml:space="preserve"> П-о/</w:t>
            </w:r>
            <w:r w:rsidRPr="00F576AB">
              <w:rPr>
                <w:rFonts w:ascii="Times New Roman" w:hAnsi="Times New Roman"/>
                <w:bCs/>
                <w:sz w:val="28"/>
                <w:szCs w:val="28"/>
                <w:lang w:val="en-US"/>
              </w:rPr>
              <w:t>c</w:t>
            </w:r>
            <w:r w:rsidRPr="00F576AB">
              <w:rPr>
                <w:rFonts w:ascii="Times New Roman" w:hAnsi="Times New Roman"/>
                <w:bCs/>
                <w:sz w:val="28"/>
                <w:szCs w:val="28"/>
              </w:rPr>
              <w:t>, 2.6, 2.7, 2.8, 2.9, 2.10</w:t>
            </w:r>
          </w:p>
        </w:tc>
        <w:tc>
          <w:tcPr>
            <w:tcW w:w="1895" w:type="pct"/>
            <w:vMerge/>
          </w:tcPr>
          <w:p w14:paraId="27968547" w14:textId="77777777" w:rsidR="00EB405B" w:rsidRPr="00F576AB" w:rsidRDefault="00EB405B" w:rsidP="00E378CE">
            <w:pPr>
              <w:suppressAutoHyphens/>
              <w:spacing w:after="0"/>
              <w:rPr>
                <w:rFonts w:ascii="Times New Roman" w:hAnsi="Times New Roman"/>
                <w:sz w:val="28"/>
                <w:szCs w:val="28"/>
              </w:rPr>
            </w:pPr>
          </w:p>
        </w:tc>
      </w:tr>
      <w:tr w:rsidR="00EB405B" w:rsidRPr="00F576AB" w14:paraId="116A4864" w14:textId="77777777" w:rsidTr="00E378CE">
        <w:trPr>
          <w:trHeight w:val="2625"/>
          <w:jc w:val="center"/>
        </w:trPr>
        <w:tc>
          <w:tcPr>
            <w:tcW w:w="1739" w:type="pct"/>
          </w:tcPr>
          <w:p w14:paraId="5BF4B88E" w14:textId="77777777" w:rsidR="00EB405B" w:rsidRPr="00F576AB" w:rsidRDefault="00EB405B" w:rsidP="00E378CE">
            <w:pPr>
              <w:suppressAutoHyphens/>
              <w:spacing w:after="0"/>
              <w:rPr>
                <w:rFonts w:ascii="Times New Roman" w:hAnsi="Times New Roman"/>
                <w:sz w:val="28"/>
                <w:szCs w:val="28"/>
              </w:rPr>
            </w:pPr>
            <w:r w:rsidRPr="00F576A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66" w:type="pct"/>
          </w:tcPr>
          <w:p w14:paraId="5658F59A"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bCs/>
                <w:sz w:val="28"/>
                <w:szCs w:val="28"/>
              </w:rPr>
              <w:t>Р 1, Темы 1.1, 1.2, 1.3, 1.4, 1.5 П-о/с, 1.6 П-о/</w:t>
            </w:r>
            <w:r w:rsidRPr="00F576AB">
              <w:rPr>
                <w:rFonts w:ascii="Times New Roman" w:hAnsi="Times New Roman"/>
                <w:bCs/>
                <w:sz w:val="28"/>
                <w:szCs w:val="28"/>
                <w:lang w:val="en-US"/>
              </w:rPr>
              <w:t>c</w:t>
            </w:r>
          </w:p>
          <w:p w14:paraId="2DD302DE" w14:textId="77777777" w:rsidR="00EB405B" w:rsidRPr="00F576AB" w:rsidRDefault="00EB405B" w:rsidP="00E378CE">
            <w:pPr>
              <w:suppressAutoHyphens/>
              <w:spacing w:after="0"/>
              <w:rPr>
                <w:rFonts w:ascii="Times New Roman" w:hAnsi="Times New Roman"/>
                <w:bCs/>
                <w:sz w:val="28"/>
                <w:szCs w:val="28"/>
              </w:rPr>
            </w:pPr>
            <w:r w:rsidRPr="00F576AB">
              <w:rPr>
                <w:rFonts w:ascii="Times New Roman" w:hAnsi="Times New Roman"/>
                <w:sz w:val="28"/>
                <w:szCs w:val="28"/>
              </w:rPr>
              <w:t>Р 2, Темы 2.1 - 2.5</w:t>
            </w:r>
            <w:r w:rsidRPr="00F576AB">
              <w:rPr>
                <w:rFonts w:ascii="Times New Roman" w:hAnsi="Times New Roman"/>
                <w:bCs/>
                <w:sz w:val="28"/>
                <w:szCs w:val="28"/>
              </w:rPr>
              <w:t xml:space="preserve"> П-о/</w:t>
            </w:r>
            <w:r w:rsidRPr="00F576AB">
              <w:rPr>
                <w:rFonts w:ascii="Times New Roman" w:hAnsi="Times New Roman"/>
                <w:bCs/>
                <w:sz w:val="28"/>
                <w:szCs w:val="28"/>
                <w:lang w:val="en-US"/>
              </w:rPr>
              <w:t>c</w:t>
            </w:r>
            <w:r w:rsidRPr="00F576AB">
              <w:rPr>
                <w:rFonts w:ascii="Times New Roman" w:hAnsi="Times New Roman"/>
                <w:bCs/>
                <w:sz w:val="28"/>
                <w:szCs w:val="28"/>
              </w:rPr>
              <w:t>, 2.6, 2.7, 2.8, 2.9, 2.10</w:t>
            </w:r>
          </w:p>
        </w:tc>
        <w:tc>
          <w:tcPr>
            <w:tcW w:w="1895" w:type="pct"/>
            <w:vMerge/>
          </w:tcPr>
          <w:p w14:paraId="1321C409" w14:textId="77777777" w:rsidR="00EB405B" w:rsidRPr="00F576AB" w:rsidRDefault="00EB405B" w:rsidP="00E378CE">
            <w:pPr>
              <w:suppressAutoHyphens/>
              <w:spacing w:after="0"/>
              <w:rPr>
                <w:rFonts w:ascii="Times New Roman" w:hAnsi="Times New Roman"/>
                <w:sz w:val="28"/>
                <w:szCs w:val="28"/>
              </w:rPr>
            </w:pPr>
          </w:p>
        </w:tc>
      </w:tr>
      <w:bookmarkEnd w:id="243"/>
    </w:tbl>
    <w:p w14:paraId="3567E3DE" w14:textId="77777777" w:rsidR="00EB405B" w:rsidRPr="00F576AB" w:rsidRDefault="00EB405B" w:rsidP="00EB405B">
      <w:pPr>
        <w:spacing w:after="0"/>
        <w:rPr>
          <w:rFonts w:ascii="Times New Roman" w:hAnsi="Times New Roman"/>
          <w:bCs/>
          <w:sz w:val="28"/>
          <w:szCs w:val="28"/>
        </w:rPr>
      </w:pPr>
    </w:p>
    <w:p w14:paraId="5FD03692" w14:textId="77777777" w:rsidR="00EB405B" w:rsidRDefault="00EB405B" w:rsidP="00CF19BE">
      <w:pPr>
        <w:autoSpaceDE w:val="0"/>
        <w:autoSpaceDN w:val="0"/>
        <w:adjustRightInd w:val="0"/>
        <w:spacing w:after="0" w:line="240" w:lineRule="auto"/>
        <w:ind w:firstLine="567"/>
        <w:jc w:val="both"/>
        <w:rPr>
          <w:sz w:val="24"/>
          <w:szCs w:val="24"/>
        </w:rPr>
        <w:sectPr w:rsidR="00EB405B">
          <w:pgSz w:w="11906" w:h="16838"/>
          <w:pgMar w:top="1134" w:right="850" w:bottom="1134" w:left="1701" w:header="708" w:footer="708" w:gutter="0"/>
          <w:cols w:space="708"/>
          <w:docGrid w:linePitch="360"/>
        </w:sectPr>
      </w:pPr>
    </w:p>
    <w:p w14:paraId="5ED52C6C" w14:textId="77777777" w:rsidR="00EB405B" w:rsidRPr="00710225" w:rsidRDefault="00EB405B" w:rsidP="00EB405B">
      <w:pPr>
        <w:suppressAutoHyphens/>
        <w:spacing w:after="0" w:line="240" w:lineRule="auto"/>
        <w:jc w:val="center"/>
        <w:rPr>
          <w:rFonts w:ascii="Times New Roman" w:hAnsi="Times New Roman"/>
          <w:sz w:val="28"/>
          <w:szCs w:val="28"/>
        </w:rPr>
      </w:pPr>
      <w:r w:rsidRPr="00710225">
        <w:rPr>
          <w:rFonts w:ascii="Times New Roman" w:hAnsi="Times New Roman"/>
          <w:sz w:val="28"/>
          <w:szCs w:val="28"/>
        </w:rPr>
        <w:lastRenderedPageBreak/>
        <w:t>Министерство образования Новосибирской области</w:t>
      </w:r>
    </w:p>
    <w:p w14:paraId="331604C6" w14:textId="77777777" w:rsidR="00EB405B" w:rsidRPr="00710225" w:rsidRDefault="00EB405B" w:rsidP="00EB405B">
      <w:pPr>
        <w:suppressAutoHyphens/>
        <w:spacing w:after="0" w:line="240" w:lineRule="auto"/>
        <w:jc w:val="center"/>
        <w:rPr>
          <w:rFonts w:ascii="Times New Roman" w:hAnsi="Times New Roman"/>
          <w:sz w:val="28"/>
          <w:szCs w:val="28"/>
        </w:rPr>
      </w:pPr>
      <w:r w:rsidRPr="00710225">
        <w:rPr>
          <w:rFonts w:ascii="Times New Roman" w:hAnsi="Times New Roman"/>
          <w:sz w:val="28"/>
          <w:szCs w:val="28"/>
        </w:rPr>
        <w:t>Государственное бюджетное профессиональное образовательное учреждение</w:t>
      </w:r>
    </w:p>
    <w:p w14:paraId="6EC1FC17" w14:textId="77777777" w:rsidR="00EB405B" w:rsidRPr="00710225" w:rsidRDefault="00EB405B" w:rsidP="00EB405B">
      <w:pPr>
        <w:suppressAutoHyphens/>
        <w:spacing w:after="0" w:line="240" w:lineRule="auto"/>
        <w:jc w:val="center"/>
        <w:rPr>
          <w:rFonts w:ascii="Times New Roman" w:hAnsi="Times New Roman"/>
          <w:sz w:val="28"/>
          <w:szCs w:val="28"/>
        </w:rPr>
      </w:pPr>
      <w:r w:rsidRPr="00710225">
        <w:rPr>
          <w:rFonts w:ascii="Times New Roman" w:hAnsi="Times New Roman"/>
          <w:sz w:val="28"/>
          <w:szCs w:val="28"/>
        </w:rPr>
        <w:t>Новосибирской области</w:t>
      </w:r>
    </w:p>
    <w:p w14:paraId="22F0E83B" w14:textId="77777777" w:rsidR="00EB405B" w:rsidRPr="00710225" w:rsidRDefault="00EB405B" w:rsidP="00EB405B">
      <w:pPr>
        <w:suppressAutoHyphens/>
        <w:spacing w:after="0" w:line="240" w:lineRule="auto"/>
        <w:jc w:val="center"/>
        <w:rPr>
          <w:rFonts w:ascii="Times New Roman" w:hAnsi="Times New Roman"/>
          <w:sz w:val="28"/>
          <w:szCs w:val="28"/>
        </w:rPr>
      </w:pPr>
      <w:r w:rsidRPr="00710225">
        <w:rPr>
          <w:rFonts w:ascii="Times New Roman" w:hAnsi="Times New Roman"/>
          <w:sz w:val="28"/>
          <w:szCs w:val="28"/>
        </w:rPr>
        <w:t>«Новосибирский колледж промышленных технологий»</w:t>
      </w:r>
    </w:p>
    <w:p w14:paraId="0F09EC3D" w14:textId="77777777" w:rsidR="00EB405B" w:rsidRDefault="00EB405B" w:rsidP="00EB405B">
      <w:pPr>
        <w:shd w:val="clear" w:color="auto" w:fill="FFFFFF"/>
        <w:spacing w:after="0" w:line="360" w:lineRule="auto"/>
        <w:jc w:val="center"/>
        <w:rPr>
          <w:rFonts w:ascii="Times New Roman" w:hAnsi="Times New Roman"/>
          <w:b/>
          <w:spacing w:val="4"/>
          <w:sz w:val="28"/>
          <w:szCs w:val="28"/>
        </w:rPr>
      </w:pPr>
    </w:p>
    <w:p w14:paraId="0AB89A9C" w14:textId="77777777" w:rsidR="00EB405B" w:rsidRDefault="00EB405B" w:rsidP="00EB405B">
      <w:pPr>
        <w:shd w:val="clear" w:color="auto" w:fill="FFFFFF"/>
        <w:spacing w:after="0" w:line="360" w:lineRule="auto"/>
        <w:jc w:val="center"/>
        <w:rPr>
          <w:rFonts w:ascii="Times New Roman" w:hAnsi="Times New Roman"/>
          <w:b/>
          <w:spacing w:val="4"/>
          <w:sz w:val="28"/>
          <w:szCs w:val="28"/>
        </w:rPr>
      </w:pPr>
    </w:p>
    <w:p w14:paraId="670FF9DB" w14:textId="77777777" w:rsidR="00EB405B" w:rsidRDefault="00EB405B" w:rsidP="00EB405B">
      <w:pPr>
        <w:shd w:val="clear" w:color="auto" w:fill="FFFFFF"/>
        <w:spacing w:after="0" w:line="360" w:lineRule="auto"/>
        <w:jc w:val="center"/>
        <w:rPr>
          <w:rFonts w:ascii="Times New Roman" w:hAnsi="Times New Roman"/>
          <w:b/>
          <w:spacing w:val="4"/>
          <w:sz w:val="28"/>
          <w:szCs w:val="28"/>
        </w:rPr>
      </w:pPr>
    </w:p>
    <w:p w14:paraId="6AF146AF" w14:textId="77777777" w:rsidR="00EB405B" w:rsidRDefault="00EB405B" w:rsidP="00EB405B">
      <w:pPr>
        <w:shd w:val="clear" w:color="auto" w:fill="FFFFFF"/>
        <w:spacing w:after="0" w:line="360" w:lineRule="auto"/>
        <w:jc w:val="center"/>
        <w:rPr>
          <w:rFonts w:ascii="Times New Roman" w:hAnsi="Times New Roman"/>
          <w:b/>
          <w:spacing w:val="4"/>
          <w:sz w:val="28"/>
          <w:szCs w:val="28"/>
        </w:rPr>
      </w:pPr>
    </w:p>
    <w:p w14:paraId="453198A4" w14:textId="77777777" w:rsidR="00EB405B" w:rsidRDefault="00EB405B" w:rsidP="00EB405B">
      <w:pPr>
        <w:shd w:val="clear" w:color="auto" w:fill="FFFFFF"/>
        <w:spacing w:after="0" w:line="360" w:lineRule="auto"/>
        <w:jc w:val="center"/>
        <w:rPr>
          <w:rFonts w:ascii="Times New Roman" w:hAnsi="Times New Roman"/>
          <w:b/>
          <w:spacing w:val="4"/>
          <w:sz w:val="28"/>
          <w:szCs w:val="28"/>
        </w:rPr>
      </w:pPr>
    </w:p>
    <w:p w14:paraId="1AB9A92B" w14:textId="77777777" w:rsidR="00EB405B" w:rsidRPr="00710225" w:rsidRDefault="00EB405B" w:rsidP="00EB405B">
      <w:pPr>
        <w:shd w:val="clear" w:color="auto" w:fill="FFFFFF"/>
        <w:spacing w:after="0" w:line="360" w:lineRule="auto"/>
        <w:jc w:val="center"/>
        <w:rPr>
          <w:rFonts w:ascii="Times New Roman" w:hAnsi="Times New Roman"/>
          <w:b/>
          <w:spacing w:val="4"/>
          <w:sz w:val="28"/>
          <w:szCs w:val="28"/>
        </w:rPr>
      </w:pPr>
    </w:p>
    <w:p w14:paraId="5F9B8513" w14:textId="77777777" w:rsidR="00EB405B" w:rsidRPr="00710225" w:rsidRDefault="00EB405B" w:rsidP="00EB405B">
      <w:pPr>
        <w:spacing w:after="0"/>
        <w:rPr>
          <w:rFonts w:ascii="Times New Roman" w:hAnsi="Times New Roman"/>
          <w:b/>
          <w:sz w:val="28"/>
          <w:szCs w:val="28"/>
        </w:rPr>
      </w:pPr>
    </w:p>
    <w:p w14:paraId="6C4D1B6B" w14:textId="77777777" w:rsidR="00EB405B" w:rsidRPr="00710225" w:rsidRDefault="00EB405B" w:rsidP="00EB405B">
      <w:pPr>
        <w:shd w:val="clear" w:color="auto" w:fill="FFFFFF"/>
        <w:spacing w:after="0" w:line="360" w:lineRule="auto"/>
        <w:jc w:val="center"/>
        <w:rPr>
          <w:rFonts w:ascii="Times New Roman" w:hAnsi="Times New Roman"/>
          <w:b/>
          <w:sz w:val="28"/>
          <w:szCs w:val="28"/>
        </w:rPr>
      </w:pPr>
      <w:r w:rsidRPr="00710225">
        <w:rPr>
          <w:rFonts w:ascii="Times New Roman" w:hAnsi="Times New Roman"/>
          <w:b/>
          <w:spacing w:val="4"/>
          <w:sz w:val="28"/>
          <w:szCs w:val="28"/>
        </w:rPr>
        <w:t>РАБОЧАЯ ПРОГРАММА</w:t>
      </w:r>
    </w:p>
    <w:p w14:paraId="6521B8D4" w14:textId="77777777" w:rsidR="00EB405B" w:rsidRPr="00710225" w:rsidRDefault="00EB405B" w:rsidP="00EB405B">
      <w:pPr>
        <w:shd w:val="clear" w:color="auto" w:fill="FFFFFF"/>
        <w:spacing w:after="0" w:line="360" w:lineRule="auto"/>
        <w:jc w:val="center"/>
        <w:rPr>
          <w:rFonts w:ascii="Times New Roman" w:hAnsi="Times New Roman"/>
          <w:sz w:val="28"/>
          <w:szCs w:val="28"/>
        </w:rPr>
      </w:pPr>
      <w:r w:rsidRPr="00710225">
        <w:rPr>
          <w:rFonts w:ascii="Times New Roman" w:hAnsi="Times New Roman"/>
          <w:spacing w:val="5"/>
          <w:sz w:val="28"/>
          <w:szCs w:val="28"/>
        </w:rPr>
        <w:t>ОБЩЕОБРАЗОВАТЕЛЬНОЙ ДИСЦИПЛИНЫ</w:t>
      </w:r>
    </w:p>
    <w:p w14:paraId="59BC78A7" w14:textId="77777777" w:rsidR="00EB405B" w:rsidRPr="00710225" w:rsidRDefault="00EB405B" w:rsidP="00EB40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sz w:val="28"/>
          <w:szCs w:val="28"/>
        </w:rPr>
      </w:pPr>
      <w:r w:rsidRPr="00710225">
        <w:rPr>
          <w:rFonts w:ascii="Times New Roman" w:hAnsi="Times New Roman"/>
          <w:caps/>
          <w:sz w:val="28"/>
          <w:szCs w:val="28"/>
        </w:rPr>
        <w:t>ОД.10. ОСНОВЫ БЕЗОПАСНОСТИ ЖИЗНЕДЕЯТЕЛЬНОСТИ</w:t>
      </w:r>
    </w:p>
    <w:p w14:paraId="2E6D7E21"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8"/>
          <w:szCs w:val="28"/>
        </w:rPr>
      </w:pPr>
      <w:r w:rsidRPr="00710225">
        <w:rPr>
          <w:rFonts w:ascii="Times New Roman" w:hAnsi="Times New Roman"/>
          <w:sz w:val="28"/>
          <w:szCs w:val="28"/>
        </w:rPr>
        <w:t xml:space="preserve">по программе подготовки </w:t>
      </w:r>
      <w:r>
        <w:rPr>
          <w:rFonts w:ascii="Times New Roman" w:hAnsi="Times New Roman"/>
          <w:sz w:val="28"/>
          <w:szCs w:val="28"/>
        </w:rPr>
        <w:t>квалифицированных рабочих</w:t>
      </w:r>
      <w:r w:rsidRPr="00710225">
        <w:rPr>
          <w:rFonts w:ascii="Times New Roman" w:hAnsi="Times New Roman"/>
          <w:sz w:val="28"/>
          <w:szCs w:val="28"/>
        </w:rPr>
        <w:t xml:space="preserve"> </w:t>
      </w:r>
    </w:p>
    <w:p w14:paraId="398C7B33"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8"/>
          <w:szCs w:val="28"/>
        </w:rPr>
      </w:pPr>
      <w:r>
        <w:rPr>
          <w:rFonts w:ascii="Times New Roman" w:hAnsi="Times New Roman"/>
          <w:sz w:val="28"/>
          <w:szCs w:val="28"/>
        </w:rPr>
        <w:t>по профессии</w:t>
      </w:r>
      <w:r w:rsidRPr="00710225">
        <w:rPr>
          <w:rFonts w:ascii="Times New Roman" w:hAnsi="Times New Roman"/>
          <w:sz w:val="28"/>
          <w:szCs w:val="28"/>
        </w:rPr>
        <w:t xml:space="preserve">: </w:t>
      </w:r>
      <w:r w:rsidRPr="00A97282">
        <w:rPr>
          <w:rFonts w:ascii="Times New Roman" w:hAnsi="Times New Roman"/>
          <w:sz w:val="28"/>
          <w:szCs w:val="28"/>
        </w:rPr>
        <w:t>15.01.</w:t>
      </w:r>
      <w:r>
        <w:rPr>
          <w:rFonts w:ascii="Times New Roman" w:hAnsi="Times New Roman"/>
          <w:sz w:val="28"/>
          <w:szCs w:val="28"/>
        </w:rPr>
        <w:t>32 Оператор станков с программным управлением</w:t>
      </w:r>
    </w:p>
    <w:p w14:paraId="5D5F2ABE" w14:textId="77777777" w:rsidR="00EB405B" w:rsidRDefault="00EB405B" w:rsidP="00EB405B">
      <w:pPr>
        <w:shd w:val="clear" w:color="auto" w:fill="FFFFFF"/>
        <w:spacing w:before="835" w:after="0" w:line="240" w:lineRule="auto"/>
        <w:rPr>
          <w:rFonts w:ascii="Times New Roman" w:hAnsi="Times New Roman"/>
          <w:sz w:val="28"/>
          <w:szCs w:val="28"/>
        </w:rPr>
      </w:pPr>
    </w:p>
    <w:p w14:paraId="26F7A559" w14:textId="77777777" w:rsidR="00EB405B" w:rsidRDefault="00EB405B" w:rsidP="00EB405B">
      <w:pPr>
        <w:shd w:val="clear" w:color="auto" w:fill="FFFFFF"/>
        <w:spacing w:before="835" w:after="0" w:line="240" w:lineRule="auto"/>
        <w:rPr>
          <w:rFonts w:ascii="Times New Roman" w:hAnsi="Times New Roman"/>
          <w:sz w:val="28"/>
          <w:szCs w:val="28"/>
        </w:rPr>
      </w:pPr>
    </w:p>
    <w:p w14:paraId="058F1782" w14:textId="77777777" w:rsidR="00EB405B" w:rsidRPr="00710225" w:rsidRDefault="00EB405B" w:rsidP="00EB405B">
      <w:pPr>
        <w:shd w:val="clear" w:color="auto" w:fill="FFFFFF"/>
        <w:spacing w:before="835" w:after="0" w:line="240" w:lineRule="auto"/>
        <w:rPr>
          <w:rFonts w:ascii="Times New Roman" w:hAnsi="Times New Roman"/>
          <w:sz w:val="28"/>
          <w:szCs w:val="28"/>
        </w:rPr>
      </w:pPr>
    </w:p>
    <w:p w14:paraId="5D859756"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690BB886"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01B2D74F"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44FA9105"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5B9A43CF"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4828489F" w14:textId="77777777" w:rsidR="00EB405B" w:rsidRPr="00710225" w:rsidRDefault="00EB405B" w:rsidP="00EB405B">
      <w:pPr>
        <w:shd w:val="clear" w:color="auto" w:fill="FFFFFF"/>
        <w:spacing w:after="0" w:line="240" w:lineRule="auto"/>
        <w:rPr>
          <w:rFonts w:ascii="Times New Roman" w:hAnsi="Times New Roman"/>
          <w:spacing w:val="-1"/>
          <w:sz w:val="28"/>
          <w:szCs w:val="28"/>
        </w:rPr>
      </w:pPr>
    </w:p>
    <w:p w14:paraId="4C76CF3B"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04F8F19D"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5D59CC14"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58F7165F" w14:textId="77777777" w:rsidR="00EB405B" w:rsidRPr="00710225" w:rsidRDefault="00EB405B" w:rsidP="00EB405B">
      <w:pPr>
        <w:shd w:val="clear" w:color="auto" w:fill="FFFFFF"/>
        <w:spacing w:after="0" w:line="240" w:lineRule="auto"/>
        <w:jc w:val="center"/>
        <w:rPr>
          <w:rFonts w:ascii="Times New Roman" w:hAnsi="Times New Roman"/>
          <w:spacing w:val="-1"/>
          <w:sz w:val="28"/>
          <w:szCs w:val="28"/>
        </w:rPr>
      </w:pPr>
    </w:p>
    <w:p w14:paraId="1A222510" w14:textId="77777777" w:rsidR="00EB405B" w:rsidRPr="00710225" w:rsidRDefault="00EB405B" w:rsidP="00EB405B">
      <w:pPr>
        <w:suppressAutoHyphens/>
        <w:spacing w:after="0" w:line="240" w:lineRule="auto"/>
        <w:jc w:val="center"/>
        <w:rPr>
          <w:rFonts w:ascii="Times New Roman" w:hAnsi="Times New Roman"/>
          <w:spacing w:val="-1"/>
          <w:sz w:val="28"/>
          <w:szCs w:val="28"/>
        </w:rPr>
      </w:pPr>
      <w:r w:rsidRPr="00710225">
        <w:rPr>
          <w:rFonts w:ascii="Times New Roman" w:hAnsi="Times New Roman"/>
          <w:spacing w:val="-1"/>
          <w:sz w:val="28"/>
          <w:szCs w:val="28"/>
        </w:rPr>
        <w:t>Новосибирск 2023 г.</w:t>
      </w:r>
    </w:p>
    <w:p w14:paraId="2AF49587" w14:textId="77777777" w:rsidR="00EB405B" w:rsidRPr="00710225" w:rsidRDefault="00EB405B" w:rsidP="00EB405B">
      <w:pPr>
        <w:suppressAutoHyphens/>
        <w:spacing w:after="0" w:line="240" w:lineRule="auto"/>
        <w:jc w:val="center"/>
        <w:rPr>
          <w:rFonts w:ascii="Times New Roman" w:hAnsi="Times New Roman"/>
          <w:spacing w:val="-1"/>
          <w:sz w:val="28"/>
          <w:szCs w:val="28"/>
        </w:rPr>
      </w:pPr>
    </w:p>
    <w:p w14:paraId="04193729" w14:textId="77777777" w:rsidR="00EB405B" w:rsidRPr="00710225" w:rsidRDefault="00EB405B" w:rsidP="00EB405B">
      <w:pPr>
        <w:suppressAutoHyphens/>
        <w:spacing w:after="0" w:line="240" w:lineRule="auto"/>
        <w:jc w:val="center"/>
        <w:rPr>
          <w:rFonts w:ascii="Times New Roman" w:hAnsi="Times New Roman"/>
          <w:spacing w:val="-1"/>
          <w:sz w:val="28"/>
          <w:szCs w:val="28"/>
        </w:rPr>
      </w:pPr>
    </w:p>
    <w:p w14:paraId="5665CE93" w14:textId="77777777" w:rsidR="00EB405B" w:rsidRDefault="00EB405B" w:rsidP="00EB405B">
      <w:pPr>
        <w:suppressAutoHyphens/>
        <w:spacing w:after="0" w:line="240" w:lineRule="auto"/>
        <w:jc w:val="center"/>
        <w:rPr>
          <w:rFonts w:ascii="Times New Roman" w:hAnsi="Times New Roman"/>
          <w:spacing w:val="-1"/>
          <w:sz w:val="28"/>
          <w:szCs w:val="28"/>
        </w:rPr>
      </w:pPr>
    </w:p>
    <w:p w14:paraId="1AB2BD77" w14:textId="77777777" w:rsidR="00EB405B" w:rsidRPr="00710225" w:rsidRDefault="00EB405B" w:rsidP="00EB405B">
      <w:pPr>
        <w:suppressAutoHyphens/>
        <w:spacing w:after="0" w:line="240" w:lineRule="auto"/>
        <w:jc w:val="center"/>
        <w:rPr>
          <w:rFonts w:ascii="Times New Roman" w:hAnsi="Times New Roman"/>
          <w:spacing w:val="-1"/>
          <w:sz w:val="28"/>
          <w:szCs w:val="28"/>
        </w:rPr>
      </w:pPr>
    </w:p>
    <w:p w14:paraId="561B2C76" w14:textId="77777777" w:rsidR="00EB405B" w:rsidRPr="00710225" w:rsidRDefault="00EB405B" w:rsidP="00EB405B">
      <w:pPr>
        <w:suppressAutoHyphens/>
        <w:spacing w:after="0" w:line="240" w:lineRule="auto"/>
        <w:jc w:val="center"/>
        <w:rPr>
          <w:rFonts w:ascii="Times New Roman" w:hAnsi="Times New Roman"/>
          <w:sz w:val="28"/>
          <w:szCs w:val="28"/>
        </w:rPr>
      </w:pPr>
    </w:p>
    <w:p w14:paraId="6B85877A" w14:textId="77777777" w:rsidR="00EB405B" w:rsidRPr="00710225" w:rsidRDefault="00EB405B" w:rsidP="00EB405B">
      <w:pPr>
        <w:spacing w:after="0" w:line="240" w:lineRule="auto"/>
        <w:ind w:right="459"/>
        <w:jc w:val="both"/>
        <w:rPr>
          <w:rFonts w:ascii="Times New Roman" w:hAnsi="Times New Roman"/>
          <w:sz w:val="28"/>
          <w:szCs w:val="28"/>
        </w:rPr>
      </w:pPr>
      <w:r w:rsidRPr="00710225">
        <w:rPr>
          <w:rFonts w:ascii="Times New Roman" w:hAnsi="Times New Roman"/>
          <w:spacing w:val="1"/>
          <w:sz w:val="28"/>
          <w:szCs w:val="28"/>
        </w:rPr>
        <w:t>Рабочая программа ОД.10</w:t>
      </w:r>
      <w:r w:rsidRPr="00710225">
        <w:rPr>
          <w:rFonts w:ascii="Times New Roman" w:eastAsia="Calibri" w:hAnsi="Times New Roman"/>
          <w:sz w:val="28"/>
          <w:szCs w:val="28"/>
        </w:rPr>
        <w:t xml:space="preserve"> «Основы безопасности жизнедеятельности»</w:t>
      </w:r>
      <w:r w:rsidRPr="00710225">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710225">
        <w:rPr>
          <w:rFonts w:ascii="Times New Roman" w:hAnsi="Times New Roman"/>
          <w:sz w:val="28"/>
          <w:szCs w:val="28"/>
        </w:rPr>
        <w:t>и примерной рабочей программы общеобразовательной дисциплины «</w:t>
      </w:r>
      <w:r w:rsidRPr="00710225">
        <w:rPr>
          <w:rFonts w:ascii="Times New Roman" w:eastAsia="Calibri" w:hAnsi="Times New Roman"/>
          <w:sz w:val="28"/>
          <w:szCs w:val="28"/>
        </w:rPr>
        <w:t>Основы безопасности жизнедеятельности</w:t>
      </w:r>
      <w:r w:rsidRPr="00710225">
        <w:rPr>
          <w:rFonts w:ascii="Times New Roman" w:hAnsi="Times New Roman"/>
          <w:sz w:val="28"/>
          <w:szCs w:val="28"/>
        </w:rPr>
        <w:t xml:space="preserve">» для профессиональных образовательных организаций, разработанной ФГБОУ ДПО ИРПО и </w:t>
      </w:r>
      <w:r w:rsidRPr="00710225">
        <w:rPr>
          <w:rFonts w:ascii="Times New Roman" w:eastAsia="Calibri" w:hAnsi="Times New Roman"/>
          <w:sz w:val="28"/>
          <w:szCs w:val="28"/>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7CAB40A3" w14:textId="77777777" w:rsidR="00EB405B" w:rsidRPr="00710225" w:rsidRDefault="00EB405B" w:rsidP="00EB40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8"/>
          <w:szCs w:val="28"/>
        </w:rPr>
      </w:pPr>
    </w:p>
    <w:p w14:paraId="50DBAE04" w14:textId="77777777" w:rsidR="00EB405B" w:rsidRPr="00710225" w:rsidRDefault="00EB405B" w:rsidP="00EB405B">
      <w:pPr>
        <w:shd w:val="clear" w:color="auto" w:fill="FFFFFF"/>
        <w:spacing w:after="0" w:line="240" w:lineRule="auto"/>
        <w:ind w:firstLine="284"/>
        <w:jc w:val="both"/>
        <w:rPr>
          <w:rFonts w:ascii="Times New Roman" w:hAnsi="Times New Roman"/>
          <w:spacing w:val="1"/>
          <w:sz w:val="28"/>
          <w:szCs w:val="28"/>
        </w:rPr>
      </w:pPr>
    </w:p>
    <w:p w14:paraId="16AFB296" w14:textId="77777777" w:rsidR="00EB405B" w:rsidRPr="00710225" w:rsidRDefault="00EB405B" w:rsidP="00EB405B">
      <w:pPr>
        <w:shd w:val="clear" w:color="auto" w:fill="FFFFFF"/>
        <w:spacing w:after="0" w:line="240" w:lineRule="auto"/>
        <w:jc w:val="both"/>
        <w:rPr>
          <w:rFonts w:ascii="Times New Roman" w:hAnsi="Times New Roman"/>
          <w:spacing w:val="1"/>
          <w:sz w:val="28"/>
          <w:szCs w:val="28"/>
        </w:rPr>
      </w:pPr>
    </w:p>
    <w:p w14:paraId="6D62E3E1" w14:textId="77777777" w:rsidR="00EB405B" w:rsidRPr="00710225" w:rsidRDefault="00EB405B" w:rsidP="00EB405B">
      <w:pPr>
        <w:shd w:val="clear" w:color="auto" w:fill="FFFFFF"/>
        <w:spacing w:after="0" w:line="240" w:lineRule="auto"/>
        <w:jc w:val="both"/>
        <w:rPr>
          <w:rFonts w:ascii="Times New Roman" w:hAnsi="Times New Roman"/>
          <w:spacing w:val="1"/>
          <w:sz w:val="28"/>
          <w:szCs w:val="28"/>
        </w:rPr>
      </w:pPr>
      <w:r w:rsidRPr="00710225">
        <w:rPr>
          <w:rFonts w:ascii="Times New Roman" w:hAnsi="Times New Roman"/>
          <w:spacing w:val="1"/>
          <w:sz w:val="28"/>
          <w:szCs w:val="28"/>
        </w:rPr>
        <w:t xml:space="preserve">Организация-разработчик: </w:t>
      </w:r>
    </w:p>
    <w:p w14:paraId="05CD2235" w14:textId="77777777" w:rsidR="00EB405B" w:rsidRPr="00710225" w:rsidRDefault="00EB405B" w:rsidP="00EB405B">
      <w:pPr>
        <w:shd w:val="clear" w:color="auto" w:fill="FFFFFF"/>
        <w:spacing w:after="0" w:line="240" w:lineRule="auto"/>
        <w:jc w:val="both"/>
        <w:rPr>
          <w:rFonts w:ascii="Times New Roman" w:hAnsi="Times New Roman"/>
          <w:sz w:val="28"/>
          <w:szCs w:val="28"/>
        </w:rPr>
      </w:pPr>
      <w:r w:rsidRPr="00710225">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710225">
        <w:rPr>
          <w:rFonts w:ascii="Times New Roman" w:hAnsi="Times New Roman"/>
          <w:spacing w:val="2"/>
          <w:sz w:val="28"/>
          <w:szCs w:val="28"/>
        </w:rPr>
        <w:t>колледж промышленных технологий»</w:t>
      </w:r>
    </w:p>
    <w:p w14:paraId="29A5FB49" w14:textId="77777777" w:rsidR="00EB405B" w:rsidRPr="00710225" w:rsidRDefault="00EB405B" w:rsidP="00EB405B">
      <w:pPr>
        <w:shd w:val="clear" w:color="auto" w:fill="FFFFFF"/>
        <w:spacing w:after="0" w:line="240" w:lineRule="auto"/>
        <w:ind w:firstLine="284"/>
        <w:jc w:val="both"/>
        <w:rPr>
          <w:rFonts w:ascii="Times New Roman" w:hAnsi="Times New Roman"/>
          <w:spacing w:val="2"/>
          <w:sz w:val="28"/>
          <w:szCs w:val="28"/>
        </w:rPr>
      </w:pPr>
    </w:p>
    <w:p w14:paraId="5FA5E38E" w14:textId="77777777" w:rsidR="00EB405B" w:rsidRPr="00710225" w:rsidRDefault="00EB405B" w:rsidP="00EB405B">
      <w:pPr>
        <w:shd w:val="clear" w:color="auto" w:fill="FFFFFF"/>
        <w:spacing w:after="0" w:line="240" w:lineRule="auto"/>
        <w:ind w:firstLine="284"/>
        <w:jc w:val="both"/>
        <w:rPr>
          <w:rFonts w:ascii="Times New Roman" w:hAnsi="Times New Roman"/>
          <w:spacing w:val="2"/>
          <w:sz w:val="28"/>
          <w:szCs w:val="28"/>
        </w:rPr>
      </w:pPr>
    </w:p>
    <w:p w14:paraId="7A1795B9" w14:textId="77777777" w:rsidR="00EB405B" w:rsidRPr="00710225" w:rsidRDefault="00EB405B" w:rsidP="00EB405B">
      <w:pPr>
        <w:shd w:val="clear" w:color="auto" w:fill="FFFFFF"/>
        <w:spacing w:after="0" w:line="240" w:lineRule="auto"/>
        <w:ind w:firstLine="284"/>
        <w:jc w:val="both"/>
        <w:rPr>
          <w:rFonts w:ascii="Times New Roman" w:hAnsi="Times New Roman"/>
          <w:spacing w:val="2"/>
          <w:sz w:val="28"/>
          <w:szCs w:val="28"/>
        </w:rPr>
      </w:pPr>
    </w:p>
    <w:p w14:paraId="75D7E3EC" w14:textId="77777777" w:rsidR="00EB405B" w:rsidRPr="00710225" w:rsidRDefault="00EB405B" w:rsidP="00EB405B">
      <w:pPr>
        <w:shd w:val="clear" w:color="auto" w:fill="FFFFFF"/>
        <w:spacing w:after="0" w:line="240" w:lineRule="auto"/>
        <w:jc w:val="both"/>
        <w:rPr>
          <w:rFonts w:ascii="Times New Roman" w:hAnsi="Times New Roman"/>
          <w:spacing w:val="2"/>
          <w:sz w:val="28"/>
          <w:szCs w:val="28"/>
        </w:rPr>
      </w:pPr>
      <w:r w:rsidRPr="00710225">
        <w:rPr>
          <w:rFonts w:ascii="Times New Roman" w:hAnsi="Times New Roman"/>
          <w:spacing w:val="2"/>
          <w:sz w:val="28"/>
          <w:szCs w:val="28"/>
        </w:rPr>
        <w:t>Разработчик:</w:t>
      </w:r>
    </w:p>
    <w:p w14:paraId="764FCF8A" w14:textId="77777777" w:rsidR="00EB405B" w:rsidRPr="00710225" w:rsidRDefault="00EB405B" w:rsidP="00EB405B">
      <w:pPr>
        <w:spacing w:after="0" w:line="240" w:lineRule="auto"/>
        <w:rPr>
          <w:rFonts w:ascii="Times New Roman" w:hAnsi="Times New Roman"/>
          <w:spacing w:val="1"/>
          <w:sz w:val="28"/>
          <w:szCs w:val="28"/>
        </w:rPr>
      </w:pPr>
      <w:r w:rsidRPr="00710225">
        <w:rPr>
          <w:rFonts w:ascii="Times New Roman" w:eastAsia="Andale Sans UI" w:hAnsi="Times New Roman"/>
          <w:kern w:val="3"/>
          <w:sz w:val="28"/>
          <w:szCs w:val="28"/>
          <w:lang w:eastAsia="ja-JP" w:bidi="fa-IR"/>
        </w:rPr>
        <w:t>ФИО</w:t>
      </w:r>
      <w:r w:rsidRPr="00710225">
        <w:rPr>
          <w:rFonts w:ascii="Times New Roman" w:hAnsi="Times New Roman"/>
          <w:spacing w:val="2"/>
          <w:sz w:val="28"/>
          <w:szCs w:val="28"/>
        </w:rPr>
        <w:t xml:space="preserve"> – преподаватель основ безопасности жизнедеятельности </w:t>
      </w:r>
      <w:proofErr w:type="spellStart"/>
      <w:r w:rsidRPr="00710225">
        <w:rPr>
          <w:rFonts w:ascii="Times New Roman" w:hAnsi="Times New Roman"/>
          <w:spacing w:val="2"/>
          <w:sz w:val="28"/>
          <w:szCs w:val="28"/>
        </w:rPr>
        <w:t>А.В.Палкин</w:t>
      </w:r>
      <w:proofErr w:type="spellEnd"/>
      <w:r w:rsidRPr="00710225">
        <w:rPr>
          <w:rFonts w:ascii="Times New Roman" w:hAnsi="Times New Roman"/>
          <w:spacing w:val="2"/>
          <w:sz w:val="28"/>
          <w:szCs w:val="28"/>
        </w:rPr>
        <w:t xml:space="preserve"> ГБПОУ НСО </w:t>
      </w:r>
      <w:r w:rsidRPr="00710225">
        <w:rPr>
          <w:rFonts w:ascii="Times New Roman" w:hAnsi="Times New Roman"/>
          <w:spacing w:val="1"/>
          <w:sz w:val="28"/>
          <w:szCs w:val="28"/>
        </w:rPr>
        <w:t>«Новосибирский колледж промышленных технологий»</w:t>
      </w:r>
    </w:p>
    <w:p w14:paraId="6ED9D63E" w14:textId="77777777" w:rsidR="00EB405B" w:rsidRPr="00710225" w:rsidRDefault="00EB405B" w:rsidP="00EB405B">
      <w:pPr>
        <w:shd w:val="clear" w:color="auto" w:fill="FFFFFF"/>
        <w:spacing w:after="0" w:line="240" w:lineRule="auto"/>
        <w:ind w:firstLine="284"/>
        <w:jc w:val="both"/>
        <w:rPr>
          <w:rFonts w:ascii="Times New Roman" w:hAnsi="Times New Roman"/>
          <w:sz w:val="28"/>
          <w:szCs w:val="28"/>
        </w:rPr>
      </w:pPr>
    </w:p>
    <w:p w14:paraId="35FD0521" w14:textId="77777777" w:rsidR="00EB405B" w:rsidRPr="00710225" w:rsidRDefault="00EB405B" w:rsidP="00EB405B">
      <w:pPr>
        <w:spacing w:after="0" w:line="240" w:lineRule="auto"/>
        <w:ind w:firstLine="709"/>
        <w:jc w:val="center"/>
        <w:rPr>
          <w:rFonts w:ascii="Times New Roman" w:eastAsia="Calibri" w:hAnsi="Times New Roman"/>
          <w:sz w:val="28"/>
          <w:szCs w:val="28"/>
          <w:lang w:eastAsia="en-US"/>
        </w:rPr>
      </w:pPr>
    </w:p>
    <w:p w14:paraId="46BA9F86" w14:textId="77777777" w:rsidR="00EB405B" w:rsidRPr="00710225" w:rsidRDefault="00EB405B" w:rsidP="00EB405B">
      <w:pPr>
        <w:spacing w:after="0" w:line="240" w:lineRule="auto"/>
        <w:ind w:firstLine="709"/>
        <w:jc w:val="both"/>
        <w:rPr>
          <w:rFonts w:ascii="Times New Roman" w:hAnsi="Times New Roman"/>
          <w:sz w:val="28"/>
          <w:szCs w:val="28"/>
        </w:rPr>
      </w:pPr>
    </w:p>
    <w:p w14:paraId="0086BE09" w14:textId="77777777" w:rsidR="00EB405B" w:rsidRPr="00710225" w:rsidRDefault="00EB405B" w:rsidP="00EB405B">
      <w:pPr>
        <w:spacing w:after="0" w:line="240" w:lineRule="auto"/>
        <w:ind w:firstLine="709"/>
        <w:jc w:val="both"/>
        <w:rPr>
          <w:rFonts w:ascii="Times New Roman" w:hAnsi="Times New Roman"/>
          <w:sz w:val="28"/>
          <w:szCs w:val="28"/>
        </w:rPr>
      </w:pPr>
    </w:p>
    <w:p w14:paraId="4C351764" w14:textId="77777777" w:rsidR="00EB405B" w:rsidRPr="00710225" w:rsidRDefault="00EB405B" w:rsidP="00EB405B">
      <w:pPr>
        <w:spacing w:after="0" w:line="240" w:lineRule="auto"/>
        <w:ind w:firstLine="709"/>
        <w:jc w:val="both"/>
        <w:rPr>
          <w:rFonts w:ascii="Times New Roman" w:hAnsi="Times New Roman"/>
          <w:sz w:val="28"/>
          <w:szCs w:val="28"/>
        </w:rPr>
      </w:pPr>
    </w:p>
    <w:p w14:paraId="2BCF330B" w14:textId="77777777" w:rsidR="00EB405B" w:rsidRPr="00710225" w:rsidRDefault="00EB405B" w:rsidP="00EB405B">
      <w:pPr>
        <w:spacing w:after="0" w:line="240" w:lineRule="auto"/>
        <w:ind w:firstLine="709"/>
        <w:jc w:val="both"/>
        <w:rPr>
          <w:rFonts w:ascii="Times New Roman" w:hAnsi="Times New Roman"/>
          <w:sz w:val="28"/>
          <w:szCs w:val="28"/>
        </w:rPr>
      </w:pPr>
    </w:p>
    <w:p w14:paraId="46E5F886" w14:textId="77777777" w:rsidR="00EB405B" w:rsidRPr="00710225" w:rsidRDefault="00EB405B" w:rsidP="00EB405B">
      <w:pPr>
        <w:spacing w:after="0" w:line="240" w:lineRule="auto"/>
        <w:ind w:firstLine="709"/>
        <w:jc w:val="both"/>
        <w:rPr>
          <w:rFonts w:ascii="Times New Roman" w:hAnsi="Times New Roman"/>
          <w:sz w:val="28"/>
          <w:szCs w:val="28"/>
        </w:rPr>
      </w:pPr>
    </w:p>
    <w:p w14:paraId="7F7C0A1D" w14:textId="77777777" w:rsidR="00EB405B" w:rsidRPr="00710225" w:rsidRDefault="00EB405B" w:rsidP="00EB405B">
      <w:pPr>
        <w:spacing w:after="0" w:line="240" w:lineRule="auto"/>
        <w:ind w:firstLine="709"/>
        <w:jc w:val="both"/>
        <w:rPr>
          <w:rFonts w:ascii="Times New Roman" w:hAnsi="Times New Roman"/>
          <w:sz w:val="28"/>
          <w:szCs w:val="28"/>
        </w:rPr>
      </w:pPr>
    </w:p>
    <w:p w14:paraId="549CE7C8"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2274B734"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72A50DAB"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410A59C6"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4522D620"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647D5141"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p>
    <w:p w14:paraId="36A31D54" w14:textId="77777777" w:rsidR="00EB405B" w:rsidRPr="00710225" w:rsidRDefault="00EB405B" w:rsidP="00EB405B">
      <w:pPr>
        <w:keepNext/>
        <w:keepLines/>
        <w:tabs>
          <w:tab w:val="left" w:pos="1276"/>
        </w:tabs>
        <w:spacing w:after="0" w:line="240" w:lineRule="auto"/>
        <w:ind w:right="57"/>
        <w:rPr>
          <w:rFonts w:ascii="Times New Roman" w:hAnsi="Times New Roman"/>
          <w:b/>
          <w:sz w:val="28"/>
          <w:szCs w:val="28"/>
        </w:rPr>
      </w:pPr>
    </w:p>
    <w:p w14:paraId="2AA8FCE1" w14:textId="77777777" w:rsidR="00EB405B" w:rsidRPr="00710225" w:rsidRDefault="00EB405B" w:rsidP="00EB405B">
      <w:pPr>
        <w:keepNext/>
        <w:keepLines/>
        <w:tabs>
          <w:tab w:val="left" w:pos="1276"/>
        </w:tabs>
        <w:spacing w:after="0" w:line="240" w:lineRule="auto"/>
        <w:ind w:right="57"/>
        <w:rPr>
          <w:rFonts w:ascii="Times New Roman" w:hAnsi="Times New Roman"/>
          <w:b/>
          <w:sz w:val="28"/>
          <w:szCs w:val="28"/>
        </w:rPr>
      </w:pPr>
    </w:p>
    <w:p w14:paraId="2FFA03A7" w14:textId="77777777" w:rsidR="00EB405B" w:rsidRPr="00710225" w:rsidRDefault="00EB405B" w:rsidP="00EB405B">
      <w:pPr>
        <w:keepNext/>
        <w:keepLines/>
        <w:tabs>
          <w:tab w:val="left" w:pos="1276"/>
        </w:tabs>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СОДЕРЖАНИЕ</w:t>
      </w:r>
    </w:p>
    <w:sdt>
      <w:sdtPr>
        <w:rPr>
          <w:rFonts w:ascii="Times New Roman" w:eastAsia="Times New Roman" w:hAnsi="Times New Roman" w:cs="Times New Roman"/>
          <w:b w:val="0"/>
          <w:bCs w:val="0"/>
          <w:color w:val="auto"/>
          <w:sz w:val="22"/>
          <w:szCs w:val="22"/>
          <w:lang w:eastAsia="ru-RU"/>
        </w:rPr>
        <w:id w:val="-1443300920"/>
        <w:docPartObj>
          <w:docPartGallery w:val="Table of Contents"/>
          <w:docPartUnique/>
        </w:docPartObj>
      </w:sdtPr>
      <w:sdtContent>
        <w:p w14:paraId="256AF530" w14:textId="77777777" w:rsidR="00EB405B" w:rsidRPr="00710225" w:rsidRDefault="00EB405B" w:rsidP="00EB405B">
          <w:pPr>
            <w:pStyle w:val="afa"/>
            <w:rPr>
              <w:rFonts w:ascii="Times New Roman" w:hAnsi="Times New Roman"/>
              <w:color w:val="auto"/>
            </w:rPr>
          </w:pPr>
        </w:p>
        <w:p w14:paraId="134CEBE9" w14:textId="77777777" w:rsidR="00EB405B" w:rsidRPr="00710225" w:rsidRDefault="00EB405B" w:rsidP="00EB405B">
          <w:pPr>
            <w:pStyle w:val="17"/>
            <w:tabs>
              <w:tab w:val="right" w:leader="dot" w:pos="9345"/>
            </w:tabs>
            <w:spacing w:after="0"/>
            <w:jc w:val="both"/>
            <w:rPr>
              <w:rFonts w:ascii="Times New Roman" w:eastAsiaTheme="minorEastAsia" w:hAnsi="Times New Roman"/>
              <w:noProof/>
              <w:sz w:val="28"/>
              <w:szCs w:val="28"/>
            </w:rPr>
          </w:pPr>
          <w:r w:rsidRPr="00710225">
            <w:rPr>
              <w:rFonts w:ascii="Times New Roman" w:hAnsi="Times New Roman"/>
              <w:sz w:val="28"/>
              <w:szCs w:val="28"/>
            </w:rPr>
            <w:fldChar w:fldCharType="begin"/>
          </w:r>
          <w:r w:rsidRPr="00710225">
            <w:rPr>
              <w:rFonts w:ascii="Times New Roman" w:hAnsi="Times New Roman"/>
              <w:sz w:val="28"/>
              <w:szCs w:val="28"/>
            </w:rPr>
            <w:instrText xml:space="preserve"> TOC \o "1-3" \h \z \u </w:instrText>
          </w:r>
          <w:r w:rsidRPr="00710225">
            <w:rPr>
              <w:rFonts w:ascii="Times New Roman" w:hAnsi="Times New Roman"/>
              <w:sz w:val="28"/>
              <w:szCs w:val="28"/>
            </w:rPr>
            <w:fldChar w:fldCharType="separate"/>
          </w:r>
          <w:hyperlink w:anchor="_Toc125026922" w:history="1">
            <w:r w:rsidRPr="00710225">
              <w:rPr>
                <w:rStyle w:val="ad"/>
                <w:rFonts w:ascii="Times New Roman" w:hAnsi="Times New Roman"/>
                <w:noProof/>
                <w:sz w:val="28"/>
                <w:szCs w:val="28"/>
              </w:rPr>
              <w:t>1. Общая характеристика примерной рабочей программы общеобразовательной дисциплины «Основы безопасности жизнедеятельности»</w:t>
            </w:r>
            <w:r w:rsidRPr="00710225">
              <w:rPr>
                <w:rFonts w:ascii="Times New Roman" w:hAnsi="Times New Roman"/>
                <w:noProof/>
                <w:webHidden/>
                <w:sz w:val="28"/>
                <w:szCs w:val="28"/>
              </w:rPr>
              <w:tab/>
            </w:r>
            <w:r w:rsidRPr="00710225">
              <w:rPr>
                <w:rFonts w:ascii="Times New Roman" w:hAnsi="Times New Roman"/>
                <w:noProof/>
                <w:webHidden/>
                <w:sz w:val="28"/>
                <w:szCs w:val="28"/>
              </w:rPr>
              <w:fldChar w:fldCharType="begin"/>
            </w:r>
            <w:r w:rsidRPr="00710225">
              <w:rPr>
                <w:rFonts w:ascii="Times New Roman" w:hAnsi="Times New Roman"/>
                <w:noProof/>
                <w:webHidden/>
                <w:sz w:val="28"/>
                <w:szCs w:val="28"/>
              </w:rPr>
              <w:instrText xml:space="preserve"> PAGEREF _Toc125026922 \h </w:instrText>
            </w:r>
            <w:r w:rsidRPr="00710225">
              <w:rPr>
                <w:rFonts w:ascii="Times New Roman" w:hAnsi="Times New Roman"/>
                <w:noProof/>
                <w:webHidden/>
                <w:sz w:val="28"/>
                <w:szCs w:val="28"/>
              </w:rPr>
            </w:r>
            <w:r w:rsidRPr="00710225">
              <w:rPr>
                <w:rFonts w:ascii="Times New Roman" w:hAnsi="Times New Roman"/>
                <w:noProof/>
                <w:webHidden/>
                <w:sz w:val="28"/>
                <w:szCs w:val="28"/>
              </w:rPr>
              <w:fldChar w:fldCharType="separate"/>
            </w:r>
            <w:r w:rsidRPr="00710225">
              <w:rPr>
                <w:rFonts w:ascii="Times New Roman" w:hAnsi="Times New Roman"/>
                <w:noProof/>
                <w:webHidden/>
                <w:sz w:val="28"/>
                <w:szCs w:val="28"/>
              </w:rPr>
              <w:t>4</w:t>
            </w:r>
            <w:r w:rsidRPr="00710225">
              <w:rPr>
                <w:rFonts w:ascii="Times New Roman" w:hAnsi="Times New Roman"/>
                <w:noProof/>
                <w:webHidden/>
                <w:sz w:val="28"/>
                <w:szCs w:val="28"/>
              </w:rPr>
              <w:fldChar w:fldCharType="end"/>
            </w:r>
          </w:hyperlink>
        </w:p>
        <w:p w14:paraId="09030956" w14:textId="77777777" w:rsidR="00EB405B" w:rsidRPr="00710225" w:rsidRDefault="00000000" w:rsidP="00EB405B">
          <w:pPr>
            <w:pStyle w:val="17"/>
            <w:tabs>
              <w:tab w:val="right" w:leader="dot" w:pos="9345"/>
            </w:tabs>
            <w:spacing w:after="0"/>
            <w:jc w:val="both"/>
            <w:rPr>
              <w:rFonts w:ascii="Times New Roman" w:eastAsiaTheme="minorEastAsia" w:hAnsi="Times New Roman"/>
              <w:noProof/>
              <w:sz w:val="28"/>
              <w:szCs w:val="28"/>
            </w:rPr>
          </w:pPr>
          <w:hyperlink w:anchor="_Toc125026923" w:history="1">
            <w:r w:rsidR="00EB405B" w:rsidRPr="00710225">
              <w:rPr>
                <w:rStyle w:val="ad"/>
                <w:rFonts w:ascii="Times New Roman" w:hAnsi="Times New Roman"/>
                <w:noProof/>
                <w:sz w:val="28"/>
                <w:szCs w:val="28"/>
              </w:rPr>
              <w:t>2. Структура и содержание общеобразовательной дисциплины</w:t>
            </w:r>
            <w:r w:rsidR="00EB405B" w:rsidRPr="00710225">
              <w:rPr>
                <w:rFonts w:ascii="Times New Roman" w:hAnsi="Times New Roman"/>
                <w:noProof/>
                <w:webHidden/>
                <w:sz w:val="28"/>
                <w:szCs w:val="28"/>
              </w:rPr>
              <w:tab/>
            </w:r>
            <w:r w:rsidR="00EB405B" w:rsidRPr="00710225">
              <w:rPr>
                <w:rFonts w:ascii="Times New Roman" w:hAnsi="Times New Roman"/>
                <w:noProof/>
                <w:webHidden/>
                <w:sz w:val="28"/>
                <w:szCs w:val="28"/>
              </w:rPr>
              <w:fldChar w:fldCharType="begin"/>
            </w:r>
            <w:r w:rsidR="00EB405B" w:rsidRPr="00710225">
              <w:rPr>
                <w:rFonts w:ascii="Times New Roman" w:hAnsi="Times New Roman"/>
                <w:noProof/>
                <w:webHidden/>
                <w:sz w:val="28"/>
                <w:szCs w:val="28"/>
              </w:rPr>
              <w:instrText xml:space="preserve"> PAGEREF _Toc125026923 \h </w:instrText>
            </w:r>
            <w:r w:rsidR="00EB405B" w:rsidRPr="00710225">
              <w:rPr>
                <w:rFonts w:ascii="Times New Roman" w:hAnsi="Times New Roman"/>
                <w:noProof/>
                <w:webHidden/>
                <w:sz w:val="28"/>
                <w:szCs w:val="28"/>
              </w:rPr>
            </w:r>
            <w:r w:rsidR="00EB405B" w:rsidRPr="00710225">
              <w:rPr>
                <w:rFonts w:ascii="Times New Roman" w:hAnsi="Times New Roman"/>
                <w:noProof/>
                <w:webHidden/>
                <w:sz w:val="28"/>
                <w:szCs w:val="28"/>
              </w:rPr>
              <w:fldChar w:fldCharType="separate"/>
            </w:r>
            <w:r w:rsidR="00EB405B" w:rsidRPr="00710225">
              <w:rPr>
                <w:rFonts w:ascii="Times New Roman" w:hAnsi="Times New Roman"/>
                <w:noProof/>
                <w:webHidden/>
                <w:sz w:val="28"/>
                <w:szCs w:val="28"/>
              </w:rPr>
              <w:t>15</w:t>
            </w:r>
            <w:r w:rsidR="00EB405B" w:rsidRPr="00710225">
              <w:rPr>
                <w:rFonts w:ascii="Times New Roman" w:hAnsi="Times New Roman"/>
                <w:noProof/>
                <w:webHidden/>
                <w:sz w:val="28"/>
                <w:szCs w:val="28"/>
              </w:rPr>
              <w:fldChar w:fldCharType="end"/>
            </w:r>
          </w:hyperlink>
        </w:p>
        <w:p w14:paraId="5489EADA" w14:textId="77777777" w:rsidR="00EB405B" w:rsidRPr="00710225" w:rsidRDefault="00000000" w:rsidP="00EB405B">
          <w:pPr>
            <w:pStyle w:val="17"/>
            <w:tabs>
              <w:tab w:val="right" w:leader="dot" w:pos="9345"/>
            </w:tabs>
            <w:spacing w:after="0"/>
            <w:jc w:val="both"/>
            <w:rPr>
              <w:rFonts w:ascii="Times New Roman" w:eastAsiaTheme="minorEastAsia" w:hAnsi="Times New Roman"/>
              <w:noProof/>
              <w:sz w:val="28"/>
              <w:szCs w:val="28"/>
            </w:rPr>
          </w:pPr>
          <w:hyperlink w:anchor="_Toc125026924" w:history="1">
            <w:r w:rsidR="00EB405B" w:rsidRPr="00710225">
              <w:rPr>
                <w:rStyle w:val="ad"/>
                <w:rFonts w:ascii="Times New Roman" w:hAnsi="Times New Roman"/>
                <w:noProof/>
                <w:sz w:val="28"/>
                <w:szCs w:val="28"/>
              </w:rPr>
              <w:t>3. Условия реализации программы общеобразовательной дисциплины</w:t>
            </w:r>
            <w:r w:rsidR="00EB405B" w:rsidRPr="00710225">
              <w:rPr>
                <w:rFonts w:ascii="Times New Roman" w:hAnsi="Times New Roman"/>
                <w:noProof/>
                <w:webHidden/>
                <w:sz w:val="28"/>
                <w:szCs w:val="28"/>
              </w:rPr>
              <w:tab/>
            </w:r>
            <w:r w:rsidR="00EB405B" w:rsidRPr="00710225">
              <w:rPr>
                <w:rFonts w:ascii="Times New Roman" w:hAnsi="Times New Roman"/>
                <w:noProof/>
                <w:webHidden/>
                <w:sz w:val="28"/>
                <w:szCs w:val="28"/>
              </w:rPr>
              <w:fldChar w:fldCharType="begin"/>
            </w:r>
            <w:r w:rsidR="00EB405B" w:rsidRPr="00710225">
              <w:rPr>
                <w:rFonts w:ascii="Times New Roman" w:hAnsi="Times New Roman"/>
                <w:noProof/>
                <w:webHidden/>
                <w:sz w:val="28"/>
                <w:szCs w:val="28"/>
              </w:rPr>
              <w:instrText xml:space="preserve"> PAGEREF _Toc125026924 \h </w:instrText>
            </w:r>
            <w:r w:rsidR="00EB405B" w:rsidRPr="00710225">
              <w:rPr>
                <w:rFonts w:ascii="Times New Roman" w:hAnsi="Times New Roman"/>
                <w:noProof/>
                <w:webHidden/>
                <w:sz w:val="28"/>
                <w:szCs w:val="28"/>
              </w:rPr>
            </w:r>
            <w:r w:rsidR="00EB405B" w:rsidRPr="00710225">
              <w:rPr>
                <w:rFonts w:ascii="Times New Roman" w:hAnsi="Times New Roman"/>
                <w:noProof/>
                <w:webHidden/>
                <w:sz w:val="28"/>
                <w:szCs w:val="28"/>
              </w:rPr>
              <w:fldChar w:fldCharType="separate"/>
            </w:r>
            <w:r w:rsidR="00EB405B" w:rsidRPr="00710225">
              <w:rPr>
                <w:rFonts w:ascii="Times New Roman" w:hAnsi="Times New Roman"/>
                <w:noProof/>
                <w:webHidden/>
                <w:sz w:val="28"/>
                <w:szCs w:val="28"/>
              </w:rPr>
              <w:t>29</w:t>
            </w:r>
            <w:r w:rsidR="00EB405B" w:rsidRPr="00710225">
              <w:rPr>
                <w:rFonts w:ascii="Times New Roman" w:hAnsi="Times New Roman"/>
                <w:noProof/>
                <w:webHidden/>
                <w:sz w:val="28"/>
                <w:szCs w:val="28"/>
              </w:rPr>
              <w:fldChar w:fldCharType="end"/>
            </w:r>
          </w:hyperlink>
        </w:p>
        <w:p w14:paraId="4A039964" w14:textId="77777777" w:rsidR="00EB405B" w:rsidRPr="00710225" w:rsidRDefault="00000000" w:rsidP="00EB405B">
          <w:pPr>
            <w:pStyle w:val="17"/>
            <w:tabs>
              <w:tab w:val="right" w:leader="dot" w:pos="9345"/>
            </w:tabs>
            <w:spacing w:after="0"/>
            <w:jc w:val="both"/>
            <w:rPr>
              <w:rFonts w:ascii="Times New Roman" w:eastAsiaTheme="minorEastAsia" w:hAnsi="Times New Roman"/>
              <w:noProof/>
              <w:sz w:val="28"/>
              <w:szCs w:val="28"/>
            </w:rPr>
          </w:pPr>
          <w:hyperlink w:anchor="_Toc125026925" w:history="1">
            <w:r w:rsidR="00EB405B" w:rsidRPr="00710225">
              <w:rPr>
                <w:rStyle w:val="ad"/>
                <w:rFonts w:ascii="Times New Roman" w:hAnsi="Times New Roman"/>
                <w:noProof/>
                <w:sz w:val="28"/>
                <w:szCs w:val="28"/>
              </w:rPr>
              <w:t>4. Контроль и оценка результатов освоения общеобразовательной дисциплины</w:t>
            </w:r>
            <w:r w:rsidR="00EB405B" w:rsidRPr="00710225">
              <w:rPr>
                <w:rFonts w:ascii="Times New Roman" w:hAnsi="Times New Roman"/>
                <w:noProof/>
                <w:webHidden/>
                <w:sz w:val="28"/>
                <w:szCs w:val="28"/>
              </w:rPr>
              <w:tab/>
            </w:r>
            <w:r w:rsidR="00EB405B" w:rsidRPr="00710225">
              <w:rPr>
                <w:rFonts w:ascii="Times New Roman" w:hAnsi="Times New Roman"/>
                <w:noProof/>
                <w:webHidden/>
                <w:sz w:val="28"/>
                <w:szCs w:val="28"/>
              </w:rPr>
              <w:fldChar w:fldCharType="begin"/>
            </w:r>
            <w:r w:rsidR="00EB405B" w:rsidRPr="00710225">
              <w:rPr>
                <w:rFonts w:ascii="Times New Roman" w:hAnsi="Times New Roman"/>
                <w:noProof/>
                <w:webHidden/>
                <w:sz w:val="28"/>
                <w:szCs w:val="28"/>
              </w:rPr>
              <w:instrText xml:space="preserve"> PAGEREF _Toc125026925 \h </w:instrText>
            </w:r>
            <w:r w:rsidR="00EB405B" w:rsidRPr="00710225">
              <w:rPr>
                <w:rFonts w:ascii="Times New Roman" w:hAnsi="Times New Roman"/>
                <w:noProof/>
                <w:webHidden/>
                <w:sz w:val="28"/>
                <w:szCs w:val="28"/>
              </w:rPr>
            </w:r>
            <w:r w:rsidR="00EB405B" w:rsidRPr="00710225">
              <w:rPr>
                <w:rFonts w:ascii="Times New Roman" w:hAnsi="Times New Roman"/>
                <w:noProof/>
                <w:webHidden/>
                <w:sz w:val="28"/>
                <w:szCs w:val="28"/>
              </w:rPr>
              <w:fldChar w:fldCharType="separate"/>
            </w:r>
            <w:r w:rsidR="00EB405B" w:rsidRPr="00710225">
              <w:rPr>
                <w:rFonts w:ascii="Times New Roman" w:hAnsi="Times New Roman"/>
                <w:noProof/>
                <w:webHidden/>
                <w:sz w:val="28"/>
                <w:szCs w:val="28"/>
              </w:rPr>
              <w:t>31</w:t>
            </w:r>
            <w:r w:rsidR="00EB405B" w:rsidRPr="00710225">
              <w:rPr>
                <w:rFonts w:ascii="Times New Roman" w:hAnsi="Times New Roman"/>
                <w:noProof/>
                <w:webHidden/>
                <w:sz w:val="28"/>
                <w:szCs w:val="28"/>
              </w:rPr>
              <w:fldChar w:fldCharType="end"/>
            </w:r>
          </w:hyperlink>
        </w:p>
        <w:p w14:paraId="07207643" w14:textId="77777777" w:rsidR="00EB405B" w:rsidRPr="00710225" w:rsidRDefault="00EB405B" w:rsidP="00EB405B">
          <w:pPr>
            <w:rPr>
              <w:rFonts w:ascii="Times New Roman" w:hAnsi="Times New Roman"/>
              <w:sz w:val="28"/>
              <w:szCs w:val="28"/>
            </w:rPr>
          </w:pPr>
          <w:r w:rsidRPr="00710225">
            <w:rPr>
              <w:rFonts w:ascii="Times New Roman" w:hAnsi="Times New Roman"/>
              <w:b/>
              <w:bCs/>
              <w:sz w:val="28"/>
              <w:szCs w:val="28"/>
            </w:rPr>
            <w:fldChar w:fldCharType="end"/>
          </w:r>
        </w:p>
      </w:sdtContent>
    </w:sdt>
    <w:p w14:paraId="03658F28" w14:textId="77777777" w:rsidR="00EB405B" w:rsidRPr="00710225" w:rsidRDefault="00EB405B" w:rsidP="00EB405B">
      <w:pPr>
        <w:spacing w:after="0"/>
        <w:rPr>
          <w:rFonts w:ascii="Times New Roman" w:hAnsi="Times New Roman"/>
          <w:sz w:val="28"/>
          <w:szCs w:val="28"/>
        </w:rPr>
      </w:pPr>
    </w:p>
    <w:p w14:paraId="6A31A874" w14:textId="77777777" w:rsidR="00EB405B" w:rsidRPr="00710225" w:rsidRDefault="00EB405B" w:rsidP="00EB405B">
      <w:pPr>
        <w:spacing w:after="0"/>
        <w:rPr>
          <w:rFonts w:ascii="Times New Roman" w:hAnsi="Times New Roman"/>
          <w:sz w:val="28"/>
          <w:szCs w:val="28"/>
        </w:rPr>
      </w:pPr>
    </w:p>
    <w:p w14:paraId="0E184974" w14:textId="77777777" w:rsidR="00EB405B" w:rsidRPr="00710225" w:rsidRDefault="00EB405B" w:rsidP="00EB405B">
      <w:pPr>
        <w:spacing w:after="0" w:line="240" w:lineRule="auto"/>
        <w:ind w:left="57" w:right="57"/>
        <w:rPr>
          <w:rFonts w:ascii="Times New Roman" w:hAnsi="Times New Roman"/>
          <w:b/>
          <w:sz w:val="28"/>
          <w:szCs w:val="28"/>
        </w:rPr>
      </w:pPr>
      <w:r w:rsidRPr="00710225">
        <w:rPr>
          <w:rFonts w:ascii="Times New Roman" w:hAnsi="Times New Roman"/>
          <w:sz w:val="28"/>
          <w:szCs w:val="28"/>
        </w:rPr>
        <w:br w:type="page"/>
      </w:r>
    </w:p>
    <w:p w14:paraId="54C69C6A" w14:textId="77777777" w:rsidR="00EB405B" w:rsidRPr="00710225" w:rsidRDefault="00EB405B" w:rsidP="00EB405B">
      <w:pPr>
        <w:pStyle w:val="1"/>
        <w:jc w:val="center"/>
        <w:rPr>
          <w:rFonts w:ascii="Times New Roman" w:hAnsi="Times New Roman"/>
          <w:b/>
          <w:bCs/>
          <w:color w:val="auto"/>
          <w:sz w:val="28"/>
          <w:szCs w:val="28"/>
        </w:rPr>
      </w:pPr>
      <w:bookmarkStart w:id="247" w:name="_Toc125026922"/>
      <w:r w:rsidRPr="00710225">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 «Основы безопасности жизнедеятельности»</w:t>
      </w:r>
      <w:bookmarkEnd w:id="247"/>
    </w:p>
    <w:p w14:paraId="626B6DF7"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4E66864E"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710225">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710225">
        <w:rPr>
          <w:rFonts w:ascii="Times New Roman" w:hAnsi="Times New Roman"/>
          <w:sz w:val="28"/>
          <w:szCs w:val="28"/>
        </w:rPr>
        <w:tab/>
      </w:r>
    </w:p>
    <w:p w14:paraId="4E3B358D"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50824C8C"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710225">
        <w:rPr>
          <w:rFonts w:ascii="Times New Roman" w:hAnsi="Times New Roman"/>
          <w:sz w:val="28"/>
          <w:szCs w:val="28"/>
        </w:rPr>
        <w:t>Общеобразовательная дисциплина «</w:t>
      </w:r>
      <w:r w:rsidRPr="00710225">
        <w:rPr>
          <w:rFonts w:ascii="Times New Roman" w:hAnsi="Times New Roman"/>
          <w:b/>
          <w:sz w:val="28"/>
          <w:szCs w:val="28"/>
        </w:rPr>
        <w:t>Основы безопасности жизнедеятельности</w:t>
      </w:r>
      <w:r w:rsidRPr="00710225">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w:t>
      </w:r>
    </w:p>
    <w:p w14:paraId="31BF6709" w14:textId="77777777" w:rsidR="00EB405B"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710225">
        <w:rPr>
          <w:rFonts w:ascii="Times New Roman" w:hAnsi="Times New Roman"/>
          <w:sz w:val="28"/>
          <w:szCs w:val="28"/>
        </w:rPr>
        <w:t xml:space="preserve">   по </w:t>
      </w:r>
      <w:r>
        <w:rPr>
          <w:rFonts w:ascii="Times New Roman" w:hAnsi="Times New Roman"/>
          <w:sz w:val="28"/>
          <w:szCs w:val="28"/>
        </w:rPr>
        <w:t>профессии</w:t>
      </w:r>
      <w:r w:rsidRPr="00710225">
        <w:rPr>
          <w:rFonts w:ascii="Times New Roman" w:hAnsi="Times New Roman"/>
          <w:sz w:val="28"/>
          <w:szCs w:val="28"/>
        </w:rPr>
        <w:t xml:space="preserve">: </w:t>
      </w:r>
      <w:r w:rsidRPr="00E76514">
        <w:rPr>
          <w:rFonts w:ascii="Times New Roman" w:hAnsi="Times New Roman"/>
          <w:sz w:val="28"/>
          <w:szCs w:val="28"/>
        </w:rPr>
        <w:t>15.01.33 Токарь на станках с числовым программным управлением</w:t>
      </w:r>
      <w:r w:rsidRPr="00E76514">
        <w:rPr>
          <w:rFonts w:ascii="Times New Roman" w:hAnsi="Times New Roman"/>
          <w:b/>
          <w:sz w:val="28"/>
          <w:szCs w:val="28"/>
        </w:rPr>
        <w:t xml:space="preserve"> </w:t>
      </w:r>
    </w:p>
    <w:p w14:paraId="16E08563"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710225">
        <w:rPr>
          <w:rFonts w:ascii="Times New Roman" w:hAnsi="Times New Roman"/>
          <w:b/>
          <w:sz w:val="28"/>
          <w:szCs w:val="28"/>
        </w:rPr>
        <w:t>1.2. Цели и планируемые результаты освоения дисциплины:</w:t>
      </w:r>
    </w:p>
    <w:p w14:paraId="3E69D486" w14:textId="77777777" w:rsidR="00EB405B" w:rsidRPr="00710225" w:rsidRDefault="00EB405B" w:rsidP="00EB405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7D0ADCF0" w14:textId="77777777" w:rsidR="00EB405B" w:rsidRPr="00710225" w:rsidRDefault="00EB405B" w:rsidP="00EB405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710225">
        <w:rPr>
          <w:rFonts w:ascii="Times New Roman" w:hAnsi="Times New Roman"/>
          <w:b/>
          <w:sz w:val="28"/>
          <w:szCs w:val="28"/>
        </w:rPr>
        <w:t>1.2.1. Цели дисциплины</w:t>
      </w:r>
    </w:p>
    <w:p w14:paraId="24CACF3C" w14:textId="77777777" w:rsidR="00EB405B" w:rsidRPr="00710225" w:rsidRDefault="00EB405B" w:rsidP="00EB405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710225">
        <w:rPr>
          <w:rFonts w:ascii="Times New Roman" w:hAnsi="Times New Roman"/>
          <w:sz w:val="28"/>
          <w:szCs w:val="28"/>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137D07F1" w14:textId="77777777" w:rsidR="00EB405B" w:rsidRPr="00710225" w:rsidRDefault="00EB405B" w:rsidP="00EB405B">
      <w:pPr>
        <w:spacing w:after="0" w:line="240" w:lineRule="auto"/>
        <w:ind w:firstLine="709"/>
        <w:jc w:val="both"/>
        <w:rPr>
          <w:rFonts w:ascii="Times New Roman" w:hAnsi="Times New Roman"/>
          <w:sz w:val="28"/>
          <w:szCs w:val="28"/>
        </w:rPr>
      </w:pPr>
    </w:p>
    <w:p w14:paraId="3EA6658B" w14:textId="77777777" w:rsidR="00EB405B" w:rsidRPr="00710225" w:rsidRDefault="00EB405B" w:rsidP="00EB405B">
      <w:pPr>
        <w:spacing w:after="0" w:line="240" w:lineRule="auto"/>
        <w:ind w:firstLine="709"/>
        <w:jc w:val="both"/>
        <w:rPr>
          <w:rFonts w:ascii="Times New Roman" w:hAnsi="Times New Roman"/>
          <w:b/>
          <w:sz w:val="28"/>
          <w:szCs w:val="28"/>
        </w:rPr>
      </w:pPr>
      <w:r w:rsidRPr="00710225">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109259CB" w14:textId="77777777" w:rsidR="00EB405B" w:rsidRPr="00710225" w:rsidRDefault="00EB405B" w:rsidP="00EB405B">
      <w:pPr>
        <w:rPr>
          <w:rFonts w:ascii="Times New Roman" w:hAnsi="Times New Roman"/>
          <w:sz w:val="28"/>
          <w:szCs w:val="28"/>
        </w:rPr>
      </w:pPr>
    </w:p>
    <w:p w14:paraId="598B817C" w14:textId="77777777" w:rsidR="00EB405B" w:rsidRPr="00710225" w:rsidRDefault="00EB405B" w:rsidP="00EB405B">
      <w:pPr>
        <w:rPr>
          <w:rFonts w:ascii="Times New Roman" w:hAnsi="Times New Roman"/>
          <w:sz w:val="28"/>
          <w:szCs w:val="28"/>
        </w:rPr>
        <w:sectPr w:rsidR="00EB405B" w:rsidRPr="00710225" w:rsidSect="00C50062">
          <w:footerReference w:type="default" r:id="rId70"/>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EB405B" w:rsidRPr="00710225" w14:paraId="47717C9A" w14:textId="77777777" w:rsidTr="00E378CE">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57F3497D" w14:textId="77777777" w:rsidR="00EB405B" w:rsidRPr="00710225" w:rsidRDefault="00EB405B" w:rsidP="00E378CE">
            <w:pPr>
              <w:spacing w:after="0"/>
              <w:jc w:val="center"/>
              <w:rPr>
                <w:rFonts w:ascii="Times New Roman" w:hAnsi="Times New Roman"/>
                <w:b/>
                <w:sz w:val="28"/>
                <w:szCs w:val="28"/>
              </w:rPr>
            </w:pPr>
            <w:r w:rsidRPr="00710225">
              <w:rPr>
                <w:rFonts w:ascii="Times New Roman" w:hAnsi="Times New Roman"/>
                <w:b/>
                <w:sz w:val="28"/>
                <w:szCs w:val="28"/>
              </w:rPr>
              <w:lastRenderedPageBreak/>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2B571947" w14:textId="77777777" w:rsidR="00EB405B" w:rsidRPr="00710225" w:rsidRDefault="00EB405B" w:rsidP="00E378CE">
            <w:pPr>
              <w:spacing w:after="0"/>
              <w:jc w:val="center"/>
              <w:rPr>
                <w:rFonts w:ascii="Times New Roman" w:hAnsi="Times New Roman"/>
                <w:b/>
                <w:sz w:val="28"/>
                <w:szCs w:val="28"/>
              </w:rPr>
            </w:pPr>
            <w:r w:rsidRPr="00710225">
              <w:rPr>
                <w:rFonts w:ascii="Times New Roman" w:hAnsi="Times New Roman"/>
                <w:b/>
                <w:sz w:val="28"/>
                <w:szCs w:val="28"/>
              </w:rPr>
              <w:t>Планируемые образовательные результаты обучения</w:t>
            </w:r>
          </w:p>
        </w:tc>
      </w:tr>
      <w:tr w:rsidR="00EB405B" w:rsidRPr="00710225" w14:paraId="5E94DC78" w14:textId="77777777" w:rsidTr="00E378CE">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67C6088B" w14:textId="77777777" w:rsidR="00EB405B" w:rsidRPr="00710225" w:rsidRDefault="00EB405B" w:rsidP="00E378CE">
            <w:pPr>
              <w:rPr>
                <w:rFonts w:ascii="Times New Roman" w:hAnsi="Times New Roman"/>
                <w:sz w:val="28"/>
                <w:szCs w:val="28"/>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3342AC37" w14:textId="77777777" w:rsidR="00EB405B" w:rsidRPr="00710225" w:rsidRDefault="00EB405B" w:rsidP="00E378CE">
            <w:pPr>
              <w:spacing w:after="0"/>
              <w:jc w:val="center"/>
              <w:rPr>
                <w:rFonts w:ascii="Times New Roman" w:hAnsi="Times New Roman"/>
                <w:b/>
                <w:sz w:val="28"/>
                <w:szCs w:val="28"/>
              </w:rPr>
            </w:pPr>
            <w:r w:rsidRPr="00710225">
              <w:rPr>
                <w:rFonts w:ascii="Times New Roman" w:hAnsi="Times New Roman"/>
                <w:b/>
                <w:sz w:val="28"/>
                <w:szCs w:val="28"/>
              </w:rPr>
              <w:t>Общие</w:t>
            </w:r>
            <w:r w:rsidRPr="00710225">
              <w:rPr>
                <w:rStyle w:val="af1"/>
                <w:rFonts w:ascii="Times New Roman" w:hAnsi="Times New Roman"/>
                <w:b/>
                <w:sz w:val="28"/>
                <w:szCs w:val="28"/>
              </w:rPr>
              <w:footnoteReference w:id="27"/>
            </w:r>
          </w:p>
        </w:tc>
        <w:tc>
          <w:tcPr>
            <w:tcW w:w="4819" w:type="dxa"/>
            <w:tcBorders>
              <w:top w:val="single" w:sz="4" w:space="0" w:color="000000"/>
              <w:left w:val="single" w:sz="4" w:space="0" w:color="000000"/>
              <w:bottom w:val="single" w:sz="4" w:space="0" w:color="000000"/>
              <w:right w:val="single" w:sz="4" w:space="0" w:color="000000"/>
            </w:tcBorders>
            <w:vAlign w:val="center"/>
          </w:tcPr>
          <w:p w14:paraId="1FD58D27" w14:textId="77777777" w:rsidR="00EB405B" w:rsidRPr="00710225" w:rsidRDefault="00EB405B" w:rsidP="00E378CE">
            <w:pPr>
              <w:spacing w:after="0"/>
              <w:jc w:val="center"/>
              <w:rPr>
                <w:rFonts w:ascii="Times New Roman" w:hAnsi="Times New Roman"/>
                <w:b/>
                <w:sz w:val="28"/>
                <w:szCs w:val="28"/>
              </w:rPr>
            </w:pPr>
            <w:r w:rsidRPr="00710225">
              <w:rPr>
                <w:rFonts w:ascii="Times New Roman" w:hAnsi="Times New Roman"/>
                <w:b/>
                <w:sz w:val="28"/>
                <w:szCs w:val="28"/>
              </w:rPr>
              <w:t>Дисциплинарные</w:t>
            </w:r>
            <w:r w:rsidRPr="00710225">
              <w:rPr>
                <w:rFonts w:ascii="Times New Roman" w:hAnsi="Times New Roman"/>
                <w:b/>
                <w:sz w:val="28"/>
                <w:szCs w:val="28"/>
                <w:vertAlign w:val="superscript"/>
              </w:rPr>
              <w:footnoteReference w:id="28"/>
            </w:r>
          </w:p>
        </w:tc>
      </w:tr>
      <w:tr w:rsidR="00EB405B" w:rsidRPr="00710225" w14:paraId="7FF1E205" w14:textId="77777777" w:rsidTr="00E378CE">
        <w:trPr>
          <w:trHeight w:val="690"/>
        </w:trPr>
        <w:tc>
          <w:tcPr>
            <w:tcW w:w="3964" w:type="dxa"/>
            <w:tcBorders>
              <w:top w:val="single" w:sz="4" w:space="0" w:color="000000"/>
              <w:left w:val="single" w:sz="4" w:space="0" w:color="000000"/>
              <w:bottom w:val="single" w:sz="4" w:space="0" w:color="000000"/>
              <w:right w:val="single" w:sz="4" w:space="0" w:color="000000"/>
            </w:tcBorders>
          </w:tcPr>
          <w:p w14:paraId="0FDAD67E" w14:textId="77777777" w:rsidR="00EB405B" w:rsidRPr="00710225" w:rsidRDefault="00EB405B" w:rsidP="00E378CE">
            <w:pPr>
              <w:widowControl w:val="0"/>
              <w:spacing w:after="0"/>
              <w:ind w:left="177"/>
              <w:rPr>
                <w:rFonts w:ascii="Times New Roman" w:hAnsi="Times New Roman"/>
                <w:b/>
                <w:sz w:val="28"/>
                <w:szCs w:val="28"/>
              </w:rPr>
            </w:pPr>
            <w:r w:rsidRPr="00710225">
              <w:rPr>
                <w:rFonts w:ascii="Times New Roman" w:hAnsi="Times New Roman"/>
                <w:sz w:val="28"/>
                <w:szCs w:val="28"/>
              </w:rPr>
              <w:t xml:space="preserve">ОК 01. Выбирать способы решения задач профессиональной деятельности применительно </w:t>
            </w:r>
            <w:r w:rsidRPr="00710225">
              <w:rPr>
                <w:rFonts w:ascii="Times New Roman" w:hAnsi="Times New Roman"/>
                <w:sz w:val="28"/>
                <w:szCs w:val="28"/>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59634CA7"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части трудового воспитания:</w:t>
            </w:r>
          </w:p>
          <w:p w14:paraId="51809B4D"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труду, осознание ценности мастерства, трудолюбие;</w:t>
            </w:r>
            <w:r w:rsidRPr="00710225">
              <w:rPr>
                <w:rFonts w:ascii="Times New Roman" w:hAnsi="Times New Roman"/>
                <w:iCs/>
                <w:sz w:val="28"/>
                <w:szCs w:val="28"/>
              </w:rPr>
              <w:t xml:space="preserve"> </w:t>
            </w:r>
          </w:p>
          <w:p w14:paraId="4DD2C3BF"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10225">
              <w:rPr>
                <w:rFonts w:ascii="Times New Roman" w:hAnsi="Times New Roman"/>
                <w:iCs/>
                <w:sz w:val="28"/>
                <w:szCs w:val="28"/>
              </w:rPr>
              <w:t xml:space="preserve"> </w:t>
            </w:r>
          </w:p>
          <w:p w14:paraId="29AC4A02" w14:textId="77777777" w:rsidR="00EB405B" w:rsidRPr="00710225" w:rsidRDefault="00EB405B" w:rsidP="00E378CE">
            <w:pPr>
              <w:spacing w:after="0"/>
              <w:jc w:val="both"/>
              <w:rPr>
                <w:rFonts w:ascii="Times New Roman" w:hAnsi="Times New Roman"/>
                <w:strike/>
                <w:sz w:val="28"/>
                <w:szCs w:val="28"/>
                <w:shd w:val="clear" w:color="auto" w:fill="FFFFFF"/>
              </w:rPr>
            </w:pPr>
            <w:r w:rsidRPr="00710225">
              <w:rPr>
                <w:rFonts w:ascii="Times New Roman" w:hAnsi="Times New Roman"/>
                <w:sz w:val="28"/>
                <w:szCs w:val="28"/>
                <w:shd w:val="clear" w:color="auto" w:fill="FFFFFF"/>
              </w:rPr>
              <w:t>- интерес к различным сферам профессиональной деятельности,</w:t>
            </w:r>
          </w:p>
          <w:p w14:paraId="519FFD7A" w14:textId="77777777" w:rsidR="00EB405B" w:rsidRPr="00710225" w:rsidRDefault="00EB405B" w:rsidP="00E378CE">
            <w:pPr>
              <w:spacing w:after="0"/>
              <w:jc w:val="both"/>
              <w:rPr>
                <w:rStyle w:val="dt-m"/>
                <w:rFonts w:ascii="Times New Roman" w:hAnsi="Times New Roman"/>
                <w:sz w:val="28"/>
                <w:szCs w:val="28"/>
                <w:shd w:val="clear" w:color="auto" w:fill="FFFFFF"/>
              </w:rPr>
            </w:pPr>
            <w:r w:rsidRPr="00710225">
              <w:rPr>
                <w:rFonts w:ascii="Times New Roman" w:hAnsi="Times New Roman"/>
                <w:sz w:val="28"/>
                <w:szCs w:val="28"/>
                <w:shd w:val="clear" w:color="auto" w:fill="FFFFFF"/>
              </w:rPr>
              <w:t>Овладение универсальными учебными познавательными действиями:</w:t>
            </w:r>
          </w:p>
          <w:p w14:paraId="01CC077E" w14:textId="77777777" w:rsidR="00EB405B" w:rsidRPr="00710225" w:rsidRDefault="00EB405B" w:rsidP="00E378CE">
            <w:pPr>
              <w:spacing w:after="0"/>
              <w:jc w:val="both"/>
              <w:rPr>
                <w:rFonts w:ascii="Times New Roman" w:hAnsi="Times New Roman"/>
                <w:sz w:val="28"/>
                <w:szCs w:val="28"/>
                <w:shd w:val="clear" w:color="auto" w:fill="FFFFFF"/>
              </w:rPr>
            </w:pPr>
            <w:r w:rsidRPr="00710225">
              <w:rPr>
                <w:rStyle w:val="dt-m"/>
                <w:rFonts w:ascii="Times New Roman" w:hAnsi="Times New Roman"/>
                <w:sz w:val="28"/>
                <w:szCs w:val="28"/>
                <w:shd w:val="clear" w:color="auto" w:fill="FFFFFF"/>
              </w:rPr>
              <w:t xml:space="preserve"> а) </w:t>
            </w:r>
            <w:r w:rsidRPr="00710225">
              <w:rPr>
                <w:rFonts w:ascii="Times New Roman" w:hAnsi="Times New Roman"/>
                <w:sz w:val="28"/>
                <w:szCs w:val="28"/>
                <w:shd w:val="clear" w:color="auto" w:fill="FFFFFF"/>
              </w:rPr>
              <w:t>базовые логические действия:</w:t>
            </w:r>
          </w:p>
          <w:p w14:paraId="0B481BE8"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самостоятельно формулировать и актуализировать проблему, рассматривать ее всесторонне; </w:t>
            </w:r>
          </w:p>
          <w:p w14:paraId="6863506C"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устанавливать существенный признак или основания для сравнения, классификации и обобщения; </w:t>
            </w:r>
          </w:p>
          <w:p w14:paraId="45113876"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lastRenderedPageBreak/>
              <w:t>- определять цели деятельности, задавать параметры и критерии их достижения;</w:t>
            </w:r>
          </w:p>
          <w:p w14:paraId="40AFCD60"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xml:space="preserve">- выявлять закономерности и противоречия в рассматриваемых явлениях; </w:t>
            </w:r>
          </w:p>
          <w:p w14:paraId="3366B2CB"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вносить коррективы в деятельность, оценивать соответствие результатов целям, оценивать риски последствий деятельности;</w:t>
            </w:r>
            <w:r w:rsidRPr="00710225">
              <w:rPr>
                <w:iCs/>
                <w:sz w:val="28"/>
                <w:szCs w:val="28"/>
              </w:rPr>
              <w:t xml:space="preserve"> </w:t>
            </w:r>
          </w:p>
          <w:p w14:paraId="05E5E433"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развивать креативное мышление при решении жизненных проблем</w:t>
            </w:r>
            <w:r w:rsidRPr="00710225">
              <w:rPr>
                <w:rFonts w:ascii="Times New Roman" w:hAnsi="Times New Roman"/>
                <w:iCs/>
                <w:sz w:val="28"/>
                <w:szCs w:val="28"/>
              </w:rPr>
              <w:t xml:space="preserve"> </w:t>
            </w:r>
          </w:p>
          <w:p w14:paraId="5F7032D2" w14:textId="77777777" w:rsidR="00EB405B" w:rsidRPr="00710225" w:rsidRDefault="00EB405B" w:rsidP="00E378CE">
            <w:pPr>
              <w:spacing w:after="0"/>
              <w:jc w:val="both"/>
              <w:rPr>
                <w:rFonts w:ascii="Times New Roman" w:hAnsi="Times New Roman"/>
                <w:sz w:val="28"/>
                <w:szCs w:val="28"/>
                <w:shd w:val="clear" w:color="auto" w:fill="FFFFFF"/>
              </w:rPr>
            </w:pPr>
            <w:r w:rsidRPr="00710225">
              <w:rPr>
                <w:rStyle w:val="dt-m"/>
                <w:rFonts w:ascii="Times New Roman" w:hAnsi="Times New Roman"/>
                <w:sz w:val="28"/>
                <w:szCs w:val="28"/>
                <w:shd w:val="clear" w:color="auto" w:fill="FFFFFF"/>
              </w:rPr>
              <w:t>б)</w:t>
            </w:r>
            <w:r w:rsidRPr="00710225">
              <w:rPr>
                <w:rFonts w:ascii="Times New Roman" w:hAnsi="Times New Roman"/>
                <w:sz w:val="28"/>
                <w:szCs w:val="28"/>
                <w:shd w:val="clear" w:color="auto" w:fill="FFFFFF"/>
              </w:rPr>
              <w:t> базовые исследовательские действия:</w:t>
            </w:r>
          </w:p>
          <w:p w14:paraId="6E5A8844"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710225">
              <w:rPr>
                <w:rFonts w:ascii="Times New Roman" w:hAnsi="Times New Roman"/>
                <w:iCs/>
                <w:sz w:val="28"/>
                <w:szCs w:val="28"/>
              </w:rPr>
              <w:t xml:space="preserve"> </w:t>
            </w:r>
          </w:p>
          <w:p w14:paraId="222A7AB6"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710225">
              <w:rPr>
                <w:rFonts w:ascii="Times New Roman" w:hAnsi="Times New Roman"/>
                <w:iCs/>
                <w:sz w:val="28"/>
                <w:szCs w:val="28"/>
              </w:rPr>
              <w:t xml:space="preserve"> </w:t>
            </w:r>
          </w:p>
          <w:p w14:paraId="52B26212" w14:textId="77777777" w:rsidR="00EB405B" w:rsidRPr="00710225" w:rsidRDefault="00EB405B" w:rsidP="00E378CE">
            <w:pPr>
              <w:shd w:val="clear" w:color="auto" w:fill="FFFFFF"/>
              <w:spacing w:after="0"/>
              <w:jc w:val="both"/>
              <w:textAlignment w:val="baseline"/>
              <w:rPr>
                <w:rFonts w:ascii="Times New Roman" w:hAnsi="Times New Roman"/>
                <w:iCs/>
                <w:sz w:val="28"/>
                <w:szCs w:val="28"/>
              </w:rPr>
            </w:pPr>
            <w:r w:rsidRPr="00710225">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710225">
              <w:rPr>
                <w:rFonts w:ascii="Times New Roman" w:hAnsi="Times New Roman"/>
                <w:iCs/>
                <w:sz w:val="28"/>
                <w:szCs w:val="28"/>
              </w:rPr>
              <w:t xml:space="preserve"> </w:t>
            </w:r>
          </w:p>
          <w:p w14:paraId="20693118"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уметь переносить знания в познавательную и практическую области жизнедеятельности;</w:t>
            </w:r>
          </w:p>
          <w:p w14:paraId="7E8D366A"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уметь интегрировать знания из разных предметных областей;</w:t>
            </w:r>
            <w:r w:rsidRPr="00710225">
              <w:rPr>
                <w:rFonts w:ascii="Times New Roman" w:hAnsi="Times New Roman"/>
                <w:iCs/>
                <w:sz w:val="28"/>
                <w:szCs w:val="28"/>
              </w:rPr>
              <w:t xml:space="preserve"> </w:t>
            </w:r>
          </w:p>
          <w:p w14:paraId="0A6D7267"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выдвигать новые идеи, предлагать оригинальные подходы и решения;</w:t>
            </w:r>
            <w:r w:rsidRPr="00710225">
              <w:rPr>
                <w:rFonts w:ascii="Times New Roman" w:hAnsi="Times New Roman"/>
                <w:iCs/>
                <w:sz w:val="28"/>
                <w:szCs w:val="28"/>
              </w:rPr>
              <w:t xml:space="preserve"> </w:t>
            </w:r>
          </w:p>
          <w:p w14:paraId="23CA907E" w14:textId="77777777" w:rsidR="00EB405B" w:rsidRPr="00710225" w:rsidRDefault="00EB405B" w:rsidP="00E378CE">
            <w:pPr>
              <w:pStyle w:val="dt-p"/>
              <w:shd w:val="clear" w:color="auto" w:fill="FFFFFF"/>
              <w:spacing w:before="0" w:beforeAutospacing="0" w:after="0" w:afterAutospacing="0"/>
              <w:textAlignment w:val="baseline"/>
              <w:rPr>
                <w:sz w:val="28"/>
                <w:szCs w:val="28"/>
              </w:rPr>
            </w:pPr>
            <w:r w:rsidRPr="00710225">
              <w:rPr>
                <w:sz w:val="28"/>
                <w:szCs w:val="28"/>
              </w:rPr>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2D15F8A8" w14:textId="77777777" w:rsidR="00EB405B" w:rsidRPr="00710225" w:rsidRDefault="00EB405B" w:rsidP="00E378CE">
            <w:pPr>
              <w:spacing w:after="0"/>
              <w:ind w:left="57" w:right="57"/>
              <w:rPr>
                <w:rFonts w:ascii="Times New Roman" w:hAnsi="Times New Roman"/>
                <w:sz w:val="28"/>
                <w:szCs w:val="28"/>
              </w:rPr>
            </w:pPr>
            <w:r w:rsidRPr="00710225">
              <w:rPr>
                <w:rFonts w:ascii="Times New Roman" w:hAnsi="Times New Roman"/>
                <w:sz w:val="28"/>
                <w:szCs w:val="28"/>
              </w:rPr>
              <w:lastRenderedPageBreak/>
              <w:t>- сформировать представления о возможных источниках опасности в</w:t>
            </w:r>
          </w:p>
          <w:p w14:paraId="3EF1186D" w14:textId="77777777" w:rsidR="00EB405B" w:rsidRPr="00710225" w:rsidRDefault="00EB405B" w:rsidP="00E378CE">
            <w:pPr>
              <w:spacing w:after="0"/>
              <w:ind w:left="57" w:right="57"/>
              <w:rPr>
                <w:rFonts w:ascii="Times New Roman" w:hAnsi="Times New Roman"/>
                <w:sz w:val="28"/>
                <w:szCs w:val="28"/>
              </w:rPr>
            </w:pPr>
            <w:r w:rsidRPr="00710225">
              <w:rPr>
                <w:rFonts w:ascii="Times New Roman" w:hAnsi="Times New Roman"/>
                <w:sz w:val="28"/>
                <w:szCs w:val="28"/>
              </w:rPr>
              <w:t>различных ситуациях (в быту, транспорте, общественных местах, в природной</w:t>
            </w:r>
          </w:p>
          <w:p w14:paraId="4242EDCE" w14:textId="77777777" w:rsidR="00EB405B" w:rsidRPr="00710225" w:rsidRDefault="00EB405B" w:rsidP="00E378CE">
            <w:pPr>
              <w:spacing w:after="0"/>
              <w:ind w:left="57" w:right="57"/>
              <w:rPr>
                <w:rFonts w:ascii="Times New Roman" w:hAnsi="Times New Roman"/>
                <w:sz w:val="28"/>
                <w:szCs w:val="28"/>
              </w:rPr>
            </w:pPr>
            <w:r w:rsidRPr="00710225">
              <w:rPr>
                <w:rFonts w:ascii="Times New Roman" w:hAnsi="Times New Roman"/>
                <w:sz w:val="28"/>
                <w:szCs w:val="28"/>
              </w:rPr>
              <w:t>среде, в социуме, в цифровой среде); владение основными способами</w:t>
            </w:r>
          </w:p>
          <w:p w14:paraId="1CA9DA5E" w14:textId="77777777" w:rsidR="00EB405B" w:rsidRPr="00710225" w:rsidRDefault="00EB405B" w:rsidP="00E378CE">
            <w:pPr>
              <w:spacing w:after="0"/>
              <w:ind w:left="57" w:right="57"/>
              <w:rPr>
                <w:rFonts w:ascii="Times New Roman" w:hAnsi="Times New Roman"/>
                <w:sz w:val="28"/>
                <w:szCs w:val="28"/>
              </w:rPr>
            </w:pPr>
            <w:r w:rsidRPr="00710225">
              <w:rPr>
                <w:rFonts w:ascii="Times New Roman" w:hAnsi="Times New Roman"/>
                <w:sz w:val="28"/>
                <w:szCs w:val="28"/>
              </w:rPr>
              <w:t xml:space="preserve">предупреждения опасных и экстремальных ситуаций; </w:t>
            </w:r>
          </w:p>
          <w:p w14:paraId="3B2B1C85" w14:textId="77777777" w:rsidR="00EB405B" w:rsidRPr="00710225" w:rsidRDefault="00EB405B" w:rsidP="00E378CE">
            <w:pPr>
              <w:spacing w:after="0"/>
              <w:ind w:left="57" w:right="57"/>
              <w:rPr>
                <w:rFonts w:ascii="Times New Roman" w:hAnsi="Times New Roman"/>
                <w:b/>
                <w:sz w:val="28"/>
                <w:szCs w:val="28"/>
              </w:rPr>
            </w:pPr>
            <w:r w:rsidRPr="00710225">
              <w:rPr>
                <w:rFonts w:ascii="Times New Roman" w:hAnsi="Times New Roman"/>
                <w:sz w:val="28"/>
                <w:szCs w:val="28"/>
              </w:rPr>
              <w:t>- знать порядок действий в экстремальных и чрезвычайных ситуациях</w:t>
            </w:r>
          </w:p>
        </w:tc>
      </w:tr>
      <w:tr w:rsidR="00EB405B" w:rsidRPr="00710225" w14:paraId="137D5944" w14:textId="77777777" w:rsidTr="00E378CE">
        <w:trPr>
          <w:trHeight w:val="983"/>
        </w:trPr>
        <w:tc>
          <w:tcPr>
            <w:tcW w:w="3964" w:type="dxa"/>
            <w:tcBorders>
              <w:top w:val="single" w:sz="4" w:space="0" w:color="000000"/>
              <w:left w:val="single" w:sz="4" w:space="0" w:color="000000"/>
              <w:bottom w:val="single" w:sz="4" w:space="0" w:color="000000"/>
              <w:right w:val="single" w:sz="4" w:space="0" w:color="000000"/>
            </w:tcBorders>
          </w:tcPr>
          <w:p w14:paraId="7D78D37F"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1F56AEBE"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области ценности научного познания:</w:t>
            </w:r>
          </w:p>
          <w:p w14:paraId="5B7A6F63"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10225">
              <w:rPr>
                <w:rFonts w:ascii="Times New Roman" w:hAnsi="Times New Roman"/>
                <w:iCs/>
                <w:sz w:val="28"/>
                <w:szCs w:val="28"/>
              </w:rPr>
              <w:t xml:space="preserve"> </w:t>
            </w:r>
          </w:p>
          <w:p w14:paraId="031003EF"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8738892" w14:textId="77777777" w:rsidR="00EB405B" w:rsidRPr="00710225" w:rsidRDefault="00EB405B" w:rsidP="00E378CE">
            <w:pPr>
              <w:spacing w:after="0"/>
              <w:jc w:val="both"/>
              <w:rPr>
                <w:rFonts w:ascii="Times New Roman" w:hAnsi="Times New Roman"/>
                <w:iCs/>
                <w:sz w:val="28"/>
                <w:szCs w:val="28"/>
              </w:rPr>
            </w:pPr>
            <w:r w:rsidRPr="00710225">
              <w:rPr>
                <w:rFonts w:ascii="Times New Roman" w:hAnsi="Times New Roman"/>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34B0AFB" w14:textId="77777777" w:rsidR="00EB405B" w:rsidRPr="00710225" w:rsidRDefault="00EB405B" w:rsidP="00E378CE">
            <w:pPr>
              <w:spacing w:after="0"/>
              <w:jc w:val="both"/>
              <w:rPr>
                <w:rStyle w:val="dt-m"/>
                <w:rFonts w:ascii="Times New Roman" w:hAnsi="Times New Roman"/>
                <w:sz w:val="28"/>
                <w:szCs w:val="28"/>
                <w:shd w:val="clear" w:color="auto" w:fill="FFFFFF"/>
              </w:rPr>
            </w:pPr>
            <w:r w:rsidRPr="00710225">
              <w:rPr>
                <w:rFonts w:ascii="Times New Roman" w:hAnsi="Times New Roman"/>
                <w:sz w:val="28"/>
                <w:szCs w:val="28"/>
                <w:shd w:val="clear" w:color="auto" w:fill="FFFFFF"/>
              </w:rPr>
              <w:t>Овладение универсальными учебными познавательными действиями:</w:t>
            </w:r>
          </w:p>
          <w:p w14:paraId="10F103AC"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 работа с информацией:</w:t>
            </w:r>
          </w:p>
          <w:p w14:paraId="092691B7"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lastRenderedPageBreak/>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7B0BDBF"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26C1EEE"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r w:rsidRPr="00710225">
              <w:rPr>
                <w:rFonts w:ascii="Times New Roman" w:hAnsi="Times New Roman"/>
                <w:sz w:val="28"/>
                <w:szCs w:val="28"/>
                <w:shd w:val="clear" w:color="auto" w:fill="FFFFFF"/>
              </w:rPr>
              <w:t xml:space="preserve"> </w:t>
            </w:r>
          </w:p>
          <w:p w14:paraId="48EB626F"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92C0B3A"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владеть навыками распознавания и защиты информации, информационной безопасности личности</w:t>
            </w:r>
            <w:r w:rsidRPr="00710225">
              <w:rPr>
                <w:sz w:val="28"/>
                <w:szCs w:val="28"/>
                <w:shd w:val="clear" w:color="auto" w:fill="FFFFFF"/>
              </w:rPr>
              <w:t xml:space="preserve">; </w:t>
            </w:r>
            <w:r w:rsidRPr="00710225">
              <w:rPr>
                <w:iCs/>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79B76DCF"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проявить нетерпимость к проявлениям насилия в социальном</w:t>
            </w:r>
          </w:p>
          <w:p w14:paraId="0CFC91D1"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xml:space="preserve">взаимодействии; </w:t>
            </w:r>
          </w:p>
          <w:p w14:paraId="5072BCE4"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знать о способах безопасного поведения в цифровой среде;</w:t>
            </w:r>
          </w:p>
          <w:p w14:paraId="5CC558FC"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xml:space="preserve">- уметь применять их на практике; </w:t>
            </w:r>
          </w:p>
          <w:p w14:paraId="19F39371"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уметь распознавать опасности в цифровой</w:t>
            </w:r>
          </w:p>
          <w:p w14:paraId="306C0C00"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среде (в том числе криминального характера, опасности вовлечения в</w:t>
            </w:r>
          </w:p>
          <w:p w14:paraId="3C152D73" w14:textId="77777777" w:rsidR="00EB405B" w:rsidRPr="00710225" w:rsidRDefault="00EB405B" w:rsidP="00E378CE">
            <w:pPr>
              <w:spacing w:after="0"/>
              <w:ind w:left="57" w:right="57"/>
              <w:jc w:val="both"/>
              <w:rPr>
                <w:rFonts w:ascii="Times New Roman" w:hAnsi="Times New Roman"/>
                <w:b/>
                <w:sz w:val="28"/>
                <w:szCs w:val="28"/>
              </w:rPr>
            </w:pPr>
            <w:r w:rsidRPr="00710225">
              <w:rPr>
                <w:rFonts w:ascii="Times New Roman" w:hAnsi="Times New Roman"/>
                <w:sz w:val="28"/>
                <w:szCs w:val="28"/>
              </w:rPr>
              <w:t>деструктивную деятельность) и противодействовать им</w:t>
            </w:r>
          </w:p>
        </w:tc>
      </w:tr>
      <w:tr w:rsidR="00EB405B" w:rsidRPr="00710225" w14:paraId="5C2AE371" w14:textId="77777777" w:rsidTr="00E378CE">
        <w:trPr>
          <w:trHeight w:val="562"/>
        </w:trPr>
        <w:tc>
          <w:tcPr>
            <w:tcW w:w="3964" w:type="dxa"/>
            <w:tcBorders>
              <w:top w:val="single" w:sz="4" w:space="0" w:color="000000"/>
              <w:left w:val="single" w:sz="4" w:space="0" w:color="000000"/>
              <w:bottom w:val="single" w:sz="4" w:space="0" w:color="000000"/>
              <w:right w:val="single" w:sz="4" w:space="0" w:color="000000"/>
            </w:tcBorders>
          </w:tcPr>
          <w:p w14:paraId="4AD639EE"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17792A18" w14:textId="77777777" w:rsidR="00EB405B" w:rsidRPr="00710225" w:rsidRDefault="00EB405B" w:rsidP="00E378CE">
            <w:pPr>
              <w:tabs>
                <w:tab w:val="left" w:pos="182"/>
              </w:tabs>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 В области духовно-нравственного воспитания:</w:t>
            </w:r>
          </w:p>
          <w:p w14:paraId="1E508AE6" w14:textId="77777777" w:rsidR="00EB405B" w:rsidRPr="00710225" w:rsidRDefault="00EB405B" w:rsidP="00E378CE">
            <w:pPr>
              <w:spacing w:after="0"/>
              <w:jc w:val="both"/>
              <w:rPr>
                <w:rFonts w:ascii="Times New Roman" w:hAnsi="Times New Roman"/>
                <w:iCs/>
                <w:sz w:val="28"/>
                <w:szCs w:val="28"/>
              </w:rPr>
            </w:pPr>
            <w:r w:rsidRPr="00710225">
              <w:rPr>
                <w:rFonts w:ascii="Times New Roman" w:hAnsi="Times New Roman"/>
                <w:sz w:val="28"/>
                <w:szCs w:val="28"/>
                <w:shd w:val="clear" w:color="auto" w:fill="FFFFFF"/>
              </w:rPr>
              <w:t>- сформированность нравственного сознания, этического поведения;</w:t>
            </w:r>
          </w:p>
          <w:p w14:paraId="12ED6B88"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3942E8F1"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осознание личного вклада в построение устойчивого будущего;</w:t>
            </w:r>
          </w:p>
          <w:p w14:paraId="56EF49A7"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4E97F49"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7CC4D168"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а) самоорганизация:</w:t>
            </w:r>
          </w:p>
          <w:p w14:paraId="25A28456"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6BB8CF7"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441BC2A3"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давать оценку новым ситуациям;</w:t>
            </w:r>
          </w:p>
          <w:p w14:paraId="7806B80F"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4D01747"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б) самоконтроль:</w:t>
            </w:r>
          </w:p>
          <w:p w14:paraId="2E19D423"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использовать приемы рефлексии для оценки ситуации, выбора верного решения;</w:t>
            </w:r>
          </w:p>
          <w:p w14:paraId="2FEC1849"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уметь оценивать риски и своевременно принимать решения по их снижению;</w:t>
            </w:r>
          </w:p>
          <w:p w14:paraId="0F6C6CA2"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 эмоциональный интеллект, предполагающий сформированность:</w:t>
            </w:r>
          </w:p>
          <w:p w14:paraId="4D903A99"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124DED1"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E84CC98"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77A9C6CC"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473C6962"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73A3B661"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сформировать представления о роли России в современном мире;</w:t>
            </w:r>
          </w:p>
          <w:p w14:paraId="6A98A903"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угрозах военного характера; роли Вооруженных Сил Российской Федерации в</w:t>
            </w:r>
          </w:p>
          <w:p w14:paraId="7D98C901"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обеспечении мира; знать основы обороны государства и воинской службы;</w:t>
            </w:r>
          </w:p>
          <w:p w14:paraId="6964214C"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прав и обязанностей гражданина в области гражданской обороны; знать</w:t>
            </w:r>
          </w:p>
          <w:p w14:paraId="415E5D37" w14:textId="77777777" w:rsidR="00EB405B" w:rsidRPr="00710225" w:rsidRDefault="00EB405B" w:rsidP="00E378CE">
            <w:pPr>
              <w:spacing w:after="0"/>
              <w:ind w:left="57" w:right="57"/>
              <w:jc w:val="both"/>
              <w:rPr>
                <w:rFonts w:ascii="Times New Roman" w:hAnsi="Times New Roman"/>
                <w:sz w:val="28"/>
                <w:szCs w:val="28"/>
                <w:highlight w:val="white"/>
              </w:rPr>
            </w:pPr>
            <w:r w:rsidRPr="00710225">
              <w:rPr>
                <w:rFonts w:ascii="Times New Roman" w:hAnsi="Times New Roman"/>
                <w:sz w:val="28"/>
                <w:szCs w:val="28"/>
              </w:rPr>
              <w:t>действия при сигналах гражданской обороны</w:t>
            </w:r>
          </w:p>
        </w:tc>
      </w:tr>
      <w:tr w:rsidR="00EB405B" w:rsidRPr="00710225" w14:paraId="63A031F1" w14:textId="77777777" w:rsidTr="00E378CE">
        <w:trPr>
          <w:trHeight w:val="2148"/>
        </w:trPr>
        <w:tc>
          <w:tcPr>
            <w:tcW w:w="3964" w:type="dxa"/>
            <w:tcBorders>
              <w:top w:val="single" w:sz="4" w:space="0" w:color="000000"/>
              <w:left w:val="single" w:sz="4" w:space="0" w:color="000000"/>
              <w:bottom w:val="single" w:sz="4" w:space="0" w:color="000000"/>
              <w:right w:val="single" w:sz="4" w:space="0" w:color="000000"/>
            </w:tcBorders>
          </w:tcPr>
          <w:p w14:paraId="7464456E"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04. 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45C895EE"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готовность к саморазвитию, самостоятельности и самоопределению;</w:t>
            </w:r>
          </w:p>
          <w:p w14:paraId="3B2CA6CD"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-овладение навыками учебно-исследовательской, проектной и социальной деятельности;</w:t>
            </w:r>
          </w:p>
          <w:p w14:paraId="3B07CA0F"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коммуникативными действиями:</w:t>
            </w:r>
          </w:p>
          <w:p w14:paraId="34DF7525"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б) совместная деятельность:</w:t>
            </w:r>
          </w:p>
          <w:p w14:paraId="7B9DE228"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понимать и использовать преимущества командной и индивидуальной работы;</w:t>
            </w:r>
          </w:p>
          <w:p w14:paraId="72FA10F0"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E68C37D"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14209FCE"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429F4C05"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74343FC5"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г) принятие себя и других людей:</w:t>
            </w:r>
          </w:p>
          <w:p w14:paraId="137F4E3F"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принимать мотивы и аргументы других людей при анализе результатов деятельности;</w:t>
            </w:r>
          </w:p>
          <w:p w14:paraId="15E98D19"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признавать свое право и право других людей на ошибки;</w:t>
            </w:r>
          </w:p>
          <w:p w14:paraId="3BD6B320" w14:textId="77777777" w:rsidR="00EB405B" w:rsidRPr="00710225" w:rsidRDefault="00EB405B" w:rsidP="00E378CE">
            <w:pPr>
              <w:widowControl w:val="0"/>
              <w:spacing w:after="0" w:line="240" w:lineRule="auto"/>
              <w:jc w:val="both"/>
              <w:rPr>
                <w:rFonts w:ascii="Times New Roman" w:hAnsi="Times New Roman"/>
                <w:sz w:val="28"/>
                <w:szCs w:val="28"/>
                <w:shd w:val="clear" w:color="auto" w:fill="FFFFFF"/>
              </w:rPr>
            </w:pPr>
            <w:r w:rsidRPr="00710225">
              <w:rPr>
                <w:rFonts w:ascii="Times New Roman" w:hAnsi="Times New Roman"/>
                <w:sz w:val="28"/>
                <w:szCs w:val="28"/>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36A2B18F"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знать основы безопасного, конструктивного общения, </w:t>
            </w:r>
          </w:p>
          <w:p w14:paraId="1A829A1C"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уметь различать опасные явления в социальном взаимодействии, в том числе</w:t>
            </w:r>
          </w:p>
          <w:p w14:paraId="1F5EF1E0"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xml:space="preserve">криминального характера; </w:t>
            </w:r>
          </w:p>
          <w:p w14:paraId="1871DFB7" w14:textId="77777777" w:rsidR="00EB405B" w:rsidRPr="00710225" w:rsidRDefault="00EB405B" w:rsidP="00E378CE">
            <w:pPr>
              <w:spacing w:after="0"/>
              <w:ind w:left="57" w:right="57"/>
              <w:jc w:val="both"/>
              <w:rPr>
                <w:rFonts w:ascii="Times New Roman" w:hAnsi="Times New Roman"/>
                <w:sz w:val="28"/>
                <w:szCs w:val="28"/>
                <w:highlight w:val="white"/>
              </w:rPr>
            </w:pPr>
            <w:r w:rsidRPr="00710225">
              <w:rPr>
                <w:rFonts w:ascii="Times New Roman" w:hAnsi="Times New Roman"/>
                <w:sz w:val="28"/>
                <w:szCs w:val="28"/>
              </w:rPr>
              <w:t>- уметь предупреждать опасные явления и противодействовать им</w:t>
            </w:r>
          </w:p>
        </w:tc>
      </w:tr>
      <w:tr w:rsidR="00EB405B" w:rsidRPr="00710225" w14:paraId="630374E3" w14:textId="77777777" w:rsidTr="00E378CE">
        <w:trPr>
          <w:trHeight w:val="983"/>
        </w:trPr>
        <w:tc>
          <w:tcPr>
            <w:tcW w:w="3964" w:type="dxa"/>
            <w:tcBorders>
              <w:top w:val="single" w:sz="4" w:space="0" w:color="000000"/>
              <w:left w:val="single" w:sz="4" w:space="0" w:color="000000"/>
              <w:bottom w:val="single" w:sz="4" w:space="0" w:color="000000"/>
              <w:right w:val="single" w:sz="4" w:space="0" w:color="000000"/>
            </w:tcBorders>
          </w:tcPr>
          <w:p w14:paraId="13A8C8D0"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67" w:type="dxa"/>
            <w:tcBorders>
              <w:top w:val="single" w:sz="4" w:space="0" w:color="000000"/>
              <w:left w:val="single" w:sz="4" w:space="0" w:color="000000"/>
              <w:bottom w:val="single" w:sz="4" w:space="0" w:color="000000"/>
              <w:right w:val="single" w:sz="4" w:space="0" w:color="000000"/>
            </w:tcBorders>
          </w:tcPr>
          <w:p w14:paraId="4D2C9A5F" w14:textId="77777777" w:rsidR="00EB405B" w:rsidRPr="00710225" w:rsidRDefault="00EB405B" w:rsidP="00E378CE">
            <w:pPr>
              <w:spacing w:after="0"/>
              <w:jc w:val="both"/>
              <w:rPr>
                <w:rFonts w:ascii="Times New Roman" w:hAnsi="Times New Roman"/>
                <w:iCs/>
                <w:sz w:val="28"/>
                <w:szCs w:val="28"/>
              </w:rPr>
            </w:pPr>
            <w:r w:rsidRPr="00710225">
              <w:rPr>
                <w:rFonts w:ascii="Times New Roman" w:hAnsi="Times New Roman"/>
                <w:sz w:val="28"/>
                <w:szCs w:val="28"/>
                <w:shd w:val="clear" w:color="auto" w:fill="FFFFFF"/>
              </w:rPr>
              <w:t>- осознание обучающимися российской гражданской идентичности;</w:t>
            </w:r>
          </w:p>
          <w:p w14:paraId="432AFAF0"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2E9AD84"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части гражданского воспитания:</w:t>
            </w:r>
          </w:p>
          <w:p w14:paraId="39B2831C"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осознание своих конституционных прав и обязанностей, уважение закона и правопорядка;</w:t>
            </w:r>
          </w:p>
          <w:p w14:paraId="105CA111"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принятие традиционных национальных, общечеловеческих гуманистических и демократических ценностей;</w:t>
            </w:r>
          </w:p>
          <w:p w14:paraId="4C9BBF20"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lastRenderedPageBreak/>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000013"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10F9D63" w14:textId="77777777" w:rsidR="00EB405B" w:rsidRPr="00710225" w:rsidRDefault="00EB405B" w:rsidP="00E378CE">
            <w:pPr>
              <w:tabs>
                <w:tab w:val="left" w:pos="419"/>
              </w:tabs>
              <w:spacing w:after="0"/>
              <w:jc w:val="both"/>
              <w:rPr>
                <w:rFonts w:ascii="Times New Roman" w:hAnsi="Times New Roman"/>
                <w:sz w:val="28"/>
                <w:szCs w:val="28"/>
              </w:rPr>
            </w:pPr>
            <w:r w:rsidRPr="00710225">
              <w:rPr>
                <w:rFonts w:ascii="Times New Roman" w:hAnsi="Times New Roman"/>
                <w:sz w:val="28"/>
                <w:szCs w:val="28"/>
                <w:shd w:val="clear" w:color="auto" w:fill="FFFFFF"/>
              </w:rPr>
              <w:t>- умение взаимодействовать с социальными институтами в соответствии с их функциями и назначением;</w:t>
            </w:r>
          </w:p>
          <w:p w14:paraId="3F15B98E"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гуманитарной и волонтерской деятельности;</w:t>
            </w:r>
            <w:r w:rsidRPr="00710225">
              <w:rPr>
                <w:rFonts w:ascii="Times New Roman" w:hAnsi="Times New Roman"/>
                <w:iCs/>
                <w:sz w:val="28"/>
                <w:szCs w:val="28"/>
              </w:rPr>
              <w:t xml:space="preserve"> </w:t>
            </w:r>
          </w:p>
          <w:p w14:paraId="3F7C4737"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патриотического воспитания:</w:t>
            </w:r>
          </w:p>
          <w:p w14:paraId="1DC4DF86"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4BFE9A7"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ценностное отношение к государственным символам, историческому и природному наследию, памятникам, традициям народов </w:t>
            </w:r>
            <w:r w:rsidRPr="00710225">
              <w:rPr>
                <w:rFonts w:ascii="Times New Roman" w:hAnsi="Times New Roman"/>
                <w:sz w:val="28"/>
                <w:szCs w:val="28"/>
                <w:shd w:val="clear" w:color="auto" w:fill="FFFFFF"/>
              </w:rPr>
              <w:lastRenderedPageBreak/>
              <w:t>России, достижениям России в науке, искусстве, спорте, технологиях и труде;</w:t>
            </w:r>
          </w:p>
          <w:p w14:paraId="71737A91"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идейная убежденность, готовность к служению и защите Отечества, ответственность за его судьбу;</w:t>
            </w:r>
          </w:p>
          <w:p w14:paraId="7631F0C7"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4EEF5E8"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E5CA99D"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13E3A7E8"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248" w:name="l497"/>
            <w:bookmarkStart w:id="249" w:name="l254"/>
            <w:bookmarkEnd w:id="248"/>
            <w:bookmarkEnd w:id="249"/>
          </w:p>
          <w:p w14:paraId="1FAD27C8"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знать основы безопасного, конструктивного общения, уметь</w:t>
            </w:r>
          </w:p>
          <w:p w14:paraId="50DBD57C"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различать опасные явления в социальном взаимодействии, в том числе</w:t>
            </w:r>
          </w:p>
          <w:p w14:paraId="1C99C7DF"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криминального характера; умение предупреждать опасные явления и</w:t>
            </w:r>
          </w:p>
          <w:p w14:paraId="529576F9"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противодействовать им;</w:t>
            </w:r>
          </w:p>
          <w:p w14:paraId="4B021ACE"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сформировать представления об опасности и негативном влиянии на жизнь личности, общества, государства экстремизма, терроризма; знать роль государства в </w:t>
            </w:r>
            <w:r w:rsidRPr="00710225">
              <w:rPr>
                <w:sz w:val="28"/>
                <w:szCs w:val="28"/>
              </w:rPr>
              <w:lastRenderedPageBreak/>
              <w:t>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250" w:name="l258"/>
            <w:bookmarkStart w:id="251" w:name="l501"/>
            <w:bookmarkEnd w:id="250"/>
            <w:bookmarkEnd w:id="251"/>
          </w:p>
          <w:p w14:paraId="2ACB1D57"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4D31578A"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xml:space="preserve">- знать основы государственной политики в области защиты населения и территорий от чрезвычайных </w:t>
            </w:r>
            <w:r w:rsidRPr="00710225">
              <w:rPr>
                <w:sz w:val="28"/>
                <w:szCs w:val="28"/>
              </w:rPr>
              <w:lastRenderedPageBreak/>
              <w:t>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252" w:name="l502"/>
            <w:bookmarkEnd w:id="252"/>
          </w:p>
          <w:p w14:paraId="78F8272A"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253" w:name="l260"/>
            <w:bookmarkEnd w:id="253"/>
          </w:p>
        </w:tc>
      </w:tr>
      <w:tr w:rsidR="00EB405B" w:rsidRPr="00710225" w14:paraId="10F7AEDB" w14:textId="77777777" w:rsidTr="00E378CE">
        <w:trPr>
          <w:trHeight w:val="558"/>
        </w:trPr>
        <w:tc>
          <w:tcPr>
            <w:tcW w:w="3964" w:type="dxa"/>
            <w:tcBorders>
              <w:top w:val="single" w:sz="4" w:space="0" w:color="000000"/>
              <w:left w:val="single" w:sz="4" w:space="0" w:color="000000"/>
              <w:bottom w:val="single" w:sz="4" w:space="0" w:color="000000"/>
              <w:right w:val="single" w:sz="4" w:space="0" w:color="000000"/>
            </w:tcBorders>
          </w:tcPr>
          <w:p w14:paraId="16A80168" w14:textId="77777777" w:rsidR="00EB405B" w:rsidRPr="00710225" w:rsidRDefault="00EB405B" w:rsidP="00E378CE">
            <w:pPr>
              <w:spacing w:after="0" w:line="240" w:lineRule="auto"/>
              <w:ind w:left="57" w:right="57"/>
              <w:jc w:val="both"/>
              <w:rPr>
                <w:rFonts w:ascii="Times New Roman" w:hAnsi="Times New Roman"/>
                <w:sz w:val="28"/>
                <w:szCs w:val="28"/>
              </w:rPr>
            </w:pPr>
            <w:r w:rsidRPr="00710225">
              <w:rPr>
                <w:rFonts w:ascii="Times New Roman" w:hAnsi="Times New Roman"/>
                <w:sz w:val="28"/>
                <w:szCs w:val="28"/>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w:t>
            </w:r>
            <w:r w:rsidRPr="00710225">
              <w:rPr>
                <w:rFonts w:ascii="Times New Roman" w:hAnsi="Times New Roman"/>
                <w:sz w:val="28"/>
                <w:szCs w:val="28"/>
              </w:rPr>
              <w:lastRenderedPageBreak/>
              <w:t>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464ABD8F" w14:textId="77777777" w:rsidR="00EB405B" w:rsidRPr="00710225" w:rsidRDefault="00EB405B" w:rsidP="00E378CE">
            <w:pPr>
              <w:spacing w:after="0"/>
              <w:rPr>
                <w:rFonts w:ascii="Times New Roman" w:hAnsi="Times New Roman"/>
                <w:sz w:val="28"/>
                <w:szCs w:val="28"/>
                <w:shd w:val="clear" w:color="auto" w:fill="FFFFFF"/>
              </w:rPr>
            </w:pPr>
            <w:r w:rsidRPr="00710225">
              <w:rPr>
                <w:rFonts w:ascii="Times New Roman" w:hAnsi="Times New Roman"/>
                <w:sz w:val="28"/>
                <w:szCs w:val="28"/>
                <w:shd w:val="clear" w:color="auto" w:fill="FFFFFF"/>
              </w:rPr>
              <w:lastRenderedPageBreak/>
              <w:t>В области экологического воспитания:</w:t>
            </w:r>
          </w:p>
          <w:p w14:paraId="3C56FB6E"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 сформированность экологической культуры, понимание влияния социально-экономических процессов на состояние природной и социальной </w:t>
            </w:r>
            <w:r w:rsidRPr="00710225">
              <w:rPr>
                <w:rFonts w:ascii="Times New Roman" w:hAnsi="Times New Roman"/>
                <w:sz w:val="28"/>
                <w:szCs w:val="28"/>
                <w:shd w:val="clear" w:color="auto" w:fill="FFFFFF"/>
              </w:rPr>
              <w:lastRenderedPageBreak/>
              <w:t>среды, осознание глобального характера экологических проблем;</w:t>
            </w:r>
          </w:p>
          <w:p w14:paraId="6FF874B0"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r w:rsidRPr="00710225">
              <w:rPr>
                <w:rFonts w:ascii="Times New Roman" w:hAnsi="Times New Roman"/>
                <w:iCs/>
                <w:sz w:val="28"/>
                <w:szCs w:val="28"/>
              </w:rPr>
              <w:t xml:space="preserve"> </w:t>
            </w:r>
          </w:p>
          <w:p w14:paraId="29A179F4"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активное неприятие действий, приносящих вред окружающей среде;</w:t>
            </w:r>
            <w:r w:rsidRPr="00710225">
              <w:rPr>
                <w:rFonts w:ascii="Times New Roman" w:hAnsi="Times New Roman"/>
                <w:iCs/>
                <w:sz w:val="28"/>
                <w:szCs w:val="28"/>
              </w:rPr>
              <w:t xml:space="preserve"> </w:t>
            </w:r>
          </w:p>
          <w:p w14:paraId="32D03C6A"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r w:rsidRPr="00710225">
              <w:rPr>
                <w:rFonts w:ascii="Times New Roman" w:hAnsi="Times New Roman"/>
                <w:iCs/>
                <w:sz w:val="28"/>
                <w:szCs w:val="28"/>
              </w:rPr>
              <w:t xml:space="preserve"> </w:t>
            </w:r>
          </w:p>
          <w:p w14:paraId="79AA7FE0"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расширение опыта деятельности экологической направленности;</w:t>
            </w:r>
            <w:r w:rsidRPr="00710225">
              <w:rPr>
                <w:rFonts w:ascii="Times New Roman" w:hAnsi="Times New Roman"/>
                <w:iCs/>
                <w:sz w:val="28"/>
                <w:szCs w:val="28"/>
              </w:rPr>
              <w:t xml:space="preserve"> </w:t>
            </w:r>
          </w:p>
          <w:p w14:paraId="1CF8BE9F"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0DB59230"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w:t>
            </w:r>
            <w:r w:rsidRPr="00710225">
              <w:rPr>
                <w:rFonts w:ascii="Times New Roman" w:hAnsi="Times New Roman"/>
                <w:sz w:val="28"/>
                <w:szCs w:val="28"/>
              </w:rPr>
              <w:lastRenderedPageBreak/>
              <w:t>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14:paraId="09B5E64D" w14:textId="77777777" w:rsidR="00EB405B" w:rsidRPr="00710225" w:rsidRDefault="00EB405B" w:rsidP="00E378CE">
            <w:pPr>
              <w:pStyle w:val="dt-p"/>
              <w:shd w:val="clear" w:color="auto" w:fill="FFFFFF"/>
              <w:spacing w:before="0" w:beforeAutospacing="0" w:after="300" w:afterAutospacing="0"/>
              <w:jc w:val="both"/>
              <w:textAlignment w:val="baseline"/>
              <w:rPr>
                <w:sz w:val="28"/>
                <w:szCs w:val="28"/>
              </w:rPr>
            </w:pPr>
            <w:r w:rsidRPr="00710225">
              <w:rPr>
                <w:sz w:val="28"/>
                <w:szCs w:val="28"/>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254" w:name="l498"/>
            <w:bookmarkStart w:id="255" w:name="l255"/>
            <w:bookmarkEnd w:id="254"/>
            <w:bookmarkEnd w:id="255"/>
          </w:p>
          <w:p w14:paraId="2250C78E"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t xml:space="preserve">-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w:t>
            </w:r>
            <w:r w:rsidRPr="00710225">
              <w:rPr>
                <w:rFonts w:ascii="Times New Roman" w:hAnsi="Times New Roman"/>
                <w:sz w:val="28"/>
                <w:szCs w:val="28"/>
              </w:rPr>
              <w:lastRenderedPageBreak/>
              <w:t>природе, разумного природопользования;</w:t>
            </w:r>
          </w:p>
          <w:p w14:paraId="1004532D" w14:textId="77777777" w:rsidR="00EB405B" w:rsidRPr="00710225" w:rsidRDefault="00EB405B" w:rsidP="00E378CE">
            <w:pPr>
              <w:pStyle w:val="dt-p"/>
              <w:shd w:val="clear" w:color="auto" w:fill="FFFFFF"/>
              <w:spacing w:before="0" w:beforeAutospacing="0" w:after="300" w:afterAutospacing="0"/>
              <w:jc w:val="both"/>
              <w:textAlignment w:val="baseline"/>
              <w:rPr>
                <w:sz w:val="28"/>
                <w:szCs w:val="28"/>
              </w:rPr>
            </w:pPr>
            <w:r w:rsidRPr="00710225">
              <w:rPr>
                <w:sz w:val="28"/>
                <w:szCs w:val="28"/>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bookmarkStart w:id="256" w:name="l500"/>
            <w:bookmarkEnd w:id="256"/>
          </w:p>
        </w:tc>
      </w:tr>
      <w:tr w:rsidR="00EB405B" w:rsidRPr="00710225" w14:paraId="06D45514" w14:textId="77777777" w:rsidTr="00E378CE">
        <w:trPr>
          <w:trHeight w:val="983"/>
        </w:trPr>
        <w:tc>
          <w:tcPr>
            <w:tcW w:w="3964" w:type="dxa"/>
            <w:tcBorders>
              <w:top w:val="single" w:sz="4" w:space="0" w:color="000000"/>
              <w:left w:val="single" w:sz="4" w:space="0" w:color="000000"/>
              <w:bottom w:val="single" w:sz="4" w:space="0" w:color="000000"/>
              <w:right w:val="single" w:sz="4" w:space="0" w:color="000000"/>
            </w:tcBorders>
          </w:tcPr>
          <w:p w14:paraId="08FBC24E"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7" w:type="dxa"/>
            <w:tcBorders>
              <w:top w:val="single" w:sz="4" w:space="0" w:color="000000"/>
              <w:left w:val="single" w:sz="4" w:space="0" w:color="000000"/>
              <w:bottom w:val="single" w:sz="4" w:space="0" w:color="000000"/>
              <w:right w:val="single" w:sz="4" w:space="0" w:color="000000"/>
            </w:tcBorders>
          </w:tcPr>
          <w:p w14:paraId="3D59ED66"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готовность к саморазвитию, самостоятельности и самоопределению;</w:t>
            </w:r>
            <w:r w:rsidRPr="00710225">
              <w:rPr>
                <w:rFonts w:ascii="Times New Roman" w:hAnsi="Times New Roman"/>
                <w:iCs/>
                <w:sz w:val="28"/>
                <w:szCs w:val="28"/>
              </w:rPr>
              <w:t xml:space="preserve"> </w:t>
            </w:r>
          </w:p>
          <w:p w14:paraId="3DF52B56"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наличие мотивации к обучению и личностному развитию;</w:t>
            </w:r>
            <w:r w:rsidRPr="00710225">
              <w:rPr>
                <w:rFonts w:ascii="Times New Roman" w:hAnsi="Times New Roman"/>
                <w:iCs/>
                <w:sz w:val="28"/>
                <w:szCs w:val="28"/>
              </w:rPr>
              <w:t xml:space="preserve"> </w:t>
            </w:r>
          </w:p>
          <w:p w14:paraId="018C4E73"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В части физического воспитания: </w:t>
            </w:r>
          </w:p>
          <w:p w14:paraId="7EAA3AD6"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710225">
              <w:rPr>
                <w:rFonts w:ascii="Times New Roman" w:hAnsi="Times New Roman"/>
                <w:iCs/>
                <w:sz w:val="28"/>
                <w:szCs w:val="28"/>
              </w:rPr>
              <w:t xml:space="preserve"> </w:t>
            </w:r>
          </w:p>
          <w:p w14:paraId="63A01243" w14:textId="77777777" w:rsidR="00EB405B" w:rsidRPr="00710225" w:rsidRDefault="00EB405B" w:rsidP="00E378CE">
            <w:pPr>
              <w:spacing w:after="0"/>
              <w:jc w:val="both"/>
              <w:rPr>
                <w:rFonts w:ascii="Times New Roman" w:hAnsi="Times New Roman"/>
                <w:sz w:val="28"/>
                <w:szCs w:val="28"/>
              </w:rPr>
            </w:pPr>
            <w:r w:rsidRPr="00710225">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0EE976B9" w14:textId="77777777" w:rsidR="00EB405B" w:rsidRPr="00710225" w:rsidRDefault="00EB405B" w:rsidP="00E378CE">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lastRenderedPageBreak/>
              <w:t>- активное неприятие вредных привычек и иных форм причинения вреда физическому и психическому здоровью;</w:t>
            </w:r>
            <w:r w:rsidRPr="00710225">
              <w:rPr>
                <w:rFonts w:ascii="Times New Roman" w:hAnsi="Times New Roman"/>
                <w:iCs/>
                <w:sz w:val="28"/>
                <w:szCs w:val="28"/>
              </w:rPr>
              <w:t xml:space="preserve"> </w:t>
            </w:r>
          </w:p>
          <w:p w14:paraId="2D7C5DA4"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17212C88"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а) самоорганизация:</w:t>
            </w:r>
          </w:p>
          <w:p w14:paraId="6EB6099D"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r w:rsidRPr="00710225">
              <w:rPr>
                <w:rFonts w:ascii="Times New Roman" w:hAnsi="Times New Roman"/>
                <w:iCs/>
                <w:sz w:val="28"/>
                <w:szCs w:val="28"/>
              </w:rPr>
              <w:t xml:space="preserve"> </w:t>
            </w:r>
          </w:p>
          <w:p w14:paraId="589BAC51"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давать оценку новым ситуациям;</w:t>
            </w:r>
            <w:r w:rsidRPr="00710225">
              <w:rPr>
                <w:rFonts w:ascii="Times New Roman" w:hAnsi="Times New Roman"/>
                <w:iCs/>
                <w:sz w:val="28"/>
                <w:szCs w:val="28"/>
              </w:rPr>
              <w:t xml:space="preserve"> </w:t>
            </w:r>
          </w:p>
          <w:p w14:paraId="672E88FF"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расширять рамки учебного предмета на основе личных предпочтений;</w:t>
            </w:r>
            <w:r w:rsidRPr="00710225">
              <w:rPr>
                <w:rFonts w:ascii="Times New Roman" w:hAnsi="Times New Roman"/>
                <w:iCs/>
                <w:sz w:val="28"/>
                <w:szCs w:val="28"/>
              </w:rPr>
              <w:t xml:space="preserve"> </w:t>
            </w:r>
          </w:p>
          <w:p w14:paraId="7F4A9C37"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делать осознанный выбор, аргументировать его, брать ответственность за решение;</w:t>
            </w:r>
            <w:r w:rsidRPr="00710225">
              <w:rPr>
                <w:rFonts w:ascii="Times New Roman" w:hAnsi="Times New Roman"/>
                <w:iCs/>
                <w:sz w:val="28"/>
                <w:szCs w:val="28"/>
              </w:rPr>
              <w:t xml:space="preserve"> </w:t>
            </w:r>
          </w:p>
          <w:p w14:paraId="6C57D44D" w14:textId="77777777" w:rsidR="00EB405B" w:rsidRPr="00710225" w:rsidRDefault="00EB405B" w:rsidP="00E378CE">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оценивать приобретенный опыт;</w:t>
            </w:r>
            <w:r w:rsidRPr="00710225">
              <w:rPr>
                <w:rFonts w:ascii="Times New Roman" w:hAnsi="Times New Roman"/>
                <w:iCs/>
                <w:sz w:val="28"/>
                <w:szCs w:val="28"/>
              </w:rPr>
              <w:t xml:space="preserve"> </w:t>
            </w:r>
          </w:p>
          <w:p w14:paraId="00788497"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2A8336A6" w14:textId="77777777" w:rsidR="00EB405B" w:rsidRPr="00710225" w:rsidRDefault="00EB405B" w:rsidP="00E378CE">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w:t>
            </w:r>
            <w:r w:rsidRPr="00710225">
              <w:rPr>
                <w:rFonts w:ascii="Times New Roman" w:hAnsi="Times New Roman"/>
                <w:sz w:val="28"/>
                <w:szCs w:val="28"/>
              </w:rPr>
              <w:lastRenderedPageBreak/>
              <w:t>чрезвычайных ситуациях биолого-социального характера</w:t>
            </w:r>
          </w:p>
        </w:tc>
      </w:tr>
      <w:tr w:rsidR="00EB405B" w:rsidRPr="00710225" w14:paraId="5CC6C0F0" w14:textId="77777777" w:rsidTr="00E378CE">
        <w:trPr>
          <w:trHeight w:val="501"/>
        </w:trPr>
        <w:tc>
          <w:tcPr>
            <w:tcW w:w="3964" w:type="dxa"/>
            <w:tcBorders>
              <w:top w:val="single" w:sz="4" w:space="0" w:color="000000"/>
              <w:left w:val="single" w:sz="4" w:space="0" w:color="000000"/>
              <w:bottom w:val="single" w:sz="4" w:space="0" w:color="000000"/>
              <w:right w:val="single" w:sz="4" w:space="0" w:color="000000"/>
            </w:tcBorders>
          </w:tcPr>
          <w:p w14:paraId="1AD085EB" w14:textId="77777777" w:rsidR="00EB405B" w:rsidRPr="00710225" w:rsidRDefault="00EB405B" w:rsidP="00E378CE">
            <w:pPr>
              <w:spacing w:after="0"/>
              <w:ind w:left="57" w:right="57"/>
              <w:jc w:val="both"/>
              <w:rPr>
                <w:rFonts w:ascii="Times New Roman" w:hAnsi="Times New Roman"/>
                <w:b/>
                <w:i/>
                <w:sz w:val="28"/>
                <w:szCs w:val="28"/>
              </w:rPr>
            </w:pPr>
            <w:r w:rsidRPr="00710225">
              <w:rPr>
                <w:rFonts w:ascii="Times New Roman" w:hAnsi="Times New Roman"/>
                <w:b/>
                <w:i/>
                <w:sz w:val="28"/>
                <w:szCs w:val="28"/>
              </w:rPr>
              <w:lastRenderedPageBreak/>
              <w:t>ПК</w:t>
            </w:r>
            <w:r w:rsidRPr="00710225">
              <w:rPr>
                <w:rStyle w:val="af1"/>
                <w:rFonts w:ascii="Times New Roman" w:hAnsi="Times New Roman"/>
                <w:b/>
                <w:i/>
                <w:sz w:val="28"/>
                <w:szCs w:val="28"/>
              </w:rPr>
              <w:footnoteReference w:id="29"/>
            </w:r>
            <w:r w:rsidRPr="00710225">
              <w:rPr>
                <w:rFonts w:ascii="Times New Roman" w:hAnsi="Times New Roman"/>
                <w:b/>
                <w:i/>
                <w:sz w:val="28"/>
                <w:szCs w:val="28"/>
              </w:rPr>
              <w:t>…</w:t>
            </w:r>
          </w:p>
        </w:tc>
        <w:tc>
          <w:tcPr>
            <w:tcW w:w="6067" w:type="dxa"/>
            <w:tcBorders>
              <w:top w:val="single" w:sz="4" w:space="0" w:color="000000"/>
              <w:left w:val="single" w:sz="4" w:space="0" w:color="000000"/>
              <w:bottom w:val="single" w:sz="4" w:space="0" w:color="000000"/>
              <w:right w:val="single" w:sz="4" w:space="0" w:color="000000"/>
            </w:tcBorders>
          </w:tcPr>
          <w:p w14:paraId="4CAE598E" w14:textId="77777777" w:rsidR="00EB405B" w:rsidRPr="00710225" w:rsidRDefault="00EB405B" w:rsidP="00E378CE">
            <w:pPr>
              <w:pStyle w:val="dt-p"/>
              <w:shd w:val="clear" w:color="auto" w:fill="FFFFFF"/>
              <w:spacing w:before="0" w:beforeAutospacing="0" w:after="0" w:afterAutospacing="0"/>
              <w:jc w:val="both"/>
              <w:textAlignment w:val="baseline"/>
              <w:rPr>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57AE823A" w14:textId="77777777" w:rsidR="00EB405B" w:rsidRPr="00710225" w:rsidRDefault="00EB405B" w:rsidP="00E378CE">
            <w:pPr>
              <w:spacing w:after="0"/>
              <w:ind w:left="57" w:right="57"/>
              <w:jc w:val="both"/>
              <w:rPr>
                <w:rFonts w:ascii="Times New Roman" w:hAnsi="Times New Roman"/>
                <w:sz w:val="28"/>
                <w:szCs w:val="28"/>
              </w:rPr>
            </w:pPr>
          </w:p>
        </w:tc>
      </w:tr>
    </w:tbl>
    <w:p w14:paraId="4FE4972C" w14:textId="77777777" w:rsidR="00EB405B" w:rsidRPr="00710225" w:rsidRDefault="00EB405B" w:rsidP="00EB405B">
      <w:pPr>
        <w:widowControl w:val="0"/>
        <w:spacing w:after="0"/>
        <w:rPr>
          <w:rFonts w:ascii="Times New Roman" w:hAnsi="Times New Roman"/>
          <w:sz w:val="28"/>
          <w:szCs w:val="28"/>
        </w:rPr>
      </w:pPr>
    </w:p>
    <w:p w14:paraId="0F88409D" w14:textId="77777777" w:rsidR="00EB405B" w:rsidRPr="00710225" w:rsidRDefault="00EB405B" w:rsidP="00EB405B">
      <w:pPr>
        <w:rPr>
          <w:rFonts w:ascii="Times New Roman" w:hAnsi="Times New Roman"/>
          <w:sz w:val="28"/>
          <w:szCs w:val="28"/>
        </w:rPr>
      </w:pPr>
    </w:p>
    <w:p w14:paraId="79238167" w14:textId="77777777" w:rsidR="00EB405B" w:rsidRPr="00710225" w:rsidRDefault="00EB405B" w:rsidP="00EB405B">
      <w:pPr>
        <w:rPr>
          <w:rFonts w:ascii="Times New Roman" w:hAnsi="Times New Roman"/>
          <w:sz w:val="28"/>
          <w:szCs w:val="28"/>
        </w:rPr>
        <w:sectPr w:rsidR="00EB405B" w:rsidRPr="00710225" w:rsidSect="00C50062">
          <w:pgSz w:w="16838" w:h="11906" w:orient="landscape"/>
          <w:pgMar w:top="1701" w:right="1134" w:bottom="850" w:left="284" w:header="708" w:footer="708" w:gutter="0"/>
          <w:cols w:space="720"/>
        </w:sectPr>
      </w:pPr>
    </w:p>
    <w:p w14:paraId="6228395D" w14:textId="77777777" w:rsidR="00EB405B" w:rsidRPr="00710225" w:rsidRDefault="00EB405B" w:rsidP="00EB405B">
      <w:pPr>
        <w:pStyle w:val="1"/>
        <w:spacing w:before="0" w:line="240" w:lineRule="auto"/>
        <w:ind w:left="57" w:right="57"/>
        <w:jc w:val="center"/>
        <w:rPr>
          <w:rFonts w:ascii="Times New Roman" w:hAnsi="Times New Roman"/>
          <w:b/>
          <w:color w:val="auto"/>
          <w:sz w:val="28"/>
          <w:szCs w:val="28"/>
        </w:rPr>
      </w:pPr>
      <w:bookmarkStart w:id="257" w:name="_heading=h.3dy6vkm"/>
      <w:bookmarkStart w:id="258" w:name="_Toc125026923"/>
      <w:bookmarkEnd w:id="257"/>
      <w:r w:rsidRPr="00710225">
        <w:rPr>
          <w:rFonts w:ascii="Times New Roman" w:hAnsi="Times New Roman"/>
          <w:b/>
          <w:color w:val="auto"/>
          <w:sz w:val="28"/>
          <w:szCs w:val="28"/>
        </w:rPr>
        <w:lastRenderedPageBreak/>
        <w:t>2. Структура и содержание общеобразовательной дисциплины</w:t>
      </w:r>
      <w:bookmarkEnd w:id="258"/>
    </w:p>
    <w:p w14:paraId="3C2D82D2" w14:textId="77777777" w:rsidR="00EB405B" w:rsidRPr="00710225" w:rsidRDefault="00EB405B" w:rsidP="00EB405B">
      <w:pPr>
        <w:pStyle w:val="1f3"/>
        <w:rPr>
          <w:rFonts w:ascii="Times New Roman" w:hAnsi="Times New Roman"/>
          <w:b/>
          <w:bCs/>
          <w:color w:val="auto"/>
          <w:sz w:val="28"/>
          <w:szCs w:val="28"/>
        </w:rPr>
      </w:pPr>
      <w:bookmarkStart w:id="259" w:name="_heading=h.1t3h5sf"/>
      <w:bookmarkEnd w:id="259"/>
      <w:r w:rsidRPr="00710225">
        <w:rPr>
          <w:rFonts w:ascii="Times New Roman" w:hAnsi="Times New Roman"/>
          <w:b/>
          <w:bCs/>
          <w:color w:val="auto"/>
          <w:sz w:val="28"/>
          <w:szCs w:val="28"/>
        </w:rPr>
        <w:t>2.1. Объем дисциплины и виды учебной работы</w:t>
      </w:r>
    </w:p>
    <w:p w14:paraId="39008A8E"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EB405B" w:rsidRPr="00710225" w14:paraId="269A2BFD" w14:textId="77777777" w:rsidTr="00E378C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64D04260" w14:textId="77777777" w:rsidR="00EB405B" w:rsidRPr="00710225" w:rsidRDefault="00EB405B" w:rsidP="00E378CE">
            <w:pPr>
              <w:ind w:left="57" w:right="57"/>
              <w:jc w:val="center"/>
              <w:rPr>
                <w:rFonts w:ascii="Times New Roman" w:hAnsi="Times New Roman"/>
                <w:b/>
                <w:sz w:val="28"/>
                <w:szCs w:val="28"/>
              </w:rPr>
            </w:pPr>
            <w:r w:rsidRPr="00710225">
              <w:rPr>
                <w:rFonts w:ascii="Times New Roman" w:hAnsi="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48F4015" w14:textId="77777777" w:rsidR="00EB405B" w:rsidRPr="00710225" w:rsidRDefault="00EB405B" w:rsidP="00E378CE">
            <w:pPr>
              <w:ind w:left="57" w:right="57"/>
              <w:jc w:val="center"/>
              <w:rPr>
                <w:rFonts w:ascii="Times New Roman" w:hAnsi="Times New Roman"/>
                <w:b/>
                <w:i/>
                <w:sz w:val="28"/>
                <w:szCs w:val="28"/>
              </w:rPr>
            </w:pPr>
            <w:r w:rsidRPr="00710225">
              <w:rPr>
                <w:rFonts w:ascii="Times New Roman" w:hAnsi="Times New Roman"/>
                <w:b/>
                <w:i/>
                <w:sz w:val="28"/>
                <w:szCs w:val="28"/>
              </w:rPr>
              <w:t>Объем в часах</w:t>
            </w:r>
          </w:p>
        </w:tc>
      </w:tr>
      <w:tr w:rsidR="00EB405B" w:rsidRPr="00710225" w14:paraId="2F2CC43A" w14:textId="77777777" w:rsidTr="00E378C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039651E5" w14:textId="77777777" w:rsidR="00EB405B" w:rsidRPr="00710225" w:rsidRDefault="00EB405B" w:rsidP="00E378CE">
            <w:pPr>
              <w:ind w:left="57" w:right="57"/>
              <w:rPr>
                <w:rFonts w:ascii="Times New Roman" w:hAnsi="Times New Roman"/>
                <w:b/>
                <w:sz w:val="28"/>
                <w:szCs w:val="28"/>
              </w:rPr>
            </w:pPr>
            <w:r w:rsidRPr="00710225">
              <w:rPr>
                <w:rFonts w:ascii="Times New Roman" w:hAnsi="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8D06E85" w14:textId="77777777" w:rsidR="00EB405B" w:rsidRPr="00710225" w:rsidRDefault="00EB405B" w:rsidP="00E378CE">
            <w:pPr>
              <w:ind w:left="57" w:right="57"/>
              <w:jc w:val="center"/>
              <w:rPr>
                <w:rFonts w:ascii="Times New Roman" w:hAnsi="Times New Roman"/>
                <w:b/>
                <w:i/>
                <w:sz w:val="28"/>
                <w:szCs w:val="28"/>
              </w:rPr>
            </w:pPr>
            <w:r w:rsidRPr="00710225">
              <w:rPr>
                <w:rFonts w:ascii="Times New Roman" w:hAnsi="Times New Roman"/>
                <w:b/>
                <w:i/>
                <w:sz w:val="28"/>
                <w:szCs w:val="28"/>
              </w:rPr>
              <w:t>68</w:t>
            </w:r>
          </w:p>
        </w:tc>
      </w:tr>
      <w:tr w:rsidR="00EB405B" w:rsidRPr="00710225" w14:paraId="5CB992CE" w14:textId="77777777" w:rsidTr="00E378C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6370ABBA" w14:textId="77777777" w:rsidR="00EB405B" w:rsidRPr="00710225" w:rsidRDefault="00EB405B" w:rsidP="00E378CE">
            <w:pPr>
              <w:ind w:left="57" w:right="57"/>
              <w:rPr>
                <w:rFonts w:ascii="Times New Roman" w:hAnsi="Times New Roman"/>
                <w:b/>
                <w:sz w:val="28"/>
                <w:szCs w:val="28"/>
              </w:rPr>
            </w:pPr>
            <w:r w:rsidRPr="00710225">
              <w:rPr>
                <w:rFonts w:ascii="Times New Roman" w:hAnsi="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478E36C" w14:textId="77777777" w:rsidR="00EB405B" w:rsidRPr="00710225" w:rsidRDefault="00EB405B" w:rsidP="00E378CE">
            <w:pPr>
              <w:ind w:left="57" w:right="57"/>
              <w:jc w:val="center"/>
              <w:rPr>
                <w:rFonts w:ascii="Times New Roman" w:hAnsi="Times New Roman"/>
                <w:b/>
                <w:i/>
                <w:sz w:val="28"/>
                <w:szCs w:val="28"/>
              </w:rPr>
            </w:pPr>
          </w:p>
        </w:tc>
      </w:tr>
      <w:tr w:rsidR="00EB405B" w:rsidRPr="00710225" w14:paraId="2C51508E" w14:textId="77777777" w:rsidTr="00E378C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5641CA51" w14:textId="77777777" w:rsidR="00EB405B" w:rsidRPr="00710225" w:rsidRDefault="00EB405B" w:rsidP="00E378CE">
            <w:pPr>
              <w:ind w:left="57" w:right="57"/>
              <w:rPr>
                <w:rFonts w:ascii="Times New Roman" w:hAnsi="Times New Roman"/>
                <w:b/>
                <w:sz w:val="28"/>
                <w:szCs w:val="28"/>
              </w:rPr>
            </w:pPr>
            <w:r w:rsidRPr="00710225">
              <w:rPr>
                <w:rFonts w:ascii="Times New Roman" w:hAnsi="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4FB6B54" w14:textId="77777777" w:rsidR="00EB405B" w:rsidRPr="00710225" w:rsidRDefault="00EB405B" w:rsidP="00E378CE">
            <w:pPr>
              <w:ind w:left="57" w:right="57"/>
              <w:jc w:val="center"/>
              <w:rPr>
                <w:rFonts w:ascii="Times New Roman" w:hAnsi="Times New Roman"/>
                <w:b/>
                <w:i/>
                <w:sz w:val="28"/>
                <w:szCs w:val="28"/>
                <w:lang w:val="en-US"/>
              </w:rPr>
            </w:pPr>
            <w:r w:rsidRPr="00710225">
              <w:rPr>
                <w:rFonts w:ascii="Times New Roman" w:hAnsi="Times New Roman"/>
                <w:b/>
                <w:i/>
                <w:sz w:val="28"/>
                <w:szCs w:val="28"/>
              </w:rPr>
              <w:t>56</w:t>
            </w:r>
          </w:p>
        </w:tc>
      </w:tr>
      <w:tr w:rsidR="00EB405B" w:rsidRPr="00710225" w14:paraId="1A88E3A0" w14:textId="77777777" w:rsidTr="00E378C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468C25A9"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098DA894" w14:textId="77777777" w:rsidR="00EB405B" w:rsidRPr="00710225" w:rsidRDefault="00EB405B" w:rsidP="00E378CE">
            <w:pPr>
              <w:ind w:left="57" w:right="57"/>
              <w:jc w:val="center"/>
              <w:rPr>
                <w:rFonts w:ascii="Times New Roman" w:hAnsi="Times New Roman"/>
                <w:sz w:val="28"/>
                <w:szCs w:val="28"/>
              </w:rPr>
            </w:pPr>
          </w:p>
        </w:tc>
      </w:tr>
      <w:tr w:rsidR="00EB405B" w:rsidRPr="00710225" w14:paraId="7FD0BA9A" w14:textId="77777777" w:rsidTr="00E378C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10912AE6"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sz w:val="28"/>
                <w:szCs w:val="28"/>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2C276EC1" w14:textId="77777777" w:rsidR="00EB405B" w:rsidRPr="00710225" w:rsidRDefault="00EB405B" w:rsidP="00E378CE">
            <w:pPr>
              <w:ind w:left="57" w:right="57"/>
              <w:jc w:val="center"/>
              <w:rPr>
                <w:rFonts w:ascii="Times New Roman" w:hAnsi="Times New Roman"/>
                <w:sz w:val="28"/>
                <w:szCs w:val="28"/>
              </w:rPr>
            </w:pPr>
            <w:r w:rsidRPr="00710225">
              <w:rPr>
                <w:rFonts w:ascii="Times New Roman" w:hAnsi="Times New Roman"/>
                <w:sz w:val="28"/>
                <w:szCs w:val="28"/>
              </w:rPr>
              <w:t>56</w:t>
            </w:r>
          </w:p>
        </w:tc>
      </w:tr>
      <w:tr w:rsidR="00EB405B" w:rsidRPr="00710225" w14:paraId="06D5E3B8" w14:textId="77777777" w:rsidTr="00E378C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59393A5" w14:textId="77777777" w:rsidR="00EB405B" w:rsidRPr="00710225" w:rsidRDefault="00EB405B" w:rsidP="00E378CE">
            <w:pPr>
              <w:ind w:left="57" w:right="57"/>
              <w:rPr>
                <w:rFonts w:ascii="Times New Roman" w:hAnsi="Times New Roman"/>
                <w:b/>
                <w:sz w:val="28"/>
                <w:szCs w:val="28"/>
              </w:rPr>
            </w:pPr>
            <w:r w:rsidRPr="00710225">
              <w:rPr>
                <w:rFonts w:ascii="Times New Roman" w:hAnsi="Times New Roman"/>
                <w:b/>
                <w:sz w:val="28"/>
                <w:szCs w:val="28"/>
              </w:rPr>
              <w:t xml:space="preserve">Профессионально ориентированное содержание </w:t>
            </w:r>
          </w:p>
        </w:tc>
        <w:tc>
          <w:tcPr>
            <w:tcW w:w="1843" w:type="dxa"/>
            <w:tcBorders>
              <w:top w:val="single" w:sz="6" w:space="0" w:color="000000"/>
              <w:left w:val="single" w:sz="6" w:space="0" w:color="000000"/>
              <w:bottom w:val="single" w:sz="6" w:space="0" w:color="000000"/>
              <w:right w:val="single" w:sz="6" w:space="0" w:color="000000"/>
            </w:tcBorders>
            <w:vAlign w:val="center"/>
          </w:tcPr>
          <w:p w14:paraId="0993D16C" w14:textId="77777777" w:rsidR="00EB405B" w:rsidRPr="00710225" w:rsidRDefault="00EB405B" w:rsidP="00E378CE">
            <w:pPr>
              <w:ind w:left="57" w:right="57"/>
              <w:jc w:val="center"/>
              <w:rPr>
                <w:rFonts w:ascii="Times New Roman" w:hAnsi="Times New Roman"/>
                <w:b/>
                <w:sz w:val="28"/>
                <w:szCs w:val="28"/>
              </w:rPr>
            </w:pPr>
            <w:r w:rsidRPr="00710225">
              <w:rPr>
                <w:rFonts w:ascii="Times New Roman" w:hAnsi="Times New Roman"/>
                <w:b/>
                <w:sz w:val="28"/>
                <w:szCs w:val="28"/>
              </w:rPr>
              <w:t>10</w:t>
            </w:r>
          </w:p>
        </w:tc>
      </w:tr>
      <w:tr w:rsidR="00EB405B" w:rsidRPr="00710225" w14:paraId="2E3A204B" w14:textId="77777777" w:rsidTr="00E378C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568DC842"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18487195" w14:textId="77777777" w:rsidR="00EB405B" w:rsidRPr="00710225" w:rsidRDefault="00EB405B" w:rsidP="00E378CE">
            <w:pPr>
              <w:ind w:left="57" w:right="57"/>
              <w:jc w:val="center"/>
              <w:rPr>
                <w:rFonts w:ascii="Times New Roman" w:hAnsi="Times New Roman"/>
                <w:sz w:val="28"/>
                <w:szCs w:val="28"/>
              </w:rPr>
            </w:pPr>
          </w:p>
        </w:tc>
      </w:tr>
      <w:tr w:rsidR="00EB405B" w:rsidRPr="00710225" w14:paraId="5FAA9A42" w14:textId="77777777" w:rsidTr="00E378C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6F5BBCF"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sz w:val="28"/>
                <w:szCs w:val="28"/>
              </w:rPr>
              <w:t>Аудиторные занятия</w:t>
            </w:r>
            <w:r w:rsidRPr="00710225">
              <w:rPr>
                <w:rFonts w:ascii="Times New Roman" w:hAnsi="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1C32B085" w14:textId="77777777" w:rsidR="00EB405B" w:rsidRPr="00710225" w:rsidRDefault="00EB405B" w:rsidP="00E378CE">
            <w:pPr>
              <w:ind w:left="57" w:right="57"/>
              <w:jc w:val="center"/>
              <w:rPr>
                <w:rFonts w:ascii="Times New Roman" w:hAnsi="Times New Roman"/>
                <w:sz w:val="28"/>
                <w:szCs w:val="28"/>
              </w:rPr>
            </w:pPr>
            <w:r w:rsidRPr="00710225">
              <w:rPr>
                <w:rFonts w:ascii="Times New Roman" w:hAnsi="Times New Roman"/>
                <w:sz w:val="28"/>
                <w:szCs w:val="28"/>
              </w:rPr>
              <w:t>10</w:t>
            </w:r>
          </w:p>
        </w:tc>
      </w:tr>
      <w:tr w:rsidR="00EB405B" w:rsidRPr="00710225" w14:paraId="1969137B" w14:textId="77777777" w:rsidTr="00E378CE">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2EECBBCE" w14:textId="77777777" w:rsidR="00EB405B" w:rsidRPr="00710225" w:rsidRDefault="00EB405B" w:rsidP="00E378CE">
            <w:pPr>
              <w:ind w:left="57" w:right="57"/>
              <w:rPr>
                <w:rFonts w:ascii="Times New Roman" w:hAnsi="Times New Roman"/>
                <w:b/>
                <w:sz w:val="28"/>
                <w:szCs w:val="28"/>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4AEDA1E8" w14:textId="77777777" w:rsidR="00EB405B" w:rsidRPr="00710225" w:rsidRDefault="00EB405B" w:rsidP="00E378CE">
            <w:pPr>
              <w:ind w:left="57" w:right="57"/>
              <w:jc w:val="center"/>
              <w:rPr>
                <w:rFonts w:ascii="Times New Roman" w:hAnsi="Times New Roman"/>
                <w:b/>
                <w:sz w:val="28"/>
                <w:szCs w:val="28"/>
              </w:rPr>
            </w:pPr>
          </w:p>
        </w:tc>
      </w:tr>
      <w:tr w:rsidR="00EB405B" w:rsidRPr="00710225" w14:paraId="70900699" w14:textId="77777777" w:rsidTr="00E378CE">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6F1D131F" w14:textId="77777777" w:rsidR="00EB405B" w:rsidRPr="00710225" w:rsidRDefault="00EB405B" w:rsidP="00E378CE">
            <w:pPr>
              <w:ind w:left="57" w:right="57"/>
              <w:rPr>
                <w:rFonts w:ascii="Times New Roman" w:hAnsi="Times New Roman"/>
                <w:b/>
                <w:sz w:val="28"/>
                <w:szCs w:val="28"/>
              </w:rPr>
            </w:pPr>
            <w:r w:rsidRPr="00710225">
              <w:rPr>
                <w:rFonts w:ascii="Times New Roman" w:hAnsi="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49738A5E" w14:textId="77777777" w:rsidR="00EB405B" w:rsidRPr="00710225" w:rsidRDefault="00EB405B" w:rsidP="00E378CE">
            <w:pPr>
              <w:ind w:left="57" w:right="57"/>
              <w:jc w:val="center"/>
              <w:rPr>
                <w:rFonts w:ascii="Times New Roman" w:hAnsi="Times New Roman"/>
                <w:b/>
                <w:sz w:val="28"/>
                <w:szCs w:val="28"/>
              </w:rPr>
            </w:pPr>
            <w:r w:rsidRPr="00710225">
              <w:rPr>
                <w:rFonts w:ascii="Times New Roman" w:hAnsi="Times New Roman"/>
                <w:b/>
                <w:sz w:val="28"/>
                <w:szCs w:val="28"/>
              </w:rPr>
              <w:t>2</w:t>
            </w:r>
          </w:p>
        </w:tc>
      </w:tr>
    </w:tbl>
    <w:p w14:paraId="6059FC3D" w14:textId="77777777" w:rsidR="00EB405B" w:rsidRPr="00710225" w:rsidRDefault="00EB405B" w:rsidP="00EB405B">
      <w:pPr>
        <w:tabs>
          <w:tab w:val="left" w:pos="1185"/>
        </w:tabs>
        <w:spacing w:after="0" w:line="240" w:lineRule="auto"/>
        <w:ind w:left="57" w:right="57"/>
        <w:jc w:val="both"/>
        <w:rPr>
          <w:rFonts w:ascii="Times New Roman" w:hAnsi="Times New Roman"/>
          <w:sz w:val="28"/>
          <w:szCs w:val="28"/>
        </w:rPr>
      </w:pPr>
    </w:p>
    <w:p w14:paraId="772E9649" w14:textId="77777777" w:rsidR="00EB405B" w:rsidRPr="00710225" w:rsidRDefault="00EB405B" w:rsidP="00EB405B">
      <w:pPr>
        <w:tabs>
          <w:tab w:val="left" w:pos="1185"/>
        </w:tabs>
        <w:spacing w:after="0" w:line="240" w:lineRule="auto"/>
        <w:ind w:left="57" w:right="57"/>
        <w:jc w:val="both"/>
        <w:rPr>
          <w:rFonts w:ascii="Times New Roman" w:hAnsi="Times New Roman"/>
          <w:sz w:val="28"/>
          <w:szCs w:val="28"/>
        </w:rPr>
      </w:pPr>
    </w:p>
    <w:p w14:paraId="51485E76" w14:textId="77777777" w:rsidR="00EB405B" w:rsidRPr="00710225" w:rsidRDefault="00EB405B" w:rsidP="00EB405B">
      <w:pPr>
        <w:tabs>
          <w:tab w:val="left" w:pos="1185"/>
        </w:tabs>
        <w:spacing w:after="0" w:line="240" w:lineRule="auto"/>
        <w:ind w:left="57" w:right="57"/>
        <w:jc w:val="both"/>
        <w:rPr>
          <w:rFonts w:ascii="Times New Roman" w:hAnsi="Times New Roman"/>
          <w:sz w:val="28"/>
          <w:szCs w:val="28"/>
        </w:rPr>
      </w:pPr>
    </w:p>
    <w:p w14:paraId="605CBD17" w14:textId="77777777" w:rsidR="00EB405B" w:rsidRPr="00710225" w:rsidRDefault="00EB405B" w:rsidP="00EB405B">
      <w:pPr>
        <w:tabs>
          <w:tab w:val="left" w:pos="1185"/>
        </w:tabs>
        <w:spacing w:after="0" w:line="240" w:lineRule="auto"/>
        <w:ind w:left="57" w:right="57"/>
        <w:jc w:val="both"/>
        <w:rPr>
          <w:rFonts w:ascii="Times New Roman" w:hAnsi="Times New Roman"/>
          <w:sz w:val="28"/>
          <w:szCs w:val="28"/>
        </w:rPr>
      </w:pPr>
    </w:p>
    <w:p w14:paraId="60CF0E98" w14:textId="77777777" w:rsidR="00EB405B" w:rsidRPr="00710225" w:rsidRDefault="00EB405B" w:rsidP="00EB405B">
      <w:pPr>
        <w:tabs>
          <w:tab w:val="left" w:pos="1185"/>
        </w:tabs>
        <w:spacing w:after="0" w:line="240" w:lineRule="auto"/>
        <w:ind w:left="57" w:right="57"/>
        <w:jc w:val="both"/>
        <w:rPr>
          <w:rFonts w:ascii="Times New Roman" w:hAnsi="Times New Roman"/>
          <w:sz w:val="28"/>
          <w:szCs w:val="28"/>
        </w:rPr>
      </w:pPr>
    </w:p>
    <w:p w14:paraId="026FC500" w14:textId="77777777" w:rsidR="00EB405B" w:rsidRPr="00710225" w:rsidRDefault="00EB405B" w:rsidP="00EB405B">
      <w:pPr>
        <w:rPr>
          <w:rFonts w:ascii="Times New Roman" w:hAnsi="Times New Roman"/>
          <w:sz w:val="28"/>
          <w:szCs w:val="28"/>
        </w:rPr>
        <w:sectPr w:rsidR="00EB405B" w:rsidRPr="00710225" w:rsidSect="001B5DA9">
          <w:pgSz w:w="11906" w:h="16838"/>
          <w:pgMar w:top="1134" w:right="850" w:bottom="284" w:left="1701" w:header="708" w:footer="708" w:gutter="0"/>
          <w:cols w:space="720"/>
        </w:sectPr>
      </w:pPr>
    </w:p>
    <w:p w14:paraId="14E53412" w14:textId="77777777" w:rsidR="00EB405B" w:rsidRPr="00710225" w:rsidRDefault="00EB405B" w:rsidP="00EB405B">
      <w:pPr>
        <w:rPr>
          <w:rFonts w:ascii="Times New Roman" w:hAnsi="Times New Roman"/>
          <w:b/>
          <w:bCs/>
          <w:sz w:val="28"/>
          <w:szCs w:val="28"/>
        </w:rPr>
      </w:pPr>
      <w:r w:rsidRPr="00710225">
        <w:rPr>
          <w:rFonts w:ascii="Times New Roman" w:hAnsi="Times New Roman"/>
          <w:b/>
          <w:bCs/>
          <w:sz w:val="28"/>
          <w:szCs w:val="28"/>
        </w:rPr>
        <w:lastRenderedPageBreak/>
        <w:t>2.2. Тематический план и содержание дисциплины</w:t>
      </w:r>
    </w:p>
    <w:p w14:paraId="380B4A51" w14:textId="77777777" w:rsidR="00EB405B" w:rsidRPr="00710225" w:rsidRDefault="00EB405B" w:rsidP="00EB405B">
      <w:pPr>
        <w:rPr>
          <w:rFonts w:ascii="Times New Roman" w:hAnsi="Times New Roman"/>
          <w:sz w:val="28"/>
          <w:szCs w:val="28"/>
        </w:rPr>
      </w:pPr>
    </w:p>
    <w:p w14:paraId="242EE39D" w14:textId="77777777" w:rsidR="00EB405B" w:rsidRPr="00710225" w:rsidRDefault="00EB405B" w:rsidP="00EB405B">
      <w:pPr>
        <w:spacing w:after="0" w:line="240" w:lineRule="auto"/>
        <w:ind w:left="57" w:right="57"/>
        <w:rPr>
          <w:rFonts w:ascii="Times New Roman" w:hAnsi="Times New Roman"/>
          <w:b/>
          <w:sz w:val="28"/>
          <w:szCs w:val="28"/>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EB405B" w:rsidRPr="00710225" w14:paraId="3419BF88"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EBDE0"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0AE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E3B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DBC9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Формируемые компетенции</w:t>
            </w:r>
          </w:p>
        </w:tc>
      </w:tr>
      <w:tr w:rsidR="00EB405B" w:rsidRPr="00710225" w14:paraId="3FCC9415"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5AD59ED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3BA786"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969E7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A0C7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4</w:t>
            </w:r>
          </w:p>
        </w:tc>
      </w:tr>
      <w:tr w:rsidR="00EB405B" w:rsidRPr="00710225" w14:paraId="5EA68D81" w14:textId="77777777" w:rsidTr="00E378C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2659D0A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Основное содержание</w:t>
            </w:r>
          </w:p>
        </w:tc>
      </w:tr>
      <w:tr w:rsidR="00EB405B" w:rsidRPr="00710225" w14:paraId="416620B7"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368F6AD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1.</w:t>
            </w:r>
            <w:r w:rsidRPr="00710225">
              <w:rPr>
                <w:rFonts w:ascii="Times New Roman" w:hAnsi="Times New Roman"/>
                <w:sz w:val="28"/>
                <w:szCs w:val="28"/>
              </w:rPr>
              <w:t xml:space="preserve"> 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02F0A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D63C9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00AA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8"/>
                <w:szCs w:val="28"/>
              </w:rPr>
            </w:pPr>
            <w:r w:rsidRPr="00710225">
              <w:rPr>
                <w:rFonts w:ascii="Times New Roman" w:hAnsi="Times New Roman"/>
                <w:sz w:val="28"/>
                <w:szCs w:val="28"/>
              </w:rPr>
              <w:t xml:space="preserve">ОК 01; ОК 02, ОК 04; </w:t>
            </w:r>
          </w:p>
          <w:p w14:paraId="2504BA2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8"/>
                <w:szCs w:val="28"/>
              </w:rPr>
            </w:pPr>
            <w:r w:rsidRPr="00710225">
              <w:rPr>
                <w:rFonts w:ascii="Times New Roman" w:hAnsi="Times New Roman"/>
                <w:sz w:val="28"/>
                <w:szCs w:val="28"/>
              </w:rPr>
              <w:t>ОК 07; ОК 08</w:t>
            </w:r>
          </w:p>
        </w:tc>
      </w:tr>
      <w:tr w:rsidR="00EB405B" w:rsidRPr="00710225" w14:paraId="0A3149ED" w14:textId="77777777" w:rsidTr="00E378CE">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01EF5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1.1</w:t>
            </w:r>
            <w:r w:rsidRPr="00710225">
              <w:rPr>
                <w:rFonts w:ascii="Times New Roman" w:hAnsi="Times New Roman"/>
                <w:sz w:val="28"/>
                <w:szCs w:val="28"/>
              </w:rPr>
              <w:t xml:space="preserve"> 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34699F2"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8C902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26389"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EB405B" w:rsidRPr="00710225" w14:paraId="71DA53C3"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FEDC3B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7938C9" w14:textId="77777777" w:rsidR="00EB405B" w:rsidRPr="00710225" w:rsidRDefault="00EB405B" w:rsidP="00E378CE">
            <w:pPr>
              <w:ind w:left="-38" w:right="57" w:firstLine="38"/>
              <w:rPr>
                <w:rFonts w:ascii="Times New Roman" w:hAnsi="Times New Roman"/>
                <w:i/>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846EE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F85BC" w14:textId="77777777" w:rsidR="00EB405B" w:rsidRPr="00710225" w:rsidRDefault="00EB405B" w:rsidP="00E378CE">
            <w:pPr>
              <w:widowControl w:val="0"/>
              <w:ind w:left="57" w:right="57"/>
              <w:jc w:val="center"/>
              <w:rPr>
                <w:rFonts w:ascii="Times New Roman" w:hAnsi="Times New Roman"/>
                <w:sz w:val="28"/>
                <w:szCs w:val="28"/>
                <w:highlight w:val="yellow"/>
              </w:rPr>
            </w:pPr>
          </w:p>
        </w:tc>
      </w:tr>
      <w:tr w:rsidR="00EB405B" w:rsidRPr="00710225" w14:paraId="54B07CFF"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FCC5134"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C54315A" w14:textId="77777777" w:rsidR="00EB405B" w:rsidRPr="00710225" w:rsidRDefault="00EB405B" w:rsidP="00E378CE">
            <w:pPr>
              <w:ind w:left="-38" w:right="57" w:firstLine="38"/>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04F60E09" w14:textId="77777777" w:rsidR="00EB405B" w:rsidRPr="00710225" w:rsidRDefault="00EB405B" w:rsidP="00E378CE">
            <w:pPr>
              <w:ind w:left="-38" w:right="57" w:firstLine="38"/>
              <w:rPr>
                <w:rFonts w:ascii="Times New Roman" w:hAnsi="Times New Roman"/>
                <w:sz w:val="28"/>
                <w:szCs w:val="28"/>
              </w:rPr>
            </w:pPr>
            <w:r w:rsidRPr="00710225">
              <w:rPr>
                <w:rFonts w:ascii="Times New Roman" w:hAnsi="Times New Roman"/>
                <w:sz w:val="28"/>
                <w:szCs w:val="28"/>
              </w:rPr>
              <w:t xml:space="preserve">опасность как система – «объект защиты - источник опасности - негативное воздействие, </w:t>
            </w:r>
          </w:p>
          <w:p w14:paraId="6E85158E" w14:textId="77777777" w:rsidR="00EB405B" w:rsidRPr="00710225" w:rsidRDefault="00EB405B" w:rsidP="00E378CE">
            <w:pPr>
              <w:ind w:left="-38" w:right="57" w:firstLine="38"/>
              <w:rPr>
                <w:rFonts w:ascii="Times New Roman" w:hAnsi="Times New Roman"/>
                <w:sz w:val="28"/>
                <w:szCs w:val="28"/>
              </w:rPr>
            </w:pPr>
            <w:r w:rsidRPr="00710225">
              <w:rPr>
                <w:rFonts w:ascii="Times New Roman" w:hAnsi="Times New Roman"/>
                <w:sz w:val="28"/>
                <w:szCs w:val="28"/>
              </w:rPr>
              <w:lastRenderedPageBreak/>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0298E1D3" w14:textId="77777777" w:rsidR="00EB405B" w:rsidRPr="00710225" w:rsidRDefault="00EB405B" w:rsidP="00E378CE">
            <w:pPr>
              <w:ind w:left="-38" w:right="57" w:firstLine="38"/>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моделирование поля опасностей на примере современной молодежи;</w:t>
            </w:r>
          </w:p>
          <w:p w14:paraId="3E1C0B3B" w14:textId="77777777" w:rsidR="00EB405B" w:rsidRPr="00710225" w:rsidRDefault="00EB405B" w:rsidP="00E378CE">
            <w:pPr>
              <w:ind w:left="-38" w:right="57" w:firstLine="38"/>
              <w:rPr>
                <w:rFonts w:ascii="Times New Roman" w:hAnsi="Times New Roman"/>
                <w:sz w:val="28"/>
                <w:szCs w:val="28"/>
              </w:rPr>
            </w:pPr>
            <w:r w:rsidRPr="00710225">
              <w:rPr>
                <w:rFonts w:ascii="Times New Roman" w:hAnsi="Times New Roman"/>
                <w:i/>
                <w:sz w:val="28"/>
                <w:szCs w:val="28"/>
              </w:rPr>
              <w:t xml:space="preserve">правило </w:t>
            </w:r>
            <w:proofErr w:type="gramStart"/>
            <w:r w:rsidRPr="00710225">
              <w:rPr>
                <w:rFonts w:ascii="Times New Roman" w:hAnsi="Times New Roman"/>
                <w:i/>
                <w:sz w:val="28"/>
                <w:szCs w:val="28"/>
              </w:rPr>
              <w:t xml:space="preserve">действия </w:t>
            </w:r>
            <w:r w:rsidRPr="00710225">
              <w:rPr>
                <w:rFonts w:ascii="Times New Roman" w:hAnsi="Times New Roman"/>
                <w:sz w:val="28"/>
                <w:szCs w:val="28"/>
              </w:rPr>
              <w:t>:</w:t>
            </w:r>
            <w:proofErr w:type="gramEnd"/>
            <w:r w:rsidRPr="00710225">
              <w:rPr>
                <w:rFonts w:ascii="Times New Roman" w:hAnsi="Times New Roman"/>
                <w:sz w:val="28"/>
                <w:szCs w:val="28"/>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7BD6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95F79" w14:textId="77777777" w:rsidR="00EB405B" w:rsidRPr="00710225" w:rsidRDefault="00EB405B" w:rsidP="00E378CE">
            <w:pPr>
              <w:widowControl w:val="0"/>
              <w:ind w:left="57" w:right="57"/>
              <w:jc w:val="center"/>
              <w:rPr>
                <w:rFonts w:ascii="Times New Roman" w:hAnsi="Times New Roman"/>
                <w:sz w:val="28"/>
                <w:szCs w:val="28"/>
                <w:highlight w:val="yellow"/>
              </w:rPr>
            </w:pPr>
          </w:p>
        </w:tc>
      </w:tr>
      <w:tr w:rsidR="00EB405B" w:rsidRPr="00710225" w14:paraId="12F0E21D"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B82CE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1.2</w:t>
            </w:r>
            <w:r w:rsidRPr="00710225">
              <w:rPr>
                <w:rFonts w:ascii="Times New Roman" w:hAnsi="Times New Roman"/>
                <w:sz w:val="28"/>
                <w:szCs w:val="28"/>
              </w:rPr>
              <w:t xml:space="preserve">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9EC9A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AB90B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DBB66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EB405B" w:rsidRPr="00710225" w14:paraId="11B2985D"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1F2676"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1351FC"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3D179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E32DF"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7EF3CE55"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B8BEB4D"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1CE8F57"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развития </w:t>
            </w:r>
            <w:proofErr w:type="gramStart"/>
            <w:r w:rsidRPr="00710225">
              <w:rPr>
                <w:rFonts w:ascii="Times New Roman" w:hAnsi="Times New Roman"/>
                <w:sz w:val="28"/>
                <w:szCs w:val="28"/>
              </w:rPr>
              <w:t xml:space="preserve">- </w:t>
            </w:r>
            <w:r w:rsidRPr="00710225">
              <w:rPr>
                <w:rFonts w:ascii="Times New Roman" w:hAnsi="Times New Roman"/>
                <w:sz w:val="28"/>
                <w:szCs w:val="28"/>
                <w:highlight w:val="white"/>
              </w:rPr>
              <w:t>это</w:t>
            </w:r>
            <w:proofErr w:type="gramEnd"/>
            <w:r w:rsidRPr="00710225">
              <w:rPr>
                <w:rFonts w:ascii="Times New Roman" w:hAnsi="Times New Roman"/>
                <w:sz w:val="28"/>
                <w:szCs w:val="28"/>
                <w:highlight w:val="white"/>
              </w:rPr>
              <w:t xml:space="preserve">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3C5DB01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proofErr w:type="spellStart"/>
            <w:r w:rsidRPr="00710225">
              <w:rPr>
                <w:rFonts w:ascii="Times New Roman" w:hAnsi="Times New Roman"/>
                <w:sz w:val="28"/>
                <w:szCs w:val="28"/>
              </w:rPr>
              <w:t>целе</w:t>
            </w:r>
            <w:proofErr w:type="spellEnd"/>
            <w:r w:rsidRPr="00710225">
              <w:rPr>
                <w:rFonts w:ascii="Times New Roman" w:hAnsi="Times New Roman"/>
                <w:sz w:val="28"/>
                <w:szCs w:val="28"/>
              </w:rPr>
              <w:t>-и ценностное полагание в ситуации конфликта в развитии между требованием сохранения Жизни и дефицитами в развитии</w:t>
            </w:r>
          </w:p>
          <w:p w14:paraId="7138E74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lastRenderedPageBreak/>
              <w:t>Правило действия</w:t>
            </w:r>
            <w:r w:rsidRPr="00710225">
              <w:rPr>
                <w:rFonts w:ascii="Times New Roman" w:hAnsi="Times New Roman"/>
                <w:sz w:val="28"/>
                <w:szCs w:val="28"/>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2F0E4E5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proofErr w:type="spellStart"/>
            <w:r w:rsidRPr="00710225">
              <w:rPr>
                <w:rFonts w:ascii="Times New Roman" w:hAnsi="Times New Roman"/>
                <w:sz w:val="28"/>
                <w:szCs w:val="28"/>
              </w:rPr>
              <w:t>целе</w:t>
            </w:r>
            <w:proofErr w:type="spellEnd"/>
            <w:r w:rsidRPr="00710225">
              <w:rPr>
                <w:rFonts w:ascii="Times New Roman" w:hAnsi="Times New Roman"/>
                <w:sz w:val="28"/>
                <w:szCs w:val="28"/>
              </w:rPr>
              <w:t>-и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11416"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C62B7"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6E54BFDA"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3F9A7F" w14:textId="77777777" w:rsidR="00EB405B" w:rsidRPr="00710225" w:rsidRDefault="00EB405B" w:rsidP="00E378CE">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1.3</w:t>
            </w:r>
            <w:r w:rsidRPr="00710225">
              <w:rPr>
                <w:rFonts w:ascii="Times New Roman" w:hAnsi="Times New Roman"/>
                <w:sz w:val="28"/>
                <w:szCs w:val="28"/>
              </w:rPr>
              <w:t xml:space="preserve">.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16F1A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C413C4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25ADD"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EB405B" w:rsidRPr="00710225" w14:paraId="7E31E711" w14:textId="77777777" w:rsidTr="00E378CE">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450F9DE"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18E943C"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D9B2C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ACC5EE"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7FFB36FE" w14:textId="77777777" w:rsidTr="00E378CE">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7A6C70"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29EE8D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на дорогах </w:t>
            </w:r>
            <w:proofErr w:type="gramStart"/>
            <w:r w:rsidRPr="00710225">
              <w:rPr>
                <w:rFonts w:ascii="Times New Roman" w:hAnsi="Times New Roman"/>
                <w:sz w:val="28"/>
                <w:szCs w:val="28"/>
              </w:rPr>
              <w:t xml:space="preserve">- </w:t>
            </w:r>
            <w:r w:rsidRPr="00710225">
              <w:rPr>
                <w:rFonts w:ascii="Times New Roman" w:hAnsi="Times New Roman"/>
                <w:sz w:val="28"/>
                <w:szCs w:val="28"/>
                <w:highlight w:val="white"/>
              </w:rPr>
              <w:t>это</w:t>
            </w:r>
            <w:proofErr w:type="gramEnd"/>
            <w:r w:rsidRPr="00710225">
              <w:rPr>
                <w:rFonts w:ascii="Times New Roman" w:hAnsi="Times New Roman"/>
                <w:sz w:val="28"/>
                <w:szCs w:val="28"/>
                <w:highlight w:val="white"/>
              </w:rPr>
              <w:t xml:space="preserve">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255860D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w:t>
            </w:r>
            <w:r w:rsidRPr="00710225">
              <w:rPr>
                <w:rFonts w:ascii="Times New Roman" w:hAnsi="Times New Roman"/>
                <w:sz w:val="28"/>
                <w:szCs w:val="28"/>
                <w:highlight w:val="white"/>
              </w:rPr>
              <w:t xml:space="preserve"> и описывать опасности для разных участников дорожного движения (пешеход, </w:t>
            </w:r>
            <w:proofErr w:type="spellStart"/>
            <w:r w:rsidRPr="00710225">
              <w:rPr>
                <w:rFonts w:ascii="Times New Roman" w:hAnsi="Times New Roman"/>
                <w:sz w:val="28"/>
                <w:szCs w:val="28"/>
                <w:highlight w:val="white"/>
              </w:rPr>
              <w:t>электросамокатчик</w:t>
            </w:r>
            <w:proofErr w:type="spellEnd"/>
            <w:r w:rsidRPr="00710225">
              <w:rPr>
                <w:rFonts w:ascii="Times New Roman" w:hAnsi="Times New Roman"/>
                <w:sz w:val="28"/>
                <w:szCs w:val="28"/>
                <w:highlight w:val="white"/>
              </w:rPr>
              <w:t>/райдер, мотоциклист);</w:t>
            </w:r>
          </w:p>
          <w:p w14:paraId="4A8904C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 xml:space="preserve">выявить и описать опасности на дорогах нужно определить условия, при которых элемент системы «человек-участник дорожного движения – среда </w:t>
            </w:r>
            <w:r w:rsidRPr="00710225">
              <w:rPr>
                <w:rFonts w:ascii="Times New Roman" w:hAnsi="Times New Roman"/>
                <w:sz w:val="28"/>
                <w:szCs w:val="28"/>
                <w:highlight w:val="white"/>
              </w:rPr>
              <w:lastRenderedPageBreak/>
              <w:t>дорожного движения» становится причиной нанесения вреда человеку;</w:t>
            </w:r>
          </w:p>
          <w:p w14:paraId="05895F3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6DD2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2E2982"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7AA4C1EF"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79AC27" w14:textId="77777777" w:rsidR="00EB405B" w:rsidRPr="00710225" w:rsidRDefault="00EB405B" w:rsidP="00E378CE">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1.4.</w:t>
            </w:r>
            <w:r w:rsidRPr="00710225">
              <w:rPr>
                <w:rFonts w:ascii="Times New Roman" w:hAnsi="Times New Roman"/>
                <w:sz w:val="28"/>
                <w:szCs w:val="28"/>
              </w:rPr>
              <w:t xml:space="preserve">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DCE340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ADCA0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2D3DB2"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w:t>
            </w:r>
          </w:p>
        </w:tc>
      </w:tr>
      <w:tr w:rsidR="00EB405B" w:rsidRPr="00710225" w14:paraId="7F949DFC"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DB0D9CC" w14:textId="77777777" w:rsidR="00EB405B" w:rsidRPr="00710225" w:rsidRDefault="00EB405B" w:rsidP="00E378CE">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A0373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172CCC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62CE2"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5E2AEEFA"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37DBC1E"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A6903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опасность пожара в общественном месте – </w:t>
            </w:r>
            <w:r w:rsidRPr="00710225">
              <w:rPr>
                <w:rFonts w:ascii="Times New Roman" w:hAnsi="Times New Roman"/>
                <w:sz w:val="28"/>
                <w:szCs w:val="28"/>
                <w:highlight w:val="white"/>
              </w:rPr>
              <w:t>это способность явлений, процессов горения, горючих материалов и объектов причинять вред людям и материальным ресурсам;</w:t>
            </w:r>
          </w:p>
          <w:p w14:paraId="55F71BC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 и описывать опасности в ситуации пожара в общественном месте</w:t>
            </w:r>
          </w:p>
          <w:p w14:paraId="03F1183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533B43B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описание опасностей в ситуации пожара в общественном месте (на примере торгового центра, кинотеатра, клуба)</w:t>
            </w:r>
          </w:p>
          <w:p w14:paraId="23A254E5" w14:textId="77777777" w:rsidR="00EB405B" w:rsidRPr="00710225" w:rsidRDefault="00EB405B" w:rsidP="00E378CE">
            <w:pPr>
              <w:ind w:left="57" w:right="57"/>
              <w:jc w:val="both"/>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A79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E0461"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93ED06B"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1EE2D5" w14:textId="77777777" w:rsidR="00EB405B" w:rsidRPr="00710225" w:rsidRDefault="00EB405B" w:rsidP="00E378CE">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1.5</w:t>
            </w:r>
            <w:r w:rsidRPr="00710225">
              <w:rPr>
                <w:rFonts w:ascii="Times New Roman" w:hAnsi="Times New Roman"/>
                <w:sz w:val="28"/>
                <w:szCs w:val="28"/>
              </w:rPr>
              <w:t xml:space="preserve"> Как выявить и </w:t>
            </w:r>
            <w:r w:rsidRPr="00710225">
              <w:rPr>
                <w:rFonts w:ascii="Times New Roman" w:hAnsi="Times New Roman"/>
                <w:sz w:val="28"/>
                <w:szCs w:val="28"/>
              </w:rPr>
              <w:lastRenderedPageBreak/>
              <w:t>описать опасности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BF0E27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2BD37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5BF124" w14:textId="77777777" w:rsidR="00EB405B" w:rsidRPr="00710225" w:rsidRDefault="00EB405B" w:rsidP="00E378CE">
            <w:pPr>
              <w:widowControl w:val="0"/>
              <w:ind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46F10006"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9CE4048" w14:textId="77777777" w:rsidR="00EB405B" w:rsidRPr="00710225" w:rsidRDefault="00EB405B" w:rsidP="00E378CE">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84F8D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4A9B5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36D0B1" w14:textId="77777777" w:rsidR="00EB405B" w:rsidRPr="00710225" w:rsidRDefault="00EB405B" w:rsidP="00E378CE">
            <w:pPr>
              <w:widowControl w:val="0"/>
              <w:ind w:right="57"/>
              <w:jc w:val="center"/>
              <w:rPr>
                <w:rFonts w:ascii="Times New Roman" w:hAnsi="Times New Roman"/>
                <w:sz w:val="28"/>
                <w:szCs w:val="28"/>
              </w:rPr>
            </w:pPr>
          </w:p>
        </w:tc>
      </w:tr>
      <w:tr w:rsidR="00EB405B" w:rsidRPr="00710225" w14:paraId="14F88F05"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9ACB69"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7A3DD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ситуации захвата заложников в общественном месте </w:t>
            </w:r>
          </w:p>
          <w:p w14:paraId="3BA2E12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выявить и описать опасности в ситуации захвата заложников в общественном месте</w:t>
            </w:r>
          </w:p>
          <w:p w14:paraId="72A5828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выявить и описать опасности нужно определить условия, при которых заложнику может быть нанесен вред</w:t>
            </w:r>
          </w:p>
          <w:p w14:paraId="528CF5D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11F7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E1D014"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BEC4CF2"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93811E" w14:textId="77777777" w:rsidR="00EB405B" w:rsidRPr="00710225" w:rsidRDefault="00EB405B" w:rsidP="00E378CE">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1.6 </w:t>
            </w:r>
            <w:r w:rsidRPr="00710225">
              <w:rPr>
                <w:rFonts w:ascii="Times New Roman" w:hAnsi="Times New Roman"/>
                <w:sz w:val="28"/>
                <w:szCs w:val="28"/>
              </w:rPr>
              <w:t>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CD2E9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82519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FBA9"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1; ОК 02; ОК 04; </w:t>
            </w:r>
          </w:p>
          <w:p w14:paraId="20A02D08" w14:textId="77777777" w:rsidR="00EB405B" w:rsidRPr="00710225" w:rsidRDefault="00EB405B" w:rsidP="00E378CE">
            <w:pPr>
              <w:widowControl w:val="0"/>
              <w:ind w:left="57" w:right="57"/>
              <w:jc w:val="center"/>
              <w:rPr>
                <w:rFonts w:ascii="Times New Roman" w:hAnsi="Times New Roman"/>
                <w:sz w:val="28"/>
                <w:szCs w:val="28"/>
                <w:highlight w:val="yellow"/>
              </w:rPr>
            </w:pPr>
            <w:r w:rsidRPr="00710225">
              <w:rPr>
                <w:rFonts w:ascii="Times New Roman" w:hAnsi="Times New Roman"/>
                <w:sz w:val="28"/>
                <w:szCs w:val="28"/>
              </w:rPr>
              <w:t>ОК 07;</w:t>
            </w:r>
          </w:p>
        </w:tc>
      </w:tr>
      <w:tr w:rsidR="00EB405B" w:rsidRPr="00710225" w14:paraId="59179C73"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350ACDD" w14:textId="77777777" w:rsidR="00EB405B" w:rsidRPr="00710225" w:rsidRDefault="00EB405B" w:rsidP="00E378CE">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04890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E09BD5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B28150"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077D9FC"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9D9BF11"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183E078"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w:t>
            </w:r>
          </w:p>
          <w:p w14:paraId="2B4727A6" w14:textId="77777777" w:rsidR="00EB405B" w:rsidRPr="00710225" w:rsidRDefault="00EB405B" w:rsidP="00E378CE">
            <w:pPr>
              <w:ind w:left="57" w:right="57"/>
              <w:rPr>
                <w:rFonts w:ascii="Times New Roman" w:hAnsi="Times New Roman"/>
                <w:sz w:val="28"/>
                <w:szCs w:val="28"/>
              </w:rPr>
            </w:pPr>
            <w:bookmarkStart w:id="260" w:name="_heading=h.2s8eyo1"/>
            <w:bookmarkEnd w:id="260"/>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w:t>
            </w:r>
            <w:r w:rsidRPr="00710225">
              <w:rPr>
                <w:rFonts w:ascii="Times New Roman" w:hAnsi="Times New Roman"/>
                <w:sz w:val="28"/>
                <w:szCs w:val="28"/>
                <w:highlight w:val="white"/>
              </w:rPr>
              <w:t xml:space="preserve"> и описывать опасности в окружающей среде для предупреждения и защиты от них, в том числе в чрезвычайных ситуациях;</w:t>
            </w:r>
          </w:p>
          <w:p w14:paraId="63C8CCC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p>
          <w:p w14:paraId="2965582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i/>
                <w:sz w:val="28"/>
                <w:szCs w:val="28"/>
              </w:rPr>
              <w:lastRenderedPageBreak/>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35976"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BBCB6D"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7CF58411"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00F253A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Раздел 2</w:t>
            </w:r>
            <w:r w:rsidRPr="00710225">
              <w:rPr>
                <w:rFonts w:ascii="Times New Roman" w:hAnsi="Times New Roman"/>
                <w:sz w:val="28"/>
                <w:szCs w:val="28"/>
              </w:rPr>
              <w:t xml:space="preserve">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B8086A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BADC6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A76803"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p w14:paraId="1C4E2531" w14:textId="77777777" w:rsidR="00EB405B" w:rsidRPr="00710225" w:rsidRDefault="00EB405B" w:rsidP="00E378CE">
            <w:pPr>
              <w:widowControl w:val="0"/>
              <w:ind w:left="57" w:right="57"/>
              <w:jc w:val="center"/>
              <w:rPr>
                <w:rFonts w:ascii="Times New Roman" w:hAnsi="Times New Roman"/>
                <w:sz w:val="28"/>
                <w:szCs w:val="28"/>
                <w:highlight w:val="yellow"/>
              </w:rPr>
            </w:pPr>
            <w:r w:rsidRPr="00710225">
              <w:rPr>
                <w:rFonts w:ascii="Times New Roman" w:hAnsi="Times New Roman"/>
                <w:sz w:val="28"/>
                <w:szCs w:val="28"/>
              </w:rPr>
              <w:t>ОК 08</w:t>
            </w:r>
          </w:p>
        </w:tc>
      </w:tr>
      <w:tr w:rsidR="00EB405B" w:rsidRPr="00710225" w14:paraId="31905F4D"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D8740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2.1</w:t>
            </w:r>
            <w:r w:rsidRPr="00710225">
              <w:rPr>
                <w:rFonts w:ascii="Times New Roman" w:hAnsi="Times New Roman"/>
                <w:sz w:val="28"/>
                <w:szCs w:val="28"/>
              </w:rPr>
              <w:t xml:space="preserve">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E79067"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9B75E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0687B1"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EB405B" w:rsidRPr="00710225" w14:paraId="161E09DC"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AA4EA30"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3B8E56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45F34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9256EF"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04D55AB"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96CFA4A"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CAB9A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 – это количественная мера опасности, сочетание 1) вероятности (или частоты) нанесения ущерба и 2) тяжести этого ущерба для объекта защиты;</w:t>
            </w:r>
          </w:p>
          <w:p w14:paraId="70413486"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sz w:val="28"/>
                <w:szCs w:val="28"/>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1088F85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w:t>
            </w:r>
            <w:r w:rsidRPr="00710225">
              <w:rPr>
                <w:rFonts w:ascii="Times New Roman" w:hAnsi="Times New Roman"/>
                <w:sz w:val="28"/>
                <w:szCs w:val="28"/>
                <w:highlight w:val="white"/>
              </w:rPr>
              <w:t xml:space="preserve"> определение </w:t>
            </w:r>
            <w:r w:rsidRPr="00710225">
              <w:rPr>
                <w:rFonts w:ascii="Times New Roman" w:hAnsi="Times New Roman"/>
                <w:sz w:val="28"/>
                <w:szCs w:val="28"/>
              </w:rPr>
              <w:t>вероятности осуществления риска и масштаба последствий</w:t>
            </w:r>
            <w:r w:rsidRPr="00710225">
              <w:rPr>
                <w:rFonts w:ascii="Times New Roman" w:hAnsi="Times New Roman"/>
                <w:sz w:val="28"/>
                <w:szCs w:val="28"/>
                <w:highlight w:val="white"/>
              </w:rPr>
              <w:t xml:space="preserve"> воздействия вредных и опасных факторов среды</w:t>
            </w:r>
            <w:r w:rsidRPr="00710225">
              <w:rPr>
                <w:rFonts w:ascii="Times New Roman" w:hAnsi="Times New Roman"/>
                <w:sz w:val="28"/>
                <w:szCs w:val="28"/>
              </w:rPr>
              <w:t xml:space="preserve"> </w:t>
            </w:r>
            <w:r w:rsidRPr="00710225">
              <w:rPr>
                <w:rFonts w:ascii="Times New Roman" w:hAnsi="Times New Roman"/>
                <w:sz w:val="28"/>
                <w:szCs w:val="28"/>
                <w:highlight w:val="white"/>
              </w:rPr>
              <w:t>для разработки/выбора мер по профилактике и защите</w:t>
            </w:r>
          </w:p>
          <w:p w14:paraId="71ACA8A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нужно рассчитать вероятность наступления негативного события и определить тяжесть его последствий </w:t>
            </w:r>
          </w:p>
          <w:p w14:paraId="07CFEB17"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lastRenderedPageBreak/>
              <w:t xml:space="preserve">Алгоритм </w:t>
            </w:r>
            <w:r w:rsidRPr="00710225">
              <w:rPr>
                <w:rFonts w:ascii="Times New Roman" w:hAnsi="Times New Roman"/>
                <w:sz w:val="28"/>
                <w:szCs w:val="28"/>
              </w:rPr>
              <w:t>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A76B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A495D"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0F7D057"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DC55A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2.2</w:t>
            </w:r>
            <w:r w:rsidRPr="00710225">
              <w:rPr>
                <w:rFonts w:ascii="Times New Roman" w:hAnsi="Times New Roman"/>
                <w:sz w:val="28"/>
                <w:szCs w:val="28"/>
              </w:rPr>
              <w:t>.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CCE4A3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10237C9"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2F402"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69EA624F"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004464"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B4C7F4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BCA38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D999B4"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5E106DF"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FCA5B5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11E44D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31439CB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Предметное действие: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 формуле) и масштаба последствий</w:t>
            </w:r>
            <w:r w:rsidRPr="00710225">
              <w:rPr>
                <w:rFonts w:ascii="Times New Roman" w:hAnsi="Times New Roman"/>
                <w:sz w:val="28"/>
                <w:szCs w:val="28"/>
                <w:highlight w:val="white"/>
              </w:rPr>
              <w:t xml:space="preserve"> воздействия опасных факторов дорожного движения в отношении различных его участников</w:t>
            </w:r>
            <w:r w:rsidRPr="00710225">
              <w:rPr>
                <w:rFonts w:ascii="Times New Roman" w:hAnsi="Times New Roman"/>
                <w:sz w:val="28"/>
                <w:szCs w:val="28"/>
              </w:rPr>
              <w:t xml:space="preserve"> </w:t>
            </w:r>
            <w:r w:rsidRPr="00710225">
              <w:rPr>
                <w:rFonts w:ascii="Times New Roman" w:hAnsi="Times New Roman"/>
                <w:sz w:val="28"/>
                <w:szCs w:val="28"/>
                <w:highlight w:val="white"/>
              </w:rPr>
              <w:t>для разработки/выбора мер по профилактике и защите</w:t>
            </w:r>
          </w:p>
          <w:p w14:paraId="09E0ADC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0B7801E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оценки </w:t>
            </w:r>
            <w:r w:rsidRPr="00710225">
              <w:rPr>
                <w:rFonts w:ascii="Times New Roman" w:hAnsi="Times New Roman"/>
                <w:sz w:val="28"/>
                <w:szCs w:val="28"/>
              </w:rPr>
              <w:t>риска</w:t>
            </w:r>
            <w:r w:rsidRPr="00710225">
              <w:rPr>
                <w:rFonts w:ascii="Times New Roman" w:hAnsi="Times New Roman"/>
                <w:i/>
                <w:sz w:val="28"/>
                <w:szCs w:val="28"/>
              </w:rPr>
              <w:t xml:space="preserve"> </w:t>
            </w:r>
            <w:r w:rsidRPr="00710225">
              <w:rPr>
                <w:rFonts w:ascii="Times New Roman" w:hAnsi="Times New Roman"/>
                <w:sz w:val="28"/>
                <w:szCs w:val="28"/>
                <w:highlight w:val="white"/>
              </w:rPr>
              <w:t xml:space="preserve">для разных участников дорожного движения (пешеход, </w:t>
            </w:r>
            <w:proofErr w:type="spellStart"/>
            <w:r w:rsidRPr="00710225">
              <w:rPr>
                <w:rFonts w:ascii="Times New Roman" w:hAnsi="Times New Roman"/>
                <w:sz w:val="28"/>
                <w:szCs w:val="28"/>
                <w:highlight w:val="white"/>
              </w:rPr>
              <w:t>электросамокатчик</w:t>
            </w:r>
            <w:proofErr w:type="spellEnd"/>
            <w:r w:rsidRPr="00710225">
              <w:rPr>
                <w:rFonts w:ascii="Times New Roman" w:hAnsi="Times New Roman"/>
                <w:sz w:val="28"/>
                <w:szCs w:val="28"/>
                <w:highlight w:val="white"/>
              </w:rPr>
              <w:t>/райдер,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D43B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AE286"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578EC431"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D16AD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2.3</w:t>
            </w:r>
            <w:r w:rsidRPr="00710225">
              <w:rPr>
                <w:rFonts w:ascii="Times New Roman" w:hAnsi="Times New Roman"/>
                <w:sz w:val="28"/>
                <w:szCs w:val="28"/>
              </w:rPr>
              <w:t xml:space="preserve"> Как оценить риски в ситуации </w:t>
            </w:r>
            <w:r w:rsidRPr="00710225">
              <w:rPr>
                <w:rFonts w:ascii="Times New Roman" w:hAnsi="Times New Roman"/>
                <w:sz w:val="28"/>
                <w:szCs w:val="28"/>
              </w:rPr>
              <w:lastRenderedPageBreak/>
              <w:t>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0FC54B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4A69B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C74429"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EB405B" w:rsidRPr="00710225" w14:paraId="54946240"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B0969D7"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2E0F0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02988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1E328"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5A141C2B"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8A2098"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113DE9"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7980F38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пожара в общественном месте (по формуле) и масштаба последствий</w:t>
            </w:r>
            <w:r w:rsidRPr="00710225">
              <w:rPr>
                <w:rFonts w:ascii="Times New Roman" w:hAnsi="Times New Roman"/>
                <w:sz w:val="28"/>
                <w:szCs w:val="28"/>
                <w:highlight w:val="white"/>
              </w:rPr>
              <w:t xml:space="preserve"> воздействия опасных факторов пожара на посетителей</w:t>
            </w:r>
            <w:r w:rsidRPr="00710225">
              <w:rPr>
                <w:rFonts w:ascii="Times New Roman" w:hAnsi="Times New Roman"/>
                <w:sz w:val="28"/>
                <w:szCs w:val="28"/>
              </w:rPr>
              <w:t xml:space="preserve"> </w:t>
            </w:r>
            <w:r w:rsidRPr="00710225">
              <w:rPr>
                <w:rFonts w:ascii="Times New Roman" w:hAnsi="Times New Roman"/>
                <w:sz w:val="28"/>
                <w:szCs w:val="28"/>
                <w:highlight w:val="white"/>
              </w:rPr>
              <w:t>для разработки/выбора мер по профилактике и защите</w:t>
            </w:r>
          </w:p>
          <w:p w14:paraId="630C553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6B2F107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FF5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CDA3DC"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2F56F674"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89710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2.4</w:t>
            </w:r>
            <w:r w:rsidRPr="00710225">
              <w:rPr>
                <w:rFonts w:ascii="Times New Roman" w:hAnsi="Times New Roman"/>
                <w:sz w:val="28"/>
                <w:szCs w:val="28"/>
              </w:rPr>
              <w:t xml:space="preserve">. Как оценить риск реализации ситуации захвата заложников/стрельбы в </w:t>
            </w:r>
            <w:r w:rsidRPr="00710225">
              <w:rPr>
                <w:rFonts w:ascii="Times New Roman" w:hAnsi="Times New Roman"/>
                <w:sz w:val="28"/>
                <w:szCs w:val="28"/>
              </w:rPr>
              <w:lastRenderedPageBreak/>
              <w:t xml:space="preserve">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C186A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257E3E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CFCF78"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EB405B" w:rsidRPr="00710225" w14:paraId="25B38E39"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6397B09"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31D94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168ED1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5CF1C3"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1BADD9F6"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63E603"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7C01F8"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2B644AC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 формуле) и масштаба/тяжести последствий</w:t>
            </w:r>
            <w:r w:rsidRPr="00710225">
              <w:rPr>
                <w:rFonts w:ascii="Times New Roman" w:hAnsi="Times New Roman"/>
                <w:sz w:val="28"/>
                <w:szCs w:val="28"/>
                <w:highlight w:val="white"/>
              </w:rPr>
              <w:t xml:space="preserve"> воздействия опасных факторов </w:t>
            </w:r>
            <w:r w:rsidRPr="00710225">
              <w:rPr>
                <w:rFonts w:ascii="Times New Roman" w:hAnsi="Times New Roman"/>
                <w:sz w:val="28"/>
                <w:szCs w:val="28"/>
              </w:rPr>
              <w:t xml:space="preserve">захвата заложников/стрельбы в общественном месте </w:t>
            </w:r>
            <w:r w:rsidRPr="00710225">
              <w:rPr>
                <w:rFonts w:ascii="Times New Roman" w:hAnsi="Times New Roman"/>
                <w:sz w:val="28"/>
                <w:szCs w:val="28"/>
                <w:highlight w:val="white"/>
              </w:rPr>
              <w:t>для разработки/выбора мер по профилактике и защите посетителей</w:t>
            </w:r>
          </w:p>
          <w:p w14:paraId="4194A8C7"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7F1BABE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оценки рисков в ситуации</w:t>
            </w:r>
            <w:r w:rsidRPr="00710225">
              <w:rPr>
                <w:rFonts w:ascii="Times New Roman" w:hAnsi="Times New Roman"/>
                <w:i/>
                <w:sz w:val="28"/>
                <w:szCs w:val="28"/>
              </w:rPr>
              <w:t xml:space="preserve"> </w:t>
            </w:r>
            <w:r w:rsidRPr="00710225">
              <w:rPr>
                <w:rFonts w:ascii="Times New Roman" w:hAnsi="Times New Roman"/>
                <w:sz w:val="28"/>
                <w:szCs w:val="28"/>
              </w:rPr>
              <w:t>захвата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1C3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AE9599"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21D9CFC"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8F81D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2.5 </w:t>
            </w:r>
            <w:r w:rsidRPr="00710225">
              <w:rPr>
                <w:rFonts w:ascii="Times New Roman" w:hAnsi="Times New Roman"/>
                <w:sz w:val="28"/>
                <w:szCs w:val="28"/>
              </w:rPr>
              <w:t>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75F0C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2A2AE9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024A8"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p w14:paraId="045B000D"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08</w:t>
            </w:r>
          </w:p>
        </w:tc>
      </w:tr>
      <w:tr w:rsidR="00EB405B" w:rsidRPr="00710225" w14:paraId="296420BB"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51C341B"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607D15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F7C9A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0008F2"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DB9C667"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148604F"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A356EB"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риски для здоровья – количественная мера опасности заболеваний (в т.ч. смертельно опасных, инфекционных, </w:t>
            </w:r>
            <w:r w:rsidRPr="00710225">
              <w:rPr>
                <w:rFonts w:ascii="Times New Roman" w:hAnsi="Times New Roman"/>
                <w:sz w:val="28"/>
                <w:szCs w:val="28"/>
              </w:rPr>
              <w:lastRenderedPageBreak/>
              <w:t xml:space="preserve">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254A5342"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опасных и вредных факторов риска для жизни и здоровья подростков (по формуле) и тяжести последствий</w:t>
            </w:r>
            <w:r w:rsidRPr="00710225">
              <w:rPr>
                <w:rFonts w:ascii="Times New Roman" w:hAnsi="Times New Roman"/>
                <w:sz w:val="28"/>
                <w:szCs w:val="28"/>
                <w:highlight w:val="white"/>
              </w:rPr>
              <w:t xml:space="preserve"> их воздействия для разработки/выбора мер по профилактике и защите</w:t>
            </w:r>
          </w:p>
          <w:p w14:paraId="2F68E0C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6583BE9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 xml:space="preserve">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32BE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2710BB"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695C4CD"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FD298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2.6 </w:t>
            </w:r>
            <w:r w:rsidRPr="00710225">
              <w:rPr>
                <w:rFonts w:ascii="Times New Roman" w:hAnsi="Times New Roman"/>
                <w:sz w:val="28"/>
                <w:szCs w:val="28"/>
              </w:rPr>
              <w:t>Как оценить риск реализации ситуации, 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D2FA85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858F7B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238AEE"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EB405B" w:rsidRPr="00710225" w14:paraId="193383F4"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AAB9529"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86119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5CF96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D91625"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16B66B60"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859DA84"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20E09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 в…</w:t>
            </w:r>
          </w:p>
          <w:p w14:paraId="3A556E4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и масштаба последствий</w:t>
            </w:r>
            <w:r w:rsidRPr="00710225">
              <w:rPr>
                <w:rFonts w:ascii="Times New Roman" w:hAnsi="Times New Roman"/>
                <w:sz w:val="28"/>
                <w:szCs w:val="28"/>
                <w:highlight w:val="white"/>
              </w:rPr>
              <w:t xml:space="preserve"> воздействия </w:t>
            </w:r>
            <w:r w:rsidRPr="00710225">
              <w:rPr>
                <w:rFonts w:ascii="Times New Roman" w:hAnsi="Times New Roman"/>
                <w:sz w:val="28"/>
                <w:szCs w:val="28"/>
                <w:highlight w:val="white"/>
              </w:rPr>
              <w:lastRenderedPageBreak/>
              <w:t>вредных и опасных факторов среды</w:t>
            </w:r>
            <w:r w:rsidRPr="00710225">
              <w:rPr>
                <w:rFonts w:ascii="Times New Roman" w:hAnsi="Times New Roman"/>
                <w:sz w:val="28"/>
                <w:szCs w:val="28"/>
              </w:rPr>
              <w:t xml:space="preserve"> </w:t>
            </w:r>
            <w:r w:rsidRPr="00710225">
              <w:rPr>
                <w:rFonts w:ascii="Times New Roman" w:hAnsi="Times New Roman"/>
                <w:sz w:val="28"/>
                <w:szCs w:val="28"/>
                <w:highlight w:val="white"/>
              </w:rPr>
              <w:t>для разработки/выбора мер по профилактике и защите</w:t>
            </w:r>
          </w:p>
          <w:p w14:paraId="7A75719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p>
          <w:p w14:paraId="0692893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C09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94ACCF"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24C3FE19"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6F42041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Раздел 3.</w:t>
            </w:r>
            <w:r w:rsidRPr="00710225">
              <w:rPr>
                <w:rFonts w:ascii="Times New Roman" w:hAnsi="Times New Roman"/>
                <w:sz w:val="28"/>
                <w:szCs w:val="28"/>
              </w:rPr>
              <w:t xml:space="preserve"> </w:t>
            </w:r>
            <w:r w:rsidRPr="00710225">
              <w:rPr>
                <w:rFonts w:ascii="Times New Roman" w:hAnsi="Times New Roman"/>
                <w:b/>
                <w:sz w:val="28"/>
                <w:szCs w:val="28"/>
              </w:rPr>
              <w:t>Защита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A495E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171F1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0FEE2D"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03; ОК 04;</w:t>
            </w:r>
          </w:p>
          <w:p w14:paraId="4F30F8C2"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07; ОК 08</w:t>
            </w:r>
          </w:p>
        </w:tc>
      </w:tr>
      <w:tr w:rsidR="00EB405B" w:rsidRPr="00710225" w14:paraId="60E89EB4"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F7D3D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3.1</w:t>
            </w:r>
            <w:r w:rsidRPr="00710225">
              <w:rPr>
                <w:rFonts w:ascii="Times New Roman" w:hAnsi="Times New Roman"/>
                <w:sz w:val="28"/>
                <w:szCs w:val="28"/>
              </w:rPr>
              <w:t xml:space="preserve">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86688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659859"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929847"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EB405B" w:rsidRPr="00710225" w14:paraId="060F1A9D"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71D4119"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857308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3ED79B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3570B"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717E839D" w14:textId="77777777" w:rsidTr="00E378CE">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7CB5CE"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7575F3A"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i/>
                <w:sz w:val="28"/>
                <w:szCs w:val="28"/>
              </w:rPr>
              <w:t>Понятие</w:t>
            </w:r>
            <w:r w:rsidRPr="00710225">
              <w:rPr>
                <w:rFonts w:ascii="Times New Roman" w:hAnsi="Times New Roman"/>
                <w:i/>
                <w:sz w:val="28"/>
                <w:szCs w:val="28"/>
                <w:highlight w:val="white"/>
              </w:rPr>
              <w:t xml:space="preserve">: </w:t>
            </w:r>
            <w:r w:rsidRPr="00710225">
              <w:rPr>
                <w:rFonts w:ascii="Times New Roman" w:hAnsi="Times New Roman"/>
                <w:b/>
                <w:sz w:val="28"/>
                <w:szCs w:val="28"/>
                <w:highlight w:val="white"/>
              </w:rPr>
              <w:t>Защита</w:t>
            </w:r>
            <w:r w:rsidRPr="00710225">
              <w:rPr>
                <w:rFonts w:ascii="Times New Roman" w:hAnsi="Times New Roman"/>
                <w:sz w:val="28"/>
                <w:szCs w:val="28"/>
                <w:highlight w:val="white"/>
              </w:rPr>
              <w:t xml:space="preserve"> </w:t>
            </w:r>
            <w:r w:rsidRPr="00710225">
              <w:rPr>
                <w:rFonts w:ascii="Times New Roman" w:hAnsi="Times New Roman"/>
                <w:b/>
                <w:sz w:val="28"/>
                <w:szCs w:val="28"/>
                <w:highlight w:val="white"/>
              </w:rPr>
              <w:t>от</w:t>
            </w:r>
            <w:r w:rsidRPr="00710225">
              <w:rPr>
                <w:rFonts w:ascii="Times New Roman" w:hAnsi="Times New Roman"/>
                <w:sz w:val="28"/>
                <w:szCs w:val="28"/>
                <w:highlight w:val="white"/>
              </w:rPr>
              <w:t xml:space="preserve"> </w:t>
            </w:r>
            <w:r w:rsidRPr="00710225">
              <w:rPr>
                <w:rFonts w:ascii="Times New Roman" w:hAnsi="Times New Roman"/>
                <w:b/>
                <w:sz w:val="28"/>
                <w:szCs w:val="28"/>
                <w:highlight w:val="white"/>
              </w:rPr>
              <w:t>опасностей</w:t>
            </w:r>
            <w:r w:rsidRPr="00710225">
              <w:rPr>
                <w:rFonts w:ascii="Times New Roman" w:hAnsi="Times New Roman"/>
                <w:sz w:val="28"/>
                <w:szCs w:val="28"/>
                <w:highlight w:val="white"/>
              </w:rPr>
              <w:t xml:space="preserve"> – </w:t>
            </w:r>
            <w:r w:rsidRPr="00710225">
              <w:rPr>
                <w:rFonts w:ascii="Times New Roman" w:hAnsi="Times New Roman"/>
                <w:b/>
                <w:sz w:val="28"/>
                <w:szCs w:val="28"/>
                <w:highlight w:val="white"/>
              </w:rPr>
              <w:t>это</w:t>
            </w:r>
            <w:r w:rsidRPr="00710225">
              <w:rPr>
                <w:rFonts w:ascii="Times New Roman" w:hAnsi="Times New Roman"/>
                <w:sz w:val="28"/>
                <w:szCs w:val="28"/>
                <w:highlight w:val="white"/>
              </w:rPr>
              <w:t xml:space="preserve"> способы и методы снижения уровня и продолжительности действия </w:t>
            </w:r>
            <w:r w:rsidRPr="00710225">
              <w:rPr>
                <w:rFonts w:ascii="Times New Roman" w:hAnsi="Times New Roman"/>
                <w:b/>
                <w:sz w:val="28"/>
                <w:szCs w:val="28"/>
                <w:highlight w:val="white"/>
              </w:rPr>
              <w:t>опасностей</w:t>
            </w:r>
            <w:r w:rsidRPr="00710225">
              <w:rPr>
                <w:rFonts w:ascii="Times New Roman" w:hAnsi="Times New Roman"/>
                <w:sz w:val="28"/>
                <w:szCs w:val="28"/>
                <w:highlight w:val="white"/>
              </w:rPr>
              <w:t xml:space="preserve"> на человека (природу). </w:t>
            </w:r>
            <w:r w:rsidRPr="00710225">
              <w:rPr>
                <w:rFonts w:ascii="Times New Roman" w:hAnsi="Times New Roman"/>
                <w:i/>
                <w:sz w:val="28"/>
                <w:szCs w:val="28"/>
              </w:rPr>
              <w:t>Правило</w:t>
            </w:r>
            <w:r w:rsidRPr="00710225">
              <w:rPr>
                <w:rFonts w:ascii="Times New Roman" w:hAnsi="Times New Roman"/>
                <w:sz w:val="28"/>
                <w:szCs w:val="28"/>
                <w:highlight w:val="white"/>
              </w:rPr>
              <w:t>: чтобы з</w:t>
            </w:r>
            <w:r w:rsidRPr="00710225">
              <w:rPr>
                <w:rFonts w:ascii="Times New Roman" w:hAnsi="Times New Roman"/>
                <w:b/>
                <w:sz w:val="28"/>
                <w:szCs w:val="28"/>
                <w:highlight w:val="white"/>
              </w:rPr>
              <w:t>ащитить</w:t>
            </w:r>
            <w:r w:rsidRPr="00710225">
              <w:rPr>
                <w:rFonts w:ascii="Times New Roman" w:hAnsi="Times New Roman"/>
                <w:sz w:val="28"/>
                <w:szCs w:val="28"/>
                <w:highlight w:val="white"/>
              </w:rPr>
              <w:t xml:space="preserve"> объект </w:t>
            </w:r>
            <w:r w:rsidRPr="00710225">
              <w:rPr>
                <w:rFonts w:ascii="Times New Roman" w:hAnsi="Times New Roman"/>
                <w:b/>
                <w:sz w:val="28"/>
                <w:szCs w:val="28"/>
                <w:highlight w:val="white"/>
              </w:rPr>
              <w:t>от</w:t>
            </w:r>
            <w:r w:rsidRPr="00710225">
              <w:rPr>
                <w:rFonts w:ascii="Times New Roman" w:hAnsi="Times New Roman"/>
                <w:sz w:val="28"/>
                <w:szCs w:val="28"/>
                <w:highlight w:val="white"/>
              </w:rPr>
              <w:t xml:space="preserve"> </w:t>
            </w:r>
            <w:r w:rsidRPr="00710225">
              <w:rPr>
                <w:rFonts w:ascii="Times New Roman" w:hAnsi="Times New Roman"/>
                <w:b/>
                <w:sz w:val="28"/>
                <w:szCs w:val="28"/>
                <w:highlight w:val="white"/>
              </w:rPr>
              <w:t>опасностей, необходимо</w:t>
            </w:r>
            <w:r w:rsidRPr="00710225">
              <w:rPr>
                <w:rFonts w:ascii="Times New Roman" w:hAnsi="Times New Roman"/>
                <w:sz w:val="28"/>
                <w:szCs w:val="28"/>
                <w:highlight w:val="white"/>
              </w:rPr>
              <w:t xml:space="preserve"> снизить негативное влияние источников </w:t>
            </w:r>
            <w:r w:rsidRPr="00710225">
              <w:rPr>
                <w:rFonts w:ascii="Times New Roman" w:hAnsi="Times New Roman"/>
                <w:b/>
                <w:sz w:val="28"/>
                <w:szCs w:val="28"/>
                <w:highlight w:val="white"/>
              </w:rPr>
              <w:t>опасности</w:t>
            </w:r>
            <w:r w:rsidRPr="00710225">
              <w:rPr>
                <w:rFonts w:ascii="Times New Roman" w:hAnsi="Times New Roman"/>
                <w:sz w:val="28"/>
                <w:szCs w:val="28"/>
                <w:highlight w:val="white"/>
              </w:rPr>
              <w:t xml:space="preserve"> (сокращением значения риска и размеров </w:t>
            </w:r>
            <w:r w:rsidRPr="00710225">
              <w:rPr>
                <w:rFonts w:ascii="Times New Roman" w:hAnsi="Times New Roman"/>
                <w:b/>
                <w:sz w:val="28"/>
                <w:szCs w:val="28"/>
                <w:highlight w:val="white"/>
              </w:rPr>
              <w:t>опасных</w:t>
            </w:r>
            <w:r w:rsidRPr="00710225">
              <w:rPr>
                <w:rFonts w:ascii="Times New Roman" w:hAnsi="Times New Roman"/>
                <w:sz w:val="28"/>
                <w:szCs w:val="28"/>
                <w:highlight w:val="white"/>
              </w:rPr>
              <w:t xml:space="preserve"> зон), его выведением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применением </w:t>
            </w:r>
            <w:proofErr w:type="spellStart"/>
            <w:r w:rsidRPr="00710225">
              <w:rPr>
                <w:rFonts w:ascii="Times New Roman" w:hAnsi="Times New Roman"/>
                <w:sz w:val="28"/>
                <w:szCs w:val="28"/>
                <w:highlight w:val="white"/>
              </w:rPr>
              <w:t>экобиозащитной</w:t>
            </w:r>
            <w:proofErr w:type="spellEnd"/>
            <w:r w:rsidRPr="00710225">
              <w:rPr>
                <w:rFonts w:ascii="Times New Roman" w:hAnsi="Times New Roman"/>
                <w:sz w:val="28"/>
                <w:szCs w:val="28"/>
                <w:highlight w:val="white"/>
              </w:rPr>
              <w:t xml:space="preserve"> техники и средств индивидуальной </w:t>
            </w:r>
            <w:r w:rsidRPr="00710225">
              <w:rPr>
                <w:rFonts w:ascii="Times New Roman" w:hAnsi="Times New Roman"/>
                <w:b/>
                <w:sz w:val="28"/>
                <w:szCs w:val="28"/>
                <w:highlight w:val="white"/>
              </w:rPr>
              <w:t>защиты</w:t>
            </w:r>
            <w:r w:rsidRPr="00710225">
              <w:rPr>
                <w:rFonts w:ascii="Times New Roman" w:hAnsi="Times New Roman"/>
                <w:sz w:val="28"/>
                <w:szCs w:val="28"/>
                <w:highlight w:val="white"/>
              </w:rPr>
              <w:t xml:space="preserve"> </w:t>
            </w:r>
          </w:p>
          <w:p w14:paraId="5DED012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lastRenderedPageBreak/>
              <w:t>Предметное действие</w:t>
            </w:r>
            <w:r w:rsidRPr="00710225">
              <w:rPr>
                <w:rFonts w:ascii="Times New Roman" w:hAnsi="Times New Roman"/>
                <w:sz w:val="28"/>
                <w:szCs w:val="28"/>
              </w:rPr>
              <w:t>: выбор мер (способы, методы, средства, модели поведения) для защиты от опасностей окружающей среды, в том числе в чрезвычайной ситуации</w:t>
            </w:r>
          </w:p>
          <w:p w14:paraId="6852CB4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чтобы </w:t>
            </w:r>
            <w:r w:rsidRPr="00710225">
              <w:rPr>
                <w:rFonts w:ascii="Times New Roman" w:hAnsi="Times New Roman"/>
                <w:sz w:val="28"/>
                <w:szCs w:val="28"/>
              </w:rPr>
              <w:t xml:space="preserve">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w:t>
            </w:r>
            <w:proofErr w:type="spellStart"/>
            <w:r w:rsidRPr="00710225">
              <w:rPr>
                <w:rFonts w:ascii="Times New Roman" w:hAnsi="Times New Roman"/>
                <w:sz w:val="28"/>
                <w:szCs w:val="28"/>
              </w:rPr>
              <w:t>доступность+функциональность</w:t>
            </w:r>
            <w:proofErr w:type="spellEnd"/>
            <w:r w:rsidRPr="00710225">
              <w:rPr>
                <w:rFonts w:ascii="Times New Roman" w:hAnsi="Times New Roman"/>
                <w:sz w:val="28"/>
                <w:szCs w:val="28"/>
              </w:rPr>
              <w:t>/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4B4E2C6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A46A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466431"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39D5F90"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C19B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3.2</w:t>
            </w:r>
            <w:r w:rsidRPr="00710225">
              <w:rPr>
                <w:rFonts w:ascii="Times New Roman" w:hAnsi="Times New Roman"/>
                <w:sz w:val="28"/>
                <w:szCs w:val="28"/>
              </w:rPr>
              <w:t xml:space="preserve">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C463A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330623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41884"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3; ОК 04; ОК 08</w:t>
            </w:r>
          </w:p>
        </w:tc>
      </w:tr>
      <w:tr w:rsidR="00EB405B" w:rsidRPr="00710225" w14:paraId="0DB549BD"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767E876"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84DC5D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AABB42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C11D7"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15337A4F"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EDA88F6"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0C53324"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i/>
                <w:sz w:val="28"/>
                <w:szCs w:val="28"/>
              </w:rPr>
              <w:t>Понятие:</w:t>
            </w:r>
            <w:r w:rsidRPr="00710225">
              <w:rPr>
                <w:rFonts w:ascii="Times New Roman" w:hAnsi="Times New Roman"/>
                <w:sz w:val="28"/>
                <w:szCs w:val="28"/>
              </w:rPr>
              <w:t xml:space="preserve"> защита жизни и здоровья -</w:t>
            </w:r>
            <w:r w:rsidRPr="00710225">
              <w:rPr>
                <w:rFonts w:ascii="Times New Roman" w:hAnsi="Times New Roman"/>
                <w:i/>
                <w:sz w:val="28"/>
                <w:szCs w:val="28"/>
              </w:rPr>
              <w:t xml:space="preserve"> </w:t>
            </w:r>
            <w:r w:rsidRPr="00710225">
              <w:rPr>
                <w:rFonts w:ascii="Times New Roman" w:hAnsi="Times New Roman"/>
                <w:sz w:val="28"/>
                <w:szCs w:val="28"/>
                <w:highlight w:val="white"/>
              </w:rPr>
              <w:t xml:space="preserve">способы и методы снижения уровня действия вредных и опасных факторов для физического и психического здоровья  </w:t>
            </w:r>
          </w:p>
          <w:p w14:paraId="4847A39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(способов, методов, средств, образа жизни) для защиты жизни и здоровья от опасностей окружающей среды</w:t>
            </w:r>
          </w:p>
          <w:p w14:paraId="7F5C154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lastRenderedPageBreak/>
              <w:t>Правило действия</w:t>
            </w:r>
            <w:r w:rsidRPr="00710225">
              <w:rPr>
                <w:rFonts w:ascii="Times New Roman" w:hAnsi="Times New Roman"/>
                <w:sz w:val="28"/>
                <w:szCs w:val="28"/>
              </w:rPr>
              <w:t xml:space="preserve">: чтобы выбрать меры </w:t>
            </w:r>
            <w:r w:rsidRPr="00710225">
              <w:rPr>
                <w:rFonts w:ascii="Times New Roman" w:hAnsi="Times New Roman"/>
                <w:sz w:val="28"/>
                <w:szCs w:val="28"/>
                <w:highlight w:val="white"/>
              </w:rPr>
              <w:t>снижения уровня действия вредных и опасных факторов для</w:t>
            </w:r>
            <w:r w:rsidRPr="00710225">
              <w:rPr>
                <w:rFonts w:ascii="Times New Roman" w:hAnsi="Times New Roman"/>
                <w:sz w:val="28"/>
                <w:szCs w:val="28"/>
              </w:rPr>
              <w:t xml:space="preserve"> здоровья от опасностей окружающей, </w:t>
            </w:r>
            <w:proofErr w:type="gramStart"/>
            <w:r w:rsidRPr="00710225">
              <w:rPr>
                <w:rFonts w:ascii="Times New Roman" w:hAnsi="Times New Roman"/>
                <w:sz w:val="28"/>
                <w:szCs w:val="28"/>
              </w:rPr>
              <w:t>необходимо подобрать согласно гигиеническим нормам/требованиям</w:t>
            </w:r>
            <w:proofErr w:type="gramEnd"/>
            <w:r w:rsidRPr="00710225">
              <w:rPr>
                <w:rFonts w:ascii="Times New Roman" w:hAnsi="Times New Roman"/>
                <w:sz w:val="28"/>
                <w:szCs w:val="28"/>
              </w:rPr>
              <w:t xml:space="preserve"> оптимальные средства профилактики заболевания, модели безопасного поведения, в т.ч. в пандемию</w:t>
            </w:r>
          </w:p>
          <w:p w14:paraId="0AA8FF77"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i/>
                <w:sz w:val="28"/>
                <w:szCs w:val="28"/>
              </w:rPr>
              <w:t xml:space="preserve">Алгоритм </w:t>
            </w:r>
            <w:r w:rsidRPr="00710225">
              <w:rPr>
                <w:rFonts w:ascii="Times New Roman" w:hAnsi="Times New Roman"/>
                <w:sz w:val="28"/>
                <w:szCs w:val="28"/>
              </w:rPr>
              <w:t xml:space="preserve">выбора способа профилактики типичных/смертельно опасных для подростков заболеваний </w:t>
            </w:r>
            <w:r w:rsidRPr="00710225">
              <w:rPr>
                <w:rFonts w:ascii="Times New Roman" w:hAnsi="Times New Roman"/>
                <w:sz w:val="28"/>
                <w:szCs w:val="28"/>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346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B0016C"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AF2633A"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E7D5A7"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3.3</w:t>
            </w:r>
            <w:r w:rsidRPr="00710225">
              <w:rPr>
                <w:rFonts w:ascii="Times New Roman" w:hAnsi="Times New Roman"/>
                <w:sz w:val="28"/>
                <w:szCs w:val="28"/>
              </w:rPr>
              <w:t xml:space="preserve">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2FC674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12A8C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E24EB6"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w:t>
            </w:r>
          </w:p>
        </w:tc>
      </w:tr>
      <w:tr w:rsidR="00EB405B" w:rsidRPr="00710225" w14:paraId="1A62281B"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FD56A01"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950A29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5799EC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CCBC58"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40B35574"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2A946C3"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30C6E18"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участников дорожного движения - </w:t>
            </w:r>
            <w:r w:rsidRPr="00710225">
              <w:rPr>
                <w:rFonts w:ascii="Times New Roman" w:hAnsi="Times New Roman"/>
                <w:sz w:val="28"/>
                <w:szCs w:val="28"/>
                <w:highlight w:val="white"/>
              </w:rPr>
              <w:t>способы и методы снижения уровня действия опасных факторов дорожного движения</w:t>
            </w:r>
          </w:p>
          <w:p w14:paraId="3EE884F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индивидуальной защиты, правил, моделей поведения) для защиты жизни и здоровья участников дорожного движения</w:t>
            </w:r>
          </w:p>
          <w:p w14:paraId="794176C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5F75BC7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lastRenderedPageBreak/>
              <w:t xml:space="preserve">Алгоритм </w:t>
            </w:r>
            <w:r w:rsidRPr="00710225">
              <w:rPr>
                <w:rFonts w:ascii="Times New Roman" w:hAnsi="Times New Roman"/>
                <w:sz w:val="28"/>
                <w:szCs w:val="28"/>
              </w:rPr>
              <w:t xml:space="preserve">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8F2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406D71"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79F9A2AF"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E20EF8"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3.4</w:t>
            </w:r>
            <w:r w:rsidRPr="00710225">
              <w:rPr>
                <w:rFonts w:ascii="Times New Roman" w:hAnsi="Times New Roman"/>
                <w:sz w:val="28"/>
                <w:szCs w:val="28"/>
              </w:rPr>
              <w:t>.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D65130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998436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5E4E95"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12E2D322"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8E31DBD"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F8D9C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C702A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BDA153"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4CB75256"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2CA7B1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E03276" w14:textId="77777777" w:rsidR="00EB405B" w:rsidRPr="00710225" w:rsidRDefault="00EB405B" w:rsidP="00E378CE">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в условиях пожара - </w:t>
            </w:r>
            <w:r w:rsidRPr="00710225">
              <w:rPr>
                <w:rFonts w:ascii="Times New Roman" w:hAnsi="Times New Roman"/>
                <w:sz w:val="28"/>
                <w:szCs w:val="28"/>
                <w:highlight w:val="white"/>
              </w:rPr>
              <w:t xml:space="preserve">способы и методы снижения уровня действия опасных факторов пожара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средств пожаротушения и индивидуальной </w:t>
            </w:r>
            <w:r w:rsidRPr="00710225">
              <w:rPr>
                <w:rFonts w:ascii="Times New Roman" w:hAnsi="Times New Roman"/>
                <w:b/>
                <w:sz w:val="28"/>
                <w:szCs w:val="28"/>
                <w:highlight w:val="white"/>
              </w:rPr>
              <w:t>защиты</w:t>
            </w:r>
            <w:r w:rsidRPr="00710225">
              <w:rPr>
                <w:rFonts w:ascii="Times New Roman" w:hAnsi="Times New Roman"/>
                <w:sz w:val="28"/>
                <w:szCs w:val="28"/>
                <w:highlight w:val="white"/>
              </w:rPr>
              <w:t xml:space="preserve"> </w:t>
            </w:r>
          </w:p>
          <w:p w14:paraId="4FFCB94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2D5D900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796BE45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B2F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30FF1"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108FE9F"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DE998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 xml:space="preserve">Тема </w:t>
            </w:r>
            <w:r w:rsidRPr="00710225">
              <w:rPr>
                <w:rFonts w:ascii="Times New Roman" w:hAnsi="Times New Roman"/>
                <w:b/>
                <w:sz w:val="28"/>
                <w:szCs w:val="28"/>
              </w:rPr>
              <w:t xml:space="preserve">3.5 </w:t>
            </w:r>
            <w:r w:rsidRPr="00710225">
              <w:rPr>
                <w:rFonts w:ascii="Times New Roman" w:hAnsi="Times New Roman"/>
                <w:sz w:val="28"/>
                <w:szCs w:val="28"/>
              </w:rPr>
              <w:t>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B4227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E9BDE7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B258E5"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55ED884D"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11CBA6E"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28EF4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70F3A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410F1C"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0EE8C30"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92D7BA"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06AC7A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в ситуации захвата заложников в общественном месте - </w:t>
            </w:r>
            <w:r w:rsidRPr="00710225">
              <w:rPr>
                <w:rFonts w:ascii="Times New Roman" w:hAnsi="Times New Roman"/>
                <w:sz w:val="28"/>
                <w:szCs w:val="28"/>
                <w:highlight w:val="white"/>
              </w:rPr>
              <w:t xml:space="preserve">способы и методы снижения уровня действия опасных факторов теракта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моделей безопасного поведения, включая способы психологической защиты</w:t>
            </w:r>
          </w:p>
          <w:p w14:paraId="7B7AE7C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351B86E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выбрать меры защиты жизни и здоровья в ситуации захвата заложников в общественном месте, необходимо подобрать </w:t>
            </w:r>
            <w:r w:rsidRPr="00710225">
              <w:rPr>
                <w:rFonts w:ascii="Times New Roman" w:hAnsi="Times New Roman"/>
                <w:sz w:val="28"/>
                <w:szCs w:val="28"/>
                <w:highlight w:val="white"/>
              </w:rPr>
              <w:t xml:space="preserve">способы и методы снижения уровня действия опасных факторов теракта/стрельбы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моделей безопасного поведения</w:t>
            </w:r>
          </w:p>
          <w:p w14:paraId="7C13274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5D29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BB227"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8D0CD92"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A84D76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Раздел 4</w:t>
            </w:r>
            <w:r w:rsidRPr="00710225">
              <w:rPr>
                <w:rFonts w:ascii="Times New Roman" w:hAnsi="Times New Roman"/>
                <w:sz w:val="28"/>
                <w:szCs w:val="28"/>
              </w:rPr>
              <w:t xml:space="preserve">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547FBE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596DDC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C7CD00"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01; ОК 02; ОК 03; </w:t>
            </w:r>
          </w:p>
          <w:p w14:paraId="27105670"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04; ОК 06; </w:t>
            </w:r>
            <w:r w:rsidRPr="00710225">
              <w:rPr>
                <w:rFonts w:ascii="Times New Roman" w:hAnsi="Times New Roman"/>
                <w:sz w:val="28"/>
                <w:szCs w:val="28"/>
              </w:rPr>
              <w:lastRenderedPageBreak/>
              <w:t>ОК 08</w:t>
            </w:r>
          </w:p>
        </w:tc>
      </w:tr>
      <w:tr w:rsidR="00EB405B" w:rsidRPr="00710225" w14:paraId="3150D6A8"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6B2D6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 xml:space="preserve">Тема </w:t>
            </w:r>
            <w:r w:rsidRPr="00710225">
              <w:rPr>
                <w:rFonts w:ascii="Times New Roman" w:hAnsi="Times New Roman"/>
                <w:b/>
                <w:sz w:val="28"/>
                <w:szCs w:val="28"/>
              </w:rPr>
              <w:t>4.1.</w:t>
            </w:r>
            <w:r w:rsidRPr="00710225">
              <w:rPr>
                <w:rFonts w:ascii="Times New Roman" w:hAnsi="Times New Roman"/>
                <w:sz w:val="28"/>
                <w:szCs w:val="28"/>
              </w:rPr>
              <w:t xml:space="preserve">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BADB8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84D2F0"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9D158E"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06; ОК 08</w:t>
            </w:r>
          </w:p>
        </w:tc>
      </w:tr>
      <w:tr w:rsidR="00EB405B" w:rsidRPr="00710225" w14:paraId="09796807"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547BE6E"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C613BC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40305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C5A85"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170C2CAE"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1988181"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ACE4B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00D4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B8A0F"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60D4945A"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1AD0C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4.2 </w:t>
            </w:r>
            <w:r w:rsidRPr="00710225">
              <w:rPr>
                <w:rFonts w:ascii="Times New Roman" w:hAnsi="Times New Roman"/>
                <w:sz w:val="28"/>
                <w:szCs w:val="28"/>
              </w:rPr>
              <w:t>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C8134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p w14:paraId="2A991C8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EE76F2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A039C2"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03; ОК 06; ОК 08</w:t>
            </w:r>
          </w:p>
        </w:tc>
      </w:tr>
      <w:tr w:rsidR="00EB405B" w:rsidRPr="00710225" w14:paraId="719F922D"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64C2878"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2B9736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8C771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20DFE"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1A5E3200"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1B7BE70"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1118C5A"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455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B02FA"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77D52557"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B0E32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4.3 </w:t>
            </w:r>
            <w:r w:rsidRPr="00710225">
              <w:rPr>
                <w:rFonts w:ascii="Times New Roman" w:hAnsi="Times New Roman"/>
                <w:sz w:val="28"/>
                <w:szCs w:val="28"/>
              </w:rPr>
              <w:t xml:space="preserve">Основные понятия о психологической совместимости членов </w:t>
            </w:r>
            <w:r w:rsidRPr="00710225">
              <w:rPr>
                <w:rFonts w:ascii="Times New Roman" w:hAnsi="Times New Roman"/>
                <w:sz w:val="28"/>
                <w:szCs w:val="28"/>
              </w:rPr>
              <w:lastRenderedPageBreak/>
              <w:t>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07D929"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B22F35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DEAE65"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EB405B" w:rsidRPr="00710225" w14:paraId="7F923DDB"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70673D7"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96D50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E78144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B00A91"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209EFA1E"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85BEAF4"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5157C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2200C"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B45EA1"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2FF9CA24"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EE0A2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4.4</w:t>
            </w:r>
            <w:r w:rsidRPr="00710225">
              <w:rPr>
                <w:rFonts w:ascii="Times New Roman" w:hAnsi="Times New Roman"/>
                <w:sz w:val="28"/>
                <w:szCs w:val="28"/>
              </w:rPr>
              <w:t xml:space="preserve">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007FE9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BEB5D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27117"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1; ОК 2; </w:t>
            </w:r>
          </w:p>
          <w:p w14:paraId="7DC9561E"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06; ОК 08</w:t>
            </w:r>
          </w:p>
        </w:tc>
      </w:tr>
      <w:tr w:rsidR="00EB405B" w:rsidRPr="00710225" w14:paraId="0C404F0A"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CCC89B1"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CB112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25D2A4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2BD968"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471A42F0" w14:textId="77777777" w:rsidTr="00E378CE">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A24E79C"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D60F43"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об офицерском составе, </w:t>
            </w:r>
            <w:r w:rsidRPr="00710225">
              <w:rPr>
                <w:rFonts w:ascii="Times New Roman" w:hAnsi="Times New Roman"/>
                <w:sz w:val="28"/>
                <w:szCs w:val="28"/>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42AA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B5DE33"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5C2349DB"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86C70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4.5</w:t>
            </w:r>
            <w:r w:rsidRPr="00710225">
              <w:rPr>
                <w:rFonts w:ascii="Times New Roman" w:hAnsi="Times New Roman"/>
                <w:sz w:val="28"/>
                <w:szCs w:val="28"/>
              </w:rPr>
              <w:t xml:space="preserve">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8F441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33342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650FFD"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EB405B" w:rsidRPr="00710225" w14:paraId="1A8749E6"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0D53471"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E49C3B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E7310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51C88A"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6232A827"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32AC86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B562A8C"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highlight w:val="white"/>
              </w:rPr>
              <w:t>Понятия</w:t>
            </w:r>
            <w:r w:rsidRPr="00710225">
              <w:rPr>
                <w:rFonts w:ascii="Times New Roman" w:hAnsi="Times New Roman"/>
                <w:sz w:val="28"/>
                <w:szCs w:val="28"/>
                <w:highlight w:val="white"/>
              </w:rPr>
              <w:t xml:space="preserve"> об одиночной строевой подготовке и слаживания подразделений. </w:t>
            </w:r>
            <w:r w:rsidRPr="00710225">
              <w:rPr>
                <w:rFonts w:ascii="Times New Roman" w:hAnsi="Times New Roman"/>
                <w:i/>
                <w:sz w:val="28"/>
                <w:szCs w:val="28"/>
                <w:highlight w:val="white"/>
              </w:rPr>
              <w:t>Правила и алгоритмы предметных действий</w:t>
            </w:r>
            <w:r w:rsidRPr="00710225">
              <w:rPr>
                <w:rFonts w:ascii="Times New Roman" w:hAnsi="Times New Roman"/>
                <w:sz w:val="28"/>
                <w:szCs w:val="28"/>
                <w:highlight w:val="white"/>
              </w:rPr>
              <w:t>: Строевой стойки. Выполнение команд «Становись, Равняйсь</w:t>
            </w:r>
            <w:proofErr w:type="gramStart"/>
            <w:r w:rsidRPr="00710225">
              <w:rPr>
                <w:rFonts w:ascii="Times New Roman" w:hAnsi="Times New Roman"/>
                <w:sz w:val="28"/>
                <w:szCs w:val="28"/>
                <w:highlight w:val="white"/>
              </w:rPr>
              <w:t>, Смирно</w:t>
            </w:r>
            <w:proofErr w:type="gramEnd"/>
            <w:r w:rsidRPr="00710225">
              <w:rPr>
                <w:rFonts w:ascii="Times New Roman" w:hAnsi="Times New Roman"/>
                <w:sz w:val="28"/>
                <w:szCs w:val="28"/>
                <w:highlight w:val="white"/>
              </w:rPr>
              <w:t xml:space="preserve">, Вольно, Заправиться". Повороты на месте. Перестроение из </w:t>
            </w:r>
            <w:proofErr w:type="spellStart"/>
            <w:r w:rsidRPr="00710225">
              <w:rPr>
                <w:rFonts w:ascii="Times New Roman" w:hAnsi="Times New Roman"/>
                <w:sz w:val="28"/>
                <w:szCs w:val="28"/>
                <w:highlight w:val="white"/>
              </w:rPr>
              <w:t>одношереножного</w:t>
            </w:r>
            <w:proofErr w:type="spellEnd"/>
            <w:r w:rsidRPr="00710225">
              <w:rPr>
                <w:rFonts w:ascii="Times New Roman" w:hAnsi="Times New Roman"/>
                <w:sz w:val="28"/>
                <w:szCs w:val="28"/>
                <w:highlight w:val="white"/>
              </w:rPr>
              <w:t xml:space="preserve"> строя в </w:t>
            </w:r>
            <w:proofErr w:type="spellStart"/>
            <w:r w:rsidRPr="00710225">
              <w:rPr>
                <w:rFonts w:ascii="Times New Roman" w:hAnsi="Times New Roman"/>
                <w:sz w:val="28"/>
                <w:szCs w:val="28"/>
                <w:highlight w:val="white"/>
              </w:rPr>
              <w:t>двухшереножный</w:t>
            </w:r>
            <w:proofErr w:type="spellEnd"/>
            <w:r w:rsidRPr="00710225">
              <w:rPr>
                <w:rFonts w:ascii="Times New Roman" w:hAnsi="Times New Roman"/>
                <w:sz w:val="28"/>
                <w:szCs w:val="28"/>
                <w:highlight w:val="white"/>
              </w:rPr>
              <w:t xml:space="preserve"> </w:t>
            </w:r>
            <w:r w:rsidRPr="00710225">
              <w:rPr>
                <w:rFonts w:ascii="Times New Roman" w:hAnsi="Times New Roman"/>
                <w:sz w:val="28"/>
                <w:szCs w:val="28"/>
                <w:highlight w:val="white"/>
              </w:rPr>
              <w:lastRenderedPageBreak/>
              <w:t>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199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2BDA7"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6DD9F18"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69BD0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4.6</w:t>
            </w:r>
            <w:r w:rsidRPr="00710225">
              <w:rPr>
                <w:rFonts w:ascii="Times New Roman" w:hAnsi="Times New Roman"/>
                <w:sz w:val="28"/>
                <w:szCs w:val="28"/>
              </w:rPr>
              <w:t xml:space="preserve">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F84AB3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FA99E1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21F5C0"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EB405B" w:rsidRPr="00710225" w14:paraId="3E66946E"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F2D151C" w14:textId="77777777" w:rsidR="00EB405B" w:rsidRPr="00710225" w:rsidRDefault="00EB405B" w:rsidP="00E378CE">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8FD89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C76129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B3378A"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46109D0C"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0591E00"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5E097E6"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443051B6"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rPr>
              <w:t xml:space="preserve">Правило и алгоритмы </w:t>
            </w:r>
            <w:r w:rsidRPr="00710225">
              <w:rPr>
                <w:rFonts w:ascii="Times New Roman" w:hAnsi="Times New Roman"/>
                <w:i/>
                <w:sz w:val="28"/>
                <w:szCs w:val="28"/>
                <w:highlight w:val="white"/>
              </w:rPr>
              <w:t>предметных действий</w:t>
            </w:r>
            <w:r w:rsidRPr="00710225">
              <w:rPr>
                <w:rFonts w:ascii="Times New Roman" w:hAnsi="Times New Roman"/>
                <w:sz w:val="28"/>
                <w:szCs w:val="28"/>
              </w:rPr>
              <w:t>: неполной разборки, сборки автомата</w:t>
            </w:r>
          </w:p>
          <w:p w14:paraId="0CBB7E6C" w14:textId="77777777" w:rsidR="00EB405B" w:rsidRPr="00710225" w:rsidRDefault="00EB405B" w:rsidP="00E378CE">
            <w:pPr>
              <w:ind w:left="57" w:right="57"/>
              <w:rPr>
                <w:rFonts w:ascii="Times New Roman" w:hAnsi="Times New Roman"/>
                <w:sz w:val="28"/>
                <w:szCs w:val="28"/>
              </w:rPr>
            </w:pPr>
            <w:r w:rsidRPr="00710225">
              <w:rPr>
                <w:rFonts w:ascii="Times New Roman" w:hAnsi="Times New Roman"/>
                <w:i/>
                <w:sz w:val="28"/>
                <w:szCs w:val="28"/>
              </w:rPr>
              <w:t>Правила и приемы</w:t>
            </w:r>
            <w:r w:rsidRPr="00710225">
              <w:rPr>
                <w:rFonts w:ascii="Times New Roman" w:hAnsi="Times New Roman"/>
                <w:sz w:val="28"/>
                <w:szCs w:val="28"/>
              </w:rPr>
              <w:t xml:space="preserve">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DBDC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95DB73"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681F6BD0" w14:textId="77777777" w:rsidTr="00E378C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0665C02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Раздел 5</w:t>
            </w:r>
            <w:r w:rsidRPr="00710225">
              <w:rPr>
                <w:rFonts w:ascii="Times New Roman" w:hAnsi="Times New Roman"/>
                <w:sz w:val="28"/>
                <w:szCs w:val="28"/>
              </w:rPr>
              <w:t xml:space="preserve">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88ABF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E3A3E3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14D6D"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02; ОК 04; ОК 07; </w:t>
            </w:r>
          </w:p>
          <w:p w14:paraId="64B3FDE0" w14:textId="77777777" w:rsidR="00EB405B" w:rsidRPr="00710225" w:rsidRDefault="00EB405B" w:rsidP="00E378CE">
            <w:pPr>
              <w:widowControl w:val="0"/>
              <w:ind w:left="57" w:right="57"/>
              <w:jc w:val="center"/>
              <w:rPr>
                <w:rFonts w:ascii="Times New Roman" w:hAnsi="Times New Roman"/>
                <w:i/>
                <w:sz w:val="28"/>
                <w:szCs w:val="28"/>
              </w:rPr>
            </w:pPr>
            <w:r w:rsidRPr="00710225">
              <w:rPr>
                <w:rFonts w:ascii="Times New Roman" w:hAnsi="Times New Roman"/>
                <w:sz w:val="28"/>
                <w:szCs w:val="28"/>
              </w:rPr>
              <w:t>ОК 08</w:t>
            </w:r>
          </w:p>
        </w:tc>
      </w:tr>
      <w:tr w:rsidR="00EB405B" w:rsidRPr="00710225" w14:paraId="0E6BA374"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780AEB"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Тема 5.1.</w:t>
            </w:r>
            <w:r w:rsidRPr="00710225">
              <w:rPr>
                <w:rFonts w:ascii="Times New Roman" w:hAnsi="Times New Roman"/>
                <w:sz w:val="28"/>
                <w:szCs w:val="28"/>
              </w:rPr>
              <w:t xml:space="preserve"> Помощь </w:t>
            </w:r>
            <w:proofErr w:type="gramStart"/>
            <w:r w:rsidRPr="00710225">
              <w:rPr>
                <w:rFonts w:ascii="Times New Roman" w:hAnsi="Times New Roman"/>
                <w:sz w:val="28"/>
                <w:szCs w:val="28"/>
              </w:rPr>
              <w:t>при состояниях</w:t>
            </w:r>
            <w:proofErr w:type="gramEnd"/>
            <w:r w:rsidRPr="00710225">
              <w:rPr>
                <w:rFonts w:ascii="Times New Roman" w:hAnsi="Times New Roman"/>
                <w:sz w:val="28"/>
                <w:szCs w:val="28"/>
              </w:rPr>
              <w:t xml:space="preserve"> вызванных 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47929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D0888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1331D6"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7</w:t>
            </w:r>
          </w:p>
        </w:tc>
      </w:tr>
      <w:tr w:rsidR="00EB405B" w:rsidRPr="00710225" w14:paraId="5C438F54"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26A6245" w14:textId="77777777" w:rsidR="00EB405B" w:rsidRPr="00710225" w:rsidRDefault="00EB405B" w:rsidP="00E378CE">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48D5B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AE55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7CB549"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41BE2C6B"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DE733E"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EF7D05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об эпилепсии, инсульте, обмороке, инфаркте, диабете, токсикологическом опьянении. </w:t>
            </w:r>
          </w:p>
          <w:p w14:paraId="43FF6F2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Правила и алгоритмы</w:t>
            </w:r>
            <w:r w:rsidRPr="00710225">
              <w:rPr>
                <w:rFonts w:ascii="Times New Roman" w:hAnsi="Times New Roman"/>
                <w:sz w:val="28"/>
                <w:szCs w:val="28"/>
              </w:rPr>
              <w:t xml:space="preserve">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7AF5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F6337"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74F8D033"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BACD07"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b/>
                <w:sz w:val="28"/>
                <w:szCs w:val="28"/>
              </w:rPr>
              <w:t xml:space="preserve">Тема 5.2. </w:t>
            </w:r>
            <w:r w:rsidRPr="00710225">
              <w:rPr>
                <w:rFonts w:ascii="Times New Roman" w:hAnsi="Times New Roman"/>
                <w:sz w:val="28"/>
                <w:szCs w:val="28"/>
              </w:rPr>
              <w:t>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585C5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DA299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79D54D" w14:textId="77777777" w:rsidR="00EB405B" w:rsidRPr="00710225" w:rsidRDefault="00EB405B" w:rsidP="00E378CE">
            <w:pPr>
              <w:widowControl w:val="0"/>
              <w:ind w:left="57" w:right="57"/>
              <w:jc w:val="center"/>
              <w:rPr>
                <w:rFonts w:ascii="Times New Roman" w:hAnsi="Times New Roman"/>
                <w:i/>
                <w:sz w:val="28"/>
                <w:szCs w:val="28"/>
              </w:rPr>
            </w:pPr>
            <w:r w:rsidRPr="00710225">
              <w:rPr>
                <w:rFonts w:ascii="Times New Roman" w:hAnsi="Times New Roman"/>
                <w:sz w:val="28"/>
                <w:szCs w:val="28"/>
              </w:rPr>
              <w:t>ОК 02; ОК 04; ОК 07</w:t>
            </w:r>
          </w:p>
        </w:tc>
      </w:tr>
      <w:tr w:rsidR="00EB405B" w:rsidRPr="00710225" w14:paraId="7437CAEA"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8581DA8" w14:textId="77777777" w:rsidR="00EB405B" w:rsidRPr="00710225" w:rsidRDefault="00EB405B" w:rsidP="00E378CE">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76638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D47C3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AF46B2"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00DCC9EC"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B707250"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DE31E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неотложных состояниях в УК РФ Статья 124, Статья 125, </w:t>
            </w:r>
            <w:r w:rsidRPr="00710225">
              <w:rPr>
                <w:rFonts w:ascii="Times New Roman" w:hAnsi="Times New Roman"/>
                <w:i/>
                <w:sz w:val="28"/>
                <w:szCs w:val="28"/>
              </w:rPr>
              <w:t>Правила</w:t>
            </w:r>
            <w:r w:rsidRPr="00710225">
              <w:rPr>
                <w:rFonts w:ascii="Times New Roman" w:hAnsi="Times New Roman"/>
                <w:sz w:val="28"/>
                <w:szCs w:val="28"/>
              </w:rPr>
              <w:t xml:space="preserve"> проведения диагностики и помощи в неотложных состояниях </w:t>
            </w:r>
          </w:p>
          <w:p w14:paraId="3E2DC97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Оказание первой помощи при остановке сердца, искусственная вентиляция легких</w:t>
            </w:r>
          </w:p>
          <w:p w14:paraId="7D96531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 об</w:t>
            </w:r>
            <w:r w:rsidRPr="00710225">
              <w:rPr>
                <w:rFonts w:ascii="Times New Roman" w:hAnsi="Times New Roman"/>
                <w:sz w:val="28"/>
                <w:szCs w:val="28"/>
              </w:rPr>
              <w:t xml:space="preserve"> ДТП и ЧС на транспорте. </w:t>
            </w:r>
          </w:p>
          <w:p w14:paraId="0AFF4F9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Правила</w:t>
            </w:r>
            <w:r w:rsidRPr="00710225">
              <w:rPr>
                <w:rFonts w:ascii="Times New Roman" w:hAnsi="Times New Roman"/>
                <w:sz w:val="28"/>
                <w:szCs w:val="28"/>
              </w:rPr>
              <w:t xml:space="preserve"> помощи при травмах рук, ног, головы, при переломах, вывихах, ушибах и т.д. </w:t>
            </w:r>
          </w:p>
          <w:p w14:paraId="7F9BFA7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Алгоритмы</w:t>
            </w:r>
            <w:r w:rsidRPr="00710225">
              <w:rPr>
                <w:rFonts w:ascii="Times New Roman" w:hAnsi="Times New Roman"/>
                <w:sz w:val="28"/>
                <w:szCs w:val="28"/>
              </w:rPr>
              <w:t xml:space="preserve"> оказание первой помощи при травмах, ранениях, переломах.</w:t>
            </w:r>
          </w:p>
          <w:p w14:paraId="1DE5699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FF01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79707A"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1844EF8A" w14:textId="77777777" w:rsidTr="00E378CE">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3B0ECB"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b/>
                <w:sz w:val="28"/>
                <w:szCs w:val="28"/>
              </w:rPr>
              <w:lastRenderedPageBreak/>
              <w:t xml:space="preserve">Тема 5.3. </w:t>
            </w:r>
            <w:r w:rsidRPr="00710225">
              <w:rPr>
                <w:rFonts w:ascii="Times New Roman" w:hAnsi="Times New Roman"/>
                <w:sz w:val="28"/>
                <w:szCs w:val="28"/>
              </w:rPr>
              <w:t>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B35418"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ADF39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6712B2"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1655F999" w14:textId="77777777" w:rsidTr="00E378CE">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7A62F71" w14:textId="77777777" w:rsidR="00EB405B" w:rsidRPr="00710225" w:rsidRDefault="00EB405B" w:rsidP="00E378CE">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D76BF4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947CE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8884A8"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E6AEACA"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B5530E1"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E4120D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видах кровотечений, средствах обеззараживания и дезинфекции.</w:t>
            </w:r>
          </w:p>
          <w:p w14:paraId="7395068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Правило</w:t>
            </w:r>
            <w:r w:rsidRPr="00710225">
              <w:rPr>
                <w:rFonts w:ascii="Times New Roman" w:hAnsi="Times New Roman"/>
                <w:sz w:val="28"/>
                <w:szCs w:val="28"/>
              </w:rPr>
              <w:t xml:space="preserve"> остановки кровотечений способом наложение жгута и закрутки.  </w:t>
            </w:r>
          </w:p>
          <w:p w14:paraId="37278A7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Алгоритмы</w:t>
            </w:r>
            <w:r w:rsidRPr="00710225">
              <w:rPr>
                <w:rFonts w:ascii="Times New Roman" w:hAnsi="Times New Roman"/>
                <w:sz w:val="28"/>
                <w:szCs w:val="28"/>
              </w:rPr>
              <w:t xml:space="preserve">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8883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8DB524"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952083B"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26BE278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 xml:space="preserve">Тема 5.4. </w:t>
            </w:r>
            <w:r w:rsidRPr="00710225">
              <w:rPr>
                <w:rFonts w:ascii="Times New Roman" w:hAnsi="Times New Roman"/>
                <w:sz w:val="28"/>
                <w:szCs w:val="28"/>
              </w:rPr>
              <w:t>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FECE83"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5457672"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DBABF" w14:textId="77777777" w:rsidR="00EB405B" w:rsidRPr="00710225" w:rsidRDefault="00EB405B" w:rsidP="00E378CE">
            <w:pPr>
              <w:widowControl w:val="0"/>
              <w:ind w:right="57"/>
              <w:jc w:val="center"/>
              <w:rPr>
                <w:rFonts w:ascii="Times New Roman" w:hAnsi="Times New Roman"/>
                <w:sz w:val="28"/>
                <w:szCs w:val="28"/>
              </w:rPr>
            </w:pPr>
            <w:r w:rsidRPr="00710225">
              <w:rPr>
                <w:rFonts w:ascii="Times New Roman" w:hAnsi="Times New Roman"/>
                <w:sz w:val="28"/>
                <w:szCs w:val="28"/>
              </w:rPr>
              <w:t>ОК 04; ОК 07</w:t>
            </w:r>
          </w:p>
        </w:tc>
      </w:tr>
      <w:tr w:rsidR="00EB405B" w:rsidRPr="00710225" w14:paraId="4A0088F2"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2B1286EB" w14:textId="77777777" w:rsidR="00EB405B" w:rsidRPr="00710225" w:rsidRDefault="00EB405B" w:rsidP="00E378CE">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0CEA3C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26E3BA0"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2284B" w14:textId="77777777" w:rsidR="00EB405B" w:rsidRPr="00710225" w:rsidRDefault="00EB405B" w:rsidP="00E378CE">
            <w:pPr>
              <w:widowControl w:val="0"/>
              <w:ind w:right="57"/>
              <w:jc w:val="center"/>
              <w:rPr>
                <w:rFonts w:ascii="Times New Roman" w:hAnsi="Times New Roman"/>
                <w:sz w:val="28"/>
                <w:szCs w:val="28"/>
              </w:rPr>
            </w:pPr>
          </w:p>
        </w:tc>
      </w:tr>
      <w:tr w:rsidR="00EB405B" w:rsidRPr="00710225" w14:paraId="495FA272"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119276E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AE7787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об экстремальных ситуациях в природных условиях. </w:t>
            </w:r>
          </w:p>
          <w:p w14:paraId="5D06630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i/>
                <w:sz w:val="28"/>
                <w:szCs w:val="28"/>
              </w:rPr>
              <w:t xml:space="preserve">Способы </w:t>
            </w:r>
            <w:r w:rsidRPr="00710225">
              <w:rPr>
                <w:rFonts w:ascii="Times New Roman" w:hAnsi="Times New Roman"/>
                <w:sz w:val="28"/>
                <w:szCs w:val="28"/>
              </w:rPr>
              <w:t xml:space="preserve">и особенности фиксации конечностей. </w:t>
            </w:r>
          </w:p>
          <w:p w14:paraId="5912A51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Способы транспортировки пострадавших. </w:t>
            </w:r>
          </w:p>
          <w:p w14:paraId="3B53519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Способы согревания на открытой местности, </w:t>
            </w:r>
          </w:p>
          <w:p w14:paraId="066F0F7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Вынужденное автономное существование.</w:t>
            </w:r>
          </w:p>
          <w:p w14:paraId="6DB00AE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801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46264"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372B216D" w14:textId="77777777" w:rsidTr="00E378C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E7BCA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b/>
                <w:sz w:val="28"/>
                <w:szCs w:val="28"/>
              </w:rPr>
              <w:t xml:space="preserve">Тема 5.5. </w:t>
            </w:r>
            <w:r w:rsidRPr="00710225">
              <w:rPr>
                <w:rFonts w:ascii="Times New Roman" w:hAnsi="Times New Roman"/>
                <w:sz w:val="28"/>
                <w:szCs w:val="28"/>
              </w:rPr>
              <w:t xml:space="preserve">Помощь при воздействии </w:t>
            </w:r>
            <w:r w:rsidRPr="00710225">
              <w:rPr>
                <w:rFonts w:ascii="Times New Roman" w:hAnsi="Times New Roman"/>
                <w:sz w:val="28"/>
                <w:szCs w:val="28"/>
              </w:rPr>
              <w:lastRenderedPageBreak/>
              <w:t>температур на организм человека. Способы самоспасения.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3DAA0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B0106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730F9E" w14:textId="77777777" w:rsidR="00EB405B" w:rsidRPr="00710225" w:rsidRDefault="00EB405B" w:rsidP="00E378CE">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 ОК 08</w:t>
            </w:r>
          </w:p>
        </w:tc>
      </w:tr>
      <w:tr w:rsidR="00EB405B" w:rsidRPr="00710225" w14:paraId="088CCA4A"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AE2459" w14:textId="77777777" w:rsidR="00EB405B" w:rsidRPr="00710225" w:rsidRDefault="00EB405B" w:rsidP="00E378CE">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FB52454"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33F749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69C3E4" w14:textId="77777777" w:rsidR="00EB405B" w:rsidRPr="00710225" w:rsidRDefault="00EB405B" w:rsidP="00E378CE">
            <w:pPr>
              <w:widowControl w:val="0"/>
              <w:ind w:left="57" w:right="57"/>
              <w:jc w:val="center"/>
              <w:rPr>
                <w:rFonts w:ascii="Times New Roman" w:hAnsi="Times New Roman"/>
                <w:sz w:val="28"/>
                <w:szCs w:val="28"/>
              </w:rPr>
            </w:pPr>
          </w:p>
        </w:tc>
      </w:tr>
      <w:tr w:rsidR="00EB405B" w:rsidRPr="00710225" w14:paraId="37934146" w14:textId="77777777" w:rsidTr="00E378C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C391ECD"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5F4E80"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Понятие об ожогах и их видах (термические, химические, кислотные, щелочные). </w:t>
            </w:r>
          </w:p>
          <w:p w14:paraId="21536EE6"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Правило алгоритм помощи при ожогах различных видов.</w:t>
            </w:r>
          </w:p>
          <w:p w14:paraId="18D244B3"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Способы самоспасения.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2440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8481C"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41BAD0E0" w14:textId="77777777" w:rsidTr="00E378C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273BF1DF"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highlight w:val="yellow"/>
              </w:rPr>
            </w:pPr>
            <w:r w:rsidRPr="00710225">
              <w:rPr>
                <w:rFonts w:ascii="Times New Roman" w:hAnsi="Times New Roman"/>
                <w:b/>
                <w:sz w:val="28"/>
                <w:szCs w:val="28"/>
              </w:rPr>
              <w:t xml:space="preserve">Профессионально ориентированное содержание </w:t>
            </w:r>
          </w:p>
        </w:tc>
      </w:tr>
      <w:tr w:rsidR="00EB405B" w:rsidRPr="00710225" w14:paraId="03AB0328" w14:textId="77777777" w:rsidTr="00E378CE">
        <w:trPr>
          <w:trHeight w:val="616"/>
        </w:trPr>
        <w:tc>
          <w:tcPr>
            <w:tcW w:w="3193" w:type="dxa"/>
            <w:vMerge w:val="restart"/>
            <w:tcBorders>
              <w:top w:val="single" w:sz="4" w:space="0" w:color="000000"/>
              <w:left w:val="single" w:sz="4" w:space="0" w:color="000000"/>
              <w:bottom w:val="single" w:sz="4" w:space="0" w:color="000000"/>
              <w:right w:val="single" w:sz="4" w:space="0" w:color="000000"/>
            </w:tcBorders>
          </w:tcPr>
          <w:p w14:paraId="36EC0B8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1.</w:t>
            </w:r>
          </w:p>
          <w:p w14:paraId="1883E276"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b/>
                <w:sz w:val="28"/>
                <w:szCs w:val="28"/>
              </w:rPr>
              <w:t>Тема</w:t>
            </w:r>
            <w:r w:rsidRPr="00710225">
              <w:rPr>
                <w:rFonts w:ascii="Times New Roman" w:hAnsi="Times New Roman"/>
                <w:sz w:val="28"/>
                <w:szCs w:val="28"/>
              </w:rPr>
              <w:t>. Как выявить и описать опасности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693923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65D67E1"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6EE0B"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5FC6E486"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6C39E249" w14:textId="77777777" w:rsidR="00EB405B" w:rsidRPr="00710225" w:rsidRDefault="00EB405B" w:rsidP="00E378CE">
            <w:pPr>
              <w:widowControl w:val="0"/>
              <w:ind w:left="57" w:right="57"/>
              <w:jc w:val="center"/>
              <w:rPr>
                <w:rFonts w:ascii="Times New Roman" w:hAnsi="Times New Roman"/>
                <w:b/>
                <w:i/>
                <w:sz w:val="28"/>
                <w:szCs w:val="28"/>
              </w:rPr>
            </w:pPr>
            <w:r w:rsidRPr="00710225">
              <w:rPr>
                <w:rFonts w:ascii="Times New Roman" w:hAnsi="Times New Roman"/>
                <w:b/>
                <w:i/>
                <w:sz w:val="28"/>
                <w:szCs w:val="28"/>
              </w:rPr>
              <w:t>ПК</w:t>
            </w:r>
            <w:r w:rsidRPr="00710225">
              <w:rPr>
                <w:rStyle w:val="af1"/>
                <w:rFonts w:ascii="Times New Roman" w:hAnsi="Times New Roman"/>
                <w:b/>
                <w:i/>
                <w:sz w:val="28"/>
                <w:szCs w:val="28"/>
              </w:rPr>
              <w:footnoteReference w:id="30"/>
            </w:r>
            <w:r w:rsidRPr="00710225">
              <w:rPr>
                <w:rFonts w:ascii="Times New Roman" w:hAnsi="Times New Roman"/>
                <w:b/>
                <w:i/>
                <w:sz w:val="28"/>
                <w:szCs w:val="28"/>
              </w:rPr>
              <w:t>…</w:t>
            </w:r>
          </w:p>
        </w:tc>
      </w:tr>
      <w:tr w:rsidR="00EB405B" w:rsidRPr="00710225" w14:paraId="1E3C0777" w14:textId="77777777" w:rsidTr="00E378CE">
        <w:trPr>
          <w:trHeight w:val="558"/>
        </w:trPr>
        <w:tc>
          <w:tcPr>
            <w:tcW w:w="3193" w:type="dxa"/>
            <w:vMerge/>
            <w:tcBorders>
              <w:top w:val="single" w:sz="4" w:space="0" w:color="000000"/>
              <w:left w:val="single" w:sz="4" w:space="0" w:color="000000"/>
              <w:bottom w:val="single" w:sz="4" w:space="0" w:color="000000"/>
              <w:right w:val="single" w:sz="4" w:space="0" w:color="000000"/>
            </w:tcBorders>
          </w:tcPr>
          <w:p w14:paraId="52A4DA17"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94F85E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 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D12885"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0C26DE"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p>
        </w:tc>
      </w:tr>
      <w:tr w:rsidR="00EB405B" w:rsidRPr="00710225" w14:paraId="4A165103" w14:textId="77777777" w:rsidTr="00E378CE">
        <w:trPr>
          <w:trHeight w:val="220"/>
        </w:trPr>
        <w:tc>
          <w:tcPr>
            <w:tcW w:w="3193" w:type="dxa"/>
            <w:vMerge/>
            <w:tcBorders>
              <w:top w:val="single" w:sz="4" w:space="0" w:color="000000"/>
              <w:left w:val="single" w:sz="4" w:space="0" w:color="000000"/>
              <w:bottom w:val="single" w:sz="4" w:space="0" w:color="000000"/>
              <w:right w:val="single" w:sz="4" w:space="0" w:color="000000"/>
            </w:tcBorders>
          </w:tcPr>
          <w:p w14:paraId="7FF71A85"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C16CA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Перечень примерных тем проектов/исследований: </w:t>
            </w:r>
          </w:p>
          <w:p w14:paraId="28724B1D" w14:textId="77777777" w:rsidR="00EB405B" w:rsidRPr="00710225" w:rsidRDefault="00EB405B" w:rsidP="00E378CE">
            <w:pPr>
              <w:widowControl w:val="0"/>
              <w:ind w:left="57" w:right="57"/>
              <w:jc w:val="both"/>
              <w:rPr>
                <w:rFonts w:ascii="Times New Roman" w:hAnsi="Times New Roman"/>
                <w:sz w:val="28"/>
                <w:szCs w:val="28"/>
              </w:rPr>
            </w:pPr>
            <w:r w:rsidRPr="00710225">
              <w:rPr>
                <w:rFonts w:ascii="Times New Roman" w:hAnsi="Times New Roman"/>
                <w:sz w:val="28"/>
                <w:szCs w:val="28"/>
              </w:rPr>
              <w:t>«Анализ связи вредных факторов на конкретном рабочем месте и заболеваний строителей»</w:t>
            </w:r>
          </w:p>
          <w:p w14:paraId="43B86875" w14:textId="77777777" w:rsidR="00EB405B" w:rsidRPr="00710225" w:rsidRDefault="00EB405B" w:rsidP="00E378CE">
            <w:pPr>
              <w:widowControl w:val="0"/>
              <w:ind w:left="57" w:right="57"/>
              <w:jc w:val="both"/>
              <w:rPr>
                <w:rFonts w:ascii="Times New Roman" w:hAnsi="Times New Roman"/>
                <w:sz w:val="28"/>
                <w:szCs w:val="28"/>
                <w:highlight w:val="white"/>
              </w:rPr>
            </w:pPr>
            <w:r w:rsidRPr="00710225">
              <w:rPr>
                <w:rFonts w:ascii="Times New Roman" w:hAnsi="Times New Roman"/>
                <w:sz w:val="28"/>
                <w:szCs w:val="28"/>
              </w:rPr>
              <w:t xml:space="preserve">«Анализ источников опасностей на разных технологических этапах </w:t>
            </w:r>
            <w:r w:rsidRPr="00710225">
              <w:rPr>
                <w:rFonts w:ascii="Times New Roman" w:hAnsi="Times New Roman"/>
                <w:sz w:val="28"/>
                <w:szCs w:val="28"/>
                <w:highlight w:val="white"/>
              </w:rPr>
              <w:t>строительно-монтажных работ»</w:t>
            </w:r>
          </w:p>
          <w:p w14:paraId="148C30F1" w14:textId="77777777" w:rsidR="00EB405B" w:rsidRPr="00710225" w:rsidRDefault="00EB405B" w:rsidP="00E378CE">
            <w:pPr>
              <w:widowControl w:val="0"/>
              <w:ind w:left="57" w:right="57"/>
              <w:rPr>
                <w:rFonts w:ascii="Times New Roman" w:hAnsi="Times New Roman"/>
                <w:sz w:val="28"/>
                <w:szCs w:val="28"/>
              </w:rPr>
            </w:pPr>
            <w:r w:rsidRPr="00710225">
              <w:rPr>
                <w:rFonts w:ascii="Times New Roman" w:hAnsi="Times New Roman"/>
                <w:sz w:val="28"/>
                <w:szCs w:val="28"/>
              </w:rPr>
              <w:t>«Анализ картины опасностей современной молодежи»</w:t>
            </w:r>
          </w:p>
          <w:p w14:paraId="613E384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«Создание презентации/видеоролика об историях травматизма/развития профессиональных заболеваний строителей»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012A59"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C26129"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57DAC41D"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52EC83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2.</w:t>
            </w:r>
          </w:p>
          <w:p w14:paraId="7EC4B86E"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b/>
                <w:sz w:val="28"/>
                <w:szCs w:val="28"/>
              </w:rPr>
              <w:t>Тема.</w:t>
            </w:r>
            <w:r w:rsidRPr="00710225">
              <w:rPr>
                <w:rFonts w:ascii="Times New Roman" w:hAnsi="Times New Roman"/>
                <w:sz w:val="28"/>
                <w:szCs w:val="28"/>
              </w:rPr>
              <w:t xml:space="preserve"> Оценка рисков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BE43FD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Содержание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E72A3F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098B7A"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5C38C978"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0995EE11"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EB405B" w:rsidRPr="00710225" w14:paraId="38CCB383"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EA26060"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6584CE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Практическое содержание </w:t>
            </w:r>
          </w:p>
          <w:p w14:paraId="748AB72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8A0EB00"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64097D"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03727B49"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00F7DC9"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D594FA8"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Перечень примерных тем проектов/исследований</w:t>
            </w:r>
          </w:p>
          <w:p w14:paraId="36518605"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highlight w:val="white"/>
              </w:rPr>
              <w:lastRenderedPageBreak/>
              <w:t xml:space="preserve"> </w:t>
            </w:r>
            <w:r w:rsidRPr="00710225">
              <w:rPr>
                <w:rFonts w:ascii="Times New Roman" w:hAnsi="Times New Roman"/>
                <w:sz w:val="28"/>
                <w:szCs w:val="28"/>
              </w:rPr>
              <w:t>«Сравнительный анализ рисков в работе строителя в XIX, XX и XXI веках»</w:t>
            </w:r>
          </w:p>
          <w:p w14:paraId="708F4B2D"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rPr>
              <w:t>«Оценить риск профессиональных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43E3A0"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8048B6"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6C017863"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9F05B16"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3.</w:t>
            </w:r>
          </w:p>
          <w:p w14:paraId="74E3445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 xml:space="preserve">Тема. </w:t>
            </w:r>
            <w:r w:rsidRPr="00710225">
              <w:rPr>
                <w:rFonts w:ascii="Times New Roman" w:hAnsi="Times New Roman"/>
                <w:sz w:val="28"/>
                <w:szCs w:val="28"/>
              </w:rPr>
              <w:t>Определение методов защиты от опасностей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DC1A64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914E88F" w14:textId="77777777" w:rsidR="00EB405B" w:rsidRPr="00710225" w:rsidRDefault="00EB405B" w:rsidP="00E378CE">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2A659A"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3F88B2DE"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7A42B407"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EB405B" w:rsidRPr="00710225" w14:paraId="0418E4EF"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0F7453F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CC526A1"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Практическое содержание </w:t>
            </w:r>
          </w:p>
          <w:p w14:paraId="3267E5C6"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6E6BD5C"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FB69DB"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p>
        </w:tc>
      </w:tr>
      <w:tr w:rsidR="00EB405B" w:rsidRPr="00710225" w14:paraId="5A78668A"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4A13475E"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0A5B0D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Перечень примерных тем проектов/исследований:</w:t>
            </w:r>
          </w:p>
          <w:p w14:paraId="4F7F3F0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«Обзорная статья об индивидуальных средствах защиты на стройплощадке» (средства по выбору) </w:t>
            </w:r>
          </w:p>
          <w:p w14:paraId="5FA24F47"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«Сравнительный анализ безопасности строительства в России и стране в Европе (на выбор)»</w:t>
            </w:r>
          </w:p>
          <w:p w14:paraId="70C83F2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lastRenderedPageBreak/>
              <w:t>«Создание видеоролика с обзором ассортимента индивидуальных средств защиты на стройплощадке на интернет-сайтах»</w:t>
            </w:r>
          </w:p>
          <w:p w14:paraId="4D2C2F6F"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«Разработка безопасной “бытовки” для строителей»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32494DC"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6F861A"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682080CB"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802A6D4"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4.</w:t>
            </w:r>
          </w:p>
          <w:p w14:paraId="78C7060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b/>
                <w:sz w:val="28"/>
                <w:szCs w:val="28"/>
              </w:rPr>
              <w:t>Тема.</w:t>
            </w:r>
            <w:r w:rsidRPr="00710225">
              <w:rPr>
                <w:rFonts w:ascii="Times New Roman" w:hAnsi="Times New Roman"/>
                <w:sz w:val="28"/>
                <w:szCs w:val="28"/>
              </w:rPr>
              <w:t xml:space="preserve"> Знакомство с повседневным бытом военнослужащих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3F33C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B22F3C" w14:textId="77777777" w:rsidR="00EB405B" w:rsidRPr="00710225" w:rsidRDefault="00EB405B" w:rsidP="00E378CE">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AF7BF"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06;</w:t>
            </w:r>
          </w:p>
          <w:p w14:paraId="648F4A41"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EB405B" w:rsidRPr="00710225" w14:paraId="60E2B3B5"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41F9DC24"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7F163D"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rPr>
              <w:t>Практическое содержание</w:t>
            </w:r>
            <w:r w:rsidRPr="00710225">
              <w:rPr>
                <w:rFonts w:ascii="Times New Roman" w:hAnsi="Times New Roman"/>
                <w:sz w:val="28"/>
                <w:szCs w:val="28"/>
                <w:highlight w:val="white"/>
              </w:rPr>
              <w:t xml:space="preserve"> </w:t>
            </w:r>
          </w:p>
          <w:p w14:paraId="0B84EEBE" w14:textId="77777777" w:rsidR="00EB405B" w:rsidRPr="00710225" w:rsidRDefault="00EB405B" w:rsidP="00E378CE">
            <w:pPr>
              <w:ind w:left="57" w:right="57"/>
              <w:jc w:val="both"/>
              <w:rPr>
                <w:rFonts w:ascii="Times New Roman" w:hAnsi="Times New Roman"/>
                <w:b/>
                <w:sz w:val="28"/>
                <w:szCs w:val="28"/>
              </w:rPr>
            </w:pPr>
            <w:r w:rsidRPr="00710225">
              <w:rPr>
                <w:rFonts w:ascii="Times New Roman" w:hAnsi="Times New Roman"/>
                <w:sz w:val="28"/>
                <w:szCs w:val="28"/>
                <w:highlight w:val="white"/>
              </w:rPr>
              <w:t xml:space="preserve">Тематическая экскурсия с показом учебных классов, казармы, специальной военной техники, </w:t>
            </w:r>
            <w:r w:rsidRPr="00710225">
              <w:rPr>
                <w:rFonts w:ascii="Times New Roman" w:hAnsi="Times New Roman"/>
                <w:sz w:val="28"/>
                <w:szCs w:val="28"/>
              </w:rPr>
              <w:t xml:space="preserve">посещение музея части.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C79491"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9B323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8"/>
                <w:szCs w:val="28"/>
                <w:highlight w:val="yellow"/>
              </w:rPr>
            </w:pPr>
          </w:p>
        </w:tc>
      </w:tr>
      <w:tr w:rsidR="00EB405B" w:rsidRPr="00710225" w14:paraId="2EA24B33"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4152262"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D4FE90"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Примерные темы проектов/исследований</w:t>
            </w:r>
          </w:p>
          <w:p w14:paraId="2B36C8FC"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Составление статьи-отчета об экскурсии в ВЧ (по плану);</w:t>
            </w:r>
          </w:p>
          <w:p w14:paraId="6FC929E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Статья-отчёт об экскурсии в музей воинской славы (по плану);</w:t>
            </w:r>
          </w:p>
          <w:p w14:paraId="1358C81A"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 «Разработка моего распорядка дня на военных сборах в ВЧ»;</w:t>
            </w:r>
          </w:p>
          <w:p w14:paraId="500150CE"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«Сравнительный анализ должностных инструкций/компетенций для специалиста гражданского-строительства и военного строительства»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85D3FD"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2272FD"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270050B9" w14:textId="77777777" w:rsidTr="00E378C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232B9D99"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5.</w:t>
            </w:r>
          </w:p>
          <w:p w14:paraId="5B49C7A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lastRenderedPageBreak/>
              <w:t xml:space="preserve">Тема. </w:t>
            </w:r>
            <w:r w:rsidRPr="00710225">
              <w:rPr>
                <w:rFonts w:ascii="Times New Roman" w:hAnsi="Times New Roman"/>
                <w:sz w:val="28"/>
                <w:szCs w:val="28"/>
              </w:rPr>
              <w:t>Методы оказания первой помощи гражданам при ЧС и автомобильных катастрофах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7D400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lastRenderedPageBreak/>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80E8877" w14:textId="77777777" w:rsidR="00EB405B" w:rsidRPr="00710225" w:rsidRDefault="00EB405B" w:rsidP="00E378CE">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9605FD"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t>ОК 02; ОК 04;</w:t>
            </w:r>
          </w:p>
          <w:p w14:paraId="36707CB3"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sz w:val="28"/>
                <w:szCs w:val="28"/>
              </w:rPr>
              <w:lastRenderedPageBreak/>
              <w:t>ОК 06; ОК 07;</w:t>
            </w:r>
          </w:p>
          <w:p w14:paraId="146CA4F0" w14:textId="77777777" w:rsidR="00EB405B" w:rsidRPr="00710225" w:rsidRDefault="00EB405B" w:rsidP="00E378CE">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EB405B" w:rsidRPr="00710225" w14:paraId="129E4314"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2259243"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68F201"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rPr>
              <w:t>Практическое содержание</w:t>
            </w:r>
            <w:r w:rsidRPr="00710225">
              <w:rPr>
                <w:rFonts w:ascii="Times New Roman" w:hAnsi="Times New Roman"/>
                <w:sz w:val="28"/>
                <w:szCs w:val="28"/>
                <w:highlight w:val="white"/>
              </w:rPr>
              <w:t xml:space="preserve"> </w:t>
            </w:r>
          </w:p>
          <w:p w14:paraId="0318C5CB"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689D6A"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BCCD8"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8"/>
                <w:szCs w:val="28"/>
                <w:highlight w:val="yellow"/>
              </w:rPr>
            </w:pPr>
          </w:p>
        </w:tc>
      </w:tr>
      <w:tr w:rsidR="00EB405B" w:rsidRPr="00710225" w14:paraId="1960E4D4" w14:textId="77777777" w:rsidTr="00E378C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C800A1D" w14:textId="77777777" w:rsidR="00EB405B" w:rsidRPr="00710225" w:rsidRDefault="00EB405B" w:rsidP="00E378CE">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10EF0D"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примерные темы проектов/исследований:</w:t>
            </w:r>
          </w:p>
          <w:p w14:paraId="1FAF8A82"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rPr>
              <w:t xml:space="preserve">1. Проанализировать инструкции по технике безопасности на сварочном производстве с целью выявления видов травмирования. </w:t>
            </w:r>
          </w:p>
          <w:p w14:paraId="2C616D54"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rPr>
              <w:t xml:space="preserve">2. </w:t>
            </w:r>
            <w:r w:rsidRPr="00710225">
              <w:rPr>
                <w:rFonts w:ascii="Times New Roman" w:hAnsi="Times New Roman"/>
                <w:sz w:val="28"/>
                <w:szCs w:val="28"/>
                <w:highlight w:val="white"/>
              </w:rPr>
              <w:t>Проанализировать</w:t>
            </w:r>
            <w:hyperlink r:id="rId71" w:anchor="block_10000" w:history="1">
              <w:r w:rsidRPr="00710225">
                <w:rPr>
                  <w:rFonts w:ascii="Times New Roman" w:hAnsi="Times New Roman"/>
                  <w:sz w:val="28"/>
                  <w:szCs w:val="28"/>
                  <w:highlight w:val="white"/>
                </w:rPr>
                <w:t xml:space="preserve"> </w:t>
              </w:r>
            </w:hyperlink>
            <w:hyperlink r:id="rId72" w:anchor="block_10000" w:history="1">
              <w:r w:rsidRPr="00710225">
                <w:rPr>
                  <w:rFonts w:ascii="Times New Roman" w:hAnsi="Times New Roman"/>
                  <w:sz w:val="28"/>
                  <w:szCs w:val="28"/>
                  <w:highlight w:val="white"/>
                  <w:u w:val="single"/>
                </w:rPr>
                <w:t>законы</w:t>
              </w:r>
            </w:hyperlink>
            <w:r w:rsidRPr="00710225">
              <w:rPr>
                <w:rFonts w:ascii="Times New Roman" w:hAnsi="Times New Roman"/>
                <w:sz w:val="28"/>
                <w:szCs w:val="28"/>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30ABE9A9" w14:textId="77777777" w:rsidR="00EB405B" w:rsidRPr="00710225" w:rsidRDefault="00EB405B" w:rsidP="00E378CE">
            <w:pPr>
              <w:ind w:left="57" w:right="57"/>
              <w:jc w:val="both"/>
              <w:rPr>
                <w:rFonts w:ascii="Times New Roman" w:hAnsi="Times New Roman"/>
                <w:sz w:val="28"/>
                <w:szCs w:val="28"/>
              </w:rPr>
            </w:pPr>
            <w:r w:rsidRPr="00710225">
              <w:rPr>
                <w:rFonts w:ascii="Times New Roman" w:hAnsi="Times New Roman"/>
                <w:sz w:val="28"/>
                <w:szCs w:val="28"/>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4E2FD06F"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rPr>
              <w:lastRenderedPageBreak/>
              <w:t>4. Разработать обучающую презентацию по</w:t>
            </w:r>
            <w:r w:rsidRPr="00710225">
              <w:rPr>
                <w:rFonts w:ascii="Times New Roman" w:hAnsi="Times New Roman"/>
                <w:sz w:val="28"/>
                <w:szCs w:val="28"/>
                <w:highlight w:val="white"/>
              </w:rPr>
              <w:t xml:space="preserve"> правилам безопасного поведения при пожарах на складе стройматериалов</w:t>
            </w:r>
          </w:p>
          <w:p w14:paraId="1B5C1C93" w14:textId="77777777" w:rsidR="00EB405B" w:rsidRPr="00710225" w:rsidRDefault="00EB405B" w:rsidP="00E378CE">
            <w:pPr>
              <w:ind w:left="57" w:right="57"/>
              <w:jc w:val="both"/>
              <w:rPr>
                <w:rFonts w:ascii="Times New Roman" w:hAnsi="Times New Roman"/>
                <w:sz w:val="28"/>
                <w:szCs w:val="28"/>
                <w:highlight w:val="white"/>
              </w:rPr>
            </w:pPr>
            <w:r w:rsidRPr="00710225">
              <w:rPr>
                <w:rFonts w:ascii="Times New Roman" w:hAnsi="Times New Roman"/>
                <w:sz w:val="28"/>
                <w:szCs w:val="28"/>
                <w:highlight w:val="white"/>
              </w:rPr>
              <w:t>5. Разработать алгоритмы оказания помощи в офисе при неотложном состоянии (потере сознания, инсульте)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7C0FC9C" w14:textId="77777777" w:rsidR="00EB405B" w:rsidRPr="00710225" w:rsidRDefault="00EB405B" w:rsidP="00E378CE">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7B1E9" w14:textId="77777777" w:rsidR="00EB405B" w:rsidRPr="00710225" w:rsidRDefault="00EB405B" w:rsidP="00E378CE">
            <w:pPr>
              <w:widowControl w:val="0"/>
              <w:ind w:left="57" w:right="57"/>
              <w:jc w:val="center"/>
              <w:rPr>
                <w:rFonts w:ascii="Times New Roman" w:hAnsi="Times New Roman"/>
                <w:i/>
                <w:sz w:val="28"/>
                <w:szCs w:val="28"/>
                <w:highlight w:val="yellow"/>
              </w:rPr>
            </w:pPr>
          </w:p>
        </w:tc>
      </w:tr>
      <w:tr w:rsidR="00EB405B" w:rsidRPr="00710225" w14:paraId="24DF8F3B" w14:textId="77777777" w:rsidTr="00E378C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53760CD"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88957E7"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FDF653" w14:textId="77777777" w:rsidR="00EB405B" w:rsidRPr="00710225" w:rsidRDefault="00EB405B" w:rsidP="00E378CE">
            <w:pPr>
              <w:widowControl w:val="0"/>
              <w:ind w:left="57" w:right="57"/>
              <w:rPr>
                <w:rFonts w:ascii="Times New Roman" w:hAnsi="Times New Roman"/>
                <w:i/>
                <w:sz w:val="28"/>
                <w:szCs w:val="28"/>
                <w:highlight w:val="yellow"/>
              </w:rPr>
            </w:pPr>
          </w:p>
        </w:tc>
      </w:tr>
      <w:tr w:rsidR="00EB405B" w:rsidRPr="00710225" w14:paraId="3943C3B7" w14:textId="77777777" w:rsidTr="00E378C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2F8687BA"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711B460" w14:textId="77777777" w:rsidR="00EB405B" w:rsidRPr="00710225" w:rsidRDefault="00EB405B" w:rsidP="00E3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19D7E" w14:textId="77777777" w:rsidR="00EB405B" w:rsidRPr="00710225" w:rsidRDefault="00EB405B" w:rsidP="00E378CE">
            <w:pPr>
              <w:widowControl w:val="0"/>
              <w:ind w:left="57" w:right="57"/>
              <w:rPr>
                <w:rFonts w:ascii="Times New Roman" w:hAnsi="Times New Roman"/>
                <w:i/>
                <w:sz w:val="28"/>
                <w:szCs w:val="28"/>
                <w:highlight w:val="yellow"/>
              </w:rPr>
            </w:pPr>
          </w:p>
        </w:tc>
      </w:tr>
    </w:tbl>
    <w:p w14:paraId="77B80E41" w14:textId="77777777" w:rsidR="00EB405B" w:rsidRPr="00710225" w:rsidRDefault="00EB405B" w:rsidP="00EB405B">
      <w:pPr>
        <w:rPr>
          <w:rFonts w:ascii="Times New Roman" w:hAnsi="Times New Roman"/>
          <w:sz w:val="28"/>
          <w:szCs w:val="28"/>
        </w:rPr>
        <w:sectPr w:rsidR="00EB405B" w:rsidRPr="00710225" w:rsidSect="001D05B7">
          <w:pgSz w:w="16838" w:h="11906" w:orient="landscape"/>
          <w:pgMar w:top="993" w:right="1134" w:bottom="282" w:left="1134" w:header="709" w:footer="709" w:gutter="0"/>
          <w:cols w:space="720"/>
        </w:sectPr>
      </w:pPr>
    </w:p>
    <w:p w14:paraId="6B07DE74" w14:textId="77777777" w:rsidR="00EB405B" w:rsidRPr="00710225" w:rsidRDefault="00EB405B" w:rsidP="00EB405B">
      <w:pPr>
        <w:pStyle w:val="1"/>
        <w:jc w:val="both"/>
        <w:rPr>
          <w:rFonts w:ascii="Times New Roman" w:hAnsi="Times New Roman"/>
          <w:b/>
          <w:bCs/>
          <w:color w:val="auto"/>
          <w:sz w:val="28"/>
          <w:szCs w:val="28"/>
        </w:rPr>
      </w:pPr>
      <w:bookmarkStart w:id="262" w:name="_Toc125026924"/>
      <w:r w:rsidRPr="00710225">
        <w:rPr>
          <w:rFonts w:ascii="Times New Roman" w:hAnsi="Times New Roman"/>
          <w:b/>
          <w:bCs/>
          <w:color w:val="auto"/>
          <w:sz w:val="28"/>
          <w:szCs w:val="28"/>
        </w:rPr>
        <w:lastRenderedPageBreak/>
        <w:t>3. Условия реализации программы общеобразовательной дисциплины</w:t>
      </w:r>
      <w:bookmarkEnd w:id="262"/>
    </w:p>
    <w:p w14:paraId="27EDF84F" w14:textId="77777777" w:rsidR="00EB405B" w:rsidRPr="00710225" w:rsidRDefault="00EB405B" w:rsidP="00EB405B">
      <w:pPr>
        <w:spacing w:after="0"/>
        <w:rPr>
          <w:rFonts w:ascii="Times New Roman" w:hAnsi="Times New Roman"/>
          <w:sz w:val="28"/>
          <w:szCs w:val="28"/>
        </w:rPr>
      </w:pPr>
    </w:p>
    <w:p w14:paraId="6F5BC564" w14:textId="77777777" w:rsidR="00EB405B" w:rsidRPr="00710225" w:rsidRDefault="00EB405B" w:rsidP="00EB405B">
      <w:pPr>
        <w:suppressAutoHyphens/>
        <w:spacing w:after="0"/>
        <w:ind w:firstLine="709"/>
        <w:jc w:val="both"/>
        <w:rPr>
          <w:rFonts w:ascii="Times New Roman" w:hAnsi="Times New Roman"/>
          <w:sz w:val="28"/>
          <w:szCs w:val="28"/>
        </w:rPr>
      </w:pPr>
      <w:r w:rsidRPr="00710225">
        <w:rPr>
          <w:rFonts w:ascii="Times New Roman" w:hAnsi="Times New Roman"/>
          <w:b/>
          <w:sz w:val="28"/>
          <w:szCs w:val="28"/>
        </w:rPr>
        <w:t>3.1.</w:t>
      </w:r>
      <w:r w:rsidRPr="00710225">
        <w:rPr>
          <w:rFonts w:ascii="Times New Roman" w:hAnsi="Times New Roman"/>
          <w:bCs/>
          <w:sz w:val="28"/>
          <w:szCs w:val="28"/>
        </w:rPr>
        <w:t xml:space="preserve"> Для реализации программы дисциплины должны быть предусмотрены следующие специальные помещения: р</w:t>
      </w:r>
      <w:r w:rsidRPr="00710225">
        <w:rPr>
          <w:rFonts w:ascii="Times New Roman" w:hAnsi="Times New Roman"/>
          <w:sz w:val="28"/>
          <w:szCs w:val="28"/>
        </w:rPr>
        <w:t>еализация программы дисциплины требует наличия учебного кабинета основ безопасности жизнедеятельности.</w:t>
      </w:r>
    </w:p>
    <w:p w14:paraId="2EB06D3D"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sz w:val="28"/>
          <w:szCs w:val="28"/>
        </w:rPr>
      </w:pPr>
      <w:r w:rsidRPr="00710225">
        <w:rPr>
          <w:rFonts w:ascii="Times New Roman" w:hAnsi="Times New Roman"/>
          <w:sz w:val="28"/>
          <w:szCs w:val="28"/>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415B83D1"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710225">
        <w:rPr>
          <w:rFonts w:ascii="Times New Roman" w:hAnsi="Times New Roman"/>
          <w:b/>
          <w:sz w:val="28"/>
          <w:szCs w:val="28"/>
        </w:rPr>
        <w:t xml:space="preserve">Оборудование учебного кабинета: </w:t>
      </w:r>
    </w:p>
    <w:p w14:paraId="6EDCCDC7" w14:textId="77777777" w:rsidR="00EB405B" w:rsidRPr="003566B2" w:rsidRDefault="00EB405B" w:rsidP="00EB405B">
      <w:pPr>
        <w:autoSpaceDE w:val="0"/>
        <w:autoSpaceDN w:val="0"/>
        <w:adjustRightInd w:val="0"/>
        <w:spacing w:after="0" w:line="240" w:lineRule="auto"/>
        <w:ind w:firstLine="567"/>
        <w:jc w:val="both"/>
        <w:rPr>
          <w:rFonts w:ascii="Times New Roman" w:hAnsi="Times New Roman"/>
          <w:sz w:val="28"/>
          <w:szCs w:val="28"/>
          <w:lang w:eastAsia="zh-CN"/>
        </w:rPr>
      </w:pPr>
      <w:r w:rsidRPr="003566B2">
        <w:rPr>
          <w:rFonts w:ascii="Times New Roman" w:hAnsi="Times New Roman"/>
          <w:sz w:val="28"/>
          <w:szCs w:val="28"/>
          <w:lang w:eastAsia="zh-CN"/>
        </w:rPr>
        <w:t xml:space="preserve">Оборудование учебного кабинета: </w:t>
      </w:r>
    </w:p>
    <w:p w14:paraId="27CF37DE"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наличие посадочных мест по количеству обучающихся – 30 мест;</w:t>
      </w:r>
    </w:p>
    <w:p w14:paraId="539EFAC4"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рабочее место преподавателя;</w:t>
      </w:r>
    </w:p>
    <w:p w14:paraId="1507171C"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препараторская;</w:t>
      </w:r>
    </w:p>
    <w:p w14:paraId="4C0E41D9"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плакаты и стенды по гражданской обороне и основам военной службы – 21 шт.;</w:t>
      </w:r>
    </w:p>
    <w:p w14:paraId="5A00EFE8"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муляжи по поражению ядерным, химическим и бактериологическим оружием – 19 шт.</w:t>
      </w:r>
    </w:p>
    <w:p w14:paraId="71007B75"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макеты АК-74М ММГ – 3 шт.;</w:t>
      </w:r>
    </w:p>
    <w:p w14:paraId="3A8D3216"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пневматические винтовки – 4 шт.;</w:t>
      </w:r>
    </w:p>
    <w:p w14:paraId="55C75620"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пневматические пистолеты – 2 шт.;</w:t>
      </w:r>
    </w:p>
    <w:p w14:paraId="5B3FE530"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лазерный тир;</w:t>
      </w:r>
    </w:p>
    <w:p w14:paraId="3D483AEE"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xml:space="preserve">− противогазы – 30 шт.; </w:t>
      </w:r>
    </w:p>
    <w:p w14:paraId="170983CC"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ОЗК – 3 шт.;</w:t>
      </w:r>
    </w:p>
    <w:p w14:paraId="6311D996"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xml:space="preserve">- Измеритель мощности дозы радиации ДП-5А (Б. В) </w:t>
      </w:r>
      <w:proofErr w:type="gramStart"/>
      <w:r w:rsidRPr="003566B2">
        <w:rPr>
          <w:rFonts w:ascii="Times New Roman" w:hAnsi="Times New Roman"/>
          <w:sz w:val="28"/>
          <w:szCs w:val="28"/>
          <w:lang w:eastAsia="zh-CN"/>
        </w:rPr>
        <w:t>-  3</w:t>
      </w:r>
      <w:proofErr w:type="gramEnd"/>
      <w:r w:rsidRPr="003566B2">
        <w:rPr>
          <w:rFonts w:ascii="Times New Roman" w:hAnsi="Times New Roman"/>
          <w:sz w:val="28"/>
          <w:szCs w:val="28"/>
          <w:lang w:eastAsia="zh-CN"/>
        </w:rPr>
        <w:t xml:space="preserve"> шт.;</w:t>
      </w:r>
    </w:p>
    <w:p w14:paraId="3ED53D56"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Войсковой прибор химической разведки ВПХР – 3 шт.;</w:t>
      </w:r>
    </w:p>
    <w:p w14:paraId="159EF106"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мина ПТМ -62 – 3 шт.;</w:t>
      </w:r>
    </w:p>
    <w:p w14:paraId="0D91326C"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мина ПМН-2 – 1 шт.;</w:t>
      </w:r>
    </w:p>
    <w:p w14:paraId="16481867"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граната ПГ-7В – 1 шт.;</w:t>
      </w:r>
    </w:p>
    <w:p w14:paraId="66DCDF9D"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граната РКГ-3Е – 3 шт.</w:t>
      </w:r>
    </w:p>
    <w:p w14:paraId="427B6CB7"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кумулятивный учебный снаряд калибра 122-мм в разрезе – 1 шт.</w:t>
      </w:r>
    </w:p>
    <w:p w14:paraId="14068ACA"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осколочно-фугасный учебный снаряд калибра 76-мм – 2 шт.</w:t>
      </w:r>
    </w:p>
    <w:p w14:paraId="5A0726D9"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учебные патроны калибра 7,62-мм – 15 шт.</w:t>
      </w:r>
    </w:p>
    <w:p w14:paraId="5F6A26E6" w14:textId="77777777" w:rsidR="00EB405B" w:rsidRPr="003566B2" w:rsidRDefault="00EB405B" w:rsidP="00EB405B">
      <w:pPr>
        <w:autoSpaceDE w:val="0"/>
        <w:autoSpaceDN w:val="0"/>
        <w:adjustRightInd w:val="0"/>
        <w:spacing w:after="0" w:line="240" w:lineRule="auto"/>
        <w:ind w:left="280" w:hanging="280"/>
        <w:jc w:val="both"/>
        <w:rPr>
          <w:rFonts w:ascii="Times New Roman" w:hAnsi="Times New Roman"/>
          <w:sz w:val="28"/>
          <w:szCs w:val="28"/>
          <w:lang w:eastAsia="zh-CN"/>
        </w:rPr>
      </w:pPr>
    </w:p>
    <w:p w14:paraId="06633E1E" w14:textId="77777777" w:rsidR="00EB405B" w:rsidRPr="003566B2" w:rsidRDefault="00EB405B" w:rsidP="00EB405B">
      <w:pPr>
        <w:autoSpaceDE w:val="0"/>
        <w:autoSpaceDN w:val="0"/>
        <w:adjustRightInd w:val="0"/>
        <w:spacing w:after="0" w:line="240" w:lineRule="auto"/>
        <w:ind w:firstLine="567"/>
        <w:jc w:val="both"/>
        <w:rPr>
          <w:rFonts w:ascii="Times New Roman" w:hAnsi="Times New Roman"/>
          <w:b/>
          <w:sz w:val="28"/>
          <w:szCs w:val="28"/>
          <w:lang w:eastAsia="zh-CN"/>
        </w:rPr>
      </w:pPr>
      <w:r w:rsidRPr="003566B2">
        <w:rPr>
          <w:rFonts w:ascii="Times New Roman" w:hAnsi="Times New Roman"/>
          <w:b/>
          <w:sz w:val="28"/>
          <w:szCs w:val="28"/>
          <w:lang w:eastAsia="zh-CN"/>
        </w:rPr>
        <w:t xml:space="preserve">Технические средства обучения: </w:t>
      </w:r>
    </w:p>
    <w:p w14:paraId="2852C257" w14:textId="77777777" w:rsidR="00EB405B" w:rsidRPr="003566B2" w:rsidRDefault="00EB405B" w:rsidP="00EB405B">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sz w:val="28"/>
          <w:szCs w:val="28"/>
          <w:lang w:eastAsia="zh-CN"/>
        </w:rPr>
        <w:t>- мультимедийный проектор;</w:t>
      </w:r>
    </w:p>
    <w:p w14:paraId="09F65B5A" w14:textId="77777777" w:rsidR="00EB405B" w:rsidRPr="003566B2" w:rsidRDefault="00EB405B" w:rsidP="00EB405B">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sz w:val="28"/>
          <w:szCs w:val="28"/>
          <w:lang w:eastAsia="zh-CN"/>
        </w:rPr>
        <w:t>- компьютер.</w:t>
      </w:r>
    </w:p>
    <w:p w14:paraId="4B1B33B5" w14:textId="77777777" w:rsidR="00EB405B" w:rsidRPr="003566B2" w:rsidRDefault="00EB405B" w:rsidP="00EB405B">
      <w:pPr>
        <w:autoSpaceDE w:val="0"/>
        <w:autoSpaceDN w:val="0"/>
        <w:adjustRightInd w:val="0"/>
        <w:spacing w:after="0" w:line="240" w:lineRule="auto"/>
        <w:jc w:val="both"/>
        <w:rPr>
          <w:rFonts w:ascii="Times New Roman" w:hAnsi="Times New Roman"/>
          <w:color w:val="0000FF"/>
          <w:sz w:val="28"/>
          <w:szCs w:val="28"/>
          <w:lang w:eastAsia="zh-CN"/>
        </w:rPr>
      </w:pPr>
    </w:p>
    <w:p w14:paraId="6D9B8071" w14:textId="77777777" w:rsidR="00EB405B" w:rsidRPr="003566B2" w:rsidRDefault="00EB405B" w:rsidP="00EB405B">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b/>
          <w:bCs/>
          <w:sz w:val="28"/>
          <w:szCs w:val="28"/>
          <w:lang w:eastAsia="zh-CN"/>
        </w:rPr>
        <w:t xml:space="preserve">3.2. Информационное обеспечение обучения </w:t>
      </w:r>
    </w:p>
    <w:p w14:paraId="019B5927" w14:textId="77777777" w:rsidR="00EB405B" w:rsidRPr="003566B2" w:rsidRDefault="00EB405B" w:rsidP="00EB405B">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b/>
          <w:bCs/>
          <w:sz w:val="28"/>
          <w:szCs w:val="28"/>
          <w:lang w:eastAsia="zh-CN"/>
        </w:rPr>
        <w:t xml:space="preserve">Перечень рекомендуемых учебных изданий, Интернет-ресурсов, дополнительной литературы </w:t>
      </w:r>
    </w:p>
    <w:p w14:paraId="3FB7E870" w14:textId="77777777" w:rsidR="00EB405B" w:rsidRPr="003566B2" w:rsidRDefault="00EB405B" w:rsidP="00EB405B">
      <w:pPr>
        <w:spacing w:after="0" w:line="240" w:lineRule="auto"/>
        <w:ind w:left="360"/>
        <w:jc w:val="both"/>
        <w:rPr>
          <w:rFonts w:ascii="Times New Roman" w:hAnsi="Times New Roman"/>
          <w:b/>
          <w:i/>
          <w:sz w:val="28"/>
          <w:szCs w:val="28"/>
        </w:rPr>
      </w:pPr>
      <w:r w:rsidRPr="003566B2">
        <w:rPr>
          <w:rFonts w:ascii="Times New Roman" w:hAnsi="Times New Roman"/>
          <w:b/>
          <w:i/>
          <w:sz w:val="28"/>
          <w:szCs w:val="28"/>
        </w:rPr>
        <w:t>Основная литература:</w:t>
      </w:r>
    </w:p>
    <w:p w14:paraId="0D5CDE2B"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«Об обороне», № 61-ФЗ от 31 мая 1996 года, с уточнениями и дополнениями.</w:t>
      </w:r>
    </w:p>
    <w:p w14:paraId="3EC3CF85"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lastRenderedPageBreak/>
        <w:t>Федеральный Закон «О воинской обязанности и военной службе», № 53-ФЗ от 06 марта 1998 года, с исправлениями и дополнениями.</w:t>
      </w:r>
    </w:p>
    <w:p w14:paraId="78FCE81F"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 гражданской обороне», № 28-ФЗ от 12 февраля 1998 года, с исправлениями и дополнениями.</w:t>
      </w:r>
    </w:p>
    <w:p w14:paraId="1961E00E"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 защите населения и территорий от ЧС природного и техногенного характера», № 68-ФЗ от 21 декабря 1994 года, с исправлениями и дополнениями.</w:t>
      </w:r>
    </w:p>
    <w:p w14:paraId="5ADD370D"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 xml:space="preserve">«Безопасность жизнедеятельности» под ред. С.В. Белова. – М.: «Высшая школа», </w:t>
      </w:r>
      <w:smartTag w:uri="urn:schemas-microsoft-com:office:smarttags" w:element="metricconverter">
        <w:smartTagPr>
          <w:attr w:name="ProductID" w:val="2002 г"/>
        </w:smartTagPr>
        <w:r w:rsidRPr="003566B2">
          <w:rPr>
            <w:rFonts w:ascii="Times New Roman" w:hAnsi="Times New Roman"/>
            <w:sz w:val="28"/>
            <w:szCs w:val="28"/>
          </w:rPr>
          <w:t>2002 г</w:t>
        </w:r>
      </w:smartTag>
      <w:r w:rsidRPr="003566B2">
        <w:rPr>
          <w:rFonts w:ascii="Times New Roman" w:hAnsi="Times New Roman"/>
          <w:sz w:val="28"/>
          <w:szCs w:val="28"/>
        </w:rPr>
        <w:t>.</w:t>
      </w:r>
    </w:p>
    <w:p w14:paraId="7395CFE0"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«Основы военной службы» под ред. А.Т. Смирнова: М., «</w:t>
      </w:r>
      <w:r w:rsidRPr="003566B2">
        <w:rPr>
          <w:rFonts w:ascii="Times New Roman" w:hAnsi="Times New Roman"/>
          <w:sz w:val="28"/>
          <w:szCs w:val="28"/>
          <w:lang w:val="en-US"/>
        </w:rPr>
        <w:t>ACADEMA</w:t>
      </w:r>
      <w:r w:rsidRPr="003566B2">
        <w:rPr>
          <w:rFonts w:ascii="Times New Roman" w:hAnsi="Times New Roman"/>
          <w:sz w:val="28"/>
          <w:szCs w:val="28"/>
        </w:rPr>
        <w:t xml:space="preserve">», </w:t>
      </w:r>
      <w:smartTag w:uri="urn:schemas-microsoft-com:office:smarttags" w:element="metricconverter">
        <w:smartTagPr>
          <w:attr w:name="ProductID" w:val="2001 г"/>
        </w:smartTagPr>
        <w:r w:rsidRPr="003566B2">
          <w:rPr>
            <w:rFonts w:ascii="Times New Roman" w:hAnsi="Times New Roman"/>
            <w:sz w:val="28"/>
            <w:szCs w:val="28"/>
          </w:rPr>
          <w:t>2001 г</w:t>
        </w:r>
      </w:smartTag>
      <w:r w:rsidRPr="003566B2">
        <w:rPr>
          <w:rFonts w:ascii="Times New Roman" w:hAnsi="Times New Roman"/>
          <w:sz w:val="28"/>
          <w:szCs w:val="28"/>
        </w:rPr>
        <w:t>.</w:t>
      </w:r>
    </w:p>
    <w:p w14:paraId="5554C2A1" w14:textId="77777777" w:rsidR="00EB405B" w:rsidRPr="003566B2" w:rsidRDefault="00EB405B" w:rsidP="00EB405B">
      <w:pPr>
        <w:spacing w:after="0" w:line="240" w:lineRule="auto"/>
        <w:ind w:left="360"/>
        <w:jc w:val="both"/>
        <w:rPr>
          <w:rFonts w:ascii="Times New Roman" w:hAnsi="Times New Roman"/>
          <w:b/>
          <w:i/>
          <w:sz w:val="28"/>
          <w:szCs w:val="28"/>
        </w:rPr>
      </w:pPr>
      <w:r w:rsidRPr="003566B2">
        <w:rPr>
          <w:rFonts w:ascii="Times New Roman" w:hAnsi="Times New Roman"/>
          <w:b/>
          <w:i/>
          <w:sz w:val="28"/>
          <w:szCs w:val="28"/>
        </w:rPr>
        <w:t>Дополнительная литература:</w:t>
      </w:r>
    </w:p>
    <w:p w14:paraId="2FBB76E0"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«Основы безопасности жизнедеятельности» для 10-го и 11-го классов, под ред. А.Т. Смирнова: М., «Просвещение», 2012.</w:t>
      </w:r>
    </w:p>
    <w:p w14:paraId="45CC47CA"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 xml:space="preserve">«Безопасность жизнедеятельности». Т.А. Хван, П.А. Хван: </w:t>
      </w:r>
      <w:proofErr w:type="spellStart"/>
      <w:r w:rsidRPr="003566B2">
        <w:rPr>
          <w:rFonts w:ascii="Times New Roman" w:hAnsi="Times New Roman"/>
          <w:sz w:val="28"/>
          <w:szCs w:val="28"/>
        </w:rPr>
        <w:t>Ростов</w:t>
      </w:r>
      <w:proofErr w:type="spellEnd"/>
      <w:r w:rsidRPr="003566B2">
        <w:rPr>
          <w:rFonts w:ascii="Times New Roman" w:hAnsi="Times New Roman"/>
          <w:sz w:val="28"/>
          <w:szCs w:val="28"/>
        </w:rPr>
        <w:t xml:space="preserve">-на-Дону, «Феникс», </w:t>
      </w:r>
      <w:smartTag w:uri="urn:schemas-microsoft-com:office:smarttags" w:element="metricconverter">
        <w:smartTagPr>
          <w:attr w:name="ProductID" w:val="2000 г"/>
        </w:smartTagPr>
        <w:r w:rsidRPr="003566B2">
          <w:rPr>
            <w:rFonts w:ascii="Times New Roman" w:hAnsi="Times New Roman"/>
            <w:sz w:val="28"/>
            <w:szCs w:val="28"/>
          </w:rPr>
          <w:t>2000 г</w:t>
        </w:r>
      </w:smartTag>
      <w:r w:rsidRPr="003566B2">
        <w:rPr>
          <w:rFonts w:ascii="Times New Roman" w:hAnsi="Times New Roman"/>
          <w:sz w:val="28"/>
          <w:szCs w:val="28"/>
        </w:rPr>
        <w:t>.</w:t>
      </w:r>
    </w:p>
    <w:p w14:paraId="48EAF71C" w14:textId="77777777" w:rsidR="00EB405B" w:rsidRPr="003566B2" w:rsidRDefault="00EB405B" w:rsidP="00EB405B">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Интернет-Ресурсы:</w:t>
      </w:r>
    </w:p>
    <w:p w14:paraId="7916C822"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3" w:tgtFrame="_blank" w:history="1">
        <w:r w:rsidR="00EB405B" w:rsidRPr="00710225">
          <w:rPr>
            <w:rFonts w:ascii="Times New Roman" w:hAnsi="Times New Roman"/>
            <w:b/>
            <w:bCs/>
            <w:color w:val="663366"/>
            <w:sz w:val="28"/>
            <w:szCs w:val="28"/>
            <w:u w:val="single"/>
          </w:rPr>
          <w:t>www.obzh.info</w:t>
        </w:r>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Всё, что необходимо знать о личной безопасности жизни и безопасном поведении.</w:t>
      </w:r>
    </w:p>
    <w:p w14:paraId="7A08ADD2"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4" w:tgtFrame="_blank" w:history="1">
        <w:r w:rsidR="00EB405B" w:rsidRPr="00710225">
          <w:rPr>
            <w:rFonts w:ascii="Times New Roman" w:hAnsi="Times New Roman"/>
            <w:b/>
            <w:bCs/>
            <w:color w:val="663366"/>
            <w:sz w:val="28"/>
            <w:szCs w:val="28"/>
            <w:u w:val="single"/>
          </w:rPr>
          <w:t>Сайт «Анатомия армии»</w:t>
        </w:r>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На сайте показаны униформа и знаки отличия, рассказано о воинских званиях, много материалов из военной истории, науки и практики.</w:t>
      </w:r>
    </w:p>
    <w:p w14:paraId="3A0139AA"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5" w:tgtFrame="_blank" w:history="1">
        <w:r w:rsidR="00EB405B" w:rsidRPr="00710225">
          <w:rPr>
            <w:rFonts w:ascii="Times New Roman" w:hAnsi="Times New Roman"/>
            <w:b/>
            <w:bCs/>
            <w:color w:val="663366"/>
            <w:sz w:val="28"/>
            <w:szCs w:val="28"/>
            <w:u w:val="single"/>
          </w:rPr>
          <w:t>Азбука безопасности</w:t>
        </w:r>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Полнотекстовой учебник: Ю. Г. Афанасьев, А. Г. Овчаренко, С. Л. </w:t>
      </w:r>
      <w:proofErr w:type="spellStart"/>
      <w:r w:rsidR="00EB405B" w:rsidRPr="003566B2">
        <w:rPr>
          <w:rFonts w:ascii="Times New Roman" w:hAnsi="Times New Roman"/>
          <w:i/>
          <w:iCs/>
          <w:sz w:val="28"/>
          <w:szCs w:val="28"/>
        </w:rPr>
        <w:t>Раско</w:t>
      </w:r>
      <w:proofErr w:type="spellEnd"/>
      <w:r w:rsidR="00EB405B" w:rsidRPr="003566B2">
        <w:rPr>
          <w:rFonts w:ascii="Times New Roman" w:hAnsi="Times New Roman"/>
          <w:i/>
          <w:iCs/>
          <w:sz w:val="28"/>
          <w:szCs w:val="28"/>
        </w:rPr>
        <w:t>, Л. И. Трутнева. Безопасность жизнедеятельности. Защита населения при чрезвычайных ситуациях в условиях мирного и военного времени.</w:t>
      </w:r>
    </w:p>
    <w:p w14:paraId="5C0E09A5"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6" w:tgtFrame="_blank" w:history="1">
        <w:proofErr w:type="spellStart"/>
        <w:r w:rsidR="00EB405B" w:rsidRPr="00710225">
          <w:rPr>
            <w:rFonts w:ascii="Times New Roman" w:hAnsi="Times New Roman"/>
            <w:b/>
            <w:bCs/>
            <w:color w:val="663366"/>
            <w:sz w:val="28"/>
            <w:szCs w:val="28"/>
            <w:u w:val="single"/>
          </w:rPr>
          <w:t>ОБЖ.ру</w:t>
        </w:r>
        <w:proofErr w:type="spellEnd"/>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 xml:space="preserve">на веб-сайте представлены уникальные учебные материалы, авторские программы, а также методические пособия, нормативные документы, статьи и публикации как для обучающихся и педагогов, так и для родителей и </w:t>
      </w:r>
      <w:proofErr w:type="gramStart"/>
      <w:r w:rsidR="00EB405B" w:rsidRPr="003566B2">
        <w:rPr>
          <w:rFonts w:ascii="Times New Roman" w:hAnsi="Times New Roman"/>
          <w:i/>
          <w:iCs/>
          <w:sz w:val="28"/>
          <w:szCs w:val="28"/>
        </w:rPr>
        <w:t>всех</w:t>
      </w:r>
      <w:proofErr w:type="gramEnd"/>
      <w:r w:rsidR="00EB405B" w:rsidRPr="003566B2">
        <w:rPr>
          <w:rFonts w:ascii="Times New Roman" w:hAnsi="Times New Roman"/>
          <w:i/>
          <w:iCs/>
          <w:sz w:val="28"/>
          <w:szCs w:val="28"/>
        </w:rPr>
        <w:t xml:space="preserve"> кто интересуется проблемами безопасности жизнедеятельности.</w:t>
      </w:r>
    </w:p>
    <w:p w14:paraId="2194E572"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7" w:tgtFrame="_blank" w:history="1">
        <w:r w:rsidR="00EB405B" w:rsidRPr="00710225">
          <w:rPr>
            <w:rFonts w:ascii="Times New Roman" w:hAnsi="Times New Roman"/>
            <w:b/>
            <w:bCs/>
            <w:color w:val="663366"/>
            <w:sz w:val="28"/>
            <w:szCs w:val="28"/>
            <w:u w:val="single"/>
          </w:rPr>
          <w:t>Портал детской безопасности «Спас-экстрим»</w:t>
        </w:r>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здесь вы найдете ответы на все вопросы, касающиеся обучения детей основам безопасности в самых разных ситуациях. На сайте размещены обучающие сервисы, викторины, игры, конкурсы, методическая литература.</w:t>
      </w:r>
    </w:p>
    <w:p w14:paraId="68330C78"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8" w:tgtFrame="_blank" w:history="1">
        <w:r w:rsidR="00EB405B" w:rsidRPr="00710225">
          <w:rPr>
            <w:rFonts w:ascii="Times New Roman" w:hAnsi="Times New Roman"/>
            <w:b/>
            <w:bCs/>
            <w:color w:val="663366"/>
            <w:sz w:val="28"/>
            <w:szCs w:val="28"/>
            <w:u w:val="single"/>
          </w:rPr>
          <w:t>Сайт журнала «ОБЖ»</w:t>
        </w:r>
      </w:hyperlink>
      <w:r w:rsidR="00EB405B" w:rsidRPr="00710225">
        <w:rPr>
          <w:rFonts w:ascii="Times New Roman" w:hAnsi="Times New Roman"/>
          <w:sz w:val="28"/>
          <w:szCs w:val="28"/>
        </w:rPr>
        <w:t> </w:t>
      </w:r>
      <w:r w:rsidR="00EB405B" w:rsidRPr="003566B2">
        <w:rPr>
          <w:rFonts w:ascii="Times New Roman" w:hAnsi="Times New Roman"/>
          <w:sz w:val="28"/>
          <w:szCs w:val="28"/>
        </w:rPr>
        <w:t>—</w:t>
      </w:r>
      <w:r w:rsidR="00EB405B" w:rsidRPr="00710225">
        <w:rPr>
          <w:rFonts w:ascii="Times New Roman" w:hAnsi="Times New Roman"/>
          <w:sz w:val="28"/>
          <w:szCs w:val="28"/>
        </w:rPr>
        <w:t> </w:t>
      </w:r>
      <w:r w:rsidR="00EB405B" w:rsidRPr="003566B2">
        <w:rPr>
          <w:rFonts w:ascii="Times New Roman" w:hAnsi="Times New Roman"/>
          <w:i/>
          <w:iCs/>
          <w:sz w:val="28"/>
          <w:szCs w:val="28"/>
        </w:rPr>
        <w:t>информационно-методическое издание для преподавателей.</w:t>
      </w:r>
    </w:p>
    <w:p w14:paraId="0972516E"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79" w:tgtFrame="_blank" w:history="1">
        <w:r w:rsidR="00EB405B" w:rsidRPr="00710225">
          <w:rPr>
            <w:rFonts w:ascii="Times New Roman" w:hAnsi="Times New Roman"/>
            <w:b/>
            <w:bCs/>
            <w:color w:val="663366"/>
            <w:sz w:val="28"/>
            <w:szCs w:val="28"/>
            <w:u w:val="single"/>
          </w:rPr>
          <w:t>Сайт МЧС России</w:t>
        </w:r>
      </w:hyperlink>
    </w:p>
    <w:p w14:paraId="01AAA9C7"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80" w:tgtFrame="_blank" w:history="1">
        <w:r w:rsidR="00EB405B" w:rsidRPr="00710225">
          <w:rPr>
            <w:rFonts w:ascii="Times New Roman" w:hAnsi="Times New Roman"/>
            <w:b/>
            <w:bCs/>
            <w:color w:val="663366"/>
            <w:sz w:val="28"/>
            <w:szCs w:val="28"/>
            <w:u w:val="single"/>
          </w:rPr>
          <w:t>Сообщество взаимопомощи учителей «Pedsovet.su».</w:t>
        </w:r>
      </w:hyperlink>
    </w:p>
    <w:p w14:paraId="0B3FEF58" w14:textId="77777777" w:rsidR="00EB405B" w:rsidRPr="003566B2" w:rsidRDefault="00000000" w:rsidP="00EB405B">
      <w:pPr>
        <w:shd w:val="clear" w:color="auto" w:fill="FFFFFF"/>
        <w:spacing w:after="0" w:line="240" w:lineRule="auto"/>
        <w:jc w:val="both"/>
        <w:rPr>
          <w:rFonts w:ascii="Times New Roman" w:hAnsi="Times New Roman"/>
          <w:sz w:val="28"/>
          <w:szCs w:val="28"/>
        </w:rPr>
      </w:pPr>
      <w:hyperlink r:id="rId81" w:tgtFrame="_blank" w:history="1">
        <w:r w:rsidR="00EB405B" w:rsidRPr="00710225">
          <w:rPr>
            <w:rFonts w:ascii="Times New Roman" w:hAnsi="Times New Roman"/>
            <w:b/>
            <w:bCs/>
            <w:color w:val="663366"/>
            <w:sz w:val="28"/>
            <w:szCs w:val="28"/>
            <w:u w:val="single"/>
          </w:rPr>
          <w:t>Сообщество учителей основ безопасности жизнедеятельности.</w:t>
        </w:r>
      </w:hyperlink>
    </w:p>
    <w:p w14:paraId="2ECDB15A" w14:textId="77777777" w:rsidR="00EB405B" w:rsidRPr="00710225" w:rsidRDefault="00EB405B" w:rsidP="00EB4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r w:rsidRPr="00710225">
        <w:rPr>
          <w:rFonts w:ascii="Times New Roman" w:hAnsi="Times New Roman"/>
          <w:color w:val="0000FF"/>
          <w:sz w:val="28"/>
          <w:szCs w:val="28"/>
        </w:rPr>
        <w:br w:type="page"/>
      </w:r>
    </w:p>
    <w:p w14:paraId="2419A4E0" w14:textId="77777777" w:rsidR="00EB405B" w:rsidRPr="00710225" w:rsidRDefault="00EB405B" w:rsidP="00EB405B">
      <w:pPr>
        <w:rPr>
          <w:rFonts w:ascii="Times New Roman" w:hAnsi="Times New Roman"/>
          <w:sz w:val="28"/>
          <w:szCs w:val="28"/>
        </w:rPr>
        <w:sectPr w:rsidR="00EB405B" w:rsidRPr="00710225" w:rsidSect="007D14D5">
          <w:pgSz w:w="11906" w:h="16838"/>
          <w:pgMar w:top="1134" w:right="566" w:bottom="1134" w:left="1701" w:header="709" w:footer="709" w:gutter="0"/>
          <w:cols w:space="720"/>
        </w:sectPr>
      </w:pPr>
    </w:p>
    <w:p w14:paraId="06D6F225" w14:textId="77777777" w:rsidR="00EB405B" w:rsidRPr="00710225" w:rsidRDefault="00EB405B" w:rsidP="00EB405B">
      <w:pPr>
        <w:pStyle w:val="1"/>
        <w:jc w:val="both"/>
        <w:rPr>
          <w:rFonts w:ascii="Times New Roman" w:hAnsi="Times New Roman"/>
          <w:b/>
          <w:bCs/>
          <w:color w:val="auto"/>
          <w:sz w:val="28"/>
          <w:szCs w:val="28"/>
        </w:rPr>
      </w:pPr>
      <w:bookmarkStart w:id="263" w:name="_Toc125026925"/>
      <w:r w:rsidRPr="00710225">
        <w:rPr>
          <w:rFonts w:ascii="Times New Roman" w:hAnsi="Times New Roman"/>
          <w:b/>
          <w:bCs/>
          <w:color w:val="auto"/>
          <w:sz w:val="28"/>
          <w:szCs w:val="28"/>
        </w:rPr>
        <w:lastRenderedPageBreak/>
        <w:t>4. Контроль и оценка результатов освоения общеобразовательной дисциплины</w:t>
      </w:r>
      <w:bookmarkEnd w:id="263"/>
    </w:p>
    <w:p w14:paraId="7F141937" w14:textId="77777777" w:rsidR="00EB405B" w:rsidRPr="00710225" w:rsidRDefault="00EB405B" w:rsidP="00EB405B">
      <w:pPr>
        <w:spacing w:after="0"/>
        <w:jc w:val="center"/>
        <w:rPr>
          <w:rFonts w:ascii="Times New Roman" w:hAnsi="Times New Roman"/>
          <w:b/>
          <w:sz w:val="28"/>
          <w:szCs w:val="28"/>
        </w:rPr>
      </w:pPr>
    </w:p>
    <w:p w14:paraId="41185C23" w14:textId="77777777" w:rsidR="00EB405B" w:rsidRPr="00710225" w:rsidRDefault="00EB405B" w:rsidP="00EB405B">
      <w:pPr>
        <w:spacing w:after="0"/>
        <w:jc w:val="both"/>
        <w:rPr>
          <w:rFonts w:ascii="Times New Roman" w:hAnsi="Times New Roman"/>
          <w:b/>
          <w:sz w:val="28"/>
          <w:szCs w:val="28"/>
        </w:rPr>
      </w:pPr>
      <w:r w:rsidRPr="00710225">
        <w:rPr>
          <w:rFonts w:ascii="Times New Roman" w:hAnsi="Times New Roman"/>
          <w:b/>
          <w:sz w:val="28"/>
          <w:szCs w:val="28"/>
        </w:rPr>
        <w:t>Контроль</w:t>
      </w:r>
      <w:r w:rsidRPr="00710225">
        <w:rPr>
          <w:rFonts w:ascii="Times New Roman" w:hAnsi="Times New Roman"/>
          <w:sz w:val="28"/>
          <w:szCs w:val="28"/>
        </w:rPr>
        <w:t xml:space="preserve"> </w:t>
      </w:r>
      <w:r w:rsidRPr="00710225">
        <w:rPr>
          <w:rFonts w:ascii="Times New Roman" w:hAnsi="Times New Roman"/>
          <w:b/>
          <w:sz w:val="28"/>
          <w:szCs w:val="28"/>
        </w:rPr>
        <w:t>и оценка</w:t>
      </w:r>
      <w:r w:rsidRPr="00710225">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5E938467" w14:textId="77777777" w:rsidR="00EB405B" w:rsidRPr="00710225" w:rsidRDefault="00EB405B" w:rsidP="00EB405B">
      <w:pPr>
        <w:jc w:val="center"/>
        <w:rPr>
          <w:rFonts w:ascii="Times New Roman" w:hAnsi="Times New Roman"/>
          <w:b/>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EB405B" w:rsidRPr="00710225" w14:paraId="4C96F9E4"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5C4B4D84" w14:textId="77777777" w:rsidR="00EB405B" w:rsidRPr="00710225" w:rsidRDefault="00EB405B" w:rsidP="00E378CE">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4FE9A296" w14:textId="77777777" w:rsidR="00EB405B" w:rsidRPr="00710225" w:rsidRDefault="00EB405B" w:rsidP="00E378CE">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510F21F8" w14:textId="77777777" w:rsidR="00EB405B" w:rsidRPr="00710225" w:rsidRDefault="00EB405B" w:rsidP="00E378CE">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Тип оценочных мероприятий</w:t>
            </w:r>
          </w:p>
        </w:tc>
      </w:tr>
      <w:tr w:rsidR="00EB405B" w:rsidRPr="00710225" w14:paraId="7582DE7E"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56FD6EA7"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 01. Выбирать способы решения задач профессиональной деятельности применительно </w:t>
            </w:r>
            <w:r w:rsidRPr="00710225">
              <w:rPr>
                <w:rFonts w:ascii="Times New Roman" w:hAnsi="Times New Roman"/>
                <w:sz w:val="28"/>
                <w:szCs w:val="28"/>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538AD9CE"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Темы:1.6;</w:t>
            </w:r>
          </w:p>
          <w:p w14:paraId="10D28536"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Темы:4.4;</w:t>
            </w:r>
          </w:p>
          <w:p w14:paraId="774D2621"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П-о/c</w:t>
            </w:r>
            <w:r w:rsidRPr="00710225">
              <w:rPr>
                <w:rFonts w:ascii="Times New Roman" w:hAnsi="Times New Roman"/>
                <w:sz w:val="28"/>
                <w:szCs w:val="28"/>
                <w:vertAlign w:val="superscript"/>
              </w:rPr>
              <w:footnoteReference w:id="31"/>
            </w:r>
            <w:r w:rsidRPr="00710225">
              <w:rPr>
                <w:rFonts w:ascii="Times New Roman" w:hAnsi="Times New Roman"/>
                <w:sz w:val="28"/>
                <w:szCs w:val="28"/>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65BCC50F"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Кейс-задание;</w:t>
            </w:r>
          </w:p>
          <w:p w14:paraId="15E0C112"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Старт-задание;</w:t>
            </w:r>
          </w:p>
          <w:p w14:paraId="6A5B833D"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Задание исследование;</w:t>
            </w:r>
          </w:p>
          <w:p w14:paraId="53C6A1BC"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Задание-эксперимент;</w:t>
            </w:r>
          </w:p>
          <w:p w14:paraId="06379CB1"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Фронтальный опрос;</w:t>
            </w:r>
          </w:p>
          <w:p w14:paraId="1E82DB4A"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Графический диктант;</w:t>
            </w:r>
          </w:p>
          <w:p w14:paraId="1D236713"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Защита алгоритма оказания первой помощи;</w:t>
            </w:r>
          </w:p>
          <w:p w14:paraId="7235F86D"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Защита презентаций;</w:t>
            </w:r>
          </w:p>
          <w:p w14:paraId="1B88541A"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Тестирование;</w:t>
            </w:r>
          </w:p>
          <w:p w14:paraId="580F2F81"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Тест-задание;</w:t>
            </w:r>
          </w:p>
          <w:p w14:paraId="599E3B55" w14:textId="77777777" w:rsidR="00EB405B" w:rsidRPr="00710225" w:rsidRDefault="00EB405B" w:rsidP="00E378CE">
            <w:pPr>
              <w:spacing w:after="0" w:line="240" w:lineRule="auto"/>
              <w:ind w:left="57" w:right="57"/>
              <w:rPr>
                <w:rFonts w:ascii="Times New Roman" w:eastAsia="OfficinaSansBookC" w:hAnsi="Times New Roman"/>
                <w:sz w:val="28"/>
                <w:szCs w:val="28"/>
              </w:rPr>
            </w:pPr>
            <w:r w:rsidRPr="00710225">
              <w:rPr>
                <w:rFonts w:ascii="Times New Roman" w:hAnsi="Times New Roman"/>
                <w:sz w:val="28"/>
                <w:szCs w:val="28"/>
              </w:rPr>
              <w:t xml:space="preserve">- </w:t>
            </w:r>
            <w:r w:rsidRPr="00710225">
              <w:rPr>
                <w:rFonts w:ascii="Times New Roman" w:eastAsia="OfficinaSansBookC" w:hAnsi="Times New Roman"/>
                <w:sz w:val="28"/>
                <w:szCs w:val="28"/>
              </w:rPr>
              <w:t xml:space="preserve">Защита работ </w:t>
            </w:r>
            <w:r w:rsidRPr="00710225">
              <w:rPr>
                <w:rFonts w:ascii="Times New Roman" w:hAnsi="Times New Roman"/>
                <w:sz w:val="28"/>
                <w:szCs w:val="28"/>
              </w:rPr>
              <w:t>профессионально ориентированного содержания</w:t>
            </w:r>
          </w:p>
          <w:p w14:paraId="2657130F"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eastAsia="OfficinaSansBookC" w:hAnsi="Times New Roman"/>
                <w:sz w:val="28"/>
                <w:szCs w:val="28"/>
              </w:rPr>
              <w:t>- Выполнение заданий на дифференцированном зачете</w:t>
            </w:r>
          </w:p>
        </w:tc>
      </w:tr>
      <w:tr w:rsidR="00EB405B" w:rsidRPr="00710225" w14:paraId="7CD24C4B"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389E82E2"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340FDC5D"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Темы:1.1,1.2,1.3,1.4,1.5,1.6</w:t>
            </w:r>
          </w:p>
          <w:p w14:paraId="5F85A178"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Темы:2.1,2.2,2.3,2.4,2.5,2.6;</w:t>
            </w:r>
          </w:p>
          <w:p w14:paraId="24904F96"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Темы:3.1,3.2,3.4,3.5,3.6;</w:t>
            </w:r>
          </w:p>
          <w:p w14:paraId="4F4A02E9"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Темы:5.1,5.2,5.3,5.4,5.5,5.6;</w:t>
            </w:r>
          </w:p>
          <w:p w14:paraId="655E812E"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758EA80F" w14:textId="77777777" w:rsidR="00EB405B" w:rsidRPr="00710225" w:rsidRDefault="00EB405B" w:rsidP="00E378CE">
            <w:pPr>
              <w:spacing w:after="0" w:line="240" w:lineRule="auto"/>
              <w:ind w:left="57" w:right="57"/>
              <w:rPr>
                <w:rFonts w:ascii="Times New Roman" w:hAnsi="Times New Roman"/>
                <w:b/>
                <w:sz w:val="28"/>
                <w:szCs w:val="28"/>
              </w:rPr>
            </w:pPr>
          </w:p>
        </w:tc>
      </w:tr>
      <w:tr w:rsidR="00EB405B" w:rsidRPr="00710225" w14:paraId="05DA4A63"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2AC5DB66"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710225">
              <w:rPr>
                <w:rFonts w:ascii="Times New Roman" w:hAnsi="Times New Roman"/>
                <w:sz w:val="28"/>
                <w:szCs w:val="28"/>
              </w:rPr>
              <w:lastRenderedPageBreak/>
              <w:t>финансовой 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037E9F2A"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lastRenderedPageBreak/>
              <w:t>Р 3, Темы: 3.2;</w:t>
            </w:r>
          </w:p>
          <w:p w14:paraId="2BACD032"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 4.2;</w:t>
            </w:r>
          </w:p>
        </w:tc>
        <w:tc>
          <w:tcPr>
            <w:tcW w:w="3119" w:type="dxa"/>
            <w:vMerge/>
            <w:tcBorders>
              <w:left w:val="single" w:sz="4" w:space="0" w:color="000000"/>
              <w:right w:val="single" w:sz="4" w:space="0" w:color="000000"/>
            </w:tcBorders>
          </w:tcPr>
          <w:p w14:paraId="1FBBE203" w14:textId="77777777" w:rsidR="00EB405B" w:rsidRPr="00710225" w:rsidRDefault="00EB405B" w:rsidP="00E378CE">
            <w:pPr>
              <w:spacing w:after="0" w:line="240" w:lineRule="auto"/>
              <w:ind w:left="57" w:right="57"/>
              <w:rPr>
                <w:rFonts w:ascii="Times New Roman" w:hAnsi="Times New Roman"/>
                <w:sz w:val="28"/>
                <w:szCs w:val="28"/>
              </w:rPr>
            </w:pPr>
          </w:p>
        </w:tc>
      </w:tr>
      <w:tr w:rsidR="00EB405B" w:rsidRPr="00710225" w14:paraId="3DE0D8AA"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22645B68"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7F137B65"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Темы:1.1,1.2,1.3,1.4,1.5,1.6</w:t>
            </w:r>
          </w:p>
          <w:p w14:paraId="2971D0FF"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Темы:2.1,2.2,2.3,2.4,2.5,2.6;</w:t>
            </w:r>
          </w:p>
          <w:p w14:paraId="0E6B917E"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4FB953DB"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13D2E489"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Темы:5.1,5.2,5.3,5.4,5.5,5.6;</w:t>
            </w:r>
          </w:p>
          <w:p w14:paraId="1C96056F"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425B2680" w14:textId="77777777" w:rsidR="00EB405B" w:rsidRPr="00710225" w:rsidRDefault="00EB405B" w:rsidP="00E378CE">
            <w:pPr>
              <w:spacing w:after="0" w:line="240" w:lineRule="auto"/>
              <w:rPr>
                <w:rFonts w:ascii="Times New Roman" w:hAnsi="Times New Roman"/>
                <w:sz w:val="28"/>
                <w:szCs w:val="28"/>
              </w:rPr>
            </w:pPr>
          </w:p>
        </w:tc>
      </w:tr>
      <w:tr w:rsidR="00EB405B" w:rsidRPr="00710225" w14:paraId="11C847C5"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75E4B544"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620AE4CB"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Темы:1.1,1.3,1.4,1.5,1.6</w:t>
            </w:r>
          </w:p>
          <w:p w14:paraId="56F81996"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06FA612B"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4E6E61A6"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7BA4EB87"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w:t>
            </w:r>
          </w:p>
          <w:p w14:paraId="00EC8C2A"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0DC9CCF3" w14:textId="77777777" w:rsidR="00EB405B" w:rsidRPr="00710225" w:rsidRDefault="00EB405B" w:rsidP="00E378CE">
            <w:pPr>
              <w:spacing w:after="0" w:line="240" w:lineRule="auto"/>
              <w:rPr>
                <w:rFonts w:ascii="Times New Roman" w:hAnsi="Times New Roman"/>
                <w:sz w:val="28"/>
                <w:szCs w:val="28"/>
              </w:rPr>
            </w:pPr>
          </w:p>
        </w:tc>
      </w:tr>
      <w:tr w:rsidR="00EB405B" w:rsidRPr="00710225" w14:paraId="00C955A1"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4B76061A"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 07. Содействовать сохранению окружающей среды, ресурсосбережению, применять знания об изменении климата, </w:t>
            </w:r>
            <w:r w:rsidRPr="00710225">
              <w:rPr>
                <w:rFonts w:ascii="Times New Roman" w:hAnsi="Times New Roman"/>
                <w:sz w:val="28"/>
                <w:szCs w:val="28"/>
              </w:rPr>
              <w:lastRenderedPageBreak/>
              <w:t>принципы 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09D4F81D"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lastRenderedPageBreak/>
              <w:t>Р 1, Темы:1.1,1.2,1.3,1.4,1.5,1.6</w:t>
            </w:r>
          </w:p>
          <w:p w14:paraId="4A3F3877"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76661574"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4551F661"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7465CF29" w14:textId="77777777" w:rsidR="00EB405B" w:rsidRPr="00710225" w:rsidRDefault="00EB405B" w:rsidP="00E378CE">
            <w:pPr>
              <w:spacing w:after="0" w:line="240" w:lineRule="auto"/>
              <w:rPr>
                <w:rFonts w:ascii="Times New Roman" w:hAnsi="Times New Roman"/>
                <w:sz w:val="28"/>
                <w:szCs w:val="28"/>
              </w:rPr>
            </w:pPr>
          </w:p>
        </w:tc>
      </w:tr>
      <w:tr w:rsidR="00EB405B" w:rsidRPr="00710225" w14:paraId="2A5B786C" w14:textId="77777777" w:rsidTr="00E378CE">
        <w:trPr>
          <w:jc w:val="center"/>
        </w:trPr>
        <w:tc>
          <w:tcPr>
            <w:tcW w:w="2841" w:type="dxa"/>
            <w:tcBorders>
              <w:top w:val="single" w:sz="4" w:space="0" w:color="000000"/>
              <w:left w:val="single" w:sz="4" w:space="0" w:color="000000"/>
              <w:bottom w:val="single" w:sz="4" w:space="0" w:color="000000"/>
              <w:right w:val="single" w:sz="4" w:space="0" w:color="000000"/>
            </w:tcBorders>
          </w:tcPr>
          <w:p w14:paraId="46E6AD2C"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1A8E46DB"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w:t>
            </w:r>
          </w:p>
          <w:p w14:paraId="5F4104A4"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5C5BF38C"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Темы:3.1,3.3, 3.4,3.5,3.6;</w:t>
            </w:r>
          </w:p>
          <w:p w14:paraId="4E9B383F"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33C9A26D" w14:textId="77777777" w:rsidR="00EB405B" w:rsidRPr="00710225" w:rsidRDefault="00EB405B" w:rsidP="00E378CE">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Темы:5.3,5.4,5.5,5.6;</w:t>
            </w:r>
          </w:p>
          <w:p w14:paraId="59690BC2" w14:textId="77777777" w:rsidR="00EB405B" w:rsidRPr="00710225" w:rsidRDefault="00EB405B" w:rsidP="00E378CE">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2DF4FB5A" w14:textId="77777777" w:rsidR="00EB405B" w:rsidRPr="00710225" w:rsidRDefault="00EB405B" w:rsidP="00E378CE">
            <w:pPr>
              <w:spacing w:after="0" w:line="240" w:lineRule="auto"/>
              <w:rPr>
                <w:rFonts w:ascii="Times New Roman" w:hAnsi="Times New Roman"/>
                <w:sz w:val="28"/>
                <w:szCs w:val="28"/>
              </w:rPr>
            </w:pPr>
          </w:p>
        </w:tc>
      </w:tr>
    </w:tbl>
    <w:p w14:paraId="1227A114" w14:textId="77777777" w:rsidR="00EB405B" w:rsidRPr="00710225" w:rsidRDefault="00EB405B" w:rsidP="00EB405B">
      <w:pPr>
        <w:spacing w:after="160" w:line="264" w:lineRule="auto"/>
        <w:rPr>
          <w:rFonts w:ascii="Times New Roman" w:hAnsi="Times New Roman"/>
          <w:b/>
          <w:sz w:val="28"/>
          <w:szCs w:val="28"/>
        </w:rPr>
      </w:pPr>
    </w:p>
    <w:p w14:paraId="155B2794" w14:textId="77777777" w:rsidR="00EB405B" w:rsidRPr="00710225" w:rsidRDefault="00EB405B" w:rsidP="00EB405B">
      <w:pPr>
        <w:spacing w:after="0" w:line="240" w:lineRule="auto"/>
        <w:ind w:left="57" w:right="57"/>
        <w:jc w:val="right"/>
        <w:rPr>
          <w:rFonts w:ascii="Times New Roman" w:hAnsi="Times New Roman"/>
          <w:sz w:val="28"/>
          <w:szCs w:val="28"/>
        </w:rPr>
      </w:pPr>
    </w:p>
    <w:p w14:paraId="6EC84ECE" w14:textId="77777777" w:rsidR="00CF19BE" w:rsidRDefault="00CF19BE" w:rsidP="00CF19BE">
      <w:pPr>
        <w:autoSpaceDE w:val="0"/>
        <w:autoSpaceDN w:val="0"/>
        <w:adjustRightInd w:val="0"/>
        <w:spacing w:after="0" w:line="240" w:lineRule="auto"/>
        <w:ind w:firstLine="567"/>
        <w:jc w:val="both"/>
        <w:rPr>
          <w:sz w:val="24"/>
          <w:szCs w:val="24"/>
        </w:rPr>
      </w:pPr>
    </w:p>
    <w:p w14:paraId="4DB173FF" w14:textId="77777777" w:rsidR="00742895" w:rsidRPr="007F7E77" w:rsidRDefault="00742895" w:rsidP="00CF19BE">
      <w:pPr>
        <w:autoSpaceDE w:val="0"/>
        <w:autoSpaceDN w:val="0"/>
        <w:adjustRightInd w:val="0"/>
        <w:spacing w:after="0" w:line="240" w:lineRule="auto"/>
        <w:ind w:firstLine="567"/>
        <w:jc w:val="both"/>
        <w:rPr>
          <w:sz w:val="24"/>
          <w:szCs w:val="24"/>
        </w:rPr>
      </w:pPr>
    </w:p>
    <w:p w14:paraId="1584151F" w14:textId="1FCAAB25" w:rsidR="005948C3" w:rsidRDefault="005948C3">
      <w:pPr>
        <w:rPr>
          <w:sz w:val="24"/>
          <w:szCs w:val="24"/>
        </w:rPr>
      </w:pPr>
      <w:r>
        <w:rPr>
          <w:sz w:val="24"/>
          <w:szCs w:val="24"/>
        </w:rPr>
        <w:br w:type="page"/>
      </w:r>
    </w:p>
    <w:p w14:paraId="3D147598" w14:textId="77777777" w:rsidR="00CF19BE" w:rsidRPr="007F7E77" w:rsidRDefault="00CF19BE" w:rsidP="00CF19BE">
      <w:pPr>
        <w:autoSpaceDE w:val="0"/>
        <w:autoSpaceDN w:val="0"/>
        <w:adjustRightInd w:val="0"/>
        <w:spacing w:after="0" w:line="240" w:lineRule="auto"/>
        <w:ind w:firstLine="567"/>
        <w:jc w:val="both"/>
        <w:rPr>
          <w:sz w:val="24"/>
          <w:szCs w:val="24"/>
        </w:rPr>
      </w:pPr>
    </w:p>
    <w:p w14:paraId="03BF0C13" w14:textId="77777777" w:rsidR="005948C3" w:rsidRPr="00515E08" w:rsidRDefault="005948C3" w:rsidP="005948C3">
      <w:pPr>
        <w:suppressAutoHyphens/>
        <w:spacing w:after="0" w:line="240" w:lineRule="auto"/>
        <w:jc w:val="center"/>
        <w:rPr>
          <w:rFonts w:ascii="Times New Roman" w:hAnsi="Times New Roman"/>
          <w:color w:val="000000"/>
          <w:sz w:val="28"/>
          <w:szCs w:val="28"/>
        </w:rPr>
      </w:pPr>
      <w:bookmarkStart w:id="264" w:name="_Hlk147096684"/>
      <w:r w:rsidRPr="00515E08">
        <w:rPr>
          <w:rFonts w:ascii="Times New Roman" w:hAnsi="Times New Roman"/>
          <w:color w:val="000000"/>
          <w:sz w:val="28"/>
          <w:szCs w:val="28"/>
        </w:rPr>
        <w:t>Министерство образования Новосибирской области</w:t>
      </w:r>
    </w:p>
    <w:p w14:paraId="533EFA5C"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321783E0"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4B2AE3CB"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4771BE29" w14:textId="77777777" w:rsidR="005948C3" w:rsidRDefault="005948C3" w:rsidP="005948C3">
      <w:pPr>
        <w:shd w:val="clear" w:color="auto" w:fill="FFFFFF"/>
        <w:spacing w:after="0" w:line="360" w:lineRule="auto"/>
        <w:rPr>
          <w:rFonts w:ascii="Times New Roman" w:hAnsi="Times New Roman"/>
          <w:color w:val="000000"/>
          <w:sz w:val="28"/>
          <w:szCs w:val="28"/>
        </w:rPr>
      </w:pPr>
    </w:p>
    <w:p w14:paraId="7198F572" w14:textId="77777777" w:rsidR="005948C3" w:rsidRDefault="005948C3" w:rsidP="005948C3">
      <w:pPr>
        <w:shd w:val="clear" w:color="auto" w:fill="FFFFFF"/>
        <w:spacing w:after="0" w:line="360" w:lineRule="auto"/>
        <w:rPr>
          <w:rFonts w:ascii="Times New Roman" w:hAnsi="Times New Roman"/>
          <w:color w:val="000000"/>
          <w:sz w:val="28"/>
          <w:szCs w:val="28"/>
        </w:rPr>
      </w:pPr>
    </w:p>
    <w:p w14:paraId="140D0C5B"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539FAEF0"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300709A6" w14:textId="77777777" w:rsidR="005948C3" w:rsidRDefault="005948C3" w:rsidP="005948C3">
      <w:pPr>
        <w:shd w:val="clear" w:color="auto" w:fill="FFFFFF"/>
        <w:spacing w:after="0" w:line="360" w:lineRule="auto"/>
        <w:rPr>
          <w:rFonts w:ascii="Times New Roman" w:hAnsi="Times New Roman"/>
          <w:color w:val="000000"/>
          <w:sz w:val="28"/>
          <w:szCs w:val="28"/>
        </w:rPr>
      </w:pPr>
    </w:p>
    <w:p w14:paraId="190A04B1" w14:textId="77777777" w:rsidR="005948C3" w:rsidRDefault="005948C3" w:rsidP="005948C3">
      <w:pPr>
        <w:shd w:val="clear" w:color="auto" w:fill="FFFFFF"/>
        <w:spacing w:after="0" w:line="360" w:lineRule="auto"/>
        <w:rPr>
          <w:rFonts w:ascii="Times New Roman" w:hAnsi="Times New Roman"/>
          <w:color w:val="000000"/>
          <w:sz w:val="28"/>
          <w:szCs w:val="28"/>
        </w:rPr>
      </w:pPr>
    </w:p>
    <w:p w14:paraId="3062B68B"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5601CDD5"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1E424E54"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70C3C035" w14:textId="77777777" w:rsidR="005948C3" w:rsidRPr="00DC3587" w:rsidRDefault="005948C3" w:rsidP="005948C3">
      <w:pPr>
        <w:shd w:val="clear" w:color="auto" w:fill="FFFFFF"/>
        <w:spacing w:after="0" w:line="360" w:lineRule="auto"/>
        <w:jc w:val="center"/>
        <w:rPr>
          <w:rFonts w:ascii="Times New Roman" w:hAnsi="Times New Roman"/>
          <w:color w:val="000000"/>
          <w:sz w:val="28"/>
          <w:szCs w:val="28"/>
        </w:rPr>
      </w:pPr>
      <w:r w:rsidRPr="00DC3587">
        <w:rPr>
          <w:rFonts w:ascii="Times New Roman" w:hAnsi="Times New Roman"/>
          <w:color w:val="000000"/>
          <w:spacing w:val="4"/>
          <w:sz w:val="28"/>
          <w:szCs w:val="28"/>
        </w:rPr>
        <w:t>РАБОЧАЯ ПРОГРАММА</w:t>
      </w:r>
    </w:p>
    <w:p w14:paraId="20B1AD56" w14:textId="77777777" w:rsidR="005948C3" w:rsidRPr="00515E08" w:rsidRDefault="005948C3" w:rsidP="005948C3">
      <w:pPr>
        <w:shd w:val="clear" w:color="auto" w:fill="FFFFFF"/>
        <w:spacing w:after="0" w:line="360" w:lineRule="auto"/>
        <w:jc w:val="center"/>
        <w:rPr>
          <w:rFonts w:ascii="Times New Roman" w:hAnsi="Times New Roman"/>
          <w:color w:val="000000"/>
          <w:sz w:val="28"/>
          <w:szCs w:val="28"/>
        </w:rPr>
      </w:pPr>
      <w:r w:rsidRPr="00515E08">
        <w:rPr>
          <w:rFonts w:ascii="Times New Roman" w:hAnsi="Times New Roman"/>
          <w:color w:val="000000"/>
          <w:spacing w:val="5"/>
          <w:sz w:val="28"/>
          <w:szCs w:val="28"/>
        </w:rPr>
        <w:t>УЧЕБНОЙ ДИСЦИПЛИНЫ</w:t>
      </w:r>
    </w:p>
    <w:p w14:paraId="5B538E4A" w14:textId="77777777" w:rsidR="005948C3" w:rsidRPr="000F5549" w:rsidRDefault="005948C3" w:rsidP="005948C3">
      <w:pPr>
        <w:pStyle w:val="38"/>
        <w:widowControl w:val="0"/>
        <w:spacing w:after="0" w:line="360" w:lineRule="auto"/>
        <w:jc w:val="center"/>
        <w:rPr>
          <w:rFonts w:ascii="Times New Roman" w:hAnsi="Times New Roman"/>
          <w:bCs/>
          <w:color w:val="000000"/>
          <w:sz w:val="28"/>
          <w:szCs w:val="28"/>
        </w:rPr>
      </w:pPr>
      <w:r w:rsidRPr="000F5549">
        <w:rPr>
          <w:rFonts w:ascii="Times New Roman" w:hAnsi="Times New Roman"/>
          <w:bCs/>
          <w:color w:val="000000"/>
          <w:sz w:val="28"/>
          <w:szCs w:val="28"/>
        </w:rPr>
        <w:t>О</w:t>
      </w:r>
      <w:r>
        <w:rPr>
          <w:rFonts w:ascii="Times New Roman" w:hAnsi="Times New Roman"/>
          <w:bCs/>
          <w:color w:val="000000"/>
          <w:sz w:val="28"/>
          <w:szCs w:val="28"/>
        </w:rPr>
        <w:t>Д</w:t>
      </w:r>
      <w:r w:rsidRPr="000F5549">
        <w:rPr>
          <w:rFonts w:ascii="Times New Roman" w:hAnsi="Times New Roman"/>
          <w:bCs/>
          <w:color w:val="000000"/>
          <w:sz w:val="28"/>
          <w:szCs w:val="28"/>
        </w:rPr>
        <w:t>.0</w:t>
      </w:r>
      <w:r>
        <w:rPr>
          <w:rFonts w:ascii="Times New Roman" w:hAnsi="Times New Roman"/>
          <w:bCs/>
          <w:color w:val="000000"/>
          <w:sz w:val="28"/>
          <w:szCs w:val="28"/>
        </w:rPr>
        <w:t>7</w:t>
      </w:r>
      <w:r w:rsidRPr="000F5549">
        <w:rPr>
          <w:rFonts w:ascii="Times New Roman" w:hAnsi="Times New Roman"/>
          <w:bCs/>
          <w:color w:val="000000"/>
          <w:sz w:val="28"/>
          <w:szCs w:val="28"/>
        </w:rPr>
        <w:t xml:space="preserve"> «</w:t>
      </w:r>
      <w:r>
        <w:rPr>
          <w:rFonts w:ascii="Times New Roman" w:hAnsi="Times New Roman"/>
          <w:bCs/>
          <w:color w:val="000000"/>
          <w:sz w:val="28"/>
          <w:szCs w:val="28"/>
        </w:rPr>
        <w:t>Математика</w:t>
      </w:r>
      <w:r w:rsidRPr="000F5549">
        <w:rPr>
          <w:rFonts w:ascii="Times New Roman" w:hAnsi="Times New Roman"/>
          <w:bCs/>
          <w:color w:val="000000"/>
          <w:sz w:val="28"/>
          <w:szCs w:val="28"/>
        </w:rPr>
        <w:t>»</w:t>
      </w:r>
    </w:p>
    <w:p w14:paraId="2F8682C1"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По специальности</w:t>
      </w:r>
      <w:r>
        <w:rPr>
          <w:rFonts w:ascii="Times New Roman" w:hAnsi="Times New Roman"/>
          <w:sz w:val="28"/>
          <w:szCs w:val="28"/>
        </w:rPr>
        <w:t>/профессии</w:t>
      </w:r>
      <w:r w:rsidRPr="00515E08">
        <w:rPr>
          <w:rFonts w:ascii="Times New Roman" w:hAnsi="Times New Roman"/>
          <w:sz w:val="28"/>
          <w:szCs w:val="28"/>
        </w:rPr>
        <w:t>: 15.0</w:t>
      </w:r>
      <w:r>
        <w:rPr>
          <w:rFonts w:ascii="Times New Roman" w:hAnsi="Times New Roman"/>
          <w:sz w:val="28"/>
          <w:szCs w:val="28"/>
        </w:rPr>
        <w:t>1</w:t>
      </w:r>
      <w:r w:rsidRPr="00515E08">
        <w:rPr>
          <w:rFonts w:ascii="Times New Roman" w:hAnsi="Times New Roman"/>
          <w:sz w:val="28"/>
          <w:szCs w:val="28"/>
        </w:rPr>
        <w:t>.</w:t>
      </w:r>
      <w:r>
        <w:rPr>
          <w:rFonts w:ascii="Times New Roman" w:hAnsi="Times New Roman"/>
          <w:sz w:val="28"/>
          <w:szCs w:val="28"/>
        </w:rPr>
        <w:t>32</w:t>
      </w:r>
      <w:r w:rsidRPr="00515E08">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515E08">
        <w:rPr>
          <w:rFonts w:ascii="Times New Roman" w:hAnsi="Times New Roman"/>
          <w:sz w:val="28"/>
          <w:szCs w:val="28"/>
        </w:rPr>
        <w:t>»</w:t>
      </w:r>
    </w:p>
    <w:p w14:paraId="5652DFBB"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45DFCEC"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4BCCA77"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9B0242D"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568B03C"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C3DB82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6CD84A8" w14:textId="77777777" w:rsidR="005948C3" w:rsidRPr="00515E0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0567037E"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BFD9FCF"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BE8BA64"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1A436147"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25F7973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267007B2"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lastRenderedPageBreak/>
        <w:t>Новосибирск, 202</w:t>
      </w:r>
      <w:r>
        <w:rPr>
          <w:rFonts w:ascii="Times New Roman" w:hAnsi="Times New Roman"/>
          <w:sz w:val="28"/>
          <w:szCs w:val="28"/>
        </w:rPr>
        <w:t>3</w:t>
      </w:r>
      <w:r w:rsidRPr="00515E08">
        <w:rPr>
          <w:rFonts w:ascii="Times New Roman" w:hAnsi="Times New Roman"/>
          <w:sz w:val="28"/>
          <w:szCs w:val="28"/>
        </w:rPr>
        <w:t xml:space="preserve"> г</w:t>
      </w:r>
      <w:r>
        <w:rPr>
          <w:rFonts w:ascii="Times New Roman" w:hAnsi="Times New Roman"/>
          <w:sz w:val="28"/>
          <w:szCs w:val="28"/>
        </w:rPr>
        <w:t>.</w:t>
      </w:r>
    </w:p>
    <w:p w14:paraId="32E409C9" w14:textId="77777777" w:rsidR="005948C3" w:rsidRDefault="005948C3" w:rsidP="005948C3">
      <w:pPr>
        <w:pStyle w:val="38"/>
        <w:widowControl w:val="0"/>
        <w:spacing w:after="0" w:line="360" w:lineRule="auto"/>
        <w:jc w:val="both"/>
        <w:rPr>
          <w:rFonts w:ascii="Times New Roman" w:hAnsi="Times New Roman"/>
          <w:sz w:val="28"/>
          <w:szCs w:val="28"/>
        </w:rPr>
      </w:pPr>
      <w:r w:rsidRPr="000F5549">
        <w:rPr>
          <w:rFonts w:ascii="Times New Roman" w:hAnsi="Times New Roman"/>
          <w:spacing w:val="8"/>
          <w:sz w:val="28"/>
          <w:szCs w:val="28"/>
        </w:rPr>
        <w:t xml:space="preserve">Рабочая программа учебной дисциплины разработана на основе </w:t>
      </w:r>
      <w:r w:rsidRPr="000F5549">
        <w:rPr>
          <w:rFonts w:ascii="Times New Roman" w:hAnsi="Times New Roman"/>
          <w:spacing w:val="4"/>
          <w:sz w:val="28"/>
          <w:szCs w:val="28"/>
        </w:rPr>
        <w:t>Федерального государственного образовательного стандарта (ФГОС) по</w:t>
      </w:r>
      <w:r w:rsidRPr="000F5549">
        <w:rPr>
          <w:rFonts w:ascii="Times New Roman" w:hAnsi="Times New Roman"/>
          <w:sz w:val="28"/>
          <w:szCs w:val="28"/>
        </w:rPr>
        <w:t xml:space="preserve"> специальности</w:t>
      </w:r>
      <w:r>
        <w:rPr>
          <w:rFonts w:ascii="Times New Roman" w:hAnsi="Times New Roman"/>
          <w:sz w:val="28"/>
          <w:szCs w:val="28"/>
        </w:rPr>
        <w:t>/профессии</w:t>
      </w:r>
      <w:r w:rsidRPr="000F5549">
        <w:rPr>
          <w:rFonts w:ascii="Times New Roman" w:hAnsi="Times New Roman"/>
          <w:spacing w:val="6"/>
          <w:sz w:val="28"/>
          <w:szCs w:val="28"/>
        </w:rPr>
        <w:t xml:space="preserve"> среднего профессионального образования (СПО)</w:t>
      </w:r>
      <w:r w:rsidRPr="000F5549">
        <w:rPr>
          <w:rFonts w:ascii="Times New Roman" w:hAnsi="Times New Roman"/>
          <w:sz w:val="28"/>
          <w:szCs w:val="28"/>
        </w:rPr>
        <w:t xml:space="preserve">: </w:t>
      </w:r>
    </w:p>
    <w:p w14:paraId="715840DA" w14:textId="77777777" w:rsidR="005948C3" w:rsidRDefault="005948C3" w:rsidP="005948C3">
      <w:pPr>
        <w:pStyle w:val="38"/>
        <w:widowControl w:val="0"/>
        <w:spacing w:after="0" w:line="360" w:lineRule="auto"/>
        <w:jc w:val="both"/>
        <w:rPr>
          <w:rFonts w:ascii="Times New Roman" w:hAnsi="Times New Roman"/>
          <w:spacing w:val="7"/>
          <w:sz w:val="28"/>
          <w:szCs w:val="28"/>
        </w:rPr>
      </w:pPr>
      <w:r w:rsidRPr="000F5549">
        <w:rPr>
          <w:rFonts w:ascii="Times New Roman" w:hAnsi="Times New Roman"/>
          <w:b/>
          <w:bCs/>
          <w:sz w:val="28"/>
          <w:szCs w:val="28"/>
        </w:rPr>
        <w:t>15.0</w:t>
      </w:r>
      <w:r>
        <w:rPr>
          <w:rFonts w:ascii="Times New Roman" w:hAnsi="Times New Roman"/>
          <w:b/>
          <w:bCs/>
          <w:sz w:val="28"/>
          <w:szCs w:val="28"/>
        </w:rPr>
        <w:t>1</w:t>
      </w:r>
      <w:r w:rsidRPr="000F5549">
        <w:rPr>
          <w:rFonts w:ascii="Times New Roman" w:hAnsi="Times New Roman"/>
          <w:b/>
          <w:bCs/>
          <w:sz w:val="28"/>
          <w:szCs w:val="28"/>
        </w:rPr>
        <w:t>.</w:t>
      </w:r>
      <w:r>
        <w:rPr>
          <w:rFonts w:ascii="Times New Roman" w:hAnsi="Times New Roman"/>
          <w:b/>
          <w:bCs/>
          <w:sz w:val="28"/>
          <w:szCs w:val="28"/>
        </w:rPr>
        <w:t>3</w:t>
      </w:r>
      <w:r w:rsidRPr="000F5549">
        <w:rPr>
          <w:rFonts w:ascii="Times New Roman" w:hAnsi="Times New Roman"/>
          <w:b/>
          <w:bCs/>
          <w:sz w:val="28"/>
          <w:szCs w:val="28"/>
        </w:rPr>
        <w:t xml:space="preserve">2 </w:t>
      </w:r>
      <w:r w:rsidRPr="00DC3587">
        <w:rPr>
          <w:rFonts w:ascii="Times New Roman" w:hAnsi="Times New Roman"/>
          <w:bCs/>
          <w:sz w:val="28"/>
          <w:szCs w:val="28"/>
        </w:rPr>
        <w:t>«</w:t>
      </w:r>
      <w:r>
        <w:rPr>
          <w:rFonts w:ascii="Times New Roman" w:hAnsi="Times New Roman"/>
          <w:bCs/>
          <w:sz w:val="28"/>
          <w:szCs w:val="28"/>
        </w:rPr>
        <w:t>Оператор станков с программным управлением</w:t>
      </w:r>
      <w:r w:rsidRPr="00DC3587">
        <w:rPr>
          <w:rFonts w:ascii="Times New Roman" w:hAnsi="Times New Roman"/>
          <w:bCs/>
          <w:sz w:val="28"/>
          <w:szCs w:val="28"/>
        </w:rPr>
        <w:t xml:space="preserve">» </w:t>
      </w:r>
      <w:r w:rsidRPr="00DC3587">
        <w:rPr>
          <w:rFonts w:ascii="Times New Roman" w:hAnsi="Times New Roman"/>
          <w:sz w:val="28"/>
          <w:szCs w:val="28"/>
        </w:rPr>
        <w:t>ФГОС</w:t>
      </w:r>
      <w:r w:rsidRPr="00DC3587">
        <w:rPr>
          <w:rFonts w:ascii="Times New Roman" w:hAnsi="Times New Roman"/>
          <w:bCs/>
          <w:sz w:val="28"/>
          <w:szCs w:val="28"/>
        </w:rPr>
        <w:t xml:space="preserve"> </w:t>
      </w:r>
      <w:r w:rsidRPr="00DC3587">
        <w:rPr>
          <w:rFonts w:ascii="Times New Roman" w:hAnsi="Times New Roman"/>
          <w:spacing w:val="7"/>
          <w:sz w:val="28"/>
          <w:szCs w:val="28"/>
        </w:rPr>
        <w:t xml:space="preserve">утвержден приказом </w:t>
      </w:r>
      <w:r w:rsidRPr="006F080A">
        <w:rPr>
          <w:rFonts w:ascii="Times New Roman" w:hAnsi="Times New Roman"/>
          <w:spacing w:val="7"/>
          <w:sz w:val="28"/>
          <w:szCs w:val="28"/>
        </w:rPr>
        <w:t>Министерства образования и науки РФ от 9 декабря 2016 г. №1555</w:t>
      </w:r>
      <w:r>
        <w:rPr>
          <w:rFonts w:ascii="Times New Roman" w:hAnsi="Times New Roman"/>
          <w:spacing w:val="7"/>
          <w:sz w:val="28"/>
          <w:szCs w:val="28"/>
        </w:rPr>
        <w:t>.</w:t>
      </w:r>
    </w:p>
    <w:p w14:paraId="61BCED6B" w14:textId="77777777" w:rsidR="005948C3" w:rsidRPr="006F080A" w:rsidRDefault="005948C3" w:rsidP="005948C3">
      <w:pPr>
        <w:pStyle w:val="38"/>
        <w:widowControl w:val="0"/>
        <w:spacing w:after="0" w:line="360" w:lineRule="auto"/>
        <w:jc w:val="both"/>
        <w:rPr>
          <w:rFonts w:ascii="Times New Roman" w:hAnsi="Times New Roman"/>
          <w:spacing w:val="2"/>
          <w:sz w:val="28"/>
          <w:szCs w:val="28"/>
        </w:rPr>
      </w:pPr>
      <w:r w:rsidRPr="006F080A">
        <w:rPr>
          <w:rFonts w:ascii="Times New Roman" w:hAnsi="Times New Roman"/>
          <w:spacing w:val="2"/>
          <w:sz w:val="28"/>
          <w:szCs w:val="28"/>
        </w:rPr>
        <w:t>Зарегистрировано в Минюсте РФ 20 декабря 2016 г.</w:t>
      </w:r>
      <w:r>
        <w:rPr>
          <w:rFonts w:ascii="Times New Roman" w:hAnsi="Times New Roman"/>
          <w:spacing w:val="2"/>
          <w:sz w:val="28"/>
          <w:szCs w:val="28"/>
        </w:rPr>
        <w:t xml:space="preserve"> </w:t>
      </w:r>
      <w:r w:rsidRPr="006F080A">
        <w:rPr>
          <w:rFonts w:ascii="Times New Roman" w:hAnsi="Times New Roman"/>
          <w:spacing w:val="2"/>
          <w:sz w:val="28"/>
          <w:szCs w:val="28"/>
        </w:rPr>
        <w:t xml:space="preserve">Регистрационный </w:t>
      </w:r>
      <w:r>
        <w:rPr>
          <w:rFonts w:ascii="Times New Roman" w:hAnsi="Times New Roman"/>
          <w:spacing w:val="2"/>
          <w:sz w:val="28"/>
          <w:szCs w:val="28"/>
        </w:rPr>
        <w:t xml:space="preserve">номер </w:t>
      </w:r>
      <w:r w:rsidRPr="006F080A">
        <w:rPr>
          <w:rFonts w:ascii="Times New Roman" w:hAnsi="Times New Roman"/>
          <w:spacing w:val="2"/>
          <w:sz w:val="28"/>
          <w:szCs w:val="28"/>
        </w:rPr>
        <w:t>№ 44827</w:t>
      </w:r>
      <w:r>
        <w:rPr>
          <w:rFonts w:ascii="Times New Roman" w:hAnsi="Times New Roman"/>
          <w:spacing w:val="2"/>
          <w:sz w:val="28"/>
          <w:szCs w:val="28"/>
        </w:rPr>
        <w:t>.</w:t>
      </w:r>
    </w:p>
    <w:p w14:paraId="27ED1663" w14:textId="77777777" w:rsidR="005948C3" w:rsidRDefault="005948C3" w:rsidP="005948C3">
      <w:pPr>
        <w:shd w:val="clear" w:color="auto" w:fill="FFFFFF"/>
        <w:spacing w:after="0" w:line="360" w:lineRule="auto"/>
        <w:jc w:val="both"/>
        <w:rPr>
          <w:rFonts w:ascii="Times New Roman" w:hAnsi="Times New Roman"/>
          <w:spacing w:val="1"/>
          <w:sz w:val="28"/>
          <w:szCs w:val="28"/>
        </w:rPr>
      </w:pPr>
      <w:r w:rsidRPr="00721BE5">
        <w:rPr>
          <w:rFonts w:ascii="Times New Roman" w:hAnsi="Times New Roman"/>
          <w:spacing w:val="1"/>
          <w:sz w:val="28"/>
          <w:szCs w:val="28"/>
        </w:rPr>
        <w:t>40.024</w:t>
      </w:r>
      <w:r>
        <w:rPr>
          <w:rFonts w:ascii="Times New Roman" w:hAnsi="Times New Roman"/>
          <w:spacing w:val="1"/>
          <w:sz w:val="28"/>
          <w:szCs w:val="28"/>
        </w:rPr>
        <w:t xml:space="preserve"> </w:t>
      </w:r>
      <w:r w:rsidRPr="00721BE5">
        <w:rPr>
          <w:rFonts w:ascii="Times New Roman" w:hAnsi="Times New Roman"/>
          <w:spacing w:val="1"/>
          <w:sz w:val="28"/>
          <w:szCs w:val="28"/>
        </w:rPr>
        <w:t>Профессиональный стандарт "Оператор-наладчик шлифовальных станков с числовым программным управлением", утвержден приказом Министерства труда и социальной защиты Российской Федерации от 4 июня 2014 г. N 361н (зарегистрирован Министерством юстиции Российской Федерации 27 июня 2014 г., регистрационный N 32884)</w:t>
      </w:r>
    </w:p>
    <w:p w14:paraId="4D8098C0" w14:textId="77777777" w:rsidR="005948C3" w:rsidRDefault="005948C3" w:rsidP="005948C3">
      <w:pPr>
        <w:shd w:val="clear" w:color="auto" w:fill="FFFFFF"/>
        <w:spacing w:after="0" w:line="360" w:lineRule="auto"/>
        <w:jc w:val="both"/>
        <w:rPr>
          <w:rFonts w:ascii="Times New Roman" w:hAnsi="Times New Roman"/>
          <w:spacing w:val="1"/>
          <w:sz w:val="28"/>
          <w:szCs w:val="28"/>
        </w:rPr>
      </w:pPr>
    </w:p>
    <w:p w14:paraId="5970CDD9"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p>
    <w:p w14:paraId="5795DE57"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r w:rsidRPr="00515E08">
        <w:rPr>
          <w:rFonts w:ascii="Times New Roman" w:hAnsi="Times New Roman"/>
          <w:spacing w:val="1"/>
          <w:sz w:val="28"/>
          <w:szCs w:val="28"/>
        </w:rPr>
        <w:t xml:space="preserve">Организация-разработчик: </w:t>
      </w:r>
    </w:p>
    <w:p w14:paraId="2B7F87A6" w14:textId="77777777" w:rsidR="005948C3" w:rsidRPr="00515E08" w:rsidRDefault="005948C3" w:rsidP="005948C3">
      <w:pPr>
        <w:suppressAutoHyphens/>
        <w:spacing w:after="0" w:line="240" w:lineRule="auto"/>
        <w:jc w:val="both"/>
        <w:rPr>
          <w:rFonts w:ascii="Times New Roman" w:hAnsi="Times New Roman"/>
          <w:color w:val="000000"/>
          <w:sz w:val="28"/>
          <w:szCs w:val="28"/>
        </w:rPr>
      </w:pPr>
      <w:r w:rsidRPr="00515E08">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515E08">
        <w:rPr>
          <w:rFonts w:ascii="Times New Roman" w:hAnsi="Times New Roman"/>
          <w:color w:val="000000"/>
          <w:sz w:val="28"/>
          <w:szCs w:val="28"/>
        </w:rPr>
        <w:t>«Новосибирский колледж промышленных технологий»</w:t>
      </w:r>
    </w:p>
    <w:p w14:paraId="5683AF30" w14:textId="77777777" w:rsidR="005948C3" w:rsidRPr="00515E08" w:rsidRDefault="005948C3" w:rsidP="005948C3">
      <w:pPr>
        <w:shd w:val="clear" w:color="auto" w:fill="FFFFFF"/>
        <w:spacing w:after="0" w:line="360" w:lineRule="auto"/>
        <w:jc w:val="both"/>
        <w:rPr>
          <w:rFonts w:ascii="Times New Roman" w:hAnsi="Times New Roman"/>
          <w:spacing w:val="2"/>
          <w:sz w:val="28"/>
          <w:szCs w:val="28"/>
        </w:rPr>
      </w:pPr>
    </w:p>
    <w:p w14:paraId="14E4B402" w14:textId="77777777" w:rsidR="005948C3" w:rsidRPr="00083F02" w:rsidRDefault="005948C3" w:rsidP="005948C3">
      <w:pPr>
        <w:shd w:val="clear" w:color="auto" w:fill="FFFFFF"/>
        <w:spacing w:after="0" w:line="240" w:lineRule="auto"/>
        <w:jc w:val="both"/>
        <w:rPr>
          <w:rFonts w:ascii="Times New Roman" w:hAnsi="Times New Roman"/>
          <w:spacing w:val="2"/>
          <w:sz w:val="28"/>
          <w:szCs w:val="28"/>
        </w:rPr>
      </w:pPr>
      <w:r w:rsidRPr="00083F02">
        <w:rPr>
          <w:rFonts w:ascii="Times New Roman" w:hAnsi="Times New Roman"/>
          <w:spacing w:val="2"/>
          <w:sz w:val="28"/>
          <w:szCs w:val="28"/>
        </w:rPr>
        <w:t>Разработчик:</w:t>
      </w:r>
    </w:p>
    <w:p w14:paraId="24DA75F6" w14:textId="77777777" w:rsidR="005948C3" w:rsidRPr="00083F02" w:rsidRDefault="005948C3" w:rsidP="005948C3">
      <w:pPr>
        <w:suppressAutoHyphens/>
        <w:spacing w:after="0" w:line="240" w:lineRule="auto"/>
        <w:jc w:val="both"/>
        <w:rPr>
          <w:rFonts w:ascii="Times New Roman" w:hAnsi="Times New Roman"/>
          <w:color w:val="000000"/>
          <w:sz w:val="28"/>
          <w:szCs w:val="28"/>
        </w:rPr>
      </w:pPr>
      <w:r>
        <w:rPr>
          <w:rFonts w:ascii="Times New Roman" w:eastAsia="Andale Sans UI" w:hAnsi="Times New Roman"/>
          <w:kern w:val="3"/>
          <w:sz w:val="28"/>
          <w:szCs w:val="28"/>
          <w:lang w:eastAsia="ja-JP" w:bidi="fa-IR"/>
        </w:rPr>
        <w:t xml:space="preserve">Новиков Олег Викторович </w:t>
      </w:r>
      <w:r w:rsidRPr="00083F02">
        <w:rPr>
          <w:rFonts w:ascii="Times New Roman" w:hAnsi="Times New Roman"/>
          <w:spacing w:val="2"/>
          <w:sz w:val="28"/>
          <w:szCs w:val="28"/>
        </w:rPr>
        <w:t xml:space="preserve">– преподаватель математики </w:t>
      </w:r>
      <w:r>
        <w:rPr>
          <w:rFonts w:ascii="Times New Roman" w:hAnsi="Times New Roman"/>
          <w:spacing w:val="2"/>
          <w:sz w:val="28"/>
          <w:szCs w:val="28"/>
        </w:rPr>
        <w:t xml:space="preserve">первой </w:t>
      </w:r>
      <w:r w:rsidRPr="00083F02">
        <w:rPr>
          <w:rFonts w:ascii="Times New Roman" w:hAnsi="Times New Roman"/>
          <w:sz w:val="28"/>
          <w:szCs w:val="28"/>
        </w:rPr>
        <w:t xml:space="preserve">квалификационной </w:t>
      </w:r>
      <w:r w:rsidRPr="00083F02">
        <w:rPr>
          <w:rFonts w:ascii="Times New Roman" w:hAnsi="Times New Roman"/>
          <w:spacing w:val="2"/>
          <w:sz w:val="28"/>
          <w:szCs w:val="28"/>
        </w:rPr>
        <w:t xml:space="preserve">категории ГБПОУ НСО </w:t>
      </w:r>
      <w:r w:rsidRPr="00083F02">
        <w:rPr>
          <w:rFonts w:ascii="Times New Roman" w:hAnsi="Times New Roman"/>
          <w:color w:val="000000"/>
          <w:sz w:val="28"/>
          <w:szCs w:val="28"/>
        </w:rPr>
        <w:t>«Новосибирский колледж промышленных технологий»</w:t>
      </w:r>
    </w:p>
    <w:bookmarkEnd w:id="264"/>
    <w:p w14:paraId="6BEC31E9" w14:textId="77777777" w:rsidR="005948C3" w:rsidRPr="00083F02" w:rsidRDefault="005948C3" w:rsidP="005948C3">
      <w:pPr>
        <w:shd w:val="clear" w:color="auto" w:fill="FFFFFF"/>
        <w:spacing w:after="0" w:line="240" w:lineRule="auto"/>
        <w:ind w:firstLine="284"/>
        <w:jc w:val="both"/>
        <w:rPr>
          <w:sz w:val="24"/>
          <w:szCs w:val="24"/>
        </w:rPr>
      </w:pPr>
    </w:p>
    <w:p w14:paraId="5F43A5CA" w14:textId="77777777" w:rsidR="005948C3" w:rsidRPr="00083F02" w:rsidRDefault="005948C3" w:rsidP="005948C3">
      <w:pPr>
        <w:suppressAutoHyphens/>
        <w:spacing w:after="0" w:line="240" w:lineRule="auto"/>
        <w:jc w:val="center"/>
        <w:rPr>
          <w:rFonts w:ascii="Times New Roman" w:hAnsi="Times New Roman"/>
          <w:color w:val="000000"/>
          <w:sz w:val="28"/>
          <w:szCs w:val="28"/>
        </w:rPr>
      </w:pPr>
    </w:p>
    <w:p w14:paraId="413C10D2" w14:textId="77777777" w:rsidR="005948C3" w:rsidRDefault="005948C3" w:rsidP="005948C3">
      <w:pPr>
        <w:rPr>
          <w:rFonts w:ascii="Times New Roman" w:hAnsi="Times New Roman"/>
          <w:color w:val="000000"/>
          <w:sz w:val="28"/>
          <w:szCs w:val="28"/>
        </w:rPr>
      </w:pPr>
      <w:r>
        <w:rPr>
          <w:rFonts w:ascii="Times New Roman" w:hAnsi="Times New Roman"/>
          <w:color w:val="000000"/>
          <w:sz w:val="28"/>
          <w:szCs w:val="28"/>
        </w:rPr>
        <w:br w:type="page"/>
      </w:r>
    </w:p>
    <w:p w14:paraId="385E2B58" w14:textId="77777777" w:rsidR="005948C3" w:rsidRPr="004127E8" w:rsidRDefault="005948C3" w:rsidP="005948C3">
      <w:pPr>
        <w:tabs>
          <w:tab w:val="left" w:pos="8364"/>
        </w:tabs>
        <w:spacing w:after="0"/>
        <w:jc w:val="center"/>
        <w:rPr>
          <w:rFonts w:ascii="Times New Roman" w:hAnsi="Times New Roman"/>
          <w:b/>
          <w:sz w:val="28"/>
          <w:szCs w:val="28"/>
        </w:rPr>
      </w:pPr>
      <w:r w:rsidRPr="004127E8">
        <w:rPr>
          <w:rFonts w:ascii="Times New Roman" w:hAnsi="Times New Roman"/>
          <w:b/>
          <w:sz w:val="28"/>
          <w:szCs w:val="28"/>
        </w:rPr>
        <w:lastRenderedPageBreak/>
        <w:t>СОДЕРЖАНИЕ</w:t>
      </w:r>
    </w:p>
    <w:sdt>
      <w:sdtPr>
        <w:rPr>
          <w:rFonts w:ascii="Times New Roman" w:eastAsiaTheme="minorHAnsi" w:hAnsi="Times New Roman" w:cs="Times New Roman"/>
          <w:color w:val="auto"/>
          <w:sz w:val="22"/>
          <w:szCs w:val="22"/>
        </w:rPr>
        <w:id w:val="816000922"/>
        <w:docPartObj>
          <w:docPartGallery w:val="Table of Contents"/>
          <w:docPartUnique/>
        </w:docPartObj>
      </w:sdtPr>
      <w:sdtEndPr>
        <w:rPr>
          <w:rFonts w:eastAsia="Times New Roman"/>
          <w:lang w:eastAsia="ru-RU"/>
        </w:rPr>
      </w:sdtEndPr>
      <w:sdtContent>
        <w:p w14:paraId="0FB1ADC2" w14:textId="77777777" w:rsidR="005948C3" w:rsidRPr="004127E8" w:rsidRDefault="005948C3" w:rsidP="005948C3">
          <w:pPr>
            <w:pStyle w:val="afa"/>
            <w:rPr>
              <w:rFonts w:ascii="Times New Roman" w:hAnsi="Times New Roman" w:cs="Times New Roman"/>
            </w:rPr>
          </w:pPr>
        </w:p>
        <w:p w14:paraId="2E639656" w14:textId="77777777" w:rsidR="005948C3" w:rsidRPr="004127E8" w:rsidRDefault="005948C3" w:rsidP="005948C3">
          <w:pPr>
            <w:pStyle w:val="17"/>
            <w:tabs>
              <w:tab w:val="right" w:leader="dot" w:pos="9345"/>
            </w:tabs>
            <w:spacing w:after="0"/>
            <w:jc w:val="both"/>
            <w:rPr>
              <w:rFonts w:ascii="Times New Roman" w:hAnsi="Times New Roman"/>
              <w:noProof/>
              <w:sz w:val="28"/>
              <w:szCs w:val="28"/>
            </w:rPr>
          </w:pPr>
          <w:r w:rsidRPr="004127E8">
            <w:rPr>
              <w:rFonts w:ascii="Times New Roman" w:eastAsiaTheme="minorEastAsia" w:hAnsi="Times New Roman"/>
              <w:sz w:val="28"/>
              <w:szCs w:val="28"/>
            </w:rPr>
            <w:fldChar w:fldCharType="begin"/>
          </w:r>
          <w:r w:rsidRPr="004127E8">
            <w:rPr>
              <w:rFonts w:ascii="Times New Roman" w:hAnsi="Times New Roman"/>
              <w:sz w:val="28"/>
              <w:szCs w:val="28"/>
            </w:rPr>
            <w:instrText xml:space="preserve"> TOC \o "1-3" \h \z \u </w:instrText>
          </w:r>
          <w:r w:rsidRPr="004127E8">
            <w:rPr>
              <w:rFonts w:ascii="Times New Roman" w:eastAsiaTheme="minorEastAsia" w:hAnsi="Times New Roman"/>
              <w:sz w:val="28"/>
              <w:szCs w:val="28"/>
            </w:rPr>
            <w:fldChar w:fldCharType="separate"/>
          </w:r>
          <w:hyperlink r:id="rId82" w:anchor="_Toc125029366" w:history="1">
            <w:r w:rsidRPr="004127E8">
              <w:rPr>
                <w:rStyle w:val="ad"/>
                <w:rFonts w:ascii="Times New Roman" w:hAnsi="Times New Roman"/>
                <w:noProof/>
                <w:sz w:val="28"/>
                <w:szCs w:val="28"/>
              </w:rPr>
              <w:t>1. Общая характеристика примерной рабочей программы общеобразовательной дисциплины «Математика»</w:t>
            </w:r>
            <w:r w:rsidRPr="004127E8">
              <w:rPr>
                <w:rStyle w:val="ad"/>
                <w:rFonts w:ascii="Times New Roman" w:hAnsi="Times New Roman"/>
                <w:noProof/>
                <w:webHidden/>
                <w:sz w:val="28"/>
                <w:szCs w:val="28"/>
              </w:rPr>
              <w:tab/>
            </w:r>
            <w:r w:rsidRPr="004127E8">
              <w:rPr>
                <w:rStyle w:val="ad"/>
                <w:rFonts w:ascii="Times New Roman" w:hAnsi="Times New Roman"/>
                <w:noProof/>
                <w:webHidden/>
                <w:sz w:val="28"/>
                <w:szCs w:val="28"/>
              </w:rPr>
              <w:fldChar w:fldCharType="begin"/>
            </w:r>
            <w:r w:rsidRPr="004127E8">
              <w:rPr>
                <w:rStyle w:val="ad"/>
                <w:rFonts w:ascii="Times New Roman" w:hAnsi="Times New Roman"/>
                <w:noProof/>
                <w:webHidden/>
                <w:sz w:val="28"/>
                <w:szCs w:val="28"/>
              </w:rPr>
              <w:instrText xml:space="preserve"> PAGEREF _Toc125029366 \h </w:instrText>
            </w:r>
            <w:r w:rsidRPr="004127E8">
              <w:rPr>
                <w:rStyle w:val="ad"/>
                <w:rFonts w:ascii="Times New Roman" w:hAnsi="Times New Roman"/>
                <w:noProof/>
                <w:webHidden/>
                <w:sz w:val="28"/>
                <w:szCs w:val="28"/>
              </w:rPr>
            </w:r>
            <w:r w:rsidRPr="004127E8">
              <w:rPr>
                <w:rStyle w:val="ad"/>
                <w:rFonts w:ascii="Times New Roman" w:hAnsi="Times New Roman"/>
                <w:noProof/>
                <w:webHidden/>
                <w:sz w:val="28"/>
                <w:szCs w:val="28"/>
              </w:rPr>
              <w:fldChar w:fldCharType="separate"/>
            </w:r>
            <w:r w:rsidRPr="004127E8">
              <w:rPr>
                <w:rStyle w:val="ad"/>
                <w:rFonts w:ascii="Times New Roman" w:hAnsi="Times New Roman"/>
                <w:noProof/>
                <w:webHidden/>
                <w:sz w:val="28"/>
                <w:szCs w:val="28"/>
              </w:rPr>
              <w:t>4</w:t>
            </w:r>
            <w:r w:rsidRPr="004127E8">
              <w:rPr>
                <w:rStyle w:val="ad"/>
                <w:rFonts w:ascii="Times New Roman" w:hAnsi="Times New Roman"/>
                <w:noProof/>
                <w:webHidden/>
                <w:sz w:val="28"/>
                <w:szCs w:val="28"/>
              </w:rPr>
              <w:fldChar w:fldCharType="end"/>
            </w:r>
          </w:hyperlink>
        </w:p>
        <w:p w14:paraId="3D8B372F" w14:textId="77777777" w:rsidR="005948C3" w:rsidRPr="004127E8" w:rsidRDefault="005948C3" w:rsidP="005948C3">
          <w:pPr>
            <w:pStyle w:val="17"/>
            <w:tabs>
              <w:tab w:val="right" w:leader="dot" w:pos="9345"/>
            </w:tabs>
            <w:spacing w:after="0"/>
            <w:jc w:val="both"/>
            <w:rPr>
              <w:rFonts w:ascii="Times New Roman" w:hAnsi="Times New Roman"/>
              <w:noProof/>
              <w:sz w:val="28"/>
              <w:szCs w:val="28"/>
            </w:rPr>
          </w:pPr>
          <w:hyperlink r:id="rId83" w:anchor="_Toc125029367" w:history="1">
            <w:r w:rsidRPr="004127E8">
              <w:rPr>
                <w:rStyle w:val="ad"/>
                <w:rFonts w:ascii="Times New Roman" w:hAnsi="Times New Roman"/>
                <w:noProof/>
                <w:sz w:val="28"/>
                <w:szCs w:val="28"/>
              </w:rPr>
              <w:t>2. Структура и содержание общеобразовательной дисциплины</w:t>
            </w:r>
            <w:r w:rsidRPr="004127E8">
              <w:rPr>
                <w:rStyle w:val="ad"/>
                <w:rFonts w:ascii="Times New Roman" w:hAnsi="Times New Roman"/>
                <w:noProof/>
                <w:webHidden/>
                <w:sz w:val="28"/>
                <w:szCs w:val="28"/>
              </w:rPr>
              <w:tab/>
            </w:r>
            <w:r w:rsidRPr="004127E8">
              <w:rPr>
                <w:rStyle w:val="ad"/>
                <w:rFonts w:ascii="Times New Roman" w:hAnsi="Times New Roman"/>
                <w:noProof/>
                <w:webHidden/>
                <w:sz w:val="28"/>
                <w:szCs w:val="28"/>
              </w:rPr>
              <w:fldChar w:fldCharType="begin"/>
            </w:r>
            <w:r w:rsidRPr="004127E8">
              <w:rPr>
                <w:rStyle w:val="ad"/>
                <w:rFonts w:ascii="Times New Roman" w:hAnsi="Times New Roman"/>
                <w:noProof/>
                <w:webHidden/>
                <w:sz w:val="28"/>
                <w:szCs w:val="28"/>
              </w:rPr>
              <w:instrText xml:space="preserve"> PAGEREF _Toc125029367 \h </w:instrText>
            </w:r>
            <w:r w:rsidRPr="004127E8">
              <w:rPr>
                <w:rStyle w:val="ad"/>
                <w:rFonts w:ascii="Times New Roman" w:hAnsi="Times New Roman"/>
                <w:noProof/>
                <w:webHidden/>
                <w:sz w:val="28"/>
                <w:szCs w:val="28"/>
              </w:rPr>
            </w:r>
            <w:r w:rsidRPr="004127E8">
              <w:rPr>
                <w:rStyle w:val="ad"/>
                <w:rFonts w:ascii="Times New Roman" w:hAnsi="Times New Roman"/>
                <w:noProof/>
                <w:webHidden/>
                <w:sz w:val="28"/>
                <w:szCs w:val="28"/>
              </w:rPr>
              <w:fldChar w:fldCharType="separate"/>
            </w:r>
            <w:r w:rsidRPr="004127E8">
              <w:rPr>
                <w:rStyle w:val="ad"/>
                <w:rFonts w:ascii="Times New Roman" w:hAnsi="Times New Roman"/>
                <w:noProof/>
                <w:webHidden/>
                <w:sz w:val="28"/>
                <w:szCs w:val="28"/>
              </w:rPr>
              <w:t>2</w:t>
            </w:r>
            <w:r w:rsidRPr="004127E8">
              <w:rPr>
                <w:rStyle w:val="ad"/>
                <w:rFonts w:ascii="Times New Roman" w:hAnsi="Times New Roman"/>
                <w:noProof/>
                <w:webHidden/>
                <w:sz w:val="28"/>
                <w:szCs w:val="28"/>
              </w:rPr>
              <w:fldChar w:fldCharType="end"/>
            </w:r>
          </w:hyperlink>
          <w:r w:rsidRPr="004127E8">
            <w:rPr>
              <w:rFonts w:ascii="Times New Roman" w:hAnsi="Times New Roman"/>
              <w:noProof/>
              <w:sz w:val="28"/>
              <w:szCs w:val="28"/>
            </w:rPr>
            <w:t>7</w:t>
          </w:r>
        </w:p>
        <w:p w14:paraId="20D0ED07" w14:textId="77777777" w:rsidR="005948C3" w:rsidRPr="004127E8" w:rsidRDefault="005948C3" w:rsidP="005948C3">
          <w:pPr>
            <w:pStyle w:val="17"/>
            <w:tabs>
              <w:tab w:val="right" w:leader="dot" w:pos="9345"/>
            </w:tabs>
            <w:spacing w:after="0"/>
            <w:jc w:val="both"/>
            <w:rPr>
              <w:rFonts w:ascii="Times New Roman" w:hAnsi="Times New Roman"/>
              <w:noProof/>
              <w:sz w:val="28"/>
              <w:szCs w:val="28"/>
            </w:rPr>
          </w:pPr>
          <w:hyperlink r:id="rId84" w:anchor="_Toc125029368" w:history="1">
            <w:r w:rsidRPr="004127E8">
              <w:rPr>
                <w:rStyle w:val="ad"/>
                <w:rFonts w:ascii="Times New Roman" w:hAnsi="Times New Roman"/>
                <w:noProof/>
                <w:sz w:val="28"/>
                <w:szCs w:val="28"/>
              </w:rPr>
              <w:t>3. Условия реализации программы общеобразовательной дисциплины</w:t>
            </w:r>
            <w:r w:rsidRPr="004127E8">
              <w:rPr>
                <w:rStyle w:val="ad"/>
                <w:rFonts w:ascii="Times New Roman" w:hAnsi="Times New Roman"/>
                <w:noProof/>
                <w:webHidden/>
                <w:sz w:val="28"/>
                <w:szCs w:val="28"/>
              </w:rPr>
              <w:tab/>
            </w:r>
          </w:hyperlink>
          <w:r w:rsidRPr="004127E8">
            <w:rPr>
              <w:rFonts w:ascii="Times New Roman" w:hAnsi="Times New Roman"/>
              <w:noProof/>
              <w:sz w:val="28"/>
              <w:szCs w:val="28"/>
            </w:rPr>
            <w:t>50</w:t>
          </w:r>
        </w:p>
        <w:p w14:paraId="0A21EF0D" w14:textId="77777777" w:rsidR="005948C3" w:rsidRPr="004127E8" w:rsidRDefault="005948C3" w:rsidP="005948C3">
          <w:pPr>
            <w:pStyle w:val="17"/>
            <w:tabs>
              <w:tab w:val="right" w:leader="dot" w:pos="9345"/>
            </w:tabs>
            <w:spacing w:after="0"/>
            <w:jc w:val="both"/>
            <w:rPr>
              <w:rFonts w:ascii="Times New Roman" w:hAnsi="Times New Roman"/>
              <w:noProof/>
              <w:sz w:val="28"/>
              <w:szCs w:val="28"/>
            </w:rPr>
          </w:pPr>
          <w:hyperlink r:id="rId85" w:anchor="_Toc125029369" w:history="1">
            <w:r w:rsidRPr="004127E8">
              <w:rPr>
                <w:rStyle w:val="ad"/>
                <w:rFonts w:ascii="Times New Roman" w:hAnsi="Times New Roman"/>
                <w:noProof/>
                <w:sz w:val="28"/>
                <w:szCs w:val="28"/>
              </w:rPr>
              <w:t>4. Контроль и оценка результатов освоения общеобразовательной дисциплины</w:t>
            </w:r>
            <w:r w:rsidRPr="004127E8">
              <w:rPr>
                <w:rStyle w:val="ad"/>
                <w:rFonts w:ascii="Times New Roman" w:hAnsi="Times New Roman"/>
                <w:noProof/>
                <w:webHidden/>
                <w:sz w:val="28"/>
                <w:szCs w:val="28"/>
              </w:rPr>
              <w:tab/>
            </w:r>
          </w:hyperlink>
          <w:r w:rsidRPr="004127E8">
            <w:rPr>
              <w:rFonts w:ascii="Times New Roman" w:hAnsi="Times New Roman"/>
              <w:noProof/>
              <w:sz w:val="28"/>
              <w:szCs w:val="28"/>
            </w:rPr>
            <w:t>51</w:t>
          </w:r>
        </w:p>
        <w:p w14:paraId="52DC8077" w14:textId="77777777" w:rsidR="005948C3" w:rsidRPr="004127E8" w:rsidRDefault="005948C3" w:rsidP="005948C3">
          <w:pPr>
            <w:rPr>
              <w:rFonts w:ascii="Times New Roman" w:eastAsia="Yu Gothic Light" w:hAnsi="Times New Roman"/>
              <w:noProof/>
              <w:sz w:val="28"/>
              <w:szCs w:val="28"/>
            </w:rPr>
          </w:pPr>
          <w:r w:rsidRPr="004127E8">
            <w:rPr>
              <w:rFonts w:ascii="Times New Roman" w:eastAsia="Yu Gothic Light" w:hAnsi="Times New Roman"/>
              <w:noProof/>
              <w:sz w:val="28"/>
              <w:szCs w:val="28"/>
            </w:rPr>
            <w:t>5.</w:t>
          </w:r>
          <w:r w:rsidRPr="004127E8">
            <w:rPr>
              <w:rFonts w:ascii="Times New Roman" w:hAnsi="Times New Roman"/>
              <w:b/>
              <w:noProof/>
              <w:sz w:val="28"/>
              <w:szCs w:val="28"/>
            </w:rPr>
            <w:t xml:space="preserve"> </w:t>
          </w:r>
          <w:r w:rsidRPr="004127E8">
            <w:rPr>
              <w:rFonts w:ascii="Times New Roman" w:eastAsia="Yu Gothic Light" w:hAnsi="Times New Roman"/>
              <w:noProof/>
              <w:sz w:val="28"/>
              <w:szCs w:val="28"/>
            </w:rPr>
            <w:t>Список рекомендуемых, интернет - ресурсов и программного обеспечения………………………………………………………………………57</w:t>
          </w:r>
        </w:p>
        <w:p w14:paraId="70393EA7" w14:textId="77777777" w:rsidR="005948C3" w:rsidRPr="004127E8" w:rsidRDefault="005948C3" w:rsidP="005948C3">
          <w:pPr>
            <w:pStyle w:val="17"/>
            <w:tabs>
              <w:tab w:val="right" w:leader="dot" w:pos="9345"/>
            </w:tabs>
            <w:spacing w:after="0"/>
            <w:jc w:val="both"/>
            <w:rPr>
              <w:rFonts w:ascii="Times New Roman" w:hAnsi="Times New Roman"/>
              <w:noProof/>
              <w:sz w:val="28"/>
              <w:szCs w:val="28"/>
            </w:rPr>
          </w:pPr>
        </w:p>
        <w:p w14:paraId="5F257C4F" w14:textId="77777777" w:rsidR="005948C3" w:rsidRPr="004127E8" w:rsidRDefault="005948C3" w:rsidP="005948C3">
          <w:pPr>
            <w:spacing w:after="0"/>
            <w:jc w:val="both"/>
            <w:rPr>
              <w:rFonts w:ascii="Times New Roman" w:hAnsi="Times New Roman"/>
            </w:rPr>
          </w:pPr>
          <w:r w:rsidRPr="004127E8">
            <w:rPr>
              <w:rFonts w:ascii="Times New Roman" w:hAnsi="Times New Roman"/>
              <w:sz w:val="28"/>
              <w:szCs w:val="28"/>
            </w:rPr>
            <w:fldChar w:fldCharType="end"/>
          </w:r>
        </w:p>
      </w:sdtContent>
    </w:sdt>
    <w:p w14:paraId="3C1ED56A" w14:textId="77777777" w:rsidR="005948C3" w:rsidRPr="004127E8" w:rsidRDefault="005948C3" w:rsidP="005948C3">
      <w:pPr>
        <w:spacing w:after="0"/>
        <w:rPr>
          <w:rFonts w:ascii="Times New Roman" w:hAnsi="Times New Roman"/>
          <w:b/>
          <w:sz w:val="28"/>
          <w:szCs w:val="28"/>
        </w:rPr>
      </w:pPr>
      <w:r w:rsidRPr="004127E8">
        <w:rPr>
          <w:rFonts w:ascii="Times New Roman" w:hAnsi="Times New Roman"/>
          <w:b/>
          <w:sz w:val="28"/>
          <w:szCs w:val="28"/>
        </w:rPr>
        <w:br w:type="page"/>
      </w:r>
    </w:p>
    <w:p w14:paraId="05EE20DF" w14:textId="77777777" w:rsidR="005948C3" w:rsidRPr="004127E8" w:rsidRDefault="005948C3" w:rsidP="005948C3">
      <w:pPr>
        <w:pStyle w:val="1"/>
        <w:jc w:val="both"/>
        <w:rPr>
          <w:rFonts w:ascii="Times New Roman" w:hAnsi="Times New Roman" w:cs="Times New Roman"/>
          <w:b/>
          <w:bCs/>
          <w:sz w:val="28"/>
          <w:szCs w:val="28"/>
        </w:rPr>
      </w:pPr>
      <w:bookmarkStart w:id="265" w:name="_Toc125024768"/>
      <w:bookmarkStart w:id="266" w:name="_Toc125029366"/>
      <w:r w:rsidRPr="004127E8">
        <w:rPr>
          <w:rFonts w:ascii="Times New Roman" w:hAnsi="Times New Roman" w:cs="Times New Roman"/>
          <w:b/>
          <w:bCs/>
          <w:sz w:val="28"/>
          <w:szCs w:val="28"/>
        </w:rPr>
        <w:lastRenderedPageBreak/>
        <w:t>1. Общая характеристика примерной рабочей программы общеобразовательной дисциплины «Математика»</w:t>
      </w:r>
      <w:bookmarkEnd w:id="265"/>
      <w:bookmarkEnd w:id="266"/>
    </w:p>
    <w:p w14:paraId="1B6FCAEE"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2AC8BD9E" w14:textId="77777777" w:rsidR="005948C3" w:rsidRPr="004127E8" w:rsidRDefault="005948C3" w:rsidP="005948C3">
      <w:pPr>
        <w:pStyle w:val="a7"/>
        <w:widowControl w:val="0"/>
        <w:numPr>
          <w:ilvl w:val="1"/>
          <w:numId w:val="20"/>
        </w:numPr>
        <w:tabs>
          <w:tab w:val="left" w:pos="1276"/>
          <w:tab w:val="left" w:pos="10992"/>
          <w:tab w:val="left" w:pos="11908"/>
          <w:tab w:val="left" w:pos="12824"/>
          <w:tab w:val="left" w:pos="13740"/>
          <w:tab w:val="left" w:pos="14656"/>
        </w:tabs>
        <w:autoSpaceDE w:val="0"/>
        <w:autoSpaceDN w:val="0"/>
        <w:spacing w:after="0" w:line="240" w:lineRule="auto"/>
        <w:ind w:left="0" w:firstLine="0"/>
        <w:contextualSpacing w:val="0"/>
        <w:jc w:val="both"/>
        <w:rPr>
          <w:rFonts w:ascii="Times New Roman" w:hAnsi="Times New Roman"/>
          <w:b/>
          <w:bCs/>
          <w:sz w:val="28"/>
          <w:szCs w:val="28"/>
        </w:rPr>
      </w:pPr>
      <w:r w:rsidRPr="004127E8">
        <w:rPr>
          <w:rFonts w:ascii="Times New Roman" w:hAnsi="Times New Roman"/>
          <w:b/>
          <w:bCs/>
          <w:sz w:val="28"/>
          <w:szCs w:val="28"/>
        </w:rPr>
        <w:t>Место дисциплины в структуре профессиональной образовательной программы СПО:</w:t>
      </w:r>
    </w:p>
    <w:p w14:paraId="721F0FDE" w14:textId="77777777" w:rsidR="005948C3" w:rsidRPr="004127E8" w:rsidRDefault="005948C3" w:rsidP="005948C3">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r w:rsidRPr="004127E8">
        <w:rPr>
          <w:rFonts w:ascii="Times New Roman" w:hAnsi="Times New Roman"/>
          <w:sz w:val="28"/>
          <w:szCs w:val="28"/>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p>
    <w:p w14:paraId="2CB09DB4" w14:textId="77777777" w:rsidR="005948C3" w:rsidRPr="004127E8" w:rsidRDefault="005948C3" w:rsidP="005948C3">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p>
    <w:p w14:paraId="0E9EC528" w14:textId="77777777" w:rsidR="005948C3" w:rsidRPr="004127E8" w:rsidRDefault="005948C3" w:rsidP="005948C3">
      <w:pPr>
        <w:shd w:val="clear" w:color="auto" w:fill="FFFFFF"/>
        <w:spacing w:after="0"/>
        <w:rPr>
          <w:rFonts w:ascii="Times New Roman" w:hAnsi="Times New Roman"/>
          <w:color w:val="000000"/>
          <w:spacing w:val="-1"/>
          <w:sz w:val="28"/>
          <w:szCs w:val="28"/>
          <w:u w:val="single"/>
        </w:rPr>
      </w:pPr>
      <w:r w:rsidRPr="004127E8">
        <w:rPr>
          <w:rFonts w:ascii="Times New Roman" w:hAnsi="Times New Roman"/>
          <w:color w:val="000000"/>
          <w:spacing w:val="-1"/>
          <w:sz w:val="28"/>
          <w:szCs w:val="28"/>
          <w:u w:val="single"/>
        </w:rPr>
        <w:t>15.01.33 «Токарь на станках с числовым программным управлением»</w:t>
      </w:r>
    </w:p>
    <w:p w14:paraId="7BFE3CEF"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rPr>
          <w:rFonts w:ascii="Times New Roman" w:hAnsi="Times New Roman"/>
          <w:color w:val="000000"/>
          <w:spacing w:val="-1"/>
          <w:sz w:val="28"/>
          <w:szCs w:val="28"/>
          <w:u w:val="single"/>
        </w:rPr>
      </w:pPr>
      <w:r w:rsidRPr="004127E8">
        <w:rPr>
          <w:rFonts w:ascii="Times New Roman" w:hAnsi="Times New Roman"/>
          <w:color w:val="000000"/>
          <w:spacing w:val="-1"/>
          <w:sz w:val="28"/>
          <w:szCs w:val="28"/>
          <w:u w:val="single"/>
        </w:rPr>
        <w:t>15.01.32 «Оператор станков с программным управлением»</w:t>
      </w:r>
    </w:p>
    <w:p w14:paraId="63749FDF" w14:textId="77777777" w:rsidR="005948C3" w:rsidRPr="004127E8" w:rsidRDefault="005948C3" w:rsidP="005948C3">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vertAlign w:val="superscript"/>
          <w:lang w:val="x-none"/>
        </w:rPr>
      </w:pPr>
      <w:r w:rsidRPr="004127E8">
        <w:rPr>
          <w:rFonts w:ascii="Times New Roman" w:hAnsi="Times New Roman"/>
          <w:color w:val="000000"/>
          <w:sz w:val="28"/>
          <w:szCs w:val="28"/>
          <w:u w:val="single"/>
        </w:rPr>
        <w:t>15.01.34 «Фрезеровщик на станках с числовым программным управлением»</w:t>
      </w:r>
    </w:p>
    <w:p w14:paraId="0C262261" w14:textId="77777777" w:rsidR="005948C3" w:rsidRPr="004127E8" w:rsidRDefault="005948C3" w:rsidP="005948C3">
      <w:pPr>
        <w:pStyle w:val="a7"/>
        <w:tabs>
          <w:tab w:val="left" w:pos="10076"/>
          <w:tab w:val="left" w:pos="10992"/>
          <w:tab w:val="left" w:pos="11908"/>
          <w:tab w:val="left" w:pos="12824"/>
          <w:tab w:val="left" w:pos="13740"/>
          <w:tab w:val="left" w:pos="14656"/>
        </w:tabs>
        <w:ind w:firstLine="709"/>
        <w:rPr>
          <w:rFonts w:ascii="Times New Roman" w:hAnsi="Times New Roman"/>
          <w:sz w:val="28"/>
          <w:szCs w:val="28"/>
        </w:rPr>
      </w:pPr>
    </w:p>
    <w:p w14:paraId="2E019A16" w14:textId="77777777" w:rsidR="005948C3" w:rsidRPr="004127E8" w:rsidRDefault="005948C3" w:rsidP="005948C3">
      <w:pPr>
        <w:spacing w:after="0" w:line="240" w:lineRule="auto"/>
        <w:ind w:firstLine="709"/>
        <w:jc w:val="both"/>
        <w:rPr>
          <w:rFonts w:ascii="Times New Roman" w:hAnsi="Times New Roman"/>
          <w:b/>
          <w:sz w:val="28"/>
          <w:szCs w:val="28"/>
        </w:rPr>
      </w:pPr>
      <w:r w:rsidRPr="004127E8">
        <w:rPr>
          <w:rFonts w:ascii="Times New Roman" w:hAnsi="Times New Roman"/>
          <w:b/>
          <w:sz w:val="28"/>
          <w:szCs w:val="28"/>
        </w:rPr>
        <w:t>1.2. Цели и планируемые результаты освоения дисциплины:</w:t>
      </w:r>
    </w:p>
    <w:p w14:paraId="0E811656" w14:textId="77777777" w:rsidR="005948C3" w:rsidRPr="004127E8"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8"/>
          <w:szCs w:val="28"/>
        </w:rPr>
      </w:pPr>
    </w:p>
    <w:p w14:paraId="09429AA4" w14:textId="77777777" w:rsidR="005948C3" w:rsidRPr="004127E8"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 xml:space="preserve">1.2.1. Цель дисциплины </w:t>
      </w:r>
    </w:p>
    <w:p w14:paraId="5B333E4C" w14:textId="77777777" w:rsidR="005948C3" w:rsidRPr="004127E8" w:rsidRDefault="005948C3" w:rsidP="005948C3">
      <w:pPr>
        <w:suppressAutoHyphens/>
        <w:spacing w:after="0" w:line="240" w:lineRule="auto"/>
        <w:ind w:firstLine="709"/>
        <w:jc w:val="both"/>
        <w:rPr>
          <w:rFonts w:ascii="Times New Roman" w:hAnsi="Times New Roman"/>
          <w:bCs/>
          <w:sz w:val="28"/>
          <w:szCs w:val="28"/>
        </w:rPr>
      </w:pPr>
      <w:r w:rsidRPr="004127E8">
        <w:rPr>
          <w:rFonts w:ascii="Times New Roman" w:hAnsi="Times New Roman"/>
          <w:bCs/>
          <w:sz w:val="28"/>
          <w:szCs w:val="28"/>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w:t>
      </w:r>
    </w:p>
    <w:p w14:paraId="57E9D6B4" w14:textId="77777777" w:rsidR="005948C3" w:rsidRPr="004127E8" w:rsidRDefault="005948C3" w:rsidP="005948C3">
      <w:pPr>
        <w:suppressAutoHyphens/>
        <w:spacing w:after="0" w:line="240" w:lineRule="auto"/>
        <w:jc w:val="both"/>
        <w:rPr>
          <w:rFonts w:ascii="Times New Roman" w:hAnsi="Times New Roman"/>
          <w:bCs/>
          <w:sz w:val="28"/>
          <w:szCs w:val="28"/>
        </w:rPr>
      </w:pPr>
    </w:p>
    <w:p w14:paraId="40DEA336" w14:textId="77777777" w:rsidR="005948C3" w:rsidRPr="004127E8" w:rsidRDefault="005948C3" w:rsidP="005948C3">
      <w:pPr>
        <w:suppressAutoHyphens/>
        <w:spacing w:after="0" w:line="240" w:lineRule="auto"/>
        <w:jc w:val="both"/>
        <w:rPr>
          <w:rFonts w:ascii="Times New Roman" w:hAnsi="Times New Roman"/>
          <w:b/>
          <w:sz w:val="28"/>
          <w:szCs w:val="28"/>
        </w:rPr>
      </w:pPr>
      <w:r w:rsidRPr="004127E8">
        <w:rPr>
          <w:rFonts w:ascii="Times New Roman" w:hAnsi="Times New Roman"/>
          <w:b/>
          <w:sz w:val="28"/>
          <w:szCs w:val="28"/>
        </w:rPr>
        <w:t>1.2.2. Планируемые результаты освоения общеобразовательной дисциплины</w:t>
      </w:r>
      <w:r w:rsidRPr="004127E8">
        <w:rPr>
          <w:rFonts w:ascii="Times New Roman" w:eastAsia="Calibri" w:hAnsi="Times New Roman"/>
          <w:b/>
          <w:sz w:val="28"/>
          <w:szCs w:val="28"/>
        </w:rPr>
        <w:t xml:space="preserve"> в соответствии с ФГОС СПО и на основе ФГОС СОО</w:t>
      </w:r>
    </w:p>
    <w:p w14:paraId="38283711"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i/>
          <w:sz w:val="28"/>
          <w:szCs w:val="28"/>
        </w:rPr>
      </w:pPr>
      <w:r w:rsidRPr="004127E8">
        <w:rPr>
          <w:rFonts w:ascii="Times New Roman" w:hAnsi="Times New Roman"/>
          <w:bCs/>
          <w:sz w:val="28"/>
          <w:szCs w:val="28"/>
        </w:rPr>
        <w:t>Особое значение дисциплина имеет при формировании и развитии ОК и ПК</w:t>
      </w:r>
      <w:r w:rsidRPr="004127E8">
        <w:rPr>
          <w:rFonts w:ascii="Times New Roman" w:hAnsi="Times New Roman"/>
          <w:bCs/>
          <w:i/>
          <w:sz w:val="28"/>
          <w:szCs w:val="28"/>
        </w:rPr>
        <w:t>.</w:t>
      </w:r>
    </w:p>
    <w:p w14:paraId="79D568F4"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rPr>
      </w:pPr>
    </w:p>
    <w:p w14:paraId="0B285A6C" w14:textId="77777777" w:rsidR="005948C3" w:rsidRPr="004127E8" w:rsidRDefault="005948C3" w:rsidP="005948C3">
      <w:pPr>
        <w:spacing w:after="0" w:line="240" w:lineRule="auto"/>
        <w:jc w:val="both"/>
        <w:textAlignment w:val="baseline"/>
        <w:rPr>
          <w:rFonts w:ascii="Times New Roman" w:hAnsi="Times New Roman"/>
          <w:b/>
          <w:bCs/>
          <w:sz w:val="28"/>
          <w:szCs w:val="28"/>
        </w:rPr>
        <w:sectPr w:rsidR="005948C3" w:rsidRPr="004127E8" w:rsidSect="00D352C6">
          <w:footerReference w:type="even" r:id="rId86"/>
          <w:pgSz w:w="11906" w:h="16838"/>
          <w:pgMar w:top="1134"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0"/>
        <w:gridCol w:w="5097"/>
        <w:gridCol w:w="6407"/>
      </w:tblGrid>
      <w:tr w:rsidR="005948C3" w:rsidRPr="004127E8" w14:paraId="32AA4C14" w14:textId="77777777" w:rsidTr="00FF539A">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621856D" w14:textId="77777777" w:rsidR="005948C3" w:rsidRPr="004127E8" w:rsidRDefault="005948C3" w:rsidP="00FF539A">
            <w:pPr>
              <w:spacing w:after="0" w:line="240" w:lineRule="auto"/>
              <w:jc w:val="both"/>
              <w:textAlignment w:val="baseline"/>
              <w:rPr>
                <w:rFonts w:ascii="Times New Roman" w:hAnsi="Times New Roman"/>
                <w:sz w:val="28"/>
                <w:szCs w:val="28"/>
              </w:rPr>
            </w:pPr>
            <w:bookmarkStart w:id="267" w:name="_Hlk118301397"/>
            <w:r w:rsidRPr="004127E8">
              <w:rPr>
                <w:rFonts w:ascii="Times New Roman" w:hAnsi="Times New Roman"/>
                <w:b/>
                <w:bCs/>
                <w:sz w:val="28"/>
                <w:szCs w:val="28"/>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08762B"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b/>
                <w:bCs/>
                <w:sz w:val="28"/>
                <w:szCs w:val="28"/>
              </w:rPr>
              <w:t>Планируемые результаты обучения</w:t>
            </w:r>
          </w:p>
        </w:tc>
      </w:tr>
      <w:tr w:rsidR="005948C3" w:rsidRPr="004127E8" w14:paraId="673F9EC9" w14:textId="77777777" w:rsidTr="00FF539A">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3569DD" w14:textId="77777777" w:rsidR="005948C3" w:rsidRPr="004127E8" w:rsidRDefault="005948C3" w:rsidP="00FF539A">
            <w:pPr>
              <w:spacing w:after="0" w:line="240" w:lineRule="auto"/>
              <w:jc w:val="both"/>
              <w:rPr>
                <w:rFonts w:ascii="Times New Roman" w:hAnsi="Times New Roman"/>
                <w:sz w:val="28"/>
                <w:szCs w:val="28"/>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2B31E0"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b/>
                <w:bCs/>
                <w:sz w:val="28"/>
                <w:szCs w:val="28"/>
              </w:rPr>
              <w:t>Общие</w:t>
            </w:r>
            <w:r w:rsidRPr="004127E8">
              <w:rPr>
                <w:rStyle w:val="af1"/>
                <w:rFonts w:ascii="Times New Roman" w:hAnsi="Times New Roman"/>
                <w:b/>
                <w:bCs/>
                <w:sz w:val="28"/>
                <w:szCs w:val="28"/>
              </w:rPr>
              <w:footnoteReference w:id="32"/>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256279"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b/>
                <w:bCs/>
                <w:sz w:val="28"/>
                <w:szCs w:val="28"/>
              </w:rPr>
              <w:t>Дисциплинарные</w:t>
            </w:r>
            <w:r w:rsidRPr="004127E8">
              <w:rPr>
                <w:rStyle w:val="af1"/>
                <w:rFonts w:ascii="Times New Roman" w:hAnsi="Times New Roman"/>
                <w:b/>
                <w:bCs/>
                <w:sz w:val="28"/>
                <w:szCs w:val="28"/>
              </w:rPr>
              <w:footnoteReference w:id="33"/>
            </w:r>
          </w:p>
        </w:tc>
      </w:tr>
      <w:tr w:rsidR="005948C3" w:rsidRPr="004127E8" w14:paraId="077298EE" w14:textId="77777777" w:rsidTr="00FF539A">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EBB7544"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t>ОК 01 Выбирать способы решения задач профессиональной деятельности применительно  </w:t>
            </w:r>
            <w:r w:rsidRPr="004127E8">
              <w:rPr>
                <w:rFonts w:ascii="Times New Roman" w:hAnsi="Times New Roman"/>
                <w:sz w:val="28"/>
                <w:szCs w:val="28"/>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88E68ED"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к труду, осознание ценности мастерства, трудолюбие; </w:t>
            </w:r>
          </w:p>
          <w:p w14:paraId="1A5C20E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B67A286"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интерес к различным сферам профессиональной деятельности, </w:t>
            </w:r>
          </w:p>
          <w:p w14:paraId="31D2CFA3"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учебными познавательными действиями:</w:t>
            </w:r>
          </w:p>
          <w:p w14:paraId="7F747BB3"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а) базовые логические действия:</w:t>
            </w:r>
          </w:p>
          <w:p w14:paraId="32BA79EA"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самостоятельно формулировать и актуализировать проблему, рассматривать ее всесторонне;  </w:t>
            </w:r>
          </w:p>
          <w:p w14:paraId="36E3D176"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t xml:space="preserve">- устанавливать существенный признак или основания для сравнения, классификации и обобщения;  </w:t>
            </w:r>
          </w:p>
          <w:p w14:paraId="5CE77255"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t>- определять цели деятельности, задавать параметры и критерии их достижения;</w:t>
            </w:r>
          </w:p>
          <w:p w14:paraId="361A183F"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lastRenderedPageBreak/>
              <w:t xml:space="preserve">- выявлять закономерности и противоречия в рассматриваемых явлениях;  </w:t>
            </w:r>
          </w:p>
          <w:p w14:paraId="2220FBE9"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666CD702"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развивать креативное мышление при решении жизненных проблем </w:t>
            </w:r>
          </w:p>
          <w:p w14:paraId="78815ED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б) базовые исследовательские действия:</w:t>
            </w:r>
          </w:p>
          <w:p w14:paraId="162116C9"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владеть навыками учебно-исследовательской и проектной деятельности, навыками разрешения проблем; </w:t>
            </w:r>
          </w:p>
          <w:p w14:paraId="0E73D00D"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C012A97"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3CB883F"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уметь переносить знания в познавательную и практическую области жизнедеятельности;</w:t>
            </w:r>
          </w:p>
          <w:p w14:paraId="5236A4DD"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lastRenderedPageBreak/>
              <w:t xml:space="preserve">- уметь интегрировать знания из разных предметных областей; </w:t>
            </w:r>
          </w:p>
          <w:p w14:paraId="155F932C"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выдвигать новые идеи, предлагать оригинальные подходы и решения; </w:t>
            </w:r>
          </w:p>
          <w:p w14:paraId="0E9DAD25"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eastAsia="Calibri" w:hAnsi="Times New Roman"/>
                <w:iCs/>
                <w:sz w:val="28"/>
                <w:szCs w:val="28"/>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20813B8"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AE96B4A"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07C5A983"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4504BFD6"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xml:space="preserve">-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w:t>
            </w:r>
            <w:r w:rsidRPr="004127E8">
              <w:rPr>
                <w:rFonts w:eastAsiaTheme="minorHAnsi"/>
                <w:sz w:val="28"/>
                <w:szCs w:val="28"/>
                <w:lang w:eastAsia="en-US"/>
              </w:rPr>
              <w:lastRenderedPageBreak/>
              <w:t>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24045E3"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6C60ACD"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699458D"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w:t>
            </w:r>
            <w:r w:rsidRPr="004127E8">
              <w:rPr>
                <w:rFonts w:eastAsiaTheme="minorHAnsi"/>
                <w:sz w:val="28"/>
                <w:szCs w:val="28"/>
                <w:lang w:eastAsia="en-US"/>
              </w:rPr>
              <w:lastRenderedPageBreak/>
              <w:t>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410DD4FD"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AB0D28A"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7C89CFCC"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lastRenderedPageBreak/>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4DF5B2E1"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65DC3F9F"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вычислять геометрические величины (длина, угол, площадь, объем, площадь поверхности), используя изученные формулы и методы;</w:t>
            </w:r>
          </w:p>
          <w:p w14:paraId="4D81A774"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w:t>
            </w:r>
            <w:r w:rsidRPr="004127E8">
              <w:rPr>
                <w:rFonts w:eastAsiaTheme="minorHAnsi"/>
                <w:sz w:val="28"/>
                <w:szCs w:val="28"/>
                <w:lang w:eastAsia="en-US"/>
              </w:rPr>
              <w:lastRenderedPageBreak/>
              <w:t>формул координаты середины отрезка, расстояние между двумя точками;</w:t>
            </w:r>
          </w:p>
          <w:p w14:paraId="0201EE2D"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F1AF071"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6786EC74"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E2A00F9"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6C741A55"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lastRenderedPageBreak/>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3D2332D4"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0A61C3EA"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63A593C4"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w:t>
            </w:r>
            <w:r w:rsidRPr="004127E8">
              <w:rPr>
                <w:rStyle w:val="normaltextrun"/>
                <w:sz w:val="28"/>
                <w:szCs w:val="28"/>
              </w:rPr>
              <w:lastRenderedPageBreak/>
              <w:t>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222A30A"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65D5927E"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D61E023"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EE07BED"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умение использовать свойства и графики функций для решения уравнений, неравенств и задач с параметрами; изображать на координатной </w:t>
            </w:r>
            <w:r w:rsidRPr="004127E8">
              <w:rPr>
                <w:rStyle w:val="normaltextrun"/>
                <w:sz w:val="28"/>
                <w:szCs w:val="28"/>
              </w:rPr>
              <w:lastRenderedPageBreak/>
              <w:t>плоскости множества решений уравнений, неравенств и их систем;</w:t>
            </w:r>
          </w:p>
          <w:p w14:paraId="44FF0B70"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0766A773"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8329F80"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191DB83C"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уметь оперировать понятиями: комплексное число, сопряженные комплексные числа, модуль и аргумент </w:t>
            </w:r>
            <w:r w:rsidRPr="004127E8">
              <w:rPr>
                <w:rStyle w:val="normaltextrun"/>
                <w:sz w:val="28"/>
                <w:szCs w:val="28"/>
              </w:rPr>
              <w:lastRenderedPageBreak/>
              <w:t>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24319B42"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1E1DF511"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w:t>
            </w:r>
            <w:r w:rsidRPr="004127E8">
              <w:rPr>
                <w:rStyle w:val="normaltextrun"/>
                <w:sz w:val="28"/>
                <w:szCs w:val="28"/>
              </w:rPr>
              <w:lastRenderedPageBreak/>
              <w:t>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7E4F4897"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w:t>
            </w:r>
            <w:r w:rsidRPr="004127E8">
              <w:rPr>
                <w:rStyle w:val="normaltextrun"/>
                <w:sz w:val="28"/>
                <w:szCs w:val="28"/>
              </w:rPr>
              <w:lastRenderedPageBreak/>
              <w:t>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42A0CAA2"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2D8A7368"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37A2C5B"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xml:space="preserve">-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w:t>
            </w:r>
            <w:r w:rsidRPr="004127E8">
              <w:rPr>
                <w:rStyle w:val="normaltextrun"/>
                <w:sz w:val="28"/>
                <w:szCs w:val="28"/>
              </w:rPr>
              <w:lastRenderedPageBreak/>
              <w:t>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71047526" w14:textId="77777777" w:rsidR="005948C3" w:rsidRPr="004127E8" w:rsidRDefault="005948C3" w:rsidP="00FF539A">
            <w:pPr>
              <w:pStyle w:val="s1"/>
              <w:shd w:val="clear" w:color="auto" w:fill="FFFFFF"/>
              <w:spacing w:before="0" w:beforeAutospacing="0" w:after="0" w:afterAutospacing="0"/>
              <w:jc w:val="both"/>
              <w:rPr>
                <w:rStyle w:val="normaltextrun"/>
                <w:sz w:val="28"/>
                <w:szCs w:val="28"/>
              </w:rPr>
            </w:pPr>
            <w:r w:rsidRPr="004127E8">
              <w:rPr>
                <w:rStyle w:val="normaltextrun"/>
                <w:sz w:val="28"/>
                <w:szCs w:val="28"/>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30F27B1"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Style w:val="normaltextrun"/>
                <w:sz w:val="28"/>
                <w:szCs w:val="28"/>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5948C3" w:rsidRPr="004127E8" w14:paraId="6EAE7C61" w14:textId="77777777" w:rsidTr="00FF539A">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2619DF4"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5F57C06"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В области ценности научного познания:</w:t>
            </w:r>
          </w:p>
          <w:p w14:paraId="35A3B89D"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4EE2EF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совершенствование языковой и читательской культуры как средства взаимодействия между людьми и познания мира;  </w:t>
            </w:r>
          </w:p>
          <w:p w14:paraId="208D4C1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67ADFB2E"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учебными познавательными действиями:</w:t>
            </w:r>
          </w:p>
          <w:p w14:paraId="1889FD36"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в) работа с информацией:</w:t>
            </w:r>
          </w:p>
          <w:p w14:paraId="00C3D0D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3309CBA"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создавать тексты в различных форматах с учетом назначения информации и </w:t>
            </w:r>
            <w:r w:rsidRPr="004127E8">
              <w:rPr>
                <w:rFonts w:ascii="Times New Roman" w:eastAsia="Calibri" w:hAnsi="Times New Roman"/>
                <w:iCs/>
                <w:sz w:val="28"/>
                <w:szCs w:val="28"/>
              </w:rPr>
              <w:lastRenderedPageBreak/>
              <w:t xml:space="preserve">целевой аудитории, выбирая оптимальную форму представления и визуализации;  </w:t>
            </w:r>
          </w:p>
          <w:p w14:paraId="2AF981B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оценивать достоверность, легитимность информации, ее соответствие правовым и морально-этическим нормам;  </w:t>
            </w:r>
          </w:p>
          <w:p w14:paraId="40F2D98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F9097F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eastAsia="Calibri" w:hAnsi="Times New Roman"/>
                <w:iCs/>
                <w:sz w:val="28"/>
                <w:szCs w:val="28"/>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921C85A" w14:textId="77777777" w:rsidR="005948C3" w:rsidRPr="004127E8" w:rsidRDefault="005948C3" w:rsidP="00FF539A">
            <w:pPr>
              <w:pStyle w:val="paragraph"/>
              <w:spacing w:before="0" w:beforeAutospacing="0" w:after="0" w:afterAutospacing="0"/>
              <w:jc w:val="both"/>
              <w:textAlignment w:val="baseline"/>
              <w:rPr>
                <w:rStyle w:val="eop"/>
                <w:rFonts w:eastAsiaTheme="majorEastAsia"/>
                <w:sz w:val="28"/>
                <w:szCs w:val="28"/>
              </w:rPr>
            </w:pPr>
            <w:r w:rsidRPr="004127E8">
              <w:rPr>
                <w:sz w:val="28"/>
                <w:szCs w:val="28"/>
              </w:rPr>
              <w:lastRenderedPageBreak/>
              <w:t>- у</w:t>
            </w:r>
            <w:r w:rsidRPr="004127E8">
              <w:rPr>
                <w:rStyle w:val="normaltextrun"/>
                <w:sz w:val="28"/>
                <w:szCs w:val="28"/>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4127E8">
              <w:rPr>
                <w:rStyle w:val="eop"/>
                <w:rFonts w:eastAsiaTheme="majorEastAsia"/>
                <w:sz w:val="28"/>
                <w:szCs w:val="28"/>
              </w:rPr>
              <w:t> </w:t>
            </w:r>
          </w:p>
          <w:p w14:paraId="100FE955"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sz w:val="28"/>
                <w:szCs w:val="28"/>
              </w:rPr>
              <w:t>- у</w:t>
            </w:r>
            <w:r w:rsidRPr="004127E8">
              <w:rPr>
                <w:rStyle w:val="normaltextrun"/>
                <w:sz w:val="28"/>
                <w:szCs w:val="28"/>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4127E8">
              <w:rPr>
                <w:rStyle w:val="eop"/>
                <w:rFonts w:eastAsiaTheme="majorEastAsia"/>
                <w:sz w:val="28"/>
                <w:szCs w:val="28"/>
              </w:rPr>
              <w:t> </w:t>
            </w:r>
          </w:p>
          <w:p w14:paraId="4D77240A"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sz w:val="28"/>
                <w:szCs w:val="28"/>
              </w:rPr>
              <w:t>- у</w:t>
            </w:r>
            <w:r w:rsidRPr="004127E8">
              <w:rPr>
                <w:rStyle w:val="normaltextrun"/>
                <w:sz w:val="28"/>
                <w:szCs w:val="28"/>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w:t>
            </w:r>
            <w:r w:rsidRPr="004127E8">
              <w:rPr>
                <w:rStyle w:val="normaltextrun"/>
                <w:sz w:val="28"/>
                <w:szCs w:val="28"/>
              </w:rPr>
              <w:lastRenderedPageBreak/>
              <w:t>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4127E8">
              <w:rPr>
                <w:rStyle w:val="eop"/>
                <w:rFonts w:eastAsiaTheme="majorEastAsia"/>
                <w:sz w:val="28"/>
                <w:szCs w:val="28"/>
              </w:rPr>
              <w:t> </w:t>
            </w:r>
          </w:p>
        </w:tc>
      </w:tr>
      <w:tr w:rsidR="005948C3" w:rsidRPr="004127E8" w14:paraId="5D2DC65C" w14:textId="77777777" w:rsidTr="00FF539A">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36E692E5"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69E2632" w14:textId="77777777" w:rsidR="005948C3" w:rsidRPr="004127E8" w:rsidRDefault="005948C3" w:rsidP="00FF539A">
            <w:pPr>
              <w:tabs>
                <w:tab w:val="left" w:pos="182"/>
              </w:tabs>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В области духовно-нравственного воспитания:</w:t>
            </w:r>
          </w:p>
          <w:p w14:paraId="3C2C1F2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сформированность нравственного сознания, этического поведения; </w:t>
            </w:r>
          </w:p>
          <w:p w14:paraId="03B531C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способность оценивать ситуацию и принимать осознанные решения, ориентируясь на морально-нравственные нормы и ценности; </w:t>
            </w:r>
          </w:p>
          <w:p w14:paraId="59447C9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осознание личного вклада в построение устойчивого будущего; </w:t>
            </w:r>
          </w:p>
          <w:p w14:paraId="336D3F2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011D2DF1"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регулятивными действиями:</w:t>
            </w:r>
          </w:p>
          <w:p w14:paraId="57781771"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а) самоорганизация:</w:t>
            </w:r>
          </w:p>
          <w:p w14:paraId="3528404A"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4372DF3"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самостоятельно составлять план решения проблемы с учетом имеющихся ресурсов, </w:t>
            </w:r>
            <w:r w:rsidRPr="004127E8">
              <w:rPr>
                <w:rFonts w:ascii="Times New Roman" w:eastAsia="Calibri" w:hAnsi="Times New Roman"/>
                <w:iCs/>
                <w:sz w:val="28"/>
                <w:szCs w:val="28"/>
              </w:rPr>
              <w:lastRenderedPageBreak/>
              <w:t xml:space="preserve">собственных возможностей и предпочтений; </w:t>
            </w:r>
          </w:p>
          <w:p w14:paraId="33EA9FAA"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давать оценку новым ситуациям; </w:t>
            </w:r>
          </w:p>
          <w:p w14:paraId="4AFC152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3C51FB6"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б) самоконтроль:</w:t>
            </w:r>
          </w:p>
          <w:p w14:paraId="7C5E6414"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использовать приемы рефлексии для оценки ситуации, выбора верного решения; </w:t>
            </w:r>
          </w:p>
          <w:p w14:paraId="4C3240B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уметь оценивать риски и своевременно принимать решения по их снижению; </w:t>
            </w:r>
          </w:p>
          <w:p w14:paraId="3EEA54AC"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в) эмоциональный интеллект, предполагающий сформированность:</w:t>
            </w:r>
          </w:p>
          <w:p w14:paraId="3EBF254C"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606B425"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A39B9A0"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eastAsia="Calibri" w:hAnsi="Times New Roman"/>
                <w:iCs/>
                <w:sz w:val="28"/>
                <w:szCs w:val="28"/>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392DBDB"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normaltextrun"/>
                <w:sz w:val="28"/>
                <w:szCs w:val="28"/>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4127E8">
              <w:rPr>
                <w:rStyle w:val="eop"/>
                <w:rFonts w:eastAsiaTheme="majorEastAsia"/>
                <w:sz w:val="28"/>
                <w:szCs w:val="28"/>
              </w:rPr>
              <w:t> </w:t>
            </w:r>
          </w:p>
          <w:p w14:paraId="14094B42" w14:textId="77777777" w:rsidR="005948C3" w:rsidRPr="004127E8" w:rsidRDefault="005948C3" w:rsidP="00FF539A">
            <w:pPr>
              <w:pStyle w:val="paragraph"/>
              <w:spacing w:before="0" w:beforeAutospacing="0" w:after="0" w:afterAutospacing="0"/>
              <w:jc w:val="both"/>
              <w:textAlignment w:val="baseline"/>
              <w:rPr>
                <w:rStyle w:val="eop"/>
                <w:rFonts w:eastAsiaTheme="majorEastAsia"/>
                <w:sz w:val="28"/>
                <w:szCs w:val="28"/>
              </w:rPr>
            </w:pPr>
            <w:r w:rsidRPr="004127E8">
              <w:rPr>
                <w:rStyle w:val="normaltextrun"/>
                <w:sz w:val="28"/>
                <w:szCs w:val="28"/>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4127E8">
              <w:rPr>
                <w:rStyle w:val="eop"/>
                <w:rFonts w:eastAsiaTheme="majorEastAsia"/>
                <w:sz w:val="28"/>
                <w:szCs w:val="28"/>
              </w:rPr>
              <w:t> </w:t>
            </w:r>
          </w:p>
          <w:p w14:paraId="4398EFA1"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normaltextrun"/>
                <w:sz w:val="28"/>
                <w:szCs w:val="28"/>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5948C3" w:rsidRPr="004127E8" w14:paraId="18BC7954" w14:textId="77777777" w:rsidTr="00FF539A">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01F8D37"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lastRenderedPageBreak/>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5795000"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готовность к саморазвитию, самостоятельности и самоопределению; </w:t>
            </w:r>
          </w:p>
          <w:p w14:paraId="69FEBB62"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t xml:space="preserve">-овладение навыками учебно-исследовательской, проектной и социальной деятельности; </w:t>
            </w:r>
          </w:p>
          <w:p w14:paraId="6C677EF5"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коммуникативными действиями:</w:t>
            </w:r>
          </w:p>
          <w:p w14:paraId="597E6D78"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б) совместная деятельность:</w:t>
            </w:r>
          </w:p>
          <w:p w14:paraId="623A8728"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понимать и использовать преимущества командной и индивидуальной работы; </w:t>
            </w:r>
          </w:p>
          <w:p w14:paraId="7A5FFF51"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4127E8">
              <w:rPr>
                <w:rFonts w:ascii="Times New Roman" w:eastAsia="Calibri" w:hAnsi="Times New Roman"/>
                <w:iCs/>
                <w:sz w:val="28"/>
                <w:szCs w:val="28"/>
              </w:rPr>
              <w:lastRenderedPageBreak/>
              <w:t xml:space="preserve">участников обсуждать результаты совместной работы; </w:t>
            </w:r>
          </w:p>
          <w:p w14:paraId="4FD2B4F2"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координировать и выполнять работу в условиях реального, виртуального и комбинированного взаимодействия; </w:t>
            </w:r>
          </w:p>
          <w:p w14:paraId="61747EC1"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4D2F9FF5"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регулятивными действиями:</w:t>
            </w:r>
          </w:p>
          <w:p w14:paraId="37185EC9"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г) принятие себя и других людей:</w:t>
            </w:r>
          </w:p>
          <w:p w14:paraId="3CF90442"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принимать мотивы и аргументы других людей при анализе результатов деятельности; </w:t>
            </w:r>
          </w:p>
          <w:p w14:paraId="38253D81"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признавать свое право и право других людей на ошибки; </w:t>
            </w:r>
          </w:p>
          <w:p w14:paraId="07B55C6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eastAsia="Calibri" w:hAnsi="Times New Roman"/>
                <w:iCs/>
                <w:sz w:val="28"/>
                <w:szCs w:val="28"/>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3A77DEA" w14:textId="77777777" w:rsidR="005948C3" w:rsidRPr="004127E8" w:rsidRDefault="005948C3" w:rsidP="00FF539A">
            <w:pPr>
              <w:pStyle w:val="paragraph"/>
              <w:spacing w:before="0" w:beforeAutospacing="0" w:after="0" w:afterAutospacing="0"/>
              <w:jc w:val="both"/>
              <w:textAlignment w:val="baseline"/>
              <w:rPr>
                <w:rStyle w:val="eop"/>
                <w:rFonts w:eastAsiaTheme="majorEastAsia"/>
                <w:sz w:val="28"/>
                <w:szCs w:val="28"/>
              </w:rPr>
            </w:pPr>
            <w:r w:rsidRPr="004127E8">
              <w:rPr>
                <w:rStyle w:val="spellingerror"/>
                <w:sz w:val="28"/>
                <w:szCs w:val="28"/>
              </w:rPr>
              <w:lastRenderedPageBreak/>
              <w:t>- у</w:t>
            </w:r>
            <w:r w:rsidRPr="004127E8">
              <w:rPr>
                <w:rStyle w:val="normaltextrun"/>
                <w:sz w:val="28"/>
                <w:szCs w:val="28"/>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4127E8">
              <w:rPr>
                <w:rStyle w:val="eop"/>
                <w:rFonts w:eastAsiaTheme="majorEastAsia"/>
                <w:sz w:val="28"/>
                <w:szCs w:val="28"/>
              </w:rPr>
              <w:t> </w:t>
            </w:r>
          </w:p>
          <w:p w14:paraId="5B965C50" w14:textId="77777777" w:rsidR="005948C3" w:rsidRPr="004127E8" w:rsidRDefault="005948C3" w:rsidP="00FF539A">
            <w:pPr>
              <w:pStyle w:val="paragraph"/>
              <w:spacing w:before="0" w:beforeAutospacing="0" w:after="0" w:afterAutospacing="0"/>
              <w:jc w:val="both"/>
              <w:textAlignment w:val="baseline"/>
              <w:rPr>
                <w:rStyle w:val="eop"/>
                <w:rFonts w:eastAsiaTheme="majorEastAsia"/>
                <w:sz w:val="28"/>
                <w:szCs w:val="28"/>
              </w:rPr>
            </w:pPr>
            <w:r w:rsidRPr="004127E8">
              <w:rPr>
                <w:rStyle w:val="spellingerror"/>
                <w:sz w:val="28"/>
                <w:szCs w:val="28"/>
              </w:rPr>
              <w:t>- у</w:t>
            </w:r>
            <w:r w:rsidRPr="004127E8">
              <w:rPr>
                <w:rStyle w:val="normaltextrun"/>
                <w:sz w:val="28"/>
                <w:szCs w:val="28"/>
              </w:rPr>
              <w:t xml:space="preserve">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w:t>
            </w:r>
            <w:r w:rsidRPr="004127E8">
              <w:rPr>
                <w:rStyle w:val="normaltextrun"/>
                <w:sz w:val="28"/>
                <w:szCs w:val="28"/>
              </w:rPr>
              <w:lastRenderedPageBreak/>
              <w:t>логарифм числа, синус, косинус и тангенс произвольного числа;</w:t>
            </w:r>
            <w:r w:rsidRPr="004127E8">
              <w:rPr>
                <w:rStyle w:val="eop"/>
                <w:rFonts w:eastAsiaTheme="majorEastAsia"/>
                <w:sz w:val="28"/>
                <w:szCs w:val="28"/>
              </w:rPr>
              <w:t> </w:t>
            </w:r>
          </w:p>
          <w:p w14:paraId="32604EE4"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spellingerror"/>
                <w:sz w:val="28"/>
                <w:szCs w:val="28"/>
              </w:rPr>
              <w:t>- у</w:t>
            </w:r>
            <w:r w:rsidRPr="004127E8">
              <w:rPr>
                <w:rStyle w:val="normaltextrun"/>
                <w:sz w:val="28"/>
                <w:szCs w:val="28"/>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4127E8">
              <w:rPr>
                <w:rStyle w:val="eop"/>
                <w:rFonts w:eastAsiaTheme="majorEastAsia"/>
                <w:sz w:val="28"/>
                <w:szCs w:val="28"/>
              </w:rPr>
              <w:t> </w:t>
            </w:r>
          </w:p>
          <w:p w14:paraId="33BF54E6"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spellingerror"/>
                <w:sz w:val="28"/>
                <w:szCs w:val="28"/>
              </w:rPr>
              <w:t>- у</w:t>
            </w:r>
            <w:r w:rsidRPr="004127E8">
              <w:rPr>
                <w:rStyle w:val="normaltextrun"/>
                <w:sz w:val="28"/>
                <w:szCs w:val="28"/>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4127E8">
              <w:rPr>
                <w:rStyle w:val="eop"/>
                <w:rFonts w:eastAsiaTheme="majorEastAsia"/>
                <w:sz w:val="28"/>
                <w:szCs w:val="28"/>
              </w:rPr>
              <w:t> </w:t>
            </w:r>
          </w:p>
          <w:p w14:paraId="4E28CDC0"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normaltextrun"/>
                <w:sz w:val="28"/>
                <w:szCs w:val="28"/>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4127E8">
              <w:rPr>
                <w:rStyle w:val="eop"/>
                <w:rFonts w:eastAsiaTheme="majorEastAsia"/>
                <w:sz w:val="28"/>
                <w:szCs w:val="28"/>
              </w:rPr>
              <w:t> </w:t>
            </w:r>
          </w:p>
          <w:p w14:paraId="0E6A228F"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normaltextrun"/>
                <w:sz w:val="28"/>
                <w:szCs w:val="28"/>
              </w:rPr>
              <w:t xml:space="preserve">- </w:t>
            </w:r>
            <w:r w:rsidRPr="004127E8">
              <w:rPr>
                <w:rStyle w:val="spellingerror"/>
                <w:sz w:val="28"/>
                <w:szCs w:val="28"/>
              </w:rPr>
              <w:t>у</w:t>
            </w:r>
            <w:r w:rsidRPr="004127E8">
              <w:rPr>
                <w:rStyle w:val="normaltextrun"/>
                <w:sz w:val="28"/>
                <w:szCs w:val="28"/>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948C3" w:rsidRPr="004127E8" w14:paraId="7CF373BF" w14:textId="77777777" w:rsidTr="00FF539A">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18759E5"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0905985"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В области эстетического воспитания:</w:t>
            </w:r>
          </w:p>
          <w:p w14:paraId="0CC7070E"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4A665F5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464F389"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3FDFA191"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к самовыражению в разных видах искусства, стремление проявлять качества творческой личности; </w:t>
            </w:r>
          </w:p>
          <w:p w14:paraId="01460681"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Овладение универсальными коммуникативными действиями:</w:t>
            </w:r>
          </w:p>
          <w:p w14:paraId="767439A2"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а) общение:</w:t>
            </w:r>
          </w:p>
          <w:p w14:paraId="63D3F396"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осуществлять коммуникации во всех сферах жизни;</w:t>
            </w:r>
          </w:p>
          <w:p w14:paraId="5534B0E9" w14:textId="77777777" w:rsidR="005948C3" w:rsidRPr="004127E8" w:rsidRDefault="005948C3" w:rsidP="00FF539A">
            <w:pPr>
              <w:shd w:val="clear" w:color="auto" w:fill="FFFFFF"/>
              <w:spacing w:after="0" w:line="240" w:lineRule="auto"/>
              <w:jc w:val="both"/>
              <w:textAlignment w:val="baseline"/>
              <w:rPr>
                <w:rFonts w:ascii="Times New Roman" w:eastAsia="Calibri" w:hAnsi="Times New Roman"/>
                <w:iCs/>
                <w:sz w:val="28"/>
                <w:szCs w:val="28"/>
              </w:rPr>
            </w:pPr>
            <w:r w:rsidRPr="004127E8">
              <w:rPr>
                <w:rFonts w:ascii="Times New Roman" w:eastAsia="Calibri" w:hAnsi="Times New Roman"/>
                <w:iCs/>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6173B84E" w14:textId="77777777" w:rsidR="005948C3" w:rsidRPr="004127E8" w:rsidRDefault="005948C3" w:rsidP="00FF539A">
            <w:pPr>
              <w:pStyle w:val="dt-p"/>
              <w:shd w:val="clear" w:color="auto" w:fill="FFFFFF"/>
              <w:spacing w:before="0" w:beforeAutospacing="0" w:after="0" w:afterAutospacing="0"/>
              <w:jc w:val="both"/>
              <w:textAlignment w:val="baseline"/>
              <w:rPr>
                <w:sz w:val="28"/>
                <w:szCs w:val="28"/>
              </w:rPr>
            </w:pPr>
            <w:r w:rsidRPr="004127E8">
              <w:rPr>
                <w:rFonts w:eastAsia="Calibri"/>
                <w:iCs/>
                <w:sz w:val="28"/>
                <w:szCs w:val="28"/>
                <w:lang w:eastAsia="en-US"/>
              </w:rPr>
              <w:lastRenderedPageBreak/>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F726420"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normaltextrun"/>
                <w:sz w:val="28"/>
                <w:szCs w:val="28"/>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4127E8">
              <w:rPr>
                <w:rStyle w:val="eop"/>
                <w:rFonts w:eastAsiaTheme="majorEastAsia"/>
                <w:sz w:val="28"/>
                <w:szCs w:val="28"/>
              </w:rPr>
              <w:t> </w:t>
            </w:r>
          </w:p>
          <w:p w14:paraId="5277E6A8" w14:textId="77777777" w:rsidR="005948C3" w:rsidRPr="004127E8" w:rsidRDefault="005948C3" w:rsidP="00FF539A">
            <w:pPr>
              <w:pStyle w:val="paragraph"/>
              <w:spacing w:before="0" w:beforeAutospacing="0" w:after="0" w:afterAutospacing="0"/>
              <w:jc w:val="both"/>
              <w:textAlignment w:val="baseline"/>
              <w:rPr>
                <w:rStyle w:val="normaltextrun"/>
                <w:sz w:val="28"/>
                <w:szCs w:val="28"/>
              </w:rPr>
            </w:pPr>
            <w:r w:rsidRPr="004127E8">
              <w:rPr>
                <w:rStyle w:val="spellingerror"/>
                <w:sz w:val="28"/>
                <w:szCs w:val="28"/>
              </w:rPr>
              <w:t>- у</w:t>
            </w:r>
            <w:r w:rsidRPr="004127E8">
              <w:rPr>
                <w:rStyle w:val="normaltextrun"/>
                <w:sz w:val="28"/>
                <w:szCs w:val="28"/>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CD89C5D" w14:textId="77777777" w:rsidR="005948C3" w:rsidRPr="004127E8" w:rsidRDefault="005948C3" w:rsidP="00FF539A">
            <w:pPr>
              <w:pStyle w:val="paragraph"/>
              <w:spacing w:before="0" w:beforeAutospacing="0" w:after="0" w:afterAutospacing="0"/>
              <w:jc w:val="both"/>
              <w:textAlignment w:val="baseline"/>
              <w:rPr>
                <w:i/>
                <w:sz w:val="28"/>
                <w:szCs w:val="28"/>
              </w:rPr>
            </w:pPr>
            <w:r w:rsidRPr="004127E8">
              <w:rPr>
                <w:rStyle w:val="normaltextrun"/>
                <w:sz w:val="28"/>
                <w:szCs w:val="28"/>
              </w:rPr>
              <w:t>- уметь использовать при решении задач изученные факты и теоремы планиметрии; умение оценивать размеры объектов окружающего мира</w:t>
            </w:r>
          </w:p>
        </w:tc>
      </w:tr>
      <w:tr w:rsidR="005948C3" w:rsidRPr="004127E8" w14:paraId="25990D52" w14:textId="77777777" w:rsidTr="00FF539A">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2AC7008"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C52B04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осознание обучающимися российской гражданской идентичности; </w:t>
            </w:r>
          </w:p>
          <w:p w14:paraId="1B429287"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3FC17FD"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В части гражданского воспитания:</w:t>
            </w:r>
          </w:p>
          <w:p w14:paraId="593121A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осознание своих конституционных прав и обязанностей, уважение закона и правопорядка;</w:t>
            </w:r>
          </w:p>
          <w:p w14:paraId="4CE59861"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принятие традиционных национальных, общечеловеческих гуманистических и демократических ценностей; </w:t>
            </w:r>
          </w:p>
          <w:p w14:paraId="1F13935D"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противостоять идеологии экстремизма, национализма, ксенофобии, дискриминации по социальным, </w:t>
            </w:r>
            <w:r w:rsidRPr="004127E8">
              <w:rPr>
                <w:rFonts w:ascii="Times New Roman" w:eastAsia="Calibri" w:hAnsi="Times New Roman"/>
                <w:iCs/>
                <w:sz w:val="28"/>
                <w:szCs w:val="28"/>
              </w:rPr>
              <w:lastRenderedPageBreak/>
              <w:t xml:space="preserve">религиозным, расовым, национальным признакам; </w:t>
            </w:r>
          </w:p>
          <w:p w14:paraId="4D090D42"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6F4E78D6" w14:textId="77777777" w:rsidR="005948C3" w:rsidRPr="004127E8" w:rsidRDefault="005948C3" w:rsidP="00FF539A">
            <w:pPr>
              <w:tabs>
                <w:tab w:val="left" w:pos="419"/>
              </w:tabs>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умение взаимодействовать с социальными институтами в соответствии с их функциями и назначением; </w:t>
            </w:r>
          </w:p>
          <w:p w14:paraId="307E9E1B"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готовность к гуманитарной и волонтерской деятельности; </w:t>
            </w:r>
          </w:p>
          <w:p w14:paraId="04844F19"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патриотического воспитания:</w:t>
            </w:r>
          </w:p>
          <w:p w14:paraId="62DB2B07"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D0E872F"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0164CF2C"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lastRenderedPageBreak/>
              <w:t xml:space="preserve">- идейная убежденность, готовность к служению и защите Отечества, ответственность за его судьбу; </w:t>
            </w:r>
          </w:p>
          <w:p w14:paraId="136C8E33" w14:textId="77777777" w:rsidR="005948C3" w:rsidRPr="004127E8" w:rsidRDefault="005948C3" w:rsidP="00FF539A">
            <w:pPr>
              <w:spacing w:after="0" w:line="240" w:lineRule="auto"/>
              <w:jc w:val="both"/>
              <w:rPr>
                <w:rFonts w:ascii="Times New Roman" w:eastAsia="Calibri" w:hAnsi="Times New Roman"/>
                <w:iCs/>
                <w:sz w:val="28"/>
                <w:szCs w:val="28"/>
              </w:rPr>
            </w:pPr>
            <w:r w:rsidRPr="004127E8">
              <w:rPr>
                <w:rFonts w:ascii="Times New Roman" w:eastAsia="Calibri" w:hAnsi="Times New Roman"/>
                <w:iCs/>
                <w:sz w:val="28"/>
                <w:szCs w:val="28"/>
              </w:rPr>
              <w:t xml:space="preserve">освоенные обучающимися межпредметные понятия и универсальные учебные действия (регулятивные, познавательные, коммуникативные); </w:t>
            </w:r>
          </w:p>
          <w:p w14:paraId="4697EB62" w14:textId="77777777" w:rsidR="005948C3" w:rsidRPr="004127E8" w:rsidRDefault="005948C3" w:rsidP="00FF539A">
            <w:pPr>
              <w:pStyle w:val="dt-p"/>
              <w:shd w:val="clear" w:color="auto" w:fill="FFFFFF"/>
              <w:spacing w:before="0" w:beforeAutospacing="0" w:after="0" w:afterAutospacing="0"/>
              <w:jc w:val="both"/>
              <w:textAlignment w:val="baseline"/>
              <w:rPr>
                <w:rFonts w:eastAsia="Calibri"/>
                <w:iCs/>
                <w:sz w:val="28"/>
                <w:szCs w:val="28"/>
                <w:lang w:eastAsia="en-US"/>
              </w:rPr>
            </w:pPr>
            <w:r w:rsidRPr="004127E8">
              <w:rPr>
                <w:rFonts w:eastAsia="Calibri"/>
                <w:iCs/>
                <w:sz w:val="28"/>
                <w:szCs w:val="28"/>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4D2DDE10" w14:textId="77777777" w:rsidR="005948C3" w:rsidRPr="004127E8" w:rsidRDefault="005948C3" w:rsidP="00FF539A">
            <w:pPr>
              <w:pStyle w:val="dt-p"/>
              <w:shd w:val="clear" w:color="auto" w:fill="FFFFFF"/>
              <w:spacing w:before="0" w:beforeAutospacing="0" w:after="0" w:afterAutospacing="0"/>
              <w:jc w:val="both"/>
              <w:textAlignment w:val="baseline"/>
              <w:rPr>
                <w:sz w:val="28"/>
                <w:szCs w:val="28"/>
              </w:rPr>
            </w:pPr>
            <w:r w:rsidRPr="004127E8">
              <w:rPr>
                <w:rFonts w:eastAsia="Calibri"/>
                <w:iCs/>
                <w:sz w:val="28"/>
                <w:szCs w:val="28"/>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3ACEAAB"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BB3A0AD" w14:textId="77777777" w:rsidR="005948C3" w:rsidRPr="004127E8" w:rsidRDefault="005948C3" w:rsidP="00FF539A">
            <w:pPr>
              <w:pStyle w:val="s1"/>
              <w:shd w:val="clear" w:color="auto" w:fill="FFFFFF"/>
              <w:spacing w:before="0" w:beforeAutospacing="0" w:after="0" w:afterAutospacing="0"/>
              <w:jc w:val="both"/>
              <w:rPr>
                <w:rFonts w:eastAsiaTheme="minorHAnsi"/>
                <w:sz w:val="28"/>
                <w:szCs w:val="28"/>
                <w:lang w:eastAsia="en-US"/>
              </w:rPr>
            </w:pPr>
            <w:r w:rsidRPr="004127E8">
              <w:rPr>
                <w:rFonts w:eastAsiaTheme="minorHAnsi"/>
                <w:sz w:val="28"/>
                <w:szCs w:val="28"/>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4527DEBF"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spellingerror"/>
                <w:sz w:val="28"/>
                <w:szCs w:val="28"/>
              </w:rPr>
              <w:t>- у</w:t>
            </w:r>
            <w:r w:rsidRPr="004127E8">
              <w:rPr>
                <w:rStyle w:val="normaltextrun"/>
                <w:sz w:val="28"/>
                <w:szCs w:val="28"/>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5948C3" w:rsidRPr="004127E8" w14:paraId="29F01E78" w14:textId="77777777" w:rsidTr="00FF539A">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BA0C4A6"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4127E8">
              <w:rPr>
                <w:rFonts w:ascii="Times New Roman" w:hAnsi="Times New Roman"/>
                <w:sz w:val="28"/>
                <w:szCs w:val="28"/>
              </w:rPr>
              <w:lastRenderedPageBreak/>
              <w:t>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61A5078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 не принимать действия, приносящие вред окружающей среде;</w:t>
            </w:r>
          </w:p>
          <w:p w14:paraId="131F476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 уметь прогнозировать неблагоприятные экологические последствия предпринимаемых действий, предотвращать их;</w:t>
            </w:r>
          </w:p>
          <w:p w14:paraId="3203D19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 расширить опыт деятельности экологической направленности;</w:t>
            </w:r>
          </w:p>
          <w:p w14:paraId="578CD2D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 разрабатывать план решения проблемы с учетом анализа имеющихся материальных и нематериальных ресурсов;</w:t>
            </w:r>
          </w:p>
          <w:p w14:paraId="5081706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 осуществлять целенаправленный поиск переноса средств и способов действия в профессиональную среду;</w:t>
            </w:r>
          </w:p>
          <w:p w14:paraId="10C1E148"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t>- уметь переносить знания в познавательную и практическую области жизнедеятельности;</w:t>
            </w:r>
          </w:p>
          <w:p w14:paraId="78EC5408"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t>- предлагать новые проекты, оценивать идеи с позиции новизны, оригинальности, практической значимости;</w:t>
            </w:r>
          </w:p>
          <w:p w14:paraId="1D609EAF" w14:textId="77777777" w:rsidR="005948C3" w:rsidRPr="004127E8" w:rsidRDefault="005948C3" w:rsidP="00FF539A">
            <w:pPr>
              <w:spacing w:after="0" w:line="240" w:lineRule="auto"/>
              <w:jc w:val="both"/>
              <w:textAlignment w:val="baseline"/>
              <w:rPr>
                <w:rFonts w:ascii="Times New Roman" w:hAnsi="Times New Roman"/>
                <w:sz w:val="28"/>
                <w:szCs w:val="28"/>
              </w:rPr>
            </w:pPr>
            <w:r w:rsidRPr="004127E8">
              <w:rPr>
                <w:rFonts w:ascii="Times New Roman" w:hAnsi="Times New Roman"/>
                <w:sz w:val="28"/>
                <w:szCs w:val="28"/>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EB46915"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spellingerror"/>
                <w:sz w:val="28"/>
                <w:szCs w:val="28"/>
              </w:rPr>
              <w:lastRenderedPageBreak/>
              <w:t>- у</w:t>
            </w:r>
            <w:r w:rsidRPr="004127E8">
              <w:rPr>
                <w:rStyle w:val="normaltextrun"/>
                <w:sz w:val="28"/>
                <w:szCs w:val="28"/>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w:t>
            </w:r>
            <w:r w:rsidRPr="004127E8">
              <w:rPr>
                <w:rStyle w:val="normaltextrun"/>
                <w:sz w:val="28"/>
                <w:szCs w:val="28"/>
              </w:rPr>
              <w:lastRenderedPageBreak/>
              <w:t>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4127E8">
              <w:rPr>
                <w:rStyle w:val="eop"/>
                <w:rFonts w:eastAsiaTheme="majorEastAsia"/>
                <w:sz w:val="28"/>
                <w:szCs w:val="28"/>
              </w:rPr>
              <w:t> </w:t>
            </w:r>
          </w:p>
          <w:p w14:paraId="0A300560"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sz w:val="28"/>
                <w:szCs w:val="28"/>
              </w:rPr>
              <w:t>- у</w:t>
            </w:r>
            <w:r w:rsidRPr="004127E8">
              <w:rPr>
                <w:rStyle w:val="normaltextrun"/>
                <w:sz w:val="28"/>
                <w:szCs w:val="28"/>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4127E8">
              <w:rPr>
                <w:rStyle w:val="eop"/>
                <w:rFonts w:eastAsiaTheme="majorEastAsia"/>
                <w:sz w:val="28"/>
                <w:szCs w:val="28"/>
              </w:rPr>
              <w:t> </w:t>
            </w:r>
          </w:p>
          <w:p w14:paraId="6F4AF6EF" w14:textId="77777777" w:rsidR="005948C3" w:rsidRPr="004127E8" w:rsidRDefault="005948C3" w:rsidP="00FF539A">
            <w:pPr>
              <w:pStyle w:val="paragraph"/>
              <w:spacing w:before="0" w:beforeAutospacing="0" w:after="0" w:afterAutospacing="0"/>
              <w:jc w:val="both"/>
              <w:textAlignment w:val="baseline"/>
              <w:rPr>
                <w:sz w:val="28"/>
                <w:szCs w:val="28"/>
              </w:rPr>
            </w:pPr>
            <w:r w:rsidRPr="004127E8">
              <w:rPr>
                <w:rStyle w:val="spellingerror"/>
                <w:sz w:val="28"/>
                <w:szCs w:val="28"/>
              </w:rPr>
              <w:t>- у</w:t>
            </w:r>
            <w:r w:rsidRPr="004127E8">
              <w:rPr>
                <w:rStyle w:val="normaltextrun"/>
                <w:sz w:val="28"/>
                <w:szCs w:val="28"/>
              </w:rPr>
              <w:t>меть вычислять геометрические величины (длина, угол, площадь, объем, площадь поверхности), используя изученные формулы и методы</w:t>
            </w:r>
          </w:p>
        </w:tc>
      </w:tr>
      <w:bookmarkEnd w:id="267"/>
    </w:tbl>
    <w:p w14:paraId="7BCDADF1"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sectPr w:rsidR="005948C3" w:rsidRPr="004127E8" w:rsidSect="00D352C6">
          <w:pgSz w:w="16838" w:h="11906" w:orient="landscape"/>
          <w:pgMar w:top="1701" w:right="1134" w:bottom="851" w:left="1134" w:header="709" w:footer="709" w:gutter="0"/>
          <w:cols w:space="720"/>
          <w:titlePg/>
          <w:docGrid w:linePitch="299"/>
        </w:sectPr>
      </w:pPr>
    </w:p>
    <w:p w14:paraId="1C96FA47" w14:textId="77777777" w:rsidR="005948C3" w:rsidRPr="004127E8" w:rsidRDefault="005948C3" w:rsidP="005948C3">
      <w:pPr>
        <w:pStyle w:val="1"/>
        <w:jc w:val="both"/>
        <w:rPr>
          <w:rFonts w:ascii="Times New Roman" w:hAnsi="Times New Roman" w:cs="Times New Roman"/>
          <w:b/>
          <w:bCs/>
          <w:sz w:val="28"/>
          <w:szCs w:val="28"/>
        </w:rPr>
      </w:pPr>
      <w:bookmarkStart w:id="268" w:name="_Toc125024769"/>
      <w:bookmarkStart w:id="269" w:name="_Toc125029367"/>
      <w:r w:rsidRPr="004127E8">
        <w:rPr>
          <w:rFonts w:ascii="Times New Roman" w:hAnsi="Times New Roman" w:cs="Times New Roman"/>
          <w:b/>
          <w:bCs/>
          <w:sz w:val="28"/>
          <w:szCs w:val="28"/>
        </w:rPr>
        <w:lastRenderedPageBreak/>
        <w:t>2. Структура и содержание общеобразовательной дисциплины</w:t>
      </w:r>
      <w:bookmarkEnd w:id="268"/>
      <w:bookmarkEnd w:id="269"/>
    </w:p>
    <w:p w14:paraId="670C35DB" w14:textId="77777777" w:rsidR="005948C3" w:rsidRPr="004127E8" w:rsidRDefault="005948C3" w:rsidP="005948C3">
      <w:pPr>
        <w:suppressAutoHyphens/>
        <w:spacing w:after="0" w:line="240" w:lineRule="auto"/>
        <w:jc w:val="both"/>
        <w:rPr>
          <w:rFonts w:ascii="Times New Roman" w:hAnsi="Times New Roman"/>
          <w:b/>
          <w:sz w:val="28"/>
          <w:szCs w:val="28"/>
        </w:rPr>
      </w:pPr>
    </w:p>
    <w:p w14:paraId="5A7AF803" w14:textId="77777777" w:rsidR="005948C3" w:rsidRPr="004127E8" w:rsidRDefault="005948C3" w:rsidP="005948C3">
      <w:pPr>
        <w:suppressAutoHyphens/>
        <w:spacing w:after="0" w:line="240" w:lineRule="auto"/>
        <w:jc w:val="both"/>
        <w:rPr>
          <w:rFonts w:ascii="Times New Roman" w:hAnsi="Times New Roman"/>
          <w:b/>
          <w:sz w:val="28"/>
          <w:szCs w:val="28"/>
        </w:rPr>
      </w:pPr>
      <w:r w:rsidRPr="004127E8">
        <w:rPr>
          <w:rFonts w:ascii="Times New Roman" w:hAnsi="Times New Roman"/>
          <w:b/>
          <w:sz w:val="28"/>
          <w:szCs w:val="28"/>
        </w:rPr>
        <w:t>2.1. Объем дисциплины и виды учебной работы</w:t>
      </w:r>
    </w:p>
    <w:p w14:paraId="3A8962AF" w14:textId="77777777" w:rsidR="005948C3" w:rsidRPr="004127E8" w:rsidRDefault="005948C3" w:rsidP="005948C3">
      <w:pPr>
        <w:suppressAutoHyphens/>
        <w:spacing w:after="0" w:line="240" w:lineRule="auto"/>
        <w:jc w:val="both"/>
        <w:rPr>
          <w:rFonts w:ascii="Times New Roman" w:hAnsi="Times New Roman"/>
          <w:b/>
          <w:sz w:val="28"/>
          <w:szCs w:val="28"/>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5948C3" w:rsidRPr="004127E8" w14:paraId="46EEBE2A" w14:textId="77777777" w:rsidTr="00FF539A">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9B9403"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8A1905" w14:textId="77777777" w:rsidR="005948C3" w:rsidRPr="004127E8" w:rsidRDefault="005948C3" w:rsidP="00FF539A">
            <w:pPr>
              <w:spacing w:after="0" w:line="240" w:lineRule="auto"/>
              <w:jc w:val="both"/>
              <w:rPr>
                <w:rFonts w:ascii="Times New Roman" w:hAnsi="Times New Roman"/>
                <w:b/>
                <w:i/>
                <w:iCs/>
                <w:sz w:val="28"/>
                <w:szCs w:val="28"/>
              </w:rPr>
            </w:pPr>
            <w:r w:rsidRPr="004127E8">
              <w:rPr>
                <w:rFonts w:ascii="Times New Roman" w:hAnsi="Times New Roman"/>
                <w:b/>
                <w:i/>
                <w:iCs/>
                <w:sz w:val="28"/>
                <w:szCs w:val="28"/>
              </w:rPr>
              <w:t>Объем в часах*</w:t>
            </w:r>
          </w:p>
        </w:tc>
      </w:tr>
      <w:tr w:rsidR="005948C3" w:rsidRPr="004127E8" w14:paraId="3076BEDB" w14:textId="77777777" w:rsidTr="00FF539A">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0239EF"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755627" w14:textId="77777777" w:rsidR="005948C3" w:rsidRPr="004127E8" w:rsidRDefault="005948C3" w:rsidP="00FF539A">
            <w:pPr>
              <w:spacing w:after="0" w:line="240" w:lineRule="auto"/>
              <w:jc w:val="both"/>
              <w:rPr>
                <w:rFonts w:ascii="Times New Roman" w:hAnsi="Times New Roman"/>
                <w:b/>
                <w:i/>
                <w:iCs/>
                <w:sz w:val="28"/>
                <w:szCs w:val="28"/>
              </w:rPr>
            </w:pPr>
            <w:r w:rsidRPr="004127E8">
              <w:rPr>
                <w:rFonts w:ascii="Times New Roman" w:hAnsi="Times New Roman"/>
                <w:b/>
                <w:i/>
                <w:iCs/>
                <w:sz w:val="28"/>
                <w:szCs w:val="28"/>
              </w:rPr>
              <w:t>340</w:t>
            </w:r>
          </w:p>
        </w:tc>
      </w:tr>
      <w:tr w:rsidR="005948C3" w:rsidRPr="004127E8" w14:paraId="2BD332D0" w14:textId="77777777" w:rsidTr="00FF539A">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84A33C"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в т.ч.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772BAC" w14:textId="77777777" w:rsidR="005948C3" w:rsidRPr="004127E8" w:rsidRDefault="005948C3" w:rsidP="00FF539A">
            <w:pPr>
              <w:spacing w:after="0" w:line="240" w:lineRule="auto"/>
              <w:jc w:val="both"/>
              <w:rPr>
                <w:rFonts w:ascii="Times New Roman" w:hAnsi="Times New Roman"/>
                <w:b/>
                <w:i/>
                <w:iCs/>
                <w:sz w:val="28"/>
                <w:szCs w:val="28"/>
              </w:rPr>
            </w:pPr>
          </w:p>
        </w:tc>
      </w:tr>
      <w:tr w:rsidR="005948C3" w:rsidRPr="004127E8" w14:paraId="2966FE5C" w14:textId="77777777" w:rsidTr="00FF539A">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511A6C"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6F784E" w14:textId="77777777" w:rsidR="005948C3" w:rsidRPr="004127E8" w:rsidRDefault="005948C3" w:rsidP="00FF539A">
            <w:pPr>
              <w:spacing w:after="0" w:line="240" w:lineRule="auto"/>
              <w:jc w:val="both"/>
              <w:rPr>
                <w:rFonts w:ascii="Times New Roman" w:hAnsi="Times New Roman"/>
                <w:b/>
                <w:bCs/>
                <w:i/>
                <w:iCs/>
                <w:sz w:val="28"/>
                <w:szCs w:val="28"/>
              </w:rPr>
            </w:pPr>
            <w:r w:rsidRPr="004127E8">
              <w:rPr>
                <w:rFonts w:ascii="Times New Roman" w:hAnsi="Times New Roman"/>
                <w:b/>
                <w:bCs/>
                <w:i/>
                <w:iCs/>
                <w:sz w:val="28"/>
                <w:szCs w:val="28"/>
              </w:rPr>
              <w:t>260</w:t>
            </w:r>
          </w:p>
        </w:tc>
      </w:tr>
      <w:tr w:rsidR="005948C3" w:rsidRPr="004127E8" w14:paraId="7522E377" w14:textId="77777777" w:rsidTr="00FF539A">
        <w:trPr>
          <w:trHeight w:val="490"/>
        </w:trPr>
        <w:tc>
          <w:tcPr>
            <w:tcW w:w="97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38E7D6" w14:textId="77777777" w:rsidR="005948C3" w:rsidRPr="004127E8" w:rsidRDefault="005948C3" w:rsidP="00FF539A">
            <w:pPr>
              <w:suppressAutoHyphens/>
              <w:spacing w:after="0" w:line="240" w:lineRule="auto"/>
              <w:jc w:val="both"/>
              <w:rPr>
                <w:rFonts w:ascii="Times New Roman" w:hAnsi="Times New Roman"/>
                <w:iCs/>
                <w:sz w:val="28"/>
                <w:szCs w:val="28"/>
              </w:rPr>
            </w:pPr>
            <w:r w:rsidRPr="004127E8">
              <w:rPr>
                <w:rFonts w:ascii="Times New Roman" w:hAnsi="Times New Roman"/>
                <w:sz w:val="28"/>
                <w:szCs w:val="28"/>
              </w:rPr>
              <w:t>в т. ч.:</w:t>
            </w:r>
          </w:p>
        </w:tc>
      </w:tr>
      <w:tr w:rsidR="005948C3" w:rsidRPr="004127E8" w14:paraId="55DE0125"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7D4DA1"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180E0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206</w:t>
            </w:r>
          </w:p>
        </w:tc>
      </w:tr>
      <w:tr w:rsidR="005948C3" w:rsidRPr="004127E8" w14:paraId="22F441A4"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DEDEE7"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практические занятия</w:t>
            </w:r>
            <w:r w:rsidRPr="004127E8">
              <w:rPr>
                <w:rFonts w:ascii="Times New Roman" w:hAnsi="Times New Roman"/>
                <w:i/>
                <w:sz w:val="28"/>
                <w:szCs w:val="28"/>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1A246D" w14:textId="77777777" w:rsidR="005948C3" w:rsidRPr="004127E8" w:rsidRDefault="005948C3" w:rsidP="00FF539A">
            <w:pPr>
              <w:suppressAutoHyphens/>
              <w:spacing w:after="0" w:line="240" w:lineRule="auto"/>
              <w:jc w:val="both"/>
              <w:rPr>
                <w:rFonts w:ascii="Times New Roman" w:hAnsi="Times New Roman"/>
                <w:iCs/>
                <w:sz w:val="28"/>
                <w:szCs w:val="28"/>
              </w:rPr>
            </w:pPr>
            <w:r w:rsidRPr="004127E8">
              <w:rPr>
                <w:rFonts w:ascii="Times New Roman" w:hAnsi="Times New Roman"/>
                <w:iCs/>
                <w:sz w:val="28"/>
                <w:szCs w:val="28"/>
              </w:rPr>
              <w:t>54</w:t>
            </w:r>
          </w:p>
        </w:tc>
      </w:tr>
      <w:tr w:rsidR="005948C3" w:rsidRPr="004127E8" w14:paraId="5FCA87EB"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86F477" w14:textId="77777777" w:rsidR="005948C3" w:rsidRPr="004127E8" w:rsidRDefault="005948C3" w:rsidP="00FF539A">
            <w:pPr>
              <w:suppressAutoHyphens/>
              <w:spacing w:after="0" w:line="240" w:lineRule="auto"/>
              <w:jc w:val="both"/>
              <w:rPr>
                <w:rFonts w:ascii="Times New Roman" w:hAnsi="Times New Roman"/>
                <w:b/>
                <w:sz w:val="28"/>
                <w:szCs w:val="28"/>
              </w:rPr>
            </w:pPr>
            <w:r w:rsidRPr="004127E8">
              <w:rPr>
                <w:rFonts w:ascii="Times New Roman" w:hAnsi="Times New Roman"/>
                <w:b/>
                <w:sz w:val="28"/>
                <w:szCs w:val="28"/>
              </w:rPr>
              <w:t>Профессионально-ориентированное содержание (содержание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D426F" w14:textId="77777777" w:rsidR="005948C3" w:rsidRPr="004127E8" w:rsidRDefault="005948C3" w:rsidP="00FF539A">
            <w:pPr>
              <w:suppressAutoHyphens/>
              <w:spacing w:after="0" w:line="240" w:lineRule="auto"/>
              <w:jc w:val="both"/>
              <w:rPr>
                <w:rFonts w:ascii="Times New Roman" w:hAnsi="Times New Roman"/>
                <w:b/>
                <w:bCs/>
                <w:sz w:val="28"/>
                <w:szCs w:val="28"/>
              </w:rPr>
            </w:pPr>
            <w:r w:rsidRPr="004127E8">
              <w:rPr>
                <w:rFonts w:ascii="Times New Roman" w:hAnsi="Times New Roman"/>
                <w:b/>
                <w:bCs/>
                <w:sz w:val="28"/>
                <w:szCs w:val="28"/>
              </w:rPr>
              <w:t>52</w:t>
            </w:r>
          </w:p>
        </w:tc>
      </w:tr>
      <w:tr w:rsidR="005948C3" w:rsidRPr="004127E8" w14:paraId="4BB69AA0"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CD3C47"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8E5DF1" w14:textId="77777777" w:rsidR="005948C3" w:rsidRPr="004127E8" w:rsidRDefault="005948C3" w:rsidP="00FF539A">
            <w:pPr>
              <w:suppressAutoHyphens/>
              <w:spacing w:after="0" w:line="240" w:lineRule="auto"/>
              <w:jc w:val="both"/>
              <w:rPr>
                <w:rFonts w:ascii="Times New Roman" w:hAnsi="Times New Roman"/>
                <w:iCs/>
                <w:sz w:val="28"/>
                <w:szCs w:val="28"/>
              </w:rPr>
            </w:pPr>
          </w:p>
        </w:tc>
      </w:tr>
      <w:tr w:rsidR="005948C3" w:rsidRPr="004127E8" w14:paraId="5B3B375C"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56CF2E"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56F67F" w14:textId="77777777" w:rsidR="005948C3" w:rsidRPr="004127E8" w:rsidRDefault="005948C3" w:rsidP="00FF539A">
            <w:pPr>
              <w:suppressAutoHyphens/>
              <w:spacing w:after="0" w:line="240" w:lineRule="auto"/>
              <w:jc w:val="both"/>
              <w:rPr>
                <w:rFonts w:ascii="Times New Roman" w:hAnsi="Times New Roman"/>
                <w:iCs/>
                <w:sz w:val="28"/>
                <w:szCs w:val="28"/>
              </w:rPr>
            </w:pPr>
          </w:p>
        </w:tc>
      </w:tr>
      <w:tr w:rsidR="005948C3" w:rsidRPr="004127E8" w14:paraId="6016C42A"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C79A5E"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практические занятия</w:t>
            </w:r>
            <w:r w:rsidRPr="004127E8">
              <w:rPr>
                <w:rFonts w:ascii="Times New Roman" w:hAnsi="Times New Roman"/>
                <w:i/>
                <w:sz w:val="28"/>
                <w:szCs w:val="28"/>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79C8BD" w14:textId="77777777" w:rsidR="005948C3" w:rsidRPr="004127E8" w:rsidRDefault="005948C3" w:rsidP="00FF539A">
            <w:pPr>
              <w:suppressAutoHyphens/>
              <w:spacing w:after="0" w:line="240" w:lineRule="auto"/>
              <w:jc w:val="both"/>
              <w:rPr>
                <w:rFonts w:ascii="Times New Roman" w:hAnsi="Times New Roman"/>
                <w:sz w:val="28"/>
                <w:szCs w:val="28"/>
              </w:rPr>
            </w:pPr>
            <w:r w:rsidRPr="004127E8">
              <w:rPr>
                <w:rFonts w:ascii="Times New Roman" w:hAnsi="Times New Roman"/>
                <w:sz w:val="28"/>
                <w:szCs w:val="28"/>
              </w:rPr>
              <w:t>52</w:t>
            </w:r>
          </w:p>
        </w:tc>
      </w:tr>
      <w:tr w:rsidR="005948C3" w:rsidRPr="004127E8" w14:paraId="632715E5" w14:textId="77777777" w:rsidTr="00FF539A">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70605D" w14:textId="77777777" w:rsidR="005948C3" w:rsidRPr="004127E8" w:rsidRDefault="005948C3" w:rsidP="00FF539A">
            <w:pPr>
              <w:suppressAutoHyphens/>
              <w:spacing w:after="0" w:line="240" w:lineRule="auto"/>
              <w:jc w:val="both"/>
              <w:rPr>
                <w:rFonts w:ascii="Times New Roman" w:hAnsi="Times New Roman"/>
                <w:b/>
                <w:sz w:val="28"/>
                <w:szCs w:val="28"/>
              </w:rPr>
            </w:pPr>
            <w:r w:rsidRPr="004127E8">
              <w:rPr>
                <w:rFonts w:ascii="Times New Roman" w:hAnsi="Times New Roman"/>
                <w:b/>
                <w:sz w:val="28"/>
                <w:szCs w:val="28"/>
              </w:rPr>
              <w:t>Консультации к экзамену</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DB936" w14:textId="77777777" w:rsidR="005948C3" w:rsidRPr="004127E8" w:rsidRDefault="005948C3" w:rsidP="00FF539A">
            <w:pPr>
              <w:suppressAutoHyphens/>
              <w:spacing w:after="0" w:line="240" w:lineRule="auto"/>
              <w:jc w:val="both"/>
              <w:rPr>
                <w:rFonts w:ascii="Times New Roman" w:hAnsi="Times New Roman"/>
                <w:b/>
                <w:sz w:val="28"/>
                <w:szCs w:val="28"/>
              </w:rPr>
            </w:pPr>
            <w:r w:rsidRPr="004127E8">
              <w:rPr>
                <w:rFonts w:ascii="Times New Roman" w:hAnsi="Times New Roman"/>
                <w:b/>
                <w:sz w:val="28"/>
                <w:szCs w:val="28"/>
              </w:rPr>
              <w:t>16</w:t>
            </w:r>
          </w:p>
        </w:tc>
      </w:tr>
      <w:tr w:rsidR="005948C3" w:rsidRPr="004127E8" w14:paraId="318A2713" w14:textId="77777777" w:rsidTr="00FF539A">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7FE4C1" w14:textId="77777777" w:rsidR="005948C3" w:rsidRPr="004127E8" w:rsidRDefault="005948C3" w:rsidP="00FF539A">
            <w:pPr>
              <w:suppressAutoHyphens/>
              <w:spacing w:after="0" w:line="240" w:lineRule="auto"/>
              <w:jc w:val="both"/>
              <w:rPr>
                <w:rFonts w:ascii="Times New Roman" w:hAnsi="Times New Roman"/>
                <w:b/>
                <w:i/>
                <w:sz w:val="28"/>
                <w:szCs w:val="28"/>
              </w:rPr>
            </w:pPr>
            <w:r w:rsidRPr="004127E8">
              <w:rPr>
                <w:rFonts w:ascii="Times New Roman" w:hAnsi="Times New Roman"/>
                <w:b/>
                <w:iCs/>
                <w:sz w:val="28"/>
                <w:szCs w:val="28"/>
              </w:rPr>
              <w:t>Промежуточная аттестация (</w:t>
            </w:r>
            <w:r w:rsidRPr="004127E8">
              <w:rPr>
                <w:rFonts w:ascii="Times New Roman" w:hAnsi="Times New Roman"/>
                <w:b/>
                <w:sz w:val="28"/>
                <w:szCs w:val="28"/>
              </w:rPr>
              <w:t>экзамен</w:t>
            </w:r>
            <w:r w:rsidRPr="004127E8">
              <w:rPr>
                <w:rFonts w:ascii="Times New Roman" w:hAnsi="Times New Roman"/>
                <w:b/>
                <w:iCs/>
                <w:sz w:val="28"/>
                <w:szCs w:val="28"/>
              </w:rPr>
              <w:t>) 1, 2 семестры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77B5E6" w14:textId="77777777" w:rsidR="005948C3" w:rsidRPr="004127E8" w:rsidRDefault="005948C3" w:rsidP="00FF539A">
            <w:pPr>
              <w:suppressAutoHyphens/>
              <w:spacing w:after="0" w:line="240" w:lineRule="auto"/>
              <w:jc w:val="both"/>
              <w:rPr>
                <w:rFonts w:ascii="Times New Roman" w:hAnsi="Times New Roman"/>
                <w:b/>
                <w:iCs/>
                <w:sz w:val="28"/>
                <w:szCs w:val="28"/>
              </w:rPr>
            </w:pPr>
            <w:r w:rsidRPr="004127E8">
              <w:rPr>
                <w:rFonts w:ascii="Times New Roman" w:hAnsi="Times New Roman"/>
                <w:b/>
                <w:iCs/>
                <w:sz w:val="28"/>
                <w:szCs w:val="28"/>
              </w:rPr>
              <w:t>12</w:t>
            </w:r>
          </w:p>
        </w:tc>
      </w:tr>
    </w:tbl>
    <w:p w14:paraId="1C09DAAC"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u w:val="single"/>
        </w:rPr>
      </w:pPr>
    </w:p>
    <w:p w14:paraId="4116B8FF"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u w:val="single"/>
        </w:rPr>
      </w:pPr>
    </w:p>
    <w:p w14:paraId="1FC3F78A"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BFC2800"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sectPr w:rsidR="005948C3" w:rsidRPr="004127E8" w:rsidSect="00366C0B">
          <w:pgSz w:w="11906" w:h="16838"/>
          <w:pgMar w:top="1134" w:right="850" w:bottom="1134" w:left="1701" w:header="708" w:footer="708" w:gutter="0"/>
          <w:cols w:space="720"/>
          <w:docGrid w:linePitch="299"/>
        </w:sectPr>
      </w:pPr>
    </w:p>
    <w:p w14:paraId="53974AAF" w14:textId="77777777" w:rsidR="005948C3" w:rsidRPr="004127E8" w:rsidRDefault="005948C3" w:rsidP="005948C3">
      <w:pPr>
        <w:spacing w:after="0" w:line="240" w:lineRule="auto"/>
        <w:jc w:val="both"/>
        <w:rPr>
          <w:rFonts w:ascii="Times New Roman" w:hAnsi="Times New Roman"/>
          <w:b/>
          <w:bCs/>
          <w:caps/>
          <w:sz w:val="28"/>
          <w:szCs w:val="28"/>
          <w:u w:val="single"/>
        </w:rPr>
      </w:pPr>
      <w:bookmarkStart w:id="270" w:name="_Toc115185261"/>
      <w:r w:rsidRPr="004127E8">
        <w:rPr>
          <w:rFonts w:ascii="Times New Roman" w:hAnsi="Times New Roman"/>
          <w:b/>
          <w:bCs/>
          <w:sz w:val="28"/>
          <w:szCs w:val="28"/>
        </w:rPr>
        <w:lastRenderedPageBreak/>
        <w:t>2.2. Тематический план и содержание дисциплины</w:t>
      </w:r>
      <w:bookmarkEnd w:id="270"/>
      <w:r w:rsidRPr="004127E8">
        <w:rPr>
          <w:rFonts w:ascii="Times New Roman" w:hAnsi="Times New Roman"/>
          <w:b/>
          <w:bCs/>
          <w:caps/>
          <w:sz w:val="28"/>
          <w:szCs w:val="28"/>
          <w:u w:val="single"/>
        </w:rPr>
        <w:t xml:space="preserve"> </w:t>
      </w:r>
    </w:p>
    <w:p w14:paraId="6E190EBD" w14:textId="77777777" w:rsidR="005948C3" w:rsidRPr="004127E8" w:rsidRDefault="005948C3" w:rsidP="005948C3">
      <w:pPr>
        <w:spacing w:after="0" w:line="240" w:lineRule="auto"/>
        <w:jc w:val="both"/>
        <w:rPr>
          <w:rFonts w:ascii="Times New Roman" w:hAnsi="Times New Roman"/>
          <w:b/>
          <w:bCs/>
          <w:caps/>
          <w:sz w:val="28"/>
          <w:szCs w:val="28"/>
          <w:u w:val="single"/>
        </w:rPr>
      </w:pP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6DC71641" w14:textId="77777777" w:rsidTr="00FF539A">
        <w:trPr>
          <w:trHeight w:val="20"/>
        </w:trPr>
        <w:tc>
          <w:tcPr>
            <w:tcW w:w="2863" w:type="dxa"/>
            <w:shd w:val="clear" w:color="auto" w:fill="auto"/>
            <w:vAlign w:val="center"/>
          </w:tcPr>
          <w:p w14:paraId="525749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Наименование разделов и тем</w:t>
            </w:r>
          </w:p>
        </w:tc>
        <w:tc>
          <w:tcPr>
            <w:tcW w:w="8335" w:type="dxa"/>
            <w:shd w:val="clear" w:color="auto" w:fill="auto"/>
            <w:vAlign w:val="center"/>
          </w:tcPr>
          <w:p w14:paraId="79AA4E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shd w:val="clear" w:color="auto" w:fill="auto"/>
            <w:vAlign w:val="center"/>
          </w:tcPr>
          <w:p w14:paraId="1584BB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Объем часов</w:t>
            </w:r>
          </w:p>
        </w:tc>
        <w:tc>
          <w:tcPr>
            <w:tcW w:w="1985" w:type="dxa"/>
            <w:shd w:val="clear" w:color="auto" w:fill="auto"/>
            <w:vAlign w:val="center"/>
          </w:tcPr>
          <w:p w14:paraId="200EAB1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Формируемые компетенции</w:t>
            </w:r>
          </w:p>
        </w:tc>
      </w:tr>
      <w:tr w:rsidR="005948C3" w:rsidRPr="004127E8" w14:paraId="6E04E5E6" w14:textId="77777777" w:rsidTr="00FF539A">
        <w:trPr>
          <w:trHeight w:val="20"/>
        </w:trPr>
        <w:tc>
          <w:tcPr>
            <w:tcW w:w="2863" w:type="dxa"/>
            <w:shd w:val="clear" w:color="auto" w:fill="auto"/>
          </w:tcPr>
          <w:p w14:paraId="09ADA7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1</w:t>
            </w:r>
          </w:p>
        </w:tc>
        <w:tc>
          <w:tcPr>
            <w:tcW w:w="8335" w:type="dxa"/>
            <w:shd w:val="clear" w:color="auto" w:fill="auto"/>
          </w:tcPr>
          <w:p w14:paraId="6602F5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2</w:t>
            </w:r>
          </w:p>
        </w:tc>
        <w:tc>
          <w:tcPr>
            <w:tcW w:w="1304" w:type="dxa"/>
            <w:shd w:val="clear" w:color="auto" w:fill="auto"/>
          </w:tcPr>
          <w:p w14:paraId="1A94825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3</w:t>
            </w:r>
          </w:p>
        </w:tc>
        <w:tc>
          <w:tcPr>
            <w:tcW w:w="1985" w:type="dxa"/>
            <w:shd w:val="clear" w:color="auto" w:fill="auto"/>
          </w:tcPr>
          <w:p w14:paraId="4E5A01D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4</w:t>
            </w:r>
          </w:p>
        </w:tc>
      </w:tr>
      <w:tr w:rsidR="005948C3" w:rsidRPr="004127E8" w14:paraId="5E7CC8EF" w14:textId="77777777" w:rsidTr="00FF539A">
        <w:trPr>
          <w:trHeight w:val="20"/>
        </w:trPr>
        <w:tc>
          <w:tcPr>
            <w:tcW w:w="14487" w:type="dxa"/>
            <w:gridSpan w:val="4"/>
            <w:shd w:val="clear" w:color="auto" w:fill="auto"/>
          </w:tcPr>
          <w:p w14:paraId="4CF498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Основное содержание</w:t>
            </w:r>
          </w:p>
        </w:tc>
      </w:tr>
      <w:tr w:rsidR="005948C3" w:rsidRPr="004127E8" w14:paraId="03DEFED4" w14:textId="77777777" w:rsidTr="00FF539A">
        <w:trPr>
          <w:trHeight w:val="20"/>
        </w:trPr>
        <w:tc>
          <w:tcPr>
            <w:tcW w:w="2863" w:type="dxa"/>
            <w:shd w:val="clear" w:color="auto" w:fill="auto"/>
          </w:tcPr>
          <w:p w14:paraId="743553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1. Повторение курса математики основной школы</w:t>
            </w:r>
          </w:p>
        </w:tc>
        <w:tc>
          <w:tcPr>
            <w:tcW w:w="8335" w:type="dxa"/>
            <w:shd w:val="clear" w:color="auto" w:fill="auto"/>
          </w:tcPr>
          <w:p w14:paraId="3CCAF4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5109AF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20</w:t>
            </w:r>
          </w:p>
        </w:tc>
        <w:tc>
          <w:tcPr>
            <w:tcW w:w="1985" w:type="dxa"/>
            <w:vMerge w:val="restart"/>
            <w:shd w:val="clear" w:color="auto" w:fill="auto"/>
            <w:vAlign w:val="center"/>
          </w:tcPr>
          <w:p w14:paraId="7B9C5A9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p w14:paraId="384D2D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98DFBA3" w14:textId="77777777" w:rsidTr="00FF539A">
        <w:trPr>
          <w:trHeight w:val="182"/>
        </w:trPr>
        <w:tc>
          <w:tcPr>
            <w:tcW w:w="2863" w:type="dxa"/>
            <w:vMerge w:val="restart"/>
            <w:shd w:val="clear" w:color="auto" w:fill="auto"/>
          </w:tcPr>
          <w:p w14:paraId="1CE2B3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w:t>
            </w:r>
            <w:r w:rsidRPr="004127E8">
              <w:rPr>
                <w:rFonts w:ascii="Times New Roman" w:hAnsi="Times New Roman"/>
                <w:b/>
                <w:bCs/>
                <w:sz w:val="28"/>
                <w:szCs w:val="28"/>
              </w:rPr>
              <w:t>1.1</w:t>
            </w:r>
          </w:p>
          <w:p w14:paraId="400C2C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Цель и задачи математики при освоении специальности</w:t>
            </w:r>
          </w:p>
        </w:tc>
        <w:tc>
          <w:tcPr>
            <w:tcW w:w="8335" w:type="dxa"/>
            <w:shd w:val="clear" w:color="auto" w:fill="auto"/>
          </w:tcPr>
          <w:p w14:paraId="2E1255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07556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07ADA5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4166C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B49AB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4526F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EE67CCF" w14:textId="77777777" w:rsidTr="00FF539A">
        <w:trPr>
          <w:trHeight w:val="20"/>
        </w:trPr>
        <w:tc>
          <w:tcPr>
            <w:tcW w:w="2863" w:type="dxa"/>
            <w:vMerge/>
          </w:tcPr>
          <w:p w14:paraId="06FB9B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D92A7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Базовые знания и умения по математике в профессиональной и в повседневной деятельности.</w:t>
            </w:r>
          </w:p>
        </w:tc>
        <w:tc>
          <w:tcPr>
            <w:tcW w:w="1304" w:type="dxa"/>
            <w:vMerge/>
            <w:shd w:val="clear" w:color="auto" w:fill="auto"/>
          </w:tcPr>
          <w:p w14:paraId="7E38A2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DCD0F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D5E4F8C" w14:textId="77777777" w:rsidTr="00FF539A">
        <w:trPr>
          <w:trHeight w:val="20"/>
        </w:trPr>
        <w:tc>
          <w:tcPr>
            <w:tcW w:w="2863" w:type="dxa"/>
            <w:vMerge/>
          </w:tcPr>
          <w:p w14:paraId="0B4EDD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B9EE7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4A1843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FD22E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7552DD0" w14:textId="77777777" w:rsidTr="00FF539A">
        <w:trPr>
          <w:trHeight w:val="20"/>
        </w:trPr>
        <w:tc>
          <w:tcPr>
            <w:tcW w:w="2863" w:type="dxa"/>
            <w:vMerge w:val="restart"/>
            <w:shd w:val="clear" w:color="auto" w:fill="auto"/>
          </w:tcPr>
          <w:p w14:paraId="061EA2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w:t>
            </w:r>
            <w:r w:rsidRPr="004127E8">
              <w:rPr>
                <w:rFonts w:ascii="Times New Roman" w:hAnsi="Times New Roman"/>
                <w:b/>
                <w:bCs/>
                <w:sz w:val="28"/>
                <w:szCs w:val="28"/>
              </w:rPr>
              <w:t>1.2</w:t>
            </w:r>
          </w:p>
          <w:p w14:paraId="605940E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Числа и вычисления. Выражения и преобразования</w:t>
            </w:r>
          </w:p>
        </w:tc>
        <w:tc>
          <w:tcPr>
            <w:tcW w:w="8335" w:type="dxa"/>
            <w:shd w:val="clear" w:color="auto" w:fill="auto"/>
          </w:tcPr>
          <w:p w14:paraId="5B1AFB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53C23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2AA8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28BA5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26670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6EFC12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A8E0678" w14:textId="77777777" w:rsidTr="00FF539A">
        <w:trPr>
          <w:trHeight w:val="20"/>
        </w:trPr>
        <w:tc>
          <w:tcPr>
            <w:tcW w:w="2863" w:type="dxa"/>
            <w:vMerge/>
          </w:tcPr>
          <w:p w14:paraId="79CB7B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E4CB4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Действия над положительными и отрицательными числами, обыкновенными и десятичными дробями.</w:t>
            </w:r>
          </w:p>
          <w:p w14:paraId="2FC5347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Действия со степенями, формулы сокращенного умножения.</w:t>
            </w:r>
          </w:p>
        </w:tc>
        <w:tc>
          <w:tcPr>
            <w:tcW w:w="1304" w:type="dxa"/>
            <w:vMerge/>
            <w:shd w:val="clear" w:color="auto" w:fill="auto"/>
          </w:tcPr>
          <w:p w14:paraId="3B7ADA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0B10B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45D7A10" w14:textId="77777777" w:rsidTr="00FF539A">
        <w:trPr>
          <w:trHeight w:val="20"/>
        </w:trPr>
        <w:tc>
          <w:tcPr>
            <w:tcW w:w="2863" w:type="dxa"/>
            <w:vMerge/>
          </w:tcPr>
          <w:p w14:paraId="059ADA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0CF50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4C5CD5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066D7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D32D7D9" w14:textId="77777777" w:rsidTr="00FF539A">
        <w:trPr>
          <w:trHeight w:val="276"/>
        </w:trPr>
        <w:tc>
          <w:tcPr>
            <w:tcW w:w="2863" w:type="dxa"/>
            <w:vMerge w:val="restart"/>
            <w:shd w:val="clear" w:color="auto" w:fill="auto"/>
          </w:tcPr>
          <w:p w14:paraId="312085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1.3. </w:t>
            </w:r>
          </w:p>
          <w:p w14:paraId="47A63A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Геометрия на плоскости</w:t>
            </w:r>
          </w:p>
        </w:tc>
        <w:tc>
          <w:tcPr>
            <w:tcW w:w="8335" w:type="dxa"/>
            <w:shd w:val="clear" w:color="auto" w:fill="auto"/>
          </w:tcPr>
          <w:p w14:paraId="4F25F4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7E0FDA6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413A99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01251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59C1D7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2</w:t>
            </w:r>
          </w:p>
        </w:tc>
        <w:tc>
          <w:tcPr>
            <w:tcW w:w="1985" w:type="dxa"/>
            <w:vMerge/>
            <w:shd w:val="clear" w:color="auto" w:fill="auto"/>
          </w:tcPr>
          <w:p w14:paraId="7C81089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3499E62" w14:textId="77777777" w:rsidTr="00FF539A">
        <w:trPr>
          <w:trHeight w:val="742"/>
        </w:trPr>
        <w:tc>
          <w:tcPr>
            <w:tcW w:w="2863" w:type="dxa"/>
            <w:vMerge/>
          </w:tcPr>
          <w:p w14:paraId="228FA8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C31BD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Виды плоских фигур и их площадь. </w:t>
            </w:r>
          </w:p>
          <w:p w14:paraId="1B2E65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Практико-ориентированные задачи в курсе геометрии на плоскости</w:t>
            </w:r>
          </w:p>
        </w:tc>
        <w:tc>
          <w:tcPr>
            <w:tcW w:w="1304" w:type="dxa"/>
            <w:vMerge/>
            <w:shd w:val="clear" w:color="auto" w:fill="auto"/>
          </w:tcPr>
          <w:p w14:paraId="5DE5A3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DC680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6712C84" w14:textId="77777777" w:rsidTr="00FF539A">
        <w:trPr>
          <w:trHeight w:val="20"/>
        </w:trPr>
        <w:tc>
          <w:tcPr>
            <w:tcW w:w="2863" w:type="dxa"/>
            <w:vMerge/>
          </w:tcPr>
          <w:p w14:paraId="4A4DED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A8E77B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369426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6CA87A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A13A3CA" w14:textId="77777777" w:rsidTr="00FF539A">
        <w:trPr>
          <w:trHeight w:val="20"/>
        </w:trPr>
        <w:tc>
          <w:tcPr>
            <w:tcW w:w="2863" w:type="dxa"/>
            <w:vMerge w:val="restart"/>
            <w:shd w:val="clear" w:color="auto" w:fill="auto"/>
          </w:tcPr>
          <w:p w14:paraId="0EC582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 </w:t>
            </w:r>
          </w:p>
          <w:p w14:paraId="4A2CF5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Процентные вычисления</w:t>
            </w:r>
          </w:p>
        </w:tc>
        <w:tc>
          <w:tcPr>
            <w:tcW w:w="8335" w:type="dxa"/>
            <w:shd w:val="clear" w:color="auto" w:fill="auto"/>
          </w:tcPr>
          <w:p w14:paraId="39D2C0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51EDE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C5494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3C2FB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6A4A28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6B72CD2" w14:textId="77777777" w:rsidTr="00FF539A">
        <w:trPr>
          <w:trHeight w:val="20"/>
        </w:trPr>
        <w:tc>
          <w:tcPr>
            <w:tcW w:w="2863" w:type="dxa"/>
            <w:vMerge/>
          </w:tcPr>
          <w:p w14:paraId="1E7F5E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757CC2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Простые проценты, разные способы их вычисления. Сложные проценты</w:t>
            </w:r>
          </w:p>
        </w:tc>
        <w:tc>
          <w:tcPr>
            <w:tcW w:w="1304" w:type="dxa"/>
            <w:vMerge/>
            <w:shd w:val="clear" w:color="auto" w:fill="auto"/>
          </w:tcPr>
          <w:p w14:paraId="1E3FD4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1CBE9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69E01E5" w14:textId="77777777" w:rsidTr="00FF539A">
        <w:trPr>
          <w:trHeight w:val="20"/>
        </w:trPr>
        <w:tc>
          <w:tcPr>
            <w:tcW w:w="2863" w:type="dxa"/>
            <w:vMerge/>
          </w:tcPr>
          <w:p w14:paraId="4C3F63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6D854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p w14:paraId="243A24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vMerge/>
            <w:shd w:val="clear" w:color="auto" w:fill="auto"/>
          </w:tcPr>
          <w:p w14:paraId="659BD4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2222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F78AB6B" w14:textId="77777777" w:rsidTr="00FF539A">
        <w:trPr>
          <w:trHeight w:val="20"/>
        </w:trPr>
        <w:tc>
          <w:tcPr>
            <w:tcW w:w="2863" w:type="dxa"/>
            <w:vMerge w:val="restart"/>
            <w:shd w:val="clear" w:color="auto" w:fill="auto"/>
          </w:tcPr>
          <w:p w14:paraId="76BB65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1.5 </w:t>
            </w:r>
          </w:p>
          <w:p w14:paraId="0E3148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Уравнения и неравенства </w:t>
            </w:r>
          </w:p>
        </w:tc>
        <w:tc>
          <w:tcPr>
            <w:tcW w:w="8335" w:type="dxa"/>
            <w:shd w:val="clear" w:color="auto" w:fill="auto"/>
          </w:tcPr>
          <w:p w14:paraId="13AB93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84B96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6CC2A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7498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114A13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A0D5DC" w14:textId="77777777" w:rsidTr="00FF539A">
        <w:trPr>
          <w:trHeight w:val="20"/>
        </w:trPr>
        <w:tc>
          <w:tcPr>
            <w:tcW w:w="2863" w:type="dxa"/>
            <w:vMerge/>
          </w:tcPr>
          <w:p w14:paraId="335500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F0CF6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Линейные, квадратные, дробно-линейные уравнения и неравенства</w:t>
            </w:r>
          </w:p>
        </w:tc>
        <w:tc>
          <w:tcPr>
            <w:tcW w:w="1304" w:type="dxa"/>
            <w:vMerge/>
            <w:shd w:val="clear" w:color="auto" w:fill="auto"/>
          </w:tcPr>
          <w:p w14:paraId="0F534C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99AB1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AA8A4D6" w14:textId="77777777" w:rsidTr="00FF539A">
        <w:trPr>
          <w:trHeight w:val="20"/>
        </w:trPr>
        <w:tc>
          <w:tcPr>
            <w:tcW w:w="2863" w:type="dxa"/>
            <w:vMerge/>
          </w:tcPr>
          <w:p w14:paraId="4B390F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71911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47B460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DDDA2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466C21A" w14:textId="77777777" w:rsidTr="00FF539A">
        <w:trPr>
          <w:trHeight w:val="20"/>
        </w:trPr>
        <w:tc>
          <w:tcPr>
            <w:tcW w:w="2863" w:type="dxa"/>
            <w:vMerge w:val="restart"/>
          </w:tcPr>
          <w:p w14:paraId="62C894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1.6</w:t>
            </w:r>
          </w:p>
          <w:p w14:paraId="43F824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Системы уравнений и неравенств</w:t>
            </w:r>
          </w:p>
        </w:tc>
        <w:tc>
          <w:tcPr>
            <w:tcW w:w="8335" w:type="dxa"/>
            <w:shd w:val="clear" w:color="auto" w:fill="auto"/>
          </w:tcPr>
          <w:p w14:paraId="21A08B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70ADA4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664F9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ACAABC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5C2BB9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B66C98F" w14:textId="77777777" w:rsidTr="00FF539A">
        <w:trPr>
          <w:trHeight w:val="20"/>
        </w:trPr>
        <w:tc>
          <w:tcPr>
            <w:tcW w:w="2863" w:type="dxa"/>
            <w:vMerge/>
          </w:tcPr>
          <w:p w14:paraId="453110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653BD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Способы решения систем линейных уравнений. Системы неравенств</w:t>
            </w:r>
          </w:p>
        </w:tc>
        <w:tc>
          <w:tcPr>
            <w:tcW w:w="1304" w:type="dxa"/>
            <w:vMerge/>
            <w:shd w:val="clear" w:color="auto" w:fill="auto"/>
          </w:tcPr>
          <w:p w14:paraId="559B67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5E4F3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293C31B" w14:textId="77777777" w:rsidTr="00FF539A">
        <w:trPr>
          <w:trHeight w:val="20"/>
        </w:trPr>
        <w:tc>
          <w:tcPr>
            <w:tcW w:w="2863" w:type="dxa"/>
            <w:vMerge/>
          </w:tcPr>
          <w:p w14:paraId="314F6C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F019C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BDDB0F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2DAE5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D62323F" w14:textId="77777777" w:rsidTr="00FF539A">
        <w:trPr>
          <w:trHeight w:val="20"/>
        </w:trPr>
        <w:tc>
          <w:tcPr>
            <w:tcW w:w="2863" w:type="dxa"/>
            <w:vMerge w:val="restart"/>
            <w:shd w:val="clear" w:color="auto" w:fill="auto"/>
          </w:tcPr>
          <w:p w14:paraId="69B0A0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1.7 </w:t>
            </w:r>
          </w:p>
          <w:p w14:paraId="37FDAF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Входной контроль</w:t>
            </w:r>
          </w:p>
        </w:tc>
        <w:tc>
          <w:tcPr>
            <w:tcW w:w="8335" w:type="dxa"/>
            <w:shd w:val="clear" w:color="auto" w:fill="auto"/>
          </w:tcPr>
          <w:p w14:paraId="1A340A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98D8D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6856C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78D323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2ECD19C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CF552E6" w14:textId="77777777" w:rsidTr="00FF539A">
        <w:trPr>
          <w:trHeight w:val="20"/>
        </w:trPr>
        <w:tc>
          <w:tcPr>
            <w:tcW w:w="2863" w:type="dxa"/>
            <w:vMerge/>
          </w:tcPr>
          <w:p w14:paraId="0B2E5D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CCB7D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Вычисления и преобразования. Уравнения и неравенства. Геометрия на плоскости</w:t>
            </w:r>
          </w:p>
        </w:tc>
        <w:tc>
          <w:tcPr>
            <w:tcW w:w="1304" w:type="dxa"/>
            <w:vMerge/>
            <w:shd w:val="clear" w:color="auto" w:fill="auto"/>
          </w:tcPr>
          <w:p w14:paraId="758A1E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EC454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27C126" w14:textId="77777777" w:rsidTr="00FF539A">
        <w:trPr>
          <w:trHeight w:val="20"/>
        </w:trPr>
        <w:tc>
          <w:tcPr>
            <w:tcW w:w="2863" w:type="dxa"/>
            <w:vMerge/>
          </w:tcPr>
          <w:p w14:paraId="4A7A1E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9DE5E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72E91A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A4A3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731949C" w14:textId="77777777" w:rsidTr="00FF539A">
        <w:trPr>
          <w:trHeight w:val="20"/>
        </w:trPr>
        <w:tc>
          <w:tcPr>
            <w:tcW w:w="2863" w:type="dxa"/>
            <w:shd w:val="clear" w:color="auto" w:fill="auto"/>
          </w:tcPr>
          <w:p w14:paraId="262983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2 Прямые и плоскости в пространстве</w:t>
            </w:r>
          </w:p>
        </w:tc>
        <w:tc>
          <w:tcPr>
            <w:tcW w:w="8335" w:type="dxa"/>
            <w:shd w:val="clear" w:color="auto" w:fill="auto"/>
          </w:tcPr>
          <w:p w14:paraId="219A54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389FF6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20</w:t>
            </w:r>
          </w:p>
        </w:tc>
        <w:tc>
          <w:tcPr>
            <w:tcW w:w="1985" w:type="dxa"/>
            <w:vMerge w:val="restart"/>
            <w:shd w:val="clear" w:color="auto" w:fill="auto"/>
            <w:vAlign w:val="center"/>
          </w:tcPr>
          <w:p w14:paraId="6BB0C9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ОК-03, ОК-04, ОК-07</w:t>
            </w:r>
          </w:p>
          <w:p w14:paraId="782CBB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sz w:val="28"/>
                <w:szCs w:val="28"/>
              </w:rPr>
            </w:pPr>
          </w:p>
        </w:tc>
      </w:tr>
      <w:tr w:rsidR="005948C3" w:rsidRPr="004127E8" w14:paraId="5433A370" w14:textId="77777777" w:rsidTr="00FF539A">
        <w:trPr>
          <w:trHeight w:val="20"/>
        </w:trPr>
        <w:tc>
          <w:tcPr>
            <w:tcW w:w="2863" w:type="dxa"/>
            <w:vMerge w:val="restart"/>
            <w:shd w:val="clear" w:color="auto" w:fill="auto"/>
          </w:tcPr>
          <w:p w14:paraId="741F23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2.1. </w:t>
            </w:r>
          </w:p>
          <w:p w14:paraId="69917A2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Основные понятия стереометрии. Расположение прямых и плоскостей</w:t>
            </w:r>
          </w:p>
        </w:tc>
        <w:tc>
          <w:tcPr>
            <w:tcW w:w="8335" w:type="dxa"/>
            <w:shd w:val="clear" w:color="auto" w:fill="auto"/>
          </w:tcPr>
          <w:p w14:paraId="0D07F3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5162E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F102C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A87F3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7C834D2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D0C070A" w14:textId="77777777" w:rsidTr="00FF539A">
        <w:trPr>
          <w:trHeight w:val="20"/>
        </w:trPr>
        <w:tc>
          <w:tcPr>
            <w:tcW w:w="2863" w:type="dxa"/>
            <w:vMerge/>
          </w:tcPr>
          <w:p w14:paraId="5C11EA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66244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1304" w:type="dxa"/>
            <w:vMerge/>
            <w:shd w:val="clear" w:color="auto" w:fill="auto"/>
          </w:tcPr>
          <w:p w14:paraId="72E051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2B461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F657065" w14:textId="77777777" w:rsidTr="00FF539A">
        <w:trPr>
          <w:trHeight w:val="20"/>
        </w:trPr>
        <w:tc>
          <w:tcPr>
            <w:tcW w:w="2863" w:type="dxa"/>
            <w:vMerge/>
          </w:tcPr>
          <w:p w14:paraId="517711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FED19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260370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D06F8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907CC65" w14:textId="77777777" w:rsidTr="00FF539A">
        <w:trPr>
          <w:trHeight w:val="20"/>
        </w:trPr>
        <w:tc>
          <w:tcPr>
            <w:tcW w:w="2863" w:type="dxa"/>
            <w:vMerge w:val="restart"/>
            <w:shd w:val="clear" w:color="auto" w:fill="auto"/>
          </w:tcPr>
          <w:p w14:paraId="31959C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2.2. </w:t>
            </w:r>
          </w:p>
          <w:p w14:paraId="539BCB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Параллельность прямых, прямой и плоскости, плоскостей</w:t>
            </w:r>
          </w:p>
        </w:tc>
        <w:tc>
          <w:tcPr>
            <w:tcW w:w="8335" w:type="dxa"/>
            <w:shd w:val="clear" w:color="auto" w:fill="auto"/>
          </w:tcPr>
          <w:p w14:paraId="1AC813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8982E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3B2A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C81B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8C540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3B65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4BA521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91DC88" w14:textId="77777777" w:rsidTr="00FF539A">
        <w:trPr>
          <w:trHeight w:val="20"/>
        </w:trPr>
        <w:tc>
          <w:tcPr>
            <w:tcW w:w="2863" w:type="dxa"/>
            <w:vMerge/>
          </w:tcPr>
          <w:p w14:paraId="5B390D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6BFBE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w:t>
            </w:r>
            <w:r w:rsidRPr="004127E8">
              <w:rPr>
                <w:rFonts w:ascii="Times New Roman" w:hAnsi="Times New Roman"/>
                <w:bCs/>
                <w:sz w:val="28"/>
                <w:szCs w:val="28"/>
              </w:rPr>
              <w:lastRenderedPageBreak/>
              <w:t>противоположных граней и диагоналей параллелепипеда. Построение сечений. Решение задач.</w:t>
            </w:r>
          </w:p>
        </w:tc>
        <w:tc>
          <w:tcPr>
            <w:tcW w:w="1304" w:type="dxa"/>
            <w:vMerge/>
            <w:shd w:val="clear" w:color="auto" w:fill="auto"/>
          </w:tcPr>
          <w:p w14:paraId="74FB2C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D5F7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96AC595" w14:textId="77777777" w:rsidTr="00FF539A">
        <w:trPr>
          <w:trHeight w:val="20"/>
        </w:trPr>
        <w:tc>
          <w:tcPr>
            <w:tcW w:w="2863" w:type="dxa"/>
            <w:vMerge/>
          </w:tcPr>
          <w:p w14:paraId="07C616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5612A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0B9A76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FC0FB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A6DCE7D" w14:textId="77777777" w:rsidTr="00FF539A">
        <w:trPr>
          <w:trHeight w:val="20"/>
        </w:trPr>
        <w:tc>
          <w:tcPr>
            <w:tcW w:w="2863" w:type="dxa"/>
            <w:vMerge w:val="restart"/>
            <w:shd w:val="clear" w:color="auto" w:fill="auto"/>
          </w:tcPr>
          <w:p w14:paraId="402ACC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2.3. Перпендикулярность прямых, прямой и плоскости, плоскостей</w:t>
            </w:r>
          </w:p>
        </w:tc>
        <w:tc>
          <w:tcPr>
            <w:tcW w:w="8335" w:type="dxa"/>
            <w:shd w:val="clear" w:color="auto" w:fill="auto"/>
          </w:tcPr>
          <w:p w14:paraId="44E12B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D458E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07B39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6261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33E5A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1BC9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707E8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556A4F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9AFA836" w14:textId="77777777" w:rsidTr="00FF539A">
        <w:trPr>
          <w:trHeight w:val="20"/>
        </w:trPr>
        <w:tc>
          <w:tcPr>
            <w:tcW w:w="2863" w:type="dxa"/>
            <w:vMerge/>
          </w:tcPr>
          <w:p w14:paraId="119785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CEE1A6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55779B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Расстояния в пространстве</w:t>
            </w:r>
          </w:p>
        </w:tc>
        <w:tc>
          <w:tcPr>
            <w:tcW w:w="1304" w:type="dxa"/>
            <w:vMerge/>
            <w:shd w:val="clear" w:color="auto" w:fill="auto"/>
          </w:tcPr>
          <w:p w14:paraId="689A9B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E449F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4CEB793" w14:textId="77777777" w:rsidTr="00FF539A">
        <w:trPr>
          <w:trHeight w:val="20"/>
        </w:trPr>
        <w:tc>
          <w:tcPr>
            <w:tcW w:w="2863" w:type="dxa"/>
            <w:vMerge/>
          </w:tcPr>
          <w:p w14:paraId="62D508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1A3561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22B33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566E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553480" w14:textId="77777777" w:rsidTr="00FF539A">
        <w:trPr>
          <w:trHeight w:val="419"/>
        </w:trPr>
        <w:tc>
          <w:tcPr>
            <w:tcW w:w="2863" w:type="dxa"/>
            <w:vMerge w:val="restart"/>
            <w:shd w:val="clear" w:color="auto" w:fill="auto"/>
          </w:tcPr>
          <w:p w14:paraId="396577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2.4. </w:t>
            </w:r>
          </w:p>
          <w:p w14:paraId="04B258A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Теорема о трех перпендикулярах</w:t>
            </w:r>
          </w:p>
        </w:tc>
        <w:tc>
          <w:tcPr>
            <w:tcW w:w="8335" w:type="dxa"/>
            <w:tcBorders>
              <w:bottom w:val="single" w:sz="4" w:space="0" w:color="auto"/>
            </w:tcBorders>
            <w:shd w:val="clear" w:color="auto" w:fill="auto"/>
          </w:tcPr>
          <w:p w14:paraId="4900D73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04C2D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57377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9B4E7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2C1BE6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D1C31BD" w14:textId="77777777" w:rsidTr="00FF539A">
        <w:trPr>
          <w:trHeight w:val="696"/>
        </w:trPr>
        <w:tc>
          <w:tcPr>
            <w:tcW w:w="2863" w:type="dxa"/>
            <w:vMerge/>
          </w:tcPr>
          <w:p w14:paraId="70CBD9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576AD7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Теорема о трех перпендикулярах. Доказательство. Угол между прямой и плоскостью. Угол между плоскостями</w:t>
            </w:r>
          </w:p>
        </w:tc>
        <w:tc>
          <w:tcPr>
            <w:tcW w:w="1304" w:type="dxa"/>
            <w:vMerge/>
            <w:shd w:val="clear" w:color="auto" w:fill="auto"/>
          </w:tcPr>
          <w:p w14:paraId="38D959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54AAEA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8472DB5" w14:textId="77777777" w:rsidTr="00FF539A">
        <w:trPr>
          <w:trHeight w:val="64"/>
        </w:trPr>
        <w:tc>
          <w:tcPr>
            <w:tcW w:w="2863" w:type="dxa"/>
            <w:vMerge/>
          </w:tcPr>
          <w:p w14:paraId="5DACE2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4C68BD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9407A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9AC0B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7F985E8" w14:textId="77777777" w:rsidTr="00FF539A">
        <w:trPr>
          <w:trHeight w:val="20"/>
        </w:trPr>
        <w:tc>
          <w:tcPr>
            <w:tcW w:w="2863" w:type="dxa"/>
            <w:vMerge w:val="restart"/>
            <w:shd w:val="clear" w:color="auto" w:fill="auto"/>
          </w:tcPr>
          <w:p w14:paraId="2DB122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2.5.</w:t>
            </w:r>
          </w:p>
          <w:p w14:paraId="7F9075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Параллельные, перпендикулярные, скрещивающиеся прямые</w:t>
            </w:r>
          </w:p>
        </w:tc>
        <w:tc>
          <w:tcPr>
            <w:tcW w:w="8335" w:type="dxa"/>
            <w:shd w:val="clear" w:color="auto" w:fill="auto"/>
          </w:tcPr>
          <w:p w14:paraId="63F4B7F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 xml:space="preserve">Профессионально-ориентированное содержание </w:t>
            </w:r>
            <w:r w:rsidRPr="004127E8">
              <w:rPr>
                <w:rFonts w:ascii="Times New Roman" w:hAnsi="Times New Roman"/>
                <w:b/>
                <w:sz w:val="28"/>
                <w:szCs w:val="28"/>
              </w:rPr>
              <w:t>(содержание прикладного модуля)</w:t>
            </w:r>
          </w:p>
        </w:tc>
        <w:tc>
          <w:tcPr>
            <w:tcW w:w="1304" w:type="dxa"/>
            <w:vMerge w:val="restart"/>
            <w:shd w:val="clear" w:color="auto" w:fill="auto"/>
          </w:tcPr>
          <w:p w14:paraId="3E42B7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207E07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DE8B7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3CD06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4</w:t>
            </w:r>
          </w:p>
        </w:tc>
        <w:tc>
          <w:tcPr>
            <w:tcW w:w="1985" w:type="dxa"/>
            <w:vMerge/>
            <w:shd w:val="clear" w:color="auto" w:fill="auto"/>
          </w:tcPr>
          <w:p w14:paraId="6B88BE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2B1AB6C" w14:textId="77777777" w:rsidTr="00FF539A">
        <w:trPr>
          <w:trHeight w:val="20"/>
        </w:trPr>
        <w:tc>
          <w:tcPr>
            <w:tcW w:w="2863" w:type="dxa"/>
            <w:vMerge/>
          </w:tcPr>
          <w:p w14:paraId="3A9311E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7220E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shd w:val="clear" w:color="auto" w:fill="auto"/>
          </w:tcPr>
          <w:p w14:paraId="307FFC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900E7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4785168" w14:textId="77777777" w:rsidTr="00FF539A">
        <w:trPr>
          <w:trHeight w:val="20"/>
        </w:trPr>
        <w:tc>
          <w:tcPr>
            <w:tcW w:w="2863" w:type="dxa"/>
            <w:vMerge/>
          </w:tcPr>
          <w:p w14:paraId="250A34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3931C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0DC968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02B2E7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64A12FB" w14:textId="77777777" w:rsidTr="00FF539A">
        <w:trPr>
          <w:trHeight w:val="20"/>
        </w:trPr>
        <w:tc>
          <w:tcPr>
            <w:tcW w:w="2863" w:type="dxa"/>
            <w:vMerge w:val="restart"/>
            <w:shd w:val="clear" w:color="auto" w:fill="auto"/>
          </w:tcPr>
          <w:p w14:paraId="36D7C2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2.6. </w:t>
            </w:r>
          </w:p>
          <w:p w14:paraId="0E43D5F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Прямые и плоскости в пространстве</w:t>
            </w:r>
          </w:p>
        </w:tc>
        <w:tc>
          <w:tcPr>
            <w:tcW w:w="8335" w:type="dxa"/>
            <w:shd w:val="clear" w:color="auto" w:fill="auto"/>
          </w:tcPr>
          <w:p w14:paraId="5B7407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D5077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0F71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2903F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DDC9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218F01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1637341" w14:textId="77777777" w:rsidTr="00FF539A">
        <w:trPr>
          <w:trHeight w:val="20"/>
        </w:trPr>
        <w:tc>
          <w:tcPr>
            <w:tcW w:w="2863" w:type="dxa"/>
            <w:vMerge/>
          </w:tcPr>
          <w:p w14:paraId="62C6E2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2FB88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shd w:val="clear" w:color="auto" w:fill="auto"/>
          </w:tcPr>
          <w:p w14:paraId="06BD80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EF8FF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8537B2A" w14:textId="77777777" w:rsidTr="00FF539A">
        <w:trPr>
          <w:trHeight w:val="20"/>
        </w:trPr>
        <w:tc>
          <w:tcPr>
            <w:tcW w:w="2863" w:type="dxa"/>
            <w:vMerge/>
          </w:tcPr>
          <w:p w14:paraId="7F495B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C47CE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29DA036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BC0A3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F62415E" w14:textId="77777777" w:rsidTr="00FF539A">
        <w:trPr>
          <w:trHeight w:val="694"/>
        </w:trPr>
        <w:tc>
          <w:tcPr>
            <w:tcW w:w="2863" w:type="dxa"/>
            <w:shd w:val="clear" w:color="auto" w:fill="auto"/>
          </w:tcPr>
          <w:p w14:paraId="55A8BB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3. Координаты и векторы</w:t>
            </w:r>
          </w:p>
        </w:tc>
        <w:tc>
          <w:tcPr>
            <w:tcW w:w="8335" w:type="dxa"/>
            <w:shd w:val="clear" w:color="auto" w:fill="auto"/>
          </w:tcPr>
          <w:p w14:paraId="453D1E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54C8EE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16</w:t>
            </w:r>
          </w:p>
        </w:tc>
        <w:tc>
          <w:tcPr>
            <w:tcW w:w="1985" w:type="dxa"/>
            <w:vMerge w:val="restart"/>
            <w:shd w:val="clear" w:color="auto" w:fill="auto"/>
            <w:vAlign w:val="center"/>
          </w:tcPr>
          <w:p w14:paraId="3B7EB6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ОК-02, ОК-03, ОК-04, ОК-07</w:t>
            </w:r>
          </w:p>
          <w:p w14:paraId="072FC9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14357F0" w14:textId="77777777" w:rsidTr="00FF539A">
        <w:trPr>
          <w:trHeight w:val="240"/>
        </w:trPr>
        <w:tc>
          <w:tcPr>
            <w:tcW w:w="2863" w:type="dxa"/>
            <w:vMerge w:val="restart"/>
            <w:shd w:val="clear" w:color="auto" w:fill="auto"/>
          </w:tcPr>
          <w:p w14:paraId="07729C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Тема 3.1</w:t>
            </w:r>
          </w:p>
          <w:p w14:paraId="52F61C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Декартовы координаты в пространстве. Расстояние между двумя точками. Координаты середины отрезка</w:t>
            </w:r>
          </w:p>
        </w:tc>
        <w:tc>
          <w:tcPr>
            <w:tcW w:w="8335" w:type="dxa"/>
            <w:shd w:val="clear" w:color="auto" w:fill="auto"/>
          </w:tcPr>
          <w:p w14:paraId="46A84F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1FCBF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844B71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F316C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461BBD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0C378C3" w14:textId="77777777" w:rsidTr="00FF539A">
        <w:trPr>
          <w:trHeight w:val="658"/>
        </w:trPr>
        <w:tc>
          <w:tcPr>
            <w:tcW w:w="2863" w:type="dxa"/>
            <w:vMerge/>
          </w:tcPr>
          <w:p w14:paraId="7F914E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48BEC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shd w:val="clear" w:color="auto" w:fill="auto"/>
          </w:tcPr>
          <w:p w14:paraId="06FDA1F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B3BD0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2C7DD8" w14:textId="77777777" w:rsidTr="00FF539A">
        <w:trPr>
          <w:trHeight w:val="240"/>
        </w:trPr>
        <w:tc>
          <w:tcPr>
            <w:tcW w:w="2863" w:type="dxa"/>
            <w:vMerge/>
          </w:tcPr>
          <w:p w14:paraId="75FCC1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C8820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D48B2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9030D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56E49F35"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3F757AA6" w14:textId="77777777" w:rsidTr="00FF539A">
        <w:trPr>
          <w:trHeight w:val="240"/>
        </w:trPr>
        <w:tc>
          <w:tcPr>
            <w:tcW w:w="2863" w:type="dxa"/>
            <w:vMerge w:val="restart"/>
            <w:shd w:val="clear" w:color="auto" w:fill="auto"/>
          </w:tcPr>
          <w:p w14:paraId="1BBCA8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 xml:space="preserve">Тема 3.2 </w:t>
            </w:r>
          </w:p>
          <w:p w14:paraId="2FABF1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Векторы в пространстве.</w:t>
            </w:r>
          </w:p>
          <w:p w14:paraId="726E54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Cs/>
                <w:sz w:val="28"/>
                <w:szCs w:val="28"/>
              </w:rPr>
              <w:t>Угол между векторами. Скалярное произведение векторов</w:t>
            </w:r>
          </w:p>
        </w:tc>
        <w:tc>
          <w:tcPr>
            <w:tcW w:w="8335" w:type="dxa"/>
            <w:shd w:val="clear" w:color="auto" w:fill="auto"/>
          </w:tcPr>
          <w:p w14:paraId="0DAB3A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CFDFDD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6FFD4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F884A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A8ECC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3504E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val="restart"/>
            <w:shd w:val="clear" w:color="auto" w:fill="auto"/>
          </w:tcPr>
          <w:p w14:paraId="4AD098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96BEB0D" w14:textId="77777777" w:rsidTr="00FF539A">
        <w:trPr>
          <w:trHeight w:val="1441"/>
        </w:trPr>
        <w:tc>
          <w:tcPr>
            <w:tcW w:w="2863" w:type="dxa"/>
            <w:vMerge/>
          </w:tcPr>
          <w:p w14:paraId="18EF0A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56CBC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shd w:val="clear" w:color="auto" w:fill="auto"/>
          </w:tcPr>
          <w:p w14:paraId="577D79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3ACDB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BC90F55" w14:textId="77777777" w:rsidTr="00FF539A">
        <w:trPr>
          <w:trHeight w:val="240"/>
        </w:trPr>
        <w:tc>
          <w:tcPr>
            <w:tcW w:w="2863" w:type="dxa"/>
            <w:vMerge/>
          </w:tcPr>
          <w:p w14:paraId="5C2519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650442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205361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9C814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497D4CE" w14:textId="77777777" w:rsidTr="00FF539A">
        <w:trPr>
          <w:trHeight w:val="240"/>
        </w:trPr>
        <w:tc>
          <w:tcPr>
            <w:tcW w:w="2863" w:type="dxa"/>
            <w:vMerge w:val="restart"/>
            <w:shd w:val="clear" w:color="auto" w:fill="auto"/>
          </w:tcPr>
          <w:p w14:paraId="7B5E0C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3.3 </w:t>
            </w:r>
          </w:p>
          <w:p w14:paraId="622064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Практико-ориентированные задачи на координатной плоскости</w:t>
            </w:r>
          </w:p>
        </w:tc>
        <w:tc>
          <w:tcPr>
            <w:tcW w:w="8335" w:type="dxa"/>
            <w:shd w:val="clear" w:color="auto" w:fill="auto"/>
          </w:tcPr>
          <w:p w14:paraId="0FAC65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3C854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7669B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56650E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DE701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4</w:t>
            </w:r>
          </w:p>
        </w:tc>
        <w:tc>
          <w:tcPr>
            <w:tcW w:w="1985" w:type="dxa"/>
            <w:vMerge/>
            <w:shd w:val="clear" w:color="auto" w:fill="auto"/>
          </w:tcPr>
          <w:p w14:paraId="223920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5C852EC" w14:textId="77777777" w:rsidTr="00FF539A">
        <w:trPr>
          <w:trHeight w:val="240"/>
        </w:trPr>
        <w:tc>
          <w:tcPr>
            <w:tcW w:w="2863" w:type="dxa"/>
            <w:vMerge/>
          </w:tcPr>
          <w:p w14:paraId="4FCB9F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1A85D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Координатная плоскость. Вычисление расстояний и площадей на плоскости. Количественные расчеты</w:t>
            </w:r>
          </w:p>
        </w:tc>
        <w:tc>
          <w:tcPr>
            <w:tcW w:w="1304" w:type="dxa"/>
            <w:vMerge/>
            <w:shd w:val="clear" w:color="auto" w:fill="auto"/>
          </w:tcPr>
          <w:p w14:paraId="4311DA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FEF3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265262F" w14:textId="77777777" w:rsidTr="00FF539A">
        <w:trPr>
          <w:trHeight w:val="240"/>
        </w:trPr>
        <w:tc>
          <w:tcPr>
            <w:tcW w:w="2863" w:type="dxa"/>
            <w:vMerge/>
          </w:tcPr>
          <w:p w14:paraId="6121F6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F0B08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154F93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28E69E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3F688E4" w14:textId="77777777" w:rsidTr="00FF539A">
        <w:trPr>
          <w:trHeight w:val="240"/>
        </w:trPr>
        <w:tc>
          <w:tcPr>
            <w:tcW w:w="2863" w:type="dxa"/>
            <w:vMerge w:val="restart"/>
            <w:shd w:val="clear" w:color="auto" w:fill="auto"/>
          </w:tcPr>
          <w:p w14:paraId="6D76AB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3.4 </w:t>
            </w:r>
          </w:p>
          <w:p w14:paraId="7C9559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Координаты и векторы</w:t>
            </w:r>
          </w:p>
        </w:tc>
        <w:tc>
          <w:tcPr>
            <w:tcW w:w="8335" w:type="dxa"/>
            <w:shd w:val="clear" w:color="auto" w:fill="auto"/>
          </w:tcPr>
          <w:p w14:paraId="08A597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3BB95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E6595F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A3731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6261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34501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9636D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65DE89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BB118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EBBAE1" w14:textId="77777777" w:rsidTr="00FF539A">
        <w:trPr>
          <w:trHeight w:val="240"/>
        </w:trPr>
        <w:tc>
          <w:tcPr>
            <w:tcW w:w="2863" w:type="dxa"/>
            <w:vMerge/>
          </w:tcPr>
          <w:p w14:paraId="53EE7E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F834E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304" w:type="dxa"/>
            <w:vMerge/>
            <w:shd w:val="clear" w:color="auto" w:fill="auto"/>
          </w:tcPr>
          <w:p w14:paraId="6B6A17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0162D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F326000" w14:textId="77777777" w:rsidTr="00FF539A">
        <w:trPr>
          <w:trHeight w:val="323"/>
        </w:trPr>
        <w:tc>
          <w:tcPr>
            <w:tcW w:w="2863" w:type="dxa"/>
            <w:vMerge/>
          </w:tcPr>
          <w:p w14:paraId="676D19E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F87E7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7BBA64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8A223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74144E8" w14:textId="77777777" w:rsidTr="00FF539A">
        <w:trPr>
          <w:trHeight w:val="240"/>
        </w:trPr>
        <w:tc>
          <w:tcPr>
            <w:tcW w:w="2863" w:type="dxa"/>
            <w:shd w:val="clear" w:color="auto" w:fill="auto"/>
          </w:tcPr>
          <w:p w14:paraId="0A99BD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4. Основы тригонометрии. Тригонометрические функции</w:t>
            </w:r>
          </w:p>
        </w:tc>
        <w:tc>
          <w:tcPr>
            <w:tcW w:w="8335" w:type="dxa"/>
            <w:shd w:val="clear" w:color="auto" w:fill="auto"/>
          </w:tcPr>
          <w:p w14:paraId="471957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3244F1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40</w:t>
            </w:r>
          </w:p>
        </w:tc>
        <w:tc>
          <w:tcPr>
            <w:tcW w:w="1985" w:type="dxa"/>
            <w:vMerge w:val="restart"/>
            <w:shd w:val="clear" w:color="auto" w:fill="auto"/>
            <w:vAlign w:val="center"/>
          </w:tcPr>
          <w:p w14:paraId="19F80F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p w14:paraId="5C88CD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681A362" w14:textId="77777777" w:rsidTr="00FF539A">
        <w:trPr>
          <w:trHeight w:val="240"/>
        </w:trPr>
        <w:tc>
          <w:tcPr>
            <w:tcW w:w="2863" w:type="dxa"/>
            <w:vMerge w:val="restart"/>
            <w:shd w:val="clear" w:color="auto" w:fill="auto"/>
          </w:tcPr>
          <w:p w14:paraId="6DFD26B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4.1 </w:t>
            </w:r>
          </w:p>
          <w:p w14:paraId="23C3EB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Тригонометрические функции произвольного угла, числа. Радианная и градусная мера угла</w:t>
            </w:r>
          </w:p>
        </w:tc>
        <w:tc>
          <w:tcPr>
            <w:tcW w:w="8335" w:type="dxa"/>
            <w:shd w:val="clear" w:color="auto" w:fill="auto"/>
          </w:tcPr>
          <w:p w14:paraId="2E3A6B9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123E88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40E22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44BD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41167B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14DB5AD" w14:textId="77777777" w:rsidTr="00FF539A">
        <w:trPr>
          <w:trHeight w:val="1137"/>
        </w:trPr>
        <w:tc>
          <w:tcPr>
            <w:tcW w:w="2863" w:type="dxa"/>
            <w:vMerge/>
          </w:tcPr>
          <w:p w14:paraId="066595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2170B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shd w:val="clear" w:color="auto" w:fill="auto"/>
          </w:tcPr>
          <w:p w14:paraId="491FFD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B5830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709F557" w14:textId="77777777" w:rsidTr="00FF539A">
        <w:trPr>
          <w:trHeight w:val="240"/>
        </w:trPr>
        <w:tc>
          <w:tcPr>
            <w:tcW w:w="2863" w:type="dxa"/>
            <w:vMerge/>
          </w:tcPr>
          <w:p w14:paraId="0D3F81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86AC6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134B96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D492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2EB0AE8" w14:textId="77777777" w:rsidTr="00FF539A">
        <w:trPr>
          <w:trHeight w:val="240"/>
        </w:trPr>
        <w:tc>
          <w:tcPr>
            <w:tcW w:w="2863" w:type="dxa"/>
            <w:vMerge w:val="restart"/>
            <w:shd w:val="clear" w:color="auto" w:fill="auto"/>
          </w:tcPr>
          <w:p w14:paraId="3415F60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4.2 </w:t>
            </w:r>
          </w:p>
          <w:p w14:paraId="498D3CB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Основные тригонометрические тождества. </w:t>
            </w:r>
          </w:p>
          <w:p w14:paraId="4A5E48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Формулы приведения</w:t>
            </w:r>
          </w:p>
        </w:tc>
        <w:tc>
          <w:tcPr>
            <w:tcW w:w="8335" w:type="dxa"/>
            <w:shd w:val="clear" w:color="auto" w:fill="auto"/>
          </w:tcPr>
          <w:p w14:paraId="1E1761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20361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6BF95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ED95B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439EEC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24755DA" w14:textId="77777777" w:rsidTr="00FF539A">
        <w:trPr>
          <w:trHeight w:val="240"/>
        </w:trPr>
        <w:tc>
          <w:tcPr>
            <w:tcW w:w="2863" w:type="dxa"/>
            <w:vMerge/>
          </w:tcPr>
          <w:p w14:paraId="4E0E40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3CD16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Тригонометрические тождества. Синус, косинус, тангенс и котангенс углов α и - α. Формулы приведения</w:t>
            </w:r>
          </w:p>
        </w:tc>
        <w:tc>
          <w:tcPr>
            <w:tcW w:w="1304" w:type="dxa"/>
            <w:vMerge/>
            <w:shd w:val="clear" w:color="auto" w:fill="auto"/>
          </w:tcPr>
          <w:p w14:paraId="3DDCD9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C9745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092DDF9" w14:textId="77777777" w:rsidTr="00FF539A">
        <w:trPr>
          <w:trHeight w:val="240"/>
        </w:trPr>
        <w:tc>
          <w:tcPr>
            <w:tcW w:w="2863" w:type="dxa"/>
            <w:vMerge/>
          </w:tcPr>
          <w:p w14:paraId="75B5643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AD33C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24B361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0B87C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821121C" w14:textId="77777777" w:rsidTr="00FF539A">
        <w:trPr>
          <w:trHeight w:val="240"/>
        </w:trPr>
        <w:tc>
          <w:tcPr>
            <w:tcW w:w="2863" w:type="dxa"/>
            <w:vMerge w:val="restart"/>
            <w:shd w:val="clear" w:color="auto" w:fill="auto"/>
          </w:tcPr>
          <w:p w14:paraId="6D5A61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4.3 </w:t>
            </w:r>
          </w:p>
          <w:p w14:paraId="3F6DFA2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Синус, косинус, тангенс суммы и разности двух углов</w:t>
            </w:r>
          </w:p>
          <w:p w14:paraId="7922A2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Синус и косинус двойного угла. Формулы половинного угла</w:t>
            </w:r>
          </w:p>
        </w:tc>
        <w:tc>
          <w:tcPr>
            <w:tcW w:w="8335" w:type="dxa"/>
            <w:shd w:val="clear" w:color="auto" w:fill="auto"/>
          </w:tcPr>
          <w:p w14:paraId="40CF5D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E3417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7832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4652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CFB0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8</w:t>
            </w:r>
          </w:p>
        </w:tc>
        <w:tc>
          <w:tcPr>
            <w:tcW w:w="1985" w:type="dxa"/>
            <w:vMerge/>
            <w:shd w:val="clear" w:color="auto" w:fill="auto"/>
          </w:tcPr>
          <w:p w14:paraId="37B14E9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CB60B1F" w14:textId="77777777" w:rsidTr="00FF539A">
        <w:trPr>
          <w:trHeight w:val="240"/>
        </w:trPr>
        <w:tc>
          <w:tcPr>
            <w:tcW w:w="2863" w:type="dxa"/>
            <w:vMerge/>
          </w:tcPr>
          <w:p w14:paraId="17C07D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E98ED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shd w:val="clear" w:color="auto" w:fill="auto"/>
          </w:tcPr>
          <w:p w14:paraId="5BCFE0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0D4BF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FC6035" w14:textId="77777777" w:rsidTr="00FF539A">
        <w:trPr>
          <w:trHeight w:val="240"/>
        </w:trPr>
        <w:tc>
          <w:tcPr>
            <w:tcW w:w="2863" w:type="dxa"/>
            <w:vMerge/>
          </w:tcPr>
          <w:p w14:paraId="3ED550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7CEB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B71D9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9C036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3D51AC0" w14:textId="77777777" w:rsidTr="00FF539A">
        <w:trPr>
          <w:trHeight w:val="240"/>
        </w:trPr>
        <w:tc>
          <w:tcPr>
            <w:tcW w:w="2863" w:type="dxa"/>
            <w:vMerge w:val="restart"/>
            <w:shd w:val="clear" w:color="auto" w:fill="auto"/>
          </w:tcPr>
          <w:p w14:paraId="6603A1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4.4 </w:t>
            </w:r>
          </w:p>
          <w:p w14:paraId="34465A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Функции, их свойства. Способы задания функций</w:t>
            </w:r>
          </w:p>
        </w:tc>
        <w:tc>
          <w:tcPr>
            <w:tcW w:w="8335" w:type="dxa"/>
            <w:shd w:val="clear" w:color="auto" w:fill="auto"/>
          </w:tcPr>
          <w:p w14:paraId="0A132D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CC057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9F8E9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D2FF4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33CDA8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D20634" w14:textId="77777777" w:rsidTr="00FF539A">
        <w:trPr>
          <w:trHeight w:val="240"/>
        </w:trPr>
        <w:tc>
          <w:tcPr>
            <w:tcW w:w="2863" w:type="dxa"/>
            <w:vMerge/>
          </w:tcPr>
          <w:p w14:paraId="517035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8C081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Область определения и множество значений функций. Чётность, нечётность, периодичность функций. Способы задания функций</w:t>
            </w:r>
          </w:p>
        </w:tc>
        <w:tc>
          <w:tcPr>
            <w:tcW w:w="1304" w:type="dxa"/>
            <w:vMerge/>
            <w:shd w:val="clear" w:color="auto" w:fill="auto"/>
          </w:tcPr>
          <w:p w14:paraId="6C3DB8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6E770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F6EF960" w14:textId="77777777" w:rsidTr="00FF539A">
        <w:trPr>
          <w:trHeight w:val="240"/>
        </w:trPr>
        <w:tc>
          <w:tcPr>
            <w:tcW w:w="2863" w:type="dxa"/>
            <w:vMerge/>
          </w:tcPr>
          <w:p w14:paraId="5F44E0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068E9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3D996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D6E66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80E0F60" w14:textId="77777777" w:rsidTr="00FF539A">
        <w:trPr>
          <w:trHeight w:val="240"/>
        </w:trPr>
        <w:tc>
          <w:tcPr>
            <w:tcW w:w="2863" w:type="dxa"/>
            <w:vMerge w:val="restart"/>
            <w:shd w:val="clear" w:color="auto" w:fill="auto"/>
          </w:tcPr>
          <w:p w14:paraId="7F618D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4.5 </w:t>
            </w:r>
          </w:p>
          <w:p w14:paraId="5C8209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Тригонометрические функции, их свойства и графики</w:t>
            </w:r>
          </w:p>
        </w:tc>
        <w:tc>
          <w:tcPr>
            <w:tcW w:w="8335" w:type="dxa"/>
            <w:shd w:val="clear" w:color="auto" w:fill="auto"/>
          </w:tcPr>
          <w:p w14:paraId="03B2D1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E12AA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2186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A27E6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67C628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7278345" w14:textId="77777777" w:rsidTr="00FF539A">
        <w:trPr>
          <w:trHeight w:val="1018"/>
        </w:trPr>
        <w:tc>
          <w:tcPr>
            <w:tcW w:w="2863" w:type="dxa"/>
            <w:vMerge/>
          </w:tcPr>
          <w:p w14:paraId="0E7096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03D9D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4127E8">
              <w:rPr>
                <w:rFonts w:ascii="Times New Roman" w:hAnsi="Times New Roman"/>
                <w:bCs/>
                <w:sz w:val="28"/>
                <w:szCs w:val="28"/>
              </w:rPr>
              <w:t>cos</w:t>
            </w:r>
            <w:proofErr w:type="spellEnd"/>
            <w:r w:rsidRPr="004127E8">
              <w:rPr>
                <w:rFonts w:ascii="Times New Roman" w:hAnsi="Times New Roman"/>
                <w:bCs/>
                <w:sz w:val="28"/>
                <w:szCs w:val="28"/>
              </w:rPr>
              <w:t xml:space="preserve"> x, y = </w:t>
            </w:r>
            <w:proofErr w:type="spellStart"/>
            <w:r w:rsidRPr="004127E8">
              <w:rPr>
                <w:rFonts w:ascii="Times New Roman" w:hAnsi="Times New Roman"/>
                <w:bCs/>
                <w:sz w:val="28"/>
                <w:szCs w:val="28"/>
              </w:rPr>
              <w:t>sin</w:t>
            </w:r>
            <w:proofErr w:type="spellEnd"/>
            <w:r w:rsidRPr="004127E8">
              <w:rPr>
                <w:rFonts w:ascii="Times New Roman" w:hAnsi="Times New Roman"/>
                <w:bCs/>
                <w:sz w:val="28"/>
                <w:szCs w:val="28"/>
              </w:rPr>
              <w:t xml:space="preserve"> x, y = </w:t>
            </w:r>
            <w:proofErr w:type="spellStart"/>
            <w:r w:rsidRPr="004127E8">
              <w:rPr>
                <w:rFonts w:ascii="Times New Roman" w:hAnsi="Times New Roman"/>
                <w:bCs/>
                <w:sz w:val="28"/>
                <w:szCs w:val="28"/>
              </w:rPr>
              <w:t>tg</w:t>
            </w:r>
            <w:proofErr w:type="spellEnd"/>
            <w:r w:rsidRPr="004127E8">
              <w:rPr>
                <w:rFonts w:ascii="Times New Roman" w:hAnsi="Times New Roman"/>
                <w:bCs/>
                <w:sz w:val="28"/>
                <w:szCs w:val="28"/>
              </w:rPr>
              <w:t xml:space="preserve"> x, y = </w:t>
            </w:r>
            <w:proofErr w:type="spellStart"/>
            <w:r w:rsidRPr="004127E8">
              <w:rPr>
                <w:rFonts w:ascii="Times New Roman" w:hAnsi="Times New Roman"/>
                <w:bCs/>
                <w:sz w:val="28"/>
                <w:szCs w:val="28"/>
              </w:rPr>
              <w:t>сtg</w:t>
            </w:r>
            <w:proofErr w:type="spellEnd"/>
            <w:r w:rsidRPr="004127E8">
              <w:rPr>
                <w:rFonts w:ascii="Times New Roman" w:hAnsi="Times New Roman"/>
                <w:bCs/>
                <w:sz w:val="28"/>
                <w:szCs w:val="28"/>
              </w:rPr>
              <w:t xml:space="preserve"> x. </w:t>
            </w:r>
          </w:p>
        </w:tc>
        <w:tc>
          <w:tcPr>
            <w:tcW w:w="1304" w:type="dxa"/>
            <w:vMerge/>
            <w:shd w:val="clear" w:color="auto" w:fill="auto"/>
          </w:tcPr>
          <w:p w14:paraId="26C691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AD5CD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4CE6B10" w14:textId="77777777" w:rsidTr="00FF539A">
        <w:trPr>
          <w:trHeight w:val="240"/>
        </w:trPr>
        <w:tc>
          <w:tcPr>
            <w:tcW w:w="2863" w:type="dxa"/>
            <w:vMerge/>
          </w:tcPr>
          <w:p w14:paraId="71E3E6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F07EC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7E06B9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30C95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A95D76" w14:textId="77777777" w:rsidTr="00FF539A">
        <w:trPr>
          <w:trHeight w:val="182"/>
        </w:trPr>
        <w:tc>
          <w:tcPr>
            <w:tcW w:w="2863" w:type="dxa"/>
            <w:vMerge w:val="restart"/>
            <w:shd w:val="clear" w:color="auto" w:fill="auto"/>
          </w:tcPr>
          <w:p w14:paraId="2DEE42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 xml:space="preserve">Тема 4.6 </w:t>
            </w:r>
          </w:p>
          <w:p w14:paraId="287BA0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Преобразование графиков тригонометрических функций</w:t>
            </w:r>
          </w:p>
        </w:tc>
        <w:tc>
          <w:tcPr>
            <w:tcW w:w="8335" w:type="dxa"/>
            <w:shd w:val="clear" w:color="auto" w:fill="auto"/>
          </w:tcPr>
          <w:p w14:paraId="29CACA5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3C231C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BFC203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26BD88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E5EC6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4EC48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F28FCEA" w14:textId="77777777" w:rsidTr="00FF539A">
        <w:trPr>
          <w:trHeight w:val="20"/>
        </w:trPr>
        <w:tc>
          <w:tcPr>
            <w:tcW w:w="2863" w:type="dxa"/>
            <w:vMerge/>
          </w:tcPr>
          <w:p w14:paraId="47734FD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DCA81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Сжатие и растяжение графиков тригонометрических функций. </w:t>
            </w:r>
          </w:p>
          <w:p w14:paraId="4CDCFD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Преобразование графиков тригонометрических функций</w:t>
            </w:r>
          </w:p>
        </w:tc>
        <w:tc>
          <w:tcPr>
            <w:tcW w:w="1304" w:type="dxa"/>
            <w:vMerge/>
            <w:shd w:val="clear" w:color="auto" w:fill="auto"/>
          </w:tcPr>
          <w:p w14:paraId="54FE67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EC4CE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656438" w14:textId="77777777" w:rsidTr="00FF539A">
        <w:trPr>
          <w:trHeight w:val="20"/>
        </w:trPr>
        <w:tc>
          <w:tcPr>
            <w:tcW w:w="2863" w:type="dxa"/>
            <w:vMerge/>
          </w:tcPr>
          <w:p w14:paraId="027B4F1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F94D9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tcBorders>
              <w:bottom w:val="single" w:sz="4" w:space="0" w:color="000000" w:themeColor="text1"/>
            </w:tcBorders>
            <w:shd w:val="clear" w:color="auto" w:fill="auto"/>
          </w:tcPr>
          <w:p w14:paraId="1C5C6E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100D1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B4BF084" w14:textId="77777777" w:rsidTr="00FF539A">
        <w:trPr>
          <w:trHeight w:val="20"/>
        </w:trPr>
        <w:tc>
          <w:tcPr>
            <w:tcW w:w="2863" w:type="dxa"/>
            <w:vMerge w:val="restart"/>
            <w:shd w:val="clear" w:color="auto" w:fill="auto"/>
          </w:tcPr>
          <w:p w14:paraId="47C28D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4.7 </w:t>
            </w:r>
          </w:p>
          <w:p w14:paraId="0DA88F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Описание производственных процессов с помощью графиков функций</w:t>
            </w:r>
          </w:p>
        </w:tc>
        <w:tc>
          <w:tcPr>
            <w:tcW w:w="8335" w:type="dxa"/>
            <w:shd w:val="clear" w:color="auto" w:fill="auto"/>
          </w:tcPr>
          <w:p w14:paraId="169C7C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0C5A30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B04839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739C5F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4</w:t>
            </w:r>
          </w:p>
        </w:tc>
        <w:tc>
          <w:tcPr>
            <w:tcW w:w="1985" w:type="dxa"/>
            <w:vMerge/>
            <w:shd w:val="clear" w:color="auto" w:fill="auto"/>
          </w:tcPr>
          <w:p w14:paraId="7E6CB4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8839E6C" w14:textId="77777777" w:rsidTr="00FF539A">
        <w:trPr>
          <w:trHeight w:val="20"/>
        </w:trPr>
        <w:tc>
          <w:tcPr>
            <w:tcW w:w="2863" w:type="dxa"/>
            <w:vMerge/>
          </w:tcPr>
          <w:p w14:paraId="1B56B5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881A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Использование свойств тригонометрических функций в профессиональных задачах</w:t>
            </w:r>
          </w:p>
        </w:tc>
        <w:tc>
          <w:tcPr>
            <w:tcW w:w="1304" w:type="dxa"/>
            <w:vMerge/>
            <w:shd w:val="clear" w:color="auto" w:fill="auto"/>
          </w:tcPr>
          <w:p w14:paraId="487871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F99C0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FEF92FE" w14:textId="77777777" w:rsidTr="00FF539A">
        <w:trPr>
          <w:trHeight w:val="20"/>
        </w:trPr>
        <w:tc>
          <w:tcPr>
            <w:tcW w:w="2863" w:type="dxa"/>
            <w:vMerge/>
          </w:tcPr>
          <w:p w14:paraId="4C6182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3E8BB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226666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4D8344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74486CA" w14:textId="77777777" w:rsidTr="00FF539A">
        <w:trPr>
          <w:trHeight w:val="20"/>
        </w:trPr>
        <w:tc>
          <w:tcPr>
            <w:tcW w:w="2863" w:type="dxa"/>
            <w:vMerge w:val="restart"/>
            <w:shd w:val="clear" w:color="auto" w:fill="auto"/>
          </w:tcPr>
          <w:p w14:paraId="64E6FF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4.8 </w:t>
            </w:r>
          </w:p>
          <w:p w14:paraId="0CF03A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Обратные тригонометрические функции</w:t>
            </w:r>
          </w:p>
        </w:tc>
        <w:tc>
          <w:tcPr>
            <w:tcW w:w="8335" w:type="dxa"/>
            <w:shd w:val="clear" w:color="auto" w:fill="auto"/>
          </w:tcPr>
          <w:p w14:paraId="76EF279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FCE87C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13C82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7805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C6E87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788EE8D" w14:textId="77777777" w:rsidTr="00FF539A">
        <w:trPr>
          <w:trHeight w:val="449"/>
        </w:trPr>
        <w:tc>
          <w:tcPr>
            <w:tcW w:w="2863" w:type="dxa"/>
            <w:vMerge/>
          </w:tcPr>
          <w:p w14:paraId="7AF3CB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C458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Обратные тригонометрические функции. Их свойства и графики</w:t>
            </w:r>
          </w:p>
        </w:tc>
        <w:tc>
          <w:tcPr>
            <w:tcW w:w="1304" w:type="dxa"/>
            <w:vMerge/>
            <w:shd w:val="clear" w:color="auto" w:fill="auto"/>
          </w:tcPr>
          <w:p w14:paraId="08972E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AECBF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B601E33" w14:textId="77777777" w:rsidTr="00FF539A">
        <w:trPr>
          <w:trHeight w:val="20"/>
        </w:trPr>
        <w:tc>
          <w:tcPr>
            <w:tcW w:w="2863" w:type="dxa"/>
            <w:vMerge/>
          </w:tcPr>
          <w:p w14:paraId="3B3487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9465D6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4B7B0D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ABE8E2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4AF91F2" w14:textId="77777777" w:rsidTr="00FF539A">
        <w:trPr>
          <w:trHeight w:val="20"/>
        </w:trPr>
        <w:tc>
          <w:tcPr>
            <w:tcW w:w="2863" w:type="dxa"/>
            <w:vMerge w:val="restart"/>
            <w:shd w:val="clear" w:color="auto" w:fill="auto"/>
          </w:tcPr>
          <w:p w14:paraId="01734E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4.9 Тригонометрические уравнения и неравенства</w:t>
            </w:r>
          </w:p>
        </w:tc>
        <w:tc>
          <w:tcPr>
            <w:tcW w:w="8335" w:type="dxa"/>
            <w:shd w:val="clear" w:color="auto" w:fill="auto"/>
          </w:tcPr>
          <w:p w14:paraId="3F99C1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89F62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9281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08E0D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4A023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8</w:t>
            </w:r>
          </w:p>
        </w:tc>
        <w:tc>
          <w:tcPr>
            <w:tcW w:w="1985" w:type="dxa"/>
            <w:vMerge/>
            <w:shd w:val="clear" w:color="auto" w:fill="auto"/>
          </w:tcPr>
          <w:p w14:paraId="2E7FB7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34FC13C" w14:textId="77777777" w:rsidTr="00FF539A">
        <w:trPr>
          <w:trHeight w:val="20"/>
        </w:trPr>
        <w:tc>
          <w:tcPr>
            <w:tcW w:w="2863" w:type="dxa"/>
            <w:vMerge/>
          </w:tcPr>
          <w:p w14:paraId="0E7EF91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8258F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Уравнение </w:t>
            </w:r>
            <w:proofErr w:type="spellStart"/>
            <w:r w:rsidRPr="004127E8">
              <w:rPr>
                <w:rFonts w:ascii="Times New Roman" w:hAnsi="Times New Roman"/>
                <w:bCs/>
                <w:sz w:val="28"/>
                <w:szCs w:val="28"/>
              </w:rPr>
              <w:t>cos</w:t>
            </w:r>
            <w:proofErr w:type="spellEnd"/>
            <w:r w:rsidRPr="004127E8">
              <w:rPr>
                <w:rFonts w:ascii="Times New Roman" w:hAnsi="Times New Roman"/>
                <w:bCs/>
                <w:sz w:val="28"/>
                <w:szCs w:val="28"/>
              </w:rPr>
              <w:t xml:space="preserve"> х = a. Уравнение </w:t>
            </w:r>
            <w:proofErr w:type="spellStart"/>
            <w:r w:rsidRPr="004127E8">
              <w:rPr>
                <w:rFonts w:ascii="Times New Roman" w:hAnsi="Times New Roman"/>
                <w:bCs/>
                <w:sz w:val="28"/>
                <w:szCs w:val="28"/>
              </w:rPr>
              <w:t>sin</w:t>
            </w:r>
            <w:proofErr w:type="spellEnd"/>
            <w:r w:rsidRPr="004127E8">
              <w:rPr>
                <w:rFonts w:ascii="Times New Roman" w:hAnsi="Times New Roman"/>
                <w:bCs/>
                <w:sz w:val="28"/>
                <w:szCs w:val="28"/>
              </w:rPr>
              <w:t xml:space="preserve"> x = a. Уравнение </w:t>
            </w:r>
            <w:proofErr w:type="spellStart"/>
            <w:r w:rsidRPr="004127E8">
              <w:rPr>
                <w:rFonts w:ascii="Times New Roman" w:hAnsi="Times New Roman"/>
                <w:bCs/>
                <w:sz w:val="28"/>
                <w:szCs w:val="28"/>
              </w:rPr>
              <w:t>tg</w:t>
            </w:r>
            <w:proofErr w:type="spellEnd"/>
            <w:r w:rsidRPr="004127E8">
              <w:rPr>
                <w:rFonts w:ascii="Times New Roman" w:hAnsi="Times New Roman"/>
                <w:bCs/>
                <w:sz w:val="28"/>
                <w:szCs w:val="28"/>
              </w:rPr>
              <w:t xml:space="preserve"> x = a, </w:t>
            </w:r>
            <w:proofErr w:type="spellStart"/>
            <w:r w:rsidRPr="004127E8">
              <w:rPr>
                <w:rFonts w:ascii="Times New Roman" w:hAnsi="Times New Roman"/>
                <w:bCs/>
                <w:sz w:val="28"/>
                <w:szCs w:val="28"/>
              </w:rPr>
              <w:t>сtg</w:t>
            </w:r>
            <w:proofErr w:type="spellEnd"/>
            <w:r w:rsidRPr="004127E8">
              <w:rPr>
                <w:rFonts w:ascii="Times New Roman" w:hAnsi="Times New Roman"/>
                <w:bCs/>
                <w:sz w:val="28"/>
                <w:szCs w:val="28"/>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140FBB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Простейшие тригонометрические неравенства</w:t>
            </w:r>
          </w:p>
        </w:tc>
        <w:tc>
          <w:tcPr>
            <w:tcW w:w="1304" w:type="dxa"/>
            <w:vMerge/>
            <w:shd w:val="clear" w:color="auto" w:fill="auto"/>
          </w:tcPr>
          <w:p w14:paraId="3AA100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D9FB7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6F34DB4" w14:textId="77777777" w:rsidTr="00FF539A">
        <w:trPr>
          <w:trHeight w:val="20"/>
        </w:trPr>
        <w:tc>
          <w:tcPr>
            <w:tcW w:w="2863" w:type="dxa"/>
            <w:vMerge/>
          </w:tcPr>
          <w:p w14:paraId="25B4C7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35490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7E46A2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DFE8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A9BC3B3" w14:textId="77777777" w:rsidTr="00FF539A">
        <w:trPr>
          <w:trHeight w:val="20"/>
        </w:trPr>
        <w:tc>
          <w:tcPr>
            <w:tcW w:w="2863" w:type="dxa"/>
            <w:vMerge w:val="restart"/>
            <w:shd w:val="clear" w:color="auto" w:fill="auto"/>
          </w:tcPr>
          <w:p w14:paraId="3EF8B9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4.10 </w:t>
            </w:r>
          </w:p>
          <w:p w14:paraId="66F6E5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Системы тригонометрических уравнений</w:t>
            </w:r>
          </w:p>
        </w:tc>
        <w:tc>
          <w:tcPr>
            <w:tcW w:w="8335" w:type="dxa"/>
            <w:shd w:val="clear" w:color="auto" w:fill="auto"/>
          </w:tcPr>
          <w:p w14:paraId="28C2E1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74A9E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4AE24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7B58AD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03650A9" w14:textId="77777777" w:rsidTr="00FF539A">
        <w:trPr>
          <w:trHeight w:val="20"/>
        </w:trPr>
        <w:tc>
          <w:tcPr>
            <w:tcW w:w="2863" w:type="dxa"/>
            <w:vMerge/>
          </w:tcPr>
          <w:p w14:paraId="24AF9E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0595F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Системы простейших тригонометрических уравнений</w:t>
            </w:r>
          </w:p>
        </w:tc>
        <w:tc>
          <w:tcPr>
            <w:tcW w:w="1304" w:type="dxa"/>
            <w:vMerge/>
            <w:shd w:val="clear" w:color="auto" w:fill="auto"/>
          </w:tcPr>
          <w:p w14:paraId="7FB7FF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0D4D6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454ECD6" w14:textId="77777777" w:rsidTr="00FF539A">
        <w:trPr>
          <w:trHeight w:val="20"/>
        </w:trPr>
        <w:tc>
          <w:tcPr>
            <w:tcW w:w="2863" w:type="dxa"/>
            <w:vMerge/>
          </w:tcPr>
          <w:p w14:paraId="0EC11A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12414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02D69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9393F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276054" w14:textId="77777777" w:rsidTr="00FF539A">
        <w:trPr>
          <w:trHeight w:val="20"/>
        </w:trPr>
        <w:tc>
          <w:tcPr>
            <w:tcW w:w="2863" w:type="dxa"/>
            <w:vMerge w:val="restart"/>
            <w:shd w:val="clear" w:color="auto" w:fill="auto"/>
          </w:tcPr>
          <w:p w14:paraId="590EC2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4.11 </w:t>
            </w:r>
          </w:p>
          <w:p w14:paraId="263F22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Решение задач. основы тригонометрии. </w:t>
            </w:r>
            <w:r w:rsidRPr="004127E8">
              <w:rPr>
                <w:rFonts w:ascii="Times New Roman" w:hAnsi="Times New Roman"/>
                <w:bCs/>
                <w:sz w:val="28"/>
                <w:szCs w:val="28"/>
              </w:rPr>
              <w:lastRenderedPageBreak/>
              <w:t>Тригонометрические функции</w:t>
            </w:r>
          </w:p>
        </w:tc>
        <w:tc>
          <w:tcPr>
            <w:tcW w:w="8335" w:type="dxa"/>
            <w:shd w:val="clear" w:color="auto" w:fill="auto"/>
          </w:tcPr>
          <w:p w14:paraId="5F2562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385171B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8391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D7990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3BAEAC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10F8234" w14:textId="77777777" w:rsidTr="00FF539A">
        <w:trPr>
          <w:trHeight w:val="20"/>
        </w:trPr>
        <w:tc>
          <w:tcPr>
            <w:tcW w:w="2863" w:type="dxa"/>
            <w:vMerge/>
          </w:tcPr>
          <w:p w14:paraId="7CA751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9DC63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1304" w:type="dxa"/>
            <w:vMerge/>
            <w:shd w:val="clear" w:color="auto" w:fill="auto"/>
          </w:tcPr>
          <w:p w14:paraId="56E48C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8EB97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ABFE033" w14:textId="77777777" w:rsidTr="00FF539A">
        <w:trPr>
          <w:trHeight w:val="20"/>
        </w:trPr>
        <w:tc>
          <w:tcPr>
            <w:tcW w:w="2863" w:type="dxa"/>
            <w:vMerge/>
          </w:tcPr>
          <w:p w14:paraId="6B02D7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71669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61E931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A0FC9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29304BF" w14:textId="77777777" w:rsidTr="00FF539A">
        <w:trPr>
          <w:trHeight w:val="20"/>
        </w:trPr>
        <w:tc>
          <w:tcPr>
            <w:tcW w:w="2863" w:type="dxa"/>
          </w:tcPr>
          <w:p w14:paraId="0E08F8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Раздел 5.</w:t>
            </w:r>
          </w:p>
          <w:p w14:paraId="092741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sz w:val="28"/>
                <w:szCs w:val="28"/>
              </w:rPr>
              <w:t>Комплексные числа</w:t>
            </w:r>
          </w:p>
        </w:tc>
        <w:tc>
          <w:tcPr>
            <w:tcW w:w="8335" w:type="dxa"/>
            <w:shd w:val="clear" w:color="auto" w:fill="auto"/>
          </w:tcPr>
          <w:p w14:paraId="41FD3EF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B6519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8</w:t>
            </w:r>
          </w:p>
        </w:tc>
        <w:tc>
          <w:tcPr>
            <w:tcW w:w="1985" w:type="dxa"/>
            <w:shd w:val="clear" w:color="auto" w:fill="auto"/>
          </w:tcPr>
          <w:p w14:paraId="608BE9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10403F3" w14:textId="77777777" w:rsidTr="00FF539A">
        <w:trPr>
          <w:trHeight w:val="20"/>
        </w:trPr>
        <w:tc>
          <w:tcPr>
            <w:tcW w:w="2863" w:type="dxa"/>
            <w:vMerge w:val="restart"/>
          </w:tcPr>
          <w:p w14:paraId="0D2A14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5.1 </w:t>
            </w:r>
          </w:p>
          <w:p w14:paraId="226977B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Комплексные числа</w:t>
            </w:r>
          </w:p>
        </w:tc>
        <w:tc>
          <w:tcPr>
            <w:tcW w:w="8335" w:type="dxa"/>
            <w:shd w:val="clear" w:color="auto" w:fill="auto"/>
          </w:tcPr>
          <w:p w14:paraId="43235D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EC81C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DF54C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69496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shd w:val="clear" w:color="auto" w:fill="auto"/>
          </w:tcPr>
          <w:p w14:paraId="6D506A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E5AD7E4" w14:textId="77777777" w:rsidTr="00FF539A">
        <w:trPr>
          <w:trHeight w:val="20"/>
        </w:trPr>
        <w:tc>
          <w:tcPr>
            <w:tcW w:w="2863" w:type="dxa"/>
            <w:vMerge/>
          </w:tcPr>
          <w:p w14:paraId="52184F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9A6340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304" w:type="dxa"/>
            <w:vMerge/>
            <w:shd w:val="clear" w:color="auto" w:fill="auto"/>
          </w:tcPr>
          <w:p w14:paraId="4825E2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7076F3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DDF4695" w14:textId="77777777" w:rsidTr="00FF539A">
        <w:trPr>
          <w:trHeight w:val="20"/>
        </w:trPr>
        <w:tc>
          <w:tcPr>
            <w:tcW w:w="2863" w:type="dxa"/>
            <w:vMerge/>
          </w:tcPr>
          <w:p w14:paraId="1E190C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20695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1A798E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65A1DE6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49A37814"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74EF223B" w14:textId="77777777" w:rsidTr="00FF539A">
        <w:trPr>
          <w:trHeight w:val="20"/>
        </w:trPr>
        <w:tc>
          <w:tcPr>
            <w:tcW w:w="2863" w:type="dxa"/>
            <w:vMerge w:val="restart"/>
          </w:tcPr>
          <w:p w14:paraId="1F4268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Тема 5.2</w:t>
            </w:r>
          </w:p>
          <w:p w14:paraId="51B7F8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Применение комплексных чисел</w:t>
            </w:r>
          </w:p>
        </w:tc>
        <w:tc>
          <w:tcPr>
            <w:tcW w:w="8335" w:type="dxa"/>
            <w:shd w:val="clear" w:color="auto" w:fill="auto"/>
          </w:tcPr>
          <w:p w14:paraId="19D6F6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6B472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39649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8B39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shd w:val="clear" w:color="auto" w:fill="auto"/>
          </w:tcPr>
          <w:p w14:paraId="2328F2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8E563FC" w14:textId="77777777" w:rsidTr="00FF539A">
        <w:trPr>
          <w:trHeight w:val="20"/>
        </w:trPr>
        <w:tc>
          <w:tcPr>
            <w:tcW w:w="2863" w:type="dxa"/>
            <w:vMerge/>
          </w:tcPr>
          <w:p w14:paraId="150125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7F721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Выполнение расчетов с помощью комплексных чисел. Примеры использования комплексных чисел</w:t>
            </w:r>
          </w:p>
        </w:tc>
        <w:tc>
          <w:tcPr>
            <w:tcW w:w="1304" w:type="dxa"/>
            <w:vMerge/>
            <w:shd w:val="clear" w:color="auto" w:fill="auto"/>
          </w:tcPr>
          <w:p w14:paraId="0ED43F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7F85539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C8C0F31" w14:textId="77777777" w:rsidTr="00FF539A">
        <w:trPr>
          <w:trHeight w:val="20"/>
        </w:trPr>
        <w:tc>
          <w:tcPr>
            <w:tcW w:w="2863" w:type="dxa"/>
            <w:vMerge/>
          </w:tcPr>
          <w:p w14:paraId="53398B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1BC7A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16A5D1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727062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8D272AA" w14:textId="77777777" w:rsidTr="00FF539A">
        <w:trPr>
          <w:trHeight w:val="989"/>
        </w:trPr>
        <w:tc>
          <w:tcPr>
            <w:tcW w:w="2863" w:type="dxa"/>
            <w:shd w:val="clear" w:color="auto" w:fill="auto"/>
          </w:tcPr>
          <w:p w14:paraId="042FC3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6. Производная функции, ее применение</w:t>
            </w:r>
          </w:p>
        </w:tc>
        <w:tc>
          <w:tcPr>
            <w:tcW w:w="8335" w:type="dxa"/>
            <w:shd w:val="clear" w:color="auto" w:fill="auto"/>
          </w:tcPr>
          <w:p w14:paraId="3760C4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165EA9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40</w:t>
            </w:r>
          </w:p>
        </w:tc>
        <w:tc>
          <w:tcPr>
            <w:tcW w:w="1985" w:type="dxa"/>
            <w:vMerge w:val="restart"/>
            <w:shd w:val="clear" w:color="auto" w:fill="auto"/>
            <w:vAlign w:val="center"/>
          </w:tcPr>
          <w:p w14:paraId="488765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p w14:paraId="0D4EF3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120DA1D" w14:textId="77777777" w:rsidTr="00FF539A">
        <w:trPr>
          <w:trHeight w:val="20"/>
        </w:trPr>
        <w:tc>
          <w:tcPr>
            <w:tcW w:w="2863" w:type="dxa"/>
            <w:vMerge w:val="restart"/>
            <w:shd w:val="clear" w:color="auto" w:fill="auto"/>
          </w:tcPr>
          <w:p w14:paraId="2C859B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6.1 </w:t>
            </w:r>
          </w:p>
          <w:p w14:paraId="1CA2E3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производной. Формулы и правила дифференцирования</w:t>
            </w:r>
          </w:p>
        </w:tc>
        <w:tc>
          <w:tcPr>
            <w:tcW w:w="8335" w:type="dxa"/>
            <w:shd w:val="clear" w:color="auto" w:fill="auto"/>
          </w:tcPr>
          <w:p w14:paraId="2FFDED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B7CFA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AB58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7324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84C15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49DF93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0DFF4C7" w14:textId="77777777" w:rsidTr="00FF539A">
        <w:trPr>
          <w:trHeight w:val="20"/>
        </w:trPr>
        <w:tc>
          <w:tcPr>
            <w:tcW w:w="2863" w:type="dxa"/>
            <w:vMerge/>
          </w:tcPr>
          <w:p w14:paraId="045C588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5BD5C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shd w:val="clear" w:color="auto" w:fill="auto"/>
          </w:tcPr>
          <w:p w14:paraId="2CA4E1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C6CB1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08332B8" w14:textId="77777777" w:rsidTr="00FF539A">
        <w:trPr>
          <w:trHeight w:val="20"/>
        </w:trPr>
        <w:tc>
          <w:tcPr>
            <w:tcW w:w="2863" w:type="dxa"/>
            <w:vMerge/>
          </w:tcPr>
          <w:p w14:paraId="2ABE16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9783D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74D15A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9A4C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3D71400" w14:textId="77777777" w:rsidTr="00FF539A">
        <w:trPr>
          <w:trHeight w:val="20"/>
        </w:trPr>
        <w:tc>
          <w:tcPr>
            <w:tcW w:w="2863" w:type="dxa"/>
            <w:vMerge w:val="restart"/>
            <w:shd w:val="clear" w:color="auto" w:fill="auto"/>
          </w:tcPr>
          <w:p w14:paraId="643D89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6.2 </w:t>
            </w:r>
          </w:p>
          <w:p w14:paraId="27CDC0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Производные суммы, разности произведения, частного</w:t>
            </w:r>
          </w:p>
        </w:tc>
        <w:tc>
          <w:tcPr>
            <w:tcW w:w="8335" w:type="dxa"/>
            <w:shd w:val="clear" w:color="auto" w:fill="auto"/>
          </w:tcPr>
          <w:p w14:paraId="1B50D8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79371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E67D4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3046B6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FA22E7C" w14:textId="77777777" w:rsidTr="00FF539A">
        <w:trPr>
          <w:trHeight w:val="20"/>
        </w:trPr>
        <w:tc>
          <w:tcPr>
            <w:tcW w:w="2863" w:type="dxa"/>
            <w:vMerge/>
          </w:tcPr>
          <w:p w14:paraId="0D26FB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B864E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Формулы дифференцирования. Правила дифференцирования</w:t>
            </w:r>
          </w:p>
        </w:tc>
        <w:tc>
          <w:tcPr>
            <w:tcW w:w="1304" w:type="dxa"/>
            <w:vMerge/>
            <w:shd w:val="clear" w:color="auto" w:fill="auto"/>
          </w:tcPr>
          <w:p w14:paraId="5A756F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655AB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411C472" w14:textId="77777777" w:rsidTr="00FF539A">
        <w:trPr>
          <w:trHeight w:val="20"/>
        </w:trPr>
        <w:tc>
          <w:tcPr>
            <w:tcW w:w="2863" w:type="dxa"/>
            <w:vMerge/>
          </w:tcPr>
          <w:p w14:paraId="0BDE40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4D5B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7AB600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330D96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1674B41" w14:textId="77777777" w:rsidTr="00FF539A">
        <w:trPr>
          <w:trHeight w:val="20"/>
        </w:trPr>
        <w:tc>
          <w:tcPr>
            <w:tcW w:w="2863" w:type="dxa"/>
            <w:vMerge w:val="restart"/>
            <w:shd w:val="clear" w:color="auto" w:fill="auto"/>
          </w:tcPr>
          <w:p w14:paraId="68AA3C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6.3 </w:t>
            </w:r>
          </w:p>
          <w:p w14:paraId="65EB7A2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Производные тригонометрических функций. Производная сложной функции</w:t>
            </w:r>
          </w:p>
        </w:tc>
        <w:tc>
          <w:tcPr>
            <w:tcW w:w="8335" w:type="dxa"/>
            <w:shd w:val="clear" w:color="auto" w:fill="auto"/>
          </w:tcPr>
          <w:p w14:paraId="15BB44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C4489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491E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C2773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07E3E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762A576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7685EE4" w14:textId="77777777" w:rsidTr="00FF539A">
        <w:trPr>
          <w:trHeight w:val="20"/>
        </w:trPr>
        <w:tc>
          <w:tcPr>
            <w:tcW w:w="2863" w:type="dxa"/>
            <w:vMerge/>
          </w:tcPr>
          <w:p w14:paraId="02BED1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D83B9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Определение сложной функции. Производная тригонометрических функций. Производная сложной функции</w:t>
            </w:r>
          </w:p>
        </w:tc>
        <w:tc>
          <w:tcPr>
            <w:tcW w:w="1304" w:type="dxa"/>
            <w:vMerge/>
            <w:shd w:val="clear" w:color="auto" w:fill="auto"/>
          </w:tcPr>
          <w:p w14:paraId="717CEC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092B6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7F461ED" w14:textId="77777777" w:rsidTr="00FF539A">
        <w:trPr>
          <w:trHeight w:val="20"/>
        </w:trPr>
        <w:tc>
          <w:tcPr>
            <w:tcW w:w="2863" w:type="dxa"/>
            <w:vMerge/>
          </w:tcPr>
          <w:p w14:paraId="7A0D56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CBC48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E2846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A1BCF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46F6881" w14:textId="77777777" w:rsidTr="00FF539A">
        <w:trPr>
          <w:trHeight w:val="373"/>
        </w:trPr>
        <w:tc>
          <w:tcPr>
            <w:tcW w:w="2863" w:type="dxa"/>
            <w:vMerge w:val="restart"/>
            <w:shd w:val="clear" w:color="auto" w:fill="auto"/>
          </w:tcPr>
          <w:p w14:paraId="555DA7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6.4 </w:t>
            </w:r>
          </w:p>
          <w:p w14:paraId="04F664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Понятие о непрерывности функции. Метод интервалов</w:t>
            </w:r>
          </w:p>
        </w:tc>
        <w:tc>
          <w:tcPr>
            <w:tcW w:w="8335" w:type="dxa"/>
            <w:tcBorders>
              <w:bottom w:val="single" w:sz="4" w:space="0" w:color="auto"/>
            </w:tcBorders>
            <w:shd w:val="clear" w:color="auto" w:fill="auto"/>
          </w:tcPr>
          <w:p w14:paraId="7B88B4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468A04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7E561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5DAD3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66DE97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EE4F0A" w14:textId="77777777" w:rsidTr="00FF539A">
        <w:trPr>
          <w:trHeight w:val="1002"/>
        </w:trPr>
        <w:tc>
          <w:tcPr>
            <w:tcW w:w="2863" w:type="dxa"/>
            <w:vMerge/>
          </w:tcPr>
          <w:p w14:paraId="4108DD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0C2A34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shd w:val="clear" w:color="auto" w:fill="auto"/>
          </w:tcPr>
          <w:p w14:paraId="4A2892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195B9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A15174F" w14:textId="77777777" w:rsidTr="00FF539A">
        <w:trPr>
          <w:trHeight w:val="240"/>
        </w:trPr>
        <w:tc>
          <w:tcPr>
            <w:tcW w:w="2863" w:type="dxa"/>
            <w:vMerge/>
          </w:tcPr>
          <w:p w14:paraId="4C5AFB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5981EC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84AAC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3D915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B9747C8" w14:textId="77777777" w:rsidTr="00FF539A">
        <w:trPr>
          <w:trHeight w:val="20"/>
        </w:trPr>
        <w:tc>
          <w:tcPr>
            <w:tcW w:w="2863" w:type="dxa"/>
            <w:vMerge w:val="restart"/>
            <w:shd w:val="clear" w:color="auto" w:fill="auto"/>
          </w:tcPr>
          <w:p w14:paraId="662BDD9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6.5 </w:t>
            </w:r>
          </w:p>
          <w:p w14:paraId="3BE16E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Геометрический и физический смысл производной</w:t>
            </w:r>
          </w:p>
        </w:tc>
        <w:tc>
          <w:tcPr>
            <w:tcW w:w="8335" w:type="dxa"/>
            <w:shd w:val="clear" w:color="auto" w:fill="auto"/>
          </w:tcPr>
          <w:p w14:paraId="5248EF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30F39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0A8B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89C6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822A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593A3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3C0234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12E7289" w14:textId="77777777" w:rsidTr="00FF539A">
        <w:trPr>
          <w:trHeight w:val="20"/>
        </w:trPr>
        <w:tc>
          <w:tcPr>
            <w:tcW w:w="2863" w:type="dxa"/>
            <w:vMerge/>
          </w:tcPr>
          <w:p w14:paraId="35A9A3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7EEF8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shd w:val="clear" w:color="auto" w:fill="auto"/>
          </w:tcPr>
          <w:p w14:paraId="35C3A5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DC247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2FCBD3E" w14:textId="77777777" w:rsidTr="00FF539A">
        <w:trPr>
          <w:trHeight w:val="20"/>
        </w:trPr>
        <w:tc>
          <w:tcPr>
            <w:tcW w:w="2863" w:type="dxa"/>
            <w:vMerge/>
          </w:tcPr>
          <w:p w14:paraId="3DECAD3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BBCE5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58CAA6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16BE3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7DA9D02" w14:textId="77777777" w:rsidTr="00FF539A">
        <w:trPr>
          <w:trHeight w:val="20"/>
        </w:trPr>
        <w:tc>
          <w:tcPr>
            <w:tcW w:w="2863" w:type="dxa"/>
            <w:vMerge w:val="restart"/>
            <w:shd w:val="clear" w:color="auto" w:fill="auto"/>
          </w:tcPr>
          <w:p w14:paraId="44F4E8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6.6 </w:t>
            </w:r>
          </w:p>
          <w:p w14:paraId="0287CB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Физический смысл производной в профессиональных задачах</w:t>
            </w:r>
          </w:p>
        </w:tc>
        <w:tc>
          <w:tcPr>
            <w:tcW w:w="8335" w:type="dxa"/>
            <w:shd w:val="clear" w:color="auto" w:fill="auto"/>
          </w:tcPr>
          <w:p w14:paraId="2E9C30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8F64F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C6105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1174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B05A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39936D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2931A22" w14:textId="77777777" w:rsidTr="00FF539A">
        <w:trPr>
          <w:trHeight w:val="20"/>
        </w:trPr>
        <w:tc>
          <w:tcPr>
            <w:tcW w:w="2863" w:type="dxa"/>
            <w:vMerge/>
          </w:tcPr>
          <w:p w14:paraId="48C633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6B118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Физический (механический) смысл производной – мгновенная скорость в момент времени t: v = S′ (t)</w:t>
            </w:r>
          </w:p>
        </w:tc>
        <w:tc>
          <w:tcPr>
            <w:tcW w:w="1304" w:type="dxa"/>
            <w:vMerge/>
            <w:shd w:val="clear" w:color="auto" w:fill="auto"/>
          </w:tcPr>
          <w:p w14:paraId="030A750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338BC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151D60B" w14:textId="77777777" w:rsidTr="00FF539A">
        <w:trPr>
          <w:trHeight w:val="20"/>
        </w:trPr>
        <w:tc>
          <w:tcPr>
            <w:tcW w:w="2863" w:type="dxa"/>
            <w:vMerge/>
          </w:tcPr>
          <w:p w14:paraId="105E92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71E4E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00A686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F8FF9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7C13AA" w14:textId="77777777" w:rsidTr="00FF539A">
        <w:trPr>
          <w:trHeight w:val="240"/>
        </w:trPr>
        <w:tc>
          <w:tcPr>
            <w:tcW w:w="2863" w:type="dxa"/>
            <w:vMerge w:val="restart"/>
            <w:shd w:val="clear" w:color="auto" w:fill="auto"/>
          </w:tcPr>
          <w:p w14:paraId="5B8D28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6.7 </w:t>
            </w:r>
          </w:p>
          <w:p w14:paraId="514701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Монотонность функции. Точки экстремума</w:t>
            </w:r>
          </w:p>
        </w:tc>
        <w:tc>
          <w:tcPr>
            <w:tcW w:w="8335" w:type="dxa"/>
            <w:shd w:val="clear" w:color="auto" w:fill="auto"/>
          </w:tcPr>
          <w:p w14:paraId="2C23EE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9862D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B9D4A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C4A47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8AD79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121E6E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3910DD9" w14:textId="77777777" w:rsidTr="00FF539A">
        <w:trPr>
          <w:trHeight w:val="658"/>
        </w:trPr>
        <w:tc>
          <w:tcPr>
            <w:tcW w:w="2863" w:type="dxa"/>
            <w:vMerge/>
          </w:tcPr>
          <w:p w14:paraId="170B37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460D66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shd w:val="clear" w:color="auto" w:fill="auto"/>
          </w:tcPr>
          <w:p w14:paraId="320EF86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35B60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75FD65F" w14:textId="77777777" w:rsidTr="00FF539A">
        <w:trPr>
          <w:trHeight w:val="240"/>
        </w:trPr>
        <w:tc>
          <w:tcPr>
            <w:tcW w:w="2863" w:type="dxa"/>
            <w:vMerge/>
          </w:tcPr>
          <w:p w14:paraId="4ECD1C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DC70B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47FE2E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D38CE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D4D4021" w14:textId="77777777" w:rsidTr="00FF539A">
        <w:trPr>
          <w:trHeight w:val="469"/>
        </w:trPr>
        <w:tc>
          <w:tcPr>
            <w:tcW w:w="2863" w:type="dxa"/>
            <w:vMerge w:val="restart"/>
            <w:shd w:val="clear" w:color="auto" w:fill="auto"/>
          </w:tcPr>
          <w:p w14:paraId="02AFA6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6.8 </w:t>
            </w:r>
          </w:p>
          <w:p w14:paraId="279321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Cs/>
                <w:sz w:val="28"/>
                <w:szCs w:val="28"/>
              </w:rPr>
              <w:t xml:space="preserve">Исследование функций и построение графиков  </w:t>
            </w:r>
          </w:p>
        </w:tc>
        <w:tc>
          <w:tcPr>
            <w:tcW w:w="8335" w:type="dxa"/>
            <w:shd w:val="clear" w:color="auto" w:fill="auto"/>
          </w:tcPr>
          <w:p w14:paraId="527994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D410C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807C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33AAE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0D32B4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D48F89B" w14:textId="77777777" w:rsidTr="00FF539A">
        <w:trPr>
          <w:trHeight w:val="419"/>
        </w:trPr>
        <w:tc>
          <w:tcPr>
            <w:tcW w:w="2863" w:type="dxa"/>
            <w:vMerge/>
          </w:tcPr>
          <w:p w14:paraId="47A221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1DA11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Исследование функции на монотонность и построение графиков.</w:t>
            </w:r>
          </w:p>
        </w:tc>
        <w:tc>
          <w:tcPr>
            <w:tcW w:w="1304" w:type="dxa"/>
            <w:vMerge/>
            <w:shd w:val="clear" w:color="auto" w:fill="auto"/>
          </w:tcPr>
          <w:p w14:paraId="15D429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73A93E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C612188" w14:textId="77777777" w:rsidTr="00FF539A">
        <w:trPr>
          <w:trHeight w:val="240"/>
        </w:trPr>
        <w:tc>
          <w:tcPr>
            <w:tcW w:w="2863" w:type="dxa"/>
            <w:vMerge/>
          </w:tcPr>
          <w:p w14:paraId="23763D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A23618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A621B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BAE1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87EB175" w14:textId="77777777" w:rsidTr="00FF539A">
        <w:trPr>
          <w:trHeight w:val="240"/>
        </w:trPr>
        <w:tc>
          <w:tcPr>
            <w:tcW w:w="2863" w:type="dxa"/>
            <w:vMerge w:val="restart"/>
            <w:shd w:val="clear" w:color="auto" w:fill="auto"/>
          </w:tcPr>
          <w:p w14:paraId="455035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6.9 Наибольшее и наименьшее значения функции</w:t>
            </w:r>
          </w:p>
        </w:tc>
        <w:tc>
          <w:tcPr>
            <w:tcW w:w="8335" w:type="dxa"/>
            <w:shd w:val="clear" w:color="auto" w:fill="auto"/>
          </w:tcPr>
          <w:p w14:paraId="312E9E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48AFC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31286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8B8A7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EF7EE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D7874F" w14:textId="77777777" w:rsidTr="00FF539A">
        <w:trPr>
          <w:trHeight w:val="240"/>
        </w:trPr>
        <w:tc>
          <w:tcPr>
            <w:tcW w:w="2863" w:type="dxa"/>
            <w:vMerge/>
          </w:tcPr>
          <w:p w14:paraId="1F6A9E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83D92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shd w:val="clear" w:color="auto" w:fill="auto"/>
          </w:tcPr>
          <w:p w14:paraId="4D2AA4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7EB09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151849C" w14:textId="77777777" w:rsidTr="00FF539A">
        <w:trPr>
          <w:trHeight w:val="240"/>
        </w:trPr>
        <w:tc>
          <w:tcPr>
            <w:tcW w:w="2863" w:type="dxa"/>
            <w:vMerge/>
          </w:tcPr>
          <w:p w14:paraId="7D6E8A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4B444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2A7AE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DFAF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D6FDBD8" w14:textId="77777777" w:rsidTr="00FF539A">
        <w:trPr>
          <w:trHeight w:val="240"/>
        </w:trPr>
        <w:tc>
          <w:tcPr>
            <w:tcW w:w="2863" w:type="dxa"/>
            <w:vMerge w:val="restart"/>
            <w:shd w:val="clear" w:color="auto" w:fill="auto"/>
          </w:tcPr>
          <w:p w14:paraId="2F590D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6.10 </w:t>
            </w:r>
          </w:p>
          <w:p w14:paraId="0677C1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Нахождение оптимального результата с помощью производной в практических задачах</w:t>
            </w:r>
          </w:p>
        </w:tc>
        <w:tc>
          <w:tcPr>
            <w:tcW w:w="8335" w:type="dxa"/>
            <w:shd w:val="clear" w:color="auto" w:fill="auto"/>
          </w:tcPr>
          <w:p w14:paraId="3B47E5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504770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5FA4856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459E0F0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iCs/>
                <w:sz w:val="28"/>
                <w:szCs w:val="28"/>
              </w:rPr>
              <w:t>6</w:t>
            </w:r>
          </w:p>
        </w:tc>
        <w:tc>
          <w:tcPr>
            <w:tcW w:w="1985" w:type="dxa"/>
            <w:vMerge/>
            <w:shd w:val="clear" w:color="auto" w:fill="auto"/>
          </w:tcPr>
          <w:p w14:paraId="5BB3D7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CC827C4" w14:textId="77777777" w:rsidTr="00FF539A">
        <w:trPr>
          <w:trHeight w:val="240"/>
        </w:trPr>
        <w:tc>
          <w:tcPr>
            <w:tcW w:w="2863" w:type="dxa"/>
            <w:vMerge/>
          </w:tcPr>
          <w:p w14:paraId="6751B62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4C5B0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Наименьшее и наибольшее значение функции</w:t>
            </w:r>
          </w:p>
        </w:tc>
        <w:tc>
          <w:tcPr>
            <w:tcW w:w="1304" w:type="dxa"/>
            <w:vMerge/>
            <w:shd w:val="clear" w:color="auto" w:fill="auto"/>
          </w:tcPr>
          <w:p w14:paraId="6F23A3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55519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D6988B2" w14:textId="77777777" w:rsidTr="00FF539A">
        <w:trPr>
          <w:trHeight w:val="240"/>
        </w:trPr>
        <w:tc>
          <w:tcPr>
            <w:tcW w:w="2863" w:type="dxa"/>
            <w:vMerge/>
          </w:tcPr>
          <w:p w14:paraId="55AA83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98135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3CF348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5C2EE0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24ADD7BA"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5C3598E2" w14:textId="77777777" w:rsidTr="00FF539A">
        <w:trPr>
          <w:trHeight w:val="240"/>
        </w:trPr>
        <w:tc>
          <w:tcPr>
            <w:tcW w:w="2863" w:type="dxa"/>
            <w:vMerge w:val="restart"/>
            <w:shd w:val="clear" w:color="auto" w:fill="auto"/>
          </w:tcPr>
          <w:p w14:paraId="3C39C3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 xml:space="preserve">Тема 6.11 </w:t>
            </w:r>
          </w:p>
          <w:p w14:paraId="0F1B4E6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Производная функции, ее применение</w:t>
            </w:r>
          </w:p>
        </w:tc>
        <w:tc>
          <w:tcPr>
            <w:tcW w:w="8335" w:type="dxa"/>
            <w:shd w:val="clear" w:color="auto" w:fill="auto"/>
          </w:tcPr>
          <w:p w14:paraId="259B6E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6EA2C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0C70AD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EF8F3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val="restart"/>
            <w:shd w:val="clear" w:color="auto" w:fill="auto"/>
          </w:tcPr>
          <w:p w14:paraId="4FB134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A54AC11" w14:textId="77777777" w:rsidTr="00FF539A">
        <w:trPr>
          <w:trHeight w:val="240"/>
        </w:trPr>
        <w:tc>
          <w:tcPr>
            <w:tcW w:w="2863" w:type="dxa"/>
            <w:vMerge/>
          </w:tcPr>
          <w:p w14:paraId="0F36FB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B492F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shd w:val="clear" w:color="auto" w:fill="auto"/>
          </w:tcPr>
          <w:p w14:paraId="51A015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57591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0DC359A" w14:textId="77777777" w:rsidTr="00FF539A">
        <w:trPr>
          <w:trHeight w:val="240"/>
        </w:trPr>
        <w:tc>
          <w:tcPr>
            <w:tcW w:w="2863" w:type="dxa"/>
            <w:vMerge/>
          </w:tcPr>
          <w:p w14:paraId="6D59C1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7585D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040D33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98BBC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8F0680" w14:textId="77777777" w:rsidTr="00FF539A">
        <w:trPr>
          <w:trHeight w:val="240"/>
        </w:trPr>
        <w:tc>
          <w:tcPr>
            <w:tcW w:w="2863" w:type="dxa"/>
            <w:shd w:val="clear" w:color="auto" w:fill="auto"/>
          </w:tcPr>
          <w:p w14:paraId="2B013CC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 xml:space="preserve">Раздел 7. </w:t>
            </w:r>
          </w:p>
          <w:p w14:paraId="69862E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Многогранники и тела вращения</w:t>
            </w:r>
          </w:p>
        </w:tc>
        <w:tc>
          <w:tcPr>
            <w:tcW w:w="8335" w:type="dxa"/>
            <w:shd w:val="clear" w:color="auto" w:fill="auto"/>
          </w:tcPr>
          <w:p w14:paraId="5BB307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7E29C3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46</w:t>
            </w:r>
          </w:p>
        </w:tc>
        <w:tc>
          <w:tcPr>
            <w:tcW w:w="1985" w:type="dxa"/>
            <w:vMerge w:val="restart"/>
            <w:shd w:val="clear" w:color="auto" w:fill="auto"/>
            <w:vAlign w:val="center"/>
          </w:tcPr>
          <w:p w14:paraId="233BB1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p w14:paraId="4420C0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D0686C0" w14:textId="77777777" w:rsidTr="00FF539A">
        <w:trPr>
          <w:trHeight w:val="240"/>
        </w:trPr>
        <w:tc>
          <w:tcPr>
            <w:tcW w:w="2863" w:type="dxa"/>
            <w:vMerge w:val="restart"/>
            <w:shd w:val="clear" w:color="auto" w:fill="auto"/>
          </w:tcPr>
          <w:p w14:paraId="04F92F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 </w:t>
            </w:r>
          </w:p>
          <w:p w14:paraId="6698456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Вершины, ребра, грани многогранника</w:t>
            </w:r>
          </w:p>
        </w:tc>
        <w:tc>
          <w:tcPr>
            <w:tcW w:w="8335" w:type="dxa"/>
            <w:shd w:val="clear" w:color="auto" w:fill="auto"/>
          </w:tcPr>
          <w:p w14:paraId="7AAC90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92ED0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3F798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C9656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E714C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3B7D9D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C2AEB5B" w14:textId="77777777" w:rsidTr="00FF539A">
        <w:trPr>
          <w:trHeight w:val="240"/>
        </w:trPr>
        <w:tc>
          <w:tcPr>
            <w:tcW w:w="2863" w:type="dxa"/>
            <w:vMerge/>
          </w:tcPr>
          <w:p w14:paraId="5E6C60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EB24B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многогранника. Его элементы: вершины, ребра, грани. Диагональ. Сечение. Выпуклые и невыпуклые многогранники</w:t>
            </w:r>
          </w:p>
        </w:tc>
        <w:tc>
          <w:tcPr>
            <w:tcW w:w="1304" w:type="dxa"/>
            <w:vMerge/>
            <w:shd w:val="clear" w:color="auto" w:fill="auto"/>
          </w:tcPr>
          <w:p w14:paraId="190588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44B69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15E893E" w14:textId="77777777" w:rsidTr="00FF539A">
        <w:trPr>
          <w:trHeight w:val="240"/>
        </w:trPr>
        <w:tc>
          <w:tcPr>
            <w:tcW w:w="2863" w:type="dxa"/>
            <w:vMerge/>
          </w:tcPr>
          <w:p w14:paraId="7593E8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64AC2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3D1480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68898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33ACA1E" w14:textId="77777777" w:rsidTr="00FF539A">
        <w:trPr>
          <w:trHeight w:val="240"/>
        </w:trPr>
        <w:tc>
          <w:tcPr>
            <w:tcW w:w="2863" w:type="dxa"/>
            <w:vMerge w:val="restart"/>
            <w:shd w:val="clear" w:color="auto" w:fill="auto"/>
          </w:tcPr>
          <w:p w14:paraId="32C3F9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7.2</w:t>
            </w:r>
          </w:p>
          <w:p w14:paraId="234C2A6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Призма, ее составляющие, сечение. Прямая и правильная призмы</w:t>
            </w:r>
          </w:p>
        </w:tc>
        <w:tc>
          <w:tcPr>
            <w:tcW w:w="8335" w:type="dxa"/>
            <w:shd w:val="clear" w:color="auto" w:fill="auto"/>
          </w:tcPr>
          <w:p w14:paraId="3C0332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1A86E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A0CD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50002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7843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2CCF99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C1C7875" w14:textId="77777777" w:rsidTr="00FF539A">
        <w:trPr>
          <w:trHeight w:val="240"/>
        </w:trPr>
        <w:tc>
          <w:tcPr>
            <w:tcW w:w="2863" w:type="dxa"/>
            <w:vMerge/>
          </w:tcPr>
          <w:p w14:paraId="7168B2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88625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призмы. Ее основания и боковые грани. Высота призмы. Прямая и наклонная призма. Правильная призма. Ее сечение</w:t>
            </w:r>
          </w:p>
        </w:tc>
        <w:tc>
          <w:tcPr>
            <w:tcW w:w="1304" w:type="dxa"/>
            <w:vMerge/>
            <w:shd w:val="clear" w:color="auto" w:fill="auto"/>
          </w:tcPr>
          <w:p w14:paraId="2D4E22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99E61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5538D37" w14:textId="77777777" w:rsidTr="00FF539A">
        <w:trPr>
          <w:trHeight w:val="240"/>
        </w:trPr>
        <w:tc>
          <w:tcPr>
            <w:tcW w:w="2863" w:type="dxa"/>
            <w:vMerge/>
          </w:tcPr>
          <w:p w14:paraId="2B45E3F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3465A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2D0366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8632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1FA37F4" w14:textId="77777777" w:rsidTr="00FF539A">
        <w:trPr>
          <w:trHeight w:val="240"/>
        </w:trPr>
        <w:tc>
          <w:tcPr>
            <w:tcW w:w="2863" w:type="dxa"/>
            <w:vMerge w:val="restart"/>
            <w:shd w:val="clear" w:color="auto" w:fill="auto"/>
          </w:tcPr>
          <w:p w14:paraId="415D33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7.3 </w:t>
            </w:r>
          </w:p>
          <w:p w14:paraId="2F8B8CA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Параллелепипед, куб. Сечение куба, параллелепипеда</w:t>
            </w:r>
          </w:p>
        </w:tc>
        <w:tc>
          <w:tcPr>
            <w:tcW w:w="8335" w:type="dxa"/>
            <w:shd w:val="clear" w:color="auto" w:fill="auto"/>
          </w:tcPr>
          <w:p w14:paraId="179FE6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C5F10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FDFF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C3F8C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CF130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BCE3C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AA7E891" w14:textId="77777777" w:rsidTr="00FF539A">
        <w:trPr>
          <w:trHeight w:val="240"/>
        </w:trPr>
        <w:tc>
          <w:tcPr>
            <w:tcW w:w="2863" w:type="dxa"/>
            <w:vMerge/>
          </w:tcPr>
          <w:p w14:paraId="774138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C16BF7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Параллелепипед, свойства прямоугольного параллелепипеда, куб. Сечение куба, параллелепипеда</w:t>
            </w:r>
          </w:p>
        </w:tc>
        <w:tc>
          <w:tcPr>
            <w:tcW w:w="1304" w:type="dxa"/>
            <w:vMerge/>
            <w:shd w:val="clear" w:color="auto" w:fill="auto"/>
          </w:tcPr>
          <w:p w14:paraId="2FBC4A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5856CB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1C86E7" w14:textId="77777777" w:rsidTr="00FF539A">
        <w:trPr>
          <w:trHeight w:val="240"/>
        </w:trPr>
        <w:tc>
          <w:tcPr>
            <w:tcW w:w="2863" w:type="dxa"/>
            <w:vMerge/>
          </w:tcPr>
          <w:p w14:paraId="2691DE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51EA19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432AF7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5760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AB2D0CB" w14:textId="77777777" w:rsidTr="00FF539A">
        <w:trPr>
          <w:trHeight w:val="240"/>
        </w:trPr>
        <w:tc>
          <w:tcPr>
            <w:tcW w:w="2863" w:type="dxa"/>
            <w:vMerge w:val="restart"/>
            <w:shd w:val="clear" w:color="auto" w:fill="auto"/>
          </w:tcPr>
          <w:p w14:paraId="5A70254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7.4 </w:t>
            </w:r>
          </w:p>
          <w:p w14:paraId="1B5415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Пирамида, ее составляющие, сечение. Правильная пирамида. Усеченная пирамида</w:t>
            </w:r>
          </w:p>
        </w:tc>
        <w:tc>
          <w:tcPr>
            <w:tcW w:w="8335" w:type="dxa"/>
            <w:shd w:val="clear" w:color="auto" w:fill="auto"/>
          </w:tcPr>
          <w:p w14:paraId="03D9F0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AF9A7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68F23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C5FD0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2C1D7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16C16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38DAA5A" w14:textId="77777777" w:rsidTr="00FF539A">
        <w:trPr>
          <w:trHeight w:val="670"/>
        </w:trPr>
        <w:tc>
          <w:tcPr>
            <w:tcW w:w="2863" w:type="dxa"/>
            <w:vMerge/>
          </w:tcPr>
          <w:p w14:paraId="3900E9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302AB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Пирамида и ее элементы. Сечение пирамиды. Правильная пирамида. Усеченная пирамида</w:t>
            </w:r>
          </w:p>
        </w:tc>
        <w:tc>
          <w:tcPr>
            <w:tcW w:w="1304" w:type="dxa"/>
            <w:vMerge/>
            <w:shd w:val="clear" w:color="auto" w:fill="auto"/>
          </w:tcPr>
          <w:p w14:paraId="487286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CA3D0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1409A77" w14:textId="77777777" w:rsidTr="00FF539A">
        <w:trPr>
          <w:trHeight w:val="240"/>
        </w:trPr>
        <w:tc>
          <w:tcPr>
            <w:tcW w:w="2863" w:type="dxa"/>
            <w:vMerge/>
          </w:tcPr>
          <w:p w14:paraId="4CCD17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31C127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6FDA6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BE23C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CEEEA8A" w14:textId="77777777" w:rsidTr="00FF539A">
        <w:trPr>
          <w:trHeight w:val="182"/>
        </w:trPr>
        <w:tc>
          <w:tcPr>
            <w:tcW w:w="2863" w:type="dxa"/>
            <w:vMerge w:val="restart"/>
            <w:shd w:val="clear" w:color="auto" w:fill="auto"/>
          </w:tcPr>
          <w:p w14:paraId="36729A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7.5 </w:t>
            </w:r>
          </w:p>
          <w:p w14:paraId="659D0C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Боковая и полная поверхность призмы, пирамиды</w:t>
            </w:r>
          </w:p>
        </w:tc>
        <w:tc>
          <w:tcPr>
            <w:tcW w:w="8335" w:type="dxa"/>
            <w:shd w:val="clear" w:color="auto" w:fill="auto"/>
          </w:tcPr>
          <w:p w14:paraId="54F8E7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6BDADF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6AE03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CD94AF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2</w:t>
            </w:r>
          </w:p>
        </w:tc>
        <w:tc>
          <w:tcPr>
            <w:tcW w:w="1985" w:type="dxa"/>
            <w:vMerge/>
            <w:shd w:val="clear" w:color="auto" w:fill="auto"/>
          </w:tcPr>
          <w:p w14:paraId="571E35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8929029" w14:textId="77777777" w:rsidTr="00FF539A">
        <w:trPr>
          <w:trHeight w:val="20"/>
        </w:trPr>
        <w:tc>
          <w:tcPr>
            <w:tcW w:w="2863" w:type="dxa"/>
            <w:vMerge/>
          </w:tcPr>
          <w:p w14:paraId="34A892B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21237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Площадь боковой и полной поверхности призмы, пирамиды</w:t>
            </w:r>
          </w:p>
        </w:tc>
        <w:tc>
          <w:tcPr>
            <w:tcW w:w="1304" w:type="dxa"/>
            <w:vMerge/>
            <w:shd w:val="clear" w:color="auto" w:fill="auto"/>
          </w:tcPr>
          <w:p w14:paraId="4FFB1B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F5E1D2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FC9D2AA" w14:textId="77777777" w:rsidTr="00FF539A">
        <w:trPr>
          <w:trHeight w:val="336"/>
        </w:trPr>
        <w:tc>
          <w:tcPr>
            <w:tcW w:w="2863" w:type="dxa"/>
            <w:vMerge/>
          </w:tcPr>
          <w:p w14:paraId="79B1209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B3BA3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5A015D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17F68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6CF2350" w14:textId="77777777" w:rsidTr="00FF539A">
        <w:trPr>
          <w:trHeight w:val="20"/>
        </w:trPr>
        <w:tc>
          <w:tcPr>
            <w:tcW w:w="2863" w:type="dxa"/>
            <w:vMerge w:val="restart"/>
            <w:shd w:val="clear" w:color="auto" w:fill="auto"/>
          </w:tcPr>
          <w:p w14:paraId="4CA38B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7.6 </w:t>
            </w:r>
          </w:p>
          <w:p w14:paraId="391BD3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Симметрия в кубе, параллелепипеде, призме, пирамиде</w:t>
            </w:r>
          </w:p>
        </w:tc>
        <w:tc>
          <w:tcPr>
            <w:tcW w:w="8335" w:type="dxa"/>
            <w:shd w:val="clear" w:color="auto" w:fill="auto"/>
          </w:tcPr>
          <w:p w14:paraId="7B9550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A3263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A2607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FFED4D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7E3949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16B0611" w14:textId="77777777" w:rsidTr="00FF539A">
        <w:trPr>
          <w:trHeight w:val="20"/>
        </w:trPr>
        <w:tc>
          <w:tcPr>
            <w:tcW w:w="2863" w:type="dxa"/>
            <w:vMerge/>
          </w:tcPr>
          <w:p w14:paraId="038AA8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97D7A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Симметрия относительно точки, прямой, плоскости. Симметрия в кубе, параллелепипеде, призме, пирамиде</w:t>
            </w:r>
          </w:p>
        </w:tc>
        <w:tc>
          <w:tcPr>
            <w:tcW w:w="1304" w:type="dxa"/>
            <w:vMerge/>
            <w:shd w:val="clear" w:color="auto" w:fill="auto"/>
          </w:tcPr>
          <w:p w14:paraId="5DC24A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1BAAC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255E60D" w14:textId="77777777" w:rsidTr="00FF539A">
        <w:trPr>
          <w:trHeight w:val="20"/>
        </w:trPr>
        <w:tc>
          <w:tcPr>
            <w:tcW w:w="2863" w:type="dxa"/>
            <w:vMerge/>
          </w:tcPr>
          <w:p w14:paraId="31D4B95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8D6C5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726C2D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B2841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D8E528F" w14:textId="77777777" w:rsidTr="00FF539A">
        <w:trPr>
          <w:trHeight w:val="276"/>
        </w:trPr>
        <w:tc>
          <w:tcPr>
            <w:tcW w:w="2863" w:type="dxa"/>
            <w:vMerge w:val="restart"/>
            <w:shd w:val="clear" w:color="auto" w:fill="auto"/>
          </w:tcPr>
          <w:p w14:paraId="04673A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7.7 </w:t>
            </w:r>
          </w:p>
          <w:p w14:paraId="07332F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Примеры симметрий в профессии</w:t>
            </w:r>
          </w:p>
        </w:tc>
        <w:tc>
          <w:tcPr>
            <w:tcW w:w="8335" w:type="dxa"/>
            <w:shd w:val="clear" w:color="auto" w:fill="auto"/>
          </w:tcPr>
          <w:p w14:paraId="51BAB1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022779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3F5A96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1141E7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286074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iCs/>
                <w:sz w:val="28"/>
                <w:szCs w:val="28"/>
              </w:rPr>
              <w:t>6</w:t>
            </w:r>
          </w:p>
        </w:tc>
        <w:tc>
          <w:tcPr>
            <w:tcW w:w="1985" w:type="dxa"/>
            <w:vMerge/>
            <w:shd w:val="clear" w:color="auto" w:fill="auto"/>
          </w:tcPr>
          <w:p w14:paraId="176B61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2C5C81F" w14:textId="77777777" w:rsidTr="00FF539A">
        <w:trPr>
          <w:trHeight w:val="502"/>
        </w:trPr>
        <w:tc>
          <w:tcPr>
            <w:tcW w:w="2863" w:type="dxa"/>
            <w:vMerge/>
          </w:tcPr>
          <w:p w14:paraId="2801FA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EED8C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Симметрия в природе, архитектуре, технике, в быту</w:t>
            </w:r>
          </w:p>
        </w:tc>
        <w:tc>
          <w:tcPr>
            <w:tcW w:w="1304" w:type="dxa"/>
            <w:vMerge/>
            <w:shd w:val="clear" w:color="auto" w:fill="auto"/>
          </w:tcPr>
          <w:p w14:paraId="2A352E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4D55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F24D361" w14:textId="77777777" w:rsidTr="00FF539A">
        <w:trPr>
          <w:trHeight w:val="20"/>
        </w:trPr>
        <w:tc>
          <w:tcPr>
            <w:tcW w:w="2863" w:type="dxa"/>
            <w:vMerge/>
          </w:tcPr>
          <w:p w14:paraId="489AF7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C0DF4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Практическое занятие </w:t>
            </w:r>
          </w:p>
        </w:tc>
        <w:tc>
          <w:tcPr>
            <w:tcW w:w="1304" w:type="dxa"/>
            <w:vMerge/>
            <w:shd w:val="clear" w:color="auto" w:fill="auto"/>
          </w:tcPr>
          <w:p w14:paraId="3E6E8C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31FF6D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16EE44" w14:textId="77777777" w:rsidTr="00FF539A">
        <w:trPr>
          <w:trHeight w:val="20"/>
        </w:trPr>
        <w:tc>
          <w:tcPr>
            <w:tcW w:w="2863" w:type="dxa"/>
            <w:vMerge w:val="restart"/>
            <w:shd w:val="clear" w:color="auto" w:fill="auto"/>
          </w:tcPr>
          <w:p w14:paraId="32CDEBA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7.8 </w:t>
            </w:r>
          </w:p>
          <w:p w14:paraId="20D667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Правильные многогранники, их свойства</w:t>
            </w:r>
          </w:p>
        </w:tc>
        <w:tc>
          <w:tcPr>
            <w:tcW w:w="8335" w:type="dxa"/>
            <w:shd w:val="clear" w:color="auto" w:fill="auto"/>
          </w:tcPr>
          <w:p w14:paraId="5C4B4A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F87DB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0305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0EBDD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39D85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E4153F" w14:textId="77777777" w:rsidTr="00FF539A">
        <w:trPr>
          <w:trHeight w:val="20"/>
        </w:trPr>
        <w:tc>
          <w:tcPr>
            <w:tcW w:w="2863" w:type="dxa"/>
            <w:vMerge/>
          </w:tcPr>
          <w:p w14:paraId="03BF89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5FAD76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правильного многогранника. Свойства правильных многогранников</w:t>
            </w:r>
          </w:p>
        </w:tc>
        <w:tc>
          <w:tcPr>
            <w:tcW w:w="1304" w:type="dxa"/>
            <w:vMerge/>
            <w:shd w:val="clear" w:color="auto" w:fill="auto"/>
          </w:tcPr>
          <w:p w14:paraId="632740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E40D6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6B065FC" w14:textId="77777777" w:rsidTr="00FF539A">
        <w:trPr>
          <w:trHeight w:val="20"/>
        </w:trPr>
        <w:tc>
          <w:tcPr>
            <w:tcW w:w="2863" w:type="dxa"/>
            <w:vMerge/>
          </w:tcPr>
          <w:p w14:paraId="5F0FD5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D6EF7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251208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FED89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D1BA4E8" w14:textId="77777777" w:rsidTr="00FF539A">
        <w:trPr>
          <w:trHeight w:val="20"/>
        </w:trPr>
        <w:tc>
          <w:tcPr>
            <w:tcW w:w="2863" w:type="dxa"/>
            <w:vMerge w:val="restart"/>
            <w:shd w:val="clear" w:color="auto" w:fill="auto"/>
          </w:tcPr>
          <w:p w14:paraId="084544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7.9 </w:t>
            </w:r>
          </w:p>
          <w:p w14:paraId="645BCE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Цилиндр, его составляющие. Сечение цилиндра</w:t>
            </w:r>
          </w:p>
        </w:tc>
        <w:tc>
          <w:tcPr>
            <w:tcW w:w="8335" w:type="dxa"/>
            <w:shd w:val="clear" w:color="auto" w:fill="auto"/>
          </w:tcPr>
          <w:p w14:paraId="311FC2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A6C205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2267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FD935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7ADA8B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91EC732" w14:textId="77777777" w:rsidTr="00FF539A">
        <w:trPr>
          <w:trHeight w:val="20"/>
        </w:trPr>
        <w:tc>
          <w:tcPr>
            <w:tcW w:w="2863" w:type="dxa"/>
            <w:vMerge/>
          </w:tcPr>
          <w:p w14:paraId="18922F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B3DA5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Цилиндр и его элементы. Сечение цилиндра (параллельное основанию и оси). Развертка цилиндра</w:t>
            </w:r>
          </w:p>
        </w:tc>
        <w:tc>
          <w:tcPr>
            <w:tcW w:w="1304" w:type="dxa"/>
            <w:vMerge/>
            <w:shd w:val="clear" w:color="auto" w:fill="auto"/>
          </w:tcPr>
          <w:p w14:paraId="46F28D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3367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55EA69A" w14:textId="77777777" w:rsidTr="00FF539A">
        <w:trPr>
          <w:trHeight w:val="20"/>
        </w:trPr>
        <w:tc>
          <w:tcPr>
            <w:tcW w:w="2863" w:type="dxa"/>
            <w:vMerge/>
          </w:tcPr>
          <w:p w14:paraId="5CCCC2B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656185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FF03D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E70B86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2F6869B" w14:textId="77777777" w:rsidTr="00FF539A">
        <w:trPr>
          <w:trHeight w:val="20"/>
        </w:trPr>
        <w:tc>
          <w:tcPr>
            <w:tcW w:w="2863" w:type="dxa"/>
            <w:vMerge w:val="restart"/>
            <w:shd w:val="clear" w:color="auto" w:fill="auto"/>
          </w:tcPr>
          <w:p w14:paraId="3B2A26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7.10 </w:t>
            </w:r>
          </w:p>
          <w:p w14:paraId="5B0E44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Конус, его составляющие. Сечение конуса</w:t>
            </w:r>
          </w:p>
        </w:tc>
        <w:tc>
          <w:tcPr>
            <w:tcW w:w="8335" w:type="dxa"/>
            <w:shd w:val="clear" w:color="auto" w:fill="auto"/>
          </w:tcPr>
          <w:p w14:paraId="4D6D95F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001ED48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39CC61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0BC2A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DC491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i/>
                <w:sz w:val="28"/>
                <w:szCs w:val="28"/>
              </w:rPr>
              <w:t>4</w:t>
            </w:r>
          </w:p>
        </w:tc>
        <w:tc>
          <w:tcPr>
            <w:tcW w:w="1985" w:type="dxa"/>
            <w:vMerge/>
            <w:shd w:val="clear" w:color="auto" w:fill="auto"/>
          </w:tcPr>
          <w:p w14:paraId="78FED3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805C9F1" w14:textId="77777777" w:rsidTr="00FF539A">
        <w:trPr>
          <w:trHeight w:val="20"/>
        </w:trPr>
        <w:tc>
          <w:tcPr>
            <w:tcW w:w="2863" w:type="dxa"/>
            <w:vMerge/>
          </w:tcPr>
          <w:p w14:paraId="2696DE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4E74C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shd w:val="clear" w:color="auto" w:fill="auto"/>
          </w:tcPr>
          <w:p w14:paraId="386839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165C3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D6735E3" w14:textId="77777777" w:rsidTr="00FF539A">
        <w:trPr>
          <w:trHeight w:val="20"/>
        </w:trPr>
        <w:tc>
          <w:tcPr>
            <w:tcW w:w="2863" w:type="dxa"/>
            <w:vMerge/>
          </w:tcPr>
          <w:p w14:paraId="6120EA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6D618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E7C834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29C609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EDD96B" w14:textId="77777777" w:rsidTr="00FF539A">
        <w:trPr>
          <w:trHeight w:val="20"/>
        </w:trPr>
        <w:tc>
          <w:tcPr>
            <w:tcW w:w="2863" w:type="dxa"/>
            <w:vMerge w:val="restart"/>
            <w:shd w:val="clear" w:color="auto" w:fill="auto"/>
          </w:tcPr>
          <w:p w14:paraId="6B8B1C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7.11 </w:t>
            </w:r>
          </w:p>
          <w:p w14:paraId="52DB096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Усеченный конус. Сечение усеченного конуса</w:t>
            </w:r>
          </w:p>
        </w:tc>
        <w:tc>
          <w:tcPr>
            <w:tcW w:w="8335" w:type="dxa"/>
            <w:shd w:val="clear" w:color="auto" w:fill="auto"/>
          </w:tcPr>
          <w:p w14:paraId="3804A6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58121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E4A4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F9455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489CF1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88453ED" w14:textId="77777777" w:rsidTr="00FF539A">
        <w:trPr>
          <w:trHeight w:val="20"/>
        </w:trPr>
        <w:tc>
          <w:tcPr>
            <w:tcW w:w="2863" w:type="dxa"/>
            <w:vMerge/>
          </w:tcPr>
          <w:p w14:paraId="0ABABF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94BC59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Усеченный конус. Его образующая и высота. Сечение усеченного конуса </w:t>
            </w:r>
          </w:p>
        </w:tc>
        <w:tc>
          <w:tcPr>
            <w:tcW w:w="1304" w:type="dxa"/>
            <w:vMerge/>
            <w:shd w:val="clear" w:color="auto" w:fill="auto"/>
          </w:tcPr>
          <w:p w14:paraId="2AE859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EC2F6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4950C7" w14:textId="77777777" w:rsidTr="00FF539A">
        <w:trPr>
          <w:trHeight w:val="20"/>
        </w:trPr>
        <w:tc>
          <w:tcPr>
            <w:tcW w:w="2863" w:type="dxa"/>
            <w:vMerge/>
          </w:tcPr>
          <w:p w14:paraId="579458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12568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43314F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C36D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5FAC7CF" w14:textId="77777777" w:rsidTr="00FF539A">
        <w:trPr>
          <w:trHeight w:val="20"/>
        </w:trPr>
        <w:tc>
          <w:tcPr>
            <w:tcW w:w="2863" w:type="dxa"/>
            <w:vMerge w:val="restart"/>
            <w:shd w:val="clear" w:color="auto" w:fill="auto"/>
          </w:tcPr>
          <w:p w14:paraId="28ACB0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7.12 </w:t>
            </w:r>
          </w:p>
          <w:p w14:paraId="040B096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Шар и сфера, их сечения</w:t>
            </w:r>
          </w:p>
        </w:tc>
        <w:tc>
          <w:tcPr>
            <w:tcW w:w="8335" w:type="dxa"/>
            <w:shd w:val="clear" w:color="auto" w:fill="auto"/>
          </w:tcPr>
          <w:p w14:paraId="367551F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4DD679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80D63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49FE4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350E70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CB07D12" w14:textId="77777777" w:rsidTr="00FF539A">
        <w:trPr>
          <w:trHeight w:val="20"/>
        </w:trPr>
        <w:tc>
          <w:tcPr>
            <w:tcW w:w="2863" w:type="dxa"/>
            <w:vMerge/>
          </w:tcPr>
          <w:p w14:paraId="00D0000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69CFB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Шар и сфера. Взаимное расположение сферы и плоскости. Сечение шара, сферы</w:t>
            </w:r>
          </w:p>
        </w:tc>
        <w:tc>
          <w:tcPr>
            <w:tcW w:w="1304" w:type="dxa"/>
            <w:vMerge/>
            <w:shd w:val="clear" w:color="auto" w:fill="auto"/>
          </w:tcPr>
          <w:p w14:paraId="0F76E4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F1827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628C7C" w14:textId="77777777" w:rsidTr="00FF539A">
        <w:trPr>
          <w:trHeight w:val="20"/>
        </w:trPr>
        <w:tc>
          <w:tcPr>
            <w:tcW w:w="2863" w:type="dxa"/>
            <w:vMerge/>
          </w:tcPr>
          <w:p w14:paraId="59BAE3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1A41B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3FC37B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9720C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39013F4" w14:textId="77777777" w:rsidTr="00FF539A">
        <w:trPr>
          <w:trHeight w:val="20"/>
        </w:trPr>
        <w:tc>
          <w:tcPr>
            <w:tcW w:w="2863" w:type="dxa"/>
            <w:vMerge w:val="restart"/>
            <w:shd w:val="clear" w:color="auto" w:fill="auto"/>
          </w:tcPr>
          <w:p w14:paraId="5AB453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7.13 </w:t>
            </w:r>
          </w:p>
          <w:p w14:paraId="52FCE8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об объеме тела. Отношение объемов подобных тел</w:t>
            </w:r>
          </w:p>
        </w:tc>
        <w:tc>
          <w:tcPr>
            <w:tcW w:w="8335" w:type="dxa"/>
            <w:shd w:val="clear" w:color="auto" w:fill="auto"/>
          </w:tcPr>
          <w:p w14:paraId="4B7EBF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87A01F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BAA0C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5B0D4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0BC65A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17A8240" w14:textId="77777777" w:rsidTr="00FF539A">
        <w:trPr>
          <w:trHeight w:val="20"/>
        </w:trPr>
        <w:tc>
          <w:tcPr>
            <w:tcW w:w="2863" w:type="dxa"/>
            <w:vMerge/>
          </w:tcPr>
          <w:p w14:paraId="595A515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8EEED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shd w:val="clear" w:color="auto" w:fill="auto"/>
          </w:tcPr>
          <w:p w14:paraId="011E81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A614A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D96982E" w14:textId="77777777" w:rsidTr="00FF539A">
        <w:trPr>
          <w:trHeight w:val="20"/>
        </w:trPr>
        <w:tc>
          <w:tcPr>
            <w:tcW w:w="2863" w:type="dxa"/>
            <w:vMerge/>
          </w:tcPr>
          <w:p w14:paraId="63E3A7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F9BF9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DB93D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66C8E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FEE9EDC" w14:textId="77777777" w:rsidTr="00FF539A">
        <w:trPr>
          <w:trHeight w:val="373"/>
        </w:trPr>
        <w:tc>
          <w:tcPr>
            <w:tcW w:w="2863" w:type="dxa"/>
            <w:vMerge w:val="restart"/>
            <w:shd w:val="clear" w:color="auto" w:fill="auto"/>
          </w:tcPr>
          <w:p w14:paraId="7558FC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7.14 </w:t>
            </w:r>
          </w:p>
          <w:p w14:paraId="71C927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Объемы и площади поверхностей тел</w:t>
            </w:r>
          </w:p>
        </w:tc>
        <w:tc>
          <w:tcPr>
            <w:tcW w:w="8335" w:type="dxa"/>
            <w:tcBorders>
              <w:bottom w:val="single" w:sz="4" w:space="0" w:color="auto"/>
            </w:tcBorders>
            <w:shd w:val="clear" w:color="auto" w:fill="auto"/>
          </w:tcPr>
          <w:p w14:paraId="4CFB6C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484F3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B6F06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4D598F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91F7689" w14:textId="77777777" w:rsidTr="00FF539A">
        <w:trPr>
          <w:trHeight w:val="519"/>
        </w:trPr>
        <w:tc>
          <w:tcPr>
            <w:tcW w:w="2863" w:type="dxa"/>
            <w:vMerge/>
          </w:tcPr>
          <w:p w14:paraId="005153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4B0255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Объемы пирамиды и конуса. Объем шара. Площади поверхностей тел</w:t>
            </w:r>
          </w:p>
        </w:tc>
        <w:tc>
          <w:tcPr>
            <w:tcW w:w="1304" w:type="dxa"/>
            <w:vMerge/>
            <w:shd w:val="clear" w:color="auto" w:fill="auto"/>
          </w:tcPr>
          <w:p w14:paraId="33960B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37AE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D57B33" w14:textId="77777777" w:rsidTr="00FF539A">
        <w:trPr>
          <w:trHeight w:val="240"/>
        </w:trPr>
        <w:tc>
          <w:tcPr>
            <w:tcW w:w="2863" w:type="dxa"/>
            <w:vMerge/>
          </w:tcPr>
          <w:p w14:paraId="271344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29288D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3CC7B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B625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E64310" w14:textId="77777777" w:rsidTr="00FF539A">
        <w:trPr>
          <w:trHeight w:val="20"/>
        </w:trPr>
        <w:tc>
          <w:tcPr>
            <w:tcW w:w="2863" w:type="dxa"/>
            <w:vMerge w:val="restart"/>
            <w:shd w:val="clear" w:color="auto" w:fill="auto"/>
          </w:tcPr>
          <w:p w14:paraId="7CE416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7.15 </w:t>
            </w:r>
          </w:p>
          <w:p w14:paraId="554C07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Комбинации многогранников и тел вращения</w:t>
            </w:r>
          </w:p>
        </w:tc>
        <w:tc>
          <w:tcPr>
            <w:tcW w:w="8335" w:type="dxa"/>
            <w:shd w:val="clear" w:color="auto" w:fill="auto"/>
          </w:tcPr>
          <w:p w14:paraId="60D210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5D621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C75A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4DEA2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0C0B9F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D4EB4B8" w14:textId="77777777" w:rsidTr="00FF539A">
        <w:trPr>
          <w:trHeight w:val="20"/>
        </w:trPr>
        <w:tc>
          <w:tcPr>
            <w:tcW w:w="2863" w:type="dxa"/>
            <w:vMerge/>
          </w:tcPr>
          <w:p w14:paraId="00A77B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44364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Комбинации геометрических тел</w:t>
            </w:r>
          </w:p>
        </w:tc>
        <w:tc>
          <w:tcPr>
            <w:tcW w:w="1304" w:type="dxa"/>
            <w:vMerge/>
            <w:shd w:val="clear" w:color="auto" w:fill="auto"/>
          </w:tcPr>
          <w:p w14:paraId="187DA2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C637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1ABBA33" w14:textId="77777777" w:rsidTr="00FF539A">
        <w:trPr>
          <w:trHeight w:val="20"/>
        </w:trPr>
        <w:tc>
          <w:tcPr>
            <w:tcW w:w="2863" w:type="dxa"/>
            <w:vMerge/>
          </w:tcPr>
          <w:p w14:paraId="6F77BC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F840E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6822B5E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6A8B81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5B781A" w14:textId="77777777" w:rsidTr="00FF539A">
        <w:trPr>
          <w:trHeight w:val="20"/>
        </w:trPr>
        <w:tc>
          <w:tcPr>
            <w:tcW w:w="2863" w:type="dxa"/>
            <w:vMerge w:val="restart"/>
            <w:shd w:val="clear" w:color="auto" w:fill="auto"/>
          </w:tcPr>
          <w:p w14:paraId="141320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7.16</w:t>
            </w:r>
          </w:p>
          <w:p w14:paraId="3CE2FB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Геометрические комбинации на практике</w:t>
            </w:r>
          </w:p>
        </w:tc>
        <w:tc>
          <w:tcPr>
            <w:tcW w:w="8335" w:type="dxa"/>
            <w:shd w:val="clear" w:color="auto" w:fill="auto"/>
          </w:tcPr>
          <w:p w14:paraId="6ACD36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DB13A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3146A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135C6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7024D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6E621F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EC986E1" w14:textId="77777777" w:rsidTr="00FF539A">
        <w:trPr>
          <w:trHeight w:val="20"/>
        </w:trPr>
        <w:tc>
          <w:tcPr>
            <w:tcW w:w="2863" w:type="dxa"/>
            <w:vMerge/>
          </w:tcPr>
          <w:p w14:paraId="611B54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088E1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Использование комбинаций многогранников и тел вращения в практико-ориентированных задачах</w:t>
            </w:r>
          </w:p>
        </w:tc>
        <w:tc>
          <w:tcPr>
            <w:tcW w:w="1304" w:type="dxa"/>
            <w:vMerge/>
            <w:shd w:val="clear" w:color="auto" w:fill="auto"/>
          </w:tcPr>
          <w:p w14:paraId="4E4D16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E56B0C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8E71E25" w14:textId="77777777" w:rsidTr="00FF539A">
        <w:trPr>
          <w:trHeight w:val="20"/>
        </w:trPr>
        <w:tc>
          <w:tcPr>
            <w:tcW w:w="2863" w:type="dxa"/>
            <w:vMerge/>
          </w:tcPr>
          <w:p w14:paraId="744860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7B829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0F0A63A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C9EF3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8BA2E95" w14:textId="77777777" w:rsidTr="00FF539A">
        <w:trPr>
          <w:trHeight w:val="20"/>
        </w:trPr>
        <w:tc>
          <w:tcPr>
            <w:tcW w:w="2863" w:type="dxa"/>
            <w:vMerge w:val="restart"/>
            <w:shd w:val="clear" w:color="auto" w:fill="auto"/>
          </w:tcPr>
          <w:p w14:paraId="757C2BE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7.17 </w:t>
            </w:r>
          </w:p>
          <w:p w14:paraId="37AC71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Многогранники и тела вращения</w:t>
            </w:r>
          </w:p>
        </w:tc>
        <w:tc>
          <w:tcPr>
            <w:tcW w:w="8335" w:type="dxa"/>
            <w:shd w:val="clear" w:color="auto" w:fill="auto"/>
          </w:tcPr>
          <w:p w14:paraId="6D7880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2DE8E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F1DA6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9914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EC00C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88EB6B5" w14:textId="77777777" w:rsidTr="00FF539A">
        <w:trPr>
          <w:trHeight w:val="20"/>
        </w:trPr>
        <w:tc>
          <w:tcPr>
            <w:tcW w:w="2863" w:type="dxa"/>
            <w:vMerge/>
          </w:tcPr>
          <w:p w14:paraId="199A02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44EFE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Объемы и площади поверхности многогранников и тел вращения</w:t>
            </w:r>
          </w:p>
        </w:tc>
        <w:tc>
          <w:tcPr>
            <w:tcW w:w="1304" w:type="dxa"/>
            <w:vMerge/>
            <w:shd w:val="clear" w:color="auto" w:fill="auto"/>
          </w:tcPr>
          <w:p w14:paraId="2593CA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1CCCA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2C9E1D4" w14:textId="77777777" w:rsidTr="00FF539A">
        <w:trPr>
          <w:trHeight w:val="20"/>
        </w:trPr>
        <w:tc>
          <w:tcPr>
            <w:tcW w:w="2863" w:type="dxa"/>
            <w:vMerge/>
          </w:tcPr>
          <w:p w14:paraId="360409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3E7CC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7E9BB3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654EB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3AD5EA" w14:textId="77777777" w:rsidTr="00FF539A">
        <w:trPr>
          <w:trHeight w:val="861"/>
        </w:trPr>
        <w:tc>
          <w:tcPr>
            <w:tcW w:w="2863" w:type="dxa"/>
            <w:shd w:val="clear" w:color="auto" w:fill="auto"/>
          </w:tcPr>
          <w:p w14:paraId="45E984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 xml:space="preserve">Раздел 8. </w:t>
            </w:r>
          </w:p>
          <w:p w14:paraId="2A830C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Первообразная функции, ее применение</w:t>
            </w:r>
          </w:p>
        </w:tc>
        <w:tc>
          <w:tcPr>
            <w:tcW w:w="8335" w:type="dxa"/>
            <w:shd w:val="clear" w:color="auto" w:fill="auto"/>
          </w:tcPr>
          <w:p w14:paraId="008A0D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4B39CFF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14</w:t>
            </w:r>
          </w:p>
        </w:tc>
        <w:tc>
          <w:tcPr>
            <w:tcW w:w="1985" w:type="dxa"/>
            <w:vMerge w:val="restart"/>
            <w:shd w:val="clear" w:color="auto" w:fill="auto"/>
            <w:vAlign w:val="center"/>
          </w:tcPr>
          <w:p w14:paraId="03EB7D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p w14:paraId="7C456B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0F449AC" w14:textId="77777777" w:rsidTr="00FF539A">
        <w:trPr>
          <w:trHeight w:val="240"/>
        </w:trPr>
        <w:tc>
          <w:tcPr>
            <w:tcW w:w="2863" w:type="dxa"/>
            <w:vMerge w:val="restart"/>
            <w:shd w:val="clear" w:color="auto" w:fill="auto"/>
          </w:tcPr>
          <w:p w14:paraId="022D2A9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8.1 </w:t>
            </w:r>
          </w:p>
          <w:p w14:paraId="19C74E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Первообразная функции. Правила нахождения первообразных</w:t>
            </w:r>
          </w:p>
        </w:tc>
        <w:tc>
          <w:tcPr>
            <w:tcW w:w="8335" w:type="dxa"/>
            <w:shd w:val="clear" w:color="auto" w:fill="auto"/>
          </w:tcPr>
          <w:p w14:paraId="0E2BA7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3BD13B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4F07A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8917AD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023AA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341B9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B7B3DF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20410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AAFF35" w14:textId="77777777" w:rsidTr="00FF539A">
        <w:trPr>
          <w:trHeight w:val="658"/>
        </w:trPr>
        <w:tc>
          <w:tcPr>
            <w:tcW w:w="2863" w:type="dxa"/>
            <w:vMerge/>
          </w:tcPr>
          <w:p w14:paraId="66BB4A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A3109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304" w:type="dxa"/>
            <w:vMerge/>
            <w:shd w:val="clear" w:color="auto" w:fill="auto"/>
          </w:tcPr>
          <w:p w14:paraId="06396B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3E470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A2CDED8" w14:textId="77777777" w:rsidTr="00FF539A">
        <w:trPr>
          <w:trHeight w:val="240"/>
        </w:trPr>
        <w:tc>
          <w:tcPr>
            <w:tcW w:w="2863" w:type="dxa"/>
            <w:vMerge/>
          </w:tcPr>
          <w:p w14:paraId="340D6A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1B5A6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30CF073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15377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366DE833"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2B66AB41" w14:textId="77777777" w:rsidTr="00FF539A">
        <w:trPr>
          <w:trHeight w:val="240"/>
        </w:trPr>
        <w:tc>
          <w:tcPr>
            <w:tcW w:w="2863" w:type="dxa"/>
            <w:vMerge w:val="restart"/>
            <w:shd w:val="clear" w:color="auto" w:fill="auto"/>
          </w:tcPr>
          <w:p w14:paraId="3171BD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 xml:space="preserve">Тема 8.2 </w:t>
            </w:r>
          </w:p>
          <w:p w14:paraId="737805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Cs/>
                <w:sz w:val="28"/>
                <w:szCs w:val="28"/>
              </w:rPr>
              <w:t>Площадь криволинейной трапеции. Формула Ньютона – Лейбница</w:t>
            </w:r>
          </w:p>
        </w:tc>
        <w:tc>
          <w:tcPr>
            <w:tcW w:w="8335" w:type="dxa"/>
            <w:shd w:val="clear" w:color="auto" w:fill="auto"/>
          </w:tcPr>
          <w:p w14:paraId="5E76A5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8C7A2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DC147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EC02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B22F4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71699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val="restart"/>
            <w:shd w:val="clear" w:color="auto" w:fill="auto"/>
          </w:tcPr>
          <w:p w14:paraId="4903A1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568A163" w14:textId="77777777" w:rsidTr="00FF539A">
        <w:trPr>
          <w:trHeight w:val="1287"/>
        </w:trPr>
        <w:tc>
          <w:tcPr>
            <w:tcW w:w="2863" w:type="dxa"/>
            <w:vMerge/>
          </w:tcPr>
          <w:p w14:paraId="1CC4A7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F482C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1304" w:type="dxa"/>
            <w:vMerge/>
            <w:shd w:val="clear" w:color="auto" w:fill="auto"/>
          </w:tcPr>
          <w:p w14:paraId="4EDE3C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EC2E2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DA38120" w14:textId="77777777" w:rsidTr="00FF539A">
        <w:trPr>
          <w:trHeight w:val="240"/>
        </w:trPr>
        <w:tc>
          <w:tcPr>
            <w:tcW w:w="2863" w:type="dxa"/>
            <w:vMerge/>
          </w:tcPr>
          <w:p w14:paraId="2A0437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ED879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51C3CA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F4679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4A8A2A" w14:textId="77777777" w:rsidTr="00FF539A">
        <w:trPr>
          <w:trHeight w:val="240"/>
        </w:trPr>
        <w:tc>
          <w:tcPr>
            <w:tcW w:w="2863" w:type="dxa"/>
            <w:vMerge w:val="restart"/>
            <w:shd w:val="clear" w:color="auto" w:fill="auto"/>
          </w:tcPr>
          <w:p w14:paraId="749D70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8.3 </w:t>
            </w:r>
          </w:p>
          <w:p w14:paraId="57023F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Неопределенный и определенный интегралы</w:t>
            </w:r>
          </w:p>
        </w:tc>
        <w:tc>
          <w:tcPr>
            <w:tcW w:w="8335" w:type="dxa"/>
            <w:shd w:val="clear" w:color="auto" w:fill="auto"/>
          </w:tcPr>
          <w:p w14:paraId="0C3E0C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38170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7C4D6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565F9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2410D1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E72987C" w14:textId="77777777" w:rsidTr="00FF539A">
        <w:trPr>
          <w:trHeight w:val="240"/>
        </w:trPr>
        <w:tc>
          <w:tcPr>
            <w:tcW w:w="2863" w:type="dxa"/>
            <w:vMerge/>
          </w:tcPr>
          <w:p w14:paraId="2AA32C9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F1C9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неопределенного интеграла</w:t>
            </w:r>
          </w:p>
        </w:tc>
        <w:tc>
          <w:tcPr>
            <w:tcW w:w="1304" w:type="dxa"/>
            <w:vMerge/>
            <w:shd w:val="clear" w:color="auto" w:fill="auto"/>
          </w:tcPr>
          <w:p w14:paraId="66CD67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FD3F4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491FB1B" w14:textId="77777777" w:rsidTr="00FF539A">
        <w:trPr>
          <w:trHeight w:val="240"/>
        </w:trPr>
        <w:tc>
          <w:tcPr>
            <w:tcW w:w="2863" w:type="dxa"/>
            <w:vMerge/>
          </w:tcPr>
          <w:p w14:paraId="4D509E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8D772E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C5F04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43F1E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D77BDC7" w14:textId="77777777" w:rsidTr="00FF539A">
        <w:trPr>
          <w:trHeight w:val="240"/>
        </w:trPr>
        <w:tc>
          <w:tcPr>
            <w:tcW w:w="2863" w:type="dxa"/>
            <w:vMerge w:val="restart"/>
            <w:shd w:val="clear" w:color="auto" w:fill="auto"/>
          </w:tcPr>
          <w:p w14:paraId="7F5B1D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8.4 </w:t>
            </w:r>
          </w:p>
          <w:p w14:paraId="658A06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об определенном интеграле как площади криволинейной трапеции</w:t>
            </w:r>
          </w:p>
        </w:tc>
        <w:tc>
          <w:tcPr>
            <w:tcW w:w="8335" w:type="dxa"/>
            <w:shd w:val="clear" w:color="auto" w:fill="auto"/>
          </w:tcPr>
          <w:p w14:paraId="7B2B8A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0647A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9C97B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18164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5C0316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3546AB2" w14:textId="77777777" w:rsidTr="00FF539A">
        <w:trPr>
          <w:trHeight w:val="240"/>
        </w:trPr>
        <w:tc>
          <w:tcPr>
            <w:tcW w:w="2863" w:type="dxa"/>
            <w:vMerge/>
          </w:tcPr>
          <w:p w14:paraId="75B86E6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F6F7F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Геометрический смысл определенного интеграла </w:t>
            </w:r>
          </w:p>
        </w:tc>
        <w:tc>
          <w:tcPr>
            <w:tcW w:w="1304" w:type="dxa"/>
            <w:vMerge/>
            <w:shd w:val="clear" w:color="auto" w:fill="auto"/>
          </w:tcPr>
          <w:p w14:paraId="3378E3C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FC7E9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F09EF7D" w14:textId="77777777" w:rsidTr="00FF539A">
        <w:trPr>
          <w:trHeight w:val="240"/>
        </w:trPr>
        <w:tc>
          <w:tcPr>
            <w:tcW w:w="2863" w:type="dxa"/>
            <w:vMerge/>
          </w:tcPr>
          <w:p w14:paraId="088E212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F9AC3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7F5D8D2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2FE40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7EE9E70" w14:textId="77777777" w:rsidTr="00FF539A">
        <w:trPr>
          <w:trHeight w:val="240"/>
        </w:trPr>
        <w:tc>
          <w:tcPr>
            <w:tcW w:w="2863" w:type="dxa"/>
            <w:vMerge w:val="restart"/>
            <w:shd w:val="clear" w:color="auto" w:fill="auto"/>
          </w:tcPr>
          <w:p w14:paraId="2B356C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8.5 </w:t>
            </w:r>
          </w:p>
          <w:p w14:paraId="3B91098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Определенный интеграл в жизни</w:t>
            </w:r>
          </w:p>
        </w:tc>
        <w:tc>
          <w:tcPr>
            <w:tcW w:w="8335" w:type="dxa"/>
            <w:shd w:val="clear" w:color="auto" w:fill="auto"/>
          </w:tcPr>
          <w:p w14:paraId="46283A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106820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05B01E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50A15D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599CFF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76FAFB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15867F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sz w:val="28"/>
                <w:szCs w:val="28"/>
              </w:rPr>
              <w:t>4</w:t>
            </w:r>
          </w:p>
        </w:tc>
        <w:tc>
          <w:tcPr>
            <w:tcW w:w="1985" w:type="dxa"/>
            <w:vMerge/>
            <w:shd w:val="clear" w:color="auto" w:fill="auto"/>
          </w:tcPr>
          <w:p w14:paraId="63C8C3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778E6C3" w14:textId="77777777" w:rsidTr="00FF539A">
        <w:trPr>
          <w:trHeight w:val="240"/>
        </w:trPr>
        <w:tc>
          <w:tcPr>
            <w:tcW w:w="2863" w:type="dxa"/>
            <w:vMerge/>
          </w:tcPr>
          <w:p w14:paraId="0840FF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09DC3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Геометрический смысл определенного интеграла. Формула Ньютона - Лейбница. </w:t>
            </w:r>
          </w:p>
          <w:p w14:paraId="7F741A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на применение интеграла для вычисления физических величин и площадей</w:t>
            </w:r>
          </w:p>
        </w:tc>
        <w:tc>
          <w:tcPr>
            <w:tcW w:w="1304" w:type="dxa"/>
            <w:vMerge/>
            <w:shd w:val="clear" w:color="auto" w:fill="auto"/>
          </w:tcPr>
          <w:p w14:paraId="2433E65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1750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EE2D1C5" w14:textId="77777777" w:rsidTr="00FF539A">
        <w:trPr>
          <w:trHeight w:val="240"/>
        </w:trPr>
        <w:tc>
          <w:tcPr>
            <w:tcW w:w="2863" w:type="dxa"/>
            <w:vMerge/>
          </w:tcPr>
          <w:p w14:paraId="7439CF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CC34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7D117F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tc>
        <w:tc>
          <w:tcPr>
            <w:tcW w:w="1985" w:type="dxa"/>
            <w:vMerge/>
            <w:shd w:val="clear" w:color="auto" w:fill="auto"/>
          </w:tcPr>
          <w:p w14:paraId="235AD6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0E6CD8A" w14:textId="77777777" w:rsidTr="00FF539A">
        <w:trPr>
          <w:trHeight w:val="240"/>
        </w:trPr>
        <w:tc>
          <w:tcPr>
            <w:tcW w:w="2863" w:type="dxa"/>
            <w:vMerge w:val="restart"/>
            <w:shd w:val="clear" w:color="auto" w:fill="auto"/>
          </w:tcPr>
          <w:p w14:paraId="0E966F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8.6 </w:t>
            </w:r>
          </w:p>
          <w:p w14:paraId="3C3C67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Первообразная функции, ее применение</w:t>
            </w:r>
          </w:p>
        </w:tc>
        <w:tc>
          <w:tcPr>
            <w:tcW w:w="8335" w:type="dxa"/>
            <w:shd w:val="clear" w:color="auto" w:fill="auto"/>
          </w:tcPr>
          <w:p w14:paraId="74503D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5491C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0C8096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51DAD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4E8A763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F8D3037" w14:textId="77777777" w:rsidTr="00FF539A">
        <w:trPr>
          <w:trHeight w:val="240"/>
        </w:trPr>
        <w:tc>
          <w:tcPr>
            <w:tcW w:w="2863" w:type="dxa"/>
            <w:vMerge/>
          </w:tcPr>
          <w:p w14:paraId="2167F6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C6D73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Первообразная функции. Правила нахождения первообразных. Ее применение</w:t>
            </w:r>
          </w:p>
        </w:tc>
        <w:tc>
          <w:tcPr>
            <w:tcW w:w="1304" w:type="dxa"/>
            <w:vMerge/>
            <w:shd w:val="clear" w:color="auto" w:fill="auto"/>
          </w:tcPr>
          <w:p w14:paraId="7E0710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0F8C7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DEC9D5" w14:textId="77777777" w:rsidTr="00FF539A">
        <w:trPr>
          <w:trHeight w:val="240"/>
        </w:trPr>
        <w:tc>
          <w:tcPr>
            <w:tcW w:w="2863" w:type="dxa"/>
            <w:vMerge/>
          </w:tcPr>
          <w:p w14:paraId="067F66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0828E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0BB0EB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D5097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F482D2F" w14:textId="77777777" w:rsidTr="00FF539A">
        <w:trPr>
          <w:trHeight w:val="240"/>
        </w:trPr>
        <w:tc>
          <w:tcPr>
            <w:tcW w:w="2863" w:type="dxa"/>
            <w:shd w:val="clear" w:color="auto" w:fill="auto"/>
          </w:tcPr>
          <w:p w14:paraId="78F1D45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lastRenderedPageBreak/>
              <w:t xml:space="preserve">Раздел 9. </w:t>
            </w:r>
          </w:p>
          <w:p w14:paraId="706BA6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Степени и корни. Степенная функция</w:t>
            </w:r>
          </w:p>
        </w:tc>
        <w:tc>
          <w:tcPr>
            <w:tcW w:w="8335" w:type="dxa"/>
            <w:shd w:val="clear" w:color="auto" w:fill="auto"/>
          </w:tcPr>
          <w:p w14:paraId="6CE1822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24B1A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18</w:t>
            </w:r>
          </w:p>
        </w:tc>
        <w:tc>
          <w:tcPr>
            <w:tcW w:w="1985" w:type="dxa"/>
            <w:vMerge w:val="restart"/>
            <w:shd w:val="clear" w:color="auto" w:fill="auto"/>
            <w:vAlign w:val="center"/>
          </w:tcPr>
          <w:p w14:paraId="3631CB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ОК-07</w:t>
            </w:r>
          </w:p>
        </w:tc>
      </w:tr>
      <w:tr w:rsidR="005948C3" w:rsidRPr="004127E8" w14:paraId="133E57C3" w14:textId="77777777" w:rsidTr="00FF539A">
        <w:trPr>
          <w:trHeight w:val="240"/>
        </w:trPr>
        <w:tc>
          <w:tcPr>
            <w:tcW w:w="2863" w:type="dxa"/>
            <w:vMerge w:val="restart"/>
            <w:shd w:val="clear" w:color="auto" w:fill="auto"/>
          </w:tcPr>
          <w:p w14:paraId="7EFA2E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9.1 </w:t>
            </w:r>
          </w:p>
          <w:p w14:paraId="5EC4A7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Степенная функция, ее свойства</w:t>
            </w:r>
          </w:p>
        </w:tc>
        <w:tc>
          <w:tcPr>
            <w:tcW w:w="8335" w:type="dxa"/>
            <w:shd w:val="clear" w:color="auto" w:fill="auto"/>
          </w:tcPr>
          <w:p w14:paraId="394B3A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62095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B247A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17456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35C2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5463C9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3634A76" w14:textId="77777777" w:rsidTr="00FF539A">
        <w:trPr>
          <w:trHeight w:val="240"/>
        </w:trPr>
        <w:tc>
          <w:tcPr>
            <w:tcW w:w="2863" w:type="dxa"/>
            <w:vMerge/>
          </w:tcPr>
          <w:p w14:paraId="59B984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D2FE4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Понятие корня n-ой степени из действительного числа. Функции </w:t>
            </w:r>
            <m:oMath>
              <m:r>
                <m:rPr>
                  <m:sty m:val="p"/>
                </m:rPr>
                <w:rPr>
                  <w:rFonts w:ascii="Cambria Math" w:hAnsi="Cambria Math"/>
                  <w:sz w:val="28"/>
                  <w:szCs w:val="28"/>
                </w:rPr>
                <m:t xml:space="preserve"> у=</m:t>
              </m:r>
              <m:rad>
                <m:radPr>
                  <m:ctrlPr>
                    <w:rPr>
                      <w:rFonts w:ascii="Cambria Math" w:hAnsi="Cambria Math"/>
                      <w:bCs/>
                      <w:sz w:val="28"/>
                      <w:szCs w:val="28"/>
                    </w:rPr>
                  </m:ctrlPr>
                </m:radPr>
                <m:deg>
                  <m:r>
                    <m:rPr>
                      <m:sty m:val="p"/>
                    </m:rPr>
                    <w:rPr>
                      <w:rFonts w:ascii="Cambria Math" w:hAnsi="Cambria Math"/>
                      <w:sz w:val="28"/>
                      <w:szCs w:val="28"/>
                      <w:lang w:val="en-US"/>
                    </w:rPr>
                    <m:t>n</m:t>
                  </m:r>
                </m:deg>
                <m:e>
                  <m:r>
                    <m:rPr>
                      <m:sty m:val="p"/>
                    </m:rPr>
                    <w:rPr>
                      <w:rFonts w:ascii="Cambria Math" w:hAnsi="Cambria Math"/>
                      <w:sz w:val="28"/>
                      <w:szCs w:val="28"/>
                    </w:rPr>
                    <m:t>x</m:t>
                  </m:r>
                </m:e>
              </m:rad>
            </m:oMath>
            <w:r w:rsidRPr="004127E8">
              <w:rPr>
                <w:rFonts w:ascii="Times New Roman" w:hAnsi="Times New Roman"/>
                <w:bCs/>
                <w:sz w:val="28"/>
                <w:szCs w:val="28"/>
              </w:rPr>
              <w:t xml:space="preserve">  их свойства и графики. Свойства корня n-ой степени</w:t>
            </w:r>
          </w:p>
        </w:tc>
        <w:tc>
          <w:tcPr>
            <w:tcW w:w="1304" w:type="dxa"/>
            <w:vMerge/>
            <w:shd w:val="clear" w:color="auto" w:fill="auto"/>
          </w:tcPr>
          <w:p w14:paraId="714EC5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0971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3B1D6E9" w14:textId="77777777" w:rsidTr="00FF539A">
        <w:trPr>
          <w:trHeight w:val="240"/>
        </w:trPr>
        <w:tc>
          <w:tcPr>
            <w:tcW w:w="2863" w:type="dxa"/>
            <w:vMerge/>
          </w:tcPr>
          <w:p w14:paraId="732C7C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CBE14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73170F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6BB8A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114ECAB" w14:textId="77777777" w:rsidTr="00FF539A">
        <w:trPr>
          <w:trHeight w:val="240"/>
        </w:trPr>
        <w:tc>
          <w:tcPr>
            <w:tcW w:w="2863" w:type="dxa"/>
            <w:vMerge w:val="restart"/>
            <w:shd w:val="clear" w:color="auto" w:fill="auto"/>
          </w:tcPr>
          <w:p w14:paraId="088EA9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9.2 </w:t>
            </w:r>
          </w:p>
          <w:p w14:paraId="640FFD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Преобразование выражений с корнями n-ой степени</w:t>
            </w:r>
          </w:p>
        </w:tc>
        <w:tc>
          <w:tcPr>
            <w:tcW w:w="8335" w:type="dxa"/>
            <w:shd w:val="clear" w:color="auto" w:fill="auto"/>
          </w:tcPr>
          <w:p w14:paraId="5472A0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C8F55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1DD58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39230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6A5F9C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E185178" w14:textId="77777777" w:rsidTr="00FF539A">
        <w:trPr>
          <w:trHeight w:val="240"/>
        </w:trPr>
        <w:tc>
          <w:tcPr>
            <w:tcW w:w="2863" w:type="dxa"/>
            <w:vMerge/>
          </w:tcPr>
          <w:p w14:paraId="4AC846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04633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Преобразование иррациональных выражений</w:t>
            </w:r>
          </w:p>
        </w:tc>
        <w:tc>
          <w:tcPr>
            <w:tcW w:w="1304" w:type="dxa"/>
            <w:vMerge/>
            <w:shd w:val="clear" w:color="auto" w:fill="auto"/>
          </w:tcPr>
          <w:p w14:paraId="2030F2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0E1B6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36E70E5" w14:textId="77777777" w:rsidTr="00FF539A">
        <w:trPr>
          <w:trHeight w:val="240"/>
        </w:trPr>
        <w:tc>
          <w:tcPr>
            <w:tcW w:w="2863" w:type="dxa"/>
            <w:vMerge/>
          </w:tcPr>
          <w:p w14:paraId="45FA3B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BBF7A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BC7F3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D62C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4669BDD" w14:textId="77777777" w:rsidTr="00FF539A">
        <w:trPr>
          <w:trHeight w:val="240"/>
        </w:trPr>
        <w:tc>
          <w:tcPr>
            <w:tcW w:w="2863" w:type="dxa"/>
            <w:vMerge w:val="restart"/>
            <w:shd w:val="clear" w:color="auto" w:fill="auto"/>
          </w:tcPr>
          <w:p w14:paraId="1EEDE2D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9.3 </w:t>
            </w:r>
          </w:p>
          <w:p w14:paraId="272386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Свойства степени с рациональным и действительным показателями </w:t>
            </w:r>
          </w:p>
        </w:tc>
        <w:tc>
          <w:tcPr>
            <w:tcW w:w="8335" w:type="dxa"/>
            <w:shd w:val="clear" w:color="auto" w:fill="auto"/>
          </w:tcPr>
          <w:p w14:paraId="18DD72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28957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9FBD6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D64C9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E9A13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17DB555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C6CE6E" w14:textId="77777777" w:rsidTr="00FF539A">
        <w:trPr>
          <w:trHeight w:val="240"/>
        </w:trPr>
        <w:tc>
          <w:tcPr>
            <w:tcW w:w="2863" w:type="dxa"/>
            <w:vMerge/>
          </w:tcPr>
          <w:p w14:paraId="7F7647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79928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степени с любым рациональным показателем. Степенные функции, их свойства и графики</w:t>
            </w:r>
          </w:p>
        </w:tc>
        <w:tc>
          <w:tcPr>
            <w:tcW w:w="1304" w:type="dxa"/>
            <w:vMerge/>
            <w:shd w:val="clear" w:color="auto" w:fill="auto"/>
          </w:tcPr>
          <w:p w14:paraId="49A1D8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1063F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E466867" w14:textId="77777777" w:rsidTr="00FF539A">
        <w:trPr>
          <w:trHeight w:val="240"/>
        </w:trPr>
        <w:tc>
          <w:tcPr>
            <w:tcW w:w="2863" w:type="dxa"/>
            <w:vMerge/>
          </w:tcPr>
          <w:p w14:paraId="30EA3D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53FCAE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B57144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B08E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996D4CA" w14:textId="77777777" w:rsidTr="00FF539A">
        <w:trPr>
          <w:trHeight w:val="240"/>
        </w:trPr>
        <w:tc>
          <w:tcPr>
            <w:tcW w:w="2863" w:type="dxa"/>
            <w:vMerge w:val="restart"/>
            <w:shd w:val="clear" w:color="auto" w:fill="auto"/>
          </w:tcPr>
          <w:p w14:paraId="1E2035F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9.4 </w:t>
            </w:r>
          </w:p>
          <w:p w14:paraId="54C363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иррациональных уравнений и неравенств</w:t>
            </w:r>
          </w:p>
        </w:tc>
        <w:tc>
          <w:tcPr>
            <w:tcW w:w="8335" w:type="dxa"/>
            <w:shd w:val="clear" w:color="auto" w:fill="auto"/>
          </w:tcPr>
          <w:p w14:paraId="66C761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A070F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BDC7E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4F14E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862664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11FAB2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BB9AEB" w14:textId="77777777" w:rsidTr="00FF539A">
        <w:trPr>
          <w:trHeight w:val="240"/>
        </w:trPr>
        <w:tc>
          <w:tcPr>
            <w:tcW w:w="2863" w:type="dxa"/>
            <w:vMerge/>
          </w:tcPr>
          <w:p w14:paraId="0A6E38A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1802E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Равносильность иррациональных уравнений и неравенств. Методы их решения. Решение иррациональных уравнений и неравенств</w:t>
            </w:r>
          </w:p>
        </w:tc>
        <w:tc>
          <w:tcPr>
            <w:tcW w:w="1304" w:type="dxa"/>
            <w:vMerge/>
            <w:shd w:val="clear" w:color="auto" w:fill="auto"/>
          </w:tcPr>
          <w:p w14:paraId="6D8096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9150D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0FE2CA8" w14:textId="77777777" w:rsidTr="00FF539A">
        <w:trPr>
          <w:trHeight w:val="240"/>
        </w:trPr>
        <w:tc>
          <w:tcPr>
            <w:tcW w:w="2863" w:type="dxa"/>
            <w:vMerge/>
          </w:tcPr>
          <w:p w14:paraId="3332EBD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38E28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3FB9E26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92EBC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99CB579" w14:textId="77777777" w:rsidTr="00FF539A">
        <w:trPr>
          <w:trHeight w:val="240"/>
        </w:trPr>
        <w:tc>
          <w:tcPr>
            <w:tcW w:w="2863" w:type="dxa"/>
            <w:vMerge w:val="restart"/>
            <w:shd w:val="clear" w:color="auto" w:fill="auto"/>
          </w:tcPr>
          <w:p w14:paraId="62040B3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9.5 </w:t>
            </w:r>
          </w:p>
          <w:p w14:paraId="502E08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Степени и корни. Степенная функция</w:t>
            </w:r>
          </w:p>
        </w:tc>
        <w:tc>
          <w:tcPr>
            <w:tcW w:w="8335" w:type="dxa"/>
            <w:shd w:val="clear" w:color="auto" w:fill="auto"/>
          </w:tcPr>
          <w:p w14:paraId="11081A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EF01C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C7862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5912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213356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AD984FF" w14:textId="77777777" w:rsidTr="00FF539A">
        <w:trPr>
          <w:trHeight w:val="661"/>
        </w:trPr>
        <w:tc>
          <w:tcPr>
            <w:tcW w:w="2863" w:type="dxa"/>
            <w:vMerge/>
          </w:tcPr>
          <w:p w14:paraId="1BEAB8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6A497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Определение степенной функции. Использование ее свойств при решении уравнений и неравенств</w:t>
            </w:r>
          </w:p>
        </w:tc>
        <w:tc>
          <w:tcPr>
            <w:tcW w:w="1304" w:type="dxa"/>
            <w:vMerge/>
            <w:shd w:val="clear" w:color="auto" w:fill="auto"/>
          </w:tcPr>
          <w:p w14:paraId="436555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19E8E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E853234" w14:textId="77777777" w:rsidTr="00FF539A">
        <w:trPr>
          <w:trHeight w:val="240"/>
        </w:trPr>
        <w:tc>
          <w:tcPr>
            <w:tcW w:w="2863" w:type="dxa"/>
            <w:vMerge/>
          </w:tcPr>
          <w:p w14:paraId="65D016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B05EE6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2D990F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0713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9FCA858" w14:textId="77777777" w:rsidTr="00FF539A">
        <w:trPr>
          <w:trHeight w:val="20"/>
        </w:trPr>
        <w:tc>
          <w:tcPr>
            <w:tcW w:w="2863" w:type="dxa"/>
            <w:shd w:val="clear" w:color="auto" w:fill="auto"/>
          </w:tcPr>
          <w:p w14:paraId="56E3E1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10. Показательная функция</w:t>
            </w:r>
          </w:p>
        </w:tc>
        <w:tc>
          <w:tcPr>
            <w:tcW w:w="8335" w:type="dxa"/>
            <w:shd w:val="clear" w:color="auto" w:fill="auto"/>
          </w:tcPr>
          <w:p w14:paraId="7F3C0E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3DF6B9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18</w:t>
            </w:r>
          </w:p>
        </w:tc>
        <w:tc>
          <w:tcPr>
            <w:tcW w:w="1985" w:type="dxa"/>
            <w:vMerge w:val="restart"/>
            <w:shd w:val="clear" w:color="auto" w:fill="auto"/>
            <w:vAlign w:val="center"/>
          </w:tcPr>
          <w:p w14:paraId="3D4638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ОК-07</w:t>
            </w:r>
          </w:p>
        </w:tc>
      </w:tr>
      <w:tr w:rsidR="005948C3" w:rsidRPr="004127E8" w14:paraId="0DD15A56" w14:textId="77777777" w:rsidTr="00FF539A">
        <w:trPr>
          <w:trHeight w:val="182"/>
        </w:trPr>
        <w:tc>
          <w:tcPr>
            <w:tcW w:w="2863" w:type="dxa"/>
            <w:vMerge w:val="restart"/>
            <w:shd w:val="clear" w:color="auto" w:fill="auto"/>
          </w:tcPr>
          <w:p w14:paraId="7CD31C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10.1 </w:t>
            </w:r>
          </w:p>
          <w:p w14:paraId="49F731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Показательная функция, ее свойства</w:t>
            </w:r>
          </w:p>
        </w:tc>
        <w:tc>
          <w:tcPr>
            <w:tcW w:w="8335" w:type="dxa"/>
            <w:shd w:val="clear" w:color="auto" w:fill="auto"/>
          </w:tcPr>
          <w:p w14:paraId="2B3317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6227C96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B6798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04292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4F58B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AF16F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4B4E16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468C9D9" w14:textId="77777777" w:rsidTr="00FF539A">
        <w:trPr>
          <w:trHeight w:val="20"/>
        </w:trPr>
        <w:tc>
          <w:tcPr>
            <w:tcW w:w="2863" w:type="dxa"/>
            <w:vMerge/>
          </w:tcPr>
          <w:p w14:paraId="338354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4CD8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shd w:val="clear" w:color="auto" w:fill="auto"/>
          </w:tcPr>
          <w:p w14:paraId="2F0F6E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E0297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B8CF587" w14:textId="77777777" w:rsidTr="00FF539A">
        <w:trPr>
          <w:trHeight w:val="20"/>
        </w:trPr>
        <w:tc>
          <w:tcPr>
            <w:tcW w:w="2863" w:type="dxa"/>
            <w:vMerge/>
          </w:tcPr>
          <w:p w14:paraId="03146F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20C7A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73C2F96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9E7C56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8BE97B1" w14:textId="77777777" w:rsidTr="00FF539A">
        <w:trPr>
          <w:trHeight w:val="20"/>
        </w:trPr>
        <w:tc>
          <w:tcPr>
            <w:tcW w:w="2863" w:type="dxa"/>
            <w:vMerge w:val="restart"/>
            <w:shd w:val="clear" w:color="auto" w:fill="auto"/>
          </w:tcPr>
          <w:p w14:paraId="19B438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10.2 </w:t>
            </w:r>
          </w:p>
          <w:p w14:paraId="31EB35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показательных уравнений и неравенств</w:t>
            </w:r>
          </w:p>
        </w:tc>
        <w:tc>
          <w:tcPr>
            <w:tcW w:w="8335" w:type="dxa"/>
            <w:shd w:val="clear" w:color="auto" w:fill="auto"/>
          </w:tcPr>
          <w:p w14:paraId="275ED8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CA21A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1E63E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8F6DF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EED8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8</w:t>
            </w:r>
          </w:p>
        </w:tc>
        <w:tc>
          <w:tcPr>
            <w:tcW w:w="1985" w:type="dxa"/>
            <w:vMerge/>
            <w:shd w:val="clear" w:color="auto" w:fill="auto"/>
          </w:tcPr>
          <w:p w14:paraId="62FCD6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ECB025" w14:textId="77777777" w:rsidTr="00FF539A">
        <w:trPr>
          <w:trHeight w:val="20"/>
        </w:trPr>
        <w:tc>
          <w:tcPr>
            <w:tcW w:w="2863" w:type="dxa"/>
            <w:vMerge/>
          </w:tcPr>
          <w:p w14:paraId="62CE1F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AC34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shd w:val="clear" w:color="auto" w:fill="auto"/>
          </w:tcPr>
          <w:p w14:paraId="216E69D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3DEC9B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5C789C" w14:textId="77777777" w:rsidTr="00FF539A">
        <w:trPr>
          <w:trHeight w:val="20"/>
        </w:trPr>
        <w:tc>
          <w:tcPr>
            <w:tcW w:w="2863" w:type="dxa"/>
            <w:vMerge/>
          </w:tcPr>
          <w:p w14:paraId="772E46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54B96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7FE0F0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743D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43A07D6" w14:textId="77777777" w:rsidTr="00FF539A">
        <w:trPr>
          <w:trHeight w:val="20"/>
        </w:trPr>
        <w:tc>
          <w:tcPr>
            <w:tcW w:w="2863" w:type="dxa"/>
            <w:vMerge w:val="restart"/>
            <w:shd w:val="clear" w:color="auto" w:fill="auto"/>
          </w:tcPr>
          <w:p w14:paraId="6F8BE3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10.3 </w:t>
            </w:r>
          </w:p>
          <w:p w14:paraId="64A71F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Системы показательных уравнений</w:t>
            </w:r>
          </w:p>
        </w:tc>
        <w:tc>
          <w:tcPr>
            <w:tcW w:w="8335" w:type="dxa"/>
            <w:shd w:val="clear" w:color="auto" w:fill="auto"/>
          </w:tcPr>
          <w:p w14:paraId="7A7ADB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654DE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0DA84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2203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75DDAC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19D6FCF" w14:textId="77777777" w:rsidTr="00FF539A">
        <w:trPr>
          <w:trHeight w:val="20"/>
        </w:trPr>
        <w:tc>
          <w:tcPr>
            <w:tcW w:w="2863" w:type="dxa"/>
            <w:vMerge/>
          </w:tcPr>
          <w:p w14:paraId="514B89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9F0E2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систем показательных уравнений</w:t>
            </w:r>
          </w:p>
        </w:tc>
        <w:tc>
          <w:tcPr>
            <w:tcW w:w="1304" w:type="dxa"/>
            <w:vMerge/>
            <w:shd w:val="clear" w:color="auto" w:fill="auto"/>
          </w:tcPr>
          <w:p w14:paraId="09358C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66A28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F532D23" w14:textId="77777777" w:rsidTr="00FF539A">
        <w:trPr>
          <w:trHeight w:val="20"/>
        </w:trPr>
        <w:tc>
          <w:tcPr>
            <w:tcW w:w="2863" w:type="dxa"/>
            <w:vMerge/>
          </w:tcPr>
          <w:p w14:paraId="5FD710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8B3D4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05E5CE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C40DC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2ECACD1" w14:textId="77777777" w:rsidTr="00FF539A">
        <w:trPr>
          <w:trHeight w:val="20"/>
        </w:trPr>
        <w:tc>
          <w:tcPr>
            <w:tcW w:w="2863" w:type="dxa"/>
            <w:vMerge w:val="restart"/>
            <w:shd w:val="clear" w:color="auto" w:fill="auto"/>
          </w:tcPr>
          <w:p w14:paraId="74F75E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10.4 </w:t>
            </w:r>
          </w:p>
          <w:p w14:paraId="50F207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Показательная функция</w:t>
            </w:r>
          </w:p>
        </w:tc>
        <w:tc>
          <w:tcPr>
            <w:tcW w:w="8335" w:type="dxa"/>
            <w:shd w:val="clear" w:color="auto" w:fill="auto"/>
          </w:tcPr>
          <w:p w14:paraId="70077B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6A0BCF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23276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E7BAF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8FCAB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60525D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F2F1EB6" w14:textId="77777777" w:rsidTr="00FF539A">
        <w:trPr>
          <w:trHeight w:val="20"/>
        </w:trPr>
        <w:tc>
          <w:tcPr>
            <w:tcW w:w="2863" w:type="dxa"/>
            <w:vMerge/>
          </w:tcPr>
          <w:p w14:paraId="5CAEBC1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671D8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shd w:val="clear" w:color="auto" w:fill="auto"/>
          </w:tcPr>
          <w:p w14:paraId="489812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CFC896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51C1437" w14:textId="77777777" w:rsidTr="00FF539A">
        <w:trPr>
          <w:trHeight w:val="20"/>
        </w:trPr>
        <w:tc>
          <w:tcPr>
            <w:tcW w:w="2863" w:type="dxa"/>
            <w:vMerge/>
          </w:tcPr>
          <w:p w14:paraId="5DBA09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4FC14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15A17A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EEAE9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6847672" w14:textId="77777777" w:rsidTr="00FF539A">
        <w:trPr>
          <w:trHeight w:val="20"/>
        </w:trPr>
        <w:tc>
          <w:tcPr>
            <w:tcW w:w="2863" w:type="dxa"/>
            <w:shd w:val="clear" w:color="auto" w:fill="auto"/>
          </w:tcPr>
          <w:p w14:paraId="61405E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11. Логарифмы. Логарифмическая функция</w:t>
            </w:r>
          </w:p>
        </w:tc>
        <w:tc>
          <w:tcPr>
            <w:tcW w:w="8335" w:type="dxa"/>
            <w:shd w:val="clear" w:color="auto" w:fill="auto"/>
          </w:tcPr>
          <w:p w14:paraId="7D8813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68620E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30</w:t>
            </w:r>
          </w:p>
        </w:tc>
        <w:tc>
          <w:tcPr>
            <w:tcW w:w="1985" w:type="dxa"/>
            <w:vMerge w:val="restart"/>
            <w:shd w:val="clear" w:color="auto" w:fill="auto"/>
            <w:vAlign w:val="center"/>
          </w:tcPr>
          <w:p w14:paraId="14C63F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ОК-01, ОК-02, </w:t>
            </w:r>
            <w:r w:rsidRPr="004127E8">
              <w:rPr>
                <w:rFonts w:ascii="Times New Roman" w:hAnsi="Times New Roman"/>
                <w:bCs/>
                <w:sz w:val="28"/>
                <w:szCs w:val="28"/>
              </w:rPr>
              <w:br/>
              <w:t xml:space="preserve">ОК-03, ОК-04, </w:t>
            </w:r>
          </w:p>
          <w:p w14:paraId="1476F8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ОК-05, ОК-07</w:t>
            </w:r>
          </w:p>
          <w:p w14:paraId="3328926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2BA4EDE" w14:textId="77777777" w:rsidTr="00FF539A">
        <w:trPr>
          <w:trHeight w:val="20"/>
        </w:trPr>
        <w:tc>
          <w:tcPr>
            <w:tcW w:w="2863" w:type="dxa"/>
            <w:vMerge w:val="restart"/>
            <w:shd w:val="clear" w:color="auto" w:fill="auto"/>
          </w:tcPr>
          <w:p w14:paraId="12C0B9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11.1 </w:t>
            </w:r>
          </w:p>
          <w:p w14:paraId="06A3A9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Логарифм числа. Десятичный и натуральный логарифмы, число е</w:t>
            </w:r>
          </w:p>
        </w:tc>
        <w:tc>
          <w:tcPr>
            <w:tcW w:w="8335" w:type="dxa"/>
            <w:shd w:val="clear" w:color="auto" w:fill="auto"/>
          </w:tcPr>
          <w:p w14:paraId="4FBA26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35D91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964B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BE7C2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1DBB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30AC72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BD6EF3" w14:textId="77777777" w:rsidTr="00FF539A">
        <w:trPr>
          <w:trHeight w:val="20"/>
        </w:trPr>
        <w:tc>
          <w:tcPr>
            <w:tcW w:w="2863" w:type="dxa"/>
            <w:vMerge/>
          </w:tcPr>
          <w:p w14:paraId="207079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5FDC7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Логарифм числа. Десятичный и натуральный логарифмы, число е</w:t>
            </w:r>
          </w:p>
        </w:tc>
        <w:tc>
          <w:tcPr>
            <w:tcW w:w="1304" w:type="dxa"/>
            <w:vMerge/>
            <w:shd w:val="clear" w:color="auto" w:fill="auto"/>
          </w:tcPr>
          <w:p w14:paraId="43EAAA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C9268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0490355" w14:textId="77777777" w:rsidTr="00FF539A">
        <w:trPr>
          <w:trHeight w:val="20"/>
        </w:trPr>
        <w:tc>
          <w:tcPr>
            <w:tcW w:w="2863" w:type="dxa"/>
            <w:vMerge/>
          </w:tcPr>
          <w:p w14:paraId="795627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92643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4BF544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B463A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14F1FA" w14:textId="77777777" w:rsidTr="00FF539A">
        <w:trPr>
          <w:trHeight w:val="20"/>
        </w:trPr>
        <w:tc>
          <w:tcPr>
            <w:tcW w:w="2863" w:type="dxa"/>
            <w:vMerge w:val="restart"/>
            <w:shd w:val="clear" w:color="auto" w:fill="auto"/>
          </w:tcPr>
          <w:p w14:paraId="3C11D26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11.2 </w:t>
            </w:r>
          </w:p>
          <w:p w14:paraId="12C2BE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Свойства логарифмов. Операция логарифмирования</w:t>
            </w:r>
          </w:p>
        </w:tc>
        <w:tc>
          <w:tcPr>
            <w:tcW w:w="8335" w:type="dxa"/>
            <w:shd w:val="clear" w:color="auto" w:fill="auto"/>
          </w:tcPr>
          <w:p w14:paraId="540858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5F3D4D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DD0B4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AB9CFD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6</w:t>
            </w:r>
          </w:p>
        </w:tc>
        <w:tc>
          <w:tcPr>
            <w:tcW w:w="1985" w:type="dxa"/>
            <w:vMerge/>
            <w:shd w:val="clear" w:color="auto" w:fill="auto"/>
          </w:tcPr>
          <w:p w14:paraId="25688D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F69C9CB" w14:textId="77777777" w:rsidTr="00FF539A">
        <w:trPr>
          <w:trHeight w:val="20"/>
        </w:trPr>
        <w:tc>
          <w:tcPr>
            <w:tcW w:w="2863" w:type="dxa"/>
            <w:vMerge/>
          </w:tcPr>
          <w:p w14:paraId="3993CB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DFAE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Свойства логарифмов. Операция логарифмирования.</w:t>
            </w:r>
          </w:p>
        </w:tc>
        <w:tc>
          <w:tcPr>
            <w:tcW w:w="1304" w:type="dxa"/>
            <w:vMerge/>
            <w:shd w:val="clear" w:color="auto" w:fill="auto"/>
          </w:tcPr>
          <w:p w14:paraId="212D5C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4D95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C2705D2" w14:textId="77777777" w:rsidTr="00FF539A">
        <w:trPr>
          <w:trHeight w:val="20"/>
        </w:trPr>
        <w:tc>
          <w:tcPr>
            <w:tcW w:w="2863" w:type="dxa"/>
            <w:vMerge/>
          </w:tcPr>
          <w:p w14:paraId="686F32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CFB17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17B9516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B7540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29A612E" w14:textId="77777777" w:rsidTr="00FF539A">
        <w:trPr>
          <w:trHeight w:val="20"/>
        </w:trPr>
        <w:tc>
          <w:tcPr>
            <w:tcW w:w="2863" w:type="dxa"/>
            <w:vMerge w:val="restart"/>
            <w:shd w:val="clear" w:color="auto" w:fill="auto"/>
          </w:tcPr>
          <w:p w14:paraId="20170D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11.3 </w:t>
            </w:r>
          </w:p>
          <w:p w14:paraId="2F727FC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Логарифмическая функция, ее свойства</w:t>
            </w:r>
          </w:p>
        </w:tc>
        <w:tc>
          <w:tcPr>
            <w:tcW w:w="8335" w:type="dxa"/>
            <w:shd w:val="clear" w:color="auto" w:fill="auto"/>
          </w:tcPr>
          <w:p w14:paraId="569CC8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7B7C9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0A8D0B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5CB4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2A81DA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81A3049" w14:textId="77777777" w:rsidTr="00FF539A">
        <w:trPr>
          <w:trHeight w:val="20"/>
        </w:trPr>
        <w:tc>
          <w:tcPr>
            <w:tcW w:w="2863" w:type="dxa"/>
            <w:vMerge/>
          </w:tcPr>
          <w:p w14:paraId="078F14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706D7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Логарифмическая функция и ее свойства</w:t>
            </w:r>
          </w:p>
        </w:tc>
        <w:tc>
          <w:tcPr>
            <w:tcW w:w="1304" w:type="dxa"/>
            <w:vMerge/>
            <w:shd w:val="clear" w:color="auto" w:fill="auto"/>
          </w:tcPr>
          <w:p w14:paraId="7C803D9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EC8601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FF9EBE9" w14:textId="77777777" w:rsidTr="00FF539A">
        <w:trPr>
          <w:trHeight w:val="20"/>
        </w:trPr>
        <w:tc>
          <w:tcPr>
            <w:tcW w:w="2863" w:type="dxa"/>
            <w:vMerge/>
          </w:tcPr>
          <w:p w14:paraId="2FBB3E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D5E85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6E3CDE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03F1AF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DEA9A02" w14:textId="77777777" w:rsidTr="00FF539A">
        <w:trPr>
          <w:trHeight w:val="373"/>
        </w:trPr>
        <w:tc>
          <w:tcPr>
            <w:tcW w:w="2863" w:type="dxa"/>
            <w:vMerge w:val="restart"/>
            <w:shd w:val="clear" w:color="auto" w:fill="auto"/>
          </w:tcPr>
          <w:p w14:paraId="31DC51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11.4</w:t>
            </w:r>
          </w:p>
          <w:p w14:paraId="6C37AD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логарифмических уравнений и неравенств</w:t>
            </w:r>
          </w:p>
        </w:tc>
        <w:tc>
          <w:tcPr>
            <w:tcW w:w="8335" w:type="dxa"/>
            <w:tcBorders>
              <w:bottom w:val="single" w:sz="4" w:space="0" w:color="auto"/>
            </w:tcBorders>
            <w:shd w:val="clear" w:color="auto" w:fill="auto"/>
          </w:tcPr>
          <w:p w14:paraId="2F182B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4D541A4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E80FD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583F3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2EFF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FFBCE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8</w:t>
            </w:r>
          </w:p>
        </w:tc>
        <w:tc>
          <w:tcPr>
            <w:tcW w:w="1985" w:type="dxa"/>
            <w:vMerge/>
            <w:shd w:val="clear" w:color="auto" w:fill="auto"/>
          </w:tcPr>
          <w:p w14:paraId="2A3C14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FAD8037" w14:textId="77777777" w:rsidTr="00FF539A">
        <w:trPr>
          <w:trHeight w:val="1001"/>
        </w:trPr>
        <w:tc>
          <w:tcPr>
            <w:tcW w:w="2863" w:type="dxa"/>
            <w:vMerge/>
          </w:tcPr>
          <w:p w14:paraId="0C232B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3C38446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shd w:val="clear" w:color="auto" w:fill="auto"/>
          </w:tcPr>
          <w:p w14:paraId="55A50E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83260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231051B" w14:textId="77777777" w:rsidTr="00FF539A">
        <w:trPr>
          <w:trHeight w:val="240"/>
        </w:trPr>
        <w:tc>
          <w:tcPr>
            <w:tcW w:w="2863" w:type="dxa"/>
            <w:vMerge/>
          </w:tcPr>
          <w:p w14:paraId="3E1CBD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6F90A4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B08A82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628B1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66337F4" w14:textId="77777777" w:rsidTr="00FF539A">
        <w:trPr>
          <w:trHeight w:val="20"/>
        </w:trPr>
        <w:tc>
          <w:tcPr>
            <w:tcW w:w="2863" w:type="dxa"/>
            <w:vMerge w:val="restart"/>
            <w:shd w:val="clear" w:color="auto" w:fill="auto"/>
          </w:tcPr>
          <w:p w14:paraId="3D9DB93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11.5</w:t>
            </w:r>
          </w:p>
          <w:p w14:paraId="66D68B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Системы логарифмических уравнений</w:t>
            </w:r>
          </w:p>
        </w:tc>
        <w:tc>
          <w:tcPr>
            <w:tcW w:w="8335" w:type="dxa"/>
            <w:shd w:val="clear" w:color="auto" w:fill="auto"/>
          </w:tcPr>
          <w:p w14:paraId="4FB593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3E823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BAFD0C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2E8D7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9A043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74525A6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A8F92B1" w14:textId="77777777" w:rsidTr="00FF539A">
        <w:trPr>
          <w:trHeight w:val="20"/>
        </w:trPr>
        <w:tc>
          <w:tcPr>
            <w:tcW w:w="2863" w:type="dxa"/>
            <w:vMerge/>
          </w:tcPr>
          <w:p w14:paraId="77663B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81779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Алгоритм решения системы уравнений. Равносильность логарифмических уравнений и неравенств</w:t>
            </w:r>
          </w:p>
        </w:tc>
        <w:tc>
          <w:tcPr>
            <w:tcW w:w="1304" w:type="dxa"/>
            <w:vMerge/>
            <w:shd w:val="clear" w:color="auto" w:fill="auto"/>
          </w:tcPr>
          <w:p w14:paraId="2789E2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FB0BE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FE041BB" w14:textId="77777777" w:rsidTr="00FF539A">
        <w:trPr>
          <w:trHeight w:val="20"/>
        </w:trPr>
        <w:tc>
          <w:tcPr>
            <w:tcW w:w="2863" w:type="dxa"/>
            <w:vMerge/>
          </w:tcPr>
          <w:p w14:paraId="20FB71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948EB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2D81A7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1662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A79619F" w14:textId="77777777" w:rsidTr="00FF539A">
        <w:trPr>
          <w:trHeight w:val="20"/>
        </w:trPr>
        <w:tc>
          <w:tcPr>
            <w:tcW w:w="2863" w:type="dxa"/>
            <w:vMerge w:val="restart"/>
            <w:shd w:val="clear" w:color="auto" w:fill="auto"/>
          </w:tcPr>
          <w:p w14:paraId="294650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11.6 </w:t>
            </w:r>
          </w:p>
          <w:p w14:paraId="099635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Логарифмы в природе и технике </w:t>
            </w:r>
          </w:p>
        </w:tc>
        <w:tc>
          <w:tcPr>
            <w:tcW w:w="8335" w:type="dxa"/>
            <w:shd w:val="clear" w:color="auto" w:fill="auto"/>
          </w:tcPr>
          <w:p w14:paraId="628FE4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453E74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080600C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695776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5B5F7C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4</w:t>
            </w:r>
          </w:p>
        </w:tc>
        <w:tc>
          <w:tcPr>
            <w:tcW w:w="1985" w:type="dxa"/>
            <w:vMerge/>
            <w:shd w:val="clear" w:color="auto" w:fill="auto"/>
          </w:tcPr>
          <w:p w14:paraId="794801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58CBDB7" w14:textId="77777777" w:rsidTr="00FF539A">
        <w:trPr>
          <w:trHeight w:val="20"/>
        </w:trPr>
        <w:tc>
          <w:tcPr>
            <w:tcW w:w="2863" w:type="dxa"/>
            <w:vMerge/>
          </w:tcPr>
          <w:p w14:paraId="7DA2F64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FCF53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Применение логарифма. Логарифмическая спираль в природе. Ее математические свойства</w:t>
            </w:r>
          </w:p>
        </w:tc>
        <w:tc>
          <w:tcPr>
            <w:tcW w:w="1304" w:type="dxa"/>
            <w:vMerge/>
            <w:shd w:val="clear" w:color="auto" w:fill="auto"/>
          </w:tcPr>
          <w:p w14:paraId="7FC0F8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918C0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5E5B2D5" w14:textId="77777777" w:rsidTr="00FF539A">
        <w:trPr>
          <w:trHeight w:val="20"/>
        </w:trPr>
        <w:tc>
          <w:tcPr>
            <w:tcW w:w="2863" w:type="dxa"/>
            <w:vMerge/>
          </w:tcPr>
          <w:p w14:paraId="7356ED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D492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3DF9FF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3ACBC2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284328" w14:textId="77777777" w:rsidTr="00FF539A">
        <w:trPr>
          <w:trHeight w:val="20"/>
        </w:trPr>
        <w:tc>
          <w:tcPr>
            <w:tcW w:w="2863" w:type="dxa"/>
            <w:vMerge w:val="restart"/>
            <w:shd w:val="clear" w:color="auto" w:fill="auto"/>
          </w:tcPr>
          <w:p w14:paraId="480A77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11.7</w:t>
            </w:r>
          </w:p>
          <w:p w14:paraId="54A41A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Логарифмы. Логарифмическая функция</w:t>
            </w:r>
          </w:p>
        </w:tc>
        <w:tc>
          <w:tcPr>
            <w:tcW w:w="8335" w:type="dxa"/>
            <w:shd w:val="clear" w:color="auto" w:fill="auto"/>
          </w:tcPr>
          <w:p w14:paraId="368BC9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BB52F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0D962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EB21A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619FB6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FDC551D" w14:textId="77777777" w:rsidTr="00FF539A">
        <w:trPr>
          <w:trHeight w:val="20"/>
        </w:trPr>
        <w:tc>
          <w:tcPr>
            <w:tcW w:w="2863" w:type="dxa"/>
            <w:vMerge/>
          </w:tcPr>
          <w:p w14:paraId="6EA531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264BD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Логарифмическая функция. Решение простейших логарифмических уравнений</w:t>
            </w:r>
          </w:p>
        </w:tc>
        <w:tc>
          <w:tcPr>
            <w:tcW w:w="1304" w:type="dxa"/>
            <w:vMerge/>
            <w:shd w:val="clear" w:color="auto" w:fill="auto"/>
          </w:tcPr>
          <w:p w14:paraId="7DCE0C9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C5B5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37A32D2" w14:textId="77777777" w:rsidTr="00FF539A">
        <w:trPr>
          <w:trHeight w:val="20"/>
        </w:trPr>
        <w:tc>
          <w:tcPr>
            <w:tcW w:w="2863" w:type="dxa"/>
            <w:vMerge/>
          </w:tcPr>
          <w:p w14:paraId="12B9F2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29DF4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00A8E1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9CDB3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13267B6" w14:textId="77777777" w:rsidTr="00FF539A">
        <w:trPr>
          <w:trHeight w:val="20"/>
        </w:trPr>
        <w:tc>
          <w:tcPr>
            <w:tcW w:w="2863" w:type="dxa"/>
          </w:tcPr>
          <w:p w14:paraId="51FC6D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Раздел 12.</w:t>
            </w:r>
          </w:p>
          <w:p w14:paraId="5C0528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sz w:val="28"/>
                <w:szCs w:val="28"/>
              </w:rPr>
              <w:lastRenderedPageBreak/>
              <w:t>Множества. Элементы теории графов</w:t>
            </w:r>
          </w:p>
        </w:tc>
        <w:tc>
          <w:tcPr>
            <w:tcW w:w="8335" w:type="dxa"/>
            <w:shd w:val="clear" w:color="auto" w:fill="auto"/>
          </w:tcPr>
          <w:p w14:paraId="4CF920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0C73A8E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10</w:t>
            </w:r>
          </w:p>
        </w:tc>
        <w:tc>
          <w:tcPr>
            <w:tcW w:w="1985" w:type="dxa"/>
            <w:shd w:val="clear" w:color="auto" w:fill="auto"/>
          </w:tcPr>
          <w:p w14:paraId="4C23B70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66934A0" w14:textId="77777777" w:rsidTr="00FF539A">
        <w:trPr>
          <w:trHeight w:val="20"/>
        </w:trPr>
        <w:tc>
          <w:tcPr>
            <w:tcW w:w="2863" w:type="dxa"/>
            <w:vMerge w:val="restart"/>
          </w:tcPr>
          <w:p w14:paraId="55C159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12.1</w:t>
            </w:r>
          </w:p>
          <w:p w14:paraId="759380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Множества</w:t>
            </w:r>
          </w:p>
        </w:tc>
        <w:tc>
          <w:tcPr>
            <w:tcW w:w="8335" w:type="dxa"/>
            <w:shd w:val="clear" w:color="auto" w:fill="auto"/>
          </w:tcPr>
          <w:p w14:paraId="36A388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3AB494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CB6F4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BD71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shd w:val="clear" w:color="auto" w:fill="auto"/>
          </w:tcPr>
          <w:p w14:paraId="6BB6946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793CBAA" w14:textId="77777777" w:rsidTr="00FF539A">
        <w:trPr>
          <w:trHeight w:val="20"/>
        </w:trPr>
        <w:tc>
          <w:tcPr>
            <w:tcW w:w="2863" w:type="dxa"/>
            <w:vMerge/>
          </w:tcPr>
          <w:p w14:paraId="1D14B0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DD41C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множества. Подмножество. Операции с множествами</w:t>
            </w:r>
          </w:p>
        </w:tc>
        <w:tc>
          <w:tcPr>
            <w:tcW w:w="1304" w:type="dxa"/>
            <w:vMerge/>
            <w:shd w:val="clear" w:color="auto" w:fill="auto"/>
          </w:tcPr>
          <w:p w14:paraId="0D5877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15DD585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39EBB97" w14:textId="77777777" w:rsidTr="00FF539A">
        <w:trPr>
          <w:trHeight w:val="20"/>
        </w:trPr>
        <w:tc>
          <w:tcPr>
            <w:tcW w:w="2863" w:type="dxa"/>
            <w:vMerge/>
          </w:tcPr>
          <w:p w14:paraId="2BF917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E0620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C26FE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1F0D7D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9DD1442" w14:textId="77777777" w:rsidTr="00FF539A">
        <w:trPr>
          <w:trHeight w:val="20"/>
        </w:trPr>
        <w:tc>
          <w:tcPr>
            <w:tcW w:w="2863" w:type="dxa"/>
            <w:vMerge w:val="restart"/>
          </w:tcPr>
          <w:p w14:paraId="5B8F85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12.2</w:t>
            </w:r>
          </w:p>
          <w:p w14:paraId="2C03F3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Операции с множествами</w:t>
            </w:r>
          </w:p>
        </w:tc>
        <w:tc>
          <w:tcPr>
            <w:tcW w:w="8335" w:type="dxa"/>
            <w:shd w:val="clear" w:color="auto" w:fill="auto"/>
          </w:tcPr>
          <w:p w14:paraId="2E96D2F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B27E7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4E92C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054C0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E5914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shd w:val="clear" w:color="auto" w:fill="auto"/>
          </w:tcPr>
          <w:p w14:paraId="7A6258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EA41B5" w14:textId="77777777" w:rsidTr="00FF539A">
        <w:trPr>
          <w:trHeight w:val="20"/>
        </w:trPr>
        <w:tc>
          <w:tcPr>
            <w:tcW w:w="2863" w:type="dxa"/>
            <w:vMerge/>
          </w:tcPr>
          <w:p w14:paraId="215EE9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120EB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Операции с множествами. Решение прикладных задач</w:t>
            </w:r>
          </w:p>
        </w:tc>
        <w:tc>
          <w:tcPr>
            <w:tcW w:w="1304" w:type="dxa"/>
            <w:vMerge/>
            <w:shd w:val="clear" w:color="auto" w:fill="auto"/>
          </w:tcPr>
          <w:p w14:paraId="76EEC7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415729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5800CDE" w14:textId="77777777" w:rsidTr="00FF539A">
        <w:trPr>
          <w:trHeight w:val="20"/>
        </w:trPr>
        <w:tc>
          <w:tcPr>
            <w:tcW w:w="2863" w:type="dxa"/>
            <w:vMerge/>
          </w:tcPr>
          <w:p w14:paraId="00E7A0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F626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0E2E8A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2A7DC1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7FA6C0B" w14:textId="77777777" w:rsidTr="00FF539A">
        <w:trPr>
          <w:trHeight w:val="20"/>
        </w:trPr>
        <w:tc>
          <w:tcPr>
            <w:tcW w:w="2863" w:type="dxa"/>
            <w:vMerge w:val="restart"/>
          </w:tcPr>
          <w:p w14:paraId="0C7A7A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12.3</w:t>
            </w:r>
          </w:p>
          <w:p w14:paraId="51AB7F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Графы</w:t>
            </w:r>
          </w:p>
        </w:tc>
        <w:tc>
          <w:tcPr>
            <w:tcW w:w="8335" w:type="dxa"/>
            <w:shd w:val="clear" w:color="auto" w:fill="auto"/>
          </w:tcPr>
          <w:p w14:paraId="3B4FF0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4CCB7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C9664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0A9D8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shd w:val="clear" w:color="auto" w:fill="auto"/>
          </w:tcPr>
          <w:p w14:paraId="3ED7CDA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38183F6" w14:textId="77777777" w:rsidTr="00FF539A">
        <w:trPr>
          <w:trHeight w:val="20"/>
        </w:trPr>
        <w:tc>
          <w:tcPr>
            <w:tcW w:w="2863" w:type="dxa"/>
            <w:vMerge/>
          </w:tcPr>
          <w:p w14:paraId="5D0FC8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17A5D7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Понятие графа. Связный граф, дерево, цикл граф на плоскости</w:t>
            </w:r>
          </w:p>
        </w:tc>
        <w:tc>
          <w:tcPr>
            <w:tcW w:w="1304" w:type="dxa"/>
            <w:vMerge/>
            <w:shd w:val="clear" w:color="auto" w:fill="auto"/>
          </w:tcPr>
          <w:p w14:paraId="0E6131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41C0FB9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4B31942" w14:textId="77777777" w:rsidTr="00FF539A">
        <w:trPr>
          <w:trHeight w:val="20"/>
        </w:trPr>
        <w:tc>
          <w:tcPr>
            <w:tcW w:w="2863" w:type="dxa"/>
            <w:vMerge/>
          </w:tcPr>
          <w:p w14:paraId="3AB04A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2B1F2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Практическая работа</w:t>
            </w:r>
          </w:p>
        </w:tc>
        <w:tc>
          <w:tcPr>
            <w:tcW w:w="1304" w:type="dxa"/>
            <w:vMerge/>
            <w:shd w:val="clear" w:color="auto" w:fill="auto"/>
          </w:tcPr>
          <w:p w14:paraId="49563AB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0C1820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5AE17E8" w14:textId="77777777" w:rsidTr="00FF539A">
        <w:trPr>
          <w:trHeight w:val="20"/>
        </w:trPr>
        <w:tc>
          <w:tcPr>
            <w:tcW w:w="2863" w:type="dxa"/>
            <w:vMerge w:val="restart"/>
          </w:tcPr>
          <w:p w14:paraId="35DCBC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12.4</w:t>
            </w:r>
          </w:p>
          <w:p w14:paraId="703AB4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Множества, Графы и их применение</w:t>
            </w:r>
          </w:p>
        </w:tc>
        <w:tc>
          <w:tcPr>
            <w:tcW w:w="8335" w:type="dxa"/>
            <w:shd w:val="clear" w:color="auto" w:fill="auto"/>
          </w:tcPr>
          <w:p w14:paraId="171886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2EA957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C74A5B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206FD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2F80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shd w:val="clear" w:color="auto" w:fill="auto"/>
          </w:tcPr>
          <w:p w14:paraId="366C59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E2AA523" w14:textId="77777777" w:rsidTr="00FF539A">
        <w:trPr>
          <w:trHeight w:val="20"/>
        </w:trPr>
        <w:tc>
          <w:tcPr>
            <w:tcW w:w="2863" w:type="dxa"/>
            <w:vMerge/>
          </w:tcPr>
          <w:p w14:paraId="32D823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8D7E2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Операции с множествами. Описание реальных ситуаций с помощью множеств. Применение графов к решению задач</w:t>
            </w:r>
          </w:p>
        </w:tc>
        <w:tc>
          <w:tcPr>
            <w:tcW w:w="1304" w:type="dxa"/>
            <w:vMerge/>
            <w:shd w:val="clear" w:color="auto" w:fill="auto"/>
          </w:tcPr>
          <w:p w14:paraId="7D25073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10920D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8CB9E99" w14:textId="77777777" w:rsidTr="00FF539A">
        <w:trPr>
          <w:trHeight w:val="20"/>
        </w:trPr>
        <w:tc>
          <w:tcPr>
            <w:tcW w:w="2863" w:type="dxa"/>
            <w:vMerge/>
          </w:tcPr>
          <w:p w14:paraId="550DFE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4FC10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251190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2DEC2E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97EFA37" w14:textId="77777777" w:rsidTr="00FF539A">
        <w:trPr>
          <w:trHeight w:val="1222"/>
        </w:trPr>
        <w:tc>
          <w:tcPr>
            <w:tcW w:w="2863" w:type="dxa"/>
            <w:shd w:val="clear" w:color="auto" w:fill="auto"/>
          </w:tcPr>
          <w:p w14:paraId="16903B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13. Элементы комбинаторики, статистики и теории вероятностей</w:t>
            </w:r>
          </w:p>
        </w:tc>
        <w:tc>
          <w:tcPr>
            <w:tcW w:w="8335" w:type="dxa"/>
            <w:shd w:val="clear" w:color="auto" w:fill="auto"/>
          </w:tcPr>
          <w:p w14:paraId="364D81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566789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26</w:t>
            </w:r>
          </w:p>
        </w:tc>
        <w:tc>
          <w:tcPr>
            <w:tcW w:w="1985" w:type="dxa"/>
            <w:vMerge w:val="restart"/>
            <w:shd w:val="clear" w:color="auto" w:fill="auto"/>
            <w:vAlign w:val="center"/>
          </w:tcPr>
          <w:p w14:paraId="5D22053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ОК-01, ОК-02, </w:t>
            </w:r>
            <w:r w:rsidRPr="004127E8">
              <w:rPr>
                <w:rFonts w:ascii="Times New Roman" w:hAnsi="Times New Roman"/>
                <w:bCs/>
                <w:sz w:val="28"/>
                <w:szCs w:val="28"/>
              </w:rPr>
              <w:br/>
              <w:t xml:space="preserve">ОК-03, ОК-04, </w:t>
            </w:r>
            <w:r w:rsidRPr="004127E8">
              <w:rPr>
                <w:rFonts w:ascii="Times New Roman" w:hAnsi="Times New Roman"/>
                <w:bCs/>
                <w:sz w:val="28"/>
                <w:szCs w:val="28"/>
              </w:rPr>
              <w:br/>
              <w:t>ОК-05, ОК-07</w:t>
            </w:r>
          </w:p>
          <w:p w14:paraId="7D2FAF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73024E5" w14:textId="77777777" w:rsidTr="00FF539A">
        <w:trPr>
          <w:trHeight w:val="240"/>
        </w:trPr>
        <w:tc>
          <w:tcPr>
            <w:tcW w:w="2863" w:type="dxa"/>
            <w:vMerge w:val="restart"/>
            <w:shd w:val="clear" w:color="auto" w:fill="auto"/>
          </w:tcPr>
          <w:p w14:paraId="0751D5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13.1</w:t>
            </w:r>
          </w:p>
          <w:p w14:paraId="696A92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Основные понятия комбинаторики</w:t>
            </w:r>
          </w:p>
        </w:tc>
        <w:tc>
          <w:tcPr>
            <w:tcW w:w="8335" w:type="dxa"/>
            <w:shd w:val="clear" w:color="auto" w:fill="auto"/>
          </w:tcPr>
          <w:p w14:paraId="388902E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7B4264B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D1F7F4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63825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108B32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5D46AE4" w14:textId="77777777" w:rsidTr="00FF539A">
        <w:trPr>
          <w:trHeight w:val="658"/>
        </w:trPr>
        <w:tc>
          <w:tcPr>
            <w:tcW w:w="2863" w:type="dxa"/>
            <w:vMerge/>
          </w:tcPr>
          <w:p w14:paraId="1D0451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9AD682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Перестановки, размещения, сочетания. </w:t>
            </w:r>
          </w:p>
        </w:tc>
        <w:tc>
          <w:tcPr>
            <w:tcW w:w="1304" w:type="dxa"/>
            <w:vMerge/>
            <w:shd w:val="clear" w:color="auto" w:fill="auto"/>
          </w:tcPr>
          <w:p w14:paraId="1C8175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D88D80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D2BAD34" w14:textId="77777777" w:rsidTr="00FF539A">
        <w:trPr>
          <w:trHeight w:val="240"/>
        </w:trPr>
        <w:tc>
          <w:tcPr>
            <w:tcW w:w="2863" w:type="dxa"/>
            <w:vMerge/>
          </w:tcPr>
          <w:p w14:paraId="7115B1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4E15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6A0D5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32493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4043C11" w14:textId="77777777" w:rsidTr="00FF539A">
        <w:trPr>
          <w:trHeight w:val="240"/>
        </w:trPr>
        <w:tc>
          <w:tcPr>
            <w:tcW w:w="2863" w:type="dxa"/>
            <w:vMerge w:val="restart"/>
            <w:shd w:val="clear" w:color="auto" w:fill="auto"/>
          </w:tcPr>
          <w:p w14:paraId="2FA0612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13.2 </w:t>
            </w:r>
          </w:p>
          <w:p w14:paraId="36BD11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Cs/>
                <w:sz w:val="28"/>
                <w:szCs w:val="28"/>
              </w:rPr>
              <w:t xml:space="preserve">Событие, вероятность события. Сложение и </w:t>
            </w:r>
            <w:r w:rsidRPr="004127E8">
              <w:rPr>
                <w:rFonts w:ascii="Times New Roman" w:hAnsi="Times New Roman"/>
                <w:bCs/>
                <w:sz w:val="28"/>
                <w:szCs w:val="28"/>
              </w:rPr>
              <w:lastRenderedPageBreak/>
              <w:t>умножение вероятностей</w:t>
            </w:r>
          </w:p>
        </w:tc>
        <w:tc>
          <w:tcPr>
            <w:tcW w:w="8335" w:type="dxa"/>
            <w:shd w:val="clear" w:color="auto" w:fill="auto"/>
          </w:tcPr>
          <w:p w14:paraId="0E63BB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23176B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470A9C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12E1BC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0EC44A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12D7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4</w:t>
            </w:r>
          </w:p>
        </w:tc>
        <w:tc>
          <w:tcPr>
            <w:tcW w:w="1985" w:type="dxa"/>
            <w:vMerge/>
            <w:shd w:val="clear" w:color="auto" w:fill="auto"/>
          </w:tcPr>
          <w:p w14:paraId="64D0A9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714054A" w14:textId="77777777" w:rsidTr="00FF539A">
        <w:trPr>
          <w:trHeight w:val="1120"/>
        </w:trPr>
        <w:tc>
          <w:tcPr>
            <w:tcW w:w="2863" w:type="dxa"/>
            <w:vMerge/>
          </w:tcPr>
          <w:p w14:paraId="21812F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406D9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shd w:val="clear" w:color="auto" w:fill="auto"/>
          </w:tcPr>
          <w:p w14:paraId="45D3B5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5EFAE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4F5B8A0" w14:textId="77777777" w:rsidTr="00FF539A">
        <w:trPr>
          <w:trHeight w:val="240"/>
        </w:trPr>
        <w:tc>
          <w:tcPr>
            <w:tcW w:w="2863" w:type="dxa"/>
            <w:vMerge/>
          </w:tcPr>
          <w:p w14:paraId="161BB9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0B2F5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2C8463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DF256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2256012" w14:textId="77777777" w:rsidTr="00FF539A">
        <w:trPr>
          <w:trHeight w:val="240"/>
        </w:trPr>
        <w:tc>
          <w:tcPr>
            <w:tcW w:w="2863" w:type="dxa"/>
            <w:vMerge w:val="restart"/>
            <w:shd w:val="clear" w:color="auto" w:fill="auto"/>
          </w:tcPr>
          <w:p w14:paraId="61B875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13.3</w:t>
            </w:r>
          </w:p>
          <w:p w14:paraId="7C7792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Вероятность в профессиональных задачах </w:t>
            </w:r>
          </w:p>
        </w:tc>
        <w:tc>
          <w:tcPr>
            <w:tcW w:w="8335" w:type="dxa"/>
            <w:shd w:val="clear" w:color="auto" w:fill="auto"/>
          </w:tcPr>
          <w:p w14:paraId="1247F8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E19DB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7105D0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072A2D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780DA2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3E24F2D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iCs/>
                <w:sz w:val="28"/>
                <w:szCs w:val="28"/>
              </w:rPr>
              <w:t>4</w:t>
            </w:r>
          </w:p>
        </w:tc>
        <w:tc>
          <w:tcPr>
            <w:tcW w:w="1985" w:type="dxa"/>
            <w:vMerge/>
            <w:shd w:val="clear" w:color="auto" w:fill="auto"/>
          </w:tcPr>
          <w:p w14:paraId="2A8457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A90F04F" w14:textId="77777777" w:rsidTr="00FF539A">
        <w:trPr>
          <w:trHeight w:val="240"/>
        </w:trPr>
        <w:tc>
          <w:tcPr>
            <w:tcW w:w="2863" w:type="dxa"/>
            <w:vMerge/>
          </w:tcPr>
          <w:p w14:paraId="5EE357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2A27A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shd w:val="clear" w:color="auto" w:fill="auto"/>
          </w:tcPr>
          <w:p w14:paraId="3E50446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85E09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4BECBE1" w14:textId="77777777" w:rsidTr="00FF539A">
        <w:trPr>
          <w:trHeight w:val="240"/>
        </w:trPr>
        <w:tc>
          <w:tcPr>
            <w:tcW w:w="2863" w:type="dxa"/>
            <w:vMerge/>
          </w:tcPr>
          <w:p w14:paraId="655FDE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9F3C2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078437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765B39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10F21D2" w14:textId="77777777" w:rsidTr="00FF539A">
        <w:trPr>
          <w:trHeight w:val="240"/>
        </w:trPr>
        <w:tc>
          <w:tcPr>
            <w:tcW w:w="2863" w:type="dxa"/>
            <w:vMerge w:val="restart"/>
            <w:shd w:val="clear" w:color="auto" w:fill="auto"/>
          </w:tcPr>
          <w:p w14:paraId="46A029E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13.4</w:t>
            </w:r>
          </w:p>
          <w:p w14:paraId="0974D2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Дискретная случайная величина, закон ее распределения</w:t>
            </w:r>
          </w:p>
        </w:tc>
        <w:tc>
          <w:tcPr>
            <w:tcW w:w="8335" w:type="dxa"/>
            <w:shd w:val="clear" w:color="auto" w:fill="auto"/>
          </w:tcPr>
          <w:p w14:paraId="61AFA5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A6CC5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9EF89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6C62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03D7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505BE9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2BE5399" w14:textId="77777777" w:rsidTr="00FF539A">
        <w:trPr>
          <w:trHeight w:val="240"/>
        </w:trPr>
        <w:tc>
          <w:tcPr>
            <w:tcW w:w="2863" w:type="dxa"/>
            <w:vMerge/>
          </w:tcPr>
          <w:p w14:paraId="6C9167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1416C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shd w:val="clear" w:color="auto" w:fill="auto"/>
          </w:tcPr>
          <w:p w14:paraId="65ED0C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212B5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9C437C4" w14:textId="77777777" w:rsidTr="00FF539A">
        <w:trPr>
          <w:trHeight w:val="240"/>
        </w:trPr>
        <w:tc>
          <w:tcPr>
            <w:tcW w:w="2863" w:type="dxa"/>
            <w:vMerge/>
          </w:tcPr>
          <w:p w14:paraId="4A99E7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D6262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25C7F3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18802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79F734B" w14:textId="77777777" w:rsidTr="00FF539A">
        <w:trPr>
          <w:trHeight w:val="240"/>
        </w:trPr>
        <w:tc>
          <w:tcPr>
            <w:tcW w:w="2863" w:type="dxa"/>
            <w:vMerge w:val="restart"/>
            <w:shd w:val="clear" w:color="auto" w:fill="auto"/>
          </w:tcPr>
          <w:p w14:paraId="579C42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Тема 13.5</w:t>
            </w:r>
          </w:p>
          <w:p w14:paraId="20A1CE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Задачи математической статистики</w:t>
            </w:r>
          </w:p>
        </w:tc>
        <w:tc>
          <w:tcPr>
            <w:tcW w:w="8335" w:type="dxa"/>
            <w:shd w:val="clear" w:color="auto" w:fill="auto"/>
          </w:tcPr>
          <w:p w14:paraId="7A8818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21407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656551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7AE6F0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08B590F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885FC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sz w:val="28"/>
                <w:szCs w:val="28"/>
              </w:rPr>
              <w:t>4</w:t>
            </w:r>
          </w:p>
        </w:tc>
        <w:tc>
          <w:tcPr>
            <w:tcW w:w="1985" w:type="dxa"/>
            <w:vMerge/>
            <w:shd w:val="clear" w:color="auto" w:fill="auto"/>
          </w:tcPr>
          <w:p w14:paraId="073E99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9FF28B4" w14:textId="77777777" w:rsidTr="00FF539A">
        <w:trPr>
          <w:trHeight w:val="240"/>
        </w:trPr>
        <w:tc>
          <w:tcPr>
            <w:tcW w:w="2863" w:type="dxa"/>
            <w:vMerge/>
          </w:tcPr>
          <w:p w14:paraId="0B16B6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167E7D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Вариационный ряд. Полигон частот и гистограмма. Статистические характеристики ряда наблюдаемых данных</w:t>
            </w:r>
          </w:p>
        </w:tc>
        <w:tc>
          <w:tcPr>
            <w:tcW w:w="1304" w:type="dxa"/>
            <w:vMerge/>
            <w:shd w:val="clear" w:color="auto" w:fill="auto"/>
          </w:tcPr>
          <w:p w14:paraId="0A352D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529A7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C9519D4" w14:textId="77777777" w:rsidTr="00FF539A">
        <w:trPr>
          <w:trHeight w:val="240"/>
        </w:trPr>
        <w:tc>
          <w:tcPr>
            <w:tcW w:w="2863" w:type="dxa"/>
            <w:vMerge/>
          </w:tcPr>
          <w:p w14:paraId="6CC937D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E6F85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shd w:val="clear" w:color="auto" w:fill="auto"/>
          </w:tcPr>
          <w:p w14:paraId="17564B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c>
        <w:tc>
          <w:tcPr>
            <w:tcW w:w="1985" w:type="dxa"/>
            <w:vMerge/>
            <w:shd w:val="clear" w:color="auto" w:fill="auto"/>
          </w:tcPr>
          <w:p w14:paraId="64AA83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A13A2E5" w14:textId="77777777" w:rsidTr="00FF539A">
        <w:trPr>
          <w:trHeight w:val="240"/>
        </w:trPr>
        <w:tc>
          <w:tcPr>
            <w:tcW w:w="2863" w:type="dxa"/>
            <w:vMerge w:val="restart"/>
            <w:shd w:val="clear" w:color="auto" w:fill="auto"/>
          </w:tcPr>
          <w:p w14:paraId="7F0CD3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13.6 </w:t>
            </w:r>
          </w:p>
          <w:p w14:paraId="2A13F3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Составление таблиц и диаграмм на практике</w:t>
            </w:r>
          </w:p>
        </w:tc>
        <w:tc>
          <w:tcPr>
            <w:tcW w:w="8335" w:type="dxa"/>
            <w:shd w:val="clear" w:color="auto" w:fill="auto"/>
          </w:tcPr>
          <w:p w14:paraId="5A840C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16EDB5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386452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BC037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80BE3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B2E3A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4</w:t>
            </w:r>
          </w:p>
        </w:tc>
        <w:tc>
          <w:tcPr>
            <w:tcW w:w="1985" w:type="dxa"/>
            <w:vMerge/>
            <w:shd w:val="clear" w:color="auto" w:fill="auto"/>
          </w:tcPr>
          <w:p w14:paraId="577BF9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1B5E346" w14:textId="77777777" w:rsidTr="00FF539A">
        <w:trPr>
          <w:trHeight w:val="240"/>
        </w:trPr>
        <w:tc>
          <w:tcPr>
            <w:tcW w:w="2863" w:type="dxa"/>
            <w:vMerge/>
          </w:tcPr>
          <w:p w14:paraId="6E5CF9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FE4C9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Первичная обработка статистических данных. Графическое их представление. Нахождение средних характеристик, наблюдаемых данных</w:t>
            </w:r>
          </w:p>
        </w:tc>
        <w:tc>
          <w:tcPr>
            <w:tcW w:w="1304" w:type="dxa"/>
            <w:vMerge/>
            <w:shd w:val="clear" w:color="auto" w:fill="auto"/>
          </w:tcPr>
          <w:p w14:paraId="0703F2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D8426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1603AD2" w14:textId="77777777" w:rsidTr="00FF539A">
        <w:trPr>
          <w:trHeight w:val="240"/>
        </w:trPr>
        <w:tc>
          <w:tcPr>
            <w:tcW w:w="2863" w:type="dxa"/>
            <w:vMerge/>
          </w:tcPr>
          <w:p w14:paraId="09DCC0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4D6D6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70E729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6F4126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53BD4FBF"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948C3" w:rsidRPr="004127E8" w14:paraId="7FD65247" w14:textId="77777777" w:rsidTr="00FF539A">
        <w:trPr>
          <w:trHeight w:val="240"/>
        </w:trPr>
        <w:tc>
          <w:tcPr>
            <w:tcW w:w="2863" w:type="dxa"/>
            <w:vMerge w:val="restart"/>
            <w:shd w:val="clear" w:color="auto" w:fill="auto"/>
          </w:tcPr>
          <w:p w14:paraId="20A93AD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 xml:space="preserve">Тема 13.7 </w:t>
            </w:r>
          </w:p>
          <w:p w14:paraId="174305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Элементы комбинаторики, статистики и теории вероятностей</w:t>
            </w:r>
          </w:p>
        </w:tc>
        <w:tc>
          <w:tcPr>
            <w:tcW w:w="8335" w:type="dxa"/>
            <w:shd w:val="clear" w:color="auto" w:fill="auto"/>
          </w:tcPr>
          <w:p w14:paraId="0137C1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52F780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00CD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5C580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EFA4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val="restart"/>
            <w:shd w:val="clear" w:color="auto" w:fill="auto"/>
          </w:tcPr>
          <w:p w14:paraId="3882752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013AD3A" w14:textId="77777777" w:rsidTr="00FF539A">
        <w:trPr>
          <w:trHeight w:val="240"/>
        </w:trPr>
        <w:tc>
          <w:tcPr>
            <w:tcW w:w="2863" w:type="dxa"/>
            <w:vMerge/>
          </w:tcPr>
          <w:p w14:paraId="5C1F75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DEDF4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Элементы комбинаторики. Событие, вероятность события. Сложение и умножение вероятностей</w:t>
            </w:r>
          </w:p>
        </w:tc>
        <w:tc>
          <w:tcPr>
            <w:tcW w:w="1304" w:type="dxa"/>
            <w:vMerge/>
            <w:shd w:val="clear" w:color="auto" w:fill="auto"/>
          </w:tcPr>
          <w:p w14:paraId="6CBFF40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B023E1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119611C" w14:textId="77777777" w:rsidTr="00FF539A">
        <w:trPr>
          <w:trHeight w:val="240"/>
        </w:trPr>
        <w:tc>
          <w:tcPr>
            <w:tcW w:w="2863" w:type="dxa"/>
            <w:vMerge/>
          </w:tcPr>
          <w:p w14:paraId="4DE953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B352F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Контрольная работа</w:t>
            </w:r>
          </w:p>
        </w:tc>
        <w:tc>
          <w:tcPr>
            <w:tcW w:w="1304" w:type="dxa"/>
            <w:vMerge/>
            <w:shd w:val="clear" w:color="auto" w:fill="auto"/>
          </w:tcPr>
          <w:p w14:paraId="12716D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48C9A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A218955" w14:textId="77777777" w:rsidTr="00FF539A">
        <w:trPr>
          <w:trHeight w:val="240"/>
        </w:trPr>
        <w:tc>
          <w:tcPr>
            <w:tcW w:w="2863" w:type="dxa"/>
            <w:shd w:val="clear" w:color="auto" w:fill="auto"/>
          </w:tcPr>
          <w:p w14:paraId="05AF53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Раздел 14. Уравнения и неравенства</w:t>
            </w:r>
          </w:p>
        </w:tc>
        <w:tc>
          <w:tcPr>
            <w:tcW w:w="8335" w:type="dxa"/>
            <w:shd w:val="clear" w:color="auto" w:fill="auto"/>
          </w:tcPr>
          <w:p w14:paraId="3217B82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530158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28</w:t>
            </w:r>
          </w:p>
        </w:tc>
        <w:tc>
          <w:tcPr>
            <w:tcW w:w="1985" w:type="dxa"/>
            <w:vMerge w:val="restart"/>
            <w:shd w:val="clear" w:color="auto" w:fill="auto"/>
            <w:vAlign w:val="center"/>
          </w:tcPr>
          <w:p w14:paraId="75A79C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ОК-01, ОК-02, ОК-03, ОК-04, ОК-05, ОК-06, ОК-07</w:t>
            </w:r>
          </w:p>
        </w:tc>
      </w:tr>
      <w:tr w:rsidR="005948C3" w:rsidRPr="004127E8" w14:paraId="6182FD31" w14:textId="77777777" w:rsidTr="00FF539A">
        <w:trPr>
          <w:trHeight w:val="240"/>
        </w:trPr>
        <w:tc>
          <w:tcPr>
            <w:tcW w:w="2863" w:type="dxa"/>
            <w:vMerge w:val="restart"/>
            <w:shd w:val="clear" w:color="auto" w:fill="auto"/>
          </w:tcPr>
          <w:p w14:paraId="339E4C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14.1 </w:t>
            </w:r>
          </w:p>
          <w:p w14:paraId="5ADB8E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Равносильность уравнений и неравенств. Общие методы решения</w:t>
            </w:r>
          </w:p>
        </w:tc>
        <w:tc>
          <w:tcPr>
            <w:tcW w:w="8335" w:type="dxa"/>
            <w:shd w:val="clear" w:color="auto" w:fill="auto"/>
          </w:tcPr>
          <w:p w14:paraId="33F35F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A939C0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BD53B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E4BA1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68B5D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4B7EFB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CEA8EFD" w14:textId="77777777" w:rsidTr="00FF539A">
        <w:trPr>
          <w:trHeight w:val="240"/>
        </w:trPr>
        <w:tc>
          <w:tcPr>
            <w:tcW w:w="2863" w:type="dxa"/>
            <w:vMerge/>
          </w:tcPr>
          <w:p w14:paraId="79383A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D2E40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shd w:val="clear" w:color="auto" w:fill="auto"/>
          </w:tcPr>
          <w:p w14:paraId="725B2B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E8E875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08975BD" w14:textId="77777777" w:rsidTr="00FF539A">
        <w:trPr>
          <w:trHeight w:val="240"/>
        </w:trPr>
        <w:tc>
          <w:tcPr>
            <w:tcW w:w="2863" w:type="dxa"/>
            <w:vMerge/>
          </w:tcPr>
          <w:p w14:paraId="3D7C41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2F6F5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373BD1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CE10B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45C36A0" w14:textId="77777777" w:rsidTr="00FF539A">
        <w:trPr>
          <w:trHeight w:val="240"/>
        </w:trPr>
        <w:tc>
          <w:tcPr>
            <w:tcW w:w="2863" w:type="dxa"/>
            <w:vMerge w:val="restart"/>
            <w:shd w:val="clear" w:color="auto" w:fill="auto"/>
          </w:tcPr>
          <w:p w14:paraId="2476AC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14.2 </w:t>
            </w:r>
          </w:p>
          <w:p w14:paraId="77C85A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Графический метод решения уравнений, неравенств</w:t>
            </w:r>
          </w:p>
        </w:tc>
        <w:tc>
          <w:tcPr>
            <w:tcW w:w="8335" w:type="dxa"/>
            <w:shd w:val="clear" w:color="auto" w:fill="auto"/>
          </w:tcPr>
          <w:p w14:paraId="5C4D4FA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1CF6DC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57F3B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D1FDB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3548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91BA5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749D5F4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2459284" w14:textId="77777777" w:rsidTr="00FF539A">
        <w:trPr>
          <w:trHeight w:val="240"/>
        </w:trPr>
        <w:tc>
          <w:tcPr>
            <w:tcW w:w="2863" w:type="dxa"/>
            <w:vMerge/>
          </w:tcPr>
          <w:p w14:paraId="70A8754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9A75CB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shd w:val="clear" w:color="auto" w:fill="auto"/>
          </w:tcPr>
          <w:p w14:paraId="749C96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638F6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660B1F27" w14:textId="77777777" w:rsidTr="00FF539A">
        <w:trPr>
          <w:trHeight w:val="240"/>
        </w:trPr>
        <w:tc>
          <w:tcPr>
            <w:tcW w:w="2863" w:type="dxa"/>
            <w:vMerge/>
          </w:tcPr>
          <w:p w14:paraId="0212BA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39162A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B839E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3649D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D37BFCA" w14:textId="77777777" w:rsidTr="00FF539A">
        <w:trPr>
          <w:trHeight w:val="240"/>
        </w:trPr>
        <w:tc>
          <w:tcPr>
            <w:tcW w:w="2863" w:type="dxa"/>
            <w:vMerge w:val="restart"/>
            <w:shd w:val="clear" w:color="auto" w:fill="auto"/>
          </w:tcPr>
          <w:p w14:paraId="53B712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14.3 </w:t>
            </w:r>
          </w:p>
          <w:p w14:paraId="31574C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Уравнения и неравенства с модулем</w:t>
            </w:r>
          </w:p>
        </w:tc>
        <w:tc>
          <w:tcPr>
            <w:tcW w:w="8335" w:type="dxa"/>
            <w:shd w:val="clear" w:color="auto" w:fill="auto"/>
          </w:tcPr>
          <w:p w14:paraId="7D0D9C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0E27F52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F420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99EE1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F40FCA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4</w:t>
            </w:r>
          </w:p>
        </w:tc>
        <w:tc>
          <w:tcPr>
            <w:tcW w:w="1985" w:type="dxa"/>
            <w:vMerge/>
            <w:shd w:val="clear" w:color="auto" w:fill="auto"/>
          </w:tcPr>
          <w:p w14:paraId="6B295F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FDA3CF9" w14:textId="77777777" w:rsidTr="00FF539A">
        <w:trPr>
          <w:trHeight w:val="1018"/>
        </w:trPr>
        <w:tc>
          <w:tcPr>
            <w:tcW w:w="2863" w:type="dxa"/>
            <w:vMerge/>
          </w:tcPr>
          <w:p w14:paraId="4EC582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A2756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shd w:val="clear" w:color="auto" w:fill="auto"/>
          </w:tcPr>
          <w:p w14:paraId="221FB4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558EF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5CB5B76" w14:textId="77777777" w:rsidTr="00FF539A">
        <w:trPr>
          <w:trHeight w:val="240"/>
        </w:trPr>
        <w:tc>
          <w:tcPr>
            <w:tcW w:w="2863" w:type="dxa"/>
            <w:vMerge/>
          </w:tcPr>
          <w:p w14:paraId="6261E5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0B1901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Комбинированное занятие</w:t>
            </w:r>
          </w:p>
        </w:tc>
        <w:tc>
          <w:tcPr>
            <w:tcW w:w="1304" w:type="dxa"/>
            <w:vMerge/>
            <w:shd w:val="clear" w:color="auto" w:fill="auto"/>
          </w:tcPr>
          <w:p w14:paraId="16F2CCE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BAC8D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D6ED552" w14:textId="77777777" w:rsidTr="00FF539A">
        <w:trPr>
          <w:trHeight w:val="182"/>
        </w:trPr>
        <w:tc>
          <w:tcPr>
            <w:tcW w:w="2863" w:type="dxa"/>
            <w:vMerge w:val="restart"/>
            <w:shd w:val="clear" w:color="auto" w:fill="auto"/>
          </w:tcPr>
          <w:p w14:paraId="058081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14.4 </w:t>
            </w:r>
          </w:p>
          <w:p w14:paraId="2DEA73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Уравнения и неравенства с параметрами</w:t>
            </w:r>
          </w:p>
        </w:tc>
        <w:tc>
          <w:tcPr>
            <w:tcW w:w="8335" w:type="dxa"/>
            <w:shd w:val="clear" w:color="auto" w:fill="auto"/>
          </w:tcPr>
          <w:p w14:paraId="165333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lastRenderedPageBreak/>
              <w:t>Содержание учебного материала</w:t>
            </w:r>
          </w:p>
        </w:tc>
        <w:tc>
          <w:tcPr>
            <w:tcW w:w="1304" w:type="dxa"/>
            <w:vMerge w:val="restart"/>
            <w:shd w:val="clear" w:color="auto" w:fill="auto"/>
          </w:tcPr>
          <w:p w14:paraId="10F69D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FD99C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F00EB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6</w:t>
            </w:r>
          </w:p>
        </w:tc>
        <w:tc>
          <w:tcPr>
            <w:tcW w:w="1985" w:type="dxa"/>
            <w:vMerge/>
            <w:shd w:val="clear" w:color="auto" w:fill="auto"/>
          </w:tcPr>
          <w:p w14:paraId="015CBA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2528A2DA" w14:textId="77777777" w:rsidTr="00FF539A">
        <w:trPr>
          <w:trHeight w:val="20"/>
        </w:trPr>
        <w:tc>
          <w:tcPr>
            <w:tcW w:w="2863" w:type="dxa"/>
            <w:vMerge/>
          </w:tcPr>
          <w:p w14:paraId="7FFA99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BEF4CE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Знакомство с параметром. Простейшие уравнения и неравенства с параметром</w:t>
            </w:r>
          </w:p>
        </w:tc>
        <w:tc>
          <w:tcPr>
            <w:tcW w:w="1304" w:type="dxa"/>
            <w:vMerge/>
            <w:shd w:val="clear" w:color="auto" w:fill="auto"/>
          </w:tcPr>
          <w:p w14:paraId="3665D1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B23BD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17E861AB" w14:textId="77777777" w:rsidTr="00FF539A">
        <w:trPr>
          <w:trHeight w:val="20"/>
        </w:trPr>
        <w:tc>
          <w:tcPr>
            <w:tcW w:w="2863" w:type="dxa"/>
            <w:vMerge/>
          </w:tcPr>
          <w:p w14:paraId="22FC3B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178AB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4D6218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7475D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EA206BF" w14:textId="77777777" w:rsidTr="00FF539A">
        <w:trPr>
          <w:trHeight w:val="20"/>
        </w:trPr>
        <w:tc>
          <w:tcPr>
            <w:tcW w:w="2863" w:type="dxa"/>
            <w:vMerge w:val="restart"/>
            <w:shd w:val="clear" w:color="auto" w:fill="auto"/>
          </w:tcPr>
          <w:p w14:paraId="48F79F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14.5 </w:t>
            </w:r>
          </w:p>
          <w:p w14:paraId="5E9DD64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Составление и решение профессиональных задач с помощью уравнений</w:t>
            </w:r>
          </w:p>
        </w:tc>
        <w:tc>
          <w:tcPr>
            <w:tcW w:w="8335" w:type="dxa"/>
            <w:shd w:val="clear" w:color="auto" w:fill="auto"/>
          </w:tcPr>
          <w:p w14:paraId="6832DEE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Профессионально-ориентированное содержание</w:t>
            </w:r>
            <w:r w:rsidRPr="004127E8">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029E0D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48148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6ED39F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479E6B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127E8">
              <w:rPr>
                <w:rFonts w:ascii="Times New Roman" w:hAnsi="Times New Roman"/>
                <w:bCs/>
                <w:iCs/>
                <w:sz w:val="28"/>
                <w:szCs w:val="28"/>
              </w:rPr>
              <w:t>8</w:t>
            </w:r>
          </w:p>
        </w:tc>
        <w:tc>
          <w:tcPr>
            <w:tcW w:w="1985" w:type="dxa"/>
            <w:vMerge/>
            <w:shd w:val="clear" w:color="auto" w:fill="auto"/>
          </w:tcPr>
          <w:p w14:paraId="23A1BB7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0DE473C1" w14:textId="77777777" w:rsidTr="00FF539A">
        <w:trPr>
          <w:trHeight w:val="20"/>
        </w:trPr>
        <w:tc>
          <w:tcPr>
            <w:tcW w:w="2863" w:type="dxa"/>
            <w:vMerge/>
          </w:tcPr>
          <w:p w14:paraId="78E9958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41ACC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текстовых задач профессионального содержания</w:t>
            </w:r>
          </w:p>
        </w:tc>
        <w:tc>
          <w:tcPr>
            <w:tcW w:w="1304" w:type="dxa"/>
            <w:vMerge/>
            <w:shd w:val="clear" w:color="auto" w:fill="auto"/>
          </w:tcPr>
          <w:p w14:paraId="031B0D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FDC9F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2DE8BED" w14:textId="77777777" w:rsidTr="00FF539A">
        <w:trPr>
          <w:trHeight w:val="20"/>
        </w:trPr>
        <w:tc>
          <w:tcPr>
            <w:tcW w:w="2863" w:type="dxa"/>
            <w:vMerge/>
          </w:tcPr>
          <w:p w14:paraId="103967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5387F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Практические занятия</w:t>
            </w:r>
          </w:p>
        </w:tc>
        <w:tc>
          <w:tcPr>
            <w:tcW w:w="1304" w:type="dxa"/>
            <w:vMerge/>
            <w:shd w:val="clear" w:color="auto" w:fill="auto"/>
          </w:tcPr>
          <w:p w14:paraId="637FE3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3C49B62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3EFAA7E7" w14:textId="77777777" w:rsidTr="00FF539A">
        <w:trPr>
          <w:trHeight w:val="20"/>
        </w:trPr>
        <w:tc>
          <w:tcPr>
            <w:tcW w:w="2863" w:type="dxa"/>
            <w:vMerge w:val="restart"/>
            <w:shd w:val="clear" w:color="auto" w:fill="auto"/>
          </w:tcPr>
          <w:p w14:paraId="5EAAEA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Тема 14.6 </w:t>
            </w:r>
          </w:p>
          <w:p w14:paraId="5DE1BE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Решение задач. Уравнения и неравенства</w:t>
            </w:r>
          </w:p>
        </w:tc>
        <w:tc>
          <w:tcPr>
            <w:tcW w:w="8335" w:type="dxa"/>
            <w:shd w:val="clear" w:color="auto" w:fill="auto"/>
          </w:tcPr>
          <w:p w14:paraId="385157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Содержание учебного материала</w:t>
            </w:r>
          </w:p>
        </w:tc>
        <w:tc>
          <w:tcPr>
            <w:tcW w:w="1304" w:type="dxa"/>
            <w:vMerge w:val="restart"/>
            <w:shd w:val="clear" w:color="auto" w:fill="auto"/>
          </w:tcPr>
          <w:p w14:paraId="23A6B38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D43189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2142A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AB17C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2</w:t>
            </w:r>
          </w:p>
        </w:tc>
        <w:tc>
          <w:tcPr>
            <w:tcW w:w="1985" w:type="dxa"/>
            <w:vMerge/>
            <w:shd w:val="clear" w:color="auto" w:fill="auto"/>
          </w:tcPr>
          <w:p w14:paraId="060312F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5595847E" w14:textId="77777777" w:rsidTr="00FF539A">
        <w:trPr>
          <w:trHeight w:val="742"/>
        </w:trPr>
        <w:tc>
          <w:tcPr>
            <w:tcW w:w="2863" w:type="dxa"/>
            <w:vMerge/>
          </w:tcPr>
          <w:p w14:paraId="310828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107943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Общие методы решения уравнений. Уравнения и неравенства с модулем и с параметрами</w:t>
            </w:r>
          </w:p>
        </w:tc>
        <w:tc>
          <w:tcPr>
            <w:tcW w:w="1304" w:type="dxa"/>
            <w:vMerge/>
            <w:shd w:val="clear" w:color="auto" w:fill="auto"/>
          </w:tcPr>
          <w:p w14:paraId="3ACCEAC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5799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EACFE01" w14:textId="77777777" w:rsidTr="00FF539A">
        <w:trPr>
          <w:trHeight w:val="20"/>
        </w:trPr>
        <w:tc>
          <w:tcPr>
            <w:tcW w:w="2863" w:type="dxa"/>
            <w:vMerge/>
          </w:tcPr>
          <w:p w14:paraId="6408BA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DE3D9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Практическое занятие</w:t>
            </w:r>
          </w:p>
        </w:tc>
        <w:tc>
          <w:tcPr>
            <w:tcW w:w="1304" w:type="dxa"/>
            <w:vMerge/>
            <w:shd w:val="clear" w:color="auto" w:fill="auto"/>
          </w:tcPr>
          <w:p w14:paraId="690BE86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8DF6ED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4D10C4D5" w14:textId="77777777" w:rsidTr="00FF539A">
        <w:trPr>
          <w:trHeight w:val="240"/>
        </w:trPr>
        <w:tc>
          <w:tcPr>
            <w:tcW w:w="11198" w:type="dxa"/>
            <w:gridSpan w:val="2"/>
            <w:shd w:val="clear" w:color="auto" w:fill="auto"/>
          </w:tcPr>
          <w:p w14:paraId="4D9977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Промежуточная аттестация (Экзамен)</w:t>
            </w:r>
          </w:p>
        </w:tc>
        <w:tc>
          <w:tcPr>
            <w:tcW w:w="1304" w:type="dxa"/>
            <w:shd w:val="clear" w:color="auto" w:fill="auto"/>
          </w:tcPr>
          <w:p w14:paraId="1398D4F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127E8">
              <w:rPr>
                <w:rFonts w:ascii="Times New Roman" w:hAnsi="Times New Roman"/>
                <w:b/>
                <w:sz w:val="28"/>
                <w:szCs w:val="28"/>
              </w:rPr>
              <w:t>6</w:t>
            </w:r>
          </w:p>
        </w:tc>
        <w:tc>
          <w:tcPr>
            <w:tcW w:w="1985" w:type="dxa"/>
            <w:shd w:val="clear" w:color="auto" w:fill="auto"/>
          </w:tcPr>
          <w:p w14:paraId="692F0CF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948C3" w:rsidRPr="004127E8" w14:paraId="717648EE" w14:textId="77777777" w:rsidTr="00FF539A">
        <w:trPr>
          <w:trHeight w:val="240"/>
        </w:trPr>
        <w:tc>
          <w:tcPr>
            <w:tcW w:w="2863" w:type="dxa"/>
            <w:shd w:val="clear" w:color="auto" w:fill="auto"/>
          </w:tcPr>
          <w:p w14:paraId="175BF1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Всего:</w:t>
            </w:r>
          </w:p>
        </w:tc>
        <w:tc>
          <w:tcPr>
            <w:tcW w:w="8335" w:type="dxa"/>
            <w:shd w:val="clear" w:color="auto" w:fill="auto"/>
          </w:tcPr>
          <w:p w14:paraId="3D4118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05634F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
                <w:bCs/>
                <w:sz w:val="28"/>
                <w:szCs w:val="28"/>
              </w:rPr>
              <w:t>340</w:t>
            </w:r>
          </w:p>
        </w:tc>
        <w:tc>
          <w:tcPr>
            <w:tcW w:w="1985" w:type="dxa"/>
            <w:shd w:val="clear" w:color="auto" w:fill="auto"/>
          </w:tcPr>
          <w:p w14:paraId="4DEF53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61D8D6DC" w14:textId="77777777" w:rsidR="005948C3" w:rsidRPr="004127E8" w:rsidRDefault="005948C3" w:rsidP="005948C3">
      <w:pPr>
        <w:suppressAutoHyphens/>
        <w:spacing w:after="0" w:line="240" w:lineRule="auto"/>
        <w:jc w:val="both"/>
        <w:rPr>
          <w:rFonts w:ascii="Times New Roman" w:hAnsi="Times New Roman"/>
          <w:bCs/>
          <w:i/>
          <w:sz w:val="28"/>
          <w:szCs w:val="28"/>
        </w:rPr>
      </w:pPr>
    </w:p>
    <w:p w14:paraId="56B78E43"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sz w:val="28"/>
          <w:szCs w:val="28"/>
        </w:rPr>
      </w:pPr>
    </w:p>
    <w:p w14:paraId="5AD98019"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sectPr w:rsidR="005948C3" w:rsidRPr="004127E8">
          <w:pgSz w:w="16840" w:h="11907" w:orient="landscape"/>
          <w:pgMar w:top="851" w:right="1134" w:bottom="851" w:left="992" w:header="709" w:footer="709" w:gutter="0"/>
          <w:cols w:space="720"/>
        </w:sectPr>
      </w:pPr>
    </w:p>
    <w:p w14:paraId="65141E2A" w14:textId="77777777" w:rsidR="005948C3" w:rsidRPr="004127E8" w:rsidRDefault="005948C3" w:rsidP="005948C3">
      <w:pPr>
        <w:keepNext/>
        <w:keepLines/>
        <w:spacing w:after="0" w:line="240" w:lineRule="auto"/>
        <w:jc w:val="both"/>
        <w:outlineLvl w:val="0"/>
        <w:rPr>
          <w:rFonts w:ascii="Times New Roman" w:hAnsi="Times New Roman"/>
          <w:b/>
          <w:sz w:val="28"/>
          <w:szCs w:val="28"/>
        </w:rPr>
      </w:pPr>
      <w:bookmarkStart w:id="271" w:name="_Toc125024770"/>
      <w:bookmarkStart w:id="272" w:name="_Toc125029368"/>
      <w:r w:rsidRPr="004127E8">
        <w:rPr>
          <w:rFonts w:ascii="Times New Roman" w:hAnsi="Times New Roman"/>
          <w:b/>
          <w:sz w:val="28"/>
          <w:szCs w:val="28"/>
        </w:rPr>
        <w:lastRenderedPageBreak/>
        <w:t>3. Условия реализации программы общеобразовательной дисциплины</w:t>
      </w:r>
      <w:bookmarkEnd w:id="271"/>
      <w:bookmarkEnd w:id="272"/>
    </w:p>
    <w:p w14:paraId="4FD61E5A"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64574E84"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127E8">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14:paraId="046C0668"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Реализация программы дисциплины требует наличия учебного кабинета математики. </w:t>
      </w:r>
    </w:p>
    <w:p w14:paraId="3F3E7F33"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Оборудование учебного кабинета: </w:t>
      </w:r>
    </w:p>
    <w:p w14:paraId="5BA2A2F0"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посадочные места по количеству обучающихся;</w:t>
      </w:r>
    </w:p>
    <w:p w14:paraId="0951C21C"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рабочее место преподавателя;</w:t>
      </w:r>
    </w:p>
    <w:p w14:paraId="20905562"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комплект учебно-наглядных пособий;</w:t>
      </w:r>
    </w:p>
    <w:p w14:paraId="5C2866B1"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комплект электронных видеоматериалов;</w:t>
      </w:r>
    </w:p>
    <w:p w14:paraId="14F88931"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задания для контрольных работ;</w:t>
      </w:r>
    </w:p>
    <w:p w14:paraId="1DB3DE11"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профессионально ориентированные задания;</w:t>
      </w:r>
    </w:p>
    <w:p w14:paraId="185AEDAC"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материалы экзамена.</w:t>
      </w:r>
    </w:p>
    <w:p w14:paraId="735C9B80"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xml:space="preserve">Технические средства обучения: </w:t>
      </w:r>
    </w:p>
    <w:p w14:paraId="42C66A4C"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персональный компьютер с лицензионным программным обеспечением;</w:t>
      </w:r>
    </w:p>
    <w:p w14:paraId="50E8B58F"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127E8">
        <w:rPr>
          <w:rFonts w:ascii="Times New Roman" w:hAnsi="Times New Roman"/>
          <w:bCs/>
          <w:sz w:val="28"/>
          <w:szCs w:val="28"/>
        </w:rPr>
        <w:t>- проектор с экраном.</w:t>
      </w:r>
    </w:p>
    <w:p w14:paraId="0A8A0186" w14:textId="77777777" w:rsidR="005948C3" w:rsidRPr="004127E8" w:rsidRDefault="005948C3" w:rsidP="005948C3">
      <w:pPr>
        <w:spacing w:after="0" w:line="240" w:lineRule="auto"/>
        <w:jc w:val="both"/>
        <w:rPr>
          <w:rFonts w:ascii="Times New Roman" w:hAnsi="Times New Roman"/>
          <w:sz w:val="28"/>
          <w:szCs w:val="28"/>
        </w:rPr>
      </w:pPr>
    </w:p>
    <w:p w14:paraId="6B692B99" w14:textId="77777777" w:rsidR="005948C3" w:rsidRPr="004127E8" w:rsidRDefault="005948C3" w:rsidP="005948C3">
      <w:pPr>
        <w:spacing w:after="0" w:line="240" w:lineRule="auto"/>
        <w:jc w:val="both"/>
        <w:rPr>
          <w:rFonts w:ascii="Times New Roman" w:hAnsi="Times New Roman"/>
          <w:b/>
          <w:bCs/>
          <w:sz w:val="28"/>
          <w:szCs w:val="28"/>
        </w:rPr>
      </w:pPr>
      <w:r w:rsidRPr="004127E8">
        <w:rPr>
          <w:rFonts w:ascii="Times New Roman" w:hAnsi="Times New Roman"/>
          <w:b/>
          <w:bCs/>
          <w:sz w:val="28"/>
          <w:szCs w:val="28"/>
        </w:rPr>
        <w:t>3.2. Информационное обеспечение обучения</w:t>
      </w:r>
    </w:p>
    <w:p w14:paraId="3CBA7615"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5850D3E0" w14:textId="77777777" w:rsidR="005948C3" w:rsidRPr="004127E8" w:rsidRDefault="005948C3" w:rsidP="005948C3">
      <w:pPr>
        <w:suppressAutoHyphens/>
        <w:spacing w:after="0" w:line="240" w:lineRule="auto"/>
        <w:ind w:firstLine="709"/>
        <w:jc w:val="both"/>
        <w:rPr>
          <w:rFonts w:ascii="Times New Roman" w:hAnsi="Times New Roman"/>
          <w:sz w:val="28"/>
          <w:szCs w:val="28"/>
        </w:rPr>
      </w:pPr>
      <w:r w:rsidRPr="004127E8">
        <w:rPr>
          <w:rFonts w:ascii="Times New Roman" w:hAnsi="Times New Roman"/>
          <w:bCs/>
          <w:sz w:val="28"/>
          <w:szCs w:val="28"/>
        </w:rPr>
        <w:t>1. Для реализации программы библиотечный фонд образовательной организации должен иметь п</w:t>
      </w:r>
      <w:r w:rsidRPr="004127E8">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2FDD26D2"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4127E8">
        <w:rPr>
          <w:rFonts w:ascii="Times New Roman" w:hAnsi="Times New Roman"/>
          <w:sz w:val="28"/>
          <w:szCs w:val="28"/>
        </w:rPr>
        <w:t xml:space="preserve">2. </w:t>
      </w:r>
      <w:bookmarkStart w:id="273" w:name="_Hlk120781305"/>
      <w:bookmarkStart w:id="274" w:name="_Hlk120780419"/>
      <w:bookmarkStart w:id="275" w:name="_Hlk120781324"/>
      <w:bookmarkStart w:id="276" w:name="_Hlk120716574"/>
      <w:r w:rsidRPr="004127E8">
        <w:rPr>
          <w:rFonts w:ascii="Times New Roman" w:hAnsi="Times New Roman"/>
          <w:sz w:val="28"/>
          <w:szCs w:val="28"/>
        </w:rPr>
        <w:t>Рекомендуемые печатные издания по реализации общеобразовательной</w:t>
      </w:r>
      <w:bookmarkEnd w:id="273"/>
      <w:r w:rsidRPr="004127E8">
        <w:rPr>
          <w:rFonts w:ascii="Times New Roman" w:hAnsi="Times New Roman"/>
          <w:sz w:val="28"/>
          <w:szCs w:val="28"/>
        </w:rPr>
        <w:t xml:space="preserve"> дисциплины</w:t>
      </w:r>
      <w:bookmarkEnd w:id="274"/>
      <w:r w:rsidRPr="004127E8">
        <w:rPr>
          <w:rFonts w:ascii="Times New Roman" w:hAnsi="Times New Roman"/>
          <w:sz w:val="28"/>
          <w:szCs w:val="28"/>
        </w:rPr>
        <w:t xml:space="preserve"> </w:t>
      </w:r>
      <w:bookmarkEnd w:id="275"/>
      <w:r w:rsidRPr="004127E8">
        <w:rPr>
          <w:rFonts w:ascii="Times New Roman" w:hAnsi="Times New Roman"/>
          <w:sz w:val="28"/>
          <w:szCs w:val="28"/>
        </w:rPr>
        <w:t>представлены в методических рекомендациях по организации обучения</w:t>
      </w:r>
      <w:bookmarkEnd w:id="276"/>
      <w:r w:rsidRPr="004127E8">
        <w:rPr>
          <w:rFonts w:ascii="Times New Roman" w:hAnsi="Times New Roman"/>
          <w:sz w:val="28"/>
          <w:szCs w:val="28"/>
        </w:rPr>
        <w:t>.</w:t>
      </w:r>
    </w:p>
    <w:p w14:paraId="52271616"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i/>
          <w:sz w:val="28"/>
          <w:szCs w:val="28"/>
        </w:rPr>
      </w:pPr>
    </w:p>
    <w:p w14:paraId="408734FD" w14:textId="77777777" w:rsidR="005948C3" w:rsidRPr="004127E8" w:rsidRDefault="005948C3" w:rsidP="005948C3">
      <w:pPr>
        <w:spacing w:after="0" w:line="240" w:lineRule="auto"/>
        <w:jc w:val="both"/>
        <w:rPr>
          <w:rFonts w:ascii="Times New Roman" w:hAnsi="Times New Roman"/>
          <w:b/>
          <w:caps/>
          <w:sz w:val="28"/>
          <w:szCs w:val="28"/>
        </w:rPr>
        <w:sectPr w:rsidR="005948C3" w:rsidRPr="004127E8" w:rsidSect="00B44E07">
          <w:pgSz w:w="11906" w:h="16838"/>
          <w:pgMar w:top="1134" w:right="850" w:bottom="1134" w:left="1276" w:header="708" w:footer="708" w:gutter="0"/>
          <w:cols w:space="708"/>
          <w:docGrid w:linePitch="360"/>
        </w:sectPr>
      </w:pPr>
    </w:p>
    <w:p w14:paraId="1E08B670" w14:textId="77777777" w:rsidR="005948C3" w:rsidRPr="004127E8" w:rsidRDefault="005948C3" w:rsidP="005948C3">
      <w:pPr>
        <w:pStyle w:val="1"/>
        <w:jc w:val="both"/>
        <w:rPr>
          <w:rFonts w:ascii="Times New Roman" w:hAnsi="Times New Roman" w:cs="Times New Roman"/>
          <w:b/>
          <w:bCs/>
          <w:sz w:val="28"/>
          <w:szCs w:val="28"/>
        </w:rPr>
      </w:pPr>
      <w:bookmarkStart w:id="277" w:name="_Toc125024771"/>
      <w:bookmarkStart w:id="278" w:name="_Toc125029369"/>
      <w:r w:rsidRPr="004127E8">
        <w:rPr>
          <w:rFonts w:ascii="Times New Roman" w:hAnsi="Times New Roman" w:cs="Times New Roman"/>
          <w:b/>
          <w:bCs/>
          <w:sz w:val="28"/>
          <w:szCs w:val="28"/>
        </w:rPr>
        <w:lastRenderedPageBreak/>
        <w:t>4. Контроль и оценка результатов освоения общеобразовательной дисциплины</w:t>
      </w:r>
      <w:bookmarkEnd w:id="277"/>
      <w:bookmarkEnd w:id="278"/>
    </w:p>
    <w:p w14:paraId="4F4BA913" w14:textId="77777777" w:rsidR="005948C3" w:rsidRPr="004127E8" w:rsidRDefault="005948C3" w:rsidP="005948C3">
      <w:pPr>
        <w:spacing w:after="0" w:line="240" w:lineRule="auto"/>
        <w:contextualSpacing/>
        <w:jc w:val="both"/>
        <w:rPr>
          <w:rFonts w:ascii="Times New Roman" w:hAnsi="Times New Roman"/>
          <w:b/>
          <w:sz w:val="28"/>
          <w:szCs w:val="28"/>
        </w:rPr>
      </w:pPr>
    </w:p>
    <w:p w14:paraId="24A21532" w14:textId="77777777" w:rsidR="005948C3" w:rsidRPr="004127E8" w:rsidRDefault="005948C3" w:rsidP="005948C3">
      <w:pPr>
        <w:spacing w:after="0" w:line="240" w:lineRule="auto"/>
        <w:jc w:val="both"/>
        <w:rPr>
          <w:rFonts w:ascii="Times New Roman" w:hAnsi="Times New Roman"/>
          <w:sz w:val="28"/>
          <w:szCs w:val="28"/>
        </w:rPr>
      </w:pPr>
      <w:r w:rsidRPr="004127E8">
        <w:rPr>
          <w:rFonts w:ascii="Times New Roman" w:hAnsi="Times New Roman"/>
          <w:b/>
          <w:sz w:val="28"/>
          <w:szCs w:val="28"/>
        </w:rPr>
        <w:t>Контроль</w:t>
      </w:r>
      <w:r w:rsidRPr="004127E8">
        <w:rPr>
          <w:rFonts w:ascii="Times New Roman" w:hAnsi="Times New Roman"/>
          <w:sz w:val="28"/>
          <w:szCs w:val="28"/>
        </w:rPr>
        <w:t xml:space="preserve"> </w:t>
      </w:r>
      <w:r w:rsidRPr="004127E8">
        <w:rPr>
          <w:rFonts w:ascii="Times New Roman" w:hAnsi="Times New Roman"/>
          <w:b/>
          <w:sz w:val="28"/>
          <w:szCs w:val="28"/>
        </w:rPr>
        <w:t>и оценка</w:t>
      </w:r>
      <w:r w:rsidRPr="004127E8">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7913EA17" w14:textId="77777777" w:rsidR="005948C3" w:rsidRPr="004127E8" w:rsidRDefault="005948C3" w:rsidP="005948C3">
      <w:pPr>
        <w:spacing w:after="0" w:line="240" w:lineRule="auto"/>
        <w:jc w:val="both"/>
        <w:rPr>
          <w:rFonts w:ascii="Times New Roman" w:hAnsi="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29"/>
        <w:gridCol w:w="2351"/>
      </w:tblGrid>
      <w:tr w:rsidR="005948C3" w:rsidRPr="004127E8" w14:paraId="02B0FEFB" w14:textId="77777777" w:rsidTr="00FF539A">
        <w:trPr>
          <w:jc w:val="center"/>
        </w:trPr>
        <w:tc>
          <w:tcPr>
            <w:tcW w:w="1824" w:type="pct"/>
            <w:tcBorders>
              <w:top w:val="single" w:sz="4" w:space="0" w:color="000000"/>
              <w:left w:val="single" w:sz="4" w:space="0" w:color="000000"/>
              <w:bottom w:val="single" w:sz="4" w:space="0" w:color="000000"/>
              <w:right w:val="single" w:sz="4" w:space="0" w:color="000000"/>
            </w:tcBorders>
            <w:hideMark/>
          </w:tcPr>
          <w:p w14:paraId="0C0866C6"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Общая/профессиональная компетенция</w:t>
            </w:r>
          </w:p>
        </w:tc>
        <w:tc>
          <w:tcPr>
            <w:tcW w:w="1973" w:type="pct"/>
            <w:tcBorders>
              <w:top w:val="single" w:sz="4" w:space="0" w:color="000000"/>
              <w:left w:val="single" w:sz="4" w:space="0" w:color="000000"/>
              <w:bottom w:val="single" w:sz="4" w:space="0" w:color="000000"/>
              <w:right w:val="single" w:sz="4" w:space="0" w:color="000000"/>
            </w:tcBorders>
          </w:tcPr>
          <w:p w14:paraId="395B7B7E"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Раздел/Тема</w:t>
            </w:r>
          </w:p>
        </w:tc>
        <w:tc>
          <w:tcPr>
            <w:tcW w:w="1203" w:type="pct"/>
            <w:tcBorders>
              <w:top w:val="single" w:sz="4" w:space="0" w:color="000000"/>
              <w:left w:val="single" w:sz="4" w:space="0" w:color="000000"/>
              <w:bottom w:val="single" w:sz="4" w:space="0" w:color="000000"/>
              <w:right w:val="single" w:sz="4" w:space="0" w:color="000000"/>
            </w:tcBorders>
            <w:hideMark/>
          </w:tcPr>
          <w:p w14:paraId="059D6825"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b/>
                <w:sz w:val="28"/>
                <w:szCs w:val="28"/>
              </w:rPr>
              <w:t>Тип оценочных мероприятия</w:t>
            </w:r>
          </w:p>
        </w:tc>
      </w:tr>
      <w:tr w:rsidR="005948C3" w:rsidRPr="004127E8" w14:paraId="0443F529" w14:textId="77777777" w:rsidTr="00FF539A">
        <w:trPr>
          <w:jc w:val="center"/>
        </w:trPr>
        <w:tc>
          <w:tcPr>
            <w:tcW w:w="1824" w:type="pct"/>
            <w:tcBorders>
              <w:bottom w:val="single" w:sz="4" w:space="0" w:color="auto"/>
            </w:tcBorders>
          </w:tcPr>
          <w:p w14:paraId="5B3284C0"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t xml:space="preserve">ОК 01. Выбирать способы решения задач профессиональной деятельности применительно </w:t>
            </w:r>
            <w:r w:rsidRPr="004127E8">
              <w:rPr>
                <w:rFonts w:ascii="Times New Roman" w:hAnsi="Times New Roman"/>
                <w:iCs/>
                <w:sz w:val="28"/>
                <w:szCs w:val="28"/>
              </w:rPr>
              <w:br/>
              <w:t>к различным контекстам</w:t>
            </w:r>
          </w:p>
        </w:tc>
        <w:tc>
          <w:tcPr>
            <w:tcW w:w="1973" w:type="pct"/>
            <w:tcBorders>
              <w:top w:val="single" w:sz="4" w:space="0" w:color="000000"/>
              <w:left w:val="single" w:sz="4" w:space="0" w:color="000000"/>
              <w:bottom w:val="single" w:sz="4" w:space="0" w:color="000000"/>
              <w:right w:val="single" w:sz="4" w:space="0" w:color="000000"/>
            </w:tcBorders>
          </w:tcPr>
          <w:p w14:paraId="3C1BA1FA"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Style w:val="af1"/>
                <w:rFonts w:ascii="Times New Roman" w:hAnsi="Times New Roman"/>
                <w:bCs/>
                <w:sz w:val="28"/>
                <w:szCs w:val="28"/>
                <w:lang w:val="en-US"/>
              </w:rPr>
              <w:footnoteReference w:id="34"/>
            </w:r>
            <w:r w:rsidRPr="004127E8">
              <w:rPr>
                <w:rFonts w:ascii="Times New Roman" w:hAnsi="Times New Roman"/>
                <w:bCs/>
                <w:sz w:val="28"/>
                <w:szCs w:val="28"/>
              </w:rPr>
              <w:t>, 1.4, 1.5, 1.6</w:t>
            </w:r>
          </w:p>
          <w:p w14:paraId="0B21D7B4"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2C5CCCBD"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7F2738E9"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1EBF4313"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2A7CF04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161A3BA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076FD63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687A575E"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3876AB5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3B98A5B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6A1A274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0861F22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309301A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12B354D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Тестирование</w:t>
            </w:r>
          </w:p>
          <w:p w14:paraId="04C96DA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3E8175F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07966E3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310E779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130EA64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340D19F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75AA6A2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25B74E4F"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sz w:val="28"/>
                <w:szCs w:val="28"/>
              </w:rPr>
              <w:t>Выполнение экзаменационных заданий</w:t>
            </w:r>
          </w:p>
        </w:tc>
      </w:tr>
      <w:tr w:rsidR="005948C3" w:rsidRPr="004127E8" w14:paraId="0DE84777" w14:textId="77777777" w:rsidTr="00FF539A">
        <w:trPr>
          <w:jc w:val="center"/>
        </w:trPr>
        <w:tc>
          <w:tcPr>
            <w:tcW w:w="1824" w:type="pct"/>
          </w:tcPr>
          <w:p w14:paraId="3E20CBCF"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lastRenderedPageBreak/>
              <w:t xml:space="preserve">ОК 02. </w:t>
            </w:r>
            <w:r w:rsidRPr="004127E8">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73" w:type="pct"/>
            <w:tcBorders>
              <w:top w:val="single" w:sz="4" w:space="0" w:color="000000"/>
              <w:left w:val="single" w:sz="4" w:space="0" w:color="000000"/>
              <w:bottom w:val="single" w:sz="4" w:space="0" w:color="000000"/>
              <w:right w:val="single" w:sz="4" w:space="0" w:color="000000"/>
            </w:tcBorders>
          </w:tcPr>
          <w:p w14:paraId="0B379A98"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6F327D40"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7EFBFDC0"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2442B88C"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2EAE87D6"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789DE05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5BB3CA3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1B614F6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7F30482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7A4D1EA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7B9D5A0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5E92F63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46FD513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7F21504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3C12389E"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Тестирование</w:t>
            </w:r>
          </w:p>
          <w:p w14:paraId="2212EA7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4ABA256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623AE85E"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08F13E3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29EC4BD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6926A07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09E5FC6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570FA2E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r w:rsidR="005948C3" w:rsidRPr="004127E8" w14:paraId="149DC699" w14:textId="77777777" w:rsidTr="00FF539A">
        <w:trPr>
          <w:jc w:val="center"/>
        </w:trPr>
        <w:tc>
          <w:tcPr>
            <w:tcW w:w="1824" w:type="pct"/>
          </w:tcPr>
          <w:p w14:paraId="230A5CC6"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t xml:space="preserve">ОК 03. </w:t>
            </w:r>
            <w:r w:rsidRPr="004127E8">
              <w:rPr>
                <w:rFonts w:ascii="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73" w:type="pct"/>
            <w:tcBorders>
              <w:top w:val="single" w:sz="4" w:space="0" w:color="000000"/>
              <w:left w:val="single" w:sz="4" w:space="0" w:color="000000"/>
              <w:bottom w:val="single" w:sz="4" w:space="0" w:color="000000"/>
              <w:right w:val="single" w:sz="4" w:space="0" w:color="000000"/>
            </w:tcBorders>
          </w:tcPr>
          <w:p w14:paraId="5F95E8C7"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150FF3C3"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20072EAC"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4E96441E"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75BFFF3F"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61B0179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3B86A21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37057E8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68D4255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2DAA213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72C969A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33E67B9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2C1F2C2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42ED18F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1CE3F5A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Тестирование</w:t>
            </w:r>
          </w:p>
          <w:p w14:paraId="7052EDE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387E0E5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56F8DB7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24088FD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77821D1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Защита творческих работ</w:t>
            </w:r>
          </w:p>
          <w:p w14:paraId="55A3D9B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09E44F2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16BE10F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r w:rsidR="005948C3" w:rsidRPr="004127E8" w14:paraId="391C4498" w14:textId="77777777" w:rsidTr="00FF539A">
        <w:trPr>
          <w:jc w:val="center"/>
        </w:trPr>
        <w:tc>
          <w:tcPr>
            <w:tcW w:w="1824" w:type="pct"/>
          </w:tcPr>
          <w:p w14:paraId="03D8A085"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lastRenderedPageBreak/>
              <w:t xml:space="preserve">ОК 04. </w:t>
            </w:r>
            <w:r w:rsidRPr="004127E8">
              <w:rPr>
                <w:rFonts w:ascii="Times New Roman" w:hAnsi="Times New Roman"/>
                <w:sz w:val="28"/>
                <w:szCs w:val="28"/>
              </w:rPr>
              <w:t>Эффективно взаимодействовать и работать в коллективе и команде</w:t>
            </w:r>
          </w:p>
        </w:tc>
        <w:tc>
          <w:tcPr>
            <w:tcW w:w="1973" w:type="pct"/>
            <w:tcBorders>
              <w:top w:val="single" w:sz="4" w:space="0" w:color="000000"/>
              <w:left w:val="single" w:sz="4" w:space="0" w:color="000000"/>
              <w:bottom w:val="single" w:sz="4" w:space="0" w:color="000000"/>
              <w:right w:val="single" w:sz="4" w:space="0" w:color="000000"/>
            </w:tcBorders>
          </w:tcPr>
          <w:p w14:paraId="2892C5FD"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21C2532E"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36FDBE23"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3F7427EC"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662C4F17"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4CE314B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3E9DEDB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4BB58BC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0EBF31C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57E5376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Р 10, Темы 10.1, 10.2, 10.3, 10.4</w:t>
            </w:r>
          </w:p>
          <w:p w14:paraId="0F8BF07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0694007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76E2676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66A712D8"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328ADCA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Тестирование</w:t>
            </w:r>
          </w:p>
          <w:p w14:paraId="1440F4D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1AFE096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1EBC0685"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2E52DC15"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3BD1DB3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7CD3685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555643D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697498F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r w:rsidR="005948C3" w:rsidRPr="004127E8" w14:paraId="74F03BE5" w14:textId="77777777" w:rsidTr="00FF539A">
        <w:trPr>
          <w:jc w:val="center"/>
        </w:trPr>
        <w:tc>
          <w:tcPr>
            <w:tcW w:w="1824" w:type="pct"/>
          </w:tcPr>
          <w:p w14:paraId="0C805C67"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t xml:space="preserve">ОК 05. </w:t>
            </w:r>
            <w:r w:rsidRPr="004127E8">
              <w:rPr>
                <w:rFonts w:ascii="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73" w:type="pct"/>
            <w:tcBorders>
              <w:top w:val="single" w:sz="4" w:space="0" w:color="000000"/>
              <w:left w:val="single" w:sz="4" w:space="0" w:color="000000"/>
              <w:bottom w:val="single" w:sz="4" w:space="0" w:color="000000"/>
              <w:right w:val="single" w:sz="4" w:space="0" w:color="000000"/>
            </w:tcBorders>
          </w:tcPr>
          <w:p w14:paraId="3365A573"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5D88F1EF"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69B650C3"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12453B1C"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04F954BA"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6C3415D8"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2536FB1A"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2, Темы 2.1, 2.2, 2.3, 2.4, 2.5 П-о/с, 2.6</w:t>
            </w:r>
          </w:p>
          <w:p w14:paraId="494BE332"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П-о/с, 3.4</w:t>
            </w:r>
          </w:p>
          <w:p w14:paraId="7F57CB54"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6620515F"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00DE8D1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74D7948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0D6AE65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5912E255"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4481AB1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3D8DBE3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Р 11, Темы 11.1, 11.2, 11.3 П-о/с, 11.4, 11.5, 11.6 П-о/с, 11.7</w:t>
            </w:r>
          </w:p>
          <w:p w14:paraId="01C71F8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4F11EFF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7E30843E"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П-о/с, 14.6Р 9, Темы 9.1, 9.2, 9.3, 9.4,9.5</w:t>
            </w:r>
          </w:p>
          <w:p w14:paraId="264E2C5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2008F71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12FB877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w:t>
            </w:r>
          </w:p>
          <w:p w14:paraId="5687D75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 -о/с, 13.6</w:t>
            </w:r>
          </w:p>
          <w:p w14:paraId="345CDD8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 -о/с, 14.6</w:t>
            </w:r>
          </w:p>
        </w:tc>
        <w:tc>
          <w:tcPr>
            <w:tcW w:w="1203" w:type="pct"/>
            <w:tcBorders>
              <w:top w:val="single" w:sz="4" w:space="0" w:color="000000"/>
              <w:left w:val="single" w:sz="4" w:space="0" w:color="000000"/>
              <w:bottom w:val="single" w:sz="4" w:space="0" w:color="000000"/>
              <w:right w:val="single" w:sz="4" w:space="0" w:color="000000"/>
            </w:tcBorders>
          </w:tcPr>
          <w:p w14:paraId="69AC45D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Тестирование</w:t>
            </w:r>
          </w:p>
          <w:p w14:paraId="1100E86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6ADFBAC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240E94C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5E6E809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5048FD9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1B34B185"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4F8AE8D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1F149DA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r w:rsidR="005948C3" w:rsidRPr="004127E8" w14:paraId="464E6165" w14:textId="77777777" w:rsidTr="00FF539A">
        <w:trPr>
          <w:jc w:val="center"/>
        </w:trPr>
        <w:tc>
          <w:tcPr>
            <w:tcW w:w="1824" w:type="pct"/>
            <w:shd w:val="clear" w:color="auto" w:fill="auto"/>
          </w:tcPr>
          <w:p w14:paraId="3F36BD8C"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t xml:space="preserve">ОК 06. </w:t>
            </w:r>
            <w:r w:rsidRPr="004127E8">
              <w:rPr>
                <w:rFonts w:ascii="Times New Roman" w:hAnsi="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973" w:type="pct"/>
            <w:tcBorders>
              <w:top w:val="single" w:sz="4" w:space="0" w:color="000000"/>
              <w:left w:val="single" w:sz="4" w:space="0" w:color="000000"/>
              <w:bottom w:val="single" w:sz="4" w:space="0" w:color="000000"/>
              <w:right w:val="single" w:sz="4" w:space="0" w:color="000000"/>
            </w:tcBorders>
          </w:tcPr>
          <w:p w14:paraId="3212795B"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1, Тема 1.1, 1.2, 1.3 П -о/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09C6553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 -о/</w:t>
            </w:r>
            <w:r w:rsidRPr="004127E8">
              <w:rPr>
                <w:rFonts w:ascii="Times New Roman" w:hAnsi="Times New Roman"/>
                <w:sz w:val="28"/>
                <w:szCs w:val="28"/>
                <w:lang w:val="en-US"/>
              </w:rPr>
              <w:t>c</w:t>
            </w:r>
            <w:r w:rsidRPr="004127E8">
              <w:rPr>
                <w:rFonts w:ascii="Times New Roman" w:hAnsi="Times New Roman"/>
                <w:sz w:val="28"/>
                <w:szCs w:val="28"/>
              </w:rPr>
              <w:t>, 6.8, 6.9, 6.10 П -о/</w:t>
            </w:r>
            <w:r w:rsidRPr="004127E8">
              <w:rPr>
                <w:rFonts w:ascii="Times New Roman" w:hAnsi="Times New Roman"/>
                <w:sz w:val="28"/>
                <w:szCs w:val="28"/>
                <w:lang w:val="en-US"/>
              </w:rPr>
              <w:t>c</w:t>
            </w:r>
            <w:r w:rsidRPr="004127E8">
              <w:rPr>
                <w:rFonts w:ascii="Times New Roman" w:hAnsi="Times New Roman"/>
                <w:sz w:val="28"/>
                <w:szCs w:val="28"/>
              </w:rPr>
              <w:t>, 6.11</w:t>
            </w:r>
          </w:p>
          <w:p w14:paraId="18BF67C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 7.8,7.9, 7.10 П-о/с, 7.11, 7.12, 7.13, 7.14, 7.15, 7.16, 7.17</w:t>
            </w:r>
          </w:p>
          <w:p w14:paraId="01FC5C5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496F276F"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sz w:val="28"/>
                <w:szCs w:val="28"/>
              </w:rPr>
              <w:t>Р 14, Темы 14.1, 14.2, 14.3, 14.4, 14.5 П -о/с, 14.6</w:t>
            </w:r>
          </w:p>
        </w:tc>
        <w:tc>
          <w:tcPr>
            <w:tcW w:w="1203" w:type="pct"/>
            <w:tcBorders>
              <w:top w:val="single" w:sz="4" w:space="0" w:color="000000"/>
              <w:left w:val="single" w:sz="4" w:space="0" w:color="000000"/>
              <w:bottom w:val="single" w:sz="4" w:space="0" w:color="000000"/>
              <w:right w:val="single" w:sz="4" w:space="0" w:color="000000"/>
            </w:tcBorders>
          </w:tcPr>
          <w:p w14:paraId="48489F2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Тестирование</w:t>
            </w:r>
          </w:p>
          <w:p w14:paraId="250E4CC6"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30A404D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Математический диктант</w:t>
            </w:r>
          </w:p>
          <w:p w14:paraId="1F5AC629"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7870D7C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1C11DE2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7485673F"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3CD6C23D"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15E67CCC"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r w:rsidR="005948C3" w:rsidRPr="004127E8" w14:paraId="3C4E8BB3" w14:textId="77777777" w:rsidTr="00FF539A">
        <w:trPr>
          <w:jc w:val="center"/>
        </w:trPr>
        <w:tc>
          <w:tcPr>
            <w:tcW w:w="1824" w:type="pct"/>
          </w:tcPr>
          <w:p w14:paraId="47FB3DE0" w14:textId="77777777" w:rsidR="005948C3" w:rsidRPr="004127E8" w:rsidRDefault="005948C3" w:rsidP="00FF539A">
            <w:pPr>
              <w:spacing w:after="0" w:line="240" w:lineRule="auto"/>
              <w:jc w:val="both"/>
              <w:rPr>
                <w:rFonts w:ascii="Times New Roman" w:hAnsi="Times New Roman"/>
                <w:b/>
                <w:sz w:val="28"/>
                <w:szCs w:val="28"/>
              </w:rPr>
            </w:pPr>
            <w:r w:rsidRPr="004127E8">
              <w:rPr>
                <w:rFonts w:ascii="Times New Roman" w:hAnsi="Times New Roman"/>
                <w:iCs/>
                <w:sz w:val="28"/>
                <w:szCs w:val="28"/>
              </w:rPr>
              <w:t xml:space="preserve">ОК 07. </w:t>
            </w:r>
            <w:r w:rsidRPr="004127E8">
              <w:rPr>
                <w:rFonts w:ascii="Times New Roman" w:hAnsi="Times New Roman"/>
                <w:sz w:val="28"/>
                <w:szCs w:val="28"/>
              </w:rPr>
              <w:t xml:space="preserve">Содействовать сохранению окружающей среды, ресурсосбережению, </w:t>
            </w:r>
            <w:r w:rsidRPr="004127E8">
              <w:rPr>
                <w:rFonts w:ascii="Times New Roman" w:hAnsi="Times New Roman"/>
                <w:sz w:val="28"/>
                <w:szCs w:val="28"/>
              </w:rPr>
              <w:lastRenderedPageBreak/>
              <w:t>применять знания об изменении климата, принципы бережливого производства, эффективно действовать в чрезвычайных ситуациях</w:t>
            </w:r>
          </w:p>
        </w:tc>
        <w:tc>
          <w:tcPr>
            <w:tcW w:w="1973" w:type="pct"/>
            <w:tcBorders>
              <w:top w:val="single" w:sz="4" w:space="0" w:color="000000"/>
              <w:left w:val="single" w:sz="4" w:space="0" w:color="000000"/>
              <w:bottom w:val="single" w:sz="4" w:space="0" w:color="000000"/>
              <w:right w:val="single" w:sz="4" w:space="0" w:color="000000"/>
            </w:tcBorders>
          </w:tcPr>
          <w:p w14:paraId="0C81A095"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lastRenderedPageBreak/>
              <w:t>Р 1, Тема 1.1, 1.2, 1.3 П -о/</w:t>
            </w:r>
            <w:r w:rsidRPr="004127E8">
              <w:rPr>
                <w:rFonts w:ascii="Times New Roman" w:hAnsi="Times New Roman"/>
                <w:bCs/>
                <w:sz w:val="28"/>
                <w:szCs w:val="28"/>
                <w:lang w:val="en-US"/>
              </w:rPr>
              <w:t>c</w:t>
            </w:r>
            <w:r w:rsidRPr="004127E8">
              <w:rPr>
                <w:rFonts w:ascii="Times New Roman" w:hAnsi="Times New Roman"/>
                <w:bCs/>
                <w:sz w:val="28"/>
                <w:szCs w:val="28"/>
              </w:rPr>
              <w:t>, 1.4, 1.5, 1.6</w:t>
            </w:r>
          </w:p>
          <w:p w14:paraId="63FA1E50"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lastRenderedPageBreak/>
              <w:t>Р 2, Темы 2.1, 2.2, 2.3, 2.4, 2.5 П -о/с, 2.6</w:t>
            </w:r>
          </w:p>
          <w:p w14:paraId="0D69C705"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3, Темы 3.1, 3.2, 3.3 П -о/с, 3.4</w:t>
            </w:r>
          </w:p>
          <w:p w14:paraId="2E04CA22" w14:textId="77777777" w:rsidR="005948C3" w:rsidRPr="004127E8" w:rsidRDefault="005948C3" w:rsidP="00FF539A">
            <w:pPr>
              <w:spacing w:after="0" w:line="240" w:lineRule="auto"/>
              <w:contextualSpacing/>
              <w:jc w:val="both"/>
              <w:rPr>
                <w:rFonts w:ascii="Times New Roman" w:hAnsi="Times New Roman"/>
                <w:bCs/>
                <w:sz w:val="28"/>
                <w:szCs w:val="28"/>
              </w:rPr>
            </w:pPr>
            <w:r w:rsidRPr="004127E8">
              <w:rPr>
                <w:rFonts w:ascii="Times New Roman" w:hAnsi="Times New Roman"/>
                <w:bCs/>
                <w:sz w:val="28"/>
                <w:szCs w:val="28"/>
              </w:rPr>
              <w:t>Р 4, Темы 4.1, 4.2, 4.3, 4.4, 4.5, 4.6, 4.7 П -о/</w:t>
            </w:r>
            <w:r w:rsidRPr="004127E8">
              <w:rPr>
                <w:rFonts w:ascii="Times New Roman" w:hAnsi="Times New Roman"/>
                <w:bCs/>
                <w:sz w:val="28"/>
                <w:szCs w:val="28"/>
                <w:lang w:val="en-US"/>
              </w:rPr>
              <w:t>c</w:t>
            </w:r>
            <w:r w:rsidRPr="004127E8">
              <w:rPr>
                <w:rFonts w:ascii="Times New Roman" w:hAnsi="Times New Roman"/>
                <w:bCs/>
                <w:sz w:val="28"/>
                <w:szCs w:val="28"/>
              </w:rPr>
              <w:t>, 4.8, 4.9, 4.10, 4.11</w:t>
            </w:r>
          </w:p>
          <w:p w14:paraId="08CB407D" w14:textId="77777777" w:rsidR="005948C3" w:rsidRPr="004127E8" w:rsidRDefault="005948C3" w:rsidP="00FF539A">
            <w:pPr>
              <w:spacing w:after="0" w:line="240" w:lineRule="auto"/>
              <w:jc w:val="both"/>
              <w:rPr>
                <w:rFonts w:ascii="Times New Roman" w:hAnsi="Times New Roman"/>
                <w:bCs/>
                <w:sz w:val="28"/>
                <w:szCs w:val="28"/>
              </w:rPr>
            </w:pPr>
            <w:r w:rsidRPr="004127E8">
              <w:rPr>
                <w:rFonts w:ascii="Times New Roman" w:hAnsi="Times New Roman"/>
                <w:bCs/>
                <w:sz w:val="28"/>
                <w:szCs w:val="28"/>
              </w:rPr>
              <w:t>Р 5, Темы 5.1, 5.2</w:t>
            </w:r>
          </w:p>
          <w:p w14:paraId="7875AF7B"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6, Темы 6.1, 6.2, 6.3, 6.4, 6.5, 6.6, 6.7 П-о/</w:t>
            </w:r>
            <w:r w:rsidRPr="004127E8">
              <w:rPr>
                <w:rFonts w:ascii="Times New Roman" w:hAnsi="Times New Roman"/>
                <w:sz w:val="28"/>
                <w:szCs w:val="28"/>
                <w:lang w:val="en-US"/>
              </w:rPr>
              <w:t>c</w:t>
            </w:r>
            <w:r w:rsidRPr="004127E8">
              <w:rPr>
                <w:rFonts w:ascii="Times New Roman" w:hAnsi="Times New Roman"/>
                <w:sz w:val="28"/>
                <w:szCs w:val="28"/>
              </w:rPr>
              <w:t>, 6.8, 6.9, 6.10 П-о/</w:t>
            </w:r>
            <w:r w:rsidRPr="004127E8">
              <w:rPr>
                <w:rFonts w:ascii="Times New Roman" w:hAnsi="Times New Roman"/>
                <w:sz w:val="28"/>
                <w:szCs w:val="28"/>
                <w:lang w:val="en-US"/>
              </w:rPr>
              <w:t>c</w:t>
            </w:r>
            <w:r w:rsidRPr="004127E8">
              <w:rPr>
                <w:rFonts w:ascii="Times New Roman" w:hAnsi="Times New Roman"/>
                <w:sz w:val="28"/>
                <w:szCs w:val="28"/>
              </w:rPr>
              <w:t>, 6.11</w:t>
            </w:r>
          </w:p>
          <w:p w14:paraId="55DA0B1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7, Темы 7.1, 7.2, 7.3, 7.4, 7.5, 7.6, 7.7 П-о/</w:t>
            </w:r>
            <w:r w:rsidRPr="004127E8">
              <w:rPr>
                <w:rFonts w:ascii="Times New Roman" w:hAnsi="Times New Roman"/>
                <w:sz w:val="28"/>
                <w:szCs w:val="28"/>
                <w:lang w:val="en-US"/>
              </w:rPr>
              <w:t>c</w:t>
            </w:r>
            <w:r w:rsidRPr="004127E8">
              <w:rPr>
                <w:rFonts w:ascii="Times New Roman" w:hAnsi="Times New Roman"/>
                <w:sz w:val="28"/>
                <w:szCs w:val="28"/>
              </w:rPr>
              <w:t>,7.8,7.9, 7.10 П-о/с, 7.11, 7.12, 7.13, 7.14, 7.15, 7.16, 7.17</w:t>
            </w:r>
          </w:p>
          <w:p w14:paraId="28E8C36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8, Темы 8.1, 8.2, 8.3, 8.4, 8.5, 8.6</w:t>
            </w:r>
          </w:p>
          <w:p w14:paraId="049C3F6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9, Темы 9.1, 9.2, 9.3, 9.4,9.5</w:t>
            </w:r>
          </w:p>
          <w:p w14:paraId="7938F9C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10, Темы 10.1, 10.2, 10.3, 10.4</w:t>
            </w:r>
          </w:p>
          <w:p w14:paraId="19D248D1"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11, Темы 11.1, 11.2, 11.3 П-о/с, 11.4, 11.5, 11.6 П-о/с, 11.7</w:t>
            </w:r>
          </w:p>
          <w:p w14:paraId="33403C6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12, Темы 12.1, 12.2, 12.3, 12.4</w:t>
            </w:r>
          </w:p>
          <w:p w14:paraId="4259803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13, Темы 13.1, 13.2, 13.3, 13.4, 13.5 П-о/с, 13.6</w:t>
            </w:r>
          </w:p>
          <w:p w14:paraId="7E98F7E0"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4D6A3F2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Тестирование</w:t>
            </w:r>
          </w:p>
          <w:p w14:paraId="0006129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Устный опрос</w:t>
            </w:r>
          </w:p>
          <w:p w14:paraId="0403E6A7"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lastRenderedPageBreak/>
              <w:t>Математический диктант</w:t>
            </w:r>
          </w:p>
          <w:p w14:paraId="24B44633"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Индивидуальная самостоятельная работа</w:t>
            </w:r>
          </w:p>
          <w:p w14:paraId="32F5D622"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Представление результатов практических работ</w:t>
            </w:r>
          </w:p>
          <w:p w14:paraId="1C24A22E"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творческих работ</w:t>
            </w:r>
          </w:p>
          <w:p w14:paraId="446E91A8"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Защита индивидуальных проектов</w:t>
            </w:r>
          </w:p>
          <w:p w14:paraId="60D6B6CA"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Контрольная работа</w:t>
            </w:r>
          </w:p>
          <w:p w14:paraId="282F5EA4" w14:textId="77777777" w:rsidR="005948C3" w:rsidRPr="004127E8" w:rsidRDefault="005948C3" w:rsidP="00FF539A">
            <w:pPr>
              <w:spacing w:after="0" w:line="240" w:lineRule="auto"/>
              <w:jc w:val="both"/>
              <w:rPr>
                <w:rFonts w:ascii="Times New Roman" w:hAnsi="Times New Roman"/>
                <w:sz w:val="28"/>
                <w:szCs w:val="28"/>
              </w:rPr>
            </w:pPr>
            <w:r w:rsidRPr="004127E8">
              <w:rPr>
                <w:rFonts w:ascii="Times New Roman" w:hAnsi="Times New Roman"/>
                <w:sz w:val="28"/>
                <w:szCs w:val="28"/>
              </w:rPr>
              <w:t>Выполнение экзаменационных заданий</w:t>
            </w:r>
          </w:p>
        </w:tc>
      </w:tr>
    </w:tbl>
    <w:p w14:paraId="2C522EDD"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67DCB025"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185E6FCF"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79F40F0B"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22F217B4"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3C840DDC"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311496FA"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7DF0B76E"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16B9E329"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744C5A75"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30372E0B"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4FEE396E"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011E1E36"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7B79AAA5" w14:textId="77777777" w:rsidR="005948C3" w:rsidRDefault="005948C3" w:rsidP="005948C3">
      <w:pPr>
        <w:rPr>
          <w:rFonts w:ascii="Times New Roman" w:hAnsi="Times New Roman"/>
          <w:color w:val="333333"/>
        </w:rPr>
      </w:pPr>
      <w:r>
        <w:rPr>
          <w:rFonts w:ascii="Times New Roman" w:hAnsi="Times New Roman"/>
          <w:color w:val="333333"/>
        </w:rPr>
        <w:br w:type="page"/>
      </w:r>
    </w:p>
    <w:p w14:paraId="05948285"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2D5FC9A9"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4EC82BB7"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7041E4B8" w14:textId="77777777" w:rsidR="005948C3" w:rsidRPr="004127E8" w:rsidRDefault="005948C3" w:rsidP="005948C3">
      <w:pPr>
        <w:spacing w:after="0"/>
        <w:jc w:val="center"/>
        <w:rPr>
          <w:rFonts w:ascii="Times New Roman" w:hAnsi="Times New Roman"/>
          <w:b/>
          <w:sz w:val="28"/>
          <w:szCs w:val="28"/>
        </w:rPr>
      </w:pPr>
      <w:r w:rsidRPr="004127E8">
        <w:rPr>
          <w:rFonts w:ascii="Times New Roman" w:hAnsi="Times New Roman"/>
          <w:b/>
          <w:sz w:val="28"/>
          <w:szCs w:val="28"/>
        </w:rPr>
        <w:t>Список рекомендуемых, интернет - ресурсов и программного обеспечения</w:t>
      </w:r>
    </w:p>
    <w:p w14:paraId="2AF04D7F" w14:textId="77777777" w:rsidR="005948C3" w:rsidRPr="004127E8" w:rsidRDefault="005948C3" w:rsidP="005948C3">
      <w:pPr>
        <w:spacing w:after="0"/>
        <w:jc w:val="center"/>
        <w:rPr>
          <w:rFonts w:ascii="Times New Roman" w:hAnsi="Times New Roman"/>
          <w:sz w:val="28"/>
          <w:szCs w:val="28"/>
        </w:rPr>
      </w:pPr>
    </w:p>
    <w:p w14:paraId="5FD9D548"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1.Письмо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СОО в пределах освоения образовательных программ СПО на базе основного общего образования с учетом требований ФГОС и получаемой профессии или специальности СПО». </w:t>
      </w:r>
    </w:p>
    <w:p w14:paraId="42D80452"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2.Макет ФГОС СПО для профессий - URL: </w:t>
      </w:r>
      <w:hyperlink r:id="rId87">
        <w:r w:rsidRPr="004127E8">
          <w:rPr>
            <w:rFonts w:ascii="Times New Roman" w:hAnsi="Times New Roman"/>
            <w:sz w:val="28"/>
            <w:szCs w:val="28"/>
          </w:rPr>
          <w:t>https://firpo.ru/activities/fgos/</w:t>
        </w:r>
      </w:hyperlink>
      <w:r w:rsidRPr="004127E8">
        <w:rPr>
          <w:rFonts w:ascii="Times New Roman" w:hAnsi="Times New Roman"/>
          <w:sz w:val="28"/>
          <w:szCs w:val="28"/>
        </w:rPr>
        <w:t xml:space="preserve"> (дата обращения: 08.07.2022). - Текст: электронный.</w:t>
      </w:r>
    </w:p>
    <w:p w14:paraId="742A9D78"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3.Башмаков М.И. Математика: кн. для преподавателя: метод. пособие. — М., 2013 Башмаков М.И., Цыганов Ш.И. Методическое пособие для подготовки к ЕГЭ. — М., 2011.</w:t>
      </w:r>
    </w:p>
    <w:p w14:paraId="21E80313"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4.Голуб Г.Б., Перелыгина Е.А., Фишман И.С. Ключевые компетентности обучающихся в контексте требований ФГОС нового поколения: Методическое пособие/Под ред. Когана Е.Я. – Самара: ООО «Арбат», 2012. – 86 с.</w:t>
      </w:r>
    </w:p>
    <w:p w14:paraId="5CCABAC1"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5.Зимняя, И.А. Ключевые компетентности как результативно-целевая основа компетентностного подхода в образовании. Авторская версия. М.: Исследовательский центр проблем качества подготовки специалистов, 2004–42 с. 15. </w:t>
      </w:r>
    </w:p>
    <w:p w14:paraId="686B698F"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6.Иванов, Д. А. Компетентностный подход в образовании. Проблемы, понятия, инструментарий: учеб.-метод. пособие / Д. А. Иванов, К. Г. Митрофанов, О. В. Соколова. – </w:t>
      </w:r>
      <w:proofErr w:type="gramStart"/>
      <w:r w:rsidRPr="004127E8">
        <w:rPr>
          <w:rFonts w:ascii="Times New Roman" w:hAnsi="Times New Roman"/>
          <w:sz w:val="28"/>
          <w:szCs w:val="28"/>
        </w:rPr>
        <w:t>Омск :</w:t>
      </w:r>
      <w:proofErr w:type="gramEnd"/>
      <w:r w:rsidRPr="004127E8">
        <w:rPr>
          <w:rFonts w:ascii="Times New Roman" w:hAnsi="Times New Roman"/>
          <w:sz w:val="28"/>
          <w:szCs w:val="28"/>
        </w:rPr>
        <w:t xml:space="preserve"> Изд-во </w:t>
      </w:r>
      <w:proofErr w:type="spellStart"/>
      <w:r w:rsidRPr="004127E8">
        <w:rPr>
          <w:rFonts w:ascii="Times New Roman" w:hAnsi="Times New Roman"/>
          <w:sz w:val="28"/>
          <w:szCs w:val="28"/>
        </w:rPr>
        <w:t>ОмГПУ</w:t>
      </w:r>
      <w:proofErr w:type="spellEnd"/>
      <w:r w:rsidRPr="004127E8">
        <w:rPr>
          <w:rFonts w:ascii="Times New Roman" w:hAnsi="Times New Roman"/>
          <w:sz w:val="28"/>
          <w:szCs w:val="28"/>
        </w:rPr>
        <w:t>, 2003.</w:t>
      </w:r>
    </w:p>
    <w:p w14:paraId="7BBD7EEB" w14:textId="77777777" w:rsidR="005948C3" w:rsidRPr="004127E8" w:rsidRDefault="005948C3" w:rsidP="005948C3">
      <w:pPr>
        <w:spacing w:after="0"/>
        <w:jc w:val="both"/>
        <w:rPr>
          <w:rFonts w:ascii="Times New Roman" w:hAnsi="Times New Roman"/>
          <w:color w:val="000000"/>
          <w:sz w:val="28"/>
          <w:szCs w:val="28"/>
        </w:rPr>
      </w:pPr>
      <w:r w:rsidRPr="004127E8">
        <w:rPr>
          <w:rFonts w:ascii="Times New Roman" w:hAnsi="Times New Roman"/>
          <w:sz w:val="28"/>
          <w:szCs w:val="28"/>
        </w:rPr>
        <w:t>7.</w:t>
      </w:r>
      <w:r w:rsidRPr="004127E8">
        <w:rPr>
          <w:rFonts w:ascii="Times New Roman" w:hAnsi="Times New Roman"/>
          <w:color w:val="000000"/>
          <w:sz w:val="28"/>
          <w:szCs w:val="28"/>
        </w:rPr>
        <w:t>Башмаков М.И. Математика: алгебра и начала математического анализа, геометрия: учебник для студентов профессиональных образовательных организаций, осваивающих профессии и специальности СПО. – М.,2017</w:t>
      </w:r>
    </w:p>
    <w:p w14:paraId="2FBAF3C2"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8.</w:t>
      </w:r>
      <w:r w:rsidRPr="004127E8">
        <w:rPr>
          <w:rFonts w:ascii="Times New Roman" w:hAnsi="Times New Roman"/>
          <w:color w:val="000000"/>
          <w:sz w:val="28"/>
          <w:szCs w:val="28"/>
        </w:rPr>
        <w:t xml:space="preserve"> Башмаков М.И. Математика: алгебра и начала математического анализа, геометрия: Сборник задач профильной направленности: учеб. пособие для студентов профессиональных образовательных организаций, осваивающих профессии и специальности СПО. – М.,2017</w:t>
      </w:r>
    </w:p>
    <w:p w14:paraId="32263304" w14:textId="77777777" w:rsidR="005948C3" w:rsidRPr="004127E8" w:rsidRDefault="005948C3" w:rsidP="005948C3">
      <w:pPr>
        <w:autoSpaceDE w:val="0"/>
        <w:autoSpaceDN w:val="0"/>
        <w:adjustRightInd w:val="0"/>
        <w:spacing w:after="0" w:line="240" w:lineRule="auto"/>
        <w:jc w:val="both"/>
        <w:rPr>
          <w:rFonts w:ascii="Times New Roman" w:hAnsi="Times New Roman"/>
          <w:color w:val="000000"/>
          <w:sz w:val="28"/>
          <w:szCs w:val="28"/>
        </w:rPr>
      </w:pPr>
      <w:r w:rsidRPr="004127E8">
        <w:rPr>
          <w:rFonts w:ascii="Times New Roman" w:hAnsi="Times New Roman"/>
          <w:color w:val="000000"/>
          <w:sz w:val="28"/>
          <w:szCs w:val="28"/>
        </w:rPr>
        <w:t>9.Башмаков М.И. Математика: алгебра и начала математического анализа, геометрия: Задачник: учеб. пособие для студентов профессиональных образовательных организаций, осваивающих профессии и специальности СПО. – М.,2017</w:t>
      </w:r>
    </w:p>
    <w:p w14:paraId="7E7FFC9D" w14:textId="77777777" w:rsidR="005948C3" w:rsidRPr="004127E8" w:rsidRDefault="005948C3" w:rsidP="005948C3">
      <w:pPr>
        <w:autoSpaceDE w:val="0"/>
        <w:autoSpaceDN w:val="0"/>
        <w:adjustRightInd w:val="0"/>
        <w:spacing w:after="0" w:line="240" w:lineRule="auto"/>
        <w:jc w:val="both"/>
        <w:rPr>
          <w:rFonts w:ascii="Times New Roman" w:hAnsi="Times New Roman"/>
          <w:color w:val="000000"/>
          <w:sz w:val="28"/>
          <w:szCs w:val="28"/>
        </w:rPr>
      </w:pPr>
      <w:r w:rsidRPr="004127E8">
        <w:rPr>
          <w:rFonts w:ascii="Times New Roman" w:hAnsi="Times New Roman"/>
          <w:color w:val="000000"/>
          <w:sz w:val="28"/>
          <w:szCs w:val="28"/>
        </w:rPr>
        <w:t xml:space="preserve">10.Башмаков М.И. Математика: алгебра и начала математического анализа, геометрия: Электронный учеб. - метод. комплекс для студентов </w:t>
      </w:r>
      <w:r w:rsidRPr="004127E8">
        <w:rPr>
          <w:rFonts w:ascii="Times New Roman" w:hAnsi="Times New Roman"/>
          <w:color w:val="000000"/>
          <w:sz w:val="28"/>
          <w:szCs w:val="28"/>
        </w:rPr>
        <w:lastRenderedPageBreak/>
        <w:t>профессиональных образовательных организаций, осваивающих профессии и специальности СПО. – М.,2017</w:t>
      </w:r>
    </w:p>
    <w:p w14:paraId="0F0AFCEA" w14:textId="77777777" w:rsidR="005948C3" w:rsidRPr="004127E8" w:rsidRDefault="005948C3" w:rsidP="005948C3">
      <w:pPr>
        <w:spacing w:line="252" w:lineRule="auto"/>
        <w:rPr>
          <w:rFonts w:ascii="Times New Roman" w:eastAsia="Calibri" w:hAnsi="Times New Roman"/>
          <w:b/>
          <w:bCs/>
          <w:sz w:val="28"/>
          <w:szCs w:val="28"/>
        </w:rPr>
      </w:pPr>
    </w:p>
    <w:p w14:paraId="33954372" w14:textId="77777777" w:rsidR="005948C3" w:rsidRPr="004127E8" w:rsidRDefault="005948C3" w:rsidP="005948C3">
      <w:pPr>
        <w:spacing w:line="252" w:lineRule="auto"/>
        <w:rPr>
          <w:rFonts w:ascii="Times New Roman" w:eastAsia="Calibri" w:hAnsi="Times New Roman"/>
          <w:b/>
          <w:bCs/>
          <w:sz w:val="28"/>
          <w:szCs w:val="28"/>
        </w:rPr>
      </w:pPr>
    </w:p>
    <w:p w14:paraId="00494D3A" w14:textId="77777777" w:rsidR="005948C3" w:rsidRPr="004127E8" w:rsidRDefault="005948C3" w:rsidP="005948C3">
      <w:pPr>
        <w:spacing w:after="0"/>
        <w:jc w:val="both"/>
        <w:rPr>
          <w:rFonts w:ascii="Times New Roman" w:hAnsi="Times New Roman"/>
          <w:sz w:val="28"/>
          <w:szCs w:val="28"/>
        </w:rPr>
      </w:pPr>
    </w:p>
    <w:p w14:paraId="17245143" w14:textId="77777777" w:rsidR="005948C3" w:rsidRPr="004127E8" w:rsidRDefault="005948C3" w:rsidP="005948C3">
      <w:pPr>
        <w:spacing w:after="0"/>
        <w:ind w:left="-567" w:firstLine="851"/>
        <w:jc w:val="both"/>
        <w:rPr>
          <w:rFonts w:ascii="Times New Roman" w:hAnsi="Times New Roman"/>
          <w:sz w:val="28"/>
          <w:szCs w:val="28"/>
        </w:rPr>
      </w:pPr>
      <w:r w:rsidRPr="004127E8">
        <w:rPr>
          <w:rFonts w:ascii="Times New Roman" w:hAnsi="Times New Roman"/>
          <w:b/>
          <w:sz w:val="28"/>
          <w:szCs w:val="28"/>
        </w:rPr>
        <w:t>Интернет-ресурсы</w:t>
      </w:r>
      <w:r w:rsidRPr="004127E8">
        <w:rPr>
          <w:rFonts w:ascii="Times New Roman" w:hAnsi="Times New Roman"/>
          <w:sz w:val="28"/>
          <w:szCs w:val="28"/>
        </w:rPr>
        <w:t>:</w:t>
      </w:r>
    </w:p>
    <w:p w14:paraId="674E2ABD"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1.Единая коллекция цифровых образовательных ресурсов. - URL: http://school-collection.edu.ru/ (дата обращения: 08.07.2022). - Текст: электронный.</w:t>
      </w:r>
    </w:p>
    <w:p w14:paraId="3CCA9418"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2.Информационная система «Единое окно доступа к образовательным ресурсам». - URL: http://window.edu.ru/ (дата обращения: 02.07.2022). - Текст: электронный. </w:t>
      </w:r>
    </w:p>
    <w:p w14:paraId="42A03D4D"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3.Министерство образования и науки Российской Федерации. - URL: https://minobrnauki.gov.ru/ (дата обращения: 01.07.2022). - Текст: электронный. </w:t>
      </w:r>
    </w:p>
    <w:p w14:paraId="185C91FC"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4.Научная электронная библиотека (НЭБ). - URL: http://www.elibrary.ru (дата обращения: 12.07.2022). - Текст: электронный.</w:t>
      </w:r>
    </w:p>
    <w:p w14:paraId="32593050"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sz w:val="28"/>
          <w:szCs w:val="28"/>
        </w:rPr>
        <w:t xml:space="preserve">5.Открытый колледж. Математика. - URL: https://mathematics.ru/ (дата обращения: 08.06.2022). - Текст: электронный. </w:t>
      </w:r>
    </w:p>
    <w:p w14:paraId="229F36A5" w14:textId="77777777" w:rsidR="005948C3" w:rsidRPr="004127E8" w:rsidRDefault="005948C3" w:rsidP="005948C3">
      <w:pPr>
        <w:spacing w:after="0"/>
        <w:jc w:val="both"/>
        <w:rPr>
          <w:rFonts w:ascii="Times New Roman" w:hAnsi="Times New Roman"/>
          <w:color w:val="000000"/>
          <w:sz w:val="28"/>
          <w:szCs w:val="28"/>
        </w:rPr>
      </w:pPr>
      <w:r w:rsidRPr="004127E8">
        <w:rPr>
          <w:rFonts w:ascii="Times New Roman" w:hAnsi="Times New Roman"/>
          <w:sz w:val="28"/>
          <w:szCs w:val="28"/>
        </w:rPr>
        <w:t>6.Федеральный портал «Российское образование». - URL: http://www.edu.ru/ (дата обращения: 02.07.2022). - Текст: электронный.</w:t>
      </w:r>
      <w:r w:rsidRPr="004127E8">
        <w:rPr>
          <w:rFonts w:ascii="Times New Roman" w:eastAsia="OfficinaSansBookC" w:hAnsi="Times New Roman"/>
          <w:sz w:val="28"/>
          <w:szCs w:val="28"/>
        </w:rPr>
        <w:t xml:space="preserve"> </w:t>
      </w:r>
      <w:r w:rsidRPr="004127E8">
        <w:rPr>
          <w:rFonts w:ascii="Times New Roman" w:hAnsi="Times New Roman"/>
          <w:color w:val="000000"/>
          <w:sz w:val="28"/>
          <w:szCs w:val="28"/>
        </w:rPr>
        <w:t>-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14:paraId="510019A7" w14:textId="77777777" w:rsidR="005948C3" w:rsidRPr="004127E8" w:rsidRDefault="005948C3" w:rsidP="005948C3">
      <w:pPr>
        <w:autoSpaceDE w:val="0"/>
        <w:autoSpaceDN w:val="0"/>
        <w:adjustRightInd w:val="0"/>
        <w:spacing w:after="0" w:line="240" w:lineRule="auto"/>
        <w:ind w:firstLine="709"/>
        <w:jc w:val="both"/>
        <w:rPr>
          <w:rFonts w:ascii="Times New Roman" w:hAnsi="Times New Roman"/>
          <w:color w:val="000000"/>
          <w:sz w:val="28"/>
          <w:szCs w:val="28"/>
        </w:rPr>
      </w:pPr>
      <w:r w:rsidRPr="004127E8">
        <w:rPr>
          <w:rFonts w:ascii="Times New Roman" w:hAnsi="Times New Roman"/>
          <w:color w:val="000000"/>
          <w:sz w:val="28"/>
          <w:szCs w:val="28"/>
        </w:rPr>
        <w:t xml:space="preserve">- Башмаков М.И., Цыганов Ш.И. Методическое пособие для подготовки к ЕГЭ. – М., 2014 </w:t>
      </w:r>
    </w:p>
    <w:p w14:paraId="0BE500F9" w14:textId="77777777" w:rsidR="005948C3" w:rsidRPr="004127E8" w:rsidRDefault="005948C3" w:rsidP="005948C3">
      <w:pPr>
        <w:spacing w:line="252" w:lineRule="auto"/>
        <w:rPr>
          <w:rFonts w:ascii="Times New Roman" w:eastAsia="Calibri" w:hAnsi="Times New Roman"/>
          <w:b/>
          <w:bCs/>
          <w:sz w:val="28"/>
          <w:szCs w:val="28"/>
        </w:rPr>
      </w:pPr>
      <w:r w:rsidRPr="004127E8">
        <w:rPr>
          <w:rFonts w:ascii="Times New Roman" w:eastAsia="Calibri" w:hAnsi="Times New Roman"/>
          <w:b/>
          <w:bCs/>
          <w:sz w:val="28"/>
          <w:szCs w:val="28"/>
        </w:rPr>
        <w:t>Дидактические пособия и справочные издания</w:t>
      </w:r>
    </w:p>
    <w:p w14:paraId="6B631A1C" w14:textId="77777777" w:rsidR="005948C3" w:rsidRPr="004127E8" w:rsidRDefault="005948C3" w:rsidP="005948C3">
      <w:pPr>
        <w:spacing w:line="252" w:lineRule="auto"/>
        <w:rPr>
          <w:rFonts w:ascii="Times New Roman" w:eastAsia="Calibri" w:hAnsi="Times New Roman"/>
          <w:sz w:val="28"/>
          <w:szCs w:val="28"/>
        </w:rPr>
      </w:pPr>
      <w:r w:rsidRPr="004127E8">
        <w:rPr>
          <w:rFonts w:ascii="Times New Roman" w:eastAsia="Calibri" w:hAnsi="Times New Roman"/>
          <w:sz w:val="28"/>
          <w:szCs w:val="28"/>
        </w:rPr>
        <w:t>1. Сборники «Математическое просвещение».</w:t>
      </w:r>
    </w:p>
    <w:p w14:paraId="53ED9337" w14:textId="77777777" w:rsidR="005948C3" w:rsidRPr="004127E8" w:rsidRDefault="005948C3" w:rsidP="005948C3">
      <w:pPr>
        <w:spacing w:line="252" w:lineRule="auto"/>
        <w:rPr>
          <w:rFonts w:ascii="Times New Roman" w:eastAsia="Calibri" w:hAnsi="Times New Roman"/>
          <w:sz w:val="28"/>
          <w:szCs w:val="28"/>
        </w:rPr>
      </w:pPr>
      <w:r w:rsidRPr="004127E8">
        <w:rPr>
          <w:rFonts w:ascii="Times New Roman" w:eastAsia="Calibri" w:hAnsi="Times New Roman"/>
          <w:sz w:val="28"/>
          <w:szCs w:val="28"/>
        </w:rPr>
        <w:t>2. Математическая составляющая / Редакторы-составители Н. Н. Андреев, С. П. Коновалов, Н. М. Панюнин; Художник-оформитель Р. А. Кокшаров. — М.: Фонд «Мате</w:t>
      </w:r>
      <w:r w:rsidRPr="004127E8">
        <w:rPr>
          <w:rFonts w:ascii="Times New Roman" w:eastAsia="Calibri" w:hAnsi="Times New Roman"/>
          <w:sz w:val="28"/>
          <w:szCs w:val="28"/>
        </w:rPr>
        <w:softHyphen/>
        <w:t>мати</w:t>
      </w:r>
      <w:r w:rsidRPr="004127E8">
        <w:rPr>
          <w:rFonts w:ascii="Times New Roman" w:eastAsia="Calibri" w:hAnsi="Times New Roman"/>
          <w:sz w:val="28"/>
          <w:szCs w:val="28"/>
        </w:rPr>
        <w:softHyphen/>
        <w:t>ческие этюды», 2015. — 151с. </w:t>
      </w:r>
    </w:p>
    <w:p w14:paraId="5C358650" w14:textId="77777777" w:rsidR="005948C3" w:rsidRPr="004127E8" w:rsidRDefault="005948C3" w:rsidP="005948C3">
      <w:pPr>
        <w:spacing w:line="252" w:lineRule="auto"/>
        <w:rPr>
          <w:rFonts w:ascii="Times New Roman" w:eastAsia="Calibri" w:hAnsi="Times New Roman"/>
          <w:b/>
          <w:bCs/>
          <w:sz w:val="28"/>
          <w:szCs w:val="28"/>
        </w:rPr>
      </w:pPr>
      <w:r w:rsidRPr="004127E8">
        <w:rPr>
          <w:rFonts w:ascii="Times New Roman" w:eastAsia="Calibri" w:hAnsi="Times New Roman"/>
          <w:b/>
          <w:bCs/>
          <w:sz w:val="28"/>
          <w:szCs w:val="28"/>
        </w:rPr>
        <w:t>Периодические издания</w:t>
      </w:r>
    </w:p>
    <w:p w14:paraId="0C6E8308" w14:textId="77777777" w:rsidR="005948C3" w:rsidRPr="004127E8" w:rsidRDefault="005948C3" w:rsidP="005948C3">
      <w:pPr>
        <w:numPr>
          <w:ilvl w:val="0"/>
          <w:numId w:val="171"/>
        </w:numPr>
        <w:ind w:left="0"/>
        <w:contextualSpacing/>
        <w:jc w:val="both"/>
        <w:rPr>
          <w:rFonts w:ascii="Times New Roman" w:hAnsi="Times New Roman"/>
          <w:sz w:val="28"/>
          <w:szCs w:val="28"/>
          <w:lang w:val="x-none" w:eastAsia="x-none"/>
        </w:rPr>
      </w:pPr>
      <w:r w:rsidRPr="004127E8">
        <w:rPr>
          <w:rFonts w:ascii="Times New Roman" w:eastAsia="Calibri" w:hAnsi="Times New Roman"/>
          <w:sz w:val="28"/>
          <w:szCs w:val="28"/>
          <w:lang w:val="x-none" w:eastAsia="x-none"/>
        </w:rPr>
        <w:t>Среднее профессиональное образование» по профилю дисциплины «Математика»</w:t>
      </w:r>
    </w:p>
    <w:p w14:paraId="06A586D4" w14:textId="77777777" w:rsidR="005948C3" w:rsidRPr="004127E8" w:rsidRDefault="005948C3" w:rsidP="005948C3">
      <w:pPr>
        <w:spacing w:line="252" w:lineRule="auto"/>
        <w:rPr>
          <w:rFonts w:ascii="Times New Roman" w:eastAsia="Calibri" w:hAnsi="Times New Roman"/>
          <w:b/>
          <w:bCs/>
          <w:sz w:val="28"/>
          <w:szCs w:val="28"/>
        </w:rPr>
      </w:pPr>
      <w:r w:rsidRPr="004127E8">
        <w:rPr>
          <w:rFonts w:ascii="Times New Roman" w:eastAsia="Calibri" w:hAnsi="Times New Roman"/>
          <w:b/>
          <w:bCs/>
          <w:sz w:val="28"/>
          <w:szCs w:val="28"/>
        </w:rPr>
        <w:t>Электронные образовательные ресурсы</w:t>
      </w:r>
    </w:p>
    <w:p w14:paraId="173219FB" w14:textId="77777777" w:rsidR="005948C3" w:rsidRPr="004127E8" w:rsidRDefault="005948C3" w:rsidP="005948C3">
      <w:pPr>
        <w:spacing w:after="0" w:line="360" w:lineRule="auto"/>
        <w:jc w:val="both"/>
        <w:rPr>
          <w:rFonts w:ascii="Times New Roman" w:hAnsi="Times New Roman"/>
          <w:sz w:val="28"/>
          <w:szCs w:val="28"/>
        </w:rPr>
      </w:pPr>
      <w:r w:rsidRPr="004127E8">
        <w:rPr>
          <w:rFonts w:ascii="Times New Roman" w:eastAsia="Calibri" w:hAnsi="Times New Roman"/>
          <w:sz w:val="28"/>
          <w:szCs w:val="28"/>
        </w:rPr>
        <w:t xml:space="preserve">1. </w:t>
      </w:r>
      <w:r w:rsidRPr="004127E8">
        <w:rPr>
          <w:rFonts w:ascii="Times New Roman" w:hAnsi="Times New Roman"/>
          <w:color w:val="111111"/>
          <w:sz w:val="28"/>
          <w:szCs w:val="28"/>
          <w:shd w:val="clear" w:color="auto" w:fill="FDFDFE"/>
        </w:rPr>
        <w:t xml:space="preserve"> </w:t>
      </w:r>
      <w:r w:rsidRPr="004127E8">
        <w:rPr>
          <w:rFonts w:ascii="Times New Roman" w:hAnsi="Times New Roman"/>
          <w:sz w:val="28"/>
          <w:szCs w:val="28"/>
        </w:rPr>
        <w:t>Электронно-библиотечная система «ЭБС ЮРАЙТ».</w:t>
      </w:r>
    </w:p>
    <w:p w14:paraId="781B770A" w14:textId="77777777" w:rsidR="005948C3" w:rsidRPr="004127E8" w:rsidRDefault="005948C3" w:rsidP="005948C3">
      <w:pPr>
        <w:spacing w:after="0" w:line="360" w:lineRule="auto"/>
        <w:jc w:val="both"/>
        <w:rPr>
          <w:rFonts w:ascii="Times New Roman" w:hAnsi="Times New Roman"/>
          <w:sz w:val="28"/>
          <w:szCs w:val="28"/>
        </w:rPr>
      </w:pPr>
      <w:r w:rsidRPr="004127E8">
        <w:rPr>
          <w:rFonts w:ascii="Times New Roman" w:hAnsi="Times New Roman"/>
          <w:sz w:val="28"/>
          <w:szCs w:val="28"/>
        </w:rPr>
        <w:t>2. Электронно-библиотечная система «Издательство Лань».</w:t>
      </w:r>
    </w:p>
    <w:p w14:paraId="50B2B810" w14:textId="77777777" w:rsidR="005948C3" w:rsidRPr="004127E8" w:rsidRDefault="005948C3" w:rsidP="005948C3">
      <w:pPr>
        <w:spacing w:line="252" w:lineRule="auto"/>
        <w:rPr>
          <w:rFonts w:ascii="Times New Roman" w:eastAsia="Calibri" w:hAnsi="Times New Roman"/>
          <w:b/>
          <w:bCs/>
          <w:sz w:val="28"/>
          <w:szCs w:val="28"/>
        </w:rPr>
      </w:pPr>
      <w:r w:rsidRPr="004127E8">
        <w:rPr>
          <w:rFonts w:ascii="Times New Roman" w:eastAsia="Calibri" w:hAnsi="Times New Roman"/>
          <w:b/>
          <w:bCs/>
          <w:sz w:val="28"/>
          <w:szCs w:val="28"/>
        </w:rPr>
        <w:t>Электронные информационные ресурсы</w:t>
      </w:r>
    </w:p>
    <w:p w14:paraId="734C1A59" w14:textId="77777777" w:rsidR="005948C3" w:rsidRPr="004127E8" w:rsidRDefault="005948C3" w:rsidP="005948C3">
      <w:pPr>
        <w:spacing w:after="0" w:line="240" w:lineRule="auto"/>
        <w:jc w:val="both"/>
        <w:rPr>
          <w:rFonts w:ascii="Times New Roman" w:hAnsi="Times New Roman"/>
          <w:sz w:val="28"/>
          <w:szCs w:val="28"/>
          <w:shd w:val="clear" w:color="auto" w:fill="FDFDFE"/>
        </w:rPr>
      </w:pPr>
      <w:r w:rsidRPr="004127E8">
        <w:rPr>
          <w:rFonts w:ascii="Times New Roman" w:eastAsia="Calibri" w:hAnsi="Times New Roman"/>
          <w:sz w:val="28"/>
          <w:szCs w:val="28"/>
        </w:rPr>
        <w:lastRenderedPageBreak/>
        <w:t xml:space="preserve">1. </w:t>
      </w:r>
      <w:r w:rsidRPr="004127E8">
        <w:rPr>
          <w:rFonts w:ascii="Times New Roman" w:hAnsi="Times New Roman"/>
          <w:color w:val="111111"/>
          <w:sz w:val="28"/>
          <w:szCs w:val="28"/>
          <w:shd w:val="clear" w:color="auto" w:fill="FDFDFE"/>
        </w:rPr>
        <w:t xml:space="preserve"> Сайт</w:t>
      </w:r>
      <w:r w:rsidRPr="004127E8">
        <w:rPr>
          <w:rFonts w:ascii="Times New Roman" w:hAnsi="Times New Roman"/>
          <w:sz w:val="28"/>
          <w:szCs w:val="28"/>
          <w:shd w:val="clear" w:color="auto" w:fill="FDFDFE"/>
        </w:rPr>
        <w:t xml:space="preserve">: </w:t>
      </w:r>
      <w:hyperlink r:id="rId88" w:history="1">
        <w:r w:rsidRPr="004127E8">
          <w:rPr>
            <w:rFonts w:ascii="Times New Roman" w:eastAsia="Century Schoolbook" w:hAnsi="Times New Roman"/>
            <w:sz w:val="28"/>
            <w:szCs w:val="28"/>
            <w:u w:val="single"/>
            <w:shd w:val="clear" w:color="auto" w:fill="FDFDFE"/>
            <w:lang w:val="en-US"/>
          </w:rPr>
          <w:t>http</w:t>
        </w:r>
        <w:r w:rsidRPr="004127E8">
          <w:rPr>
            <w:rFonts w:ascii="Times New Roman" w:eastAsia="Century Schoolbook" w:hAnsi="Times New Roman"/>
            <w:sz w:val="28"/>
            <w:szCs w:val="28"/>
            <w:u w:val="single"/>
            <w:shd w:val="clear" w:color="auto" w:fill="FDFDFE"/>
          </w:rPr>
          <w:t>://</w:t>
        </w:r>
        <w:r w:rsidRPr="004127E8">
          <w:rPr>
            <w:rFonts w:ascii="Times New Roman" w:eastAsia="Century Schoolbook" w:hAnsi="Times New Roman"/>
            <w:sz w:val="28"/>
            <w:szCs w:val="28"/>
            <w:u w:val="single"/>
            <w:shd w:val="clear" w:color="auto" w:fill="FDFDFE"/>
            <w:lang w:val="en-US"/>
          </w:rPr>
          <w:t>www</w:t>
        </w:r>
        <w:r w:rsidRPr="004127E8">
          <w:rPr>
            <w:rFonts w:ascii="Times New Roman" w:eastAsia="Century Schoolbook" w:hAnsi="Times New Roman"/>
            <w:sz w:val="28"/>
            <w:szCs w:val="28"/>
            <w:u w:val="single"/>
            <w:shd w:val="clear" w:color="auto" w:fill="FDFDFE"/>
          </w:rPr>
          <w:t>.</w:t>
        </w:r>
        <w:r w:rsidRPr="004127E8">
          <w:rPr>
            <w:rFonts w:ascii="Times New Roman" w:eastAsia="Century Schoolbook" w:hAnsi="Times New Roman"/>
            <w:sz w:val="28"/>
            <w:szCs w:val="28"/>
            <w:u w:val="single"/>
            <w:shd w:val="clear" w:color="auto" w:fill="FDFDFE"/>
            <w:lang w:val="en-US"/>
          </w:rPr>
          <w:t>math</w:t>
        </w:r>
      </w:hyperlink>
      <w:r w:rsidRPr="004127E8">
        <w:rPr>
          <w:rFonts w:ascii="Times New Roman" w:hAnsi="Times New Roman"/>
          <w:sz w:val="28"/>
          <w:szCs w:val="28"/>
          <w:shd w:val="clear" w:color="auto" w:fill="FDFDFE"/>
        </w:rPr>
        <w:t xml:space="preserve">. </w:t>
      </w:r>
      <w:proofErr w:type="spellStart"/>
      <w:r w:rsidRPr="004127E8">
        <w:rPr>
          <w:rFonts w:ascii="Times New Roman" w:hAnsi="Times New Roman"/>
          <w:sz w:val="28"/>
          <w:szCs w:val="28"/>
          <w:shd w:val="clear" w:color="auto" w:fill="FDFDFE"/>
          <w:lang w:val="en-US"/>
        </w:rPr>
        <w:t>ru</w:t>
      </w:r>
      <w:proofErr w:type="spellEnd"/>
    </w:p>
    <w:p w14:paraId="499BAEAF" w14:textId="77777777" w:rsidR="005948C3" w:rsidRPr="00247BA1" w:rsidRDefault="005948C3" w:rsidP="005948C3">
      <w:pPr>
        <w:spacing w:line="252" w:lineRule="auto"/>
        <w:rPr>
          <w:rFonts w:ascii="Times New Roman" w:eastAsia="Calibri" w:hAnsi="Times New Roman"/>
          <w:sz w:val="28"/>
          <w:szCs w:val="28"/>
          <w:u w:val="single"/>
          <w:shd w:val="clear" w:color="auto" w:fill="FDFDFE"/>
        </w:rPr>
      </w:pPr>
      <w:r w:rsidRPr="004127E8">
        <w:rPr>
          <w:rFonts w:ascii="Times New Roman" w:eastAsia="Calibri" w:hAnsi="Times New Roman"/>
          <w:sz w:val="28"/>
          <w:szCs w:val="28"/>
          <w:shd w:val="clear" w:color="auto" w:fill="FDFDFE"/>
        </w:rPr>
        <w:t xml:space="preserve">2. Сайт: </w:t>
      </w:r>
      <w:hyperlink r:id="rId89" w:history="1">
        <w:r w:rsidRPr="004127E8">
          <w:rPr>
            <w:rFonts w:ascii="Times New Roman" w:eastAsia="Calibri" w:hAnsi="Times New Roman"/>
            <w:sz w:val="28"/>
            <w:szCs w:val="28"/>
            <w:u w:val="single"/>
            <w:shd w:val="clear" w:color="auto" w:fill="FDFDFE"/>
            <w:lang w:val="en-US"/>
          </w:rPr>
          <w:t>http</w:t>
        </w:r>
        <w:r w:rsidRPr="004127E8">
          <w:rPr>
            <w:rFonts w:ascii="Times New Roman" w:eastAsia="Calibri" w:hAnsi="Times New Roman"/>
            <w:sz w:val="28"/>
            <w:szCs w:val="28"/>
            <w:u w:val="single"/>
            <w:shd w:val="clear" w:color="auto" w:fill="FDFDFE"/>
          </w:rPr>
          <w:t>://</w:t>
        </w:r>
        <w:r w:rsidRPr="004127E8">
          <w:rPr>
            <w:rFonts w:ascii="Times New Roman" w:eastAsia="Calibri" w:hAnsi="Times New Roman"/>
            <w:sz w:val="28"/>
            <w:szCs w:val="28"/>
            <w:u w:val="single"/>
            <w:shd w:val="clear" w:color="auto" w:fill="FDFDFE"/>
            <w:lang w:val="en-US"/>
          </w:rPr>
          <w:t>www</w:t>
        </w:r>
        <w:r w:rsidRPr="004127E8">
          <w:rPr>
            <w:rFonts w:ascii="Times New Roman" w:eastAsia="Calibri" w:hAnsi="Times New Roman"/>
            <w:sz w:val="28"/>
            <w:szCs w:val="28"/>
            <w:u w:val="single"/>
            <w:shd w:val="clear" w:color="auto" w:fill="FDFDFE"/>
          </w:rPr>
          <w:t>.</w:t>
        </w:r>
        <w:r w:rsidRPr="004127E8">
          <w:rPr>
            <w:rFonts w:ascii="Times New Roman" w:eastAsia="Calibri" w:hAnsi="Times New Roman"/>
            <w:sz w:val="28"/>
            <w:szCs w:val="28"/>
            <w:u w:val="single"/>
            <w:shd w:val="clear" w:color="auto" w:fill="FDFDFE"/>
            <w:lang w:val="en-US"/>
          </w:rPr>
          <w:t>etudes</w:t>
        </w:r>
        <w:r w:rsidRPr="004127E8">
          <w:rPr>
            <w:rFonts w:ascii="Times New Roman" w:eastAsia="Calibri" w:hAnsi="Times New Roman"/>
            <w:sz w:val="28"/>
            <w:szCs w:val="28"/>
            <w:u w:val="single"/>
            <w:shd w:val="clear" w:color="auto" w:fill="FDFDFE"/>
          </w:rPr>
          <w:t>.</w:t>
        </w:r>
        <w:proofErr w:type="spellStart"/>
        <w:r w:rsidRPr="004127E8">
          <w:rPr>
            <w:rFonts w:ascii="Times New Roman" w:eastAsia="Calibri" w:hAnsi="Times New Roman"/>
            <w:sz w:val="28"/>
            <w:szCs w:val="28"/>
            <w:u w:val="single"/>
            <w:shd w:val="clear" w:color="auto" w:fill="FDFDFE"/>
            <w:lang w:val="en-US"/>
          </w:rPr>
          <w:t>ru</w:t>
        </w:r>
        <w:proofErr w:type="spellEnd"/>
      </w:hyperlink>
    </w:p>
    <w:p w14:paraId="74894E35"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Министерство образования Новосибирской области</w:t>
      </w:r>
    </w:p>
    <w:p w14:paraId="528A30E7"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1A82EC41"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2BAE4764"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57F58FA2" w14:textId="77777777" w:rsidR="005948C3" w:rsidRDefault="005948C3" w:rsidP="005948C3">
      <w:pPr>
        <w:shd w:val="clear" w:color="auto" w:fill="FFFFFF"/>
        <w:spacing w:after="0" w:line="360" w:lineRule="auto"/>
        <w:rPr>
          <w:rFonts w:ascii="Times New Roman" w:hAnsi="Times New Roman"/>
          <w:color w:val="000000"/>
          <w:sz w:val="28"/>
          <w:szCs w:val="28"/>
        </w:rPr>
      </w:pPr>
    </w:p>
    <w:p w14:paraId="02941E8F" w14:textId="77777777" w:rsidR="005948C3" w:rsidRDefault="005948C3" w:rsidP="005948C3">
      <w:pPr>
        <w:shd w:val="clear" w:color="auto" w:fill="FFFFFF"/>
        <w:spacing w:after="0" w:line="360" w:lineRule="auto"/>
        <w:rPr>
          <w:rFonts w:ascii="Times New Roman" w:hAnsi="Times New Roman"/>
          <w:color w:val="000000"/>
          <w:sz w:val="28"/>
          <w:szCs w:val="28"/>
        </w:rPr>
      </w:pPr>
    </w:p>
    <w:p w14:paraId="07650C39"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A92A9FF"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7906A73" w14:textId="77777777" w:rsidR="005948C3" w:rsidRDefault="005948C3" w:rsidP="005948C3">
      <w:pPr>
        <w:shd w:val="clear" w:color="auto" w:fill="FFFFFF"/>
        <w:spacing w:after="0" w:line="360" w:lineRule="auto"/>
        <w:rPr>
          <w:rFonts w:ascii="Times New Roman" w:hAnsi="Times New Roman"/>
          <w:color w:val="000000"/>
          <w:sz w:val="28"/>
          <w:szCs w:val="28"/>
        </w:rPr>
      </w:pPr>
    </w:p>
    <w:p w14:paraId="7A50B1FD" w14:textId="77777777" w:rsidR="005948C3" w:rsidRDefault="005948C3" w:rsidP="005948C3">
      <w:pPr>
        <w:shd w:val="clear" w:color="auto" w:fill="FFFFFF"/>
        <w:spacing w:after="0" w:line="360" w:lineRule="auto"/>
        <w:rPr>
          <w:rFonts w:ascii="Times New Roman" w:hAnsi="Times New Roman"/>
          <w:color w:val="000000"/>
          <w:sz w:val="28"/>
          <w:szCs w:val="28"/>
        </w:rPr>
      </w:pPr>
    </w:p>
    <w:p w14:paraId="04C92CA0"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34C1B763"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06A532D3"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0A9B84AC" w14:textId="77777777" w:rsidR="005948C3" w:rsidRPr="00DC3587" w:rsidRDefault="005948C3" w:rsidP="005948C3">
      <w:pPr>
        <w:shd w:val="clear" w:color="auto" w:fill="FFFFFF"/>
        <w:spacing w:after="0" w:line="360" w:lineRule="auto"/>
        <w:jc w:val="center"/>
        <w:rPr>
          <w:rFonts w:ascii="Times New Roman" w:hAnsi="Times New Roman"/>
          <w:color w:val="000000"/>
          <w:sz w:val="28"/>
          <w:szCs w:val="28"/>
        </w:rPr>
      </w:pPr>
      <w:r w:rsidRPr="00DC3587">
        <w:rPr>
          <w:rFonts w:ascii="Times New Roman" w:hAnsi="Times New Roman"/>
          <w:color w:val="000000"/>
          <w:spacing w:val="4"/>
          <w:sz w:val="28"/>
          <w:szCs w:val="28"/>
        </w:rPr>
        <w:t>РАБОЧАЯ ПРОГРАММА</w:t>
      </w:r>
    </w:p>
    <w:p w14:paraId="0B3D80EC" w14:textId="77777777" w:rsidR="005948C3" w:rsidRPr="00515E08" w:rsidRDefault="005948C3" w:rsidP="005948C3">
      <w:pPr>
        <w:shd w:val="clear" w:color="auto" w:fill="FFFFFF"/>
        <w:spacing w:after="0" w:line="360" w:lineRule="auto"/>
        <w:jc w:val="center"/>
        <w:rPr>
          <w:rFonts w:ascii="Times New Roman" w:hAnsi="Times New Roman"/>
          <w:color w:val="000000"/>
          <w:sz w:val="28"/>
          <w:szCs w:val="28"/>
        </w:rPr>
      </w:pPr>
      <w:r w:rsidRPr="00515E08">
        <w:rPr>
          <w:rFonts w:ascii="Times New Roman" w:hAnsi="Times New Roman"/>
          <w:color w:val="000000"/>
          <w:spacing w:val="5"/>
          <w:sz w:val="28"/>
          <w:szCs w:val="28"/>
        </w:rPr>
        <w:t>УЧЕБНОЙ ДИСЦИПЛИНЫ</w:t>
      </w:r>
    </w:p>
    <w:p w14:paraId="51878752" w14:textId="77777777" w:rsidR="005948C3" w:rsidRPr="000F5549" w:rsidRDefault="005948C3" w:rsidP="005948C3">
      <w:pPr>
        <w:pStyle w:val="38"/>
        <w:widowControl w:val="0"/>
        <w:spacing w:after="0" w:line="360" w:lineRule="auto"/>
        <w:jc w:val="center"/>
        <w:rPr>
          <w:rFonts w:ascii="Times New Roman" w:hAnsi="Times New Roman"/>
          <w:bCs/>
          <w:color w:val="000000"/>
          <w:sz w:val="28"/>
          <w:szCs w:val="28"/>
        </w:rPr>
      </w:pPr>
      <w:r w:rsidRPr="000F5549">
        <w:rPr>
          <w:rFonts w:ascii="Times New Roman" w:hAnsi="Times New Roman"/>
          <w:bCs/>
          <w:color w:val="000000"/>
          <w:sz w:val="28"/>
          <w:szCs w:val="28"/>
        </w:rPr>
        <w:t>О</w:t>
      </w:r>
      <w:r>
        <w:rPr>
          <w:rFonts w:ascii="Times New Roman" w:hAnsi="Times New Roman"/>
          <w:bCs/>
          <w:color w:val="000000"/>
          <w:sz w:val="28"/>
          <w:szCs w:val="28"/>
        </w:rPr>
        <w:t>Д</w:t>
      </w:r>
      <w:r w:rsidRPr="000F5549">
        <w:rPr>
          <w:rFonts w:ascii="Times New Roman" w:hAnsi="Times New Roman"/>
          <w:bCs/>
          <w:color w:val="000000"/>
          <w:sz w:val="28"/>
          <w:szCs w:val="28"/>
        </w:rPr>
        <w:t>.0</w:t>
      </w:r>
      <w:r>
        <w:rPr>
          <w:rFonts w:ascii="Times New Roman" w:hAnsi="Times New Roman"/>
          <w:bCs/>
          <w:color w:val="000000"/>
          <w:sz w:val="28"/>
          <w:szCs w:val="28"/>
        </w:rPr>
        <w:t>8</w:t>
      </w:r>
      <w:r w:rsidRPr="000F5549">
        <w:rPr>
          <w:rFonts w:ascii="Times New Roman" w:hAnsi="Times New Roman"/>
          <w:bCs/>
          <w:color w:val="000000"/>
          <w:sz w:val="28"/>
          <w:szCs w:val="28"/>
        </w:rPr>
        <w:t xml:space="preserve"> «</w:t>
      </w:r>
      <w:r>
        <w:rPr>
          <w:rFonts w:ascii="Times New Roman" w:hAnsi="Times New Roman"/>
          <w:bCs/>
          <w:color w:val="000000"/>
          <w:sz w:val="28"/>
          <w:szCs w:val="28"/>
        </w:rPr>
        <w:t>Информатика</w:t>
      </w:r>
      <w:r w:rsidRPr="000F5549">
        <w:rPr>
          <w:rFonts w:ascii="Times New Roman" w:hAnsi="Times New Roman"/>
          <w:bCs/>
          <w:color w:val="000000"/>
          <w:sz w:val="28"/>
          <w:szCs w:val="28"/>
        </w:rPr>
        <w:t>»</w:t>
      </w:r>
    </w:p>
    <w:p w14:paraId="575F275C"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По специальности</w:t>
      </w:r>
      <w:r>
        <w:rPr>
          <w:rFonts w:ascii="Times New Roman" w:hAnsi="Times New Roman"/>
          <w:sz w:val="28"/>
          <w:szCs w:val="28"/>
        </w:rPr>
        <w:t>/профессии</w:t>
      </w:r>
      <w:r w:rsidRPr="00515E08">
        <w:rPr>
          <w:rFonts w:ascii="Times New Roman" w:hAnsi="Times New Roman"/>
          <w:sz w:val="28"/>
          <w:szCs w:val="28"/>
        </w:rPr>
        <w:t>: 15.0</w:t>
      </w:r>
      <w:r>
        <w:rPr>
          <w:rFonts w:ascii="Times New Roman" w:hAnsi="Times New Roman"/>
          <w:sz w:val="28"/>
          <w:szCs w:val="28"/>
        </w:rPr>
        <w:t>1</w:t>
      </w:r>
      <w:r w:rsidRPr="00515E08">
        <w:rPr>
          <w:rFonts w:ascii="Times New Roman" w:hAnsi="Times New Roman"/>
          <w:sz w:val="28"/>
          <w:szCs w:val="28"/>
        </w:rPr>
        <w:t>.</w:t>
      </w:r>
      <w:r>
        <w:rPr>
          <w:rFonts w:ascii="Times New Roman" w:hAnsi="Times New Roman"/>
          <w:sz w:val="28"/>
          <w:szCs w:val="28"/>
        </w:rPr>
        <w:t>32</w:t>
      </w:r>
      <w:r w:rsidRPr="00515E08">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515E08">
        <w:rPr>
          <w:rFonts w:ascii="Times New Roman" w:hAnsi="Times New Roman"/>
          <w:sz w:val="28"/>
          <w:szCs w:val="28"/>
        </w:rPr>
        <w:t>»</w:t>
      </w:r>
    </w:p>
    <w:p w14:paraId="7875D4B4"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B6DE6E3"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23F8914"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A7A8C58"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A670221"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CC9970F"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CB509F2"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184B472F"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Новосибирск, 202</w:t>
      </w:r>
      <w:r>
        <w:rPr>
          <w:rFonts w:ascii="Times New Roman" w:hAnsi="Times New Roman"/>
          <w:sz w:val="28"/>
          <w:szCs w:val="28"/>
        </w:rPr>
        <w:t>3</w:t>
      </w:r>
      <w:r w:rsidRPr="00515E08">
        <w:rPr>
          <w:rFonts w:ascii="Times New Roman" w:hAnsi="Times New Roman"/>
          <w:sz w:val="28"/>
          <w:szCs w:val="28"/>
        </w:rPr>
        <w:t xml:space="preserve"> г</w:t>
      </w:r>
      <w:r>
        <w:rPr>
          <w:rFonts w:ascii="Times New Roman" w:hAnsi="Times New Roman"/>
          <w:sz w:val="28"/>
          <w:szCs w:val="28"/>
        </w:rPr>
        <w:t>.</w:t>
      </w:r>
    </w:p>
    <w:p w14:paraId="1AF68761" w14:textId="77777777" w:rsidR="005948C3" w:rsidRDefault="005948C3" w:rsidP="005948C3">
      <w:pPr>
        <w:pStyle w:val="38"/>
        <w:widowControl w:val="0"/>
        <w:spacing w:after="0" w:line="360" w:lineRule="auto"/>
        <w:jc w:val="both"/>
        <w:rPr>
          <w:rFonts w:ascii="Times New Roman" w:hAnsi="Times New Roman"/>
          <w:sz w:val="28"/>
          <w:szCs w:val="28"/>
        </w:rPr>
      </w:pPr>
      <w:r w:rsidRPr="000F5549">
        <w:rPr>
          <w:rFonts w:ascii="Times New Roman" w:hAnsi="Times New Roman"/>
          <w:spacing w:val="8"/>
          <w:sz w:val="28"/>
          <w:szCs w:val="28"/>
        </w:rPr>
        <w:t xml:space="preserve">Рабочая программа учебной дисциплины разработана на основе </w:t>
      </w:r>
      <w:r w:rsidRPr="000F5549">
        <w:rPr>
          <w:rFonts w:ascii="Times New Roman" w:hAnsi="Times New Roman"/>
          <w:spacing w:val="4"/>
          <w:sz w:val="28"/>
          <w:szCs w:val="28"/>
        </w:rPr>
        <w:t>Федерального государственного образовательного стандарта (ФГОС) по</w:t>
      </w:r>
      <w:r w:rsidRPr="000F5549">
        <w:rPr>
          <w:rFonts w:ascii="Times New Roman" w:hAnsi="Times New Roman"/>
          <w:sz w:val="28"/>
          <w:szCs w:val="28"/>
        </w:rPr>
        <w:t xml:space="preserve"> специальности</w:t>
      </w:r>
      <w:r>
        <w:rPr>
          <w:rFonts w:ascii="Times New Roman" w:hAnsi="Times New Roman"/>
          <w:sz w:val="28"/>
          <w:szCs w:val="28"/>
        </w:rPr>
        <w:t>/профессии</w:t>
      </w:r>
      <w:r w:rsidRPr="000F5549">
        <w:rPr>
          <w:rFonts w:ascii="Times New Roman" w:hAnsi="Times New Roman"/>
          <w:spacing w:val="6"/>
          <w:sz w:val="28"/>
          <w:szCs w:val="28"/>
        </w:rPr>
        <w:t xml:space="preserve"> среднего профессионального образования </w:t>
      </w:r>
      <w:r w:rsidRPr="000F5549">
        <w:rPr>
          <w:rFonts w:ascii="Times New Roman" w:hAnsi="Times New Roman"/>
          <w:spacing w:val="6"/>
          <w:sz w:val="28"/>
          <w:szCs w:val="28"/>
        </w:rPr>
        <w:lastRenderedPageBreak/>
        <w:t>(СПО)</w:t>
      </w:r>
      <w:r w:rsidRPr="000F5549">
        <w:rPr>
          <w:rFonts w:ascii="Times New Roman" w:hAnsi="Times New Roman"/>
          <w:sz w:val="28"/>
          <w:szCs w:val="28"/>
        </w:rPr>
        <w:t xml:space="preserve">: </w:t>
      </w:r>
    </w:p>
    <w:p w14:paraId="7EB45BA4" w14:textId="77777777" w:rsidR="005948C3" w:rsidRDefault="005948C3" w:rsidP="005948C3">
      <w:pPr>
        <w:pStyle w:val="38"/>
        <w:widowControl w:val="0"/>
        <w:spacing w:after="0" w:line="360" w:lineRule="auto"/>
        <w:jc w:val="both"/>
        <w:rPr>
          <w:rFonts w:ascii="Times New Roman" w:hAnsi="Times New Roman"/>
          <w:spacing w:val="7"/>
          <w:sz w:val="28"/>
          <w:szCs w:val="28"/>
        </w:rPr>
      </w:pPr>
      <w:r w:rsidRPr="000F5549">
        <w:rPr>
          <w:rFonts w:ascii="Times New Roman" w:hAnsi="Times New Roman"/>
          <w:b/>
          <w:bCs/>
          <w:sz w:val="28"/>
          <w:szCs w:val="28"/>
        </w:rPr>
        <w:t>15.0</w:t>
      </w:r>
      <w:r>
        <w:rPr>
          <w:rFonts w:ascii="Times New Roman" w:hAnsi="Times New Roman"/>
          <w:b/>
          <w:bCs/>
          <w:sz w:val="28"/>
          <w:szCs w:val="28"/>
        </w:rPr>
        <w:t>1</w:t>
      </w:r>
      <w:r w:rsidRPr="000F5549">
        <w:rPr>
          <w:rFonts w:ascii="Times New Roman" w:hAnsi="Times New Roman"/>
          <w:b/>
          <w:bCs/>
          <w:sz w:val="28"/>
          <w:szCs w:val="28"/>
        </w:rPr>
        <w:t>.</w:t>
      </w:r>
      <w:r>
        <w:rPr>
          <w:rFonts w:ascii="Times New Roman" w:hAnsi="Times New Roman"/>
          <w:b/>
          <w:bCs/>
          <w:sz w:val="28"/>
          <w:szCs w:val="28"/>
        </w:rPr>
        <w:t>3</w:t>
      </w:r>
      <w:r w:rsidRPr="000F5549">
        <w:rPr>
          <w:rFonts w:ascii="Times New Roman" w:hAnsi="Times New Roman"/>
          <w:b/>
          <w:bCs/>
          <w:sz w:val="28"/>
          <w:szCs w:val="28"/>
        </w:rPr>
        <w:t xml:space="preserve">2 </w:t>
      </w:r>
      <w:r w:rsidRPr="00DC3587">
        <w:rPr>
          <w:rFonts w:ascii="Times New Roman" w:hAnsi="Times New Roman"/>
          <w:bCs/>
          <w:sz w:val="28"/>
          <w:szCs w:val="28"/>
        </w:rPr>
        <w:t>«</w:t>
      </w:r>
      <w:r>
        <w:rPr>
          <w:rFonts w:ascii="Times New Roman" w:hAnsi="Times New Roman"/>
          <w:bCs/>
          <w:sz w:val="28"/>
          <w:szCs w:val="28"/>
        </w:rPr>
        <w:t>Оператор станков с программным управлением</w:t>
      </w:r>
      <w:r w:rsidRPr="00DC3587">
        <w:rPr>
          <w:rFonts w:ascii="Times New Roman" w:hAnsi="Times New Roman"/>
          <w:bCs/>
          <w:sz w:val="28"/>
          <w:szCs w:val="28"/>
        </w:rPr>
        <w:t xml:space="preserve">» </w:t>
      </w:r>
      <w:r w:rsidRPr="00DC3587">
        <w:rPr>
          <w:rFonts w:ascii="Times New Roman" w:hAnsi="Times New Roman"/>
          <w:sz w:val="28"/>
          <w:szCs w:val="28"/>
        </w:rPr>
        <w:t>ФГОС</w:t>
      </w:r>
      <w:r w:rsidRPr="00DC3587">
        <w:rPr>
          <w:rFonts w:ascii="Times New Roman" w:hAnsi="Times New Roman"/>
          <w:bCs/>
          <w:sz w:val="28"/>
          <w:szCs w:val="28"/>
        </w:rPr>
        <w:t xml:space="preserve"> </w:t>
      </w:r>
      <w:r w:rsidRPr="00DC3587">
        <w:rPr>
          <w:rFonts w:ascii="Times New Roman" w:hAnsi="Times New Roman"/>
          <w:spacing w:val="7"/>
          <w:sz w:val="28"/>
          <w:szCs w:val="28"/>
        </w:rPr>
        <w:t xml:space="preserve">утвержден приказом </w:t>
      </w:r>
      <w:r w:rsidRPr="006F080A">
        <w:rPr>
          <w:rFonts w:ascii="Times New Roman" w:hAnsi="Times New Roman"/>
          <w:spacing w:val="7"/>
          <w:sz w:val="28"/>
          <w:szCs w:val="28"/>
        </w:rPr>
        <w:t>Министерства образования и науки РФ от 9 декабря 2016 г. №1555</w:t>
      </w:r>
      <w:r>
        <w:rPr>
          <w:rFonts w:ascii="Times New Roman" w:hAnsi="Times New Roman"/>
          <w:spacing w:val="7"/>
          <w:sz w:val="28"/>
          <w:szCs w:val="28"/>
        </w:rPr>
        <w:t>.</w:t>
      </w:r>
    </w:p>
    <w:p w14:paraId="682CA6C0" w14:textId="77777777" w:rsidR="005948C3" w:rsidRPr="006F080A" w:rsidRDefault="005948C3" w:rsidP="005948C3">
      <w:pPr>
        <w:pStyle w:val="38"/>
        <w:widowControl w:val="0"/>
        <w:spacing w:after="0" w:line="360" w:lineRule="auto"/>
        <w:jc w:val="both"/>
        <w:rPr>
          <w:rFonts w:ascii="Times New Roman" w:hAnsi="Times New Roman"/>
          <w:spacing w:val="2"/>
          <w:sz w:val="28"/>
          <w:szCs w:val="28"/>
        </w:rPr>
      </w:pPr>
      <w:r w:rsidRPr="006F080A">
        <w:rPr>
          <w:rFonts w:ascii="Times New Roman" w:hAnsi="Times New Roman"/>
          <w:spacing w:val="2"/>
          <w:sz w:val="28"/>
          <w:szCs w:val="28"/>
        </w:rPr>
        <w:t>Зарегистрировано в Минюсте РФ 20 декабря 2016 г.</w:t>
      </w:r>
      <w:r>
        <w:rPr>
          <w:rFonts w:ascii="Times New Roman" w:hAnsi="Times New Roman"/>
          <w:spacing w:val="2"/>
          <w:sz w:val="28"/>
          <w:szCs w:val="28"/>
        </w:rPr>
        <w:t xml:space="preserve"> </w:t>
      </w:r>
      <w:r w:rsidRPr="006F080A">
        <w:rPr>
          <w:rFonts w:ascii="Times New Roman" w:hAnsi="Times New Roman"/>
          <w:spacing w:val="2"/>
          <w:sz w:val="28"/>
          <w:szCs w:val="28"/>
        </w:rPr>
        <w:t xml:space="preserve">Регистрационный </w:t>
      </w:r>
      <w:r>
        <w:rPr>
          <w:rFonts w:ascii="Times New Roman" w:hAnsi="Times New Roman"/>
          <w:spacing w:val="2"/>
          <w:sz w:val="28"/>
          <w:szCs w:val="28"/>
        </w:rPr>
        <w:t xml:space="preserve">номер </w:t>
      </w:r>
      <w:r w:rsidRPr="006F080A">
        <w:rPr>
          <w:rFonts w:ascii="Times New Roman" w:hAnsi="Times New Roman"/>
          <w:spacing w:val="2"/>
          <w:sz w:val="28"/>
          <w:szCs w:val="28"/>
        </w:rPr>
        <w:t>№ 44827</w:t>
      </w:r>
      <w:r>
        <w:rPr>
          <w:rFonts w:ascii="Times New Roman" w:hAnsi="Times New Roman"/>
          <w:spacing w:val="2"/>
          <w:sz w:val="28"/>
          <w:szCs w:val="28"/>
        </w:rPr>
        <w:t>.</w:t>
      </w:r>
    </w:p>
    <w:p w14:paraId="1405FD7A" w14:textId="77777777" w:rsidR="005948C3" w:rsidRDefault="005948C3" w:rsidP="005948C3">
      <w:pPr>
        <w:shd w:val="clear" w:color="auto" w:fill="FFFFFF"/>
        <w:spacing w:after="0" w:line="360" w:lineRule="auto"/>
        <w:jc w:val="both"/>
        <w:rPr>
          <w:rFonts w:ascii="Times New Roman" w:hAnsi="Times New Roman"/>
          <w:spacing w:val="1"/>
          <w:sz w:val="28"/>
          <w:szCs w:val="28"/>
        </w:rPr>
      </w:pPr>
      <w:r w:rsidRPr="00721BE5">
        <w:rPr>
          <w:rFonts w:ascii="Times New Roman" w:hAnsi="Times New Roman"/>
          <w:spacing w:val="1"/>
          <w:sz w:val="28"/>
          <w:szCs w:val="28"/>
        </w:rPr>
        <w:t>40.024</w:t>
      </w:r>
      <w:r>
        <w:rPr>
          <w:rFonts w:ascii="Times New Roman" w:hAnsi="Times New Roman"/>
          <w:spacing w:val="1"/>
          <w:sz w:val="28"/>
          <w:szCs w:val="28"/>
        </w:rPr>
        <w:t xml:space="preserve"> </w:t>
      </w:r>
      <w:r w:rsidRPr="00721BE5">
        <w:rPr>
          <w:rFonts w:ascii="Times New Roman" w:hAnsi="Times New Roman"/>
          <w:spacing w:val="1"/>
          <w:sz w:val="28"/>
          <w:szCs w:val="28"/>
        </w:rPr>
        <w:t>Профессиональный стандарт "Оператор-наладчик шлифовальных станков с числовым программным управлением", утвержден приказом Министерства труда и социальной защиты Российской Федерации от 4 июня 2014 г. N 361н (зарегистрирован Министерством юстиции Российской Федерации 27 июня 2014 г., регистрационный N 32884)</w:t>
      </w:r>
    </w:p>
    <w:p w14:paraId="44D9F01C" w14:textId="77777777" w:rsidR="005948C3" w:rsidRDefault="005948C3" w:rsidP="005948C3">
      <w:pPr>
        <w:shd w:val="clear" w:color="auto" w:fill="FFFFFF"/>
        <w:spacing w:after="0" w:line="360" w:lineRule="auto"/>
        <w:jc w:val="both"/>
        <w:rPr>
          <w:rFonts w:ascii="Times New Roman" w:hAnsi="Times New Roman"/>
          <w:spacing w:val="1"/>
          <w:sz w:val="28"/>
          <w:szCs w:val="28"/>
        </w:rPr>
      </w:pPr>
    </w:p>
    <w:p w14:paraId="77DD4440"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p>
    <w:p w14:paraId="7E904288"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r w:rsidRPr="00515E08">
        <w:rPr>
          <w:rFonts w:ascii="Times New Roman" w:hAnsi="Times New Roman"/>
          <w:spacing w:val="1"/>
          <w:sz w:val="28"/>
          <w:szCs w:val="28"/>
        </w:rPr>
        <w:t xml:space="preserve">Организация-разработчик: </w:t>
      </w:r>
    </w:p>
    <w:p w14:paraId="7F556233" w14:textId="77777777" w:rsidR="005948C3" w:rsidRPr="00515E08" w:rsidRDefault="005948C3" w:rsidP="005948C3">
      <w:pPr>
        <w:suppressAutoHyphens/>
        <w:spacing w:after="0" w:line="240" w:lineRule="auto"/>
        <w:jc w:val="both"/>
        <w:rPr>
          <w:rFonts w:ascii="Times New Roman" w:hAnsi="Times New Roman"/>
          <w:color w:val="000000"/>
          <w:sz w:val="28"/>
          <w:szCs w:val="28"/>
        </w:rPr>
      </w:pPr>
      <w:r w:rsidRPr="00515E08">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515E08">
        <w:rPr>
          <w:rFonts w:ascii="Times New Roman" w:hAnsi="Times New Roman"/>
          <w:color w:val="000000"/>
          <w:sz w:val="28"/>
          <w:szCs w:val="28"/>
        </w:rPr>
        <w:t>«Новосибирский колледж промышленных технологий»</w:t>
      </w:r>
    </w:p>
    <w:p w14:paraId="09A5360B" w14:textId="77777777" w:rsidR="005948C3" w:rsidRPr="00515E08" w:rsidRDefault="005948C3" w:rsidP="005948C3">
      <w:pPr>
        <w:shd w:val="clear" w:color="auto" w:fill="FFFFFF"/>
        <w:spacing w:after="0" w:line="360" w:lineRule="auto"/>
        <w:jc w:val="both"/>
        <w:rPr>
          <w:rFonts w:ascii="Times New Roman" w:hAnsi="Times New Roman"/>
          <w:spacing w:val="2"/>
          <w:sz w:val="28"/>
          <w:szCs w:val="28"/>
        </w:rPr>
      </w:pPr>
    </w:p>
    <w:p w14:paraId="2216ECAF" w14:textId="77777777" w:rsidR="005948C3" w:rsidRPr="00515E08" w:rsidRDefault="005948C3" w:rsidP="005948C3">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spacing w:val="1"/>
          <w:sz w:val="28"/>
          <w:szCs w:val="28"/>
        </w:rPr>
      </w:pPr>
      <w:r w:rsidRPr="00515E08">
        <w:rPr>
          <w:rFonts w:ascii="Times New Roman" w:hAnsi="Times New Roman"/>
          <w:spacing w:val="2"/>
          <w:sz w:val="28"/>
          <w:szCs w:val="28"/>
        </w:rPr>
        <w:t>Разработчик:</w:t>
      </w:r>
      <w:r w:rsidRPr="00515E08">
        <w:rPr>
          <w:rFonts w:ascii="Times New Roman" w:hAnsi="Times New Roman"/>
          <w:spacing w:val="1"/>
          <w:sz w:val="28"/>
          <w:szCs w:val="28"/>
        </w:rPr>
        <w:t xml:space="preserve"> </w:t>
      </w:r>
    </w:p>
    <w:p w14:paraId="6482C140" w14:textId="77777777" w:rsidR="005948C3" w:rsidRPr="00515E08" w:rsidRDefault="005948C3" w:rsidP="005948C3">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olor w:val="000000"/>
          <w:sz w:val="28"/>
          <w:szCs w:val="28"/>
        </w:rPr>
      </w:pPr>
      <w:r w:rsidRPr="00515E08">
        <w:rPr>
          <w:rFonts w:ascii="Times New Roman" w:hAnsi="Times New Roman"/>
          <w:spacing w:val="2"/>
          <w:sz w:val="28"/>
          <w:szCs w:val="28"/>
        </w:rPr>
        <w:t>Разработчик:</w:t>
      </w:r>
      <w:r w:rsidRPr="00515E08">
        <w:rPr>
          <w:rFonts w:ascii="Times New Roman" w:hAnsi="Times New Roman"/>
          <w:spacing w:val="1"/>
          <w:sz w:val="28"/>
          <w:szCs w:val="28"/>
        </w:rPr>
        <w:t xml:space="preserve"> </w:t>
      </w:r>
      <w:proofErr w:type="gramStart"/>
      <w:r>
        <w:rPr>
          <w:rFonts w:ascii="Times New Roman" w:hAnsi="Times New Roman"/>
          <w:spacing w:val="1"/>
          <w:sz w:val="28"/>
          <w:szCs w:val="28"/>
        </w:rPr>
        <w:t>Смолякова  Ирина</w:t>
      </w:r>
      <w:proofErr w:type="gramEnd"/>
      <w:r>
        <w:rPr>
          <w:rFonts w:ascii="Times New Roman" w:hAnsi="Times New Roman"/>
          <w:spacing w:val="1"/>
          <w:sz w:val="28"/>
          <w:szCs w:val="28"/>
        </w:rPr>
        <w:t xml:space="preserve">  Анатольевна преподаватель  информатики ВКК,  Шишигина  Нина  Николаевна</w:t>
      </w:r>
      <w:r w:rsidRPr="00515E08">
        <w:rPr>
          <w:rFonts w:ascii="Times New Roman" w:hAnsi="Times New Roman"/>
          <w:sz w:val="28"/>
          <w:szCs w:val="28"/>
        </w:rPr>
        <w:t xml:space="preserve"> – преподаватель </w:t>
      </w:r>
      <w:r>
        <w:rPr>
          <w:rFonts w:ascii="Times New Roman" w:hAnsi="Times New Roman"/>
          <w:sz w:val="28"/>
          <w:szCs w:val="28"/>
        </w:rPr>
        <w:t>информатики</w:t>
      </w:r>
      <w:r w:rsidRPr="00515E08">
        <w:rPr>
          <w:rFonts w:ascii="Times New Roman" w:hAnsi="Times New Roman"/>
          <w:sz w:val="28"/>
          <w:szCs w:val="28"/>
        </w:rPr>
        <w:t xml:space="preserve"> </w:t>
      </w:r>
      <w:r>
        <w:rPr>
          <w:rFonts w:ascii="Times New Roman" w:hAnsi="Times New Roman"/>
          <w:sz w:val="28"/>
          <w:szCs w:val="28"/>
        </w:rPr>
        <w:t xml:space="preserve"> ВКК</w:t>
      </w:r>
      <w:r w:rsidRPr="00515E08">
        <w:rPr>
          <w:rFonts w:ascii="Times New Roman" w:hAnsi="Times New Roman"/>
          <w:sz w:val="28"/>
          <w:szCs w:val="28"/>
        </w:rPr>
        <w:t xml:space="preserve">  </w:t>
      </w:r>
      <w:r w:rsidRPr="00515E08">
        <w:rPr>
          <w:rFonts w:ascii="Times New Roman" w:hAnsi="Times New Roman"/>
          <w:spacing w:val="2"/>
          <w:sz w:val="28"/>
          <w:szCs w:val="28"/>
        </w:rPr>
        <w:t xml:space="preserve">ГБПОУ НСО </w:t>
      </w:r>
      <w:r w:rsidRPr="00515E08">
        <w:rPr>
          <w:rFonts w:ascii="Times New Roman" w:hAnsi="Times New Roman"/>
          <w:color w:val="000000"/>
          <w:sz w:val="28"/>
          <w:szCs w:val="28"/>
        </w:rPr>
        <w:t>«Новосибирский колледж промышленных технологий»</w:t>
      </w:r>
    </w:p>
    <w:p w14:paraId="073C9FA0" w14:textId="77777777" w:rsidR="005948C3" w:rsidRDefault="005948C3" w:rsidP="005948C3">
      <w:pPr>
        <w:spacing w:after="0"/>
        <w:jc w:val="center"/>
        <w:rPr>
          <w:rFonts w:ascii="Times New Roman" w:hAnsi="Times New Roman"/>
          <w:b/>
          <w:sz w:val="28"/>
          <w:szCs w:val="28"/>
        </w:rPr>
      </w:pPr>
    </w:p>
    <w:p w14:paraId="3BC47BC4" w14:textId="77777777" w:rsidR="005948C3" w:rsidRDefault="005948C3" w:rsidP="005948C3">
      <w:pPr>
        <w:rPr>
          <w:rFonts w:ascii="Times New Roman" w:hAnsi="Times New Roman"/>
          <w:b/>
          <w:sz w:val="28"/>
          <w:szCs w:val="28"/>
        </w:rPr>
      </w:pPr>
      <w:r>
        <w:rPr>
          <w:rFonts w:ascii="Times New Roman" w:hAnsi="Times New Roman"/>
          <w:b/>
          <w:sz w:val="28"/>
          <w:szCs w:val="28"/>
        </w:rPr>
        <w:br w:type="page"/>
      </w:r>
    </w:p>
    <w:p w14:paraId="7BCCE258" w14:textId="77777777" w:rsidR="005948C3" w:rsidRPr="004127E8" w:rsidRDefault="005948C3" w:rsidP="005948C3">
      <w:pPr>
        <w:spacing w:after="0"/>
        <w:jc w:val="center"/>
        <w:rPr>
          <w:rFonts w:ascii="Times New Roman" w:hAnsi="Times New Roman"/>
          <w:b/>
          <w:sz w:val="28"/>
          <w:szCs w:val="28"/>
        </w:rPr>
      </w:pPr>
      <w:r w:rsidRPr="004127E8">
        <w:rPr>
          <w:rFonts w:ascii="Times New Roman" w:hAnsi="Times New Roman"/>
          <w:b/>
          <w:sz w:val="28"/>
          <w:szCs w:val="28"/>
        </w:rPr>
        <w:lastRenderedPageBreak/>
        <w:t>СОДЕРЖАНИЕ</w:t>
      </w:r>
    </w:p>
    <w:sdt>
      <w:sdtPr>
        <w:rPr>
          <w:rFonts w:ascii="Times New Roman" w:eastAsiaTheme="minorHAnsi" w:hAnsi="Times New Roman" w:cs="Times New Roman"/>
          <w:color w:val="auto"/>
          <w:sz w:val="22"/>
          <w:szCs w:val="22"/>
        </w:rPr>
        <w:id w:val="210463196"/>
        <w:docPartObj>
          <w:docPartGallery w:val="Table of Contents"/>
          <w:docPartUnique/>
        </w:docPartObj>
      </w:sdtPr>
      <w:sdtEndPr>
        <w:rPr>
          <w:rFonts w:eastAsia="Times New Roman"/>
          <w:lang w:eastAsia="ru-RU"/>
        </w:rPr>
      </w:sdtEndPr>
      <w:sdtContent>
        <w:p w14:paraId="7E14497E" w14:textId="77777777" w:rsidR="005948C3" w:rsidRPr="004127E8" w:rsidRDefault="005948C3" w:rsidP="005948C3">
          <w:pPr>
            <w:pStyle w:val="afa"/>
            <w:spacing w:before="0"/>
            <w:rPr>
              <w:rFonts w:ascii="Times New Roman" w:hAnsi="Times New Roman" w:cs="Times New Roman"/>
            </w:rPr>
          </w:pPr>
        </w:p>
        <w:p w14:paraId="6B546CF8" w14:textId="77777777" w:rsidR="005948C3" w:rsidRPr="004127E8" w:rsidRDefault="005948C3" w:rsidP="005948C3">
          <w:pPr>
            <w:pStyle w:val="17"/>
            <w:tabs>
              <w:tab w:val="right" w:leader="dot" w:pos="9344"/>
            </w:tabs>
            <w:spacing w:after="0"/>
            <w:jc w:val="both"/>
            <w:rPr>
              <w:rFonts w:ascii="Times New Roman" w:eastAsiaTheme="minorEastAsia" w:hAnsi="Times New Roman"/>
              <w:noProof/>
              <w:sz w:val="28"/>
              <w:szCs w:val="28"/>
            </w:rPr>
          </w:pPr>
          <w:r w:rsidRPr="004127E8">
            <w:rPr>
              <w:rFonts w:ascii="Times New Roman" w:hAnsi="Times New Roman"/>
              <w:b/>
              <w:bCs/>
              <w:sz w:val="28"/>
              <w:szCs w:val="28"/>
            </w:rPr>
            <w:fldChar w:fldCharType="begin"/>
          </w:r>
          <w:r w:rsidRPr="004127E8">
            <w:rPr>
              <w:rFonts w:ascii="Times New Roman" w:hAnsi="Times New Roman"/>
              <w:b/>
              <w:bCs/>
              <w:sz w:val="28"/>
              <w:szCs w:val="28"/>
            </w:rPr>
            <w:instrText xml:space="preserve"> TOC \o "1-3" \h \z \u </w:instrText>
          </w:r>
          <w:r w:rsidRPr="004127E8">
            <w:rPr>
              <w:rFonts w:ascii="Times New Roman" w:hAnsi="Times New Roman"/>
              <w:b/>
              <w:bCs/>
              <w:sz w:val="28"/>
              <w:szCs w:val="28"/>
            </w:rPr>
            <w:fldChar w:fldCharType="separate"/>
          </w:r>
          <w:hyperlink w:anchor="_Toc125105120" w:history="1">
            <w:r w:rsidRPr="004127E8">
              <w:rPr>
                <w:rStyle w:val="ad"/>
                <w:rFonts w:ascii="Times New Roman" w:hAnsi="Times New Roman"/>
                <w:noProof/>
                <w:sz w:val="28"/>
                <w:szCs w:val="28"/>
              </w:rPr>
              <w:t>1. Общая характеристика примерной рабочей программы общеобразовательной дисциплины «Информатика»</w:t>
            </w:r>
            <w:r w:rsidRPr="004127E8">
              <w:rPr>
                <w:rFonts w:ascii="Times New Roman" w:hAnsi="Times New Roman"/>
                <w:noProof/>
                <w:webHidden/>
                <w:sz w:val="28"/>
                <w:szCs w:val="28"/>
              </w:rPr>
              <w:tab/>
            </w:r>
            <w:r w:rsidRPr="004127E8">
              <w:rPr>
                <w:rFonts w:ascii="Times New Roman" w:hAnsi="Times New Roman"/>
                <w:noProof/>
                <w:webHidden/>
                <w:sz w:val="28"/>
                <w:szCs w:val="28"/>
              </w:rPr>
              <w:fldChar w:fldCharType="begin"/>
            </w:r>
            <w:r w:rsidRPr="004127E8">
              <w:rPr>
                <w:rFonts w:ascii="Times New Roman" w:hAnsi="Times New Roman"/>
                <w:noProof/>
                <w:webHidden/>
                <w:sz w:val="28"/>
                <w:szCs w:val="28"/>
              </w:rPr>
              <w:instrText xml:space="preserve"> PAGEREF _Toc125105120 \h </w:instrText>
            </w:r>
            <w:r w:rsidRPr="004127E8">
              <w:rPr>
                <w:rFonts w:ascii="Times New Roman" w:hAnsi="Times New Roman"/>
                <w:noProof/>
                <w:webHidden/>
                <w:sz w:val="28"/>
                <w:szCs w:val="28"/>
              </w:rPr>
            </w:r>
            <w:r w:rsidRPr="004127E8">
              <w:rPr>
                <w:rFonts w:ascii="Times New Roman" w:hAnsi="Times New Roman"/>
                <w:noProof/>
                <w:webHidden/>
                <w:sz w:val="28"/>
                <w:szCs w:val="28"/>
              </w:rPr>
              <w:fldChar w:fldCharType="separate"/>
            </w:r>
            <w:r w:rsidRPr="004127E8">
              <w:rPr>
                <w:rFonts w:ascii="Times New Roman" w:hAnsi="Times New Roman"/>
                <w:noProof/>
                <w:webHidden/>
                <w:sz w:val="28"/>
                <w:szCs w:val="28"/>
              </w:rPr>
              <w:t>4</w:t>
            </w:r>
            <w:r w:rsidRPr="004127E8">
              <w:rPr>
                <w:rFonts w:ascii="Times New Roman" w:hAnsi="Times New Roman"/>
                <w:noProof/>
                <w:webHidden/>
                <w:sz w:val="28"/>
                <w:szCs w:val="28"/>
              </w:rPr>
              <w:fldChar w:fldCharType="end"/>
            </w:r>
          </w:hyperlink>
        </w:p>
        <w:p w14:paraId="20E54C39" w14:textId="77777777" w:rsidR="005948C3" w:rsidRPr="004127E8" w:rsidRDefault="005948C3" w:rsidP="005948C3">
          <w:pPr>
            <w:pStyle w:val="17"/>
            <w:tabs>
              <w:tab w:val="right" w:leader="dot" w:pos="9344"/>
            </w:tabs>
            <w:spacing w:after="0"/>
            <w:jc w:val="both"/>
            <w:rPr>
              <w:rFonts w:ascii="Times New Roman" w:eastAsiaTheme="minorEastAsia" w:hAnsi="Times New Roman"/>
              <w:noProof/>
              <w:sz w:val="28"/>
              <w:szCs w:val="28"/>
            </w:rPr>
          </w:pPr>
          <w:hyperlink w:anchor="_Toc125105121" w:history="1">
            <w:r w:rsidRPr="004127E8">
              <w:rPr>
                <w:rStyle w:val="ad"/>
                <w:rFonts w:ascii="Times New Roman" w:hAnsi="Times New Roman"/>
                <w:noProof/>
                <w:sz w:val="28"/>
                <w:szCs w:val="28"/>
              </w:rPr>
              <w:t>2. Структура и содержание общеобразовательной дисциплины</w:t>
            </w:r>
            <w:r w:rsidRPr="004127E8">
              <w:rPr>
                <w:rFonts w:ascii="Times New Roman" w:hAnsi="Times New Roman"/>
                <w:noProof/>
                <w:webHidden/>
                <w:sz w:val="28"/>
                <w:szCs w:val="28"/>
              </w:rPr>
              <w:tab/>
            </w:r>
            <w:r w:rsidRPr="004127E8">
              <w:rPr>
                <w:rFonts w:ascii="Times New Roman" w:hAnsi="Times New Roman"/>
                <w:noProof/>
                <w:webHidden/>
                <w:sz w:val="28"/>
                <w:szCs w:val="28"/>
              </w:rPr>
              <w:fldChar w:fldCharType="begin"/>
            </w:r>
            <w:r w:rsidRPr="004127E8">
              <w:rPr>
                <w:rFonts w:ascii="Times New Roman" w:hAnsi="Times New Roman"/>
                <w:noProof/>
                <w:webHidden/>
                <w:sz w:val="28"/>
                <w:szCs w:val="28"/>
              </w:rPr>
              <w:instrText xml:space="preserve"> PAGEREF _Toc125105121 \h </w:instrText>
            </w:r>
            <w:r w:rsidRPr="004127E8">
              <w:rPr>
                <w:rFonts w:ascii="Times New Roman" w:hAnsi="Times New Roman"/>
                <w:noProof/>
                <w:webHidden/>
                <w:sz w:val="28"/>
                <w:szCs w:val="28"/>
              </w:rPr>
            </w:r>
            <w:r w:rsidRPr="004127E8">
              <w:rPr>
                <w:rFonts w:ascii="Times New Roman" w:hAnsi="Times New Roman"/>
                <w:noProof/>
                <w:webHidden/>
                <w:sz w:val="28"/>
                <w:szCs w:val="28"/>
              </w:rPr>
              <w:fldChar w:fldCharType="separate"/>
            </w:r>
            <w:r w:rsidRPr="004127E8">
              <w:rPr>
                <w:rFonts w:ascii="Times New Roman" w:hAnsi="Times New Roman"/>
                <w:noProof/>
                <w:webHidden/>
                <w:sz w:val="28"/>
                <w:szCs w:val="28"/>
              </w:rPr>
              <w:t>10</w:t>
            </w:r>
            <w:r w:rsidRPr="004127E8">
              <w:rPr>
                <w:rFonts w:ascii="Times New Roman" w:hAnsi="Times New Roman"/>
                <w:noProof/>
                <w:webHidden/>
                <w:sz w:val="28"/>
                <w:szCs w:val="28"/>
              </w:rPr>
              <w:fldChar w:fldCharType="end"/>
            </w:r>
          </w:hyperlink>
        </w:p>
        <w:p w14:paraId="17A9F05D" w14:textId="77777777" w:rsidR="005948C3" w:rsidRPr="004127E8" w:rsidRDefault="005948C3" w:rsidP="005948C3">
          <w:pPr>
            <w:pStyle w:val="17"/>
            <w:tabs>
              <w:tab w:val="right" w:leader="dot" w:pos="9344"/>
            </w:tabs>
            <w:spacing w:after="0"/>
            <w:jc w:val="both"/>
            <w:rPr>
              <w:rFonts w:ascii="Times New Roman" w:eastAsiaTheme="minorEastAsia" w:hAnsi="Times New Roman"/>
              <w:noProof/>
              <w:sz w:val="28"/>
              <w:szCs w:val="28"/>
            </w:rPr>
          </w:pPr>
          <w:hyperlink w:anchor="_Toc125105122" w:history="1">
            <w:r w:rsidRPr="004127E8">
              <w:rPr>
                <w:rStyle w:val="ad"/>
                <w:rFonts w:ascii="Times New Roman" w:hAnsi="Times New Roman"/>
                <w:noProof/>
                <w:sz w:val="28"/>
                <w:szCs w:val="28"/>
              </w:rPr>
              <w:t>3. Условия реализации программы общеобразовательной дисциплины</w:t>
            </w:r>
            <w:r w:rsidRPr="004127E8">
              <w:rPr>
                <w:rFonts w:ascii="Times New Roman" w:hAnsi="Times New Roman"/>
                <w:noProof/>
                <w:webHidden/>
                <w:sz w:val="28"/>
                <w:szCs w:val="28"/>
              </w:rPr>
              <w:tab/>
            </w:r>
            <w:r w:rsidRPr="004127E8">
              <w:rPr>
                <w:rFonts w:ascii="Times New Roman" w:hAnsi="Times New Roman"/>
                <w:noProof/>
                <w:webHidden/>
                <w:sz w:val="28"/>
                <w:szCs w:val="28"/>
              </w:rPr>
              <w:fldChar w:fldCharType="begin"/>
            </w:r>
            <w:r w:rsidRPr="004127E8">
              <w:rPr>
                <w:rFonts w:ascii="Times New Roman" w:hAnsi="Times New Roman"/>
                <w:noProof/>
                <w:webHidden/>
                <w:sz w:val="28"/>
                <w:szCs w:val="28"/>
              </w:rPr>
              <w:instrText xml:space="preserve"> PAGEREF _Toc125105122 \h </w:instrText>
            </w:r>
            <w:r w:rsidRPr="004127E8">
              <w:rPr>
                <w:rFonts w:ascii="Times New Roman" w:hAnsi="Times New Roman"/>
                <w:noProof/>
                <w:webHidden/>
                <w:sz w:val="28"/>
                <w:szCs w:val="28"/>
              </w:rPr>
            </w:r>
            <w:r w:rsidRPr="004127E8">
              <w:rPr>
                <w:rFonts w:ascii="Times New Roman" w:hAnsi="Times New Roman"/>
                <w:noProof/>
                <w:webHidden/>
                <w:sz w:val="28"/>
                <w:szCs w:val="28"/>
              </w:rPr>
              <w:fldChar w:fldCharType="separate"/>
            </w:r>
            <w:r w:rsidRPr="004127E8">
              <w:rPr>
                <w:rFonts w:ascii="Times New Roman" w:hAnsi="Times New Roman"/>
                <w:noProof/>
                <w:webHidden/>
                <w:sz w:val="28"/>
                <w:szCs w:val="28"/>
              </w:rPr>
              <w:t>15</w:t>
            </w:r>
            <w:r w:rsidRPr="004127E8">
              <w:rPr>
                <w:rFonts w:ascii="Times New Roman" w:hAnsi="Times New Roman"/>
                <w:noProof/>
                <w:webHidden/>
                <w:sz w:val="28"/>
                <w:szCs w:val="28"/>
              </w:rPr>
              <w:fldChar w:fldCharType="end"/>
            </w:r>
          </w:hyperlink>
        </w:p>
        <w:p w14:paraId="6D76E877" w14:textId="77777777" w:rsidR="005948C3" w:rsidRPr="004127E8" w:rsidRDefault="005948C3" w:rsidP="005948C3">
          <w:pPr>
            <w:pStyle w:val="17"/>
            <w:tabs>
              <w:tab w:val="right" w:leader="dot" w:pos="9344"/>
            </w:tabs>
            <w:spacing w:after="0"/>
            <w:jc w:val="both"/>
            <w:rPr>
              <w:rFonts w:ascii="Times New Roman" w:eastAsiaTheme="minorEastAsia" w:hAnsi="Times New Roman"/>
              <w:noProof/>
              <w:sz w:val="28"/>
              <w:szCs w:val="28"/>
            </w:rPr>
          </w:pPr>
          <w:hyperlink w:anchor="_Toc125105123" w:history="1">
            <w:r w:rsidRPr="004127E8">
              <w:rPr>
                <w:rStyle w:val="ad"/>
                <w:rFonts w:ascii="Times New Roman" w:hAnsi="Times New Roman"/>
                <w:noProof/>
                <w:sz w:val="28"/>
                <w:szCs w:val="28"/>
              </w:rPr>
              <w:t>4. Контроль и оценка результатов освоения общеобразовательной дисциплины</w:t>
            </w:r>
            <w:r w:rsidRPr="004127E8">
              <w:rPr>
                <w:rFonts w:ascii="Times New Roman" w:hAnsi="Times New Roman"/>
                <w:noProof/>
                <w:webHidden/>
                <w:sz w:val="28"/>
                <w:szCs w:val="28"/>
              </w:rPr>
              <w:tab/>
            </w:r>
            <w:r w:rsidRPr="004127E8">
              <w:rPr>
                <w:rFonts w:ascii="Times New Roman" w:hAnsi="Times New Roman"/>
                <w:noProof/>
                <w:webHidden/>
                <w:sz w:val="28"/>
                <w:szCs w:val="28"/>
              </w:rPr>
              <w:fldChar w:fldCharType="begin"/>
            </w:r>
            <w:r w:rsidRPr="004127E8">
              <w:rPr>
                <w:rFonts w:ascii="Times New Roman" w:hAnsi="Times New Roman"/>
                <w:noProof/>
                <w:webHidden/>
                <w:sz w:val="28"/>
                <w:szCs w:val="28"/>
              </w:rPr>
              <w:instrText xml:space="preserve"> PAGEREF _Toc125105123 \h </w:instrText>
            </w:r>
            <w:r w:rsidRPr="004127E8">
              <w:rPr>
                <w:rFonts w:ascii="Times New Roman" w:hAnsi="Times New Roman"/>
                <w:noProof/>
                <w:webHidden/>
                <w:sz w:val="28"/>
                <w:szCs w:val="28"/>
              </w:rPr>
            </w:r>
            <w:r w:rsidRPr="004127E8">
              <w:rPr>
                <w:rFonts w:ascii="Times New Roman" w:hAnsi="Times New Roman"/>
                <w:noProof/>
                <w:webHidden/>
                <w:sz w:val="28"/>
                <w:szCs w:val="28"/>
              </w:rPr>
              <w:fldChar w:fldCharType="separate"/>
            </w:r>
            <w:r w:rsidRPr="004127E8">
              <w:rPr>
                <w:rFonts w:ascii="Times New Roman" w:hAnsi="Times New Roman"/>
                <w:noProof/>
                <w:webHidden/>
                <w:sz w:val="28"/>
                <w:szCs w:val="28"/>
              </w:rPr>
              <w:t>16</w:t>
            </w:r>
            <w:r w:rsidRPr="004127E8">
              <w:rPr>
                <w:rFonts w:ascii="Times New Roman" w:hAnsi="Times New Roman"/>
                <w:noProof/>
                <w:webHidden/>
                <w:sz w:val="28"/>
                <w:szCs w:val="28"/>
              </w:rPr>
              <w:fldChar w:fldCharType="end"/>
            </w:r>
          </w:hyperlink>
        </w:p>
        <w:p w14:paraId="05C0FE6B" w14:textId="77777777" w:rsidR="005948C3" w:rsidRPr="004127E8" w:rsidRDefault="005948C3" w:rsidP="005948C3">
          <w:pPr>
            <w:spacing w:after="0"/>
            <w:jc w:val="both"/>
            <w:rPr>
              <w:rFonts w:ascii="Times New Roman" w:hAnsi="Times New Roman"/>
              <w:b/>
              <w:bCs/>
            </w:rPr>
          </w:pPr>
          <w:r w:rsidRPr="004127E8">
            <w:rPr>
              <w:rFonts w:ascii="Times New Roman" w:hAnsi="Times New Roman"/>
              <w:b/>
              <w:bCs/>
              <w:sz w:val="28"/>
              <w:szCs w:val="28"/>
            </w:rPr>
            <w:fldChar w:fldCharType="end"/>
          </w:r>
        </w:p>
      </w:sdtContent>
    </w:sdt>
    <w:p w14:paraId="57ECF29C" w14:textId="77777777" w:rsidR="005948C3" w:rsidRPr="004127E8" w:rsidRDefault="005948C3" w:rsidP="005948C3">
      <w:pPr>
        <w:spacing w:after="0"/>
        <w:jc w:val="both"/>
        <w:rPr>
          <w:rFonts w:ascii="Times New Roman" w:hAnsi="Times New Roman"/>
          <w:b/>
          <w:bCs/>
          <w:sz w:val="28"/>
          <w:szCs w:val="28"/>
        </w:rPr>
      </w:pPr>
      <w:bookmarkStart w:id="279" w:name="_Toc125105120"/>
    </w:p>
    <w:p w14:paraId="38243D2A" w14:textId="77777777" w:rsidR="005948C3" w:rsidRPr="004127E8" w:rsidRDefault="005948C3" w:rsidP="005948C3">
      <w:pPr>
        <w:spacing w:after="0"/>
        <w:jc w:val="both"/>
        <w:rPr>
          <w:rFonts w:ascii="Times New Roman" w:hAnsi="Times New Roman"/>
          <w:b/>
          <w:bCs/>
          <w:sz w:val="28"/>
          <w:szCs w:val="28"/>
        </w:rPr>
      </w:pPr>
    </w:p>
    <w:p w14:paraId="614B3CB6" w14:textId="77777777" w:rsidR="005948C3" w:rsidRPr="004127E8" w:rsidRDefault="005948C3" w:rsidP="005948C3">
      <w:pPr>
        <w:spacing w:after="0"/>
        <w:jc w:val="both"/>
        <w:rPr>
          <w:rFonts w:ascii="Times New Roman" w:hAnsi="Times New Roman"/>
          <w:b/>
          <w:bCs/>
          <w:sz w:val="28"/>
          <w:szCs w:val="28"/>
        </w:rPr>
      </w:pPr>
    </w:p>
    <w:p w14:paraId="1E6504C3" w14:textId="77777777" w:rsidR="005948C3" w:rsidRPr="004127E8" w:rsidRDefault="005948C3" w:rsidP="005948C3">
      <w:pPr>
        <w:spacing w:after="0"/>
        <w:jc w:val="both"/>
        <w:rPr>
          <w:rFonts w:ascii="Times New Roman" w:hAnsi="Times New Roman"/>
          <w:b/>
          <w:bCs/>
          <w:sz w:val="28"/>
          <w:szCs w:val="28"/>
        </w:rPr>
      </w:pPr>
    </w:p>
    <w:p w14:paraId="24745CDF" w14:textId="77777777" w:rsidR="005948C3" w:rsidRPr="004127E8" w:rsidRDefault="005948C3" w:rsidP="005948C3">
      <w:pPr>
        <w:spacing w:after="0"/>
        <w:jc w:val="both"/>
        <w:rPr>
          <w:rFonts w:ascii="Times New Roman" w:hAnsi="Times New Roman"/>
          <w:b/>
          <w:bCs/>
          <w:sz w:val="28"/>
          <w:szCs w:val="28"/>
        </w:rPr>
      </w:pPr>
    </w:p>
    <w:p w14:paraId="1F1B9B0D" w14:textId="77777777" w:rsidR="005948C3" w:rsidRPr="004127E8" w:rsidRDefault="005948C3" w:rsidP="005948C3">
      <w:pPr>
        <w:spacing w:after="0"/>
        <w:jc w:val="both"/>
        <w:rPr>
          <w:rFonts w:ascii="Times New Roman" w:hAnsi="Times New Roman"/>
          <w:b/>
          <w:bCs/>
          <w:sz w:val="28"/>
          <w:szCs w:val="28"/>
        </w:rPr>
      </w:pPr>
    </w:p>
    <w:p w14:paraId="0117F281" w14:textId="77777777" w:rsidR="005948C3" w:rsidRPr="004127E8" w:rsidRDefault="005948C3" w:rsidP="005948C3">
      <w:pPr>
        <w:spacing w:after="0"/>
        <w:jc w:val="both"/>
        <w:rPr>
          <w:rFonts w:ascii="Times New Roman" w:hAnsi="Times New Roman"/>
          <w:b/>
          <w:bCs/>
          <w:sz w:val="28"/>
          <w:szCs w:val="28"/>
        </w:rPr>
      </w:pPr>
    </w:p>
    <w:p w14:paraId="0EBEFBDC" w14:textId="77777777" w:rsidR="005948C3" w:rsidRPr="004127E8" w:rsidRDefault="005948C3" w:rsidP="005948C3">
      <w:pPr>
        <w:spacing w:after="0"/>
        <w:jc w:val="both"/>
        <w:rPr>
          <w:rFonts w:ascii="Times New Roman" w:hAnsi="Times New Roman"/>
          <w:b/>
          <w:bCs/>
          <w:sz w:val="28"/>
          <w:szCs w:val="28"/>
        </w:rPr>
      </w:pPr>
    </w:p>
    <w:p w14:paraId="4FD0D4DA" w14:textId="77777777" w:rsidR="005948C3" w:rsidRPr="004127E8" w:rsidRDefault="005948C3" w:rsidP="005948C3">
      <w:pPr>
        <w:spacing w:after="0"/>
        <w:jc w:val="both"/>
        <w:rPr>
          <w:rFonts w:ascii="Times New Roman" w:hAnsi="Times New Roman"/>
          <w:b/>
          <w:bCs/>
          <w:sz w:val="28"/>
          <w:szCs w:val="28"/>
        </w:rPr>
      </w:pPr>
    </w:p>
    <w:p w14:paraId="1982A1CD" w14:textId="77777777" w:rsidR="005948C3" w:rsidRPr="004127E8" w:rsidRDefault="005948C3" w:rsidP="005948C3">
      <w:pPr>
        <w:spacing w:after="0"/>
        <w:jc w:val="both"/>
        <w:rPr>
          <w:rFonts w:ascii="Times New Roman" w:hAnsi="Times New Roman"/>
          <w:b/>
          <w:bCs/>
          <w:sz w:val="28"/>
          <w:szCs w:val="28"/>
        </w:rPr>
      </w:pPr>
    </w:p>
    <w:p w14:paraId="4385F529" w14:textId="77777777" w:rsidR="005948C3" w:rsidRPr="004127E8" w:rsidRDefault="005948C3" w:rsidP="005948C3">
      <w:pPr>
        <w:spacing w:after="0"/>
        <w:jc w:val="both"/>
        <w:rPr>
          <w:rFonts w:ascii="Times New Roman" w:hAnsi="Times New Roman"/>
          <w:b/>
          <w:bCs/>
          <w:sz w:val="28"/>
          <w:szCs w:val="28"/>
        </w:rPr>
      </w:pPr>
    </w:p>
    <w:p w14:paraId="051B0EDF" w14:textId="77777777" w:rsidR="005948C3" w:rsidRPr="004127E8" w:rsidRDefault="005948C3" w:rsidP="005948C3">
      <w:pPr>
        <w:spacing w:after="0"/>
        <w:jc w:val="both"/>
        <w:rPr>
          <w:rFonts w:ascii="Times New Roman" w:hAnsi="Times New Roman"/>
          <w:b/>
          <w:bCs/>
          <w:sz w:val="28"/>
          <w:szCs w:val="28"/>
        </w:rPr>
      </w:pPr>
    </w:p>
    <w:p w14:paraId="7A1646D7" w14:textId="77777777" w:rsidR="005948C3" w:rsidRPr="004127E8" w:rsidRDefault="005948C3" w:rsidP="005948C3">
      <w:pPr>
        <w:spacing w:after="0"/>
        <w:jc w:val="both"/>
        <w:rPr>
          <w:rFonts w:ascii="Times New Roman" w:hAnsi="Times New Roman"/>
          <w:b/>
          <w:bCs/>
          <w:sz w:val="28"/>
          <w:szCs w:val="28"/>
        </w:rPr>
      </w:pPr>
    </w:p>
    <w:p w14:paraId="43A8B166" w14:textId="77777777" w:rsidR="005948C3" w:rsidRPr="004127E8" w:rsidRDefault="005948C3" w:rsidP="005948C3">
      <w:pPr>
        <w:spacing w:after="0"/>
        <w:jc w:val="both"/>
        <w:rPr>
          <w:rFonts w:ascii="Times New Roman" w:hAnsi="Times New Roman"/>
          <w:b/>
          <w:bCs/>
          <w:sz w:val="28"/>
          <w:szCs w:val="28"/>
        </w:rPr>
      </w:pPr>
    </w:p>
    <w:p w14:paraId="39AA634E" w14:textId="77777777" w:rsidR="005948C3" w:rsidRPr="004127E8" w:rsidRDefault="005948C3" w:rsidP="005948C3">
      <w:pPr>
        <w:spacing w:after="0"/>
        <w:jc w:val="both"/>
        <w:rPr>
          <w:rFonts w:ascii="Times New Roman" w:hAnsi="Times New Roman"/>
          <w:b/>
          <w:bCs/>
          <w:sz w:val="28"/>
          <w:szCs w:val="28"/>
        </w:rPr>
      </w:pPr>
    </w:p>
    <w:p w14:paraId="58B08B97" w14:textId="77777777" w:rsidR="005948C3" w:rsidRPr="004127E8" w:rsidRDefault="005948C3" w:rsidP="005948C3">
      <w:pPr>
        <w:spacing w:after="0"/>
        <w:jc w:val="both"/>
        <w:rPr>
          <w:rFonts w:ascii="Times New Roman" w:hAnsi="Times New Roman"/>
          <w:b/>
          <w:bCs/>
          <w:sz w:val="28"/>
          <w:szCs w:val="28"/>
        </w:rPr>
      </w:pPr>
    </w:p>
    <w:p w14:paraId="07E7FB0C" w14:textId="77777777" w:rsidR="005948C3" w:rsidRPr="004127E8" w:rsidRDefault="005948C3" w:rsidP="005948C3">
      <w:pPr>
        <w:spacing w:after="0"/>
        <w:jc w:val="both"/>
        <w:rPr>
          <w:rFonts w:ascii="Times New Roman" w:hAnsi="Times New Roman"/>
          <w:b/>
          <w:bCs/>
          <w:sz w:val="28"/>
          <w:szCs w:val="28"/>
        </w:rPr>
      </w:pPr>
    </w:p>
    <w:p w14:paraId="6996B101" w14:textId="77777777" w:rsidR="005948C3" w:rsidRPr="004127E8" w:rsidRDefault="005948C3" w:rsidP="005948C3">
      <w:pPr>
        <w:spacing w:after="0"/>
        <w:jc w:val="both"/>
        <w:rPr>
          <w:rFonts w:ascii="Times New Roman" w:hAnsi="Times New Roman"/>
          <w:b/>
          <w:bCs/>
          <w:sz w:val="28"/>
          <w:szCs w:val="28"/>
        </w:rPr>
      </w:pPr>
    </w:p>
    <w:p w14:paraId="551175AA" w14:textId="77777777" w:rsidR="005948C3" w:rsidRPr="004127E8" w:rsidRDefault="005948C3" w:rsidP="005948C3">
      <w:pPr>
        <w:spacing w:after="0"/>
        <w:jc w:val="both"/>
        <w:rPr>
          <w:rFonts w:ascii="Times New Roman" w:hAnsi="Times New Roman"/>
          <w:b/>
          <w:bCs/>
          <w:sz w:val="28"/>
          <w:szCs w:val="28"/>
        </w:rPr>
      </w:pPr>
    </w:p>
    <w:p w14:paraId="19DBCFBB" w14:textId="77777777" w:rsidR="005948C3" w:rsidRPr="004127E8" w:rsidRDefault="005948C3" w:rsidP="005948C3">
      <w:pPr>
        <w:spacing w:after="0"/>
        <w:jc w:val="both"/>
        <w:rPr>
          <w:rFonts w:ascii="Times New Roman" w:hAnsi="Times New Roman"/>
          <w:b/>
          <w:bCs/>
          <w:sz w:val="28"/>
          <w:szCs w:val="28"/>
        </w:rPr>
      </w:pPr>
    </w:p>
    <w:p w14:paraId="20BCEBAA" w14:textId="77777777" w:rsidR="005948C3" w:rsidRPr="004127E8" w:rsidRDefault="005948C3" w:rsidP="005948C3">
      <w:pPr>
        <w:spacing w:after="0"/>
        <w:jc w:val="both"/>
        <w:rPr>
          <w:rFonts w:ascii="Times New Roman" w:hAnsi="Times New Roman"/>
          <w:b/>
          <w:bCs/>
          <w:sz w:val="28"/>
          <w:szCs w:val="28"/>
        </w:rPr>
      </w:pPr>
    </w:p>
    <w:p w14:paraId="0AA98B1D" w14:textId="77777777" w:rsidR="005948C3" w:rsidRPr="004127E8" w:rsidRDefault="005948C3" w:rsidP="005948C3">
      <w:pPr>
        <w:spacing w:after="0"/>
        <w:jc w:val="both"/>
        <w:rPr>
          <w:rFonts w:ascii="Times New Roman" w:hAnsi="Times New Roman"/>
          <w:b/>
          <w:bCs/>
          <w:sz w:val="28"/>
          <w:szCs w:val="28"/>
        </w:rPr>
      </w:pPr>
    </w:p>
    <w:p w14:paraId="254A8D69" w14:textId="77777777" w:rsidR="005948C3" w:rsidRPr="004127E8" w:rsidRDefault="005948C3" w:rsidP="005948C3">
      <w:pPr>
        <w:spacing w:after="0"/>
        <w:jc w:val="both"/>
        <w:rPr>
          <w:rFonts w:ascii="Times New Roman" w:hAnsi="Times New Roman"/>
          <w:b/>
          <w:bCs/>
          <w:sz w:val="28"/>
          <w:szCs w:val="28"/>
        </w:rPr>
      </w:pPr>
    </w:p>
    <w:p w14:paraId="381FBFA0" w14:textId="77777777" w:rsidR="005948C3" w:rsidRPr="004127E8" w:rsidRDefault="005948C3" w:rsidP="005948C3">
      <w:pPr>
        <w:spacing w:after="0"/>
        <w:jc w:val="both"/>
        <w:rPr>
          <w:rFonts w:ascii="Times New Roman" w:hAnsi="Times New Roman"/>
          <w:b/>
          <w:bCs/>
          <w:sz w:val="28"/>
          <w:szCs w:val="28"/>
        </w:rPr>
      </w:pPr>
    </w:p>
    <w:p w14:paraId="350725BB" w14:textId="77777777" w:rsidR="005948C3" w:rsidRPr="004127E8" w:rsidRDefault="005948C3" w:rsidP="005948C3">
      <w:pPr>
        <w:spacing w:after="0"/>
        <w:jc w:val="both"/>
        <w:rPr>
          <w:rFonts w:ascii="Times New Roman" w:hAnsi="Times New Roman"/>
          <w:b/>
          <w:bCs/>
          <w:sz w:val="28"/>
          <w:szCs w:val="28"/>
        </w:rPr>
      </w:pPr>
    </w:p>
    <w:p w14:paraId="6E3F5125" w14:textId="77777777" w:rsidR="005948C3" w:rsidRPr="004127E8" w:rsidRDefault="005948C3" w:rsidP="005948C3">
      <w:pPr>
        <w:spacing w:after="0"/>
        <w:jc w:val="both"/>
        <w:rPr>
          <w:rFonts w:ascii="Times New Roman" w:hAnsi="Times New Roman"/>
          <w:b/>
          <w:bCs/>
          <w:sz w:val="28"/>
          <w:szCs w:val="28"/>
        </w:rPr>
      </w:pPr>
    </w:p>
    <w:p w14:paraId="0E18ECF5" w14:textId="77777777" w:rsidR="005948C3" w:rsidRPr="004127E8" w:rsidRDefault="005948C3" w:rsidP="005948C3">
      <w:pPr>
        <w:spacing w:after="0"/>
        <w:jc w:val="both"/>
        <w:rPr>
          <w:rFonts w:ascii="Times New Roman" w:hAnsi="Times New Roman"/>
          <w:b/>
          <w:bCs/>
          <w:sz w:val="28"/>
          <w:szCs w:val="28"/>
        </w:rPr>
      </w:pPr>
    </w:p>
    <w:p w14:paraId="6D4737DC" w14:textId="77777777" w:rsidR="005948C3" w:rsidRPr="004127E8" w:rsidRDefault="005948C3" w:rsidP="005948C3">
      <w:pPr>
        <w:spacing w:after="0"/>
        <w:jc w:val="both"/>
        <w:rPr>
          <w:rFonts w:ascii="Times New Roman" w:hAnsi="Times New Roman"/>
          <w:b/>
          <w:bCs/>
          <w:sz w:val="28"/>
          <w:szCs w:val="28"/>
        </w:rPr>
      </w:pPr>
    </w:p>
    <w:p w14:paraId="6036F05A" w14:textId="77777777" w:rsidR="005948C3" w:rsidRPr="004127E8" w:rsidRDefault="005948C3" w:rsidP="005948C3">
      <w:pPr>
        <w:spacing w:after="0"/>
        <w:jc w:val="both"/>
        <w:rPr>
          <w:rFonts w:ascii="Times New Roman" w:hAnsi="Times New Roman"/>
          <w:b/>
          <w:bCs/>
          <w:sz w:val="28"/>
          <w:szCs w:val="28"/>
        </w:rPr>
      </w:pPr>
    </w:p>
    <w:p w14:paraId="36AF893C" w14:textId="77777777" w:rsidR="005948C3" w:rsidRPr="004127E8" w:rsidRDefault="005948C3" w:rsidP="005948C3">
      <w:pPr>
        <w:spacing w:after="0"/>
        <w:jc w:val="both"/>
        <w:rPr>
          <w:rFonts w:ascii="Times New Roman" w:hAnsi="Times New Roman"/>
          <w:sz w:val="28"/>
          <w:szCs w:val="28"/>
        </w:rPr>
      </w:pPr>
      <w:r w:rsidRPr="004127E8">
        <w:rPr>
          <w:rFonts w:ascii="Times New Roman" w:hAnsi="Times New Roman"/>
          <w:b/>
          <w:bCs/>
          <w:sz w:val="28"/>
          <w:szCs w:val="28"/>
        </w:rPr>
        <w:lastRenderedPageBreak/>
        <w:t>1. Общая характеристика примерной рабочей программы общеобразовательной дисциплины «Информатика»</w:t>
      </w:r>
      <w:bookmarkEnd w:id="279"/>
    </w:p>
    <w:p w14:paraId="073082CA" w14:textId="77777777" w:rsidR="005948C3" w:rsidRPr="004127E8" w:rsidRDefault="005948C3" w:rsidP="005948C3">
      <w:pPr>
        <w:pStyle w:val="1"/>
        <w:ind w:firstLine="709"/>
        <w:rPr>
          <w:rStyle w:val="eop"/>
          <w:rFonts w:ascii="Times New Roman" w:hAnsi="Times New Roman" w:cs="Times New Roman"/>
          <w:szCs w:val="28"/>
        </w:rPr>
      </w:pPr>
    </w:p>
    <w:p w14:paraId="6B163780"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127E8">
        <w:rPr>
          <w:rFonts w:ascii="Times New Roman" w:hAnsi="Times New Roman"/>
          <w:b/>
          <w:sz w:val="28"/>
          <w:szCs w:val="28"/>
        </w:rPr>
        <w:t xml:space="preserve">1.1. Место дисциплины в структуре образовательной программы НПО: </w:t>
      </w:r>
    </w:p>
    <w:p w14:paraId="4E5C2B93" w14:textId="77777777" w:rsidR="005948C3" w:rsidRPr="004127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127E8">
        <w:rPr>
          <w:rFonts w:ascii="Times New Roman" w:hAnsi="Times New Roman"/>
          <w:sz w:val="28"/>
          <w:szCs w:val="28"/>
        </w:rPr>
        <w:t>Общеобразовательная дисциплина «</w:t>
      </w:r>
      <w:r w:rsidRPr="004127E8">
        <w:rPr>
          <w:rFonts w:ascii="Times New Roman" w:hAnsi="Times New Roman"/>
          <w:sz w:val="32"/>
          <w:szCs w:val="32"/>
        </w:rPr>
        <w:t>Информатика</w:t>
      </w:r>
      <w:r w:rsidRPr="004127E8">
        <w:rPr>
          <w:rFonts w:ascii="Times New Roman" w:hAnsi="Times New Roman"/>
          <w:sz w:val="28"/>
          <w:szCs w:val="28"/>
        </w:rPr>
        <w:t xml:space="preserve">» является обязательной частью общеобразовательного цикла образовательной программы в соответствии с </w:t>
      </w:r>
      <w:proofErr w:type="gramStart"/>
      <w:r w:rsidRPr="004127E8">
        <w:rPr>
          <w:rFonts w:ascii="Times New Roman" w:hAnsi="Times New Roman"/>
          <w:sz w:val="28"/>
          <w:szCs w:val="28"/>
        </w:rPr>
        <w:t>ФГОС  по</w:t>
      </w:r>
      <w:proofErr w:type="gramEnd"/>
      <w:r w:rsidRPr="004127E8">
        <w:rPr>
          <w:rFonts w:ascii="Times New Roman" w:hAnsi="Times New Roman"/>
          <w:sz w:val="28"/>
          <w:szCs w:val="28"/>
        </w:rPr>
        <w:t xml:space="preserve"> профессии  15.01.32 « Оператор  станков  с  программным  управлением».</w:t>
      </w:r>
    </w:p>
    <w:p w14:paraId="41008CD4" w14:textId="77777777" w:rsidR="005948C3" w:rsidRPr="004127E8" w:rsidRDefault="005948C3" w:rsidP="005948C3">
      <w:pPr>
        <w:spacing w:after="0"/>
        <w:ind w:firstLine="709"/>
        <w:jc w:val="both"/>
        <w:rPr>
          <w:rFonts w:ascii="Times New Roman" w:hAnsi="Times New Roman"/>
          <w:sz w:val="28"/>
          <w:szCs w:val="28"/>
        </w:rPr>
      </w:pPr>
    </w:p>
    <w:p w14:paraId="4D278678" w14:textId="77777777" w:rsidR="005948C3" w:rsidRPr="004127E8" w:rsidRDefault="005948C3" w:rsidP="005948C3">
      <w:pPr>
        <w:spacing w:after="0"/>
        <w:ind w:firstLine="709"/>
        <w:jc w:val="both"/>
        <w:rPr>
          <w:rFonts w:ascii="Times New Roman" w:hAnsi="Times New Roman"/>
          <w:sz w:val="28"/>
          <w:szCs w:val="28"/>
        </w:rPr>
      </w:pPr>
    </w:p>
    <w:p w14:paraId="005E8130" w14:textId="77777777" w:rsidR="005948C3" w:rsidRPr="004127E8" w:rsidRDefault="005948C3" w:rsidP="005948C3">
      <w:pPr>
        <w:spacing w:after="0"/>
        <w:ind w:firstLine="709"/>
        <w:jc w:val="both"/>
        <w:rPr>
          <w:rFonts w:ascii="Times New Roman" w:hAnsi="Times New Roman"/>
          <w:sz w:val="28"/>
          <w:szCs w:val="28"/>
        </w:rPr>
      </w:pPr>
    </w:p>
    <w:p w14:paraId="448ECEE0" w14:textId="77777777" w:rsidR="005948C3" w:rsidRPr="004127E8" w:rsidRDefault="005948C3" w:rsidP="005948C3">
      <w:pPr>
        <w:spacing w:after="0"/>
        <w:rPr>
          <w:rFonts w:ascii="Times New Roman" w:hAnsi="Times New Roman"/>
          <w:b/>
          <w:sz w:val="28"/>
          <w:szCs w:val="28"/>
        </w:rPr>
      </w:pPr>
      <w:r w:rsidRPr="004127E8">
        <w:rPr>
          <w:rFonts w:ascii="Times New Roman" w:hAnsi="Times New Roman"/>
          <w:b/>
          <w:sz w:val="28"/>
          <w:szCs w:val="28"/>
        </w:rPr>
        <w:t>1.2. Цели и планируемые результаты освоения дисциплины:</w:t>
      </w:r>
    </w:p>
    <w:p w14:paraId="35A3494F" w14:textId="77777777" w:rsidR="005948C3" w:rsidRPr="004127E8" w:rsidRDefault="005948C3" w:rsidP="005948C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i/>
          <w:sz w:val="20"/>
          <w:szCs w:val="20"/>
        </w:rPr>
      </w:pPr>
    </w:p>
    <w:p w14:paraId="54402D12" w14:textId="77777777" w:rsidR="005948C3" w:rsidRPr="004127E8"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8"/>
          <w:szCs w:val="28"/>
        </w:rPr>
      </w:pPr>
      <w:r w:rsidRPr="004127E8">
        <w:rPr>
          <w:rFonts w:ascii="Times New Roman" w:hAnsi="Times New Roman"/>
          <w:b/>
          <w:bCs/>
          <w:sz w:val="28"/>
          <w:szCs w:val="28"/>
        </w:rPr>
        <w:t>1.2.1. Цели дисциплины</w:t>
      </w:r>
    </w:p>
    <w:p w14:paraId="3D0DEF6B" w14:textId="77777777" w:rsidR="005948C3" w:rsidRPr="004127E8" w:rsidRDefault="005948C3" w:rsidP="005948C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5AA6BA94" w14:textId="77777777" w:rsidR="005948C3" w:rsidRPr="004127E8"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127E8">
        <w:rPr>
          <w:rFonts w:ascii="Times New Roman" w:hAnsi="Times New Roman"/>
          <w:sz w:val="28"/>
          <w:szCs w:val="28"/>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950B062" w14:textId="77777777" w:rsidR="005948C3" w:rsidRPr="004127E8" w:rsidRDefault="005948C3" w:rsidP="005948C3">
      <w:pPr>
        <w:tabs>
          <w:tab w:val="left" w:pos="1134"/>
        </w:tabs>
        <w:spacing w:after="0"/>
        <w:ind w:firstLine="709"/>
        <w:jc w:val="both"/>
        <w:rPr>
          <w:rFonts w:ascii="Times New Roman" w:hAnsi="Times New Roman"/>
          <w:b/>
          <w:bCs/>
          <w:sz w:val="28"/>
          <w:szCs w:val="28"/>
        </w:rPr>
      </w:pPr>
    </w:p>
    <w:p w14:paraId="378B79AB"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CC75555" w14:textId="77777777" w:rsidR="005948C3" w:rsidRPr="004127E8" w:rsidRDefault="005948C3" w:rsidP="005948C3">
      <w:pPr>
        <w:spacing w:after="0"/>
        <w:rPr>
          <w:rFonts w:ascii="Times New Roman" w:hAnsi="Times New Roman"/>
          <w:b/>
          <w:sz w:val="28"/>
          <w:szCs w:val="28"/>
        </w:rPr>
        <w:sectPr w:rsidR="005948C3" w:rsidRPr="004127E8" w:rsidSect="00A44B71">
          <w:footerReference w:type="default" r:id="rId90"/>
          <w:pgSz w:w="11906" w:h="16838"/>
          <w:pgMar w:top="1134" w:right="851" w:bottom="1134" w:left="1701" w:header="709" w:footer="709" w:gutter="0"/>
          <w:cols w:space="708"/>
          <w:titlePg/>
          <w:docGrid w:linePitch="360"/>
        </w:sectPr>
      </w:pPr>
    </w:p>
    <w:p w14:paraId="06219146" w14:textId="77777777" w:rsidR="005948C3" w:rsidRPr="004127E8" w:rsidRDefault="005948C3" w:rsidP="005948C3">
      <w:pPr>
        <w:suppressAutoHyphens/>
        <w:spacing w:after="0"/>
        <w:jc w:val="both"/>
        <w:rPr>
          <w:rFonts w:ascii="Times New Roman" w:hAnsi="Times New Roman"/>
          <w:b/>
          <w:bCs/>
          <w:sz w:val="28"/>
          <w:szCs w:val="28"/>
        </w:rPr>
      </w:pPr>
      <w:r w:rsidRPr="004127E8">
        <w:rPr>
          <w:rFonts w:ascii="Times New Roman" w:hAnsi="Times New Roman"/>
          <w:b/>
          <w:bCs/>
          <w:sz w:val="28"/>
          <w:szCs w:val="28"/>
        </w:rPr>
        <w:lastRenderedPageBreak/>
        <w:t>1.2.2. Планируемые результаты освоения общеобразовательной дисциплины</w:t>
      </w:r>
      <w:r w:rsidRPr="004127E8">
        <w:rPr>
          <w:rFonts w:ascii="Times New Roman" w:eastAsia="Calibri" w:hAnsi="Times New Roman"/>
          <w:b/>
          <w:bCs/>
          <w:sz w:val="28"/>
          <w:szCs w:val="28"/>
        </w:rPr>
        <w:t xml:space="preserve"> в соответствии с ФГОС СПО и на основе ФГОС СОО</w:t>
      </w:r>
    </w:p>
    <w:p w14:paraId="50CED36A"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rPr>
      </w:pP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gridCol w:w="6946"/>
      </w:tblGrid>
      <w:tr w:rsidR="005948C3" w:rsidRPr="004127E8" w14:paraId="0010F4C0" w14:textId="77777777" w:rsidTr="00FF539A">
        <w:trPr>
          <w:cantSplit/>
          <w:trHeight w:val="415"/>
        </w:trPr>
        <w:tc>
          <w:tcPr>
            <w:tcW w:w="2263" w:type="dxa"/>
            <w:vMerge w:val="restart"/>
            <w:vAlign w:val="center"/>
          </w:tcPr>
          <w:p w14:paraId="2991710F" w14:textId="77777777" w:rsidR="005948C3" w:rsidRPr="004127E8" w:rsidRDefault="005948C3" w:rsidP="00FF539A">
            <w:pPr>
              <w:suppressAutoHyphens/>
              <w:spacing w:after="0"/>
              <w:jc w:val="center"/>
              <w:rPr>
                <w:rFonts w:ascii="Times New Roman" w:eastAsia="Calibri" w:hAnsi="Times New Roman"/>
                <w:b/>
                <w:iCs/>
                <w:sz w:val="24"/>
                <w:szCs w:val="24"/>
              </w:rPr>
            </w:pPr>
            <w:r w:rsidRPr="004127E8">
              <w:rPr>
                <w:rFonts w:ascii="Times New Roman" w:eastAsia="Calibri" w:hAnsi="Times New Roman"/>
                <w:b/>
                <w:iCs/>
                <w:sz w:val="24"/>
                <w:szCs w:val="24"/>
              </w:rPr>
              <w:t>Код и наименование формируемых компетенций</w:t>
            </w:r>
          </w:p>
        </w:tc>
        <w:tc>
          <w:tcPr>
            <w:tcW w:w="12616" w:type="dxa"/>
            <w:gridSpan w:val="2"/>
            <w:vAlign w:val="center"/>
          </w:tcPr>
          <w:p w14:paraId="4BAB2756" w14:textId="77777777" w:rsidR="005948C3" w:rsidRPr="004127E8" w:rsidRDefault="005948C3" w:rsidP="00FF539A">
            <w:pPr>
              <w:suppressAutoHyphens/>
              <w:spacing w:after="0"/>
              <w:jc w:val="center"/>
              <w:rPr>
                <w:rFonts w:ascii="Times New Roman" w:eastAsia="Calibri" w:hAnsi="Times New Roman"/>
                <w:b/>
                <w:iCs/>
                <w:sz w:val="24"/>
                <w:szCs w:val="24"/>
              </w:rPr>
            </w:pPr>
            <w:r w:rsidRPr="004127E8">
              <w:rPr>
                <w:rFonts w:ascii="Times New Roman" w:eastAsia="Calibri" w:hAnsi="Times New Roman"/>
                <w:b/>
                <w:iCs/>
                <w:sz w:val="24"/>
                <w:szCs w:val="24"/>
              </w:rPr>
              <w:t>Планируемые результаты освоения дисциплины</w:t>
            </w:r>
          </w:p>
        </w:tc>
      </w:tr>
      <w:tr w:rsidR="005948C3" w:rsidRPr="004127E8" w14:paraId="62DB90AA" w14:textId="77777777" w:rsidTr="00FF539A">
        <w:trPr>
          <w:cantSplit/>
          <w:trHeight w:val="563"/>
        </w:trPr>
        <w:tc>
          <w:tcPr>
            <w:tcW w:w="2263" w:type="dxa"/>
            <w:vMerge/>
            <w:vAlign w:val="center"/>
          </w:tcPr>
          <w:p w14:paraId="258A0972" w14:textId="77777777" w:rsidR="005948C3" w:rsidRPr="004127E8" w:rsidRDefault="005948C3" w:rsidP="00FF539A">
            <w:pPr>
              <w:suppressAutoHyphens/>
              <w:spacing w:after="0"/>
              <w:jc w:val="center"/>
              <w:rPr>
                <w:rFonts w:ascii="Times New Roman" w:eastAsia="Calibri" w:hAnsi="Times New Roman"/>
                <w:iCs/>
                <w:sz w:val="24"/>
                <w:szCs w:val="24"/>
              </w:rPr>
            </w:pPr>
          </w:p>
        </w:tc>
        <w:tc>
          <w:tcPr>
            <w:tcW w:w="5670" w:type="dxa"/>
            <w:vAlign w:val="center"/>
          </w:tcPr>
          <w:p w14:paraId="3B992DE3" w14:textId="77777777" w:rsidR="005948C3" w:rsidRPr="004127E8" w:rsidRDefault="005948C3" w:rsidP="00FF539A">
            <w:pPr>
              <w:suppressAutoHyphens/>
              <w:spacing w:after="0"/>
              <w:jc w:val="center"/>
              <w:rPr>
                <w:rFonts w:ascii="Times New Roman" w:eastAsia="Calibri" w:hAnsi="Times New Roman"/>
                <w:b/>
                <w:iCs/>
                <w:sz w:val="24"/>
                <w:szCs w:val="24"/>
              </w:rPr>
            </w:pPr>
            <w:r w:rsidRPr="004127E8">
              <w:rPr>
                <w:rFonts w:ascii="Times New Roman" w:eastAsia="Calibri" w:hAnsi="Times New Roman"/>
                <w:b/>
                <w:iCs/>
                <w:sz w:val="24"/>
                <w:szCs w:val="24"/>
              </w:rPr>
              <w:t>Общие</w:t>
            </w:r>
            <w:r w:rsidRPr="004127E8">
              <w:rPr>
                <w:rFonts w:ascii="Times New Roman" w:eastAsia="Calibri" w:hAnsi="Times New Roman"/>
                <w:b/>
                <w:iCs/>
                <w:strike/>
                <w:sz w:val="24"/>
                <w:szCs w:val="24"/>
              </w:rPr>
              <w:t xml:space="preserve"> </w:t>
            </w:r>
            <w:r w:rsidRPr="004127E8">
              <w:rPr>
                <w:rStyle w:val="af1"/>
                <w:rFonts w:ascii="Times New Roman" w:eastAsia="Calibri" w:hAnsi="Times New Roman"/>
                <w:b/>
                <w:iCs/>
                <w:strike/>
                <w:sz w:val="24"/>
                <w:szCs w:val="24"/>
              </w:rPr>
              <w:footnoteReference w:id="35"/>
            </w:r>
          </w:p>
        </w:tc>
        <w:tc>
          <w:tcPr>
            <w:tcW w:w="6946" w:type="dxa"/>
            <w:vAlign w:val="center"/>
          </w:tcPr>
          <w:p w14:paraId="7E822BE9" w14:textId="77777777" w:rsidR="005948C3" w:rsidRPr="004127E8" w:rsidRDefault="005948C3" w:rsidP="00FF539A">
            <w:pPr>
              <w:suppressAutoHyphens/>
              <w:spacing w:after="0"/>
              <w:jc w:val="center"/>
              <w:rPr>
                <w:rFonts w:ascii="Times New Roman" w:eastAsia="Calibri" w:hAnsi="Times New Roman"/>
                <w:b/>
                <w:iCs/>
                <w:sz w:val="24"/>
                <w:szCs w:val="24"/>
              </w:rPr>
            </w:pPr>
            <w:r w:rsidRPr="004127E8">
              <w:rPr>
                <w:rFonts w:ascii="Times New Roman" w:eastAsia="Calibri" w:hAnsi="Times New Roman"/>
                <w:b/>
                <w:iCs/>
                <w:sz w:val="24"/>
                <w:szCs w:val="24"/>
              </w:rPr>
              <w:t>Дисциплинарные</w:t>
            </w:r>
            <w:r w:rsidRPr="004127E8">
              <w:rPr>
                <w:rStyle w:val="af1"/>
                <w:rFonts w:ascii="Times New Roman" w:eastAsia="Calibri" w:hAnsi="Times New Roman"/>
                <w:b/>
                <w:iCs/>
                <w:sz w:val="24"/>
                <w:szCs w:val="24"/>
              </w:rPr>
              <w:footnoteReference w:id="36"/>
            </w:r>
            <w:r w:rsidRPr="004127E8">
              <w:rPr>
                <w:rFonts w:ascii="Times New Roman" w:eastAsia="Calibri" w:hAnsi="Times New Roman"/>
                <w:b/>
                <w:iCs/>
                <w:sz w:val="24"/>
                <w:szCs w:val="24"/>
              </w:rPr>
              <w:t xml:space="preserve"> </w:t>
            </w:r>
          </w:p>
        </w:tc>
      </w:tr>
      <w:tr w:rsidR="005948C3" w:rsidRPr="004127E8" w14:paraId="46088B06" w14:textId="77777777" w:rsidTr="00FF539A">
        <w:trPr>
          <w:cantSplit/>
          <w:trHeight w:val="563"/>
        </w:trPr>
        <w:tc>
          <w:tcPr>
            <w:tcW w:w="2263" w:type="dxa"/>
            <w:vAlign w:val="center"/>
          </w:tcPr>
          <w:p w14:paraId="1C49AFE3" w14:textId="77777777" w:rsidR="005948C3" w:rsidRPr="004127E8" w:rsidRDefault="005948C3" w:rsidP="00FF539A">
            <w:pPr>
              <w:suppressAutoHyphens/>
              <w:spacing w:after="0"/>
              <w:rPr>
                <w:rFonts w:ascii="Times New Roman" w:eastAsia="Calibri" w:hAnsi="Times New Roman"/>
                <w:iCs/>
                <w:sz w:val="24"/>
                <w:szCs w:val="24"/>
              </w:rPr>
            </w:pPr>
            <w:r w:rsidRPr="004127E8">
              <w:rPr>
                <w:rFonts w:ascii="Times New Roman" w:eastAsia="Calibri" w:hAnsi="Times New Roman"/>
                <w:b/>
                <w:bCs/>
                <w:iCs/>
                <w:sz w:val="24"/>
                <w:szCs w:val="24"/>
              </w:rPr>
              <w:t>ОК 01.</w:t>
            </w:r>
            <w:r w:rsidRPr="004127E8">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51ED610B" w14:textId="77777777" w:rsidR="005948C3" w:rsidRPr="004127E8" w:rsidRDefault="005948C3" w:rsidP="00FF539A">
            <w:pPr>
              <w:spacing w:after="0"/>
              <w:jc w:val="both"/>
              <w:rPr>
                <w:rFonts w:ascii="Times New Roman" w:hAnsi="Times New Roman"/>
                <w:b/>
                <w:bCs/>
                <w:color w:val="000000"/>
                <w:sz w:val="24"/>
                <w:szCs w:val="24"/>
                <w:shd w:val="clear" w:color="auto" w:fill="FFFFFF"/>
              </w:rPr>
            </w:pPr>
            <w:r w:rsidRPr="004127E8">
              <w:rPr>
                <w:rFonts w:ascii="Times New Roman" w:hAnsi="Times New Roman"/>
                <w:b/>
                <w:bCs/>
                <w:color w:val="000000"/>
                <w:sz w:val="24"/>
                <w:szCs w:val="24"/>
                <w:shd w:val="clear" w:color="auto" w:fill="FFFFFF"/>
              </w:rPr>
              <w:t>В части трудового воспитания:</w:t>
            </w:r>
          </w:p>
          <w:p w14:paraId="1AB0CB13" w14:textId="77777777" w:rsidR="005948C3" w:rsidRPr="004127E8" w:rsidRDefault="005948C3" w:rsidP="00FF539A">
            <w:pPr>
              <w:spacing w:after="0"/>
              <w:jc w:val="both"/>
              <w:rPr>
                <w:rFonts w:ascii="Times New Roman" w:hAnsi="Times New Roman"/>
                <w:b/>
                <w:bCs/>
                <w:sz w:val="24"/>
                <w:szCs w:val="24"/>
              </w:rPr>
            </w:pPr>
            <w:r w:rsidRPr="004127E8">
              <w:rPr>
                <w:rFonts w:ascii="Times New Roman" w:hAnsi="Times New Roman"/>
                <w:color w:val="000000"/>
                <w:sz w:val="24"/>
                <w:szCs w:val="24"/>
                <w:shd w:val="clear" w:color="auto" w:fill="FFFFFF"/>
              </w:rPr>
              <w:t>- готовность к труду, осознание ценности мастерства, трудолюбие;</w:t>
            </w:r>
            <w:r w:rsidRPr="004127E8">
              <w:rPr>
                <w:rFonts w:ascii="Times New Roman" w:hAnsi="Times New Roman"/>
                <w:b/>
                <w:bCs/>
                <w:iCs/>
                <w:sz w:val="24"/>
                <w:szCs w:val="24"/>
              </w:rPr>
              <w:t xml:space="preserve"> </w:t>
            </w:r>
          </w:p>
          <w:p w14:paraId="0B6B56D8"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127E8">
              <w:rPr>
                <w:rFonts w:ascii="Times New Roman" w:hAnsi="Times New Roman"/>
                <w:b/>
                <w:bCs/>
                <w:iCs/>
                <w:sz w:val="24"/>
                <w:szCs w:val="24"/>
              </w:rPr>
              <w:t xml:space="preserve"> </w:t>
            </w:r>
          </w:p>
          <w:p w14:paraId="2FEF6620" w14:textId="77777777" w:rsidR="005948C3" w:rsidRPr="004127E8" w:rsidRDefault="005948C3" w:rsidP="00FF539A">
            <w:pPr>
              <w:spacing w:after="0"/>
              <w:jc w:val="both"/>
              <w:rPr>
                <w:rFonts w:ascii="Times New Roman" w:hAnsi="Times New Roman"/>
                <w:strike/>
                <w:color w:val="000000"/>
                <w:sz w:val="24"/>
                <w:szCs w:val="24"/>
                <w:shd w:val="clear" w:color="auto" w:fill="FFFFFF"/>
              </w:rPr>
            </w:pPr>
            <w:r w:rsidRPr="004127E8">
              <w:rPr>
                <w:rFonts w:ascii="Times New Roman" w:hAnsi="Times New Roman"/>
                <w:color w:val="000000"/>
                <w:sz w:val="24"/>
                <w:szCs w:val="24"/>
                <w:shd w:val="clear" w:color="auto" w:fill="FFFFFF"/>
              </w:rPr>
              <w:t>- интерес к различным сферам профессиональной деятельности</w:t>
            </w:r>
            <w:r w:rsidRPr="004127E8">
              <w:rPr>
                <w:rFonts w:ascii="Times New Roman" w:hAnsi="Times New Roman"/>
                <w:b/>
                <w:bCs/>
                <w:color w:val="000000"/>
                <w:sz w:val="24"/>
                <w:szCs w:val="24"/>
                <w:shd w:val="clear" w:color="auto" w:fill="FFFFFF"/>
              </w:rPr>
              <w:t>,</w:t>
            </w:r>
          </w:p>
          <w:p w14:paraId="0E2DA24F" w14:textId="77777777" w:rsidR="005948C3" w:rsidRPr="004127E8" w:rsidRDefault="005948C3" w:rsidP="00FF539A">
            <w:pPr>
              <w:spacing w:after="0"/>
              <w:jc w:val="both"/>
              <w:rPr>
                <w:rStyle w:val="dt-m"/>
                <w:rFonts w:ascii="Times New Roman" w:hAnsi="Times New Roman"/>
                <w:b/>
                <w:bCs/>
                <w:color w:val="808080"/>
                <w:sz w:val="24"/>
                <w:szCs w:val="24"/>
                <w:shd w:val="clear" w:color="auto" w:fill="FFFFFF"/>
              </w:rPr>
            </w:pPr>
            <w:r w:rsidRPr="004127E8">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07B86B86" w14:textId="77777777" w:rsidR="005948C3" w:rsidRPr="004127E8" w:rsidRDefault="005948C3" w:rsidP="00FF539A">
            <w:pPr>
              <w:spacing w:after="0"/>
              <w:jc w:val="both"/>
              <w:rPr>
                <w:rFonts w:ascii="Times New Roman" w:hAnsi="Times New Roman"/>
                <w:color w:val="000000"/>
                <w:sz w:val="24"/>
                <w:szCs w:val="24"/>
                <w:shd w:val="clear" w:color="auto" w:fill="FFFFFF"/>
              </w:rPr>
            </w:pPr>
            <w:r w:rsidRPr="004127E8">
              <w:rPr>
                <w:rStyle w:val="dt-m"/>
                <w:rFonts w:ascii="Times New Roman" w:hAnsi="Times New Roman"/>
                <w:bCs/>
                <w:color w:val="808080"/>
                <w:sz w:val="24"/>
                <w:szCs w:val="24"/>
                <w:shd w:val="clear" w:color="auto" w:fill="FFFFFF"/>
              </w:rPr>
              <w:t xml:space="preserve">а) </w:t>
            </w:r>
            <w:r w:rsidRPr="004127E8">
              <w:rPr>
                <w:rFonts w:ascii="Times New Roman" w:hAnsi="Times New Roman"/>
                <w:b/>
                <w:bCs/>
                <w:color w:val="000000"/>
                <w:sz w:val="24"/>
                <w:szCs w:val="24"/>
                <w:shd w:val="clear" w:color="auto" w:fill="FFFFFF"/>
              </w:rPr>
              <w:t>базовые логические действия</w:t>
            </w:r>
            <w:r w:rsidRPr="004127E8">
              <w:rPr>
                <w:rFonts w:ascii="Times New Roman" w:hAnsi="Times New Roman"/>
                <w:color w:val="000000"/>
                <w:sz w:val="24"/>
                <w:szCs w:val="24"/>
                <w:shd w:val="clear" w:color="auto" w:fill="FFFFFF"/>
              </w:rPr>
              <w:t>:</w:t>
            </w:r>
          </w:p>
          <w:p w14:paraId="49019758"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4127E8">
              <w:rPr>
                <w:rFonts w:ascii="Times New Roman" w:hAnsi="Times New Roman"/>
                <w:b/>
                <w:bCs/>
                <w:color w:val="000000"/>
                <w:sz w:val="24"/>
                <w:szCs w:val="24"/>
                <w:shd w:val="clear" w:color="auto" w:fill="FFFFFF"/>
              </w:rPr>
              <w:t xml:space="preserve">; </w:t>
            </w:r>
          </w:p>
          <w:p w14:paraId="5D17F67D" w14:textId="77777777" w:rsidR="005948C3" w:rsidRPr="004127E8" w:rsidRDefault="005948C3" w:rsidP="00FF539A">
            <w:pPr>
              <w:pStyle w:val="dt-p"/>
              <w:shd w:val="clear" w:color="auto" w:fill="FFFFFF"/>
              <w:spacing w:before="0" w:beforeAutospacing="0" w:after="0" w:afterAutospacing="0" w:line="276" w:lineRule="auto"/>
              <w:jc w:val="both"/>
              <w:textAlignment w:val="baseline"/>
              <w:rPr>
                <w:color w:val="000000"/>
              </w:rPr>
            </w:pPr>
            <w:r w:rsidRPr="004127E8">
              <w:rPr>
                <w:color w:val="000000"/>
              </w:rPr>
              <w:t xml:space="preserve">- устанавливать существенный признак или основания для сравнения, классификации и обобщения; </w:t>
            </w:r>
          </w:p>
          <w:p w14:paraId="7B580C59" w14:textId="77777777" w:rsidR="005948C3" w:rsidRPr="004127E8" w:rsidRDefault="005948C3" w:rsidP="00FF539A">
            <w:pPr>
              <w:pStyle w:val="dt-p"/>
              <w:shd w:val="clear" w:color="auto" w:fill="FFFFFF"/>
              <w:spacing w:before="0" w:beforeAutospacing="0" w:after="0" w:afterAutospacing="0" w:line="276" w:lineRule="auto"/>
              <w:jc w:val="both"/>
              <w:textAlignment w:val="baseline"/>
              <w:rPr>
                <w:color w:val="000000"/>
              </w:rPr>
            </w:pPr>
            <w:r w:rsidRPr="004127E8">
              <w:rPr>
                <w:color w:val="000000"/>
              </w:rPr>
              <w:lastRenderedPageBreak/>
              <w:t>- определять цели деятельности, задавать параметры и критерии их достижения;</w:t>
            </w:r>
          </w:p>
          <w:p w14:paraId="7BDEA498" w14:textId="77777777" w:rsidR="005948C3" w:rsidRPr="004127E8" w:rsidRDefault="005948C3" w:rsidP="00FF539A">
            <w:pPr>
              <w:pStyle w:val="dt-p"/>
              <w:shd w:val="clear" w:color="auto" w:fill="FFFFFF"/>
              <w:spacing w:before="0" w:beforeAutospacing="0" w:after="0" w:afterAutospacing="0" w:line="276" w:lineRule="auto"/>
              <w:jc w:val="both"/>
              <w:textAlignment w:val="baseline"/>
              <w:rPr>
                <w:color w:val="000000"/>
              </w:rPr>
            </w:pPr>
            <w:r w:rsidRPr="004127E8">
              <w:rPr>
                <w:color w:val="000000"/>
              </w:rPr>
              <w:t xml:space="preserve">- выявлять закономерности и противоречия в рассматриваемых явлениях; </w:t>
            </w:r>
          </w:p>
          <w:p w14:paraId="275D5B93" w14:textId="77777777" w:rsidR="005948C3" w:rsidRPr="004127E8" w:rsidRDefault="005948C3" w:rsidP="00FF539A">
            <w:pPr>
              <w:pStyle w:val="dt-p"/>
              <w:shd w:val="clear" w:color="auto" w:fill="FFFFFF"/>
              <w:spacing w:before="0" w:beforeAutospacing="0" w:after="0" w:afterAutospacing="0" w:line="276" w:lineRule="auto"/>
              <w:jc w:val="both"/>
              <w:textAlignment w:val="baseline"/>
              <w:rPr>
                <w:color w:val="000000"/>
              </w:rPr>
            </w:pPr>
            <w:r w:rsidRPr="004127E8">
              <w:rPr>
                <w:color w:val="000000"/>
              </w:rPr>
              <w:t>- вносить коррективы в деятельность, оценивать соответствие результатов целям, оценивать риски последствий деятельности;</w:t>
            </w:r>
            <w:r w:rsidRPr="004127E8">
              <w:rPr>
                <w:b/>
                <w:bCs/>
                <w:iCs/>
              </w:rPr>
              <w:t xml:space="preserve"> </w:t>
            </w:r>
          </w:p>
          <w:p w14:paraId="438ECFB9"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rPr>
              <w:t>- развивать креативное мышление при решении жизненных проблем</w:t>
            </w:r>
            <w:r w:rsidRPr="004127E8">
              <w:rPr>
                <w:rFonts w:ascii="Times New Roman" w:hAnsi="Times New Roman"/>
                <w:b/>
                <w:bCs/>
                <w:iCs/>
                <w:sz w:val="24"/>
                <w:szCs w:val="24"/>
              </w:rPr>
              <w:t xml:space="preserve"> </w:t>
            </w:r>
          </w:p>
          <w:p w14:paraId="58C3C452" w14:textId="77777777" w:rsidR="005948C3" w:rsidRPr="004127E8" w:rsidRDefault="005948C3" w:rsidP="00FF539A">
            <w:pPr>
              <w:spacing w:after="0"/>
              <w:jc w:val="both"/>
              <w:rPr>
                <w:rFonts w:ascii="Times New Roman" w:hAnsi="Times New Roman"/>
                <w:b/>
                <w:bCs/>
                <w:color w:val="000000"/>
                <w:sz w:val="24"/>
                <w:szCs w:val="24"/>
                <w:shd w:val="clear" w:color="auto" w:fill="FFFFFF"/>
              </w:rPr>
            </w:pPr>
            <w:r w:rsidRPr="004127E8">
              <w:rPr>
                <w:rStyle w:val="dt-m"/>
                <w:rFonts w:ascii="Times New Roman" w:hAnsi="Times New Roman"/>
                <w:bCs/>
                <w:color w:val="808080"/>
                <w:sz w:val="24"/>
                <w:szCs w:val="24"/>
                <w:shd w:val="clear" w:color="auto" w:fill="FFFFFF"/>
              </w:rPr>
              <w:t>б)</w:t>
            </w:r>
            <w:r w:rsidRPr="004127E8">
              <w:rPr>
                <w:rFonts w:ascii="Times New Roman" w:hAnsi="Times New Roman"/>
                <w:b/>
                <w:bCs/>
                <w:color w:val="000000"/>
                <w:sz w:val="24"/>
                <w:szCs w:val="24"/>
                <w:shd w:val="clear" w:color="auto" w:fill="FFFFFF"/>
              </w:rPr>
              <w:t> базовые исследовательские действия:</w:t>
            </w:r>
          </w:p>
          <w:p w14:paraId="694F6F01" w14:textId="77777777" w:rsidR="005948C3" w:rsidRPr="004127E8" w:rsidRDefault="005948C3" w:rsidP="00FF539A">
            <w:pPr>
              <w:shd w:val="clear" w:color="auto" w:fill="FFFFFF"/>
              <w:spacing w:after="0"/>
              <w:jc w:val="both"/>
              <w:textAlignment w:val="baseline"/>
              <w:rPr>
                <w:rFonts w:ascii="Times New Roman" w:hAnsi="Times New Roman"/>
                <w:color w:val="000000"/>
                <w:sz w:val="24"/>
                <w:szCs w:val="24"/>
              </w:rPr>
            </w:pPr>
            <w:r w:rsidRPr="004127E8">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4127E8">
              <w:rPr>
                <w:rFonts w:ascii="Times New Roman" w:hAnsi="Times New Roman"/>
                <w:b/>
                <w:bCs/>
                <w:iCs/>
                <w:sz w:val="24"/>
                <w:szCs w:val="24"/>
              </w:rPr>
              <w:t xml:space="preserve"> </w:t>
            </w:r>
          </w:p>
          <w:p w14:paraId="276264D0" w14:textId="77777777" w:rsidR="005948C3" w:rsidRPr="004127E8" w:rsidRDefault="005948C3" w:rsidP="00FF539A">
            <w:pPr>
              <w:shd w:val="clear" w:color="auto" w:fill="FFFFFF"/>
              <w:spacing w:after="0"/>
              <w:jc w:val="both"/>
              <w:textAlignment w:val="baseline"/>
              <w:rPr>
                <w:rFonts w:ascii="Times New Roman" w:hAnsi="Times New Roman"/>
                <w:color w:val="000000"/>
                <w:sz w:val="24"/>
                <w:szCs w:val="24"/>
              </w:rPr>
            </w:pPr>
            <w:r w:rsidRPr="004127E8">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127E8">
              <w:rPr>
                <w:rFonts w:ascii="Times New Roman" w:hAnsi="Times New Roman"/>
                <w:b/>
                <w:bCs/>
                <w:iCs/>
                <w:sz w:val="24"/>
                <w:szCs w:val="24"/>
              </w:rPr>
              <w:t xml:space="preserve"> </w:t>
            </w:r>
          </w:p>
          <w:p w14:paraId="04C2452D" w14:textId="77777777" w:rsidR="005948C3" w:rsidRPr="004127E8" w:rsidRDefault="005948C3" w:rsidP="00FF539A">
            <w:pPr>
              <w:shd w:val="clear" w:color="auto" w:fill="FFFFFF"/>
              <w:spacing w:after="0"/>
              <w:jc w:val="both"/>
              <w:textAlignment w:val="baseline"/>
              <w:rPr>
                <w:rFonts w:ascii="Times New Roman" w:hAnsi="Times New Roman"/>
                <w:b/>
                <w:bCs/>
                <w:iCs/>
                <w:sz w:val="24"/>
                <w:szCs w:val="24"/>
              </w:rPr>
            </w:pPr>
            <w:r w:rsidRPr="004127E8">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127E8">
              <w:rPr>
                <w:rFonts w:ascii="Times New Roman" w:hAnsi="Times New Roman"/>
                <w:b/>
                <w:bCs/>
                <w:iCs/>
                <w:sz w:val="24"/>
                <w:szCs w:val="24"/>
              </w:rPr>
              <w:t xml:space="preserve"> </w:t>
            </w:r>
          </w:p>
          <w:p w14:paraId="2BE47902" w14:textId="77777777" w:rsidR="005948C3" w:rsidRPr="004127E8" w:rsidRDefault="005948C3" w:rsidP="00FF539A">
            <w:pPr>
              <w:shd w:val="clear" w:color="auto" w:fill="FFFFFF"/>
              <w:spacing w:after="0"/>
              <w:jc w:val="both"/>
              <w:textAlignment w:val="baseline"/>
              <w:rPr>
                <w:rFonts w:ascii="Times New Roman" w:hAnsi="Times New Roman"/>
                <w:color w:val="000000"/>
                <w:sz w:val="24"/>
                <w:szCs w:val="24"/>
              </w:rPr>
            </w:pPr>
            <w:r w:rsidRPr="004127E8">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77031B43" w14:textId="77777777" w:rsidR="005948C3" w:rsidRPr="004127E8" w:rsidRDefault="005948C3" w:rsidP="00FF539A">
            <w:pPr>
              <w:shd w:val="clear" w:color="auto" w:fill="FFFFFF"/>
              <w:spacing w:after="0"/>
              <w:jc w:val="both"/>
              <w:textAlignment w:val="baseline"/>
              <w:rPr>
                <w:rFonts w:ascii="Times New Roman" w:hAnsi="Times New Roman"/>
                <w:color w:val="000000"/>
                <w:sz w:val="24"/>
                <w:szCs w:val="24"/>
              </w:rPr>
            </w:pPr>
            <w:r w:rsidRPr="004127E8">
              <w:rPr>
                <w:rFonts w:ascii="Times New Roman" w:hAnsi="Times New Roman"/>
                <w:color w:val="000000"/>
                <w:sz w:val="24"/>
                <w:szCs w:val="24"/>
              </w:rPr>
              <w:t>- уметь интегрировать знания из разных предметных областей;</w:t>
            </w:r>
            <w:r w:rsidRPr="004127E8">
              <w:rPr>
                <w:rFonts w:ascii="Times New Roman" w:hAnsi="Times New Roman"/>
                <w:b/>
                <w:bCs/>
                <w:iCs/>
                <w:sz w:val="24"/>
                <w:szCs w:val="24"/>
              </w:rPr>
              <w:t xml:space="preserve"> </w:t>
            </w:r>
          </w:p>
          <w:p w14:paraId="4D39DBDD" w14:textId="77777777" w:rsidR="005948C3" w:rsidRPr="004127E8" w:rsidRDefault="005948C3" w:rsidP="00FF539A">
            <w:pPr>
              <w:shd w:val="clear" w:color="auto" w:fill="FFFFFF"/>
              <w:spacing w:after="0"/>
              <w:jc w:val="both"/>
              <w:textAlignment w:val="baseline"/>
              <w:rPr>
                <w:rFonts w:ascii="Times New Roman" w:hAnsi="Times New Roman"/>
                <w:color w:val="000000"/>
                <w:sz w:val="24"/>
                <w:szCs w:val="24"/>
              </w:rPr>
            </w:pPr>
            <w:r w:rsidRPr="004127E8">
              <w:rPr>
                <w:rFonts w:ascii="Times New Roman" w:hAnsi="Times New Roman"/>
                <w:color w:val="000000"/>
                <w:sz w:val="24"/>
                <w:szCs w:val="24"/>
              </w:rPr>
              <w:t>- выдвигать новые идеи, предлагать оригинальные подходы и решения;</w:t>
            </w:r>
            <w:r w:rsidRPr="004127E8">
              <w:rPr>
                <w:rFonts w:ascii="Times New Roman" w:hAnsi="Times New Roman"/>
                <w:b/>
                <w:bCs/>
                <w:iCs/>
                <w:sz w:val="24"/>
                <w:szCs w:val="24"/>
              </w:rPr>
              <w:t xml:space="preserve"> </w:t>
            </w:r>
          </w:p>
          <w:p w14:paraId="3FB4974F" w14:textId="77777777" w:rsidR="005948C3" w:rsidRPr="004127E8" w:rsidRDefault="005948C3" w:rsidP="00FF539A">
            <w:pPr>
              <w:suppressAutoHyphens/>
              <w:spacing w:after="0"/>
              <w:rPr>
                <w:rFonts w:ascii="Times New Roman" w:eastAsia="Calibri" w:hAnsi="Times New Roman"/>
                <w:b/>
                <w:iCs/>
                <w:sz w:val="24"/>
                <w:szCs w:val="24"/>
              </w:rPr>
            </w:pPr>
            <w:r w:rsidRPr="004127E8">
              <w:rPr>
                <w:rFonts w:ascii="Times New Roman" w:hAnsi="Times New Roman"/>
                <w:color w:val="000000"/>
                <w:sz w:val="24"/>
                <w:szCs w:val="24"/>
              </w:rPr>
              <w:lastRenderedPageBreak/>
              <w:t xml:space="preserve">- способность их использования в познавательной и социальной практике </w:t>
            </w:r>
          </w:p>
        </w:tc>
        <w:tc>
          <w:tcPr>
            <w:tcW w:w="6946" w:type="dxa"/>
          </w:tcPr>
          <w:p w14:paraId="0E1D8C5E" w14:textId="77777777" w:rsidR="005948C3" w:rsidRPr="004127E8" w:rsidRDefault="005948C3" w:rsidP="00FF539A">
            <w:pPr>
              <w:suppressAutoHyphens/>
              <w:spacing w:after="0"/>
              <w:rPr>
                <w:rFonts w:ascii="Times New Roman" w:eastAsia="Calibri" w:hAnsi="Times New Roman"/>
                <w:b/>
                <w:iCs/>
                <w:sz w:val="24"/>
                <w:szCs w:val="24"/>
              </w:rPr>
            </w:pPr>
            <w:r w:rsidRPr="004127E8">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E9E9D62" w14:textId="77777777" w:rsidR="005948C3" w:rsidRPr="004127E8" w:rsidRDefault="005948C3" w:rsidP="00FF539A">
            <w:pPr>
              <w:suppressAutoHyphens/>
              <w:spacing w:after="0"/>
              <w:rPr>
                <w:rFonts w:ascii="Times New Roman" w:eastAsia="Calibri" w:hAnsi="Times New Roman"/>
                <w:b/>
                <w:iCs/>
                <w:sz w:val="24"/>
                <w:szCs w:val="24"/>
              </w:rPr>
            </w:pPr>
            <w:r w:rsidRPr="004127E8">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5948C3" w:rsidRPr="004127E8" w14:paraId="57A2B0C2" w14:textId="77777777" w:rsidTr="00FF539A">
        <w:trPr>
          <w:trHeight w:val="674"/>
        </w:trPr>
        <w:tc>
          <w:tcPr>
            <w:tcW w:w="2263" w:type="dxa"/>
          </w:tcPr>
          <w:p w14:paraId="50CA3786" w14:textId="77777777" w:rsidR="005948C3" w:rsidRPr="004127E8" w:rsidRDefault="005948C3" w:rsidP="00FF539A">
            <w:pPr>
              <w:suppressAutoHyphens/>
              <w:spacing w:after="0"/>
              <w:rPr>
                <w:rFonts w:ascii="Times New Roman" w:eastAsia="Calibri" w:hAnsi="Times New Roman"/>
                <w:sz w:val="24"/>
                <w:szCs w:val="24"/>
              </w:rPr>
            </w:pPr>
            <w:r w:rsidRPr="004127E8">
              <w:rPr>
                <w:rFonts w:ascii="Times New Roman" w:eastAsia="Calibri" w:hAnsi="Times New Roman"/>
                <w:b/>
                <w:bCs/>
                <w:iCs/>
                <w:sz w:val="24"/>
                <w:szCs w:val="24"/>
              </w:rPr>
              <w:lastRenderedPageBreak/>
              <w:t>ОК 02</w:t>
            </w:r>
            <w:r w:rsidRPr="004127E8">
              <w:rPr>
                <w:rFonts w:ascii="Times New Roman" w:eastAsia="Calibri" w:hAnsi="Times New Roman"/>
                <w:iCs/>
                <w:sz w:val="24"/>
                <w:szCs w:val="24"/>
              </w:rPr>
              <w:t xml:space="preserve">. Использовать современные средства поиска, анализа и интерпретации </w:t>
            </w:r>
            <w:proofErr w:type="gramStart"/>
            <w:r w:rsidRPr="004127E8">
              <w:rPr>
                <w:rFonts w:ascii="Times New Roman" w:eastAsia="Calibri" w:hAnsi="Times New Roman"/>
                <w:iCs/>
                <w:sz w:val="24"/>
                <w:szCs w:val="24"/>
              </w:rPr>
              <w:t>информации</w:t>
            </w:r>
            <w:proofErr w:type="gramEnd"/>
            <w:r w:rsidRPr="004127E8">
              <w:rPr>
                <w:rFonts w:ascii="Times New Roman" w:eastAsia="Calibri" w:hAnsi="Times New Roman"/>
                <w:iCs/>
                <w:sz w:val="24"/>
                <w:szCs w:val="24"/>
              </w:rPr>
              <w:t xml:space="preserve"> и информационные технологии для выполнения задач профессиональной деятельности</w:t>
            </w:r>
          </w:p>
        </w:tc>
        <w:tc>
          <w:tcPr>
            <w:tcW w:w="5670" w:type="dxa"/>
          </w:tcPr>
          <w:p w14:paraId="78C1016B" w14:textId="77777777" w:rsidR="005948C3" w:rsidRPr="004127E8" w:rsidRDefault="005948C3" w:rsidP="00FF539A">
            <w:pPr>
              <w:spacing w:after="0"/>
              <w:jc w:val="both"/>
              <w:rPr>
                <w:rFonts w:ascii="Times New Roman" w:hAnsi="Times New Roman"/>
                <w:b/>
                <w:bCs/>
                <w:color w:val="000000"/>
                <w:sz w:val="24"/>
                <w:szCs w:val="24"/>
                <w:shd w:val="clear" w:color="auto" w:fill="FFFFFF"/>
              </w:rPr>
            </w:pPr>
            <w:r w:rsidRPr="004127E8">
              <w:rPr>
                <w:rFonts w:ascii="Times New Roman" w:hAnsi="Times New Roman"/>
                <w:b/>
                <w:bCs/>
                <w:color w:val="000000"/>
                <w:sz w:val="24"/>
                <w:szCs w:val="24"/>
                <w:shd w:val="clear" w:color="auto" w:fill="FFFFFF"/>
              </w:rPr>
              <w:t>В области</w:t>
            </w:r>
            <w:r w:rsidRPr="004127E8">
              <w:rPr>
                <w:rFonts w:ascii="Times New Roman" w:hAnsi="Times New Roman"/>
                <w:color w:val="000000"/>
                <w:sz w:val="24"/>
                <w:szCs w:val="24"/>
                <w:shd w:val="clear" w:color="auto" w:fill="FFFFFF"/>
              </w:rPr>
              <w:t xml:space="preserve"> </w:t>
            </w:r>
            <w:r w:rsidRPr="004127E8">
              <w:rPr>
                <w:rFonts w:ascii="Times New Roman" w:hAnsi="Times New Roman"/>
                <w:b/>
                <w:bCs/>
                <w:color w:val="000000"/>
                <w:sz w:val="24"/>
                <w:szCs w:val="24"/>
                <w:shd w:val="clear" w:color="auto" w:fill="FFFFFF"/>
              </w:rPr>
              <w:t>ценности научного познания:</w:t>
            </w:r>
          </w:p>
          <w:p w14:paraId="1F605BBC" w14:textId="77777777" w:rsidR="005948C3" w:rsidRPr="004127E8" w:rsidRDefault="005948C3" w:rsidP="00FF539A">
            <w:pPr>
              <w:spacing w:after="0"/>
              <w:jc w:val="both"/>
              <w:rPr>
                <w:rFonts w:ascii="Times New Roman" w:hAnsi="Times New Roman"/>
                <w:b/>
                <w:bCs/>
                <w:sz w:val="24"/>
                <w:szCs w:val="24"/>
              </w:rPr>
            </w:pPr>
            <w:r w:rsidRPr="004127E8">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127E8">
              <w:rPr>
                <w:rFonts w:ascii="Times New Roman" w:hAnsi="Times New Roman"/>
                <w:b/>
                <w:bCs/>
                <w:iCs/>
                <w:sz w:val="24"/>
                <w:szCs w:val="24"/>
              </w:rPr>
              <w:t xml:space="preserve"> </w:t>
            </w:r>
          </w:p>
          <w:p w14:paraId="4EAC0A7F"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91B83C0" w14:textId="77777777" w:rsidR="005948C3" w:rsidRPr="004127E8" w:rsidRDefault="005948C3" w:rsidP="00FF539A">
            <w:pPr>
              <w:spacing w:after="0"/>
              <w:jc w:val="both"/>
              <w:rPr>
                <w:rFonts w:ascii="Times New Roman" w:hAnsi="Times New Roman"/>
                <w:b/>
                <w:bCs/>
                <w:iCs/>
                <w:sz w:val="24"/>
                <w:szCs w:val="24"/>
              </w:rPr>
            </w:pPr>
            <w:r w:rsidRPr="004127E8">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F9A3FE1" w14:textId="77777777" w:rsidR="005948C3" w:rsidRPr="004127E8" w:rsidRDefault="005948C3" w:rsidP="00FF539A">
            <w:pPr>
              <w:spacing w:after="0"/>
              <w:jc w:val="both"/>
              <w:rPr>
                <w:rStyle w:val="dt-m"/>
                <w:rFonts w:ascii="Times New Roman" w:hAnsi="Times New Roman"/>
                <w:b/>
                <w:bCs/>
                <w:color w:val="808080"/>
                <w:sz w:val="24"/>
                <w:szCs w:val="24"/>
                <w:shd w:val="clear" w:color="auto" w:fill="FFFFFF"/>
              </w:rPr>
            </w:pPr>
            <w:r w:rsidRPr="004127E8">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0B91807F" w14:textId="77777777" w:rsidR="005948C3" w:rsidRPr="004127E8" w:rsidRDefault="005948C3" w:rsidP="00FF539A">
            <w:pPr>
              <w:shd w:val="clear" w:color="auto" w:fill="FFFFFF"/>
              <w:spacing w:after="0"/>
              <w:jc w:val="both"/>
              <w:textAlignment w:val="baseline"/>
              <w:rPr>
                <w:rFonts w:ascii="Times New Roman" w:hAnsi="Times New Roman"/>
                <w:b/>
                <w:bCs/>
                <w:color w:val="000000"/>
                <w:sz w:val="24"/>
                <w:szCs w:val="24"/>
              </w:rPr>
            </w:pPr>
            <w:r w:rsidRPr="004127E8">
              <w:rPr>
                <w:rFonts w:ascii="Times New Roman" w:hAnsi="Times New Roman"/>
                <w:b/>
                <w:bCs/>
                <w:color w:val="808080"/>
                <w:sz w:val="24"/>
                <w:szCs w:val="24"/>
              </w:rPr>
              <w:t>в)</w:t>
            </w:r>
            <w:r w:rsidRPr="004127E8">
              <w:rPr>
                <w:rFonts w:ascii="Times New Roman" w:hAnsi="Times New Roman"/>
                <w:b/>
                <w:bCs/>
                <w:color w:val="000000"/>
                <w:sz w:val="24"/>
                <w:szCs w:val="24"/>
              </w:rPr>
              <w:t> работа с информацией:</w:t>
            </w:r>
          </w:p>
          <w:p w14:paraId="67FB2F06"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47DD6F"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206C684"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rPr>
              <w:lastRenderedPageBreak/>
              <w:t>- оценивать достоверность, легитимность информации, ее соответствие правовым и морально-этическим нормам;</w:t>
            </w:r>
            <w:r w:rsidRPr="004127E8">
              <w:rPr>
                <w:rFonts w:ascii="Times New Roman" w:hAnsi="Times New Roman"/>
                <w:color w:val="000000"/>
                <w:sz w:val="24"/>
                <w:szCs w:val="24"/>
                <w:shd w:val="clear" w:color="auto" w:fill="FFFFFF"/>
              </w:rPr>
              <w:t xml:space="preserve"> </w:t>
            </w:r>
          </w:p>
          <w:p w14:paraId="78FA6B99" w14:textId="77777777" w:rsidR="005948C3" w:rsidRPr="004127E8" w:rsidRDefault="005948C3" w:rsidP="00FF539A">
            <w:pPr>
              <w:spacing w:after="0"/>
              <w:jc w:val="both"/>
              <w:rPr>
                <w:rFonts w:ascii="Times New Roman" w:hAnsi="Times New Roman"/>
                <w:sz w:val="24"/>
                <w:szCs w:val="24"/>
              </w:rPr>
            </w:pPr>
            <w:r w:rsidRPr="004127E8">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9FECEE2" w14:textId="77777777" w:rsidR="005948C3" w:rsidRPr="004127E8" w:rsidRDefault="005948C3" w:rsidP="00FF539A">
            <w:pPr>
              <w:suppressAutoHyphens/>
              <w:spacing w:after="0"/>
              <w:rPr>
                <w:rFonts w:ascii="Times New Roman" w:eastAsia="Calibri" w:hAnsi="Times New Roman"/>
                <w:bCs/>
                <w:iCs/>
                <w:sz w:val="24"/>
                <w:szCs w:val="24"/>
              </w:rPr>
            </w:pPr>
            <w:r w:rsidRPr="004127E8">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7F538924"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
                <w:sz w:val="24"/>
                <w:szCs w:val="24"/>
              </w:rPr>
              <w:lastRenderedPageBreak/>
              <w:t xml:space="preserve">- </w:t>
            </w:r>
            <w:r w:rsidRPr="004127E8">
              <w:rPr>
                <w:rFonts w:ascii="Times New Roman" w:hAnsi="Times New Roman"/>
                <w:sz w:val="28"/>
                <w:szCs w:val="28"/>
              </w:rPr>
              <w:t xml:space="preserve"> </w:t>
            </w:r>
            <w:r w:rsidRPr="004127E8">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42C13080"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86E733F"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047FC13"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49E239E"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31C93F83"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lastRenderedPageBreak/>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09659A3"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2F97BE8"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w:t>
            </w:r>
            <w:r w:rsidRPr="004127E8">
              <w:rPr>
                <w:rFonts w:ascii="Times New Roman" w:hAnsi="Times New Roman"/>
                <w:sz w:val="24"/>
                <w:szCs w:val="24"/>
              </w:rPr>
              <w:lastRenderedPageBreak/>
              <w:t>количества элементов, удовлетворяющих заданному условию); сортировку элементов массива;</w:t>
            </w:r>
          </w:p>
          <w:p w14:paraId="68136E3D"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C78F6D9"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5948C3" w:rsidRPr="004127E8" w14:paraId="13B3C787" w14:textId="77777777" w:rsidTr="00FF539A">
        <w:trPr>
          <w:trHeight w:val="271"/>
        </w:trPr>
        <w:tc>
          <w:tcPr>
            <w:tcW w:w="2263" w:type="dxa"/>
          </w:tcPr>
          <w:p w14:paraId="1763D8B9" w14:textId="77777777" w:rsidR="005948C3" w:rsidRPr="004127E8" w:rsidRDefault="005948C3" w:rsidP="00FF539A">
            <w:pPr>
              <w:suppressAutoHyphens/>
              <w:spacing w:after="0"/>
              <w:rPr>
                <w:rFonts w:ascii="Times New Roman" w:eastAsia="Calibri" w:hAnsi="Times New Roman"/>
                <w:b/>
                <w:bCs/>
                <w:i/>
                <w:sz w:val="24"/>
                <w:szCs w:val="24"/>
              </w:rPr>
            </w:pPr>
          </w:p>
        </w:tc>
        <w:tc>
          <w:tcPr>
            <w:tcW w:w="5670" w:type="dxa"/>
          </w:tcPr>
          <w:p w14:paraId="6C7DE74E" w14:textId="77777777" w:rsidR="005948C3" w:rsidRPr="004127E8" w:rsidRDefault="005948C3" w:rsidP="00FF539A">
            <w:pPr>
              <w:suppressAutoHyphens/>
              <w:spacing w:after="0"/>
              <w:rPr>
                <w:rFonts w:ascii="Times New Roman" w:eastAsia="Calibri" w:hAnsi="Times New Roman"/>
                <w:bCs/>
                <w:iCs/>
                <w:sz w:val="24"/>
                <w:szCs w:val="24"/>
              </w:rPr>
            </w:pPr>
          </w:p>
        </w:tc>
        <w:tc>
          <w:tcPr>
            <w:tcW w:w="6946" w:type="dxa"/>
          </w:tcPr>
          <w:p w14:paraId="351F7AB8" w14:textId="77777777" w:rsidR="005948C3" w:rsidRPr="004127E8" w:rsidRDefault="005948C3" w:rsidP="00FF539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tc>
      </w:tr>
    </w:tbl>
    <w:p w14:paraId="72FA41FC" w14:textId="77777777" w:rsidR="005948C3" w:rsidRPr="004127E8" w:rsidRDefault="005948C3" w:rsidP="005948C3">
      <w:pPr>
        <w:spacing w:after="0"/>
        <w:rPr>
          <w:rFonts w:ascii="Times New Roman" w:hAnsi="Times New Roman"/>
          <w:b/>
          <w:sz w:val="28"/>
          <w:szCs w:val="28"/>
        </w:rPr>
        <w:sectPr w:rsidR="005948C3" w:rsidRPr="004127E8" w:rsidSect="00586EE4">
          <w:pgSz w:w="16838" w:h="11906" w:orient="landscape"/>
          <w:pgMar w:top="1701" w:right="1134" w:bottom="850" w:left="1134" w:header="708" w:footer="708" w:gutter="0"/>
          <w:cols w:space="708"/>
          <w:docGrid w:linePitch="360"/>
        </w:sectPr>
      </w:pPr>
      <w:r w:rsidRPr="004127E8">
        <w:rPr>
          <w:rFonts w:ascii="Times New Roman" w:hAnsi="Times New Roman"/>
          <w:b/>
          <w:sz w:val="28"/>
          <w:szCs w:val="28"/>
        </w:rPr>
        <w:br w:type="page"/>
      </w:r>
    </w:p>
    <w:p w14:paraId="05C24661" w14:textId="77777777" w:rsidR="005948C3" w:rsidRPr="004127E8" w:rsidRDefault="005948C3" w:rsidP="005948C3">
      <w:pPr>
        <w:spacing w:after="0"/>
        <w:rPr>
          <w:rFonts w:ascii="Times New Roman" w:hAnsi="Times New Roman"/>
          <w:b/>
          <w:sz w:val="28"/>
          <w:szCs w:val="28"/>
        </w:rPr>
      </w:pPr>
    </w:p>
    <w:p w14:paraId="0912A506" w14:textId="77777777" w:rsidR="005948C3" w:rsidRPr="004127E8" w:rsidRDefault="005948C3" w:rsidP="005948C3">
      <w:pPr>
        <w:pStyle w:val="1"/>
        <w:jc w:val="center"/>
        <w:rPr>
          <w:rFonts w:ascii="Times New Roman" w:hAnsi="Times New Roman" w:cs="Times New Roman"/>
          <w:b/>
          <w:bCs/>
        </w:rPr>
      </w:pPr>
      <w:bookmarkStart w:id="280" w:name="_Toc125105121"/>
      <w:r w:rsidRPr="004127E8">
        <w:rPr>
          <w:rFonts w:ascii="Times New Roman" w:hAnsi="Times New Roman" w:cs="Times New Roman"/>
          <w:b/>
          <w:bCs/>
        </w:rPr>
        <w:t>2. Структура и содержание общеобразовательной дисциплины</w:t>
      </w:r>
      <w:bookmarkEnd w:id="280"/>
    </w:p>
    <w:p w14:paraId="2B5189FC"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p>
    <w:p w14:paraId="722741DD"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r w:rsidRPr="004127E8">
        <w:rPr>
          <w:rFonts w:ascii="Times New Roman" w:hAnsi="Times New Roman"/>
          <w:b/>
          <w:sz w:val="28"/>
          <w:szCs w:val="28"/>
        </w:rPr>
        <w:t>2.1. Объем дисциплины и виды учебной работы</w:t>
      </w:r>
    </w:p>
    <w:p w14:paraId="6716B9C3" w14:textId="77777777" w:rsidR="005948C3" w:rsidRPr="004127E8" w:rsidRDefault="005948C3" w:rsidP="005948C3">
      <w:pPr>
        <w:spacing w:after="0"/>
        <w:jc w:val="center"/>
        <w:rPr>
          <w:rFonts w:ascii="Times New Roman" w:hAnsi="Times New Roman"/>
          <w:b/>
          <w:bCs/>
          <w:sz w:val="28"/>
          <w:szCs w:val="28"/>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5948C3" w:rsidRPr="004127E8" w14:paraId="34445887" w14:textId="77777777" w:rsidTr="00FF539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E15F0E" w14:textId="77777777" w:rsidR="005948C3" w:rsidRPr="004127E8" w:rsidRDefault="005948C3" w:rsidP="00FF539A">
            <w:pPr>
              <w:spacing w:after="0" w:line="240" w:lineRule="auto"/>
              <w:jc w:val="center"/>
              <w:rPr>
                <w:rFonts w:ascii="Times New Roman" w:hAnsi="Times New Roman"/>
                <w:b/>
                <w:sz w:val="24"/>
                <w:szCs w:val="24"/>
              </w:rPr>
            </w:pPr>
            <w:r w:rsidRPr="004127E8">
              <w:rPr>
                <w:rFonts w:ascii="Times New Roman" w:hAnsi="Times New Roman"/>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088788" w14:textId="77777777" w:rsidR="005948C3" w:rsidRPr="004127E8" w:rsidRDefault="005948C3" w:rsidP="00FF539A">
            <w:pPr>
              <w:spacing w:after="0" w:line="240" w:lineRule="auto"/>
              <w:jc w:val="center"/>
              <w:rPr>
                <w:rFonts w:ascii="Times New Roman" w:hAnsi="Times New Roman"/>
                <w:b/>
                <w:sz w:val="24"/>
                <w:szCs w:val="24"/>
              </w:rPr>
            </w:pPr>
            <w:r w:rsidRPr="004127E8">
              <w:rPr>
                <w:rFonts w:ascii="Times New Roman" w:hAnsi="Times New Roman"/>
                <w:b/>
                <w:sz w:val="24"/>
                <w:szCs w:val="24"/>
              </w:rPr>
              <w:t>Объем в часах*</w:t>
            </w:r>
          </w:p>
        </w:tc>
      </w:tr>
      <w:tr w:rsidR="005948C3" w:rsidRPr="004127E8" w14:paraId="1F53AE33" w14:textId="77777777" w:rsidTr="00FF539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051114" w14:textId="77777777" w:rsidR="005948C3" w:rsidRPr="004127E8" w:rsidRDefault="005948C3" w:rsidP="00FF539A">
            <w:pPr>
              <w:spacing w:after="0" w:line="240" w:lineRule="auto"/>
              <w:rPr>
                <w:rFonts w:ascii="Times New Roman" w:hAnsi="Times New Roman"/>
                <w:b/>
                <w:sz w:val="24"/>
                <w:szCs w:val="24"/>
              </w:rPr>
            </w:pPr>
            <w:r w:rsidRPr="004127E8">
              <w:rPr>
                <w:rFonts w:ascii="Times New Roman" w:hAnsi="Times New Roman"/>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6D0489" w14:textId="77777777" w:rsidR="005948C3" w:rsidRPr="004127E8" w:rsidRDefault="005948C3" w:rsidP="00FF539A">
            <w:pPr>
              <w:spacing w:after="0" w:line="240" w:lineRule="auto"/>
              <w:jc w:val="center"/>
              <w:rPr>
                <w:rFonts w:ascii="Times New Roman" w:hAnsi="Times New Roman"/>
                <w:b/>
                <w:i/>
                <w:iCs/>
                <w:sz w:val="24"/>
                <w:szCs w:val="24"/>
              </w:rPr>
            </w:pPr>
          </w:p>
        </w:tc>
      </w:tr>
      <w:tr w:rsidR="005948C3" w:rsidRPr="004127E8" w14:paraId="0A797CFF" w14:textId="77777777" w:rsidTr="00FF539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4E975E" w14:textId="77777777" w:rsidR="005948C3" w:rsidRPr="004127E8" w:rsidRDefault="005948C3" w:rsidP="00FF539A">
            <w:pPr>
              <w:spacing w:after="0" w:line="240" w:lineRule="auto"/>
              <w:rPr>
                <w:rFonts w:ascii="Times New Roman" w:hAnsi="Times New Roman"/>
                <w:b/>
                <w:sz w:val="24"/>
                <w:szCs w:val="24"/>
              </w:rPr>
            </w:pPr>
            <w:r w:rsidRPr="004127E8">
              <w:rPr>
                <w:rFonts w:ascii="Times New Roman" w:hAnsi="Times New Roman"/>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11DDDF" w14:textId="77777777" w:rsidR="005948C3" w:rsidRPr="004127E8" w:rsidRDefault="005948C3" w:rsidP="00FF539A">
            <w:pPr>
              <w:spacing w:after="0" w:line="240" w:lineRule="auto"/>
              <w:jc w:val="center"/>
              <w:rPr>
                <w:rFonts w:ascii="Times New Roman" w:hAnsi="Times New Roman"/>
                <w:b/>
                <w:i/>
                <w:iCs/>
                <w:sz w:val="24"/>
                <w:szCs w:val="24"/>
              </w:rPr>
            </w:pPr>
            <w:r w:rsidRPr="004127E8">
              <w:rPr>
                <w:rFonts w:ascii="Times New Roman" w:hAnsi="Times New Roman"/>
                <w:b/>
                <w:i/>
                <w:iCs/>
                <w:sz w:val="24"/>
                <w:szCs w:val="24"/>
              </w:rPr>
              <w:t>54</w:t>
            </w:r>
          </w:p>
        </w:tc>
      </w:tr>
      <w:tr w:rsidR="005948C3" w:rsidRPr="004127E8" w14:paraId="78C1CDA3" w14:textId="77777777" w:rsidTr="00FF539A">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BCF2F6" w14:textId="77777777" w:rsidR="005948C3" w:rsidRPr="004127E8" w:rsidRDefault="005948C3" w:rsidP="00FF539A">
            <w:pPr>
              <w:suppressAutoHyphens/>
              <w:spacing w:after="0" w:line="240" w:lineRule="auto"/>
              <w:rPr>
                <w:rFonts w:ascii="Times New Roman" w:hAnsi="Times New Roman"/>
                <w:iCs/>
                <w:sz w:val="24"/>
                <w:szCs w:val="24"/>
              </w:rPr>
            </w:pPr>
            <w:r w:rsidRPr="004127E8">
              <w:rPr>
                <w:rFonts w:ascii="Times New Roman" w:hAnsi="Times New Roman"/>
                <w:sz w:val="24"/>
                <w:szCs w:val="24"/>
              </w:rPr>
              <w:t>в т. ч.:</w:t>
            </w:r>
          </w:p>
        </w:tc>
      </w:tr>
      <w:tr w:rsidR="005948C3" w:rsidRPr="004127E8" w14:paraId="765E71BE" w14:textId="77777777" w:rsidTr="00FF539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FAD33C" w14:textId="77777777" w:rsidR="005948C3" w:rsidRPr="004127E8" w:rsidRDefault="005948C3" w:rsidP="00FF539A">
            <w:pPr>
              <w:suppressAutoHyphens/>
              <w:spacing w:after="0" w:line="240" w:lineRule="auto"/>
              <w:rPr>
                <w:rFonts w:ascii="Times New Roman" w:hAnsi="Times New Roman"/>
                <w:sz w:val="24"/>
                <w:szCs w:val="24"/>
              </w:rPr>
            </w:pPr>
            <w:r w:rsidRPr="004127E8">
              <w:rPr>
                <w:rFonts w:ascii="Times New Roman" w:hAnsi="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8689B9" w14:textId="77777777" w:rsidR="005948C3" w:rsidRPr="004127E8" w:rsidRDefault="005948C3" w:rsidP="00FF539A">
            <w:pPr>
              <w:suppressAutoHyphens/>
              <w:spacing w:after="0" w:line="240" w:lineRule="auto"/>
              <w:jc w:val="center"/>
              <w:rPr>
                <w:rFonts w:ascii="Times New Roman" w:hAnsi="Times New Roman"/>
                <w:iCs/>
                <w:sz w:val="24"/>
                <w:szCs w:val="24"/>
              </w:rPr>
            </w:pPr>
            <w:r w:rsidRPr="004127E8">
              <w:rPr>
                <w:rFonts w:ascii="Times New Roman" w:hAnsi="Times New Roman"/>
                <w:iCs/>
                <w:sz w:val="24"/>
                <w:szCs w:val="24"/>
              </w:rPr>
              <w:t>14</w:t>
            </w:r>
          </w:p>
        </w:tc>
      </w:tr>
      <w:tr w:rsidR="005948C3" w:rsidRPr="004127E8" w14:paraId="67F4A941" w14:textId="77777777" w:rsidTr="00FF539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3E89AD" w14:textId="77777777" w:rsidR="005948C3" w:rsidRPr="004127E8" w:rsidRDefault="005948C3" w:rsidP="00FF539A">
            <w:pPr>
              <w:suppressAutoHyphens/>
              <w:spacing w:after="0" w:line="240" w:lineRule="auto"/>
              <w:rPr>
                <w:rFonts w:ascii="Times New Roman" w:hAnsi="Times New Roman"/>
                <w:sz w:val="24"/>
                <w:szCs w:val="24"/>
              </w:rPr>
            </w:pPr>
            <w:r w:rsidRPr="004127E8">
              <w:rPr>
                <w:rFonts w:ascii="Times New Roman" w:hAnsi="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346ADF" w14:textId="77777777" w:rsidR="005948C3" w:rsidRPr="004127E8" w:rsidRDefault="005948C3" w:rsidP="00FF539A">
            <w:pPr>
              <w:suppressAutoHyphens/>
              <w:spacing w:after="0" w:line="240" w:lineRule="auto"/>
              <w:jc w:val="center"/>
              <w:rPr>
                <w:rFonts w:ascii="Times New Roman" w:hAnsi="Times New Roman"/>
                <w:iCs/>
                <w:sz w:val="24"/>
                <w:szCs w:val="24"/>
              </w:rPr>
            </w:pPr>
            <w:r w:rsidRPr="004127E8">
              <w:rPr>
                <w:rFonts w:ascii="Times New Roman" w:hAnsi="Times New Roman"/>
                <w:iCs/>
                <w:sz w:val="24"/>
                <w:szCs w:val="24"/>
              </w:rPr>
              <w:t>40</w:t>
            </w:r>
          </w:p>
        </w:tc>
      </w:tr>
      <w:tr w:rsidR="005948C3" w:rsidRPr="004127E8" w14:paraId="203DADC4" w14:textId="77777777" w:rsidTr="00FF539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0DFDF4" w14:textId="77777777" w:rsidR="005948C3" w:rsidRPr="004127E8" w:rsidRDefault="005948C3" w:rsidP="00FF539A">
            <w:pPr>
              <w:suppressAutoHyphens/>
              <w:spacing w:after="0" w:line="240" w:lineRule="auto"/>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D43D3A" w14:textId="77777777" w:rsidR="005948C3" w:rsidRPr="004127E8" w:rsidRDefault="005948C3" w:rsidP="00FF539A">
            <w:pPr>
              <w:suppressAutoHyphens/>
              <w:spacing w:after="0" w:line="240" w:lineRule="auto"/>
              <w:jc w:val="center"/>
              <w:rPr>
                <w:rFonts w:ascii="Times New Roman" w:hAnsi="Times New Roman"/>
                <w:b/>
                <w:bCs/>
                <w:i/>
                <w:iCs/>
                <w:sz w:val="24"/>
                <w:szCs w:val="24"/>
              </w:rPr>
            </w:pPr>
            <w:r w:rsidRPr="004127E8">
              <w:rPr>
                <w:rFonts w:ascii="Times New Roman" w:hAnsi="Times New Roman"/>
                <w:b/>
                <w:bCs/>
                <w:i/>
                <w:iCs/>
                <w:sz w:val="24"/>
                <w:szCs w:val="24"/>
              </w:rPr>
              <w:t>52</w:t>
            </w:r>
          </w:p>
        </w:tc>
      </w:tr>
      <w:tr w:rsidR="005948C3" w:rsidRPr="004127E8" w14:paraId="2962E8C8" w14:textId="77777777" w:rsidTr="00FF539A">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400DEB" w14:textId="77777777" w:rsidR="005948C3" w:rsidRPr="004127E8" w:rsidRDefault="005948C3" w:rsidP="00FF539A">
            <w:pPr>
              <w:suppressAutoHyphens/>
              <w:spacing w:after="0" w:line="240" w:lineRule="auto"/>
              <w:rPr>
                <w:rFonts w:ascii="Times New Roman" w:hAnsi="Times New Roman"/>
                <w:iCs/>
                <w:sz w:val="24"/>
                <w:szCs w:val="24"/>
              </w:rPr>
            </w:pPr>
            <w:r w:rsidRPr="004127E8">
              <w:rPr>
                <w:rFonts w:ascii="Times New Roman" w:hAnsi="Times New Roman"/>
                <w:sz w:val="24"/>
                <w:szCs w:val="24"/>
              </w:rPr>
              <w:t>в т. ч.:</w:t>
            </w:r>
          </w:p>
        </w:tc>
      </w:tr>
      <w:tr w:rsidR="005948C3" w:rsidRPr="004127E8" w14:paraId="357D9B46" w14:textId="77777777" w:rsidTr="00FF539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891699" w14:textId="77777777" w:rsidR="005948C3" w:rsidRPr="004127E8" w:rsidRDefault="005948C3" w:rsidP="00FF539A">
            <w:pPr>
              <w:suppressAutoHyphens/>
              <w:spacing w:after="0" w:line="240" w:lineRule="auto"/>
              <w:rPr>
                <w:rFonts w:ascii="Times New Roman" w:hAnsi="Times New Roman"/>
                <w:sz w:val="24"/>
                <w:szCs w:val="24"/>
              </w:rPr>
            </w:pPr>
            <w:r w:rsidRPr="004127E8">
              <w:rPr>
                <w:rFonts w:ascii="Times New Roman" w:hAnsi="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34D288" w14:textId="77777777" w:rsidR="005948C3" w:rsidRPr="004127E8" w:rsidRDefault="005948C3" w:rsidP="00FF539A">
            <w:pPr>
              <w:suppressAutoHyphens/>
              <w:spacing w:after="0" w:line="240" w:lineRule="auto"/>
              <w:jc w:val="center"/>
              <w:rPr>
                <w:rFonts w:ascii="Times New Roman" w:hAnsi="Times New Roman"/>
                <w:iCs/>
                <w:sz w:val="24"/>
                <w:szCs w:val="24"/>
              </w:rPr>
            </w:pPr>
            <w:r w:rsidRPr="004127E8">
              <w:rPr>
                <w:rFonts w:ascii="Times New Roman" w:hAnsi="Times New Roman"/>
                <w:iCs/>
                <w:sz w:val="24"/>
                <w:szCs w:val="24"/>
              </w:rPr>
              <w:t>12</w:t>
            </w:r>
          </w:p>
        </w:tc>
      </w:tr>
      <w:tr w:rsidR="005948C3" w:rsidRPr="004127E8" w14:paraId="70919355" w14:textId="77777777" w:rsidTr="00FF539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BAAD9D" w14:textId="77777777" w:rsidR="005948C3" w:rsidRPr="004127E8" w:rsidRDefault="005948C3" w:rsidP="00FF539A">
            <w:pPr>
              <w:suppressAutoHyphens/>
              <w:spacing w:after="0" w:line="240" w:lineRule="auto"/>
              <w:rPr>
                <w:rFonts w:ascii="Times New Roman" w:hAnsi="Times New Roman"/>
                <w:sz w:val="24"/>
                <w:szCs w:val="24"/>
              </w:rPr>
            </w:pPr>
            <w:r w:rsidRPr="004127E8">
              <w:rPr>
                <w:rFonts w:ascii="Times New Roman" w:hAnsi="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A32A10" w14:textId="77777777" w:rsidR="005948C3" w:rsidRPr="004127E8" w:rsidRDefault="005948C3" w:rsidP="00FF539A">
            <w:pPr>
              <w:suppressAutoHyphens/>
              <w:spacing w:after="0" w:line="240" w:lineRule="auto"/>
              <w:jc w:val="center"/>
              <w:rPr>
                <w:rFonts w:ascii="Times New Roman" w:hAnsi="Times New Roman"/>
                <w:iCs/>
                <w:sz w:val="24"/>
                <w:szCs w:val="24"/>
              </w:rPr>
            </w:pPr>
            <w:r w:rsidRPr="004127E8">
              <w:rPr>
                <w:rFonts w:ascii="Times New Roman" w:hAnsi="Times New Roman"/>
                <w:iCs/>
                <w:sz w:val="24"/>
                <w:szCs w:val="24"/>
              </w:rPr>
              <w:t>40</w:t>
            </w:r>
          </w:p>
        </w:tc>
      </w:tr>
      <w:tr w:rsidR="005948C3" w:rsidRPr="004127E8" w14:paraId="7153EB74" w14:textId="77777777" w:rsidTr="00FF539A">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CE16D2" w14:textId="77777777" w:rsidR="005948C3" w:rsidRPr="004127E8" w:rsidRDefault="005948C3" w:rsidP="00FF539A">
            <w:pPr>
              <w:suppressAutoHyphens/>
              <w:spacing w:after="0" w:line="240" w:lineRule="auto"/>
              <w:rPr>
                <w:rFonts w:ascii="Times New Roman" w:hAnsi="Times New Roman"/>
                <w:b/>
                <w:i/>
                <w:sz w:val="24"/>
                <w:szCs w:val="24"/>
              </w:rPr>
            </w:pPr>
            <w:r w:rsidRPr="004127E8">
              <w:rPr>
                <w:rFonts w:ascii="Times New Roman" w:hAnsi="Times New Roman"/>
                <w:b/>
                <w:iCs/>
                <w:sz w:val="24"/>
                <w:szCs w:val="24"/>
              </w:rPr>
              <w:t>Промежуточная аттестация (</w:t>
            </w:r>
            <w:r w:rsidRPr="004127E8">
              <w:rPr>
                <w:rFonts w:ascii="Times New Roman" w:hAnsi="Times New Roman"/>
                <w:b/>
                <w:sz w:val="24"/>
                <w:szCs w:val="24"/>
              </w:rPr>
              <w:t xml:space="preserve">дифференцированный </w:t>
            </w:r>
            <w:r w:rsidRPr="004127E8">
              <w:rPr>
                <w:rFonts w:ascii="Times New Roman" w:hAnsi="Times New Roman"/>
                <w:b/>
                <w:iCs/>
                <w:sz w:val="24"/>
                <w:szCs w:val="24"/>
              </w:rPr>
              <w:t>зачет)</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4E4257" w14:textId="77777777" w:rsidR="005948C3" w:rsidRPr="004127E8" w:rsidRDefault="005948C3" w:rsidP="00FF539A">
            <w:pPr>
              <w:suppressAutoHyphens/>
              <w:spacing w:after="0" w:line="240" w:lineRule="auto"/>
              <w:jc w:val="center"/>
              <w:rPr>
                <w:rFonts w:ascii="Times New Roman" w:hAnsi="Times New Roman"/>
                <w:b/>
                <w:bCs/>
                <w:sz w:val="24"/>
                <w:szCs w:val="24"/>
              </w:rPr>
            </w:pPr>
            <w:r w:rsidRPr="004127E8">
              <w:rPr>
                <w:rFonts w:ascii="Times New Roman" w:hAnsi="Times New Roman"/>
                <w:b/>
                <w:bCs/>
                <w:sz w:val="24"/>
                <w:szCs w:val="24"/>
              </w:rPr>
              <w:t>2</w:t>
            </w:r>
          </w:p>
        </w:tc>
      </w:tr>
      <w:tr w:rsidR="005948C3" w:rsidRPr="004127E8" w14:paraId="5789149D" w14:textId="77777777" w:rsidTr="00FF539A">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7CB7E7" w14:textId="77777777" w:rsidR="005948C3" w:rsidRPr="004127E8" w:rsidRDefault="005948C3" w:rsidP="00FF539A">
            <w:pPr>
              <w:suppressAutoHyphens/>
              <w:spacing w:after="0" w:line="240" w:lineRule="auto"/>
              <w:rPr>
                <w:rFonts w:ascii="Times New Roman" w:hAnsi="Times New Roman"/>
                <w:b/>
                <w:iCs/>
                <w:sz w:val="24"/>
                <w:szCs w:val="24"/>
              </w:rPr>
            </w:pPr>
            <w:r w:rsidRPr="004127E8">
              <w:rPr>
                <w:rFonts w:ascii="Times New Roman" w:hAnsi="Times New Roman"/>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A7EF03" w14:textId="77777777" w:rsidR="005948C3" w:rsidRPr="004127E8" w:rsidRDefault="005948C3" w:rsidP="00FF539A">
            <w:pPr>
              <w:suppressAutoHyphens/>
              <w:spacing w:after="0" w:line="240" w:lineRule="auto"/>
              <w:jc w:val="center"/>
              <w:rPr>
                <w:rFonts w:ascii="Times New Roman" w:hAnsi="Times New Roman"/>
                <w:b/>
                <w:iCs/>
                <w:sz w:val="24"/>
                <w:szCs w:val="24"/>
              </w:rPr>
            </w:pPr>
            <w:r w:rsidRPr="004127E8">
              <w:rPr>
                <w:rFonts w:ascii="Times New Roman" w:hAnsi="Times New Roman"/>
                <w:b/>
                <w:iCs/>
                <w:sz w:val="24"/>
                <w:szCs w:val="24"/>
              </w:rPr>
              <w:t>108</w:t>
            </w:r>
          </w:p>
        </w:tc>
      </w:tr>
    </w:tbl>
    <w:p w14:paraId="40E8B2A9" w14:textId="77777777" w:rsidR="005948C3" w:rsidRPr="004127E8" w:rsidRDefault="005948C3" w:rsidP="005948C3">
      <w:pPr>
        <w:spacing w:after="0"/>
        <w:jc w:val="center"/>
        <w:rPr>
          <w:rFonts w:ascii="Times New Roman" w:hAnsi="Times New Roman"/>
          <w:b/>
          <w:bCs/>
          <w:sz w:val="28"/>
          <w:szCs w:val="28"/>
        </w:rPr>
      </w:pPr>
    </w:p>
    <w:p w14:paraId="3A1ADF40" w14:textId="77777777" w:rsidR="005948C3" w:rsidRPr="004127E8" w:rsidRDefault="005948C3" w:rsidP="005948C3">
      <w:pPr>
        <w:spacing w:after="0"/>
        <w:jc w:val="center"/>
        <w:rPr>
          <w:rFonts w:ascii="Times New Roman" w:hAnsi="Times New Roman"/>
          <w:b/>
          <w:bCs/>
          <w:sz w:val="28"/>
          <w:szCs w:val="28"/>
        </w:rPr>
      </w:pPr>
    </w:p>
    <w:p w14:paraId="33F37CA2" w14:textId="77777777" w:rsidR="005948C3" w:rsidRPr="004127E8" w:rsidRDefault="005948C3" w:rsidP="005948C3">
      <w:pPr>
        <w:spacing w:after="0"/>
        <w:jc w:val="center"/>
        <w:rPr>
          <w:rFonts w:ascii="Times New Roman" w:hAnsi="Times New Roman"/>
          <w:b/>
          <w:bCs/>
          <w:sz w:val="28"/>
          <w:szCs w:val="28"/>
        </w:rPr>
      </w:pPr>
    </w:p>
    <w:p w14:paraId="1F011949" w14:textId="77777777" w:rsidR="005948C3" w:rsidRPr="004127E8" w:rsidRDefault="005948C3" w:rsidP="005948C3">
      <w:pPr>
        <w:spacing w:after="0"/>
        <w:rPr>
          <w:rFonts w:ascii="Times New Roman" w:hAnsi="Times New Roman"/>
          <w:b/>
          <w:bCs/>
          <w:sz w:val="28"/>
          <w:szCs w:val="28"/>
        </w:rPr>
        <w:sectPr w:rsidR="005948C3" w:rsidRPr="004127E8" w:rsidSect="00586EE4">
          <w:pgSz w:w="11906" w:h="16838"/>
          <w:pgMar w:top="1134" w:right="850" w:bottom="1134" w:left="1701" w:header="708" w:footer="708" w:gutter="0"/>
          <w:cols w:space="708"/>
          <w:docGrid w:linePitch="360"/>
        </w:sectPr>
      </w:pPr>
    </w:p>
    <w:p w14:paraId="0833D579" w14:textId="77777777" w:rsidR="005948C3" w:rsidRPr="004127E8" w:rsidRDefault="005948C3" w:rsidP="005948C3">
      <w:pPr>
        <w:spacing w:after="0"/>
        <w:rPr>
          <w:rFonts w:ascii="Times New Roman" w:hAnsi="Times New Roman"/>
          <w:b/>
          <w:bCs/>
          <w:sz w:val="28"/>
          <w:szCs w:val="28"/>
        </w:rPr>
      </w:pPr>
      <w:r w:rsidRPr="004127E8">
        <w:rPr>
          <w:rFonts w:ascii="Times New Roman" w:hAnsi="Times New Roman"/>
          <w:b/>
          <w:bCs/>
          <w:sz w:val="28"/>
          <w:szCs w:val="28"/>
        </w:rPr>
        <w:lastRenderedPageBreak/>
        <w:t>2.2. Тематический план и содержание дисциплины «Информатика»</w:t>
      </w:r>
    </w:p>
    <w:p w14:paraId="47912F2A" w14:textId="77777777" w:rsidR="005948C3" w:rsidRPr="004127E8" w:rsidRDefault="005948C3" w:rsidP="005948C3">
      <w:pPr>
        <w:spacing w:after="0"/>
        <w:jc w:val="center"/>
        <w:rPr>
          <w:rFonts w:ascii="Times New Roman" w:hAnsi="Times New Roman"/>
          <w:b/>
          <w:bCs/>
          <w:sz w:val="28"/>
          <w:szCs w:val="28"/>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8939"/>
        <w:gridCol w:w="1408"/>
        <w:gridCol w:w="1795"/>
      </w:tblGrid>
      <w:tr w:rsidR="005948C3" w:rsidRPr="004127E8" w14:paraId="027783D9" w14:textId="77777777" w:rsidTr="00FF539A">
        <w:trPr>
          <w:trHeight w:val="20"/>
        </w:trPr>
        <w:tc>
          <w:tcPr>
            <w:tcW w:w="2181" w:type="dxa"/>
            <w:shd w:val="clear" w:color="auto" w:fill="auto"/>
          </w:tcPr>
          <w:p w14:paraId="27CB3E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Наименование разделов и тем</w:t>
            </w:r>
          </w:p>
        </w:tc>
        <w:tc>
          <w:tcPr>
            <w:tcW w:w="9059" w:type="dxa"/>
            <w:shd w:val="clear" w:color="auto" w:fill="auto"/>
          </w:tcPr>
          <w:p w14:paraId="3B2B1D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shd w:val="clear" w:color="auto" w:fill="auto"/>
          </w:tcPr>
          <w:p w14:paraId="001CA0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Объем часов</w:t>
            </w:r>
          </w:p>
        </w:tc>
        <w:tc>
          <w:tcPr>
            <w:tcW w:w="1660" w:type="dxa"/>
            <w:shd w:val="clear" w:color="auto" w:fill="auto"/>
          </w:tcPr>
          <w:p w14:paraId="6536CD8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Формируемые компетенции</w:t>
            </w:r>
          </w:p>
        </w:tc>
      </w:tr>
      <w:tr w:rsidR="005948C3" w:rsidRPr="004127E8" w14:paraId="1563C50D" w14:textId="77777777" w:rsidTr="00FF539A">
        <w:trPr>
          <w:trHeight w:val="20"/>
        </w:trPr>
        <w:tc>
          <w:tcPr>
            <w:tcW w:w="2181" w:type="dxa"/>
            <w:shd w:val="clear" w:color="auto" w:fill="auto"/>
          </w:tcPr>
          <w:p w14:paraId="3E09C8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1</w:t>
            </w:r>
          </w:p>
        </w:tc>
        <w:tc>
          <w:tcPr>
            <w:tcW w:w="9059" w:type="dxa"/>
            <w:shd w:val="clear" w:color="auto" w:fill="auto"/>
          </w:tcPr>
          <w:p w14:paraId="185D47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2</w:t>
            </w:r>
          </w:p>
        </w:tc>
        <w:tc>
          <w:tcPr>
            <w:tcW w:w="1417" w:type="dxa"/>
            <w:shd w:val="clear" w:color="auto" w:fill="auto"/>
          </w:tcPr>
          <w:p w14:paraId="4D7F17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3</w:t>
            </w:r>
          </w:p>
        </w:tc>
        <w:tc>
          <w:tcPr>
            <w:tcW w:w="1660" w:type="dxa"/>
            <w:shd w:val="clear" w:color="auto" w:fill="auto"/>
          </w:tcPr>
          <w:p w14:paraId="1FC2F5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4</w:t>
            </w:r>
          </w:p>
        </w:tc>
      </w:tr>
      <w:tr w:rsidR="005948C3" w:rsidRPr="004127E8" w14:paraId="0DC56F31" w14:textId="77777777" w:rsidTr="00FF539A">
        <w:trPr>
          <w:trHeight w:val="20"/>
        </w:trPr>
        <w:tc>
          <w:tcPr>
            <w:tcW w:w="14317" w:type="dxa"/>
            <w:gridSpan w:val="4"/>
            <w:shd w:val="clear" w:color="auto" w:fill="auto"/>
          </w:tcPr>
          <w:p w14:paraId="2F8B4A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sz w:val="24"/>
                <w:szCs w:val="24"/>
              </w:rPr>
              <w:t>Базовый модуль с профессионально-ориентированным содержанием</w:t>
            </w:r>
          </w:p>
        </w:tc>
      </w:tr>
      <w:tr w:rsidR="005948C3" w:rsidRPr="004127E8" w14:paraId="311544D9" w14:textId="77777777" w:rsidTr="00FF539A">
        <w:trPr>
          <w:trHeight w:val="20"/>
        </w:trPr>
        <w:tc>
          <w:tcPr>
            <w:tcW w:w="2181" w:type="dxa"/>
            <w:shd w:val="clear" w:color="auto" w:fill="auto"/>
          </w:tcPr>
          <w:p w14:paraId="6A4754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Раздел 1.</w:t>
            </w:r>
          </w:p>
        </w:tc>
        <w:tc>
          <w:tcPr>
            <w:tcW w:w="9059" w:type="dxa"/>
            <w:shd w:val="clear" w:color="auto" w:fill="auto"/>
          </w:tcPr>
          <w:p w14:paraId="4D748C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4127E8">
              <w:rPr>
                <w:rFonts w:ascii="Times New Roman" w:hAnsi="Times New Roman"/>
                <w:b/>
                <w:bCs/>
                <w:sz w:val="24"/>
                <w:szCs w:val="24"/>
              </w:rPr>
              <w:t>Информация и информационная деятельность человека</w:t>
            </w:r>
          </w:p>
        </w:tc>
        <w:tc>
          <w:tcPr>
            <w:tcW w:w="1417" w:type="dxa"/>
            <w:shd w:val="clear" w:color="auto" w:fill="auto"/>
          </w:tcPr>
          <w:p w14:paraId="0B4F266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127E8">
              <w:rPr>
                <w:rFonts w:ascii="Times New Roman" w:hAnsi="Times New Roman"/>
                <w:b/>
                <w:bCs/>
                <w:i/>
                <w:sz w:val="24"/>
                <w:szCs w:val="24"/>
              </w:rPr>
              <w:t>32</w:t>
            </w:r>
          </w:p>
        </w:tc>
        <w:tc>
          <w:tcPr>
            <w:tcW w:w="1660" w:type="dxa"/>
            <w:shd w:val="clear" w:color="auto" w:fill="auto"/>
          </w:tcPr>
          <w:p w14:paraId="76803F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r>
      <w:tr w:rsidR="005948C3" w:rsidRPr="004127E8" w14:paraId="1B55B12A" w14:textId="77777777" w:rsidTr="00FF539A">
        <w:trPr>
          <w:trHeight w:val="60"/>
        </w:trPr>
        <w:tc>
          <w:tcPr>
            <w:tcW w:w="2181" w:type="dxa"/>
            <w:vMerge w:val="restart"/>
            <w:shd w:val="clear" w:color="auto" w:fill="auto"/>
          </w:tcPr>
          <w:p w14:paraId="17FF185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1.1.</w:t>
            </w:r>
          </w:p>
        </w:tc>
        <w:tc>
          <w:tcPr>
            <w:tcW w:w="9059" w:type="dxa"/>
            <w:shd w:val="clear" w:color="auto" w:fill="auto"/>
          </w:tcPr>
          <w:p w14:paraId="3056985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051EA19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127E8">
              <w:rPr>
                <w:rFonts w:ascii="Times New Roman" w:hAnsi="Times New Roman"/>
                <w:b/>
                <w:i/>
                <w:sz w:val="24"/>
                <w:szCs w:val="24"/>
                <w:lang w:val="en-US"/>
              </w:rPr>
              <w:t>2</w:t>
            </w:r>
          </w:p>
        </w:tc>
        <w:tc>
          <w:tcPr>
            <w:tcW w:w="1660" w:type="dxa"/>
            <w:vMerge w:val="restart"/>
            <w:shd w:val="clear" w:color="auto" w:fill="auto"/>
          </w:tcPr>
          <w:p w14:paraId="032AC8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0CE9750B" w14:textId="77777777" w:rsidTr="00FF539A">
        <w:trPr>
          <w:trHeight w:val="20"/>
        </w:trPr>
        <w:tc>
          <w:tcPr>
            <w:tcW w:w="2181" w:type="dxa"/>
            <w:vMerge/>
          </w:tcPr>
          <w:p w14:paraId="417A6B2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06CBDC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Информация и информационные процессы</w:t>
            </w:r>
          </w:p>
        </w:tc>
        <w:tc>
          <w:tcPr>
            <w:tcW w:w="1417" w:type="dxa"/>
            <w:vMerge/>
            <w:shd w:val="clear" w:color="auto" w:fill="auto"/>
          </w:tcPr>
          <w:p w14:paraId="36B997F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0907D7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44E987F" w14:textId="77777777" w:rsidTr="00FF539A">
        <w:trPr>
          <w:trHeight w:val="285"/>
        </w:trPr>
        <w:tc>
          <w:tcPr>
            <w:tcW w:w="2181" w:type="dxa"/>
            <w:vMerge/>
          </w:tcPr>
          <w:p w14:paraId="733BEA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c>
          <w:tcPr>
            <w:tcW w:w="9059" w:type="dxa"/>
            <w:shd w:val="clear" w:color="auto" w:fill="auto"/>
          </w:tcPr>
          <w:p w14:paraId="5C91EA9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64E1DE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481262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3C8A35DC" w14:textId="77777777" w:rsidTr="00FF539A">
        <w:trPr>
          <w:trHeight w:val="20"/>
        </w:trPr>
        <w:tc>
          <w:tcPr>
            <w:tcW w:w="2181" w:type="dxa"/>
            <w:vMerge w:val="restart"/>
            <w:shd w:val="clear" w:color="auto" w:fill="auto"/>
          </w:tcPr>
          <w:p w14:paraId="563D02A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1.2.</w:t>
            </w:r>
          </w:p>
        </w:tc>
        <w:tc>
          <w:tcPr>
            <w:tcW w:w="9059" w:type="dxa"/>
            <w:shd w:val="clear" w:color="auto" w:fill="auto"/>
          </w:tcPr>
          <w:p w14:paraId="7D9C65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73F6E0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61029E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0328CF1D" w14:textId="77777777" w:rsidTr="00FF539A">
        <w:trPr>
          <w:trHeight w:val="455"/>
        </w:trPr>
        <w:tc>
          <w:tcPr>
            <w:tcW w:w="2181" w:type="dxa"/>
            <w:vMerge/>
          </w:tcPr>
          <w:p w14:paraId="1D41053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tcBorders>
              <w:bottom w:val="single" w:sz="4" w:space="0" w:color="auto"/>
            </w:tcBorders>
            <w:shd w:val="clear" w:color="auto" w:fill="auto"/>
          </w:tcPr>
          <w:p w14:paraId="62714BE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Подходы к измерению информации</w:t>
            </w:r>
          </w:p>
        </w:tc>
        <w:tc>
          <w:tcPr>
            <w:tcW w:w="1417" w:type="dxa"/>
            <w:vMerge/>
            <w:shd w:val="clear" w:color="auto" w:fill="auto"/>
          </w:tcPr>
          <w:p w14:paraId="2F7A60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04DF3C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9B2B046" w14:textId="77777777" w:rsidTr="00FF539A">
        <w:trPr>
          <w:trHeight w:val="232"/>
        </w:trPr>
        <w:tc>
          <w:tcPr>
            <w:tcW w:w="2181" w:type="dxa"/>
            <w:vMerge/>
          </w:tcPr>
          <w:p w14:paraId="4F9E397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40F71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5F7BB85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285B17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BB2D58C" w14:textId="77777777" w:rsidTr="00FF539A">
        <w:trPr>
          <w:trHeight w:val="20"/>
        </w:trPr>
        <w:tc>
          <w:tcPr>
            <w:tcW w:w="2181" w:type="dxa"/>
            <w:vMerge w:val="restart"/>
            <w:shd w:val="clear" w:color="auto" w:fill="auto"/>
          </w:tcPr>
          <w:p w14:paraId="672155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1.3.</w:t>
            </w:r>
          </w:p>
        </w:tc>
        <w:tc>
          <w:tcPr>
            <w:tcW w:w="9059" w:type="dxa"/>
            <w:shd w:val="clear" w:color="auto" w:fill="auto"/>
          </w:tcPr>
          <w:p w14:paraId="04EB5A6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53F7859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59CDEF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4C7125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7382A57" w14:textId="77777777" w:rsidTr="00FF539A">
        <w:trPr>
          <w:trHeight w:val="20"/>
        </w:trPr>
        <w:tc>
          <w:tcPr>
            <w:tcW w:w="2181" w:type="dxa"/>
            <w:vMerge/>
          </w:tcPr>
          <w:p w14:paraId="06B72C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C29B5F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Компьютер и цифровое представление информации.  Устройство компьютера</w:t>
            </w:r>
          </w:p>
        </w:tc>
        <w:tc>
          <w:tcPr>
            <w:tcW w:w="1417" w:type="dxa"/>
            <w:vMerge/>
            <w:shd w:val="clear" w:color="auto" w:fill="auto"/>
          </w:tcPr>
          <w:p w14:paraId="2737BF3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0AEA68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57E9B11" w14:textId="77777777" w:rsidTr="00FF539A">
        <w:trPr>
          <w:trHeight w:val="215"/>
        </w:trPr>
        <w:tc>
          <w:tcPr>
            <w:tcW w:w="2181" w:type="dxa"/>
            <w:vMerge/>
          </w:tcPr>
          <w:p w14:paraId="70BD31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52123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0352B5D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171757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A952949" w14:textId="77777777" w:rsidTr="00FF539A">
        <w:trPr>
          <w:trHeight w:val="20"/>
        </w:trPr>
        <w:tc>
          <w:tcPr>
            <w:tcW w:w="2181" w:type="dxa"/>
            <w:vMerge w:val="restart"/>
            <w:shd w:val="clear" w:color="auto" w:fill="auto"/>
          </w:tcPr>
          <w:p w14:paraId="150FD2B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1.4.</w:t>
            </w:r>
          </w:p>
        </w:tc>
        <w:tc>
          <w:tcPr>
            <w:tcW w:w="9059" w:type="dxa"/>
            <w:shd w:val="clear" w:color="auto" w:fill="auto"/>
          </w:tcPr>
          <w:p w14:paraId="1B1278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2EB84D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6F855E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255A1D79" w14:textId="77777777" w:rsidTr="00FF539A">
        <w:trPr>
          <w:trHeight w:val="20"/>
        </w:trPr>
        <w:tc>
          <w:tcPr>
            <w:tcW w:w="2181" w:type="dxa"/>
            <w:vMerge/>
          </w:tcPr>
          <w:p w14:paraId="775DD00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50275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 xml:space="preserve">Кодирование информации. Системы счисления. </w:t>
            </w:r>
          </w:p>
        </w:tc>
        <w:tc>
          <w:tcPr>
            <w:tcW w:w="1417" w:type="dxa"/>
            <w:vMerge/>
            <w:shd w:val="clear" w:color="auto" w:fill="auto"/>
          </w:tcPr>
          <w:p w14:paraId="2A6A809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2D3E0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9672DB9" w14:textId="77777777" w:rsidTr="00FF539A">
        <w:trPr>
          <w:trHeight w:val="299"/>
        </w:trPr>
        <w:tc>
          <w:tcPr>
            <w:tcW w:w="2181" w:type="dxa"/>
            <w:vMerge/>
          </w:tcPr>
          <w:p w14:paraId="0D2970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9D8DA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5F3BFC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1B488D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64A91DE" w14:textId="77777777" w:rsidTr="00FF539A">
        <w:trPr>
          <w:trHeight w:val="20"/>
        </w:trPr>
        <w:tc>
          <w:tcPr>
            <w:tcW w:w="2181" w:type="dxa"/>
            <w:vMerge w:val="restart"/>
            <w:shd w:val="clear" w:color="auto" w:fill="auto"/>
          </w:tcPr>
          <w:p w14:paraId="1651ED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1.5.</w:t>
            </w:r>
          </w:p>
        </w:tc>
        <w:tc>
          <w:tcPr>
            <w:tcW w:w="9059" w:type="dxa"/>
            <w:shd w:val="clear" w:color="auto" w:fill="auto"/>
          </w:tcPr>
          <w:p w14:paraId="601E56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06F9AB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333BBC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15C309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p>
        </w:tc>
      </w:tr>
      <w:tr w:rsidR="005948C3" w:rsidRPr="004127E8" w14:paraId="3289281C" w14:textId="77777777" w:rsidTr="00FF539A">
        <w:trPr>
          <w:trHeight w:val="20"/>
        </w:trPr>
        <w:tc>
          <w:tcPr>
            <w:tcW w:w="2181" w:type="dxa"/>
            <w:vMerge/>
          </w:tcPr>
          <w:p w14:paraId="25CAD9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1F8749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Элементы комбинаторики, теории множеств и математической логики</w:t>
            </w:r>
          </w:p>
        </w:tc>
        <w:tc>
          <w:tcPr>
            <w:tcW w:w="1417" w:type="dxa"/>
            <w:vMerge/>
            <w:shd w:val="clear" w:color="auto" w:fill="auto"/>
          </w:tcPr>
          <w:p w14:paraId="639EC2F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CAB4B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2B52D08" w14:textId="77777777" w:rsidTr="00FF539A">
        <w:trPr>
          <w:trHeight w:val="178"/>
        </w:trPr>
        <w:tc>
          <w:tcPr>
            <w:tcW w:w="2181" w:type="dxa"/>
            <w:vMerge/>
          </w:tcPr>
          <w:p w14:paraId="52D48C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F0E56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241821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4CD642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E481528" w14:textId="77777777" w:rsidTr="00FF539A">
        <w:trPr>
          <w:trHeight w:val="20"/>
        </w:trPr>
        <w:tc>
          <w:tcPr>
            <w:tcW w:w="2181" w:type="dxa"/>
            <w:vMerge w:val="restart"/>
            <w:shd w:val="clear" w:color="auto" w:fill="auto"/>
          </w:tcPr>
          <w:p w14:paraId="0B8D7B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w:t>
            </w:r>
            <w:r w:rsidRPr="004127E8">
              <w:rPr>
                <w:rFonts w:ascii="Times New Roman" w:hAnsi="Times New Roman"/>
                <w:b/>
                <w:bCs/>
                <w:sz w:val="24"/>
                <w:szCs w:val="24"/>
                <w:lang w:val="en-US"/>
              </w:rPr>
              <w:t>6</w:t>
            </w:r>
            <w:r w:rsidRPr="004127E8">
              <w:rPr>
                <w:rFonts w:ascii="Times New Roman" w:hAnsi="Times New Roman"/>
                <w:b/>
                <w:bCs/>
                <w:sz w:val="24"/>
                <w:szCs w:val="24"/>
              </w:rPr>
              <w:t>.</w:t>
            </w:r>
          </w:p>
        </w:tc>
        <w:tc>
          <w:tcPr>
            <w:tcW w:w="9059" w:type="dxa"/>
            <w:shd w:val="clear" w:color="auto" w:fill="auto"/>
          </w:tcPr>
          <w:p w14:paraId="4DCF5C2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270FA4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1E323BB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01</w:t>
            </w:r>
          </w:p>
          <w:p w14:paraId="082AB7C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69D7FE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p>
        </w:tc>
      </w:tr>
      <w:tr w:rsidR="005948C3" w:rsidRPr="004127E8" w14:paraId="758116EA" w14:textId="77777777" w:rsidTr="00FF539A">
        <w:trPr>
          <w:trHeight w:val="20"/>
        </w:trPr>
        <w:tc>
          <w:tcPr>
            <w:tcW w:w="2181" w:type="dxa"/>
            <w:vMerge/>
          </w:tcPr>
          <w:p w14:paraId="4E6061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28AEC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Компьютерные сети: локальные сети, сеть Интернет</w:t>
            </w:r>
          </w:p>
        </w:tc>
        <w:tc>
          <w:tcPr>
            <w:tcW w:w="1417" w:type="dxa"/>
            <w:vMerge/>
            <w:shd w:val="clear" w:color="auto" w:fill="auto"/>
          </w:tcPr>
          <w:p w14:paraId="069872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16331F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3DD6AC7" w14:textId="77777777" w:rsidTr="00FF539A">
        <w:trPr>
          <w:trHeight w:val="269"/>
        </w:trPr>
        <w:tc>
          <w:tcPr>
            <w:tcW w:w="2181" w:type="dxa"/>
            <w:vMerge/>
          </w:tcPr>
          <w:p w14:paraId="7458F9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47061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3655A5B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0EC3AD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676E705" w14:textId="77777777" w:rsidTr="00FF539A">
        <w:trPr>
          <w:trHeight w:val="20"/>
        </w:trPr>
        <w:tc>
          <w:tcPr>
            <w:tcW w:w="2181" w:type="dxa"/>
            <w:vMerge w:val="restart"/>
            <w:shd w:val="clear" w:color="auto" w:fill="auto"/>
          </w:tcPr>
          <w:p w14:paraId="6056000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lastRenderedPageBreak/>
              <w:t>Тема 1.</w:t>
            </w:r>
            <w:r w:rsidRPr="004127E8">
              <w:rPr>
                <w:rFonts w:ascii="Times New Roman" w:hAnsi="Times New Roman"/>
                <w:b/>
                <w:bCs/>
                <w:sz w:val="24"/>
                <w:szCs w:val="24"/>
                <w:lang w:val="en-US"/>
              </w:rPr>
              <w:t>7</w:t>
            </w:r>
            <w:r w:rsidRPr="004127E8">
              <w:rPr>
                <w:rFonts w:ascii="Times New Roman" w:hAnsi="Times New Roman"/>
                <w:b/>
                <w:bCs/>
                <w:sz w:val="24"/>
                <w:szCs w:val="24"/>
              </w:rPr>
              <w:t>.</w:t>
            </w:r>
          </w:p>
        </w:tc>
        <w:tc>
          <w:tcPr>
            <w:tcW w:w="9059" w:type="dxa"/>
            <w:shd w:val="clear" w:color="auto" w:fill="auto"/>
          </w:tcPr>
          <w:p w14:paraId="5E4CCF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43C37C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3D9805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0C1A42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iCs/>
                <w:sz w:val="24"/>
                <w:szCs w:val="24"/>
              </w:rPr>
            </w:pPr>
          </w:p>
        </w:tc>
      </w:tr>
      <w:tr w:rsidR="005948C3" w:rsidRPr="004127E8" w14:paraId="21E213E6" w14:textId="77777777" w:rsidTr="00FF539A">
        <w:trPr>
          <w:trHeight w:val="20"/>
        </w:trPr>
        <w:tc>
          <w:tcPr>
            <w:tcW w:w="2181" w:type="dxa"/>
            <w:vMerge/>
          </w:tcPr>
          <w:p w14:paraId="7A898A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99608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Службы Интернета. Поисковые системы. Поиск информации профессионального содержания</w:t>
            </w:r>
          </w:p>
        </w:tc>
        <w:tc>
          <w:tcPr>
            <w:tcW w:w="1417" w:type="dxa"/>
            <w:vMerge/>
            <w:shd w:val="clear" w:color="auto" w:fill="auto"/>
          </w:tcPr>
          <w:p w14:paraId="5BD06A3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587B2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D6A0B15" w14:textId="77777777" w:rsidTr="00FF539A">
        <w:trPr>
          <w:trHeight w:val="273"/>
        </w:trPr>
        <w:tc>
          <w:tcPr>
            <w:tcW w:w="2181" w:type="dxa"/>
            <w:vMerge/>
          </w:tcPr>
          <w:p w14:paraId="79221A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C59A03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56487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7C9F7C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F810881" w14:textId="77777777" w:rsidTr="00FF539A">
        <w:trPr>
          <w:trHeight w:val="20"/>
        </w:trPr>
        <w:tc>
          <w:tcPr>
            <w:tcW w:w="2181" w:type="dxa"/>
            <w:vMerge w:val="restart"/>
            <w:shd w:val="clear" w:color="auto" w:fill="auto"/>
          </w:tcPr>
          <w:p w14:paraId="3837D94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w:t>
            </w:r>
            <w:r w:rsidRPr="004127E8">
              <w:rPr>
                <w:rFonts w:ascii="Times New Roman" w:hAnsi="Times New Roman"/>
                <w:b/>
                <w:bCs/>
                <w:sz w:val="24"/>
                <w:szCs w:val="24"/>
                <w:lang w:val="en-US"/>
              </w:rPr>
              <w:t>8</w:t>
            </w:r>
            <w:r w:rsidRPr="004127E8">
              <w:rPr>
                <w:rFonts w:ascii="Times New Roman" w:hAnsi="Times New Roman"/>
                <w:b/>
                <w:bCs/>
                <w:sz w:val="24"/>
                <w:szCs w:val="24"/>
              </w:rPr>
              <w:t>.</w:t>
            </w:r>
          </w:p>
        </w:tc>
        <w:tc>
          <w:tcPr>
            <w:tcW w:w="9059" w:type="dxa"/>
            <w:shd w:val="clear" w:color="auto" w:fill="auto"/>
          </w:tcPr>
          <w:p w14:paraId="5198536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5BC4C7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127E8">
              <w:rPr>
                <w:rFonts w:ascii="Times New Roman" w:hAnsi="Times New Roman"/>
                <w:b/>
                <w:i/>
                <w:sz w:val="24"/>
                <w:szCs w:val="24"/>
                <w:lang w:val="en-US"/>
              </w:rPr>
              <w:t>2</w:t>
            </w:r>
          </w:p>
        </w:tc>
        <w:tc>
          <w:tcPr>
            <w:tcW w:w="1660" w:type="dxa"/>
            <w:vMerge w:val="restart"/>
            <w:shd w:val="clear" w:color="auto" w:fill="auto"/>
          </w:tcPr>
          <w:p w14:paraId="271F8F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01</w:t>
            </w:r>
          </w:p>
          <w:p w14:paraId="00CC0F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382DA612" w14:textId="77777777" w:rsidTr="00FF539A">
        <w:trPr>
          <w:trHeight w:val="20"/>
        </w:trPr>
        <w:tc>
          <w:tcPr>
            <w:tcW w:w="2181" w:type="dxa"/>
            <w:vMerge/>
          </w:tcPr>
          <w:p w14:paraId="0430155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3B016E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17" w:type="dxa"/>
            <w:vMerge/>
            <w:shd w:val="clear" w:color="auto" w:fill="auto"/>
          </w:tcPr>
          <w:p w14:paraId="556B0E5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071127B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F9A140E" w14:textId="77777777" w:rsidTr="00FF539A">
        <w:trPr>
          <w:trHeight w:val="118"/>
        </w:trPr>
        <w:tc>
          <w:tcPr>
            <w:tcW w:w="2181" w:type="dxa"/>
            <w:vMerge/>
          </w:tcPr>
          <w:p w14:paraId="4A48CD6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5FD43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400B10F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0396146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ED52644" w14:textId="77777777" w:rsidTr="00FF539A">
        <w:trPr>
          <w:trHeight w:val="20"/>
        </w:trPr>
        <w:tc>
          <w:tcPr>
            <w:tcW w:w="2181" w:type="dxa"/>
            <w:vMerge w:val="restart"/>
            <w:shd w:val="clear" w:color="auto" w:fill="auto"/>
          </w:tcPr>
          <w:p w14:paraId="450025F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1.</w:t>
            </w:r>
            <w:r w:rsidRPr="004127E8">
              <w:rPr>
                <w:rFonts w:ascii="Times New Roman" w:hAnsi="Times New Roman"/>
                <w:b/>
                <w:bCs/>
                <w:sz w:val="24"/>
                <w:szCs w:val="24"/>
                <w:lang w:val="en-US"/>
              </w:rPr>
              <w:t>9</w:t>
            </w:r>
            <w:r w:rsidRPr="004127E8">
              <w:rPr>
                <w:rFonts w:ascii="Times New Roman" w:hAnsi="Times New Roman"/>
                <w:b/>
                <w:bCs/>
                <w:sz w:val="24"/>
                <w:szCs w:val="24"/>
              </w:rPr>
              <w:t>.</w:t>
            </w:r>
          </w:p>
        </w:tc>
        <w:tc>
          <w:tcPr>
            <w:tcW w:w="9059" w:type="dxa"/>
            <w:shd w:val="clear" w:color="auto" w:fill="auto"/>
          </w:tcPr>
          <w:p w14:paraId="31BE51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6D362AA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127E8">
              <w:rPr>
                <w:rFonts w:ascii="Times New Roman" w:hAnsi="Times New Roman"/>
                <w:b/>
                <w:i/>
                <w:sz w:val="24"/>
                <w:szCs w:val="24"/>
                <w:lang w:val="en-US"/>
              </w:rPr>
              <w:t>2</w:t>
            </w:r>
          </w:p>
        </w:tc>
        <w:tc>
          <w:tcPr>
            <w:tcW w:w="1660" w:type="dxa"/>
            <w:vMerge w:val="restart"/>
            <w:shd w:val="clear" w:color="auto" w:fill="auto"/>
          </w:tcPr>
          <w:p w14:paraId="520FA86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01</w:t>
            </w:r>
          </w:p>
          <w:p w14:paraId="3DBC5F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7EB989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948C3" w:rsidRPr="004127E8" w14:paraId="3917721E" w14:textId="77777777" w:rsidTr="00FF539A">
        <w:trPr>
          <w:trHeight w:val="20"/>
        </w:trPr>
        <w:tc>
          <w:tcPr>
            <w:tcW w:w="2181" w:type="dxa"/>
            <w:vMerge/>
          </w:tcPr>
          <w:p w14:paraId="4229C9B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82BF7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17" w:type="dxa"/>
            <w:vMerge/>
            <w:shd w:val="clear" w:color="auto" w:fill="auto"/>
          </w:tcPr>
          <w:p w14:paraId="29CD4AA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3B606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258726A" w14:textId="77777777" w:rsidTr="00FF539A">
        <w:trPr>
          <w:trHeight w:val="50"/>
        </w:trPr>
        <w:tc>
          <w:tcPr>
            <w:tcW w:w="2181" w:type="dxa"/>
            <w:vMerge/>
          </w:tcPr>
          <w:p w14:paraId="5381C2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4047F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2B92170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1E8A7F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5F70BA3" w14:textId="77777777" w:rsidTr="00FF539A">
        <w:trPr>
          <w:trHeight w:val="20"/>
        </w:trPr>
        <w:tc>
          <w:tcPr>
            <w:tcW w:w="2181" w:type="dxa"/>
            <w:shd w:val="clear" w:color="auto" w:fill="auto"/>
          </w:tcPr>
          <w:p w14:paraId="562A35A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Раздел 2.</w:t>
            </w:r>
          </w:p>
        </w:tc>
        <w:tc>
          <w:tcPr>
            <w:tcW w:w="9059" w:type="dxa"/>
            <w:shd w:val="clear" w:color="auto" w:fill="auto"/>
          </w:tcPr>
          <w:p w14:paraId="2C585B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127E8">
              <w:rPr>
                <w:rFonts w:ascii="Times New Roman" w:hAnsi="Times New Roman"/>
                <w:b/>
                <w:bCs/>
                <w:sz w:val="24"/>
                <w:szCs w:val="24"/>
              </w:rPr>
              <w:t>Использование программных систем и сервисов</w:t>
            </w:r>
          </w:p>
        </w:tc>
        <w:tc>
          <w:tcPr>
            <w:tcW w:w="1417" w:type="dxa"/>
            <w:shd w:val="clear" w:color="auto" w:fill="auto"/>
          </w:tcPr>
          <w:p w14:paraId="54BFBF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28</w:t>
            </w:r>
          </w:p>
        </w:tc>
        <w:tc>
          <w:tcPr>
            <w:tcW w:w="1660" w:type="dxa"/>
            <w:shd w:val="clear" w:color="auto" w:fill="auto"/>
          </w:tcPr>
          <w:p w14:paraId="5B206CB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2784103" w14:textId="77777777" w:rsidTr="00FF539A">
        <w:trPr>
          <w:trHeight w:val="20"/>
        </w:trPr>
        <w:tc>
          <w:tcPr>
            <w:tcW w:w="2181" w:type="dxa"/>
            <w:vMerge w:val="restart"/>
            <w:shd w:val="clear" w:color="auto" w:fill="auto"/>
          </w:tcPr>
          <w:p w14:paraId="7186224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2.1.</w:t>
            </w:r>
          </w:p>
        </w:tc>
        <w:tc>
          <w:tcPr>
            <w:tcW w:w="9059" w:type="dxa"/>
            <w:shd w:val="clear" w:color="auto" w:fill="auto"/>
          </w:tcPr>
          <w:p w14:paraId="41DF36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2B3896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34E2F9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3A558419" w14:textId="77777777" w:rsidTr="00FF539A">
        <w:trPr>
          <w:trHeight w:val="20"/>
        </w:trPr>
        <w:tc>
          <w:tcPr>
            <w:tcW w:w="2181" w:type="dxa"/>
            <w:vMerge/>
          </w:tcPr>
          <w:p w14:paraId="5A62BD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9180D5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 xml:space="preserve">Обработка информации в текстовых процессорах </w:t>
            </w:r>
          </w:p>
        </w:tc>
        <w:tc>
          <w:tcPr>
            <w:tcW w:w="1417" w:type="dxa"/>
            <w:vMerge/>
            <w:shd w:val="clear" w:color="auto" w:fill="auto"/>
          </w:tcPr>
          <w:p w14:paraId="4AC3642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4E5AE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A67334D" w14:textId="77777777" w:rsidTr="00FF539A">
        <w:trPr>
          <w:trHeight w:val="50"/>
        </w:trPr>
        <w:tc>
          <w:tcPr>
            <w:tcW w:w="2181" w:type="dxa"/>
            <w:vMerge/>
          </w:tcPr>
          <w:p w14:paraId="7DB98C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2576B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7ECF309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6D874B7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332264C8" w14:textId="77777777" w:rsidTr="00FF539A">
        <w:trPr>
          <w:trHeight w:val="20"/>
        </w:trPr>
        <w:tc>
          <w:tcPr>
            <w:tcW w:w="2181" w:type="dxa"/>
            <w:vMerge w:val="restart"/>
            <w:shd w:val="clear" w:color="auto" w:fill="auto"/>
          </w:tcPr>
          <w:p w14:paraId="642802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2.2.</w:t>
            </w:r>
          </w:p>
        </w:tc>
        <w:tc>
          <w:tcPr>
            <w:tcW w:w="9059" w:type="dxa"/>
            <w:shd w:val="clear" w:color="auto" w:fill="auto"/>
          </w:tcPr>
          <w:p w14:paraId="6DFFD5E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0ABEB71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5181FC9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02C3F8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F17808F" w14:textId="77777777" w:rsidTr="00FF539A">
        <w:trPr>
          <w:trHeight w:val="20"/>
        </w:trPr>
        <w:tc>
          <w:tcPr>
            <w:tcW w:w="2181" w:type="dxa"/>
            <w:vMerge/>
          </w:tcPr>
          <w:p w14:paraId="49810B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69B4DC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Технологии создания структурированных текстовых документов</w:t>
            </w:r>
          </w:p>
        </w:tc>
        <w:tc>
          <w:tcPr>
            <w:tcW w:w="1417" w:type="dxa"/>
            <w:vMerge/>
            <w:shd w:val="clear" w:color="auto" w:fill="auto"/>
          </w:tcPr>
          <w:p w14:paraId="3F02DB9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BAE76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88FEC33" w14:textId="77777777" w:rsidTr="00FF539A">
        <w:trPr>
          <w:trHeight w:val="78"/>
        </w:trPr>
        <w:tc>
          <w:tcPr>
            <w:tcW w:w="2181" w:type="dxa"/>
            <w:vMerge/>
          </w:tcPr>
          <w:p w14:paraId="63ABAD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C340F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4329A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245EEB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E4C26A0" w14:textId="77777777" w:rsidTr="00FF539A">
        <w:trPr>
          <w:trHeight w:val="20"/>
        </w:trPr>
        <w:tc>
          <w:tcPr>
            <w:tcW w:w="2181" w:type="dxa"/>
            <w:vMerge w:val="restart"/>
            <w:shd w:val="clear" w:color="auto" w:fill="auto"/>
          </w:tcPr>
          <w:p w14:paraId="74654F9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2.3.</w:t>
            </w:r>
          </w:p>
        </w:tc>
        <w:tc>
          <w:tcPr>
            <w:tcW w:w="9059" w:type="dxa"/>
            <w:shd w:val="clear" w:color="auto" w:fill="auto"/>
          </w:tcPr>
          <w:p w14:paraId="6DAA753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3F5FD5D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5A9A58C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tc>
      </w:tr>
      <w:tr w:rsidR="005948C3" w:rsidRPr="004127E8" w14:paraId="306FD64A" w14:textId="77777777" w:rsidTr="00FF539A">
        <w:trPr>
          <w:trHeight w:val="20"/>
        </w:trPr>
        <w:tc>
          <w:tcPr>
            <w:tcW w:w="2181" w:type="dxa"/>
            <w:vMerge/>
          </w:tcPr>
          <w:p w14:paraId="7A72B6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DD5AEC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Компьютерная графика и мультимедиа</w:t>
            </w:r>
          </w:p>
        </w:tc>
        <w:tc>
          <w:tcPr>
            <w:tcW w:w="1417" w:type="dxa"/>
            <w:vMerge/>
            <w:shd w:val="clear" w:color="auto" w:fill="auto"/>
          </w:tcPr>
          <w:p w14:paraId="299F1C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8181F2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2841839" w14:textId="77777777" w:rsidTr="00FF539A">
        <w:trPr>
          <w:trHeight w:val="254"/>
        </w:trPr>
        <w:tc>
          <w:tcPr>
            <w:tcW w:w="2181" w:type="dxa"/>
            <w:vMerge/>
          </w:tcPr>
          <w:p w14:paraId="4D7C946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F56CE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03421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6AF6360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D4AC2B6" w14:textId="77777777" w:rsidTr="00FF539A">
        <w:trPr>
          <w:trHeight w:val="20"/>
        </w:trPr>
        <w:tc>
          <w:tcPr>
            <w:tcW w:w="2181" w:type="dxa"/>
            <w:vMerge w:val="restart"/>
            <w:shd w:val="clear" w:color="auto" w:fill="auto"/>
          </w:tcPr>
          <w:p w14:paraId="20A1E4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2.4.</w:t>
            </w:r>
          </w:p>
        </w:tc>
        <w:tc>
          <w:tcPr>
            <w:tcW w:w="9059" w:type="dxa"/>
            <w:shd w:val="clear" w:color="auto" w:fill="auto"/>
          </w:tcPr>
          <w:p w14:paraId="7DC7D9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76E7039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17814A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5625A5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948C3" w:rsidRPr="004127E8" w14:paraId="531A77F4" w14:textId="77777777" w:rsidTr="00FF539A">
        <w:trPr>
          <w:trHeight w:val="20"/>
        </w:trPr>
        <w:tc>
          <w:tcPr>
            <w:tcW w:w="2181" w:type="dxa"/>
            <w:vMerge/>
          </w:tcPr>
          <w:p w14:paraId="381CCE8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42D02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Технологии обработки графических объектов</w:t>
            </w:r>
          </w:p>
        </w:tc>
        <w:tc>
          <w:tcPr>
            <w:tcW w:w="1417" w:type="dxa"/>
            <w:vMerge/>
            <w:shd w:val="clear" w:color="auto" w:fill="auto"/>
          </w:tcPr>
          <w:p w14:paraId="0DD78E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17CFD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EDD94D8" w14:textId="77777777" w:rsidTr="00FF539A">
        <w:trPr>
          <w:trHeight w:val="204"/>
        </w:trPr>
        <w:tc>
          <w:tcPr>
            <w:tcW w:w="2181" w:type="dxa"/>
            <w:vMerge/>
          </w:tcPr>
          <w:p w14:paraId="3978B8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74B50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4F5C59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24E9228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72D3AD9" w14:textId="77777777" w:rsidTr="00FF539A">
        <w:trPr>
          <w:trHeight w:val="20"/>
        </w:trPr>
        <w:tc>
          <w:tcPr>
            <w:tcW w:w="2181" w:type="dxa"/>
            <w:vMerge w:val="restart"/>
            <w:shd w:val="clear" w:color="auto" w:fill="auto"/>
          </w:tcPr>
          <w:p w14:paraId="35A3DE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lastRenderedPageBreak/>
              <w:t>Тема 2.5.</w:t>
            </w:r>
          </w:p>
        </w:tc>
        <w:tc>
          <w:tcPr>
            <w:tcW w:w="9059" w:type="dxa"/>
            <w:shd w:val="clear" w:color="auto" w:fill="auto"/>
          </w:tcPr>
          <w:p w14:paraId="6A8CC87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35F447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127E8">
              <w:rPr>
                <w:rFonts w:ascii="Times New Roman" w:hAnsi="Times New Roman"/>
                <w:b/>
                <w:bCs/>
                <w:sz w:val="24"/>
                <w:szCs w:val="24"/>
              </w:rPr>
              <w:t>4</w:t>
            </w:r>
          </w:p>
        </w:tc>
        <w:tc>
          <w:tcPr>
            <w:tcW w:w="1660" w:type="dxa"/>
            <w:vMerge w:val="restart"/>
            <w:shd w:val="clear" w:color="auto" w:fill="auto"/>
          </w:tcPr>
          <w:p w14:paraId="77799F6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0FE60A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948C3" w:rsidRPr="004127E8" w14:paraId="05BE1E72" w14:textId="77777777" w:rsidTr="00FF539A">
        <w:trPr>
          <w:trHeight w:val="20"/>
        </w:trPr>
        <w:tc>
          <w:tcPr>
            <w:tcW w:w="2181" w:type="dxa"/>
            <w:vMerge/>
          </w:tcPr>
          <w:p w14:paraId="6D375DB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01308E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Представление профессиональной информации в виде презентаций</w:t>
            </w:r>
          </w:p>
        </w:tc>
        <w:tc>
          <w:tcPr>
            <w:tcW w:w="1417" w:type="dxa"/>
            <w:vMerge/>
            <w:shd w:val="clear" w:color="auto" w:fill="auto"/>
          </w:tcPr>
          <w:p w14:paraId="754859A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73A46B8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C71FF75" w14:textId="77777777" w:rsidTr="00FF539A">
        <w:trPr>
          <w:trHeight w:val="327"/>
        </w:trPr>
        <w:tc>
          <w:tcPr>
            <w:tcW w:w="2181" w:type="dxa"/>
            <w:vMerge/>
          </w:tcPr>
          <w:p w14:paraId="69A2AD6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0E2B51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3449EC1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12F282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CFE2CF7" w14:textId="77777777" w:rsidTr="00FF539A">
        <w:trPr>
          <w:trHeight w:val="20"/>
        </w:trPr>
        <w:tc>
          <w:tcPr>
            <w:tcW w:w="2181" w:type="dxa"/>
            <w:vMerge w:val="restart"/>
            <w:shd w:val="clear" w:color="auto" w:fill="auto"/>
          </w:tcPr>
          <w:p w14:paraId="3C6213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2.6.</w:t>
            </w:r>
          </w:p>
        </w:tc>
        <w:tc>
          <w:tcPr>
            <w:tcW w:w="9059" w:type="dxa"/>
            <w:shd w:val="clear" w:color="auto" w:fill="auto"/>
          </w:tcPr>
          <w:p w14:paraId="19A4599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510D1F6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127E8">
              <w:rPr>
                <w:rFonts w:ascii="Times New Roman" w:hAnsi="Times New Roman"/>
                <w:b/>
                <w:bCs/>
                <w:sz w:val="24"/>
                <w:szCs w:val="24"/>
              </w:rPr>
              <w:t>4</w:t>
            </w:r>
          </w:p>
        </w:tc>
        <w:tc>
          <w:tcPr>
            <w:tcW w:w="1660" w:type="dxa"/>
            <w:vMerge w:val="restart"/>
            <w:shd w:val="clear" w:color="auto" w:fill="auto"/>
          </w:tcPr>
          <w:p w14:paraId="7F7A01A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069DC0E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948C3" w:rsidRPr="004127E8" w14:paraId="58E0533F" w14:textId="77777777" w:rsidTr="00FF539A">
        <w:trPr>
          <w:trHeight w:val="20"/>
        </w:trPr>
        <w:tc>
          <w:tcPr>
            <w:tcW w:w="2181" w:type="dxa"/>
            <w:vMerge/>
          </w:tcPr>
          <w:p w14:paraId="6E0FF1C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4BAFE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Интерактивные и мультимедийные объекты на слайде</w:t>
            </w:r>
          </w:p>
        </w:tc>
        <w:tc>
          <w:tcPr>
            <w:tcW w:w="1417" w:type="dxa"/>
            <w:vMerge/>
            <w:shd w:val="clear" w:color="auto" w:fill="auto"/>
          </w:tcPr>
          <w:p w14:paraId="44B2850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0FA570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3017733" w14:textId="77777777" w:rsidTr="00FF539A">
        <w:trPr>
          <w:trHeight w:val="50"/>
        </w:trPr>
        <w:tc>
          <w:tcPr>
            <w:tcW w:w="2181" w:type="dxa"/>
            <w:vMerge/>
          </w:tcPr>
          <w:p w14:paraId="30E66C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2E806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6A58DD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6E2816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29E6C7D" w14:textId="77777777" w:rsidTr="00FF539A">
        <w:trPr>
          <w:trHeight w:val="20"/>
        </w:trPr>
        <w:tc>
          <w:tcPr>
            <w:tcW w:w="2181" w:type="dxa"/>
            <w:vMerge w:val="restart"/>
            <w:shd w:val="clear" w:color="auto" w:fill="auto"/>
          </w:tcPr>
          <w:p w14:paraId="3A4696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2.7.</w:t>
            </w:r>
          </w:p>
        </w:tc>
        <w:tc>
          <w:tcPr>
            <w:tcW w:w="9059" w:type="dxa"/>
            <w:shd w:val="clear" w:color="auto" w:fill="auto"/>
          </w:tcPr>
          <w:p w14:paraId="410699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352BBC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127E8">
              <w:rPr>
                <w:rFonts w:ascii="Times New Roman" w:hAnsi="Times New Roman"/>
                <w:b/>
                <w:bCs/>
                <w:sz w:val="24"/>
                <w:szCs w:val="24"/>
              </w:rPr>
              <w:t>2</w:t>
            </w:r>
          </w:p>
        </w:tc>
        <w:tc>
          <w:tcPr>
            <w:tcW w:w="1660" w:type="dxa"/>
            <w:vMerge w:val="restart"/>
            <w:shd w:val="clear" w:color="auto" w:fill="auto"/>
          </w:tcPr>
          <w:p w14:paraId="69F04B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tc>
      </w:tr>
      <w:tr w:rsidR="005948C3" w:rsidRPr="004127E8" w14:paraId="462C31C6" w14:textId="77777777" w:rsidTr="00FF539A">
        <w:trPr>
          <w:trHeight w:val="20"/>
        </w:trPr>
        <w:tc>
          <w:tcPr>
            <w:tcW w:w="2181" w:type="dxa"/>
            <w:vMerge/>
          </w:tcPr>
          <w:p w14:paraId="52B4CEA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D67BA7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Гипертекстовое представление информации</w:t>
            </w:r>
          </w:p>
        </w:tc>
        <w:tc>
          <w:tcPr>
            <w:tcW w:w="1417" w:type="dxa"/>
            <w:vMerge/>
            <w:shd w:val="clear" w:color="auto" w:fill="auto"/>
          </w:tcPr>
          <w:p w14:paraId="0F689DF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B805AE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9830C99" w14:textId="77777777" w:rsidTr="00FF539A">
        <w:trPr>
          <w:trHeight w:val="106"/>
        </w:trPr>
        <w:tc>
          <w:tcPr>
            <w:tcW w:w="2181" w:type="dxa"/>
            <w:vMerge/>
          </w:tcPr>
          <w:p w14:paraId="287E5B5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281D28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1975221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2</w:t>
            </w:r>
          </w:p>
        </w:tc>
        <w:tc>
          <w:tcPr>
            <w:tcW w:w="1660" w:type="dxa"/>
            <w:vMerge/>
          </w:tcPr>
          <w:p w14:paraId="3DA9789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C09C510" w14:textId="77777777" w:rsidTr="00FF539A">
        <w:trPr>
          <w:trHeight w:val="20"/>
        </w:trPr>
        <w:tc>
          <w:tcPr>
            <w:tcW w:w="2181" w:type="dxa"/>
            <w:shd w:val="clear" w:color="auto" w:fill="auto"/>
          </w:tcPr>
          <w:p w14:paraId="23870CB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Раздел 3.</w:t>
            </w:r>
          </w:p>
        </w:tc>
        <w:tc>
          <w:tcPr>
            <w:tcW w:w="9059" w:type="dxa"/>
            <w:shd w:val="clear" w:color="auto" w:fill="auto"/>
          </w:tcPr>
          <w:p w14:paraId="0EFFBF1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Информационное моделирование </w:t>
            </w:r>
          </w:p>
        </w:tc>
        <w:tc>
          <w:tcPr>
            <w:tcW w:w="1417" w:type="dxa"/>
            <w:shd w:val="clear" w:color="auto" w:fill="auto"/>
          </w:tcPr>
          <w:p w14:paraId="0452C3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46</w:t>
            </w:r>
          </w:p>
        </w:tc>
        <w:tc>
          <w:tcPr>
            <w:tcW w:w="1660" w:type="dxa"/>
            <w:shd w:val="clear" w:color="auto" w:fill="auto"/>
          </w:tcPr>
          <w:p w14:paraId="762E5F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8EC0C8F" w14:textId="77777777" w:rsidTr="00FF539A">
        <w:trPr>
          <w:trHeight w:val="20"/>
        </w:trPr>
        <w:tc>
          <w:tcPr>
            <w:tcW w:w="2181" w:type="dxa"/>
            <w:vMerge w:val="restart"/>
            <w:shd w:val="clear" w:color="auto" w:fill="auto"/>
          </w:tcPr>
          <w:p w14:paraId="4DD9DF5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3.1.</w:t>
            </w:r>
          </w:p>
        </w:tc>
        <w:tc>
          <w:tcPr>
            <w:tcW w:w="9059" w:type="dxa"/>
            <w:shd w:val="clear" w:color="auto" w:fill="auto"/>
          </w:tcPr>
          <w:p w14:paraId="3A59CF1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22699D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2</w:t>
            </w:r>
          </w:p>
        </w:tc>
        <w:tc>
          <w:tcPr>
            <w:tcW w:w="1660" w:type="dxa"/>
            <w:vMerge w:val="restart"/>
            <w:shd w:val="clear" w:color="auto" w:fill="auto"/>
          </w:tcPr>
          <w:p w14:paraId="48C9987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38BB217A" w14:textId="77777777" w:rsidTr="00FF539A">
        <w:trPr>
          <w:trHeight w:val="20"/>
        </w:trPr>
        <w:tc>
          <w:tcPr>
            <w:tcW w:w="2181" w:type="dxa"/>
            <w:vMerge/>
          </w:tcPr>
          <w:p w14:paraId="12AAD4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EAC79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Модели и моделирование. Этапы моделирования</w:t>
            </w:r>
          </w:p>
        </w:tc>
        <w:tc>
          <w:tcPr>
            <w:tcW w:w="1417" w:type="dxa"/>
            <w:vMerge/>
            <w:shd w:val="clear" w:color="auto" w:fill="auto"/>
          </w:tcPr>
          <w:p w14:paraId="79C9D90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F98ECA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AB49706" w14:textId="77777777" w:rsidTr="00FF539A">
        <w:trPr>
          <w:trHeight w:val="305"/>
        </w:trPr>
        <w:tc>
          <w:tcPr>
            <w:tcW w:w="2181" w:type="dxa"/>
            <w:vMerge/>
          </w:tcPr>
          <w:p w14:paraId="7E000D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309387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73C86D4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6B14DE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57A082E" w14:textId="77777777" w:rsidTr="00FF539A">
        <w:trPr>
          <w:trHeight w:val="20"/>
        </w:trPr>
        <w:tc>
          <w:tcPr>
            <w:tcW w:w="2181" w:type="dxa"/>
            <w:vMerge w:val="restart"/>
            <w:shd w:val="clear" w:color="auto" w:fill="auto"/>
          </w:tcPr>
          <w:p w14:paraId="1D12835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3.2.</w:t>
            </w:r>
          </w:p>
        </w:tc>
        <w:tc>
          <w:tcPr>
            <w:tcW w:w="9059" w:type="dxa"/>
            <w:shd w:val="clear" w:color="auto" w:fill="auto"/>
          </w:tcPr>
          <w:p w14:paraId="6A45895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08B33F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5F922A9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tc>
      </w:tr>
      <w:tr w:rsidR="005948C3" w:rsidRPr="004127E8" w14:paraId="32E597E3" w14:textId="77777777" w:rsidTr="00FF539A">
        <w:trPr>
          <w:trHeight w:val="20"/>
        </w:trPr>
        <w:tc>
          <w:tcPr>
            <w:tcW w:w="2181" w:type="dxa"/>
            <w:vMerge/>
          </w:tcPr>
          <w:p w14:paraId="35988E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8940AE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sz w:val="24"/>
                <w:szCs w:val="24"/>
              </w:rPr>
              <w:t>Списки, графы, деревья</w:t>
            </w:r>
          </w:p>
        </w:tc>
        <w:tc>
          <w:tcPr>
            <w:tcW w:w="1417" w:type="dxa"/>
            <w:vMerge/>
            <w:shd w:val="clear" w:color="auto" w:fill="auto"/>
          </w:tcPr>
          <w:p w14:paraId="2273FC1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69BD27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D4FC92A" w14:textId="77777777" w:rsidTr="00FF539A">
        <w:trPr>
          <w:trHeight w:val="277"/>
        </w:trPr>
        <w:tc>
          <w:tcPr>
            <w:tcW w:w="2181" w:type="dxa"/>
            <w:vMerge/>
          </w:tcPr>
          <w:p w14:paraId="2D00C0F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0F6E9D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6B74D1F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7BA7BEC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A573AD3" w14:textId="77777777" w:rsidTr="00FF539A">
        <w:trPr>
          <w:trHeight w:val="20"/>
        </w:trPr>
        <w:tc>
          <w:tcPr>
            <w:tcW w:w="2181" w:type="dxa"/>
            <w:vMerge w:val="restart"/>
            <w:shd w:val="clear" w:color="auto" w:fill="auto"/>
          </w:tcPr>
          <w:p w14:paraId="28E5327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3.3.</w:t>
            </w:r>
          </w:p>
        </w:tc>
        <w:tc>
          <w:tcPr>
            <w:tcW w:w="9059" w:type="dxa"/>
            <w:shd w:val="clear" w:color="auto" w:fill="auto"/>
          </w:tcPr>
          <w:p w14:paraId="7BCEC45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464F43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2</w:t>
            </w:r>
          </w:p>
        </w:tc>
        <w:tc>
          <w:tcPr>
            <w:tcW w:w="1660" w:type="dxa"/>
            <w:vMerge w:val="restart"/>
            <w:shd w:val="clear" w:color="auto" w:fill="auto"/>
          </w:tcPr>
          <w:p w14:paraId="69CF16D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48AC056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7E16119" w14:textId="77777777" w:rsidTr="00FF539A">
        <w:trPr>
          <w:trHeight w:val="20"/>
        </w:trPr>
        <w:tc>
          <w:tcPr>
            <w:tcW w:w="2181" w:type="dxa"/>
            <w:vMerge/>
          </w:tcPr>
          <w:p w14:paraId="4F7869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96C6EB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Математические модели в профессиональной области</w:t>
            </w:r>
          </w:p>
        </w:tc>
        <w:tc>
          <w:tcPr>
            <w:tcW w:w="1417" w:type="dxa"/>
            <w:vMerge/>
            <w:shd w:val="clear" w:color="auto" w:fill="auto"/>
          </w:tcPr>
          <w:p w14:paraId="2FE1123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885963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0C3ED97" w14:textId="77777777" w:rsidTr="00FF539A">
        <w:trPr>
          <w:trHeight w:val="294"/>
        </w:trPr>
        <w:tc>
          <w:tcPr>
            <w:tcW w:w="2181" w:type="dxa"/>
            <w:vMerge/>
          </w:tcPr>
          <w:p w14:paraId="4C56EC1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DAC6A2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1A702EC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5CC0853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27D155B5" w14:textId="77777777" w:rsidTr="00FF539A">
        <w:trPr>
          <w:trHeight w:val="20"/>
        </w:trPr>
        <w:tc>
          <w:tcPr>
            <w:tcW w:w="2181" w:type="dxa"/>
            <w:vMerge w:val="restart"/>
            <w:shd w:val="clear" w:color="auto" w:fill="auto"/>
          </w:tcPr>
          <w:p w14:paraId="577EACC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3.4.</w:t>
            </w:r>
          </w:p>
        </w:tc>
        <w:tc>
          <w:tcPr>
            <w:tcW w:w="9059" w:type="dxa"/>
            <w:shd w:val="clear" w:color="auto" w:fill="auto"/>
          </w:tcPr>
          <w:p w14:paraId="31B7DA0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75337F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539C220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01</w:t>
            </w:r>
          </w:p>
        </w:tc>
      </w:tr>
      <w:tr w:rsidR="005948C3" w:rsidRPr="004127E8" w14:paraId="03CAF8C3" w14:textId="77777777" w:rsidTr="00FF539A">
        <w:trPr>
          <w:trHeight w:val="245"/>
        </w:trPr>
        <w:tc>
          <w:tcPr>
            <w:tcW w:w="2181" w:type="dxa"/>
            <w:vMerge/>
          </w:tcPr>
          <w:p w14:paraId="24D1D65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117F2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Понятие алгоритма и основные алгоритмические структуры</w:t>
            </w:r>
          </w:p>
        </w:tc>
        <w:tc>
          <w:tcPr>
            <w:tcW w:w="1417" w:type="dxa"/>
            <w:vMerge/>
            <w:shd w:val="clear" w:color="auto" w:fill="auto"/>
          </w:tcPr>
          <w:p w14:paraId="2EB5D27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105765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74F7C9CB" w14:textId="77777777" w:rsidTr="00FF539A">
        <w:trPr>
          <w:trHeight w:val="230"/>
        </w:trPr>
        <w:tc>
          <w:tcPr>
            <w:tcW w:w="2181" w:type="dxa"/>
            <w:vMerge/>
          </w:tcPr>
          <w:p w14:paraId="1CB60E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F4618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F1E834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209E538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88F25DB" w14:textId="77777777" w:rsidTr="00FF539A">
        <w:trPr>
          <w:trHeight w:val="20"/>
        </w:trPr>
        <w:tc>
          <w:tcPr>
            <w:tcW w:w="2181" w:type="dxa"/>
            <w:vMerge w:val="restart"/>
            <w:shd w:val="clear" w:color="auto" w:fill="auto"/>
          </w:tcPr>
          <w:p w14:paraId="610569D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3.5.</w:t>
            </w:r>
          </w:p>
        </w:tc>
        <w:tc>
          <w:tcPr>
            <w:tcW w:w="9059" w:type="dxa"/>
            <w:shd w:val="clear" w:color="auto" w:fill="auto"/>
          </w:tcPr>
          <w:p w14:paraId="27B9D8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1FA9570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3E7D851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70675E0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1F0174B" w14:textId="77777777" w:rsidTr="00FF539A">
        <w:trPr>
          <w:trHeight w:val="20"/>
        </w:trPr>
        <w:tc>
          <w:tcPr>
            <w:tcW w:w="2181" w:type="dxa"/>
            <w:vMerge/>
          </w:tcPr>
          <w:p w14:paraId="36AC316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6EF22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sz w:val="24"/>
                <w:szCs w:val="24"/>
              </w:rPr>
              <w:t>Анализ алгоритмов в профессиональной области</w:t>
            </w:r>
          </w:p>
        </w:tc>
        <w:tc>
          <w:tcPr>
            <w:tcW w:w="1417" w:type="dxa"/>
            <w:vMerge/>
            <w:shd w:val="clear" w:color="auto" w:fill="auto"/>
          </w:tcPr>
          <w:p w14:paraId="1F0BF8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943325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44E731A" w14:textId="77777777" w:rsidTr="00FF539A">
        <w:trPr>
          <w:trHeight w:val="339"/>
        </w:trPr>
        <w:tc>
          <w:tcPr>
            <w:tcW w:w="2181" w:type="dxa"/>
            <w:vMerge/>
          </w:tcPr>
          <w:p w14:paraId="42BA553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164D97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14F71E3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675007F7"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CCF0894" w14:textId="77777777" w:rsidTr="00FF539A">
        <w:trPr>
          <w:trHeight w:val="20"/>
        </w:trPr>
        <w:tc>
          <w:tcPr>
            <w:tcW w:w="2181" w:type="dxa"/>
            <w:vMerge w:val="restart"/>
            <w:shd w:val="clear" w:color="auto" w:fill="auto"/>
          </w:tcPr>
          <w:p w14:paraId="50A258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3.6.</w:t>
            </w:r>
          </w:p>
        </w:tc>
        <w:tc>
          <w:tcPr>
            <w:tcW w:w="9059" w:type="dxa"/>
            <w:shd w:val="clear" w:color="auto" w:fill="auto"/>
          </w:tcPr>
          <w:p w14:paraId="7F2A1F3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0DFC260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1D4A77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sz w:val="24"/>
                <w:szCs w:val="24"/>
              </w:rPr>
              <w:t>ОК 02</w:t>
            </w:r>
          </w:p>
        </w:tc>
      </w:tr>
      <w:tr w:rsidR="005948C3" w:rsidRPr="004127E8" w14:paraId="2AA8B828" w14:textId="77777777" w:rsidTr="00FF539A">
        <w:trPr>
          <w:trHeight w:val="20"/>
        </w:trPr>
        <w:tc>
          <w:tcPr>
            <w:tcW w:w="2181" w:type="dxa"/>
            <w:vMerge/>
          </w:tcPr>
          <w:p w14:paraId="3D89068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CCC776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Базы данных как модель предметной области. Таблицы и реляционные базы данных</w:t>
            </w:r>
          </w:p>
        </w:tc>
        <w:tc>
          <w:tcPr>
            <w:tcW w:w="1417" w:type="dxa"/>
            <w:vMerge/>
            <w:shd w:val="clear" w:color="auto" w:fill="auto"/>
          </w:tcPr>
          <w:p w14:paraId="5B0DAF1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703DFA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7E2C4D6" w14:textId="77777777" w:rsidTr="00FF539A">
        <w:trPr>
          <w:trHeight w:val="245"/>
        </w:trPr>
        <w:tc>
          <w:tcPr>
            <w:tcW w:w="2181" w:type="dxa"/>
            <w:vMerge/>
          </w:tcPr>
          <w:p w14:paraId="25AD94E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F350DA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Теоретическое обучение</w:t>
            </w:r>
          </w:p>
        </w:tc>
        <w:tc>
          <w:tcPr>
            <w:tcW w:w="1417" w:type="dxa"/>
            <w:shd w:val="clear" w:color="auto" w:fill="auto"/>
          </w:tcPr>
          <w:p w14:paraId="01595C9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2</w:t>
            </w:r>
          </w:p>
        </w:tc>
        <w:tc>
          <w:tcPr>
            <w:tcW w:w="1660" w:type="dxa"/>
            <w:vMerge/>
          </w:tcPr>
          <w:p w14:paraId="5C41EB0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6B93C42" w14:textId="77777777" w:rsidTr="00FF539A">
        <w:trPr>
          <w:trHeight w:val="20"/>
        </w:trPr>
        <w:tc>
          <w:tcPr>
            <w:tcW w:w="2181" w:type="dxa"/>
            <w:vMerge/>
          </w:tcPr>
          <w:p w14:paraId="01A621C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D69C50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3DB958B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0A8C62D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A681C5D" w14:textId="77777777" w:rsidTr="00FF539A">
        <w:trPr>
          <w:trHeight w:val="20"/>
        </w:trPr>
        <w:tc>
          <w:tcPr>
            <w:tcW w:w="2181" w:type="dxa"/>
            <w:vMerge w:val="restart"/>
            <w:shd w:val="clear" w:color="auto" w:fill="auto"/>
          </w:tcPr>
          <w:p w14:paraId="4B497B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3.7.</w:t>
            </w:r>
          </w:p>
        </w:tc>
        <w:tc>
          <w:tcPr>
            <w:tcW w:w="9059" w:type="dxa"/>
            <w:shd w:val="clear" w:color="auto" w:fill="auto"/>
          </w:tcPr>
          <w:p w14:paraId="5D13E1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5EB70DD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4</w:t>
            </w:r>
          </w:p>
        </w:tc>
        <w:tc>
          <w:tcPr>
            <w:tcW w:w="1660" w:type="dxa"/>
            <w:vMerge w:val="restart"/>
            <w:shd w:val="clear" w:color="auto" w:fill="auto"/>
          </w:tcPr>
          <w:p w14:paraId="2F9B5DF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767039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E07A3C2" w14:textId="77777777" w:rsidTr="00FF539A">
        <w:trPr>
          <w:trHeight w:val="20"/>
        </w:trPr>
        <w:tc>
          <w:tcPr>
            <w:tcW w:w="2181" w:type="dxa"/>
            <w:vMerge/>
          </w:tcPr>
          <w:p w14:paraId="1714F03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950D61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417" w:type="dxa"/>
            <w:vMerge/>
            <w:shd w:val="clear" w:color="auto" w:fill="auto"/>
          </w:tcPr>
          <w:p w14:paraId="4D32BF5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EE4792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353FC192" w14:textId="77777777" w:rsidTr="00FF539A">
        <w:trPr>
          <w:trHeight w:val="200"/>
        </w:trPr>
        <w:tc>
          <w:tcPr>
            <w:tcW w:w="2181" w:type="dxa"/>
            <w:vMerge/>
          </w:tcPr>
          <w:p w14:paraId="562208D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2BAF9B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A0C111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0BF79C9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7BA58C8" w14:textId="77777777" w:rsidTr="00FF539A">
        <w:trPr>
          <w:trHeight w:val="20"/>
        </w:trPr>
        <w:tc>
          <w:tcPr>
            <w:tcW w:w="2181" w:type="dxa"/>
            <w:vMerge w:val="restart"/>
            <w:shd w:val="clear" w:color="auto" w:fill="auto"/>
          </w:tcPr>
          <w:p w14:paraId="69F1E10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3.8.</w:t>
            </w:r>
          </w:p>
        </w:tc>
        <w:tc>
          <w:tcPr>
            <w:tcW w:w="9059" w:type="dxa"/>
            <w:shd w:val="clear" w:color="auto" w:fill="auto"/>
          </w:tcPr>
          <w:p w14:paraId="7F5254A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Основное содержание</w:t>
            </w:r>
          </w:p>
        </w:tc>
        <w:tc>
          <w:tcPr>
            <w:tcW w:w="1417" w:type="dxa"/>
            <w:vMerge w:val="restart"/>
            <w:shd w:val="clear" w:color="auto" w:fill="auto"/>
          </w:tcPr>
          <w:p w14:paraId="1485A03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655F73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19EA974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EE54089" w14:textId="77777777" w:rsidTr="00FF539A">
        <w:trPr>
          <w:trHeight w:val="20"/>
        </w:trPr>
        <w:tc>
          <w:tcPr>
            <w:tcW w:w="2181" w:type="dxa"/>
            <w:vMerge/>
          </w:tcPr>
          <w:p w14:paraId="22ECD04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1FE91D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Формулы и функции в электронных таблицах</w:t>
            </w:r>
          </w:p>
        </w:tc>
        <w:tc>
          <w:tcPr>
            <w:tcW w:w="1417" w:type="dxa"/>
            <w:vMerge/>
            <w:shd w:val="clear" w:color="auto" w:fill="auto"/>
          </w:tcPr>
          <w:p w14:paraId="4E2E272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BA187D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6CF67D79" w14:textId="77777777" w:rsidTr="00FF539A">
        <w:trPr>
          <w:trHeight w:val="211"/>
        </w:trPr>
        <w:tc>
          <w:tcPr>
            <w:tcW w:w="2181" w:type="dxa"/>
            <w:vMerge/>
          </w:tcPr>
          <w:p w14:paraId="1BE9A42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D4B6AF2"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0152ACA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5BB5EA9D"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EC1B23F" w14:textId="77777777" w:rsidTr="00FF539A">
        <w:trPr>
          <w:trHeight w:val="20"/>
        </w:trPr>
        <w:tc>
          <w:tcPr>
            <w:tcW w:w="2181" w:type="dxa"/>
            <w:vMerge w:val="restart"/>
            <w:shd w:val="clear" w:color="auto" w:fill="auto"/>
          </w:tcPr>
          <w:p w14:paraId="47387A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3.9.</w:t>
            </w:r>
          </w:p>
        </w:tc>
        <w:tc>
          <w:tcPr>
            <w:tcW w:w="9059" w:type="dxa"/>
            <w:shd w:val="clear" w:color="auto" w:fill="auto"/>
          </w:tcPr>
          <w:p w14:paraId="5CC4324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6DCA6AF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iCs/>
                <w:sz w:val="24"/>
                <w:szCs w:val="24"/>
              </w:rPr>
            </w:pPr>
            <w:r w:rsidRPr="004127E8">
              <w:rPr>
                <w:rFonts w:ascii="Times New Roman" w:hAnsi="Times New Roman"/>
                <w:b/>
                <w:i/>
                <w:sz w:val="24"/>
                <w:szCs w:val="24"/>
              </w:rPr>
              <w:t>4</w:t>
            </w:r>
          </w:p>
        </w:tc>
        <w:tc>
          <w:tcPr>
            <w:tcW w:w="1660" w:type="dxa"/>
            <w:vMerge w:val="restart"/>
            <w:shd w:val="clear" w:color="auto" w:fill="auto"/>
          </w:tcPr>
          <w:p w14:paraId="0976926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24DA1E1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19BFAC46" w14:textId="77777777" w:rsidTr="00FF539A">
        <w:trPr>
          <w:trHeight w:val="294"/>
        </w:trPr>
        <w:tc>
          <w:tcPr>
            <w:tcW w:w="2181" w:type="dxa"/>
            <w:vMerge/>
          </w:tcPr>
          <w:p w14:paraId="47DFFCD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6F2C74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Визуализация данных в электронных таблицах</w:t>
            </w:r>
          </w:p>
        </w:tc>
        <w:tc>
          <w:tcPr>
            <w:tcW w:w="1417" w:type="dxa"/>
            <w:vMerge/>
            <w:shd w:val="clear" w:color="auto" w:fill="auto"/>
          </w:tcPr>
          <w:p w14:paraId="5AD3B11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063E293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51726DD" w14:textId="77777777" w:rsidTr="00FF539A">
        <w:trPr>
          <w:trHeight w:val="139"/>
        </w:trPr>
        <w:tc>
          <w:tcPr>
            <w:tcW w:w="2181" w:type="dxa"/>
            <w:vMerge/>
          </w:tcPr>
          <w:p w14:paraId="6940C0F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4386F4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341271B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4</w:t>
            </w:r>
          </w:p>
        </w:tc>
        <w:tc>
          <w:tcPr>
            <w:tcW w:w="1660" w:type="dxa"/>
            <w:vMerge/>
          </w:tcPr>
          <w:p w14:paraId="42A1D28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973E8F8" w14:textId="77777777" w:rsidTr="00FF539A">
        <w:trPr>
          <w:trHeight w:val="20"/>
        </w:trPr>
        <w:tc>
          <w:tcPr>
            <w:tcW w:w="2181" w:type="dxa"/>
            <w:vMerge w:val="restart"/>
            <w:shd w:val="clear" w:color="auto" w:fill="auto"/>
          </w:tcPr>
          <w:p w14:paraId="743ADC9A"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127E8">
              <w:rPr>
                <w:rFonts w:ascii="Times New Roman" w:hAnsi="Times New Roman"/>
                <w:b/>
                <w:bCs/>
                <w:sz w:val="24"/>
                <w:szCs w:val="24"/>
              </w:rPr>
              <w:t>Тема 3.10.</w:t>
            </w:r>
          </w:p>
        </w:tc>
        <w:tc>
          <w:tcPr>
            <w:tcW w:w="9059" w:type="dxa"/>
            <w:shd w:val="clear" w:color="auto" w:fill="auto"/>
          </w:tcPr>
          <w:p w14:paraId="112DE48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127E8">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28A3D3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127E8">
              <w:rPr>
                <w:rFonts w:ascii="Times New Roman" w:hAnsi="Times New Roman"/>
                <w:b/>
                <w:i/>
                <w:sz w:val="24"/>
                <w:szCs w:val="24"/>
              </w:rPr>
              <w:t>6</w:t>
            </w:r>
          </w:p>
        </w:tc>
        <w:tc>
          <w:tcPr>
            <w:tcW w:w="1660" w:type="dxa"/>
            <w:vMerge w:val="restart"/>
            <w:shd w:val="clear" w:color="auto" w:fill="auto"/>
          </w:tcPr>
          <w:p w14:paraId="2FEFD6CC"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127E8">
              <w:rPr>
                <w:rFonts w:ascii="Times New Roman" w:hAnsi="Times New Roman"/>
                <w:sz w:val="24"/>
                <w:szCs w:val="24"/>
              </w:rPr>
              <w:t>ОК 02</w:t>
            </w:r>
          </w:p>
          <w:p w14:paraId="1F10254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5341DB2E" w14:textId="77777777" w:rsidTr="00FF539A">
        <w:trPr>
          <w:trHeight w:val="20"/>
        </w:trPr>
        <w:tc>
          <w:tcPr>
            <w:tcW w:w="2181" w:type="dxa"/>
            <w:vMerge/>
          </w:tcPr>
          <w:p w14:paraId="7EBD3E71"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D1178C6"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417" w:type="dxa"/>
            <w:vMerge/>
            <w:shd w:val="clear" w:color="auto" w:fill="auto"/>
          </w:tcPr>
          <w:p w14:paraId="62532A5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B8CCA83"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42BAE4A6" w14:textId="77777777" w:rsidTr="00FF539A">
        <w:trPr>
          <w:trHeight w:val="240"/>
        </w:trPr>
        <w:tc>
          <w:tcPr>
            <w:tcW w:w="2181" w:type="dxa"/>
            <w:vMerge/>
          </w:tcPr>
          <w:p w14:paraId="20825A8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3D73585"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127E8">
              <w:rPr>
                <w:rFonts w:ascii="Times New Roman" w:hAnsi="Times New Roman"/>
                <w:bCs/>
                <w:sz w:val="24"/>
                <w:szCs w:val="24"/>
              </w:rPr>
              <w:t>Практические занятия</w:t>
            </w:r>
          </w:p>
        </w:tc>
        <w:tc>
          <w:tcPr>
            <w:tcW w:w="1417" w:type="dxa"/>
            <w:shd w:val="clear" w:color="auto" w:fill="auto"/>
          </w:tcPr>
          <w:p w14:paraId="322D18AB"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127E8">
              <w:rPr>
                <w:rFonts w:ascii="Times New Roman" w:hAnsi="Times New Roman"/>
                <w:bCs/>
                <w:i/>
                <w:sz w:val="24"/>
                <w:szCs w:val="24"/>
              </w:rPr>
              <w:t>6</w:t>
            </w:r>
          </w:p>
        </w:tc>
        <w:tc>
          <w:tcPr>
            <w:tcW w:w="1660" w:type="dxa"/>
            <w:vMerge/>
          </w:tcPr>
          <w:p w14:paraId="07181A70"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948C3" w:rsidRPr="004127E8" w14:paraId="0B2218C6" w14:textId="77777777" w:rsidTr="00FF539A">
        <w:trPr>
          <w:trHeight w:val="240"/>
        </w:trPr>
        <w:tc>
          <w:tcPr>
            <w:tcW w:w="11240" w:type="dxa"/>
            <w:gridSpan w:val="2"/>
            <w:shd w:val="clear" w:color="auto" w:fill="auto"/>
          </w:tcPr>
          <w:p w14:paraId="16E2835B" w14:textId="77777777" w:rsidR="005948C3" w:rsidRPr="004127E8" w:rsidRDefault="005948C3" w:rsidP="00FF539A">
            <w:pPr>
              <w:spacing w:after="0"/>
              <w:rPr>
                <w:rFonts w:ascii="Times New Roman" w:hAnsi="Times New Roman"/>
                <w:b/>
                <w:iCs/>
                <w:sz w:val="24"/>
                <w:szCs w:val="24"/>
              </w:rPr>
            </w:pPr>
            <w:r w:rsidRPr="004127E8">
              <w:rPr>
                <w:rFonts w:ascii="Times New Roman" w:hAnsi="Times New Roman"/>
                <w:b/>
                <w:iCs/>
                <w:sz w:val="24"/>
                <w:szCs w:val="24"/>
              </w:rPr>
              <w:t xml:space="preserve">Промежуточная аттестация </w:t>
            </w:r>
          </w:p>
          <w:p w14:paraId="0AD605BD" w14:textId="77777777" w:rsidR="005948C3" w:rsidRPr="004127E8" w:rsidRDefault="005948C3" w:rsidP="00FF539A">
            <w:pPr>
              <w:spacing w:after="0"/>
              <w:rPr>
                <w:rFonts w:ascii="Times New Roman" w:hAnsi="Times New Roman"/>
                <w:sz w:val="24"/>
                <w:szCs w:val="24"/>
              </w:rPr>
            </w:pPr>
            <w:r w:rsidRPr="004127E8">
              <w:rPr>
                <w:rFonts w:ascii="Times New Roman" w:hAnsi="Times New Roman"/>
                <w:b/>
                <w:iCs/>
                <w:sz w:val="24"/>
                <w:szCs w:val="24"/>
              </w:rPr>
              <w:t>(</w:t>
            </w:r>
            <w:r w:rsidRPr="004127E8">
              <w:rPr>
                <w:rFonts w:ascii="Times New Roman" w:hAnsi="Times New Roman"/>
                <w:b/>
                <w:sz w:val="24"/>
                <w:szCs w:val="24"/>
              </w:rPr>
              <w:t xml:space="preserve">дифференцированный </w:t>
            </w:r>
            <w:r w:rsidRPr="004127E8">
              <w:rPr>
                <w:rFonts w:ascii="Times New Roman" w:hAnsi="Times New Roman"/>
                <w:b/>
                <w:iCs/>
                <w:sz w:val="24"/>
                <w:szCs w:val="24"/>
              </w:rPr>
              <w:t>зачет)</w:t>
            </w:r>
          </w:p>
        </w:tc>
        <w:tc>
          <w:tcPr>
            <w:tcW w:w="1376" w:type="dxa"/>
            <w:shd w:val="clear" w:color="auto" w:fill="auto"/>
          </w:tcPr>
          <w:p w14:paraId="4FA6E8AB" w14:textId="77777777" w:rsidR="005948C3" w:rsidRPr="004127E8" w:rsidRDefault="005948C3" w:rsidP="00FF539A">
            <w:pPr>
              <w:spacing w:after="0"/>
              <w:jc w:val="center"/>
              <w:rPr>
                <w:rFonts w:ascii="Times New Roman" w:hAnsi="Times New Roman"/>
                <w:b/>
                <w:bCs/>
                <w:sz w:val="24"/>
                <w:szCs w:val="24"/>
              </w:rPr>
            </w:pPr>
            <w:r w:rsidRPr="004127E8">
              <w:rPr>
                <w:rFonts w:ascii="Times New Roman" w:hAnsi="Times New Roman"/>
                <w:b/>
                <w:bCs/>
                <w:sz w:val="24"/>
                <w:szCs w:val="24"/>
              </w:rPr>
              <w:t>2</w:t>
            </w:r>
          </w:p>
        </w:tc>
        <w:tc>
          <w:tcPr>
            <w:tcW w:w="1701" w:type="dxa"/>
            <w:shd w:val="clear" w:color="auto" w:fill="auto"/>
          </w:tcPr>
          <w:p w14:paraId="5138CD20" w14:textId="77777777" w:rsidR="005948C3" w:rsidRPr="004127E8" w:rsidRDefault="005948C3" w:rsidP="00FF539A">
            <w:pPr>
              <w:spacing w:after="0"/>
              <w:rPr>
                <w:rFonts w:ascii="Times New Roman" w:hAnsi="Times New Roman"/>
                <w:sz w:val="24"/>
                <w:szCs w:val="24"/>
              </w:rPr>
            </w:pPr>
          </w:p>
        </w:tc>
      </w:tr>
      <w:tr w:rsidR="005948C3" w:rsidRPr="004127E8" w14:paraId="2C111ECF" w14:textId="77777777" w:rsidTr="00FF539A">
        <w:trPr>
          <w:trHeight w:val="240"/>
        </w:trPr>
        <w:tc>
          <w:tcPr>
            <w:tcW w:w="11240" w:type="dxa"/>
            <w:gridSpan w:val="2"/>
            <w:shd w:val="clear" w:color="auto" w:fill="auto"/>
          </w:tcPr>
          <w:p w14:paraId="361D16BB" w14:textId="77777777" w:rsidR="005948C3" w:rsidRPr="004127E8" w:rsidRDefault="005948C3" w:rsidP="00FF539A">
            <w:pPr>
              <w:spacing w:after="0"/>
              <w:rPr>
                <w:rFonts w:ascii="Times New Roman" w:hAnsi="Times New Roman"/>
                <w:b/>
                <w:iCs/>
                <w:sz w:val="24"/>
                <w:szCs w:val="24"/>
              </w:rPr>
            </w:pPr>
            <w:r w:rsidRPr="004127E8">
              <w:rPr>
                <w:rFonts w:ascii="Times New Roman" w:hAnsi="Times New Roman"/>
                <w:b/>
                <w:iCs/>
                <w:sz w:val="24"/>
                <w:szCs w:val="24"/>
              </w:rPr>
              <w:t>Всего</w:t>
            </w:r>
          </w:p>
        </w:tc>
        <w:tc>
          <w:tcPr>
            <w:tcW w:w="1376" w:type="dxa"/>
            <w:shd w:val="clear" w:color="auto" w:fill="auto"/>
          </w:tcPr>
          <w:p w14:paraId="14FDE39F" w14:textId="77777777" w:rsidR="005948C3" w:rsidRPr="004127E8" w:rsidRDefault="005948C3" w:rsidP="00FF539A">
            <w:pPr>
              <w:spacing w:after="0"/>
              <w:jc w:val="center"/>
              <w:rPr>
                <w:rFonts w:ascii="Times New Roman" w:hAnsi="Times New Roman"/>
                <w:b/>
                <w:bCs/>
                <w:sz w:val="24"/>
                <w:szCs w:val="24"/>
              </w:rPr>
            </w:pPr>
            <w:r w:rsidRPr="004127E8">
              <w:rPr>
                <w:rFonts w:ascii="Times New Roman" w:hAnsi="Times New Roman"/>
                <w:b/>
                <w:bCs/>
                <w:sz w:val="24"/>
                <w:szCs w:val="24"/>
              </w:rPr>
              <w:t>108 часов</w:t>
            </w:r>
          </w:p>
        </w:tc>
        <w:tc>
          <w:tcPr>
            <w:tcW w:w="1701" w:type="dxa"/>
            <w:shd w:val="clear" w:color="auto" w:fill="auto"/>
          </w:tcPr>
          <w:p w14:paraId="6B11FC83" w14:textId="77777777" w:rsidR="005948C3" w:rsidRPr="004127E8" w:rsidRDefault="005948C3" w:rsidP="00FF539A">
            <w:pPr>
              <w:spacing w:after="0"/>
              <w:rPr>
                <w:rFonts w:ascii="Times New Roman" w:hAnsi="Times New Roman"/>
                <w:sz w:val="24"/>
                <w:szCs w:val="24"/>
              </w:rPr>
            </w:pPr>
          </w:p>
        </w:tc>
      </w:tr>
    </w:tbl>
    <w:p w14:paraId="27D7B05C" w14:textId="77777777" w:rsidR="005948C3" w:rsidRPr="004127E8" w:rsidRDefault="005948C3" w:rsidP="005948C3">
      <w:pPr>
        <w:tabs>
          <w:tab w:val="left" w:pos="2409"/>
        </w:tabs>
        <w:suppressAutoHyphens/>
        <w:spacing w:after="0"/>
        <w:jc w:val="both"/>
        <w:rPr>
          <w:rFonts w:ascii="Times New Roman" w:hAnsi="Times New Roman"/>
          <w:bCs/>
          <w:i/>
        </w:rPr>
      </w:pPr>
    </w:p>
    <w:p w14:paraId="18958600" w14:textId="77777777" w:rsidR="005948C3" w:rsidRPr="004127E8" w:rsidRDefault="005948C3" w:rsidP="005948C3">
      <w:pPr>
        <w:tabs>
          <w:tab w:val="left" w:pos="2409"/>
        </w:tabs>
        <w:suppressAutoHyphens/>
        <w:spacing w:after="0"/>
        <w:jc w:val="both"/>
        <w:rPr>
          <w:rFonts w:ascii="Times New Roman" w:hAnsi="Times New Roman"/>
          <w:bCs/>
          <w:i/>
        </w:rPr>
      </w:pPr>
      <w:r w:rsidRPr="004127E8">
        <w:rPr>
          <w:rFonts w:ascii="Times New Roman" w:hAnsi="Times New Roman"/>
          <w:bCs/>
          <w:i/>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3B4279E7" w14:textId="77777777" w:rsidR="005948C3" w:rsidRPr="004127E8" w:rsidRDefault="005948C3" w:rsidP="005948C3">
      <w:pPr>
        <w:suppressAutoHyphens/>
        <w:spacing w:after="0"/>
        <w:jc w:val="both"/>
        <w:rPr>
          <w:rFonts w:ascii="Times New Roman" w:hAnsi="Times New Roman"/>
          <w:bCs/>
          <w:i/>
        </w:rPr>
      </w:pPr>
      <w:r w:rsidRPr="004127E8">
        <w:rPr>
          <w:rFonts w:ascii="Times New Roman" w:hAnsi="Times New Roman"/>
          <w:bCs/>
          <w:i/>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004B6CD6" w14:textId="77777777" w:rsidR="005948C3" w:rsidRPr="004127E8" w:rsidRDefault="005948C3" w:rsidP="005948C3">
      <w:pPr>
        <w:tabs>
          <w:tab w:val="left" w:pos="2409"/>
        </w:tabs>
        <w:suppressAutoHyphens/>
        <w:spacing w:after="0"/>
        <w:jc w:val="both"/>
        <w:rPr>
          <w:rFonts w:ascii="Times New Roman" w:hAnsi="Times New Roman"/>
          <w:b/>
          <w:caps/>
          <w:szCs w:val="28"/>
        </w:rPr>
        <w:sectPr w:rsidR="005948C3" w:rsidRPr="004127E8" w:rsidSect="003A7041">
          <w:pgSz w:w="16838" w:h="11906" w:orient="landscape"/>
          <w:pgMar w:top="1701" w:right="1134" w:bottom="850" w:left="1134" w:header="708" w:footer="708" w:gutter="0"/>
          <w:cols w:space="708"/>
          <w:docGrid w:linePitch="360"/>
        </w:sectPr>
      </w:pPr>
      <w:r w:rsidRPr="004127E8">
        <w:rPr>
          <w:rFonts w:ascii="Times New Roman" w:hAnsi="Times New Roman"/>
          <w:b/>
          <w:caps/>
          <w:szCs w:val="28"/>
        </w:rPr>
        <w:tab/>
      </w:r>
    </w:p>
    <w:p w14:paraId="689B0004" w14:textId="77777777" w:rsidR="005948C3" w:rsidRPr="004127E8" w:rsidRDefault="005948C3" w:rsidP="005948C3">
      <w:pPr>
        <w:pStyle w:val="1"/>
        <w:jc w:val="center"/>
        <w:rPr>
          <w:rFonts w:ascii="Times New Roman" w:hAnsi="Times New Roman" w:cs="Times New Roman"/>
          <w:b/>
          <w:bCs/>
        </w:rPr>
      </w:pPr>
      <w:bookmarkStart w:id="281" w:name="_Toc125105122"/>
      <w:r w:rsidRPr="004127E8">
        <w:rPr>
          <w:rFonts w:ascii="Times New Roman" w:hAnsi="Times New Roman" w:cs="Times New Roman"/>
          <w:b/>
          <w:bCs/>
        </w:rPr>
        <w:lastRenderedPageBreak/>
        <w:t>3. Условия реализации программы общеобразовательной дисциплины</w:t>
      </w:r>
      <w:bookmarkEnd w:id="281"/>
    </w:p>
    <w:p w14:paraId="1D5C9517"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p>
    <w:p w14:paraId="03D049FB"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4127E8">
        <w:rPr>
          <w:rFonts w:ascii="Times New Roman" w:hAnsi="Times New Roman"/>
          <w:b/>
          <w:bCs/>
          <w:sz w:val="28"/>
          <w:szCs w:val="28"/>
        </w:rPr>
        <w:t>3.1. Требования к минимальному материально-техническому обеспечению</w:t>
      </w:r>
    </w:p>
    <w:p w14:paraId="68B2E59E"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bCs/>
          <w:sz w:val="28"/>
          <w:szCs w:val="28"/>
        </w:rPr>
      </w:pPr>
    </w:p>
    <w:p w14:paraId="321FCA85"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Реализация дисциплины требует наличия учебной компьютерной лаборатории информатики.</w:t>
      </w:r>
    </w:p>
    <w:p w14:paraId="08A92E48"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Оборудование компьютерной лаборатории:</w:t>
      </w:r>
    </w:p>
    <w:p w14:paraId="5D612B17" w14:textId="77777777" w:rsidR="005948C3" w:rsidRPr="004127E8" w:rsidRDefault="005948C3" w:rsidP="005948C3">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посадочные места по количеству обучающихся;</w:t>
      </w:r>
    </w:p>
    <w:p w14:paraId="73BEEE44" w14:textId="77777777" w:rsidR="005948C3" w:rsidRPr="004127E8" w:rsidRDefault="005948C3" w:rsidP="005948C3">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рабочее место преподавателя;</w:t>
      </w:r>
    </w:p>
    <w:p w14:paraId="7EC78988" w14:textId="77777777" w:rsidR="005948C3" w:rsidRPr="004127E8" w:rsidRDefault="005948C3" w:rsidP="005948C3">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маркерная доска;</w:t>
      </w:r>
    </w:p>
    <w:p w14:paraId="47F416B9" w14:textId="77777777" w:rsidR="005948C3" w:rsidRPr="004127E8" w:rsidRDefault="005948C3" w:rsidP="005948C3">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учебно-методическое обеспечение.</w:t>
      </w:r>
    </w:p>
    <w:p w14:paraId="7A189BD5"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Технические средства обучения:</w:t>
      </w:r>
    </w:p>
    <w:p w14:paraId="1D1F3869"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компьютеры по количеству обучающихся;</w:t>
      </w:r>
    </w:p>
    <w:p w14:paraId="51C3DBB3"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локальная компьютерная сеть и глобальная сеть Интернет;</w:t>
      </w:r>
    </w:p>
    <w:p w14:paraId="61D04DC6"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системное и прикладное программное обеспечение;</w:t>
      </w:r>
    </w:p>
    <w:p w14:paraId="0F44866A"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антивирусное программное обеспечение;</w:t>
      </w:r>
    </w:p>
    <w:p w14:paraId="52E5500C"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специализированное программное обеспечение;</w:t>
      </w:r>
    </w:p>
    <w:p w14:paraId="423CB766"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мультимедиапроектор</w:t>
      </w:r>
    </w:p>
    <w:p w14:paraId="2E549222" w14:textId="77777777" w:rsidR="005948C3" w:rsidRPr="004127E8" w:rsidRDefault="005948C3" w:rsidP="005948C3">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127E8">
        <w:rPr>
          <w:rFonts w:ascii="Times New Roman" w:hAnsi="Times New Roman"/>
          <w:bCs/>
          <w:sz w:val="28"/>
          <w:szCs w:val="28"/>
        </w:rPr>
        <w:t>интерактивная доска/панель/экран.</w:t>
      </w:r>
    </w:p>
    <w:p w14:paraId="7D76E02A" w14:textId="77777777" w:rsidR="005948C3" w:rsidRPr="004127E8" w:rsidRDefault="005948C3" w:rsidP="005948C3">
      <w:pPr>
        <w:spacing w:after="0"/>
        <w:jc w:val="both"/>
        <w:rPr>
          <w:rFonts w:ascii="Times New Roman" w:hAnsi="Times New Roman"/>
          <w:bCs/>
          <w:i/>
        </w:rPr>
      </w:pPr>
    </w:p>
    <w:p w14:paraId="5482A5D7" w14:textId="77777777" w:rsidR="005948C3" w:rsidRPr="004127E8" w:rsidRDefault="005948C3" w:rsidP="005948C3">
      <w:pPr>
        <w:spacing w:after="0"/>
        <w:contextualSpacing/>
        <w:rPr>
          <w:rFonts w:ascii="Times New Roman" w:hAnsi="Times New Roman"/>
          <w:b/>
          <w:sz w:val="28"/>
          <w:szCs w:val="28"/>
          <w:lang w:val="x-none" w:eastAsia="x-none"/>
        </w:rPr>
      </w:pPr>
      <w:r w:rsidRPr="004127E8">
        <w:rPr>
          <w:rFonts w:ascii="Times New Roman" w:hAnsi="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p>
    <w:p w14:paraId="3321093D" w14:textId="77777777" w:rsidR="005948C3" w:rsidRPr="00412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p>
    <w:p w14:paraId="156C44BA" w14:textId="77777777" w:rsidR="005948C3" w:rsidRPr="004127E8" w:rsidRDefault="005948C3" w:rsidP="005948C3">
      <w:pPr>
        <w:suppressAutoHyphens/>
        <w:spacing w:after="0"/>
        <w:ind w:firstLine="709"/>
        <w:jc w:val="both"/>
        <w:rPr>
          <w:rFonts w:ascii="Times New Roman" w:hAnsi="Times New Roman"/>
          <w:sz w:val="28"/>
          <w:szCs w:val="28"/>
        </w:rPr>
      </w:pPr>
      <w:r w:rsidRPr="004127E8">
        <w:rPr>
          <w:rFonts w:ascii="Times New Roman" w:hAnsi="Times New Roman"/>
          <w:bCs/>
          <w:sz w:val="28"/>
          <w:szCs w:val="28"/>
        </w:rPr>
        <w:t>Для реализации программы библиотечный фонд образовательной организации должен иметь п</w:t>
      </w:r>
      <w:r w:rsidRPr="004127E8">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759545B2" w14:textId="77777777" w:rsidR="005948C3" w:rsidRPr="004127E8" w:rsidRDefault="005948C3" w:rsidP="005948C3">
      <w:pPr>
        <w:suppressAutoHyphens/>
        <w:spacing w:after="0"/>
        <w:ind w:firstLine="709"/>
        <w:jc w:val="both"/>
        <w:rPr>
          <w:rFonts w:ascii="Times New Roman" w:hAnsi="Times New Roman"/>
          <w:bCs/>
          <w:sz w:val="28"/>
          <w:szCs w:val="28"/>
        </w:rPr>
      </w:pPr>
      <w:r w:rsidRPr="004127E8">
        <w:rPr>
          <w:rFonts w:ascii="Times New Roman" w:hAnsi="Times New Roman"/>
          <w:sz w:val="28"/>
          <w:szCs w:val="28"/>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7A9FAB5B" w14:textId="77777777" w:rsidR="005948C3" w:rsidRPr="004127E8" w:rsidRDefault="005948C3" w:rsidP="005948C3">
      <w:pPr>
        <w:spacing w:after="0"/>
        <w:ind w:firstLine="709"/>
        <w:contextualSpacing/>
        <w:rPr>
          <w:rFonts w:ascii="Times New Roman" w:hAnsi="Times New Roman"/>
          <w:b/>
          <w:sz w:val="28"/>
          <w:szCs w:val="28"/>
          <w:lang w:val="x-none" w:eastAsia="x-none"/>
        </w:rPr>
      </w:pPr>
    </w:p>
    <w:p w14:paraId="5A7DBF43" w14:textId="77777777" w:rsidR="005948C3" w:rsidRPr="004127E8" w:rsidRDefault="005948C3" w:rsidP="005948C3">
      <w:pPr>
        <w:spacing w:after="0"/>
        <w:rPr>
          <w:rFonts w:ascii="Times New Roman" w:eastAsia="OfficinaSansBookC" w:hAnsi="Times New Roman"/>
          <w:b/>
          <w:bCs/>
          <w:color w:val="000000" w:themeColor="text1"/>
          <w:sz w:val="28"/>
          <w:szCs w:val="28"/>
        </w:rPr>
      </w:pPr>
      <w:r w:rsidRPr="004127E8">
        <w:rPr>
          <w:rFonts w:ascii="Times New Roman" w:eastAsia="OfficinaSansBookC" w:hAnsi="Times New Roman"/>
          <w:b/>
          <w:bCs/>
          <w:color w:val="000000" w:themeColor="text1"/>
          <w:sz w:val="28"/>
          <w:szCs w:val="28"/>
        </w:rPr>
        <w:br w:type="page"/>
      </w:r>
    </w:p>
    <w:p w14:paraId="251F5B43" w14:textId="77777777" w:rsidR="005948C3" w:rsidRPr="004127E8" w:rsidRDefault="005948C3" w:rsidP="005948C3">
      <w:pPr>
        <w:pStyle w:val="1"/>
        <w:jc w:val="center"/>
        <w:rPr>
          <w:rFonts w:ascii="Times New Roman" w:hAnsi="Times New Roman" w:cs="Times New Roman"/>
          <w:b/>
          <w:bCs/>
        </w:rPr>
      </w:pPr>
      <w:bookmarkStart w:id="282" w:name="_Toc125105123"/>
      <w:r w:rsidRPr="004127E8">
        <w:rPr>
          <w:rFonts w:ascii="Times New Roman" w:hAnsi="Times New Roman" w:cs="Times New Roman"/>
          <w:b/>
          <w:bCs/>
        </w:rPr>
        <w:lastRenderedPageBreak/>
        <w:t>4. Контроль и оценка результатов освоения общеобразовательной дисциплины</w:t>
      </w:r>
      <w:bookmarkEnd w:id="282"/>
    </w:p>
    <w:p w14:paraId="3EFCDEB9" w14:textId="77777777" w:rsidR="005948C3" w:rsidRPr="004127E8" w:rsidRDefault="005948C3" w:rsidP="005948C3">
      <w:pPr>
        <w:spacing w:after="0"/>
        <w:ind w:firstLine="709"/>
        <w:contextualSpacing/>
        <w:jc w:val="both"/>
        <w:rPr>
          <w:rFonts w:ascii="Times New Roman" w:hAnsi="Times New Roman"/>
          <w:sz w:val="28"/>
          <w:szCs w:val="28"/>
        </w:rPr>
      </w:pPr>
      <w:r w:rsidRPr="004127E8">
        <w:rPr>
          <w:rFonts w:ascii="Times New Roman" w:hAnsi="Times New Roman"/>
          <w:b/>
          <w:sz w:val="28"/>
          <w:szCs w:val="28"/>
        </w:rPr>
        <w:t>Контроль</w:t>
      </w:r>
      <w:r w:rsidRPr="004127E8">
        <w:rPr>
          <w:rFonts w:ascii="Times New Roman" w:hAnsi="Times New Roman"/>
          <w:sz w:val="28"/>
          <w:szCs w:val="28"/>
        </w:rPr>
        <w:t xml:space="preserve"> </w:t>
      </w:r>
      <w:r w:rsidRPr="004127E8">
        <w:rPr>
          <w:rFonts w:ascii="Times New Roman" w:hAnsi="Times New Roman"/>
          <w:b/>
          <w:sz w:val="28"/>
          <w:szCs w:val="28"/>
        </w:rPr>
        <w:t>и оценка</w:t>
      </w:r>
      <w:r w:rsidRPr="004127E8">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5948C3" w:rsidRPr="004127E8" w14:paraId="0DE8AD85" w14:textId="77777777" w:rsidTr="00FF539A">
        <w:tc>
          <w:tcPr>
            <w:tcW w:w="2760" w:type="dxa"/>
          </w:tcPr>
          <w:p w14:paraId="05F940B1"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b/>
                <w:bCs/>
                <w:sz w:val="28"/>
                <w:szCs w:val="28"/>
              </w:rPr>
              <w:t>Общая/профессиональная компетенция</w:t>
            </w:r>
          </w:p>
        </w:tc>
        <w:tc>
          <w:tcPr>
            <w:tcW w:w="3010" w:type="dxa"/>
          </w:tcPr>
          <w:p w14:paraId="463385D7"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b/>
                <w:bCs/>
                <w:sz w:val="28"/>
                <w:szCs w:val="28"/>
              </w:rPr>
              <w:t>Раздел/Тема</w:t>
            </w:r>
          </w:p>
        </w:tc>
        <w:tc>
          <w:tcPr>
            <w:tcW w:w="3575" w:type="dxa"/>
          </w:tcPr>
          <w:p w14:paraId="41A26425"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b/>
                <w:bCs/>
                <w:sz w:val="28"/>
                <w:szCs w:val="28"/>
              </w:rPr>
              <w:t>Тип оценочных мероприятий</w:t>
            </w:r>
          </w:p>
        </w:tc>
      </w:tr>
      <w:tr w:rsidR="005948C3" w:rsidRPr="004127E8" w14:paraId="1A3B758D" w14:textId="77777777" w:rsidTr="00FF539A">
        <w:trPr>
          <w:trHeight w:val="641"/>
        </w:trPr>
        <w:tc>
          <w:tcPr>
            <w:tcW w:w="2760" w:type="dxa"/>
          </w:tcPr>
          <w:p w14:paraId="32558522"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sz w:val="28"/>
                <w:szCs w:val="28"/>
              </w:rPr>
              <w:t>ОК 01</w:t>
            </w:r>
          </w:p>
        </w:tc>
        <w:tc>
          <w:tcPr>
            <w:tcW w:w="3010" w:type="dxa"/>
          </w:tcPr>
          <w:p w14:paraId="15E13D93" w14:textId="77777777" w:rsidR="005948C3" w:rsidRPr="004127E8" w:rsidRDefault="005948C3" w:rsidP="00FF539A">
            <w:pPr>
              <w:spacing w:after="0"/>
              <w:rPr>
                <w:rFonts w:ascii="Times New Roman" w:eastAsia="Calibri" w:hAnsi="Times New Roman"/>
                <w:sz w:val="28"/>
                <w:szCs w:val="28"/>
              </w:rPr>
            </w:pPr>
            <w:r w:rsidRPr="004127E8">
              <w:rPr>
                <w:rFonts w:ascii="Times New Roman" w:eastAsia="Calibri" w:hAnsi="Times New Roman"/>
                <w:sz w:val="28"/>
                <w:szCs w:val="28"/>
              </w:rPr>
              <w:t>Тема 1.6 Тема 1.9 Тема 3.5</w:t>
            </w:r>
          </w:p>
        </w:tc>
        <w:tc>
          <w:tcPr>
            <w:tcW w:w="3575" w:type="dxa"/>
            <w:vMerge w:val="restart"/>
          </w:tcPr>
          <w:p w14:paraId="7D03EA2B"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sz w:val="28"/>
                <w:szCs w:val="28"/>
              </w:rPr>
              <w:t>Тестирование</w:t>
            </w:r>
          </w:p>
        </w:tc>
      </w:tr>
      <w:tr w:rsidR="005948C3" w:rsidRPr="004127E8" w14:paraId="41697C98" w14:textId="77777777" w:rsidTr="00FF539A">
        <w:trPr>
          <w:trHeight w:val="937"/>
        </w:trPr>
        <w:tc>
          <w:tcPr>
            <w:tcW w:w="2760" w:type="dxa"/>
          </w:tcPr>
          <w:p w14:paraId="7619547F" w14:textId="77777777" w:rsidR="005948C3" w:rsidRPr="004127E8" w:rsidRDefault="005948C3" w:rsidP="00FF539A">
            <w:pPr>
              <w:spacing w:after="0"/>
              <w:jc w:val="center"/>
              <w:rPr>
                <w:rFonts w:ascii="Times New Roman" w:eastAsia="Calibri" w:hAnsi="Times New Roman"/>
                <w:sz w:val="28"/>
                <w:szCs w:val="28"/>
              </w:rPr>
            </w:pPr>
            <w:r w:rsidRPr="004127E8">
              <w:rPr>
                <w:rFonts w:ascii="Times New Roman" w:eastAsia="Calibri" w:hAnsi="Times New Roman"/>
                <w:sz w:val="28"/>
                <w:szCs w:val="28"/>
              </w:rPr>
              <w:t>ОК 02</w:t>
            </w:r>
          </w:p>
        </w:tc>
        <w:tc>
          <w:tcPr>
            <w:tcW w:w="3010" w:type="dxa"/>
          </w:tcPr>
          <w:p w14:paraId="44CB87C5" w14:textId="77777777" w:rsidR="005948C3" w:rsidRPr="004127E8" w:rsidRDefault="005948C3" w:rsidP="00FF539A">
            <w:pPr>
              <w:spacing w:after="0"/>
              <w:rPr>
                <w:rFonts w:ascii="Times New Roman" w:eastAsia="Calibri" w:hAnsi="Times New Roman"/>
                <w:sz w:val="28"/>
                <w:szCs w:val="28"/>
              </w:rPr>
            </w:pPr>
            <w:r w:rsidRPr="004127E8">
              <w:rPr>
                <w:rFonts w:ascii="Times New Roman" w:eastAsia="Calibri" w:hAnsi="Times New Roman"/>
                <w:sz w:val="28"/>
                <w:szCs w:val="28"/>
              </w:rPr>
              <w:t>Тема 1.1 Тема 1.3 Тема 3.1 Тема 3.2 Тема 1.6 Тема 1.9</w:t>
            </w:r>
          </w:p>
        </w:tc>
        <w:tc>
          <w:tcPr>
            <w:tcW w:w="3575" w:type="dxa"/>
            <w:vMerge/>
            <w:vAlign w:val="center"/>
          </w:tcPr>
          <w:p w14:paraId="4F245F51" w14:textId="77777777" w:rsidR="005948C3" w:rsidRPr="004127E8" w:rsidRDefault="005948C3" w:rsidP="00FF539A">
            <w:pPr>
              <w:spacing w:after="0"/>
              <w:rPr>
                <w:rFonts w:ascii="Times New Roman" w:hAnsi="Times New Roman"/>
                <w:sz w:val="28"/>
                <w:szCs w:val="28"/>
              </w:rPr>
            </w:pPr>
          </w:p>
        </w:tc>
      </w:tr>
      <w:tr w:rsidR="005948C3" w:rsidRPr="004127E8" w14:paraId="3FC82922" w14:textId="77777777" w:rsidTr="00FF539A">
        <w:tc>
          <w:tcPr>
            <w:tcW w:w="2760" w:type="dxa"/>
          </w:tcPr>
          <w:p w14:paraId="06DDA8B7" w14:textId="77777777" w:rsidR="005948C3" w:rsidRPr="004127E8" w:rsidRDefault="005948C3" w:rsidP="00FF539A">
            <w:pPr>
              <w:spacing w:after="0"/>
              <w:jc w:val="center"/>
              <w:rPr>
                <w:rFonts w:ascii="Times New Roman" w:eastAsia="Calibri" w:hAnsi="Times New Roman"/>
                <w:sz w:val="28"/>
                <w:szCs w:val="28"/>
              </w:rPr>
            </w:pPr>
            <w:r w:rsidRPr="004127E8">
              <w:rPr>
                <w:rFonts w:ascii="Times New Roman" w:eastAsia="Calibri" w:hAnsi="Times New Roman"/>
                <w:sz w:val="28"/>
                <w:szCs w:val="28"/>
              </w:rPr>
              <w:t>ОК 01</w:t>
            </w:r>
          </w:p>
        </w:tc>
        <w:tc>
          <w:tcPr>
            <w:tcW w:w="3010" w:type="dxa"/>
          </w:tcPr>
          <w:p w14:paraId="009E31A0" w14:textId="77777777" w:rsidR="005948C3" w:rsidRPr="004127E8" w:rsidRDefault="005948C3" w:rsidP="00FF539A">
            <w:pPr>
              <w:spacing w:after="0"/>
              <w:rPr>
                <w:rFonts w:ascii="Times New Roman" w:eastAsia="Calibri" w:hAnsi="Times New Roman"/>
                <w:sz w:val="28"/>
                <w:szCs w:val="28"/>
              </w:rPr>
            </w:pPr>
            <w:r w:rsidRPr="004127E8">
              <w:rPr>
                <w:rFonts w:ascii="Times New Roman" w:eastAsia="Calibri" w:hAnsi="Times New Roman"/>
                <w:sz w:val="28"/>
                <w:szCs w:val="28"/>
              </w:rPr>
              <w:t>Тема 1.7 Тема 1.8 Тема 2.2 Тема 3.4</w:t>
            </w:r>
          </w:p>
        </w:tc>
        <w:tc>
          <w:tcPr>
            <w:tcW w:w="3575" w:type="dxa"/>
            <w:vMerge w:val="restart"/>
          </w:tcPr>
          <w:p w14:paraId="4FE282FE" w14:textId="77777777" w:rsidR="005948C3" w:rsidRPr="004127E8" w:rsidRDefault="005948C3" w:rsidP="00FF539A">
            <w:pPr>
              <w:spacing w:after="0"/>
              <w:jc w:val="center"/>
              <w:rPr>
                <w:rFonts w:ascii="Times New Roman" w:hAnsi="Times New Roman"/>
                <w:sz w:val="28"/>
                <w:szCs w:val="28"/>
              </w:rPr>
            </w:pPr>
            <w:r w:rsidRPr="004127E8">
              <w:rPr>
                <w:rFonts w:ascii="Times New Roman" w:eastAsia="Calibri" w:hAnsi="Times New Roman"/>
                <w:sz w:val="28"/>
                <w:szCs w:val="28"/>
              </w:rPr>
              <w:t>Выполнение практических заданий</w:t>
            </w:r>
          </w:p>
        </w:tc>
      </w:tr>
      <w:tr w:rsidR="005948C3" w:rsidRPr="004127E8" w14:paraId="3818A1FE" w14:textId="77777777" w:rsidTr="00FF539A">
        <w:trPr>
          <w:trHeight w:val="3007"/>
        </w:trPr>
        <w:tc>
          <w:tcPr>
            <w:tcW w:w="2760" w:type="dxa"/>
          </w:tcPr>
          <w:p w14:paraId="7CDEE101" w14:textId="77777777" w:rsidR="005948C3" w:rsidRPr="004127E8" w:rsidRDefault="005948C3" w:rsidP="00FF539A">
            <w:pPr>
              <w:spacing w:after="0"/>
              <w:jc w:val="center"/>
              <w:rPr>
                <w:rFonts w:ascii="Times New Roman" w:eastAsia="Calibri" w:hAnsi="Times New Roman"/>
                <w:sz w:val="28"/>
                <w:szCs w:val="28"/>
              </w:rPr>
            </w:pPr>
            <w:r w:rsidRPr="004127E8">
              <w:rPr>
                <w:rFonts w:ascii="Times New Roman" w:eastAsia="Calibri" w:hAnsi="Times New Roman"/>
                <w:sz w:val="28"/>
                <w:szCs w:val="28"/>
              </w:rPr>
              <w:t>ОК 02</w:t>
            </w:r>
          </w:p>
        </w:tc>
        <w:tc>
          <w:tcPr>
            <w:tcW w:w="3010" w:type="dxa"/>
          </w:tcPr>
          <w:p w14:paraId="0D6AD389" w14:textId="77777777" w:rsidR="005948C3" w:rsidRPr="004127E8" w:rsidRDefault="005948C3" w:rsidP="00FF539A">
            <w:pPr>
              <w:spacing w:after="0"/>
              <w:rPr>
                <w:rFonts w:ascii="Times New Roman" w:eastAsia="Calibri" w:hAnsi="Times New Roman"/>
                <w:sz w:val="28"/>
                <w:szCs w:val="28"/>
              </w:rPr>
            </w:pPr>
            <w:r w:rsidRPr="004127E8">
              <w:rPr>
                <w:rFonts w:ascii="Times New Roman" w:eastAsia="Calibri" w:hAnsi="Times New Roman"/>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14:paraId="5641DF19" w14:textId="77777777" w:rsidR="005948C3" w:rsidRPr="004127E8" w:rsidRDefault="005948C3" w:rsidP="00FF539A">
            <w:pPr>
              <w:spacing w:after="0"/>
              <w:rPr>
                <w:rFonts w:ascii="Times New Roman" w:hAnsi="Times New Roman"/>
                <w:sz w:val="28"/>
                <w:szCs w:val="28"/>
              </w:rPr>
            </w:pPr>
          </w:p>
        </w:tc>
      </w:tr>
      <w:tr w:rsidR="005948C3" w:rsidRPr="004127E8" w14:paraId="7F8BB341" w14:textId="77777777" w:rsidTr="00FF539A">
        <w:trPr>
          <w:trHeight w:val="840"/>
        </w:trPr>
        <w:tc>
          <w:tcPr>
            <w:tcW w:w="2760" w:type="dxa"/>
          </w:tcPr>
          <w:p w14:paraId="240B53EF" w14:textId="77777777" w:rsidR="005948C3" w:rsidRPr="004127E8" w:rsidRDefault="005948C3" w:rsidP="00FF539A">
            <w:pPr>
              <w:spacing w:after="0"/>
              <w:jc w:val="center"/>
              <w:rPr>
                <w:rFonts w:ascii="Times New Roman" w:eastAsia="Segoe UI" w:hAnsi="Times New Roman"/>
                <w:sz w:val="28"/>
                <w:szCs w:val="28"/>
              </w:rPr>
            </w:pPr>
            <w:r w:rsidRPr="004127E8">
              <w:rPr>
                <w:rFonts w:ascii="Times New Roman" w:eastAsia="Segoe UI" w:hAnsi="Times New Roman"/>
                <w:sz w:val="28"/>
                <w:szCs w:val="28"/>
              </w:rPr>
              <w:t>ОК 01, ОК 02</w:t>
            </w:r>
          </w:p>
        </w:tc>
        <w:tc>
          <w:tcPr>
            <w:tcW w:w="3010" w:type="dxa"/>
          </w:tcPr>
          <w:p w14:paraId="619FB650" w14:textId="77777777" w:rsidR="005948C3" w:rsidRPr="004127E8" w:rsidRDefault="005948C3" w:rsidP="00FF539A">
            <w:pPr>
              <w:spacing w:after="0"/>
              <w:jc w:val="center"/>
              <w:rPr>
                <w:rFonts w:ascii="Times New Roman" w:eastAsia="Segoe UI" w:hAnsi="Times New Roman"/>
                <w:sz w:val="28"/>
                <w:szCs w:val="28"/>
              </w:rPr>
            </w:pPr>
          </w:p>
        </w:tc>
        <w:tc>
          <w:tcPr>
            <w:tcW w:w="3575" w:type="dxa"/>
          </w:tcPr>
          <w:p w14:paraId="472207A2" w14:textId="77777777" w:rsidR="005948C3" w:rsidRPr="004127E8" w:rsidRDefault="005948C3" w:rsidP="00FF539A">
            <w:pPr>
              <w:spacing w:after="0"/>
              <w:jc w:val="center"/>
              <w:rPr>
                <w:rFonts w:ascii="Times New Roman" w:eastAsia="Segoe UI" w:hAnsi="Times New Roman"/>
                <w:sz w:val="28"/>
                <w:szCs w:val="28"/>
              </w:rPr>
            </w:pPr>
            <w:r w:rsidRPr="004127E8">
              <w:rPr>
                <w:rFonts w:ascii="Times New Roman" w:eastAsia="Calibri" w:hAnsi="Times New Roman"/>
                <w:sz w:val="28"/>
                <w:szCs w:val="28"/>
              </w:rPr>
              <w:t>Дифференцированный зачет</w:t>
            </w:r>
          </w:p>
        </w:tc>
      </w:tr>
    </w:tbl>
    <w:p w14:paraId="2D68C9EA" w14:textId="77777777" w:rsidR="005948C3" w:rsidRPr="004127E8" w:rsidRDefault="005948C3" w:rsidP="005948C3">
      <w:pPr>
        <w:spacing w:line="240" w:lineRule="auto"/>
        <w:rPr>
          <w:rFonts w:ascii="Times New Roman" w:hAnsi="Times New Roman"/>
          <w:sz w:val="28"/>
          <w:szCs w:val="28"/>
        </w:rPr>
      </w:pPr>
      <w:r w:rsidRPr="004127E8">
        <w:rPr>
          <w:rFonts w:ascii="Times New Roman" w:hAnsi="Times New Roman"/>
          <w:sz w:val="28"/>
          <w:szCs w:val="28"/>
        </w:rPr>
        <w:t>5</w:t>
      </w:r>
      <w:r w:rsidRPr="004127E8">
        <w:rPr>
          <w:rFonts w:ascii="Times New Roman" w:hAnsi="Times New Roman"/>
          <w:sz w:val="28"/>
          <w:szCs w:val="28"/>
          <w:lang w:val="en-US"/>
        </w:rPr>
        <w:t xml:space="preserve">. </w:t>
      </w:r>
      <w:r w:rsidRPr="004127E8">
        <w:rPr>
          <w:rFonts w:ascii="Times New Roman" w:hAnsi="Times New Roman"/>
          <w:sz w:val="28"/>
          <w:szCs w:val="28"/>
        </w:rPr>
        <w:t>Источники</w:t>
      </w:r>
    </w:p>
    <w:p w14:paraId="2816CEE1" w14:textId="77777777" w:rsidR="005948C3" w:rsidRPr="004127E8" w:rsidRDefault="005948C3" w:rsidP="005948C3">
      <w:pPr>
        <w:pStyle w:val="a7"/>
        <w:numPr>
          <w:ilvl w:val="0"/>
          <w:numId w:val="175"/>
        </w:numPr>
        <w:spacing w:after="0" w:line="240" w:lineRule="auto"/>
        <w:ind w:left="0" w:firstLine="567"/>
        <w:rPr>
          <w:rFonts w:ascii="Times New Roman" w:hAnsi="Times New Roman"/>
          <w:sz w:val="28"/>
          <w:szCs w:val="28"/>
        </w:rPr>
      </w:pPr>
      <w:r w:rsidRPr="004127E8">
        <w:rPr>
          <w:rFonts w:ascii="Times New Roman" w:hAnsi="Times New Roman"/>
          <w:sz w:val="28"/>
          <w:szCs w:val="28"/>
        </w:rPr>
        <w:t xml:space="preserve">Гаврилов М.В.  </w:t>
      </w:r>
      <w:proofErr w:type="gramStart"/>
      <w:r w:rsidRPr="004127E8">
        <w:rPr>
          <w:rFonts w:ascii="Times New Roman" w:hAnsi="Times New Roman"/>
          <w:sz w:val="28"/>
          <w:szCs w:val="28"/>
        </w:rPr>
        <w:t>Интернет  для</w:t>
      </w:r>
      <w:proofErr w:type="gramEnd"/>
      <w:r w:rsidRPr="004127E8">
        <w:rPr>
          <w:rFonts w:ascii="Times New Roman" w:hAnsi="Times New Roman"/>
          <w:sz w:val="28"/>
          <w:szCs w:val="28"/>
        </w:rPr>
        <w:t xml:space="preserve">  исследователя:  учебно-  методическое пособие – Саратов;  издательство  Саратовская  Государственная юридическая академия,2012. 224с.</w:t>
      </w:r>
    </w:p>
    <w:p w14:paraId="0E0B6269" w14:textId="77777777" w:rsidR="005948C3" w:rsidRPr="004127E8" w:rsidRDefault="005948C3" w:rsidP="005948C3">
      <w:pPr>
        <w:pStyle w:val="a7"/>
        <w:numPr>
          <w:ilvl w:val="0"/>
          <w:numId w:val="175"/>
        </w:numPr>
        <w:spacing w:after="0" w:line="240" w:lineRule="auto"/>
        <w:ind w:left="0" w:firstLine="567"/>
        <w:rPr>
          <w:rFonts w:ascii="Times New Roman" w:hAnsi="Times New Roman"/>
          <w:sz w:val="28"/>
          <w:szCs w:val="28"/>
        </w:rPr>
      </w:pPr>
      <w:r w:rsidRPr="004127E8">
        <w:rPr>
          <w:rFonts w:ascii="Times New Roman" w:hAnsi="Times New Roman"/>
          <w:sz w:val="28"/>
          <w:szCs w:val="28"/>
        </w:rPr>
        <w:t xml:space="preserve">Алёшин Л. И.  </w:t>
      </w:r>
      <w:proofErr w:type="gramStart"/>
      <w:r w:rsidRPr="004127E8">
        <w:rPr>
          <w:rFonts w:ascii="Times New Roman" w:hAnsi="Times New Roman"/>
          <w:sz w:val="28"/>
          <w:szCs w:val="28"/>
        </w:rPr>
        <w:t>Информационные  технологии</w:t>
      </w:r>
      <w:proofErr w:type="gramEnd"/>
      <w:r w:rsidRPr="004127E8">
        <w:rPr>
          <w:rFonts w:ascii="Times New Roman" w:hAnsi="Times New Roman"/>
          <w:sz w:val="28"/>
          <w:szCs w:val="28"/>
        </w:rPr>
        <w:t>; учебное  пособие,-:Маркет Д С:2011</w:t>
      </w:r>
    </w:p>
    <w:p w14:paraId="65CB135C" w14:textId="77777777" w:rsidR="005948C3" w:rsidRPr="004127E8" w:rsidRDefault="005948C3" w:rsidP="005948C3">
      <w:pPr>
        <w:pStyle w:val="a7"/>
        <w:numPr>
          <w:ilvl w:val="0"/>
          <w:numId w:val="175"/>
        </w:numPr>
        <w:spacing w:after="0" w:line="240" w:lineRule="auto"/>
        <w:ind w:left="0" w:firstLine="567"/>
        <w:rPr>
          <w:rFonts w:ascii="Times New Roman" w:hAnsi="Times New Roman"/>
          <w:sz w:val="28"/>
          <w:szCs w:val="28"/>
        </w:rPr>
      </w:pPr>
      <w:proofErr w:type="gramStart"/>
      <w:r w:rsidRPr="004127E8">
        <w:rPr>
          <w:rFonts w:ascii="Times New Roman" w:hAnsi="Times New Roman"/>
          <w:sz w:val="28"/>
          <w:szCs w:val="28"/>
        </w:rPr>
        <w:t>Гаврилов  М.</w:t>
      </w:r>
      <w:proofErr w:type="gramEnd"/>
      <w:r w:rsidRPr="004127E8">
        <w:rPr>
          <w:rFonts w:ascii="Times New Roman" w:hAnsi="Times New Roman"/>
          <w:sz w:val="28"/>
          <w:szCs w:val="28"/>
        </w:rPr>
        <w:t xml:space="preserve"> В. Информатика  и  информационные   технологии: -Учебник  для  колледжей – М.;Юрайт,2013</w:t>
      </w:r>
    </w:p>
    <w:p w14:paraId="3AB2999F" w14:textId="77777777" w:rsidR="005948C3" w:rsidRPr="004127E8" w:rsidRDefault="005948C3" w:rsidP="005948C3">
      <w:pPr>
        <w:pStyle w:val="a7"/>
        <w:numPr>
          <w:ilvl w:val="0"/>
          <w:numId w:val="175"/>
        </w:numPr>
        <w:spacing w:after="0" w:line="240" w:lineRule="auto"/>
        <w:ind w:left="0" w:firstLine="567"/>
        <w:rPr>
          <w:rFonts w:ascii="Times New Roman" w:hAnsi="Times New Roman"/>
          <w:sz w:val="28"/>
          <w:szCs w:val="28"/>
        </w:rPr>
      </w:pPr>
      <w:hyperlink r:id="rId91" w:history="1">
        <w:r w:rsidRPr="004127E8">
          <w:rPr>
            <w:rStyle w:val="ad"/>
            <w:rFonts w:ascii="Times New Roman" w:hAnsi="Times New Roman"/>
            <w:sz w:val="28"/>
            <w:szCs w:val="28"/>
            <w:lang w:val="en-US"/>
          </w:rPr>
          <w:t>http</w:t>
        </w:r>
        <w:r w:rsidRPr="004127E8">
          <w:rPr>
            <w:rStyle w:val="ad"/>
            <w:rFonts w:ascii="Times New Roman" w:hAnsi="Times New Roman"/>
            <w:sz w:val="28"/>
            <w:szCs w:val="28"/>
          </w:rPr>
          <w:t>://</w:t>
        </w:r>
        <w:r w:rsidRPr="004127E8">
          <w:rPr>
            <w:rStyle w:val="ad"/>
            <w:rFonts w:ascii="Times New Roman" w:hAnsi="Times New Roman"/>
            <w:sz w:val="28"/>
            <w:szCs w:val="28"/>
            <w:lang w:val="en-US"/>
          </w:rPr>
          <w:t>www</w:t>
        </w:r>
        <w:r w:rsidRPr="004127E8">
          <w:rPr>
            <w:rStyle w:val="ad"/>
            <w:rFonts w:ascii="Times New Roman" w:hAnsi="Times New Roman"/>
            <w:sz w:val="28"/>
            <w:szCs w:val="28"/>
          </w:rPr>
          <w:t>.</w:t>
        </w:r>
        <w:r w:rsidRPr="004127E8">
          <w:rPr>
            <w:rStyle w:val="ad"/>
            <w:rFonts w:ascii="Times New Roman" w:hAnsi="Times New Roman"/>
            <w:sz w:val="28"/>
            <w:szCs w:val="28"/>
            <w:lang w:val="en-US"/>
          </w:rPr>
          <w:t>glossary</w:t>
        </w:r>
        <w:r w:rsidRPr="004127E8">
          <w:rPr>
            <w:rStyle w:val="ad"/>
            <w:rFonts w:ascii="Times New Roman" w:hAnsi="Times New Roman"/>
            <w:sz w:val="28"/>
            <w:szCs w:val="28"/>
          </w:rPr>
          <w:t>.</w:t>
        </w:r>
        <w:proofErr w:type="spellStart"/>
        <w:r w:rsidRPr="004127E8">
          <w:rPr>
            <w:rStyle w:val="ad"/>
            <w:rFonts w:ascii="Times New Roman" w:hAnsi="Times New Roman"/>
            <w:sz w:val="28"/>
            <w:szCs w:val="28"/>
            <w:lang w:val="en-US"/>
          </w:rPr>
          <w:t>ru</w:t>
        </w:r>
        <w:proofErr w:type="spellEnd"/>
        <w:r w:rsidRPr="004127E8">
          <w:rPr>
            <w:rStyle w:val="ad"/>
            <w:rFonts w:ascii="Times New Roman" w:hAnsi="Times New Roman"/>
            <w:sz w:val="28"/>
            <w:szCs w:val="28"/>
          </w:rPr>
          <w:t>/</w:t>
        </w:r>
        <w:proofErr w:type="spellStart"/>
        <w:r w:rsidRPr="004127E8">
          <w:rPr>
            <w:rStyle w:val="ad"/>
            <w:rFonts w:ascii="Times New Roman" w:hAnsi="Times New Roman"/>
            <w:sz w:val="28"/>
            <w:szCs w:val="28"/>
            <w:lang w:val="en-US"/>
          </w:rPr>
          <w:t>cgi</w:t>
        </w:r>
        <w:proofErr w:type="spellEnd"/>
        <w:r w:rsidRPr="004127E8">
          <w:rPr>
            <w:rStyle w:val="ad"/>
            <w:rFonts w:ascii="Times New Roman" w:hAnsi="Times New Roman"/>
            <w:sz w:val="28"/>
            <w:szCs w:val="28"/>
          </w:rPr>
          <w:t>-</w:t>
        </w:r>
        <w:r w:rsidRPr="004127E8">
          <w:rPr>
            <w:rStyle w:val="ad"/>
            <w:rFonts w:ascii="Times New Roman" w:hAnsi="Times New Roman"/>
            <w:sz w:val="28"/>
            <w:szCs w:val="28"/>
            <w:lang w:val="en-US"/>
          </w:rPr>
          <w:t>bin</w:t>
        </w:r>
        <w:r w:rsidRPr="004127E8">
          <w:rPr>
            <w:rStyle w:val="ad"/>
            <w:rFonts w:ascii="Times New Roman" w:hAnsi="Times New Roman"/>
            <w:sz w:val="28"/>
            <w:szCs w:val="28"/>
          </w:rPr>
          <w:t>/</w:t>
        </w:r>
        <w:proofErr w:type="spellStart"/>
        <w:r w:rsidRPr="004127E8">
          <w:rPr>
            <w:rStyle w:val="ad"/>
            <w:rFonts w:ascii="Times New Roman" w:hAnsi="Times New Roman"/>
            <w:sz w:val="28"/>
            <w:szCs w:val="28"/>
            <w:lang w:val="en-US"/>
          </w:rPr>
          <w:t>gl</w:t>
        </w:r>
        <w:proofErr w:type="spellEnd"/>
        <w:r w:rsidRPr="004127E8">
          <w:rPr>
            <w:rStyle w:val="ad"/>
            <w:rFonts w:ascii="Times New Roman" w:hAnsi="Times New Roman"/>
            <w:sz w:val="28"/>
            <w:szCs w:val="28"/>
          </w:rPr>
          <w:t>_</w:t>
        </w:r>
        <w:r w:rsidRPr="004127E8">
          <w:rPr>
            <w:rStyle w:val="ad"/>
            <w:rFonts w:ascii="Times New Roman" w:hAnsi="Times New Roman"/>
            <w:sz w:val="28"/>
            <w:szCs w:val="28"/>
            <w:lang w:val="en-US"/>
          </w:rPr>
          <w:t>sch</w:t>
        </w:r>
        <w:r w:rsidRPr="004127E8">
          <w:rPr>
            <w:rStyle w:val="ad"/>
            <w:rFonts w:ascii="Times New Roman" w:hAnsi="Times New Roman"/>
            <w:sz w:val="28"/>
            <w:szCs w:val="28"/>
          </w:rPr>
          <w:t>2.</w:t>
        </w:r>
        <w:proofErr w:type="spellStart"/>
        <w:r w:rsidRPr="004127E8">
          <w:rPr>
            <w:rStyle w:val="ad"/>
            <w:rFonts w:ascii="Times New Roman" w:hAnsi="Times New Roman"/>
            <w:sz w:val="28"/>
            <w:szCs w:val="28"/>
            <w:lang w:val="en-US"/>
          </w:rPr>
          <w:t>cgi</w:t>
        </w:r>
        <w:proofErr w:type="spellEnd"/>
      </w:hyperlink>
    </w:p>
    <w:p w14:paraId="70BC437F" w14:textId="77777777" w:rsidR="005948C3" w:rsidRPr="004127E8" w:rsidRDefault="005948C3" w:rsidP="005948C3">
      <w:pPr>
        <w:pStyle w:val="a7"/>
        <w:numPr>
          <w:ilvl w:val="0"/>
          <w:numId w:val="175"/>
        </w:numPr>
        <w:spacing w:after="0" w:line="240" w:lineRule="auto"/>
        <w:ind w:left="0" w:firstLine="567"/>
        <w:rPr>
          <w:rFonts w:ascii="Times New Roman" w:hAnsi="Times New Roman"/>
          <w:sz w:val="28"/>
          <w:szCs w:val="28"/>
        </w:rPr>
      </w:pPr>
      <w:hyperlink r:id="rId92" w:history="1">
        <w:r w:rsidRPr="004127E8">
          <w:rPr>
            <w:rStyle w:val="ad"/>
            <w:rFonts w:ascii="Times New Roman" w:hAnsi="Times New Roman"/>
            <w:sz w:val="28"/>
            <w:szCs w:val="28"/>
            <w:lang w:val="en-US"/>
          </w:rPr>
          <w:t>http://ru.wikipedia.org/wiki</w:t>
        </w:r>
      </w:hyperlink>
    </w:p>
    <w:p w14:paraId="01765E12"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350380A0"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626A5AC8"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25299C23"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4857B50B" w14:textId="77777777" w:rsidR="005948C3" w:rsidRDefault="005948C3" w:rsidP="005948C3">
      <w:pPr>
        <w:shd w:val="clear" w:color="auto" w:fill="FFFFFF"/>
        <w:spacing w:after="0" w:line="360" w:lineRule="auto"/>
        <w:rPr>
          <w:rFonts w:ascii="Times New Roman" w:hAnsi="Times New Roman"/>
          <w:color w:val="000000"/>
          <w:sz w:val="28"/>
          <w:szCs w:val="28"/>
        </w:rPr>
      </w:pPr>
    </w:p>
    <w:p w14:paraId="67C94807" w14:textId="77777777" w:rsidR="005948C3" w:rsidRDefault="005948C3" w:rsidP="005948C3">
      <w:pPr>
        <w:shd w:val="clear" w:color="auto" w:fill="FFFFFF"/>
        <w:spacing w:after="0" w:line="360" w:lineRule="auto"/>
        <w:rPr>
          <w:rFonts w:ascii="Times New Roman" w:hAnsi="Times New Roman"/>
          <w:color w:val="000000"/>
          <w:sz w:val="28"/>
          <w:szCs w:val="28"/>
        </w:rPr>
      </w:pPr>
    </w:p>
    <w:p w14:paraId="2FDD1700"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FC82866"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CC2C33F" w14:textId="77777777" w:rsidR="005948C3" w:rsidRDefault="005948C3" w:rsidP="005948C3">
      <w:pPr>
        <w:shd w:val="clear" w:color="auto" w:fill="FFFFFF"/>
        <w:spacing w:after="0" w:line="360" w:lineRule="auto"/>
        <w:rPr>
          <w:rFonts w:ascii="Times New Roman" w:hAnsi="Times New Roman"/>
          <w:color w:val="000000"/>
          <w:sz w:val="28"/>
          <w:szCs w:val="28"/>
        </w:rPr>
      </w:pPr>
    </w:p>
    <w:p w14:paraId="66C91AD5" w14:textId="77777777" w:rsidR="005948C3" w:rsidRDefault="005948C3" w:rsidP="005948C3">
      <w:pPr>
        <w:shd w:val="clear" w:color="auto" w:fill="FFFFFF"/>
        <w:spacing w:after="0" w:line="360" w:lineRule="auto"/>
        <w:rPr>
          <w:rFonts w:ascii="Times New Roman" w:hAnsi="Times New Roman"/>
          <w:color w:val="000000"/>
          <w:sz w:val="28"/>
          <w:szCs w:val="28"/>
        </w:rPr>
      </w:pPr>
    </w:p>
    <w:p w14:paraId="4C173A24"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321E4BF9"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4F556194"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198D479B" w14:textId="77777777" w:rsidR="005948C3" w:rsidRPr="00DC3587" w:rsidRDefault="005948C3" w:rsidP="005948C3">
      <w:pPr>
        <w:shd w:val="clear" w:color="auto" w:fill="FFFFFF"/>
        <w:spacing w:after="0" w:line="360" w:lineRule="auto"/>
        <w:jc w:val="center"/>
        <w:rPr>
          <w:rFonts w:ascii="Times New Roman" w:hAnsi="Times New Roman"/>
          <w:color w:val="000000"/>
          <w:sz w:val="28"/>
          <w:szCs w:val="28"/>
        </w:rPr>
      </w:pPr>
      <w:r w:rsidRPr="00DC3587">
        <w:rPr>
          <w:rFonts w:ascii="Times New Roman" w:hAnsi="Times New Roman"/>
          <w:color w:val="000000"/>
          <w:spacing w:val="4"/>
          <w:sz w:val="28"/>
          <w:szCs w:val="28"/>
        </w:rPr>
        <w:t>РАБОЧАЯ ПРОГРАММА</w:t>
      </w:r>
    </w:p>
    <w:p w14:paraId="5C00BACE" w14:textId="77777777" w:rsidR="005948C3" w:rsidRPr="00515E08" w:rsidRDefault="005948C3" w:rsidP="005948C3">
      <w:pPr>
        <w:shd w:val="clear" w:color="auto" w:fill="FFFFFF"/>
        <w:spacing w:after="0" w:line="360" w:lineRule="auto"/>
        <w:jc w:val="center"/>
        <w:rPr>
          <w:rFonts w:ascii="Times New Roman" w:hAnsi="Times New Roman"/>
          <w:color w:val="000000"/>
          <w:sz w:val="28"/>
          <w:szCs w:val="28"/>
        </w:rPr>
      </w:pPr>
      <w:r w:rsidRPr="00515E08">
        <w:rPr>
          <w:rFonts w:ascii="Times New Roman" w:hAnsi="Times New Roman"/>
          <w:color w:val="000000"/>
          <w:spacing w:val="5"/>
          <w:sz w:val="28"/>
          <w:szCs w:val="28"/>
        </w:rPr>
        <w:t>УЧЕБНОЙ ДИСЦИПЛИНЫ</w:t>
      </w:r>
    </w:p>
    <w:p w14:paraId="230B6534" w14:textId="77777777" w:rsidR="005948C3" w:rsidRPr="000F5549" w:rsidRDefault="005948C3" w:rsidP="005948C3">
      <w:pPr>
        <w:pStyle w:val="38"/>
        <w:widowControl w:val="0"/>
        <w:spacing w:after="0" w:line="360" w:lineRule="auto"/>
        <w:jc w:val="center"/>
        <w:rPr>
          <w:rFonts w:ascii="Times New Roman" w:hAnsi="Times New Roman"/>
          <w:bCs/>
          <w:color w:val="000000"/>
          <w:sz w:val="28"/>
          <w:szCs w:val="28"/>
        </w:rPr>
      </w:pPr>
      <w:r w:rsidRPr="000F5549">
        <w:rPr>
          <w:rFonts w:ascii="Times New Roman" w:hAnsi="Times New Roman"/>
          <w:bCs/>
          <w:color w:val="000000"/>
          <w:sz w:val="28"/>
          <w:szCs w:val="28"/>
        </w:rPr>
        <w:t>О</w:t>
      </w:r>
      <w:r>
        <w:rPr>
          <w:rFonts w:ascii="Times New Roman" w:hAnsi="Times New Roman"/>
          <w:bCs/>
          <w:color w:val="000000"/>
          <w:sz w:val="28"/>
          <w:szCs w:val="28"/>
        </w:rPr>
        <w:t>Д</w:t>
      </w:r>
      <w:r w:rsidRPr="000F5549">
        <w:rPr>
          <w:rFonts w:ascii="Times New Roman" w:hAnsi="Times New Roman"/>
          <w:bCs/>
          <w:color w:val="000000"/>
          <w:sz w:val="28"/>
          <w:szCs w:val="28"/>
        </w:rPr>
        <w:t>.</w:t>
      </w:r>
      <w:r>
        <w:rPr>
          <w:rFonts w:ascii="Times New Roman" w:hAnsi="Times New Roman"/>
          <w:bCs/>
          <w:color w:val="000000"/>
          <w:sz w:val="28"/>
          <w:szCs w:val="28"/>
        </w:rPr>
        <w:t>11</w:t>
      </w:r>
      <w:r w:rsidRPr="000F5549">
        <w:rPr>
          <w:rFonts w:ascii="Times New Roman" w:hAnsi="Times New Roman"/>
          <w:bCs/>
          <w:color w:val="000000"/>
          <w:sz w:val="28"/>
          <w:szCs w:val="28"/>
        </w:rPr>
        <w:t xml:space="preserve"> «</w:t>
      </w:r>
      <w:r>
        <w:rPr>
          <w:rFonts w:ascii="Times New Roman" w:hAnsi="Times New Roman"/>
          <w:bCs/>
          <w:color w:val="000000"/>
          <w:sz w:val="28"/>
          <w:szCs w:val="28"/>
        </w:rPr>
        <w:t>Физика</w:t>
      </w:r>
      <w:r w:rsidRPr="000F5549">
        <w:rPr>
          <w:rFonts w:ascii="Times New Roman" w:hAnsi="Times New Roman"/>
          <w:bCs/>
          <w:color w:val="000000"/>
          <w:sz w:val="28"/>
          <w:szCs w:val="28"/>
        </w:rPr>
        <w:t>»</w:t>
      </w:r>
    </w:p>
    <w:p w14:paraId="073632BE"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По специальности</w:t>
      </w:r>
      <w:r>
        <w:rPr>
          <w:rFonts w:ascii="Times New Roman" w:hAnsi="Times New Roman"/>
          <w:sz w:val="28"/>
          <w:szCs w:val="28"/>
        </w:rPr>
        <w:t>/профессии</w:t>
      </w:r>
      <w:r w:rsidRPr="00515E08">
        <w:rPr>
          <w:rFonts w:ascii="Times New Roman" w:hAnsi="Times New Roman"/>
          <w:sz w:val="28"/>
          <w:szCs w:val="28"/>
        </w:rPr>
        <w:t>: 15.0</w:t>
      </w:r>
      <w:r>
        <w:rPr>
          <w:rFonts w:ascii="Times New Roman" w:hAnsi="Times New Roman"/>
          <w:sz w:val="28"/>
          <w:szCs w:val="28"/>
        </w:rPr>
        <w:t>1</w:t>
      </w:r>
      <w:r w:rsidRPr="00515E08">
        <w:rPr>
          <w:rFonts w:ascii="Times New Roman" w:hAnsi="Times New Roman"/>
          <w:sz w:val="28"/>
          <w:szCs w:val="28"/>
        </w:rPr>
        <w:t>.</w:t>
      </w:r>
      <w:r>
        <w:rPr>
          <w:rFonts w:ascii="Times New Roman" w:hAnsi="Times New Roman"/>
          <w:sz w:val="28"/>
          <w:szCs w:val="28"/>
        </w:rPr>
        <w:t>32</w:t>
      </w:r>
      <w:r w:rsidRPr="00515E08">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515E08">
        <w:rPr>
          <w:rFonts w:ascii="Times New Roman" w:hAnsi="Times New Roman"/>
          <w:sz w:val="28"/>
          <w:szCs w:val="28"/>
        </w:rPr>
        <w:t>»</w:t>
      </w:r>
    </w:p>
    <w:p w14:paraId="45455500"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FDAC0C3"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621B18F"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5A5A80B"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F2C99D2"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D15CF6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8C177A9" w14:textId="77777777" w:rsidR="005948C3" w:rsidRPr="00515E0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5118437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AE036F8"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6A997AA"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632C5136"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36347995"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Новосибирск, 202</w:t>
      </w:r>
      <w:r>
        <w:rPr>
          <w:rFonts w:ascii="Times New Roman" w:hAnsi="Times New Roman"/>
          <w:sz w:val="28"/>
          <w:szCs w:val="28"/>
        </w:rPr>
        <w:t>3</w:t>
      </w:r>
      <w:r w:rsidRPr="00515E08">
        <w:rPr>
          <w:rFonts w:ascii="Times New Roman" w:hAnsi="Times New Roman"/>
          <w:sz w:val="28"/>
          <w:szCs w:val="28"/>
        </w:rPr>
        <w:t xml:space="preserve"> г</w:t>
      </w:r>
      <w:r>
        <w:rPr>
          <w:rFonts w:ascii="Times New Roman" w:hAnsi="Times New Roman"/>
          <w:sz w:val="28"/>
          <w:szCs w:val="28"/>
        </w:rPr>
        <w:t>.</w:t>
      </w:r>
    </w:p>
    <w:p w14:paraId="1629115D" w14:textId="77777777" w:rsidR="005948C3" w:rsidRDefault="005948C3" w:rsidP="005948C3">
      <w:pPr>
        <w:pStyle w:val="38"/>
        <w:widowControl w:val="0"/>
        <w:spacing w:after="0" w:line="360" w:lineRule="auto"/>
        <w:jc w:val="both"/>
        <w:rPr>
          <w:rFonts w:ascii="Times New Roman" w:hAnsi="Times New Roman"/>
          <w:sz w:val="28"/>
          <w:szCs w:val="28"/>
        </w:rPr>
      </w:pPr>
      <w:r w:rsidRPr="000F5549">
        <w:rPr>
          <w:rFonts w:ascii="Times New Roman" w:hAnsi="Times New Roman"/>
          <w:spacing w:val="8"/>
          <w:sz w:val="28"/>
          <w:szCs w:val="28"/>
        </w:rPr>
        <w:lastRenderedPageBreak/>
        <w:t xml:space="preserve">Рабочая программа учебной дисциплины разработана на основе </w:t>
      </w:r>
      <w:r w:rsidRPr="000F5549">
        <w:rPr>
          <w:rFonts w:ascii="Times New Roman" w:hAnsi="Times New Roman"/>
          <w:spacing w:val="4"/>
          <w:sz w:val="28"/>
          <w:szCs w:val="28"/>
        </w:rPr>
        <w:t>Федерального государственного образовательного стандарта (ФГОС) по</w:t>
      </w:r>
      <w:r w:rsidRPr="000F5549">
        <w:rPr>
          <w:rFonts w:ascii="Times New Roman" w:hAnsi="Times New Roman"/>
          <w:sz w:val="28"/>
          <w:szCs w:val="28"/>
        </w:rPr>
        <w:t xml:space="preserve"> специальности</w:t>
      </w:r>
      <w:r>
        <w:rPr>
          <w:rFonts w:ascii="Times New Roman" w:hAnsi="Times New Roman"/>
          <w:sz w:val="28"/>
          <w:szCs w:val="28"/>
        </w:rPr>
        <w:t>/профессии</w:t>
      </w:r>
      <w:r w:rsidRPr="000F5549">
        <w:rPr>
          <w:rFonts w:ascii="Times New Roman" w:hAnsi="Times New Roman"/>
          <w:spacing w:val="6"/>
          <w:sz w:val="28"/>
          <w:szCs w:val="28"/>
        </w:rPr>
        <w:t xml:space="preserve"> среднего профессионального образования (СПО)</w:t>
      </w:r>
      <w:r w:rsidRPr="000F5549">
        <w:rPr>
          <w:rFonts w:ascii="Times New Roman" w:hAnsi="Times New Roman"/>
          <w:sz w:val="28"/>
          <w:szCs w:val="28"/>
        </w:rPr>
        <w:t xml:space="preserve">: </w:t>
      </w:r>
    </w:p>
    <w:p w14:paraId="408BD428" w14:textId="77777777" w:rsidR="005948C3" w:rsidRDefault="005948C3" w:rsidP="005948C3">
      <w:pPr>
        <w:pStyle w:val="38"/>
        <w:widowControl w:val="0"/>
        <w:spacing w:after="0" w:line="360" w:lineRule="auto"/>
        <w:jc w:val="both"/>
        <w:rPr>
          <w:rFonts w:ascii="Times New Roman" w:hAnsi="Times New Roman"/>
          <w:spacing w:val="7"/>
          <w:sz w:val="28"/>
          <w:szCs w:val="28"/>
        </w:rPr>
      </w:pPr>
      <w:r w:rsidRPr="000F5549">
        <w:rPr>
          <w:rFonts w:ascii="Times New Roman" w:hAnsi="Times New Roman"/>
          <w:b/>
          <w:bCs/>
          <w:sz w:val="28"/>
          <w:szCs w:val="28"/>
        </w:rPr>
        <w:t>15.0</w:t>
      </w:r>
      <w:r>
        <w:rPr>
          <w:rFonts w:ascii="Times New Roman" w:hAnsi="Times New Roman"/>
          <w:b/>
          <w:bCs/>
          <w:sz w:val="28"/>
          <w:szCs w:val="28"/>
        </w:rPr>
        <w:t>1</w:t>
      </w:r>
      <w:r w:rsidRPr="000F5549">
        <w:rPr>
          <w:rFonts w:ascii="Times New Roman" w:hAnsi="Times New Roman"/>
          <w:b/>
          <w:bCs/>
          <w:sz w:val="28"/>
          <w:szCs w:val="28"/>
        </w:rPr>
        <w:t>.</w:t>
      </w:r>
      <w:r>
        <w:rPr>
          <w:rFonts w:ascii="Times New Roman" w:hAnsi="Times New Roman"/>
          <w:b/>
          <w:bCs/>
          <w:sz w:val="28"/>
          <w:szCs w:val="28"/>
        </w:rPr>
        <w:t>3</w:t>
      </w:r>
      <w:r w:rsidRPr="000F5549">
        <w:rPr>
          <w:rFonts w:ascii="Times New Roman" w:hAnsi="Times New Roman"/>
          <w:b/>
          <w:bCs/>
          <w:sz w:val="28"/>
          <w:szCs w:val="28"/>
        </w:rPr>
        <w:t xml:space="preserve">2 </w:t>
      </w:r>
      <w:r w:rsidRPr="00DC3587">
        <w:rPr>
          <w:rFonts w:ascii="Times New Roman" w:hAnsi="Times New Roman"/>
          <w:bCs/>
          <w:sz w:val="28"/>
          <w:szCs w:val="28"/>
        </w:rPr>
        <w:t>«</w:t>
      </w:r>
      <w:r>
        <w:rPr>
          <w:rFonts w:ascii="Times New Roman" w:hAnsi="Times New Roman"/>
          <w:bCs/>
          <w:sz w:val="28"/>
          <w:szCs w:val="28"/>
        </w:rPr>
        <w:t>Оператор станков с программным управлением</w:t>
      </w:r>
      <w:r w:rsidRPr="00DC3587">
        <w:rPr>
          <w:rFonts w:ascii="Times New Roman" w:hAnsi="Times New Roman"/>
          <w:bCs/>
          <w:sz w:val="28"/>
          <w:szCs w:val="28"/>
        </w:rPr>
        <w:t xml:space="preserve">» </w:t>
      </w:r>
      <w:r w:rsidRPr="00DC3587">
        <w:rPr>
          <w:rFonts w:ascii="Times New Roman" w:hAnsi="Times New Roman"/>
          <w:sz w:val="28"/>
          <w:szCs w:val="28"/>
        </w:rPr>
        <w:t>ФГОС</w:t>
      </w:r>
      <w:r w:rsidRPr="00DC3587">
        <w:rPr>
          <w:rFonts w:ascii="Times New Roman" w:hAnsi="Times New Roman"/>
          <w:bCs/>
          <w:sz w:val="28"/>
          <w:szCs w:val="28"/>
        </w:rPr>
        <w:t xml:space="preserve"> </w:t>
      </w:r>
      <w:r w:rsidRPr="00DC3587">
        <w:rPr>
          <w:rFonts w:ascii="Times New Roman" w:hAnsi="Times New Roman"/>
          <w:spacing w:val="7"/>
          <w:sz w:val="28"/>
          <w:szCs w:val="28"/>
        </w:rPr>
        <w:t xml:space="preserve">утвержден приказом </w:t>
      </w:r>
      <w:r w:rsidRPr="006F080A">
        <w:rPr>
          <w:rFonts w:ascii="Times New Roman" w:hAnsi="Times New Roman"/>
          <w:spacing w:val="7"/>
          <w:sz w:val="28"/>
          <w:szCs w:val="28"/>
        </w:rPr>
        <w:t>Министерства образования и науки РФ от 9 декабря 2016 г. №1555</w:t>
      </w:r>
      <w:r>
        <w:rPr>
          <w:rFonts w:ascii="Times New Roman" w:hAnsi="Times New Roman"/>
          <w:spacing w:val="7"/>
          <w:sz w:val="28"/>
          <w:szCs w:val="28"/>
        </w:rPr>
        <w:t>.</w:t>
      </w:r>
    </w:p>
    <w:p w14:paraId="4F56E549" w14:textId="77777777" w:rsidR="005948C3" w:rsidRPr="006F080A" w:rsidRDefault="005948C3" w:rsidP="005948C3">
      <w:pPr>
        <w:pStyle w:val="38"/>
        <w:widowControl w:val="0"/>
        <w:spacing w:after="0" w:line="360" w:lineRule="auto"/>
        <w:jc w:val="both"/>
        <w:rPr>
          <w:rFonts w:ascii="Times New Roman" w:hAnsi="Times New Roman"/>
          <w:spacing w:val="2"/>
          <w:sz w:val="28"/>
          <w:szCs w:val="28"/>
        </w:rPr>
      </w:pPr>
      <w:r w:rsidRPr="006F080A">
        <w:rPr>
          <w:rFonts w:ascii="Times New Roman" w:hAnsi="Times New Roman"/>
          <w:spacing w:val="2"/>
          <w:sz w:val="28"/>
          <w:szCs w:val="28"/>
        </w:rPr>
        <w:t>Зарегистрировано в Минюсте РФ 20 декабря 2016 г.</w:t>
      </w:r>
      <w:r>
        <w:rPr>
          <w:rFonts w:ascii="Times New Roman" w:hAnsi="Times New Roman"/>
          <w:spacing w:val="2"/>
          <w:sz w:val="28"/>
          <w:szCs w:val="28"/>
        </w:rPr>
        <w:t xml:space="preserve"> </w:t>
      </w:r>
      <w:r w:rsidRPr="006F080A">
        <w:rPr>
          <w:rFonts w:ascii="Times New Roman" w:hAnsi="Times New Roman"/>
          <w:spacing w:val="2"/>
          <w:sz w:val="28"/>
          <w:szCs w:val="28"/>
        </w:rPr>
        <w:t xml:space="preserve">Регистрационный </w:t>
      </w:r>
      <w:r>
        <w:rPr>
          <w:rFonts w:ascii="Times New Roman" w:hAnsi="Times New Roman"/>
          <w:spacing w:val="2"/>
          <w:sz w:val="28"/>
          <w:szCs w:val="28"/>
        </w:rPr>
        <w:t xml:space="preserve">номер </w:t>
      </w:r>
      <w:r w:rsidRPr="006F080A">
        <w:rPr>
          <w:rFonts w:ascii="Times New Roman" w:hAnsi="Times New Roman"/>
          <w:spacing w:val="2"/>
          <w:sz w:val="28"/>
          <w:szCs w:val="28"/>
        </w:rPr>
        <w:t>№ 44827</w:t>
      </w:r>
      <w:r>
        <w:rPr>
          <w:rFonts w:ascii="Times New Roman" w:hAnsi="Times New Roman"/>
          <w:spacing w:val="2"/>
          <w:sz w:val="28"/>
          <w:szCs w:val="28"/>
        </w:rPr>
        <w:t>.</w:t>
      </w:r>
    </w:p>
    <w:p w14:paraId="53A70ACB" w14:textId="77777777" w:rsidR="005948C3" w:rsidRDefault="005948C3" w:rsidP="005948C3">
      <w:pPr>
        <w:shd w:val="clear" w:color="auto" w:fill="FFFFFF"/>
        <w:spacing w:after="0" w:line="360" w:lineRule="auto"/>
        <w:jc w:val="both"/>
        <w:rPr>
          <w:rFonts w:ascii="Times New Roman" w:hAnsi="Times New Roman"/>
          <w:spacing w:val="1"/>
          <w:sz w:val="28"/>
          <w:szCs w:val="28"/>
        </w:rPr>
      </w:pPr>
      <w:r w:rsidRPr="00721BE5">
        <w:rPr>
          <w:rFonts w:ascii="Times New Roman" w:hAnsi="Times New Roman"/>
          <w:spacing w:val="1"/>
          <w:sz w:val="28"/>
          <w:szCs w:val="28"/>
        </w:rPr>
        <w:t>40.024</w:t>
      </w:r>
      <w:r>
        <w:rPr>
          <w:rFonts w:ascii="Times New Roman" w:hAnsi="Times New Roman"/>
          <w:spacing w:val="1"/>
          <w:sz w:val="28"/>
          <w:szCs w:val="28"/>
        </w:rPr>
        <w:t xml:space="preserve"> </w:t>
      </w:r>
      <w:r w:rsidRPr="00721BE5">
        <w:rPr>
          <w:rFonts w:ascii="Times New Roman" w:hAnsi="Times New Roman"/>
          <w:spacing w:val="1"/>
          <w:sz w:val="28"/>
          <w:szCs w:val="28"/>
        </w:rPr>
        <w:t>Профессиональный стандарт "Оператор-наладчик шлифовальных станков с числовым программным управлением", утвержден приказом Министерства труда и социальной защиты Российской Федерации от 4 июня 2014 г. N 361н (зарегистрирован Министерством юстиции Российской Федерации 27 июня 2014 г., регистрационный N 32884)</w:t>
      </w:r>
    </w:p>
    <w:p w14:paraId="4A55EF74" w14:textId="77777777" w:rsidR="005948C3" w:rsidRDefault="005948C3" w:rsidP="005948C3">
      <w:pPr>
        <w:shd w:val="clear" w:color="auto" w:fill="FFFFFF"/>
        <w:spacing w:after="0" w:line="360" w:lineRule="auto"/>
        <w:jc w:val="both"/>
        <w:rPr>
          <w:rFonts w:ascii="Times New Roman" w:hAnsi="Times New Roman"/>
          <w:spacing w:val="1"/>
          <w:sz w:val="28"/>
          <w:szCs w:val="28"/>
        </w:rPr>
      </w:pPr>
    </w:p>
    <w:p w14:paraId="5DD00995"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p>
    <w:p w14:paraId="110C8E2C"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r w:rsidRPr="00515E08">
        <w:rPr>
          <w:rFonts w:ascii="Times New Roman" w:hAnsi="Times New Roman"/>
          <w:spacing w:val="1"/>
          <w:sz w:val="28"/>
          <w:szCs w:val="28"/>
        </w:rPr>
        <w:t xml:space="preserve">Организация-разработчик: </w:t>
      </w:r>
    </w:p>
    <w:p w14:paraId="29B6D6D2" w14:textId="77777777" w:rsidR="005948C3" w:rsidRPr="00515E08" w:rsidRDefault="005948C3" w:rsidP="005948C3">
      <w:pPr>
        <w:suppressAutoHyphens/>
        <w:spacing w:after="0" w:line="240" w:lineRule="auto"/>
        <w:jc w:val="both"/>
        <w:rPr>
          <w:rFonts w:ascii="Times New Roman" w:hAnsi="Times New Roman"/>
          <w:color w:val="000000"/>
          <w:sz w:val="28"/>
          <w:szCs w:val="28"/>
        </w:rPr>
      </w:pPr>
      <w:r w:rsidRPr="00515E08">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515E08">
        <w:rPr>
          <w:rFonts w:ascii="Times New Roman" w:hAnsi="Times New Roman"/>
          <w:color w:val="000000"/>
          <w:sz w:val="28"/>
          <w:szCs w:val="28"/>
        </w:rPr>
        <w:t>«Новосибирский колледж промышленных технологий»</w:t>
      </w:r>
    </w:p>
    <w:p w14:paraId="665C0FE7" w14:textId="77777777" w:rsidR="005948C3" w:rsidRPr="00515E08" w:rsidRDefault="005948C3" w:rsidP="005948C3">
      <w:pPr>
        <w:shd w:val="clear" w:color="auto" w:fill="FFFFFF"/>
        <w:spacing w:after="0" w:line="360" w:lineRule="auto"/>
        <w:jc w:val="both"/>
        <w:rPr>
          <w:rFonts w:ascii="Times New Roman" w:hAnsi="Times New Roman"/>
          <w:spacing w:val="2"/>
          <w:sz w:val="28"/>
          <w:szCs w:val="28"/>
        </w:rPr>
      </w:pPr>
    </w:p>
    <w:p w14:paraId="74DAF40C" w14:textId="77777777" w:rsidR="005948C3" w:rsidRPr="00083F02" w:rsidRDefault="005948C3" w:rsidP="005948C3">
      <w:pPr>
        <w:shd w:val="clear" w:color="auto" w:fill="FFFFFF"/>
        <w:spacing w:after="0" w:line="240" w:lineRule="auto"/>
        <w:jc w:val="both"/>
        <w:rPr>
          <w:rFonts w:ascii="Times New Roman" w:hAnsi="Times New Roman"/>
          <w:spacing w:val="2"/>
          <w:sz w:val="28"/>
          <w:szCs w:val="28"/>
        </w:rPr>
      </w:pPr>
      <w:r w:rsidRPr="00083F02">
        <w:rPr>
          <w:rFonts w:ascii="Times New Roman" w:hAnsi="Times New Roman"/>
          <w:spacing w:val="2"/>
          <w:sz w:val="28"/>
          <w:szCs w:val="28"/>
        </w:rPr>
        <w:t>Разработчик:</w:t>
      </w:r>
    </w:p>
    <w:p w14:paraId="0ED1561E" w14:textId="77777777" w:rsidR="005948C3" w:rsidRPr="00083F02" w:rsidRDefault="005948C3" w:rsidP="005948C3">
      <w:pPr>
        <w:suppressAutoHyphens/>
        <w:spacing w:after="0" w:line="240" w:lineRule="auto"/>
        <w:jc w:val="both"/>
        <w:rPr>
          <w:rFonts w:ascii="Times New Roman" w:hAnsi="Times New Roman"/>
          <w:color w:val="000000"/>
          <w:sz w:val="28"/>
          <w:szCs w:val="28"/>
        </w:rPr>
      </w:pPr>
      <w:r>
        <w:rPr>
          <w:rFonts w:ascii="Times New Roman" w:eastAsia="Andale Sans UI" w:hAnsi="Times New Roman"/>
          <w:kern w:val="3"/>
          <w:sz w:val="28"/>
          <w:szCs w:val="28"/>
          <w:lang w:eastAsia="ja-JP" w:bidi="fa-IR"/>
        </w:rPr>
        <w:t xml:space="preserve">Новиков Олег Викторович </w:t>
      </w:r>
      <w:r w:rsidRPr="00083F02">
        <w:rPr>
          <w:rFonts w:ascii="Times New Roman" w:hAnsi="Times New Roman"/>
          <w:spacing w:val="2"/>
          <w:sz w:val="28"/>
          <w:szCs w:val="28"/>
        </w:rPr>
        <w:t xml:space="preserve">– преподаватель математики </w:t>
      </w:r>
      <w:r>
        <w:rPr>
          <w:rFonts w:ascii="Times New Roman" w:hAnsi="Times New Roman"/>
          <w:spacing w:val="2"/>
          <w:sz w:val="28"/>
          <w:szCs w:val="28"/>
        </w:rPr>
        <w:t xml:space="preserve">первой </w:t>
      </w:r>
      <w:r w:rsidRPr="00083F02">
        <w:rPr>
          <w:rFonts w:ascii="Times New Roman" w:hAnsi="Times New Roman"/>
          <w:sz w:val="28"/>
          <w:szCs w:val="28"/>
        </w:rPr>
        <w:t xml:space="preserve">квалификационной </w:t>
      </w:r>
      <w:r w:rsidRPr="00083F02">
        <w:rPr>
          <w:rFonts w:ascii="Times New Roman" w:hAnsi="Times New Roman"/>
          <w:spacing w:val="2"/>
          <w:sz w:val="28"/>
          <w:szCs w:val="28"/>
        </w:rPr>
        <w:t xml:space="preserve">категории ГБПОУ НСО </w:t>
      </w:r>
      <w:r w:rsidRPr="00083F02">
        <w:rPr>
          <w:rFonts w:ascii="Times New Roman" w:hAnsi="Times New Roman"/>
          <w:color w:val="000000"/>
          <w:sz w:val="28"/>
          <w:szCs w:val="28"/>
        </w:rPr>
        <w:t>«Новосибирский колледж промышленных технологий»</w:t>
      </w:r>
    </w:p>
    <w:p w14:paraId="0FE163CA" w14:textId="77777777" w:rsidR="005948C3" w:rsidRDefault="005948C3" w:rsidP="005948C3">
      <w:pPr>
        <w:rPr>
          <w:rFonts w:ascii="Times New Roman" w:hAnsi="Times New Roman"/>
          <w:b/>
          <w:sz w:val="28"/>
          <w:szCs w:val="24"/>
        </w:rPr>
      </w:pPr>
      <w:r>
        <w:rPr>
          <w:rFonts w:ascii="Times New Roman" w:hAnsi="Times New Roman"/>
          <w:b/>
          <w:sz w:val="28"/>
          <w:szCs w:val="24"/>
        </w:rPr>
        <w:br w:type="page"/>
      </w:r>
    </w:p>
    <w:p w14:paraId="54BDFA46" w14:textId="77777777" w:rsidR="005948C3" w:rsidRPr="004127E8" w:rsidRDefault="005948C3" w:rsidP="005948C3">
      <w:pPr>
        <w:spacing w:before="44"/>
        <w:ind w:left="1495" w:right="1561"/>
        <w:jc w:val="center"/>
        <w:rPr>
          <w:rFonts w:ascii="Times New Roman" w:hAnsi="Times New Roman"/>
          <w:b/>
          <w:sz w:val="28"/>
          <w:szCs w:val="24"/>
        </w:rPr>
      </w:pPr>
      <w:r w:rsidRPr="004127E8">
        <w:rPr>
          <w:rFonts w:ascii="Times New Roman" w:hAnsi="Times New Roman"/>
          <w:b/>
          <w:sz w:val="28"/>
          <w:szCs w:val="24"/>
        </w:rPr>
        <w:lastRenderedPageBreak/>
        <w:t>СОДЕРЖАНИЕ</w:t>
      </w:r>
    </w:p>
    <w:p w14:paraId="17372A9F" w14:textId="77777777" w:rsidR="005948C3" w:rsidRPr="004127E8" w:rsidRDefault="005948C3" w:rsidP="005948C3">
      <w:pPr>
        <w:spacing w:before="44"/>
        <w:ind w:left="1495" w:right="1561"/>
        <w:jc w:val="center"/>
        <w:rPr>
          <w:rFonts w:ascii="Times New Roman" w:hAnsi="Times New Roman"/>
          <w:b/>
          <w:sz w:val="28"/>
          <w:szCs w:val="24"/>
        </w:rPr>
      </w:pPr>
    </w:p>
    <w:p w14:paraId="3A6ACB69" w14:textId="77777777" w:rsidR="005948C3" w:rsidRPr="004127E8" w:rsidRDefault="005948C3" w:rsidP="005948C3">
      <w:pPr>
        <w:pStyle w:val="aff7"/>
        <w:widowControl w:val="0"/>
        <w:numPr>
          <w:ilvl w:val="0"/>
          <w:numId w:val="176"/>
        </w:numPr>
        <w:tabs>
          <w:tab w:val="left" w:pos="284"/>
          <w:tab w:val="left" w:leader="dot" w:pos="9405"/>
        </w:tabs>
        <w:autoSpaceDE w:val="0"/>
        <w:autoSpaceDN w:val="0"/>
        <w:spacing w:after="0" w:line="276" w:lineRule="auto"/>
        <w:ind w:left="0" w:right="276" w:firstLine="0"/>
        <w:rPr>
          <w:rFonts w:ascii="Times New Roman" w:hAnsi="Times New Roman"/>
          <w:b/>
          <w:sz w:val="28"/>
          <w:szCs w:val="28"/>
        </w:rPr>
      </w:pPr>
      <w:hyperlink w:anchor="_bookmark0" w:history="1">
        <w:r w:rsidRPr="004127E8">
          <w:rPr>
            <w:rFonts w:ascii="Times New Roman" w:hAnsi="Times New Roman"/>
            <w:sz w:val="28"/>
            <w:szCs w:val="28"/>
          </w:rPr>
          <w:t>Общая характеристика примерной рабочей программы</w:t>
        </w:r>
      </w:hyperlink>
      <w:r w:rsidRPr="004127E8">
        <w:rPr>
          <w:rFonts w:ascii="Times New Roman" w:hAnsi="Times New Roman"/>
          <w:spacing w:val="1"/>
          <w:sz w:val="28"/>
          <w:szCs w:val="28"/>
        </w:rPr>
        <w:t xml:space="preserve"> </w:t>
      </w:r>
      <w:hyperlink w:anchor="_bookmark0" w:history="1">
        <w:r w:rsidRPr="004127E8">
          <w:rPr>
            <w:rFonts w:ascii="Times New Roman" w:hAnsi="Times New Roman"/>
            <w:sz w:val="28"/>
            <w:szCs w:val="28"/>
          </w:rPr>
          <w:t>общеобразовательной</w:t>
        </w:r>
        <w:r w:rsidRPr="004127E8">
          <w:rPr>
            <w:rFonts w:ascii="Times New Roman" w:hAnsi="Times New Roman"/>
            <w:spacing w:val="-6"/>
            <w:sz w:val="28"/>
            <w:szCs w:val="28"/>
          </w:rPr>
          <w:t xml:space="preserve"> </w:t>
        </w:r>
        <w:r w:rsidRPr="004127E8">
          <w:rPr>
            <w:rFonts w:ascii="Times New Roman" w:hAnsi="Times New Roman"/>
            <w:sz w:val="28"/>
            <w:szCs w:val="28"/>
          </w:rPr>
          <w:t>дисциплины</w:t>
        </w:r>
        <w:r w:rsidRPr="004127E8">
          <w:rPr>
            <w:rFonts w:ascii="Times New Roman" w:hAnsi="Times New Roman"/>
            <w:sz w:val="28"/>
            <w:szCs w:val="28"/>
          </w:rPr>
          <w:tab/>
        </w:r>
        <w:r w:rsidRPr="004127E8">
          <w:rPr>
            <w:rFonts w:ascii="Times New Roman" w:hAnsi="Times New Roman"/>
            <w:spacing w:val="-1"/>
            <w:sz w:val="28"/>
            <w:szCs w:val="28"/>
          </w:rPr>
          <w:t>4</w:t>
        </w:r>
      </w:hyperlink>
    </w:p>
    <w:p w14:paraId="2E0A5715" w14:textId="77777777" w:rsidR="005948C3" w:rsidRPr="004127E8" w:rsidRDefault="005948C3" w:rsidP="005948C3">
      <w:pPr>
        <w:pStyle w:val="aff7"/>
        <w:widowControl w:val="0"/>
        <w:numPr>
          <w:ilvl w:val="0"/>
          <w:numId w:val="17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4" w:history="1">
        <w:r w:rsidRPr="004127E8">
          <w:rPr>
            <w:rFonts w:ascii="Times New Roman" w:hAnsi="Times New Roman"/>
            <w:sz w:val="28"/>
            <w:szCs w:val="28"/>
          </w:rPr>
          <w:t>Структура</w:t>
        </w:r>
        <w:r w:rsidRPr="004127E8">
          <w:rPr>
            <w:rFonts w:ascii="Times New Roman" w:hAnsi="Times New Roman"/>
            <w:spacing w:val="-2"/>
            <w:sz w:val="28"/>
            <w:szCs w:val="28"/>
          </w:rPr>
          <w:t xml:space="preserve"> </w:t>
        </w:r>
        <w:r w:rsidRPr="004127E8">
          <w:rPr>
            <w:rFonts w:ascii="Times New Roman" w:hAnsi="Times New Roman"/>
            <w:sz w:val="28"/>
            <w:szCs w:val="28"/>
          </w:rPr>
          <w:t>и</w:t>
        </w:r>
        <w:r w:rsidRPr="004127E8">
          <w:rPr>
            <w:rFonts w:ascii="Times New Roman" w:hAnsi="Times New Roman"/>
            <w:spacing w:val="-3"/>
            <w:sz w:val="28"/>
            <w:szCs w:val="28"/>
          </w:rPr>
          <w:t xml:space="preserve"> </w:t>
        </w:r>
        <w:r w:rsidRPr="004127E8">
          <w:rPr>
            <w:rFonts w:ascii="Times New Roman" w:hAnsi="Times New Roman"/>
            <w:sz w:val="28"/>
            <w:szCs w:val="28"/>
          </w:rPr>
          <w:t>содержание</w:t>
        </w:r>
        <w:r w:rsidRPr="004127E8">
          <w:rPr>
            <w:rFonts w:ascii="Times New Roman" w:hAnsi="Times New Roman"/>
            <w:spacing w:val="-2"/>
            <w:sz w:val="28"/>
            <w:szCs w:val="28"/>
          </w:rPr>
          <w:t xml:space="preserve"> общеобразовательной </w:t>
        </w:r>
        <w:r w:rsidRPr="004127E8">
          <w:rPr>
            <w:rFonts w:ascii="Times New Roman" w:hAnsi="Times New Roman"/>
            <w:sz w:val="28"/>
            <w:szCs w:val="28"/>
          </w:rPr>
          <w:t>дисциплины</w:t>
        </w:r>
        <w:r w:rsidRPr="004127E8">
          <w:rPr>
            <w:rFonts w:ascii="Times New Roman" w:hAnsi="Times New Roman"/>
            <w:sz w:val="28"/>
            <w:szCs w:val="28"/>
          </w:rPr>
          <w:tab/>
          <w:t>.1</w:t>
        </w:r>
      </w:hyperlink>
      <w:r w:rsidRPr="004127E8">
        <w:rPr>
          <w:rFonts w:ascii="Times New Roman" w:hAnsi="Times New Roman"/>
          <w:sz w:val="28"/>
          <w:szCs w:val="28"/>
        </w:rPr>
        <w:t>6</w:t>
      </w:r>
    </w:p>
    <w:p w14:paraId="5DBB9599" w14:textId="77777777" w:rsidR="005948C3" w:rsidRPr="004127E8" w:rsidRDefault="005948C3" w:rsidP="005948C3">
      <w:pPr>
        <w:pStyle w:val="aff7"/>
        <w:widowControl w:val="0"/>
        <w:numPr>
          <w:ilvl w:val="0"/>
          <w:numId w:val="17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7" w:history="1">
        <w:r w:rsidRPr="004127E8">
          <w:rPr>
            <w:rFonts w:ascii="Times New Roman" w:hAnsi="Times New Roman"/>
            <w:sz w:val="28"/>
            <w:szCs w:val="28"/>
          </w:rPr>
          <w:t>Условия</w:t>
        </w:r>
        <w:r w:rsidRPr="004127E8">
          <w:rPr>
            <w:rFonts w:ascii="Times New Roman" w:hAnsi="Times New Roman"/>
            <w:spacing w:val="-3"/>
            <w:sz w:val="28"/>
            <w:szCs w:val="28"/>
          </w:rPr>
          <w:t xml:space="preserve"> </w:t>
        </w:r>
        <w:r w:rsidRPr="004127E8">
          <w:rPr>
            <w:rFonts w:ascii="Times New Roman" w:hAnsi="Times New Roman"/>
            <w:sz w:val="28"/>
            <w:szCs w:val="28"/>
          </w:rPr>
          <w:t>реализации</w:t>
        </w:r>
        <w:r w:rsidRPr="004127E8">
          <w:rPr>
            <w:rFonts w:ascii="Times New Roman" w:hAnsi="Times New Roman"/>
            <w:spacing w:val="-2"/>
            <w:sz w:val="28"/>
            <w:szCs w:val="28"/>
          </w:rPr>
          <w:t xml:space="preserve"> </w:t>
        </w:r>
        <w:r w:rsidRPr="004127E8">
          <w:rPr>
            <w:rFonts w:ascii="Times New Roman" w:hAnsi="Times New Roman"/>
            <w:sz w:val="28"/>
            <w:szCs w:val="28"/>
          </w:rPr>
          <w:t>программы</w:t>
        </w:r>
        <w:r w:rsidRPr="004127E8">
          <w:rPr>
            <w:rFonts w:ascii="Times New Roman" w:hAnsi="Times New Roman"/>
            <w:spacing w:val="-2"/>
            <w:sz w:val="28"/>
            <w:szCs w:val="28"/>
          </w:rPr>
          <w:t xml:space="preserve"> общеобразовательной </w:t>
        </w:r>
        <w:r w:rsidRPr="004127E8">
          <w:rPr>
            <w:rFonts w:ascii="Times New Roman" w:hAnsi="Times New Roman"/>
            <w:sz w:val="28"/>
            <w:szCs w:val="28"/>
          </w:rPr>
          <w:t>дисциплины</w:t>
        </w:r>
        <w:proofErr w:type="gramStart"/>
        <w:r w:rsidRPr="004127E8">
          <w:rPr>
            <w:rFonts w:ascii="Times New Roman" w:hAnsi="Times New Roman"/>
            <w:sz w:val="28"/>
            <w:szCs w:val="28"/>
          </w:rPr>
          <w:tab/>
          <w:t>..</w:t>
        </w:r>
        <w:proofErr w:type="gramEnd"/>
        <w:r w:rsidRPr="004127E8">
          <w:rPr>
            <w:rFonts w:ascii="Times New Roman" w:hAnsi="Times New Roman"/>
            <w:sz w:val="28"/>
            <w:szCs w:val="28"/>
          </w:rPr>
          <w:t>2</w:t>
        </w:r>
      </w:hyperlink>
      <w:r w:rsidRPr="004127E8">
        <w:rPr>
          <w:rFonts w:ascii="Times New Roman" w:hAnsi="Times New Roman"/>
          <w:sz w:val="28"/>
          <w:szCs w:val="28"/>
        </w:rPr>
        <w:t>8</w:t>
      </w:r>
    </w:p>
    <w:p w14:paraId="0066E7AD" w14:textId="77777777" w:rsidR="005948C3" w:rsidRPr="004127E8" w:rsidRDefault="005948C3" w:rsidP="005948C3">
      <w:pPr>
        <w:pStyle w:val="aff7"/>
        <w:widowControl w:val="0"/>
        <w:numPr>
          <w:ilvl w:val="0"/>
          <w:numId w:val="17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8" w:history="1">
        <w:r w:rsidRPr="004127E8">
          <w:rPr>
            <w:rFonts w:ascii="Times New Roman" w:hAnsi="Times New Roman"/>
            <w:sz w:val="28"/>
            <w:szCs w:val="28"/>
          </w:rPr>
          <w:t>Контроль</w:t>
        </w:r>
        <w:r w:rsidRPr="004127E8">
          <w:rPr>
            <w:rFonts w:ascii="Times New Roman" w:hAnsi="Times New Roman"/>
            <w:spacing w:val="-2"/>
            <w:sz w:val="28"/>
            <w:szCs w:val="28"/>
          </w:rPr>
          <w:t xml:space="preserve"> </w:t>
        </w:r>
        <w:r w:rsidRPr="004127E8">
          <w:rPr>
            <w:rFonts w:ascii="Times New Roman" w:hAnsi="Times New Roman"/>
            <w:sz w:val="28"/>
            <w:szCs w:val="28"/>
          </w:rPr>
          <w:t>и</w:t>
        </w:r>
        <w:r w:rsidRPr="004127E8">
          <w:rPr>
            <w:rFonts w:ascii="Times New Roman" w:hAnsi="Times New Roman"/>
            <w:spacing w:val="-3"/>
            <w:sz w:val="28"/>
            <w:szCs w:val="28"/>
          </w:rPr>
          <w:t xml:space="preserve"> </w:t>
        </w:r>
        <w:r w:rsidRPr="004127E8">
          <w:rPr>
            <w:rFonts w:ascii="Times New Roman" w:hAnsi="Times New Roman"/>
            <w:sz w:val="28"/>
            <w:szCs w:val="28"/>
          </w:rPr>
          <w:t>оценка</w:t>
        </w:r>
        <w:r w:rsidRPr="004127E8">
          <w:rPr>
            <w:rFonts w:ascii="Times New Roman" w:hAnsi="Times New Roman"/>
            <w:spacing w:val="-2"/>
            <w:sz w:val="28"/>
            <w:szCs w:val="28"/>
          </w:rPr>
          <w:t xml:space="preserve"> </w:t>
        </w:r>
        <w:r w:rsidRPr="004127E8">
          <w:rPr>
            <w:rFonts w:ascii="Times New Roman" w:hAnsi="Times New Roman"/>
            <w:sz w:val="28"/>
            <w:szCs w:val="28"/>
          </w:rPr>
          <w:t>результатов</w:t>
        </w:r>
        <w:r w:rsidRPr="004127E8">
          <w:rPr>
            <w:rFonts w:ascii="Times New Roman" w:hAnsi="Times New Roman"/>
            <w:spacing w:val="-3"/>
            <w:sz w:val="28"/>
            <w:szCs w:val="28"/>
          </w:rPr>
          <w:t xml:space="preserve"> </w:t>
        </w:r>
        <w:r w:rsidRPr="004127E8">
          <w:rPr>
            <w:rFonts w:ascii="Times New Roman" w:hAnsi="Times New Roman"/>
            <w:sz w:val="28"/>
            <w:szCs w:val="28"/>
          </w:rPr>
          <w:t>освоения</w:t>
        </w:r>
        <w:r w:rsidRPr="004127E8">
          <w:rPr>
            <w:rFonts w:ascii="Times New Roman" w:hAnsi="Times New Roman"/>
            <w:spacing w:val="-3"/>
            <w:sz w:val="28"/>
            <w:szCs w:val="28"/>
          </w:rPr>
          <w:t xml:space="preserve"> общеобразовательной </w:t>
        </w:r>
        <w:r w:rsidRPr="004127E8">
          <w:rPr>
            <w:rFonts w:ascii="Times New Roman" w:hAnsi="Times New Roman"/>
            <w:sz w:val="28"/>
            <w:szCs w:val="28"/>
          </w:rPr>
          <w:t>дисциплины</w:t>
        </w:r>
        <w:r w:rsidRPr="004127E8">
          <w:rPr>
            <w:rFonts w:ascii="Times New Roman" w:hAnsi="Times New Roman"/>
            <w:sz w:val="28"/>
            <w:szCs w:val="28"/>
          </w:rPr>
          <w:tab/>
          <w:t>.</w:t>
        </w:r>
      </w:hyperlink>
      <w:r w:rsidRPr="004127E8">
        <w:rPr>
          <w:rFonts w:ascii="Times New Roman" w:hAnsi="Times New Roman"/>
          <w:sz w:val="28"/>
          <w:szCs w:val="28"/>
        </w:rPr>
        <w:t>.32</w:t>
      </w:r>
    </w:p>
    <w:p w14:paraId="06D28A34" w14:textId="77777777" w:rsidR="005948C3" w:rsidRPr="004127E8" w:rsidRDefault="005948C3" w:rsidP="005948C3">
      <w:pPr>
        <w:spacing w:line="360" w:lineRule="auto"/>
        <w:rPr>
          <w:rFonts w:ascii="Times New Roman" w:hAnsi="Times New Roman"/>
          <w:sz w:val="24"/>
          <w:szCs w:val="24"/>
        </w:rPr>
        <w:sectPr w:rsidR="005948C3" w:rsidRPr="004127E8">
          <w:pgSz w:w="11910" w:h="16840"/>
          <w:pgMar w:top="1580" w:right="580" w:bottom="960" w:left="1500" w:header="0" w:footer="775" w:gutter="0"/>
          <w:cols w:space="720"/>
        </w:sectPr>
      </w:pPr>
    </w:p>
    <w:p w14:paraId="560CA2C4" w14:textId="77777777" w:rsidR="005948C3" w:rsidRPr="004127E8" w:rsidRDefault="005948C3" w:rsidP="005948C3">
      <w:pPr>
        <w:pStyle w:val="1"/>
        <w:numPr>
          <w:ilvl w:val="1"/>
          <w:numId w:val="176"/>
        </w:numPr>
        <w:tabs>
          <w:tab w:val="left" w:pos="993"/>
        </w:tabs>
        <w:spacing w:before="16"/>
        <w:ind w:left="0" w:right="1267" w:firstLine="709"/>
        <w:jc w:val="both"/>
        <w:rPr>
          <w:rFonts w:ascii="Times New Roman" w:hAnsi="Times New Roman" w:cs="Times New Roman"/>
        </w:rPr>
      </w:pPr>
      <w:bookmarkStart w:id="283" w:name="1._ОБЩАЯ_ХАРАКТЕРИСТИКА_ПРИМЕРНОЙ_РАБОЧЕ"/>
      <w:bookmarkStart w:id="284" w:name="_bookmark0"/>
      <w:bookmarkEnd w:id="283"/>
      <w:bookmarkEnd w:id="284"/>
      <w:r w:rsidRPr="004127E8">
        <w:rPr>
          <w:rFonts w:ascii="Times New Roman" w:hAnsi="Times New Roman" w:cs="Times New Roman"/>
        </w:rPr>
        <w:lastRenderedPageBreak/>
        <w:t>Общая характеристика примерной рабочей программы</w:t>
      </w:r>
      <w:r w:rsidRPr="004127E8">
        <w:rPr>
          <w:rFonts w:ascii="Times New Roman" w:hAnsi="Times New Roman" w:cs="Times New Roman"/>
          <w:spacing w:val="-61"/>
        </w:rPr>
        <w:t xml:space="preserve"> </w:t>
      </w:r>
      <w:r w:rsidRPr="004127E8">
        <w:rPr>
          <w:rFonts w:ascii="Times New Roman" w:hAnsi="Times New Roman" w:cs="Times New Roman"/>
        </w:rPr>
        <w:t>общеобразовательной</w:t>
      </w:r>
      <w:r w:rsidRPr="004127E8">
        <w:rPr>
          <w:rFonts w:ascii="Times New Roman" w:hAnsi="Times New Roman" w:cs="Times New Roman"/>
          <w:spacing w:val="-3"/>
        </w:rPr>
        <w:t xml:space="preserve"> </w:t>
      </w:r>
      <w:r w:rsidRPr="004127E8">
        <w:rPr>
          <w:rFonts w:ascii="Times New Roman" w:hAnsi="Times New Roman" w:cs="Times New Roman"/>
        </w:rPr>
        <w:t>дисциплины</w:t>
      </w:r>
    </w:p>
    <w:p w14:paraId="3DCD120F" w14:textId="77777777" w:rsidR="005948C3" w:rsidRPr="004127E8" w:rsidRDefault="005948C3" w:rsidP="005948C3">
      <w:pPr>
        <w:spacing w:before="4"/>
        <w:ind w:firstLine="709"/>
        <w:jc w:val="center"/>
        <w:rPr>
          <w:rFonts w:ascii="Times New Roman" w:hAnsi="Times New Roman"/>
          <w:b/>
        </w:rPr>
      </w:pPr>
    </w:p>
    <w:p w14:paraId="7F3AA455" w14:textId="77777777" w:rsidR="005948C3" w:rsidRPr="004127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4127E8">
        <w:rPr>
          <w:rFonts w:ascii="Times New Roman" w:hAnsi="Times New Roman"/>
          <w:sz w:val="28"/>
          <w:szCs w:val="28"/>
        </w:rPr>
        <w:t>Общеобразовательная дисциплина «Физика» является обязательной частью общеобразовательного цикла образовательной программы в соответствии с ФГОС СПО по профессии/специальности</w:t>
      </w:r>
    </w:p>
    <w:p w14:paraId="07BF5DBF" w14:textId="77777777" w:rsidR="005948C3" w:rsidRPr="004127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sidRPr="004127E8">
        <w:rPr>
          <w:rFonts w:ascii="Times New Roman" w:hAnsi="Times New Roman"/>
          <w:sz w:val="28"/>
          <w:szCs w:val="28"/>
          <w:u w:val="single"/>
        </w:rPr>
        <w:t>15.01.33 «Токарь на станках с числовым программным управлением»</w:t>
      </w:r>
    </w:p>
    <w:p w14:paraId="537C2E72" w14:textId="77777777" w:rsidR="005948C3" w:rsidRPr="004127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sidRPr="004127E8">
        <w:rPr>
          <w:rFonts w:ascii="Times New Roman" w:hAnsi="Times New Roman"/>
          <w:sz w:val="28"/>
          <w:szCs w:val="28"/>
          <w:u w:val="single"/>
        </w:rPr>
        <w:t>15.01.32 «Оператор станков с программным управлением»</w:t>
      </w:r>
    </w:p>
    <w:p w14:paraId="5E0E9EE2" w14:textId="77777777" w:rsidR="005948C3" w:rsidRPr="004127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4127E8">
        <w:rPr>
          <w:rFonts w:ascii="Times New Roman" w:hAnsi="Times New Roman"/>
          <w:sz w:val="28"/>
          <w:szCs w:val="28"/>
          <w:u w:val="single"/>
        </w:rPr>
        <w:t>15.01.34 «Фрезеровщик на станках с числовым программным управлением</w:t>
      </w:r>
    </w:p>
    <w:p w14:paraId="71F22B46" w14:textId="77777777" w:rsidR="005948C3" w:rsidRPr="004127E8" w:rsidRDefault="005948C3" w:rsidP="005948C3">
      <w:pPr>
        <w:pStyle w:val="17"/>
        <w:ind w:left="201"/>
        <w:rPr>
          <w:rFonts w:ascii="Times New Roman" w:hAnsi="Times New Roman"/>
        </w:rPr>
      </w:pPr>
    </w:p>
    <w:p w14:paraId="72732133" w14:textId="77777777" w:rsidR="005948C3" w:rsidRPr="004127E8" w:rsidRDefault="005948C3" w:rsidP="005948C3">
      <w:pPr>
        <w:pStyle w:val="17"/>
        <w:ind w:left="201"/>
        <w:rPr>
          <w:rFonts w:ascii="Times New Roman" w:hAnsi="Times New Roman"/>
          <w:b/>
        </w:rPr>
      </w:pPr>
      <w:r w:rsidRPr="004127E8">
        <w:rPr>
          <w:rFonts w:ascii="Times New Roman" w:hAnsi="Times New Roman"/>
        </w:rPr>
        <w:t>1.2. Цели и планируемые результаты освоения дисциплины:</w:t>
      </w:r>
    </w:p>
    <w:p w14:paraId="45CD9CA2" w14:textId="77777777" w:rsidR="005948C3" w:rsidRPr="004127E8" w:rsidRDefault="005948C3" w:rsidP="005948C3">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
        <w:rPr>
          <w:rFonts w:ascii="Times New Roman" w:hAnsi="Times New Roman"/>
        </w:rPr>
      </w:pPr>
    </w:p>
    <w:p w14:paraId="7BFEDD79" w14:textId="77777777" w:rsidR="005948C3" w:rsidRPr="004127E8" w:rsidRDefault="005948C3" w:rsidP="005948C3">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
        <w:rPr>
          <w:rFonts w:ascii="Times New Roman" w:hAnsi="Times New Roman"/>
          <w:b/>
          <w:bCs/>
        </w:rPr>
      </w:pPr>
      <w:r w:rsidRPr="004127E8">
        <w:rPr>
          <w:rFonts w:ascii="Times New Roman" w:hAnsi="Times New Roman"/>
        </w:rPr>
        <w:t>1.2.1. Цели дисциплины:</w:t>
      </w:r>
    </w:p>
    <w:p w14:paraId="7B835700" w14:textId="77777777" w:rsidR="005948C3" w:rsidRPr="004127E8" w:rsidRDefault="005948C3" w:rsidP="005948C3">
      <w:pPr>
        <w:pStyle w:val="17"/>
        <w:tabs>
          <w:tab w:val="left" w:pos="993"/>
        </w:tabs>
        <w:ind w:firstLine="709"/>
        <w:jc w:val="both"/>
        <w:rPr>
          <w:rFonts w:ascii="Times New Roman" w:hAnsi="Times New Roman"/>
          <w:b/>
          <w:bCs/>
        </w:rPr>
      </w:pPr>
      <w:r w:rsidRPr="004127E8">
        <w:rPr>
          <w:rFonts w:ascii="Times New Roman" w:hAnsi="Times New Roman"/>
        </w:rPr>
        <w:t>Содержание программы общеобразовательной дисциплины Физика направлено на достижение следующих целей:</w:t>
      </w:r>
    </w:p>
    <w:p w14:paraId="78AD9880"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формирование у обучающихся уверенности в ценности образования,</w:t>
      </w:r>
      <w:r w:rsidRPr="004127E8">
        <w:rPr>
          <w:rFonts w:ascii="Times New Roman" w:hAnsi="Times New Roman"/>
          <w:spacing w:val="-61"/>
        </w:rPr>
        <w:t xml:space="preserve"> </w:t>
      </w:r>
      <w:r w:rsidRPr="004127E8">
        <w:rPr>
          <w:rFonts w:ascii="Times New Roman" w:hAnsi="Times New Roman"/>
        </w:rPr>
        <w:t>значимости</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знаний</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современного</w:t>
      </w:r>
      <w:r w:rsidRPr="004127E8">
        <w:rPr>
          <w:rFonts w:ascii="Times New Roman" w:hAnsi="Times New Roman"/>
          <w:spacing w:val="1"/>
        </w:rPr>
        <w:t xml:space="preserve"> </w:t>
      </w:r>
      <w:r w:rsidRPr="004127E8">
        <w:rPr>
          <w:rFonts w:ascii="Times New Roman" w:hAnsi="Times New Roman"/>
        </w:rPr>
        <w:t>квалифицированного</w:t>
      </w:r>
      <w:r w:rsidRPr="004127E8">
        <w:rPr>
          <w:rFonts w:ascii="Times New Roman" w:hAnsi="Times New Roman"/>
          <w:spacing w:val="-61"/>
        </w:rPr>
        <w:t xml:space="preserve"> </w:t>
      </w:r>
      <w:r w:rsidRPr="004127E8">
        <w:rPr>
          <w:rFonts w:ascii="Times New Roman" w:hAnsi="Times New Roman"/>
        </w:rPr>
        <w:t>специалиста</w:t>
      </w:r>
      <w:r w:rsidRPr="004127E8">
        <w:rPr>
          <w:rFonts w:ascii="Times New Roman" w:hAnsi="Times New Roman"/>
          <w:spacing w:val="-3"/>
        </w:rPr>
        <w:t xml:space="preserve"> </w:t>
      </w:r>
      <w:r w:rsidRPr="004127E8">
        <w:rPr>
          <w:rFonts w:ascii="Times New Roman" w:hAnsi="Times New Roman"/>
        </w:rPr>
        <w:t>при</w:t>
      </w:r>
      <w:r w:rsidRPr="004127E8">
        <w:rPr>
          <w:rFonts w:ascii="Times New Roman" w:hAnsi="Times New Roman"/>
          <w:spacing w:val="-3"/>
        </w:rPr>
        <w:t xml:space="preserve"> </w:t>
      </w:r>
      <w:r w:rsidRPr="004127E8">
        <w:rPr>
          <w:rFonts w:ascii="Times New Roman" w:hAnsi="Times New Roman"/>
        </w:rPr>
        <w:t>осуществлении</w:t>
      </w:r>
      <w:r w:rsidRPr="004127E8">
        <w:rPr>
          <w:rFonts w:ascii="Times New Roman" w:hAnsi="Times New Roman"/>
          <w:spacing w:val="-3"/>
        </w:rPr>
        <w:t xml:space="preserve"> </w:t>
      </w:r>
      <w:r w:rsidRPr="004127E8">
        <w:rPr>
          <w:rFonts w:ascii="Times New Roman" w:hAnsi="Times New Roman"/>
        </w:rPr>
        <w:t>его</w:t>
      </w:r>
      <w:r w:rsidRPr="004127E8">
        <w:rPr>
          <w:rFonts w:ascii="Times New Roman" w:hAnsi="Times New Roman"/>
          <w:spacing w:val="-2"/>
        </w:rPr>
        <w:t xml:space="preserve"> </w:t>
      </w:r>
      <w:r w:rsidRPr="004127E8">
        <w:rPr>
          <w:rFonts w:ascii="Times New Roman" w:hAnsi="Times New Roman"/>
        </w:rPr>
        <w:t>профессиональной</w:t>
      </w:r>
      <w:r w:rsidRPr="004127E8">
        <w:rPr>
          <w:rFonts w:ascii="Times New Roman" w:hAnsi="Times New Roman"/>
          <w:spacing w:val="-3"/>
        </w:rPr>
        <w:t xml:space="preserve"> </w:t>
      </w:r>
      <w:r w:rsidRPr="004127E8">
        <w:rPr>
          <w:rFonts w:ascii="Times New Roman" w:hAnsi="Times New Roman"/>
        </w:rPr>
        <w:t>деятельности;</w:t>
      </w:r>
    </w:p>
    <w:p w14:paraId="36C0704B"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овладение</w:t>
      </w:r>
      <w:r w:rsidRPr="004127E8">
        <w:rPr>
          <w:rFonts w:ascii="Times New Roman" w:hAnsi="Times New Roman"/>
          <w:spacing w:val="1"/>
        </w:rPr>
        <w:t xml:space="preserve"> </w:t>
      </w:r>
      <w:r w:rsidRPr="004127E8">
        <w:rPr>
          <w:rFonts w:ascii="Times New Roman" w:hAnsi="Times New Roman"/>
        </w:rPr>
        <w:t>специфической</w:t>
      </w:r>
      <w:r w:rsidRPr="004127E8">
        <w:rPr>
          <w:rFonts w:ascii="Times New Roman" w:hAnsi="Times New Roman"/>
          <w:spacing w:val="1"/>
        </w:rPr>
        <w:t xml:space="preserve"> </w:t>
      </w:r>
      <w:r w:rsidRPr="004127E8">
        <w:rPr>
          <w:rFonts w:ascii="Times New Roman" w:hAnsi="Times New Roman"/>
        </w:rPr>
        <w:t>системой</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понятий,</w:t>
      </w:r>
      <w:r w:rsidRPr="004127E8">
        <w:rPr>
          <w:rFonts w:ascii="Times New Roman" w:hAnsi="Times New Roman"/>
          <w:spacing w:val="1"/>
        </w:rPr>
        <w:t xml:space="preserve"> </w:t>
      </w:r>
      <w:r w:rsidRPr="004127E8">
        <w:rPr>
          <w:rFonts w:ascii="Times New Roman" w:hAnsi="Times New Roman"/>
        </w:rPr>
        <w:t>терминологией</w:t>
      </w:r>
      <w:r w:rsidRPr="004127E8">
        <w:rPr>
          <w:rFonts w:ascii="Times New Roman" w:hAnsi="Times New Roman"/>
          <w:spacing w:val="-3"/>
        </w:rPr>
        <w:t xml:space="preserve"> </w:t>
      </w:r>
      <w:r w:rsidRPr="004127E8">
        <w:rPr>
          <w:rFonts w:ascii="Times New Roman" w:hAnsi="Times New Roman"/>
        </w:rPr>
        <w:t>и</w:t>
      </w:r>
      <w:r w:rsidRPr="004127E8">
        <w:rPr>
          <w:rFonts w:ascii="Times New Roman" w:hAnsi="Times New Roman"/>
          <w:spacing w:val="-2"/>
        </w:rPr>
        <w:t xml:space="preserve"> </w:t>
      </w:r>
      <w:r w:rsidRPr="004127E8">
        <w:rPr>
          <w:rFonts w:ascii="Times New Roman" w:hAnsi="Times New Roman"/>
        </w:rPr>
        <w:t>символикой;</w:t>
      </w:r>
    </w:p>
    <w:p w14:paraId="0FA0C896"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освоение</w:t>
      </w:r>
      <w:r w:rsidRPr="004127E8">
        <w:rPr>
          <w:rFonts w:ascii="Times New Roman" w:hAnsi="Times New Roman"/>
          <w:spacing w:val="-4"/>
        </w:rPr>
        <w:t xml:space="preserve"> </w:t>
      </w:r>
      <w:r w:rsidRPr="004127E8">
        <w:rPr>
          <w:rFonts w:ascii="Times New Roman" w:hAnsi="Times New Roman"/>
        </w:rPr>
        <w:t>основных</w:t>
      </w:r>
      <w:r w:rsidRPr="004127E8">
        <w:rPr>
          <w:rFonts w:ascii="Times New Roman" w:hAnsi="Times New Roman"/>
          <w:spacing w:val="-5"/>
        </w:rPr>
        <w:t xml:space="preserve"> </w:t>
      </w:r>
      <w:r w:rsidRPr="004127E8">
        <w:rPr>
          <w:rFonts w:ascii="Times New Roman" w:hAnsi="Times New Roman"/>
        </w:rPr>
        <w:t>физических</w:t>
      </w:r>
      <w:r w:rsidRPr="004127E8">
        <w:rPr>
          <w:rFonts w:ascii="Times New Roman" w:hAnsi="Times New Roman"/>
          <w:spacing w:val="-3"/>
        </w:rPr>
        <w:t xml:space="preserve"> </w:t>
      </w:r>
      <w:r w:rsidRPr="004127E8">
        <w:rPr>
          <w:rFonts w:ascii="Times New Roman" w:hAnsi="Times New Roman"/>
        </w:rPr>
        <w:t>теорий,</w:t>
      </w:r>
      <w:r w:rsidRPr="004127E8">
        <w:rPr>
          <w:rFonts w:ascii="Times New Roman" w:hAnsi="Times New Roman"/>
          <w:spacing w:val="-6"/>
        </w:rPr>
        <w:t xml:space="preserve"> </w:t>
      </w:r>
      <w:r w:rsidRPr="004127E8">
        <w:rPr>
          <w:rFonts w:ascii="Times New Roman" w:hAnsi="Times New Roman"/>
        </w:rPr>
        <w:t>законов,</w:t>
      </w:r>
      <w:r w:rsidRPr="004127E8">
        <w:rPr>
          <w:rFonts w:ascii="Times New Roman" w:hAnsi="Times New Roman"/>
          <w:spacing w:val="-3"/>
        </w:rPr>
        <w:t xml:space="preserve"> </w:t>
      </w:r>
      <w:r w:rsidRPr="004127E8">
        <w:rPr>
          <w:rFonts w:ascii="Times New Roman" w:hAnsi="Times New Roman"/>
        </w:rPr>
        <w:t>закономерностей;</w:t>
      </w:r>
    </w:p>
    <w:p w14:paraId="263BE614"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овладение</w:t>
      </w:r>
      <w:r w:rsidRPr="004127E8">
        <w:rPr>
          <w:rFonts w:ascii="Times New Roman" w:hAnsi="Times New Roman"/>
          <w:spacing w:val="1"/>
        </w:rPr>
        <w:t xml:space="preserve"> </w:t>
      </w:r>
      <w:r w:rsidRPr="004127E8">
        <w:rPr>
          <w:rFonts w:ascii="Times New Roman" w:hAnsi="Times New Roman"/>
        </w:rPr>
        <w:t>основными</w:t>
      </w:r>
      <w:r w:rsidRPr="004127E8">
        <w:rPr>
          <w:rFonts w:ascii="Times New Roman" w:hAnsi="Times New Roman"/>
          <w:spacing w:val="1"/>
        </w:rPr>
        <w:t xml:space="preserve"> </w:t>
      </w:r>
      <w:r w:rsidRPr="004127E8">
        <w:rPr>
          <w:rFonts w:ascii="Times New Roman" w:hAnsi="Times New Roman"/>
        </w:rPr>
        <w:t>методами</w:t>
      </w:r>
      <w:r w:rsidRPr="004127E8">
        <w:rPr>
          <w:rFonts w:ascii="Times New Roman" w:hAnsi="Times New Roman"/>
          <w:spacing w:val="1"/>
        </w:rPr>
        <w:t xml:space="preserve"> </w:t>
      </w:r>
      <w:r w:rsidRPr="004127E8">
        <w:rPr>
          <w:rFonts w:ascii="Times New Roman" w:hAnsi="Times New Roman"/>
        </w:rPr>
        <w:t>научного</w:t>
      </w:r>
      <w:r w:rsidRPr="004127E8">
        <w:rPr>
          <w:rFonts w:ascii="Times New Roman" w:hAnsi="Times New Roman"/>
          <w:spacing w:val="1"/>
        </w:rPr>
        <w:t xml:space="preserve"> </w:t>
      </w:r>
      <w:r w:rsidRPr="004127E8">
        <w:rPr>
          <w:rFonts w:ascii="Times New Roman" w:hAnsi="Times New Roman"/>
        </w:rPr>
        <w:t>познания</w:t>
      </w:r>
      <w:r w:rsidRPr="004127E8">
        <w:rPr>
          <w:rFonts w:ascii="Times New Roman" w:hAnsi="Times New Roman"/>
          <w:spacing w:val="1"/>
        </w:rPr>
        <w:t xml:space="preserve"> </w:t>
      </w:r>
      <w:r w:rsidRPr="004127E8">
        <w:rPr>
          <w:rFonts w:ascii="Times New Roman" w:hAnsi="Times New Roman"/>
        </w:rPr>
        <w:t>природы,</w:t>
      </w:r>
      <w:r w:rsidRPr="004127E8">
        <w:rPr>
          <w:rFonts w:ascii="Times New Roman" w:hAnsi="Times New Roman"/>
          <w:spacing w:val="1"/>
        </w:rPr>
        <w:t xml:space="preserve"> </w:t>
      </w:r>
      <w:r w:rsidRPr="004127E8">
        <w:rPr>
          <w:rFonts w:ascii="Times New Roman" w:hAnsi="Times New Roman"/>
        </w:rPr>
        <w:t>используемыми в физике (наблюдение, описание, измерение, выдвижение</w:t>
      </w:r>
      <w:r w:rsidRPr="004127E8">
        <w:rPr>
          <w:rFonts w:ascii="Times New Roman" w:hAnsi="Times New Roman"/>
          <w:spacing w:val="1"/>
        </w:rPr>
        <w:t xml:space="preserve"> </w:t>
      </w:r>
      <w:r w:rsidRPr="004127E8">
        <w:rPr>
          <w:rFonts w:ascii="Times New Roman" w:hAnsi="Times New Roman"/>
        </w:rPr>
        <w:t>гипотез,</w:t>
      </w:r>
      <w:r w:rsidRPr="004127E8">
        <w:rPr>
          <w:rFonts w:ascii="Times New Roman" w:hAnsi="Times New Roman"/>
          <w:spacing w:val="-3"/>
        </w:rPr>
        <w:t xml:space="preserve"> </w:t>
      </w:r>
      <w:r w:rsidRPr="004127E8">
        <w:rPr>
          <w:rFonts w:ascii="Times New Roman" w:hAnsi="Times New Roman"/>
        </w:rPr>
        <w:t>проведение</w:t>
      </w:r>
      <w:r w:rsidRPr="004127E8">
        <w:rPr>
          <w:rFonts w:ascii="Times New Roman" w:hAnsi="Times New Roman"/>
          <w:spacing w:val="-2"/>
        </w:rPr>
        <w:t xml:space="preserve"> </w:t>
      </w:r>
      <w:r w:rsidRPr="004127E8">
        <w:rPr>
          <w:rFonts w:ascii="Times New Roman" w:hAnsi="Times New Roman"/>
        </w:rPr>
        <w:t>эксперимента);</w:t>
      </w:r>
    </w:p>
    <w:p w14:paraId="62F660F5"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овладение</w:t>
      </w:r>
      <w:r w:rsidRPr="004127E8">
        <w:rPr>
          <w:rFonts w:ascii="Times New Roman" w:hAnsi="Times New Roman"/>
          <w:spacing w:val="-10"/>
        </w:rPr>
        <w:t xml:space="preserve"> </w:t>
      </w:r>
      <w:r w:rsidRPr="004127E8">
        <w:rPr>
          <w:rFonts w:ascii="Times New Roman" w:hAnsi="Times New Roman"/>
        </w:rPr>
        <w:t>умениями</w:t>
      </w:r>
      <w:r w:rsidRPr="004127E8">
        <w:rPr>
          <w:rFonts w:ascii="Times New Roman" w:hAnsi="Times New Roman"/>
          <w:spacing w:val="-9"/>
        </w:rPr>
        <w:t xml:space="preserve"> </w:t>
      </w:r>
      <w:r w:rsidRPr="004127E8">
        <w:rPr>
          <w:rFonts w:ascii="Times New Roman" w:hAnsi="Times New Roman"/>
        </w:rPr>
        <w:t>обрабатывать</w:t>
      </w:r>
      <w:r w:rsidRPr="004127E8">
        <w:rPr>
          <w:rFonts w:ascii="Times New Roman" w:hAnsi="Times New Roman"/>
          <w:spacing w:val="-8"/>
        </w:rPr>
        <w:t xml:space="preserve"> </w:t>
      </w:r>
      <w:r w:rsidRPr="004127E8">
        <w:rPr>
          <w:rFonts w:ascii="Times New Roman" w:hAnsi="Times New Roman"/>
        </w:rPr>
        <w:t>данные</w:t>
      </w:r>
      <w:r w:rsidRPr="004127E8">
        <w:rPr>
          <w:rFonts w:ascii="Times New Roman" w:hAnsi="Times New Roman"/>
          <w:spacing w:val="-10"/>
        </w:rPr>
        <w:t xml:space="preserve"> </w:t>
      </w:r>
      <w:r w:rsidRPr="004127E8">
        <w:rPr>
          <w:rFonts w:ascii="Times New Roman" w:hAnsi="Times New Roman"/>
        </w:rPr>
        <w:t>эксперимента,</w:t>
      </w:r>
      <w:r w:rsidRPr="004127E8">
        <w:rPr>
          <w:rFonts w:ascii="Times New Roman" w:hAnsi="Times New Roman"/>
          <w:spacing w:val="-11"/>
        </w:rPr>
        <w:t xml:space="preserve"> </w:t>
      </w:r>
      <w:r w:rsidRPr="004127E8">
        <w:rPr>
          <w:rFonts w:ascii="Times New Roman" w:hAnsi="Times New Roman"/>
        </w:rPr>
        <w:t>объяснять</w:t>
      </w:r>
      <w:r w:rsidRPr="004127E8">
        <w:rPr>
          <w:rFonts w:ascii="Times New Roman" w:hAnsi="Times New Roman"/>
          <w:spacing w:val="-61"/>
        </w:rPr>
        <w:t xml:space="preserve"> </w:t>
      </w:r>
      <w:r w:rsidRPr="004127E8">
        <w:rPr>
          <w:rFonts w:ascii="Times New Roman" w:hAnsi="Times New Roman"/>
        </w:rPr>
        <w:t>полученные</w:t>
      </w:r>
      <w:r w:rsidRPr="004127E8">
        <w:rPr>
          <w:rFonts w:ascii="Times New Roman" w:hAnsi="Times New Roman"/>
          <w:spacing w:val="1"/>
        </w:rPr>
        <w:t xml:space="preserve"> </w:t>
      </w:r>
      <w:r w:rsidRPr="004127E8">
        <w:rPr>
          <w:rFonts w:ascii="Times New Roman" w:hAnsi="Times New Roman"/>
        </w:rPr>
        <w:t>результаты,</w:t>
      </w:r>
      <w:r w:rsidRPr="004127E8">
        <w:rPr>
          <w:rFonts w:ascii="Times New Roman" w:hAnsi="Times New Roman"/>
          <w:spacing w:val="1"/>
        </w:rPr>
        <w:t xml:space="preserve"> </w:t>
      </w:r>
      <w:r w:rsidRPr="004127E8">
        <w:rPr>
          <w:rFonts w:ascii="Times New Roman" w:hAnsi="Times New Roman"/>
        </w:rPr>
        <w:t>устанавливать</w:t>
      </w:r>
      <w:r w:rsidRPr="004127E8">
        <w:rPr>
          <w:rFonts w:ascii="Times New Roman" w:hAnsi="Times New Roman"/>
          <w:spacing w:val="1"/>
        </w:rPr>
        <w:t xml:space="preserve"> </w:t>
      </w:r>
      <w:r w:rsidRPr="004127E8">
        <w:rPr>
          <w:rFonts w:ascii="Times New Roman" w:hAnsi="Times New Roman"/>
        </w:rPr>
        <w:t>зависимости</w:t>
      </w:r>
      <w:r w:rsidRPr="004127E8">
        <w:rPr>
          <w:rFonts w:ascii="Times New Roman" w:hAnsi="Times New Roman"/>
          <w:spacing w:val="1"/>
        </w:rPr>
        <w:t xml:space="preserve"> </w:t>
      </w:r>
      <w:r w:rsidRPr="004127E8">
        <w:rPr>
          <w:rFonts w:ascii="Times New Roman" w:hAnsi="Times New Roman"/>
        </w:rPr>
        <w:t>между</w:t>
      </w:r>
      <w:r w:rsidRPr="004127E8">
        <w:rPr>
          <w:rFonts w:ascii="Times New Roman" w:hAnsi="Times New Roman"/>
          <w:spacing w:val="1"/>
        </w:rPr>
        <w:t xml:space="preserve"> </w:t>
      </w:r>
      <w:r w:rsidRPr="004127E8">
        <w:rPr>
          <w:rFonts w:ascii="Times New Roman" w:hAnsi="Times New Roman"/>
        </w:rPr>
        <w:t>физическими</w:t>
      </w:r>
      <w:r w:rsidRPr="004127E8">
        <w:rPr>
          <w:rFonts w:ascii="Times New Roman" w:hAnsi="Times New Roman"/>
          <w:spacing w:val="1"/>
        </w:rPr>
        <w:t xml:space="preserve"> </w:t>
      </w:r>
      <w:r w:rsidRPr="004127E8">
        <w:rPr>
          <w:rFonts w:ascii="Times New Roman" w:hAnsi="Times New Roman"/>
        </w:rPr>
        <w:t>величинами</w:t>
      </w:r>
      <w:r w:rsidRPr="004127E8">
        <w:rPr>
          <w:rFonts w:ascii="Times New Roman" w:hAnsi="Times New Roman"/>
          <w:spacing w:val="-3"/>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наблюдаемом</w:t>
      </w:r>
      <w:r w:rsidRPr="004127E8">
        <w:rPr>
          <w:rFonts w:ascii="Times New Roman" w:hAnsi="Times New Roman"/>
          <w:spacing w:val="-2"/>
        </w:rPr>
        <w:t xml:space="preserve"> </w:t>
      </w:r>
      <w:r w:rsidRPr="004127E8">
        <w:rPr>
          <w:rFonts w:ascii="Times New Roman" w:hAnsi="Times New Roman"/>
        </w:rPr>
        <w:t>явлении,</w:t>
      </w:r>
      <w:r w:rsidRPr="004127E8">
        <w:rPr>
          <w:rFonts w:ascii="Times New Roman" w:hAnsi="Times New Roman"/>
          <w:spacing w:val="-2"/>
        </w:rPr>
        <w:t xml:space="preserve"> </w:t>
      </w:r>
      <w:r w:rsidRPr="004127E8">
        <w:rPr>
          <w:rFonts w:ascii="Times New Roman" w:hAnsi="Times New Roman"/>
        </w:rPr>
        <w:t>делать</w:t>
      </w:r>
      <w:r w:rsidRPr="004127E8">
        <w:rPr>
          <w:rFonts w:ascii="Times New Roman" w:hAnsi="Times New Roman"/>
          <w:spacing w:val="-1"/>
        </w:rPr>
        <w:t xml:space="preserve"> </w:t>
      </w:r>
      <w:r w:rsidRPr="004127E8">
        <w:rPr>
          <w:rFonts w:ascii="Times New Roman" w:hAnsi="Times New Roman"/>
        </w:rPr>
        <w:t>выводы;</w:t>
      </w:r>
    </w:p>
    <w:p w14:paraId="20F29316"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формирование умения решать физические задачи разных уровней</w:t>
      </w:r>
      <w:r w:rsidRPr="004127E8">
        <w:rPr>
          <w:rFonts w:ascii="Times New Roman" w:hAnsi="Times New Roman"/>
          <w:spacing w:val="1"/>
        </w:rPr>
        <w:t xml:space="preserve"> </w:t>
      </w:r>
      <w:r w:rsidRPr="004127E8">
        <w:rPr>
          <w:rFonts w:ascii="Times New Roman" w:hAnsi="Times New Roman"/>
        </w:rPr>
        <w:t>сложности;</w:t>
      </w:r>
    </w:p>
    <w:p w14:paraId="1501850B"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развитие познавательных интересов, интеллектуальных и творческих</w:t>
      </w:r>
      <w:r w:rsidRPr="004127E8">
        <w:rPr>
          <w:rFonts w:ascii="Times New Roman" w:hAnsi="Times New Roman"/>
          <w:spacing w:val="-61"/>
        </w:rPr>
        <w:t xml:space="preserve"> </w:t>
      </w:r>
      <w:r w:rsidRPr="004127E8">
        <w:rPr>
          <w:rFonts w:ascii="Times New Roman" w:hAnsi="Times New Roman"/>
        </w:rPr>
        <w:t>способностей в процессе приобретения знаний с использованием различных</w:t>
      </w:r>
      <w:r w:rsidRPr="004127E8">
        <w:rPr>
          <w:rFonts w:ascii="Times New Roman" w:hAnsi="Times New Roman"/>
          <w:spacing w:val="1"/>
        </w:rPr>
        <w:t xml:space="preserve"> </w:t>
      </w:r>
      <w:r w:rsidRPr="004127E8">
        <w:rPr>
          <w:rFonts w:ascii="Times New Roman" w:hAnsi="Times New Roman"/>
        </w:rPr>
        <w:t>источников</w:t>
      </w:r>
      <w:r w:rsidRPr="004127E8">
        <w:rPr>
          <w:rFonts w:ascii="Times New Roman" w:hAnsi="Times New Roman"/>
          <w:spacing w:val="1"/>
        </w:rPr>
        <w:t xml:space="preserve"> </w:t>
      </w:r>
      <w:r w:rsidRPr="004127E8">
        <w:rPr>
          <w:rFonts w:ascii="Times New Roman" w:hAnsi="Times New Roman"/>
        </w:rPr>
        <w:t>информации</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современных</w:t>
      </w:r>
      <w:r w:rsidRPr="004127E8">
        <w:rPr>
          <w:rFonts w:ascii="Times New Roman" w:hAnsi="Times New Roman"/>
          <w:spacing w:val="1"/>
        </w:rPr>
        <w:t xml:space="preserve"> </w:t>
      </w:r>
      <w:r w:rsidRPr="004127E8">
        <w:rPr>
          <w:rFonts w:ascii="Times New Roman" w:hAnsi="Times New Roman"/>
        </w:rPr>
        <w:t>информационных</w:t>
      </w:r>
      <w:r w:rsidRPr="004127E8">
        <w:rPr>
          <w:rFonts w:ascii="Times New Roman" w:hAnsi="Times New Roman"/>
          <w:spacing w:val="1"/>
        </w:rPr>
        <w:t xml:space="preserve"> </w:t>
      </w:r>
      <w:r w:rsidRPr="004127E8">
        <w:rPr>
          <w:rFonts w:ascii="Times New Roman" w:hAnsi="Times New Roman"/>
        </w:rPr>
        <w:t>технологий;</w:t>
      </w:r>
      <w:r w:rsidRPr="004127E8">
        <w:rPr>
          <w:rFonts w:ascii="Times New Roman" w:hAnsi="Times New Roman"/>
          <w:spacing w:val="1"/>
        </w:rPr>
        <w:t xml:space="preserve"> </w:t>
      </w:r>
      <w:r w:rsidRPr="004127E8">
        <w:rPr>
          <w:rFonts w:ascii="Times New Roman" w:hAnsi="Times New Roman"/>
        </w:rPr>
        <w:t>умений</w:t>
      </w:r>
      <w:r w:rsidRPr="004127E8">
        <w:rPr>
          <w:rFonts w:ascii="Times New Roman" w:hAnsi="Times New Roman"/>
          <w:spacing w:val="-7"/>
        </w:rPr>
        <w:t xml:space="preserve"> </w:t>
      </w:r>
      <w:r w:rsidRPr="004127E8">
        <w:rPr>
          <w:rFonts w:ascii="Times New Roman" w:hAnsi="Times New Roman"/>
        </w:rPr>
        <w:t>формулировать</w:t>
      </w:r>
      <w:r w:rsidRPr="004127E8">
        <w:rPr>
          <w:rFonts w:ascii="Times New Roman" w:hAnsi="Times New Roman"/>
          <w:spacing w:val="-7"/>
        </w:rPr>
        <w:t xml:space="preserve"> </w:t>
      </w:r>
      <w:r w:rsidRPr="004127E8">
        <w:rPr>
          <w:rFonts w:ascii="Times New Roman" w:hAnsi="Times New Roman"/>
        </w:rPr>
        <w:t>и</w:t>
      </w:r>
      <w:r w:rsidRPr="004127E8">
        <w:rPr>
          <w:rFonts w:ascii="Times New Roman" w:hAnsi="Times New Roman"/>
          <w:spacing w:val="-7"/>
        </w:rPr>
        <w:t xml:space="preserve"> </w:t>
      </w:r>
      <w:r w:rsidRPr="004127E8">
        <w:rPr>
          <w:rFonts w:ascii="Times New Roman" w:hAnsi="Times New Roman"/>
        </w:rPr>
        <w:t>обосновывать</w:t>
      </w:r>
      <w:r w:rsidRPr="004127E8">
        <w:rPr>
          <w:rFonts w:ascii="Times New Roman" w:hAnsi="Times New Roman"/>
          <w:spacing w:val="-6"/>
        </w:rPr>
        <w:t xml:space="preserve"> </w:t>
      </w:r>
      <w:r w:rsidRPr="004127E8">
        <w:rPr>
          <w:rFonts w:ascii="Times New Roman" w:hAnsi="Times New Roman"/>
        </w:rPr>
        <w:t>собственную</w:t>
      </w:r>
      <w:r w:rsidRPr="004127E8">
        <w:rPr>
          <w:rFonts w:ascii="Times New Roman" w:hAnsi="Times New Roman"/>
          <w:spacing w:val="-8"/>
        </w:rPr>
        <w:t xml:space="preserve"> </w:t>
      </w:r>
      <w:r w:rsidRPr="004127E8">
        <w:rPr>
          <w:rFonts w:ascii="Times New Roman" w:hAnsi="Times New Roman"/>
        </w:rPr>
        <w:t>позицию</w:t>
      </w:r>
      <w:r w:rsidRPr="004127E8">
        <w:rPr>
          <w:rFonts w:ascii="Times New Roman" w:hAnsi="Times New Roman"/>
          <w:spacing w:val="-8"/>
        </w:rPr>
        <w:t xml:space="preserve"> </w:t>
      </w:r>
      <w:r w:rsidRPr="004127E8">
        <w:rPr>
          <w:rFonts w:ascii="Times New Roman" w:hAnsi="Times New Roman"/>
        </w:rPr>
        <w:t>по</w:t>
      </w:r>
      <w:r w:rsidRPr="004127E8">
        <w:rPr>
          <w:rFonts w:ascii="Times New Roman" w:hAnsi="Times New Roman"/>
          <w:spacing w:val="-5"/>
        </w:rPr>
        <w:t xml:space="preserve"> </w:t>
      </w:r>
      <w:r w:rsidRPr="004127E8">
        <w:rPr>
          <w:rFonts w:ascii="Times New Roman" w:hAnsi="Times New Roman"/>
        </w:rPr>
        <w:t>отношению</w:t>
      </w:r>
      <w:r w:rsidRPr="004127E8">
        <w:rPr>
          <w:rFonts w:ascii="Times New Roman" w:hAnsi="Times New Roman"/>
          <w:spacing w:val="-61"/>
        </w:rPr>
        <w:t xml:space="preserve"> </w:t>
      </w:r>
      <w:r w:rsidRPr="004127E8">
        <w:rPr>
          <w:rFonts w:ascii="Times New Roman" w:hAnsi="Times New Roman"/>
        </w:rPr>
        <w:t>к</w:t>
      </w:r>
      <w:r w:rsidRPr="004127E8">
        <w:rPr>
          <w:rFonts w:ascii="Times New Roman" w:hAnsi="Times New Roman"/>
          <w:spacing w:val="-3"/>
        </w:rPr>
        <w:t xml:space="preserve"> </w:t>
      </w:r>
      <w:r w:rsidRPr="004127E8">
        <w:rPr>
          <w:rFonts w:ascii="Times New Roman" w:hAnsi="Times New Roman"/>
        </w:rPr>
        <w:t>физической</w:t>
      </w:r>
      <w:r w:rsidRPr="004127E8">
        <w:rPr>
          <w:rFonts w:ascii="Times New Roman" w:hAnsi="Times New Roman"/>
          <w:spacing w:val="-2"/>
        </w:rPr>
        <w:t xml:space="preserve"> </w:t>
      </w:r>
      <w:r w:rsidRPr="004127E8">
        <w:rPr>
          <w:rFonts w:ascii="Times New Roman" w:hAnsi="Times New Roman"/>
        </w:rPr>
        <w:t>информации,</w:t>
      </w:r>
      <w:r w:rsidRPr="004127E8">
        <w:rPr>
          <w:rFonts w:ascii="Times New Roman" w:hAnsi="Times New Roman"/>
          <w:spacing w:val="-3"/>
        </w:rPr>
        <w:t xml:space="preserve"> </w:t>
      </w:r>
      <w:r w:rsidRPr="004127E8">
        <w:rPr>
          <w:rFonts w:ascii="Times New Roman" w:hAnsi="Times New Roman"/>
        </w:rPr>
        <w:t>получаемой</w:t>
      </w:r>
      <w:r w:rsidRPr="004127E8">
        <w:rPr>
          <w:rFonts w:ascii="Times New Roman" w:hAnsi="Times New Roman"/>
          <w:spacing w:val="-2"/>
        </w:rPr>
        <w:t xml:space="preserve"> </w:t>
      </w:r>
      <w:r w:rsidRPr="004127E8">
        <w:rPr>
          <w:rFonts w:ascii="Times New Roman" w:hAnsi="Times New Roman"/>
        </w:rPr>
        <w:t>из разных</w:t>
      </w:r>
      <w:r w:rsidRPr="004127E8">
        <w:rPr>
          <w:rFonts w:ascii="Times New Roman" w:hAnsi="Times New Roman"/>
          <w:spacing w:val="-2"/>
        </w:rPr>
        <w:t xml:space="preserve"> </w:t>
      </w:r>
      <w:r w:rsidRPr="004127E8">
        <w:rPr>
          <w:rFonts w:ascii="Times New Roman" w:hAnsi="Times New Roman"/>
        </w:rPr>
        <w:t>источников;</w:t>
      </w:r>
    </w:p>
    <w:p w14:paraId="7659A67F"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воспитание</w:t>
      </w:r>
      <w:r w:rsidRPr="004127E8">
        <w:rPr>
          <w:rFonts w:ascii="Times New Roman" w:hAnsi="Times New Roman"/>
          <w:spacing w:val="-4"/>
        </w:rPr>
        <w:t xml:space="preserve"> </w:t>
      </w:r>
      <w:r w:rsidRPr="004127E8">
        <w:rPr>
          <w:rFonts w:ascii="Times New Roman" w:hAnsi="Times New Roman"/>
        </w:rPr>
        <w:t>чувства</w:t>
      </w:r>
      <w:r w:rsidRPr="004127E8">
        <w:rPr>
          <w:rFonts w:ascii="Times New Roman" w:hAnsi="Times New Roman"/>
          <w:spacing w:val="-3"/>
        </w:rPr>
        <w:t xml:space="preserve"> </w:t>
      </w:r>
      <w:r w:rsidRPr="004127E8">
        <w:rPr>
          <w:rFonts w:ascii="Times New Roman" w:hAnsi="Times New Roman"/>
        </w:rPr>
        <w:t>гордости</w:t>
      </w:r>
      <w:r w:rsidRPr="004127E8">
        <w:rPr>
          <w:rFonts w:ascii="Times New Roman" w:hAnsi="Times New Roman"/>
          <w:spacing w:val="-4"/>
        </w:rPr>
        <w:t xml:space="preserve"> </w:t>
      </w:r>
      <w:r w:rsidRPr="004127E8">
        <w:rPr>
          <w:rFonts w:ascii="Times New Roman" w:hAnsi="Times New Roman"/>
        </w:rPr>
        <w:t>за</w:t>
      </w:r>
      <w:r w:rsidRPr="004127E8">
        <w:rPr>
          <w:rFonts w:ascii="Times New Roman" w:hAnsi="Times New Roman"/>
          <w:spacing w:val="-3"/>
        </w:rPr>
        <w:t xml:space="preserve"> </w:t>
      </w:r>
      <w:r w:rsidRPr="004127E8">
        <w:rPr>
          <w:rFonts w:ascii="Times New Roman" w:hAnsi="Times New Roman"/>
        </w:rPr>
        <w:t>российскую</w:t>
      </w:r>
      <w:r w:rsidRPr="004127E8">
        <w:rPr>
          <w:rFonts w:ascii="Times New Roman" w:hAnsi="Times New Roman"/>
          <w:spacing w:val="-3"/>
        </w:rPr>
        <w:t xml:space="preserve"> </w:t>
      </w:r>
      <w:r w:rsidRPr="004127E8">
        <w:rPr>
          <w:rFonts w:ascii="Times New Roman" w:hAnsi="Times New Roman"/>
        </w:rPr>
        <w:t>физическую</w:t>
      </w:r>
      <w:r w:rsidRPr="004127E8">
        <w:rPr>
          <w:rFonts w:ascii="Times New Roman" w:hAnsi="Times New Roman"/>
          <w:spacing w:val="-4"/>
        </w:rPr>
        <w:t xml:space="preserve"> </w:t>
      </w:r>
      <w:r w:rsidRPr="004127E8">
        <w:rPr>
          <w:rFonts w:ascii="Times New Roman" w:hAnsi="Times New Roman"/>
        </w:rPr>
        <w:t>науку.</w:t>
      </w:r>
    </w:p>
    <w:p w14:paraId="68555C7B" w14:textId="77777777" w:rsidR="005948C3" w:rsidRPr="004127E8" w:rsidRDefault="005948C3" w:rsidP="005948C3">
      <w:pPr>
        <w:tabs>
          <w:tab w:val="left" w:pos="993"/>
        </w:tabs>
        <w:ind w:firstLine="709"/>
        <w:jc w:val="both"/>
        <w:rPr>
          <w:rFonts w:ascii="Times New Roman" w:hAnsi="Times New Roman"/>
          <w:sz w:val="28"/>
          <w:szCs w:val="28"/>
        </w:rPr>
      </w:pPr>
      <w:r w:rsidRPr="004127E8">
        <w:rPr>
          <w:rFonts w:ascii="Times New Roman" w:hAnsi="Times New Roman"/>
          <w:sz w:val="28"/>
          <w:szCs w:val="28"/>
        </w:rPr>
        <w:t>Освоение</w:t>
      </w:r>
      <w:r w:rsidRPr="004127E8">
        <w:rPr>
          <w:rFonts w:ascii="Times New Roman" w:hAnsi="Times New Roman"/>
          <w:spacing w:val="-4"/>
          <w:sz w:val="28"/>
          <w:szCs w:val="28"/>
        </w:rPr>
        <w:t xml:space="preserve"> </w:t>
      </w:r>
      <w:r w:rsidRPr="004127E8">
        <w:rPr>
          <w:rFonts w:ascii="Times New Roman" w:hAnsi="Times New Roman"/>
          <w:sz w:val="28"/>
          <w:szCs w:val="28"/>
        </w:rPr>
        <w:t>курса</w:t>
      </w:r>
      <w:r w:rsidRPr="004127E8">
        <w:rPr>
          <w:rFonts w:ascii="Times New Roman" w:hAnsi="Times New Roman"/>
          <w:spacing w:val="-2"/>
          <w:sz w:val="28"/>
          <w:szCs w:val="28"/>
        </w:rPr>
        <w:t xml:space="preserve"> </w:t>
      </w:r>
      <w:r w:rsidRPr="004127E8">
        <w:rPr>
          <w:rFonts w:ascii="Times New Roman" w:hAnsi="Times New Roman"/>
          <w:sz w:val="28"/>
          <w:szCs w:val="28"/>
        </w:rPr>
        <w:t>ОД</w:t>
      </w:r>
      <w:r w:rsidRPr="004127E8">
        <w:rPr>
          <w:rFonts w:ascii="Times New Roman" w:hAnsi="Times New Roman"/>
          <w:spacing w:val="-3"/>
          <w:sz w:val="28"/>
          <w:szCs w:val="28"/>
        </w:rPr>
        <w:t xml:space="preserve"> </w:t>
      </w:r>
      <w:r w:rsidRPr="004127E8">
        <w:rPr>
          <w:rFonts w:ascii="Times New Roman" w:hAnsi="Times New Roman"/>
          <w:sz w:val="28"/>
          <w:szCs w:val="28"/>
        </w:rPr>
        <w:t>«Физика»</w:t>
      </w:r>
      <w:r w:rsidRPr="004127E8">
        <w:rPr>
          <w:rFonts w:ascii="Times New Roman" w:hAnsi="Times New Roman"/>
          <w:spacing w:val="-2"/>
          <w:sz w:val="28"/>
          <w:szCs w:val="28"/>
        </w:rPr>
        <w:t xml:space="preserve"> </w:t>
      </w:r>
      <w:r w:rsidRPr="004127E8">
        <w:rPr>
          <w:rFonts w:ascii="Times New Roman" w:hAnsi="Times New Roman"/>
          <w:sz w:val="28"/>
          <w:szCs w:val="28"/>
        </w:rPr>
        <w:t>предполагает</w:t>
      </w:r>
      <w:r w:rsidRPr="004127E8">
        <w:rPr>
          <w:rFonts w:ascii="Times New Roman" w:hAnsi="Times New Roman"/>
          <w:spacing w:val="-4"/>
          <w:sz w:val="28"/>
          <w:szCs w:val="28"/>
        </w:rPr>
        <w:t xml:space="preserve"> </w:t>
      </w:r>
      <w:r w:rsidRPr="004127E8">
        <w:rPr>
          <w:rFonts w:ascii="Times New Roman" w:hAnsi="Times New Roman"/>
          <w:sz w:val="28"/>
          <w:szCs w:val="28"/>
        </w:rPr>
        <w:t>решение</w:t>
      </w:r>
      <w:r w:rsidRPr="004127E8">
        <w:rPr>
          <w:rFonts w:ascii="Times New Roman" w:hAnsi="Times New Roman"/>
          <w:spacing w:val="-3"/>
          <w:sz w:val="28"/>
          <w:szCs w:val="28"/>
        </w:rPr>
        <w:t xml:space="preserve"> </w:t>
      </w:r>
      <w:r w:rsidRPr="004127E8">
        <w:rPr>
          <w:rFonts w:ascii="Times New Roman" w:hAnsi="Times New Roman"/>
          <w:sz w:val="28"/>
          <w:szCs w:val="28"/>
        </w:rPr>
        <w:t>следующих</w:t>
      </w:r>
      <w:r w:rsidRPr="004127E8">
        <w:rPr>
          <w:rFonts w:ascii="Times New Roman" w:hAnsi="Times New Roman"/>
          <w:spacing w:val="-3"/>
          <w:sz w:val="28"/>
          <w:szCs w:val="28"/>
        </w:rPr>
        <w:t xml:space="preserve"> </w:t>
      </w:r>
      <w:r w:rsidRPr="004127E8">
        <w:rPr>
          <w:rFonts w:ascii="Times New Roman" w:hAnsi="Times New Roman"/>
          <w:sz w:val="28"/>
          <w:szCs w:val="28"/>
        </w:rPr>
        <w:t>задач:</w:t>
      </w:r>
    </w:p>
    <w:p w14:paraId="2DC9CEC0" w14:textId="77777777" w:rsidR="005948C3" w:rsidRPr="004127E8" w:rsidRDefault="005948C3" w:rsidP="005948C3">
      <w:pPr>
        <w:pStyle w:val="17"/>
        <w:widowControl w:val="0"/>
        <w:numPr>
          <w:ilvl w:val="0"/>
          <w:numId w:val="177"/>
        </w:numPr>
        <w:tabs>
          <w:tab w:val="left" w:pos="993"/>
          <w:tab w:val="left" w:pos="141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приобретение знаний</w:t>
      </w:r>
      <w:r w:rsidRPr="004127E8">
        <w:rPr>
          <w:rFonts w:ascii="Times New Roman" w:hAnsi="Times New Roman"/>
          <w:spacing w:val="1"/>
        </w:rPr>
        <w:t xml:space="preserve"> </w:t>
      </w:r>
      <w:r w:rsidRPr="004127E8">
        <w:rPr>
          <w:rFonts w:ascii="Times New Roman" w:hAnsi="Times New Roman"/>
        </w:rPr>
        <w:t>о</w:t>
      </w:r>
      <w:r w:rsidRPr="004127E8">
        <w:rPr>
          <w:rFonts w:ascii="Times New Roman" w:hAnsi="Times New Roman"/>
          <w:spacing w:val="1"/>
        </w:rPr>
        <w:t xml:space="preserve"> </w:t>
      </w:r>
      <w:r w:rsidRPr="004127E8">
        <w:rPr>
          <w:rFonts w:ascii="Times New Roman" w:hAnsi="Times New Roman"/>
        </w:rPr>
        <w:t>фундаментальных</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законах,</w:t>
      </w:r>
      <w:r w:rsidRPr="004127E8">
        <w:rPr>
          <w:rFonts w:ascii="Times New Roman" w:hAnsi="Times New Roman"/>
          <w:spacing w:val="1"/>
        </w:rPr>
        <w:t xml:space="preserve"> </w:t>
      </w:r>
      <w:r w:rsidRPr="004127E8">
        <w:rPr>
          <w:rFonts w:ascii="Times New Roman" w:hAnsi="Times New Roman"/>
        </w:rPr>
        <w:t>лежащих</w:t>
      </w:r>
      <w:r w:rsidRPr="004127E8">
        <w:rPr>
          <w:rFonts w:ascii="Times New Roman" w:hAnsi="Times New Roman"/>
          <w:spacing w:val="50"/>
        </w:rPr>
        <w:t xml:space="preserve"> </w:t>
      </w:r>
      <w:r w:rsidRPr="004127E8">
        <w:rPr>
          <w:rFonts w:ascii="Times New Roman" w:hAnsi="Times New Roman"/>
        </w:rPr>
        <w:t>в</w:t>
      </w:r>
      <w:r w:rsidRPr="004127E8">
        <w:rPr>
          <w:rFonts w:ascii="Times New Roman" w:hAnsi="Times New Roman"/>
          <w:spacing w:val="47"/>
        </w:rPr>
        <w:t xml:space="preserve"> </w:t>
      </w:r>
      <w:r w:rsidRPr="004127E8">
        <w:rPr>
          <w:rFonts w:ascii="Times New Roman" w:hAnsi="Times New Roman"/>
        </w:rPr>
        <w:t>основе</w:t>
      </w:r>
      <w:r w:rsidRPr="004127E8">
        <w:rPr>
          <w:rFonts w:ascii="Times New Roman" w:hAnsi="Times New Roman"/>
          <w:spacing w:val="46"/>
        </w:rPr>
        <w:t xml:space="preserve"> </w:t>
      </w:r>
      <w:r w:rsidRPr="004127E8">
        <w:rPr>
          <w:rFonts w:ascii="Times New Roman" w:hAnsi="Times New Roman"/>
        </w:rPr>
        <w:t>современной</w:t>
      </w:r>
      <w:r w:rsidRPr="004127E8">
        <w:rPr>
          <w:rFonts w:ascii="Times New Roman" w:hAnsi="Times New Roman"/>
          <w:spacing w:val="49"/>
        </w:rPr>
        <w:t xml:space="preserve"> </w:t>
      </w:r>
      <w:r w:rsidRPr="004127E8">
        <w:rPr>
          <w:rFonts w:ascii="Times New Roman" w:hAnsi="Times New Roman"/>
        </w:rPr>
        <w:t>физической</w:t>
      </w:r>
      <w:r w:rsidRPr="004127E8">
        <w:rPr>
          <w:rFonts w:ascii="Times New Roman" w:hAnsi="Times New Roman"/>
          <w:spacing w:val="49"/>
        </w:rPr>
        <w:t xml:space="preserve"> </w:t>
      </w:r>
      <w:r w:rsidRPr="004127E8">
        <w:rPr>
          <w:rFonts w:ascii="Times New Roman" w:hAnsi="Times New Roman"/>
        </w:rPr>
        <w:t>картины</w:t>
      </w:r>
      <w:r w:rsidRPr="004127E8">
        <w:rPr>
          <w:rFonts w:ascii="Times New Roman" w:hAnsi="Times New Roman"/>
          <w:spacing w:val="47"/>
        </w:rPr>
        <w:t xml:space="preserve"> </w:t>
      </w:r>
      <w:r w:rsidRPr="004127E8">
        <w:rPr>
          <w:rFonts w:ascii="Times New Roman" w:hAnsi="Times New Roman"/>
        </w:rPr>
        <w:t>мира,</w:t>
      </w:r>
      <w:r w:rsidRPr="004127E8">
        <w:rPr>
          <w:rFonts w:ascii="Times New Roman" w:hAnsi="Times New Roman"/>
          <w:spacing w:val="49"/>
        </w:rPr>
        <w:t xml:space="preserve"> </w:t>
      </w:r>
      <w:r w:rsidRPr="004127E8">
        <w:rPr>
          <w:rFonts w:ascii="Times New Roman" w:hAnsi="Times New Roman"/>
        </w:rPr>
        <w:t>принципов действия технических устройств и производственных процессов, о наиболее</w:t>
      </w:r>
      <w:r w:rsidRPr="004127E8">
        <w:rPr>
          <w:rFonts w:ascii="Times New Roman" w:hAnsi="Times New Roman"/>
          <w:spacing w:val="1"/>
        </w:rPr>
        <w:t xml:space="preserve"> </w:t>
      </w:r>
      <w:r w:rsidRPr="004127E8">
        <w:rPr>
          <w:rFonts w:ascii="Times New Roman" w:hAnsi="Times New Roman"/>
        </w:rPr>
        <w:t>важных открытиях в области физики, оказавших определяющее влияние на</w:t>
      </w:r>
      <w:r w:rsidRPr="004127E8">
        <w:rPr>
          <w:rFonts w:ascii="Times New Roman" w:hAnsi="Times New Roman"/>
          <w:spacing w:val="1"/>
        </w:rPr>
        <w:t xml:space="preserve"> </w:t>
      </w:r>
      <w:r w:rsidRPr="004127E8">
        <w:rPr>
          <w:rFonts w:ascii="Times New Roman" w:hAnsi="Times New Roman"/>
        </w:rPr>
        <w:t>развитие</w:t>
      </w:r>
      <w:r w:rsidRPr="004127E8">
        <w:rPr>
          <w:rFonts w:ascii="Times New Roman" w:hAnsi="Times New Roman"/>
          <w:spacing w:val="-3"/>
        </w:rPr>
        <w:t xml:space="preserve"> </w:t>
      </w:r>
      <w:r w:rsidRPr="004127E8">
        <w:rPr>
          <w:rFonts w:ascii="Times New Roman" w:hAnsi="Times New Roman"/>
        </w:rPr>
        <w:t>техники</w:t>
      </w:r>
      <w:r w:rsidRPr="004127E8">
        <w:rPr>
          <w:rFonts w:ascii="Times New Roman" w:hAnsi="Times New Roman"/>
          <w:spacing w:val="-2"/>
        </w:rPr>
        <w:t xml:space="preserve"> </w:t>
      </w:r>
      <w:r w:rsidRPr="004127E8">
        <w:rPr>
          <w:rFonts w:ascii="Times New Roman" w:hAnsi="Times New Roman"/>
        </w:rPr>
        <w:t>и</w:t>
      </w:r>
      <w:r w:rsidRPr="004127E8">
        <w:rPr>
          <w:rFonts w:ascii="Times New Roman" w:hAnsi="Times New Roman"/>
          <w:spacing w:val="-2"/>
        </w:rPr>
        <w:t xml:space="preserve"> </w:t>
      </w:r>
      <w:r w:rsidRPr="004127E8">
        <w:rPr>
          <w:rFonts w:ascii="Times New Roman" w:hAnsi="Times New Roman"/>
        </w:rPr>
        <w:t>технологии;</w:t>
      </w:r>
    </w:p>
    <w:p w14:paraId="320D5D17" w14:textId="77777777" w:rsidR="005948C3" w:rsidRPr="004127E8" w:rsidRDefault="005948C3" w:rsidP="005948C3">
      <w:pPr>
        <w:pStyle w:val="17"/>
        <w:widowControl w:val="0"/>
        <w:numPr>
          <w:ilvl w:val="0"/>
          <w:numId w:val="177"/>
        </w:numPr>
        <w:tabs>
          <w:tab w:val="left" w:pos="993"/>
          <w:tab w:val="left" w:pos="161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понимание</w:t>
      </w:r>
      <w:r w:rsidRPr="004127E8">
        <w:rPr>
          <w:rFonts w:ascii="Times New Roman" w:hAnsi="Times New Roman"/>
          <w:spacing w:val="1"/>
        </w:rPr>
        <w:t xml:space="preserve"> </w:t>
      </w:r>
      <w:r w:rsidRPr="004127E8">
        <w:rPr>
          <w:rFonts w:ascii="Times New Roman" w:hAnsi="Times New Roman"/>
        </w:rPr>
        <w:t>физической</w:t>
      </w:r>
      <w:r w:rsidRPr="004127E8">
        <w:rPr>
          <w:rFonts w:ascii="Times New Roman" w:hAnsi="Times New Roman"/>
          <w:spacing w:val="1"/>
        </w:rPr>
        <w:t xml:space="preserve"> </w:t>
      </w:r>
      <w:r w:rsidRPr="004127E8">
        <w:rPr>
          <w:rFonts w:ascii="Times New Roman" w:hAnsi="Times New Roman"/>
        </w:rPr>
        <w:t>сущности</w:t>
      </w:r>
      <w:r w:rsidRPr="004127E8">
        <w:rPr>
          <w:rFonts w:ascii="Times New Roman" w:hAnsi="Times New Roman"/>
          <w:spacing w:val="1"/>
        </w:rPr>
        <w:t xml:space="preserve"> </w:t>
      </w:r>
      <w:r w:rsidRPr="004127E8">
        <w:rPr>
          <w:rFonts w:ascii="Times New Roman" w:hAnsi="Times New Roman"/>
        </w:rPr>
        <w:t>явлений,</w:t>
      </w:r>
      <w:r w:rsidRPr="004127E8">
        <w:rPr>
          <w:rFonts w:ascii="Times New Roman" w:hAnsi="Times New Roman"/>
          <w:spacing w:val="1"/>
        </w:rPr>
        <w:t xml:space="preserve"> </w:t>
      </w:r>
      <w:r w:rsidRPr="004127E8">
        <w:rPr>
          <w:rFonts w:ascii="Times New Roman" w:hAnsi="Times New Roman"/>
        </w:rPr>
        <w:t>проявляющихся</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рамках</w:t>
      </w:r>
      <w:r w:rsidRPr="004127E8">
        <w:rPr>
          <w:rFonts w:ascii="Times New Roman" w:hAnsi="Times New Roman"/>
          <w:spacing w:val="-2"/>
        </w:rPr>
        <w:t xml:space="preserve"> </w:t>
      </w:r>
      <w:r w:rsidRPr="004127E8">
        <w:rPr>
          <w:rFonts w:ascii="Times New Roman" w:hAnsi="Times New Roman"/>
        </w:rPr>
        <w:t>производственной</w:t>
      </w:r>
      <w:r w:rsidRPr="004127E8">
        <w:rPr>
          <w:rFonts w:ascii="Times New Roman" w:hAnsi="Times New Roman"/>
          <w:spacing w:val="-2"/>
        </w:rPr>
        <w:t xml:space="preserve"> </w:t>
      </w:r>
      <w:r w:rsidRPr="004127E8">
        <w:rPr>
          <w:rFonts w:ascii="Times New Roman" w:hAnsi="Times New Roman"/>
        </w:rPr>
        <w:t>деятельности;</w:t>
      </w:r>
    </w:p>
    <w:p w14:paraId="45B8FDD1" w14:textId="77777777" w:rsidR="005948C3" w:rsidRPr="004127E8" w:rsidRDefault="005948C3" w:rsidP="005948C3">
      <w:pPr>
        <w:pStyle w:val="17"/>
        <w:widowControl w:val="0"/>
        <w:numPr>
          <w:ilvl w:val="0"/>
          <w:numId w:val="177"/>
        </w:numPr>
        <w:tabs>
          <w:tab w:val="left" w:pos="993"/>
          <w:tab w:val="left" w:pos="161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lastRenderedPageBreak/>
        <w:t>освоение</w:t>
      </w:r>
      <w:r w:rsidRPr="004127E8">
        <w:rPr>
          <w:rFonts w:ascii="Times New Roman" w:hAnsi="Times New Roman"/>
          <w:spacing w:val="1"/>
        </w:rPr>
        <w:t xml:space="preserve"> </w:t>
      </w:r>
      <w:r w:rsidRPr="004127E8">
        <w:rPr>
          <w:rFonts w:ascii="Times New Roman" w:hAnsi="Times New Roman"/>
        </w:rPr>
        <w:t>способов</w:t>
      </w:r>
      <w:r w:rsidRPr="004127E8">
        <w:rPr>
          <w:rFonts w:ascii="Times New Roman" w:hAnsi="Times New Roman"/>
          <w:spacing w:val="1"/>
        </w:rPr>
        <w:t xml:space="preserve"> </w:t>
      </w:r>
      <w:r w:rsidRPr="004127E8">
        <w:rPr>
          <w:rFonts w:ascii="Times New Roman" w:hAnsi="Times New Roman"/>
        </w:rPr>
        <w:t>использования</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знаний</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решения</w:t>
      </w:r>
      <w:r w:rsidRPr="004127E8">
        <w:rPr>
          <w:rFonts w:ascii="Times New Roman" w:hAnsi="Times New Roman"/>
          <w:spacing w:val="1"/>
        </w:rPr>
        <w:t xml:space="preserve"> </w:t>
      </w:r>
      <w:r w:rsidRPr="004127E8">
        <w:rPr>
          <w:rFonts w:ascii="Times New Roman" w:hAnsi="Times New Roman"/>
        </w:rPr>
        <w:t>практических</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профессиональных</w:t>
      </w:r>
      <w:r w:rsidRPr="004127E8">
        <w:rPr>
          <w:rFonts w:ascii="Times New Roman" w:hAnsi="Times New Roman"/>
          <w:spacing w:val="1"/>
        </w:rPr>
        <w:t xml:space="preserve"> </w:t>
      </w:r>
      <w:r w:rsidRPr="004127E8">
        <w:rPr>
          <w:rFonts w:ascii="Times New Roman" w:hAnsi="Times New Roman"/>
        </w:rPr>
        <w:t>задач,</w:t>
      </w:r>
      <w:r w:rsidRPr="004127E8">
        <w:rPr>
          <w:rFonts w:ascii="Times New Roman" w:hAnsi="Times New Roman"/>
          <w:spacing w:val="1"/>
        </w:rPr>
        <w:t xml:space="preserve"> </w:t>
      </w:r>
      <w:r w:rsidRPr="004127E8">
        <w:rPr>
          <w:rFonts w:ascii="Times New Roman" w:hAnsi="Times New Roman"/>
        </w:rPr>
        <w:t>объяснения</w:t>
      </w:r>
      <w:r w:rsidRPr="004127E8">
        <w:rPr>
          <w:rFonts w:ascii="Times New Roman" w:hAnsi="Times New Roman"/>
          <w:spacing w:val="1"/>
        </w:rPr>
        <w:t xml:space="preserve"> </w:t>
      </w:r>
      <w:r w:rsidRPr="004127E8">
        <w:rPr>
          <w:rFonts w:ascii="Times New Roman" w:hAnsi="Times New Roman"/>
        </w:rPr>
        <w:t>явлений</w:t>
      </w:r>
      <w:r w:rsidRPr="004127E8">
        <w:rPr>
          <w:rFonts w:ascii="Times New Roman" w:hAnsi="Times New Roman"/>
          <w:spacing w:val="1"/>
        </w:rPr>
        <w:t xml:space="preserve"> </w:t>
      </w:r>
      <w:r w:rsidRPr="004127E8">
        <w:rPr>
          <w:rFonts w:ascii="Times New Roman" w:hAnsi="Times New Roman"/>
        </w:rPr>
        <w:t>природы,</w:t>
      </w:r>
      <w:r w:rsidRPr="004127E8">
        <w:rPr>
          <w:rFonts w:ascii="Times New Roman" w:hAnsi="Times New Roman"/>
          <w:spacing w:val="1"/>
        </w:rPr>
        <w:t xml:space="preserve"> </w:t>
      </w:r>
      <w:r w:rsidRPr="004127E8">
        <w:rPr>
          <w:rFonts w:ascii="Times New Roman" w:hAnsi="Times New Roman"/>
        </w:rPr>
        <w:t>производственных</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технологических</w:t>
      </w:r>
      <w:r w:rsidRPr="004127E8">
        <w:rPr>
          <w:rFonts w:ascii="Times New Roman" w:hAnsi="Times New Roman"/>
          <w:spacing w:val="1"/>
        </w:rPr>
        <w:t xml:space="preserve"> </w:t>
      </w:r>
      <w:r w:rsidRPr="004127E8">
        <w:rPr>
          <w:rFonts w:ascii="Times New Roman" w:hAnsi="Times New Roman"/>
        </w:rPr>
        <w:t>процессов,</w:t>
      </w:r>
      <w:r w:rsidRPr="004127E8">
        <w:rPr>
          <w:rFonts w:ascii="Times New Roman" w:hAnsi="Times New Roman"/>
          <w:spacing w:val="1"/>
        </w:rPr>
        <w:t xml:space="preserve"> </w:t>
      </w:r>
      <w:r w:rsidRPr="004127E8">
        <w:rPr>
          <w:rFonts w:ascii="Times New Roman" w:hAnsi="Times New Roman"/>
        </w:rPr>
        <w:t>принципов</w:t>
      </w:r>
      <w:r w:rsidRPr="004127E8">
        <w:rPr>
          <w:rFonts w:ascii="Times New Roman" w:hAnsi="Times New Roman"/>
          <w:spacing w:val="1"/>
        </w:rPr>
        <w:t xml:space="preserve"> </w:t>
      </w:r>
      <w:r w:rsidRPr="004127E8">
        <w:rPr>
          <w:rFonts w:ascii="Times New Roman" w:hAnsi="Times New Roman"/>
        </w:rPr>
        <w:t>действия</w:t>
      </w:r>
      <w:r w:rsidRPr="004127E8">
        <w:rPr>
          <w:rFonts w:ascii="Times New Roman" w:hAnsi="Times New Roman"/>
          <w:spacing w:val="1"/>
        </w:rPr>
        <w:t xml:space="preserve"> </w:t>
      </w:r>
      <w:r w:rsidRPr="004127E8">
        <w:rPr>
          <w:rFonts w:ascii="Times New Roman" w:hAnsi="Times New Roman"/>
        </w:rPr>
        <w:t>технических</w:t>
      </w:r>
      <w:r w:rsidRPr="004127E8">
        <w:rPr>
          <w:rFonts w:ascii="Times New Roman" w:hAnsi="Times New Roman"/>
          <w:spacing w:val="1"/>
        </w:rPr>
        <w:t xml:space="preserve"> </w:t>
      </w:r>
      <w:r w:rsidRPr="004127E8">
        <w:rPr>
          <w:rFonts w:ascii="Times New Roman" w:hAnsi="Times New Roman"/>
        </w:rPr>
        <w:t>приборов</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устройств,</w:t>
      </w:r>
      <w:r w:rsidRPr="004127E8">
        <w:rPr>
          <w:rFonts w:ascii="Times New Roman" w:hAnsi="Times New Roman"/>
          <w:spacing w:val="1"/>
        </w:rPr>
        <w:t xml:space="preserve"> </w:t>
      </w:r>
      <w:r w:rsidRPr="004127E8">
        <w:rPr>
          <w:rFonts w:ascii="Times New Roman" w:hAnsi="Times New Roman"/>
        </w:rPr>
        <w:t>обеспечения</w:t>
      </w:r>
      <w:r w:rsidRPr="004127E8">
        <w:rPr>
          <w:rFonts w:ascii="Times New Roman" w:hAnsi="Times New Roman"/>
          <w:spacing w:val="1"/>
        </w:rPr>
        <w:t xml:space="preserve"> </w:t>
      </w:r>
      <w:r w:rsidRPr="004127E8">
        <w:rPr>
          <w:rFonts w:ascii="Times New Roman" w:hAnsi="Times New Roman"/>
        </w:rPr>
        <w:t>безопасности</w:t>
      </w:r>
      <w:r w:rsidRPr="004127E8">
        <w:rPr>
          <w:rFonts w:ascii="Times New Roman" w:hAnsi="Times New Roman"/>
          <w:spacing w:val="1"/>
        </w:rPr>
        <w:t xml:space="preserve"> </w:t>
      </w:r>
      <w:r w:rsidRPr="004127E8">
        <w:rPr>
          <w:rFonts w:ascii="Times New Roman" w:hAnsi="Times New Roman"/>
        </w:rPr>
        <w:t>производства</w:t>
      </w:r>
      <w:r w:rsidRPr="004127E8">
        <w:rPr>
          <w:rFonts w:ascii="Times New Roman" w:hAnsi="Times New Roman"/>
          <w:spacing w:val="60"/>
        </w:rPr>
        <w:t xml:space="preserve"> </w:t>
      </w:r>
      <w:r w:rsidRPr="004127E8">
        <w:rPr>
          <w:rFonts w:ascii="Times New Roman" w:hAnsi="Times New Roman"/>
        </w:rPr>
        <w:t>и</w:t>
      </w:r>
      <w:r w:rsidRPr="004127E8">
        <w:rPr>
          <w:rFonts w:ascii="Times New Roman" w:hAnsi="Times New Roman"/>
          <w:spacing w:val="-2"/>
        </w:rPr>
        <w:t xml:space="preserve"> </w:t>
      </w:r>
      <w:r w:rsidRPr="004127E8">
        <w:rPr>
          <w:rFonts w:ascii="Times New Roman" w:hAnsi="Times New Roman"/>
        </w:rPr>
        <w:t>охраны</w:t>
      </w:r>
      <w:r w:rsidRPr="004127E8">
        <w:rPr>
          <w:rFonts w:ascii="Times New Roman" w:hAnsi="Times New Roman"/>
          <w:spacing w:val="-1"/>
        </w:rPr>
        <w:t xml:space="preserve"> </w:t>
      </w:r>
      <w:r w:rsidRPr="004127E8">
        <w:rPr>
          <w:rFonts w:ascii="Times New Roman" w:hAnsi="Times New Roman"/>
        </w:rPr>
        <w:t>природы;</w:t>
      </w:r>
    </w:p>
    <w:p w14:paraId="64EE192F"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формирование</w:t>
      </w:r>
      <w:r w:rsidRPr="004127E8">
        <w:rPr>
          <w:rFonts w:ascii="Times New Roman" w:hAnsi="Times New Roman"/>
          <w:spacing w:val="1"/>
        </w:rPr>
        <w:t xml:space="preserve"> </w:t>
      </w:r>
      <w:r w:rsidRPr="004127E8">
        <w:rPr>
          <w:rFonts w:ascii="Times New Roman" w:hAnsi="Times New Roman"/>
        </w:rPr>
        <w:t>умений</w:t>
      </w:r>
      <w:r w:rsidRPr="004127E8">
        <w:rPr>
          <w:rFonts w:ascii="Times New Roman" w:hAnsi="Times New Roman"/>
          <w:spacing w:val="1"/>
        </w:rPr>
        <w:t xml:space="preserve"> </w:t>
      </w:r>
      <w:r w:rsidRPr="004127E8">
        <w:rPr>
          <w:rFonts w:ascii="Times New Roman" w:hAnsi="Times New Roman"/>
        </w:rPr>
        <w:t>решать</w:t>
      </w:r>
      <w:r w:rsidRPr="004127E8">
        <w:rPr>
          <w:rFonts w:ascii="Times New Roman" w:hAnsi="Times New Roman"/>
          <w:spacing w:val="1"/>
        </w:rPr>
        <w:t xml:space="preserve"> </w:t>
      </w:r>
      <w:r w:rsidRPr="004127E8">
        <w:rPr>
          <w:rFonts w:ascii="Times New Roman" w:hAnsi="Times New Roman"/>
        </w:rPr>
        <w:t>учебно-практические</w:t>
      </w:r>
      <w:r w:rsidRPr="004127E8">
        <w:rPr>
          <w:rFonts w:ascii="Times New Roman" w:hAnsi="Times New Roman"/>
          <w:spacing w:val="1"/>
        </w:rPr>
        <w:t xml:space="preserve"> </w:t>
      </w:r>
      <w:r w:rsidRPr="004127E8">
        <w:rPr>
          <w:rFonts w:ascii="Times New Roman" w:hAnsi="Times New Roman"/>
        </w:rPr>
        <w:t>задачи</w:t>
      </w:r>
      <w:r w:rsidRPr="004127E8">
        <w:rPr>
          <w:rFonts w:ascii="Times New Roman" w:hAnsi="Times New Roman"/>
          <w:spacing w:val="1"/>
        </w:rPr>
        <w:t xml:space="preserve"> </w:t>
      </w:r>
      <w:r w:rsidRPr="004127E8">
        <w:rPr>
          <w:rFonts w:ascii="Times New Roman" w:hAnsi="Times New Roman"/>
        </w:rPr>
        <w:t>физического</w:t>
      </w:r>
      <w:r w:rsidRPr="004127E8">
        <w:rPr>
          <w:rFonts w:ascii="Times New Roman" w:hAnsi="Times New Roman"/>
          <w:spacing w:val="-3"/>
        </w:rPr>
        <w:t xml:space="preserve"> </w:t>
      </w:r>
      <w:r w:rsidRPr="004127E8">
        <w:rPr>
          <w:rFonts w:ascii="Times New Roman" w:hAnsi="Times New Roman"/>
        </w:rPr>
        <w:t>содержания</w:t>
      </w:r>
      <w:r w:rsidRPr="004127E8">
        <w:rPr>
          <w:rFonts w:ascii="Times New Roman" w:hAnsi="Times New Roman"/>
          <w:spacing w:val="-1"/>
        </w:rPr>
        <w:t xml:space="preserve"> </w:t>
      </w:r>
      <w:r w:rsidRPr="004127E8">
        <w:rPr>
          <w:rFonts w:ascii="Times New Roman" w:hAnsi="Times New Roman"/>
        </w:rPr>
        <w:t>с</w:t>
      </w:r>
      <w:r w:rsidRPr="004127E8">
        <w:rPr>
          <w:rFonts w:ascii="Times New Roman" w:hAnsi="Times New Roman"/>
          <w:spacing w:val="-2"/>
        </w:rPr>
        <w:t xml:space="preserve"> </w:t>
      </w:r>
      <w:r w:rsidRPr="004127E8">
        <w:rPr>
          <w:rFonts w:ascii="Times New Roman" w:hAnsi="Times New Roman"/>
        </w:rPr>
        <w:t>учётом</w:t>
      </w:r>
      <w:r w:rsidRPr="004127E8">
        <w:rPr>
          <w:rFonts w:ascii="Times New Roman" w:hAnsi="Times New Roman"/>
          <w:spacing w:val="-3"/>
        </w:rPr>
        <w:t xml:space="preserve"> </w:t>
      </w:r>
      <w:r w:rsidRPr="004127E8">
        <w:rPr>
          <w:rFonts w:ascii="Times New Roman" w:hAnsi="Times New Roman"/>
        </w:rPr>
        <w:t>профессиональной</w:t>
      </w:r>
      <w:r w:rsidRPr="004127E8">
        <w:rPr>
          <w:rFonts w:ascii="Times New Roman" w:hAnsi="Times New Roman"/>
          <w:spacing w:val="-5"/>
        </w:rPr>
        <w:t xml:space="preserve"> </w:t>
      </w:r>
      <w:r w:rsidRPr="004127E8">
        <w:rPr>
          <w:rFonts w:ascii="Times New Roman" w:hAnsi="Times New Roman"/>
        </w:rPr>
        <w:t>направленности;</w:t>
      </w:r>
    </w:p>
    <w:p w14:paraId="1D490D3F"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приобретение</w:t>
      </w:r>
      <w:r w:rsidRPr="004127E8">
        <w:rPr>
          <w:rFonts w:ascii="Times New Roman" w:hAnsi="Times New Roman"/>
          <w:spacing w:val="1"/>
        </w:rPr>
        <w:t xml:space="preserve"> </w:t>
      </w:r>
      <w:r w:rsidRPr="004127E8">
        <w:rPr>
          <w:rFonts w:ascii="Times New Roman" w:hAnsi="Times New Roman"/>
        </w:rPr>
        <w:t>опыта</w:t>
      </w:r>
      <w:r w:rsidRPr="004127E8">
        <w:rPr>
          <w:rFonts w:ascii="Times New Roman" w:hAnsi="Times New Roman"/>
          <w:spacing w:val="1"/>
        </w:rPr>
        <w:t xml:space="preserve"> </w:t>
      </w:r>
      <w:r w:rsidRPr="004127E8">
        <w:rPr>
          <w:rFonts w:ascii="Times New Roman" w:hAnsi="Times New Roman"/>
        </w:rPr>
        <w:t>познания</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самопознания;</w:t>
      </w:r>
      <w:r w:rsidRPr="004127E8">
        <w:rPr>
          <w:rFonts w:ascii="Times New Roman" w:hAnsi="Times New Roman"/>
          <w:spacing w:val="1"/>
        </w:rPr>
        <w:t xml:space="preserve"> </w:t>
      </w:r>
      <w:r w:rsidRPr="004127E8">
        <w:rPr>
          <w:rFonts w:ascii="Times New Roman" w:hAnsi="Times New Roman"/>
        </w:rPr>
        <w:t>умений</w:t>
      </w:r>
      <w:r w:rsidRPr="004127E8">
        <w:rPr>
          <w:rFonts w:ascii="Times New Roman" w:hAnsi="Times New Roman"/>
          <w:spacing w:val="1"/>
        </w:rPr>
        <w:t xml:space="preserve"> </w:t>
      </w:r>
      <w:r w:rsidRPr="004127E8">
        <w:rPr>
          <w:rFonts w:ascii="Times New Roman" w:hAnsi="Times New Roman"/>
        </w:rPr>
        <w:t>ставить</w:t>
      </w:r>
      <w:r w:rsidRPr="004127E8">
        <w:rPr>
          <w:rFonts w:ascii="Times New Roman" w:hAnsi="Times New Roman"/>
          <w:spacing w:val="1"/>
        </w:rPr>
        <w:t xml:space="preserve"> </w:t>
      </w:r>
      <w:r w:rsidRPr="004127E8">
        <w:rPr>
          <w:rFonts w:ascii="Times New Roman" w:hAnsi="Times New Roman"/>
        </w:rPr>
        <w:t>задачи</w:t>
      </w:r>
      <w:r w:rsidRPr="004127E8">
        <w:rPr>
          <w:rFonts w:ascii="Times New Roman" w:hAnsi="Times New Roman"/>
          <w:spacing w:val="-3"/>
        </w:rPr>
        <w:t xml:space="preserve"> </w:t>
      </w:r>
      <w:r w:rsidRPr="004127E8">
        <w:rPr>
          <w:rFonts w:ascii="Times New Roman" w:hAnsi="Times New Roman"/>
        </w:rPr>
        <w:t>и</w:t>
      </w:r>
      <w:r w:rsidRPr="004127E8">
        <w:rPr>
          <w:rFonts w:ascii="Times New Roman" w:hAnsi="Times New Roman"/>
          <w:spacing w:val="-3"/>
        </w:rPr>
        <w:t xml:space="preserve"> </w:t>
      </w:r>
      <w:r w:rsidRPr="004127E8">
        <w:rPr>
          <w:rFonts w:ascii="Times New Roman" w:hAnsi="Times New Roman"/>
        </w:rPr>
        <w:t>решать</w:t>
      </w:r>
      <w:r w:rsidRPr="004127E8">
        <w:rPr>
          <w:rFonts w:ascii="Times New Roman" w:hAnsi="Times New Roman"/>
          <w:spacing w:val="-2"/>
        </w:rPr>
        <w:t xml:space="preserve"> </w:t>
      </w:r>
      <w:r w:rsidRPr="004127E8">
        <w:rPr>
          <w:rFonts w:ascii="Times New Roman" w:hAnsi="Times New Roman"/>
        </w:rPr>
        <w:t>проблемы</w:t>
      </w:r>
      <w:r w:rsidRPr="004127E8">
        <w:rPr>
          <w:rFonts w:ascii="Times New Roman" w:hAnsi="Times New Roman"/>
          <w:spacing w:val="-2"/>
        </w:rPr>
        <w:t xml:space="preserve"> </w:t>
      </w:r>
      <w:r w:rsidRPr="004127E8">
        <w:rPr>
          <w:rFonts w:ascii="Times New Roman" w:hAnsi="Times New Roman"/>
        </w:rPr>
        <w:t>с</w:t>
      </w:r>
      <w:r w:rsidRPr="004127E8">
        <w:rPr>
          <w:rFonts w:ascii="Times New Roman" w:hAnsi="Times New Roman"/>
          <w:spacing w:val="-1"/>
        </w:rPr>
        <w:t xml:space="preserve"> </w:t>
      </w:r>
      <w:r w:rsidRPr="004127E8">
        <w:rPr>
          <w:rFonts w:ascii="Times New Roman" w:hAnsi="Times New Roman"/>
        </w:rPr>
        <w:t>учётом</w:t>
      </w:r>
      <w:r w:rsidRPr="004127E8">
        <w:rPr>
          <w:rFonts w:ascii="Times New Roman" w:hAnsi="Times New Roman"/>
          <w:spacing w:val="-3"/>
        </w:rPr>
        <w:t xml:space="preserve"> </w:t>
      </w:r>
      <w:r w:rsidRPr="004127E8">
        <w:rPr>
          <w:rFonts w:ascii="Times New Roman" w:hAnsi="Times New Roman"/>
        </w:rPr>
        <w:t>профессиональной</w:t>
      </w:r>
      <w:r w:rsidRPr="004127E8">
        <w:rPr>
          <w:rFonts w:ascii="Times New Roman" w:hAnsi="Times New Roman"/>
          <w:spacing w:val="-3"/>
        </w:rPr>
        <w:t xml:space="preserve"> </w:t>
      </w:r>
      <w:r w:rsidRPr="004127E8">
        <w:rPr>
          <w:rFonts w:ascii="Times New Roman" w:hAnsi="Times New Roman"/>
        </w:rPr>
        <w:t>направленности;</w:t>
      </w:r>
    </w:p>
    <w:p w14:paraId="168DF651"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формирование</w:t>
      </w:r>
      <w:r w:rsidRPr="004127E8">
        <w:rPr>
          <w:rFonts w:ascii="Times New Roman" w:hAnsi="Times New Roman"/>
          <w:spacing w:val="1"/>
        </w:rPr>
        <w:t xml:space="preserve"> </w:t>
      </w:r>
      <w:r w:rsidRPr="004127E8">
        <w:rPr>
          <w:rFonts w:ascii="Times New Roman" w:hAnsi="Times New Roman"/>
        </w:rPr>
        <w:t>умений</w:t>
      </w:r>
      <w:r w:rsidRPr="004127E8">
        <w:rPr>
          <w:rFonts w:ascii="Times New Roman" w:hAnsi="Times New Roman"/>
          <w:spacing w:val="1"/>
        </w:rPr>
        <w:t xml:space="preserve"> </w:t>
      </w:r>
      <w:r w:rsidRPr="004127E8">
        <w:rPr>
          <w:rFonts w:ascii="Times New Roman" w:hAnsi="Times New Roman"/>
        </w:rPr>
        <w:t>искать,</w:t>
      </w:r>
      <w:r w:rsidRPr="004127E8">
        <w:rPr>
          <w:rFonts w:ascii="Times New Roman" w:hAnsi="Times New Roman"/>
          <w:spacing w:val="1"/>
        </w:rPr>
        <w:t xml:space="preserve"> </w:t>
      </w:r>
      <w:r w:rsidRPr="004127E8">
        <w:rPr>
          <w:rFonts w:ascii="Times New Roman" w:hAnsi="Times New Roman"/>
        </w:rPr>
        <w:t>анализировать</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обрабатывать</w:t>
      </w:r>
      <w:r w:rsidRPr="004127E8">
        <w:rPr>
          <w:rFonts w:ascii="Times New Roman" w:hAnsi="Times New Roman"/>
          <w:spacing w:val="1"/>
        </w:rPr>
        <w:t xml:space="preserve"> </w:t>
      </w:r>
      <w:r w:rsidRPr="004127E8">
        <w:rPr>
          <w:rFonts w:ascii="Times New Roman" w:hAnsi="Times New Roman"/>
        </w:rPr>
        <w:t>физическую</w:t>
      </w:r>
      <w:r w:rsidRPr="004127E8">
        <w:rPr>
          <w:rFonts w:ascii="Times New Roman" w:hAnsi="Times New Roman"/>
          <w:spacing w:val="-3"/>
        </w:rPr>
        <w:t xml:space="preserve"> </w:t>
      </w:r>
      <w:r w:rsidRPr="004127E8">
        <w:rPr>
          <w:rFonts w:ascii="Times New Roman" w:hAnsi="Times New Roman"/>
        </w:rPr>
        <w:t>информацию</w:t>
      </w:r>
      <w:r w:rsidRPr="004127E8">
        <w:rPr>
          <w:rFonts w:ascii="Times New Roman" w:hAnsi="Times New Roman"/>
          <w:spacing w:val="-2"/>
        </w:rPr>
        <w:t xml:space="preserve"> </w:t>
      </w:r>
      <w:r w:rsidRPr="004127E8">
        <w:rPr>
          <w:rFonts w:ascii="Times New Roman" w:hAnsi="Times New Roman"/>
        </w:rPr>
        <w:t>с</w:t>
      </w:r>
      <w:r w:rsidRPr="004127E8">
        <w:rPr>
          <w:rFonts w:ascii="Times New Roman" w:hAnsi="Times New Roman"/>
          <w:spacing w:val="-1"/>
        </w:rPr>
        <w:t xml:space="preserve"> </w:t>
      </w:r>
      <w:r w:rsidRPr="004127E8">
        <w:rPr>
          <w:rFonts w:ascii="Times New Roman" w:hAnsi="Times New Roman"/>
        </w:rPr>
        <w:t>учётом</w:t>
      </w:r>
      <w:r w:rsidRPr="004127E8">
        <w:rPr>
          <w:rFonts w:ascii="Times New Roman" w:hAnsi="Times New Roman"/>
          <w:spacing w:val="-2"/>
        </w:rPr>
        <w:t xml:space="preserve"> </w:t>
      </w:r>
      <w:r w:rsidRPr="004127E8">
        <w:rPr>
          <w:rFonts w:ascii="Times New Roman" w:hAnsi="Times New Roman"/>
        </w:rPr>
        <w:t>профессиональной</w:t>
      </w:r>
      <w:r w:rsidRPr="004127E8">
        <w:rPr>
          <w:rFonts w:ascii="Times New Roman" w:hAnsi="Times New Roman"/>
          <w:spacing w:val="-5"/>
        </w:rPr>
        <w:t xml:space="preserve"> </w:t>
      </w:r>
      <w:r w:rsidRPr="004127E8">
        <w:rPr>
          <w:rFonts w:ascii="Times New Roman" w:hAnsi="Times New Roman"/>
        </w:rPr>
        <w:t>направленности;</w:t>
      </w:r>
    </w:p>
    <w:p w14:paraId="5F2F3F64"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подготовка</w:t>
      </w:r>
      <w:r w:rsidRPr="004127E8">
        <w:rPr>
          <w:rFonts w:ascii="Times New Roman" w:hAnsi="Times New Roman"/>
          <w:spacing w:val="1"/>
        </w:rPr>
        <w:t xml:space="preserve"> </w:t>
      </w:r>
      <w:r w:rsidRPr="004127E8">
        <w:rPr>
          <w:rFonts w:ascii="Times New Roman" w:hAnsi="Times New Roman"/>
        </w:rPr>
        <w:t>обучающихся</w:t>
      </w:r>
      <w:r w:rsidRPr="004127E8">
        <w:rPr>
          <w:rFonts w:ascii="Times New Roman" w:hAnsi="Times New Roman"/>
          <w:spacing w:val="1"/>
        </w:rPr>
        <w:t xml:space="preserve"> </w:t>
      </w:r>
      <w:r w:rsidRPr="004127E8">
        <w:rPr>
          <w:rFonts w:ascii="Times New Roman" w:hAnsi="Times New Roman"/>
        </w:rPr>
        <w:t>к</w:t>
      </w:r>
      <w:r w:rsidRPr="004127E8">
        <w:rPr>
          <w:rFonts w:ascii="Times New Roman" w:hAnsi="Times New Roman"/>
          <w:spacing w:val="1"/>
        </w:rPr>
        <w:t xml:space="preserve"> </w:t>
      </w:r>
      <w:r w:rsidRPr="004127E8">
        <w:rPr>
          <w:rFonts w:ascii="Times New Roman" w:hAnsi="Times New Roman"/>
        </w:rPr>
        <w:t>успешному</w:t>
      </w:r>
      <w:r w:rsidRPr="004127E8">
        <w:rPr>
          <w:rFonts w:ascii="Times New Roman" w:hAnsi="Times New Roman"/>
          <w:spacing w:val="1"/>
        </w:rPr>
        <w:t xml:space="preserve"> </w:t>
      </w:r>
      <w:r w:rsidRPr="004127E8">
        <w:rPr>
          <w:rFonts w:ascii="Times New Roman" w:hAnsi="Times New Roman"/>
        </w:rPr>
        <w:t>освоению</w:t>
      </w:r>
      <w:r w:rsidRPr="004127E8">
        <w:rPr>
          <w:rFonts w:ascii="Times New Roman" w:hAnsi="Times New Roman"/>
          <w:spacing w:val="1"/>
        </w:rPr>
        <w:t xml:space="preserve"> </w:t>
      </w:r>
      <w:r w:rsidRPr="004127E8">
        <w:rPr>
          <w:rFonts w:ascii="Times New Roman" w:hAnsi="Times New Roman"/>
        </w:rPr>
        <w:t>дисциплин</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модулей профессионального цикла: формирование у них умений и опыта</w:t>
      </w:r>
      <w:r w:rsidRPr="004127E8">
        <w:rPr>
          <w:rFonts w:ascii="Times New Roman" w:hAnsi="Times New Roman"/>
          <w:spacing w:val="1"/>
        </w:rPr>
        <w:t xml:space="preserve"> </w:t>
      </w:r>
      <w:r w:rsidRPr="004127E8">
        <w:rPr>
          <w:rFonts w:ascii="Times New Roman" w:hAnsi="Times New Roman"/>
        </w:rPr>
        <w:t>деятельности,</w:t>
      </w:r>
      <w:r w:rsidRPr="004127E8">
        <w:rPr>
          <w:rFonts w:ascii="Times New Roman" w:hAnsi="Times New Roman"/>
          <w:spacing w:val="1"/>
        </w:rPr>
        <w:t xml:space="preserve"> </w:t>
      </w:r>
      <w:r w:rsidRPr="004127E8">
        <w:rPr>
          <w:rFonts w:ascii="Times New Roman" w:hAnsi="Times New Roman"/>
        </w:rPr>
        <w:t>характерных</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профессий</w:t>
      </w:r>
      <w:r w:rsidRPr="004127E8">
        <w:rPr>
          <w:rFonts w:ascii="Times New Roman" w:hAnsi="Times New Roman"/>
          <w:spacing w:val="1"/>
        </w:rPr>
        <w:t xml:space="preserve"> </w:t>
      </w:r>
      <w:r w:rsidRPr="004127E8">
        <w:rPr>
          <w:rFonts w:ascii="Times New Roman" w:hAnsi="Times New Roman"/>
        </w:rPr>
        <w:t>/</w:t>
      </w:r>
      <w:r w:rsidRPr="004127E8">
        <w:rPr>
          <w:rFonts w:ascii="Times New Roman" w:hAnsi="Times New Roman"/>
          <w:spacing w:val="1"/>
        </w:rPr>
        <w:t xml:space="preserve"> </w:t>
      </w:r>
      <w:r w:rsidRPr="004127E8">
        <w:rPr>
          <w:rFonts w:ascii="Times New Roman" w:hAnsi="Times New Roman"/>
        </w:rPr>
        <w:t>должностей</w:t>
      </w:r>
      <w:r w:rsidRPr="004127E8">
        <w:rPr>
          <w:rFonts w:ascii="Times New Roman" w:hAnsi="Times New Roman"/>
          <w:spacing w:val="1"/>
        </w:rPr>
        <w:t xml:space="preserve"> </w:t>
      </w:r>
      <w:r w:rsidRPr="004127E8">
        <w:rPr>
          <w:rFonts w:ascii="Times New Roman" w:hAnsi="Times New Roman"/>
        </w:rPr>
        <w:t>служащих</w:t>
      </w:r>
      <w:r w:rsidRPr="004127E8">
        <w:rPr>
          <w:rFonts w:ascii="Times New Roman" w:hAnsi="Times New Roman"/>
          <w:spacing w:val="1"/>
        </w:rPr>
        <w:t xml:space="preserve"> </w:t>
      </w:r>
      <w:r w:rsidRPr="004127E8">
        <w:rPr>
          <w:rFonts w:ascii="Times New Roman" w:hAnsi="Times New Roman"/>
        </w:rPr>
        <w:t>или</w:t>
      </w:r>
      <w:r w:rsidRPr="004127E8">
        <w:rPr>
          <w:rFonts w:ascii="Times New Roman" w:hAnsi="Times New Roman"/>
          <w:spacing w:val="1"/>
        </w:rPr>
        <w:t xml:space="preserve"> </w:t>
      </w:r>
      <w:r w:rsidRPr="004127E8">
        <w:rPr>
          <w:rFonts w:ascii="Times New Roman" w:hAnsi="Times New Roman"/>
        </w:rPr>
        <w:t>специальностей,</w:t>
      </w:r>
      <w:r w:rsidRPr="004127E8">
        <w:rPr>
          <w:rFonts w:ascii="Times New Roman" w:hAnsi="Times New Roman"/>
          <w:spacing w:val="1"/>
        </w:rPr>
        <w:t xml:space="preserve"> </w:t>
      </w:r>
      <w:r w:rsidRPr="004127E8">
        <w:rPr>
          <w:rFonts w:ascii="Times New Roman" w:hAnsi="Times New Roman"/>
        </w:rPr>
        <w:t>получаемых</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профессиональных</w:t>
      </w:r>
      <w:r w:rsidRPr="004127E8">
        <w:rPr>
          <w:rFonts w:ascii="Times New Roman" w:hAnsi="Times New Roman"/>
          <w:spacing w:val="1"/>
        </w:rPr>
        <w:t xml:space="preserve"> </w:t>
      </w:r>
      <w:r w:rsidRPr="004127E8">
        <w:rPr>
          <w:rFonts w:ascii="Times New Roman" w:hAnsi="Times New Roman"/>
        </w:rPr>
        <w:t>образовательных</w:t>
      </w:r>
      <w:r w:rsidRPr="004127E8">
        <w:rPr>
          <w:rFonts w:ascii="Times New Roman" w:hAnsi="Times New Roman"/>
          <w:spacing w:val="1"/>
        </w:rPr>
        <w:t xml:space="preserve"> </w:t>
      </w:r>
      <w:r w:rsidRPr="004127E8">
        <w:rPr>
          <w:rFonts w:ascii="Times New Roman" w:hAnsi="Times New Roman"/>
        </w:rPr>
        <w:t>организациях;</w:t>
      </w:r>
    </w:p>
    <w:p w14:paraId="329FC17C"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подготовка</w:t>
      </w:r>
      <w:r w:rsidRPr="004127E8">
        <w:rPr>
          <w:rFonts w:ascii="Times New Roman" w:hAnsi="Times New Roman"/>
          <w:spacing w:val="1"/>
        </w:rPr>
        <w:t xml:space="preserve"> </w:t>
      </w:r>
      <w:r w:rsidRPr="004127E8">
        <w:rPr>
          <w:rFonts w:ascii="Times New Roman" w:hAnsi="Times New Roman"/>
        </w:rPr>
        <w:t>к</w:t>
      </w:r>
      <w:r w:rsidRPr="004127E8">
        <w:rPr>
          <w:rFonts w:ascii="Times New Roman" w:hAnsi="Times New Roman"/>
          <w:spacing w:val="1"/>
        </w:rPr>
        <w:t xml:space="preserve"> </w:t>
      </w:r>
      <w:r w:rsidRPr="004127E8">
        <w:rPr>
          <w:rFonts w:ascii="Times New Roman" w:hAnsi="Times New Roman"/>
        </w:rPr>
        <w:t>формированию</w:t>
      </w:r>
      <w:r w:rsidRPr="004127E8">
        <w:rPr>
          <w:rFonts w:ascii="Times New Roman" w:hAnsi="Times New Roman"/>
          <w:spacing w:val="1"/>
        </w:rPr>
        <w:t xml:space="preserve"> </w:t>
      </w:r>
      <w:r w:rsidRPr="004127E8">
        <w:rPr>
          <w:rFonts w:ascii="Times New Roman" w:hAnsi="Times New Roman"/>
        </w:rPr>
        <w:t>общих</w:t>
      </w:r>
      <w:r w:rsidRPr="004127E8">
        <w:rPr>
          <w:rFonts w:ascii="Times New Roman" w:hAnsi="Times New Roman"/>
          <w:spacing w:val="1"/>
        </w:rPr>
        <w:t xml:space="preserve"> </w:t>
      </w:r>
      <w:r w:rsidRPr="004127E8">
        <w:rPr>
          <w:rFonts w:ascii="Times New Roman" w:hAnsi="Times New Roman"/>
        </w:rPr>
        <w:t>компетенций</w:t>
      </w:r>
      <w:r w:rsidRPr="004127E8">
        <w:rPr>
          <w:rFonts w:ascii="Times New Roman" w:hAnsi="Times New Roman"/>
          <w:spacing w:val="1"/>
        </w:rPr>
        <w:t xml:space="preserve"> </w:t>
      </w:r>
      <w:r w:rsidRPr="004127E8">
        <w:rPr>
          <w:rFonts w:ascii="Times New Roman" w:hAnsi="Times New Roman"/>
        </w:rPr>
        <w:t>будущего</w:t>
      </w:r>
      <w:r w:rsidRPr="004127E8">
        <w:rPr>
          <w:rFonts w:ascii="Times New Roman" w:hAnsi="Times New Roman"/>
          <w:spacing w:val="1"/>
        </w:rPr>
        <w:t xml:space="preserve"> </w:t>
      </w:r>
      <w:r w:rsidRPr="004127E8">
        <w:rPr>
          <w:rFonts w:ascii="Times New Roman" w:hAnsi="Times New Roman"/>
        </w:rPr>
        <w:t>специалиста:</w:t>
      </w:r>
      <w:r w:rsidRPr="004127E8">
        <w:rPr>
          <w:rFonts w:ascii="Times New Roman" w:hAnsi="Times New Roman"/>
          <w:spacing w:val="1"/>
        </w:rPr>
        <w:t xml:space="preserve"> </w:t>
      </w:r>
      <w:r w:rsidRPr="004127E8">
        <w:rPr>
          <w:rFonts w:ascii="Times New Roman" w:hAnsi="Times New Roman"/>
        </w:rPr>
        <w:t>самообразования,</w:t>
      </w:r>
      <w:r w:rsidRPr="004127E8">
        <w:rPr>
          <w:rFonts w:ascii="Times New Roman" w:hAnsi="Times New Roman"/>
          <w:spacing w:val="1"/>
        </w:rPr>
        <w:t xml:space="preserve"> </w:t>
      </w:r>
      <w:r w:rsidRPr="004127E8">
        <w:rPr>
          <w:rFonts w:ascii="Times New Roman" w:hAnsi="Times New Roman"/>
        </w:rPr>
        <w:t>коммуникации,</w:t>
      </w:r>
      <w:r w:rsidRPr="004127E8">
        <w:rPr>
          <w:rFonts w:ascii="Times New Roman" w:hAnsi="Times New Roman"/>
          <w:spacing w:val="1"/>
        </w:rPr>
        <w:t xml:space="preserve"> </w:t>
      </w:r>
      <w:r w:rsidRPr="004127E8">
        <w:rPr>
          <w:rFonts w:ascii="Times New Roman" w:hAnsi="Times New Roman"/>
        </w:rPr>
        <w:t>сотрудничества,</w:t>
      </w:r>
      <w:r w:rsidRPr="004127E8">
        <w:rPr>
          <w:rFonts w:ascii="Times New Roman" w:hAnsi="Times New Roman"/>
          <w:spacing w:val="1"/>
        </w:rPr>
        <w:t xml:space="preserve"> </w:t>
      </w:r>
      <w:r w:rsidRPr="004127E8">
        <w:rPr>
          <w:rFonts w:ascii="Times New Roman" w:hAnsi="Times New Roman"/>
        </w:rPr>
        <w:t>принятия</w:t>
      </w:r>
      <w:r w:rsidRPr="004127E8">
        <w:rPr>
          <w:rFonts w:ascii="Times New Roman" w:hAnsi="Times New Roman"/>
          <w:spacing w:val="1"/>
        </w:rPr>
        <w:t xml:space="preserve"> </w:t>
      </w:r>
      <w:r w:rsidRPr="004127E8">
        <w:rPr>
          <w:rFonts w:ascii="Times New Roman" w:hAnsi="Times New Roman"/>
        </w:rPr>
        <w:t>решений</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стандартной</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нестандартной</w:t>
      </w:r>
      <w:r w:rsidRPr="004127E8">
        <w:rPr>
          <w:rFonts w:ascii="Times New Roman" w:hAnsi="Times New Roman"/>
          <w:spacing w:val="1"/>
        </w:rPr>
        <w:t xml:space="preserve"> </w:t>
      </w:r>
      <w:r w:rsidRPr="004127E8">
        <w:rPr>
          <w:rFonts w:ascii="Times New Roman" w:hAnsi="Times New Roman"/>
        </w:rPr>
        <w:t>ситуациях,</w:t>
      </w:r>
      <w:r w:rsidRPr="004127E8">
        <w:rPr>
          <w:rFonts w:ascii="Times New Roman" w:hAnsi="Times New Roman"/>
          <w:spacing w:val="1"/>
        </w:rPr>
        <w:t xml:space="preserve"> </w:t>
      </w:r>
      <w:r w:rsidRPr="004127E8">
        <w:rPr>
          <w:rFonts w:ascii="Times New Roman" w:hAnsi="Times New Roman"/>
        </w:rPr>
        <w:t>проектирования,</w:t>
      </w:r>
      <w:r w:rsidRPr="004127E8">
        <w:rPr>
          <w:rFonts w:ascii="Times New Roman" w:hAnsi="Times New Roman"/>
          <w:spacing w:val="1"/>
        </w:rPr>
        <w:t xml:space="preserve"> </w:t>
      </w:r>
      <w:r w:rsidRPr="004127E8">
        <w:rPr>
          <w:rFonts w:ascii="Times New Roman" w:hAnsi="Times New Roman"/>
        </w:rPr>
        <w:t>проведения</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измерений,</w:t>
      </w:r>
      <w:r w:rsidRPr="004127E8">
        <w:rPr>
          <w:rFonts w:ascii="Times New Roman" w:hAnsi="Times New Roman"/>
          <w:spacing w:val="1"/>
        </w:rPr>
        <w:t xml:space="preserve"> </w:t>
      </w:r>
      <w:r w:rsidRPr="004127E8">
        <w:rPr>
          <w:rFonts w:ascii="Times New Roman" w:hAnsi="Times New Roman"/>
        </w:rPr>
        <w:t>эффективного</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безопасного</w:t>
      </w:r>
      <w:r w:rsidRPr="004127E8">
        <w:rPr>
          <w:rFonts w:ascii="Times New Roman" w:hAnsi="Times New Roman"/>
          <w:spacing w:val="1"/>
        </w:rPr>
        <w:t xml:space="preserve"> </w:t>
      </w:r>
      <w:r w:rsidRPr="004127E8">
        <w:rPr>
          <w:rFonts w:ascii="Times New Roman" w:hAnsi="Times New Roman"/>
        </w:rPr>
        <w:t>использования</w:t>
      </w:r>
      <w:r w:rsidRPr="004127E8">
        <w:rPr>
          <w:rFonts w:ascii="Times New Roman" w:hAnsi="Times New Roman"/>
          <w:spacing w:val="-10"/>
        </w:rPr>
        <w:t xml:space="preserve"> </w:t>
      </w:r>
      <w:r w:rsidRPr="004127E8">
        <w:rPr>
          <w:rFonts w:ascii="Times New Roman" w:hAnsi="Times New Roman"/>
        </w:rPr>
        <w:t>различных</w:t>
      </w:r>
      <w:r w:rsidRPr="004127E8">
        <w:rPr>
          <w:rFonts w:ascii="Times New Roman" w:hAnsi="Times New Roman"/>
          <w:spacing w:val="-10"/>
        </w:rPr>
        <w:t xml:space="preserve"> </w:t>
      </w:r>
      <w:r w:rsidRPr="004127E8">
        <w:rPr>
          <w:rFonts w:ascii="Times New Roman" w:hAnsi="Times New Roman"/>
        </w:rPr>
        <w:t>технических</w:t>
      </w:r>
      <w:r w:rsidRPr="004127E8">
        <w:rPr>
          <w:rFonts w:ascii="Times New Roman" w:hAnsi="Times New Roman"/>
          <w:spacing w:val="-11"/>
        </w:rPr>
        <w:t xml:space="preserve"> </w:t>
      </w:r>
      <w:r w:rsidRPr="004127E8">
        <w:rPr>
          <w:rFonts w:ascii="Times New Roman" w:hAnsi="Times New Roman"/>
        </w:rPr>
        <w:t>устройств,</w:t>
      </w:r>
      <w:r w:rsidRPr="004127E8">
        <w:rPr>
          <w:rFonts w:ascii="Times New Roman" w:hAnsi="Times New Roman"/>
          <w:spacing w:val="-11"/>
        </w:rPr>
        <w:t xml:space="preserve"> </w:t>
      </w:r>
      <w:r w:rsidRPr="004127E8">
        <w:rPr>
          <w:rFonts w:ascii="Times New Roman" w:hAnsi="Times New Roman"/>
        </w:rPr>
        <w:t>соблюдения</w:t>
      </w:r>
      <w:r w:rsidRPr="004127E8">
        <w:rPr>
          <w:rFonts w:ascii="Times New Roman" w:hAnsi="Times New Roman"/>
          <w:spacing w:val="-10"/>
        </w:rPr>
        <w:t xml:space="preserve"> </w:t>
      </w:r>
      <w:r w:rsidRPr="004127E8">
        <w:rPr>
          <w:rFonts w:ascii="Times New Roman" w:hAnsi="Times New Roman"/>
        </w:rPr>
        <w:t>правил</w:t>
      </w:r>
      <w:r w:rsidRPr="004127E8">
        <w:rPr>
          <w:rFonts w:ascii="Times New Roman" w:hAnsi="Times New Roman"/>
          <w:spacing w:val="-10"/>
        </w:rPr>
        <w:t xml:space="preserve"> </w:t>
      </w:r>
      <w:r w:rsidRPr="004127E8">
        <w:rPr>
          <w:rFonts w:ascii="Times New Roman" w:hAnsi="Times New Roman"/>
        </w:rPr>
        <w:t>охраны</w:t>
      </w:r>
      <w:r w:rsidRPr="004127E8">
        <w:rPr>
          <w:rFonts w:ascii="Times New Roman" w:hAnsi="Times New Roman"/>
          <w:spacing w:val="-61"/>
        </w:rPr>
        <w:t xml:space="preserve"> </w:t>
      </w:r>
      <w:r w:rsidRPr="004127E8">
        <w:rPr>
          <w:rFonts w:ascii="Times New Roman" w:hAnsi="Times New Roman"/>
        </w:rPr>
        <w:t>труда</w:t>
      </w:r>
      <w:r w:rsidRPr="004127E8">
        <w:rPr>
          <w:rFonts w:ascii="Times New Roman" w:hAnsi="Times New Roman"/>
          <w:spacing w:val="-3"/>
        </w:rPr>
        <w:t xml:space="preserve"> </w:t>
      </w:r>
      <w:r w:rsidRPr="004127E8">
        <w:rPr>
          <w:rFonts w:ascii="Times New Roman" w:hAnsi="Times New Roman"/>
        </w:rPr>
        <w:t>при</w:t>
      </w:r>
      <w:r w:rsidRPr="004127E8">
        <w:rPr>
          <w:rFonts w:ascii="Times New Roman" w:hAnsi="Times New Roman"/>
          <w:spacing w:val="-4"/>
        </w:rPr>
        <w:t xml:space="preserve"> </w:t>
      </w:r>
      <w:r w:rsidRPr="004127E8">
        <w:rPr>
          <w:rFonts w:ascii="Times New Roman" w:hAnsi="Times New Roman"/>
        </w:rPr>
        <w:t>работе</w:t>
      </w:r>
      <w:r w:rsidRPr="004127E8">
        <w:rPr>
          <w:rFonts w:ascii="Times New Roman" w:hAnsi="Times New Roman"/>
          <w:spacing w:val="-2"/>
        </w:rPr>
        <w:t xml:space="preserve"> </w:t>
      </w:r>
      <w:r w:rsidRPr="004127E8">
        <w:rPr>
          <w:rFonts w:ascii="Times New Roman" w:hAnsi="Times New Roman"/>
        </w:rPr>
        <w:t>с</w:t>
      </w:r>
      <w:r w:rsidRPr="004127E8">
        <w:rPr>
          <w:rFonts w:ascii="Times New Roman" w:hAnsi="Times New Roman"/>
          <w:spacing w:val="-3"/>
        </w:rPr>
        <w:t xml:space="preserve"> </w:t>
      </w:r>
      <w:r w:rsidRPr="004127E8">
        <w:rPr>
          <w:rFonts w:ascii="Times New Roman" w:hAnsi="Times New Roman"/>
        </w:rPr>
        <w:t>физическими</w:t>
      </w:r>
      <w:r w:rsidRPr="004127E8">
        <w:rPr>
          <w:rFonts w:ascii="Times New Roman" w:hAnsi="Times New Roman"/>
          <w:spacing w:val="-2"/>
        </w:rPr>
        <w:t xml:space="preserve"> </w:t>
      </w:r>
      <w:r w:rsidRPr="004127E8">
        <w:rPr>
          <w:rFonts w:ascii="Times New Roman" w:hAnsi="Times New Roman"/>
        </w:rPr>
        <w:t>приборами</w:t>
      </w:r>
      <w:r w:rsidRPr="004127E8">
        <w:rPr>
          <w:rFonts w:ascii="Times New Roman" w:hAnsi="Times New Roman"/>
          <w:spacing w:val="-2"/>
        </w:rPr>
        <w:t xml:space="preserve"> </w:t>
      </w:r>
      <w:r w:rsidRPr="004127E8">
        <w:rPr>
          <w:rFonts w:ascii="Times New Roman" w:hAnsi="Times New Roman"/>
        </w:rPr>
        <w:t>и</w:t>
      </w:r>
      <w:r w:rsidRPr="004127E8">
        <w:rPr>
          <w:rFonts w:ascii="Times New Roman" w:hAnsi="Times New Roman"/>
          <w:spacing w:val="-2"/>
        </w:rPr>
        <w:t xml:space="preserve"> </w:t>
      </w:r>
      <w:r w:rsidRPr="004127E8">
        <w:rPr>
          <w:rFonts w:ascii="Times New Roman" w:hAnsi="Times New Roman"/>
        </w:rPr>
        <w:t>оборудованием.</w:t>
      </w:r>
    </w:p>
    <w:p w14:paraId="35CE89F0" w14:textId="77777777" w:rsidR="005948C3" w:rsidRPr="004127E8" w:rsidRDefault="005948C3" w:rsidP="005948C3">
      <w:pPr>
        <w:tabs>
          <w:tab w:val="left" w:pos="993"/>
        </w:tabs>
        <w:ind w:firstLine="709"/>
        <w:jc w:val="both"/>
        <w:rPr>
          <w:rFonts w:ascii="Times New Roman" w:hAnsi="Times New Roman"/>
          <w:sz w:val="28"/>
          <w:szCs w:val="28"/>
        </w:rPr>
      </w:pPr>
      <w:r w:rsidRPr="004127E8">
        <w:rPr>
          <w:rFonts w:ascii="Times New Roman" w:hAnsi="Times New Roman"/>
          <w:sz w:val="28"/>
          <w:szCs w:val="28"/>
        </w:rPr>
        <w:t>Особенность формирования совокупности задач изучения физики для</w:t>
      </w:r>
      <w:r w:rsidRPr="004127E8">
        <w:rPr>
          <w:rFonts w:ascii="Times New Roman" w:hAnsi="Times New Roman"/>
          <w:spacing w:val="-61"/>
          <w:sz w:val="28"/>
          <w:szCs w:val="28"/>
        </w:rPr>
        <w:t xml:space="preserve"> </w:t>
      </w:r>
      <w:r w:rsidRPr="004127E8">
        <w:rPr>
          <w:rFonts w:ascii="Times New Roman" w:hAnsi="Times New Roman"/>
          <w:sz w:val="28"/>
          <w:szCs w:val="28"/>
        </w:rPr>
        <w:t>системы</w:t>
      </w:r>
      <w:r w:rsidRPr="004127E8">
        <w:rPr>
          <w:rFonts w:ascii="Times New Roman" w:hAnsi="Times New Roman"/>
          <w:spacing w:val="1"/>
          <w:sz w:val="28"/>
          <w:szCs w:val="28"/>
        </w:rPr>
        <w:t xml:space="preserve"> </w:t>
      </w:r>
      <w:r w:rsidRPr="004127E8">
        <w:rPr>
          <w:rFonts w:ascii="Times New Roman" w:hAnsi="Times New Roman"/>
          <w:sz w:val="28"/>
          <w:szCs w:val="28"/>
        </w:rPr>
        <w:t>среднего</w:t>
      </w:r>
      <w:r w:rsidRPr="004127E8">
        <w:rPr>
          <w:rFonts w:ascii="Times New Roman" w:hAnsi="Times New Roman"/>
          <w:spacing w:val="1"/>
          <w:sz w:val="28"/>
          <w:szCs w:val="28"/>
        </w:rPr>
        <w:t xml:space="preserve"> </w:t>
      </w:r>
      <w:r w:rsidRPr="004127E8">
        <w:rPr>
          <w:rFonts w:ascii="Times New Roman" w:hAnsi="Times New Roman"/>
          <w:sz w:val="28"/>
          <w:szCs w:val="28"/>
        </w:rPr>
        <w:t>профессионального</w:t>
      </w:r>
      <w:r w:rsidRPr="004127E8">
        <w:rPr>
          <w:rFonts w:ascii="Times New Roman" w:hAnsi="Times New Roman"/>
          <w:spacing w:val="1"/>
          <w:sz w:val="28"/>
          <w:szCs w:val="28"/>
        </w:rPr>
        <w:t xml:space="preserve"> </w:t>
      </w:r>
      <w:r w:rsidRPr="004127E8">
        <w:rPr>
          <w:rFonts w:ascii="Times New Roman" w:hAnsi="Times New Roman"/>
          <w:sz w:val="28"/>
          <w:szCs w:val="28"/>
        </w:rPr>
        <w:t>образования</w:t>
      </w:r>
      <w:r w:rsidRPr="004127E8">
        <w:rPr>
          <w:rFonts w:ascii="Times New Roman" w:hAnsi="Times New Roman"/>
          <w:spacing w:val="1"/>
          <w:sz w:val="28"/>
          <w:szCs w:val="28"/>
        </w:rPr>
        <w:t xml:space="preserve"> </w:t>
      </w:r>
      <w:r w:rsidRPr="004127E8">
        <w:rPr>
          <w:rFonts w:ascii="Times New Roman" w:hAnsi="Times New Roman"/>
          <w:sz w:val="28"/>
          <w:szCs w:val="28"/>
        </w:rPr>
        <w:t>заключается</w:t>
      </w:r>
      <w:r w:rsidRPr="004127E8">
        <w:rPr>
          <w:rFonts w:ascii="Times New Roman" w:hAnsi="Times New Roman"/>
          <w:spacing w:val="1"/>
          <w:sz w:val="28"/>
          <w:szCs w:val="28"/>
        </w:rPr>
        <w:t xml:space="preserve"> </w:t>
      </w:r>
      <w:r w:rsidRPr="004127E8">
        <w:rPr>
          <w:rFonts w:ascii="Times New Roman" w:hAnsi="Times New Roman"/>
          <w:sz w:val="28"/>
          <w:szCs w:val="28"/>
        </w:rPr>
        <w:t>в</w:t>
      </w:r>
      <w:r w:rsidRPr="004127E8">
        <w:rPr>
          <w:rFonts w:ascii="Times New Roman" w:hAnsi="Times New Roman"/>
          <w:spacing w:val="1"/>
          <w:sz w:val="28"/>
          <w:szCs w:val="28"/>
        </w:rPr>
        <w:t xml:space="preserve"> </w:t>
      </w:r>
      <w:r w:rsidRPr="004127E8">
        <w:rPr>
          <w:rFonts w:ascii="Times New Roman" w:hAnsi="Times New Roman"/>
          <w:sz w:val="28"/>
          <w:szCs w:val="28"/>
        </w:rPr>
        <w:t>необходимости</w:t>
      </w:r>
      <w:r w:rsidRPr="004127E8">
        <w:rPr>
          <w:rFonts w:ascii="Times New Roman" w:hAnsi="Times New Roman"/>
          <w:spacing w:val="1"/>
          <w:sz w:val="28"/>
          <w:szCs w:val="28"/>
        </w:rPr>
        <w:t xml:space="preserve"> </w:t>
      </w:r>
      <w:r w:rsidRPr="004127E8">
        <w:rPr>
          <w:rFonts w:ascii="Times New Roman" w:hAnsi="Times New Roman"/>
          <w:sz w:val="28"/>
          <w:szCs w:val="28"/>
        </w:rPr>
        <w:t>реализации</w:t>
      </w:r>
      <w:r w:rsidRPr="004127E8">
        <w:rPr>
          <w:rFonts w:ascii="Times New Roman" w:hAnsi="Times New Roman"/>
          <w:spacing w:val="1"/>
          <w:sz w:val="28"/>
          <w:szCs w:val="28"/>
        </w:rPr>
        <w:t xml:space="preserve"> </w:t>
      </w:r>
      <w:r w:rsidRPr="004127E8">
        <w:rPr>
          <w:rFonts w:ascii="Times New Roman" w:hAnsi="Times New Roman"/>
          <w:sz w:val="28"/>
          <w:szCs w:val="28"/>
        </w:rPr>
        <w:t>профессиональной</w:t>
      </w:r>
      <w:r w:rsidRPr="004127E8">
        <w:rPr>
          <w:rFonts w:ascii="Times New Roman" w:hAnsi="Times New Roman"/>
          <w:spacing w:val="1"/>
          <w:sz w:val="28"/>
          <w:szCs w:val="28"/>
        </w:rPr>
        <w:t xml:space="preserve"> </w:t>
      </w:r>
      <w:r w:rsidRPr="004127E8">
        <w:rPr>
          <w:rFonts w:ascii="Times New Roman" w:hAnsi="Times New Roman"/>
          <w:sz w:val="28"/>
          <w:szCs w:val="28"/>
        </w:rPr>
        <w:t>направленности</w:t>
      </w:r>
      <w:r w:rsidRPr="004127E8">
        <w:rPr>
          <w:rFonts w:ascii="Times New Roman" w:hAnsi="Times New Roman"/>
          <w:spacing w:val="1"/>
          <w:sz w:val="28"/>
          <w:szCs w:val="28"/>
        </w:rPr>
        <w:t xml:space="preserve"> </w:t>
      </w:r>
      <w:r w:rsidRPr="004127E8">
        <w:rPr>
          <w:rFonts w:ascii="Times New Roman" w:hAnsi="Times New Roman"/>
          <w:sz w:val="28"/>
          <w:szCs w:val="28"/>
        </w:rPr>
        <w:t>решаемых задач,</w:t>
      </w:r>
      <w:r w:rsidRPr="004127E8">
        <w:rPr>
          <w:rFonts w:ascii="Times New Roman" w:hAnsi="Times New Roman"/>
          <w:spacing w:val="-3"/>
          <w:sz w:val="28"/>
          <w:szCs w:val="28"/>
        </w:rPr>
        <w:t xml:space="preserve"> </w:t>
      </w:r>
      <w:r w:rsidRPr="004127E8">
        <w:rPr>
          <w:rFonts w:ascii="Times New Roman" w:hAnsi="Times New Roman"/>
          <w:sz w:val="28"/>
          <w:szCs w:val="28"/>
        </w:rPr>
        <w:t>учёта</w:t>
      </w:r>
      <w:r w:rsidRPr="004127E8">
        <w:rPr>
          <w:rFonts w:ascii="Times New Roman" w:hAnsi="Times New Roman"/>
          <w:spacing w:val="-2"/>
          <w:sz w:val="28"/>
          <w:szCs w:val="28"/>
        </w:rPr>
        <w:t xml:space="preserve"> </w:t>
      </w:r>
      <w:r w:rsidRPr="004127E8">
        <w:rPr>
          <w:rFonts w:ascii="Times New Roman" w:hAnsi="Times New Roman"/>
          <w:sz w:val="28"/>
          <w:szCs w:val="28"/>
        </w:rPr>
        <w:t>особенностей</w:t>
      </w:r>
      <w:r w:rsidRPr="004127E8">
        <w:rPr>
          <w:rFonts w:ascii="Times New Roman" w:hAnsi="Times New Roman"/>
          <w:spacing w:val="-3"/>
          <w:sz w:val="28"/>
          <w:szCs w:val="28"/>
        </w:rPr>
        <w:t xml:space="preserve"> </w:t>
      </w:r>
      <w:r w:rsidRPr="004127E8">
        <w:rPr>
          <w:rFonts w:ascii="Times New Roman" w:hAnsi="Times New Roman"/>
          <w:sz w:val="28"/>
          <w:szCs w:val="28"/>
        </w:rPr>
        <w:t>сферы</w:t>
      </w:r>
      <w:r w:rsidRPr="004127E8">
        <w:rPr>
          <w:rFonts w:ascii="Times New Roman" w:hAnsi="Times New Roman"/>
          <w:spacing w:val="-1"/>
          <w:sz w:val="28"/>
          <w:szCs w:val="28"/>
        </w:rPr>
        <w:t xml:space="preserve"> </w:t>
      </w:r>
      <w:r w:rsidRPr="004127E8">
        <w:rPr>
          <w:rFonts w:ascii="Times New Roman" w:hAnsi="Times New Roman"/>
          <w:sz w:val="28"/>
          <w:szCs w:val="28"/>
        </w:rPr>
        <w:t>деятельности</w:t>
      </w:r>
      <w:r w:rsidRPr="004127E8">
        <w:rPr>
          <w:rFonts w:ascii="Times New Roman" w:hAnsi="Times New Roman"/>
          <w:spacing w:val="-3"/>
          <w:sz w:val="28"/>
          <w:szCs w:val="28"/>
        </w:rPr>
        <w:t xml:space="preserve"> </w:t>
      </w:r>
      <w:r w:rsidRPr="004127E8">
        <w:rPr>
          <w:rFonts w:ascii="Times New Roman" w:hAnsi="Times New Roman"/>
          <w:sz w:val="28"/>
          <w:szCs w:val="28"/>
        </w:rPr>
        <w:t>будущих</w:t>
      </w:r>
      <w:r w:rsidRPr="004127E8">
        <w:rPr>
          <w:rFonts w:ascii="Times New Roman" w:hAnsi="Times New Roman"/>
          <w:spacing w:val="-1"/>
          <w:sz w:val="28"/>
          <w:szCs w:val="28"/>
        </w:rPr>
        <w:t xml:space="preserve"> </w:t>
      </w:r>
      <w:r w:rsidRPr="004127E8">
        <w:rPr>
          <w:rFonts w:ascii="Times New Roman" w:hAnsi="Times New Roman"/>
          <w:sz w:val="28"/>
          <w:szCs w:val="28"/>
        </w:rPr>
        <w:t>специалистов.</w:t>
      </w:r>
    </w:p>
    <w:p w14:paraId="4F8E9880" w14:textId="77777777" w:rsidR="005948C3" w:rsidRPr="004127E8" w:rsidRDefault="005948C3" w:rsidP="005948C3">
      <w:pPr>
        <w:tabs>
          <w:tab w:val="left" w:pos="993"/>
        </w:tabs>
        <w:ind w:firstLine="709"/>
        <w:jc w:val="both"/>
        <w:rPr>
          <w:rFonts w:ascii="Times New Roman" w:hAnsi="Times New Roman"/>
          <w:sz w:val="28"/>
          <w:szCs w:val="28"/>
        </w:rPr>
      </w:pPr>
      <w:r w:rsidRPr="004127E8">
        <w:rPr>
          <w:rFonts w:ascii="Times New Roman" w:hAnsi="Times New Roman"/>
          <w:sz w:val="28"/>
          <w:szCs w:val="28"/>
        </w:rPr>
        <w:t>В</w:t>
      </w:r>
      <w:r w:rsidRPr="004127E8">
        <w:rPr>
          <w:rFonts w:ascii="Times New Roman" w:hAnsi="Times New Roman"/>
          <w:spacing w:val="-4"/>
          <w:sz w:val="28"/>
          <w:szCs w:val="28"/>
        </w:rPr>
        <w:t xml:space="preserve"> </w:t>
      </w:r>
      <w:r w:rsidRPr="004127E8">
        <w:rPr>
          <w:rFonts w:ascii="Times New Roman" w:hAnsi="Times New Roman"/>
          <w:sz w:val="28"/>
          <w:szCs w:val="28"/>
        </w:rPr>
        <w:t>результате</w:t>
      </w:r>
      <w:r w:rsidRPr="004127E8">
        <w:rPr>
          <w:rFonts w:ascii="Times New Roman" w:hAnsi="Times New Roman"/>
          <w:spacing w:val="-4"/>
          <w:sz w:val="28"/>
          <w:szCs w:val="28"/>
        </w:rPr>
        <w:t xml:space="preserve"> </w:t>
      </w:r>
      <w:r w:rsidRPr="004127E8">
        <w:rPr>
          <w:rFonts w:ascii="Times New Roman" w:hAnsi="Times New Roman"/>
          <w:sz w:val="28"/>
          <w:szCs w:val="28"/>
        </w:rPr>
        <w:t>освоения</w:t>
      </w:r>
      <w:r w:rsidRPr="004127E8">
        <w:rPr>
          <w:rFonts w:ascii="Times New Roman" w:hAnsi="Times New Roman"/>
          <w:spacing w:val="-2"/>
          <w:sz w:val="28"/>
          <w:szCs w:val="28"/>
        </w:rPr>
        <w:t xml:space="preserve"> </w:t>
      </w:r>
      <w:r w:rsidRPr="004127E8">
        <w:rPr>
          <w:rFonts w:ascii="Times New Roman" w:hAnsi="Times New Roman"/>
          <w:sz w:val="28"/>
          <w:szCs w:val="28"/>
        </w:rPr>
        <w:t>дисциплины</w:t>
      </w:r>
      <w:r w:rsidRPr="004127E8">
        <w:rPr>
          <w:rFonts w:ascii="Times New Roman" w:hAnsi="Times New Roman"/>
          <w:spacing w:val="-3"/>
          <w:sz w:val="28"/>
          <w:szCs w:val="28"/>
        </w:rPr>
        <w:t xml:space="preserve"> </w:t>
      </w:r>
      <w:r w:rsidRPr="004127E8">
        <w:rPr>
          <w:rFonts w:ascii="Times New Roman" w:hAnsi="Times New Roman"/>
          <w:sz w:val="28"/>
          <w:szCs w:val="28"/>
        </w:rPr>
        <w:t>обучающийся</w:t>
      </w:r>
      <w:r w:rsidRPr="004127E8">
        <w:rPr>
          <w:rFonts w:ascii="Times New Roman" w:hAnsi="Times New Roman"/>
          <w:spacing w:val="-3"/>
          <w:sz w:val="28"/>
          <w:szCs w:val="28"/>
        </w:rPr>
        <w:t xml:space="preserve"> </w:t>
      </w:r>
      <w:r w:rsidRPr="004127E8">
        <w:rPr>
          <w:rFonts w:ascii="Times New Roman" w:hAnsi="Times New Roman"/>
          <w:sz w:val="28"/>
          <w:szCs w:val="28"/>
        </w:rPr>
        <w:t>должен</w:t>
      </w:r>
      <w:r w:rsidRPr="004127E8">
        <w:rPr>
          <w:rFonts w:ascii="Times New Roman" w:hAnsi="Times New Roman"/>
          <w:spacing w:val="-2"/>
          <w:sz w:val="28"/>
          <w:szCs w:val="28"/>
        </w:rPr>
        <w:t xml:space="preserve"> </w:t>
      </w:r>
      <w:r w:rsidRPr="004127E8">
        <w:rPr>
          <w:rFonts w:ascii="Times New Roman" w:hAnsi="Times New Roman"/>
          <w:sz w:val="28"/>
          <w:szCs w:val="28"/>
        </w:rPr>
        <w:t>знать:</w:t>
      </w:r>
    </w:p>
    <w:p w14:paraId="2C7D37F3" w14:textId="77777777" w:rsidR="005948C3" w:rsidRPr="004127E8" w:rsidRDefault="005948C3" w:rsidP="005948C3">
      <w:pPr>
        <w:pStyle w:val="17"/>
        <w:widowControl w:val="0"/>
        <w:numPr>
          <w:ilvl w:val="0"/>
          <w:numId w:val="17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смысл</w:t>
      </w:r>
      <w:r w:rsidRPr="004127E8">
        <w:rPr>
          <w:rFonts w:ascii="Times New Roman" w:hAnsi="Times New Roman"/>
          <w:spacing w:val="1"/>
        </w:rPr>
        <w:t xml:space="preserve"> </w:t>
      </w:r>
      <w:r w:rsidRPr="004127E8">
        <w:rPr>
          <w:rFonts w:ascii="Times New Roman" w:hAnsi="Times New Roman"/>
        </w:rPr>
        <w:t>понятий:</w:t>
      </w:r>
      <w:r w:rsidRPr="004127E8">
        <w:rPr>
          <w:rFonts w:ascii="Times New Roman" w:hAnsi="Times New Roman"/>
          <w:spacing w:val="1"/>
        </w:rPr>
        <w:t xml:space="preserve"> </w:t>
      </w:r>
      <w:r w:rsidRPr="004127E8">
        <w:rPr>
          <w:rFonts w:ascii="Times New Roman" w:hAnsi="Times New Roman"/>
        </w:rPr>
        <w:t>физическое</w:t>
      </w:r>
      <w:r w:rsidRPr="004127E8">
        <w:rPr>
          <w:rFonts w:ascii="Times New Roman" w:hAnsi="Times New Roman"/>
          <w:spacing w:val="1"/>
        </w:rPr>
        <w:t xml:space="preserve"> </w:t>
      </w:r>
      <w:r w:rsidRPr="004127E8">
        <w:rPr>
          <w:rFonts w:ascii="Times New Roman" w:hAnsi="Times New Roman"/>
        </w:rPr>
        <w:t>явление,</w:t>
      </w:r>
      <w:r w:rsidRPr="004127E8">
        <w:rPr>
          <w:rFonts w:ascii="Times New Roman" w:hAnsi="Times New Roman"/>
          <w:spacing w:val="1"/>
        </w:rPr>
        <w:t xml:space="preserve"> </w:t>
      </w:r>
      <w:r w:rsidRPr="004127E8">
        <w:rPr>
          <w:rFonts w:ascii="Times New Roman" w:hAnsi="Times New Roman"/>
        </w:rPr>
        <w:t>гипотеза,</w:t>
      </w:r>
      <w:r w:rsidRPr="004127E8">
        <w:rPr>
          <w:rFonts w:ascii="Times New Roman" w:hAnsi="Times New Roman"/>
          <w:spacing w:val="1"/>
        </w:rPr>
        <w:t xml:space="preserve"> </w:t>
      </w:r>
      <w:r w:rsidRPr="004127E8">
        <w:rPr>
          <w:rFonts w:ascii="Times New Roman" w:hAnsi="Times New Roman"/>
        </w:rPr>
        <w:t>закон,</w:t>
      </w:r>
      <w:r w:rsidRPr="004127E8">
        <w:rPr>
          <w:rFonts w:ascii="Times New Roman" w:hAnsi="Times New Roman"/>
          <w:spacing w:val="1"/>
        </w:rPr>
        <w:t xml:space="preserve"> </w:t>
      </w:r>
      <w:r w:rsidRPr="004127E8">
        <w:rPr>
          <w:rFonts w:ascii="Times New Roman" w:hAnsi="Times New Roman"/>
        </w:rPr>
        <w:t>теория,</w:t>
      </w:r>
      <w:r w:rsidRPr="004127E8">
        <w:rPr>
          <w:rFonts w:ascii="Times New Roman" w:hAnsi="Times New Roman"/>
          <w:spacing w:val="1"/>
        </w:rPr>
        <w:t xml:space="preserve"> </w:t>
      </w:r>
      <w:r w:rsidRPr="004127E8">
        <w:rPr>
          <w:rFonts w:ascii="Times New Roman" w:hAnsi="Times New Roman"/>
        </w:rPr>
        <w:t>вещество,</w:t>
      </w:r>
      <w:r w:rsidRPr="004127E8">
        <w:rPr>
          <w:rFonts w:ascii="Times New Roman" w:hAnsi="Times New Roman"/>
          <w:spacing w:val="1"/>
        </w:rPr>
        <w:t xml:space="preserve"> </w:t>
      </w:r>
      <w:r w:rsidRPr="004127E8">
        <w:rPr>
          <w:rFonts w:ascii="Times New Roman" w:hAnsi="Times New Roman"/>
        </w:rPr>
        <w:t>взаимодействие,</w:t>
      </w:r>
      <w:r w:rsidRPr="004127E8">
        <w:rPr>
          <w:rFonts w:ascii="Times New Roman" w:hAnsi="Times New Roman"/>
          <w:spacing w:val="1"/>
        </w:rPr>
        <w:t xml:space="preserve"> </w:t>
      </w:r>
      <w:r w:rsidRPr="004127E8">
        <w:rPr>
          <w:rFonts w:ascii="Times New Roman" w:hAnsi="Times New Roman"/>
        </w:rPr>
        <w:t>электромагнитное</w:t>
      </w:r>
      <w:r w:rsidRPr="004127E8">
        <w:rPr>
          <w:rFonts w:ascii="Times New Roman" w:hAnsi="Times New Roman"/>
          <w:spacing w:val="1"/>
        </w:rPr>
        <w:t xml:space="preserve"> </w:t>
      </w:r>
      <w:r w:rsidRPr="004127E8">
        <w:rPr>
          <w:rFonts w:ascii="Times New Roman" w:hAnsi="Times New Roman"/>
        </w:rPr>
        <w:t>поле,</w:t>
      </w:r>
      <w:r w:rsidRPr="004127E8">
        <w:rPr>
          <w:rFonts w:ascii="Times New Roman" w:hAnsi="Times New Roman"/>
          <w:spacing w:val="1"/>
        </w:rPr>
        <w:t xml:space="preserve"> </w:t>
      </w:r>
      <w:r w:rsidRPr="004127E8">
        <w:rPr>
          <w:rFonts w:ascii="Times New Roman" w:hAnsi="Times New Roman"/>
        </w:rPr>
        <w:t>волна,</w:t>
      </w:r>
      <w:r w:rsidRPr="004127E8">
        <w:rPr>
          <w:rFonts w:ascii="Times New Roman" w:hAnsi="Times New Roman"/>
          <w:spacing w:val="1"/>
        </w:rPr>
        <w:t xml:space="preserve"> </w:t>
      </w:r>
      <w:r w:rsidRPr="004127E8">
        <w:rPr>
          <w:rFonts w:ascii="Times New Roman" w:hAnsi="Times New Roman"/>
        </w:rPr>
        <w:t>фотон,</w:t>
      </w:r>
      <w:r w:rsidRPr="004127E8">
        <w:rPr>
          <w:rFonts w:ascii="Times New Roman" w:hAnsi="Times New Roman"/>
          <w:spacing w:val="1"/>
        </w:rPr>
        <w:t xml:space="preserve"> </w:t>
      </w:r>
      <w:r w:rsidRPr="004127E8">
        <w:rPr>
          <w:rFonts w:ascii="Times New Roman" w:hAnsi="Times New Roman"/>
        </w:rPr>
        <w:t>атом,</w:t>
      </w:r>
      <w:r w:rsidRPr="004127E8">
        <w:rPr>
          <w:rFonts w:ascii="Times New Roman" w:hAnsi="Times New Roman"/>
          <w:spacing w:val="1"/>
        </w:rPr>
        <w:t xml:space="preserve"> </w:t>
      </w:r>
      <w:r w:rsidRPr="004127E8">
        <w:rPr>
          <w:rFonts w:ascii="Times New Roman" w:hAnsi="Times New Roman"/>
        </w:rPr>
        <w:t>атомное</w:t>
      </w:r>
      <w:r w:rsidRPr="004127E8">
        <w:rPr>
          <w:rFonts w:ascii="Times New Roman" w:hAnsi="Times New Roman"/>
          <w:spacing w:val="-3"/>
        </w:rPr>
        <w:t xml:space="preserve"> </w:t>
      </w:r>
      <w:r w:rsidRPr="004127E8">
        <w:rPr>
          <w:rFonts w:ascii="Times New Roman" w:hAnsi="Times New Roman"/>
        </w:rPr>
        <w:t>ядро,</w:t>
      </w:r>
      <w:r w:rsidRPr="004127E8">
        <w:rPr>
          <w:rFonts w:ascii="Times New Roman" w:hAnsi="Times New Roman"/>
          <w:spacing w:val="-2"/>
        </w:rPr>
        <w:t xml:space="preserve"> </w:t>
      </w:r>
      <w:r w:rsidRPr="004127E8">
        <w:rPr>
          <w:rFonts w:ascii="Times New Roman" w:hAnsi="Times New Roman"/>
        </w:rPr>
        <w:t>ионизирующие</w:t>
      </w:r>
      <w:r w:rsidRPr="004127E8">
        <w:rPr>
          <w:rFonts w:ascii="Times New Roman" w:hAnsi="Times New Roman"/>
          <w:spacing w:val="-2"/>
        </w:rPr>
        <w:t xml:space="preserve"> </w:t>
      </w:r>
      <w:r w:rsidRPr="004127E8">
        <w:rPr>
          <w:rFonts w:ascii="Times New Roman" w:hAnsi="Times New Roman"/>
        </w:rPr>
        <w:t>излучения;</w:t>
      </w:r>
    </w:p>
    <w:p w14:paraId="5AD829C3" w14:textId="77777777" w:rsidR="005948C3" w:rsidRPr="004127E8" w:rsidRDefault="005948C3" w:rsidP="005948C3">
      <w:pPr>
        <w:pStyle w:val="17"/>
        <w:widowControl w:val="0"/>
        <w:numPr>
          <w:ilvl w:val="0"/>
          <w:numId w:val="17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смысл</w:t>
      </w:r>
      <w:r w:rsidRPr="004127E8">
        <w:rPr>
          <w:rFonts w:ascii="Times New Roman" w:hAnsi="Times New Roman"/>
          <w:spacing w:val="-12"/>
        </w:rPr>
        <w:t xml:space="preserve"> </w:t>
      </w:r>
      <w:r w:rsidRPr="004127E8">
        <w:rPr>
          <w:rFonts w:ascii="Times New Roman" w:hAnsi="Times New Roman"/>
        </w:rPr>
        <w:t>физических</w:t>
      </w:r>
      <w:r w:rsidRPr="004127E8">
        <w:rPr>
          <w:rFonts w:ascii="Times New Roman" w:hAnsi="Times New Roman"/>
          <w:spacing w:val="-11"/>
        </w:rPr>
        <w:t xml:space="preserve"> </w:t>
      </w:r>
      <w:r w:rsidRPr="004127E8">
        <w:rPr>
          <w:rFonts w:ascii="Times New Roman" w:hAnsi="Times New Roman"/>
        </w:rPr>
        <w:t>величин:</w:t>
      </w:r>
      <w:r w:rsidRPr="004127E8">
        <w:rPr>
          <w:rFonts w:ascii="Times New Roman" w:hAnsi="Times New Roman"/>
          <w:spacing w:val="-13"/>
        </w:rPr>
        <w:t xml:space="preserve"> </w:t>
      </w:r>
      <w:r w:rsidRPr="004127E8">
        <w:rPr>
          <w:rFonts w:ascii="Times New Roman" w:hAnsi="Times New Roman"/>
        </w:rPr>
        <w:t>скорость,</w:t>
      </w:r>
      <w:r w:rsidRPr="004127E8">
        <w:rPr>
          <w:rFonts w:ascii="Times New Roman" w:hAnsi="Times New Roman"/>
          <w:spacing w:val="-12"/>
        </w:rPr>
        <w:t xml:space="preserve"> </w:t>
      </w:r>
      <w:r w:rsidRPr="004127E8">
        <w:rPr>
          <w:rFonts w:ascii="Times New Roman" w:hAnsi="Times New Roman"/>
        </w:rPr>
        <w:t>ускорение,</w:t>
      </w:r>
      <w:r w:rsidRPr="004127E8">
        <w:rPr>
          <w:rFonts w:ascii="Times New Roman" w:hAnsi="Times New Roman"/>
          <w:spacing w:val="-12"/>
        </w:rPr>
        <w:t xml:space="preserve"> </w:t>
      </w:r>
      <w:r w:rsidRPr="004127E8">
        <w:rPr>
          <w:rFonts w:ascii="Times New Roman" w:hAnsi="Times New Roman"/>
        </w:rPr>
        <w:t>масса,</w:t>
      </w:r>
      <w:r w:rsidRPr="004127E8">
        <w:rPr>
          <w:rFonts w:ascii="Times New Roman" w:hAnsi="Times New Roman"/>
          <w:spacing w:val="-12"/>
        </w:rPr>
        <w:t xml:space="preserve"> </w:t>
      </w:r>
      <w:r w:rsidRPr="004127E8">
        <w:rPr>
          <w:rFonts w:ascii="Times New Roman" w:hAnsi="Times New Roman"/>
        </w:rPr>
        <w:t>сила,</w:t>
      </w:r>
      <w:r w:rsidRPr="004127E8">
        <w:rPr>
          <w:rFonts w:ascii="Times New Roman" w:hAnsi="Times New Roman"/>
          <w:spacing w:val="-12"/>
        </w:rPr>
        <w:t xml:space="preserve"> </w:t>
      </w:r>
      <w:r w:rsidRPr="004127E8">
        <w:rPr>
          <w:rFonts w:ascii="Times New Roman" w:hAnsi="Times New Roman"/>
        </w:rPr>
        <w:t>импульс,</w:t>
      </w:r>
      <w:r w:rsidRPr="004127E8">
        <w:rPr>
          <w:rFonts w:ascii="Times New Roman" w:hAnsi="Times New Roman"/>
          <w:spacing w:val="-61"/>
        </w:rPr>
        <w:t xml:space="preserve"> </w:t>
      </w:r>
      <w:r w:rsidRPr="004127E8">
        <w:rPr>
          <w:rFonts w:ascii="Times New Roman" w:hAnsi="Times New Roman"/>
        </w:rPr>
        <w:t>работа, механическая энергия, внутренняя энергия, абсолютная температура,</w:t>
      </w:r>
      <w:r w:rsidRPr="004127E8">
        <w:rPr>
          <w:rFonts w:ascii="Times New Roman" w:hAnsi="Times New Roman"/>
          <w:spacing w:val="-61"/>
        </w:rPr>
        <w:t xml:space="preserve"> </w:t>
      </w:r>
      <w:r w:rsidRPr="004127E8">
        <w:rPr>
          <w:rFonts w:ascii="Times New Roman" w:hAnsi="Times New Roman"/>
        </w:rPr>
        <w:t>средняя</w:t>
      </w:r>
      <w:r w:rsidRPr="004127E8">
        <w:rPr>
          <w:rFonts w:ascii="Times New Roman" w:hAnsi="Times New Roman"/>
          <w:spacing w:val="1"/>
        </w:rPr>
        <w:t xml:space="preserve"> </w:t>
      </w:r>
      <w:r w:rsidRPr="004127E8">
        <w:rPr>
          <w:rFonts w:ascii="Times New Roman" w:hAnsi="Times New Roman"/>
        </w:rPr>
        <w:t>кинетическая</w:t>
      </w:r>
      <w:r w:rsidRPr="004127E8">
        <w:rPr>
          <w:rFonts w:ascii="Times New Roman" w:hAnsi="Times New Roman"/>
          <w:spacing w:val="1"/>
        </w:rPr>
        <w:t xml:space="preserve"> </w:t>
      </w:r>
      <w:r w:rsidRPr="004127E8">
        <w:rPr>
          <w:rFonts w:ascii="Times New Roman" w:hAnsi="Times New Roman"/>
        </w:rPr>
        <w:t>энергия</w:t>
      </w:r>
      <w:r w:rsidRPr="004127E8">
        <w:rPr>
          <w:rFonts w:ascii="Times New Roman" w:hAnsi="Times New Roman"/>
          <w:spacing w:val="1"/>
        </w:rPr>
        <w:t xml:space="preserve"> </w:t>
      </w:r>
      <w:r w:rsidRPr="004127E8">
        <w:rPr>
          <w:rFonts w:ascii="Times New Roman" w:hAnsi="Times New Roman"/>
        </w:rPr>
        <w:t>частиц</w:t>
      </w:r>
      <w:r w:rsidRPr="004127E8">
        <w:rPr>
          <w:rFonts w:ascii="Times New Roman" w:hAnsi="Times New Roman"/>
          <w:spacing w:val="1"/>
        </w:rPr>
        <w:t xml:space="preserve"> </w:t>
      </w:r>
      <w:r w:rsidRPr="004127E8">
        <w:rPr>
          <w:rFonts w:ascii="Times New Roman" w:hAnsi="Times New Roman"/>
        </w:rPr>
        <w:t>вещества,</w:t>
      </w:r>
      <w:r w:rsidRPr="004127E8">
        <w:rPr>
          <w:rFonts w:ascii="Times New Roman" w:hAnsi="Times New Roman"/>
          <w:spacing w:val="1"/>
        </w:rPr>
        <w:t xml:space="preserve"> </w:t>
      </w:r>
      <w:r w:rsidRPr="004127E8">
        <w:rPr>
          <w:rFonts w:ascii="Times New Roman" w:hAnsi="Times New Roman"/>
        </w:rPr>
        <w:t>количество</w:t>
      </w:r>
      <w:r w:rsidRPr="004127E8">
        <w:rPr>
          <w:rFonts w:ascii="Times New Roman" w:hAnsi="Times New Roman"/>
          <w:spacing w:val="1"/>
        </w:rPr>
        <w:t xml:space="preserve"> </w:t>
      </w:r>
      <w:r w:rsidRPr="004127E8">
        <w:rPr>
          <w:rFonts w:ascii="Times New Roman" w:hAnsi="Times New Roman"/>
        </w:rPr>
        <w:t>теплоты,</w:t>
      </w:r>
      <w:r w:rsidRPr="004127E8">
        <w:rPr>
          <w:rFonts w:ascii="Times New Roman" w:hAnsi="Times New Roman"/>
          <w:spacing w:val="1"/>
        </w:rPr>
        <w:t xml:space="preserve"> </w:t>
      </w:r>
      <w:r w:rsidRPr="004127E8">
        <w:rPr>
          <w:rFonts w:ascii="Times New Roman" w:hAnsi="Times New Roman"/>
        </w:rPr>
        <w:t>элементарный</w:t>
      </w:r>
      <w:r w:rsidRPr="004127E8">
        <w:rPr>
          <w:rFonts w:ascii="Times New Roman" w:hAnsi="Times New Roman"/>
          <w:spacing w:val="-3"/>
        </w:rPr>
        <w:t xml:space="preserve"> </w:t>
      </w:r>
      <w:r w:rsidRPr="004127E8">
        <w:rPr>
          <w:rFonts w:ascii="Times New Roman" w:hAnsi="Times New Roman"/>
        </w:rPr>
        <w:t>электрический</w:t>
      </w:r>
      <w:r w:rsidRPr="004127E8">
        <w:rPr>
          <w:rFonts w:ascii="Times New Roman" w:hAnsi="Times New Roman"/>
          <w:spacing w:val="-2"/>
        </w:rPr>
        <w:t xml:space="preserve"> </w:t>
      </w:r>
      <w:r w:rsidRPr="004127E8">
        <w:rPr>
          <w:rFonts w:ascii="Times New Roman" w:hAnsi="Times New Roman"/>
        </w:rPr>
        <w:t>заряд;</w:t>
      </w:r>
    </w:p>
    <w:p w14:paraId="31C6F86E" w14:textId="77777777" w:rsidR="005948C3" w:rsidRPr="004127E8" w:rsidRDefault="005948C3" w:rsidP="005948C3">
      <w:pPr>
        <w:pStyle w:val="17"/>
        <w:widowControl w:val="0"/>
        <w:numPr>
          <w:ilvl w:val="0"/>
          <w:numId w:val="17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смысл</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законов</w:t>
      </w:r>
      <w:r w:rsidRPr="004127E8">
        <w:rPr>
          <w:rFonts w:ascii="Times New Roman" w:hAnsi="Times New Roman"/>
          <w:spacing w:val="1"/>
        </w:rPr>
        <w:t xml:space="preserve"> </w:t>
      </w:r>
      <w:r w:rsidRPr="004127E8">
        <w:rPr>
          <w:rFonts w:ascii="Times New Roman" w:hAnsi="Times New Roman"/>
        </w:rPr>
        <w:t>классической</w:t>
      </w:r>
      <w:r w:rsidRPr="004127E8">
        <w:rPr>
          <w:rFonts w:ascii="Times New Roman" w:hAnsi="Times New Roman"/>
          <w:spacing w:val="1"/>
        </w:rPr>
        <w:t xml:space="preserve"> </w:t>
      </w:r>
      <w:r w:rsidRPr="004127E8">
        <w:rPr>
          <w:rFonts w:ascii="Times New Roman" w:hAnsi="Times New Roman"/>
        </w:rPr>
        <w:t>механики,</w:t>
      </w:r>
      <w:r w:rsidRPr="004127E8">
        <w:rPr>
          <w:rFonts w:ascii="Times New Roman" w:hAnsi="Times New Roman"/>
          <w:spacing w:val="1"/>
        </w:rPr>
        <w:t xml:space="preserve"> </w:t>
      </w:r>
      <w:r w:rsidRPr="004127E8">
        <w:rPr>
          <w:rFonts w:ascii="Times New Roman" w:hAnsi="Times New Roman"/>
        </w:rPr>
        <w:t>всемирного</w:t>
      </w:r>
      <w:r w:rsidRPr="004127E8">
        <w:rPr>
          <w:rFonts w:ascii="Times New Roman" w:hAnsi="Times New Roman"/>
          <w:spacing w:val="1"/>
        </w:rPr>
        <w:t xml:space="preserve"> </w:t>
      </w:r>
      <w:r w:rsidRPr="004127E8">
        <w:rPr>
          <w:rFonts w:ascii="Times New Roman" w:hAnsi="Times New Roman"/>
        </w:rPr>
        <w:t>тяготения,</w:t>
      </w:r>
      <w:r w:rsidRPr="004127E8">
        <w:rPr>
          <w:rFonts w:ascii="Times New Roman" w:hAnsi="Times New Roman"/>
          <w:spacing w:val="1"/>
        </w:rPr>
        <w:t xml:space="preserve"> </w:t>
      </w:r>
      <w:r w:rsidRPr="004127E8">
        <w:rPr>
          <w:rFonts w:ascii="Times New Roman" w:hAnsi="Times New Roman"/>
        </w:rPr>
        <w:t>сохранения</w:t>
      </w:r>
      <w:r w:rsidRPr="004127E8">
        <w:rPr>
          <w:rFonts w:ascii="Times New Roman" w:hAnsi="Times New Roman"/>
          <w:spacing w:val="1"/>
        </w:rPr>
        <w:t xml:space="preserve"> </w:t>
      </w:r>
      <w:r w:rsidRPr="004127E8">
        <w:rPr>
          <w:rFonts w:ascii="Times New Roman" w:hAnsi="Times New Roman"/>
        </w:rPr>
        <w:t>энергии,</w:t>
      </w:r>
      <w:r w:rsidRPr="004127E8">
        <w:rPr>
          <w:rFonts w:ascii="Times New Roman" w:hAnsi="Times New Roman"/>
          <w:spacing w:val="1"/>
        </w:rPr>
        <w:t xml:space="preserve"> </w:t>
      </w:r>
      <w:r w:rsidRPr="004127E8">
        <w:rPr>
          <w:rFonts w:ascii="Times New Roman" w:hAnsi="Times New Roman"/>
        </w:rPr>
        <w:t>импульса</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электрического</w:t>
      </w:r>
      <w:r w:rsidRPr="004127E8">
        <w:rPr>
          <w:rFonts w:ascii="Times New Roman" w:hAnsi="Times New Roman"/>
          <w:spacing w:val="1"/>
        </w:rPr>
        <w:t xml:space="preserve"> </w:t>
      </w:r>
      <w:r w:rsidRPr="004127E8">
        <w:rPr>
          <w:rFonts w:ascii="Times New Roman" w:hAnsi="Times New Roman"/>
        </w:rPr>
        <w:t>заряда,</w:t>
      </w:r>
      <w:r w:rsidRPr="004127E8">
        <w:rPr>
          <w:rFonts w:ascii="Times New Roman" w:hAnsi="Times New Roman"/>
          <w:spacing w:val="1"/>
        </w:rPr>
        <w:t xml:space="preserve"> </w:t>
      </w:r>
      <w:r w:rsidRPr="004127E8">
        <w:rPr>
          <w:rFonts w:ascii="Times New Roman" w:hAnsi="Times New Roman"/>
        </w:rPr>
        <w:t>термодинамики,</w:t>
      </w:r>
      <w:r w:rsidRPr="004127E8">
        <w:rPr>
          <w:rFonts w:ascii="Times New Roman" w:hAnsi="Times New Roman"/>
          <w:spacing w:val="-3"/>
        </w:rPr>
        <w:t xml:space="preserve"> </w:t>
      </w:r>
      <w:r w:rsidRPr="004127E8">
        <w:rPr>
          <w:rFonts w:ascii="Times New Roman" w:hAnsi="Times New Roman"/>
        </w:rPr>
        <w:t>электромагнитной</w:t>
      </w:r>
      <w:r w:rsidRPr="004127E8">
        <w:rPr>
          <w:rFonts w:ascii="Times New Roman" w:hAnsi="Times New Roman"/>
          <w:spacing w:val="-2"/>
        </w:rPr>
        <w:t xml:space="preserve"> </w:t>
      </w:r>
      <w:r w:rsidRPr="004127E8">
        <w:rPr>
          <w:rFonts w:ascii="Times New Roman" w:hAnsi="Times New Roman"/>
        </w:rPr>
        <w:t>индукции,</w:t>
      </w:r>
      <w:r w:rsidRPr="004127E8">
        <w:rPr>
          <w:rFonts w:ascii="Times New Roman" w:hAnsi="Times New Roman"/>
          <w:spacing w:val="-3"/>
        </w:rPr>
        <w:t xml:space="preserve"> </w:t>
      </w:r>
      <w:r w:rsidRPr="004127E8">
        <w:rPr>
          <w:rFonts w:ascii="Times New Roman" w:hAnsi="Times New Roman"/>
        </w:rPr>
        <w:t>фотоэффекта;</w:t>
      </w:r>
    </w:p>
    <w:p w14:paraId="39355E97" w14:textId="77777777" w:rsidR="005948C3" w:rsidRPr="004127E8" w:rsidRDefault="005948C3" w:rsidP="005948C3">
      <w:pPr>
        <w:pStyle w:val="17"/>
        <w:widowControl w:val="0"/>
        <w:numPr>
          <w:ilvl w:val="0"/>
          <w:numId w:val="177"/>
        </w:numPr>
        <w:tabs>
          <w:tab w:val="left" w:pos="993"/>
          <w:tab w:val="left" w:pos="1064"/>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вклад</w:t>
      </w:r>
      <w:r w:rsidRPr="004127E8">
        <w:rPr>
          <w:rFonts w:ascii="Times New Roman" w:hAnsi="Times New Roman"/>
          <w:spacing w:val="1"/>
        </w:rPr>
        <w:t xml:space="preserve"> </w:t>
      </w:r>
      <w:r w:rsidRPr="004127E8">
        <w:rPr>
          <w:rFonts w:ascii="Times New Roman" w:hAnsi="Times New Roman"/>
        </w:rPr>
        <w:t>российских</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зарубежных</w:t>
      </w:r>
      <w:r w:rsidRPr="004127E8">
        <w:rPr>
          <w:rFonts w:ascii="Times New Roman" w:hAnsi="Times New Roman"/>
          <w:spacing w:val="1"/>
        </w:rPr>
        <w:t xml:space="preserve"> </w:t>
      </w:r>
      <w:r w:rsidRPr="004127E8">
        <w:rPr>
          <w:rFonts w:ascii="Times New Roman" w:hAnsi="Times New Roman"/>
        </w:rPr>
        <w:t>ученых,</w:t>
      </w:r>
      <w:r w:rsidRPr="004127E8">
        <w:rPr>
          <w:rFonts w:ascii="Times New Roman" w:hAnsi="Times New Roman"/>
          <w:spacing w:val="1"/>
        </w:rPr>
        <w:t xml:space="preserve"> </w:t>
      </w:r>
      <w:r w:rsidRPr="004127E8">
        <w:rPr>
          <w:rFonts w:ascii="Times New Roman" w:hAnsi="Times New Roman"/>
        </w:rPr>
        <w:t>оказавших</w:t>
      </w:r>
      <w:r w:rsidRPr="004127E8">
        <w:rPr>
          <w:rFonts w:ascii="Times New Roman" w:hAnsi="Times New Roman"/>
          <w:spacing w:val="1"/>
        </w:rPr>
        <w:t xml:space="preserve"> </w:t>
      </w:r>
      <w:r w:rsidRPr="004127E8">
        <w:rPr>
          <w:rFonts w:ascii="Times New Roman" w:hAnsi="Times New Roman"/>
        </w:rPr>
        <w:t>наибольшее</w:t>
      </w:r>
      <w:r w:rsidRPr="004127E8">
        <w:rPr>
          <w:rFonts w:ascii="Times New Roman" w:hAnsi="Times New Roman"/>
          <w:spacing w:val="1"/>
        </w:rPr>
        <w:t xml:space="preserve"> </w:t>
      </w:r>
      <w:r w:rsidRPr="004127E8">
        <w:rPr>
          <w:rFonts w:ascii="Times New Roman" w:hAnsi="Times New Roman"/>
        </w:rPr>
        <w:t>влияние</w:t>
      </w:r>
      <w:r w:rsidRPr="004127E8">
        <w:rPr>
          <w:rFonts w:ascii="Times New Roman" w:hAnsi="Times New Roman"/>
          <w:spacing w:val="-3"/>
        </w:rPr>
        <w:t xml:space="preserve"> </w:t>
      </w:r>
      <w:r w:rsidRPr="004127E8">
        <w:rPr>
          <w:rFonts w:ascii="Times New Roman" w:hAnsi="Times New Roman"/>
        </w:rPr>
        <w:t>на</w:t>
      </w:r>
      <w:r w:rsidRPr="004127E8">
        <w:rPr>
          <w:rFonts w:ascii="Times New Roman" w:hAnsi="Times New Roman"/>
          <w:spacing w:val="-1"/>
        </w:rPr>
        <w:t xml:space="preserve"> </w:t>
      </w:r>
      <w:r w:rsidRPr="004127E8">
        <w:rPr>
          <w:rFonts w:ascii="Times New Roman" w:hAnsi="Times New Roman"/>
        </w:rPr>
        <w:t>развитие</w:t>
      </w:r>
      <w:r w:rsidRPr="004127E8">
        <w:rPr>
          <w:rFonts w:ascii="Times New Roman" w:hAnsi="Times New Roman"/>
          <w:spacing w:val="-2"/>
        </w:rPr>
        <w:t xml:space="preserve"> </w:t>
      </w:r>
      <w:r w:rsidRPr="004127E8">
        <w:rPr>
          <w:rFonts w:ascii="Times New Roman" w:hAnsi="Times New Roman"/>
        </w:rPr>
        <w:t>физики;</w:t>
      </w:r>
    </w:p>
    <w:p w14:paraId="4F7A9D66" w14:textId="77777777" w:rsidR="005948C3" w:rsidRPr="004127E8" w:rsidRDefault="005948C3" w:rsidP="005948C3">
      <w:pPr>
        <w:tabs>
          <w:tab w:val="left" w:pos="993"/>
        </w:tabs>
        <w:ind w:firstLine="709"/>
        <w:jc w:val="both"/>
        <w:rPr>
          <w:rFonts w:ascii="Times New Roman" w:hAnsi="Times New Roman"/>
          <w:sz w:val="28"/>
          <w:szCs w:val="28"/>
        </w:rPr>
      </w:pPr>
      <w:r w:rsidRPr="004127E8">
        <w:rPr>
          <w:rFonts w:ascii="Times New Roman" w:hAnsi="Times New Roman"/>
          <w:sz w:val="28"/>
          <w:szCs w:val="28"/>
        </w:rPr>
        <w:t>В</w:t>
      </w:r>
      <w:r w:rsidRPr="004127E8">
        <w:rPr>
          <w:rFonts w:ascii="Times New Roman" w:hAnsi="Times New Roman"/>
          <w:spacing w:val="-4"/>
          <w:sz w:val="28"/>
          <w:szCs w:val="28"/>
        </w:rPr>
        <w:t xml:space="preserve"> </w:t>
      </w:r>
      <w:r w:rsidRPr="004127E8">
        <w:rPr>
          <w:rFonts w:ascii="Times New Roman" w:hAnsi="Times New Roman"/>
          <w:sz w:val="28"/>
          <w:szCs w:val="28"/>
        </w:rPr>
        <w:t>результате</w:t>
      </w:r>
      <w:r w:rsidRPr="004127E8">
        <w:rPr>
          <w:rFonts w:ascii="Times New Roman" w:hAnsi="Times New Roman"/>
          <w:spacing w:val="-4"/>
          <w:sz w:val="28"/>
          <w:szCs w:val="28"/>
        </w:rPr>
        <w:t xml:space="preserve"> </w:t>
      </w:r>
      <w:r w:rsidRPr="004127E8">
        <w:rPr>
          <w:rFonts w:ascii="Times New Roman" w:hAnsi="Times New Roman"/>
          <w:sz w:val="28"/>
          <w:szCs w:val="28"/>
        </w:rPr>
        <w:t>освоения</w:t>
      </w:r>
      <w:r w:rsidRPr="004127E8">
        <w:rPr>
          <w:rFonts w:ascii="Times New Roman" w:hAnsi="Times New Roman"/>
          <w:spacing w:val="-2"/>
          <w:sz w:val="28"/>
          <w:szCs w:val="28"/>
        </w:rPr>
        <w:t xml:space="preserve"> </w:t>
      </w:r>
      <w:r w:rsidRPr="004127E8">
        <w:rPr>
          <w:rFonts w:ascii="Times New Roman" w:hAnsi="Times New Roman"/>
          <w:sz w:val="28"/>
          <w:szCs w:val="28"/>
        </w:rPr>
        <w:t>дисциплины</w:t>
      </w:r>
      <w:r w:rsidRPr="004127E8">
        <w:rPr>
          <w:rFonts w:ascii="Times New Roman" w:hAnsi="Times New Roman"/>
          <w:spacing w:val="-3"/>
          <w:sz w:val="28"/>
          <w:szCs w:val="28"/>
        </w:rPr>
        <w:t xml:space="preserve"> </w:t>
      </w:r>
      <w:r w:rsidRPr="004127E8">
        <w:rPr>
          <w:rFonts w:ascii="Times New Roman" w:hAnsi="Times New Roman"/>
          <w:sz w:val="28"/>
          <w:szCs w:val="28"/>
        </w:rPr>
        <w:t>обучающийся</w:t>
      </w:r>
      <w:r w:rsidRPr="004127E8">
        <w:rPr>
          <w:rFonts w:ascii="Times New Roman" w:hAnsi="Times New Roman"/>
          <w:spacing w:val="-3"/>
          <w:sz w:val="28"/>
          <w:szCs w:val="28"/>
        </w:rPr>
        <w:t xml:space="preserve"> </w:t>
      </w:r>
      <w:r w:rsidRPr="004127E8">
        <w:rPr>
          <w:rFonts w:ascii="Times New Roman" w:hAnsi="Times New Roman"/>
          <w:sz w:val="28"/>
          <w:szCs w:val="28"/>
        </w:rPr>
        <w:t>должен</w:t>
      </w:r>
      <w:r w:rsidRPr="004127E8">
        <w:rPr>
          <w:rFonts w:ascii="Times New Roman" w:hAnsi="Times New Roman"/>
          <w:spacing w:val="-2"/>
          <w:sz w:val="28"/>
          <w:szCs w:val="28"/>
        </w:rPr>
        <w:t xml:space="preserve"> </w:t>
      </w:r>
      <w:r w:rsidRPr="004127E8">
        <w:rPr>
          <w:rFonts w:ascii="Times New Roman" w:hAnsi="Times New Roman"/>
          <w:sz w:val="28"/>
          <w:szCs w:val="28"/>
        </w:rPr>
        <w:t>уметь:</w:t>
      </w:r>
    </w:p>
    <w:p w14:paraId="2DF52407"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проводить</w:t>
      </w:r>
      <w:r w:rsidRPr="004127E8">
        <w:rPr>
          <w:rFonts w:ascii="Times New Roman" w:hAnsi="Times New Roman"/>
          <w:spacing w:val="-3"/>
        </w:rPr>
        <w:t xml:space="preserve"> </w:t>
      </w:r>
      <w:r w:rsidRPr="004127E8">
        <w:rPr>
          <w:rFonts w:ascii="Times New Roman" w:hAnsi="Times New Roman"/>
        </w:rPr>
        <w:t>наблюдения,</w:t>
      </w:r>
      <w:r w:rsidRPr="004127E8">
        <w:rPr>
          <w:rFonts w:ascii="Times New Roman" w:hAnsi="Times New Roman"/>
          <w:spacing w:val="-4"/>
        </w:rPr>
        <w:t xml:space="preserve"> </w:t>
      </w:r>
      <w:r w:rsidRPr="004127E8">
        <w:rPr>
          <w:rFonts w:ascii="Times New Roman" w:hAnsi="Times New Roman"/>
        </w:rPr>
        <w:t>планировать</w:t>
      </w:r>
      <w:r w:rsidRPr="004127E8">
        <w:rPr>
          <w:rFonts w:ascii="Times New Roman" w:hAnsi="Times New Roman"/>
          <w:spacing w:val="-3"/>
        </w:rPr>
        <w:t xml:space="preserve"> </w:t>
      </w:r>
      <w:r w:rsidRPr="004127E8">
        <w:rPr>
          <w:rFonts w:ascii="Times New Roman" w:hAnsi="Times New Roman"/>
        </w:rPr>
        <w:t>и</w:t>
      </w:r>
      <w:r w:rsidRPr="004127E8">
        <w:rPr>
          <w:rFonts w:ascii="Times New Roman" w:hAnsi="Times New Roman"/>
          <w:spacing w:val="-4"/>
        </w:rPr>
        <w:t xml:space="preserve"> </w:t>
      </w:r>
      <w:r w:rsidRPr="004127E8">
        <w:rPr>
          <w:rFonts w:ascii="Times New Roman" w:hAnsi="Times New Roman"/>
        </w:rPr>
        <w:t>выполнять</w:t>
      </w:r>
      <w:r w:rsidRPr="004127E8">
        <w:rPr>
          <w:rFonts w:ascii="Times New Roman" w:hAnsi="Times New Roman"/>
          <w:spacing w:val="-3"/>
        </w:rPr>
        <w:t xml:space="preserve"> </w:t>
      </w:r>
      <w:r w:rsidRPr="004127E8">
        <w:rPr>
          <w:rFonts w:ascii="Times New Roman" w:hAnsi="Times New Roman"/>
        </w:rPr>
        <w:t>эксперименты,</w:t>
      </w:r>
    </w:p>
    <w:p w14:paraId="3073EF72" w14:textId="77777777" w:rsidR="005948C3" w:rsidRPr="004127E8" w:rsidRDefault="005948C3" w:rsidP="005948C3">
      <w:pPr>
        <w:pStyle w:val="17"/>
        <w:widowControl w:val="0"/>
        <w:numPr>
          <w:ilvl w:val="0"/>
          <w:numId w:val="17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выдвигать</w:t>
      </w:r>
      <w:r w:rsidRPr="004127E8">
        <w:rPr>
          <w:rFonts w:ascii="Times New Roman" w:hAnsi="Times New Roman"/>
          <w:spacing w:val="-3"/>
        </w:rPr>
        <w:t xml:space="preserve"> </w:t>
      </w:r>
      <w:r w:rsidRPr="004127E8">
        <w:rPr>
          <w:rFonts w:ascii="Times New Roman" w:hAnsi="Times New Roman"/>
        </w:rPr>
        <w:t>гипотезы</w:t>
      </w:r>
      <w:r w:rsidRPr="004127E8">
        <w:rPr>
          <w:rFonts w:ascii="Times New Roman" w:hAnsi="Times New Roman"/>
          <w:spacing w:val="-2"/>
        </w:rPr>
        <w:t xml:space="preserve"> </w:t>
      </w:r>
      <w:r w:rsidRPr="004127E8">
        <w:rPr>
          <w:rFonts w:ascii="Times New Roman" w:hAnsi="Times New Roman"/>
        </w:rPr>
        <w:t>и</w:t>
      </w:r>
      <w:r w:rsidRPr="004127E8">
        <w:rPr>
          <w:rFonts w:ascii="Times New Roman" w:hAnsi="Times New Roman"/>
          <w:spacing w:val="-4"/>
        </w:rPr>
        <w:t xml:space="preserve"> </w:t>
      </w:r>
      <w:r w:rsidRPr="004127E8">
        <w:rPr>
          <w:rFonts w:ascii="Times New Roman" w:hAnsi="Times New Roman"/>
        </w:rPr>
        <w:t>строить</w:t>
      </w:r>
      <w:r w:rsidRPr="004127E8">
        <w:rPr>
          <w:rFonts w:ascii="Times New Roman" w:hAnsi="Times New Roman"/>
          <w:spacing w:val="-2"/>
        </w:rPr>
        <w:t xml:space="preserve"> </w:t>
      </w:r>
      <w:r w:rsidRPr="004127E8">
        <w:rPr>
          <w:rFonts w:ascii="Times New Roman" w:hAnsi="Times New Roman"/>
        </w:rPr>
        <w:t>модели,</w:t>
      </w:r>
    </w:p>
    <w:p w14:paraId="6AB5A627"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применять</w:t>
      </w:r>
      <w:r w:rsidRPr="004127E8">
        <w:rPr>
          <w:rFonts w:ascii="Times New Roman" w:hAnsi="Times New Roman"/>
          <w:spacing w:val="1"/>
        </w:rPr>
        <w:t xml:space="preserve"> </w:t>
      </w:r>
      <w:r w:rsidRPr="004127E8">
        <w:rPr>
          <w:rFonts w:ascii="Times New Roman" w:hAnsi="Times New Roman"/>
        </w:rPr>
        <w:t>полученные</w:t>
      </w:r>
      <w:r w:rsidRPr="004127E8">
        <w:rPr>
          <w:rFonts w:ascii="Times New Roman" w:hAnsi="Times New Roman"/>
          <w:spacing w:val="1"/>
        </w:rPr>
        <w:t xml:space="preserve"> </w:t>
      </w:r>
      <w:r w:rsidRPr="004127E8">
        <w:rPr>
          <w:rFonts w:ascii="Times New Roman" w:hAnsi="Times New Roman"/>
        </w:rPr>
        <w:t>знания</w:t>
      </w:r>
      <w:r w:rsidRPr="004127E8">
        <w:rPr>
          <w:rFonts w:ascii="Times New Roman" w:hAnsi="Times New Roman"/>
          <w:spacing w:val="1"/>
        </w:rPr>
        <w:t xml:space="preserve"> </w:t>
      </w:r>
      <w:r w:rsidRPr="004127E8">
        <w:rPr>
          <w:rFonts w:ascii="Times New Roman" w:hAnsi="Times New Roman"/>
        </w:rPr>
        <w:t>по</w:t>
      </w:r>
      <w:r w:rsidRPr="004127E8">
        <w:rPr>
          <w:rFonts w:ascii="Times New Roman" w:hAnsi="Times New Roman"/>
          <w:spacing w:val="1"/>
        </w:rPr>
        <w:t xml:space="preserve"> </w:t>
      </w:r>
      <w:r w:rsidRPr="004127E8">
        <w:rPr>
          <w:rFonts w:ascii="Times New Roman" w:hAnsi="Times New Roman"/>
        </w:rPr>
        <w:t>физике</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объяснения</w:t>
      </w:r>
      <w:r w:rsidRPr="004127E8">
        <w:rPr>
          <w:rFonts w:ascii="Times New Roman" w:hAnsi="Times New Roman"/>
          <w:spacing w:val="1"/>
        </w:rPr>
        <w:t xml:space="preserve"> </w:t>
      </w:r>
      <w:r w:rsidRPr="004127E8">
        <w:rPr>
          <w:rFonts w:ascii="Times New Roman" w:hAnsi="Times New Roman"/>
        </w:rPr>
        <w:t>разнообразных</w:t>
      </w:r>
      <w:r w:rsidRPr="004127E8">
        <w:rPr>
          <w:rFonts w:ascii="Times New Roman" w:hAnsi="Times New Roman"/>
          <w:spacing w:val="-2"/>
        </w:rPr>
        <w:t xml:space="preserve"> </w:t>
      </w:r>
      <w:r w:rsidRPr="004127E8">
        <w:rPr>
          <w:rFonts w:ascii="Times New Roman" w:hAnsi="Times New Roman"/>
        </w:rPr>
        <w:t>физических</w:t>
      </w:r>
      <w:r w:rsidRPr="004127E8">
        <w:rPr>
          <w:rFonts w:ascii="Times New Roman" w:hAnsi="Times New Roman"/>
          <w:spacing w:val="-1"/>
        </w:rPr>
        <w:t xml:space="preserve"> </w:t>
      </w:r>
      <w:r w:rsidRPr="004127E8">
        <w:rPr>
          <w:rFonts w:ascii="Times New Roman" w:hAnsi="Times New Roman"/>
        </w:rPr>
        <w:t>явлений</w:t>
      </w:r>
      <w:r w:rsidRPr="004127E8">
        <w:rPr>
          <w:rFonts w:ascii="Times New Roman" w:hAnsi="Times New Roman"/>
          <w:spacing w:val="-2"/>
        </w:rPr>
        <w:t xml:space="preserve"> </w:t>
      </w:r>
      <w:r w:rsidRPr="004127E8">
        <w:rPr>
          <w:rFonts w:ascii="Times New Roman" w:hAnsi="Times New Roman"/>
        </w:rPr>
        <w:t>и</w:t>
      </w:r>
      <w:r w:rsidRPr="004127E8">
        <w:rPr>
          <w:rFonts w:ascii="Times New Roman" w:hAnsi="Times New Roman"/>
          <w:spacing w:val="-2"/>
        </w:rPr>
        <w:t xml:space="preserve"> </w:t>
      </w:r>
      <w:r w:rsidRPr="004127E8">
        <w:rPr>
          <w:rFonts w:ascii="Times New Roman" w:hAnsi="Times New Roman"/>
        </w:rPr>
        <w:t>свойств</w:t>
      </w:r>
      <w:r w:rsidRPr="004127E8">
        <w:rPr>
          <w:rFonts w:ascii="Times New Roman" w:hAnsi="Times New Roman"/>
          <w:spacing w:val="-2"/>
        </w:rPr>
        <w:t xml:space="preserve"> </w:t>
      </w:r>
      <w:r w:rsidRPr="004127E8">
        <w:rPr>
          <w:rFonts w:ascii="Times New Roman" w:hAnsi="Times New Roman"/>
        </w:rPr>
        <w:t>веществ;</w:t>
      </w:r>
    </w:p>
    <w:p w14:paraId="55B419C8"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практически</w:t>
      </w:r>
      <w:r w:rsidRPr="004127E8">
        <w:rPr>
          <w:rFonts w:ascii="Times New Roman" w:hAnsi="Times New Roman"/>
          <w:spacing w:val="-4"/>
        </w:rPr>
        <w:t xml:space="preserve"> </w:t>
      </w:r>
      <w:r w:rsidRPr="004127E8">
        <w:rPr>
          <w:rFonts w:ascii="Times New Roman" w:hAnsi="Times New Roman"/>
        </w:rPr>
        <w:t>использовать</w:t>
      </w:r>
      <w:r w:rsidRPr="004127E8">
        <w:rPr>
          <w:rFonts w:ascii="Times New Roman" w:hAnsi="Times New Roman"/>
          <w:spacing w:val="-3"/>
        </w:rPr>
        <w:t xml:space="preserve"> </w:t>
      </w:r>
      <w:r w:rsidRPr="004127E8">
        <w:rPr>
          <w:rFonts w:ascii="Times New Roman" w:hAnsi="Times New Roman"/>
        </w:rPr>
        <w:t>физические</w:t>
      </w:r>
      <w:r w:rsidRPr="004127E8">
        <w:rPr>
          <w:rFonts w:ascii="Times New Roman" w:hAnsi="Times New Roman"/>
          <w:spacing w:val="-4"/>
        </w:rPr>
        <w:t xml:space="preserve"> </w:t>
      </w:r>
      <w:r w:rsidRPr="004127E8">
        <w:rPr>
          <w:rFonts w:ascii="Times New Roman" w:hAnsi="Times New Roman"/>
        </w:rPr>
        <w:t>знания;</w:t>
      </w:r>
    </w:p>
    <w:p w14:paraId="794DF1E8" w14:textId="77777777" w:rsidR="005948C3" w:rsidRPr="004127E8" w:rsidRDefault="005948C3" w:rsidP="005948C3">
      <w:pPr>
        <w:pStyle w:val="17"/>
        <w:widowControl w:val="0"/>
        <w:numPr>
          <w:ilvl w:val="0"/>
          <w:numId w:val="177"/>
        </w:numPr>
        <w:tabs>
          <w:tab w:val="left" w:pos="993"/>
          <w:tab w:val="left" w:pos="1259"/>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оценивать</w:t>
      </w:r>
      <w:r w:rsidRPr="004127E8">
        <w:rPr>
          <w:rFonts w:ascii="Times New Roman" w:hAnsi="Times New Roman"/>
          <w:spacing w:val="-5"/>
        </w:rPr>
        <w:t xml:space="preserve"> </w:t>
      </w:r>
      <w:r w:rsidRPr="004127E8">
        <w:rPr>
          <w:rFonts w:ascii="Times New Roman" w:hAnsi="Times New Roman"/>
        </w:rPr>
        <w:t>достоверность</w:t>
      </w:r>
      <w:r w:rsidRPr="004127E8">
        <w:rPr>
          <w:rFonts w:ascii="Times New Roman" w:hAnsi="Times New Roman"/>
          <w:spacing w:val="-4"/>
        </w:rPr>
        <w:t xml:space="preserve"> </w:t>
      </w:r>
      <w:r w:rsidRPr="004127E8">
        <w:rPr>
          <w:rFonts w:ascii="Times New Roman" w:hAnsi="Times New Roman"/>
        </w:rPr>
        <w:t>естественнонаучной</w:t>
      </w:r>
      <w:r w:rsidRPr="004127E8">
        <w:rPr>
          <w:rFonts w:ascii="Times New Roman" w:hAnsi="Times New Roman"/>
          <w:spacing w:val="-5"/>
        </w:rPr>
        <w:t xml:space="preserve"> </w:t>
      </w:r>
      <w:r w:rsidRPr="004127E8">
        <w:rPr>
          <w:rFonts w:ascii="Times New Roman" w:hAnsi="Times New Roman"/>
        </w:rPr>
        <w:t>информации;</w:t>
      </w:r>
    </w:p>
    <w:p w14:paraId="3E4652D5" w14:textId="77777777" w:rsidR="005948C3" w:rsidRPr="004127E8" w:rsidRDefault="005948C3" w:rsidP="005948C3">
      <w:pPr>
        <w:pStyle w:val="17"/>
        <w:widowControl w:val="0"/>
        <w:numPr>
          <w:ilvl w:val="0"/>
          <w:numId w:val="17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lastRenderedPageBreak/>
        <w:t>использовать</w:t>
      </w:r>
      <w:r w:rsidRPr="004127E8">
        <w:rPr>
          <w:rFonts w:ascii="Times New Roman" w:hAnsi="Times New Roman"/>
          <w:spacing w:val="1"/>
        </w:rPr>
        <w:t xml:space="preserve"> </w:t>
      </w:r>
      <w:r w:rsidRPr="004127E8">
        <w:rPr>
          <w:rFonts w:ascii="Times New Roman" w:hAnsi="Times New Roman"/>
        </w:rPr>
        <w:t>приобретенные</w:t>
      </w:r>
      <w:r w:rsidRPr="004127E8">
        <w:rPr>
          <w:rFonts w:ascii="Times New Roman" w:hAnsi="Times New Roman"/>
          <w:spacing w:val="1"/>
        </w:rPr>
        <w:t xml:space="preserve"> </w:t>
      </w:r>
      <w:r w:rsidRPr="004127E8">
        <w:rPr>
          <w:rFonts w:ascii="Times New Roman" w:hAnsi="Times New Roman"/>
        </w:rPr>
        <w:t>знания</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умения</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решения</w:t>
      </w:r>
      <w:r w:rsidRPr="004127E8">
        <w:rPr>
          <w:rFonts w:ascii="Times New Roman" w:hAnsi="Times New Roman"/>
          <w:spacing w:val="1"/>
        </w:rPr>
        <w:t xml:space="preserve"> </w:t>
      </w:r>
      <w:r w:rsidRPr="004127E8">
        <w:rPr>
          <w:rFonts w:ascii="Times New Roman" w:hAnsi="Times New Roman"/>
        </w:rPr>
        <w:t>практических</w:t>
      </w:r>
      <w:r w:rsidRPr="004127E8">
        <w:rPr>
          <w:rFonts w:ascii="Times New Roman" w:hAnsi="Times New Roman"/>
          <w:spacing w:val="1"/>
        </w:rPr>
        <w:t xml:space="preserve"> </w:t>
      </w:r>
      <w:r w:rsidRPr="004127E8">
        <w:rPr>
          <w:rFonts w:ascii="Times New Roman" w:hAnsi="Times New Roman"/>
        </w:rPr>
        <w:t>задач</w:t>
      </w:r>
      <w:r w:rsidRPr="004127E8">
        <w:rPr>
          <w:rFonts w:ascii="Times New Roman" w:hAnsi="Times New Roman"/>
          <w:spacing w:val="1"/>
        </w:rPr>
        <w:t xml:space="preserve"> </w:t>
      </w:r>
      <w:r w:rsidRPr="004127E8">
        <w:rPr>
          <w:rFonts w:ascii="Times New Roman" w:hAnsi="Times New Roman"/>
        </w:rPr>
        <w:t>повседневной</w:t>
      </w:r>
      <w:r w:rsidRPr="004127E8">
        <w:rPr>
          <w:rFonts w:ascii="Times New Roman" w:hAnsi="Times New Roman"/>
          <w:spacing w:val="1"/>
        </w:rPr>
        <w:t xml:space="preserve"> </w:t>
      </w:r>
      <w:r w:rsidRPr="004127E8">
        <w:rPr>
          <w:rFonts w:ascii="Times New Roman" w:hAnsi="Times New Roman"/>
        </w:rPr>
        <w:t>жизни,</w:t>
      </w:r>
      <w:r w:rsidRPr="004127E8">
        <w:rPr>
          <w:rFonts w:ascii="Times New Roman" w:hAnsi="Times New Roman"/>
          <w:spacing w:val="1"/>
        </w:rPr>
        <w:t xml:space="preserve"> </w:t>
      </w:r>
      <w:r w:rsidRPr="004127E8">
        <w:rPr>
          <w:rFonts w:ascii="Times New Roman" w:hAnsi="Times New Roman"/>
        </w:rPr>
        <w:t>обеспечения</w:t>
      </w:r>
      <w:r w:rsidRPr="004127E8">
        <w:rPr>
          <w:rFonts w:ascii="Times New Roman" w:hAnsi="Times New Roman"/>
          <w:spacing w:val="1"/>
        </w:rPr>
        <w:t xml:space="preserve"> </w:t>
      </w:r>
      <w:r w:rsidRPr="004127E8">
        <w:rPr>
          <w:rFonts w:ascii="Times New Roman" w:hAnsi="Times New Roman"/>
        </w:rPr>
        <w:t>безопасности</w:t>
      </w:r>
      <w:r w:rsidRPr="004127E8">
        <w:rPr>
          <w:rFonts w:ascii="Times New Roman" w:hAnsi="Times New Roman"/>
          <w:spacing w:val="1"/>
        </w:rPr>
        <w:t xml:space="preserve"> </w:t>
      </w:r>
      <w:r w:rsidRPr="004127E8">
        <w:rPr>
          <w:rFonts w:ascii="Times New Roman" w:hAnsi="Times New Roman"/>
        </w:rPr>
        <w:t>собственной</w:t>
      </w:r>
      <w:r w:rsidRPr="004127E8">
        <w:rPr>
          <w:rFonts w:ascii="Times New Roman" w:hAnsi="Times New Roman"/>
          <w:spacing w:val="1"/>
        </w:rPr>
        <w:t xml:space="preserve"> </w:t>
      </w:r>
      <w:r w:rsidRPr="004127E8">
        <w:rPr>
          <w:rFonts w:ascii="Times New Roman" w:hAnsi="Times New Roman"/>
        </w:rPr>
        <w:t>жизни,</w:t>
      </w:r>
      <w:r w:rsidRPr="004127E8">
        <w:rPr>
          <w:rFonts w:ascii="Times New Roman" w:hAnsi="Times New Roman"/>
          <w:spacing w:val="1"/>
        </w:rPr>
        <w:t xml:space="preserve"> </w:t>
      </w:r>
      <w:r w:rsidRPr="004127E8">
        <w:rPr>
          <w:rFonts w:ascii="Times New Roman" w:hAnsi="Times New Roman"/>
        </w:rPr>
        <w:t>рационального</w:t>
      </w:r>
      <w:r w:rsidRPr="004127E8">
        <w:rPr>
          <w:rFonts w:ascii="Times New Roman" w:hAnsi="Times New Roman"/>
          <w:spacing w:val="1"/>
        </w:rPr>
        <w:t xml:space="preserve"> </w:t>
      </w:r>
      <w:r w:rsidRPr="004127E8">
        <w:rPr>
          <w:rFonts w:ascii="Times New Roman" w:hAnsi="Times New Roman"/>
        </w:rPr>
        <w:t>природопользования</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охраны</w:t>
      </w:r>
      <w:r w:rsidRPr="004127E8">
        <w:rPr>
          <w:rFonts w:ascii="Times New Roman" w:hAnsi="Times New Roman"/>
          <w:spacing w:val="1"/>
        </w:rPr>
        <w:t xml:space="preserve"> </w:t>
      </w:r>
      <w:r w:rsidRPr="004127E8">
        <w:rPr>
          <w:rFonts w:ascii="Times New Roman" w:hAnsi="Times New Roman"/>
        </w:rPr>
        <w:t>окружающей</w:t>
      </w:r>
      <w:r w:rsidRPr="004127E8">
        <w:rPr>
          <w:rFonts w:ascii="Times New Roman" w:hAnsi="Times New Roman"/>
          <w:spacing w:val="-5"/>
        </w:rPr>
        <w:t xml:space="preserve"> </w:t>
      </w:r>
      <w:r w:rsidRPr="004127E8">
        <w:rPr>
          <w:rFonts w:ascii="Times New Roman" w:hAnsi="Times New Roman"/>
        </w:rPr>
        <w:t>среды.</w:t>
      </w:r>
    </w:p>
    <w:p w14:paraId="2AE49178" w14:textId="77777777" w:rsidR="005948C3" w:rsidRPr="004127E8" w:rsidRDefault="005948C3" w:rsidP="005948C3">
      <w:pPr>
        <w:pStyle w:val="17"/>
        <w:widowControl w:val="0"/>
        <w:numPr>
          <w:ilvl w:val="0"/>
          <w:numId w:val="17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spacing w:val="-6"/>
        </w:rPr>
        <w:t>описывать</w:t>
      </w:r>
      <w:r w:rsidRPr="004127E8">
        <w:rPr>
          <w:rFonts w:ascii="Times New Roman" w:hAnsi="Times New Roman"/>
          <w:spacing w:val="-20"/>
        </w:rPr>
        <w:t xml:space="preserve"> </w:t>
      </w:r>
      <w:r w:rsidRPr="004127E8">
        <w:rPr>
          <w:rFonts w:ascii="Times New Roman" w:hAnsi="Times New Roman"/>
          <w:spacing w:val="-6"/>
        </w:rPr>
        <w:t>и</w:t>
      </w:r>
      <w:r w:rsidRPr="004127E8">
        <w:rPr>
          <w:rFonts w:ascii="Times New Roman" w:hAnsi="Times New Roman"/>
          <w:spacing w:val="-24"/>
        </w:rPr>
        <w:t xml:space="preserve"> </w:t>
      </w:r>
      <w:r w:rsidRPr="004127E8">
        <w:rPr>
          <w:rFonts w:ascii="Times New Roman" w:hAnsi="Times New Roman"/>
          <w:spacing w:val="-6"/>
        </w:rPr>
        <w:t>объяснять</w:t>
      </w:r>
      <w:r w:rsidRPr="004127E8">
        <w:rPr>
          <w:rFonts w:ascii="Times New Roman" w:hAnsi="Times New Roman"/>
          <w:spacing w:val="-20"/>
        </w:rPr>
        <w:t xml:space="preserve"> </w:t>
      </w:r>
      <w:r w:rsidRPr="004127E8">
        <w:rPr>
          <w:rFonts w:ascii="Times New Roman" w:hAnsi="Times New Roman"/>
          <w:spacing w:val="-5"/>
        </w:rPr>
        <w:t>физические</w:t>
      </w:r>
      <w:r w:rsidRPr="004127E8">
        <w:rPr>
          <w:rFonts w:ascii="Times New Roman" w:hAnsi="Times New Roman"/>
          <w:spacing w:val="-21"/>
        </w:rPr>
        <w:t xml:space="preserve"> </w:t>
      </w:r>
      <w:r w:rsidRPr="004127E8">
        <w:rPr>
          <w:rFonts w:ascii="Times New Roman" w:hAnsi="Times New Roman"/>
          <w:spacing w:val="-5"/>
        </w:rPr>
        <w:t>явления</w:t>
      </w:r>
      <w:r w:rsidRPr="004127E8">
        <w:rPr>
          <w:rFonts w:ascii="Times New Roman" w:hAnsi="Times New Roman"/>
          <w:spacing w:val="-22"/>
        </w:rPr>
        <w:t xml:space="preserve"> </w:t>
      </w:r>
      <w:r w:rsidRPr="004127E8">
        <w:rPr>
          <w:rFonts w:ascii="Times New Roman" w:hAnsi="Times New Roman"/>
          <w:spacing w:val="-5"/>
        </w:rPr>
        <w:t>и</w:t>
      </w:r>
      <w:r w:rsidRPr="004127E8">
        <w:rPr>
          <w:rFonts w:ascii="Times New Roman" w:hAnsi="Times New Roman"/>
          <w:spacing w:val="-21"/>
        </w:rPr>
        <w:t xml:space="preserve"> </w:t>
      </w:r>
      <w:r w:rsidRPr="004127E8">
        <w:rPr>
          <w:rFonts w:ascii="Times New Roman" w:hAnsi="Times New Roman"/>
          <w:spacing w:val="-5"/>
        </w:rPr>
        <w:t>свойства</w:t>
      </w:r>
      <w:r w:rsidRPr="004127E8">
        <w:rPr>
          <w:rFonts w:ascii="Times New Roman" w:hAnsi="Times New Roman"/>
          <w:spacing w:val="-21"/>
        </w:rPr>
        <w:t xml:space="preserve"> </w:t>
      </w:r>
      <w:r w:rsidRPr="004127E8">
        <w:rPr>
          <w:rFonts w:ascii="Times New Roman" w:hAnsi="Times New Roman"/>
          <w:spacing w:val="-5"/>
        </w:rPr>
        <w:t>тел:</w:t>
      </w:r>
      <w:r w:rsidRPr="004127E8">
        <w:rPr>
          <w:rFonts w:ascii="Times New Roman" w:hAnsi="Times New Roman"/>
          <w:spacing w:val="-21"/>
        </w:rPr>
        <w:t xml:space="preserve"> </w:t>
      </w:r>
      <w:r w:rsidRPr="004127E8">
        <w:rPr>
          <w:rFonts w:ascii="Times New Roman" w:hAnsi="Times New Roman"/>
          <w:spacing w:val="-5"/>
        </w:rPr>
        <w:t>свойства</w:t>
      </w:r>
      <w:r w:rsidRPr="004127E8">
        <w:rPr>
          <w:rFonts w:ascii="Times New Roman" w:hAnsi="Times New Roman"/>
          <w:spacing w:val="-21"/>
        </w:rPr>
        <w:t xml:space="preserve"> </w:t>
      </w:r>
      <w:r w:rsidRPr="004127E8">
        <w:rPr>
          <w:rFonts w:ascii="Times New Roman" w:hAnsi="Times New Roman"/>
          <w:spacing w:val="-5"/>
        </w:rPr>
        <w:t>газов,</w:t>
      </w:r>
      <w:r w:rsidRPr="004127E8">
        <w:rPr>
          <w:rFonts w:ascii="Times New Roman" w:hAnsi="Times New Roman"/>
          <w:spacing w:val="-61"/>
        </w:rPr>
        <w:t xml:space="preserve"> </w:t>
      </w:r>
      <w:r w:rsidRPr="004127E8">
        <w:rPr>
          <w:rFonts w:ascii="Times New Roman" w:hAnsi="Times New Roman"/>
        </w:rPr>
        <w:t>жидкостей</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твердых</w:t>
      </w:r>
      <w:r w:rsidRPr="004127E8">
        <w:rPr>
          <w:rFonts w:ascii="Times New Roman" w:hAnsi="Times New Roman"/>
          <w:spacing w:val="1"/>
        </w:rPr>
        <w:t xml:space="preserve"> </w:t>
      </w:r>
      <w:r w:rsidRPr="004127E8">
        <w:rPr>
          <w:rFonts w:ascii="Times New Roman" w:hAnsi="Times New Roman"/>
        </w:rPr>
        <w:t>тел;</w:t>
      </w:r>
      <w:r w:rsidRPr="004127E8">
        <w:rPr>
          <w:rFonts w:ascii="Times New Roman" w:hAnsi="Times New Roman"/>
          <w:spacing w:val="1"/>
        </w:rPr>
        <w:t xml:space="preserve"> </w:t>
      </w:r>
      <w:r w:rsidRPr="004127E8">
        <w:rPr>
          <w:rFonts w:ascii="Times New Roman" w:hAnsi="Times New Roman"/>
        </w:rPr>
        <w:t>электромагнитную</w:t>
      </w:r>
      <w:r w:rsidRPr="004127E8">
        <w:rPr>
          <w:rFonts w:ascii="Times New Roman" w:hAnsi="Times New Roman"/>
          <w:spacing w:val="1"/>
        </w:rPr>
        <w:t xml:space="preserve"> </w:t>
      </w:r>
      <w:r w:rsidRPr="004127E8">
        <w:rPr>
          <w:rFonts w:ascii="Times New Roman" w:hAnsi="Times New Roman"/>
        </w:rPr>
        <w:t>индукцию,</w:t>
      </w:r>
      <w:r w:rsidRPr="004127E8">
        <w:rPr>
          <w:rFonts w:ascii="Times New Roman" w:hAnsi="Times New Roman"/>
          <w:spacing w:val="1"/>
        </w:rPr>
        <w:t xml:space="preserve"> </w:t>
      </w:r>
      <w:r w:rsidRPr="004127E8">
        <w:rPr>
          <w:rFonts w:ascii="Times New Roman" w:hAnsi="Times New Roman"/>
        </w:rPr>
        <w:t>распространение</w:t>
      </w:r>
      <w:r w:rsidRPr="004127E8">
        <w:rPr>
          <w:rFonts w:ascii="Times New Roman" w:hAnsi="Times New Roman"/>
          <w:spacing w:val="1"/>
        </w:rPr>
        <w:t xml:space="preserve"> </w:t>
      </w:r>
      <w:r w:rsidRPr="004127E8">
        <w:rPr>
          <w:rFonts w:ascii="Times New Roman" w:hAnsi="Times New Roman"/>
          <w:spacing w:val="-6"/>
        </w:rPr>
        <w:t>электромагнитных</w:t>
      </w:r>
      <w:r w:rsidRPr="004127E8">
        <w:rPr>
          <w:rFonts w:ascii="Times New Roman" w:hAnsi="Times New Roman"/>
          <w:spacing w:val="-15"/>
        </w:rPr>
        <w:t xml:space="preserve"> </w:t>
      </w:r>
      <w:r w:rsidRPr="004127E8">
        <w:rPr>
          <w:rFonts w:ascii="Times New Roman" w:hAnsi="Times New Roman"/>
          <w:spacing w:val="-6"/>
        </w:rPr>
        <w:t>волн;</w:t>
      </w:r>
      <w:r w:rsidRPr="004127E8">
        <w:rPr>
          <w:rFonts w:ascii="Times New Roman" w:hAnsi="Times New Roman"/>
          <w:spacing w:val="-15"/>
        </w:rPr>
        <w:t xml:space="preserve"> </w:t>
      </w:r>
      <w:r w:rsidRPr="004127E8">
        <w:rPr>
          <w:rFonts w:ascii="Times New Roman" w:hAnsi="Times New Roman"/>
          <w:spacing w:val="-6"/>
        </w:rPr>
        <w:t>волновые</w:t>
      </w:r>
      <w:r w:rsidRPr="004127E8">
        <w:rPr>
          <w:rFonts w:ascii="Times New Roman" w:hAnsi="Times New Roman"/>
          <w:spacing w:val="-16"/>
        </w:rPr>
        <w:t xml:space="preserve"> </w:t>
      </w:r>
      <w:r w:rsidRPr="004127E8">
        <w:rPr>
          <w:rFonts w:ascii="Times New Roman" w:hAnsi="Times New Roman"/>
          <w:spacing w:val="-6"/>
        </w:rPr>
        <w:t>свойства</w:t>
      </w:r>
      <w:r w:rsidRPr="004127E8">
        <w:rPr>
          <w:rFonts w:ascii="Times New Roman" w:hAnsi="Times New Roman"/>
          <w:spacing w:val="-15"/>
        </w:rPr>
        <w:t xml:space="preserve"> </w:t>
      </w:r>
      <w:r w:rsidRPr="004127E8">
        <w:rPr>
          <w:rFonts w:ascii="Times New Roman" w:hAnsi="Times New Roman"/>
          <w:spacing w:val="-5"/>
        </w:rPr>
        <w:t>света;</w:t>
      </w:r>
      <w:r w:rsidRPr="004127E8">
        <w:rPr>
          <w:rFonts w:ascii="Times New Roman" w:hAnsi="Times New Roman"/>
          <w:spacing w:val="-14"/>
        </w:rPr>
        <w:t xml:space="preserve"> </w:t>
      </w:r>
      <w:r w:rsidRPr="004127E8">
        <w:rPr>
          <w:rFonts w:ascii="Times New Roman" w:hAnsi="Times New Roman"/>
          <w:spacing w:val="-5"/>
        </w:rPr>
        <w:t>излучение</w:t>
      </w:r>
      <w:r w:rsidRPr="004127E8">
        <w:rPr>
          <w:rFonts w:ascii="Times New Roman" w:hAnsi="Times New Roman"/>
          <w:spacing w:val="-13"/>
        </w:rPr>
        <w:t xml:space="preserve"> </w:t>
      </w:r>
      <w:r w:rsidRPr="004127E8">
        <w:rPr>
          <w:rFonts w:ascii="Times New Roman" w:hAnsi="Times New Roman"/>
          <w:spacing w:val="-5"/>
        </w:rPr>
        <w:t>и</w:t>
      </w:r>
      <w:r w:rsidRPr="004127E8">
        <w:rPr>
          <w:rFonts w:ascii="Times New Roman" w:hAnsi="Times New Roman"/>
          <w:spacing w:val="-16"/>
        </w:rPr>
        <w:t xml:space="preserve"> </w:t>
      </w:r>
      <w:r w:rsidRPr="004127E8">
        <w:rPr>
          <w:rFonts w:ascii="Times New Roman" w:hAnsi="Times New Roman"/>
          <w:spacing w:val="-5"/>
        </w:rPr>
        <w:t>поглощение</w:t>
      </w:r>
      <w:r w:rsidRPr="004127E8">
        <w:rPr>
          <w:rFonts w:ascii="Times New Roman" w:hAnsi="Times New Roman"/>
          <w:spacing w:val="-15"/>
        </w:rPr>
        <w:t xml:space="preserve"> </w:t>
      </w:r>
      <w:r w:rsidRPr="004127E8">
        <w:rPr>
          <w:rFonts w:ascii="Times New Roman" w:hAnsi="Times New Roman"/>
          <w:spacing w:val="-5"/>
        </w:rPr>
        <w:t>света</w:t>
      </w:r>
      <w:r w:rsidRPr="004127E8">
        <w:rPr>
          <w:rFonts w:ascii="Times New Roman" w:hAnsi="Times New Roman"/>
          <w:spacing w:val="-61"/>
        </w:rPr>
        <w:t xml:space="preserve"> </w:t>
      </w:r>
      <w:r w:rsidRPr="004127E8">
        <w:rPr>
          <w:rFonts w:ascii="Times New Roman" w:hAnsi="Times New Roman"/>
        </w:rPr>
        <w:t>атомом;</w:t>
      </w:r>
      <w:r w:rsidRPr="004127E8">
        <w:rPr>
          <w:rFonts w:ascii="Times New Roman" w:hAnsi="Times New Roman"/>
          <w:spacing w:val="-15"/>
        </w:rPr>
        <w:t xml:space="preserve"> </w:t>
      </w:r>
      <w:r w:rsidRPr="004127E8">
        <w:rPr>
          <w:rFonts w:ascii="Times New Roman" w:hAnsi="Times New Roman"/>
        </w:rPr>
        <w:t>фотоэффект;</w:t>
      </w:r>
    </w:p>
    <w:p w14:paraId="1DAD6523" w14:textId="77777777" w:rsidR="005948C3" w:rsidRPr="004127E8" w:rsidRDefault="005948C3" w:rsidP="005948C3">
      <w:pPr>
        <w:pStyle w:val="17"/>
        <w:widowControl w:val="0"/>
        <w:numPr>
          <w:ilvl w:val="0"/>
          <w:numId w:val="17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отличать</w:t>
      </w:r>
      <w:r w:rsidRPr="004127E8">
        <w:rPr>
          <w:rFonts w:ascii="Times New Roman" w:hAnsi="Times New Roman"/>
          <w:spacing w:val="-3"/>
        </w:rPr>
        <w:t xml:space="preserve"> </w:t>
      </w:r>
      <w:r w:rsidRPr="004127E8">
        <w:rPr>
          <w:rFonts w:ascii="Times New Roman" w:hAnsi="Times New Roman"/>
        </w:rPr>
        <w:t>гипотезы</w:t>
      </w:r>
      <w:r w:rsidRPr="004127E8">
        <w:rPr>
          <w:rFonts w:ascii="Times New Roman" w:hAnsi="Times New Roman"/>
          <w:spacing w:val="-2"/>
        </w:rPr>
        <w:t xml:space="preserve"> </w:t>
      </w:r>
      <w:r w:rsidRPr="004127E8">
        <w:rPr>
          <w:rFonts w:ascii="Times New Roman" w:hAnsi="Times New Roman"/>
        </w:rPr>
        <w:t>от</w:t>
      </w:r>
      <w:r w:rsidRPr="004127E8">
        <w:rPr>
          <w:rFonts w:ascii="Times New Roman" w:hAnsi="Times New Roman"/>
          <w:spacing w:val="-4"/>
        </w:rPr>
        <w:t xml:space="preserve"> </w:t>
      </w:r>
      <w:r w:rsidRPr="004127E8">
        <w:rPr>
          <w:rFonts w:ascii="Times New Roman" w:hAnsi="Times New Roman"/>
        </w:rPr>
        <w:t>научных</w:t>
      </w:r>
      <w:r w:rsidRPr="004127E8">
        <w:rPr>
          <w:rFonts w:ascii="Times New Roman" w:hAnsi="Times New Roman"/>
          <w:spacing w:val="-2"/>
        </w:rPr>
        <w:t xml:space="preserve"> </w:t>
      </w:r>
      <w:r w:rsidRPr="004127E8">
        <w:rPr>
          <w:rFonts w:ascii="Times New Roman" w:hAnsi="Times New Roman"/>
        </w:rPr>
        <w:t>теорий;</w:t>
      </w:r>
    </w:p>
    <w:p w14:paraId="200DC091" w14:textId="77777777" w:rsidR="005948C3" w:rsidRPr="004127E8" w:rsidRDefault="005948C3" w:rsidP="005948C3">
      <w:pPr>
        <w:pStyle w:val="17"/>
        <w:widowControl w:val="0"/>
        <w:numPr>
          <w:ilvl w:val="0"/>
          <w:numId w:val="17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делать</w:t>
      </w:r>
      <w:r w:rsidRPr="004127E8">
        <w:rPr>
          <w:rFonts w:ascii="Times New Roman" w:hAnsi="Times New Roman"/>
          <w:spacing w:val="-3"/>
        </w:rPr>
        <w:t xml:space="preserve"> </w:t>
      </w:r>
      <w:r w:rsidRPr="004127E8">
        <w:rPr>
          <w:rFonts w:ascii="Times New Roman" w:hAnsi="Times New Roman"/>
        </w:rPr>
        <w:t>выводы</w:t>
      </w:r>
      <w:r w:rsidRPr="004127E8">
        <w:rPr>
          <w:rFonts w:ascii="Times New Roman" w:hAnsi="Times New Roman"/>
          <w:spacing w:val="-2"/>
        </w:rPr>
        <w:t xml:space="preserve"> </w:t>
      </w:r>
      <w:r w:rsidRPr="004127E8">
        <w:rPr>
          <w:rFonts w:ascii="Times New Roman" w:hAnsi="Times New Roman"/>
        </w:rPr>
        <w:t>на</w:t>
      </w:r>
      <w:r w:rsidRPr="004127E8">
        <w:rPr>
          <w:rFonts w:ascii="Times New Roman" w:hAnsi="Times New Roman"/>
          <w:spacing w:val="-3"/>
        </w:rPr>
        <w:t xml:space="preserve"> </w:t>
      </w:r>
      <w:r w:rsidRPr="004127E8">
        <w:rPr>
          <w:rFonts w:ascii="Times New Roman" w:hAnsi="Times New Roman"/>
        </w:rPr>
        <w:t>основе</w:t>
      </w:r>
      <w:r w:rsidRPr="004127E8">
        <w:rPr>
          <w:rFonts w:ascii="Times New Roman" w:hAnsi="Times New Roman"/>
          <w:spacing w:val="-3"/>
        </w:rPr>
        <w:t xml:space="preserve"> </w:t>
      </w:r>
      <w:r w:rsidRPr="004127E8">
        <w:rPr>
          <w:rFonts w:ascii="Times New Roman" w:hAnsi="Times New Roman"/>
        </w:rPr>
        <w:t>экспериментальных</w:t>
      </w:r>
      <w:r w:rsidRPr="004127E8">
        <w:rPr>
          <w:rFonts w:ascii="Times New Roman" w:hAnsi="Times New Roman"/>
          <w:spacing w:val="-2"/>
        </w:rPr>
        <w:t xml:space="preserve"> </w:t>
      </w:r>
      <w:r w:rsidRPr="004127E8">
        <w:rPr>
          <w:rFonts w:ascii="Times New Roman" w:hAnsi="Times New Roman"/>
        </w:rPr>
        <w:t>данных;</w:t>
      </w:r>
    </w:p>
    <w:p w14:paraId="4AA12DC7" w14:textId="77777777" w:rsidR="005948C3" w:rsidRPr="004127E8" w:rsidRDefault="005948C3" w:rsidP="005948C3">
      <w:pPr>
        <w:pStyle w:val="17"/>
        <w:widowControl w:val="0"/>
        <w:numPr>
          <w:ilvl w:val="0"/>
          <w:numId w:val="17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приводить примеры, показывающие, что: наблюдения и эксперимент</w:t>
      </w:r>
      <w:r w:rsidRPr="004127E8">
        <w:rPr>
          <w:rFonts w:ascii="Times New Roman" w:hAnsi="Times New Roman"/>
          <w:spacing w:val="1"/>
        </w:rPr>
        <w:t xml:space="preserve"> </w:t>
      </w:r>
      <w:r w:rsidRPr="004127E8">
        <w:rPr>
          <w:rFonts w:ascii="Times New Roman" w:hAnsi="Times New Roman"/>
        </w:rPr>
        <w:t>являются основой для выдвижения гипотез и теорий, позволяют проверить</w:t>
      </w:r>
      <w:r w:rsidRPr="004127E8">
        <w:rPr>
          <w:rFonts w:ascii="Times New Roman" w:hAnsi="Times New Roman"/>
          <w:spacing w:val="1"/>
        </w:rPr>
        <w:t xml:space="preserve"> </w:t>
      </w:r>
      <w:r w:rsidRPr="004127E8">
        <w:rPr>
          <w:rFonts w:ascii="Times New Roman" w:hAnsi="Times New Roman"/>
        </w:rPr>
        <w:t>истинность</w:t>
      </w:r>
      <w:r w:rsidRPr="004127E8">
        <w:rPr>
          <w:rFonts w:ascii="Times New Roman" w:hAnsi="Times New Roman"/>
          <w:spacing w:val="1"/>
        </w:rPr>
        <w:t xml:space="preserve"> </w:t>
      </w:r>
      <w:r w:rsidRPr="004127E8">
        <w:rPr>
          <w:rFonts w:ascii="Times New Roman" w:hAnsi="Times New Roman"/>
        </w:rPr>
        <w:t>теоретических</w:t>
      </w:r>
      <w:r w:rsidRPr="004127E8">
        <w:rPr>
          <w:rFonts w:ascii="Times New Roman" w:hAnsi="Times New Roman"/>
          <w:spacing w:val="1"/>
        </w:rPr>
        <w:t xml:space="preserve"> </w:t>
      </w:r>
      <w:r w:rsidRPr="004127E8">
        <w:rPr>
          <w:rFonts w:ascii="Times New Roman" w:hAnsi="Times New Roman"/>
        </w:rPr>
        <w:t>выводов;</w:t>
      </w:r>
      <w:r w:rsidRPr="004127E8">
        <w:rPr>
          <w:rFonts w:ascii="Times New Roman" w:hAnsi="Times New Roman"/>
          <w:spacing w:val="1"/>
        </w:rPr>
        <w:t xml:space="preserve"> </w:t>
      </w:r>
      <w:r w:rsidRPr="004127E8">
        <w:rPr>
          <w:rFonts w:ascii="Times New Roman" w:hAnsi="Times New Roman"/>
        </w:rPr>
        <w:t>физическая</w:t>
      </w:r>
      <w:r w:rsidRPr="004127E8">
        <w:rPr>
          <w:rFonts w:ascii="Times New Roman" w:hAnsi="Times New Roman"/>
          <w:spacing w:val="1"/>
        </w:rPr>
        <w:t xml:space="preserve"> </w:t>
      </w:r>
      <w:r w:rsidRPr="004127E8">
        <w:rPr>
          <w:rFonts w:ascii="Times New Roman" w:hAnsi="Times New Roman"/>
        </w:rPr>
        <w:t>теория</w:t>
      </w:r>
      <w:r w:rsidRPr="004127E8">
        <w:rPr>
          <w:rFonts w:ascii="Times New Roman" w:hAnsi="Times New Roman"/>
          <w:spacing w:val="1"/>
        </w:rPr>
        <w:t xml:space="preserve"> </w:t>
      </w:r>
      <w:r w:rsidRPr="004127E8">
        <w:rPr>
          <w:rFonts w:ascii="Times New Roman" w:hAnsi="Times New Roman"/>
        </w:rPr>
        <w:t>дает</w:t>
      </w:r>
      <w:r w:rsidRPr="004127E8">
        <w:rPr>
          <w:rFonts w:ascii="Times New Roman" w:hAnsi="Times New Roman"/>
          <w:spacing w:val="1"/>
        </w:rPr>
        <w:t xml:space="preserve"> </w:t>
      </w:r>
      <w:r w:rsidRPr="004127E8">
        <w:rPr>
          <w:rFonts w:ascii="Times New Roman" w:hAnsi="Times New Roman"/>
        </w:rPr>
        <w:t>возможность</w:t>
      </w:r>
      <w:r w:rsidRPr="004127E8">
        <w:rPr>
          <w:rFonts w:ascii="Times New Roman" w:hAnsi="Times New Roman"/>
          <w:spacing w:val="1"/>
        </w:rPr>
        <w:t xml:space="preserve"> </w:t>
      </w:r>
      <w:r w:rsidRPr="004127E8">
        <w:rPr>
          <w:rFonts w:ascii="Times New Roman" w:hAnsi="Times New Roman"/>
        </w:rPr>
        <w:t>объяснять известные явления природы и научные факты, предсказывать еще</w:t>
      </w:r>
      <w:r w:rsidRPr="004127E8">
        <w:rPr>
          <w:rFonts w:ascii="Times New Roman" w:hAnsi="Times New Roman"/>
          <w:spacing w:val="1"/>
        </w:rPr>
        <w:t xml:space="preserve"> </w:t>
      </w:r>
      <w:r w:rsidRPr="004127E8">
        <w:rPr>
          <w:rFonts w:ascii="Times New Roman" w:hAnsi="Times New Roman"/>
        </w:rPr>
        <w:t>неизвестные</w:t>
      </w:r>
      <w:r w:rsidRPr="004127E8">
        <w:rPr>
          <w:rFonts w:ascii="Times New Roman" w:hAnsi="Times New Roman"/>
          <w:spacing w:val="-3"/>
        </w:rPr>
        <w:t xml:space="preserve"> </w:t>
      </w:r>
      <w:r w:rsidRPr="004127E8">
        <w:rPr>
          <w:rFonts w:ascii="Times New Roman" w:hAnsi="Times New Roman"/>
        </w:rPr>
        <w:t>явления;</w:t>
      </w:r>
    </w:p>
    <w:p w14:paraId="2466007D" w14:textId="77777777" w:rsidR="005948C3" w:rsidRPr="004127E8" w:rsidRDefault="005948C3" w:rsidP="005948C3">
      <w:pPr>
        <w:pStyle w:val="17"/>
        <w:widowControl w:val="0"/>
        <w:numPr>
          <w:ilvl w:val="0"/>
          <w:numId w:val="17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spacing w:val="-1"/>
        </w:rPr>
        <w:t>приводить</w:t>
      </w:r>
      <w:r w:rsidRPr="004127E8">
        <w:rPr>
          <w:rFonts w:ascii="Times New Roman" w:hAnsi="Times New Roman"/>
          <w:spacing w:val="-15"/>
        </w:rPr>
        <w:t xml:space="preserve"> </w:t>
      </w:r>
      <w:r w:rsidRPr="004127E8">
        <w:rPr>
          <w:rFonts w:ascii="Times New Roman" w:hAnsi="Times New Roman"/>
        </w:rPr>
        <w:t>примеры</w:t>
      </w:r>
      <w:r w:rsidRPr="004127E8">
        <w:rPr>
          <w:rFonts w:ascii="Times New Roman" w:hAnsi="Times New Roman"/>
          <w:spacing w:val="-14"/>
        </w:rPr>
        <w:t xml:space="preserve"> </w:t>
      </w:r>
      <w:r w:rsidRPr="004127E8">
        <w:rPr>
          <w:rFonts w:ascii="Times New Roman" w:hAnsi="Times New Roman"/>
        </w:rPr>
        <w:t>практического</w:t>
      </w:r>
      <w:r w:rsidRPr="004127E8">
        <w:rPr>
          <w:rFonts w:ascii="Times New Roman" w:hAnsi="Times New Roman"/>
          <w:spacing w:val="-11"/>
        </w:rPr>
        <w:t xml:space="preserve"> </w:t>
      </w:r>
      <w:r w:rsidRPr="004127E8">
        <w:rPr>
          <w:rFonts w:ascii="Times New Roman" w:hAnsi="Times New Roman"/>
        </w:rPr>
        <w:t>использования</w:t>
      </w:r>
      <w:r w:rsidRPr="004127E8">
        <w:rPr>
          <w:rFonts w:ascii="Times New Roman" w:hAnsi="Times New Roman"/>
          <w:spacing w:val="-14"/>
        </w:rPr>
        <w:t xml:space="preserve"> </w:t>
      </w:r>
      <w:r w:rsidRPr="004127E8">
        <w:rPr>
          <w:rFonts w:ascii="Times New Roman" w:hAnsi="Times New Roman"/>
        </w:rPr>
        <w:t>физических</w:t>
      </w:r>
      <w:r w:rsidRPr="004127E8">
        <w:rPr>
          <w:rFonts w:ascii="Times New Roman" w:hAnsi="Times New Roman"/>
          <w:spacing w:val="-11"/>
        </w:rPr>
        <w:t xml:space="preserve"> </w:t>
      </w:r>
      <w:r w:rsidRPr="004127E8">
        <w:rPr>
          <w:rFonts w:ascii="Times New Roman" w:hAnsi="Times New Roman"/>
        </w:rPr>
        <w:t>знаний:</w:t>
      </w:r>
      <w:r w:rsidRPr="004127E8">
        <w:rPr>
          <w:rFonts w:ascii="Times New Roman" w:hAnsi="Times New Roman"/>
          <w:spacing w:val="-61"/>
        </w:rPr>
        <w:t xml:space="preserve"> </w:t>
      </w:r>
      <w:r w:rsidRPr="004127E8">
        <w:rPr>
          <w:rFonts w:ascii="Times New Roman" w:hAnsi="Times New Roman"/>
        </w:rPr>
        <w:t>законов</w:t>
      </w:r>
      <w:r w:rsidRPr="004127E8">
        <w:rPr>
          <w:rFonts w:ascii="Times New Roman" w:hAnsi="Times New Roman"/>
          <w:spacing w:val="1"/>
        </w:rPr>
        <w:t xml:space="preserve"> </w:t>
      </w:r>
      <w:r w:rsidRPr="004127E8">
        <w:rPr>
          <w:rFonts w:ascii="Times New Roman" w:hAnsi="Times New Roman"/>
        </w:rPr>
        <w:t>механики,</w:t>
      </w:r>
      <w:r w:rsidRPr="004127E8">
        <w:rPr>
          <w:rFonts w:ascii="Times New Roman" w:hAnsi="Times New Roman"/>
          <w:spacing w:val="1"/>
        </w:rPr>
        <w:t xml:space="preserve"> </w:t>
      </w:r>
      <w:r w:rsidRPr="004127E8">
        <w:rPr>
          <w:rFonts w:ascii="Times New Roman" w:hAnsi="Times New Roman"/>
        </w:rPr>
        <w:t>термодинамики</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электродинамики</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энергетике;</w:t>
      </w:r>
      <w:r w:rsidRPr="004127E8">
        <w:rPr>
          <w:rFonts w:ascii="Times New Roman" w:hAnsi="Times New Roman"/>
          <w:spacing w:val="1"/>
        </w:rPr>
        <w:t xml:space="preserve"> </w:t>
      </w:r>
      <w:r w:rsidRPr="004127E8">
        <w:rPr>
          <w:rFonts w:ascii="Times New Roman" w:hAnsi="Times New Roman"/>
        </w:rPr>
        <w:t>различных</w:t>
      </w:r>
      <w:r w:rsidRPr="004127E8">
        <w:rPr>
          <w:rFonts w:ascii="Times New Roman" w:hAnsi="Times New Roman"/>
          <w:spacing w:val="1"/>
        </w:rPr>
        <w:t xml:space="preserve"> </w:t>
      </w:r>
      <w:r w:rsidRPr="004127E8">
        <w:rPr>
          <w:rFonts w:ascii="Times New Roman" w:hAnsi="Times New Roman"/>
        </w:rPr>
        <w:t>видов</w:t>
      </w:r>
      <w:r w:rsidRPr="004127E8">
        <w:rPr>
          <w:rFonts w:ascii="Times New Roman" w:hAnsi="Times New Roman"/>
          <w:spacing w:val="1"/>
        </w:rPr>
        <w:t xml:space="preserve"> </w:t>
      </w:r>
      <w:r w:rsidRPr="004127E8">
        <w:rPr>
          <w:rFonts w:ascii="Times New Roman" w:hAnsi="Times New Roman"/>
        </w:rPr>
        <w:t>электромагнитных</w:t>
      </w:r>
      <w:r w:rsidRPr="004127E8">
        <w:rPr>
          <w:rFonts w:ascii="Times New Roman" w:hAnsi="Times New Roman"/>
          <w:spacing w:val="1"/>
        </w:rPr>
        <w:t xml:space="preserve"> </w:t>
      </w:r>
      <w:r w:rsidRPr="004127E8">
        <w:rPr>
          <w:rFonts w:ascii="Times New Roman" w:hAnsi="Times New Roman"/>
        </w:rPr>
        <w:t>излучений</w:t>
      </w:r>
      <w:r w:rsidRPr="004127E8">
        <w:rPr>
          <w:rFonts w:ascii="Times New Roman" w:hAnsi="Times New Roman"/>
          <w:spacing w:val="1"/>
        </w:rPr>
        <w:t xml:space="preserve"> </w:t>
      </w:r>
      <w:r w:rsidRPr="004127E8">
        <w:rPr>
          <w:rFonts w:ascii="Times New Roman" w:hAnsi="Times New Roman"/>
        </w:rPr>
        <w:t>для</w:t>
      </w:r>
      <w:r w:rsidRPr="004127E8">
        <w:rPr>
          <w:rFonts w:ascii="Times New Roman" w:hAnsi="Times New Roman"/>
          <w:spacing w:val="1"/>
        </w:rPr>
        <w:t xml:space="preserve"> </w:t>
      </w:r>
      <w:r w:rsidRPr="004127E8">
        <w:rPr>
          <w:rFonts w:ascii="Times New Roman" w:hAnsi="Times New Roman"/>
        </w:rPr>
        <w:t>развития</w:t>
      </w:r>
      <w:r w:rsidRPr="004127E8">
        <w:rPr>
          <w:rFonts w:ascii="Times New Roman" w:hAnsi="Times New Roman"/>
          <w:spacing w:val="1"/>
        </w:rPr>
        <w:t xml:space="preserve"> </w:t>
      </w:r>
      <w:r w:rsidRPr="004127E8">
        <w:rPr>
          <w:rFonts w:ascii="Times New Roman" w:hAnsi="Times New Roman"/>
        </w:rPr>
        <w:t>радио</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телекоммуникаций,</w:t>
      </w:r>
      <w:r w:rsidRPr="004127E8">
        <w:rPr>
          <w:rFonts w:ascii="Times New Roman" w:hAnsi="Times New Roman"/>
          <w:spacing w:val="1"/>
        </w:rPr>
        <w:t xml:space="preserve"> </w:t>
      </w:r>
      <w:r w:rsidRPr="004127E8">
        <w:rPr>
          <w:rFonts w:ascii="Times New Roman" w:hAnsi="Times New Roman"/>
        </w:rPr>
        <w:t>квантовой</w:t>
      </w:r>
      <w:r w:rsidRPr="004127E8">
        <w:rPr>
          <w:rFonts w:ascii="Times New Roman" w:hAnsi="Times New Roman"/>
          <w:spacing w:val="1"/>
        </w:rPr>
        <w:t xml:space="preserve"> </w:t>
      </w:r>
      <w:r w:rsidRPr="004127E8">
        <w:rPr>
          <w:rFonts w:ascii="Times New Roman" w:hAnsi="Times New Roman"/>
        </w:rPr>
        <w:t>физики</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создании</w:t>
      </w:r>
      <w:r w:rsidRPr="004127E8">
        <w:rPr>
          <w:rFonts w:ascii="Times New Roman" w:hAnsi="Times New Roman"/>
          <w:spacing w:val="1"/>
        </w:rPr>
        <w:t xml:space="preserve"> </w:t>
      </w:r>
      <w:r w:rsidRPr="004127E8">
        <w:rPr>
          <w:rFonts w:ascii="Times New Roman" w:hAnsi="Times New Roman"/>
        </w:rPr>
        <w:t>ядерной</w:t>
      </w:r>
      <w:r w:rsidRPr="004127E8">
        <w:rPr>
          <w:rFonts w:ascii="Times New Roman" w:hAnsi="Times New Roman"/>
          <w:spacing w:val="1"/>
        </w:rPr>
        <w:t xml:space="preserve"> </w:t>
      </w:r>
      <w:r w:rsidRPr="004127E8">
        <w:rPr>
          <w:rFonts w:ascii="Times New Roman" w:hAnsi="Times New Roman"/>
        </w:rPr>
        <w:t>энергетики,</w:t>
      </w:r>
      <w:r w:rsidRPr="004127E8">
        <w:rPr>
          <w:rFonts w:ascii="Times New Roman" w:hAnsi="Times New Roman"/>
          <w:spacing w:val="-61"/>
        </w:rPr>
        <w:t xml:space="preserve"> </w:t>
      </w:r>
      <w:r w:rsidRPr="004127E8">
        <w:rPr>
          <w:rFonts w:ascii="Times New Roman" w:hAnsi="Times New Roman"/>
        </w:rPr>
        <w:t>лазеров;</w:t>
      </w:r>
    </w:p>
    <w:p w14:paraId="782D830A" w14:textId="77777777" w:rsidR="005948C3" w:rsidRPr="004127E8" w:rsidRDefault="005948C3" w:rsidP="005948C3">
      <w:pPr>
        <w:pStyle w:val="17"/>
        <w:widowControl w:val="0"/>
        <w:numPr>
          <w:ilvl w:val="0"/>
          <w:numId w:val="17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воспринимать</w:t>
      </w:r>
      <w:r w:rsidRPr="004127E8">
        <w:rPr>
          <w:rFonts w:ascii="Times New Roman" w:hAnsi="Times New Roman"/>
          <w:spacing w:val="1"/>
        </w:rPr>
        <w:t xml:space="preserve"> </w:t>
      </w:r>
      <w:r w:rsidRPr="004127E8">
        <w:rPr>
          <w:rFonts w:ascii="Times New Roman" w:hAnsi="Times New Roman"/>
        </w:rPr>
        <w:t>и</w:t>
      </w:r>
      <w:r w:rsidRPr="004127E8">
        <w:rPr>
          <w:rFonts w:ascii="Times New Roman" w:hAnsi="Times New Roman"/>
          <w:spacing w:val="1"/>
        </w:rPr>
        <w:t xml:space="preserve"> </w:t>
      </w:r>
      <w:r w:rsidRPr="004127E8">
        <w:rPr>
          <w:rFonts w:ascii="Times New Roman" w:hAnsi="Times New Roman"/>
        </w:rPr>
        <w:t>на</w:t>
      </w:r>
      <w:r w:rsidRPr="004127E8">
        <w:rPr>
          <w:rFonts w:ascii="Times New Roman" w:hAnsi="Times New Roman"/>
          <w:spacing w:val="1"/>
        </w:rPr>
        <w:t xml:space="preserve"> </w:t>
      </w:r>
      <w:r w:rsidRPr="004127E8">
        <w:rPr>
          <w:rFonts w:ascii="Times New Roman" w:hAnsi="Times New Roman"/>
        </w:rPr>
        <w:t>основе</w:t>
      </w:r>
      <w:r w:rsidRPr="004127E8">
        <w:rPr>
          <w:rFonts w:ascii="Times New Roman" w:hAnsi="Times New Roman"/>
          <w:spacing w:val="1"/>
        </w:rPr>
        <w:t xml:space="preserve"> </w:t>
      </w:r>
      <w:r w:rsidRPr="004127E8">
        <w:rPr>
          <w:rFonts w:ascii="Times New Roman" w:hAnsi="Times New Roman"/>
        </w:rPr>
        <w:t>полученных</w:t>
      </w:r>
      <w:r w:rsidRPr="004127E8">
        <w:rPr>
          <w:rFonts w:ascii="Times New Roman" w:hAnsi="Times New Roman"/>
          <w:spacing w:val="1"/>
        </w:rPr>
        <w:t xml:space="preserve"> </w:t>
      </w:r>
      <w:r w:rsidRPr="004127E8">
        <w:rPr>
          <w:rFonts w:ascii="Times New Roman" w:hAnsi="Times New Roman"/>
        </w:rPr>
        <w:t>знаний</w:t>
      </w:r>
      <w:r w:rsidRPr="004127E8">
        <w:rPr>
          <w:rFonts w:ascii="Times New Roman" w:hAnsi="Times New Roman"/>
          <w:spacing w:val="1"/>
        </w:rPr>
        <w:t xml:space="preserve"> </w:t>
      </w:r>
      <w:r w:rsidRPr="004127E8">
        <w:rPr>
          <w:rFonts w:ascii="Times New Roman" w:hAnsi="Times New Roman"/>
        </w:rPr>
        <w:t>самостоятельно</w:t>
      </w:r>
      <w:r w:rsidRPr="004127E8">
        <w:rPr>
          <w:rFonts w:ascii="Times New Roman" w:hAnsi="Times New Roman"/>
          <w:spacing w:val="1"/>
        </w:rPr>
        <w:t xml:space="preserve"> </w:t>
      </w:r>
      <w:r w:rsidRPr="004127E8">
        <w:rPr>
          <w:rFonts w:ascii="Times New Roman" w:hAnsi="Times New Roman"/>
        </w:rPr>
        <w:t>оценивать</w:t>
      </w:r>
      <w:r w:rsidRPr="004127E8">
        <w:rPr>
          <w:rFonts w:ascii="Times New Roman" w:hAnsi="Times New Roman"/>
          <w:spacing w:val="1"/>
        </w:rPr>
        <w:t xml:space="preserve"> </w:t>
      </w:r>
      <w:r w:rsidRPr="004127E8">
        <w:rPr>
          <w:rFonts w:ascii="Times New Roman" w:hAnsi="Times New Roman"/>
        </w:rPr>
        <w:t>информацию,</w:t>
      </w:r>
      <w:r w:rsidRPr="004127E8">
        <w:rPr>
          <w:rFonts w:ascii="Times New Roman" w:hAnsi="Times New Roman"/>
          <w:spacing w:val="1"/>
        </w:rPr>
        <w:t xml:space="preserve"> </w:t>
      </w:r>
      <w:r w:rsidRPr="004127E8">
        <w:rPr>
          <w:rFonts w:ascii="Times New Roman" w:hAnsi="Times New Roman"/>
        </w:rPr>
        <w:t>содержащуюся</w:t>
      </w:r>
      <w:r w:rsidRPr="004127E8">
        <w:rPr>
          <w:rFonts w:ascii="Times New Roman" w:hAnsi="Times New Roman"/>
          <w:spacing w:val="1"/>
        </w:rPr>
        <w:t xml:space="preserve"> </w:t>
      </w:r>
      <w:r w:rsidRPr="004127E8">
        <w:rPr>
          <w:rFonts w:ascii="Times New Roman" w:hAnsi="Times New Roman"/>
        </w:rPr>
        <w:t>в</w:t>
      </w:r>
      <w:r w:rsidRPr="004127E8">
        <w:rPr>
          <w:rFonts w:ascii="Times New Roman" w:hAnsi="Times New Roman"/>
          <w:spacing w:val="1"/>
        </w:rPr>
        <w:t xml:space="preserve"> </w:t>
      </w:r>
      <w:r w:rsidRPr="004127E8">
        <w:rPr>
          <w:rFonts w:ascii="Times New Roman" w:hAnsi="Times New Roman"/>
        </w:rPr>
        <w:t>сообщениях</w:t>
      </w:r>
      <w:r w:rsidRPr="004127E8">
        <w:rPr>
          <w:rFonts w:ascii="Times New Roman" w:hAnsi="Times New Roman"/>
          <w:spacing w:val="1"/>
        </w:rPr>
        <w:t xml:space="preserve"> </w:t>
      </w:r>
      <w:r w:rsidRPr="004127E8">
        <w:rPr>
          <w:rFonts w:ascii="Times New Roman" w:hAnsi="Times New Roman"/>
        </w:rPr>
        <w:t>СМИ,</w:t>
      </w:r>
      <w:r w:rsidRPr="004127E8">
        <w:rPr>
          <w:rFonts w:ascii="Times New Roman" w:hAnsi="Times New Roman"/>
          <w:spacing w:val="1"/>
        </w:rPr>
        <w:t xml:space="preserve"> </w:t>
      </w:r>
      <w:r w:rsidRPr="004127E8">
        <w:rPr>
          <w:rFonts w:ascii="Times New Roman" w:hAnsi="Times New Roman"/>
        </w:rPr>
        <w:t>Интернете,</w:t>
      </w:r>
      <w:r w:rsidRPr="004127E8">
        <w:rPr>
          <w:rFonts w:ascii="Times New Roman" w:hAnsi="Times New Roman"/>
          <w:spacing w:val="1"/>
        </w:rPr>
        <w:t xml:space="preserve"> </w:t>
      </w:r>
      <w:r w:rsidRPr="004127E8">
        <w:rPr>
          <w:rFonts w:ascii="Times New Roman" w:hAnsi="Times New Roman"/>
        </w:rPr>
        <w:t>научно-популярных</w:t>
      </w:r>
      <w:r w:rsidRPr="004127E8">
        <w:rPr>
          <w:rFonts w:ascii="Times New Roman" w:hAnsi="Times New Roman"/>
          <w:spacing w:val="-4"/>
        </w:rPr>
        <w:t xml:space="preserve"> </w:t>
      </w:r>
      <w:r w:rsidRPr="004127E8">
        <w:rPr>
          <w:rFonts w:ascii="Times New Roman" w:hAnsi="Times New Roman"/>
        </w:rPr>
        <w:t>статьях.</w:t>
      </w:r>
    </w:p>
    <w:p w14:paraId="0509095A"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применять</w:t>
      </w:r>
      <w:r w:rsidRPr="004127E8">
        <w:rPr>
          <w:rFonts w:ascii="Times New Roman" w:hAnsi="Times New Roman"/>
          <w:spacing w:val="-3"/>
        </w:rPr>
        <w:t xml:space="preserve"> </w:t>
      </w:r>
      <w:r w:rsidRPr="004127E8">
        <w:rPr>
          <w:rFonts w:ascii="Times New Roman" w:hAnsi="Times New Roman"/>
        </w:rPr>
        <w:t>полученные</w:t>
      </w:r>
      <w:r w:rsidRPr="004127E8">
        <w:rPr>
          <w:rFonts w:ascii="Times New Roman" w:hAnsi="Times New Roman"/>
          <w:spacing w:val="-4"/>
        </w:rPr>
        <w:t xml:space="preserve"> </w:t>
      </w:r>
      <w:r w:rsidRPr="004127E8">
        <w:rPr>
          <w:rFonts w:ascii="Times New Roman" w:hAnsi="Times New Roman"/>
        </w:rPr>
        <w:t>знания</w:t>
      </w:r>
      <w:r w:rsidRPr="004127E8">
        <w:rPr>
          <w:rFonts w:ascii="Times New Roman" w:hAnsi="Times New Roman"/>
          <w:spacing w:val="-2"/>
        </w:rPr>
        <w:t xml:space="preserve"> </w:t>
      </w:r>
      <w:r w:rsidRPr="004127E8">
        <w:rPr>
          <w:rFonts w:ascii="Times New Roman" w:hAnsi="Times New Roman"/>
        </w:rPr>
        <w:t>для</w:t>
      </w:r>
      <w:r w:rsidRPr="004127E8">
        <w:rPr>
          <w:rFonts w:ascii="Times New Roman" w:hAnsi="Times New Roman"/>
          <w:spacing w:val="-2"/>
        </w:rPr>
        <w:t xml:space="preserve"> </w:t>
      </w:r>
      <w:r w:rsidRPr="004127E8">
        <w:rPr>
          <w:rFonts w:ascii="Times New Roman" w:hAnsi="Times New Roman"/>
        </w:rPr>
        <w:t>решения</w:t>
      </w:r>
      <w:r w:rsidRPr="004127E8">
        <w:rPr>
          <w:rFonts w:ascii="Times New Roman" w:hAnsi="Times New Roman"/>
          <w:spacing w:val="-1"/>
        </w:rPr>
        <w:t xml:space="preserve"> </w:t>
      </w:r>
      <w:r w:rsidRPr="004127E8">
        <w:rPr>
          <w:rFonts w:ascii="Times New Roman" w:hAnsi="Times New Roman"/>
        </w:rPr>
        <w:t>физических</w:t>
      </w:r>
      <w:r w:rsidRPr="004127E8">
        <w:rPr>
          <w:rFonts w:ascii="Times New Roman" w:hAnsi="Times New Roman"/>
          <w:spacing w:val="-3"/>
        </w:rPr>
        <w:t xml:space="preserve"> </w:t>
      </w:r>
      <w:r w:rsidRPr="004127E8">
        <w:rPr>
          <w:rFonts w:ascii="Times New Roman" w:hAnsi="Times New Roman"/>
        </w:rPr>
        <w:t>задач;</w:t>
      </w:r>
    </w:p>
    <w:p w14:paraId="46B878C4" w14:textId="77777777" w:rsidR="005948C3" w:rsidRPr="004127E8" w:rsidRDefault="005948C3" w:rsidP="005948C3">
      <w:pPr>
        <w:pStyle w:val="17"/>
        <w:widowControl w:val="0"/>
        <w:numPr>
          <w:ilvl w:val="0"/>
          <w:numId w:val="17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127E8">
        <w:rPr>
          <w:rFonts w:ascii="Times New Roman" w:hAnsi="Times New Roman"/>
        </w:rPr>
        <w:t>определять</w:t>
      </w:r>
      <w:r w:rsidRPr="004127E8">
        <w:rPr>
          <w:rFonts w:ascii="Times New Roman" w:hAnsi="Times New Roman"/>
          <w:spacing w:val="1"/>
        </w:rPr>
        <w:t xml:space="preserve"> </w:t>
      </w:r>
      <w:r w:rsidRPr="004127E8">
        <w:rPr>
          <w:rFonts w:ascii="Times New Roman" w:hAnsi="Times New Roman"/>
        </w:rPr>
        <w:t>характер</w:t>
      </w:r>
      <w:r w:rsidRPr="004127E8">
        <w:rPr>
          <w:rFonts w:ascii="Times New Roman" w:hAnsi="Times New Roman"/>
          <w:spacing w:val="1"/>
        </w:rPr>
        <w:t xml:space="preserve"> </w:t>
      </w:r>
      <w:r w:rsidRPr="004127E8">
        <w:rPr>
          <w:rFonts w:ascii="Times New Roman" w:hAnsi="Times New Roman"/>
        </w:rPr>
        <w:t>физического</w:t>
      </w:r>
      <w:r w:rsidRPr="004127E8">
        <w:rPr>
          <w:rFonts w:ascii="Times New Roman" w:hAnsi="Times New Roman"/>
          <w:spacing w:val="1"/>
        </w:rPr>
        <w:t xml:space="preserve"> </w:t>
      </w:r>
      <w:r w:rsidRPr="004127E8">
        <w:rPr>
          <w:rFonts w:ascii="Times New Roman" w:hAnsi="Times New Roman"/>
        </w:rPr>
        <w:t>процесса</w:t>
      </w:r>
      <w:r w:rsidRPr="004127E8">
        <w:rPr>
          <w:rFonts w:ascii="Times New Roman" w:hAnsi="Times New Roman"/>
          <w:spacing w:val="1"/>
        </w:rPr>
        <w:t xml:space="preserve"> </w:t>
      </w:r>
      <w:r w:rsidRPr="004127E8">
        <w:rPr>
          <w:rFonts w:ascii="Times New Roman" w:hAnsi="Times New Roman"/>
        </w:rPr>
        <w:t>по</w:t>
      </w:r>
      <w:r w:rsidRPr="004127E8">
        <w:rPr>
          <w:rFonts w:ascii="Times New Roman" w:hAnsi="Times New Roman"/>
          <w:spacing w:val="1"/>
        </w:rPr>
        <w:t xml:space="preserve"> </w:t>
      </w:r>
      <w:r w:rsidRPr="004127E8">
        <w:rPr>
          <w:rFonts w:ascii="Times New Roman" w:hAnsi="Times New Roman"/>
        </w:rPr>
        <w:t>графику,</w:t>
      </w:r>
      <w:r w:rsidRPr="004127E8">
        <w:rPr>
          <w:rFonts w:ascii="Times New Roman" w:hAnsi="Times New Roman"/>
          <w:spacing w:val="1"/>
        </w:rPr>
        <w:t xml:space="preserve"> </w:t>
      </w:r>
      <w:r w:rsidRPr="004127E8">
        <w:rPr>
          <w:rFonts w:ascii="Times New Roman" w:hAnsi="Times New Roman"/>
        </w:rPr>
        <w:t>таблице,</w:t>
      </w:r>
      <w:r w:rsidRPr="004127E8">
        <w:rPr>
          <w:rFonts w:ascii="Times New Roman" w:hAnsi="Times New Roman"/>
          <w:spacing w:val="1"/>
        </w:rPr>
        <w:t xml:space="preserve"> </w:t>
      </w:r>
      <w:r w:rsidRPr="004127E8">
        <w:rPr>
          <w:rFonts w:ascii="Times New Roman" w:hAnsi="Times New Roman"/>
        </w:rPr>
        <w:t>формуле</w:t>
      </w:r>
      <w:r w:rsidRPr="004127E8">
        <w:rPr>
          <w:rFonts w:ascii="Times New Roman" w:hAnsi="Times New Roman"/>
          <w:vertAlign w:val="superscript"/>
        </w:rPr>
        <w:t>*</w:t>
      </w:r>
      <w:r w:rsidRPr="004127E8">
        <w:rPr>
          <w:rFonts w:ascii="Times New Roman" w:hAnsi="Times New Roman"/>
        </w:rPr>
        <w:t>;</w:t>
      </w:r>
    </w:p>
    <w:p w14:paraId="2DFDE473" w14:textId="77777777" w:rsidR="005948C3" w:rsidRPr="004127E8" w:rsidRDefault="005948C3" w:rsidP="005948C3">
      <w:pPr>
        <w:suppressAutoHyphens/>
        <w:ind w:firstLine="709"/>
        <w:jc w:val="both"/>
        <w:rPr>
          <w:rFonts w:ascii="Times New Roman" w:hAnsi="Times New Roman"/>
          <w:sz w:val="28"/>
          <w:szCs w:val="28"/>
        </w:rPr>
      </w:pPr>
      <w:r w:rsidRPr="004127E8">
        <w:rPr>
          <w:rFonts w:ascii="Times New Roman" w:hAnsi="Times New Roman"/>
          <w:sz w:val="28"/>
          <w:szCs w:val="28"/>
        </w:rPr>
        <w:t>измерять</w:t>
      </w:r>
      <w:r w:rsidRPr="004127E8">
        <w:rPr>
          <w:rFonts w:ascii="Times New Roman" w:hAnsi="Times New Roman"/>
          <w:spacing w:val="1"/>
          <w:sz w:val="28"/>
          <w:szCs w:val="28"/>
        </w:rPr>
        <w:t xml:space="preserve"> </w:t>
      </w:r>
      <w:r w:rsidRPr="004127E8">
        <w:rPr>
          <w:rFonts w:ascii="Times New Roman" w:hAnsi="Times New Roman"/>
          <w:sz w:val="28"/>
          <w:szCs w:val="28"/>
        </w:rPr>
        <w:t>ряд</w:t>
      </w:r>
      <w:r w:rsidRPr="004127E8">
        <w:rPr>
          <w:rFonts w:ascii="Times New Roman" w:hAnsi="Times New Roman"/>
          <w:spacing w:val="1"/>
          <w:sz w:val="28"/>
          <w:szCs w:val="28"/>
        </w:rPr>
        <w:t xml:space="preserve"> </w:t>
      </w:r>
      <w:r w:rsidRPr="004127E8">
        <w:rPr>
          <w:rFonts w:ascii="Times New Roman" w:hAnsi="Times New Roman"/>
          <w:sz w:val="28"/>
          <w:szCs w:val="28"/>
        </w:rPr>
        <w:t>физических</w:t>
      </w:r>
      <w:r w:rsidRPr="004127E8">
        <w:rPr>
          <w:rFonts w:ascii="Times New Roman" w:hAnsi="Times New Roman"/>
          <w:spacing w:val="1"/>
          <w:sz w:val="28"/>
          <w:szCs w:val="28"/>
        </w:rPr>
        <w:t xml:space="preserve"> </w:t>
      </w:r>
      <w:r w:rsidRPr="004127E8">
        <w:rPr>
          <w:rFonts w:ascii="Times New Roman" w:hAnsi="Times New Roman"/>
          <w:sz w:val="28"/>
          <w:szCs w:val="28"/>
        </w:rPr>
        <w:t>величин,</w:t>
      </w:r>
      <w:r w:rsidRPr="004127E8">
        <w:rPr>
          <w:rFonts w:ascii="Times New Roman" w:hAnsi="Times New Roman"/>
          <w:spacing w:val="1"/>
          <w:sz w:val="28"/>
          <w:szCs w:val="28"/>
        </w:rPr>
        <w:t xml:space="preserve"> </w:t>
      </w:r>
      <w:r w:rsidRPr="004127E8">
        <w:rPr>
          <w:rFonts w:ascii="Times New Roman" w:hAnsi="Times New Roman"/>
          <w:sz w:val="28"/>
          <w:szCs w:val="28"/>
        </w:rPr>
        <w:t>представляя</w:t>
      </w:r>
      <w:r w:rsidRPr="004127E8">
        <w:rPr>
          <w:rFonts w:ascii="Times New Roman" w:hAnsi="Times New Roman"/>
          <w:spacing w:val="1"/>
          <w:sz w:val="28"/>
          <w:szCs w:val="28"/>
        </w:rPr>
        <w:t xml:space="preserve"> </w:t>
      </w:r>
      <w:r w:rsidRPr="004127E8">
        <w:rPr>
          <w:rFonts w:ascii="Times New Roman" w:hAnsi="Times New Roman"/>
          <w:sz w:val="28"/>
          <w:szCs w:val="28"/>
        </w:rPr>
        <w:t>результаты</w:t>
      </w:r>
      <w:r w:rsidRPr="004127E8">
        <w:rPr>
          <w:rFonts w:ascii="Times New Roman" w:hAnsi="Times New Roman"/>
          <w:spacing w:val="1"/>
          <w:sz w:val="28"/>
          <w:szCs w:val="28"/>
        </w:rPr>
        <w:t xml:space="preserve"> </w:t>
      </w:r>
      <w:r w:rsidRPr="004127E8">
        <w:rPr>
          <w:rFonts w:ascii="Times New Roman" w:hAnsi="Times New Roman"/>
          <w:sz w:val="28"/>
          <w:szCs w:val="28"/>
        </w:rPr>
        <w:t>измерений</w:t>
      </w:r>
      <w:r w:rsidRPr="004127E8">
        <w:rPr>
          <w:rFonts w:ascii="Times New Roman" w:hAnsi="Times New Roman"/>
          <w:spacing w:val="-3"/>
          <w:sz w:val="28"/>
          <w:szCs w:val="28"/>
        </w:rPr>
        <w:t xml:space="preserve"> </w:t>
      </w:r>
      <w:r w:rsidRPr="004127E8">
        <w:rPr>
          <w:rFonts w:ascii="Times New Roman" w:hAnsi="Times New Roman"/>
          <w:sz w:val="28"/>
          <w:szCs w:val="28"/>
        </w:rPr>
        <w:t>с учетом</w:t>
      </w:r>
      <w:r w:rsidRPr="004127E8">
        <w:rPr>
          <w:rFonts w:ascii="Times New Roman" w:hAnsi="Times New Roman"/>
          <w:spacing w:val="-4"/>
          <w:sz w:val="28"/>
          <w:szCs w:val="28"/>
        </w:rPr>
        <w:t xml:space="preserve"> </w:t>
      </w:r>
      <w:r w:rsidRPr="004127E8">
        <w:rPr>
          <w:rFonts w:ascii="Times New Roman" w:hAnsi="Times New Roman"/>
          <w:sz w:val="28"/>
          <w:szCs w:val="28"/>
        </w:rPr>
        <w:t>их</w:t>
      </w:r>
      <w:r w:rsidRPr="004127E8">
        <w:rPr>
          <w:rFonts w:ascii="Times New Roman" w:hAnsi="Times New Roman"/>
          <w:spacing w:val="-1"/>
          <w:sz w:val="28"/>
          <w:szCs w:val="28"/>
        </w:rPr>
        <w:t xml:space="preserve"> </w:t>
      </w:r>
      <w:r w:rsidRPr="004127E8">
        <w:rPr>
          <w:rFonts w:ascii="Times New Roman" w:hAnsi="Times New Roman"/>
          <w:sz w:val="28"/>
          <w:szCs w:val="28"/>
        </w:rPr>
        <w:t>погрешностей.</w:t>
      </w:r>
    </w:p>
    <w:p w14:paraId="0031E32D" w14:textId="77777777" w:rsidR="005948C3" w:rsidRPr="004127E8" w:rsidRDefault="005948C3" w:rsidP="005948C3">
      <w:pPr>
        <w:suppressAutoHyphens/>
        <w:ind w:firstLine="709"/>
        <w:jc w:val="both"/>
        <w:rPr>
          <w:rFonts w:ascii="Times New Roman" w:hAnsi="Times New Roman"/>
          <w:sz w:val="28"/>
          <w:szCs w:val="28"/>
        </w:rPr>
      </w:pPr>
    </w:p>
    <w:p w14:paraId="14E4EF32" w14:textId="77777777" w:rsidR="005948C3" w:rsidRPr="004127E8" w:rsidRDefault="005948C3" w:rsidP="005948C3">
      <w:pPr>
        <w:suppressAutoHyphens/>
        <w:ind w:firstLine="709"/>
        <w:jc w:val="both"/>
        <w:rPr>
          <w:rFonts w:ascii="Times New Roman" w:hAnsi="Times New Roman"/>
          <w:b/>
          <w:bCs/>
          <w:sz w:val="28"/>
          <w:szCs w:val="28"/>
        </w:rPr>
      </w:pPr>
      <w:r w:rsidRPr="004127E8">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2DB90D56" w14:textId="77777777" w:rsidR="005948C3" w:rsidRPr="004127E8" w:rsidRDefault="005948C3" w:rsidP="005948C3">
      <w:pPr>
        <w:suppressAutoHyphens/>
        <w:ind w:firstLine="709"/>
        <w:jc w:val="both"/>
        <w:rPr>
          <w:rFonts w:ascii="Times New Roman" w:hAnsi="Times New Roman"/>
          <w:sz w:val="28"/>
          <w:szCs w:val="28"/>
        </w:rPr>
      </w:pPr>
      <w:r w:rsidRPr="004127E8">
        <w:rPr>
          <w:rFonts w:ascii="Times New Roman" w:hAnsi="Times New Roman"/>
          <w:sz w:val="28"/>
          <w:szCs w:val="28"/>
        </w:rPr>
        <w:t xml:space="preserve">Особое значение дисциплина имеет при формировании и развитии ОК и ПК </w:t>
      </w:r>
      <w:r w:rsidRPr="004127E8">
        <w:rPr>
          <w:rFonts w:ascii="Times New Roman" w:hAnsi="Times New Roman"/>
          <w:i/>
          <w:sz w:val="28"/>
          <w:szCs w:val="28"/>
        </w:rPr>
        <w:t>(ОК указываются из нового макета ФГОС СПО 2022года по профессии/специальности</w:t>
      </w:r>
      <w:r w:rsidRPr="004127E8">
        <w:rPr>
          <w:rFonts w:ascii="Times New Roman" w:hAnsi="Times New Roman"/>
          <w:sz w:val="28"/>
          <w:szCs w:val="28"/>
        </w:rPr>
        <w:t>)</w:t>
      </w:r>
    </w:p>
    <w:p w14:paraId="2F41589E" w14:textId="77777777" w:rsidR="005948C3" w:rsidRPr="004127E8" w:rsidRDefault="005948C3" w:rsidP="005948C3">
      <w:pPr>
        <w:ind w:firstLine="709"/>
        <w:jc w:val="both"/>
        <w:rPr>
          <w:rFonts w:ascii="Times New Roman" w:hAnsi="Times New Roman"/>
          <w:sz w:val="24"/>
          <w:szCs w:val="24"/>
        </w:rPr>
        <w:sectPr w:rsidR="005948C3" w:rsidRPr="004127E8">
          <w:pgSz w:w="11910" w:h="16840"/>
          <w:pgMar w:top="1134" w:right="850" w:bottom="1134" w:left="1701" w:header="0" w:footer="775" w:gutter="0"/>
          <w:cols w:space="720"/>
          <w:docGrid w:linePitch="299"/>
        </w:sectPr>
      </w:pPr>
    </w:p>
    <w:tbl>
      <w:tblPr>
        <w:tblW w:w="0" w:type="auto"/>
        <w:tblLook w:val="04A0" w:firstRow="1" w:lastRow="0" w:firstColumn="1" w:lastColumn="0" w:noHBand="0" w:noVBand="1"/>
      </w:tblPr>
      <w:tblGrid>
        <w:gridCol w:w="4361"/>
        <w:gridCol w:w="5384"/>
        <w:gridCol w:w="5105"/>
      </w:tblGrid>
      <w:tr w:rsidR="005948C3" w:rsidRPr="004127E8" w14:paraId="209B58D2" w14:textId="77777777" w:rsidTr="00FF539A">
        <w:tc>
          <w:tcPr>
            <w:tcW w:w="4361" w:type="dxa"/>
            <w:vMerge w:val="restart"/>
            <w:tcBorders>
              <w:top w:val="single" w:sz="4" w:space="0" w:color="auto"/>
              <w:left w:val="single" w:sz="4" w:space="0" w:color="auto"/>
              <w:bottom w:val="single" w:sz="4" w:space="0" w:color="auto"/>
              <w:right w:val="single" w:sz="4" w:space="0" w:color="auto"/>
            </w:tcBorders>
          </w:tcPr>
          <w:p w14:paraId="78F1702C" w14:textId="77777777" w:rsidR="005948C3" w:rsidRPr="004127E8" w:rsidRDefault="005948C3" w:rsidP="00FF539A">
            <w:pPr>
              <w:pStyle w:val="ab"/>
              <w:spacing w:after="180" w:line="262" w:lineRule="auto"/>
              <w:ind w:right="280"/>
              <w:rPr>
                <w:b/>
              </w:rPr>
            </w:pPr>
            <w:r w:rsidRPr="004127E8">
              <w:lastRenderedPageBreak/>
              <w:t>Код и наименование формируемых компетенций</w:t>
            </w:r>
          </w:p>
        </w:tc>
        <w:tc>
          <w:tcPr>
            <w:tcW w:w="10489" w:type="dxa"/>
            <w:gridSpan w:val="2"/>
            <w:tcBorders>
              <w:top w:val="single" w:sz="4" w:space="0" w:color="auto"/>
              <w:left w:val="single" w:sz="4" w:space="0" w:color="auto"/>
              <w:bottom w:val="single" w:sz="4" w:space="0" w:color="auto"/>
              <w:right w:val="single" w:sz="4" w:space="0" w:color="auto"/>
            </w:tcBorders>
          </w:tcPr>
          <w:p w14:paraId="616952D3" w14:textId="77777777" w:rsidR="005948C3" w:rsidRPr="004127E8" w:rsidRDefault="005948C3" w:rsidP="00FF539A">
            <w:pPr>
              <w:pStyle w:val="ab"/>
              <w:spacing w:after="180" w:line="262" w:lineRule="auto"/>
              <w:ind w:right="280"/>
              <w:jc w:val="center"/>
              <w:rPr>
                <w:b/>
              </w:rPr>
            </w:pPr>
            <w:r w:rsidRPr="004127E8">
              <w:t>Планируемые результаты освоения дисциплины</w:t>
            </w:r>
          </w:p>
        </w:tc>
      </w:tr>
      <w:tr w:rsidR="005948C3" w:rsidRPr="004127E8" w14:paraId="4CD1149A" w14:textId="77777777" w:rsidTr="00FF539A">
        <w:tc>
          <w:tcPr>
            <w:tcW w:w="4361" w:type="dxa"/>
            <w:vMerge/>
            <w:tcBorders>
              <w:top w:val="single" w:sz="4" w:space="0" w:color="auto"/>
              <w:left w:val="single" w:sz="4" w:space="0" w:color="auto"/>
              <w:bottom w:val="single" w:sz="4" w:space="0" w:color="auto"/>
              <w:right w:val="single" w:sz="4" w:space="0" w:color="auto"/>
            </w:tcBorders>
          </w:tcPr>
          <w:p w14:paraId="02AB46E9" w14:textId="77777777" w:rsidR="005948C3" w:rsidRPr="004127E8" w:rsidRDefault="005948C3" w:rsidP="00FF539A">
            <w:pPr>
              <w:pStyle w:val="ab"/>
              <w:spacing w:after="180" w:line="262" w:lineRule="auto"/>
              <w:ind w:right="280"/>
              <w:rPr>
                <w:b/>
              </w:rPr>
            </w:pPr>
          </w:p>
        </w:tc>
        <w:tc>
          <w:tcPr>
            <w:tcW w:w="5384" w:type="dxa"/>
            <w:tcBorders>
              <w:top w:val="single" w:sz="4" w:space="0" w:color="auto"/>
              <w:left w:val="single" w:sz="4" w:space="0" w:color="auto"/>
              <w:bottom w:val="single" w:sz="4" w:space="0" w:color="auto"/>
              <w:right w:val="single" w:sz="4" w:space="0" w:color="auto"/>
            </w:tcBorders>
          </w:tcPr>
          <w:p w14:paraId="7FCC0B38" w14:textId="77777777" w:rsidR="005948C3" w:rsidRPr="004127E8" w:rsidRDefault="005948C3" w:rsidP="00FF539A">
            <w:pPr>
              <w:pStyle w:val="ab"/>
              <w:spacing w:after="180" w:line="262" w:lineRule="auto"/>
              <w:ind w:right="280"/>
              <w:rPr>
                <w:b/>
              </w:rPr>
            </w:pPr>
            <w:r w:rsidRPr="004127E8">
              <w:rPr>
                <w:b/>
              </w:rPr>
              <w:t>Общие</w:t>
            </w:r>
            <w:r w:rsidRPr="004127E8">
              <w:rPr>
                <w:rStyle w:val="10"/>
                <w:sz w:val="16"/>
                <w:szCs w:val="16"/>
              </w:rPr>
              <w:footnoteReference w:id="37"/>
            </w:r>
          </w:p>
        </w:tc>
        <w:tc>
          <w:tcPr>
            <w:tcW w:w="5105" w:type="dxa"/>
            <w:tcBorders>
              <w:top w:val="single" w:sz="4" w:space="0" w:color="auto"/>
              <w:left w:val="single" w:sz="4" w:space="0" w:color="auto"/>
              <w:bottom w:val="single" w:sz="4" w:space="0" w:color="auto"/>
              <w:right w:val="single" w:sz="4" w:space="0" w:color="auto"/>
            </w:tcBorders>
          </w:tcPr>
          <w:p w14:paraId="51D7547D" w14:textId="77777777" w:rsidR="005948C3" w:rsidRPr="004127E8" w:rsidRDefault="005948C3" w:rsidP="00FF539A">
            <w:pPr>
              <w:pStyle w:val="ab"/>
              <w:spacing w:after="180" w:line="262" w:lineRule="auto"/>
              <w:ind w:right="280"/>
              <w:rPr>
                <w:b/>
              </w:rPr>
            </w:pPr>
            <w:r w:rsidRPr="004127E8">
              <w:rPr>
                <w:b/>
              </w:rPr>
              <w:t>Дисциплинарные</w:t>
            </w:r>
            <w:r w:rsidRPr="004127E8">
              <w:rPr>
                <w:rStyle w:val="10"/>
                <w:sz w:val="16"/>
                <w:szCs w:val="16"/>
              </w:rPr>
              <w:footnoteReference w:id="38"/>
            </w:r>
          </w:p>
        </w:tc>
      </w:tr>
      <w:tr w:rsidR="005948C3" w:rsidRPr="004127E8" w14:paraId="44F77B2E" w14:textId="77777777" w:rsidTr="00FF539A">
        <w:tc>
          <w:tcPr>
            <w:tcW w:w="4361" w:type="dxa"/>
            <w:tcBorders>
              <w:top w:val="single" w:sz="4" w:space="0" w:color="auto"/>
              <w:left w:val="single" w:sz="4" w:space="0" w:color="auto"/>
              <w:bottom w:val="single" w:sz="4" w:space="0" w:color="auto"/>
              <w:right w:val="single" w:sz="4" w:space="0" w:color="auto"/>
            </w:tcBorders>
          </w:tcPr>
          <w:p w14:paraId="0C1045F2" w14:textId="77777777" w:rsidR="005948C3" w:rsidRPr="004127E8" w:rsidRDefault="005948C3" w:rsidP="00FF539A">
            <w:pPr>
              <w:pStyle w:val="ab"/>
              <w:spacing w:after="180" w:line="262" w:lineRule="auto"/>
              <w:ind w:right="280"/>
              <w:rPr>
                <w:b/>
              </w:rPr>
            </w:pPr>
            <w:r w:rsidRPr="004127E8">
              <w:t>ОК</w:t>
            </w:r>
            <w:r w:rsidRPr="004127E8">
              <w:rPr>
                <w:b/>
              </w:rPr>
              <w:t xml:space="preserve"> </w:t>
            </w:r>
            <w:r w:rsidRPr="004127E8">
              <w:t>01</w:t>
            </w:r>
            <w:r w:rsidRPr="004127E8">
              <w:rPr>
                <w:b/>
              </w:rPr>
              <w:t>.</w:t>
            </w:r>
            <w:r w:rsidRPr="004127E8">
              <w:t xml:space="preserve"> </w:t>
            </w:r>
            <w:r w:rsidRPr="004127E8">
              <w:rPr>
                <w:b/>
                <w:bCs/>
              </w:rPr>
              <w:t>Выбирать способы решения задач профессиональной деятельности применительно к различным контекстам</w:t>
            </w:r>
          </w:p>
        </w:tc>
        <w:tc>
          <w:tcPr>
            <w:tcW w:w="5384" w:type="dxa"/>
            <w:tcBorders>
              <w:top w:val="single" w:sz="4" w:space="0" w:color="auto"/>
              <w:left w:val="single" w:sz="4" w:space="0" w:color="auto"/>
              <w:bottom w:val="single" w:sz="4" w:space="0" w:color="auto"/>
              <w:right w:val="single" w:sz="4" w:space="0" w:color="auto"/>
            </w:tcBorders>
          </w:tcPr>
          <w:p w14:paraId="6757FAE7" w14:textId="77777777" w:rsidR="005948C3" w:rsidRPr="004127E8" w:rsidRDefault="005948C3" w:rsidP="00FF539A">
            <w:pPr>
              <w:rPr>
                <w:rFonts w:ascii="Times New Roman" w:hAnsi="Times New Roman"/>
                <w:b/>
                <w:bCs/>
                <w:shd w:val="clear" w:color="auto" w:fill="FFFFFF"/>
              </w:rPr>
            </w:pPr>
            <w:r w:rsidRPr="004127E8">
              <w:rPr>
                <w:rFonts w:ascii="Times New Roman" w:hAnsi="Times New Roman"/>
                <w:b/>
                <w:bCs/>
                <w:shd w:val="clear" w:color="auto" w:fill="FFFFFF"/>
              </w:rPr>
              <w:t>В части трудового воспитания:</w:t>
            </w:r>
          </w:p>
          <w:p w14:paraId="35414D48" w14:textId="77777777" w:rsidR="005948C3" w:rsidRPr="004127E8" w:rsidRDefault="005948C3" w:rsidP="00FF539A">
            <w:pPr>
              <w:rPr>
                <w:rFonts w:ascii="Times New Roman" w:hAnsi="Times New Roman"/>
                <w:b/>
                <w:bCs/>
              </w:rPr>
            </w:pPr>
            <w:r w:rsidRPr="004127E8">
              <w:rPr>
                <w:rFonts w:ascii="Times New Roman" w:hAnsi="Times New Roman"/>
                <w:shd w:val="clear" w:color="auto" w:fill="FFFFFF"/>
              </w:rPr>
              <w:t>- готовность к труду, осознание ценности мастерства, трудолюбие;</w:t>
            </w:r>
            <w:r w:rsidRPr="004127E8">
              <w:rPr>
                <w:rFonts w:ascii="Times New Roman" w:hAnsi="Times New Roman"/>
                <w:b/>
                <w:bCs/>
                <w:iCs/>
              </w:rPr>
              <w:t xml:space="preserve"> </w:t>
            </w:r>
          </w:p>
          <w:p w14:paraId="253E8312"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127E8">
              <w:rPr>
                <w:rFonts w:ascii="Times New Roman" w:hAnsi="Times New Roman"/>
                <w:b/>
                <w:bCs/>
                <w:iCs/>
              </w:rPr>
              <w:t xml:space="preserve"> </w:t>
            </w:r>
          </w:p>
          <w:p w14:paraId="6A37210E" w14:textId="77777777" w:rsidR="005948C3" w:rsidRPr="004127E8" w:rsidRDefault="005948C3" w:rsidP="00FF539A">
            <w:pPr>
              <w:rPr>
                <w:rFonts w:ascii="Times New Roman" w:hAnsi="Times New Roman"/>
                <w:strike/>
                <w:shd w:val="clear" w:color="auto" w:fill="FFFFFF"/>
              </w:rPr>
            </w:pPr>
            <w:r w:rsidRPr="004127E8">
              <w:rPr>
                <w:rFonts w:ascii="Times New Roman" w:hAnsi="Times New Roman"/>
                <w:shd w:val="clear" w:color="auto" w:fill="FFFFFF"/>
              </w:rPr>
              <w:t>- интерес к различным сферам профессиональной деятельности</w:t>
            </w:r>
            <w:r w:rsidRPr="004127E8">
              <w:rPr>
                <w:rFonts w:ascii="Times New Roman" w:hAnsi="Times New Roman"/>
                <w:b/>
                <w:bCs/>
                <w:shd w:val="clear" w:color="auto" w:fill="FFFFFF"/>
              </w:rPr>
              <w:t>,</w:t>
            </w:r>
          </w:p>
          <w:p w14:paraId="5FFBF5EB" w14:textId="77777777" w:rsidR="005948C3" w:rsidRPr="004127E8" w:rsidRDefault="005948C3" w:rsidP="00FF539A">
            <w:pPr>
              <w:rPr>
                <w:rStyle w:val="dt-m"/>
                <w:rFonts w:ascii="Times New Roman" w:hAnsi="Times New Roman"/>
                <w:b/>
                <w:bCs/>
                <w:color w:val="808080"/>
                <w:shd w:val="clear" w:color="auto" w:fill="FFFFFF"/>
              </w:rPr>
            </w:pPr>
            <w:r w:rsidRPr="004127E8">
              <w:rPr>
                <w:rFonts w:ascii="Times New Roman" w:hAnsi="Times New Roman"/>
                <w:b/>
                <w:bCs/>
                <w:shd w:val="clear" w:color="auto" w:fill="FFFFFF"/>
              </w:rPr>
              <w:t>Овладение универсальными учебными познавательными действиями:</w:t>
            </w:r>
          </w:p>
          <w:p w14:paraId="60161E6C" w14:textId="77777777" w:rsidR="005948C3" w:rsidRPr="004127E8" w:rsidRDefault="005948C3" w:rsidP="00FF539A">
            <w:pPr>
              <w:rPr>
                <w:rFonts w:ascii="Times New Roman" w:hAnsi="Times New Roman"/>
                <w:shd w:val="clear" w:color="auto" w:fill="FFFFFF"/>
              </w:rPr>
            </w:pPr>
            <w:r w:rsidRPr="004127E8">
              <w:rPr>
                <w:rStyle w:val="dt-m"/>
                <w:rFonts w:ascii="Times New Roman" w:hAnsi="Times New Roman"/>
                <w:bCs/>
                <w:color w:val="808080"/>
                <w:shd w:val="clear" w:color="auto" w:fill="FFFFFF"/>
              </w:rPr>
              <w:t xml:space="preserve">а) </w:t>
            </w:r>
            <w:r w:rsidRPr="004127E8">
              <w:rPr>
                <w:rFonts w:ascii="Times New Roman" w:hAnsi="Times New Roman"/>
                <w:b/>
                <w:bCs/>
                <w:shd w:val="clear" w:color="auto" w:fill="FFFFFF"/>
              </w:rPr>
              <w:t>базовые логические действия</w:t>
            </w:r>
            <w:r w:rsidRPr="004127E8">
              <w:rPr>
                <w:rFonts w:ascii="Times New Roman" w:hAnsi="Times New Roman"/>
                <w:shd w:val="clear" w:color="auto" w:fill="FFFFFF"/>
              </w:rPr>
              <w:t>:</w:t>
            </w:r>
          </w:p>
          <w:p w14:paraId="4B99FE35"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самостоятельно формулировать и актуализировать проблему, рассматривать ее всесторонне</w:t>
            </w:r>
            <w:r w:rsidRPr="004127E8">
              <w:rPr>
                <w:rFonts w:ascii="Times New Roman" w:hAnsi="Times New Roman"/>
                <w:b/>
                <w:bCs/>
                <w:shd w:val="clear" w:color="auto" w:fill="FFFFFF"/>
              </w:rPr>
              <w:t xml:space="preserve">; </w:t>
            </w:r>
          </w:p>
          <w:p w14:paraId="6DBA2373" w14:textId="77777777" w:rsidR="005948C3" w:rsidRPr="004127E8" w:rsidRDefault="005948C3" w:rsidP="00FF539A">
            <w:pPr>
              <w:pStyle w:val="dt-p"/>
              <w:shd w:val="clear" w:color="auto" w:fill="FFFFFF"/>
              <w:spacing w:before="0" w:beforeAutospacing="0" w:after="0" w:afterAutospacing="0"/>
              <w:textAlignment w:val="baseline"/>
              <w:rPr>
                <w:color w:val="000000"/>
              </w:rPr>
            </w:pPr>
            <w:r w:rsidRPr="004127E8">
              <w:rPr>
                <w:color w:val="000000"/>
              </w:rPr>
              <w:t xml:space="preserve">- устанавливать существенный признак или основания для сравнения, классификации и обобщения; </w:t>
            </w:r>
          </w:p>
          <w:p w14:paraId="18EED7B5" w14:textId="77777777" w:rsidR="005948C3" w:rsidRPr="004127E8" w:rsidRDefault="005948C3" w:rsidP="00FF539A">
            <w:pPr>
              <w:pStyle w:val="dt-p"/>
              <w:shd w:val="clear" w:color="auto" w:fill="FFFFFF"/>
              <w:spacing w:before="0" w:beforeAutospacing="0" w:after="0" w:afterAutospacing="0"/>
              <w:textAlignment w:val="baseline"/>
              <w:rPr>
                <w:color w:val="000000"/>
              </w:rPr>
            </w:pPr>
            <w:r w:rsidRPr="004127E8">
              <w:rPr>
                <w:color w:val="000000"/>
              </w:rPr>
              <w:t>- определять цели деятельности, задавать параметры и критерии их достижения;</w:t>
            </w:r>
          </w:p>
          <w:p w14:paraId="1DD60802" w14:textId="77777777" w:rsidR="005948C3" w:rsidRPr="004127E8" w:rsidRDefault="005948C3" w:rsidP="00FF539A">
            <w:pPr>
              <w:pStyle w:val="dt-p"/>
              <w:shd w:val="clear" w:color="auto" w:fill="FFFFFF"/>
              <w:spacing w:before="0" w:beforeAutospacing="0" w:after="0" w:afterAutospacing="0"/>
              <w:textAlignment w:val="baseline"/>
              <w:rPr>
                <w:color w:val="000000"/>
              </w:rPr>
            </w:pPr>
            <w:r w:rsidRPr="004127E8">
              <w:rPr>
                <w:color w:val="000000"/>
              </w:rPr>
              <w:t xml:space="preserve">- выявлять закономерности и противоречия в рассматриваемых явлениях; </w:t>
            </w:r>
          </w:p>
          <w:p w14:paraId="36FDF29E" w14:textId="77777777" w:rsidR="005948C3" w:rsidRPr="004127E8" w:rsidRDefault="005948C3" w:rsidP="00FF539A">
            <w:pPr>
              <w:pStyle w:val="dt-p"/>
              <w:shd w:val="clear" w:color="auto" w:fill="FFFFFF"/>
              <w:spacing w:before="0" w:beforeAutospacing="0" w:after="0" w:afterAutospacing="0"/>
              <w:textAlignment w:val="baseline"/>
              <w:rPr>
                <w:color w:val="000000"/>
              </w:rPr>
            </w:pPr>
            <w:r w:rsidRPr="004127E8">
              <w:rPr>
                <w:color w:val="000000"/>
              </w:rPr>
              <w:lastRenderedPageBreak/>
              <w:t>- вносить коррективы в деятельность, оценивать соответствие результатов целям, оценивать риски последствий деятельности;</w:t>
            </w:r>
            <w:r w:rsidRPr="004127E8">
              <w:rPr>
                <w:b/>
                <w:bCs/>
                <w:iCs/>
              </w:rPr>
              <w:t xml:space="preserve"> </w:t>
            </w:r>
          </w:p>
          <w:p w14:paraId="47517296" w14:textId="77777777" w:rsidR="005948C3" w:rsidRPr="004127E8" w:rsidRDefault="005948C3" w:rsidP="00FF539A">
            <w:pPr>
              <w:rPr>
                <w:rFonts w:ascii="Times New Roman" w:hAnsi="Times New Roman"/>
              </w:rPr>
            </w:pPr>
            <w:r w:rsidRPr="004127E8">
              <w:rPr>
                <w:rFonts w:ascii="Times New Roman" w:hAnsi="Times New Roman"/>
              </w:rPr>
              <w:t>- развивать креативное мышление при решении жизненных проблем</w:t>
            </w:r>
            <w:r w:rsidRPr="004127E8">
              <w:rPr>
                <w:rFonts w:ascii="Times New Roman" w:hAnsi="Times New Roman"/>
                <w:b/>
                <w:bCs/>
                <w:iCs/>
              </w:rPr>
              <w:t xml:space="preserve"> </w:t>
            </w:r>
          </w:p>
          <w:p w14:paraId="1AA5C082" w14:textId="77777777" w:rsidR="005948C3" w:rsidRPr="004127E8" w:rsidRDefault="005948C3" w:rsidP="00FF539A">
            <w:pPr>
              <w:rPr>
                <w:rFonts w:ascii="Times New Roman" w:hAnsi="Times New Roman"/>
                <w:b/>
                <w:bCs/>
                <w:shd w:val="clear" w:color="auto" w:fill="FFFFFF"/>
              </w:rPr>
            </w:pPr>
            <w:r w:rsidRPr="004127E8">
              <w:rPr>
                <w:rStyle w:val="dt-m"/>
                <w:rFonts w:ascii="Times New Roman" w:hAnsi="Times New Roman"/>
                <w:bCs/>
                <w:color w:val="808080"/>
                <w:shd w:val="clear" w:color="auto" w:fill="FFFFFF"/>
              </w:rPr>
              <w:t>б)</w:t>
            </w:r>
            <w:r w:rsidRPr="004127E8">
              <w:rPr>
                <w:rFonts w:ascii="Times New Roman" w:hAnsi="Times New Roman"/>
                <w:b/>
                <w:bCs/>
                <w:shd w:val="clear" w:color="auto" w:fill="FFFFFF"/>
              </w:rPr>
              <w:t> базовые исследовательские действия:</w:t>
            </w:r>
          </w:p>
          <w:p w14:paraId="63D6F0CC"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владеть навыками учебно-исследовательской и проектной деятельности, навыками разрешения проблем;</w:t>
            </w:r>
            <w:r w:rsidRPr="004127E8">
              <w:rPr>
                <w:rFonts w:ascii="Times New Roman" w:hAnsi="Times New Roman"/>
                <w:b/>
                <w:bCs/>
                <w:iCs/>
              </w:rPr>
              <w:t xml:space="preserve"> </w:t>
            </w:r>
          </w:p>
          <w:p w14:paraId="47E0BD71"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127E8">
              <w:rPr>
                <w:rFonts w:ascii="Times New Roman" w:hAnsi="Times New Roman"/>
                <w:b/>
                <w:bCs/>
                <w:iCs/>
              </w:rPr>
              <w:t xml:space="preserve"> </w:t>
            </w:r>
          </w:p>
          <w:p w14:paraId="13D07125" w14:textId="77777777" w:rsidR="005948C3" w:rsidRPr="004127E8" w:rsidRDefault="005948C3" w:rsidP="00FF539A">
            <w:pPr>
              <w:shd w:val="clear" w:color="auto" w:fill="FFFFFF"/>
              <w:textAlignment w:val="baseline"/>
              <w:rPr>
                <w:rFonts w:ascii="Times New Roman" w:hAnsi="Times New Roman"/>
                <w:b/>
                <w:bCs/>
                <w:iCs/>
              </w:rPr>
            </w:pPr>
            <w:r w:rsidRPr="004127E8">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127E8">
              <w:rPr>
                <w:rFonts w:ascii="Times New Roman" w:hAnsi="Times New Roman"/>
                <w:b/>
                <w:bCs/>
                <w:iCs/>
              </w:rPr>
              <w:t xml:space="preserve"> </w:t>
            </w:r>
          </w:p>
          <w:p w14:paraId="3E914ACB"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уметь переносить знания в познавательную и практическую области жизнедеятельности;</w:t>
            </w:r>
          </w:p>
          <w:p w14:paraId="66EF29FB"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уметь интегрировать знания из разных предметных областей;</w:t>
            </w:r>
            <w:r w:rsidRPr="004127E8">
              <w:rPr>
                <w:rFonts w:ascii="Times New Roman" w:hAnsi="Times New Roman"/>
                <w:b/>
                <w:bCs/>
                <w:iCs/>
              </w:rPr>
              <w:t xml:space="preserve"> </w:t>
            </w:r>
          </w:p>
          <w:p w14:paraId="002A7308"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выдвигать новые идеи, предлагать оригинальные подходы и решения;</w:t>
            </w:r>
            <w:r w:rsidRPr="004127E8">
              <w:rPr>
                <w:rFonts w:ascii="Times New Roman" w:hAnsi="Times New Roman"/>
                <w:b/>
                <w:bCs/>
                <w:iCs/>
              </w:rPr>
              <w:t xml:space="preserve"> </w:t>
            </w:r>
          </w:p>
          <w:p w14:paraId="778B9C25" w14:textId="77777777" w:rsidR="005948C3" w:rsidRPr="004127E8" w:rsidRDefault="005948C3" w:rsidP="00FF539A">
            <w:pPr>
              <w:pStyle w:val="ab"/>
              <w:spacing w:after="180" w:line="262" w:lineRule="auto"/>
              <w:ind w:right="280"/>
              <w:rPr>
                <w:b/>
              </w:rPr>
            </w:pPr>
            <w:r w:rsidRPr="004127E8">
              <w:t>- способность их использования в познавательной и социальной практике</w:t>
            </w:r>
          </w:p>
        </w:tc>
        <w:tc>
          <w:tcPr>
            <w:tcW w:w="5105" w:type="dxa"/>
            <w:tcBorders>
              <w:top w:val="single" w:sz="4" w:space="0" w:color="auto"/>
              <w:left w:val="single" w:sz="4" w:space="0" w:color="auto"/>
              <w:bottom w:val="single" w:sz="4" w:space="0" w:color="auto"/>
              <w:right w:val="single" w:sz="4" w:space="0" w:color="auto"/>
            </w:tcBorders>
          </w:tcPr>
          <w:p w14:paraId="41F23805" w14:textId="77777777" w:rsidR="005948C3" w:rsidRPr="004127E8" w:rsidRDefault="005948C3" w:rsidP="00FF539A">
            <w:pPr>
              <w:adjustRightInd w:val="0"/>
              <w:rPr>
                <w:rFonts w:ascii="Times New Roman" w:hAnsi="Times New Roman"/>
              </w:rPr>
            </w:pPr>
            <w:r w:rsidRPr="004127E8">
              <w:rPr>
                <w:rFonts w:ascii="Times New Roman" w:hAnsi="Times New Roman"/>
              </w:rPr>
              <w:lastRenderedPageBreak/>
              <w:t xml:space="preserve">-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4127E8">
              <w:rPr>
                <w:rFonts w:ascii="Times New Roman" w:hAnsi="Times New Roman"/>
              </w:rPr>
              <w:t>мегамира</w:t>
            </w:r>
            <w:proofErr w:type="spellEnd"/>
            <w:r w:rsidRPr="004127E8">
              <w:rPr>
                <w:rFonts w:ascii="Times New Roman" w:hAnsi="Times New Roman"/>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45BF45B" w14:textId="77777777" w:rsidR="005948C3" w:rsidRPr="004127E8" w:rsidRDefault="005948C3" w:rsidP="00FF539A">
            <w:pPr>
              <w:adjustRightInd w:val="0"/>
              <w:rPr>
                <w:rFonts w:ascii="Times New Roman" w:hAnsi="Times New Roman"/>
              </w:rPr>
            </w:pPr>
            <w:r w:rsidRPr="004127E8">
              <w:rPr>
                <w:rFonts w:ascii="Times New Roman" w:hAnsi="Times New Roman"/>
              </w:rPr>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владеть </w:t>
            </w:r>
            <w:r w:rsidRPr="004127E8">
              <w:rPr>
                <w:rFonts w:ascii="Times New Roman" w:hAnsi="Times New Roman"/>
              </w:rPr>
              <w:lastRenderedPageBreak/>
              <w:t>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56BA070C" w14:textId="77777777" w:rsidR="005948C3" w:rsidRPr="004127E8" w:rsidRDefault="005948C3" w:rsidP="00FF539A">
            <w:pPr>
              <w:adjustRightInd w:val="0"/>
              <w:rPr>
                <w:rFonts w:ascii="Times New Roman" w:hAnsi="Times New Roman"/>
              </w:rPr>
            </w:pPr>
            <w:r w:rsidRPr="004127E8">
              <w:rPr>
                <w:rFonts w:ascii="Times New Roman" w:hAnsi="Times New Roman"/>
              </w:rPr>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9AD35D8" w14:textId="77777777" w:rsidR="005948C3" w:rsidRPr="004127E8" w:rsidRDefault="005948C3" w:rsidP="00FF539A">
            <w:pPr>
              <w:adjustRightInd w:val="0"/>
              <w:rPr>
                <w:rFonts w:ascii="Times New Roman" w:hAnsi="Times New Roman"/>
              </w:rPr>
            </w:pPr>
            <w:r w:rsidRPr="004127E8">
              <w:rPr>
                <w:rFonts w:ascii="Times New Roman" w:hAnsi="Times New Roman"/>
              </w:rPr>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w:t>
            </w:r>
            <w:r w:rsidRPr="004127E8">
              <w:rPr>
                <w:rFonts w:ascii="Times New Roman" w:hAnsi="Times New Roman"/>
              </w:rPr>
              <w:lastRenderedPageBreak/>
              <w:t>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r>
      <w:tr w:rsidR="005948C3" w:rsidRPr="004127E8" w14:paraId="33AE684E" w14:textId="77777777" w:rsidTr="00FF539A">
        <w:tc>
          <w:tcPr>
            <w:tcW w:w="4361" w:type="dxa"/>
            <w:tcBorders>
              <w:top w:val="single" w:sz="4" w:space="0" w:color="auto"/>
              <w:left w:val="single" w:sz="4" w:space="0" w:color="auto"/>
              <w:bottom w:val="single" w:sz="4" w:space="0" w:color="auto"/>
              <w:right w:val="single" w:sz="4" w:space="0" w:color="auto"/>
            </w:tcBorders>
          </w:tcPr>
          <w:p w14:paraId="653D7A23" w14:textId="77777777" w:rsidR="005948C3" w:rsidRPr="004127E8" w:rsidRDefault="005948C3" w:rsidP="00FF539A">
            <w:pPr>
              <w:pStyle w:val="ab"/>
              <w:spacing w:after="180" w:line="262" w:lineRule="auto"/>
              <w:ind w:right="280"/>
              <w:rPr>
                <w:b/>
              </w:rPr>
            </w:pPr>
            <w:r w:rsidRPr="004127E8">
              <w:lastRenderedPageBreak/>
              <w:t>ОК</w:t>
            </w:r>
            <w:r w:rsidRPr="004127E8">
              <w:rPr>
                <w:b/>
              </w:rPr>
              <w:t xml:space="preserve"> </w:t>
            </w:r>
            <w:r w:rsidRPr="004127E8">
              <w:t>02</w:t>
            </w:r>
            <w:r w:rsidRPr="004127E8">
              <w:rPr>
                <w:b/>
              </w:rPr>
              <w:t>.</w:t>
            </w:r>
            <w:r w:rsidRPr="004127E8">
              <w:t xml:space="preserve"> </w:t>
            </w:r>
            <w:r w:rsidRPr="004127E8">
              <w:rPr>
                <w:b/>
                <w:b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4" w:type="dxa"/>
            <w:tcBorders>
              <w:top w:val="single" w:sz="4" w:space="0" w:color="auto"/>
              <w:left w:val="single" w:sz="4" w:space="0" w:color="auto"/>
              <w:bottom w:val="single" w:sz="4" w:space="0" w:color="auto"/>
              <w:right w:val="single" w:sz="4" w:space="0" w:color="auto"/>
            </w:tcBorders>
          </w:tcPr>
          <w:p w14:paraId="0283762C" w14:textId="77777777" w:rsidR="005948C3" w:rsidRPr="004127E8" w:rsidRDefault="005948C3" w:rsidP="00FF539A">
            <w:pPr>
              <w:rPr>
                <w:rFonts w:ascii="Times New Roman" w:hAnsi="Times New Roman"/>
                <w:b/>
                <w:bCs/>
                <w:shd w:val="clear" w:color="auto" w:fill="FFFFFF"/>
              </w:rPr>
            </w:pPr>
            <w:r w:rsidRPr="004127E8">
              <w:rPr>
                <w:rFonts w:ascii="Times New Roman" w:hAnsi="Times New Roman"/>
                <w:b/>
                <w:bCs/>
                <w:shd w:val="clear" w:color="auto" w:fill="FFFFFF"/>
              </w:rPr>
              <w:t>В области</w:t>
            </w:r>
            <w:r w:rsidRPr="004127E8">
              <w:rPr>
                <w:rFonts w:ascii="Times New Roman" w:hAnsi="Times New Roman"/>
                <w:shd w:val="clear" w:color="auto" w:fill="FFFFFF"/>
              </w:rPr>
              <w:t xml:space="preserve"> </w:t>
            </w:r>
            <w:r w:rsidRPr="004127E8">
              <w:rPr>
                <w:rFonts w:ascii="Times New Roman" w:hAnsi="Times New Roman"/>
                <w:b/>
                <w:bCs/>
                <w:shd w:val="clear" w:color="auto" w:fill="FFFFFF"/>
              </w:rPr>
              <w:t>ценности научного познания:</w:t>
            </w:r>
          </w:p>
          <w:p w14:paraId="08592737" w14:textId="77777777" w:rsidR="005948C3" w:rsidRPr="004127E8" w:rsidRDefault="005948C3" w:rsidP="00FF539A">
            <w:pPr>
              <w:rPr>
                <w:rFonts w:ascii="Times New Roman" w:hAnsi="Times New Roman"/>
                <w:b/>
                <w:bCs/>
              </w:rPr>
            </w:pPr>
            <w:r w:rsidRPr="004127E8">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127E8">
              <w:rPr>
                <w:rFonts w:ascii="Times New Roman" w:hAnsi="Times New Roman"/>
                <w:b/>
                <w:bCs/>
                <w:iCs/>
              </w:rPr>
              <w:t xml:space="preserve"> </w:t>
            </w:r>
          </w:p>
          <w:p w14:paraId="5F42296B"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83BE6CD" w14:textId="77777777" w:rsidR="005948C3" w:rsidRPr="004127E8" w:rsidRDefault="005948C3" w:rsidP="00FF539A">
            <w:pPr>
              <w:rPr>
                <w:rFonts w:ascii="Times New Roman" w:hAnsi="Times New Roman"/>
                <w:b/>
                <w:bCs/>
                <w:iCs/>
              </w:rPr>
            </w:pPr>
            <w:r w:rsidRPr="004127E8">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D11F11A" w14:textId="77777777" w:rsidR="005948C3" w:rsidRPr="004127E8" w:rsidRDefault="005948C3" w:rsidP="00FF539A">
            <w:pPr>
              <w:rPr>
                <w:rFonts w:ascii="Times New Roman" w:hAnsi="Times New Roman"/>
                <w:b/>
                <w:bCs/>
                <w:color w:val="808080"/>
                <w:shd w:val="clear" w:color="auto" w:fill="FFFFFF"/>
              </w:rPr>
            </w:pPr>
            <w:r w:rsidRPr="004127E8">
              <w:rPr>
                <w:rFonts w:ascii="Times New Roman" w:hAnsi="Times New Roman"/>
                <w:b/>
                <w:bCs/>
                <w:shd w:val="clear" w:color="auto" w:fill="FFFFFF"/>
              </w:rPr>
              <w:t>Овладение универсальными учебными познавательными действиями:</w:t>
            </w:r>
          </w:p>
          <w:p w14:paraId="345B8036"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color w:val="808080"/>
              </w:rPr>
              <w:t>в)</w:t>
            </w:r>
            <w:r w:rsidRPr="004127E8">
              <w:rPr>
                <w:rFonts w:ascii="Times New Roman" w:hAnsi="Times New Roman"/>
                <w:b/>
                <w:bCs/>
              </w:rPr>
              <w:t> работа с информацией:</w:t>
            </w:r>
          </w:p>
          <w:p w14:paraId="35526492" w14:textId="77777777" w:rsidR="005948C3" w:rsidRPr="004127E8" w:rsidRDefault="005948C3" w:rsidP="00FF539A">
            <w:pPr>
              <w:rPr>
                <w:rFonts w:ascii="Times New Roman" w:hAnsi="Times New Roman"/>
              </w:rPr>
            </w:pPr>
            <w:r w:rsidRPr="004127E8">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E8FD6C" w14:textId="77777777" w:rsidR="005948C3" w:rsidRPr="004127E8" w:rsidRDefault="005948C3" w:rsidP="00FF539A">
            <w:pPr>
              <w:rPr>
                <w:rFonts w:ascii="Times New Roman" w:hAnsi="Times New Roman"/>
              </w:rPr>
            </w:pPr>
            <w:r w:rsidRPr="004127E8">
              <w:rPr>
                <w:rFonts w:ascii="Times New Roman" w:hAnsi="Times New Roman"/>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4EDD8A" w14:textId="77777777" w:rsidR="005948C3" w:rsidRPr="004127E8" w:rsidRDefault="005948C3" w:rsidP="00FF539A">
            <w:pPr>
              <w:rPr>
                <w:rFonts w:ascii="Times New Roman" w:hAnsi="Times New Roman"/>
              </w:rPr>
            </w:pPr>
            <w:r w:rsidRPr="004127E8">
              <w:rPr>
                <w:rFonts w:ascii="Times New Roman" w:hAnsi="Times New Roman"/>
              </w:rPr>
              <w:t>- оценивать достоверность, легитимность информации, ее соответствие правовым и морально-этическим нормам;</w:t>
            </w:r>
            <w:r w:rsidRPr="004127E8">
              <w:rPr>
                <w:rFonts w:ascii="Times New Roman" w:hAnsi="Times New Roman"/>
                <w:shd w:val="clear" w:color="auto" w:fill="FFFFFF"/>
              </w:rPr>
              <w:t xml:space="preserve"> </w:t>
            </w:r>
          </w:p>
          <w:p w14:paraId="1195F803" w14:textId="77777777" w:rsidR="005948C3" w:rsidRPr="004127E8" w:rsidRDefault="005948C3" w:rsidP="00FF539A">
            <w:pPr>
              <w:rPr>
                <w:rFonts w:ascii="Times New Roman" w:hAnsi="Times New Roman"/>
              </w:rPr>
            </w:pPr>
            <w:r w:rsidRPr="004127E8">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1584EC0" w14:textId="77777777" w:rsidR="005948C3" w:rsidRPr="004127E8" w:rsidRDefault="005948C3" w:rsidP="00FF539A">
            <w:pPr>
              <w:pStyle w:val="ab"/>
              <w:spacing w:after="180" w:line="262" w:lineRule="auto"/>
              <w:ind w:right="280"/>
              <w:rPr>
                <w:b/>
              </w:rPr>
            </w:pPr>
            <w:r w:rsidRPr="004127E8">
              <w:t>- владеть навыками распознавания и защиты информации, информационной безопасности личности</w:t>
            </w:r>
          </w:p>
        </w:tc>
        <w:tc>
          <w:tcPr>
            <w:tcW w:w="5105" w:type="dxa"/>
            <w:tcBorders>
              <w:top w:val="single" w:sz="4" w:space="0" w:color="auto"/>
              <w:left w:val="single" w:sz="4" w:space="0" w:color="auto"/>
              <w:bottom w:val="single" w:sz="4" w:space="0" w:color="auto"/>
              <w:right w:val="single" w:sz="4" w:space="0" w:color="auto"/>
            </w:tcBorders>
          </w:tcPr>
          <w:p w14:paraId="73D1F669" w14:textId="77777777" w:rsidR="005948C3" w:rsidRPr="004127E8" w:rsidRDefault="005948C3" w:rsidP="00FF539A">
            <w:pPr>
              <w:adjustRightInd w:val="0"/>
              <w:rPr>
                <w:rFonts w:ascii="Times New Roman" w:hAnsi="Times New Roman"/>
              </w:rPr>
            </w:pPr>
            <w:r w:rsidRPr="004127E8">
              <w:rPr>
                <w:rFonts w:ascii="Times New Roman" w:hAnsi="Times New Roman"/>
              </w:rPr>
              <w:lastRenderedPageBreak/>
              <w:t>-сформировать умения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58E7121B" w14:textId="77777777" w:rsidR="005948C3" w:rsidRPr="004127E8" w:rsidRDefault="005948C3" w:rsidP="00FF539A">
            <w:pPr>
              <w:adjustRightInd w:val="0"/>
              <w:rPr>
                <w:rFonts w:ascii="Times New Roman" w:hAnsi="Times New Roman"/>
              </w:rPr>
            </w:pPr>
            <w:r w:rsidRPr="004127E8">
              <w:rPr>
                <w:rFonts w:ascii="Times New Roman" w:hAnsi="Times New Roman"/>
              </w:rPr>
              <w:t>- сформировать собственную позицию по отношению к физической информации, получаемой из разных источников, уметь использовать цифровые технологии для поиска, структурирования, интерпретации и представления учебной и научно-популярной информации; развить умения критического анализа получаемой информации</w:t>
            </w:r>
          </w:p>
        </w:tc>
      </w:tr>
      <w:tr w:rsidR="005948C3" w:rsidRPr="004127E8" w14:paraId="6BC02F3D" w14:textId="77777777" w:rsidTr="00FF539A">
        <w:tc>
          <w:tcPr>
            <w:tcW w:w="4361" w:type="dxa"/>
            <w:tcBorders>
              <w:top w:val="single" w:sz="4" w:space="0" w:color="auto"/>
              <w:left w:val="single" w:sz="4" w:space="0" w:color="auto"/>
              <w:bottom w:val="single" w:sz="4" w:space="0" w:color="auto"/>
              <w:right w:val="single" w:sz="4" w:space="0" w:color="auto"/>
            </w:tcBorders>
          </w:tcPr>
          <w:p w14:paraId="44E451A7" w14:textId="77777777" w:rsidR="005948C3" w:rsidRPr="004127E8" w:rsidRDefault="005948C3" w:rsidP="00FF539A">
            <w:pPr>
              <w:pStyle w:val="ab"/>
              <w:spacing w:after="180" w:line="262" w:lineRule="auto"/>
              <w:ind w:right="280"/>
              <w:rPr>
                <w:b/>
              </w:rPr>
            </w:pPr>
            <w:r w:rsidRPr="004127E8">
              <w:t>ОК</w:t>
            </w:r>
            <w:r w:rsidRPr="004127E8">
              <w:rPr>
                <w:b/>
              </w:rPr>
              <w:t xml:space="preserve"> </w:t>
            </w:r>
            <w:r w:rsidRPr="004127E8">
              <w:t>03</w:t>
            </w:r>
            <w:r w:rsidRPr="004127E8">
              <w:rPr>
                <w:b/>
              </w:rPr>
              <w:t>.</w:t>
            </w:r>
            <w:r w:rsidRPr="004127E8">
              <w:t xml:space="preserve"> </w:t>
            </w:r>
            <w:r w:rsidRPr="004127E8">
              <w:rPr>
                <w:b/>
                <w:bC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384" w:type="dxa"/>
            <w:tcBorders>
              <w:top w:val="single" w:sz="4" w:space="0" w:color="auto"/>
              <w:left w:val="single" w:sz="4" w:space="0" w:color="auto"/>
              <w:bottom w:val="single" w:sz="4" w:space="0" w:color="auto"/>
              <w:right w:val="single" w:sz="4" w:space="0" w:color="auto"/>
            </w:tcBorders>
          </w:tcPr>
          <w:p w14:paraId="061D3AEE" w14:textId="77777777" w:rsidR="005948C3" w:rsidRPr="004127E8" w:rsidRDefault="005948C3" w:rsidP="00FF539A">
            <w:pPr>
              <w:tabs>
                <w:tab w:val="left" w:pos="182"/>
              </w:tabs>
              <w:rPr>
                <w:rFonts w:ascii="Times New Roman" w:hAnsi="Times New Roman"/>
                <w:b/>
                <w:bCs/>
                <w:shd w:val="clear" w:color="auto" w:fill="FFFFFF"/>
              </w:rPr>
            </w:pPr>
            <w:r w:rsidRPr="004127E8">
              <w:rPr>
                <w:rFonts w:ascii="Times New Roman" w:hAnsi="Times New Roman"/>
                <w:b/>
                <w:bCs/>
                <w:shd w:val="clear" w:color="auto" w:fill="FFFFFF"/>
              </w:rPr>
              <w:t>В области духовно-нравственного воспитания:</w:t>
            </w:r>
          </w:p>
          <w:p w14:paraId="2A6A65F9" w14:textId="77777777" w:rsidR="005948C3" w:rsidRPr="004127E8" w:rsidRDefault="005948C3" w:rsidP="00FF539A">
            <w:pPr>
              <w:rPr>
                <w:rFonts w:ascii="Times New Roman" w:hAnsi="Times New Roman"/>
                <w:b/>
                <w:bCs/>
                <w:iCs/>
              </w:rPr>
            </w:pPr>
            <w:r w:rsidRPr="004127E8">
              <w:rPr>
                <w:rFonts w:ascii="Times New Roman" w:hAnsi="Times New Roman"/>
                <w:shd w:val="clear" w:color="auto" w:fill="FFFFFF"/>
              </w:rPr>
              <w:t>-- сформированность нравственного сознания, этического поведения;</w:t>
            </w:r>
          </w:p>
          <w:p w14:paraId="4ED6CD0F"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21859CDB"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осознание личного вклада в построение устойчивого будущего;</w:t>
            </w:r>
          </w:p>
          <w:p w14:paraId="1DDF4052" w14:textId="77777777" w:rsidR="005948C3" w:rsidRPr="004127E8" w:rsidRDefault="005948C3" w:rsidP="00FF539A">
            <w:pPr>
              <w:rPr>
                <w:rFonts w:ascii="Times New Roman" w:hAnsi="Times New Roman"/>
                <w:shd w:val="clear" w:color="auto" w:fill="FFFFFF"/>
              </w:rPr>
            </w:pPr>
            <w:r w:rsidRPr="004127E8">
              <w:rPr>
                <w:rFonts w:ascii="Times New Roman" w:hAnsi="Times New Roman"/>
                <w:shd w:val="clear" w:color="auto" w:fill="FFFFFF"/>
              </w:rPr>
              <w:t xml:space="preserve">- ответственное отношение к своим родителям и (или) другим членам семьи, созданию семьи на основе </w:t>
            </w:r>
            <w:r w:rsidRPr="004127E8">
              <w:rPr>
                <w:rFonts w:ascii="Times New Roman" w:hAnsi="Times New Roman"/>
                <w:shd w:val="clear" w:color="auto" w:fill="FFFFFF"/>
              </w:rPr>
              <w:lastRenderedPageBreak/>
              <w:t>осознанного принятия ценностей семейной жизни в соответствии с традициями народов России;</w:t>
            </w:r>
          </w:p>
          <w:p w14:paraId="18B35D90"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rPr>
              <w:t>Овладение универсальными регулятивными действиями:</w:t>
            </w:r>
          </w:p>
          <w:p w14:paraId="341913A3"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color w:val="808080"/>
              </w:rPr>
              <w:t>а)</w:t>
            </w:r>
            <w:r w:rsidRPr="004127E8">
              <w:rPr>
                <w:rFonts w:ascii="Times New Roman" w:hAnsi="Times New Roman"/>
                <w:b/>
                <w:bCs/>
              </w:rPr>
              <w:t> самоорганизация:</w:t>
            </w:r>
          </w:p>
          <w:p w14:paraId="41132224"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6119553"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3B9A4740"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давать оценку новым ситуациям;</w:t>
            </w:r>
          </w:p>
          <w:p w14:paraId="28AC41A3" w14:textId="77777777" w:rsidR="005948C3" w:rsidRPr="004127E8" w:rsidRDefault="005948C3" w:rsidP="00FF539A">
            <w:pPr>
              <w:rPr>
                <w:rFonts w:ascii="Times New Roman" w:hAnsi="Times New Roman"/>
              </w:rPr>
            </w:pPr>
            <w:r w:rsidRPr="004127E8">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35EC674"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color w:val="808080"/>
              </w:rPr>
              <w:t>б)</w:t>
            </w:r>
            <w:r w:rsidRPr="004127E8">
              <w:rPr>
                <w:rFonts w:ascii="Times New Roman" w:hAnsi="Times New Roman"/>
                <w:b/>
                <w:bCs/>
              </w:rPr>
              <w:t> самоконтроль:</w:t>
            </w:r>
          </w:p>
          <w:p w14:paraId="15F051D8"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использовать приемы рефлексии для оценки ситуации, выбора верного решения;</w:t>
            </w:r>
          </w:p>
          <w:p w14:paraId="3F808F21" w14:textId="77777777" w:rsidR="005948C3" w:rsidRPr="004127E8" w:rsidRDefault="005948C3" w:rsidP="00FF539A">
            <w:pPr>
              <w:rPr>
                <w:rFonts w:ascii="Times New Roman" w:hAnsi="Times New Roman"/>
              </w:rPr>
            </w:pPr>
            <w:r w:rsidRPr="004127E8">
              <w:rPr>
                <w:rFonts w:ascii="Times New Roman" w:hAnsi="Times New Roman"/>
              </w:rPr>
              <w:t>- уметь оценивать риски и своевременно принимать решения по их снижению;</w:t>
            </w:r>
          </w:p>
          <w:p w14:paraId="41FFBFA7"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color w:val="808080"/>
              </w:rPr>
              <w:lastRenderedPageBreak/>
              <w:t>в)</w:t>
            </w:r>
            <w:r w:rsidRPr="004127E8">
              <w:rPr>
                <w:rFonts w:ascii="Times New Roman" w:hAnsi="Times New Roman"/>
              </w:rPr>
              <w:t> </w:t>
            </w:r>
            <w:r w:rsidRPr="004127E8">
              <w:rPr>
                <w:rFonts w:ascii="Times New Roman" w:hAnsi="Times New Roman"/>
                <w:b/>
                <w:bCs/>
              </w:rPr>
              <w:t>эмоциональный интеллект, предполагающий сформированность:</w:t>
            </w:r>
          </w:p>
          <w:p w14:paraId="0B683B45"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8B67220"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4507F9" w14:textId="77777777" w:rsidR="005948C3" w:rsidRPr="004127E8" w:rsidRDefault="005948C3" w:rsidP="00FF539A">
            <w:pPr>
              <w:pStyle w:val="ab"/>
              <w:spacing w:after="180" w:line="262" w:lineRule="auto"/>
              <w:ind w:right="280"/>
              <w:rPr>
                <w:b/>
              </w:rPr>
            </w:pPr>
            <w:r w:rsidRPr="004127E8">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105" w:type="dxa"/>
            <w:tcBorders>
              <w:top w:val="single" w:sz="4" w:space="0" w:color="auto"/>
              <w:left w:val="single" w:sz="4" w:space="0" w:color="auto"/>
              <w:bottom w:val="single" w:sz="4" w:space="0" w:color="auto"/>
              <w:right w:val="single" w:sz="4" w:space="0" w:color="auto"/>
            </w:tcBorders>
          </w:tcPr>
          <w:p w14:paraId="554FA6D5" w14:textId="77777777" w:rsidR="005948C3" w:rsidRPr="004127E8" w:rsidRDefault="005948C3" w:rsidP="00FF539A">
            <w:pPr>
              <w:adjustRightInd w:val="0"/>
              <w:spacing w:after="150"/>
              <w:rPr>
                <w:rFonts w:ascii="Times New Roman" w:hAnsi="Times New Roman"/>
                <w:b/>
              </w:rPr>
            </w:pPr>
            <w:r w:rsidRPr="004127E8">
              <w:rPr>
                <w:rFonts w:ascii="Times New Roman" w:hAnsi="Times New Roman"/>
              </w:rPr>
              <w:lastRenderedPageBreak/>
              <w:t xml:space="preserve">-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w:t>
            </w:r>
            <w:r w:rsidRPr="004127E8">
              <w:rPr>
                <w:rFonts w:ascii="Times New Roman" w:hAnsi="Times New Roman"/>
              </w:rPr>
              <w:lastRenderedPageBreak/>
              <w:t>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5948C3" w:rsidRPr="004127E8" w14:paraId="3372C7FB" w14:textId="77777777" w:rsidTr="00FF539A">
        <w:tc>
          <w:tcPr>
            <w:tcW w:w="4361" w:type="dxa"/>
            <w:tcBorders>
              <w:top w:val="single" w:sz="4" w:space="0" w:color="auto"/>
              <w:left w:val="single" w:sz="4" w:space="0" w:color="auto"/>
              <w:bottom w:val="single" w:sz="4" w:space="0" w:color="auto"/>
              <w:right w:val="single" w:sz="4" w:space="0" w:color="auto"/>
            </w:tcBorders>
          </w:tcPr>
          <w:p w14:paraId="46E12CA6" w14:textId="77777777" w:rsidR="005948C3" w:rsidRPr="004127E8" w:rsidRDefault="005948C3" w:rsidP="00FF539A">
            <w:pPr>
              <w:pStyle w:val="ab"/>
              <w:spacing w:after="180" w:line="262" w:lineRule="auto"/>
              <w:ind w:right="280"/>
              <w:rPr>
                <w:b/>
              </w:rPr>
            </w:pPr>
            <w:r w:rsidRPr="004127E8">
              <w:lastRenderedPageBreak/>
              <w:t>ОК</w:t>
            </w:r>
            <w:r w:rsidRPr="004127E8">
              <w:rPr>
                <w:b/>
              </w:rPr>
              <w:t xml:space="preserve"> </w:t>
            </w:r>
            <w:r w:rsidRPr="004127E8">
              <w:t>04</w:t>
            </w:r>
            <w:r w:rsidRPr="004127E8">
              <w:rPr>
                <w:b/>
              </w:rPr>
              <w:t>.</w:t>
            </w:r>
            <w:r w:rsidRPr="004127E8">
              <w:t xml:space="preserve"> </w:t>
            </w:r>
            <w:r w:rsidRPr="004127E8">
              <w:rPr>
                <w:b/>
                <w:bCs/>
              </w:rPr>
              <w:t>Эффективно взаимодействовать и работать в коллективе и команде</w:t>
            </w:r>
          </w:p>
        </w:tc>
        <w:tc>
          <w:tcPr>
            <w:tcW w:w="5384" w:type="dxa"/>
            <w:tcBorders>
              <w:top w:val="single" w:sz="4" w:space="0" w:color="auto"/>
              <w:left w:val="single" w:sz="4" w:space="0" w:color="auto"/>
              <w:bottom w:val="single" w:sz="4" w:space="0" w:color="auto"/>
              <w:right w:val="single" w:sz="4" w:space="0" w:color="auto"/>
            </w:tcBorders>
          </w:tcPr>
          <w:p w14:paraId="477AAEF3" w14:textId="77777777" w:rsidR="005948C3" w:rsidRPr="004127E8" w:rsidRDefault="005948C3" w:rsidP="00FF539A">
            <w:pPr>
              <w:rPr>
                <w:rFonts w:ascii="Times New Roman" w:hAnsi="Times New Roman"/>
                <w:shd w:val="clear" w:color="auto" w:fill="FFFFFF"/>
              </w:rPr>
            </w:pPr>
            <w:r w:rsidRPr="004127E8">
              <w:rPr>
                <w:rFonts w:ascii="Times New Roman" w:hAnsi="Times New Roman"/>
                <w:shd w:val="clear" w:color="auto" w:fill="FFFFFF"/>
              </w:rPr>
              <w:t>- готовность к саморазвитию, самостоятельности и самоопределению;</w:t>
            </w:r>
          </w:p>
          <w:p w14:paraId="48968787" w14:textId="77777777" w:rsidR="005948C3" w:rsidRPr="004127E8" w:rsidRDefault="005948C3" w:rsidP="00FF539A">
            <w:pPr>
              <w:pStyle w:val="dt-p"/>
              <w:shd w:val="clear" w:color="auto" w:fill="FFFFFF"/>
              <w:spacing w:before="0" w:beforeAutospacing="0" w:after="0" w:afterAutospacing="0"/>
              <w:textAlignment w:val="baseline"/>
              <w:rPr>
                <w:color w:val="000000"/>
              </w:rPr>
            </w:pPr>
            <w:r w:rsidRPr="004127E8">
              <w:rPr>
                <w:color w:val="000000"/>
              </w:rPr>
              <w:t>-овладение навыками учебно-исследовательской, проектной и социальной деятельности;</w:t>
            </w:r>
          </w:p>
          <w:p w14:paraId="51DA2B6C"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rPr>
              <w:t>Овладение универсальными коммуникативными действиями:</w:t>
            </w:r>
          </w:p>
          <w:p w14:paraId="39C09EDC"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color w:val="808080"/>
              </w:rPr>
              <w:t>б)</w:t>
            </w:r>
            <w:r w:rsidRPr="004127E8">
              <w:rPr>
                <w:rFonts w:ascii="Times New Roman" w:hAnsi="Times New Roman"/>
              </w:rPr>
              <w:t> </w:t>
            </w:r>
            <w:r w:rsidRPr="004127E8">
              <w:rPr>
                <w:rFonts w:ascii="Times New Roman" w:hAnsi="Times New Roman"/>
                <w:b/>
                <w:bCs/>
              </w:rPr>
              <w:t>совместная деятельность</w:t>
            </w:r>
            <w:r w:rsidRPr="004127E8">
              <w:rPr>
                <w:rFonts w:ascii="Times New Roman" w:hAnsi="Times New Roman"/>
              </w:rPr>
              <w:t>:</w:t>
            </w:r>
          </w:p>
          <w:p w14:paraId="2D9B227C"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понимать и использовать преимущества командной и индивидуальной работы;</w:t>
            </w:r>
          </w:p>
          <w:p w14:paraId="3386AA3E"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w:t>
            </w:r>
            <w:r w:rsidRPr="004127E8">
              <w:rPr>
                <w:rFonts w:ascii="Times New Roman" w:hAnsi="Times New Roman"/>
              </w:rPr>
              <w:lastRenderedPageBreak/>
              <w:t>роли с учетом мнений участников обсуждать результаты совместной работы;</w:t>
            </w:r>
          </w:p>
          <w:p w14:paraId="503DD308"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координировать и выполнять работу в условиях реального, виртуального и комбинированного взаимодействия;</w:t>
            </w:r>
          </w:p>
          <w:p w14:paraId="6ED5B0D2" w14:textId="77777777" w:rsidR="005948C3" w:rsidRPr="004127E8" w:rsidRDefault="005948C3" w:rsidP="00FF539A">
            <w:pPr>
              <w:rPr>
                <w:rFonts w:ascii="Times New Roman" w:hAnsi="Times New Roman"/>
              </w:rPr>
            </w:pPr>
            <w:r w:rsidRPr="004127E8">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16ED5D1B"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b/>
                <w:bCs/>
              </w:rPr>
              <w:t>Овладение универсальными регулятивными действиями:</w:t>
            </w:r>
          </w:p>
          <w:p w14:paraId="2B198F2E" w14:textId="77777777" w:rsidR="005948C3" w:rsidRPr="004127E8" w:rsidRDefault="005948C3" w:rsidP="00FF539A">
            <w:pPr>
              <w:shd w:val="clear" w:color="auto" w:fill="FFFFFF"/>
              <w:textAlignment w:val="baseline"/>
              <w:rPr>
                <w:rFonts w:ascii="Times New Roman" w:hAnsi="Times New Roman"/>
                <w:b/>
                <w:bCs/>
              </w:rPr>
            </w:pPr>
            <w:r w:rsidRPr="004127E8">
              <w:rPr>
                <w:rFonts w:ascii="Times New Roman" w:hAnsi="Times New Roman"/>
                <w:color w:val="808080"/>
              </w:rPr>
              <w:t>г</w:t>
            </w:r>
            <w:r w:rsidRPr="004127E8">
              <w:rPr>
                <w:rFonts w:ascii="Times New Roman" w:hAnsi="Times New Roman"/>
                <w:b/>
                <w:bCs/>
                <w:color w:val="808080"/>
              </w:rPr>
              <w:t>)</w:t>
            </w:r>
            <w:r w:rsidRPr="004127E8">
              <w:rPr>
                <w:rFonts w:ascii="Times New Roman" w:hAnsi="Times New Roman"/>
                <w:b/>
                <w:bCs/>
              </w:rPr>
              <w:t> принятие себя и других людей:</w:t>
            </w:r>
          </w:p>
          <w:p w14:paraId="0E969E4C"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принимать мотивы и аргументы других людей при анализе результатов деятельности;</w:t>
            </w:r>
          </w:p>
          <w:p w14:paraId="43438122"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признавать свое право и право других людей на ошибки;</w:t>
            </w:r>
          </w:p>
          <w:p w14:paraId="0FBDBFAF" w14:textId="77777777" w:rsidR="005948C3" w:rsidRPr="004127E8" w:rsidRDefault="005948C3" w:rsidP="00FF539A">
            <w:pPr>
              <w:pStyle w:val="ab"/>
              <w:spacing w:after="180" w:line="262" w:lineRule="auto"/>
              <w:ind w:right="280"/>
              <w:rPr>
                <w:b/>
              </w:rPr>
            </w:pPr>
            <w:r w:rsidRPr="004127E8">
              <w:t>- развивать способность понимать мир с позиции другого человека</w:t>
            </w:r>
          </w:p>
        </w:tc>
        <w:tc>
          <w:tcPr>
            <w:tcW w:w="5105" w:type="dxa"/>
            <w:tcBorders>
              <w:top w:val="single" w:sz="4" w:space="0" w:color="auto"/>
              <w:left w:val="single" w:sz="4" w:space="0" w:color="auto"/>
              <w:bottom w:val="single" w:sz="4" w:space="0" w:color="auto"/>
              <w:right w:val="single" w:sz="4" w:space="0" w:color="auto"/>
            </w:tcBorders>
          </w:tcPr>
          <w:p w14:paraId="7D6F573D" w14:textId="77777777" w:rsidR="005948C3" w:rsidRPr="004127E8" w:rsidRDefault="005948C3" w:rsidP="00FF539A">
            <w:pPr>
              <w:adjustRightInd w:val="0"/>
              <w:rPr>
                <w:rFonts w:ascii="Times New Roman" w:hAnsi="Times New Roman"/>
                <w:b/>
              </w:rPr>
            </w:pPr>
            <w:r w:rsidRPr="004127E8">
              <w:rPr>
                <w:rFonts w:ascii="Times New Roman" w:hAnsi="Times New Roman"/>
              </w:rPr>
              <w:lastRenderedPageBreak/>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5948C3" w:rsidRPr="004127E8" w14:paraId="12A7C34C" w14:textId="77777777" w:rsidTr="00FF539A">
        <w:tc>
          <w:tcPr>
            <w:tcW w:w="4361" w:type="dxa"/>
            <w:tcBorders>
              <w:top w:val="single" w:sz="4" w:space="0" w:color="auto"/>
              <w:left w:val="single" w:sz="4" w:space="0" w:color="auto"/>
              <w:bottom w:val="single" w:sz="4" w:space="0" w:color="auto"/>
              <w:right w:val="single" w:sz="4" w:space="0" w:color="auto"/>
            </w:tcBorders>
          </w:tcPr>
          <w:p w14:paraId="556EB5BC" w14:textId="77777777" w:rsidR="005948C3" w:rsidRPr="004127E8" w:rsidRDefault="005948C3" w:rsidP="00FF539A">
            <w:pPr>
              <w:pStyle w:val="ab"/>
              <w:spacing w:after="180" w:line="262" w:lineRule="auto"/>
              <w:ind w:right="280"/>
              <w:rPr>
                <w:b/>
                <w:bCs/>
              </w:rPr>
            </w:pPr>
            <w:r w:rsidRPr="004127E8">
              <w:t>ОК 05.</w:t>
            </w:r>
            <w:r w:rsidRPr="004127E8">
              <w:rPr>
                <w:b/>
                <w:bCs/>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84" w:type="dxa"/>
            <w:tcBorders>
              <w:top w:val="single" w:sz="4" w:space="0" w:color="auto"/>
              <w:left w:val="single" w:sz="4" w:space="0" w:color="auto"/>
              <w:bottom w:val="single" w:sz="4" w:space="0" w:color="auto"/>
              <w:right w:val="single" w:sz="4" w:space="0" w:color="auto"/>
            </w:tcBorders>
          </w:tcPr>
          <w:p w14:paraId="133EC710" w14:textId="77777777" w:rsidR="005948C3" w:rsidRPr="004127E8" w:rsidRDefault="005948C3" w:rsidP="00FF539A">
            <w:pPr>
              <w:rPr>
                <w:rFonts w:ascii="Times New Roman" w:hAnsi="Times New Roman"/>
                <w:b/>
                <w:bCs/>
                <w:shd w:val="clear" w:color="auto" w:fill="FFFFFF"/>
              </w:rPr>
            </w:pPr>
            <w:r w:rsidRPr="004127E8">
              <w:rPr>
                <w:rFonts w:ascii="Times New Roman" w:hAnsi="Times New Roman"/>
                <w:b/>
                <w:bCs/>
                <w:shd w:val="clear" w:color="auto" w:fill="FFFFFF"/>
              </w:rPr>
              <w:t>В области</w:t>
            </w:r>
            <w:r w:rsidRPr="004127E8">
              <w:rPr>
                <w:rFonts w:ascii="Times New Roman" w:hAnsi="Times New Roman"/>
                <w:shd w:val="clear" w:color="auto" w:fill="FFFFFF"/>
              </w:rPr>
              <w:t xml:space="preserve"> </w:t>
            </w:r>
            <w:r w:rsidRPr="004127E8">
              <w:rPr>
                <w:rFonts w:ascii="Times New Roman" w:hAnsi="Times New Roman"/>
                <w:b/>
                <w:bCs/>
                <w:shd w:val="clear" w:color="auto" w:fill="FFFFFF"/>
              </w:rPr>
              <w:t>эстетического воспитания:</w:t>
            </w:r>
          </w:p>
          <w:p w14:paraId="6A677B84" w14:textId="77777777" w:rsidR="005948C3" w:rsidRPr="004127E8" w:rsidRDefault="005948C3" w:rsidP="00FF539A">
            <w:pPr>
              <w:rPr>
                <w:rFonts w:ascii="Times New Roman" w:hAnsi="Times New Roman"/>
                <w:b/>
                <w:bCs/>
              </w:rPr>
            </w:pPr>
            <w:r w:rsidRPr="004127E8">
              <w:rPr>
                <w:rFonts w:ascii="Times New Roman" w:hAnsi="Times New Roman"/>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EFA5477"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4872716"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lastRenderedPageBreak/>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FF31FE7" w14:textId="77777777" w:rsidR="005948C3" w:rsidRPr="004127E8" w:rsidRDefault="005948C3" w:rsidP="00FF539A">
            <w:pPr>
              <w:rPr>
                <w:rFonts w:ascii="Times New Roman" w:hAnsi="Times New Roman"/>
                <w:shd w:val="clear" w:color="auto" w:fill="FFFFFF"/>
              </w:rPr>
            </w:pPr>
            <w:r w:rsidRPr="004127E8">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3D1BC180" w14:textId="77777777" w:rsidR="005948C3" w:rsidRPr="004127E8" w:rsidRDefault="005948C3" w:rsidP="00FF539A">
            <w:pPr>
              <w:shd w:val="clear" w:color="auto" w:fill="FFFFFF"/>
              <w:textAlignment w:val="baseline"/>
              <w:rPr>
                <w:rFonts w:ascii="Times New Roman" w:hAnsi="Times New Roman"/>
                <w:b/>
                <w:bCs/>
                <w:u w:val="single"/>
              </w:rPr>
            </w:pPr>
            <w:r w:rsidRPr="004127E8">
              <w:rPr>
                <w:rFonts w:ascii="Times New Roman" w:hAnsi="Times New Roman"/>
                <w:b/>
                <w:bCs/>
              </w:rPr>
              <w:t>Овладение универсальными коммуникативными действиями:</w:t>
            </w:r>
          </w:p>
          <w:p w14:paraId="6CDB2A82" w14:textId="77777777" w:rsidR="005948C3" w:rsidRPr="004127E8" w:rsidRDefault="005948C3" w:rsidP="00FF539A">
            <w:pPr>
              <w:rPr>
                <w:rFonts w:ascii="Times New Roman" w:hAnsi="Times New Roman"/>
                <w:b/>
                <w:bCs/>
              </w:rPr>
            </w:pPr>
            <w:r w:rsidRPr="004127E8">
              <w:rPr>
                <w:rFonts w:ascii="Times New Roman" w:hAnsi="Times New Roman"/>
                <w:b/>
                <w:bCs/>
                <w:color w:val="808080"/>
              </w:rPr>
              <w:t>а)</w:t>
            </w:r>
            <w:r w:rsidRPr="004127E8">
              <w:rPr>
                <w:rFonts w:ascii="Times New Roman" w:hAnsi="Times New Roman"/>
                <w:b/>
                <w:bCs/>
              </w:rPr>
              <w:t> общение:</w:t>
            </w:r>
          </w:p>
          <w:p w14:paraId="2EFAA35B" w14:textId="77777777" w:rsidR="005948C3" w:rsidRPr="004127E8" w:rsidRDefault="005948C3" w:rsidP="00FF539A">
            <w:pPr>
              <w:shd w:val="clear" w:color="auto" w:fill="FFFFFF"/>
              <w:textAlignment w:val="baseline"/>
              <w:rPr>
                <w:rFonts w:ascii="Times New Roman" w:hAnsi="Times New Roman"/>
              </w:rPr>
            </w:pPr>
            <w:r w:rsidRPr="004127E8">
              <w:rPr>
                <w:rFonts w:ascii="Times New Roman" w:hAnsi="Times New Roman"/>
              </w:rPr>
              <w:t>- осуществлять коммуникации во всех сферах жизни;</w:t>
            </w:r>
          </w:p>
          <w:p w14:paraId="6059A3B6" w14:textId="77777777" w:rsidR="005948C3" w:rsidRPr="004127E8" w:rsidRDefault="005948C3" w:rsidP="00FF539A">
            <w:pPr>
              <w:rPr>
                <w:rFonts w:ascii="Times New Roman" w:hAnsi="Times New Roman"/>
              </w:rPr>
            </w:pPr>
            <w:r w:rsidRPr="004127E8">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9EA6C29" w14:textId="77777777" w:rsidR="005948C3" w:rsidRPr="004127E8" w:rsidRDefault="005948C3" w:rsidP="00FF539A">
            <w:pPr>
              <w:pStyle w:val="ab"/>
              <w:spacing w:after="180" w:line="262" w:lineRule="auto"/>
              <w:ind w:right="280"/>
              <w:rPr>
                <w:b/>
              </w:rPr>
            </w:pPr>
            <w:r w:rsidRPr="004127E8">
              <w:t>- развернуто и логично излагать свою точку зрения с использованием языковых средств</w:t>
            </w:r>
          </w:p>
        </w:tc>
        <w:tc>
          <w:tcPr>
            <w:tcW w:w="5105" w:type="dxa"/>
            <w:tcBorders>
              <w:top w:val="single" w:sz="4" w:space="0" w:color="auto"/>
              <w:left w:val="single" w:sz="4" w:space="0" w:color="auto"/>
              <w:bottom w:val="single" w:sz="4" w:space="0" w:color="auto"/>
              <w:right w:val="single" w:sz="4" w:space="0" w:color="auto"/>
            </w:tcBorders>
          </w:tcPr>
          <w:p w14:paraId="61444213" w14:textId="77777777" w:rsidR="005948C3" w:rsidRPr="004127E8" w:rsidRDefault="005948C3" w:rsidP="00FF539A">
            <w:pPr>
              <w:adjustRightInd w:val="0"/>
              <w:rPr>
                <w:rFonts w:ascii="Times New Roman" w:hAnsi="Times New Roman"/>
              </w:rPr>
            </w:pPr>
            <w:r w:rsidRPr="004127E8">
              <w:rPr>
                <w:rFonts w:ascii="Times New Roman" w:hAnsi="Times New Roman"/>
              </w:rPr>
              <w:lastRenderedPageBreak/>
              <w:t xml:space="preserve">- сформировать умения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w:t>
            </w:r>
            <w:r w:rsidRPr="004127E8">
              <w:rPr>
                <w:rFonts w:ascii="Times New Roman" w:hAnsi="Times New Roman"/>
              </w:rPr>
              <w:lastRenderedPageBreak/>
              <w:t xml:space="preserve">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4127E8">
              <w:rPr>
                <w:rFonts w:ascii="Times New Roman" w:hAnsi="Times New Roman"/>
              </w:rPr>
              <w:t>изопроцессах</w:t>
            </w:r>
            <w:proofErr w:type="spellEnd"/>
            <w:r w:rsidRPr="004127E8">
              <w:rPr>
                <w:rFonts w:ascii="Times New Roman" w:hAnsi="Times New Roman"/>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5948C3" w:rsidRPr="004127E8" w14:paraId="2691259E" w14:textId="77777777" w:rsidTr="00FF539A">
        <w:tc>
          <w:tcPr>
            <w:tcW w:w="4361" w:type="dxa"/>
            <w:tcBorders>
              <w:top w:val="single" w:sz="4" w:space="0" w:color="auto"/>
              <w:left w:val="single" w:sz="4" w:space="0" w:color="auto"/>
              <w:bottom w:val="single" w:sz="4" w:space="0" w:color="auto"/>
              <w:right w:val="single" w:sz="4" w:space="0" w:color="auto"/>
            </w:tcBorders>
          </w:tcPr>
          <w:p w14:paraId="48FBFFC5" w14:textId="77777777" w:rsidR="005948C3" w:rsidRPr="004127E8" w:rsidRDefault="005948C3" w:rsidP="00FF539A">
            <w:pPr>
              <w:pStyle w:val="ab"/>
              <w:spacing w:after="180" w:line="262" w:lineRule="auto"/>
              <w:ind w:right="280"/>
              <w:rPr>
                <w:b/>
                <w:bCs/>
              </w:rPr>
            </w:pPr>
            <w:r w:rsidRPr="004127E8">
              <w:lastRenderedPageBreak/>
              <w:t>ОК 07.</w:t>
            </w:r>
            <w:r w:rsidRPr="004127E8">
              <w:rPr>
                <w:b/>
                <w:bCs/>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4" w:type="dxa"/>
            <w:tcBorders>
              <w:top w:val="single" w:sz="4" w:space="0" w:color="auto"/>
              <w:left w:val="single" w:sz="4" w:space="0" w:color="auto"/>
              <w:bottom w:val="single" w:sz="4" w:space="0" w:color="auto"/>
              <w:right w:val="single" w:sz="4" w:space="0" w:color="auto"/>
            </w:tcBorders>
          </w:tcPr>
          <w:p w14:paraId="068FF526" w14:textId="77777777" w:rsidR="005948C3" w:rsidRPr="004127E8" w:rsidRDefault="005948C3" w:rsidP="00FF539A">
            <w:pPr>
              <w:rPr>
                <w:rFonts w:ascii="Times New Roman" w:hAnsi="Times New Roman"/>
                <w:b/>
                <w:bCs/>
                <w:shd w:val="clear" w:color="auto" w:fill="FFFFFF"/>
              </w:rPr>
            </w:pPr>
            <w:r w:rsidRPr="004127E8">
              <w:rPr>
                <w:rFonts w:ascii="Times New Roman" w:hAnsi="Times New Roman"/>
                <w:b/>
                <w:bCs/>
                <w:shd w:val="clear" w:color="auto" w:fill="FFFFFF"/>
              </w:rPr>
              <w:t>В области</w:t>
            </w:r>
            <w:r w:rsidRPr="004127E8">
              <w:rPr>
                <w:rFonts w:ascii="Times New Roman" w:hAnsi="Times New Roman"/>
                <w:shd w:val="clear" w:color="auto" w:fill="FFFFFF"/>
              </w:rPr>
              <w:t xml:space="preserve"> </w:t>
            </w:r>
            <w:r w:rsidRPr="004127E8">
              <w:rPr>
                <w:rFonts w:ascii="Times New Roman" w:hAnsi="Times New Roman"/>
                <w:b/>
                <w:bCs/>
                <w:shd w:val="clear" w:color="auto" w:fill="FFFFFF"/>
              </w:rPr>
              <w:t>экологического воспитания:</w:t>
            </w:r>
          </w:p>
          <w:p w14:paraId="5BBC5858" w14:textId="77777777" w:rsidR="005948C3" w:rsidRPr="004127E8" w:rsidRDefault="005948C3" w:rsidP="00FF539A">
            <w:pPr>
              <w:rPr>
                <w:rFonts w:ascii="Times New Roman" w:hAnsi="Times New Roman"/>
                <w:shd w:val="clear" w:color="auto" w:fill="FFFFFF"/>
              </w:rPr>
            </w:pPr>
            <w:r w:rsidRPr="004127E8">
              <w:rPr>
                <w:rFonts w:ascii="Times New Roman" w:hAnsi="Times New Roman"/>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9601E1" w14:textId="77777777" w:rsidR="005948C3" w:rsidRPr="004127E8" w:rsidRDefault="005948C3" w:rsidP="00FF539A">
            <w:pPr>
              <w:rPr>
                <w:rFonts w:ascii="Times New Roman" w:hAnsi="Times New Roman"/>
                <w:b/>
                <w:bCs/>
              </w:rPr>
            </w:pPr>
            <w:r w:rsidRPr="004127E8">
              <w:rPr>
                <w:rFonts w:ascii="Times New Roman" w:hAnsi="Times New Roman"/>
                <w:shd w:val="clear" w:color="auto" w:fill="FFFFFF"/>
              </w:rPr>
              <w:lastRenderedPageBreak/>
              <w:t>- планирование и осуществление действий в окружающей среде на основе знания целей устойчивого развития человечества;</w:t>
            </w:r>
            <w:r w:rsidRPr="004127E8">
              <w:rPr>
                <w:rFonts w:ascii="Times New Roman" w:hAnsi="Times New Roman"/>
                <w:b/>
                <w:bCs/>
                <w:iCs/>
              </w:rPr>
              <w:t xml:space="preserve"> </w:t>
            </w:r>
          </w:p>
          <w:p w14:paraId="0CD313BF"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активное неприятие действий, приносящих вред окружающей среде;</w:t>
            </w:r>
            <w:r w:rsidRPr="004127E8">
              <w:rPr>
                <w:rFonts w:ascii="Times New Roman" w:hAnsi="Times New Roman"/>
                <w:b/>
                <w:bCs/>
                <w:iCs/>
              </w:rPr>
              <w:t xml:space="preserve"> </w:t>
            </w:r>
          </w:p>
          <w:p w14:paraId="18A9354B" w14:textId="77777777" w:rsidR="005948C3" w:rsidRPr="004127E8" w:rsidRDefault="005948C3" w:rsidP="00FF539A">
            <w:pPr>
              <w:rPr>
                <w:rFonts w:ascii="Times New Roman" w:hAnsi="Times New Roman"/>
              </w:rPr>
            </w:pPr>
            <w:r w:rsidRPr="004127E8">
              <w:rPr>
                <w:rFonts w:ascii="Times New Roman" w:hAnsi="Times New Roman"/>
                <w:shd w:val="clear" w:color="auto" w:fill="FFFFFF"/>
              </w:rPr>
              <w:t>- умение прогнозировать неблагоприятные экологические последствия предпринимаемых действий, предотвращать их;</w:t>
            </w:r>
            <w:r w:rsidRPr="004127E8">
              <w:rPr>
                <w:rFonts w:ascii="Times New Roman" w:hAnsi="Times New Roman"/>
                <w:b/>
                <w:bCs/>
                <w:iCs/>
              </w:rPr>
              <w:t xml:space="preserve"> </w:t>
            </w:r>
          </w:p>
          <w:p w14:paraId="2E6E4CD9" w14:textId="77777777" w:rsidR="005948C3" w:rsidRPr="004127E8" w:rsidRDefault="005948C3" w:rsidP="00FF539A">
            <w:pPr>
              <w:rPr>
                <w:rFonts w:ascii="Times New Roman" w:hAnsi="Times New Roman"/>
                <w:shd w:val="clear" w:color="auto" w:fill="FFFFFF"/>
              </w:rPr>
            </w:pPr>
            <w:r w:rsidRPr="004127E8">
              <w:rPr>
                <w:rFonts w:ascii="Times New Roman" w:hAnsi="Times New Roman"/>
                <w:shd w:val="clear" w:color="auto" w:fill="FFFFFF"/>
              </w:rPr>
              <w:t>- расширение опыта деятельности экологической направленности;</w:t>
            </w:r>
            <w:r w:rsidRPr="004127E8">
              <w:rPr>
                <w:rFonts w:ascii="Times New Roman" w:hAnsi="Times New Roman"/>
                <w:b/>
                <w:bCs/>
                <w:iCs/>
              </w:rPr>
              <w:t xml:space="preserve"> </w:t>
            </w:r>
          </w:p>
          <w:p w14:paraId="5886E910" w14:textId="77777777" w:rsidR="005948C3" w:rsidRPr="004127E8" w:rsidRDefault="005948C3" w:rsidP="00FF539A">
            <w:pPr>
              <w:pStyle w:val="ab"/>
              <w:spacing w:before="0" w:beforeAutospacing="0" w:after="0" w:afterAutospacing="0" w:line="262" w:lineRule="auto"/>
              <w:ind w:right="278"/>
              <w:rPr>
                <w:b/>
              </w:rPr>
            </w:pPr>
            <w:r w:rsidRPr="004127E8">
              <w:t>- овладение навыками учебно-исследовательской, проектной и социальной деятельности</w:t>
            </w:r>
          </w:p>
        </w:tc>
        <w:tc>
          <w:tcPr>
            <w:tcW w:w="5105" w:type="dxa"/>
            <w:tcBorders>
              <w:top w:val="single" w:sz="4" w:space="0" w:color="auto"/>
              <w:left w:val="single" w:sz="4" w:space="0" w:color="auto"/>
              <w:bottom w:val="single" w:sz="4" w:space="0" w:color="auto"/>
              <w:right w:val="single" w:sz="4" w:space="0" w:color="auto"/>
            </w:tcBorders>
          </w:tcPr>
          <w:p w14:paraId="4AA7E88C" w14:textId="77777777" w:rsidR="005948C3" w:rsidRPr="004127E8" w:rsidRDefault="005948C3" w:rsidP="00FF539A">
            <w:pPr>
              <w:rPr>
                <w:rFonts w:ascii="Times New Roman" w:hAnsi="Times New Roman"/>
              </w:rPr>
            </w:pPr>
            <w:r w:rsidRPr="004127E8">
              <w:rPr>
                <w:rFonts w:ascii="Times New Roman" w:hAnsi="Times New Roman"/>
              </w:rPr>
              <w:lastRenderedPageBreak/>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w:t>
            </w:r>
            <w:r w:rsidRPr="004127E8">
              <w:rPr>
                <w:rFonts w:ascii="Times New Roman" w:hAnsi="Times New Roman"/>
              </w:rPr>
              <w:lastRenderedPageBreak/>
              <w:t>достижений физики и технологий для рационального природопользования</w:t>
            </w:r>
          </w:p>
        </w:tc>
      </w:tr>
      <w:tr w:rsidR="005948C3" w:rsidRPr="004127E8" w14:paraId="4BFCDED2" w14:textId="77777777" w:rsidTr="00FF539A">
        <w:tc>
          <w:tcPr>
            <w:tcW w:w="4361" w:type="dxa"/>
            <w:tcBorders>
              <w:top w:val="single" w:sz="4" w:space="0" w:color="auto"/>
              <w:left w:val="single" w:sz="4" w:space="0" w:color="auto"/>
              <w:bottom w:val="single" w:sz="4" w:space="0" w:color="auto"/>
              <w:right w:val="single" w:sz="4" w:space="0" w:color="auto"/>
            </w:tcBorders>
          </w:tcPr>
          <w:p w14:paraId="295CE150" w14:textId="77777777" w:rsidR="005948C3" w:rsidRPr="004127E8" w:rsidRDefault="005948C3" w:rsidP="00FF539A">
            <w:pPr>
              <w:pStyle w:val="ab"/>
              <w:spacing w:after="180" w:line="262" w:lineRule="auto"/>
              <w:ind w:right="280"/>
              <w:rPr>
                <w:i/>
                <w:iCs/>
              </w:rPr>
            </w:pPr>
            <w:r w:rsidRPr="004127E8">
              <w:rPr>
                <w:i/>
                <w:iCs/>
              </w:rPr>
              <w:lastRenderedPageBreak/>
              <w:t>ПК</w:t>
            </w:r>
            <w:r w:rsidRPr="004127E8">
              <w:rPr>
                <w:rStyle w:val="10"/>
                <w:i/>
                <w:iCs/>
                <w:sz w:val="16"/>
                <w:szCs w:val="16"/>
              </w:rPr>
              <w:footnoteReference w:id="39"/>
            </w:r>
            <w:r w:rsidRPr="004127E8">
              <w:rPr>
                <w:i/>
                <w:iCs/>
              </w:rPr>
              <w:t>…</w:t>
            </w:r>
          </w:p>
        </w:tc>
        <w:tc>
          <w:tcPr>
            <w:tcW w:w="5384" w:type="dxa"/>
            <w:tcBorders>
              <w:top w:val="single" w:sz="4" w:space="0" w:color="auto"/>
              <w:left w:val="single" w:sz="4" w:space="0" w:color="auto"/>
              <w:bottom w:val="single" w:sz="4" w:space="0" w:color="auto"/>
              <w:right w:val="single" w:sz="4" w:space="0" w:color="auto"/>
            </w:tcBorders>
          </w:tcPr>
          <w:p w14:paraId="6B3C7567" w14:textId="77777777" w:rsidR="005948C3" w:rsidRPr="004127E8" w:rsidRDefault="005948C3" w:rsidP="00FF539A">
            <w:pPr>
              <w:rPr>
                <w:rFonts w:ascii="Times New Roman" w:hAnsi="Times New Roman"/>
                <w:b/>
                <w:bCs/>
                <w:shd w:val="clear" w:color="auto" w:fill="FFFFFF"/>
              </w:rPr>
            </w:pPr>
          </w:p>
        </w:tc>
        <w:tc>
          <w:tcPr>
            <w:tcW w:w="5105" w:type="dxa"/>
            <w:tcBorders>
              <w:top w:val="single" w:sz="4" w:space="0" w:color="auto"/>
              <w:left w:val="single" w:sz="4" w:space="0" w:color="auto"/>
              <w:bottom w:val="single" w:sz="4" w:space="0" w:color="auto"/>
              <w:right w:val="single" w:sz="4" w:space="0" w:color="auto"/>
            </w:tcBorders>
          </w:tcPr>
          <w:p w14:paraId="0970EB3B" w14:textId="77777777" w:rsidR="005948C3" w:rsidRPr="004127E8" w:rsidRDefault="005948C3" w:rsidP="00FF539A">
            <w:pPr>
              <w:rPr>
                <w:rFonts w:ascii="Times New Roman" w:hAnsi="Times New Roman"/>
              </w:rPr>
            </w:pPr>
          </w:p>
        </w:tc>
      </w:tr>
    </w:tbl>
    <w:p w14:paraId="3EFCF475" w14:textId="77777777" w:rsidR="005948C3" w:rsidRPr="004127E8" w:rsidRDefault="005948C3" w:rsidP="005948C3">
      <w:pPr>
        <w:pStyle w:val="17"/>
        <w:tabs>
          <w:tab w:val="left" w:pos="824"/>
        </w:tabs>
        <w:spacing w:before="44"/>
        <w:ind w:left="823"/>
        <w:rPr>
          <w:rFonts w:ascii="Times New Roman" w:hAnsi="Times New Roman"/>
          <w:b/>
          <w:szCs w:val="24"/>
        </w:rPr>
      </w:pPr>
    </w:p>
    <w:p w14:paraId="093B0200" w14:textId="77777777" w:rsidR="005948C3" w:rsidRPr="004127E8" w:rsidRDefault="005948C3" w:rsidP="005948C3">
      <w:pPr>
        <w:rPr>
          <w:rFonts w:ascii="Times New Roman" w:hAnsi="Times New Roman"/>
          <w:sz w:val="24"/>
          <w:szCs w:val="24"/>
        </w:rPr>
      </w:pPr>
    </w:p>
    <w:p w14:paraId="37C87724" w14:textId="77777777" w:rsidR="005948C3" w:rsidRPr="004127E8" w:rsidRDefault="005948C3" w:rsidP="005948C3">
      <w:pPr>
        <w:rPr>
          <w:rFonts w:ascii="Times New Roman" w:hAnsi="Times New Roman"/>
          <w:sz w:val="24"/>
          <w:szCs w:val="24"/>
        </w:rPr>
        <w:sectPr w:rsidR="005948C3" w:rsidRPr="004127E8">
          <w:footerReference w:type="default" r:id="rId93"/>
          <w:pgSz w:w="16840" w:h="11910" w:orient="landscape"/>
          <w:pgMar w:top="1100" w:right="700" w:bottom="900" w:left="1020" w:header="0" w:footer="707" w:gutter="0"/>
          <w:cols w:space="720"/>
        </w:sectPr>
      </w:pPr>
    </w:p>
    <w:p w14:paraId="208F8250" w14:textId="77777777" w:rsidR="005948C3" w:rsidRPr="004127E8" w:rsidRDefault="005948C3" w:rsidP="005948C3">
      <w:pPr>
        <w:pStyle w:val="1"/>
        <w:numPr>
          <w:ilvl w:val="1"/>
          <w:numId w:val="176"/>
        </w:numPr>
        <w:tabs>
          <w:tab w:val="left" w:pos="2468"/>
        </w:tabs>
        <w:spacing w:before="24"/>
        <w:ind w:left="1080" w:hanging="360"/>
        <w:jc w:val="center"/>
        <w:rPr>
          <w:rFonts w:ascii="Times New Roman" w:hAnsi="Times New Roman" w:cs="Times New Roman"/>
        </w:rPr>
      </w:pPr>
      <w:bookmarkStart w:id="285" w:name="2._СТРУКТУРА_И_СОДЕРЖАНИЕ_ДИСЦИПЛИНЫ"/>
      <w:bookmarkStart w:id="286" w:name="_bookmark4"/>
      <w:bookmarkEnd w:id="285"/>
      <w:bookmarkEnd w:id="286"/>
      <w:r w:rsidRPr="004127E8">
        <w:rPr>
          <w:rFonts w:ascii="Times New Roman" w:hAnsi="Times New Roman" w:cs="Times New Roman"/>
        </w:rPr>
        <w:lastRenderedPageBreak/>
        <w:t>Структура</w:t>
      </w:r>
      <w:r w:rsidRPr="004127E8">
        <w:rPr>
          <w:rFonts w:ascii="Times New Roman" w:hAnsi="Times New Roman" w:cs="Times New Roman"/>
          <w:spacing w:val="-3"/>
        </w:rPr>
        <w:t xml:space="preserve"> </w:t>
      </w:r>
      <w:r w:rsidRPr="004127E8">
        <w:rPr>
          <w:rFonts w:ascii="Times New Roman" w:hAnsi="Times New Roman" w:cs="Times New Roman"/>
        </w:rPr>
        <w:t>и</w:t>
      </w:r>
      <w:r w:rsidRPr="004127E8">
        <w:rPr>
          <w:rFonts w:ascii="Times New Roman" w:hAnsi="Times New Roman" w:cs="Times New Roman"/>
          <w:spacing w:val="-3"/>
        </w:rPr>
        <w:t xml:space="preserve"> </w:t>
      </w:r>
      <w:r w:rsidRPr="004127E8">
        <w:rPr>
          <w:rFonts w:ascii="Times New Roman" w:hAnsi="Times New Roman" w:cs="Times New Roman"/>
        </w:rPr>
        <w:t>содержание</w:t>
      </w:r>
      <w:r w:rsidRPr="004127E8">
        <w:rPr>
          <w:rFonts w:ascii="Times New Roman" w:hAnsi="Times New Roman" w:cs="Times New Roman"/>
          <w:spacing w:val="-3"/>
        </w:rPr>
        <w:t xml:space="preserve"> общеобразовательной </w:t>
      </w:r>
      <w:r w:rsidRPr="004127E8">
        <w:rPr>
          <w:rFonts w:ascii="Times New Roman" w:hAnsi="Times New Roman" w:cs="Times New Roman"/>
        </w:rPr>
        <w:t>дисциплины</w:t>
      </w:r>
    </w:p>
    <w:p w14:paraId="3C86EF8F" w14:textId="77777777" w:rsidR="005948C3" w:rsidRPr="004127E8" w:rsidRDefault="005948C3" w:rsidP="005948C3">
      <w:pPr>
        <w:rPr>
          <w:rFonts w:ascii="Times New Roman" w:hAnsi="Times New Roman"/>
          <w:b/>
          <w:sz w:val="24"/>
          <w:szCs w:val="24"/>
        </w:rPr>
      </w:pPr>
    </w:p>
    <w:p w14:paraId="1FA11924" w14:textId="77777777" w:rsidR="005948C3" w:rsidRPr="004127E8" w:rsidRDefault="005948C3" w:rsidP="005948C3">
      <w:pPr>
        <w:spacing w:before="187"/>
        <w:ind w:left="141"/>
        <w:rPr>
          <w:rFonts w:ascii="Times New Roman" w:hAnsi="Times New Roman"/>
          <w:b/>
          <w:sz w:val="24"/>
          <w:szCs w:val="24"/>
        </w:rPr>
      </w:pPr>
      <w:r w:rsidRPr="004127E8">
        <w:rPr>
          <w:rFonts w:ascii="Times New Roman" w:hAnsi="Times New Roman"/>
          <w:b/>
          <w:sz w:val="24"/>
          <w:szCs w:val="24"/>
        </w:rPr>
        <w:t>2.1</w:t>
      </w:r>
      <w:r w:rsidRPr="004127E8">
        <w:rPr>
          <w:rFonts w:ascii="Times New Roman" w:hAnsi="Times New Roman"/>
          <w:b/>
          <w:spacing w:val="-3"/>
          <w:sz w:val="24"/>
          <w:szCs w:val="24"/>
        </w:rPr>
        <w:t xml:space="preserve"> </w:t>
      </w:r>
      <w:r w:rsidRPr="004127E8">
        <w:rPr>
          <w:rFonts w:ascii="Times New Roman" w:hAnsi="Times New Roman"/>
          <w:b/>
          <w:sz w:val="24"/>
          <w:szCs w:val="24"/>
        </w:rPr>
        <w:t>Объем дисциплины</w:t>
      </w:r>
      <w:r w:rsidRPr="004127E8">
        <w:rPr>
          <w:rFonts w:ascii="Times New Roman" w:hAnsi="Times New Roman"/>
          <w:b/>
          <w:spacing w:val="-3"/>
          <w:sz w:val="24"/>
          <w:szCs w:val="24"/>
        </w:rPr>
        <w:t xml:space="preserve"> </w:t>
      </w:r>
      <w:r w:rsidRPr="004127E8">
        <w:rPr>
          <w:rFonts w:ascii="Times New Roman" w:hAnsi="Times New Roman"/>
          <w:b/>
          <w:sz w:val="24"/>
          <w:szCs w:val="24"/>
        </w:rPr>
        <w:t>и</w:t>
      </w:r>
      <w:r w:rsidRPr="004127E8">
        <w:rPr>
          <w:rFonts w:ascii="Times New Roman" w:hAnsi="Times New Roman"/>
          <w:b/>
          <w:spacing w:val="-1"/>
          <w:sz w:val="24"/>
          <w:szCs w:val="24"/>
        </w:rPr>
        <w:t xml:space="preserve"> </w:t>
      </w:r>
      <w:r w:rsidRPr="004127E8">
        <w:rPr>
          <w:rFonts w:ascii="Times New Roman" w:hAnsi="Times New Roman"/>
          <w:b/>
          <w:sz w:val="24"/>
          <w:szCs w:val="24"/>
        </w:rPr>
        <w:t>виды</w:t>
      </w:r>
      <w:r w:rsidRPr="004127E8">
        <w:rPr>
          <w:rFonts w:ascii="Times New Roman" w:hAnsi="Times New Roman"/>
          <w:b/>
          <w:spacing w:val="-3"/>
          <w:sz w:val="24"/>
          <w:szCs w:val="24"/>
        </w:rPr>
        <w:t xml:space="preserve"> </w:t>
      </w:r>
      <w:r w:rsidRPr="004127E8">
        <w:rPr>
          <w:rFonts w:ascii="Times New Roman" w:hAnsi="Times New Roman"/>
          <w:b/>
          <w:sz w:val="24"/>
          <w:szCs w:val="24"/>
        </w:rPr>
        <w:t>учебной</w:t>
      </w:r>
      <w:r w:rsidRPr="004127E8">
        <w:rPr>
          <w:rFonts w:ascii="Times New Roman" w:hAnsi="Times New Roman"/>
          <w:b/>
          <w:spacing w:val="-2"/>
          <w:sz w:val="24"/>
          <w:szCs w:val="24"/>
        </w:rPr>
        <w:t xml:space="preserve"> </w:t>
      </w:r>
      <w:r w:rsidRPr="004127E8">
        <w:rPr>
          <w:rFonts w:ascii="Times New Roman" w:hAnsi="Times New Roman"/>
          <w:b/>
          <w:sz w:val="24"/>
          <w:szCs w:val="24"/>
        </w:rPr>
        <w:t>работы</w:t>
      </w:r>
    </w:p>
    <w:p w14:paraId="024E4BE7" w14:textId="77777777" w:rsidR="005948C3" w:rsidRPr="004127E8" w:rsidRDefault="005948C3" w:rsidP="005948C3">
      <w:pPr>
        <w:spacing w:before="3"/>
        <w:rPr>
          <w:rFonts w:ascii="Times New Roman" w:hAnsi="Times New Roman"/>
          <w:b/>
          <w:sz w:val="24"/>
          <w:szCs w:val="24"/>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382"/>
        <w:gridCol w:w="1843"/>
      </w:tblGrid>
      <w:tr w:rsidR="005948C3" w:rsidRPr="004127E8" w14:paraId="6110087F" w14:textId="77777777" w:rsidTr="00FF539A">
        <w:trPr>
          <w:trHeight w:val="738"/>
        </w:trPr>
        <w:tc>
          <w:tcPr>
            <w:tcW w:w="7382" w:type="dxa"/>
          </w:tcPr>
          <w:p w14:paraId="10C29DE2" w14:textId="77777777" w:rsidR="005948C3" w:rsidRPr="004127E8" w:rsidRDefault="005948C3" w:rsidP="00FF539A">
            <w:pPr>
              <w:pStyle w:val="a4"/>
              <w:spacing w:before="4"/>
              <w:ind w:left="2692" w:right="2679"/>
              <w:rPr>
                <w:rFonts w:ascii="Times New Roman" w:hAnsi="Times New Roman" w:cs="Times New Roman"/>
                <w:b w:val="0"/>
                <w:sz w:val="24"/>
                <w:szCs w:val="24"/>
              </w:rPr>
            </w:pPr>
            <w:r w:rsidRPr="004127E8">
              <w:rPr>
                <w:rFonts w:ascii="Times New Roman" w:hAnsi="Times New Roman" w:cs="Times New Roman"/>
                <w:sz w:val="24"/>
                <w:szCs w:val="24"/>
              </w:rPr>
              <w:t>Вид</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учебной</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работы</w:t>
            </w:r>
          </w:p>
        </w:tc>
        <w:tc>
          <w:tcPr>
            <w:tcW w:w="1843" w:type="dxa"/>
          </w:tcPr>
          <w:p w14:paraId="152FAD17" w14:textId="77777777" w:rsidR="005948C3" w:rsidRPr="004127E8" w:rsidRDefault="005948C3" w:rsidP="00FF539A">
            <w:pPr>
              <w:pStyle w:val="a4"/>
              <w:spacing w:before="4"/>
              <w:ind w:left="379" w:right="372"/>
              <w:rPr>
                <w:rFonts w:ascii="Times New Roman" w:hAnsi="Times New Roman" w:cs="Times New Roman"/>
                <w:b w:val="0"/>
                <w:sz w:val="24"/>
                <w:szCs w:val="24"/>
              </w:rPr>
            </w:pPr>
            <w:r w:rsidRPr="004127E8">
              <w:rPr>
                <w:rFonts w:ascii="Times New Roman" w:hAnsi="Times New Roman" w:cs="Times New Roman"/>
                <w:sz w:val="24"/>
                <w:szCs w:val="24"/>
              </w:rPr>
              <w:t>Объем</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в часах</w:t>
            </w:r>
          </w:p>
        </w:tc>
      </w:tr>
      <w:tr w:rsidR="005948C3" w:rsidRPr="004127E8" w14:paraId="699707EA" w14:textId="77777777" w:rsidTr="00FF539A">
        <w:trPr>
          <w:trHeight w:val="460"/>
        </w:trPr>
        <w:tc>
          <w:tcPr>
            <w:tcW w:w="7382" w:type="dxa"/>
          </w:tcPr>
          <w:p w14:paraId="3F22D25E" w14:textId="77777777" w:rsidR="005948C3" w:rsidRPr="004127E8" w:rsidRDefault="005948C3" w:rsidP="00FF539A">
            <w:pPr>
              <w:pStyle w:val="a4"/>
              <w:spacing w:before="2"/>
              <w:ind w:left="894"/>
              <w:rPr>
                <w:rFonts w:ascii="Times New Roman" w:hAnsi="Times New Roman" w:cs="Times New Roman"/>
                <w:b w:val="0"/>
                <w:sz w:val="24"/>
                <w:szCs w:val="24"/>
              </w:rPr>
            </w:pPr>
            <w:r w:rsidRPr="004127E8">
              <w:rPr>
                <w:rFonts w:ascii="Times New Roman" w:hAnsi="Times New Roman" w:cs="Times New Roman"/>
                <w:sz w:val="24"/>
                <w:szCs w:val="24"/>
              </w:rPr>
              <w:t>Объем</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образовательной</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программы</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дисциплины</w:t>
            </w:r>
          </w:p>
        </w:tc>
        <w:tc>
          <w:tcPr>
            <w:tcW w:w="1843" w:type="dxa"/>
          </w:tcPr>
          <w:p w14:paraId="35ED3F02" w14:textId="77777777" w:rsidR="005948C3" w:rsidRPr="004127E8" w:rsidRDefault="005948C3" w:rsidP="00FF539A">
            <w:pPr>
              <w:pStyle w:val="a4"/>
              <w:spacing w:before="2"/>
              <w:ind w:left="379" w:right="372"/>
              <w:rPr>
                <w:rFonts w:ascii="Times New Roman" w:hAnsi="Times New Roman" w:cs="Times New Roman"/>
                <w:b w:val="0"/>
                <w:sz w:val="24"/>
                <w:szCs w:val="24"/>
              </w:rPr>
            </w:pPr>
            <w:r w:rsidRPr="004127E8">
              <w:rPr>
                <w:rFonts w:ascii="Times New Roman" w:hAnsi="Times New Roman" w:cs="Times New Roman"/>
                <w:sz w:val="24"/>
                <w:szCs w:val="24"/>
              </w:rPr>
              <w:t>212</w:t>
            </w:r>
          </w:p>
        </w:tc>
      </w:tr>
      <w:tr w:rsidR="005948C3" w:rsidRPr="004127E8" w14:paraId="4B8DCEF9" w14:textId="77777777" w:rsidTr="00FF539A">
        <w:trPr>
          <w:trHeight w:val="460"/>
        </w:trPr>
        <w:tc>
          <w:tcPr>
            <w:tcW w:w="7382" w:type="dxa"/>
          </w:tcPr>
          <w:p w14:paraId="62179431" w14:textId="77777777" w:rsidR="005948C3" w:rsidRPr="004127E8" w:rsidRDefault="005948C3" w:rsidP="00FF539A">
            <w:pPr>
              <w:pStyle w:val="a4"/>
              <w:spacing w:before="2"/>
              <w:ind w:left="107"/>
              <w:rPr>
                <w:rFonts w:ascii="Times New Roman" w:hAnsi="Times New Roman" w:cs="Times New Roman"/>
                <w:b w:val="0"/>
                <w:sz w:val="24"/>
                <w:szCs w:val="24"/>
              </w:rPr>
            </w:pP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Основное</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содержание</w:t>
            </w:r>
          </w:p>
        </w:tc>
        <w:tc>
          <w:tcPr>
            <w:tcW w:w="1843" w:type="dxa"/>
          </w:tcPr>
          <w:p w14:paraId="3D9D0321" w14:textId="77777777" w:rsidR="005948C3" w:rsidRPr="004127E8" w:rsidRDefault="005948C3" w:rsidP="00FF539A">
            <w:pPr>
              <w:pStyle w:val="a4"/>
              <w:spacing w:before="2"/>
              <w:ind w:left="379" w:right="369"/>
              <w:rPr>
                <w:rFonts w:ascii="Times New Roman" w:hAnsi="Times New Roman" w:cs="Times New Roman"/>
                <w:b w:val="0"/>
                <w:sz w:val="24"/>
                <w:szCs w:val="24"/>
              </w:rPr>
            </w:pPr>
            <w:r w:rsidRPr="004127E8">
              <w:rPr>
                <w:rFonts w:ascii="Times New Roman" w:hAnsi="Times New Roman" w:cs="Times New Roman"/>
                <w:sz w:val="24"/>
                <w:szCs w:val="24"/>
              </w:rPr>
              <w:t>96</w:t>
            </w:r>
          </w:p>
        </w:tc>
      </w:tr>
      <w:tr w:rsidR="005948C3" w:rsidRPr="004127E8" w14:paraId="21FA8C4E" w14:textId="77777777" w:rsidTr="00FF539A">
        <w:trPr>
          <w:trHeight w:val="488"/>
        </w:trPr>
        <w:tc>
          <w:tcPr>
            <w:tcW w:w="9225" w:type="dxa"/>
            <w:gridSpan w:val="2"/>
          </w:tcPr>
          <w:p w14:paraId="1A49F2F6" w14:textId="77777777" w:rsidR="005948C3" w:rsidRPr="004127E8" w:rsidRDefault="005948C3" w:rsidP="00FF539A">
            <w:pPr>
              <w:pStyle w:val="a4"/>
              <w:spacing w:before="62"/>
              <w:ind w:left="107"/>
              <w:rPr>
                <w:rFonts w:ascii="Times New Roman" w:hAnsi="Times New Roman" w:cs="Times New Roman"/>
                <w:sz w:val="24"/>
                <w:szCs w:val="24"/>
              </w:rPr>
            </w:pPr>
            <w:r w:rsidRPr="004127E8">
              <w:rPr>
                <w:rFonts w:ascii="Times New Roman" w:hAnsi="Times New Roman" w:cs="Times New Roman"/>
                <w:sz w:val="24"/>
                <w:szCs w:val="24"/>
              </w:rPr>
              <w:t>в</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т. ч.:</w:t>
            </w:r>
          </w:p>
        </w:tc>
      </w:tr>
      <w:tr w:rsidR="005948C3" w:rsidRPr="004127E8" w14:paraId="10876111" w14:textId="77777777" w:rsidTr="00FF539A">
        <w:trPr>
          <w:trHeight w:val="491"/>
        </w:trPr>
        <w:tc>
          <w:tcPr>
            <w:tcW w:w="7382" w:type="dxa"/>
          </w:tcPr>
          <w:p w14:paraId="23E54402" w14:textId="77777777" w:rsidR="005948C3" w:rsidRPr="004127E8" w:rsidRDefault="005948C3" w:rsidP="00FF539A">
            <w:pPr>
              <w:pStyle w:val="a4"/>
              <w:spacing w:before="64"/>
              <w:ind w:left="107"/>
              <w:rPr>
                <w:rFonts w:ascii="Times New Roman" w:hAnsi="Times New Roman" w:cs="Times New Roman"/>
                <w:sz w:val="24"/>
                <w:szCs w:val="24"/>
              </w:rPr>
            </w:pPr>
            <w:r w:rsidRPr="004127E8">
              <w:rPr>
                <w:rFonts w:ascii="Times New Roman" w:hAnsi="Times New Roman" w:cs="Times New Roman"/>
                <w:sz w:val="24"/>
                <w:szCs w:val="24"/>
              </w:rPr>
              <w:t>теоретическое</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обучение</w:t>
            </w:r>
          </w:p>
        </w:tc>
        <w:tc>
          <w:tcPr>
            <w:tcW w:w="1843" w:type="dxa"/>
          </w:tcPr>
          <w:p w14:paraId="2D6ED8FE" w14:textId="77777777" w:rsidR="005948C3" w:rsidRPr="004127E8" w:rsidRDefault="005948C3" w:rsidP="00FF539A">
            <w:pPr>
              <w:pStyle w:val="a4"/>
              <w:spacing w:before="64"/>
              <w:ind w:left="379" w:right="370"/>
              <w:rPr>
                <w:rFonts w:ascii="Times New Roman" w:hAnsi="Times New Roman" w:cs="Times New Roman"/>
                <w:sz w:val="24"/>
                <w:szCs w:val="24"/>
              </w:rPr>
            </w:pPr>
            <w:r w:rsidRPr="004127E8">
              <w:rPr>
                <w:rFonts w:ascii="Times New Roman" w:hAnsi="Times New Roman" w:cs="Times New Roman"/>
                <w:sz w:val="24"/>
                <w:szCs w:val="24"/>
              </w:rPr>
              <w:t>74</w:t>
            </w:r>
          </w:p>
        </w:tc>
      </w:tr>
      <w:tr w:rsidR="005948C3" w:rsidRPr="004127E8" w14:paraId="79336B53" w14:textId="77777777" w:rsidTr="00FF539A">
        <w:trPr>
          <w:trHeight w:val="488"/>
        </w:trPr>
        <w:tc>
          <w:tcPr>
            <w:tcW w:w="7382" w:type="dxa"/>
          </w:tcPr>
          <w:p w14:paraId="34A38605" w14:textId="77777777" w:rsidR="005948C3" w:rsidRPr="004127E8" w:rsidRDefault="005948C3" w:rsidP="00FF539A">
            <w:pPr>
              <w:pStyle w:val="a4"/>
              <w:spacing w:before="62"/>
              <w:ind w:left="107"/>
              <w:rPr>
                <w:rFonts w:ascii="Times New Roman" w:hAnsi="Times New Roman" w:cs="Times New Roman"/>
                <w:sz w:val="24"/>
                <w:szCs w:val="24"/>
              </w:rPr>
            </w:pPr>
            <w:r w:rsidRPr="004127E8">
              <w:rPr>
                <w:rFonts w:ascii="Times New Roman" w:hAnsi="Times New Roman" w:cs="Times New Roman"/>
                <w:sz w:val="24"/>
                <w:szCs w:val="24"/>
              </w:rPr>
              <w:t>лабораторные</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занятия</w:t>
            </w:r>
          </w:p>
        </w:tc>
        <w:tc>
          <w:tcPr>
            <w:tcW w:w="1843" w:type="dxa"/>
          </w:tcPr>
          <w:p w14:paraId="0059342E" w14:textId="77777777" w:rsidR="005948C3" w:rsidRPr="004127E8" w:rsidRDefault="005948C3" w:rsidP="00FF539A">
            <w:pPr>
              <w:pStyle w:val="a4"/>
              <w:spacing w:before="0"/>
              <w:rPr>
                <w:rFonts w:ascii="Times New Roman" w:hAnsi="Times New Roman" w:cs="Times New Roman"/>
                <w:sz w:val="24"/>
                <w:szCs w:val="24"/>
              </w:rPr>
            </w:pPr>
            <w:r w:rsidRPr="004127E8">
              <w:rPr>
                <w:rFonts w:ascii="Times New Roman" w:hAnsi="Times New Roman" w:cs="Times New Roman"/>
                <w:sz w:val="24"/>
                <w:szCs w:val="24"/>
              </w:rPr>
              <w:t>10</w:t>
            </w:r>
          </w:p>
        </w:tc>
      </w:tr>
      <w:tr w:rsidR="005948C3" w:rsidRPr="004127E8" w14:paraId="24DC71F5" w14:textId="77777777" w:rsidTr="00FF539A">
        <w:trPr>
          <w:trHeight w:val="489"/>
        </w:trPr>
        <w:tc>
          <w:tcPr>
            <w:tcW w:w="7382" w:type="dxa"/>
          </w:tcPr>
          <w:p w14:paraId="44A94C36" w14:textId="77777777" w:rsidR="005948C3" w:rsidRPr="004127E8" w:rsidRDefault="005948C3" w:rsidP="00FF539A">
            <w:pPr>
              <w:pStyle w:val="a4"/>
              <w:spacing w:before="64"/>
              <w:ind w:left="107"/>
              <w:rPr>
                <w:rFonts w:ascii="Times New Roman" w:hAnsi="Times New Roman" w:cs="Times New Roman"/>
                <w:sz w:val="24"/>
                <w:szCs w:val="24"/>
              </w:rPr>
            </w:pPr>
            <w:r w:rsidRPr="004127E8">
              <w:rPr>
                <w:rFonts w:ascii="Times New Roman" w:hAnsi="Times New Roman" w:cs="Times New Roman"/>
                <w:sz w:val="24"/>
                <w:szCs w:val="24"/>
              </w:rPr>
              <w:t>контрольные</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работы</w:t>
            </w:r>
          </w:p>
        </w:tc>
        <w:tc>
          <w:tcPr>
            <w:tcW w:w="1843" w:type="dxa"/>
          </w:tcPr>
          <w:p w14:paraId="2DDD7BA0" w14:textId="77777777" w:rsidR="005948C3" w:rsidRPr="004127E8" w:rsidRDefault="005948C3" w:rsidP="00FF539A">
            <w:pPr>
              <w:pStyle w:val="a4"/>
              <w:spacing w:before="64"/>
              <w:ind w:left="379" w:right="370"/>
              <w:rPr>
                <w:rFonts w:ascii="Times New Roman" w:hAnsi="Times New Roman" w:cs="Times New Roman"/>
                <w:sz w:val="24"/>
                <w:szCs w:val="24"/>
              </w:rPr>
            </w:pPr>
            <w:r w:rsidRPr="004127E8">
              <w:rPr>
                <w:rFonts w:ascii="Times New Roman" w:hAnsi="Times New Roman" w:cs="Times New Roman"/>
                <w:sz w:val="24"/>
                <w:szCs w:val="24"/>
              </w:rPr>
              <w:t>12</w:t>
            </w:r>
          </w:p>
        </w:tc>
      </w:tr>
      <w:tr w:rsidR="005948C3" w:rsidRPr="004127E8" w14:paraId="6DB6A465" w14:textId="77777777" w:rsidTr="00FF539A">
        <w:trPr>
          <w:trHeight w:val="491"/>
        </w:trPr>
        <w:tc>
          <w:tcPr>
            <w:tcW w:w="7382" w:type="dxa"/>
          </w:tcPr>
          <w:p w14:paraId="380C8CC3" w14:textId="77777777" w:rsidR="005948C3" w:rsidRPr="004127E8" w:rsidRDefault="005948C3" w:rsidP="00FF539A">
            <w:pPr>
              <w:pStyle w:val="a4"/>
              <w:spacing w:before="64"/>
              <w:ind w:left="107"/>
              <w:rPr>
                <w:rFonts w:ascii="Times New Roman" w:hAnsi="Times New Roman" w:cs="Times New Roman"/>
                <w:b w:val="0"/>
                <w:sz w:val="24"/>
                <w:szCs w:val="24"/>
              </w:rPr>
            </w:pPr>
            <w:r w:rsidRPr="004127E8">
              <w:rPr>
                <w:rFonts w:ascii="Times New Roman" w:hAnsi="Times New Roman" w:cs="Times New Roman"/>
                <w:sz w:val="24"/>
                <w:szCs w:val="24"/>
              </w:rPr>
              <w:t>2.</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Профессионально-ориентированное</w:t>
            </w:r>
            <w:r w:rsidRPr="004127E8">
              <w:rPr>
                <w:rFonts w:ascii="Times New Roman" w:hAnsi="Times New Roman" w:cs="Times New Roman"/>
                <w:spacing w:val="-6"/>
                <w:sz w:val="24"/>
                <w:szCs w:val="24"/>
              </w:rPr>
              <w:t xml:space="preserve"> </w:t>
            </w:r>
            <w:r w:rsidRPr="004127E8">
              <w:rPr>
                <w:rFonts w:ascii="Times New Roman" w:hAnsi="Times New Roman" w:cs="Times New Roman"/>
                <w:sz w:val="24"/>
                <w:szCs w:val="24"/>
              </w:rPr>
              <w:t>содержание</w:t>
            </w:r>
          </w:p>
        </w:tc>
        <w:tc>
          <w:tcPr>
            <w:tcW w:w="1843" w:type="dxa"/>
          </w:tcPr>
          <w:p w14:paraId="5480D6A0" w14:textId="77777777" w:rsidR="005948C3" w:rsidRPr="004127E8" w:rsidRDefault="005948C3" w:rsidP="00FF539A">
            <w:pPr>
              <w:pStyle w:val="a4"/>
              <w:spacing w:before="64"/>
              <w:ind w:left="379" w:right="370"/>
              <w:rPr>
                <w:rFonts w:ascii="Times New Roman" w:hAnsi="Times New Roman" w:cs="Times New Roman"/>
                <w:b w:val="0"/>
                <w:sz w:val="24"/>
                <w:szCs w:val="24"/>
              </w:rPr>
            </w:pPr>
            <w:r w:rsidRPr="004127E8">
              <w:rPr>
                <w:rFonts w:ascii="Times New Roman" w:hAnsi="Times New Roman" w:cs="Times New Roman"/>
                <w:sz w:val="24"/>
                <w:szCs w:val="24"/>
              </w:rPr>
              <w:t>88</w:t>
            </w:r>
          </w:p>
        </w:tc>
      </w:tr>
      <w:tr w:rsidR="005948C3" w:rsidRPr="004127E8" w14:paraId="2AB11F4E" w14:textId="77777777" w:rsidTr="00FF539A">
        <w:trPr>
          <w:trHeight w:val="488"/>
        </w:trPr>
        <w:tc>
          <w:tcPr>
            <w:tcW w:w="7382" w:type="dxa"/>
          </w:tcPr>
          <w:p w14:paraId="12CDA297" w14:textId="77777777" w:rsidR="005948C3" w:rsidRPr="004127E8" w:rsidRDefault="005948C3" w:rsidP="00FF539A">
            <w:pPr>
              <w:pStyle w:val="a4"/>
              <w:spacing w:before="62"/>
              <w:ind w:left="107"/>
              <w:rPr>
                <w:rFonts w:ascii="Times New Roman" w:hAnsi="Times New Roman" w:cs="Times New Roman"/>
                <w:sz w:val="24"/>
                <w:szCs w:val="24"/>
              </w:rPr>
            </w:pPr>
            <w:r w:rsidRPr="004127E8">
              <w:rPr>
                <w:rFonts w:ascii="Times New Roman" w:hAnsi="Times New Roman" w:cs="Times New Roman"/>
                <w:sz w:val="24"/>
                <w:szCs w:val="24"/>
              </w:rPr>
              <w:t>в</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т. ч.:</w:t>
            </w:r>
          </w:p>
        </w:tc>
        <w:tc>
          <w:tcPr>
            <w:tcW w:w="1843" w:type="dxa"/>
          </w:tcPr>
          <w:p w14:paraId="75E343E8" w14:textId="77777777" w:rsidR="005948C3" w:rsidRPr="004127E8" w:rsidRDefault="005948C3" w:rsidP="00FF539A">
            <w:pPr>
              <w:pStyle w:val="a4"/>
              <w:rPr>
                <w:rFonts w:ascii="Times New Roman" w:hAnsi="Times New Roman" w:cs="Times New Roman"/>
                <w:sz w:val="24"/>
                <w:szCs w:val="24"/>
              </w:rPr>
            </w:pPr>
          </w:p>
        </w:tc>
      </w:tr>
      <w:tr w:rsidR="005948C3" w:rsidRPr="004127E8" w14:paraId="05107326" w14:textId="77777777" w:rsidTr="00FF539A">
        <w:trPr>
          <w:trHeight w:val="491"/>
        </w:trPr>
        <w:tc>
          <w:tcPr>
            <w:tcW w:w="7382" w:type="dxa"/>
          </w:tcPr>
          <w:p w14:paraId="680ACF45" w14:textId="77777777" w:rsidR="005948C3" w:rsidRPr="004127E8" w:rsidRDefault="005948C3" w:rsidP="00FF539A">
            <w:pPr>
              <w:pStyle w:val="a4"/>
              <w:spacing w:before="64"/>
              <w:ind w:left="107"/>
              <w:rPr>
                <w:rFonts w:ascii="Times New Roman" w:hAnsi="Times New Roman" w:cs="Times New Roman"/>
                <w:sz w:val="24"/>
                <w:szCs w:val="24"/>
              </w:rPr>
            </w:pPr>
            <w:r w:rsidRPr="004127E8">
              <w:rPr>
                <w:rFonts w:ascii="Times New Roman" w:hAnsi="Times New Roman" w:cs="Times New Roman"/>
                <w:sz w:val="24"/>
                <w:szCs w:val="24"/>
              </w:rPr>
              <w:t>теоретическое</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обучение</w:t>
            </w:r>
          </w:p>
        </w:tc>
        <w:tc>
          <w:tcPr>
            <w:tcW w:w="1843" w:type="dxa"/>
            <w:shd w:val="clear" w:color="auto" w:fill="auto"/>
          </w:tcPr>
          <w:p w14:paraId="01BE8567" w14:textId="77777777" w:rsidR="005948C3" w:rsidRPr="004127E8" w:rsidRDefault="005948C3" w:rsidP="00FF539A">
            <w:pPr>
              <w:pStyle w:val="a4"/>
              <w:spacing w:before="64"/>
              <w:ind w:left="379" w:right="370"/>
              <w:rPr>
                <w:rFonts w:ascii="Times New Roman" w:hAnsi="Times New Roman" w:cs="Times New Roman"/>
                <w:sz w:val="24"/>
                <w:szCs w:val="24"/>
              </w:rPr>
            </w:pPr>
            <w:r w:rsidRPr="004127E8">
              <w:rPr>
                <w:rFonts w:ascii="Times New Roman" w:hAnsi="Times New Roman" w:cs="Times New Roman"/>
                <w:sz w:val="24"/>
                <w:szCs w:val="24"/>
              </w:rPr>
              <w:t>64</w:t>
            </w:r>
          </w:p>
        </w:tc>
      </w:tr>
      <w:tr w:rsidR="005948C3" w:rsidRPr="004127E8" w14:paraId="6E406154" w14:textId="77777777" w:rsidTr="00FF539A">
        <w:trPr>
          <w:trHeight w:val="489"/>
        </w:trPr>
        <w:tc>
          <w:tcPr>
            <w:tcW w:w="7382" w:type="dxa"/>
          </w:tcPr>
          <w:p w14:paraId="631E2B28" w14:textId="77777777" w:rsidR="005948C3" w:rsidRPr="004127E8" w:rsidRDefault="005948C3" w:rsidP="00FF539A">
            <w:pPr>
              <w:pStyle w:val="a4"/>
              <w:spacing w:before="62"/>
              <w:ind w:left="107"/>
              <w:rPr>
                <w:rFonts w:ascii="Times New Roman" w:hAnsi="Times New Roman" w:cs="Times New Roman"/>
                <w:sz w:val="24"/>
                <w:szCs w:val="24"/>
              </w:rPr>
            </w:pPr>
            <w:r w:rsidRPr="004127E8">
              <w:rPr>
                <w:rFonts w:ascii="Times New Roman" w:hAnsi="Times New Roman" w:cs="Times New Roman"/>
                <w:sz w:val="24"/>
                <w:szCs w:val="24"/>
              </w:rPr>
              <w:t>лабораторные</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занятия</w:t>
            </w:r>
          </w:p>
        </w:tc>
        <w:tc>
          <w:tcPr>
            <w:tcW w:w="1843" w:type="dxa"/>
          </w:tcPr>
          <w:p w14:paraId="176A90C4" w14:textId="77777777" w:rsidR="005948C3" w:rsidRPr="004127E8" w:rsidRDefault="005948C3" w:rsidP="00FF539A">
            <w:pPr>
              <w:pStyle w:val="a4"/>
              <w:spacing w:before="62"/>
              <w:ind w:left="379" w:right="370"/>
              <w:rPr>
                <w:rFonts w:ascii="Times New Roman" w:hAnsi="Times New Roman" w:cs="Times New Roman"/>
                <w:sz w:val="24"/>
                <w:szCs w:val="24"/>
              </w:rPr>
            </w:pPr>
            <w:r w:rsidRPr="004127E8">
              <w:rPr>
                <w:rFonts w:ascii="Times New Roman" w:hAnsi="Times New Roman" w:cs="Times New Roman"/>
                <w:sz w:val="24"/>
                <w:szCs w:val="24"/>
              </w:rPr>
              <w:t>24</w:t>
            </w:r>
          </w:p>
        </w:tc>
      </w:tr>
      <w:tr w:rsidR="005948C3" w:rsidRPr="004127E8" w14:paraId="0C93755A" w14:textId="77777777" w:rsidTr="00FF539A">
        <w:trPr>
          <w:trHeight w:val="489"/>
        </w:trPr>
        <w:tc>
          <w:tcPr>
            <w:tcW w:w="7382" w:type="dxa"/>
          </w:tcPr>
          <w:p w14:paraId="36E2C136" w14:textId="77777777" w:rsidR="005948C3" w:rsidRPr="004127E8" w:rsidRDefault="005948C3" w:rsidP="005948C3">
            <w:pPr>
              <w:pStyle w:val="a4"/>
              <w:keepNext w:val="0"/>
              <w:keepLines w:val="0"/>
              <w:widowControl w:val="0"/>
              <w:numPr>
                <w:ilvl w:val="1"/>
                <w:numId w:val="176"/>
              </w:numPr>
              <w:autoSpaceDE w:val="0"/>
              <w:autoSpaceDN w:val="0"/>
              <w:spacing w:before="62" w:after="0" w:line="240" w:lineRule="auto"/>
              <w:ind w:right="2027" w:hanging="52"/>
              <w:rPr>
                <w:rFonts w:ascii="Times New Roman" w:hAnsi="Times New Roman" w:cs="Times New Roman"/>
                <w:b w:val="0"/>
                <w:sz w:val="24"/>
                <w:szCs w:val="24"/>
              </w:rPr>
            </w:pPr>
            <w:r w:rsidRPr="004127E8">
              <w:rPr>
                <w:rFonts w:ascii="Times New Roman" w:hAnsi="Times New Roman" w:cs="Times New Roman"/>
                <w:sz w:val="24"/>
                <w:szCs w:val="24"/>
              </w:rPr>
              <w:t>Консультации 1-2 семестр</w:t>
            </w:r>
          </w:p>
        </w:tc>
        <w:tc>
          <w:tcPr>
            <w:tcW w:w="1843" w:type="dxa"/>
          </w:tcPr>
          <w:p w14:paraId="341B0B76" w14:textId="77777777" w:rsidR="005948C3" w:rsidRPr="004127E8" w:rsidRDefault="005948C3" w:rsidP="00FF539A">
            <w:pPr>
              <w:pStyle w:val="a4"/>
              <w:spacing w:before="62"/>
              <w:ind w:left="379" w:right="370"/>
              <w:rPr>
                <w:rFonts w:ascii="Times New Roman" w:hAnsi="Times New Roman" w:cs="Times New Roman"/>
                <w:b w:val="0"/>
                <w:sz w:val="24"/>
                <w:szCs w:val="24"/>
              </w:rPr>
            </w:pPr>
            <w:r w:rsidRPr="004127E8">
              <w:rPr>
                <w:rFonts w:ascii="Times New Roman" w:hAnsi="Times New Roman" w:cs="Times New Roman"/>
                <w:sz w:val="24"/>
                <w:szCs w:val="24"/>
              </w:rPr>
              <w:t>16</w:t>
            </w:r>
          </w:p>
        </w:tc>
      </w:tr>
      <w:tr w:rsidR="005948C3" w:rsidRPr="004127E8" w14:paraId="053A8876" w14:textId="77777777" w:rsidTr="00FF539A">
        <w:trPr>
          <w:trHeight w:val="489"/>
        </w:trPr>
        <w:tc>
          <w:tcPr>
            <w:tcW w:w="7382" w:type="dxa"/>
          </w:tcPr>
          <w:p w14:paraId="1009BC1D" w14:textId="77777777" w:rsidR="005948C3" w:rsidRPr="004127E8" w:rsidRDefault="005948C3" w:rsidP="005948C3">
            <w:pPr>
              <w:pStyle w:val="a4"/>
              <w:keepNext w:val="0"/>
              <w:keepLines w:val="0"/>
              <w:widowControl w:val="0"/>
              <w:numPr>
                <w:ilvl w:val="1"/>
                <w:numId w:val="176"/>
              </w:numPr>
              <w:autoSpaceDE w:val="0"/>
              <w:autoSpaceDN w:val="0"/>
              <w:spacing w:before="62" w:after="0" w:line="240" w:lineRule="auto"/>
              <w:ind w:right="2027" w:hanging="52"/>
              <w:rPr>
                <w:rFonts w:ascii="Times New Roman" w:hAnsi="Times New Roman" w:cs="Times New Roman"/>
                <w:b w:val="0"/>
                <w:sz w:val="24"/>
                <w:szCs w:val="24"/>
              </w:rPr>
            </w:pPr>
            <w:r w:rsidRPr="004127E8">
              <w:rPr>
                <w:rFonts w:ascii="Times New Roman" w:hAnsi="Times New Roman" w:cs="Times New Roman"/>
                <w:sz w:val="24"/>
                <w:szCs w:val="24"/>
              </w:rPr>
              <w:t>Промежуточная аттестация (экзамен) 1-2 семестр</w:t>
            </w:r>
          </w:p>
        </w:tc>
        <w:tc>
          <w:tcPr>
            <w:tcW w:w="1843" w:type="dxa"/>
          </w:tcPr>
          <w:p w14:paraId="608263C6" w14:textId="77777777" w:rsidR="005948C3" w:rsidRPr="004127E8" w:rsidRDefault="005948C3" w:rsidP="00FF539A">
            <w:pPr>
              <w:pStyle w:val="a4"/>
              <w:spacing w:before="62"/>
              <w:ind w:left="379" w:right="370"/>
              <w:rPr>
                <w:rFonts w:ascii="Times New Roman" w:hAnsi="Times New Roman" w:cs="Times New Roman"/>
                <w:b w:val="0"/>
                <w:sz w:val="24"/>
                <w:szCs w:val="24"/>
              </w:rPr>
            </w:pPr>
            <w:r w:rsidRPr="004127E8">
              <w:rPr>
                <w:rFonts w:ascii="Times New Roman" w:hAnsi="Times New Roman" w:cs="Times New Roman"/>
                <w:sz w:val="24"/>
                <w:szCs w:val="24"/>
              </w:rPr>
              <w:t>12</w:t>
            </w:r>
          </w:p>
        </w:tc>
      </w:tr>
    </w:tbl>
    <w:p w14:paraId="3191CF11" w14:textId="77777777" w:rsidR="005948C3" w:rsidRPr="004127E8" w:rsidRDefault="005948C3" w:rsidP="005948C3">
      <w:pPr>
        <w:rPr>
          <w:rFonts w:ascii="Times New Roman" w:hAnsi="Times New Roman"/>
          <w:sz w:val="24"/>
          <w:szCs w:val="24"/>
        </w:rPr>
        <w:sectPr w:rsidR="005948C3" w:rsidRPr="004127E8">
          <w:footerReference w:type="default" r:id="rId94"/>
          <w:pgSz w:w="11910" w:h="16840"/>
          <w:pgMar w:top="1460" w:right="320" w:bottom="960" w:left="1560" w:header="0" w:footer="775" w:gutter="0"/>
          <w:cols w:space="720"/>
        </w:sectPr>
      </w:pPr>
    </w:p>
    <w:p w14:paraId="41C17B7E" w14:textId="77777777" w:rsidR="005948C3" w:rsidRPr="004127E8" w:rsidRDefault="005948C3" w:rsidP="005948C3">
      <w:pPr>
        <w:spacing w:before="25"/>
        <w:ind w:left="111"/>
        <w:rPr>
          <w:rFonts w:ascii="Times New Roman" w:hAnsi="Times New Roman"/>
          <w:b/>
          <w:sz w:val="24"/>
          <w:szCs w:val="24"/>
        </w:rPr>
      </w:pPr>
      <w:r w:rsidRPr="004127E8">
        <w:rPr>
          <w:rFonts w:ascii="Times New Roman" w:hAnsi="Times New Roman"/>
          <w:b/>
          <w:sz w:val="24"/>
          <w:szCs w:val="24"/>
        </w:rPr>
        <w:lastRenderedPageBreak/>
        <w:t>2.2.</w:t>
      </w:r>
      <w:r w:rsidRPr="004127E8">
        <w:rPr>
          <w:rFonts w:ascii="Times New Roman" w:hAnsi="Times New Roman"/>
          <w:b/>
          <w:spacing w:val="-3"/>
          <w:sz w:val="24"/>
          <w:szCs w:val="24"/>
        </w:rPr>
        <w:t xml:space="preserve"> </w:t>
      </w:r>
      <w:r w:rsidRPr="004127E8">
        <w:rPr>
          <w:rFonts w:ascii="Times New Roman" w:hAnsi="Times New Roman"/>
          <w:b/>
          <w:sz w:val="24"/>
          <w:szCs w:val="24"/>
        </w:rPr>
        <w:t>Тематический</w:t>
      </w:r>
      <w:r w:rsidRPr="004127E8">
        <w:rPr>
          <w:rFonts w:ascii="Times New Roman" w:hAnsi="Times New Roman"/>
          <w:b/>
          <w:spacing w:val="-3"/>
          <w:sz w:val="24"/>
          <w:szCs w:val="24"/>
        </w:rPr>
        <w:t xml:space="preserve"> </w:t>
      </w:r>
      <w:r w:rsidRPr="004127E8">
        <w:rPr>
          <w:rFonts w:ascii="Times New Roman" w:hAnsi="Times New Roman"/>
          <w:b/>
          <w:sz w:val="24"/>
          <w:szCs w:val="24"/>
        </w:rPr>
        <w:t>план</w:t>
      </w:r>
      <w:r w:rsidRPr="004127E8">
        <w:rPr>
          <w:rFonts w:ascii="Times New Roman" w:hAnsi="Times New Roman"/>
          <w:b/>
          <w:spacing w:val="-2"/>
          <w:sz w:val="24"/>
          <w:szCs w:val="24"/>
        </w:rPr>
        <w:t xml:space="preserve"> </w:t>
      </w:r>
      <w:r w:rsidRPr="004127E8">
        <w:rPr>
          <w:rFonts w:ascii="Times New Roman" w:hAnsi="Times New Roman"/>
          <w:b/>
          <w:sz w:val="24"/>
          <w:szCs w:val="24"/>
        </w:rPr>
        <w:t>и</w:t>
      </w:r>
      <w:r w:rsidRPr="004127E8">
        <w:rPr>
          <w:rFonts w:ascii="Times New Roman" w:hAnsi="Times New Roman"/>
          <w:b/>
          <w:spacing w:val="-1"/>
          <w:sz w:val="24"/>
          <w:szCs w:val="24"/>
        </w:rPr>
        <w:t xml:space="preserve"> </w:t>
      </w:r>
      <w:r w:rsidRPr="004127E8">
        <w:rPr>
          <w:rFonts w:ascii="Times New Roman" w:hAnsi="Times New Roman"/>
          <w:b/>
          <w:sz w:val="24"/>
          <w:szCs w:val="24"/>
        </w:rPr>
        <w:t>содержание</w:t>
      </w:r>
      <w:r w:rsidRPr="004127E8">
        <w:rPr>
          <w:rFonts w:ascii="Times New Roman" w:hAnsi="Times New Roman"/>
          <w:b/>
          <w:spacing w:val="-4"/>
          <w:sz w:val="24"/>
          <w:szCs w:val="24"/>
        </w:rPr>
        <w:t xml:space="preserve"> </w:t>
      </w:r>
      <w:r w:rsidRPr="004127E8">
        <w:rPr>
          <w:rFonts w:ascii="Times New Roman" w:hAnsi="Times New Roman"/>
          <w:b/>
          <w:sz w:val="24"/>
          <w:szCs w:val="24"/>
        </w:rPr>
        <w:t>дисциплины</w:t>
      </w:r>
      <w:r w:rsidRPr="004127E8">
        <w:rPr>
          <w:rFonts w:ascii="Times New Roman" w:hAnsi="Times New Roman"/>
          <w:b/>
          <w:spacing w:val="-4"/>
          <w:sz w:val="24"/>
          <w:szCs w:val="24"/>
        </w:rPr>
        <w:t xml:space="preserve"> </w:t>
      </w:r>
      <w:r w:rsidRPr="004127E8">
        <w:rPr>
          <w:rFonts w:ascii="Times New Roman" w:hAnsi="Times New Roman"/>
          <w:b/>
          <w:sz w:val="24"/>
          <w:szCs w:val="24"/>
        </w:rPr>
        <w:t>«Физика»</w:t>
      </w:r>
    </w:p>
    <w:p w14:paraId="36AB7315" w14:textId="77777777" w:rsidR="005948C3" w:rsidRPr="004127E8" w:rsidRDefault="005948C3" w:rsidP="005948C3">
      <w:pPr>
        <w:spacing w:before="11"/>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4"/>
        <w:gridCol w:w="8949"/>
        <w:gridCol w:w="1276"/>
        <w:gridCol w:w="2331"/>
      </w:tblGrid>
      <w:tr w:rsidR="005948C3" w:rsidRPr="004127E8" w14:paraId="1CE9EA08" w14:textId="77777777" w:rsidTr="00FF539A">
        <w:trPr>
          <w:trHeight w:val="20"/>
        </w:trPr>
        <w:tc>
          <w:tcPr>
            <w:tcW w:w="798" w:type="pct"/>
          </w:tcPr>
          <w:p w14:paraId="6A6AAC17" w14:textId="77777777" w:rsidR="005948C3" w:rsidRPr="004127E8" w:rsidRDefault="005948C3" w:rsidP="00FF539A">
            <w:pPr>
              <w:spacing w:line="256" w:lineRule="auto"/>
              <w:ind w:left="26"/>
              <w:jc w:val="center"/>
              <w:rPr>
                <w:rFonts w:ascii="Times New Roman" w:hAnsi="Times New Roman"/>
                <w:b/>
                <w:sz w:val="24"/>
                <w:szCs w:val="24"/>
              </w:rPr>
            </w:pPr>
            <w:r w:rsidRPr="004127E8">
              <w:rPr>
                <w:rFonts w:ascii="Times New Roman" w:hAnsi="Times New Roman"/>
                <w:b/>
                <w:sz w:val="24"/>
                <w:szCs w:val="24"/>
              </w:rPr>
              <w:t>Наименование</w:t>
            </w:r>
            <w:r w:rsidRPr="004127E8">
              <w:rPr>
                <w:rFonts w:ascii="Times New Roman" w:hAnsi="Times New Roman"/>
                <w:b/>
                <w:spacing w:val="-47"/>
                <w:sz w:val="24"/>
                <w:szCs w:val="24"/>
              </w:rPr>
              <w:t xml:space="preserve"> </w:t>
            </w:r>
            <w:r w:rsidRPr="004127E8">
              <w:rPr>
                <w:rFonts w:ascii="Times New Roman" w:hAnsi="Times New Roman"/>
                <w:b/>
                <w:sz w:val="24"/>
                <w:szCs w:val="24"/>
              </w:rPr>
              <w:t>разделов</w:t>
            </w:r>
            <w:r w:rsidRPr="004127E8">
              <w:rPr>
                <w:rFonts w:ascii="Times New Roman" w:hAnsi="Times New Roman"/>
                <w:b/>
                <w:spacing w:val="-6"/>
                <w:sz w:val="24"/>
                <w:szCs w:val="24"/>
              </w:rPr>
              <w:t xml:space="preserve"> </w:t>
            </w:r>
            <w:r w:rsidRPr="004127E8">
              <w:rPr>
                <w:rFonts w:ascii="Times New Roman" w:hAnsi="Times New Roman"/>
                <w:b/>
                <w:sz w:val="24"/>
                <w:szCs w:val="24"/>
              </w:rPr>
              <w:t>и</w:t>
            </w:r>
            <w:r w:rsidRPr="004127E8">
              <w:rPr>
                <w:rFonts w:ascii="Times New Roman" w:hAnsi="Times New Roman"/>
                <w:b/>
                <w:spacing w:val="-6"/>
                <w:sz w:val="24"/>
                <w:szCs w:val="24"/>
              </w:rPr>
              <w:t xml:space="preserve"> </w:t>
            </w:r>
            <w:r w:rsidRPr="004127E8">
              <w:rPr>
                <w:rFonts w:ascii="Times New Roman" w:hAnsi="Times New Roman"/>
                <w:b/>
                <w:sz w:val="24"/>
                <w:szCs w:val="24"/>
              </w:rPr>
              <w:t>тем</w:t>
            </w:r>
          </w:p>
        </w:tc>
        <w:tc>
          <w:tcPr>
            <w:tcW w:w="2995" w:type="pct"/>
          </w:tcPr>
          <w:p w14:paraId="1958E8CA" w14:textId="77777777" w:rsidR="005948C3" w:rsidRPr="004127E8" w:rsidRDefault="005948C3" w:rsidP="00FF539A">
            <w:pPr>
              <w:spacing w:line="256" w:lineRule="auto"/>
              <w:ind w:left="2008" w:right="747" w:hanging="1237"/>
              <w:jc w:val="center"/>
              <w:rPr>
                <w:rFonts w:ascii="Times New Roman" w:hAnsi="Times New Roman"/>
                <w:b/>
                <w:i/>
                <w:sz w:val="24"/>
                <w:szCs w:val="24"/>
              </w:rPr>
            </w:pPr>
            <w:r w:rsidRPr="004127E8">
              <w:rPr>
                <w:rFonts w:ascii="Times New Roman" w:hAnsi="Times New Roman"/>
                <w:b/>
                <w:sz w:val="24"/>
                <w:szCs w:val="24"/>
              </w:rPr>
              <w:t>Содержание учебного материала, лабораторные и практиче</w:t>
            </w:r>
            <w:bookmarkStart w:id="287" w:name="_bookmark5"/>
            <w:bookmarkEnd w:id="287"/>
            <w:r w:rsidRPr="004127E8">
              <w:rPr>
                <w:rFonts w:ascii="Times New Roman" w:hAnsi="Times New Roman"/>
                <w:b/>
                <w:sz w:val="24"/>
                <w:szCs w:val="24"/>
              </w:rPr>
              <w:t>ские ра</w:t>
            </w:r>
            <w:bookmarkStart w:id="288" w:name="_bookmark6"/>
            <w:bookmarkEnd w:id="288"/>
            <w:r w:rsidRPr="004127E8">
              <w:rPr>
                <w:rFonts w:ascii="Times New Roman" w:hAnsi="Times New Roman"/>
                <w:b/>
                <w:sz w:val="24"/>
                <w:szCs w:val="24"/>
              </w:rPr>
              <w:t>боты,</w:t>
            </w:r>
            <w:r w:rsidRPr="004127E8">
              <w:rPr>
                <w:rFonts w:ascii="Times New Roman" w:hAnsi="Times New Roman"/>
                <w:b/>
                <w:spacing w:val="-47"/>
                <w:sz w:val="24"/>
                <w:szCs w:val="24"/>
              </w:rPr>
              <w:t xml:space="preserve"> </w:t>
            </w:r>
            <w:r w:rsidRPr="004127E8">
              <w:rPr>
                <w:rFonts w:ascii="Times New Roman" w:hAnsi="Times New Roman"/>
                <w:b/>
                <w:sz w:val="24"/>
                <w:szCs w:val="24"/>
              </w:rPr>
              <w:t>индивидуальный</w:t>
            </w:r>
            <w:r w:rsidRPr="004127E8">
              <w:rPr>
                <w:rFonts w:ascii="Times New Roman" w:hAnsi="Times New Roman"/>
                <w:b/>
                <w:spacing w:val="-4"/>
                <w:sz w:val="24"/>
                <w:szCs w:val="24"/>
              </w:rPr>
              <w:t xml:space="preserve"> </w:t>
            </w:r>
            <w:r w:rsidRPr="004127E8">
              <w:rPr>
                <w:rFonts w:ascii="Times New Roman" w:hAnsi="Times New Roman"/>
                <w:b/>
                <w:sz w:val="24"/>
                <w:szCs w:val="24"/>
              </w:rPr>
              <w:t>проект</w:t>
            </w:r>
            <w:r w:rsidRPr="004127E8">
              <w:rPr>
                <w:rFonts w:ascii="Times New Roman" w:hAnsi="Times New Roman"/>
                <w:b/>
                <w:spacing w:val="-2"/>
                <w:sz w:val="24"/>
                <w:szCs w:val="24"/>
              </w:rPr>
              <w:t xml:space="preserve"> </w:t>
            </w:r>
            <w:r w:rsidRPr="004127E8">
              <w:rPr>
                <w:rFonts w:ascii="Times New Roman" w:hAnsi="Times New Roman"/>
                <w:b/>
                <w:i/>
                <w:sz w:val="24"/>
                <w:szCs w:val="24"/>
              </w:rPr>
              <w:t>(если</w:t>
            </w:r>
            <w:r w:rsidRPr="004127E8">
              <w:rPr>
                <w:rFonts w:ascii="Times New Roman" w:hAnsi="Times New Roman"/>
                <w:b/>
                <w:i/>
                <w:spacing w:val="-1"/>
                <w:sz w:val="24"/>
                <w:szCs w:val="24"/>
              </w:rPr>
              <w:t xml:space="preserve"> </w:t>
            </w:r>
            <w:r w:rsidRPr="004127E8">
              <w:rPr>
                <w:rFonts w:ascii="Times New Roman" w:hAnsi="Times New Roman"/>
                <w:b/>
                <w:i/>
                <w:sz w:val="24"/>
                <w:szCs w:val="24"/>
              </w:rPr>
              <w:t>предусмотрены)</w:t>
            </w:r>
          </w:p>
        </w:tc>
        <w:tc>
          <w:tcPr>
            <w:tcW w:w="427" w:type="pct"/>
          </w:tcPr>
          <w:p w14:paraId="02E75F95" w14:textId="77777777" w:rsidR="005948C3" w:rsidRPr="004127E8" w:rsidRDefault="005948C3" w:rsidP="00FF539A">
            <w:pPr>
              <w:spacing w:before="165"/>
              <w:ind w:left="195" w:right="181"/>
              <w:jc w:val="center"/>
              <w:rPr>
                <w:rFonts w:ascii="Times New Roman" w:hAnsi="Times New Roman"/>
                <w:b/>
                <w:sz w:val="24"/>
                <w:szCs w:val="24"/>
              </w:rPr>
            </w:pPr>
            <w:r w:rsidRPr="004127E8">
              <w:rPr>
                <w:rFonts w:ascii="Times New Roman" w:hAnsi="Times New Roman"/>
                <w:b/>
                <w:sz w:val="24"/>
                <w:szCs w:val="24"/>
              </w:rPr>
              <w:t>Объем</w:t>
            </w:r>
            <w:r w:rsidRPr="004127E8">
              <w:rPr>
                <w:rFonts w:ascii="Times New Roman" w:hAnsi="Times New Roman"/>
                <w:b/>
                <w:spacing w:val="-1"/>
                <w:sz w:val="24"/>
                <w:szCs w:val="24"/>
              </w:rPr>
              <w:t xml:space="preserve"> </w:t>
            </w:r>
            <w:r w:rsidRPr="004127E8">
              <w:rPr>
                <w:rFonts w:ascii="Times New Roman" w:hAnsi="Times New Roman"/>
                <w:b/>
                <w:sz w:val="24"/>
                <w:szCs w:val="24"/>
              </w:rPr>
              <w:t>часов</w:t>
            </w:r>
          </w:p>
        </w:tc>
        <w:tc>
          <w:tcPr>
            <w:tcW w:w="780" w:type="pct"/>
          </w:tcPr>
          <w:p w14:paraId="014A9493" w14:textId="77777777" w:rsidR="005948C3" w:rsidRPr="004127E8" w:rsidRDefault="005948C3" w:rsidP="00FF539A">
            <w:pPr>
              <w:ind w:left="107" w:right="93" w:hanging="5"/>
              <w:jc w:val="center"/>
              <w:rPr>
                <w:rFonts w:ascii="Times New Roman" w:hAnsi="Times New Roman"/>
                <w:b/>
                <w:sz w:val="24"/>
                <w:szCs w:val="24"/>
              </w:rPr>
            </w:pPr>
            <w:r w:rsidRPr="004127E8">
              <w:rPr>
                <w:rFonts w:ascii="Times New Roman" w:hAnsi="Times New Roman"/>
                <w:b/>
                <w:sz w:val="24"/>
                <w:szCs w:val="24"/>
              </w:rPr>
              <w:t>Формируемые</w:t>
            </w:r>
            <w:r w:rsidRPr="004127E8">
              <w:rPr>
                <w:rFonts w:ascii="Times New Roman" w:hAnsi="Times New Roman"/>
                <w:b/>
                <w:spacing w:val="1"/>
                <w:sz w:val="24"/>
                <w:szCs w:val="24"/>
              </w:rPr>
              <w:t xml:space="preserve"> </w:t>
            </w:r>
            <w:r w:rsidRPr="004127E8">
              <w:rPr>
                <w:rFonts w:ascii="Times New Roman" w:hAnsi="Times New Roman"/>
                <w:b/>
                <w:sz w:val="24"/>
                <w:szCs w:val="24"/>
              </w:rPr>
              <w:t>общие и</w:t>
            </w:r>
            <w:r w:rsidRPr="004127E8">
              <w:rPr>
                <w:rFonts w:ascii="Times New Roman" w:hAnsi="Times New Roman"/>
                <w:b/>
                <w:spacing w:val="1"/>
                <w:sz w:val="24"/>
                <w:szCs w:val="24"/>
              </w:rPr>
              <w:t xml:space="preserve"> </w:t>
            </w:r>
            <w:r w:rsidRPr="004127E8">
              <w:rPr>
                <w:rFonts w:ascii="Times New Roman" w:hAnsi="Times New Roman"/>
                <w:b/>
                <w:sz w:val="24"/>
                <w:szCs w:val="24"/>
              </w:rPr>
              <w:t>профессиональные</w:t>
            </w:r>
          </w:p>
          <w:p w14:paraId="25327CC9" w14:textId="77777777" w:rsidR="005948C3" w:rsidRPr="004127E8" w:rsidRDefault="005948C3" w:rsidP="00FF539A">
            <w:pPr>
              <w:spacing w:line="267" w:lineRule="exact"/>
              <w:ind w:left="379" w:right="368"/>
              <w:jc w:val="center"/>
              <w:rPr>
                <w:rFonts w:ascii="Times New Roman" w:hAnsi="Times New Roman"/>
                <w:b/>
                <w:sz w:val="24"/>
                <w:szCs w:val="24"/>
              </w:rPr>
            </w:pPr>
            <w:r w:rsidRPr="004127E8">
              <w:rPr>
                <w:rFonts w:ascii="Times New Roman" w:hAnsi="Times New Roman"/>
                <w:b/>
                <w:sz w:val="24"/>
                <w:szCs w:val="24"/>
              </w:rPr>
              <w:t>компетенции</w:t>
            </w:r>
          </w:p>
        </w:tc>
      </w:tr>
      <w:tr w:rsidR="005948C3" w:rsidRPr="004127E8" w14:paraId="51C74F43" w14:textId="77777777" w:rsidTr="00FF539A">
        <w:trPr>
          <w:trHeight w:val="20"/>
        </w:trPr>
        <w:tc>
          <w:tcPr>
            <w:tcW w:w="798" w:type="pct"/>
          </w:tcPr>
          <w:p w14:paraId="54C3F262"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1</w:t>
            </w:r>
          </w:p>
        </w:tc>
        <w:tc>
          <w:tcPr>
            <w:tcW w:w="2995" w:type="pct"/>
          </w:tcPr>
          <w:p w14:paraId="7C368801" w14:textId="77777777" w:rsidR="005948C3" w:rsidRPr="004127E8" w:rsidRDefault="005948C3" w:rsidP="00FF539A">
            <w:pPr>
              <w:spacing w:line="268" w:lineRule="exact"/>
              <w:ind w:left="15"/>
              <w:jc w:val="center"/>
              <w:rPr>
                <w:rFonts w:ascii="Times New Roman" w:hAnsi="Times New Roman"/>
                <w:b/>
                <w:sz w:val="24"/>
                <w:szCs w:val="24"/>
              </w:rPr>
            </w:pPr>
            <w:r w:rsidRPr="004127E8">
              <w:rPr>
                <w:rFonts w:ascii="Times New Roman" w:hAnsi="Times New Roman"/>
                <w:b/>
                <w:sz w:val="24"/>
                <w:szCs w:val="24"/>
              </w:rPr>
              <w:t>2</w:t>
            </w:r>
          </w:p>
        </w:tc>
        <w:tc>
          <w:tcPr>
            <w:tcW w:w="427" w:type="pct"/>
          </w:tcPr>
          <w:p w14:paraId="530C942F" w14:textId="77777777" w:rsidR="005948C3" w:rsidRPr="004127E8" w:rsidRDefault="005948C3" w:rsidP="00FF539A">
            <w:pPr>
              <w:spacing w:line="268" w:lineRule="exact"/>
              <w:ind w:left="12"/>
              <w:jc w:val="center"/>
              <w:rPr>
                <w:rFonts w:ascii="Times New Roman" w:hAnsi="Times New Roman"/>
                <w:b/>
                <w:sz w:val="24"/>
                <w:szCs w:val="24"/>
              </w:rPr>
            </w:pPr>
            <w:r w:rsidRPr="004127E8">
              <w:rPr>
                <w:rFonts w:ascii="Times New Roman" w:hAnsi="Times New Roman"/>
                <w:b/>
                <w:sz w:val="24"/>
                <w:szCs w:val="24"/>
              </w:rPr>
              <w:t>3</w:t>
            </w:r>
          </w:p>
        </w:tc>
        <w:tc>
          <w:tcPr>
            <w:tcW w:w="780" w:type="pct"/>
          </w:tcPr>
          <w:p w14:paraId="249DB8CD" w14:textId="77777777" w:rsidR="005948C3" w:rsidRPr="004127E8" w:rsidRDefault="005948C3" w:rsidP="00FF539A">
            <w:pPr>
              <w:spacing w:line="268" w:lineRule="exact"/>
              <w:ind w:left="8"/>
              <w:jc w:val="center"/>
              <w:rPr>
                <w:rFonts w:ascii="Times New Roman" w:hAnsi="Times New Roman"/>
                <w:b/>
                <w:sz w:val="24"/>
                <w:szCs w:val="24"/>
              </w:rPr>
            </w:pPr>
            <w:r w:rsidRPr="004127E8">
              <w:rPr>
                <w:rFonts w:ascii="Times New Roman" w:hAnsi="Times New Roman"/>
                <w:b/>
                <w:sz w:val="24"/>
                <w:szCs w:val="24"/>
              </w:rPr>
              <w:t>4</w:t>
            </w:r>
          </w:p>
        </w:tc>
      </w:tr>
      <w:tr w:rsidR="005948C3" w:rsidRPr="004127E8" w14:paraId="6F9673DD" w14:textId="77777777" w:rsidTr="00FF539A">
        <w:trPr>
          <w:trHeight w:val="20"/>
        </w:trPr>
        <w:tc>
          <w:tcPr>
            <w:tcW w:w="798" w:type="pct"/>
            <w:vMerge w:val="restart"/>
          </w:tcPr>
          <w:p w14:paraId="66389F6B"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Введение.</w:t>
            </w:r>
          </w:p>
          <w:p w14:paraId="2548C329" w14:textId="77777777" w:rsidR="005948C3" w:rsidRPr="004127E8" w:rsidRDefault="005948C3" w:rsidP="00FF539A">
            <w:pPr>
              <w:spacing w:line="258" w:lineRule="exact"/>
              <w:ind w:left="26"/>
              <w:jc w:val="center"/>
              <w:rPr>
                <w:rFonts w:ascii="Times New Roman" w:hAnsi="Times New Roman"/>
                <w:b/>
                <w:sz w:val="24"/>
                <w:szCs w:val="24"/>
              </w:rPr>
            </w:pPr>
            <w:r w:rsidRPr="004127E8">
              <w:rPr>
                <w:rFonts w:ascii="Times New Roman" w:hAnsi="Times New Roman"/>
                <w:b/>
                <w:sz w:val="24"/>
                <w:szCs w:val="24"/>
              </w:rPr>
              <w:t>Физика</w:t>
            </w:r>
            <w:r w:rsidRPr="004127E8">
              <w:rPr>
                <w:rFonts w:ascii="Times New Roman" w:hAnsi="Times New Roman"/>
                <w:b/>
                <w:spacing w:val="-2"/>
                <w:sz w:val="24"/>
                <w:szCs w:val="24"/>
              </w:rPr>
              <w:t xml:space="preserve"> </w:t>
            </w:r>
            <w:r w:rsidRPr="004127E8">
              <w:rPr>
                <w:rFonts w:ascii="Times New Roman" w:hAnsi="Times New Roman"/>
                <w:b/>
                <w:sz w:val="24"/>
                <w:szCs w:val="24"/>
              </w:rPr>
              <w:t>и</w:t>
            </w:r>
            <w:r w:rsidRPr="004127E8">
              <w:rPr>
                <w:rFonts w:ascii="Times New Roman" w:hAnsi="Times New Roman"/>
                <w:b/>
                <w:spacing w:val="-3"/>
                <w:sz w:val="24"/>
                <w:szCs w:val="24"/>
              </w:rPr>
              <w:t xml:space="preserve"> </w:t>
            </w:r>
            <w:r w:rsidRPr="004127E8">
              <w:rPr>
                <w:rFonts w:ascii="Times New Roman" w:hAnsi="Times New Roman"/>
                <w:b/>
                <w:sz w:val="24"/>
                <w:szCs w:val="24"/>
              </w:rPr>
              <w:t>методы</w:t>
            </w:r>
          </w:p>
          <w:p w14:paraId="7373B5F6" w14:textId="77777777" w:rsidR="005948C3" w:rsidRPr="004127E8" w:rsidRDefault="005948C3" w:rsidP="00FF539A">
            <w:pPr>
              <w:spacing w:line="255" w:lineRule="exact"/>
              <w:ind w:left="26"/>
              <w:jc w:val="center"/>
              <w:rPr>
                <w:rFonts w:ascii="Times New Roman" w:hAnsi="Times New Roman"/>
                <w:b/>
                <w:sz w:val="24"/>
                <w:szCs w:val="24"/>
              </w:rPr>
            </w:pPr>
            <w:r w:rsidRPr="004127E8">
              <w:rPr>
                <w:rFonts w:ascii="Times New Roman" w:hAnsi="Times New Roman"/>
                <w:b/>
                <w:sz w:val="24"/>
                <w:szCs w:val="24"/>
              </w:rPr>
              <w:t>научного</w:t>
            </w:r>
            <w:r w:rsidRPr="004127E8">
              <w:rPr>
                <w:rFonts w:ascii="Times New Roman" w:hAnsi="Times New Roman"/>
                <w:b/>
                <w:spacing w:val="-4"/>
                <w:sz w:val="24"/>
                <w:szCs w:val="24"/>
              </w:rPr>
              <w:t xml:space="preserve"> </w:t>
            </w:r>
            <w:r w:rsidRPr="004127E8">
              <w:rPr>
                <w:rFonts w:ascii="Times New Roman" w:hAnsi="Times New Roman"/>
                <w:b/>
                <w:sz w:val="24"/>
                <w:szCs w:val="24"/>
              </w:rPr>
              <w:t>познания</w:t>
            </w:r>
          </w:p>
        </w:tc>
        <w:tc>
          <w:tcPr>
            <w:tcW w:w="2995" w:type="pct"/>
          </w:tcPr>
          <w:p w14:paraId="391895CE"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5"/>
                <w:sz w:val="24"/>
                <w:szCs w:val="24"/>
              </w:rPr>
              <w:t xml:space="preserve"> </w:t>
            </w:r>
            <w:r w:rsidRPr="004127E8">
              <w:rPr>
                <w:rFonts w:ascii="Times New Roman" w:hAnsi="Times New Roman"/>
                <w:b/>
                <w:sz w:val="24"/>
                <w:szCs w:val="24"/>
              </w:rPr>
              <w:t>материала:</w:t>
            </w:r>
          </w:p>
        </w:tc>
        <w:tc>
          <w:tcPr>
            <w:tcW w:w="427" w:type="pct"/>
            <w:vMerge w:val="restart"/>
          </w:tcPr>
          <w:p w14:paraId="7F37C7FD"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val="restart"/>
          </w:tcPr>
          <w:p w14:paraId="1A00320B"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03</w:t>
            </w:r>
          </w:p>
          <w:p w14:paraId="148C90AA" w14:textId="77777777" w:rsidR="005948C3" w:rsidRPr="004127E8" w:rsidRDefault="005948C3" w:rsidP="00FF539A">
            <w:pPr>
              <w:spacing w:line="258" w:lineRule="exact"/>
              <w:ind w:left="1" w:right="5"/>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tc>
      </w:tr>
      <w:tr w:rsidR="005948C3" w:rsidRPr="004127E8" w14:paraId="22120458" w14:textId="77777777" w:rsidTr="00FF539A">
        <w:trPr>
          <w:trHeight w:val="20"/>
        </w:trPr>
        <w:tc>
          <w:tcPr>
            <w:tcW w:w="798" w:type="pct"/>
            <w:vMerge/>
          </w:tcPr>
          <w:p w14:paraId="79E7E8A2" w14:textId="77777777" w:rsidR="005948C3" w:rsidRPr="004127E8" w:rsidRDefault="005948C3" w:rsidP="00FF539A">
            <w:pPr>
              <w:spacing w:line="255" w:lineRule="exact"/>
              <w:ind w:left="26"/>
              <w:jc w:val="center"/>
              <w:rPr>
                <w:rFonts w:ascii="Times New Roman" w:hAnsi="Times New Roman"/>
                <w:b/>
                <w:sz w:val="24"/>
                <w:szCs w:val="24"/>
              </w:rPr>
            </w:pPr>
          </w:p>
        </w:tc>
        <w:tc>
          <w:tcPr>
            <w:tcW w:w="2995" w:type="pct"/>
          </w:tcPr>
          <w:p w14:paraId="50D478B9" w14:textId="77777777" w:rsidR="005948C3" w:rsidRPr="004127E8" w:rsidRDefault="005948C3" w:rsidP="00FF539A">
            <w:pPr>
              <w:spacing w:line="268" w:lineRule="exact"/>
              <w:ind w:left="110"/>
              <w:jc w:val="both"/>
              <w:rPr>
                <w:rFonts w:ascii="Times New Roman" w:hAnsi="Times New Roman"/>
                <w:sz w:val="24"/>
                <w:szCs w:val="24"/>
              </w:rPr>
            </w:pPr>
            <w:r w:rsidRPr="004127E8">
              <w:rPr>
                <w:rFonts w:ascii="Times New Roman" w:hAnsi="Times New Roman"/>
                <w:sz w:val="24"/>
                <w:szCs w:val="24"/>
              </w:rPr>
              <w:t>Физика</w:t>
            </w:r>
            <w:r w:rsidRPr="004127E8">
              <w:rPr>
                <w:rFonts w:ascii="Times New Roman" w:hAnsi="Times New Roman"/>
                <w:spacing w:val="-1"/>
                <w:sz w:val="24"/>
                <w:szCs w:val="24"/>
              </w:rPr>
              <w:t xml:space="preserve"> </w:t>
            </w:r>
            <w:r w:rsidRPr="004127E8">
              <w:rPr>
                <w:rFonts w:ascii="Times New Roman" w:hAnsi="Times New Roman"/>
                <w:sz w:val="24"/>
                <w:szCs w:val="24"/>
              </w:rPr>
              <w:t>—</w:t>
            </w:r>
            <w:r w:rsidRPr="004127E8">
              <w:rPr>
                <w:rFonts w:ascii="Times New Roman" w:hAnsi="Times New Roman"/>
                <w:spacing w:val="-4"/>
                <w:sz w:val="24"/>
                <w:szCs w:val="24"/>
              </w:rPr>
              <w:t xml:space="preserve"> </w:t>
            </w:r>
            <w:r w:rsidRPr="004127E8">
              <w:rPr>
                <w:rFonts w:ascii="Times New Roman" w:hAnsi="Times New Roman"/>
                <w:sz w:val="24"/>
                <w:szCs w:val="24"/>
              </w:rPr>
              <w:t>фундаментальная наука</w:t>
            </w:r>
            <w:r w:rsidRPr="004127E8">
              <w:rPr>
                <w:rFonts w:ascii="Times New Roman" w:hAnsi="Times New Roman"/>
                <w:spacing w:val="-3"/>
                <w:sz w:val="24"/>
                <w:szCs w:val="24"/>
              </w:rPr>
              <w:t xml:space="preserve"> </w:t>
            </w:r>
            <w:r w:rsidRPr="004127E8">
              <w:rPr>
                <w:rFonts w:ascii="Times New Roman" w:hAnsi="Times New Roman"/>
                <w:sz w:val="24"/>
                <w:szCs w:val="24"/>
              </w:rPr>
              <w:t>о</w:t>
            </w:r>
            <w:r w:rsidRPr="004127E8">
              <w:rPr>
                <w:rFonts w:ascii="Times New Roman" w:hAnsi="Times New Roman"/>
                <w:spacing w:val="-2"/>
                <w:sz w:val="24"/>
                <w:szCs w:val="24"/>
              </w:rPr>
              <w:t xml:space="preserve"> </w:t>
            </w:r>
            <w:r w:rsidRPr="004127E8">
              <w:rPr>
                <w:rFonts w:ascii="Times New Roman" w:hAnsi="Times New Roman"/>
                <w:sz w:val="24"/>
                <w:szCs w:val="24"/>
              </w:rPr>
              <w:t>природе.</w:t>
            </w:r>
            <w:r w:rsidRPr="004127E8">
              <w:rPr>
                <w:rFonts w:ascii="Times New Roman" w:hAnsi="Times New Roman"/>
                <w:spacing w:val="-1"/>
                <w:sz w:val="24"/>
                <w:szCs w:val="24"/>
              </w:rPr>
              <w:t xml:space="preserve"> </w:t>
            </w:r>
            <w:r w:rsidRPr="004127E8">
              <w:rPr>
                <w:rFonts w:ascii="Times New Roman" w:hAnsi="Times New Roman"/>
                <w:sz w:val="24"/>
                <w:szCs w:val="24"/>
              </w:rPr>
              <w:t>Естественно-научный метод</w:t>
            </w:r>
            <w:r w:rsidRPr="004127E8">
              <w:rPr>
                <w:rFonts w:ascii="Times New Roman" w:hAnsi="Times New Roman"/>
                <w:spacing w:val="-1"/>
                <w:sz w:val="24"/>
                <w:szCs w:val="24"/>
              </w:rPr>
              <w:t xml:space="preserve"> </w:t>
            </w:r>
            <w:r w:rsidRPr="004127E8">
              <w:rPr>
                <w:rFonts w:ascii="Times New Roman" w:hAnsi="Times New Roman"/>
                <w:sz w:val="24"/>
                <w:szCs w:val="24"/>
              </w:rPr>
              <w:t>познания,</w:t>
            </w:r>
            <w:r w:rsidRPr="004127E8">
              <w:rPr>
                <w:rFonts w:ascii="Times New Roman" w:hAnsi="Times New Roman"/>
                <w:spacing w:val="-2"/>
                <w:sz w:val="24"/>
                <w:szCs w:val="24"/>
              </w:rPr>
              <w:t xml:space="preserve"> </w:t>
            </w:r>
            <w:r w:rsidRPr="004127E8">
              <w:rPr>
                <w:rFonts w:ascii="Times New Roman" w:hAnsi="Times New Roman"/>
                <w:sz w:val="24"/>
                <w:szCs w:val="24"/>
              </w:rPr>
              <w:t>его возможности</w:t>
            </w:r>
            <w:r w:rsidRPr="004127E8">
              <w:rPr>
                <w:rFonts w:ascii="Times New Roman" w:hAnsi="Times New Roman"/>
                <w:spacing w:val="46"/>
                <w:sz w:val="24"/>
                <w:szCs w:val="24"/>
              </w:rPr>
              <w:t xml:space="preserve"> </w:t>
            </w:r>
            <w:r w:rsidRPr="004127E8">
              <w:rPr>
                <w:rFonts w:ascii="Times New Roman" w:hAnsi="Times New Roman"/>
                <w:sz w:val="24"/>
                <w:szCs w:val="24"/>
              </w:rPr>
              <w:t>и</w:t>
            </w:r>
            <w:r w:rsidRPr="004127E8">
              <w:rPr>
                <w:rFonts w:ascii="Times New Roman" w:hAnsi="Times New Roman"/>
                <w:spacing w:val="47"/>
                <w:sz w:val="24"/>
                <w:szCs w:val="24"/>
              </w:rPr>
              <w:t xml:space="preserve"> </w:t>
            </w:r>
            <w:r w:rsidRPr="004127E8">
              <w:rPr>
                <w:rFonts w:ascii="Times New Roman" w:hAnsi="Times New Roman"/>
                <w:sz w:val="24"/>
                <w:szCs w:val="24"/>
              </w:rPr>
              <w:t>границы</w:t>
            </w:r>
            <w:r w:rsidRPr="004127E8">
              <w:rPr>
                <w:rFonts w:ascii="Times New Roman" w:hAnsi="Times New Roman"/>
                <w:spacing w:val="46"/>
                <w:sz w:val="24"/>
                <w:szCs w:val="24"/>
              </w:rPr>
              <w:t xml:space="preserve"> </w:t>
            </w:r>
            <w:r w:rsidRPr="004127E8">
              <w:rPr>
                <w:rFonts w:ascii="Times New Roman" w:hAnsi="Times New Roman"/>
                <w:sz w:val="24"/>
                <w:szCs w:val="24"/>
              </w:rPr>
              <w:t>применимости.</w:t>
            </w:r>
            <w:r w:rsidRPr="004127E8">
              <w:rPr>
                <w:rFonts w:ascii="Times New Roman" w:hAnsi="Times New Roman"/>
                <w:spacing w:val="47"/>
                <w:sz w:val="24"/>
                <w:szCs w:val="24"/>
              </w:rPr>
              <w:t xml:space="preserve"> </w:t>
            </w:r>
            <w:r w:rsidRPr="004127E8">
              <w:rPr>
                <w:rFonts w:ascii="Times New Roman" w:hAnsi="Times New Roman"/>
                <w:sz w:val="24"/>
                <w:szCs w:val="24"/>
              </w:rPr>
              <w:t>Эксперимент</w:t>
            </w:r>
            <w:r w:rsidRPr="004127E8">
              <w:rPr>
                <w:rFonts w:ascii="Times New Roman" w:hAnsi="Times New Roman"/>
                <w:spacing w:val="47"/>
                <w:sz w:val="24"/>
                <w:szCs w:val="24"/>
              </w:rPr>
              <w:t xml:space="preserve"> </w:t>
            </w:r>
            <w:r w:rsidRPr="004127E8">
              <w:rPr>
                <w:rFonts w:ascii="Times New Roman" w:hAnsi="Times New Roman"/>
                <w:sz w:val="24"/>
                <w:szCs w:val="24"/>
              </w:rPr>
              <w:t>и</w:t>
            </w:r>
            <w:r w:rsidRPr="004127E8">
              <w:rPr>
                <w:rFonts w:ascii="Times New Roman" w:hAnsi="Times New Roman"/>
                <w:spacing w:val="47"/>
                <w:sz w:val="24"/>
                <w:szCs w:val="24"/>
              </w:rPr>
              <w:t xml:space="preserve"> </w:t>
            </w:r>
            <w:r w:rsidRPr="004127E8">
              <w:rPr>
                <w:rFonts w:ascii="Times New Roman" w:hAnsi="Times New Roman"/>
                <w:sz w:val="24"/>
                <w:szCs w:val="24"/>
              </w:rPr>
              <w:t>теория в</w:t>
            </w:r>
            <w:r w:rsidRPr="004127E8">
              <w:rPr>
                <w:rFonts w:ascii="Times New Roman" w:hAnsi="Times New Roman"/>
                <w:spacing w:val="46"/>
                <w:sz w:val="24"/>
                <w:szCs w:val="24"/>
              </w:rPr>
              <w:t xml:space="preserve"> </w:t>
            </w:r>
            <w:r w:rsidRPr="004127E8">
              <w:rPr>
                <w:rFonts w:ascii="Times New Roman" w:hAnsi="Times New Roman"/>
                <w:sz w:val="24"/>
                <w:szCs w:val="24"/>
              </w:rPr>
              <w:t>процессе</w:t>
            </w:r>
            <w:r w:rsidRPr="004127E8">
              <w:rPr>
                <w:rFonts w:ascii="Times New Roman" w:hAnsi="Times New Roman"/>
                <w:spacing w:val="48"/>
                <w:sz w:val="24"/>
                <w:szCs w:val="24"/>
              </w:rPr>
              <w:t xml:space="preserve"> </w:t>
            </w:r>
            <w:r w:rsidRPr="004127E8">
              <w:rPr>
                <w:rFonts w:ascii="Times New Roman" w:hAnsi="Times New Roman"/>
                <w:sz w:val="24"/>
                <w:szCs w:val="24"/>
              </w:rPr>
              <w:t xml:space="preserve">познания </w:t>
            </w:r>
            <w:r w:rsidRPr="004127E8">
              <w:rPr>
                <w:rFonts w:ascii="Times New Roman" w:hAnsi="Times New Roman"/>
                <w:spacing w:val="-1"/>
                <w:sz w:val="24"/>
                <w:szCs w:val="24"/>
              </w:rPr>
              <w:t>природы.</w:t>
            </w:r>
            <w:r w:rsidRPr="004127E8">
              <w:rPr>
                <w:rFonts w:ascii="Times New Roman" w:hAnsi="Times New Roman"/>
                <w:spacing w:val="-11"/>
                <w:sz w:val="24"/>
                <w:szCs w:val="24"/>
              </w:rPr>
              <w:t xml:space="preserve"> </w:t>
            </w:r>
            <w:r w:rsidRPr="004127E8">
              <w:rPr>
                <w:rFonts w:ascii="Times New Roman" w:hAnsi="Times New Roman"/>
                <w:spacing w:val="-1"/>
                <w:sz w:val="24"/>
                <w:szCs w:val="24"/>
              </w:rPr>
              <w:t>Моделирование</w:t>
            </w:r>
            <w:r w:rsidRPr="004127E8">
              <w:rPr>
                <w:rFonts w:ascii="Times New Roman" w:hAnsi="Times New Roman"/>
                <w:spacing w:val="-9"/>
                <w:sz w:val="24"/>
                <w:szCs w:val="24"/>
              </w:rPr>
              <w:t xml:space="preserve"> </w:t>
            </w:r>
            <w:r w:rsidRPr="004127E8">
              <w:rPr>
                <w:rFonts w:ascii="Times New Roman" w:hAnsi="Times New Roman"/>
                <w:sz w:val="24"/>
                <w:szCs w:val="24"/>
              </w:rPr>
              <w:t>физических</w:t>
            </w:r>
            <w:r w:rsidRPr="004127E8">
              <w:rPr>
                <w:rFonts w:ascii="Times New Roman" w:hAnsi="Times New Roman"/>
                <w:spacing w:val="-11"/>
                <w:sz w:val="24"/>
                <w:szCs w:val="24"/>
              </w:rPr>
              <w:t xml:space="preserve"> </w:t>
            </w:r>
            <w:r w:rsidRPr="004127E8">
              <w:rPr>
                <w:rFonts w:ascii="Times New Roman" w:hAnsi="Times New Roman"/>
                <w:sz w:val="24"/>
                <w:szCs w:val="24"/>
              </w:rPr>
              <w:t>явлений</w:t>
            </w:r>
            <w:r w:rsidRPr="004127E8">
              <w:rPr>
                <w:rFonts w:ascii="Times New Roman" w:hAnsi="Times New Roman"/>
                <w:spacing w:val="-9"/>
                <w:sz w:val="24"/>
                <w:szCs w:val="24"/>
              </w:rPr>
              <w:t xml:space="preserve"> </w:t>
            </w:r>
            <w:r w:rsidRPr="004127E8">
              <w:rPr>
                <w:rFonts w:ascii="Times New Roman" w:hAnsi="Times New Roman"/>
                <w:sz w:val="24"/>
                <w:szCs w:val="24"/>
              </w:rPr>
              <w:t>и</w:t>
            </w:r>
            <w:r w:rsidRPr="004127E8">
              <w:rPr>
                <w:rFonts w:ascii="Times New Roman" w:hAnsi="Times New Roman"/>
                <w:spacing w:val="-11"/>
                <w:sz w:val="24"/>
                <w:szCs w:val="24"/>
              </w:rPr>
              <w:t xml:space="preserve"> </w:t>
            </w:r>
            <w:r w:rsidRPr="004127E8">
              <w:rPr>
                <w:rFonts w:ascii="Times New Roman" w:hAnsi="Times New Roman"/>
                <w:sz w:val="24"/>
                <w:szCs w:val="24"/>
              </w:rPr>
              <w:t>процессов.</w:t>
            </w:r>
            <w:r w:rsidRPr="004127E8">
              <w:rPr>
                <w:rFonts w:ascii="Times New Roman" w:hAnsi="Times New Roman"/>
                <w:spacing w:val="-12"/>
                <w:sz w:val="24"/>
                <w:szCs w:val="24"/>
              </w:rPr>
              <w:t xml:space="preserve"> </w:t>
            </w:r>
            <w:r w:rsidRPr="004127E8">
              <w:rPr>
                <w:rFonts w:ascii="Times New Roman" w:hAnsi="Times New Roman"/>
                <w:sz w:val="24"/>
                <w:szCs w:val="24"/>
              </w:rPr>
              <w:t>Роль</w:t>
            </w:r>
            <w:r w:rsidRPr="004127E8">
              <w:rPr>
                <w:rFonts w:ascii="Times New Roman" w:hAnsi="Times New Roman"/>
                <w:spacing w:val="-11"/>
                <w:sz w:val="24"/>
                <w:szCs w:val="24"/>
              </w:rPr>
              <w:t xml:space="preserve"> </w:t>
            </w:r>
            <w:r w:rsidRPr="004127E8">
              <w:rPr>
                <w:rFonts w:ascii="Times New Roman" w:hAnsi="Times New Roman"/>
                <w:sz w:val="24"/>
                <w:szCs w:val="24"/>
              </w:rPr>
              <w:t>эксперимента</w:t>
            </w:r>
            <w:r w:rsidRPr="004127E8">
              <w:rPr>
                <w:rFonts w:ascii="Times New Roman" w:hAnsi="Times New Roman"/>
                <w:spacing w:val="-12"/>
                <w:sz w:val="24"/>
                <w:szCs w:val="24"/>
              </w:rPr>
              <w:t xml:space="preserve"> </w:t>
            </w:r>
            <w:r w:rsidRPr="004127E8">
              <w:rPr>
                <w:rFonts w:ascii="Times New Roman" w:hAnsi="Times New Roman"/>
                <w:sz w:val="24"/>
                <w:szCs w:val="24"/>
              </w:rPr>
              <w:t>и</w:t>
            </w:r>
            <w:r w:rsidRPr="004127E8">
              <w:rPr>
                <w:rFonts w:ascii="Times New Roman" w:hAnsi="Times New Roman"/>
                <w:spacing w:val="-9"/>
                <w:sz w:val="24"/>
                <w:szCs w:val="24"/>
              </w:rPr>
              <w:t xml:space="preserve"> </w:t>
            </w:r>
            <w:r w:rsidRPr="004127E8">
              <w:rPr>
                <w:rFonts w:ascii="Times New Roman" w:hAnsi="Times New Roman"/>
                <w:sz w:val="24"/>
                <w:szCs w:val="24"/>
              </w:rPr>
              <w:t>теории в</w:t>
            </w:r>
            <w:r w:rsidRPr="004127E8">
              <w:rPr>
                <w:rFonts w:ascii="Times New Roman" w:hAnsi="Times New Roman"/>
                <w:spacing w:val="14"/>
                <w:sz w:val="24"/>
                <w:szCs w:val="24"/>
              </w:rPr>
              <w:t xml:space="preserve"> </w:t>
            </w:r>
            <w:r w:rsidRPr="004127E8">
              <w:rPr>
                <w:rFonts w:ascii="Times New Roman" w:hAnsi="Times New Roman"/>
                <w:sz w:val="24"/>
                <w:szCs w:val="24"/>
              </w:rPr>
              <w:t>процессе</w:t>
            </w:r>
            <w:r w:rsidRPr="004127E8">
              <w:rPr>
                <w:rFonts w:ascii="Times New Roman" w:hAnsi="Times New Roman"/>
                <w:spacing w:val="60"/>
                <w:sz w:val="24"/>
                <w:szCs w:val="24"/>
              </w:rPr>
              <w:t xml:space="preserve"> </w:t>
            </w:r>
            <w:r w:rsidRPr="004127E8">
              <w:rPr>
                <w:rFonts w:ascii="Times New Roman" w:hAnsi="Times New Roman"/>
                <w:sz w:val="24"/>
                <w:szCs w:val="24"/>
              </w:rPr>
              <w:t>познания</w:t>
            </w:r>
            <w:r w:rsidRPr="004127E8">
              <w:rPr>
                <w:rFonts w:ascii="Times New Roman" w:hAnsi="Times New Roman"/>
                <w:spacing w:val="61"/>
                <w:sz w:val="24"/>
                <w:szCs w:val="24"/>
              </w:rPr>
              <w:t xml:space="preserve"> </w:t>
            </w:r>
            <w:r w:rsidRPr="004127E8">
              <w:rPr>
                <w:rFonts w:ascii="Times New Roman" w:hAnsi="Times New Roman"/>
                <w:sz w:val="24"/>
                <w:szCs w:val="24"/>
              </w:rPr>
              <w:t>природы.</w:t>
            </w:r>
            <w:r w:rsidRPr="004127E8">
              <w:rPr>
                <w:rFonts w:ascii="Times New Roman" w:hAnsi="Times New Roman"/>
                <w:spacing w:val="62"/>
                <w:sz w:val="24"/>
                <w:szCs w:val="24"/>
              </w:rPr>
              <w:t xml:space="preserve"> </w:t>
            </w:r>
            <w:r w:rsidRPr="004127E8">
              <w:rPr>
                <w:rFonts w:ascii="Times New Roman" w:hAnsi="Times New Roman"/>
                <w:sz w:val="24"/>
                <w:szCs w:val="24"/>
              </w:rPr>
              <w:t>Физическая</w:t>
            </w:r>
            <w:r w:rsidRPr="004127E8">
              <w:rPr>
                <w:rFonts w:ascii="Times New Roman" w:hAnsi="Times New Roman"/>
                <w:spacing w:val="62"/>
                <w:sz w:val="24"/>
                <w:szCs w:val="24"/>
              </w:rPr>
              <w:t xml:space="preserve"> </w:t>
            </w:r>
            <w:r w:rsidRPr="004127E8">
              <w:rPr>
                <w:rFonts w:ascii="Times New Roman" w:hAnsi="Times New Roman"/>
                <w:sz w:val="24"/>
                <w:szCs w:val="24"/>
              </w:rPr>
              <w:t>величина.</w:t>
            </w:r>
            <w:r w:rsidRPr="004127E8">
              <w:rPr>
                <w:rFonts w:ascii="Times New Roman" w:hAnsi="Times New Roman"/>
                <w:spacing w:val="62"/>
                <w:sz w:val="24"/>
                <w:szCs w:val="24"/>
              </w:rPr>
              <w:t xml:space="preserve"> </w:t>
            </w:r>
            <w:r w:rsidRPr="004127E8">
              <w:rPr>
                <w:rFonts w:ascii="Times New Roman" w:hAnsi="Times New Roman"/>
                <w:sz w:val="24"/>
                <w:szCs w:val="24"/>
              </w:rPr>
              <w:t>Физические</w:t>
            </w:r>
            <w:r w:rsidRPr="004127E8">
              <w:rPr>
                <w:rFonts w:ascii="Times New Roman" w:hAnsi="Times New Roman"/>
                <w:spacing w:val="60"/>
                <w:sz w:val="24"/>
                <w:szCs w:val="24"/>
              </w:rPr>
              <w:t xml:space="preserve"> </w:t>
            </w:r>
            <w:r w:rsidRPr="004127E8">
              <w:rPr>
                <w:rFonts w:ascii="Times New Roman" w:hAnsi="Times New Roman"/>
                <w:sz w:val="24"/>
                <w:szCs w:val="24"/>
              </w:rPr>
              <w:t>законы.</w:t>
            </w:r>
            <w:r w:rsidRPr="004127E8">
              <w:rPr>
                <w:rFonts w:ascii="Times New Roman" w:hAnsi="Times New Roman"/>
                <w:spacing w:val="62"/>
                <w:sz w:val="24"/>
                <w:szCs w:val="24"/>
              </w:rPr>
              <w:t xml:space="preserve"> </w:t>
            </w:r>
            <w:r w:rsidRPr="004127E8">
              <w:rPr>
                <w:rFonts w:ascii="Times New Roman" w:hAnsi="Times New Roman"/>
                <w:sz w:val="24"/>
                <w:szCs w:val="24"/>
              </w:rPr>
              <w:t>Границы применимости</w:t>
            </w:r>
            <w:r w:rsidRPr="004127E8">
              <w:rPr>
                <w:rFonts w:ascii="Times New Roman" w:hAnsi="Times New Roman"/>
                <w:spacing w:val="60"/>
                <w:sz w:val="24"/>
                <w:szCs w:val="24"/>
              </w:rPr>
              <w:t xml:space="preserve"> </w:t>
            </w:r>
            <w:r w:rsidRPr="004127E8">
              <w:rPr>
                <w:rFonts w:ascii="Times New Roman" w:hAnsi="Times New Roman"/>
                <w:sz w:val="24"/>
                <w:szCs w:val="24"/>
              </w:rPr>
              <w:t>физических</w:t>
            </w:r>
            <w:r w:rsidRPr="004127E8">
              <w:rPr>
                <w:rFonts w:ascii="Times New Roman" w:hAnsi="Times New Roman"/>
                <w:spacing w:val="11"/>
                <w:sz w:val="24"/>
                <w:szCs w:val="24"/>
              </w:rPr>
              <w:t xml:space="preserve"> </w:t>
            </w:r>
            <w:r w:rsidRPr="004127E8">
              <w:rPr>
                <w:rFonts w:ascii="Times New Roman" w:hAnsi="Times New Roman"/>
                <w:sz w:val="24"/>
                <w:szCs w:val="24"/>
              </w:rPr>
              <w:t>законов</w:t>
            </w:r>
            <w:r w:rsidRPr="004127E8">
              <w:rPr>
                <w:rFonts w:ascii="Times New Roman" w:hAnsi="Times New Roman"/>
                <w:spacing w:val="8"/>
                <w:sz w:val="24"/>
                <w:szCs w:val="24"/>
              </w:rPr>
              <w:t xml:space="preserve"> </w:t>
            </w:r>
            <w:r w:rsidRPr="004127E8">
              <w:rPr>
                <w:rFonts w:ascii="Times New Roman" w:hAnsi="Times New Roman"/>
                <w:sz w:val="24"/>
                <w:szCs w:val="24"/>
              </w:rPr>
              <w:t>и теорий. Принцип</w:t>
            </w:r>
            <w:r w:rsidRPr="004127E8">
              <w:rPr>
                <w:rFonts w:ascii="Times New Roman" w:hAnsi="Times New Roman"/>
                <w:spacing w:val="8"/>
                <w:sz w:val="24"/>
                <w:szCs w:val="24"/>
              </w:rPr>
              <w:t xml:space="preserve"> </w:t>
            </w:r>
            <w:r w:rsidRPr="004127E8">
              <w:rPr>
                <w:rFonts w:ascii="Times New Roman" w:hAnsi="Times New Roman"/>
                <w:sz w:val="24"/>
                <w:szCs w:val="24"/>
              </w:rPr>
              <w:t>соответствия.</w:t>
            </w:r>
            <w:r w:rsidRPr="004127E8">
              <w:rPr>
                <w:rFonts w:ascii="Times New Roman" w:hAnsi="Times New Roman"/>
                <w:spacing w:val="9"/>
                <w:sz w:val="24"/>
                <w:szCs w:val="24"/>
              </w:rPr>
              <w:t xml:space="preserve"> </w:t>
            </w:r>
            <w:r w:rsidRPr="004127E8">
              <w:rPr>
                <w:rFonts w:ascii="Times New Roman" w:hAnsi="Times New Roman"/>
                <w:sz w:val="24"/>
                <w:szCs w:val="24"/>
              </w:rPr>
              <w:t>Понятие о физической</w:t>
            </w:r>
            <w:r w:rsidRPr="004127E8">
              <w:rPr>
                <w:rFonts w:ascii="Times New Roman" w:hAnsi="Times New Roman"/>
                <w:spacing w:val="22"/>
                <w:sz w:val="24"/>
                <w:szCs w:val="24"/>
              </w:rPr>
              <w:t xml:space="preserve"> </w:t>
            </w:r>
            <w:r w:rsidRPr="004127E8">
              <w:rPr>
                <w:rFonts w:ascii="Times New Roman" w:hAnsi="Times New Roman"/>
                <w:sz w:val="24"/>
                <w:szCs w:val="24"/>
              </w:rPr>
              <w:t>картине</w:t>
            </w:r>
            <w:r w:rsidRPr="004127E8">
              <w:rPr>
                <w:rFonts w:ascii="Times New Roman" w:hAnsi="Times New Roman"/>
                <w:spacing w:val="72"/>
                <w:sz w:val="24"/>
                <w:szCs w:val="24"/>
              </w:rPr>
              <w:t xml:space="preserve"> </w:t>
            </w:r>
            <w:r w:rsidRPr="004127E8">
              <w:rPr>
                <w:rFonts w:ascii="Times New Roman" w:hAnsi="Times New Roman"/>
                <w:sz w:val="24"/>
                <w:szCs w:val="24"/>
              </w:rPr>
              <w:t>мира.</w:t>
            </w:r>
            <w:r w:rsidRPr="004127E8">
              <w:rPr>
                <w:rFonts w:ascii="Times New Roman" w:hAnsi="Times New Roman"/>
                <w:spacing w:val="71"/>
                <w:sz w:val="24"/>
                <w:szCs w:val="24"/>
              </w:rPr>
              <w:t xml:space="preserve"> </w:t>
            </w:r>
            <w:r w:rsidRPr="004127E8">
              <w:rPr>
                <w:rFonts w:ascii="Times New Roman" w:hAnsi="Times New Roman"/>
                <w:sz w:val="24"/>
                <w:szCs w:val="24"/>
              </w:rPr>
              <w:t>Погрешности</w:t>
            </w:r>
            <w:r w:rsidRPr="004127E8">
              <w:rPr>
                <w:rFonts w:ascii="Times New Roman" w:hAnsi="Times New Roman"/>
                <w:spacing w:val="70"/>
                <w:sz w:val="24"/>
                <w:szCs w:val="24"/>
              </w:rPr>
              <w:t xml:space="preserve"> </w:t>
            </w:r>
            <w:r w:rsidRPr="004127E8">
              <w:rPr>
                <w:rFonts w:ascii="Times New Roman" w:hAnsi="Times New Roman"/>
                <w:sz w:val="24"/>
                <w:szCs w:val="24"/>
              </w:rPr>
              <w:t>измерений</w:t>
            </w:r>
            <w:r w:rsidRPr="004127E8">
              <w:rPr>
                <w:rFonts w:ascii="Times New Roman" w:hAnsi="Times New Roman"/>
                <w:spacing w:val="70"/>
                <w:sz w:val="24"/>
                <w:szCs w:val="24"/>
              </w:rPr>
              <w:t xml:space="preserve"> </w:t>
            </w:r>
            <w:r w:rsidRPr="004127E8">
              <w:rPr>
                <w:rFonts w:ascii="Times New Roman" w:hAnsi="Times New Roman"/>
                <w:sz w:val="24"/>
                <w:szCs w:val="24"/>
              </w:rPr>
              <w:t>физических</w:t>
            </w:r>
            <w:r w:rsidRPr="004127E8">
              <w:rPr>
                <w:rFonts w:ascii="Times New Roman" w:hAnsi="Times New Roman"/>
                <w:spacing w:val="70"/>
                <w:sz w:val="24"/>
                <w:szCs w:val="24"/>
              </w:rPr>
              <w:t xml:space="preserve"> </w:t>
            </w:r>
            <w:r w:rsidRPr="004127E8">
              <w:rPr>
                <w:rFonts w:ascii="Times New Roman" w:hAnsi="Times New Roman"/>
                <w:sz w:val="24"/>
                <w:szCs w:val="24"/>
              </w:rPr>
              <w:t>величин.</w:t>
            </w:r>
            <w:r w:rsidRPr="004127E8">
              <w:rPr>
                <w:rFonts w:ascii="Times New Roman" w:hAnsi="Times New Roman"/>
                <w:spacing w:val="71"/>
                <w:sz w:val="24"/>
                <w:szCs w:val="24"/>
              </w:rPr>
              <w:t xml:space="preserve"> </w:t>
            </w:r>
            <w:r w:rsidRPr="004127E8">
              <w:rPr>
                <w:rFonts w:ascii="Times New Roman" w:hAnsi="Times New Roman"/>
                <w:b/>
                <w:i/>
                <w:sz w:val="24"/>
                <w:szCs w:val="24"/>
              </w:rPr>
              <w:t>Значение физики</w:t>
            </w:r>
            <w:r w:rsidRPr="004127E8">
              <w:rPr>
                <w:rFonts w:ascii="Times New Roman" w:hAnsi="Times New Roman"/>
                <w:b/>
                <w:i/>
                <w:spacing w:val="-3"/>
                <w:sz w:val="24"/>
                <w:szCs w:val="24"/>
              </w:rPr>
              <w:t xml:space="preserve"> </w:t>
            </w:r>
            <w:r w:rsidRPr="004127E8">
              <w:rPr>
                <w:rFonts w:ascii="Times New Roman" w:hAnsi="Times New Roman"/>
                <w:b/>
                <w:i/>
                <w:sz w:val="24"/>
                <w:szCs w:val="24"/>
              </w:rPr>
              <w:t>при</w:t>
            </w:r>
            <w:r w:rsidRPr="004127E8">
              <w:rPr>
                <w:rFonts w:ascii="Times New Roman" w:hAnsi="Times New Roman"/>
                <w:b/>
                <w:i/>
                <w:spacing w:val="-2"/>
                <w:sz w:val="24"/>
                <w:szCs w:val="24"/>
              </w:rPr>
              <w:t xml:space="preserve"> </w:t>
            </w:r>
            <w:r w:rsidRPr="004127E8">
              <w:rPr>
                <w:rFonts w:ascii="Times New Roman" w:hAnsi="Times New Roman"/>
                <w:b/>
                <w:i/>
                <w:sz w:val="24"/>
                <w:szCs w:val="24"/>
              </w:rPr>
              <w:t>освоении профессий СПО</w:t>
            </w:r>
            <w:r w:rsidRPr="004127E8">
              <w:rPr>
                <w:rFonts w:ascii="Times New Roman" w:hAnsi="Times New Roman"/>
                <w:b/>
                <w:i/>
                <w:spacing w:val="-2"/>
                <w:sz w:val="24"/>
                <w:szCs w:val="24"/>
              </w:rPr>
              <w:t xml:space="preserve"> </w:t>
            </w:r>
            <w:r w:rsidRPr="004127E8">
              <w:rPr>
                <w:rFonts w:ascii="Times New Roman" w:hAnsi="Times New Roman"/>
                <w:b/>
                <w:i/>
                <w:sz w:val="24"/>
                <w:szCs w:val="24"/>
              </w:rPr>
              <w:t>и</w:t>
            </w:r>
            <w:r w:rsidRPr="004127E8">
              <w:rPr>
                <w:rFonts w:ascii="Times New Roman" w:hAnsi="Times New Roman"/>
                <w:b/>
                <w:i/>
                <w:spacing w:val="-2"/>
                <w:sz w:val="24"/>
                <w:szCs w:val="24"/>
              </w:rPr>
              <w:t xml:space="preserve"> </w:t>
            </w:r>
            <w:r w:rsidRPr="004127E8">
              <w:rPr>
                <w:rFonts w:ascii="Times New Roman" w:hAnsi="Times New Roman"/>
                <w:b/>
                <w:i/>
                <w:sz w:val="24"/>
                <w:szCs w:val="24"/>
              </w:rPr>
              <w:t>специальностей</w:t>
            </w:r>
            <w:r w:rsidRPr="004127E8">
              <w:rPr>
                <w:rFonts w:ascii="Times New Roman" w:hAnsi="Times New Roman"/>
                <w:b/>
                <w:i/>
                <w:spacing w:val="-2"/>
                <w:sz w:val="24"/>
                <w:szCs w:val="24"/>
              </w:rPr>
              <w:t xml:space="preserve"> </w:t>
            </w:r>
            <w:r w:rsidRPr="004127E8">
              <w:rPr>
                <w:rFonts w:ascii="Times New Roman" w:hAnsi="Times New Roman"/>
                <w:b/>
                <w:i/>
                <w:sz w:val="24"/>
                <w:szCs w:val="24"/>
              </w:rPr>
              <w:t>СПО</w:t>
            </w:r>
            <w:r w:rsidRPr="004127E8">
              <w:rPr>
                <w:rFonts w:ascii="Times New Roman" w:hAnsi="Times New Roman"/>
                <w:b/>
                <w:i/>
                <w:sz w:val="24"/>
                <w:szCs w:val="24"/>
                <w:vertAlign w:val="superscript"/>
              </w:rPr>
              <w:footnoteReference w:id="40"/>
            </w:r>
            <w:hyperlink w:anchor="_bookmark5" w:history="1">
              <w:r w:rsidRPr="004127E8">
                <w:rPr>
                  <w:rFonts w:ascii="Times New Roman" w:hAnsi="Times New Roman"/>
                  <w:sz w:val="24"/>
                  <w:szCs w:val="24"/>
                  <w:vertAlign w:val="superscript"/>
                </w:rPr>
                <w:t>4</w:t>
              </w:r>
            </w:hyperlink>
          </w:p>
        </w:tc>
        <w:tc>
          <w:tcPr>
            <w:tcW w:w="427" w:type="pct"/>
            <w:vMerge/>
          </w:tcPr>
          <w:p w14:paraId="02284460" w14:textId="77777777" w:rsidR="005948C3" w:rsidRPr="004127E8" w:rsidRDefault="005948C3" w:rsidP="00FF539A">
            <w:pPr>
              <w:rPr>
                <w:rFonts w:ascii="Times New Roman" w:hAnsi="Times New Roman"/>
                <w:sz w:val="24"/>
                <w:szCs w:val="24"/>
              </w:rPr>
            </w:pPr>
          </w:p>
        </w:tc>
        <w:tc>
          <w:tcPr>
            <w:tcW w:w="780" w:type="pct"/>
            <w:vMerge/>
          </w:tcPr>
          <w:p w14:paraId="5DD3D151" w14:textId="77777777" w:rsidR="005948C3" w:rsidRPr="004127E8" w:rsidRDefault="005948C3" w:rsidP="00FF539A">
            <w:pPr>
              <w:spacing w:line="258" w:lineRule="exact"/>
              <w:ind w:left="376" w:right="368"/>
              <w:jc w:val="center"/>
              <w:rPr>
                <w:rFonts w:ascii="Times New Roman" w:hAnsi="Times New Roman"/>
                <w:sz w:val="24"/>
                <w:szCs w:val="24"/>
              </w:rPr>
            </w:pPr>
          </w:p>
        </w:tc>
      </w:tr>
      <w:tr w:rsidR="005948C3" w:rsidRPr="004127E8" w14:paraId="3BE223C6" w14:textId="77777777" w:rsidTr="00FF539A">
        <w:trPr>
          <w:trHeight w:val="20"/>
        </w:trPr>
        <w:tc>
          <w:tcPr>
            <w:tcW w:w="3793" w:type="pct"/>
            <w:gridSpan w:val="2"/>
          </w:tcPr>
          <w:p w14:paraId="283D6E60"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Раздел</w:t>
            </w:r>
            <w:r w:rsidRPr="004127E8">
              <w:rPr>
                <w:rFonts w:ascii="Times New Roman" w:hAnsi="Times New Roman"/>
                <w:b/>
                <w:spacing w:val="-2"/>
                <w:sz w:val="24"/>
                <w:szCs w:val="24"/>
              </w:rPr>
              <w:t xml:space="preserve"> </w:t>
            </w:r>
            <w:r w:rsidRPr="004127E8">
              <w:rPr>
                <w:rFonts w:ascii="Times New Roman" w:hAnsi="Times New Roman"/>
                <w:b/>
                <w:sz w:val="24"/>
                <w:szCs w:val="24"/>
              </w:rPr>
              <w:t>1.</w:t>
            </w:r>
            <w:r w:rsidRPr="004127E8">
              <w:rPr>
                <w:rFonts w:ascii="Times New Roman" w:hAnsi="Times New Roman"/>
                <w:b/>
                <w:spacing w:val="-1"/>
                <w:sz w:val="24"/>
                <w:szCs w:val="24"/>
              </w:rPr>
              <w:t xml:space="preserve"> </w:t>
            </w:r>
            <w:r w:rsidRPr="004127E8">
              <w:rPr>
                <w:rFonts w:ascii="Times New Roman" w:hAnsi="Times New Roman"/>
                <w:b/>
                <w:sz w:val="24"/>
                <w:szCs w:val="24"/>
              </w:rPr>
              <w:t xml:space="preserve">Механика </w:t>
            </w:r>
          </w:p>
        </w:tc>
        <w:tc>
          <w:tcPr>
            <w:tcW w:w="427" w:type="pct"/>
          </w:tcPr>
          <w:p w14:paraId="57C01A83" w14:textId="77777777" w:rsidR="005948C3" w:rsidRPr="004127E8" w:rsidRDefault="005948C3" w:rsidP="00FF539A">
            <w:pPr>
              <w:spacing w:line="268" w:lineRule="exact"/>
              <w:ind w:left="195" w:right="179"/>
              <w:jc w:val="center"/>
              <w:rPr>
                <w:rFonts w:ascii="Times New Roman" w:hAnsi="Times New Roman"/>
                <w:b/>
                <w:sz w:val="24"/>
                <w:szCs w:val="24"/>
              </w:rPr>
            </w:pPr>
            <w:r w:rsidRPr="004127E8">
              <w:rPr>
                <w:rFonts w:ascii="Times New Roman" w:hAnsi="Times New Roman"/>
                <w:b/>
                <w:sz w:val="24"/>
                <w:szCs w:val="24"/>
              </w:rPr>
              <w:t>16 (4/-)</w:t>
            </w:r>
            <w:r w:rsidRPr="004127E8">
              <w:rPr>
                <w:rFonts w:ascii="Times New Roman" w:hAnsi="Times New Roman"/>
                <w:b/>
                <w:sz w:val="24"/>
                <w:szCs w:val="24"/>
                <w:vertAlign w:val="superscript"/>
              </w:rPr>
              <w:footnoteReference w:id="41"/>
            </w:r>
          </w:p>
        </w:tc>
        <w:tc>
          <w:tcPr>
            <w:tcW w:w="780" w:type="pct"/>
            <w:vMerge w:val="restart"/>
          </w:tcPr>
          <w:p w14:paraId="7FC5F1EC"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67DEDEDF" w14:textId="77777777" w:rsidR="005948C3" w:rsidRPr="004127E8" w:rsidRDefault="005948C3" w:rsidP="00FF539A">
            <w:pPr>
              <w:spacing w:line="25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6C18FFD4" w14:textId="77777777" w:rsidR="005948C3" w:rsidRPr="004127E8" w:rsidRDefault="005948C3" w:rsidP="00FF539A">
            <w:pPr>
              <w:spacing w:line="24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161B5AA9" w14:textId="77777777" w:rsidR="005948C3" w:rsidRPr="004127E8" w:rsidRDefault="005948C3" w:rsidP="00FF539A">
            <w:pPr>
              <w:spacing w:line="250"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3271B593" w14:textId="77777777" w:rsidR="005948C3" w:rsidRPr="004127E8" w:rsidRDefault="005948C3" w:rsidP="00FF539A">
            <w:pPr>
              <w:spacing w:line="249"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07</w:t>
            </w:r>
          </w:p>
          <w:p w14:paraId="4F4F9A60" w14:textId="77777777" w:rsidR="005948C3" w:rsidRPr="004127E8" w:rsidRDefault="005948C3" w:rsidP="00FF539A">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127E8">
              <w:rPr>
                <w:rFonts w:ascii="Times New Roman" w:hAnsi="Times New Roman"/>
                <w:sz w:val="24"/>
                <w:szCs w:val="24"/>
              </w:rPr>
              <w:lastRenderedPageBreak/>
              <w:t>ПК …</w:t>
            </w:r>
            <w:r w:rsidRPr="004127E8">
              <w:rPr>
                <w:rFonts w:ascii="Times New Roman" w:hAnsi="Times New Roman"/>
                <w:sz w:val="24"/>
                <w:szCs w:val="24"/>
                <w:vertAlign w:val="superscript"/>
              </w:rPr>
              <w:footnoteReference w:id="42"/>
            </w:r>
          </w:p>
        </w:tc>
      </w:tr>
      <w:tr w:rsidR="005948C3" w:rsidRPr="004127E8" w14:paraId="356801C5" w14:textId="77777777" w:rsidTr="00FF539A">
        <w:trPr>
          <w:trHeight w:val="20"/>
        </w:trPr>
        <w:tc>
          <w:tcPr>
            <w:tcW w:w="798" w:type="pct"/>
            <w:vMerge w:val="restart"/>
          </w:tcPr>
          <w:p w14:paraId="6D834708"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1.1</w:t>
            </w:r>
          </w:p>
          <w:p w14:paraId="6048F185" w14:textId="77777777" w:rsidR="005948C3" w:rsidRPr="004127E8" w:rsidRDefault="005948C3" w:rsidP="00FF539A">
            <w:pPr>
              <w:spacing w:line="258" w:lineRule="exact"/>
              <w:ind w:left="26"/>
              <w:jc w:val="center"/>
              <w:rPr>
                <w:rFonts w:ascii="Times New Roman" w:hAnsi="Times New Roman"/>
                <w:b/>
                <w:sz w:val="24"/>
                <w:szCs w:val="24"/>
              </w:rPr>
            </w:pPr>
            <w:r w:rsidRPr="004127E8">
              <w:rPr>
                <w:rFonts w:ascii="Times New Roman" w:hAnsi="Times New Roman"/>
                <w:b/>
                <w:sz w:val="24"/>
                <w:szCs w:val="24"/>
              </w:rPr>
              <w:t>Основы</w:t>
            </w:r>
            <w:r w:rsidRPr="004127E8">
              <w:rPr>
                <w:rFonts w:ascii="Times New Roman" w:hAnsi="Times New Roman"/>
                <w:b/>
                <w:spacing w:val="-6"/>
                <w:sz w:val="24"/>
                <w:szCs w:val="24"/>
              </w:rPr>
              <w:t xml:space="preserve"> </w:t>
            </w:r>
            <w:r w:rsidRPr="004127E8">
              <w:rPr>
                <w:rFonts w:ascii="Times New Roman" w:hAnsi="Times New Roman"/>
                <w:b/>
                <w:sz w:val="24"/>
                <w:szCs w:val="24"/>
              </w:rPr>
              <w:t>кинематики</w:t>
            </w:r>
          </w:p>
        </w:tc>
        <w:tc>
          <w:tcPr>
            <w:tcW w:w="2995" w:type="pct"/>
          </w:tcPr>
          <w:p w14:paraId="69665FA5"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17701F1A"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 xml:space="preserve">2 </w:t>
            </w:r>
          </w:p>
        </w:tc>
        <w:tc>
          <w:tcPr>
            <w:tcW w:w="780" w:type="pct"/>
            <w:vMerge/>
          </w:tcPr>
          <w:p w14:paraId="4365D9F9" w14:textId="77777777" w:rsidR="005948C3" w:rsidRPr="004127E8" w:rsidRDefault="005948C3" w:rsidP="00FF539A">
            <w:pPr>
              <w:jc w:val="center"/>
              <w:rPr>
                <w:rFonts w:ascii="Times New Roman" w:hAnsi="Times New Roman"/>
                <w:sz w:val="24"/>
                <w:szCs w:val="24"/>
              </w:rPr>
            </w:pPr>
          </w:p>
        </w:tc>
      </w:tr>
      <w:tr w:rsidR="005948C3" w:rsidRPr="004127E8" w14:paraId="3182920F" w14:textId="77777777" w:rsidTr="00FF539A">
        <w:trPr>
          <w:trHeight w:val="20"/>
        </w:trPr>
        <w:tc>
          <w:tcPr>
            <w:tcW w:w="798" w:type="pct"/>
            <w:vMerge/>
          </w:tcPr>
          <w:p w14:paraId="7218B403" w14:textId="77777777" w:rsidR="005948C3" w:rsidRPr="004127E8" w:rsidRDefault="005948C3" w:rsidP="00FF539A">
            <w:pPr>
              <w:spacing w:line="258" w:lineRule="exact"/>
              <w:ind w:left="26"/>
              <w:jc w:val="center"/>
              <w:rPr>
                <w:rFonts w:ascii="Times New Roman" w:hAnsi="Times New Roman"/>
                <w:sz w:val="24"/>
                <w:szCs w:val="24"/>
              </w:rPr>
            </w:pPr>
          </w:p>
        </w:tc>
        <w:tc>
          <w:tcPr>
            <w:tcW w:w="2995" w:type="pct"/>
          </w:tcPr>
          <w:p w14:paraId="38BEC1F0" w14:textId="77777777" w:rsidR="005948C3" w:rsidRPr="004127E8" w:rsidRDefault="005948C3" w:rsidP="00FF539A">
            <w:pPr>
              <w:spacing w:line="268" w:lineRule="exact"/>
              <w:ind w:left="110"/>
              <w:jc w:val="both"/>
              <w:rPr>
                <w:rFonts w:ascii="Times New Roman" w:hAnsi="Times New Roman"/>
                <w:sz w:val="24"/>
                <w:szCs w:val="24"/>
              </w:rPr>
            </w:pPr>
            <w:r w:rsidRPr="004127E8">
              <w:rPr>
                <w:rFonts w:ascii="Times New Roman" w:hAnsi="Times New Roman"/>
                <w:sz w:val="24"/>
                <w:szCs w:val="24"/>
              </w:rPr>
              <w:t>Механическое</w:t>
            </w:r>
            <w:r w:rsidRPr="004127E8">
              <w:rPr>
                <w:rFonts w:ascii="Times New Roman" w:hAnsi="Times New Roman"/>
                <w:spacing w:val="46"/>
                <w:sz w:val="24"/>
                <w:szCs w:val="24"/>
              </w:rPr>
              <w:t xml:space="preserve"> </w:t>
            </w:r>
            <w:r w:rsidRPr="004127E8">
              <w:rPr>
                <w:rFonts w:ascii="Times New Roman" w:hAnsi="Times New Roman"/>
                <w:sz w:val="24"/>
                <w:szCs w:val="24"/>
              </w:rPr>
              <w:t>движение</w:t>
            </w:r>
            <w:r w:rsidRPr="004127E8">
              <w:rPr>
                <w:rFonts w:ascii="Times New Roman" w:hAnsi="Times New Roman"/>
                <w:spacing w:val="45"/>
                <w:sz w:val="24"/>
                <w:szCs w:val="24"/>
              </w:rPr>
              <w:t xml:space="preserve"> </w:t>
            </w:r>
            <w:r w:rsidRPr="004127E8">
              <w:rPr>
                <w:rFonts w:ascii="Times New Roman" w:hAnsi="Times New Roman"/>
                <w:sz w:val="24"/>
                <w:szCs w:val="24"/>
              </w:rPr>
              <w:t>и</w:t>
            </w:r>
            <w:r w:rsidRPr="004127E8">
              <w:rPr>
                <w:rFonts w:ascii="Times New Roman" w:hAnsi="Times New Roman"/>
                <w:spacing w:val="44"/>
                <w:sz w:val="24"/>
                <w:szCs w:val="24"/>
              </w:rPr>
              <w:t xml:space="preserve"> </w:t>
            </w:r>
            <w:r w:rsidRPr="004127E8">
              <w:rPr>
                <w:rFonts w:ascii="Times New Roman" w:hAnsi="Times New Roman"/>
                <w:sz w:val="24"/>
                <w:szCs w:val="24"/>
              </w:rPr>
              <w:t>его</w:t>
            </w:r>
            <w:r w:rsidRPr="004127E8">
              <w:rPr>
                <w:rFonts w:ascii="Times New Roman" w:hAnsi="Times New Roman"/>
                <w:spacing w:val="48"/>
                <w:sz w:val="24"/>
                <w:szCs w:val="24"/>
              </w:rPr>
              <w:t xml:space="preserve"> </w:t>
            </w:r>
            <w:r w:rsidRPr="004127E8">
              <w:rPr>
                <w:rFonts w:ascii="Times New Roman" w:hAnsi="Times New Roman"/>
                <w:sz w:val="24"/>
                <w:szCs w:val="24"/>
              </w:rPr>
              <w:t>виды.</w:t>
            </w:r>
            <w:r w:rsidRPr="004127E8">
              <w:rPr>
                <w:rFonts w:ascii="Times New Roman" w:hAnsi="Times New Roman"/>
                <w:spacing w:val="45"/>
                <w:sz w:val="24"/>
                <w:szCs w:val="24"/>
              </w:rPr>
              <w:t xml:space="preserve"> </w:t>
            </w:r>
            <w:r w:rsidRPr="004127E8">
              <w:rPr>
                <w:rFonts w:ascii="Times New Roman" w:hAnsi="Times New Roman"/>
                <w:sz w:val="24"/>
                <w:szCs w:val="24"/>
              </w:rPr>
              <w:t>Материальная</w:t>
            </w:r>
            <w:r w:rsidRPr="004127E8">
              <w:rPr>
                <w:rFonts w:ascii="Times New Roman" w:hAnsi="Times New Roman"/>
                <w:spacing w:val="45"/>
                <w:sz w:val="24"/>
                <w:szCs w:val="24"/>
              </w:rPr>
              <w:t xml:space="preserve"> </w:t>
            </w:r>
            <w:r w:rsidRPr="004127E8">
              <w:rPr>
                <w:rFonts w:ascii="Times New Roman" w:hAnsi="Times New Roman"/>
                <w:sz w:val="24"/>
                <w:szCs w:val="24"/>
              </w:rPr>
              <w:t>точка.</w:t>
            </w:r>
            <w:r w:rsidRPr="004127E8">
              <w:rPr>
                <w:rFonts w:ascii="Times New Roman" w:hAnsi="Times New Roman"/>
                <w:spacing w:val="44"/>
                <w:sz w:val="24"/>
                <w:szCs w:val="24"/>
              </w:rPr>
              <w:t xml:space="preserve"> </w:t>
            </w:r>
            <w:r w:rsidRPr="004127E8">
              <w:rPr>
                <w:rFonts w:ascii="Times New Roman" w:hAnsi="Times New Roman"/>
                <w:b/>
                <w:i/>
                <w:sz w:val="24"/>
                <w:szCs w:val="24"/>
              </w:rPr>
              <w:t>Скалярные</w:t>
            </w:r>
            <w:r w:rsidRPr="004127E8">
              <w:rPr>
                <w:rFonts w:ascii="Times New Roman" w:hAnsi="Times New Roman"/>
                <w:b/>
                <w:i/>
                <w:spacing w:val="44"/>
                <w:sz w:val="24"/>
                <w:szCs w:val="24"/>
              </w:rPr>
              <w:t xml:space="preserve"> </w:t>
            </w:r>
            <w:r w:rsidRPr="004127E8">
              <w:rPr>
                <w:rFonts w:ascii="Times New Roman" w:hAnsi="Times New Roman"/>
                <w:b/>
                <w:i/>
                <w:sz w:val="24"/>
                <w:szCs w:val="24"/>
              </w:rPr>
              <w:t>и</w:t>
            </w:r>
            <w:r w:rsidRPr="004127E8">
              <w:rPr>
                <w:rFonts w:ascii="Times New Roman" w:hAnsi="Times New Roman"/>
                <w:b/>
                <w:i/>
                <w:spacing w:val="44"/>
                <w:sz w:val="24"/>
                <w:szCs w:val="24"/>
              </w:rPr>
              <w:t xml:space="preserve"> </w:t>
            </w:r>
            <w:r w:rsidRPr="004127E8">
              <w:rPr>
                <w:rFonts w:ascii="Times New Roman" w:hAnsi="Times New Roman"/>
                <w:b/>
                <w:i/>
                <w:sz w:val="24"/>
                <w:szCs w:val="24"/>
              </w:rPr>
              <w:t>векторные физические</w:t>
            </w:r>
            <w:r w:rsidRPr="004127E8">
              <w:rPr>
                <w:rFonts w:ascii="Times New Roman" w:hAnsi="Times New Roman"/>
                <w:b/>
                <w:i/>
                <w:spacing w:val="17"/>
                <w:sz w:val="24"/>
                <w:szCs w:val="24"/>
              </w:rPr>
              <w:t xml:space="preserve"> </w:t>
            </w:r>
            <w:r w:rsidRPr="004127E8">
              <w:rPr>
                <w:rFonts w:ascii="Times New Roman" w:hAnsi="Times New Roman"/>
                <w:b/>
                <w:i/>
                <w:sz w:val="24"/>
                <w:szCs w:val="24"/>
              </w:rPr>
              <w:t>величины.</w:t>
            </w:r>
            <w:r w:rsidRPr="004127E8">
              <w:rPr>
                <w:rFonts w:ascii="Times New Roman" w:hAnsi="Times New Roman"/>
                <w:b/>
                <w:i/>
                <w:spacing w:val="64"/>
                <w:sz w:val="24"/>
                <w:szCs w:val="24"/>
              </w:rPr>
              <w:t xml:space="preserve"> </w:t>
            </w:r>
            <w:r w:rsidRPr="004127E8">
              <w:rPr>
                <w:rFonts w:ascii="Times New Roman" w:hAnsi="Times New Roman"/>
                <w:sz w:val="24"/>
                <w:szCs w:val="24"/>
              </w:rPr>
              <w:t>Относительность</w:t>
            </w:r>
            <w:r w:rsidRPr="004127E8">
              <w:rPr>
                <w:rFonts w:ascii="Times New Roman" w:hAnsi="Times New Roman"/>
                <w:spacing w:val="66"/>
                <w:sz w:val="24"/>
                <w:szCs w:val="24"/>
              </w:rPr>
              <w:t xml:space="preserve"> </w:t>
            </w:r>
            <w:r w:rsidRPr="004127E8">
              <w:rPr>
                <w:rFonts w:ascii="Times New Roman" w:hAnsi="Times New Roman"/>
                <w:sz w:val="24"/>
                <w:szCs w:val="24"/>
              </w:rPr>
              <w:t>механического</w:t>
            </w:r>
            <w:r w:rsidRPr="004127E8">
              <w:rPr>
                <w:rFonts w:ascii="Times New Roman" w:hAnsi="Times New Roman"/>
                <w:spacing w:val="66"/>
                <w:sz w:val="24"/>
                <w:szCs w:val="24"/>
              </w:rPr>
              <w:t xml:space="preserve"> </w:t>
            </w:r>
            <w:r w:rsidRPr="004127E8">
              <w:rPr>
                <w:rFonts w:ascii="Times New Roman" w:hAnsi="Times New Roman"/>
                <w:sz w:val="24"/>
                <w:szCs w:val="24"/>
              </w:rPr>
              <w:t>движения</w:t>
            </w:r>
            <w:r w:rsidRPr="004127E8">
              <w:rPr>
                <w:rFonts w:ascii="Times New Roman" w:hAnsi="Times New Roman"/>
                <w:b/>
                <w:sz w:val="24"/>
                <w:szCs w:val="24"/>
              </w:rPr>
              <w:t>.</w:t>
            </w:r>
            <w:r w:rsidRPr="004127E8">
              <w:rPr>
                <w:rFonts w:ascii="Times New Roman" w:hAnsi="Times New Roman"/>
                <w:b/>
                <w:spacing w:val="67"/>
                <w:sz w:val="24"/>
                <w:szCs w:val="24"/>
              </w:rPr>
              <w:t xml:space="preserve"> </w:t>
            </w:r>
            <w:r w:rsidRPr="004127E8">
              <w:rPr>
                <w:rFonts w:ascii="Times New Roman" w:hAnsi="Times New Roman"/>
                <w:sz w:val="24"/>
                <w:szCs w:val="24"/>
              </w:rPr>
              <w:t>Система</w:t>
            </w:r>
            <w:r w:rsidRPr="004127E8">
              <w:rPr>
                <w:rFonts w:ascii="Times New Roman" w:hAnsi="Times New Roman"/>
                <w:spacing w:val="66"/>
                <w:sz w:val="24"/>
                <w:szCs w:val="24"/>
              </w:rPr>
              <w:t xml:space="preserve"> </w:t>
            </w:r>
            <w:r w:rsidRPr="004127E8">
              <w:rPr>
                <w:rFonts w:ascii="Times New Roman" w:hAnsi="Times New Roman"/>
                <w:sz w:val="24"/>
                <w:szCs w:val="24"/>
              </w:rPr>
              <w:t>отсчета. Принцип</w:t>
            </w:r>
            <w:r w:rsidRPr="004127E8">
              <w:rPr>
                <w:rFonts w:ascii="Times New Roman" w:hAnsi="Times New Roman"/>
                <w:spacing w:val="16"/>
                <w:sz w:val="24"/>
                <w:szCs w:val="24"/>
              </w:rPr>
              <w:t xml:space="preserve"> </w:t>
            </w:r>
            <w:r w:rsidRPr="004127E8">
              <w:rPr>
                <w:rFonts w:ascii="Times New Roman" w:hAnsi="Times New Roman"/>
                <w:sz w:val="24"/>
                <w:szCs w:val="24"/>
              </w:rPr>
              <w:t>относительности</w:t>
            </w:r>
            <w:r w:rsidRPr="004127E8">
              <w:rPr>
                <w:rFonts w:ascii="Times New Roman" w:hAnsi="Times New Roman"/>
                <w:spacing w:val="66"/>
                <w:sz w:val="24"/>
                <w:szCs w:val="24"/>
              </w:rPr>
              <w:t xml:space="preserve"> </w:t>
            </w:r>
            <w:r w:rsidRPr="004127E8">
              <w:rPr>
                <w:rFonts w:ascii="Times New Roman" w:hAnsi="Times New Roman"/>
                <w:sz w:val="24"/>
                <w:szCs w:val="24"/>
              </w:rPr>
              <w:t>Галилея.</w:t>
            </w:r>
            <w:r w:rsidRPr="004127E8">
              <w:rPr>
                <w:rFonts w:ascii="Times New Roman" w:hAnsi="Times New Roman"/>
                <w:spacing w:val="64"/>
                <w:sz w:val="24"/>
                <w:szCs w:val="24"/>
              </w:rPr>
              <w:t xml:space="preserve"> </w:t>
            </w:r>
            <w:r w:rsidRPr="004127E8">
              <w:rPr>
                <w:rFonts w:ascii="Times New Roman" w:hAnsi="Times New Roman"/>
                <w:sz w:val="24"/>
                <w:szCs w:val="24"/>
              </w:rPr>
              <w:t>Способы</w:t>
            </w:r>
            <w:r w:rsidRPr="004127E8">
              <w:rPr>
                <w:rFonts w:ascii="Times New Roman" w:hAnsi="Times New Roman"/>
                <w:spacing w:val="63"/>
                <w:sz w:val="24"/>
                <w:szCs w:val="24"/>
              </w:rPr>
              <w:t xml:space="preserve"> </w:t>
            </w:r>
            <w:r w:rsidRPr="004127E8">
              <w:rPr>
                <w:rFonts w:ascii="Times New Roman" w:hAnsi="Times New Roman"/>
                <w:sz w:val="24"/>
                <w:szCs w:val="24"/>
              </w:rPr>
              <w:t>описания</w:t>
            </w:r>
            <w:r w:rsidRPr="004127E8">
              <w:rPr>
                <w:rFonts w:ascii="Times New Roman" w:hAnsi="Times New Roman"/>
                <w:spacing w:val="67"/>
                <w:sz w:val="24"/>
                <w:szCs w:val="24"/>
              </w:rPr>
              <w:t xml:space="preserve"> </w:t>
            </w:r>
            <w:r w:rsidRPr="004127E8">
              <w:rPr>
                <w:rFonts w:ascii="Times New Roman" w:hAnsi="Times New Roman"/>
                <w:sz w:val="24"/>
                <w:szCs w:val="24"/>
              </w:rPr>
              <w:t>движения.</w:t>
            </w:r>
            <w:r w:rsidRPr="004127E8">
              <w:rPr>
                <w:rFonts w:ascii="Times New Roman" w:hAnsi="Times New Roman"/>
                <w:spacing w:val="66"/>
                <w:sz w:val="24"/>
                <w:szCs w:val="24"/>
              </w:rPr>
              <w:t xml:space="preserve"> </w:t>
            </w:r>
            <w:r w:rsidRPr="004127E8">
              <w:rPr>
                <w:rFonts w:ascii="Times New Roman" w:hAnsi="Times New Roman"/>
                <w:sz w:val="24"/>
                <w:szCs w:val="24"/>
              </w:rPr>
              <w:t>Траектория.</w:t>
            </w:r>
            <w:r w:rsidRPr="004127E8">
              <w:rPr>
                <w:rFonts w:ascii="Times New Roman" w:hAnsi="Times New Roman"/>
                <w:spacing w:val="65"/>
                <w:sz w:val="24"/>
                <w:szCs w:val="24"/>
              </w:rPr>
              <w:t xml:space="preserve"> </w:t>
            </w:r>
            <w:r w:rsidRPr="004127E8">
              <w:rPr>
                <w:rFonts w:ascii="Times New Roman" w:hAnsi="Times New Roman"/>
                <w:sz w:val="24"/>
                <w:szCs w:val="24"/>
              </w:rPr>
              <w:t>Путь. Перемещение.</w:t>
            </w:r>
            <w:r w:rsidRPr="004127E8">
              <w:rPr>
                <w:rFonts w:ascii="Times New Roman" w:hAnsi="Times New Roman"/>
                <w:spacing w:val="-9"/>
                <w:sz w:val="24"/>
                <w:szCs w:val="24"/>
              </w:rPr>
              <w:t xml:space="preserve"> </w:t>
            </w:r>
            <w:r w:rsidRPr="004127E8">
              <w:rPr>
                <w:rFonts w:ascii="Times New Roman" w:hAnsi="Times New Roman"/>
                <w:sz w:val="24"/>
                <w:szCs w:val="24"/>
              </w:rPr>
              <w:t>Равномерное</w:t>
            </w:r>
            <w:r w:rsidRPr="004127E8">
              <w:rPr>
                <w:rFonts w:ascii="Times New Roman" w:hAnsi="Times New Roman"/>
                <w:spacing w:val="-8"/>
                <w:sz w:val="24"/>
                <w:szCs w:val="24"/>
              </w:rPr>
              <w:t xml:space="preserve"> </w:t>
            </w:r>
            <w:r w:rsidRPr="004127E8">
              <w:rPr>
                <w:rFonts w:ascii="Times New Roman" w:hAnsi="Times New Roman"/>
                <w:sz w:val="24"/>
                <w:szCs w:val="24"/>
              </w:rPr>
              <w:t>прямолинейное</w:t>
            </w:r>
            <w:r w:rsidRPr="004127E8">
              <w:rPr>
                <w:rFonts w:ascii="Times New Roman" w:hAnsi="Times New Roman"/>
                <w:spacing w:val="-8"/>
                <w:sz w:val="24"/>
                <w:szCs w:val="24"/>
              </w:rPr>
              <w:t xml:space="preserve"> </w:t>
            </w:r>
            <w:r w:rsidRPr="004127E8">
              <w:rPr>
                <w:rFonts w:ascii="Times New Roman" w:hAnsi="Times New Roman"/>
                <w:sz w:val="24"/>
                <w:szCs w:val="24"/>
              </w:rPr>
              <w:t>движение.</w:t>
            </w:r>
            <w:r w:rsidRPr="004127E8">
              <w:rPr>
                <w:rFonts w:ascii="Times New Roman" w:hAnsi="Times New Roman"/>
                <w:spacing w:val="-9"/>
                <w:sz w:val="24"/>
                <w:szCs w:val="24"/>
              </w:rPr>
              <w:t xml:space="preserve"> </w:t>
            </w:r>
            <w:r w:rsidRPr="004127E8">
              <w:rPr>
                <w:rFonts w:ascii="Times New Roman" w:hAnsi="Times New Roman"/>
                <w:sz w:val="24"/>
                <w:szCs w:val="24"/>
              </w:rPr>
              <w:t>Скорость.</w:t>
            </w:r>
            <w:r w:rsidRPr="004127E8">
              <w:rPr>
                <w:rFonts w:ascii="Times New Roman" w:hAnsi="Times New Roman"/>
                <w:spacing w:val="-9"/>
                <w:sz w:val="24"/>
                <w:szCs w:val="24"/>
              </w:rPr>
              <w:t xml:space="preserve"> </w:t>
            </w:r>
            <w:r w:rsidRPr="004127E8">
              <w:rPr>
                <w:rFonts w:ascii="Times New Roman" w:hAnsi="Times New Roman"/>
                <w:sz w:val="24"/>
                <w:szCs w:val="24"/>
              </w:rPr>
              <w:t>Уравнение</w:t>
            </w:r>
            <w:r w:rsidRPr="004127E8">
              <w:rPr>
                <w:rFonts w:ascii="Times New Roman" w:hAnsi="Times New Roman"/>
                <w:spacing w:val="-8"/>
                <w:sz w:val="24"/>
                <w:szCs w:val="24"/>
              </w:rPr>
              <w:t xml:space="preserve"> </w:t>
            </w:r>
            <w:r w:rsidRPr="004127E8">
              <w:rPr>
                <w:rFonts w:ascii="Times New Roman" w:hAnsi="Times New Roman"/>
                <w:sz w:val="24"/>
                <w:szCs w:val="24"/>
              </w:rPr>
              <w:t>движения. Мгновенная</w:t>
            </w:r>
            <w:r w:rsidRPr="004127E8">
              <w:rPr>
                <w:rFonts w:ascii="Times New Roman" w:hAnsi="Times New Roman"/>
                <w:spacing w:val="75"/>
                <w:sz w:val="24"/>
                <w:szCs w:val="24"/>
              </w:rPr>
              <w:t xml:space="preserve"> </w:t>
            </w:r>
            <w:r w:rsidRPr="004127E8">
              <w:rPr>
                <w:rFonts w:ascii="Times New Roman" w:hAnsi="Times New Roman"/>
                <w:sz w:val="24"/>
                <w:szCs w:val="24"/>
              </w:rPr>
              <w:t>и</w:t>
            </w:r>
            <w:r w:rsidRPr="004127E8">
              <w:rPr>
                <w:rFonts w:ascii="Times New Roman" w:hAnsi="Times New Roman"/>
                <w:spacing w:val="23"/>
                <w:sz w:val="24"/>
                <w:szCs w:val="24"/>
              </w:rPr>
              <w:t xml:space="preserve"> </w:t>
            </w:r>
            <w:r w:rsidRPr="004127E8">
              <w:rPr>
                <w:rFonts w:ascii="Times New Roman" w:hAnsi="Times New Roman"/>
                <w:sz w:val="24"/>
                <w:szCs w:val="24"/>
              </w:rPr>
              <w:t>средняя</w:t>
            </w:r>
            <w:r w:rsidRPr="004127E8">
              <w:rPr>
                <w:rFonts w:ascii="Times New Roman" w:hAnsi="Times New Roman"/>
                <w:spacing w:val="21"/>
                <w:sz w:val="24"/>
                <w:szCs w:val="24"/>
              </w:rPr>
              <w:t xml:space="preserve"> </w:t>
            </w:r>
            <w:r w:rsidRPr="004127E8">
              <w:rPr>
                <w:rFonts w:ascii="Times New Roman" w:hAnsi="Times New Roman"/>
                <w:sz w:val="24"/>
                <w:szCs w:val="24"/>
              </w:rPr>
              <w:t>скорости. Ускорение.</w:t>
            </w:r>
            <w:r w:rsidRPr="004127E8">
              <w:rPr>
                <w:rFonts w:ascii="Times New Roman" w:hAnsi="Times New Roman"/>
                <w:spacing w:val="-2"/>
                <w:sz w:val="24"/>
                <w:szCs w:val="24"/>
              </w:rPr>
              <w:t xml:space="preserve"> </w:t>
            </w:r>
            <w:r w:rsidRPr="004127E8">
              <w:rPr>
                <w:rFonts w:ascii="Times New Roman" w:hAnsi="Times New Roman"/>
                <w:sz w:val="24"/>
                <w:szCs w:val="24"/>
              </w:rPr>
              <w:t>Прямолинейное движение с</w:t>
            </w:r>
            <w:r w:rsidRPr="004127E8">
              <w:rPr>
                <w:rFonts w:ascii="Times New Roman" w:hAnsi="Times New Roman"/>
                <w:spacing w:val="30"/>
                <w:sz w:val="24"/>
                <w:szCs w:val="24"/>
              </w:rPr>
              <w:t xml:space="preserve"> </w:t>
            </w:r>
            <w:r w:rsidRPr="004127E8">
              <w:rPr>
                <w:rFonts w:ascii="Times New Roman" w:hAnsi="Times New Roman"/>
                <w:sz w:val="24"/>
                <w:szCs w:val="24"/>
              </w:rPr>
              <w:t>постоянным</w:t>
            </w:r>
            <w:r w:rsidRPr="004127E8">
              <w:rPr>
                <w:rFonts w:ascii="Times New Roman" w:hAnsi="Times New Roman"/>
                <w:spacing w:val="28"/>
                <w:sz w:val="24"/>
                <w:szCs w:val="24"/>
              </w:rPr>
              <w:t xml:space="preserve"> </w:t>
            </w:r>
            <w:r w:rsidRPr="004127E8">
              <w:rPr>
                <w:rFonts w:ascii="Times New Roman" w:hAnsi="Times New Roman"/>
                <w:sz w:val="24"/>
                <w:szCs w:val="24"/>
              </w:rPr>
              <w:t>ускорением.</w:t>
            </w:r>
            <w:r w:rsidRPr="004127E8">
              <w:rPr>
                <w:rFonts w:ascii="Times New Roman" w:hAnsi="Times New Roman"/>
                <w:spacing w:val="30"/>
                <w:sz w:val="24"/>
                <w:szCs w:val="24"/>
              </w:rPr>
              <w:t xml:space="preserve"> </w:t>
            </w:r>
            <w:r w:rsidRPr="004127E8">
              <w:rPr>
                <w:rFonts w:ascii="Times New Roman" w:hAnsi="Times New Roman"/>
                <w:sz w:val="24"/>
                <w:szCs w:val="24"/>
              </w:rPr>
              <w:t>Движение</w:t>
            </w:r>
            <w:r w:rsidRPr="004127E8">
              <w:rPr>
                <w:rFonts w:ascii="Times New Roman" w:hAnsi="Times New Roman"/>
                <w:spacing w:val="32"/>
                <w:sz w:val="24"/>
                <w:szCs w:val="24"/>
              </w:rPr>
              <w:t xml:space="preserve"> </w:t>
            </w:r>
            <w:r w:rsidRPr="004127E8">
              <w:rPr>
                <w:rFonts w:ascii="Times New Roman" w:hAnsi="Times New Roman"/>
                <w:sz w:val="24"/>
                <w:szCs w:val="24"/>
              </w:rPr>
              <w:t>с</w:t>
            </w:r>
            <w:r w:rsidRPr="004127E8">
              <w:rPr>
                <w:rFonts w:ascii="Times New Roman" w:hAnsi="Times New Roman"/>
                <w:spacing w:val="29"/>
                <w:sz w:val="24"/>
                <w:szCs w:val="24"/>
              </w:rPr>
              <w:t xml:space="preserve"> </w:t>
            </w:r>
            <w:r w:rsidRPr="004127E8">
              <w:rPr>
                <w:rFonts w:ascii="Times New Roman" w:hAnsi="Times New Roman"/>
                <w:sz w:val="24"/>
                <w:szCs w:val="24"/>
              </w:rPr>
              <w:t>постоянным</w:t>
            </w:r>
            <w:r w:rsidRPr="004127E8">
              <w:rPr>
                <w:rFonts w:ascii="Times New Roman" w:hAnsi="Times New Roman"/>
                <w:spacing w:val="30"/>
                <w:sz w:val="24"/>
                <w:szCs w:val="24"/>
              </w:rPr>
              <w:t xml:space="preserve"> </w:t>
            </w:r>
            <w:r w:rsidRPr="004127E8">
              <w:rPr>
                <w:rFonts w:ascii="Times New Roman" w:hAnsi="Times New Roman"/>
                <w:sz w:val="24"/>
                <w:szCs w:val="24"/>
              </w:rPr>
              <w:t>ускорением</w:t>
            </w:r>
            <w:r w:rsidRPr="004127E8">
              <w:rPr>
                <w:rFonts w:ascii="Times New Roman" w:hAnsi="Times New Roman"/>
                <w:spacing w:val="28"/>
                <w:sz w:val="24"/>
                <w:szCs w:val="24"/>
              </w:rPr>
              <w:t xml:space="preserve"> </w:t>
            </w:r>
            <w:r w:rsidRPr="004127E8">
              <w:rPr>
                <w:rFonts w:ascii="Times New Roman" w:hAnsi="Times New Roman"/>
                <w:sz w:val="24"/>
                <w:szCs w:val="24"/>
              </w:rPr>
              <w:lastRenderedPageBreak/>
              <w:t>свободного</w:t>
            </w:r>
            <w:r w:rsidRPr="004127E8">
              <w:rPr>
                <w:rFonts w:ascii="Times New Roman" w:hAnsi="Times New Roman"/>
                <w:spacing w:val="32"/>
                <w:sz w:val="24"/>
                <w:szCs w:val="24"/>
              </w:rPr>
              <w:t xml:space="preserve"> </w:t>
            </w:r>
            <w:r w:rsidRPr="004127E8">
              <w:rPr>
                <w:rFonts w:ascii="Times New Roman" w:hAnsi="Times New Roman"/>
                <w:sz w:val="24"/>
                <w:szCs w:val="24"/>
              </w:rPr>
              <w:t>падения. Равномерное</w:t>
            </w:r>
            <w:r w:rsidRPr="004127E8">
              <w:rPr>
                <w:rFonts w:ascii="Times New Roman" w:hAnsi="Times New Roman"/>
                <w:spacing w:val="23"/>
                <w:sz w:val="24"/>
                <w:szCs w:val="24"/>
              </w:rPr>
              <w:t xml:space="preserve"> </w:t>
            </w:r>
            <w:r w:rsidRPr="004127E8">
              <w:rPr>
                <w:rFonts w:ascii="Times New Roman" w:hAnsi="Times New Roman"/>
                <w:sz w:val="24"/>
                <w:szCs w:val="24"/>
              </w:rPr>
              <w:t>движение</w:t>
            </w:r>
            <w:r w:rsidRPr="004127E8">
              <w:rPr>
                <w:rFonts w:ascii="Times New Roman" w:hAnsi="Times New Roman"/>
                <w:spacing w:val="22"/>
                <w:sz w:val="24"/>
                <w:szCs w:val="24"/>
              </w:rPr>
              <w:t xml:space="preserve"> </w:t>
            </w:r>
            <w:r w:rsidRPr="004127E8">
              <w:rPr>
                <w:rFonts w:ascii="Times New Roman" w:hAnsi="Times New Roman"/>
                <w:sz w:val="24"/>
                <w:szCs w:val="24"/>
              </w:rPr>
              <w:t>точки</w:t>
            </w:r>
            <w:r w:rsidRPr="004127E8">
              <w:rPr>
                <w:rFonts w:ascii="Times New Roman" w:hAnsi="Times New Roman"/>
                <w:spacing w:val="47"/>
                <w:sz w:val="24"/>
                <w:szCs w:val="24"/>
              </w:rPr>
              <w:t xml:space="preserve"> </w:t>
            </w:r>
            <w:r w:rsidRPr="004127E8">
              <w:rPr>
                <w:rFonts w:ascii="Times New Roman" w:hAnsi="Times New Roman"/>
                <w:sz w:val="24"/>
                <w:szCs w:val="24"/>
              </w:rPr>
              <w:t>по окружности, угловая</w:t>
            </w:r>
            <w:r w:rsidRPr="004127E8">
              <w:rPr>
                <w:rFonts w:ascii="Times New Roman" w:hAnsi="Times New Roman"/>
                <w:spacing w:val="1"/>
                <w:sz w:val="24"/>
                <w:szCs w:val="24"/>
              </w:rPr>
              <w:t xml:space="preserve"> </w:t>
            </w:r>
            <w:r w:rsidRPr="004127E8">
              <w:rPr>
                <w:rFonts w:ascii="Times New Roman" w:hAnsi="Times New Roman"/>
                <w:sz w:val="24"/>
                <w:szCs w:val="24"/>
              </w:rPr>
              <w:t>скорость. Центростремительное</w:t>
            </w:r>
            <w:r w:rsidRPr="004127E8">
              <w:rPr>
                <w:rFonts w:ascii="Times New Roman" w:hAnsi="Times New Roman"/>
                <w:spacing w:val="1"/>
                <w:sz w:val="24"/>
                <w:szCs w:val="24"/>
              </w:rPr>
              <w:t xml:space="preserve"> </w:t>
            </w:r>
            <w:r w:rsidRPr="004127E8">
              <w:rPr>
                <w:rFonts w:ascii="Times New Roman" w:hAnsi="Times New Roman"/>
                <w:sz w:val="24"/>
                <w:szCs w:val="24"/>
              </w:rPr>
              <w:t>ускорение.</w:t>
            </w:r>
            <w:r w:rsidRPr="004127E8">
              <w:rPr>
                <w:rFonts w:ascii="Times New Roman" w:hAnsi="Times New Roman"/>
                <w:spacing w:val="3"/>
                <w:sz w:val="24"/>
                <w:szCs w:val="24"/>
              </w:rPr>
              <w:t xml:space="preserve"> </w:t>
            </w:r>
            <w:r w:rsidRPr="004127E8">
              <w:rPr>
                <w:rFonts w:ascii="Times New Roman" w:hAnsi="Times New Roman"/>
                <w:sz w:val="24"/>
                <w:szCs w:val="24"/>
              </w:rPr>
              <w:t>Кинематика</w:t>
            </w:r>
            <w:r w:rsidRPr="004127E8">
              <w:rPr>
                <w:rFonts w:ascii="Times New Roman" w:hAnsi="Times New Roman"/>
                <w:spacing w:val="2"/>
                <w:sz w:val="24"/>
                <w:szCs w:val="24"/>
              </w:rPr>
              <w:t xml:space="preserve"> </w:t>
            </w:r>
            <w:r w:rsidRPr="004127E8">
              <w:rPr>
                <w:rFonts w:ascii="Times New Roman" w:hAnsi="Times New Roman"/>
                <w:sz w:val="24"/>
                <w:szCs w:val="24"/>
              </w:rPr>
              <w:t>абсолютно твердого</w:t>
            </w:r>
            <w:r w:rsidRPr="004127E8">
              <w:rPr>
                <w:rFonts w:ascii="Times New Roman" w:hAnsi="Times New Roman"/>
                <w:spacing w:val="-3"/>
                <w:sz w:val="24"/>
                <w:szCs w:val="24"/>
              </w:rPr>
              <w:t xml:space="preserve"> </w:t>
            </w:r>
            <w:r w:rsidRPr="004127E8">
              <w:rPr>
                <w:rFonts w:ascii="Times New Roman" w:hAnsi="Times New Roman"/>
                <w:sz w:val="24"/>
                <w:szCs w:val="24"/>
              </w:rPr>
              <w:t>тела</w:t>
            </w:r>
          </w:p>
        </w:tc>
        <w:tc>
          <w:tcPr>
            <w:tcW w:w="427" w:type="pct"/>
            <w:vMerge/>
          </w:tcPr>
          <w:p w14:paraId="0922EEEE" w14:textId="77777777" w:rsidR="005948C3" w:rsidRPr="004127E8" w:rsidRDefault="005948C3" w:rsidP="00FF539A">
            <w:pPr>
              <w:rPr>
                <w:rFonts w:ascii="Times New Roman" w:hAnsi="Times New Roman"/>
                <w:sz w:val="24"/>
                <w:szCs w:val="24"/>
              </w:rPr>
            </w:pPr>
          </w:p>
        </w:tc>
        <w:tc>
          <w:tcPr>
            <w:tcW w:w="780" w:type="pct"/>
            <w:vMerge/>
          </w:tcPr>
          <w:p w14:paraId="1C34D2AA" w14:textId="77777777" w:rsidR="005948C3" w:rsidRPr="004127E8" w:rsidRDefault="005948C3" w:rsidP="00FF539A">
            <w:pPr>
              <w:jc w:val="center"/>
              <w:rPr>
                <w:rFonts w:ascii="Times New Roman" w:hAnsi="Times New Roman"/>
                <w:sz w:val="24"/>
                <w:szCs w:val="24"/>
              </w:rPr>
            </w:pPr>
          </w:p>
        </w:tc>
      </w:tr>
      <w:tr w:rsidR="005948C3" w:rsidRPr="004127E8" w14:paraId="66F4346B" w14:textId="77777777" w:rsidTr="00FF539A">
        <w:trPr>
          <w:trHeight w:val="20"/>
        </w:trPr>
        <w:tc>
          <w:tcPr>
            <w:tcW w:w="798" w:type="pct"/>
            <w:vMerge w:val="restart"/>
          </w:tcPr>
          <w:p w14:paraId="792A1C2B"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1.2</w:t>
            </w:r>
          </w:p>
          <w:p w14:paraId="5F878BD7" w14:textId="77777777" w:rsidR="005948C3" w:rsidRPr="004127E8" w:rsidRDefault="005948C3" w:rsidP="00FF539A">
            <w:pPr>
              <w:spacing w:line="268" w:lineRule="exact"/>
              <w:ind w:left="26"/>
              <w:rPr>
                <w:rFonts w:ascii="Times New Roman" w:hAnsi="Times New Roman"/>
                <w:b/>
                <w:sz w:val="24"/>
                <w:szCs w:val="24"/>
              </w:rPr>
            </w:pPr>
            <w:r w:rsidRPr="004127E8">
              <w:rPr>
                <w:rFonts w:ascii="Times New Roman" w:hAnsi="Times New Roman"/>
                <w:b/>
                <w:sz w:val="24"/>
                <w:szCs w:val="24"/>
              </w:rPr>
              <w:t>Основы</w:t>
            </w:r>
            <w:r w:rsidRPr="004127E8">
              <w:rPr>
                <w:rFonts w:ascii="Times New Roman" w:hAnsi="Times New Roman"/>
                <w:b/>
                <w:spacing w:val="-2"/>
                <w:sz w:val="24"/>
                <w:szCs w:val="24"/>
              </w:rPr>
              <w:t xml:space="preserve"> </w:t>
            </w:r>
            <w:r w:rsidRPr="004127E8">
              <w:rPr>
                <w:rFonts w:ascii="Times New Roman" w:hAnsi="Times New Roman"/>
                <w:b/>
                <w:sz w:val="24"/>
                <w:szCs w:val="24"/>
              </w:rPr>
              <w:t>динамики</w:t>
            </w:r>
          </w:p>
        </w:tc>
        <w:tc>
          <w:tcPr>
            <w:tcW w:w="2995" w:type="pct"/>
          </w:tcPr>
          <w:p w14:paraId="6E0C986F"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7440D8A7"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4</w:t>
            </w:r>
          </w:p>
        </w:tc>
        <w:tc>
          <w:tcPr>
            <w:tcW w:w="780" w:type="pct"/>
            <w:vMerge/>
          </w:tcPr>
          <w:p w14:paraId="76C46218" w14:textId="77777777" w:rsidR="005948C3" w:rsidRPr="004127E8" w:rsidRDefault="005948C3" w:rsidP="00FF539A">
            <w:pPr>
              <w:rPr>
                <w:rFonts w:ascii="Times New Roman" w:hAnsi="Times New Roman"/>
                <w:sz w:val="24"/>
                <w:szCs w:val="24"/>
              </w:rPr>
            </w:pPr>
          </w:p>
        </w:tc>
      </w:tr>
      <w:tr w:rsidR="005948C3" w:rsidRPr="004127E8" w14:paraId="41FD7162" w14:textId="77777777" w:rsidTr="00FF539A">
        <w:trPr>
          <w:trHeight w:val="20"/>
        </w:trPr>
        <w:tc>
          <w:tcPr>
            <w:tcW w:w="798" w:type="pct"/>
            <w:vMerge/>
          </w:tcPr>
          <w:p w14:paraId="418BD6E5" w14:textId="77777777" w:rsidR="005948C3" w:rsidRPr="004127E8" w:rsidRDefault="005948C3" w:rsidP="00FF539A">
            <w:pPr>
              <w:spacing w:line="268" w:lineRule="exact"/>
              <w:ind w:left="26"/>
              <w:rPr>
                <w:rFonts w:ascii="Times New Roman" w:hAnsi="Times New Roman"/>
                <w:sz w:val="24"/>
                <w:szCs w:val="24"/>
              </w:rPr>
            </w:pPr>
          </w:p>
        </w:tc>
        <w:tc>
          <w:tcPr>
            <w:tcW w:w="2995" w:type="pct"/>
          </w:tcPr>
          <w:p w14:paraId="2CBFE9DB" w14:textId="77777777" w:rsidR="005948C3" w:rsidRPr="004127E8" w:rsidRDefault="005948C3" w:rsidP="00FF539A">
            <w:pPr>
              <w:ind w:left="110" w:right="91"/>
              <w:jc w:val="both"/>
              <w:rPr>
                <w:rFonts w:ascii="Times New Roman" w:hAnsi="Times New Roman"/>
                <w:sz w:val="24"/>
                <w:szCs w:val="24"/>
              </w:rPr>
            </w:pPr>
            <w:r w:rsidRPr="004127E8">
              <w:rPr>
                <w:rFonts w:ascii="Times New Roman" w:hAnsi="Times New Roman"/>
                <w:sz w:val="24"/>
                <w:szCs w:val="24"/>
              </w:rPr>
              <w:t>Основная задача динамики. Сила. Масса. Законы механики Ньютона. Силы в природе.</w:t>
            </w:r>
            <w:r w:rsidRPr="004127E8">
              <w:rPr>
                <w:rFonts w:ascii="Times New Roman" w:hAnsi="Times New Roman"/>
                <w:spacing w:val="1"/>
                <w:sz w:val="24"/>
                <w:szCs w:val="24"/>
              </w:rPr>
              <w:t xml:space="preserve"> </w:t>
            </w:r>
            <w:r w:rsidRPr="004127E8">
              <w:rPr>
                <w:rFonts w:ascii="Times New Roman" w:hAnsi="Times New Roman"/>
                <w:sz w:val="24"/>
                <w:szCs w:val="24"/>
              </w:rPr>
              <w:t>Сила</w:t>
            </w:r>
            <w:r w:rsidRPr="004127E8">
              <w:rPr>
                <w:rFonts w:ascii="Times New Roman" w:hAnsi="Times New Roman"/>
                <w:spacing w:val="1"/>
                <w:sz w:val="24"/>
                <w:szCs w:val="24"/>
              </w:rPr>
              <w:t xml:space="preserve"> </w:t>
            </w:r>
            <w:r w:rsidRPr="004127E8">
              <w:rPr>
                <w:rFonts w:ascii="Times New Roman" w:hAnsi="Times New Roman"/>
                <w:sz w:val="24"/>
                <w:szCs w:val="24"/>
              </w:rPr>
              <w:t>тяжести</w:t>
            </w:r>
            <w:r w:rsidRPr="004127E8">
              <w:rPr>
                <w:rFonts w:ascii="Times New Roman" w:hAnsi="Times New Roman"/>
                <w:spacing w:val="1"/>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w:t>
            </w:r>
            <w:r w:rsidRPr="004127E8">
              <w:rPr>
                <w:rFonts w:ascii="Times New Roman" w:hAnsi="Times New Roman"/>
                <w:sz w:val="24"/>
                <w:szCs w:val="24"/>
              </w:rPr>
              <w:t>сила</w:t>
            </w:r>
            <w:r w:rsidRPr="004127E8">
              <w:rPr>
                <w:rFonts w:ascii="Times New Roman" w:hAnsi="Times New Roman"/>
                <w:spacing w:val="1"/>
                <w:sz w:val="24"/>
                <w:szCs w:val="24"/>
              </w:rPr>
              <w:t xml:space="preserve"> </w:t>
            </w:r>
            <w:r w:rsidRPr="004127E8">
              <w:rPr>
                <w:rFonts w:ascii="Times New Roman" w:hAnsi="Times New Roman"/>
                <w:sz w:val="24"/>
                <w:szCs w:val="24"/>
              </w:rPr>
              <w:t>всемирного</w:t>
            </w:r>
            <w:r w:rsidRPr="004127E8">
              <w:rPr>
                <w:rFonts w:ascii="Times New Roman" w:hAnsi="Times New Roman"/>
                <w:spacing w:val="1"/>
                <w:sz w:val="24"/>
                <w:szCs w:val="24"/>
              </w:rPr>
              <w:t xml:space="preserve"> </w:t>
            </w:r>
            <w:r w:rsidRPr="004127E8">
              <w:rPr>
                <w:rFonts w:ascii="Times New Roman" w:hAnsi="Times New Roman"/>
                <w:sz w:val="24"/>
                <w:szCs w:val="24"/>
              </w:rPr>
              <w:t>тяготения.</w:t>
            </w:r>
            <w:r w:rsidRPr="004127E8">
              <w:rPr>
                <w:rFonts w:ascii="Times New Roman" w:hAnsi="Times New Roman"/>
                <w:spacing w:val="1"/>
                <w:sz w:val="24"/>
                <w:szCs w:val="24"/>
              </w:rPr>
              <w:t xml:space="preserve"> </w:t>
            </w:r>
            <w:r w:rsidRPr="004127E8">
              <w:rPr>
                <w:rFonts w:ascii="Times New Roman" w:hAnsi="Times New Roman"/>
                <w:sz w:val="24"/>
                <w:szCs w:val="24"/>
              </w:rPr>
              <w:t>Закон</w:t>
            </w:r>
            <w:r w:rsidRPr="004127E8">
              <w:rPr>
                <w:rFonts w:ascii="Times New Roman" w:hAnsi="Times New Roman"/>
                <w:spacing w:val="1"/>
                <w:sz w:val="24"/>
                <w:szCs w:val="24"/>
              </w:rPr>
              <w:t xml:space="preserve"> </w:t>
            </w:r>
            <w:r w:rsidRPr="004127E8">
              <w:rPr>
                <w:rFonts w:ascii="Times New Roman" w:hAnsi="Times New Roman"/>
                <w:sz w:val="24"/>
                <w:szCs w:val="24"/>
              </w:rPr>
              <w:t>всемирного</w:t>
            </w:r>
            <w:r w:rsidRPr="004127E8">
              <w:rPr>
                <w:rFonts w:ascii="Times New Roman" w:hAnsi="Times New Roman"/>
                <w:spacing w:val="1"/>
                <w:sz w:val="24"/>
                <w:szCs w:val="24"/>
              </w:rPr>
              <w:t xml:space="preserve"> </w:t>
            </w:r>
            <w:r w:rsidRPr="004127E8">
              <w:rPr>
                <w:rFonts w:ascii="Times New Roman" w:hAnsi="Times New Roman"/>
                <w:sz w:val="24"/>
                <w:szCs w:val="24"/>
              </w:rPr>
              <w:t>тяготения.</w:t>
            </w:r>
            <w:r w:rsidRPr="004127E8">
              <w:rPr>
                <w:rFonts w:ascii="Times New Roman" w:hAnsi="Times New Roman"/>
                <w:spacing w:val="1"/>
                <w:sz w:val="24"/>
                <w:szCs w:val="24"/>
              </w:rPr>
              <w:t xml:space="preserve"> </w:t>
            </w:r>
            <w:r w:rsidRPr="004127E8">
              <w:rPr>
                <w:rFonts w:ascii="Times New Roman" w:hAnsi="Times New Roman"/>
                <w:sz w:val="24"/>
                <w:szCs w:val="24"/>
              </w:rPr>
              <w:t>Первая</w:t>
            </w:r>
            <w:r w:rsidRPr="004127E8">
              <w:rPr>
                <w:rFonts w:ascii="Times New Roman" w:hAnsi="Times New Roman"/>
                <w:spacing w:val="1"/>
                <w:sz w:val="24"/>
                <w:szCs w:val="24"/>
              </w:rPr>
              <w:t xml:space="preserve"> </w:t>
            </w:r>
            <w:r w:rsidRPr="004127E8">
              <w:rPr>
                <w:rFonts w:ascii="Times New Roman" w:hAnsi="Times New Roman"/>
                <w:sz w:val="24"/>
                <w:szCs w:val="24"/>
              </w:rPr>
              <w:t>космическая</w:t>
            </w:r>
            <w:r w:rsidRPr="004127E8">
              <w:rPr>
                <w:rFonts w:ascii="Times New Roman" w:hAnsi="Times New Roman"/>
                <w:spacing w:val="8"/>
                <w:sz w:val="24"/>
                <w:szCs w:val="24"/>
              </w:rPr>
              <w:t xml:space="preserve"> </w:t>
            </w:r>
            <w:r w:rsidRPr="004127E8">
              <w:rPr>
                <w:rFonts w:ascii="Times New Roman" w:hAnsi="Times New Roman"/>
                <w:sz w:val="24"/>
                <w:szCs w:val="24"/>
              </w:rPr>
              <w:t>скорость.</w:t>
            </w:r>
            <w:r w:rsidRPr="004127E8">
              <w:rPr>
                <w:rFonts w:ascii="Times New Roman" w:hAnsi="Times New Roman"/>
                <w:spacing w:val="4"/>
                <w:sz w:val="24"/>
                <w:szCs w:val="24"/>
              </w:rPr>
              <w:t xml:space="preserve"> </w:t>
            </w:r>
            <w:r w:rsidRPr="004127E8">
              <w:rPr>
                <w:rFonts w:ascii="Times New Roman" w:hAnsi="Times New Roman"/>
                <w:sz w:val="24"/>
                <w:szCs w:val="24"/>
              </w:rPr>
              <w:t>Движение</w:t>
            </w:r>
            <w:r w:rsidRPr="004127E8">
              <w:rPr>
                <w:rFonts w:ascii="Times New Roman" w:hAnsi="Times New Roman"/>
                <w:spacing w:val="7"/>
                <w:sz w:val="24"/>
                <w:szCs w:val="24"/>
              </w:rPr>
              <w:t xml:space="preserve"> </w:t>
            </w:r>
            <w:r w:rsidRPr="004127E8">
              <w:rPr>
                <w:rFonts w:ascii="Times New Roman" w:hAnsi="Times New Roman"/>
                <w:sz w:val="24"/>
                <w:szCs w:val="24"/>
              </w:rPr>
              <w:t>планет</w:t>
            </w:r>
            <w:r w:rsidRPr="004127E8">
              <w:rPr>
                <w:rFonts w:ascii="Times New Roman" w:hAnsi="Times New Roman"/>
                <w:spacing w:val="5"/>
                <w:sz w:val="24"/>
                <w:szCs w:val="24"/>
              </w:rPr>
              <w:t xml:space="preserve"> </w:t>
            </w:r>
            <w:r w:rsidRPr="004127E8">
              <w:rPr>
                <w:rFonts w:ascii="Times New Roman" w:hAnsi="Times New Roman"/>
                <w:sz w:val="24"/>
                <w:szCs w:val="24"/>
              </w:rPr>
              <w:t>и</w:t>
            </w:r>
            <w:r w:rsidRPr="004127E8">
              <w:rPr>
                <w:rFonts w:ascii="Times New Roman" w:hAnsi="Times New Roman"/>
                <w:spacing w:val="7"/>
                <w:sz w:val="24"/>
                <w:szCs w:val="24"/>
              </w:rPr>
              <w:t xml:space="preserve"> </w:t>
            </w:r>
            <w:r w:rsidRPr="004127E8">
              <w:rPr>
                <w:rFonts w:ascii="Times New Roman" w:hAnsi="Times New Roman"/>
                <w:sz w:val="24"/>
                <w:szCs w:val="24"/>
              </w:rPr>
              <w:t>малых</w:t>
            </w:r>
            <w:r w:rsidRPr="004127E8">
              <w:rPr>
                <w:rFonts w:ascii="Times New Roman" w:hAnsi="Times New Roman"/>
                <w:spacing w:val="7"/>
                <w:sz w:val="24"/>
                <w:szCs w:val="24"/>
              </w:rPr>
              <w:t xml:space="preserve"> </w:t>
            </w:r>
            <w:r w:rsidRPr="004127E8">
              <w:rPr>
                <w:rFonts w:ascii="Times New Roman" w:hAnsi="Times New Roman"/>
                <w:sz w:val="24"/>
                <w:szCs w:val="24"/>
              </w:rPr>
              <w:t>тел</w:t>
            </w:r>
            <w:r w:rsidRPr="004127E8">
              <w:rPr>
                <w:rFonts w:ascii="Times New Roman" w:hAnsi="Times New Roman"/>
                <w:spacing w:val="6"/>
                <w:sz w:val="24"/>
                <w:szCs w:val="24"/>
              </w:rPr>
              <w:t xml:space="preserve"> </w:t>
            </w:r>
            <w:r w:rsidRPr="004127E8">
              <w:rPr>
                <w:rFonts w:ascii="Times New Roman" w:hAnsi="Times New Roman"/>
                <w:sz w:val="24"/>
                <w:szCs w:val="24"/>
              </w:rPr>
              <w:t>Солнечной</w:t>
            </w:r>
            <w:r w:rsidRPr="004127E8">
              <w:rPr>
                <w:rFonts w:ascii="Times New Roman" w:hAnsi="Times New Roman"/>
                <w:spacing w:val="7"/>
                <w:sz w:val="24"/>
                <w:szCs w:val="24"/>
              </w:rPr>
              <w:t xml:space="preserve"> </w:t>
            </w:r>
            <w:r w:rsidRPr="004127E8">
              <w:rPr>
                <w:rFonts w:ascii="Times New Roman" w:hAnsi="Times New Roman"/>
                <w:sz w:val="24"/>
                <w:szCs w:val="24"/>
              </w:rPr>
              <w:t>системы.</w:t>
            </w:r>
            <w:r w:rsidRPr="004127E8">
              <w:rPr>
                <w:rFonts w:ascii="Times New Roman" w:hAnsi="Times New Roman"/>
                <w:spacing w:val="6"/>
                <w:sz w:val="24"/>
                <w:szCs w:val="24"/>
              </w:rPr>
              <w:t xml:space="preserve"> </w:t>
            </w:r>
            <w:r w:rsidRPr="004127E8">
              <w:rPr>
                <w:rFonts w:ascii="Times New Roman" w:hAnsi="Times New Roman"/>
                <w:sz w:val="24"/>
                <w:szCs w:val="24"/>
              </w:rPr>
              <w:t>Вес.</w:t>
            </w:r>
          </w:p>
          <w:p w14:paraId="597B4827" w14:textId="77777777" w:rsidR="005948C3" w:rsidRPr="004127E8" w:rsidRDefault="005948C3" w:rsidP="00FF539A">
            <w:pPr>
              <w:spacing w:line="267" w:lineRule="exact"/>
              <w:ind w:left="110"/>
              <w:jc w:val="both"/>
              <w:rPr>
                <w:rFonts w:ascii="Times New Roman" w:hAnsi="Times New Roman"/>
                <w:b/>
                <w:i/>
                <w:sz w:val="24"/>
                <w:szCs w:val="24"/>
              </w:rPr>
            </w:pPr>
            <w:r w:rsidRPr="004127E8">
              <w:rPr>
                <w:rFonts w:ascii="Times New Roman" w:hAnsi="Times New Roman"/>
                <w:sz w:val="24"/>
                <w:szCs w:val="24"/>
              </w:rPr>
              <w:t>Невесомость.</w:t>
            </w:r>
            <w:r w:rsidRPr="004127E8">
              <w:rPr>
                <w:rFonts w:ascii="Times New Roman" w:hAnsi="Times New Roman"/>
                <w:spacing w:val="-4"/>
                <w:sz w:val="24"/>
                <w:szCs w:val="24"/>
              </w:rPr>
              <w:t xml:space="preserve"> </w:t>
            </w:r>
            <w:r w:rsidRPr="004127E8">
              <w:rPr>
                <w:rFonts w:ascii="Times New Roman" w:hAnsi="Times New Roman"/>
                <w:sz w:val="24"/>
                <w:szCs w:val="24"/>
              </w:rPr>
              <w:t>Силы</w:t>
            </w:r>
            <w:r w:rsidRPr="004127E8">
              <w:rPr>
                <w:rFonts w:ascii="Times New Roman" w:hAnsi="Times New Roman"/>
                <w:spacing w:val="-5"/>
                <w:sz w:val="24"/>
                <w:szCs w:val="24"/>
              </w:rPr>
              <w:t xml:space="preserve"> </w:t>
            </w:r>
            <w:r w:rsidRPr="004127E8">
              <w:rPr>
                <w:rFonts w:ascii="Times New Roman" w:hAnsi="Times New Roman"/>
                <w:sz w:val="24"/>
                <w:szCs w:val="24"/>
              </w:rPr>
              <w:t>упругости.</w:t>
            </w:r>
            <w:r w:rsidRPr="004127E8">
              <w:rPr>
                <w:rFonts w:ascii="Times New Roman" w:hAnsi="Times New Roman"/>
                <w:spacing w:val="-4"/>
                <w:sz w:val="24"/>
                <w:szCs w:val="24"/>
              </w:rPr>
              <w:t xml:space="preserve"> </w:t>
            </w:r>
            <w:r w:rsidRPr="004127E8">
              <w:rPr>
                <w:rFonts w:ascii="Times New Roman" w:hAnsi="Times New Roman"/>
                <w:b/>
                <w:i/>
                <w:sz w:val="24"/>
                <w:szCs w:val="24"/>
              </w:rPr>
              <w:t>Силы</w:t>
            </w:r>
            <w:r w:rsidRPr="004127E8">
              <w:rPr>
                <w:rFonts w:ascii="Times New Roman" w:hAnsi="Times New Roman"/>
                <w:b/>
                <w:i/>
                <w:spacing w:val="45"/>
                <w:sz w:val="24"/>
                <w:szCs w:val="24"/>
              </w:rPr>
              <w:t xml:space="preserve"> </w:t>
            </w:r>
            <w:r w:rsidRPr="004127E8">
              <w:rPr>
                <w:rFonts w:ascii="Times New Roman" w:hAnsi="Times New Roman"/>
                <w:b/>
                <w:i/>
                <w:sz w:val="24"/>
                <w:szCs w:val="24"/>
              </w:rPr>
              <w:t>трения</w:t>
            </w:r>
          </w:p>
          <w:p w14:paraId="698BF8F3" w14:textId="77777777" w:rsidR="005948C3" w:rsidRPr="004127E8" w:rsidRDefault="005948C3" w:rsidP="00FF539A">
            <w:pPr>
              <w:spacing w:line="267" w:lineRule="exact"/>
              <w:ind w:left="110"/>
              <w:jc w:val="both"/>
              <w:rPr>
                <w:rFonts w:ascii="Times New Roman" w:hAnsi="Times New Roman"/>
                <w:sz w:val="24"/>
                <w:szCs w:val="24"/>
              </w:rPr>
            </w:pPr>
          </w:p>
        </w:tc>
        <w:tc>
          <w:tcPr>
            <w:tcW w:w="427" w:type="pct"/>
            <w:vMerge/>
          </w:tcPr>
          <w:p w14:paraId="39DA7AFD" w14:textId="77777777" w:rsidR="005948C3" w:rsidRPr="004127E8" w:rsidRDefault="005948C3" w:rsidP="00FF539A">
            <w:pPr>
              <w:rPr>
                <w:rFonts w:ascii="Times New Roman" w:hAnsi="Times New Roman"/>
                <w:sz w:val="24"/>
                <w:szCs w:val="24"/>
              </w:rPr>
            </w:pPr>
          </w:p>
        </w:tc>
        <w:tc>
          <w:tcPr>
            <w:tcW w:w="780" w:type="pct"/>
            <w:vMerge/>
          </w:tcPr>
          <w:p w14:paraId="0DAD074B" w14:textId="77777777" w:rsidR="005948C3" w:rsidRPr="004127E8" w:rsidRDefault="005948C3" w:rsidP="00FF539A">
            <w:pPr>
              <w:rPr>
                <w:rFonts w:ascii="Times New Roman" w:hAnsi="Times New Roman"/>
                <w:sz w:val="24"/>
                <w:szCs w:val="24"/>
              </w:rPr>
            </w:pPr>
          </w:p>
        </w:tc>
      </w:tr>
      <w:tr w:rsidR="005948C3" w:rsidRPr="004127E8" w14:paraId="6C07D7FF" w14:textId="77777777" w:rsidTr="00FF539A">
        <w:trPr>
          <w:trHeight w:val="20"/>
        </w:trPr>
        <w:tc>
          <w:tcPr>
            <w:tcW w:w="798" w:type="pct"/>
            <w:vMerge w:val="restart"/>
          </w:tcPr>
          <w:p w14:paraId="32F38BBA"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1.3</w:t>
            </w:r>
          </w:p>
          <w:p w14:paraId="44443137" w14:textId="77777777" w:rsidR="005948C3" w:rsidRPr="004127E8" w:rsidRDefault="005948C3" w:rsidP="00FF539A">
            <w:pPr>
              <w:spacing w:before="22" w:line="256" w:lineRule="auto"/>
              <w:ind w:left="26"/>
              <w:jc w:val="center"/>
              <w:rPr>
                <w:rFonts w:ascii="Times New Roman" w:hAnsi="Times New Roman"/>
                <w:b/>
                <w:sz w:val="24"/>
                <w:szCs w:val="24"/>
              </w:rPr>
            </w:pPr>
            <w:r w:rsidRPr="004127E8">
              <w:rPr>
                <w:rFonts w:ascii="Times New Roman" w:hAnsi="Times New Roman"/>
                <w:b/>
                <w:sz w:val="24"/>
                <w:szCs w:val="24"/>
              </w:rPr>
              <w:t>Законы сохранения в</w:t>
            </w:r>
            <w:r w:rsidRPr="004127E8">
              <w:rPr>
                <w:rFonts w:ascii="Times New Roman" w:hAnsi="Times New Roman"/>
                <w:b/>
                <w:spacing w:val="-47"/>
                <w:sz w:val="24"/>
                <w:szCs w:val="24"/>
              </w:rPr>
              <w:t xml:space="preserve"> </w:t>
            </w:r>
            <w:r w:rsidRPr="004127E8">
              <w:rPr>
                <w:rFonts w:ascii="Times New Roman" w:hAnsi="Times New Roman"/>
                <w:b/>
                <w:sz w:val="24"/>
                <w:szCs w:val="24"/>
              </w:rPr>
              <w:t>механике</w:t>
            </w:r>
          </w:p>
        </w:tc>
        <w:tc>
          <w:tcPr>
            <w:tcW w:w="2995" w:type="pct"/>
          </w:tcPr>
          <w:p w14:paraId="0720F23C"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15F9A6D1"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4</w:t>
            </w:r>
          </w:p>
        </w:tc>
        <w:tc>
          <w:tcPr>
            <w:tcW w:w="780" w:type="pct"/>
            <w:vMerge/>
          </w:tcPr>
          <w:p w14:paraId="25814A30" w14:textId="77777777" w:rsidR="005948C3" w:rsidRPr="004127E8" w:rsidRDefault="005948C3" w:rsidP="00FF539A">
            <w:pPr>
              <w:rPr>
                <w:rFonts w:ascii="Times New Roman" w:hAnsi="Times New Roman"/>
                <w:sz w:val="24"/>
                <w:szCs w:val="24"/>
              </w:rPr>
            </w:pPr>
          </w:p>
        </w:tc>
      </w:tr>
      <w:tr w:rsidR="005948C3" w:rsidRPr="004127E8" w14:paraId="355B2AB6" w14:textId="77777777" w:rsidTr="00FF539A">
        <w:trPr>
          <w:trHeight w:val="20"/>
        </w:trPr>
        <w:tc>
          <w:tcPr>
            <w:tcW w:w="798" w:type="pct"/>
            <w:vMerge/>
          </w:tcPr>
          <w:p w14:paraId="03F63333" w14:textId="77777777" w:rsidR="005948C3" w:rsidRPr="004127E8" w:rsidRDefault="005948C3" w:rsidP="00FF539A">
            <w:pPr>
              <w:ind w:left="26"/>
              <w:rPr>
                <w:rFonts w:ascii="Times New Roman" w:hAnsi="Times New Roman"/>
                <w:sz w:val="24"/>
                <w:szCs w:val="24"/>
              </w:rPr>
            </w:pPr>
          </w:p>
        </w:tc>
        <w:tc>
          <w:tcPr>
            <w:tcW w:w="2995" w:type="pct"/>
          </w:tcPr>
          <w:p w14:paraId="1716CBD3" w14:textId="77777777" w:rsidR="005948C3" w:rsidRPr="004127E8" w:rsidRDefault="005948C3" w:rsidP="00FF539A">
            <w:pPr>
              <w:ind w:left="110" w:right="88"/>
              <w:jc w:val="both"/>
              <w:rPr>
                <w:rFonts w:ascii="Times New Roman" w:hAnsi="Times New Roman"/>
                <w:b/>
                <w:i/>
                <w:sz w:val="24"/>
                <w:szCs w:val="24"/>
              </w:rPr>
            </w:pPr>
            <w:r w:rsidRPr="004127E8">
              <w:rPr>
                <w:rFonts w:ascii="Times New Roman" w:hAnsi="Times New Roman"/>
                <w:sz w:val="24"/>
                <w:szCs w:val="24"/>
              </w:rPr>
              <w:t xml:space="preserve">Импульс тела. Импульс силы. Закон сохранения импульса. Реактивное движение. </w:t>
            </w:r>
            <w:r w:rsidRPr="004127E8">
              <w:rPr>
                <w:rFonts w:ascii="Times New Roman" w:hAnsi="Times New Roman"/>
                <w:b/>
                <w:i/>
                <w:sz w:val="24"/>
                <w:szCs w:val="24"/>
              </w:rPr>
              <w:t>Механическая</w:t>
            </w:r>
            <w:r w:rsidRPr="004127E8">
              <w:rPr>
                <w:rFonts w:ascii="Times New Roman" w:hAnsi="Times New Roman"/>
                <w:b/>
                <w:i/>
                <w:spacing w:val="1"/>
                <w:sz w:val="24"/>
                <w:szCs w:val="24"/>
              </w:rPr>
              <w:t xml:space="preserve"> </w:t>
            </w:r>
            <w:r w:rsidRPr="004127E8">
              <w:rPr>
                <w:rFonts w:ascii="Times New Roman" w:hAnsi="Times New Roman"/>
                <w:b/>
                <w:i/>
                <w:sz w:val="24"/>
                <w:szCs w:val="24"/>
              </w:rPr>
              <w:t>работа</w:t>
            </w:r>
            <w:r w:rsidRPr="004127E8">
              <w:rPr>
                <w:rFonts w:ascii="Times New Roman" w:hAnsi="Times New Roman"/>
                <w:b/>
                <w:i/>
                <w:spacing w:val="1"/>
                <w:sz w:val="24"/>
                <w:szCs w:val="24"/>
              </w:rPr>
              <w:t xml:space="preserve"> </w:t>
            </w:r>
            <w:r w:rsidRPr="004127E8">
              <w:rPr>
                <w:rFonts w:ascii="Times New Roman" w:hAnsi="Times New Roman"/>
                <w:b/>
                <w:i/>
                <w:sz w:val="24"/>
                <w:szCs w:val="24"/>
              </w:rPr>
              <w:t>и</w:t>
            </w:r>
            <w:r w:rsidRPr="004127E8">
              <w:rPr>
                <w:rFonts w:ascii="Times New Roman" w:hAnsi="Times New Roman"/>
                <w:b/>
                <w:i/>
                <w:spacing w:val="1"/>
                <w:sz w:val="24"/>
                <w:szCs w:val="24"/>
              </w:rPr>
              <w:t xml:space="preserve"> </w:t>
            </w:r>
            <w:r w:rsidRPr="004127E8">
              <w:rPr>
                <w:rFonts w:ascii="Times New Roman" w:hAnsi="Times New Roman"/>
                <w:b/>
                <w:i/>
                <w:sz w:val="24"/>
                <w:szCs w:val="24"/>
              </w:rPr>
              <w:t>мощность.</w:t>
            </w:r>
            <w:r w:rsidRPr="004127E8">
              <w:rPr>
                <w:rFonts w:ascii="Times New Roman" w:hAnsi="Times New Roman"/>
                <w:b/>
                <w:i/>
                <w:spacing w:val="1"/>
                <w:sz w:val="24"/>
                <w:szCs w:val="24"/>
              </w:rPr>
              <w:t xml:space="preserve"> </w:t>
            </w:r>
            <w:r w:rsidRPr="004127E8">
              <w:rPr>
                <w:rFonts w:ascii="Times New Roman" w:hAnsi="Times New Roman"/>
                <w:b/>
                <w:i/>
                <w:sz w:val="24"/>
                <w:szCs w:val="24"/>
              </w:rPr>
              <w:t>Кинетическая</w:t>
            </w:r>
            <w:r w:rsidRPr="004127E8">
              <w:rPr>
                <w:rFonts w:ascii="Times New Roman" w:hAnsi="Times New Roman"/>
                <w:b/>
                <w:i/>
                <w:spacing w:val="1"/>
                <w:sz w:val="24"/>
                <w:szCs w:val="24"/>
              </w:rPr>
              <w:t xml:space="preserve"> </w:t>
            </w:r>
            <w:r w:rsidRPr="004127E8">
              <w:rPr>
                <w:rFonts w:ascii="Times New Roman" w:hAnsi="Times New Roman"/>
                <w:b/>
                <w:i/>
                <w:sz w:val="24"/>
                <w:szCs w:val="24"/>
              </w:rPr>
              <w:t xml:space="preserve">энергия. Потенциальная энергия. Закон сохранения механической энергии. </w:t>
            </w:r>
            <w:r w:rsidRPr="004127E8">
              <w:rPr>
                <w:rFonts w:ascii="Times New Roman" w:hAnsi="Times New Roman"/>
                <w:sz w:val="24"/>
                <w:szCs w:val="24"/>
              </w:rPr>
              <w:t>Работа</w:t>
            </w:r>
            <w:r w:rsidRPr="004127E8">
              <w:rPr>
                <w:rFonts w:ascii="Times New Roman" w:hAnsi="Times New Roman"/>
                <w:spacing w:val="1"/>
                <w:sz w:val="24"/>
                <w:szCs w:val="24"/>
              </w:rPr>
              <w:t xml:space="preserve"> </w:t>
            </w:r>
            <w:r w:rsidRPr="004127E8">
              <w:rPr>
                <w:rFonts w:ascii="Times New Roman" w:hAnsi="Times New Roman"/>
                <w:spacing w:val="-1"/>
                <w:sz w:val="24"/>
                <w:szCs w:val="24"/>
              </w:rPr>
              <w:t>силы</w:t>
            </w:r>
            <w:r w:rsidRPr="004127E8">
              <w:rPr>
                <w:rFonts w:ascii="Times New Roman" w:hAnsi="Times New Roman"/>
                <w:spacing w:val="-12"/>
                <w:sz w:val="24"/>
                <w:szCs w:val="24"/>
              </w:rPr>
              <w:t xml:space="preserve"> </w:t>
            </w:r>
            <w:r w:rsidRPr="004127E8">
              <w:rPr>
                <w:rFonts w:ascii="Times New Roman" w:hAnsi="Times New Roman"/>
                <w:sz w:val="24"/>
                <w:szCs w:val="24"/>
              </w:rPr>
              <w:t>тяжести</w:t>
            </w:r>
            <w:r w:rsidRPr="004127E8">
              <w:rPr>
                <w:rFonts w:ascii="Times New Roman" w:hAnsi="Times New Roman"/>
                <w:spacing w:val="-10"/>
                <w:sz w:val="24"/>
                <w:szCs w:val="24"/>
              </w:rPr>
              <w:t xml:space="preserve"> </w:t>
            </w:r>
            <w:r w:rsidRPr="004127E8">
              <w:rPr>
                <w:rFonts w:ascii="Times New Roman" w:hAnsi="Times New Roman"/>
                <w:sz w:val="24"/>
                <w:szCs w:val="24"/>
              </w:rPr>
              <w:t>и</w:t>
            </w:r>
            <w:r w:rsidRPr="004127E8">
              <w:rPr>
                <w:rFonts w:ascii="Times New Roman" w:hAnsi="Times New Roman"/>
                <w:spacing w:val="-10"/>
                <w:sz w:val="24"/>
                <w:szCs w:val="24"/>
              </w:rPr>
              <w:t xml:space="preserve"> </w:t>
            </w:r>
            <w:r w:rsidRPr="004127E8">
              <w:rPr>
                <w:rFonts w:ascii="Times New Roman" w:hAnsi="Times New Roman"/>
                <w:sz w:val="24"/>
                <w:szCs w:val="24"/>
              </w:rPr>
              <w:t>силы</w:t>
            </w:r>
            <w:r w:rsidRPr="004127E8">
              <w:rPr>
                <w:rFonts w:ascii="Times New Roman" w:hAnsi="Times New Roman"/>
                <w:spacing w:val="-12"/>
                <w:sz w:val="24"/>
                <w:szCs w:val="24"/>
              </w:rPr>
              <w:t xml:space="preserve"> </w:t>
            </w:r>
            <w:r w:rsidRPr="004127E8">
              <w:rPr>
                <w:rFonts w:ascii="Times New Roman" w:hAnsi="Times New Roman"/>
                <w:sz w:val="24"/>
                <w:szCs w:val="24"/>
              </w:rPr>
              <w:t>упругости.</w:t>
            </w:r>
            <w:r w:rsidRPr="004127E8">
              <w:rPr>
                <w:rFonts w:ascii="Times New Roman" w:hAnsi="Times New Roman"/>
                <w:spacing w:val="-11"/>
                <w:sz w:val="24"/>
                <w:szCs w:val="24"/>
              </w:rPr>
              <w:t xml:space="preserve"> </w:t>
            </w:r>
            <w:r w:rsidRPr="004127E8">
              <w:rPr>
                <w:rFonts w:ascii="Times New Roman" w:hAnsi="Times New Roman"/>
                <w:sz w:val="24"/>
                <w:szCs w:val="24"/>
              </w:rPr>
              <w:t>Консервативные</w:t>
            </w:r>
            <w:r w:rsidRPr="004127E8">
              <w:rPr>
                <w:rFonts w:ascii="Times New Roman" w:hAnsi="Times New Roman"/>
                <w:spacing w:val="-10"/>
                <w:sz w:val="24"/>
                <w:szCs w:val="24"/>
              </w:rPr>
              <w:t xml:space="preserve"> </w:t>
            </w:r>
            <w:r w:rsidRPr="004127E8">
              <w:rPr>
                <w:rFonts w:ascii="Times New Roman" w:hAnsi="Times New Roman"/>
                <w:sz w:val="24"/>
                <w:szCs w:val="24"/>
              </w:rPr>
              <w:t>силы.</w:t>
            </w:r>
            <w:r w:rsidRPr="004127E8">
              <w:rPr>
                <w:rFonts w:ascii="Times New Roman" w:hAnsi="Times New Roman"/>
                <w:spacing w:val="-9"/>
                <w:sz w:val="24"/>
                <w:szCs w:val="24"/>
              </w:rPr>
              <w:t xml:space="preserve"> </w:t>
            </w:r>
            <w:r w:rsidRPr="004127E8">
              <w:rPr>
                <w:rFonts w:ascii="Times New Roman" w:hAnsi="Times New Roman"/>
                <w:b/>
                <w:i/>
                <w:sz w:val="24"/>
                <w:szCs w:val="24"/>
              </w:rPr>
              <w:t>Применение</w:t>
            </w:r>
            <w:r w:rsidRPr="004127E8">
              <w:rPr>
                <w:rFonts w:ascii="Times New Roman" w:hAnsi="Times New Roman"/>
                <w:b/>
                <w:i/>
                <w:spacing w:val="-12"/>
                <w:sz w:val="24"/>
                <w:szCs w:val="24"/>
              </w:rPr>
              <w:t xml:space="preserve"> </w:t>
            </w:r>
            <w:r w:rsidRPr="004127E8">
              <w:rPr>
                <w:rFonts w:ascii="Times New Roman" w:hAnsi="Times New Roman"/>
                <w:b/>
                <w:i/>
                <w:sz w:val="24"/>
                <w:szCs w:val="24"/>
              </w:rPr>
              <w:t>законов</w:t>
            </w:r>
            <w:r w:rsidRPr="004127E8">
              <w:rPr>
                <w:rFonts w:ascii="Times New Roman" w:hAnsi="Times New Roman"/>
                <w:b/>
                <w:i/>
                <w:spacing w:val="-12"/>
                <w:sz w:val="24"/>
                <w:szCs w:val="24"/>
              </w:rPr>
              <w:t xml:space="preserve"> </w:t>
            </w:r>
            <w:r w:rsidRPr="004127E8">
              <w:rPr>
                <w:rFonts w:ascii="Times New Roman" w:hAnsi="Times New Roman"/>
                <w:b/>
                <w:i/>
                <w:sz w:val="24"/>
                <w:szCs w:val="24"/>
              </w:rPr>
              <w:t>сохранения.</w:t>
            </w:r>
            <w:r w:rsidRPr="004127E8">
              <w:rPr>
                <w:rFonts w:ascii="Times New Roman" w:hAnsi="Times New Roman"/>
                <w:b/>
                <w:i/>
                <w:spacing w:val="-47"/>
                <w:sz w:val="24"/>
                <w:szCs w:val="24"/>
              </w:rPr>
              <w:t xml:space="preserve"> </w:t>
            </w:r>
            <w:r w:rsidRPr="004127E8">
              <w:rPr>
                <w:rFonts w:ascii="Times New Roman" w:hAnsi="Times New Roman"/>
                <w:sz w:val="24"/>
                <w:szCs w:val="24"/>
              </w:rPr>
              <w:t>Использование</w:t>
            </w:r>
            <w:r w:rsidRPr="004127E8">
              <w:rPr>
                <w:rFonts w:ascii="Times New Roman" w:hAnsi="Times New Roman"/>
                <w:spacing w:val="1"/>
                <w:sz w:val="24"/>
                <w:szCs w:val="24"/>
              </w:rPr>
              <w:t xml:space="preserve"> </w:t>
            </w:r>
            <w:r w:rsidRPr="004127E8">
              <w:rPr>
                <w:rFonts w:ascii="Times New Roman" w:hAnsi="Times New Roman"/>
                <w:sz w:val="24"/>
                <w:szCs w:val="24"/>
              </w:rPr>
              <w:t>законов</w:t>
            </w:r>
            <w:r w:rsidRPr="004127E8">
              <w:rPr>
                <w:rFonts w:ascii="Times New Roman" w:hAnsi="Times New Roman"/>
                <w:spacing w:val="1"/>
                <w:sz w:val="24"/>
                <w:szCs w:val="24"/>
              </w:rPr>
              <w:t xml:space="preserve"> </w:t>
            </w:r>
            <w:r w:rsidRPr="004127E8">
              <w:rPr>
                <w:rFonts w:ascii="Times New Roman" w:hAnsi="Times New Roman"/>
                <w:sz w:val="24"/>
                <w:szCs w:val="24"/>
              </w:rPr>
              <w:t>механики</w:t>
            </w:r>
            <w:r w:rsidRPr="004127E8">
              <w:rPr>
                <w:rFonts w:ascii="Times New Roman" w:hAnsi="Times New Roman"/>
                <w:spacing w:val="1"/>
                <w:sz w:val="24"/>
                <w:szCs w:val="24"/>
              </w:rPr>
              <w:t xml:space="preserve"> </w:t>
            </w:r>
            <w:r w:rsidRPr="004127E8">
              <w:rPr>
                <w:rFonts w:ascii="Times New Roman" w:hAnsi="Times New Roman"/>
                <w:sz w:val="24"/>
                <w:szCs w:val="24"/>
              </w:rPr>
              <w:t>для</w:t>
            </w:r>
            <w:r w:rsidRPr="004127E8">
              <w:rPr>
                <w:rFonts w:ascii="Times New Roman" w:hAnsi="Times New Roman"/>
                <w:spacing w:val="1"/>
                <w:sz w:val="24"/>
                <w:szCs w:val="24"/>
              </w:rPr>
              <w:t xml:space="preserve"> </w:t>
            </w:r>
            <w:r w:rsidRPr="004127E8">
              <w:rPr>
                <w:rFonts w:ascii="Times New Roman" w:hAnsi="Times New Roman"/>
                <w:sz w:val="24"/>
                <w:szCs w:val="24"/>
              </w:rPr>
              <w:t>объяснения</w:t>
            </w:r>
            <w:r w:rsidRPr="004127E8">
              <w:rPr>
                <w:rFonts w:ascii="Times New Roman" w:hAnsi="Times New Roman"/>
                <w:spacing w:val="1"/>
                <w:sz w:val="24"/>
                <w:szCs w:val="24"/>
              </w:rPr>
              <w:t xml:space="preserve"> </w:t>
            </w:r>
            <w:r w:rsidRPr="004127E8">
              <w:rPr>
                <w:rFonts w:ascii="Times New Roman" w:hAnsi="Times New Roman"/>
                <w:sz w:val="24"/>
                <w:szCs w:val="24"/>
              </w:rPr>
              <w:t>движения</w:t>
            </w:r>
            <w:r w:rsidRPr="004127E8">
              <w:rPr>
                <w:rFonts w:ascii="Times New Roman" w:hAnsi="Times New Roman"/>
                <w:spacing w:val="1"/>
                <w:sz w:val="24"/>
                <w:szCs w:val="24"/>
              </w:rPr>
              <w:t xml:space="preserve"> </w:t>
            </w:r>
            <w:r w:rsidRPr="004127E8">
              <w:rPr>
                <w:rFonts w:ascii="Times New Roman" w:hAnsi="Times New Roman"/>
                <w:sz w:val="24"/>
                <w:szCs w:val="24"/>
              </w:rPr>
              <w:t>небесных</w:t>
            </w:r>
            <w:r w:rsidRPr="004127E8">
              <w:rPr>
                <w:rFonts w:ascii="Times New Roman" w:hAnsi="Times New Roman"/>
                <w:spacing w:val="1"/>
                <w:sz w:val="24"/>
                <w:szCs w:val="24"/>
              </w:rPr>
              <w:t xml:space="preserve"> </w:t>
            </w:r>
            <w:r w:rsidRPr="004127E8">
              <w:rPr>
                <w:rFonts w:ascii="Times New Roman" w:hAnsi="Times New Roman"/>
                <w:sz w:val="24"/>
                <w:szCs w:val="24"/>
              </w:rPr>
              <w:t>тел</w:t>
            </w:r>
            <w:r w:rsidRPr="004127E8">
              <w:rPr>
                <w:rFonts w:ascii="Times New Roman" w:hAnsi="Times New Roman"/>
                <w:spacing w:val="1"/>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w:t>
            </w:r>
            <w:r w:rsidRPr="004127E8">
              <w:rPr>
                <w:rFonts w:ascii="Times New Roman" w:hAnsi="Times New Roman"/>
                <w:sz w:val="24"/>
                <w:szCs w:val="24"/>
              </w:rPr>
              <w:t>для</w:t>
            </w:r>
            <w:r w:rsidRPr="004127E8">
              <w:rPr>
                <w:rFonts w:ascii="Times New Roman" w:hAnsi="Times New Roman"/>
                <w:spacing w:val="1"/>
                <w:sz w:val="24"/>
                <w:szCs w:val="24"/>
              </w:rPr>
              <w:t xml:space="preserve"> </w:t>
            </w:r>
            <w:r w:rsidRPr="004127E8">
              <w:rPr>
                <w:rFonts w:ascii="Times New Roman" w:hAnsi="Times New Roman"/>
                <w:sz w:val="24"/>
                <w:szCs w:val="24"/>
              </w:rPr>
              <w:t>развития космических исследований, границы применимости классической механики.</w:t>
            </w:r>
            <w:r w:rsidRPr="004127E8">
              <w:rPr>
                <w:rFonts w:ascii="Times New Roman" w:hAnsi="Times New Roman"/>
                <w:spacing w:val="1"/>
                <w:sz w:val="24"/>
                <w:szCs w:val="24"/>
              </w:rPr>
              <w:t xml:space="preserve"> </w:t>
            </w:r>
            <w:r w:rsidRPr="004127E8">
              <w:rPr>
                <w:rFonts w:ascii="Times New Roman" w:hAnsi="Times New Roman"/>
                <w:b/>
                <w:i/>
                <w:sz w:val="24"/>
                <w:szCs w:val="24"/>
              </w:rPr>
              <w:t>Практическое</w:t>
            </w:r>
            <w:r w:rsidRPr="004127E8">
              <w:rPr>
                <w:rFonts w:ascii="Times New Roman" w:hAnsi="Times New Roman"/>
                <w:b/>
                <w:i/>
                <w:spacing w:val="24"/>
                <w:sz w:val="24"/>
                <w:szCs w:val="24"/>
              </w:rPr>
              <w:t xml:space="preserve"> </w:t>
            </w:r>
            <w:r w:rsidRPr="004127E8">
              <w:rPr>
                <w:rFonts w:ascii="Times New Roman" w:hAnsi="Times New Roman"/>
                <w:b/>
                <w:i/>
                <w:sz w:val="24"/>
                <w:szCs w:val="24"/>
              </w:rPr>
              <w:t>применение</w:t>
            </w:r>
            <w:r w:rsidRPr="004127E8">
              <w:rPr>
                <w:rFonts w:ascii="Times New Roman" w:hAnsi="Times New Roman"/>
                <w:b/>
                <w:i/>
                <w:spacing w:val="24"/>
                <w:sz w:val="24"/>
                <w:szCs w:val="24"/>
              </w:rPr>
              <w:t xml:space="preserve"> </w:t>
            </w:r>
            <w:r w:rsidRPr="004127E8">
              <w:rPr>
                <w:rFonts w:ascii="Times New Roman" w:hAnsi="Times New Roman"/>
                <w:b/>
                <w:i/>
                <w:sz w:val="24"/>
                <w:szCs w:val="24"/>
              </w:rPr>
              <w:t>физических</w:t>
            </w:r>
            <w:r w:rsidRPr="004127E8">
              <w:rPr>
                <w:rFonts w:ascii="Times New Roman" w:hAnsi="Times New Roman"/>
                <w:b/>
                <w:i/>
                <w:spacing w:val="24"/>
                <w:sz w:val="24"/>
                <w:szCs w:val="24"/>
              </w:rPr>
              <w:t xml:space="preserve"> </w:t>
            </w:r>
            <w:r w:rsidRPr="004127E8">
              <w:rPr>
                <w:rFonts w:ascii="Times New Roman" w:hAnsi="Times New Roman"/>
                <w:b/>
                <w:i/>
                <w:sz w:val="24"/>
                <w:szCs w:val="24"/>
              </w:rPr>
              <w:t>знаний</w:t>
            </w:r>
            <w:r w:rsidRPr="004127E8">
              <w:rPr>
                <w:rFonts w:ascii="Times New Roman" w:hAnsi="Times New Roman"/>
                <w:b/>
                <w:i/>
                <w:spacing w:val="25"/>
                <w:sz w:val="24"/>
                <w:szCs w:val="24"/>
              </w:rPr>
              <w:t xml:space="preserve"> </w:t>
            </w:r>
            <w:r w:rsidRPr="004127E8">
              <w:rPr>
                <w:rFonts w:ascii="Times New Roman" w:hAnsi="Times New Roman"/>
                <w:b/>
                <w:i/>
                <w:sz w:val="24"/>
                <w:szCs w:val="24"/>
              </w:rPr>
              <w:t>в</w:t>
            </w:r>
            <w:r w:rsidRPr="004127E8">
              <w:rPr>
                <w:rFonts w:ascii="Times New Roman" w:hAnsi="Times New Roman"/>
                <w:b/>
                <w:i/>
                <w:spacing w:val="26"/>
                <w:sz w:val="24"/>
                <w:szCs w:val="24"/>
              </w:rPr>
              <w:t xml:space="preserve"> </w:t>
            </w:r>
            <w:r w:rsidRPr="004127E8">
              <w:rPr>
                <w:rFonts w:ascii="Times New Roman" w:hAnsi="Times New Roman"/>
                <w:b/>
                <w:i/>
                <w:sz w:val="24"/>
                <w:szCs w:val="24"/>
              </w:rPr>
              <w:t>повседневной</w:t>
            </w:r>
            <w:r w:rsidRPr="004127E8">
              <w:rPr>
                <w:rFonts w:ascii="Times New Roman" w:hAnsi="Times New Roman"/>
                <w:b/>
                <w:i/>
                <w:spacing w:val="26"/>
                <w:sz w:val="24"/>
                <w:szCs w:val="24"/>
              </w:rPr>
              <w:t xml:space="preserve"> </w:t>
            </w:r>
            <w:r w:rsidRPr="004127E8">
              <w:rPr>
                <w:rFonts w:ascii="Times New Roman" w:hAnsi="Times New Roman"/>
                <w:b/>
                <w:i/>
                <w:sz w:val="24"/>
                <w:szCs w:val="24"/>
              </w:rPr>
              <w:t>жизни</w:t>
            </w:r>
            <w:r w:rsidRPr="004127E8">
              <w:rPr>
                <w:rFonts w:ascii="Times New Roman" w:hAnsi="Times New Roman"/>
                <w:b/>
                <w:i/>
                <w:spacing w:val="26"/>
                <w:sz w:val="24"/>
                <w:szCs w:val="24"/>
              </w:rPr>
              <w:t xml:space="preserve"> </w:t>
            </w:r>
            <w:r w:rsidRPr="004127E8">
              <w:rPr>
                <w:rFonts w:ascii="Times New Roman" w:hAnsi="Times New Roman"/>
                <w:b/>
                <w:i/>
                <w:sz w:val="24"/>
                <w:szCs w:val="24"/>
              </w:rPr>
              <w:t>для использования</w:t>
            </w:r>
            <w:r w:rsidRPr="004127E8">
              <w:rPr>
                <w:rFonts w:ascii="Times New Roman" w:hAnsi="Times New Roman"/>
                <w:b/>
                <w:i/>
                <w:spacing w:val="-4"/>
                <w:sz w:val="24"/>
                <w:szCs w:val="24"/>
              </w:rPr>
              <w:t xml:space="preserve"> </w:t>
            </w:r>
            <w:r w:rsidRPr="004127E8">
              <w:rPr>
                <w:rFonts w:ascii="Times New Roman" w:hAnsi="Times New Roman"/>
                <w:b/>
                <w:i/>
                <w:sz w:val="24"/>
                <w:szCs w:val="24"/>
              </w:rPr>
              <w:t>простых</w:t>
            </w:r>
            <w:r w:rsidRPr="004127E8">
              <w:rPr>
                <w:rFonts w:ascii="Times New Roman" w:hAnsi="Times New Roman"/>
                <w:b/>
                <w:i/>
                <w:spacing w:val="-7"/>
                <w:sz w:val="24"/>
                <w:szCs w:val="24"/>
              </w:rPr>
              <w:t xml:space="preserve"> </w:t>
            </w:r>
            <w:r w:rsidRPr="004127E8">
              <w:rPr>
                <w:rFonts w:ascii="Times New Roman" w:hAnsi="Times New Roman"/>
                <w:b/>
                <w:i/>
                <w:sz w:val="24"/>
                <w:szCs w:val="24"/>
              </w:rPr>
              <w:t>механизмов,</w:t>
            </w:r>
            <w:r w:rsidRPr="004127E8">
              <w:rPr>
                <w:rFonts w:ascii="Times New Roman" w:hAnsi="Times New Roman"/>
                <w:b/>
                <w:i/>
                <w:spacing w:val="-3"/>
                <w:sz w:val="24"/>
                <w:szCs w:val="24"/>
              </w:rPr>
              <w:t xml:space="preserve"> </w:t>
            </w:r>
            <w:r w:rsidRPr="004127E8">
              <w:rPr>
                <w:rFonts w:ascii="Times New Roman" w:hAnsi="Times New Roman"/>
                <w:b/>
                <w:i/>
                <w:sz w:val="24"/>
                <w:szCs w:val="24"/>
              </w:rPr>
              <w:t>инструментов,</w:t>
            </w:r>
            <w:r w:rsidRPr="004127E8">
              <w:rPr>
                <w:rFonts w:ascii="Times New Roman" w:hAnsi="Times New Roman"/>
                <w:b/>
                <w:i/>
                <w:spacing w:val="-4"/>
                <w:sz w:val="24"/>
                <w:szCs w:val="24"/>
              </w:rPr>
              <w:t xml:space="preserve"> </w:t>
            </w:r>
            <w:r w:rsidRPr="004127E8">
              <w:rPr>
                <w:rFonts w:ascii="Times New Roman" w:hAnsi="Times New Roman"/>
                <w:b/>
                <w:i/>
                <w:sz w:val="24"/>
                <w:szCs w:val="24"/>
              </w:rPr>
              <w:t>транспортных</w:t>
            </w:r>
            <w:r w:rsidRPr="004127E8">
              <w:rPr>
                <w:rFonts w:ascii="Times New Roman" w:hAnsi="Times New Roman"/>
                <w:b/>
                <w:i/>
                <w:spacing w:val="-5"/>
                <w:sz w:val="24"/>
                <w:szCs w:val="24"/>
              </w:rPr>
              <w:t xml:space="preserve"> </w:t>
            </w:r>
            <w:r w:rsidRPr="004127E8">
              <w:rPr>
                <w:rFonts w:ascii="Times New Roman" w:hAnsi="Times New Roman"/>
                <w:b/>
                <w:i/>
                <w:sz w:val="24"/>
                <w:szCs w:val="24"/>
              </w:rPr>
              <w:t>средств</w:t>
            </w:r>
          </w:p>
        </w:tc>
        <w:tc>
          <w:tcPr>
            <w:tcW w:w="427" w:type="pct"/>
            <w:vMerge/>
          </w:tcPr>
          <w:p w14:paraId="60961C24" w14:textId="77777777" w:rsidR="005948C3" w:rsidRPr="004127E8" w:rsidRDefault="005948C3" w:rsidP="00FF539A">
            <w:pPr>
              <w:rPr>
                <w:rFonts w:ascii="Times New Roman" w:hAnsi="Times New Roman"/>
                <w:sz w:val="24"/>
                <w:szCs w:val="24"/>
              </w:rPr>
            </w:pPr>
          </w:p>
        </w:tc>
        <w:tc>
          <w:tcPr>
            <w:tcW w:w="780" w:type="pct"/>
            <w:vMerge/>
          </w:tcPr>
          <w:p w14:paraId="79C27DA5" w14:textId="77777777" w:rsidR="005948C3" w:rsidRPr="004127E8" w:rsidRDefault="005948C3" w:rsidP="00FF539A">
            <w:pPr>
              <w:rPr>
                <w:rFonts w:ascii="Times New Roman" w:hAnsi="Times New Roman"/>
                <w:sz w:val="24"/>
                <w:szCs w:val="24"/>
              </w:rPr>
            </w:pPr>
          </w:p>
        </w:tc>
      </w:tr>
      <w:tr w:rsidR="005948C3" w:rsidRPr="004127E8" w14:paraId="6774DB3F" w14:textId="77777777" w:rsidTr="00FF539A">
        <w:trPr>
          <w:trHeight w:val="20"/>
        </w:trPr>
        <w:tc>
          <w:tcPr>
            <w:tcW w:w="3793" w:type="pct"/>
            <w:gridSpan w:val="2"/>
          </w:tcPr>
          <w:p w14:paraId="0582670E" w14:textId="77777777" w:rsidR="005948C3" w:rsidRPr="004127E8" w:rsidRDefault="005948C3" w:rsidP="00FF539A">
            <w:pPr>
              <w:spacing w:line="268" w:lineRule="exact"/>
              <w:ind w:left="26"/>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4"/>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2"/>
                <w:sz w:val="24"/>
                <w:szCs w:val="24"/>
              </w:rPr>
              <w:t xml:space="preserve"> </w:t>
            </w:r>
            <w:r w:rsidRPr="004127E8">
              <w:rPr>
                <w:rFonts w:ascii="Times New Roman" w:hAnsi="Times New Roman"/>
                <w:b/>
                <w:i/>
                <w:sz w:val="24"/>
                <w:szCs w:val="24"/>
              </w:rPr>
              <w:t>направленностью</w:t>
            </w:r>
            <w:r w:rsidRPr="004127E8">
              <w:rPr>
                <w:rFonts w:ascii="Times New Roman" w:hAnsi="Times New Roman"/>
                <w:b/>
                <w:i/>
                <w:spacing w:val="-2"/>
                <w:sz w:val="24"/>
                <w:szCs w:val="24"/>
              </w:rPr>
              <w:t xml:space="preserve"> </w:t>
            </w:r>
            <w:r w:rsidRPr="004127E8">
              <w:rPr>
                <w:rFonts w:ascii="Times New Roman" w:hAnsi="Times New Roman"/>
                <w:b/>
                <w:i/>
                <w:sz w:val="24"/>
                <w:szCs w:val="24"/>
              </w:rPr>
              <w:t>по</w:t>
            </w:r>
            <w:r w:rsidRPr="004127E8">
              <w:rPr>
                <w:rFonts w:ascii="Times New Roman" w:hAnsi="Times New Roman"/>
                <w:b/>
                <w:i/>
                <w:spacing w:val="-4"/>
                <w:sz w:val="24"/>
                <w:szCs w:val="24"/>
              </w:rPr>
              <w:t xml:space="preserve"> </w:t>
            </w:r>
            <w:r w:rsidRPr="004127E8">
              <w:rPr>
                <w:rFonts w:ascii="Times New Roman" w:hAnsi="Times New Roman"/>
                <w:b/>
                <w:i/>
                <w:sz w:val="24"/>
                <w:szCs w:val="24"/>
              </w:rPr>
              <w:t>разделу</w:t>
            </w:r>
            <w:r w:rsidRPr="004127E8">
              <w:rPr>
                <w:rFonts w:ascii="Times New Roman" w:hAnsi="Times New Roman"/>
                <w:b/>
                <w:i/>
                <w:spacing w:val="-2"/>
                <w:sz w:val="24"/>
                <w:szCs w:val="24"/>
              </w:rPr>
              <w:t xml:space="preserve"> </w:t>
            </w:r>
            <w:r w:rsidRPr="004127E8">
              <w:rPr>
                <w:rFonts w:ascii="Times New Roman" w:hAnsi="Times New Roman"/>
                <w:b/>
                <w:i/>
                <w:sz w:val="24"/>
                <w:szCs w:val="24"/>
              </w:rPr>
              <w:t>«Механика»</w:t>
            </w:r>
          </w:p>
        </w:tc>
        <w:tc>
          <w:tcPr>
            <w:tcW w:w="427" w:type="pct"/>
          </w:tcPr>
          <w:p w14:paraId="76B83CE1"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tcPr>
          <w:p w14:paraId="150477CE" w14:textId="77777777" w:rsidR="005948C3" w:rsidRPr="004127E8" w:rsidRDefault="005948C3" w:rsidP="00FF539A">
            <w:pPr>
              <w:rPr>
                <w:rFonts w:ascii="Times New Roman" w:hAnsi="Times New Roman"/>
                <w:sz w:val="24"/>
                <w:szCs w:val="24"/>
              </w:rPr>
            </w:pPr>
          </w:p>
        </w:tc>
      </w:tr>
      <w:tr w:rsidR="005948C3" w:rsidRPr="004127E8" w14:paraId="05A35EB4" w14:textId="77777777" w:rsidTr="00FF539A">
        <w:trPr>
          <w:trHeight w:val="20"/>
        </w:trPr>
        <w:tc>
          <w:tcPr>
            <w:tcW w:w="3793" w:type="pct"/>
            <w:gridSpan w:val="2"/>
          </w:tcPr>
          <w:p w14:paraId="090BEFAF"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Раздел</w:t>
            </w:r>
            <w:r w:rsidRPr="004127E8">
              <w:rPr>
                <w:rFonts w:ascii="Times New Roman" w:hAnsi="Times New Roman"/>
                <w:b/>
                <w:spacing w:val="-3"/>
                <w:sz w:val="24"/>
                <w:szCs w:val="24"/>
              </w:rPr>
              <w:t xml:space="preserve"> </w:t>
            </w:r>
            <w:r w:rsidRPr="004127E8">
              <w:rPr>
                <w:rFonts w:ascii="Times New Roman" w:hAnsi="Times New Roman"/>
                <w:b/>
                <w:sz w:val="24"/>
                <w:szCs w:val="24"/>
              </w:rPr>
              <w:t>2.</w:t>
            </w:r>
            <w:r w:rsidRPr="004127E8">
              <w:rPr>
                <w:rFonts w:ascii="Times New Roman" w:hAnsi="Times New Roman"/>
                <w:b/>
                <w:spacing w:val="-2"/>
                <w:sz w:val="24"/>
                <w:szCs w:val="24"/>
              </w:rPr>
              <w:t xml:space="preserve"> </w:t>
            </w:r>
            <w:r w:rsidRPr="004127E8">
              <w:rPr>
                <w:rFonts w:ascii="Times New Roman" w:hAnsi="Times New Roman"/>
                <w:b/>
                <w:sz w:val="24"/>
                <w:szCs w:val="24"/>
              </w:rPr>
              <w:t>Молекулярная</w:t>
            </w:r>
            <w:r w:rsidRPr="004127E8">
              <w:rPr>
                <w:rFonts w:ascii="Times New Roman" w:hAnsi="Times New Roman"/>
                <w:b/>
                <w:spacing w:val="-3"/>
                <w:sz w:val="24"/>
                <w:szCs w:val="24"/>
              </w:rPr>
              <w:t xml:space="preserve"> </w:t>
            </w:r>
            <w:r w:rsidRPr="004127E8">
              <w:rPr>
                <w:rFonts w:ascii="Times New Roman" w:hAnsi="Times New Roman"/>
                <w:b/>
                <w:sz w:val="24"/>
                <w:szCs w:val="24"/>
              </w:rPr>
              <w:t>физика</w:t>
            </w:r>
            <w:r w:rsidRPr="004127E8">
              <w:rPr>
                <w:rFonts w:ascii="Times New Roman" w:hAnsi="Times New Roman"/>
                <w:b/>
                <w:spacing w:val="-2"/>
                <w:sz w:val="24"/>
                <w:szCs w:val="24"/>
              </w:rPr>
              <w:t xml:space="preserve"> </w:t>
            </w:r>
            <w:r w:rsidRPr="004127E8">
              <w:rPr>
                <w:rFonts w:ascii="Times New Roman" w:hAnsi="Times New Roman"/>
                <w:b/>
                <w:sz w:val="24"/>
                <w:szCs w:val="24"/>
              </w:rPr>
              <w:t>и</w:t>
            </w:r>
            <w:r w:rsidRPr="004127E8">
              <w:rPr>
                <w:rFonts w:ascii="Times New Roman" w:hAnsi="Times New Roman"/>
                <w:b/>
                <w:spacing w:val="-1"/>
                <w:sz w:val="24"/>
                <w:szCs w:val="24"/>
              </w:rPr>
              <w:t xml:space="preserve"> </w:t>
            </w:r>
            <w:r w:rsidRPr="004127E8">
              <w:rPr>
                <w:rFonts w:ascii="Times New Roman" w:hAnsi="Times New Roman"/>
                <w:b/>
                <w:sz w:val="24"/>
                <w:szCs w:val="24"/>
              </w:rPr>
              <w:t>термодинамика</w:t>
            </w:r>
          </w:p>
        </w:tc>
        <w:tc>
          <w:tcPr>
            <w:tcW w:w="427" w:type="pct"/>
          </w:tcPr>
          <w:p w14:paraId="29F6C05A" w14:textId="77777777" w:rsidR="005948C3" w:rsidRPr="004127E8" w:rsidRDefault="005948C3" w:rsidP="00FF539A">
            <w:pPr>
              <w:spacing w:line="268" w:lineRule="exact"/>
              <w:ind w:left="195" w:right="179"/>
              <w:jc w:val="center"/>
              <w:rPr>
                <w:rFonts w:ascii="Times New Roman" w:hAnsi="Times New Roman"/>
                <w:b/>
                <w:sz w:val="24"/>
                <w:szCs w:val="24"/>
              </w:rPr>
            </w:pPr>
            <w:r w:rsidRPr="004127E8">
              <w:rPr>
                <w:rFonts w:ascii="Times New Roman" w:hAnsi="Times New Roman"/>
                <w:b/>
                <w:sz w:val="24"/>
                <w:szCs w:val="24"/>
              </w:rPr>
              <w:t>34 (12/4)</w:t>
            </w:r>
          </w:p>
        </w:tc>
        <w:tc>
          <w:tcPr>
            <w:tcW w:w="780" w:type="pct"/>
            <w:vMerge w:val="restart"/>
          </w:tcPr>
          <w:p w14:paraId="7A3E03E0"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382797A5"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61F164BD" w14:textId="77777777" w:rsidR="005948C3" w:rsidRPr="004127E8" w:rsidRDefault="005948C3" w:rsidP="00FF539A">
            <w:pPr>
              <w:spacing w:before="21"/>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03</w:t>
            </w:r>
          </w:p>
          <w:p w14:paraId="04B291A9" w14:textId="77777777" w:rsidR="005948C3" w:rsidRPr="004127E8" w:rsidRDefault="005948C3" w:rsidP="00FF539A">
            <w:pPr>
              <w:spacing w:before="20"/>
              <w:ind w:left="376" w:right="368"/>
              <w:jc w:val="center"/>
              <w:rPr>
                <w:rFonts w:ascii="Times New Roman" w:hAnsi="Times New Roman"/>
                <w:sz w:val="24"/>
                <w:szCs w:val="24"/>
              </w:rPr>
            </w:pPr>
            <w:r w:rsidRPr="004127E8">
              <w:rPr>
                <w:rFonts w:ascii="Times New Roman" w:hAnsi="Times New Roman"/>
                <w:sz w:val="24"/>
                <w:szCs w:val="24"/>
              </w:rPr>
              <w:lastRenderedPageBreak/>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518AC28E"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5356AA56"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07</w:t>
            </w:r>
          </w:p>
          <w:p w14:paraId="3ED17C8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127E8">
              <w:rPr>
                <w:rFonts w:ascii="Times New Roman" w:hAnsi="Times New Roman"/>
                <w:sz w:val="24"/>
                <w:szCs w:val="24"/>
              </w:rPr>
              <w:t>ПК …</w:t>
            </w:r>
          </w:p>
        </w:tc>
      </w:tr>
      <w:tr w:rsidR="005948C3" w:rsidRPr="004127E8" w14:paraId="2FFEC374" w14:textId="77777777" w:rsidTr="00FF539A">
        <w:trPr>
          <w:trHeight w:val="20"/>
        </w:trPr>
        <w:tc>
          <w:tcPr>
            <w:tcW w:w="798" w:type="pct"/>
            <w:vMerge w:val="restart"/>
          </w:tcPr>
          <w:p w14:paraId="6774C514"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2.1</w:t>
            </w:r>
          </w:p>
          <w:p w14:paraId="05B9781F" w14:textId="77777777" w:rsidR="005948C3" w:rsidRPr="004127E8" w:rsidRDefault="005948C3" w:rsidP="00FF539A">
            <w:pPr>
              <w:spacing w:before="22"/>
              <w:ind w:left="26"/>
              <w:jc w:val="center"/>
              <w:rPr>
                <w:rFonts w:ascii="Times New Roman" w:hAnsi="Times New Roman"/>
                <w:b/>
                <w:sz w:val="24"/>
                <w:szCs w:val="24"/>
              </w:rPr>
            </w:pPr>
            <w:r w:rsidRPr="004127E8">
              <w:rPr>
                <w:rFonts w:ascii="Times New Roman" w:hAnsi="Times New Roman"/>
                <w:b/>
                <w:sz w:val="24"/>
                <w:szCs w:val="24"/>
              </w:rPr>
              <w:lastRenderedPageBreak/>
              <w:t>Основы</w:t>
            </w:r>
            <w:r w:rsidRPr="004127E8">
              <w:rPr>
                <w:rFonts w:ascii="Times New Roman" w:hAnsi="Times New Roman"/>
                <w:b/>
                <w:spacing w:val="-2"/>
                <w:sz w:val="24"/>
                <w:szCs w:val="24"/>
              </w:rPr>
              <w:t xml:space="preserve"> </w:t>
            </w:r>
            <w:proofErr w:type="spellStart"/>
            <w:r w:rsidRPr="004127E8">
              <w:rPr>
                <w:rFonts w:ascii="Times New Roman" w:hAnsi="Times New Roman"/>
                <w:b/>
                <w:sz w:val="24"/>
                <w:szCs w:val="24"/>
              </w:rPr>
              <w:t>молекулярно</w:t>
            </w:r>
            <w:proofErr w:type="spellEnd"/>
          </w:p>
          <w:p w14:paraId="3741E74C" w14:textId="77777777" w:rsidR="005948C3" w:rsidRPr="004127E8" w:rsidRDefault="005948C3" w:rsidP="00FF539A">
            <w:pPr>
              <w:spacing w:before="19"/>
              <w:ind w:left="26"/>
              <w:jc w:val="center"/>
              <w:rPr>
                <w:rFonts w:ascii="Times New Roman" w:hAnsi="Times New Roman"/>
                <w:sz w:val="24"/>
                <w:szCs w:val="24"/>
              </w:rPr>
            </w:pPr>
            <w:r w:rsidRPr="004127E8">
              <w:rPr>
                <w:rFonts w:ascii="Times New Roman" w:hAnsi="Times New Roman"/>
                <w:b/>
                <w:sz w:val="24"/>
                <w:szCs w:val="24"/>
              </w:rPr>
              <w:t>- кинетической</w:t>
            </w:r>
            <w:r w:rsidRPr="004127E8">
              <w:rPr>
                <w:rFonts w:ascii="Times New Roman" w:hAnsi="Times New Roman"/>
                <w:b/>
                <w:spacing w:val="-47"/>
                <w:sz w:val="24"/>
                <w:szCs w:val="24"/>
              </w:rPr>
              <w:t xml:space="preserve"> </w:t>
            </w:r>
            <w:r w:rsidRPr="004127E8">
              <w:rPr>
                <w:rFonts w:ascii="Times New Roman" w:hAnsi="Times New Roman"/>
                <w:b/>
                <w:sz w:val="24"/>
                <w:szCs w:val="24"/>
              </w:rPr>
              <w:t>теории</w:t>
            </w:r>
          </w:p>
        </w:tc>
        <w:tc>
          <w:tcPr>
            <w:tcW w:w="2995" w:type="pct"/>
          </w:tcPr>
          <w:p w14:paraId="765324A0"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lastRenderedPageBreak/>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6EB0FC0B"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6</w:t>
            </w:r>
          </w:p>
        </w:tc>
        <w:tc>
          <w:tcPr>
            <w:tcW w:w="780" w:type="pct"/>
            <w:vMerge/>
          </w:tcPr>
          <w:p w14:paraId="16C21DD2" w14:textId="77777777" w:rsidR="005948C3" w:rsidRPr="004127E8" w:rsidRDefault="005948C3" w:rsidP="00FF539A">
            <w:pPr>
              <w:rPr>
                <w:rFonts w:ascii="Times New Roman" w:hAnsi="Times New Roman"/>
                <w:sz w:val="24"/>
                <w:szCs w:val="24"/>
              </w:rPr>
            </w:pPr>
          </w:p>
        </w:tc>
      </w:tr>
      <w:tr w:rsidR="005948C3" w:rsidRPr="004127E8" w14:paraId="686C7831" w14:textId="77777777" w:rsidTr="00FF539A">
        <w:trPr>
          <w:trHeight w:val="20"/>
        </w:trPr>
        <w:tc>
          <w:tcPr>
            <w:tcW w:w="798" w:type="pct"/>
            <w:vMerge/>
          </w:tcPr>
          <w:p w14:paraId="5B9CFB87" w14:textId="77777777" w:rsidR="005948C3" w:rsidRPr="004127E8" w:rsidRDefault="005948C3" w:rsidP="00FF539A">
            <w:pPr>
              <w:ind w:left="26"/>
              <w:rPr>
                <w:rFonts w:ascii="Times New Roman" w:hAnsi="Times New Roman"/>
                <w:sz w:val="24"/>
                <w:szCs w:val="24"/>
              </w:rPr>
            </w:pPr>
          </w:p>
        </w:tc>
        <w:tc>
          <w:tcPr>
            <w:tcW w:w="2995" w:type="pct"/>
          </w:tcPr>
          <w:p w14:paraId="306A4156" w14:textId="77777777" w:rsidR="005948C3" w:rsidRPr="004127E8" w:rsidRDefault="005948C3" w:rsidP="00FF539A">
            <w:pPr>
              <w:ind w:left="109" w:right="90"/>
              <w:jc w:val="both"/>
              <w:rPr>
                <w:rFonts w:ascii="Times New Roman" w:hAnsi="Times New Roman"/>
                <w:b/>
                <w:i/>
                <w:sz w:val="24"/>
                <w:szCs w:val="24"/>
              </w:rPr>
            </w:pPr>
            <w:r w:rsidRPr="004127E8">
              <w:rPr>
                <w:rFonts w:ascii="Times New Roman" w:hAnsi="Times New Roman"/>
                <w:bCs/>
                <w:iCs/>
                <w:sz w:val="24"/>
                <w:szCs w:val="24"/>
              </w:rPr>
              <w:t>Основные</w:t>
            </w:r>
            <w:r w:rsidRPr="004127E8">
              <w:rPr>
                <w:rFonts w:ascii="Times New Roman" w:hAnsi="Times New Roman"/>
                <w:bCs/>
                <w:iCs/>
                <w:spacing w:val="-8"/>
                <w:sz w:val="24"/>
                <w:szCs w:val="24"/>
              </w:rPr>
              <w:t xml:space="preserve"> </w:t>
            </w:r>
            <w:r w:rsidRPr="004127E8">
              <w:rPr>
                <w:rFonts w:ascii="Times New Roman" w:hAnsi="Times New Roman"/>
                <w:bCs/>
                <w:iCs/>
                <w:sz w:val="24"/>
                <w:szCs w:val="24"/>
              </w:rPr>
              <w:t>положения</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молекулярно-кинетической</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теории.</w:t>
            </w:r>
            <w:r w:rsidRPr="004127E8">
              <w:rPr>
                <w:rFonts w:ascii="Times New Roman" w:hAnsi="Times New Roman"/>
                <w:b/>
                <w:i/>
                <w:spacing w:val="-6"/>
                <w:sz w:val="24"/>
                <w:szCs w:val="24"/>
              </w:rPr>
              <w:t xml:space="preserve"> </w:t>
            </w:r>
            <w:r w:rsidRPr="004127E8">
              <w:rPr>
                <w:rFonts w:ascii="Times New Roman" w:hAnsi="Times New Roman"/>
                <w:sz w:val="24"/>
                <w:szCs w:val="24"/>
              </w:rPr>
              <w:t>Размеры</w:t>
            </w:r>
            <w:r w:rsidRPr="004127E8">
              <w:rPr>
                <w:rFonts w:ascii="Times New Roman" w:hAnsi="Times New Roman"/>
                <w:spacing w:val="-8"/>
                <w:sz w:val="24"/>
                <w:szCs w:val="24"/>
              </w:rPr>
              <w:t xml:space="preserve"> </w:t>
            </w:r>
            <w:r w:rsidRPr="004127E8">
              <w:rPr>
                <w:rFonts w:ascii="Times New Roman" w:hAnsi="Times New Roman"/>
                <w:sz w:val="24"/>
                <w:szCs w:val="24"/>
              </w:rPr>
              <w:t>и</w:t>
            </w:r>
            <w:r w:rsidRPr="004127E8">
              <w:rPr>
                <w:rFonts w:ascii="Times New Roman" w:hAnsi="Times New Roman"/>
                <w:spacing w:val="-4"/>
                <w:sz w:val="24"/>
                <w:szCs w:val="24"/>
              </w:rPr>
              <w:t xml:space="preserve"> </w:t>
            </w:r>
            <w:r w:rsidRPr="004127E8">
              <w:rPr>
                <w:rFonts w:ascii="Times New Roman" w:hAnsi="Times New Roman"/>
                <w:sz w:val="24"/>
                <w:szCs w:val="24"/>
              </w:rPr>
              <w:t>масса</w:t>
            </w:r>
            <w:r w:rsidRPr="004127E8">
              <w:rPr>
                <w:rFonts w:ascii="Times New Roman" w:hAnsi="Times New Roman"/>
                <w:spacing w:val="-5"/>
                <w:sz w:val="24"/>
                <w:szCs w:val="24"/>
              </w:rPr>
              <w:t xml:space="preserve"> </w:t>
            </w:r>
            <w:r w:rsidRPr="004127E8">
              <w:rPr>
                <w:rFonts w:ascii="Times New Roman" w:hAnsi="Times New Roman"/>
                <w:sz w:val="24"/>
                <w:szCs w:val="24"/>
              </w:rPr>
              <w:t>молекул</w:t>
            </w:r>
            <w:r w:rsidRPr="004127E8">
              <w:rPr>
                <w:rFonts w:ascii="Times New Roman" w:hAnsi="Times New Roman"/>
                <w:spacing w:val="-9"/>
                <w:sz w:val="24"/>
                <w:szCs w:val="24"/>
              </w:rPr>
              <w:t xml:space="preserve"> </w:t>
            </w:r>
            <w:r w:rsidRPr="004127E8">
              <w:rPr>
                <w:rFonts w:ascii="Times New Roman" w:hAnsi="Times New Roman"/>
                <w:sz w:val="24"/>
                <w:szCs w:val="24"/>
              </w:rPr>
              <w:t>и</w:t>
            </w:r>
            <w:r w:rsidRPr="004127E8">
              <w:rPr>
                <w:rFonts w:ascii="Times New Roman" w:hAnsi="Times New Roman"/>
                <w:spacing w:val="-48"/>
                <w:sz w:val="24"/>
                <w:szCs w:val="24"/>
              </w:rPr>
              <w:t xml:space="preserve"> </w:t>
            </w:r>
            <w:r w:rsidRPr="004127E8">
              <w:rPr>
                <w:rFonts w:ascii="Times New Roman" w:hAnsi="Times New Roman"/>
                <w:sz w:val="24"/>
                <w:szCs w:val="24"/>
              </w:rPr>
              <w:t>атомов. Броуновское движение. Силы и энергия межмолекулярного взаимодействия.</w:t>
            </w:r>
            <w:r w:rsidRPr="004127E8">
              <w:rPr>
                <w:rFonts w:ascii="Times New Roman" w:hAnsi="Times New Roman"/>
                <w:spacing w:val="1"/>
                <w:sz w:val="24"/>
                <w:szCs w:val="24"/>
              </w:rPr>
              <w:t xml:space="preserve"> </w:t>
            </w:r>
            <w:r w:rsidRPr="004127E8">
              <w:rPr>
                <w:rFonts w:ascii="Times New Roman" w:hAnsi="Times New Roman"/>
                <w:bCs/>
                <w:iCs/>
                <w:sz w:val="24"/>
                <w:szCs w:val="24"/>
              </w:rPr>
              <w:lastRenderedPageBreak/>
              <w:t>Строение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газообразных,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жидких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и</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твердых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тел.</w:t>
            </w:r>
            <w:r w:rsidRPr="004127E8">
              <w:rPr>
                <w:rFonts w:ascii="Times New Roman" w:hAnsi="Times New Roman"/>
                <w:b/>
                <w:i/>
                <w:spacing w:val="1"/>
                <w:sz w:val="24"/>
                <w:szCs w:val="24"/>
              </w:rPr>
              <w:t xml:space="preserve"> </w:t>
            </w:r>
            <w:r w:rsidRPr="004127E8">
              <w:rPr>
                <w:rFonts w:ascii="Times New Roman" w:hAnsi="Times New Roman"/>
                <w:sz w:val="24"/>
                <w:szCs w:val="24"/>
              </w:rPr>
              <w:t>Идеальный</w:t>
            </w:r>
            <w:r w:rsidRPr="004127E8">
              <w:rPr>
                <w:rFonts w:ascii="Times New Roman" w:hAnsi="Times New Roman"/>
                <w:spacing w:val="1"/>
                <w:sz w:val="24"/>
                <w:szCs w:val="24"/>
              </w:rPr>
              <w:t xml:space="preserve"> </w:t>
            </w:r>
            <w:r w:rsidRPr="004127E8">
              <w:rPr>
                <w:rFonts w:ascii="Times New Roman" w:hAnsi="Times New Roman"/>
                <w:sz w:val="24"/>
                <w:szCs w:val="24"/>
              </w:rPr>
              <w:t>газ.</w:t>
            </w:r>
            <w:r w:rsidRPr="004127E8">
              <w:rPr>
                <w:rFonts w:ascii="Times New Roman" w:hAnsi="Times New Roman"/>
                <w:spacing w:val="1"/>
                <w:sz w:val="24"/>
                <w:szCs w:val="24"/>
              </w:rPr>
              <w:t xml:space="preserve"> </w:t>
            </w:r>
            <w:r w:rsidRPr="004127E8">
              <w:rPr>
                <w:rFonts w:ascii="Times New Roman" w:hAnsi="Times New Roman"/>
                <w:bCs/>
                <w:iCs/>
                <w:sz w:val="24"/>
                <w:szCs w:val="24"/>
              </w:rPr>
              <w:t>Давление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газа.</w:t>
            </w:r>
            <w:r w:rsidRPr="004127E8">
              <w:rPr>
                <w:rFonts w:ascii="Times New Roman" w:hAnsi="Times New Roman"/>
                <w:bCs/>
                <w:iCs/>
                <w:spacing w:val="1"/>
                <w:sz w:val="24"/>
                <w:szCs w:val="24"/>
              </w:rPr>
              <w:t xml:space="preserve"> </w:t>
            </w:r>
            <w:r w:rsidRPr="004127E8">
              <w:rPr>
                <w:rFonts w:ascii="Times New Roman" w:hAnsi="Times New Roman"/>
                <w:sz w:val="24"/>
                <w:szCs w:val="24"/>
              </w:rPr>
              <w:t>Основное</w:t>
            </w:r>
            <w:r w:rsidRPr="004127E8">
              <w:rPr>
                <w:rFonts w:ascii="Times New Roman" w:hAnsi="Times New Roman"/>
                <w:spacing w:val="1"/>
                <w:sz w:val="24"/>
                <w:szCs w:val="24"/>
              </w:rPr>
              <w:t xml:space="preserve"> </w:t>
            </w:r>
            <w:r w:rsidRPr="004127E8">
              <w:rPr>
                <w:rFonts w:ascii="Times New Roman" w:hAnsi="Times New Roman"/>
                <w:sz w:val="24"/>
                <w:szCs w:val="24"/>
              </w:rPr>
              <w:t>уравнение</w:t>
            </w:r>
            <w:r w:rsidRPr="004127E8">
              <w:rPr>
                <w:rFonts w:ascii="Times New Roman" w:hAnsi="Times New Roman"/>
                <w:spacing w:val="1"/>
                <w:sz w:val="24"/>
                <w:szCs w:val="24"/>
              </w:rPr>
              <w:t xml:space="preserve"> </w:t>
            </w:r>
            <w:r w:rsidRPr="004127E8">
              <w:rPr>
                <w:rFonts w:ascii="Times New Roman" w:hAnsi="Times New Roman"/>
                <w:sz w:val="24"/>
                <w:szCs w:val="24"/>
              </w:rPr>
              <w:t>молекулярно-кинетической</w:t>
            </w:r>
            <w:r w:rsidRPr="004127E8">
              <w:rPr>
                <w:rFonts w:ascii="Times New Roman" w:hAnsi="Times New Roman"/>
                <w:spacing w:val="1"/>
                <w:sz w:val="24"/>
                <w:szCs w:val="24"/>
              </w:rPr>
              <w:t xml:space="preserve"> </w:t>
            </w:r>
            <w:r w:rsidRPr="004127E8">
              <w:rPr>
                <w:rFonts w:ascii="Times New Roman" w:hAnsi="Times New Roman"/>
                <w:sz w:val="24"/>
                <w:szCs w:val="24"/>
              </w:rPr>
              <w:t>теории</w:t>
            </w:r>
            <w:r w:rsidRPr="004127E8">
              <w:rPr>
                <w:rFonts w:ascii="Times New Roman" w:hAnsi="Times New Roman"/>
                <w:spacing w:val="1"/>
                <w:sz w:val="24"/>
                <w:szCs w:val="24"/>
              </w:rPr>
              <w:t xml:space="preserve"> </w:t>
            </w:r>
            <w:r w:rsidRPr="004127E8">
              <w:rPr>
                <w:rFonts w:ascii="Times New Roman" w:hAnsi="Times New Roman"/>
                <w:sz w:val="24"/>
                <w:szCs w:val="24"/>
              </w:rPr>
              <w:t>газов.</w:t>
            </w:r>
            <w:r w:rsidRPr="004127E8">
              <w:rPr>
                <w:rFonts w:ascii="Times New Roman" w:hAnsi="Times New Roman"/>
                <w:spacing w:val="1"/>
                <w:sz w:val="24"/>
                <w:szCs w:val="24"/>
              </w:rPr>
              <w:t xml:space="preserve"> </w:t>
            </w:r>
            <w:r w:rsidRPr="004127E8">
              <w:rPr>
                <w:rFonts w:ascii="Times New Roman" w:hAnsi="Times New Roman"/>
                <w:sz w:val="24"/>
                <w:szCs w:val="24"/>
              </w:rPr>
              <w:t>Температура</w:t>
            </w:r>
            <w:r w:rsidRPr="004127E8">
              <w:rPr>
                <w:rFonts w:ascii="Times New Roman" w:hAnsi="Times New Roman"/>
                <w:spacing w:val="1"/>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w:t>
            </w:r>
            <w:r w:rsidRPr="004127E8">
              <w:rPr>
                <w:rFonts w:ascii="Times New Roman" w:hAnsi="Times New Roman"/>
                <w:sz w:val="24"/>
                <w:szCs w:val="24"/>
              </w:rPr>
              <w:t>ее</w:t>
            </w:r>
            <w:r w:rsidRPr="004127E8">
              <w:rPr>
                <w:rFonts w:ascii="Times New Roman" w:hAnsi="Times New Roman"/>
                <w:spacing w:val="1"/>
                <w:sz w:val="24"/>
                <w:szCs w:val="24"/>
              </w:rPr>
              <w:t xml:space="preserve"> </w:t>
            </w:r>
            <w:r w:rsidRPr="004127E8">
              <w:rPr>
                <w:rFonts w:ascii="Times New Roman" w:hAnsi="Times New Roman"/>
                <w:sz w:val="24"/>
                <w:szCs w:val="24"/>
              </w:rPr>
              <w:t>измерение. Абсолютный нуль температуры. Термодинамическая шкала температуры.</w:t>
            </w:r>
            <w:r w:rsidRPr="004127E8">
              <w:rPr>
                <w:rFonts w:ascii="Times New Roman" w:hAnsi="Times New Roman"/>
                <w:spacing w:val="1"/>
                <w:sz w:val="24"/>
                <w:szCs w:val="24"/>
              </w:rPr>
              <w:t xml:space="preserve"> Температура звезд. </w:t>
            </w:r>
            <w:r w:rsidRPr="004127E8">
              <w:rPr>
                <w:rFonts w:ascii="Times New Roman" w:hAnsi="Times New Roman"/>
                <w:sz w:val="24"/>
                <w:szCs w:val="24"/>
              </w:rPr>
              <w:t>Скорости</w:t>
            </w:r>
            <w:r w:rsidRPr="004127E8">
              <w:rPr>
                <w:rFonts w:ascii="Times New Roman" w:hAnsi="Times New Roman"/>
                <w:spacing w:val="15"/>
                <w:sz w:val="24"/>
                <w:szCs w:val="24"/>
              </w:rPr>
              <w:t xml:space="preserve"> </w:t>
            </w:r>
            <w:r w:rsidRPr="004127E8">
              <w:rPr>
                <w:rFonts w:ascii="Times New Roman" w:hAnsi="Times New Roman"/>
                <w:sz w:val="24"/>
                <w:szCs w:val="24"/>
              </w:rPr>
              <w:t>движения</w:t>
            </w:r>
            <w:r w:rsidRPr="004127E8">
              <w:rPr>
                <w:rFonts w:ascii="Times New Roman" w:hAnsi="Times New Roman"/>
                <w:spacing w:val="15"/>
                <w:sz w:val="24"/>
                <w:szCs w:val="24"/>
              </w:rPr>
              <w:t xml:space="preserve"> </w:t>
            </w:r>
            <w:r w:rsidRPr="004127E8">
              <w:rPr>
                <w:rFonts w:ascii="Times New Roman" w:hAnsi="Times New Roman"/>
                <w:sz w:val="24"/>
                <w:szCs w:val="24"/>
              </w:rPr>
              <w:t>молекул</w:t>
            </w:r>
            <w:r w:rsidRPr="004127E8">
              <w:rPr>
                <w:rFonts w:ascii="Times New Roman" w:hAnsi="Times New Roman"/>
                <w:spacing w:val="14"/>
                <w:sz w:val="24"/>
                <w:szCs w:val="24"/>
              </w:rPr>
              <w:t xml:space="preserve"> </w:t>
            </w:r>
            <w:r w:rsidRPr="004127E8">
              <w:rPr>
                <w:rFonts w:ascii="Times New Roman" w:hAnsi="Times New Roman"/>
                <w:sz w:val="24"/>
                <w:szCs w:val="24"/>
              </w:rPr>
              <w:t>и</w:t>
            </w:r>
            <w:r w:rsidRPr="004127E8">
              <w:rPr>
                <w:rFonts w:ascii="Times New Roman" w:hAnsi="Times New Roman"/>
                <w:spacing w:val="12"/>
                <w:sz w:val="24"/>
                <w:szCs w:val="24"/>
              </w:rPr>
              <w:t xml:space="preserve"> </w:t>
            </w:r>
            <w:r w:rsidRPr="004127E8">
              <w:rPr>
                <w:rFonts w:ascii="Times New Roman" w:hAnsi="Times New Roman"/>
                <w:sz w:val="24"/>
                <w:szCs w:val="24"/>
              </w:rPr>
              <w:t>их</w:t>
            </w:r>
            <w:r w:rsidRPr="004127E8">
              <w:rPr>
                <w:rFonts w:ascii="Times New Roman" w:hAnsi="Times New Roman"/>
                <w:spacing w:val="12"/>
                <w:sz w:val="24"/>
                <w:szCs w:val="24"/>
              </w:rPr>
              <w:t xml:space="preserve"> </w:t>
            </w:r>
            <w:r w:rsidRPr="004127E8">
              <w:rPr>
                <w:rFonts w:ascii="Times New Roman" w:hAnsi="Times New Roman"/>
                <w:sz w:val="24"/>
                <w:szCs w:val="24"/>
              </w:rPr>
              <w:t>измерение.</w:t>
            </w:r>
            <w:r w:rsidRPr="004127E8">
              <w:rPr>
                <w:rFonts w:ascii="Times New Roman" w:hAnsi="Times New Roman"/>
                <w:spacing w:val="14"/>
                <w:sz w:val="24"/>
                <w:szCs w:val="24"/>
              </w:rPr>
              <w:t xml:space="preserve"> </w:t>
            </w:r>
            <w:r w:rsidRPr="004127E8">
              <w:rPr>
                <w:rFonts w:ascii="Times New Roman" w:hAnsi="Times New Roman"/>
                <w:b/>
                <w:i/>
                <w:sz w:val="24"/>
                <w:szCs w:val="24"/>
              </w:rPr>
              <w:t>Уравнение</w:t>
            </w:r>
            <w:r w:rsidRPr="004127E8">
              <w:rPr>
                <w:rFonts w:ascii="Times New Roman" w:hAnsi="Times New Roman"/>
                <w:b/>
                <w:i/>
                <w:spacing w:val="-5"/>
                <w:sz w:val="24"/>
                <w:szCs w:val="24"/>
              </w:rPr>
              <w:t xml:space="preserve"> </w:t>
            </w:r>
            <w:r w:rsidRPr="004127E8">
              <w:rPr>
                <w:rFonts w:ascii="Times New Roman" w:hAnsi="Times New Roman"/>
                <w:b/>
                <w:i/>
                <w:sz w:val="24"/>
                <w:szCs w:val="24"/>
              </w:rPr>
              <w:t>состояния</w:t>
            </w:r>
            <w:r w:rsidRPr="004127E8">
              <w:rPr>
                <w:rFonts w:ascii="Times New Roman" w:hAnsi="Times New Roman"/>
                <w:b/>
                <w:i/>
                <w:spacing w:val="-4"/>
                <w:sz w:val="24"/>
                <w:szCs w:val="24"/>
              </w:rPr>
              <w:t xml:space="preserve"> </w:t>
            </w:r>
            <w:r w:rsidRPr="004127E8">
              <w:rPr>
                <w:rFonts w:ascii="Times New Roman" w:hAnsi="Times New Roman"/>
                <w:b/>
                <w:i/>
                <w:sz w:val="24"/>
                <w:szCs w:val="24"/>
              </w:rPr>
              <w:t>идеального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газа.</w:t>
            </w:r>
            <w:r w:rsidRPr="004127E8">
              <w:rPr>
                <w:rFonts w:ascii="Times New Roman" w:hAnsi="Times New Roman"/>
                <w:b/>
                <w:i/>
                <w:spacing w:val="-3"/>
                <w:sz w:val="24"/>
                <w:szCs w:val="24"/>
              </w:rPr>
              <w:t xml:space="preserve"> </w:t>
            </w:r>
            <w:proofErr w:type="spellStart"/>
            <w:r w:rsidRPr="004127E8">
              <w:rPr>
                <w:rFonts w:ascii="Times New Roman" w:hAnsi="Times New Roman"/>
                <w:sz w:val="24"/>
                <w:szCs w:val="24"/>
              </w:rPr>
              <w:t>Изопроцессы</w:t>
            </w:r>
            <w:proofErr w:type="spellEnd"/>
            <w:r w:rsidRPr="004127E8">
              <w:rPr>
                <w:rFonts w:ascii="Times New Roman" w:hAnsi="Times New Roman"/>
                <w:spacing w:val="14"/>
                <w:sz w:val="24"/>
                <w:szCs w:val="24"/>
              </w:rPr>
              <w:t xml:space="preserve"> </w:t>
            </w:r>
            <w:r w:rsidRPr="004127E8">
              <w:rPr>
                <w:rFonts w:ascii="Times New Roman" w:hAnsi="Times New Roman"/>
                <w:sz w:val="24"/>
                <w:szCs w:val="24"/>
              </w:rPr>
              <w:t>и</w:t>
            </w:r>
            <w:r w:rsidRPr="004127E8">
              <w:rPr>
                <w:rFonts w:ascii="Times New Roman" w:hAnsi="Times New Roman"/>
                <w:spacing w:val="13"/>
                <w:sz w:val="24"/>
                <w:szCs w:val="24"/>
              </w:rPr>
              <w:t xml:space="preserve"> </w:t>
            </w:r>
            <w:r w:rsidRPr="004127E8">
              <w:rPr>
                <w:rFonts w:ascii="Times New Roman" w:hAnsi="Times New Roman"/>
                <w:sz w:val="24"/>
                <w:szCs w:val="24"/>
              </w:rPr>
              <w:t>их</w:t>
            </w:r>
            <w:r w:rsidRPr="004127E8">
              <w:rPr>
                <w:rFonts w:ascii="Times New Roman" w:hAnsi="Times New Roman"/>
                <w:spacing w:val="12"/>
                <w:sz w:val="24"/>
                <w:szCs w:val="24"/>
              </w:rPr>
              <w:t xml:space="preserve"> </w:t>
            </w:r>
            <w:r w:rsidRPr="004127E8">
              <w:rPr>
                <w:rFonts w:ascii="Times New Roman" w:hAnsi="Times New Roman"/>
                <w:sz w:val="24"/>
                <w:szCs w:val="24"/>
              </w:rPr>
              <w:t>графики.</w:t>
            </w:r>
            <w:r w:rsidRPr="004127E8">
              <w:rPr>
                <w:rFonts w:ascii="Times New Roman" w:hAnsi="Times New Roman"/>
                <w:spacing w:val="13"/>
                <w:sz w:val="24"/>
                <w:szCs w:val="24"/>
              </w:rPr>
              <w:t xml:space="preserve"> </w:t>
            </w:r>
            <w:r w:rsidRPr="004127E8">
              <w:rPr>
                <w:rFonts w:ascii="Times New Roman" w:hAnsi="Times New Roman"/>
                <w:b/>
                <w:i/>
                <w:sz w:val="24"/>
                <w:szCs w:val="24"/>
              </w:rPr>
              <w:t>Газовые законы.</w:t>
            </w:r>
            <w:r w:rsidRPr="004127E8">
              <w:rPr>
                <w:rFonts w:ascii="Times New Roman" w:hAnsi="Times New Roman"/>
                <w:b/>
                <w:i/>
                <w:spacing w:val="-3"/>
                <w:sz w:val="24"/>
                <w:szCs w:val="24"/>
              </w:rPr>
              <w:t xml:space="preserve"> </w:t>
            </w:r>
            <w:r w:rsidRPr="004127E8">
              <w:rPr>
                <w:rFonts w:ascii="Times New Roman" w:hAnsi="Times New Roman"/>
                <w:b/>
                <w:i/>
                <w:sz w:val="24"/>
                <w:szCs w:val="24"/>
              </w:rPr>
              <w:t>Молярная</w:t>
            </w:r>
            <w:r w:rsidRPr="004127E8">
              <w:rPr>
                <w:rFonts w:ascii="Times New Roman" w:hAnsi="Times New Roman"/>
                <w:b/>
                <w:i/>
                <w:spacing w:val="-2"/>
                <w:sz w:val="24"/>
                <w:szCs w:val="24"/>
              </w:rPr>
              <w:t xml:space="preserve"> </w:t>
            </w:r>
            <w:r w:rsidRPr="004127E8">
              <w:rPr>
                <w:rFonts w:ascii="Times New Roman" w:hAnsi="Times New Roman"/>
                <w:b/>
                <w:i/>
                <w:sz w:val="24"/>
                <w:szCs w:val="24"/>
              </w:rPr>
              <w:t>газовая</w:t>
            </w:r>
            <w:r w:rsidRPr="004127E8">
              <w:rPr>
                <w:rFonts w:ascii="Times New Roman" w:hAnsi="Times New Roman"/>
                <w:b/>
                <w:i/>
                <w:spacing w:val="-1"/>
                <w:sz w:val="24"/>
                <w:szCs w:val="24"/>
              </w:rPr>
              <w:t xml:space="preserve"> </w:t>
            </w:r>
            <w:r w:rsidRPr="004127E8">
              <w:rPr>
                <w:rFonts w:ascii="Times New Roman" w:hAnsi="Times New Roman"/>
                <w:b/>
                <w:i/>
                <w:sz w:val="24"/>
                <w:szCs w:val="24"/>
              </w:rPr>
              <w:t>постоянная</w:t>
            </w:r>
          </w:p>
        </w:tc>
        <w:tc>
          <w:tcPr>
            <w:tcW w:w="427" w:type="pct"/>
            <w:vMerge/>
          </w:tcPr>
          <w:p w14:paraId="77594B2B" w14:textId="77777777" w:rsidR="005948C3" w:rsidRPr="004127E8" w:rsidRDefault="005948C3" w:rsidP="00FF539A">
            <w:pPr>
              <w:rPr>
                <w:rFonts w:ascii="Times New Roman" w:hAnsi="Times New Roman"/>
                <w:sz w:val="24"/>
                <w:szCs w:val="24"/>
              </w:rPr>
            </w:pPr>
          </w:p>
        </w:tc>
        <w:tc>
          <w:tcPr>
            <w:tcW w:w="780" w:type="pct"/>
            <w:vMerge/>
          </w:tcPr>
          <w:p w14:paraId="37A5A30A" w14:textId="77777777" w:rsidR="005948C3" w:rsidRPr="004127E8" w:rsidRDefault="005948C3" w:rsidP="00FF539A">
            <w:pPr>
              <w:rPr>
                <w:rFonts w:ascii="Times New Roman" w:hAnsi="Times New Roman"/>
                <w:sz w:val="24"/>
                <w:szCs w:val="24"/>
              </w:rPr>
            </w:pPr>
          </w:p>
        </w:tc>
      </w:tr>
      <w:tr w:rsidR="005948C3" w:rsidRPr="004127E8" w14:paraId="0DC7E357" w14:textId="77777777" w:rsidTr="00FF539A">
        <w:trPr>
          <w:trHeight w:val="20"/>
        </w:trPr>
        <w:tc>
          <w:tcPr>
            <w:tcW w:w="798" w:type="pct"/>
            <w:vMerge/>
          </w:tcPr>
          <w:p w14:paraId="244BED88" w14:textId="77777777" w:rsidR="005948C3" w:rsidRPr="004127E8" w:rsidRDefault="005948C3" w:rsidP="00FF539A">
            <w:pPr>
              <w:ind w:left="26"/>
              <w:rPr>
                <w:rFonts w:ascii="Times New Roman" w:hAnsi="Times New Roman"/>
                <w:sz w:val="24"/>
                <w:szCs w:val="24"/>
              </w:rPr>
            </w:pPr>
          </w:p>
        </w:tc>
        <w:tc>
          <w:tcPr>
            <w:tcW w:w="2995" w:type="pct"/>
          </w:tcPr>
          <w:p w14:paraId="0FE44C4E"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44501444"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4F265CEE" w14:textId="77777777" w:rsidR="005948C3" w:rsidRPr="004127E8" w:rsidRDefault="005948C3" w:rsidP="00FF539A">
            <w:pPr>
              <w:rPr>
                <w:rFonts w:ascii="Times New Roman" w:hAnsi="Times New Roman"/>
                <w:sz w:val="24"/>
                <w:szCs w:val="24"/>
              </w:rPr>
            </w:pPr>
          </w:p>
        </w:tc>
      </w:tr>
      <w:tr w:rsidR="005948C3" w:rsidRPr="004127E8" w14:paraId="7E93350A" w14:textId="77777777" w:rsidTr="00FF539A">
        <w:trPr>
          <w:trHeight w:val="20"/>
        </w:trPr>
        <w:tc>
          <w:tcPr>
            <w:tcW w:w="798" w:type="pct"/>
            <w:vMerge/>
          </w:tcPr>
          <w:p w14:paraId="48694205" w14:textId="77777777" w:rsidR="005948C3" w:rsidRPr="004127E8" w:rsidRDefault="005948C3" w:rsidP="00FF539A">
            <w:pPr>
              <w:ind w:left="26"/>
              <w:rPr>
                <w:rFonts w:ascii="Times New Roman" w:hAnsi="Times New Roman"/>
                <w:sz w:val="24"/>
                <w:szCs w:val="24"/>
              </w:rPr>
            </w:pPr>
          </w:p>
        </w:tc>
        <w:tc>
          <w:tcPr>
            <w:tcW w:w="2995" w:type="pct"/>
          </w:tcPr>
          <w:p w14:paraId="09168340"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3FB5E207" w14:textId="77777777" w:rsidR="005948C3" w:rsidRPr="004127E8" w:rsidRDefault="005948C3" w:rsidP="00FF539A">
            <w:pPr>
              <w:spacing w:line="290" w:lineRule="atLeast"/>
              <w:ind w:left="110"/>
              <w:rPr>
                <w:rFonts w:ascii="Times New Roman" w:hAnsi="Times New Roman"/>
                <w:sz w:val="24"/>
                <w:szCs w:val="24"/>
              </w:rPr>
            </w:pPr>
            <w:r w:rsidRPr="004127E8">
              <w:rPr>
                <w:rFonts w:ascii="Times New Roman" w:hAnsi="Times New Roman"/>
                <w:i/>
                <w:iCs/>
                <w:sz w:val="24"/>
                <w:szCs w:val="24"/>
              </w:rPr>
              <w:t>Лабораторная работа №1.</w:t>
            </w:r>
            <w:r w:rsidRPr="004127E8">
              <w:rPr>
                <w:rFonts w:ascii="Times New Roman" w:hAnsi="Times New Roman"/>
                <w:spacing w:val="39"/>
                <w:sz w:val="24"/>
                <w:szCs w:val="24"/>
              </w:rPr>
              <w:t xml:space="preserve"> </w:t>
            </w:r>
            <w:r w:rsidRPr="004127E8">
              <w:rPr>
                <w:rFonts w:ascii="Times New Roman" w:hAnsi="Times New Roman"/>
                <w:sz w:val="24"/>
                <w:szCs w:val="24"/>
              </w:rPr>
              <w:t>Изучение</w:t>
            </w:r>
            <w:r w:rsidRPr="004127E8">
              <w:rPr>
                <w:rFonts w:ascii="Times New Roman" w:hAnsi="Times New Roman"/>
                <w:spacing w:val="40"/>
                <w:sz w:val="24"/>
                <w:szCs w:val="24"/>
              </w:rPr>
              <w:t xml:space="preserve"> </w:t>
            </w:r>
            <w:r w:rsidRPr="004127E8">
              <w:rPr>
                <w:rFonts w:ascii="Times New Roman" w:hAnsi="Times New Roman"/>
                <w:sz w:val="24"/>
                <w:szCs w:val="24"/>
              </w:rPr>
              <w:t xml:space="preserve">одного из </w:t>
            </w:r>
            <w:proofErr w:type="spellStart"/>
            <w:r w:rsidRPr="004127E8">
              <w:rPr>
                <w:rFonts w:ascii="Times New Roman" w:hAnsi="Times New Roman"/>
                <w:sz w:val="24"/>
                <w:szCs w:val="24"/>
              </w:rPr>
              <w:t>изопроцессов</w:t>
            </w:r>
            <w:proofErr w:type="spellEnd"/>
          </w:p>
        </w:tc>
        <w:tc>
          <w:tcPr>
            <w:tcW w:w="427" w:type="pct"/>
          </w:tcPr>
          <w:p w14:paraId="3FACEDBA"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6828C179" w14:textId="77777777" w:rsidR="005948C3" w:rsidRPr="004127E8" w:rsidRDefault="005948C3" w:rsidP="00FF539A">
            <w:pPr>
              <w:rPr>
                <w:rFonts w:ascii="Times New Roman" w:hAnsi="Times New Roman"/>
                <w:sz w:val="24"/>
                <w:szCs w:val="24"/>
              </w:rPr>
            </w:pPr>
          </w:p>
        </w:tc>
      </w:tr>
      <w:tr w:rsidR="005948C3" w:rsidRPr="004127E8" w14:paraId="49CE560B" w14:textId="77777777" w:rsidTr="00FF539A">
        <w:trPr>
          <w:trHeight w:val="20"/>
        </w:trPr>
        <w:tc>
          <w:tcPr>
            <w:tcW w:w="798" w:type="pct"/>
            <w:vMerge w:val="restart"/>
          </w:tcPr>
          <w:p w14:paraId="7066CB06" w14:textId="77777777" w:rsidR="005948C3" w:rsidRPr="004127E8" w:rsidRDefault="005948C3" w:rsidP="00FF539A">
            <w:pPr>
              <w:spacing w:before="1"/>
              <w:ind w:left="26"/>
              <w:jc w:val="center"/>
              <w:rPr>
                <w:rFonts w:ascii="Times New Roman" w:hAnsi="Times New Roman"/>
                <w:b/>
                <w:spacing w:val="1"/>
                <w:sz w:val="24"/>
                <w:szCs w:val="24"/>
              </w:rPr>
            </w:pPr>
            <w:r w:rsidRPr="004127E8">
              <w:rPr>
                <w:rFonts w:ascii="Times New Roman" w:hAnsi="Times New Roman"/>
                <w:b/>
                <w:sz w:val="24"/>
                <w:szCs w:val="24"/>
              </w:rPr>
              <w:t>Тема 2.2</w:t>
            </w:r>
            <w:r w:rsidRPr="004127E8">
              <w:rPr>
                <w:rFonts w:ascii="Times New Roman" w:hAnsi="Times New Roman"/>
                <w:b/>
                <w:spacing w:val="1"/>
                <w:sz w:val="24"/>
                <w:szCs w:val="24"/>
              </w:rPr>
              <w:t xml:space="preserve"> </w:t>
            </w:r>
          </w:p>
          <w:p w14:paraId="328791E7" w14:textId="77777777" w:rsidR="005948C3" w:rsidRPr="004127E8" w:rsidRDefault="005948C3" w:rsidP="00FF539A">
            <w:pPr>
              <w:tabs>
                <w:tab w:val="left" w:pos="2294"/>
              </w:tabs>
              <w:spacing w:before="1"/>
              <w:ind w:left="26"/>
              <w:jc w:val="center"/>
              <w:rPr>
                <w:rFonts w:ascii="Times New Roman" w:hAnsi="Times New Roman"/>
                <w:sz w:val="24"/>
                <w:szCs w:val="24"/>
              </w:rPr>
            </w:pPr>
            <w:r w:rsidRPr="004127E8">
              <w:rPr>
                <w:rFonts w:ascii="Times New Roman" w:hAnsi="Times New Roman"/>
                <w:b/>
                <w:sz w:val="24"/>
                <w:szCs w:val="24"/>
              </w:rPr>
              <w:t>Основы</w:t>
            </w:r>
            <w:r w:rsidRPr="004127E8">
              <w:rPr>
                <w:rFonts w:ascii="Times New Roman" w:hAnsi="Times New Roman"/>
                <w:b/>
                <w:spacing w:val="1"/>
                <w:sz w:val="24"/>
                <w:szCs w:val="24"/>
              </w:rPr>
              <w:t xml:space="preserve"> </w:t>
            </w:r>
            <w:r w:rsidRPr="004127E8">
              <w:rPr>
                <w:rFonts w:ascii="Times New Roman" w:hAnsi="Times New Roman"/>
                <w:b/>
                <w:sz w:val="24"/>
                <w:szCs w:val="24"/>
              </w:rPr>
              <w:t>термодинамики</w:t>
            </w:r>
          </w:p>
        </w:tc>
        <w:tc>
          <w:tcPr>
            <w:tcW w:w="2995" w:type="pct"/>
          </w:tcPr>
          <w:p w14:paraId="15F513FA" w14:textId="77777777" w:rsidR="005948C3" w:rsidRPr="004127E8" w:rsidRDefault="005948C3" w:rsidP="00FF539A">
            <w:pPr>
              <w:spacing w:before="1"/>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tcPr>
          <w:p w14:paraId="760C151D" w14:textId="77777777" w:rsidR="005948C3" w:rsidRPr="004127E8" w:rsidRDefault="005948C3" w:rsidP="00FF539A">
            <w:pPr>
              <w:spacing w:before="1"/>
              <w:ind w:left="12"/>
              <w:jc w:val="center"/>
              <w:rPr>
                <w:rFonts w:ascii="Times New Roman" w:hAnsi="Times New Roman"/>
                <w:sz w:val="24"/>
                <w:szCs w:val="24"/>
              </w:rPr>
            </w:pPr>
            <w:r w:rsidRPr="004127E8">
              <w:rPr>
                <w:rFonts w:ascii="Times New Roman" w:hAnsi="Times New Roman"/>
                <w:sz w:val="24"/>
                <w:szCs w:val="24"/>
              </w:rPr>
              <w:t>6</w:t>
            </w:r>
          </w:p>
        </w:tc>
        <w:tc>
          <w:tcPr>
            <w:tcW w:w="780" w:type="pct"/>
            <w:vMerge/>
          </w:tcPr>
          <w:p w14:paraId="4892FBAF" w14:textId="77777777" w:rsidR="005948C3" w:rsidRPr="004127E8" w:rsidRDefault="005948C3" w:rsidP="00FF539A">
            <w:pPr>
              <w:rPr>
                <w:rFonts w:ascii="Times New Roman" w:hAnsi="Times New Roman"/>
                <w:sz w:val="24"/>
                <w:szCs w:val="24"/>
              </w:rPr>
            </w:pPr>
          </w:p>
        </w:tc>
      </w:tr>
      <w:tr w:rsidR="005948C3" w:rsidRPr="004127E8" w14:paraId="50C9C2A0" w14:textId="77777777" w:rsidTr="00FF539A">
        <w:trPr>
          <w:trHeight w:val="20"/>
        </w:trPr>
        <w:tc>
          <w:tcPr>
            <w:tcW w:w="798" w:type="pct"/>
            <w:vMerge/>
          </w:tcPr>
          <w:p w14:paraId="0BC7CC4D" w14:textId="77777777" w:rsidR="005948C3" w:rsidRPr="004127E8" w:rsidRDefault="005948C3" w:rsidP="00FF539A">
            <w:pPr>
              <w:ind w:left="26"/>
              <w:rPr>
                <w:rFonts w:ascii="Times New Roman" w:hAnsi="Times New Roman"/>
                <w:sz w:val="24"/>
                <w:szCs w:val="24"/>
              </w:rPr>
            </w:pPr>
          </w:p>
        </w:tc>
        <w:tc>
          <w:tcPr>
            <w:tcW w:w="2995" w:type="pct"/>
          </w:tcPr>
          <w:p w14:paraId="0AF55375" w14:textId="77777777" w:rsidR="005948C3" w:rsidRPr="004127E8" w:rsidRDefault="005948C3" w:rsidP="00FF539A">
            <w:pPr>
              <w:spacing w:before="1"/>
              <w:ind w:left="109" w:right="89"/>
              <w:jc w:val="both"/>
              <w:rPr>
                <w:rFonts w:ascii="Times New Roman" w:hAnsi="Times New Roman"/>
                <w:b/>
                <w:i/>
                <w:sz w:val="24"/>
                <w:szCs w:val="24"/>
              </w:rPr>
            </w:pPr>
            <w:r w:rsidRPr="004127E8">
              <w:rPr>
                <w:rFonts w:ascii="Times New Roman" w:hAnsi="Times New Roman"/>
                <w:sz w:val="24"/>
                <w:szCs w:val="24"/>
              </w:rPr>
              <w:t>Внутренняя энергия системы. Внутренняя энергия</w:t>
            </w:r>
            <w:r w:rsidRPr="004127E8">
              <w:rPr>
                <w:rFonts w:ascii="Times New Roman" w:hAnsi="Times New Roman"/>
                <w:spacing w:val="1"/>
                <w:sz w:val="24"/>
                <w:szCs w:val="24"/>
              </w:rPr>
              <w:t xml:space="preserve"> </w:t>
            </w:r>
            <w:r w:rsidRPr="004127E8">
              <w:rPr>
                <w:rFonts w:ascii="Times New Roman" w:hAnsi="Times New Roman"/>
                <w:sz w:val="24"/>
                <w:szCs w:val="24"/>
              </w:rPr>
              <w:t xml:space="preserve">идеального газа. </w:t>
            </w:r>
            <w:r w:rsidRPr="004127E8">
              <w:rPr>
                <w:rFonts w:ascii="Times New Roman" w:hAnsi="Times New Roman"/>
                <w:b/>
                <w:i/>
                <w:sz w:val="24"/>
                <w:szCs w:val="24"/>
              </w:rPr>
              <w:t>Работа и теплота как формы передачи энергии. Теплоемкость.</w:t>
            </w:r>
            <w:r w:rsidRPr="004127E8">
              <w:rPr>
                <w:rFonts w:ascii="Times New Roman" w:hAnsi="Times New Roman"/>
                <w:b/>
                <w:i/>
                <w:spacing w:val="1"/>
                <w:sz w:val="24"/>
                <w:szCs w:val="24"/>
              </w:rPr>
              <w:t xml:space="preserve"> </w:t>
            </w:r>
            <w:r w:rsidRPr="004127E8">
              <w:rPr>
                <w:rFonts w:ascii="Times New Roman" w:hAnsi="Times New Roman"/>
                <w:b/>
                <w:i/>
                <w:sz w:val="24"/>
                <w:szCs w:val="24"/>
              </w:rPr>
              <w:t xml:space="preserve">Удельная теплоемкость. </w:t>
            </w:r>
            <w:r w:rsidRPr="004127E8">
              <w:rPr>
                <w:rFonts w:ascii="Times New Roman" w:hAnsi="Times New Roman"/>
                <w:sz w:val="24"/>
                <w:szCs w:val="24"/>
              </w:rPr>
              <w:t xml:space="preserve">Количество теплоты. </w:t>
            </w:r>
            <w:r w:rsidRPr="004127E8">
              <w:rPr>
                <w:rFonts w:ascii="Times New Roman" w:hAnsi="Times New Roman"/>
                <w:b/>
                <w:i/>
                <w:sz w:val="24"/>
                <w:szCs w:val="24"/>
              </w:rPr>
              <w:t xml:space="preserve">Уравнение теплового баланса. </w:t>
            </w:r>
            <w:r w:rsidRPr="004127E8">
              <w:rPr>
                <w:rFonts w:ascii="Times New Roman" w:hAnsi="Times New Roman"/>
                <w:sz w:val="24"/>
                <w:szCs w:val="24"/>
              </w:rPr>
              <w:t>Первое</w:t>
            </w:r>
            <w:r w:rsidRPr="004127E8">
              <w:rPr>
                <w:rFonts w:ascii="Times New Roman" w:hAnsi="Times New Roman"/>
                <w:spacing w:val="-47"/>
                <w:sz w:val="24"/>
                <w:szCs w:val="24"/>
              </w:rPr>
              <w:t xml:space="preserve"> </w:t>
            </w:r>
            <w:r w:rsidRPr="004127E8">
              <w:rPr>
                <w:rFonts w:ascii="Times New Roman" w:hAnsi="Times New Roman"/>
                <w:sz w:val="24"/>
                <w:szCs w:val="24"/>
              </w:rPr>
              <w:t>начало термодинамики. Адиабатный процесс. Второе</w:t>
            </w:r>
            <w:r w:rsidRPr="004127E8">
              <w:rPr>
                <w:rFonts w:ascii="Times New Roman" w:hAnsi="Times New Roman"/>
                <w:spacing w:val="47"/>
                <w:sz w:val="24"/>
                <w:szCs w:val="24"/>
              </w:rPr>
              <w:t xml:space="preserve"> </w:t>
            </w:r>
            <w:r w:rsidRPr="004127E8">
              <w:rPr>
                <w:rFonts w:ascii="Times New Roman" w:hAnsi="Times New Roman"/>
                <w:sz w:val="24"/>
                <w:szCs w:val="24"/>
              </w:rPr>
              <w:t>начало</w:t>
            </w:r>
            <w:r w:rsidRPr="004127E8">
              <w:rPr>
                <w:rFonts w:ascii="Times New Roman" w:hAnsi="Times New Roman"/>
                <w:spacing w:val="44"/>
                <w:sz w:val="24"/>
                <w:szCs w:val="24"/>
              </w:rPr>
              <w:t xml:space="preserve"> </w:t>
            </w:r>
            <w:r w:rsidRPr="004127E8">
              <w:rPr>
                <w:rFonts w:ascii="Times New Roman" w:hAnsi="Times New Roman"/>
                <w:sz w:val="24"/>
                <w:szCs w:val="24"/>
              </w:rPr>
              <w:t xml:space="preserve">термодинамики. </w:t>
            </w:r>
            <w:r w:rsidRPr="004127E8">
              <w:rPr>
                <w:rFonts w:ascii="Times New Roman" w:hAnsi="Times New Roman"/>
                <w:b/>
                <w:i/>
                <w:sz w:val="24"/>
                <w:szCs w:val="24"/>
              </w:rPr>
              <w:t>Принцип действия тепловой машины. Тепловые</w:t>
            </w:r>
            <w:r w:rsidRPr="004127E8">
              <w:rPr>
                <w:rFonts w:ascii="Times New Roman" w:hAnsi="Times New Roman"/>
                <w:b/>
                <w:i/>
                <w:spacing w:val="-4"/>
                <w:sz w:val="24"/>
                <w:szCs w:val="24"/>
              </w:rPr>
              <w:t xml:space="preserve"> </w:t>
            </w:r>
            <w:r w:rsidRPr="004127E8">
              <w:rPr>
                <w:rFonts w:ascii="Times New Roman" w:hAnsi="Times New Roman"/>
                <w:b/>
                <w:i/>
                <w:sz w:val="24"/>
                <w:szCs w:val="24"/>
              </w:rPr>
              <w:t>двигатели.</w:t>
            </w:r>
            <w:r w:rsidRPr="004127E8">
              <w:rPr>
                <w:rFonts w:ascii="Times New Roman" w:hAnsi="Times New Roman"/>
                <w:b/>
                <w:i/>
                <w:spacing w:val="1"/>
                <w:sz w:val="24"/>
                <w:szCs w:val="24"/>
              </w:rPr>
              <w:t xml:space="preserve"> </w:t>
            </w:r>
            <w:r w:rsidRPr="004127E8">
              <w:rPr>
                <w:rFonts w:ascii="Times New Roman" w:hAnsi="Times New Roman"/>
                <w:b/>
                <w:i/>
                <w:sz w:val="24"/>
                <w:szCs w:val="24"/>
              </w:rPr>
              <w:t>КПД</w:t>
            </w:r>
            <w:r w:rsidRPr="004127E8">
              <w:rPr>
                <w:rFonts w:ascii="Times New Roman" w:hAnsi="Times New Roman"/>
                <w:b/>
                <w:i/>
                <w:spacing w:val="46"/>
                <w:sz w:val="24"/>
                <w:szCs w:val="24"/>
              </w:rPr>
              <w:t xml:space="preserve"> </w:t>
            </w:r>
            <w:r w:rsidRPr="004127E8">
              <w:rPr>
                <w:rFonts w:ascii="Times New Roman" w:hAnsi="Times New Roman"/>
                <w:b/>
                <w:i/>
                <w:sz w:val="24"/>
                <w:szCs w:val="24"/>
              </w:rPr>
              <w:t>теплового</w:t>
            </w:r>
            <w:r w:rsidRPr="004127E8">
              <w:rPr>
                <w:rFonts w:ascii="Times New Roman" w:hAnsi="Times New Roman"/>
                <w:b/>
                <w:i/>
                <w:spacing w:val="47"/>
                <w:sz w:val="24"/>
                <w:szCs w:val="24"/>
              </w:rPr>
              <w:t xml:space="preserve"> </w:t>
            </w:r>
            <w:r w:rsidRPr="004127E8">
              <w:rPr>
                <w:rFonts w:ascii="Times New Roman" w:hAnsi="Times New Roman"/>
                <w:b/>
                <w:i/>
                <w:sz w:val="24"/>
                <w:szCs w:val="24"/>
              </w:rPr>
              <w:t>двигателя.</w:t>
            </w:r>
            <w:r w:rsidRPr="004127E8">
              <w:rPr>
                <w:rFonts w:ascii="Times New Roman" w:hAnsi="Times New Roman"/>
                <w:b/>
                <w:i/>
                <w:spacing w:val="46"/>
                <w:sz w:val="24"/>
                <w:szCs w:val="24"/>
              </w:rPr>
              <w:t xml:space="preserve"> </w:t>
            </w:r>
            <w:r w:rsidRPr="004127E8">
              <w:rPr>
                <w:rFonts w:ascii="Times New Roman" w:hAnsi="Times New Roman"/>
                <w:b/>
                <w:i/>
                <w:sz w:val="24"/>
                <w:szCs w:val="24"/>
              </w:rPr>
              <w:t>Холодильные</w:t>
            </w:r>
            <w:r w:rsidRPr="004127E8">
              <w:rPr>
                <w:rFonts w:ascii="Times New Roman" w:hAnsi="Times New Roman"/>
                <w:b/>
                <w:i/>
                <w:spacing w:val="45"/>
                <w:sz w:val="24"/>
                <w:szCs w:val="24"/>
              </w:rPr>
              <w:t xml:space="preserve"> </w:t>
            </w:r>
            <w:r w:rsidRPr="004127E8">
              <w:rPr>
                <w:rFonts w:ascii="Times New Roman" w:hAnsi="Times New Roman"/>
                <w:b/>
                <w:i/>
                <w:sz w:val="24"/>
                <w:szCs w:val="24"/>
              </w:rPr>
              <w:t xml:space="preserve">машины. </w:t>
            </w:r>
            <w:r w:rsidRPr="004127E8">
              <w:rPr>
                <w:rFonts w:ascii="Times New Roman" w:hAnsi="Times New Roman"/>
                <w:sz w:val="24"/>
                <w:szCs w:val="24"/>
              </w:rPr>
              <w:t>Охрана</w:t>
            </w:r>
            <w:r w:rsidRPr="004127E8">
              <w:rPr>
                <w:rFonts w:ascii="Times New Roman" w:hAnsi="Times New Roman"/>
                <w:spacing w:val="-1"/>
                <w:sz w:val="24"/>
                <w:szCs w:val="24"/>
              </w:rPr>
              <w:t xml:space="preserve"> </w:t>
            </w:r>
            <w:r w:rsidRPr="004127E8">
              <w:rPr>
                <w:rFonts w:ascii="Times New Roman" w:hAnsi="Times New Roman"/>
                <w:sz w:val="24"/>
                <w:szCs w:val="24"/>
              </w:rPr>
              <w:t>природы</w:t>
            </w:r>
          </w:p>
        </w:tc>
        <w:tc>
          <w:tcPr>
            <w:tcW w:w="427" w:type="pct"/>
          </w:tcPr>
          <w:p w14:paraId="008F6CCD" w14:textId="77777777" w:rsidR="005948C3" w:rsidRPr="004127E8" w:rsidRDefault="005948C3" w:rsidP="00FF539A">
            <w:pPr>
              <w:rPr>
                <w:rFonts w:ascii="Times New Roman" w:hAnsi="Times New Roman"/>
                <w:sz w:val="24"/>
                <w:szCs w:val="24"/>
              </w:rPr>
            </w:pPr>
          </w:p>
        </w:tc>
        <w:tc>
          <w:tcPr>
            <w:tcW w:w="780" w:type="pct"/>
            <w:vMerge/>
          </w:tcPr>
          <w:p w14:paraId="194D97EB" w14:textId="77777777" w:rsidR="005948C3" w:rsidRPr="004127E8" w:rsidRDefault="005948C3" w:rsidP="00FF539A">
            <w:pPr>
              <w:rPr>
                <w:rFonts w:ascii="Times New Roman" w:hAnsi="Times New Roman"/>
                <w:sz w:val="24"/>
                <w:szCs w:val="24"/>
              </w:rPr>
            </w:pPr>
          </w:p>
        </w:tc>
      </w:tr>
      <w:tr w:rsidR="005948C3" w:rsidRPr="004127E8" w14:paraId="7629ED9E" w14:textId="77777777" w:rsidTr="00FF539A">
        <w:trPr>
          <w:trHeight w:val="20"/>
        </w:trPr>
        <w:tc>
          <w:tcPr>
            <w:tcW w:w="798" w:type="pct"/>
            <w:vMerge/>
          </w:tcPr>
          <w:p w14:paraId="673C5890" w14:textId="77777777" w:rsidR="005948C3" w:rsidRPr="004127E8" w:rsidRDefault="005948C3" w:rsidP="00FF539A">
            <w:pPr>
              <w:ind w:left="26"/>
              <w:rPr>
                <w:rFonts w:ascii="Times New Roman" w:hAnsi="Times New Roman"/>
                <w:sz w:val="24"/>
                <w:szCs w:val="24"/>
              </w:rPr>
            </w:pPr>
          </w:p>
        </w:tc>
        <w:tc>
          <w:tcPr>
            <w:tcW w:w="2995" w:type="pct"/>
          </w:tcPr>
          <w:p w14:paraId="111E8C25"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p w14:paraId="5BF31645" w14:textId="77777777" w:rsidR="005948C3" w:rsidRPr="004127E8" w:rsidRDefault="005948C3" w:rsidP="00FF539A">
            <w:pPr>
              <w:spacing w:line="268" w:lineRule="exact"/>
              <w:ind w:left="110"/>
              <w:rPr>
                <w:rFonts w:ascii="Times New Roman" w:hAnsi="Times New Roman"/>
                <w:b/>
                <w:i/>
                <w:sz w:val="24"/>
                <w:szCs w:val="24"/>
              </w:rPr>
            </w:pPr>
          </w:p>
        </w:tc>
        <w:tc>
          <w:tcPr>
            <w:tcW w:w="427" w:type="pct"/>
          </w:tcPr>
          <w:p w14:paraId="17AA4310"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79DB8929" w14:textId="77777777" w:rsidR="005948C3" w:rsidRPr="004127E8" w:rsidRDefault="005948C3" w:rsidP="00FF539A">
            <w:pPr>
              <w:rPr>
                <w:rFonts w:ascii="Times New Roman" w:hAnsi="Times New Roman"/>
                <w:sz w:val="24"/>
                <w:szCs w:val="24"/>
              </w:rPr>
            </w:pPr>
          </w:p>
        </w:tc>
      </w:tr>
      <w:tr w:rsidR="005948C3" w:rsidRPr="004127E8" w14:paraId="036DA55C" w14:textId="77777777" w:rsidTr="00FF539A">
        <w:trPr>
          <w:trHeight w:val="289"/>
        </w:trPr>
        <w:tc>
          <w:tcPr>
            <w:tcW w:w="798" w:type="pct"/>
            <w:vMerge w:val="restart"/>
          </w:tcPr>
          <w:p w14:paraId="418DACD3" w14:textId="77777777" w:rsidR="005948C3" w:rsidRPr="004127E8" w:rsidRDefault="005948C3" w:rsidP="00FF539A">
            <w:pPr>
              <w:spacing w:line="256" w:lineRule="auto"/>
              <w:ind w:left="26"/>
              <w:jc w:val="center"/>
              <w:rPr>
                <w:rFonts w:ascii="Times New Roman" w:hAnsi="Times New Roman"/>
                <w:b/>
                <w:sz w:val="24"/>
                <w:szCs w:val="24"/>
              </w:rPr>
            </w:pPr>
            <w:r w:rsidRPr="004127E8">
              <w:rPr>
                <w:rFonts w:ascii="Times New Roman" w:hAnsi="Times New Roman"/>
                <w:b/>
                <w:sz w:val="24"/>
                <w:szCs w:val="24"/>
              </w:rPr>
              <w:t>Тема 2.3</w:t>
            </w:r>
          </w:p>
          <w:p w14:paraId="732C002D" w14:textId="77777777" w:rsidR="005948C3" w:rsidRPr="004127E8" w:rsidRDefault="005948C3" w:rsidP="00FF539A">
            <w:pPr>
              <w:spacing w:line="256" w:lineRule="auto"/>
              <w:ind w:left="26"/>
              <w:jc w:val="center"/>
              <w:rPr>
                <w:rFonts w:ascii="Times New Roman" w:hAnsi="Times New Roman"/>
                <w:b/>
                <w:sz w:val="24"/>
                <w:szCs w:val="24"/>
              </w:rPr>
            </w:pPr>
            <w:r w:rsidRPr="004127E8">
              <w:rPr>
                <w:rFonts w:ascii="Times New Roman" w:hAnsi="Times New Roman"/>
                <w:b/>
                <w:sz w:val="24"/>
                <w:szCs w:val="24"/>
              </w:rPr>
              <w:t>Агрегатные состояния вещества и фазовые</w:t>
            </w:r>
          </w:p>
          <w:p w14:paraId="7A0FC344" w14:textId="77777777" w:rsidR="005948C3" w:rsidRPr="004127E8" w:rsidRDefault="005948C3" w:rsidP="00FF539A">
            <w:pPr>
              <w:ind w:left="26"/>
              <w:jc w:val="center"/>
              <w:rPr>
                <w:rFonts w:ascii="Times New Roman" w:hAnsi="Times New Roman"/>
                <w:sz w:val="24"/>
                <w:szCs w:val="24"/>
              </w:rPr>
            </w:pPr>
            <w:r w:rsidRPr="004127E8">
              <w:rPr>
                <w:rFonts w:ascii="Times New Roman" w:hAnsi="Times New Roman"/>
                <w:b/>
                <w:sz w:val="24"/>
                <w:szCs w:val="24"/>
              </w:rPr>
              <w:t>переходы</w:t>
            </w:r>
          </w:p>
        </w:tc>
        <w:tc>
          <w:tcPr>
            <w:tcW w:w="2995" w:type="pct"/>
          </w:tcPr>
          <w:p w14:paraId="49C310E6"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5B6C1182"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8</w:t>
            </w:r>
          </w:p>
        </w:tc>
        <w:tc>
          <w:tcPr>
            <w:tcW w:w="780" w:type="pct"/>
            <w:vMerge/>
          </w:tcPr>
          <w:p w14:paraId="5BE88CC7" w14:textId="77777777" w:rsidR="005948C3" w:rsidRPr="004127E8" w:rsidRDefault="005948C3" w:rsidP="00FF539A">
            <w:pPr>
              <w:rPr>
                <w:rFonts w:ascii="Times New Roman" w:hAnsi="Times New Roman"/>
                <w:sz w:val="24"/>
                <w:szCs w:val="24"/>
              </w:rPr>
            </w:pPr>
          </w:p>
        </w:tc>
      </w:tr>
      <w:tr w:rsidR="005948C3" w:rsidRPr="004127E8" w14:paraId="6EA1E1FE" w14:textId="77777777" w:rsidTr="00FF539A">
        <w:trPr>
          <w:trHeight w:val="289"/>
        </w:trPr>
        <w:tc>
          <w:tcPr>
            <w:tcW w:w="798" w:type="pct"/>
            <w:vMerge/>
          </w:tcPr>
          <w:p w14:paraId="206D5F97" w14:textId="77777777" w:rsidR="005948C3" w:rsidRPr="004127E8" w:rsidRDefault="005948C3" w:rsidP="00FF539A">
            <w:pPr>
              <w:ind w:left="26"/>
              <w:rPr>
                <w:rFonts w:ascii="Times New Roman" w:hAnsi="Times New Roman"/>
                <w:sz w:val="24"/>
                <w:szCs w:val="24"/>
              </w:rPr>
            </w:pPr>
          </w:p>
        </w:tc>
        <w:tc>
          <w:tcPr>
            <w:tcW w:w="2995" w:type="pct"/>
          </w:tcPr>
          <w:p w14:paraId="1EF8DAEE" w14:textId="77777777" w:rsidR="005948C3" w:rsidRPr="004127E8" w:rsidRDefault="005948C3" w:rsidP="00FF539A">
            <w:pPr>
              <w:spacing w:line="256" w:lineRule="auto"/>
              <w:ind w:left="110"/>
              <w:jc w:val="both"/>
              <w:rPr>
                <w:rFonts w:ascii="Times New Roman" w:hAnsi="Times New Roman"/>
                <w:b/>
                <w:i/>
                <w:sz w:val="24"/>
                <w:szCs w:val="24"/>
              </w:rPr>
            </w:pPr>
            <w:r w:rsidRPr="004127E8">
              <w:rPr>
                <w:rFonts w:ascii="Times New Roman" w:hAnsi="Times New Roman"/>
                <w:sz w:val="24"/>
                <w:szCs w:val="24"/>
              </w:rPr>
              <w:t xml:space="preserve">Испарение и конденсация. Насыщенный пар и его свойства. </w:t>
            </w:r>
            <w:r w:rsidRPr="004127E8">
              <w:rPr>
                <w:rFonts w:ascii="Times New Roman" w:hAnsi="Times New Roman"/>
                <w:b/>
                <w:i/>
                <w:sz w:val="24"/>
                <w:szCs w:val="24"/>
              </w:rPr>
              <w:t xml:space="preserve">Абсолютная и относительная влажность воздуха. </w:t>
            </w:r>
            <w:r w:rsidRPr="004127E8">
              <w:rPr>
                <w:rFonts w:ascii="Times New Roman" w:hAnsi="Times New Roman"/>
                <w:sz w:val="24"/>
                <w:szCs w:val="24"/>
              </w:rPr>
              <w:t xml:space="preserve">Приборы для определения влажности воздуха. Точка росы. Кипение. Зависимость температуры кипения от давления. Критическое состояние вещества. </w:t>
            </w:r>
            <w:r w:rsidRPr="004127E8">
              <w:rPr>
                <w:rFonts w:ascii="Times New Roman" w:hAnsi="Times New Roman"/>
                <w:b/>
                <w:i/>
                <w:sz w:val="24"/>
                <w:szCs w:val="24"/>
              </w:rPr>
              <w:t xml:space="preserve">Перегретый пар и его использование в технике. </w:t>
            </w:r>
            <w:r w:rsidRPr="004127E8">
              <w:rPr>
                <w:rFonts w:ascii="Times New Roman" w:hAnsi="Times New Roman"/>
                <w:sz w:val="24"/>
                <w:szCs w:val="24"/>
              </w:rPr>
              <w:t xml:space="preserve">Характеристика жидкого состояния вещества. Поверхностный слой жидкости. Энергия поверхностного слоя. Ближний порядок. </w:t>
            </w:r>
            <w:r w:rsidRPr="004127E8">
              <w:rPr>
                <w:rFonts w:ascii="Times New Roman" w:hAnsi="Times New Roman"/>
                <w:b/>
                <w:i/>
                <w:sz w:val="24"/>
                <w:szCs w:val="24"/>
              </w:rPr>
              <w:t xml:space="preserve">Поверхностное натяжение. Смачивание. Явления на границе жидкости с твердым телом. </w:t>
            </w:r>
            <w:r w:rsidRPr="004127E8">
              <w:rPr>
                <w:rFonts w:ascii="Times New Roman" w:hAnsi="Times New Roman"/>
                <w:sz w:val="24"/>
                <w:szCs w:val="24"/>
              </w:rPr>
              <w:t xml:space="preserve">Капиллярные </w:t>
            </w:r>
            <w:r w:rsidRPr="004127E8">
              <w:rPr>
                <w:rFonts w:ascii="Times New Roman" w:hAnsi="Times New Roman"/>
                <w:sz w:val="24"/>
                <w:szCs w:val="24"/>
              </w:rPr>
              <w:lastRenderedPageBreak/>
              <w:t xml:space="preserve">явления. Характеристика твердого состояния вещества. </w:t>
            </w:r>
            <w:r w:rsidRPr="004127E8">
              <w:rPr>
                <w:rFonts w:ascii="Times New Roman" w:hAnsi="Times New Roman"/>
                <w:bCs/>
                <w:iCs/>
                <w:sz w:val="24"/>
                <w:szCs w:val="24"/>
              </w:rPr>
              <w:t>Кристаллические и аморфные тела.</w:t>
            </w:r>
            <w:r w:rsidRPr="004127E8">
              <w:rPr>
                <w:rFonts w:ascii="Times New Roman" w:hAnsi="Times New Roman"/>
                <w:b/>
                <w:i/>
                <w:sz w:val="24"/>
                <w:szCs w:val="24"/>
              </w:rPr>
              <w:t xml:space="preserve"> </w:t>
            </w:r>
            <w:r w:rsidRPr="004127E8">
              <w:rPr>
                <w:rFonts w:ascii="Times New Roman" w:hAnsi="Times New Roman"/>
                <w:sz w:val="24"/>
                <w:szCs w:val="24"/>
              </w:rPr>
              <w:t xml:space="preserve">Упругие свойства твердых тел. Закон Гука. Механические свойства твердых тел. Пластическая (остаточная) деформация. </w:t>
            </w:r>
            <w:r w:rsidRPr="004127E8">
              <w:rPr>
                <w:rFonts w:ascii="Times New Roman" w:hAnsi="Times New Roman"/>
                <w:b/>
                <w:i/>
                <w:sz w:val="24"/>
                <w:szCs w:val="24"/>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4127E8">
              <w:rPr>
                <w:rFonts w:ascii="Times New Roman" w:hAnsi="Times New Roman"/>
                <w:sz w:val="24"/>
                <w:szCs w:val="24"/>
              </w:rPr>
              <w:t xml:space="preserve">Кристаллизация. </w:t>
            </w:r>
            <w:r w:rsidRPr="004127E8">
              <w:rPr>
                <w:rFonts w:ascii="Times New Roman" w:hAnsi="Times New Roman"/>
                <w:b/>
                <w:i/>
                <w:sz w:val="24"/>
                <w:szCs w:val="24"/>
              </w:rPr>
              <w:t>Практическое применение в повседневной жизни физических знаний о свойствах газов, жидкостей и твердых тел</w:t>
            </w:r>
          </w:p>
        </w:tc>
        <w:tc>
          <w:tcPr>
            <w:tcW w:w="427" w:type="pct"/>
            <w:vMerge/>
          </w:tcPr>
          <w:p w14:paraId="4BF3A358" w14:textId="77777777" w:rsidR="005948C3" w:rsidRPr="004127E8" w:rsidRDefault="005948C3" w:rsidP="00FF539A">
            <w:pPr>
              <w:spacing w:line="268" w:lineRule="exact"/>
              <w:ind w:left="12"/>
              <w:jc w:val="center"/>
              <w:rPr>
                <w:rFonts w:ascii="Times New Roman" w:hAnsi="Times New Roman"/>
                <w:sz w:val="24"/>
                <w:szCs w:val="24"/>
              </w:rPr>
            </w:pPr>
          </w:p>
        </w:tc>
        <w:tc>
          <w:tcPr>
            <w:tcW w:w="780" w:type="pct"/>
            <w:vMerge/>
          </w:tcPr>
          <w:p w14:paraId="5CCE3A5D" w14:textId="77777777" w:rsidR="005948C3" w:rsidRPr="004127E8" w:rsidRDefault="005948C3" w:rsidP="00FF539A">
            <w:pPr>
              <w:rPr>
                <w:rFonts w:ascii="Times New Roman" w:hAnsi="Times New Roman"/>
                <w:sz w:val="24"/>
                <w:szCs w:val="24"/>
              </w:rPr>
            </w:pPr>
          </w:p>
        </w:tc>
      </w:tr>
      <w:tr w:rsidR="005948C3" w:rsidRPr="004127E8" w14:paraId="1A7E4F62" w14:textId="77777777" w:rsidTr="00FF539A">
        <w:trPr>
          <w:trHeight w:val="289"/>
        </w:trPr>
        <w:tc>
          <w:tcPr>
            <w:tcW w:w="798" w:type="pct"/>
            <w:vMerge/>
          </w:tcPr>
          <w:p w14:paraId="5367AFCE" w14:textId="77777777" w:rsidR="005948C3" w:rsidRPr="004127E8" w:rsidRDefault="005948C3" w:rsidP="00FF539A">
            <w:pPr>
              <w:ind w:left="26"/>
              <w:rPr>
                <w:rFonts w:ascii="Times New Roman" w:hAnsi="Times New Roman"/>
                <w:sz w:val="24"/>
                <w:szCs w:val="24"/>
              </w:rPr>
            </w:pPr>
          </w:p>
        </w:tc>
        <w:tc>
          <w:tcPr>
            <w:tcW w:w="2995" w:type="pct"/>
          </w:tcPr>
          <w:p w14:paraId="4BD04648" w14:textId="77777777" w:rsidR="005948C3" w:rsidRPr="004127E8" w:rsidRDefault="005948C3" w:rsidP="00FF539A">
            <w:pPr>
              <w:rPr>
                <w:rFonts w:ascii="Times New Roman" w:hAnsi="Times New Roman"/>
                <w:b/>
                <w:i/>
                <w:sz w:val="24"/>
                <w:szCs w:val="24"/>
              </w:rPr>
            </w:pPr>
            <w:r w:rsidRPr="004127E8">
              <w:rPr>
                <w:rFonts w:ascii="Times New Roman" w:hAnsi="Times New Roman"/>
                <w:b/>
                <w:i/>
                <w:sz w:val="24"/>
                <w:szCs w:val="24"/>
              </w:rPr>
              <w:t>Решение задач с профессиональной направленностью</w:t>
            </w:r>
          </w:p>
        </w:tc>
        <w:tc>
          <w:tcPr>
            <w:tcW w:w="427" w:type="pct"/>
          </w:tcPr>
          <w:p w14:paraId="102506D6"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7783E893" w14:textId="77777777" w:rsidR="005948C3" w:rsidRPr="004127E8" w:rsidRDefault="005948C3" w:rsidP="00FF539A">
            <w:pPr>
              <w:rPr>
                <w:rFonts w:ascii="Times New Roman" w:hAnsi="Times New Roman"/>
                <w:sz w:val="24"/>
                <w:szCs w:val="24"/>
              </w:rPr>
            </w:pPr>
          </w:p>
        </w:tc>
      </w:tr>
      <w:tr w:rsidR="005948C3" w:rsidRPr="004127E8" w14:paraId="4A8E563E" w14:textId="77777777" w:rsidTr="00FF539A">
        <w:trPr>
          <w:trHeight w:val="575"/>
        </w:trPr>
        <w:tc>
          <w:tcPr>
            <w:tcW w:w="798" w:type="pct"/>
            <w:vMerge/>
          </w:tcPr>
          <w:p w14:paraId="7AB81F5D" w14:textId="77777777" w:rsidR="005948C3" w:rsidRPr="004127E8" w:rsidRDefault="005948C3" w:rsidP="00FF539A">
            <w:pPr>
              <w:ind w:left="26"/>
              <w:rPr>
                <w:rFonts w:ascii="Times New Roman" w:hAnsi="Times New Roman"/>
                <w:sz w:val="24"/>
                <w:szCs w:val="24"/>
              </w:rPr>
            </w:pPr>
          </w:p>
        </w:tc>
        <w:tc>
          <w:tcPr>
            <w:tcW w:w="2995" w:type="pct"/>
          </w:tcPr>
          <w:p w14:paraId="04983EE8" w14:textId="77777777" w:rsidR="005948C3" w:rsidRPr="004127E8" w:rsidRDefault="005948C3" w:rsidP="00FF539A">
            <w:pPr>
              <w:rPr>
                <w:rFonts w:ascii="Times New Roman" w:hAnsi="Times New Roman"/>
                <w:b/>
                <w:sz w:val="24"/>
                <w:szCs w:val="24"/>
              </w:rPr>
            </w:pPr>
            <w:r w:rsidRPr="004127E8">
              <w:rPr>
                <w:rFonts w:ascii="Times New Roman" w:hAnsi="Times New Roman"/>
                <w:b/>
                <w:sz w:val="24"/>
                <w:szCs w:val="24"/>
              </w:rPr>
              <w:t>Лабораторные занятия:</w:t>
            </w:r>
          </w:p>
          <w:p w14:paraId="5FB1F12B" w14:textId="77777777" w:rsidR="005948C3" w:rsidRPr="004127E8" w:rsidRDefault="005948C3" w:rsidP="00FF539A">
            <w:pPr>
              <w:rPr>
                <w:rFonts w:ascii="Times New Roman" w:hAnsi="Times New Roman"/>
                <w:b/>
                <w:i/>
                <w:sz w:val="24"/>
                <w:szCs w:val="24"/>
              </w:rPr>
            </w:pPr>
            <w:r w:rsidRPr="004127E8">
              <w:rPr>
                <w:rFonts w:ascii="Times New Roman" w:hAnsi="Times New Roman"/>
                <w:b/>
                <w:i/>
                <w:sz w:val="24"/>
                <w:szCs w:val="24"/>
              </w:rPr>
              <w:t>Лабораторная работа №2 Определение влажности воздуха.</w:t>
            </w:r>
          </w:p>
          <w:p w14:paraId="487DE2E0" w14:textId="77777777" w:rsidR="005948C3" w:rsidRPr="004127E8" w:rsidRDefault="005948C3" w:rsidP="00FF539A">
            <w:pPr>
              <w:rPr>
                <w:rFonts w:ascii="Times New Roman" w:hAnsi="Times New Roman"/>
                <w:b/>
                <w:i/>
                <w:sz w:val="24"/>
                <w:szCs w:val="24"/>
              </w:rPr>
            </w:pPr>
            <w:r w:rsidRPr="004127E8">
              <w:rPr>
                <w:rFonts w:ascii="Times New Roman" w:hAnsi="Times New Roman"/>
                <w:b/>
                <w:i/>
                <w:sz w:val="24"/>
                <w:szCs w:val="24"/>
              </w:rPr>
              <w:t>Лабораторная работа №3 Определение коэффициента поверхностного натяжения жидкости</w:t>
            </w:r>
          </w:p>
        </w:tc>
        <w:tc>
          <w:tcPr>
            <w:tcW w:w="427" w:type="pct"/>
          </w:tcPr>
          <w:p w14:paraId="20758691" w14:textId="77777777" w:rsidR="005948C3" w:rsidRPr="004127E8" w:rsidRDefault="005948C3" w:rsidP="00FF539A">
            <w:pPr>
              <w:ind w:left="110"/>
              <w:jc w:val="center"/>
              <w:rPr>
                <w:rFonts w:ascii="Times New Roman" w:hAnsi="Times New Roman"/>
                <w:sz w:val="24"/>
                <w:szCs w:val="24"/>
              </w:rPr>
            </w:pPr>
          </w:p>
          <w:p w14:paraId="57B81E53"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p w14:paraId="4D703217"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643E7153" w14:textId="77777777" w:rsidR="005948C3" w:rsidRPr="004127E8" w:rsidRDefault="005948C3" w:rsidP="00FF539A">
            <w:pPr>
              <w:rPr>
                <w:rFonts w:ascii="Times New Roman" w:hAnsi="Times New Roman"/>
                <w:sz w:val="24"/>
                <w:szCs w:val="24"/>
              </w:rPr>
            </w:pPr>
          </w:p>
        </w:tc>
      </w:tr>
      <w:tr w:rsidR="005948C3" w:rsidRPr="004127E8" w14:paraId="65914560" w14:textId="77777777" w:rsidTr="00FF539A">
        <w:trPr>
          <w:trHeight w:val="289"/>
        </w:trPr>
        <w:tc>
          <w:tcPr>
            <w:tcW w:w="798" w:type="pct"/>
            <w:vMerge/>
          </w:tcPr>
          <w:p w14:paraId="518F613D" w14:textId="77777777" w:rsidR="005948C3" w:rsidRPr="004127E8" w:rsidRDefault="005948C3" w:rsidP="00FF539A">
            <w:pPr>
              <w:ind w:left="26"/>
              <w:rPr>
                <w:rFonts w:ascii="Times New Roman" w:hAnsi="Times New Roman"/>
                <w:sz w:val="24"/>
                <w:szCs w:val="24"/>
              </w:rPr>
            </w:pPr>
          </w:p>
        </w:tc>
        <w:tc>
          <w:tcPr>
            <w:tcW w:w="2995" w:type="pct"/>
          </w:tcPr>
          <w:p w14:paraId="04923D67" w14:textId="77777777" w:rsidR="005948C3" w:rsidRPr="004127E8" w:rsidRDefault="005948C3" w:rsidP="00FF539A">
            <w:pPr>
              <w:ind w:left="26"/>
              <w:rPr>
                <w:rFonts w:ascii="Times New Roman" w:hAnsi="Times New Roman"/>
                <w:sz w:val="24"/>
                <w:szCs w:val="24"/>
              </w:rPr>
            </w:pPr>
            <w:r w:rsidRPr="004127E8">
              <w:rPr>
                <w:rFonts w:ascii="Times New Roman" w:hAnsi="Times New Roman"/>
                <w:b/>
                <w:sz w:val="24"/>
                <w:szCs w:val="24"/>
              </w:rPr>
              <w:t xml:space="preserve">Контрольная работа №1 </w:t>
            </w:r>
            <w:r w:rsidRPr="004127E8">
              <w:rPr>
                <w:rFonts w:ascii="Times New Roman" w:hAnsi="Times New Roman"/>
                <w:sz w:val="24"/>
                <w:szCs w:val="24"/>
              </w:rPr>
              <w:t>«Молекулярная физика и термодинамика»</w:t>
            </w:r>
          </w:p>
          <w:p w14:paraId="794A3C88" w14:textId="77777777" w:rsidR="005948C3" w:rsidRPr="004127E8" w:rsidRDefault="005948C3" w:rsidP="00FF539A">
            <w:pPr>
              <w:ind w:left="26"/>
              <w:rPr>
                <w:rFonts w:ascii="Times New Roman" w:hAnsi="Times New Roman"/>
                <w:sz w:val="24"/>
                <w:szCs w:val="24"/>
              </w:rPr>
            </w:pPr>
          </w:p>
        </w:tc>
        <w:tc>
          <w:tcPr>
            <w:tcW w:w="427" w:type="pct"/>
          </w:tcPr>
          <w:p w14:paraId="30011C60"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35AA692A" w14:textId="77777777" w:rsidR="005948C3" w:rsidRPr="004127E8" w:rsidRDefault="005948C3" w:rsidP="00FF539A">
            <w:pPr>
              <w:rPr>
                <w:rFonts w:ascii="Times New Roman" w:hAnsi="Times New Roman"/>
                <w:sz w:val="24"/>
                <w:szCs w:val="24"/>
              </w:rPr>
            </w:pPr>
          </w:p>
        </w:tc>
      </w:tr>
      <w:tr w:rsidR="005948C3" w:rsidRPr="004127E8" w14:paraId="25269310" w14:textId="77777777" w:rsidTr="00FF539A">
        <w:trPr>
          <w:trHeight w:val="289"/>
        </w:trPr>
        <w:tc>
          <w:tcPr>
            <w:tcW w:w="3793" w:type="pct"/>
            <w:gridSpan w:val="2"/>
          </w:tcPr>
          <w:p w14:paraId="111F5AE8" w14:textId="77777777" w:rsidR="005948C3" w:rsidRPr="004127E8" w:rsidRDefault="005948C3" w:rsidP="00FF539A">
            <w:pPr>
              <w:ind w:left="26"/>
              <w:jc w:val="center"/>
              <w:rPr>
                <w:rFonts w:ascii="Times New Roman" w:hAnsi="Times New Roman"/>
                <w:b/>
                <w:sz w:val="24"/>
                <w:szCs w:val="24"/>
              </w:rPr>
            </w:pPr>
            <w:r w:rsidRPr="004127E8">
              <w:rPr>
                <w:rFonts w:ascii="Times New Roman" w:hAnsi="Times New Roman"/>
                <w:b/>
                <w:sz w:val="24"/>
                <w:szCs w:val="24"/>
              </w:rPr>
              <w:t>Раздел 3. Электродинамика</w:t>
            </w:r>
          </w:p>
        </w:tc>
        <w:tc>
          <w:tcPr>
            <w:tcW w:w="427" w:type="pct"/>
          </w:tcPr>
          <w:p w14:paraId="7AEF2063" w14:textId="77777777" w:rsidR="005948C3" w:rsidRPr="004127E8" w:rsidRDefault="005948C3" w:rsidP="00FF539A">
            <w:pPr>
              <w:ind w:left="110"/>
              <w:jc w:val="center"/>
              <w:rPr>
                <w:rFonts w:ascii="Times New Roman" w:hAnsi="Times New Roman"/>
                <w:b/>
                <w:sz w:val="24"/>
                <w:szCs w:val="24"/>
              </w:rPr>
            </w:pPr>
            <w:r w:rsidRPr="004127E8">
              <w:rPr>
                <w:rFonts w:ascii="Times New Roman" w:hAnsi="Times New Roman"/>
                <w:b/>
                <w:sz w:val="24"/>
                <w:szCs w:val="24"/>
              </w:rPr>
              <w:t>74 (34/18)</w:t>
            </w:r>
          </w:p>
        </w:tc>
        <w:tc>
          <w:tcPr>
            <w:tcW w:w="780" w:type="pct"/>
            <w:vMerge w:val="restart"/>
          </w:tcPr>
          <w:p w14:paraId="42BA7950"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01</w:t>
            </w:r>
          </w:p>
          <w:p w14:paraId="06CCDBF1"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02</w:t>
            </w:r>
          </w:p>
          <w:p w14:paraId="7C1E52E9"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03</w:t>
            </w:r>
          </w:p>
          <w:p w14:paraId="325FB4D9"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04</w:t>
            </w:r>
          </w:p>
          <w:p w14:paraId="1CA9BA95"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05</w:t>
            </w:r>
          </w:p>
          <w:p w14:paraId="3667A020"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ОК 07</w:t>
            </w:r>
          </w:p>
          <w:p w14:paraId="4076B5BB"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ПК …</w:t>
            </w:r>
          </w:p>
        </w:tc>
      </w:tr>
      <w:tr w:rsidR="005948C3" w:rsidRPr="004127E8" w14:paraId="05B4B79E" w14:textId="77777777" w:rsidTr="00FF539A">
        <w:trPr>
          <w:trHeight w:val="289"/>
        </w:trPr>
        <w:tc>
          <w:tcPr>
            <w:tcW w:w="798" w:type="pct"/>
            <w:vMerge w:val="restart"/>
          </w:tcPr>
          <w:p w14:paraId="53E49544" w14:textId="77777777" w:rsidR="005948C3" w:rsidRPr="004127E8" w:rsidRDefault="005948C3" w:rsidP="00FF539A">
            <w:pPr>
              <w:ind w:left="26"/>
              <w:jc w:val="center"/>
              <w:rPr>
                <w:rFonts w:ascii="Times New Roman" w:hAnsi="Times New Roman"/>
                <w:b/>
                <w:sz w:val="24"/>
                <w:szCs w:val="24"/>
              </w:rPr>
            </w:pPr>
            <w:r w:rsidRPr="004127E8">
              <w:rPr>
                <w:rFonts w:ascii="Times New Roman" w:hAnsi="Times New Roman"/>
                <w:b/>
                <w:sz w:val="24"/>
                <w:szCs w:val="24"/>
              </w:rPr>
              <w:t>Тема 3.1</w:t>
            </w:r>
          </w:p>
          <w:p w14:paraId="033F4459" w14:textId="77777777" w:rsidR="005948C3" w:rsidRPr="004127E8" w:rsidRDefault="005948C3" w:rsidP="00FF539A">
            <w:pPr>
              <w:ind w:left="26"/>
              <w:rPr>
                <w:rFonts w:ascii="Times New Roman" w:hAnsi="Times New Roman"/>
                <w:sz w:val="24"/>
                <w:szCs w:val="24"/>
              </w:rPr>
            </w:pPr>
            <w:r w:rsidRPr="004127E8">
              <w:rPr>
                <w:rFonts w:ascii="Times New Roman" w:hAnsi="Times New Roman"/>
                <w:b/>
                <w:sz w:val="24"/>
                <w:szCs w:val="24"/>
              </w:rPr>
              <w:t>Электрическое поле</w:t>
            </w:r>
          </w:p>
        </w:tc>
        <w:tc>
          <w:tcPr>
            <w:tcW w:w="2995" w:type="pct"/>
          </w:tcPr>
          <w:p w14:paraId="2D2DBA5D" w14:textId="77777777" w:rsidR="005948C3" w:rsidRPr="004127E8" w:rsidRDefault="005948C3" w:rsidP="00FF539A">
            <w:pPr>
              <w:ind w:left="110"/>
              <w:rPr>
                <w:rFonts w:ascii="Times New Roman" w:hAnsi="Times New Roman"/>
                <w:b/>
                <w:sz w:val="24"/>
                <w:szCs w:val="24"/>
              </w:rPr>
            </w:pPr>
            <w:r w:rsidRPr="004127E8">
              <w:rPr>
                <w:rFonts w:ascii="Times New Roman" w:hAnsi="Times New Roman"/>
                <w:b/>
                <w:sz w:val="24"/>
                <w:szCs w:val="24"/>
              </w:rPr>
              <w:t>Содержание учебного материала:</w:t>
            </w:r>
          </w:p>
        </w:tc>
        <w:tc>
          <w:tcPr>
            <w:tcW w:w="427" w:type="pct"/>
            <w:vMerge w:val="restart"/>
          </w:tcPr>
          <w:p w14:paraId="4E5345D2" w14:textId="77777777" w:rsidR="005948C3" w:rsidRPr="004127E8" w:rsidRDefault="005948C3" w:rsidP="00FF539A">
            <w:pPr>
              <w:jc w:val="center"/>
              <w:rPr>
                <w:rFonts w:ascii="Times New Roman" w:hAnsi="Times New Roman"/>
                <w:sz w:val="24"/>
                <w:szCs w:val="24"/>
              </w:rPr>
            </w:pPr>
            <w:r w:rsidRPr="004127E8">
              <w:rPr>
                <w:rFonts w:ascii="Times New Roman" w:eastAsia="SimSun" w:hAnsi="Times New Roman"/>
                <w:sz w:val="24"/>
                <w:szCs w:val="24"/>
              </w:rPr>
              <w:t>10</w:t>
            </w:r>
          </w:p>
        </w:tc>
        <w:tc>
          <w:tcPr>
            <w:tcW w:w="780" w:type="pct"/>
            <w:vMerge/>
          </w:tcPr>
          <w:p w14:paraId="6BAA776E" w14:textId="77777777" w:rsidR="005948C3" w:rsidRPr="004127E8" w:rsidRDefault="005948C3" w:rsidP="00FF539A">
            <w:pPr>
              <w:rPr>
                <w:rFonts w:ascii="Times New Roman" w:hAnsi="Times New Roman"/>
                <w:sz w:val="24"/>
                <w:szCs w:val="24"/>
              </w:rPr>
            </w:pPr>
          </w:p>
        </w:tc>
      </w:tr>
      <w:tr w:rsidR="005948C3" w:rsidRPr="004127E8" w14:paraId="43151874" w14:textId="77777777" w:rsidTr="00FF539A">
        <w:trPr>
          <w:trHeight w:val="289"/>
        </w:trPr>
        <w:tc>
          <w:tcPr>
            <w:tcW w:w="798" w:type="pct"/>
            <w:vMerge/>
          </w:tcPr>
          <w:p w14:paraId="00F4D73C" w14:textId="77777777" w:rsidR="005948C3" w:rsidRPr="004127E8" w:rsidRDefault="005948C3" w:rsidP="00FF539A">
            <w:pPr>
              <w:ind w:left="26"/>
              <w:rPr>
                <w:rFonts w:ascii="Times New Roman" w:hAnsi="Times New Roman"/>
                <w:sz w:val="24"/>
                <w:szCs w:val="24"/>
              </w:rPr>
            </w:pPr>
          </w:p>
        </w:tc>
        <w:tc>
          <w:tcPr>
            <w:tcW w:w="2995" w:type="pct"/>
          </w:tcPr>
          <w:p w14:paraId="4BF1BA11" w14:textId="77777777" w:rsidR="005948C3" w:rsidRPr="004127E8" w:rsidRDefault="005948C3" w:rsidP="00FF539A">
            <w:pPr>
              <w:spacing w:line="256" w:lineRule="auto"/>
              <w:ind w:left="110"/>
              <w:jc w:val="both"/>
              <w:rPr>
                <w:rFonts w:ascii="Times New Roman" w:hAnsi="Times New Roman"/>
                <w:b/>
                <w:i/>
                <w:sz w:val="24"/>
                <w:szCs w:val="24"/>
              </w:rPr>
            </w:pPr>
            <w:r w:rsidRPr="004127E8">
              <w:rPr>
                <w:rFonts w:ascii="Times New Roman" w:hAnsi="Times New Roman"/>
                <w:b/>
                <w:i/>
                <w:sz w:val="24"/>
                <w:szCs w:val="24"/>
              </w:rPr>
              <w:t xml:space="preserve">Электрические заряды. </w:t>
            </w:r>
            <w:r w:rsidRPr="004127E8">
              <w:rPr>
                <w:rFonts w:ascii="Times New Roman" w:hAnsi="Times New Roman"/>
                <w:bCs/>
                <w:iCs/>
                <w:sz w:val="24"/>
                <w:szCs w:val="24"/>
              </w:rPr>
              <w:t>Элементарный электрический заряд.</w:t>
            </w:r>
            <w:r w:rsidRPr="004127E8">
              <w:rPr>
                <w:rFonts w:ascii="Times New Roman" w:hAnsi="Times New Roman"/>
                <w:b/>
                <w:i/>
                <w:sz w:val="24"/>
                <w:szCs w:val="24"/>
              </w:rPr>
              <w:t xml:space="preserve"> Закон сохранения заряда. Закон Кулона. </w:t>
            </w:r>
            <w:r w:rsidRPr="004127E8">
              <w:rPr>
                <w:rFonts w:ascii="Times New Roman" w:hAnsi="Times New Roman"/>
                <w:bCs/>
                <w:iCs/>
                <w:sz w:val="24"/>
                <w:szCs w:val="24"/>
              </w:rPr>
              <w:t>Электрическая постоянная.</w:t>
            </w:r>
            <w:r w:rsidRPr="004127E8">
              <w:rPr>
                <w:rFonts w:ascii="Times New Roman" w:hAnsi="Times New Roman"/>
                <w:b/>
                <w:i/>
                <w:sz w:val="24"/>
                <w:szCs w:val="24"/>
              </w:rPr>
              <w:t xml:space="preserve"> </w:t>
            </w:r>
            <w:r w:rsidRPr="004127E8">
              <w:rPr>
                <w:rFonts w:ascii="Times New Roman" w:hAnsi="Times New Roman"/>
                <w:bCs/>
                <w:iCs/>
                <w:sz w:val="24"/>
                <w:szCs w:val="24"/>
              </w:rPr>
              <w:t>Электрическое поле. Напряженность электрического поля. Принцип суперпозиции полей.</w:t>
            </w:r>
            <w:r w:rsidRPr="004127E8">
              <w:rPr>
                <w:rFonts w:ascii="Times New Roman" w:hAnsi="Times New Roman"/>
                <w:b/>
                <w:i/>
                <w:sz w:val="24"/>
                <w:szCs w:val="24"/>
              </w:rPr>
              <w:t xml:space="preserve"> Проводники в электрическом поле. Диэлектрики в электрическом поле. Поляризация диэлектриков. </w:t>
            </w:r>
            <w:r w:rsidRPr="004127E8">
              <w:rPr>
                <w:rFonts w:ascii="Times New Roman" w:hAnsi="Times New Roman"/>
                <w:bCs/>
                <w:iCs/>
                <w:sz w:val="24"/>
                <w:szCs w:val="24"/>
              </w:rPr>
              <w:t>Работа сил электростатического поля. Потенциал.</w:t>
            </w:r>
            <w:r w:rsidRPr="004127E8">
              <w:rPr>
                <w:rFonts w:ascii="Times New Roman" w:hAnsi="Times New Roman"/>
                <w:b/>
                <w:i/>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4127E8">
              <w:rPr>
                <w:rFonts w:ascii="Times New Roman" w:hAnsi="Times New Roman"/>
                <w:bCs/>
                <w:iCs/>
                <w:sz w:val="24"/>
                <w:szCs w:val="24"/>
              </w:rPr>
              <w:t>Энергия электрического поля.</w:t>
            </w:r>
            <w:r w:rsidRPr="004127E8">
              <w:rPr>
                <w:rFonts w:ascii="Times New Roman" w:hAnsi="Times New Roman"/>
                <w:b/>
                <w:i/>
                <w:sz w:val="24"/>
                <w:szCs w:val="24"/>
              </w:rPr>
              <w:t xml:space="preserve"> Применение конденсаторов</w:t>
            </w:r>
          </w:p>
          <w:p w14:paraId="137BEA88" w14:textId="77777777" w:rsidR="005948C3" w:rsidRPr="004127E8" w:rsidRDefault="005948C3" w:rsidP="00FF539A">
            <w:pPr>
              <w:spacing w:line="256" w:lineRule="auto"/>
              <w:ind w:left="110"/>
              <w:jc w:val="both"/>
              <w:rPr>
                <w:rFonts w:ascii="Times New Roman" w:hAnsi="Times New Roman"/>
                <w:b/>
                <w:i/>
                <w:sz w:val="24"/>
                <w:szCs w:val="24"/>
              </w:rPr>
            </w:pPr>
          </w:p>
        </w:tc>
        <w:tc>
          <w:tcPr>
            <w:tcW w:w="427" w:type="pct"/>
            <w:vMerge/>
          </w:tcPr>
          <w:p w14:paraId="13E125DF" w14:textId="77777777" w:rsidR="005948C3" w:rsidRPr="004127E8" w:rsidRDefault="005948C3" w:rsidP="00FF539A">
            <w:pPr>
              <w:spacing w:line="268" w:lineRule="exact"/>
              <w:ind w:left="12"/>
              <w:jc w:val="center"/>
              <w:rPr>
                <w:rFonts w:ascii="Times New Roman" w:hAnsi="Times New Roman"/>
                <w:sz w:val="24"/>
                <w:szCs w:val="24"/>
              </w:rPr>
            </w:pPr>
          </w:p>
        </w:tc>
        <w:tc>
          <w:tcPr>
            <w:tcW w:w="780" w:type="pct"/>
            <w:vMerge/>
          </w:tcPr>
          <w:p w14:paraId="3F7693E9" w14:textId="77777777" w:rsidR="005948C3" w:rsidRPr="004127E8" w:rsidRDefault="005948C3" w:rsidP="00FF539A">
            <w:pPr>
              <w:rPr>
                <w:rFonts w:ascii="Times New Roman" w:hAnsi="Times New Roman"/>
                <w:sz w:val="24"/>
                <w:szCs w:val="24"/>
              </w:rPr>
            </w:pPr>
          </w:p>
        </w:tc>
      </w:tr>
      <w:tr w:rsidR="005948C3" w:rsidRPr="004127E8" w14:paraId="38B5E491" w14:textId="77777777" w:rsidTr="00FF539A">
        <w:trPr>
          <w:trHeight w:val="289"/>
        </w:trPr>
        <w:tc>
          <w:tcPr>
            <w:tcW w:w="798" w:type="pct"/>
            <w:vMerge/>
          </w:tcPr>
          <w:p w14:paraId="1B57E692" w14:textId="77777777" w:rsidR="005948C3" w:rsidRPr="004127E8" w:rsidRDefault="005948C3" w:rsidP="00FF539A">
            <w:pPr>
              <w:ind w:left="26"/>
              <w:rPr>
                <w:rFonts w:ascii="Times New Roman" w:hAnsi="Times New Roman"/>
                <w:sz w:val="24"/>
                <w:szCs w:val="24"/>
              </w:rPr>
            </w:pPr>
          </w:p>
        </w:tc>
        <w:tc>
          <w:tcPr>
            <w:tcW w:w="2995" w:type="pct"/>
          </w:tcPr>
          <w:p w14:paraId="16352D02" w14:textId="77777777" w:rsidR="005948C3" w:rsidRPr="004127E8" w:rsidRDefault="005948C3" w:rsidP="00FF539A">
            <w:pPr>
              <w:ind w:left="110"/>
              <w:rPr>
                <w:rFonts w:ascii="Times New Roman" w:hAnsi="Times New Roman"/>
                <w:b/>
                <w:i/>
                <w:sz w:val="24"/>
                <w:szCs w:val="24"/>
              </w:rPr>
            </w:pPr>
            <w:r w:rsidRPr="004127E8">
              <w:rPr>
                <w:rFonts w:ascii="Times New Roman" w:hAnsi="Times New Roman"/>
                <w:b/>
                <w:i/>
                <w:sz w:val="24"/>
                <w:szCs w:val="24"/>
              </w:rPr>
              <w:t>Решение задач с профессиональной направленностью</w:t>
            </w:r>
          </w:p>
        </w:tc>
        <w:tc>
          <w:tcPr>
            <w:tcW w:w="427" w:type="pct"/>
          </w:tcPr>
          <w:p w14:paraId="110C6186"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23060336" w14:textId="77777777" w:rsidR="005948C3" w:rsidRPr="004127E8" w:rsidRDefault="005948C3" w:rsidP="00FF539A">
            <w:pPr>
              <w:rPr>
                <w:rFonts w:ascii="Times New Roman" w:hAnsi="Times New Roman"/>
                <w:sz w:val="24"/>
                <w:szCs w:val="24"/>
              </w:rPr>
            </w:pPr>
          </w:p>
        </w:tc>
      </w:tr>
      <w:tr w:rsidR="005948C3" w:rsidRPr="004127E8" w14:paraId="3583D4EC" w14:textId="77777777" w:rsidTr="00FF539A">
        <w:trPr>
          <w:trHeight w:val="578"/>
        </w:trPr>
        <w:tc>
          <w:tcPr>
            <w:tcW w:w="798" w:type="pct"/>
            <w:vMerge/>
          </w:tcPr>
          <w:p w14:paraId="350E6020" w14:textId="77777777" w:rsidR="005948C3" w:rsidRPr="004127E8" w:rsidRDefault="005948C3" w:rsidP="00FF539A">
            <w:pPr>
              <w:ind w:left="26"/>
              <w:rPr>
                <w:rFonts w:ascii="Times New Roman" w:hAnsi="Times New Roman"/>
                <w:sz w:val="24"/>
                <w:szCs w:val="24"/>
              </w:rPr>
            </w:pPr>
          </w:p>
        </w:tc>
        <w:tc>
          <w:tcPr>
            <w:tcW w:w="2995" w:type="pct"/>
          </w:tcPr>
          <w:p w14:paraId="038A701D" w14:textId="77777777" w:rsidR="005948C3" w:rsidRPr="004127E8" w:rsidRDefault="005948C3" w:rsidP="00FF539A">
            <w:pPr>
              <w:ind w:left="110"/>
              <w:rPr>
                <w:rFonts w:ascii="Times New Roman" w:hAnsi="Times New Roman"/>
                <w:b/>
                <w:sz w:val="24"/>
                <w:szCs w:val="24"/>
              </w:rPr>
            </w:pPr>
            <w:r w:rsidRPr="004127E8">
              <w:rPr>
                <w:rFonts w:ascii="Times New Roman" w:hAnsi="Times New Roman"/>
                <w:b/>
                <w:sz w:val="24"/>
                <w:szCs w:val="24"/>
              </w:rPr>
              <w:t>Лабораторные занятия:</w:t>
            </w:r>
          </w:p>
          <w:p w14:paraId="70FBBCC2" w14:textId="77777777" w:rsidR="005948C3" w:rsidRPr="004127E8" w:rsidRDefault="005948C3" w:rsidP="00FF539A">
            <w:pPr>
              <w:ind w:left="110"/>
              <w:rPr>
                <w:rFonts w:ascii="Times New Roman" w:hAnsi="Times New Roman"/>
                <w:b/>
                <w:i/>
                <w:sz w:val="24"/>
                <w:szCs w:val="24"/>
              </w:rPr>
            </w:pPr>
            <w:r w:rsidRPr="004127E8">
              <w:rPr>
                <w:rFonts w:ascii="Times New Roman" w:hAnsi="Times New Roman"/>
                <w:b/>
                <w:i/>
                <w:sz w:val="24"/>
                <w:szCs w:val="24"/>
              </w:rPr>
              <w:t>Лабораторная работа №4. Определение электрической емкости конденсаторов</w:t>
            </w:r>
          </w:p>
          <w:p w14:paraId="04854F79" w14:textId="77777777" w:rsidR="005948C3" w:rsidRPr="004127E8" w:rsidRDefault="005948C3" w:rsidP="00FF539A">
            <w:pPr>
              <w:ind w:left="110"/>
              <w:rPr>
                <w:rFonts w:ascii="Times New Roman" w:hAnsi="Times New Roman"/>
                <w:b/>
                <w:i/>
                <w:sz w:val="24"/>
                <w:szCs w:val="24"/>
              </w:rPr>
            </w:pPr>
          </w:p>
        </w:tc>
        <w:tc>
          <w:tcPr>
            <w:tcW w:w="427" w:type="pct"/>
          </w:tcPr>
          <w:p w14:paraId="09468524" w14:textId="77777777" w:rsidR="005948C3" w:rsidRPr="004127E8" w:rsidRDefault="005948C3" w:rsidP="00FF539A">
            <w:pPr>
              <w:ind w:left="110"/>
              <w:rPr>
                <w:rFonts w:ascii="Times New Roman" w:hAnsi="Times New Roman"/>
                <w:b/>
                <w:i/>
                <w:sz w:val="24"/>
                <w:szCs w:val="24"/>
              </w:rPr>
            </w:pPr>
          </w:p>
          <w:p w14:paraId="716E61AF" w14:textId="77777777" w:rsidR="005948C3" w:rsidRPr="004127E8" w:rsidRDefault="005948C3" w:rsidP="00FF539A">
            <w:pPr>
              <w:ind w:left="110"/>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32A66BD7" w14:textId="77777777" w:rsidR="005948C3" w:rsidRPr="004127E8" w:rsidRDefault="005948C3" w:rsidP="00FF539A">
            <w:pPr>
              <w:rPr>
                <w:rFonts w:ascii="Times New Roman" w:hAnsi="Times New Roman"/>
                <w:sz w:val="24"/>
                <w:szCs w:val="24"/>
              </w:rPr>
            </w:pPr>
          </w:p>
        </w:tc>
      </w:tr>
      <w:tr w:rsidR="005948C3" w:rsidRPr="004127E8" w14:paraId="4EE3761C" w14:textId="77777777" w:rsidTr="00FF539A">
        <w:trPr>
          <w:trHeight w:val="290"/>
        </w:trPr>
        <w:tc>
          <w:tcPr>
            <w:tcW w:w="798" w:type="pct"/>
            <w:vMerge w:val="restart"/>
          </w:tcPr>
          <w:p w14:paraId="1D8C35F5" w14:textId="77777777" w:rsidR="005948C3" w:rsidRPr="004127E8" w:rsidRDefault="005948C3" w:rsidP="00FF539A">
            <w:pPr>
              <w:spacing w:line="268" w:lineRule="exact"/>
              <w:ind w:left="26"/>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3.2</w:t>
            </w:r>
          </w:p>
          <w:p w14:paraId="26FEB1C7" w14:textId="77777777" w:rsidR="005948C3" w:rsidRPr="004127E8" w:rsidRDefault="005948C3" w:rsidP="00FF539A">
            <w:pPr>
              <w:spacing w:before="22"/>
              <w:ind w:left="26"/>
              <w:jc w:val="center"/>
              <w:rPr>
                <w:rFonts w:ascii="Times New Roman" w:hAnsi="Times New Roman"/>
                <w:sz w:val="24"/>
                <w:szCs w:val="24"/>
              </w:rPr>
            </w:pPr>
            <w:r w:rsidRPr="004127E8">
              <w:rPr>
                <w:rFonts w:ascii="Times New Roman" w:hAnsi="Times New Roman"/>
                <w:b/>
                <w:sz w:val="24"/>
                <w:szCs w:val="24"/>
              </w:rPr>
              <w:t>Законы постоянного</w:t>
            </w:r>
            <w:r w:rsidRPr="004127E8">
              <w:rPr>
                <w:rFonts w:ascii="Times New Roman" w:hAnsi="Times New Roman"/>
                <w:b/>
                <w:spacing w:val="-47"/>
                <w:sz w:val="24"/>
                <w:szCs w:val="24"/>
              </w:rPr>
              <w:t xml:space="preserve"> </w:t>
            </w:r>
            <w:r w:rsidRPr="004127E8">
              <w:rPr>
                <w:rFonts w:ascii="Times New Roman" w:hAnsi="Times New Roman"/>
                <w:b/>
                <w:sz w:val="24"/>
                <w:szCs w:val="24"/>
              </w:rPr>
              <w:t>тока</w:t>
            </w:r>
          </w:p>
        </w:tc>
        <w:tc>
          <w:tcPr>
            <w:tcW w:w="2995" w:type="pct"/>
          </w:tcPr>
          <w:p w14:paraId="13F6D47F"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7F42BE43" w14:textId="77777777" w:rsidR="005948C3" w:rsidRPr="004127E8" w:rsidRDefault="005948C3" w:rsidP="00FF539A">
            <w:pPr>
              <w:ind w:left="142"/>
              <w:jc w:val="center"/>
              <w:rPr>
                <w:rFonts w:ascii="Times New Roman" w:hAnsi="Times New Roman"/>
                <w:sz w:val="24"/>
                <w:szCs w:val="24"/>
              </w:rPr>
            </w:pPr>
            <w:r w:rsidRPr="004127E8">
              <w:rPr>
                <w:rFonts w:ascii="Times New Roman" w:hAnsi="Times New Roman"/>
                <w:sz w:val="24"/>
                <w:szCs w:val="24"/>
              </w:rPr>
              <w:t>10</w:t>
            </w:r>
          </w:p>
        </w:tc>
        <w:tc>
          <w:tcPr>
            <w:tcW w:w="780" w:type="pct"/>
            <w:vMerge/>
          </w:tcPr>
          <w:p w14:paraId="3E89FE09" w14:textId="77777777" w:rsidR="005948C3" w:rsidRPr="004127E8" w:rsidRDefault="005948C3" w:rsidP="00FF539A">
            <w:pPr>
              <w:rPr>
                <w:rFonts w:ascii="Times New Roman" w:hAnsi="Times New Roman"/>
                <w:sz w:val="24"/>
                <w:szCs w:val="24"/>
              </w:rPr>
            </w:pPr>
          </w:p>
        </w:tc>
      </w:tr>
      <w:tr w:rsidR="005948C3" w:rsidRPr="004127E8" w14:paraId="0FF12FAC" w14:textId="77777777" w:rsidTr="00FF539A">
        <w:trPr>
          <w:trHeight w:val="2608"/>
        </w:trPr>
        <w:tc>
          <w:tcPr>
            <w:tcW w:w="798" w:type="pct"/>
            <w:vMerge/>
          </w:tcPr>
          <w:p w14:paraId="0736FE05" w14:textId="77777777" w:rsidR="005948C3" w:rsidRPr="004127E8" w:rsidRDefault="005948C3" w:rsidP="00FF539A">
            <w:pPr>
              <w:rPr>
                <w:rFonts w:ascii="Times New Roman" w:hAnsi="Times New Roman"/>
                <w:sz w:val="24"/>
                <w:szCs w:val="24"/>
              </w:rPr>
            </w:pPr>
          </w:p>
        </w:tc>
        <w:tc>
          <w:tcPr>
            <w:tcW w:w="2995" w:type="pct"/>
          </w:tcPr>
          <w:p w14:paraId="63BBC43B" w14:textId="77777777" w:rsidR="005948C3" w:rsidRPr="004127E8" w:rsidRDefault="005948C3" w:rsidP="00FF539A">
            <w:pPr>
              <w:tabs>
                <w:tab w:val="left" w:pos="2308"/>
                <w:tab w:val="left" w:pos="4290"/>
                <w:tab w:val="left" w:pos="6453"/>
              </w:tabs>
              <w:ind w:left="110" w:right="88"/>
              <w:jc w:val="both"/>
              <w:rPr>
                <w:rFonts w:ascii="Times New Roman" w:hAnsi="Times New Roman"/>
                <w:b/>
                <w:i/>
                <w:sz w:val="24"/>
                <w:szCs w:val="24"/>
              </w:rPr>
            </w:pPr>
            <w:r w:rsidRPr="004127E8">
              <w:rPr>
                <w:rFonts w:ascii="Times New Roman" w:hAnsi="Times New Roman"/>
                <w:bCs/>
                <w:iCs/>
                <w:sz w:val="24"/>
                <w:szCs w:val="24"/>
              </w:rPr>
              <w:t>Условия,</w:t>
            </w:r>
            <w:r w:rsidRPr="004127E8">
              <w:rPr>
                <w:rFonts w:ascii="Times New Roman" w:hAnsi="Times New Roman"/>
                <w:bCs/>
                <w:iCs/>
                <w:spacing w:val="-7"/>
                <w:sz w:val="24"/>
                <w:szCs w:val="24"/>
              </w:rPr>
              <w:t xml:space="preserve"> </w:t>
            </w:r>
            <w:r w:rsidRPr="004127E8">
              <w:rPr>
                <w:rFonts w:ascii="Times New Roman" w:hAnsi="Times New Roman"/>
                <w:bCs/>
                <w:iCs/>
                <w:sz w:val="24"/>
                <w:szCs w:val="24"/>
              </w:rPr>
              <w:t>необходимые</w:t>
            </w:r>
            <w:r w:rsidRPr="004127E8">
              <w:rPr>
                <w:rFonts w:ascii="Times New Roman" w:hAnsi="Times New Roman"/>
                <w:bCs/>
                <w:iCs/>
                <w:spacing w:val="-7"/>
                <w:sz w:val="24"/>
                <w:szCs w:val="24"/>
              </w:rPr>
              <w:t xml:space="preserve"> </w:t>
            </w:r>
            <w:r w:rsidRPr="004127E8">
              <w:rPr>
                <w:rFonts w:ascii="Times New Roman" w:hAnsi="Times New Roman"/>
                <w:bCs/>
                <w:iCs/>
                <w:sz w:val="24"/>
                <w:szCs w:val="24"/>
              </w:rPr>
              <w:t>для</w:t>
            </w:r>
            <w:r w:rsidRPr="004127E8">
              <w:rPr>
                <w:rFonts w:ascii="Times New Roman" w:hAnsi="Times New Roman"/>
                <w:bCs/>
                <w:iCs/>
                <w:spacing w:val="-7"/>
                <w:sz w:val="24"/>
                <w:szCs w:val="24"/>
              </w:rPr>
              <w:t xml:space="preserve"> </w:t>
            </w:r>
            <w:r w:rsidRPr="004127E8">
              <w:rPr>
                <w:rFonts w:ascii="Times New Roman" w:hAnsi="Times New Roman"/>
                <w:bCs/>
                <w:iCs/>
                <w:sz w:val="24"/>
                <w:szCs w:val="24"/>
              </w:rPr>
              <w:t>возникновения</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и</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поддержания</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электрического</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тока.</w:t>
            </w:r>
            <w:r w:rsidRPr="004127E8">
              <w:rPr>
                <w:rFonts w:ascii="Times New Roman" w:hAnsi="Times New Roman"/>
                <w:bCs/>
                <w:iCs/>
                <w:spacing w:val="-6"/>
                <w:sz w:val="24"/>
                <w:szCs w:val="24"/>
              </w:rPr>
              <w:t xml:space="preserve"> </w:t>
            </w:r>
            <w:r w:rsidRPr="004127E8">
              <w:rPr>
                <w:rFonts w:ascii="Times New Roman" w:hAnsi="Times New Roman"/>
                <w:bCs/>
                <w:iCs/>
                <w:sz w:val="24"/>
                <w:szCs w:val="24"/>
              </w:rPr>
              <w:t>Сила</w:t>
            </w:r>
            <w:r w:rsidRPr="004127E8">
              <w:rPr>
                <w:rFonts w:ascii="Times New Roman" w:hAnsi="Times New Roman"/>
                <w:bCs/>
                <w:iCs/>
                <w:spacing w:val="-48"/>
                <w:sz w:val="24"/>
                <w:szCs w:val="24"/>
              </w:rPr>
              <w:t xml:space="preserve"> </w:t>
            </w:r>
            <w:r w:rsidRPr="004127E8">
              <w:rPr>
                <w:rFonts w:ascii="Times New Roman" w:hAnsi="Times New Roman"/>
                <w:bCs/>
                <w:iCs/>
                <w:sz w:val="24"/>
                <w:szCs w:val="24"/>
              </w:rPr>
              <w:t>тока и плотность тока.</w:t>
            </w:r>
            <w:r w:rsidRPr="004127E8">
              <w:rPr>
                <w:rFonts w:ascii="Times New Roman" w:hAnsi="Times New Roman"/>
                <w:b/>
                <w:i/>
                <w:sz w:val="24"/>
                <w:szCs w:val="24"/>
              </w:rPr>
              <w:t xml:space="preserve"> Закон Ома для участка цепи. Зависимость электрического</w:t>
            </w:r>
            <w:r w:rsidRPr="004127E8">
              <w:rPr>
                <w:rFonts w:ascii="Times New Roman" w:hAnsi="Times New Roman"/>
                <w:b/>
                <w:i/>
                <w:spacing w:val="-47"/>
                <w:sz w:val="24"/>
                <w:szCs w:val="24"/>
              </w:rPr>
              <w:t xml:space="preserve"> </w:t>
            </w:r>
            <w:r w:rsidRPr="004127E8">
              <w:rPr>
                <w:rFonts w:ascii="Times New Roman" w:hAnsi="Times New Roman"/>
                <w:b/>
                <w:i/>
                <w:sz w:val="24"/>
                <w:szCs w:val="24"/>
              </w:rPr>
              <w:t>сопротивления от материала, длины и площади поперечного сечения проводника.</w:t>
            </w:r>
            <w:r w:rsidRPr="004127E8">
              <w:rPr>
                <w:rFonts w:ascii="Times New Roman" w:hAnsi="Times New Roman"/>
                <w:b/>
                <w:i/>
                <w:spacing w:val="1"/>
                <w:sz w:val="24"/>
                <w:szCs w:val="24"/>
              </w:rPr>
              <w:t xml:space="preserve"> </w:t>
            </w:r>
            <w:r w:rsidRPr="004127E8">
              <w:rPr>
                <w:rFonts w:ascii="Times New Roman" w:hAnsi="Times New Roman"/>
                <w:b/>
                <w:i/>
                <w:sz w:val="24"/>
                <w:szCs w:val="24"/>
              </w:rPr>
              <w:t>Зависимость</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электрического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сопротивления</w:t>
            </w:r>
            <w:r w:rsidRPr="004127E8">
              <w:rPr>
                <w:rFonts w:ascii="Times New Roman" w:hAnsi="Times New Roman"/>
                <w:b/>
                <w:i/>
                <w:spacing w:val="1"/>
                <w:sz w:val="24"/>
                <w:szCs w:val="24"/>
              </w:rPr>
              <w:t xml:space="preserve"> </w:t>
            </w:r>
            <w:r w:rsidRPr="004127E8">
              <w:rPr>
                <w:rFonts w:ascii="Times New Roman" w:hAnsi="Times New Roman"/>
                <w:b/>
                <w:i/>
                <w:sz w:val="24"/>
                <w:szCs w:val="24"/>
              </w:rPr>
              <w:t>проводников</w:t>
            </w:r>
            <w:r w:rsidRPr="004127E8">
              <w:rPr>
                <w:rFonts w:ascii="Times New Roman" w:hAnsi="Times New Roman"/>
                <w:b/>
                <w:i/>
                <w:spacing w:val="1"/>
                <w:sz w:val="24"/>
                <w:szCs w:val="24"/>
              </w:rPr>
              <w:t xml:space="preserve"> </w:t>
            </w:r>
            <w:r w:rsidRPr="004127E8">
              <w:rPr>
                <w:rFonts w:ascii="Times New Roman" w:hAnsi="Times New Roman"/>
                <w:b/>
                <w:i/>
                <w:sz w:val="24"/>
                <w:szCs w:val="24"/>
              </w:rPr>
              <w:t>от</w:t>
            </w:r>
            <w:r w:rsidRPr="004127E8">
              <w:rPr>
                <w:rFonts w:ascii="Times New Roman" w:hAnsi="Times New Roman"/>
                <w:b/>
                <w:i/>
                <w:spacing w:val="1"/>
                <w:sz w:val="24"/>
                <w:szCs w:val="24"/>
              </w:rPr>
              <w:t xml:space="preserve"> </w:t>
            </w:r>
            <w:r w:rsidRPr="004127E8">
              <w:rPr>
                <w:rFonts w:ascii="Times New Roman" w:hAnsi="Times New Roman"/>
                <w:b/>
                <w:i/>
                <w:sz w:val="24"/>
                <w:szCs w:val="24"/>
              </w:rPr>
              <w:t>температуры.</w:t>
            </w:r>
            <w:r w:rsidRPr="004127E8">
              <w:rPr>
                <w:rFonts w:ascii="Times New Roman" w:hAnsi="Times New Roman"/>
                <w:b/>
                <w:i/>
                <w:spacing w:val="1"/>
                <w:sz w:val="24"/>
                <w:szCs w:val="24"/>
              </w:rPr>
              <w:t xml:space="preserve"> </w:t>
            </w:r>
            <w:r w:rsidRPr="004127E8">
              <w:rPr>
                <w:rFonts w:ascii="Times New Roman" w:hAnsi="Times New Roman"/>
                <w:b/>
                <w:i/>
                <w:sz w:val="24"/>
                <w:szCs w:val="24"/>
              </w:rPr>
              <w:t>Температурный коэффициент сопротивления. Сверхпроводимость.</w:t>
            </w:r>
            <w:r w:rsidRPr="004127E8">
              <w:rPr>
                <w:rFonts w:ascii="Times New Roman" w:hAnsi="Times New Roman"/>
                <w:b/>
                <w:i/>
                <w:spacing w:val="-48"/>
                <w:sz w:val="24"/>
                <w:szCs w:val="24"/>
              </w:rPr>
              <w:t xml:space="preserve"> </w:t>
            </w:r>
            <w:r w:rsidRPr="004127E8">
              <w:rPr>
                <w:rFonts w:ascii="Times New Roman" w:hAnsi="Times New Roman"/>
                <w:b/>
                <w:i/>
                <w:sz w:val="24"/>
                <w:szCs w:val="24"/>
              </w:rPr>
              <w:t>Работа</w:t>
            </w:r>
            <w:r w:rsidRPr="004127E8">
              <w:rPr>
                <w:rFonts w:ascii="Times New Roman" w:hAnsi="Times New Roman"/>
                <w:b/>
                <w:i/>
                <w:spacing w:val="-3"/>
                <w:sz w:val="24"/>
                <w:szCs w:val="24"/>
              </w:rPr>
              <w:t xml:space="preserve"> </w:t>
            </w:r>
            <w:r w:rsidRPr="004127E8">
              <w:rPr>
                <w:rFonts w:ascii="Times New Roman" w:hAnsi="Times New Roman"/>
                <w:b/>
                <w:i/>
                <w:sz w:val="24"/>
                <w:szCs w:val="24"/>
              </w:rPr>
              <w:t>и</w:t>
            </w:r>
            <w:r w:rsidRPr="004127E8">
              <w:rPr>
                <w:rFonts w:ascii="Times New Roman" w:hAnsi="Times New Roman"/>
                <w:b/>
                <w:i/>
                <w:spacing w:val="-3"/>
                <w:sz w:val="24"/>
                <w:szCs w:val="24"/>
              </w:rPr>
              <w:t xml:space="preserve"> </w:t>
            </w:r>
            <w:r w:rsidRPr="004127E8">
              <w:rPr>
                <w:rFonts w:ascii="Times New Roman" w:hAnsi="Times New Roman"/>
                <w:b/>
                <w:i/>
                <w:sz w:val="24"/>
                <w:szCs w:val="24"/>
              </w:rPr>
              <w:t>мощность</w:t>
            </w:r>
            <w:r w:rsidRPr="004127E8">
              <w:rPr>
                <w:rFonts w:ascii="Times New Roman" w:hAnsi="Times New Roman"/>
                <w:b/>
                <w:i/>
                <w:spacing w:val="-2"/>
                <w:sz w:val="24"/>
                <w:szCs w:val="24"/>
              </w:rPr>
              <w:t xml:space="preserve"> </w:t>
            </w:r>
            <w:r w:rsidRPr="004127E8">
              <w:rPr>
                <w:rFonts w:ascii="Times New Roman" w:hAnsi="Times New Roman"/>
                <w:b/>
                <w:i/>
                <w:sz w:val="24"/>
                <w:szCs w:val="24"/>
              </w:rPr>
              <w:t>постоянного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3"/>
                <w:sz w:val="24"/>
                <w:szCs w:val="24"/>
              </w:rPr>
              <w:t xml:space="preserve"> </w:t>
            </w:r>
            <w:r w:rsidRPr="004127E8">
              <w:rPr>
                <w:rFonts w:ascii="Times New Roman" w:hAnsi="Times New Roman"/>
                <w:b/>
                <w:i/>
                <w:sz w:val="24"/>
                <w:szCs w:val="24"/>
              </w:rPr>
              <w:t>Тепловое</w:t>
            </w:r>
            <w:r w:rsidRPr="004127E8">
              <w:rPr>
                <w:rFonts w:ascii="Times New Roman" w:hAnsi="Times New Roman"/>
                <w:b/>
                <w:i/>
                <w:spacing w:val="-4"/>
                <w:sz w:val="24"/>
                <w:szCs w:val="24"/>
              </w:rPr>
              <w:t xml:space="preserve"> </w:t>
            </w:r>
            <w:r w:rsidRPr="004127E8">
              <w:rPr>
                <w:rFonts w:ascii="Times New Roman" w:hAnsi="Times New Roman"/>
                <w:b/>
                <w:i/>
                <w:sz w:val="24"/>
                <w:szCs w:val="24"/>
              </w:rPr>
              <w:t>действие</w:t>
            </w:r>
            <w:r w:rsidRPr="004127E8">
              <w:rPr>
                <w:rFonts w:ascii="Times New Roman" w:hAnsi="Times New Roman"/>
                <w:b/>
                <w:i/>
                <w:spacing w:val="-5"/>
                <w:sz w:val="24"/>
                <w:szCs w:val="24"/>
              </w:rPr>
              <w:t xml:space="preserve"> </w:t>
            </w:r>
            <w:r w:rsidRPr="004127E8">
              <w:rPr>
                <w:rFonts w:ascii="Times New Roman" w:hAnsi="Times New Roman"/>
                <w:b/>
                <w:i/>
                <w:sz w:val="24"/>
                <w:szCs w:val="24"/>
              </w:rPr>
              <w:t>тока. Закон</w:t>
            </w:r>
            <w:r w:rsidRPr="004127E8">
              <w:rPr>
                <w:rFonts w:ascii="Times New Roman" w:hAnsi="Times New Roman"/>
                <w:b/>
                <w:i/>
                <w:spacing w:val="-7"/>
                <w:sz w:val="24"/>
                <w:szCs w:val="24"/>
              </w:rPr>
              <w:t xml:space="preserve"> </w:t>
            </w:r>
            <w:r w:rsidRPr="004127E8">
              <w:rPr>
                <w:rFonts w:ascii="Times New Roman" w:hAnsi="Times New Roman"/>
                <w:b/>
                <w:i/>
                <w:sz w:val="24"/>
                <w:szCs w:val="24"/>
              </w:rPr>
              <w:t>Джоуля—Ленца.</w:t>
            </w:r>
            <w:r w:rsidRPr="004127E8">
              <w:rPr>
                <w:rFonts w:ascii="Times New Roman" w:hAnsi="Times New Roman"/>
                <w:b/>
                <w:i/>
                <w:spacing w:val="-1"/>
                <w:sz w:val="24"/>
                <w:szCs w:val="24"/>
              </w:rPr>
              <w:t xml:space="preserve"> Электродвижущая</w:t>
            </w:r>
            <w:r w:rsidRPr="004127E8">
              <w:rPr>
                <w:rFonts w:ascii="Times New Roman" w:hAnsi="Times New Roman"/>
                <w:b/>
                <w:i/>
                <w:spacing w:val="-8"/>
                <w:sz w:val="24"/>
                <w:szCs w:val="24"/>
              </w:rPr>
              <w:t xml:space="preserve"> </w:t>
            </w:r>
            <w:r w:rsidRPr="004127E8">
              <w:rPr>
                <w:rFonts w:ascii="Times New Roman" w:hAnsi="Times New Roman"/>
                <w:b/>
                <w:i/>
                <w:sz w:val="24"/>
                <w:szCs w:val="24"/>
              </w:rPr>
              <w:t>сила</w:t>
            </w:r>
            <w:r w:rsidRPr="004127E8">
              <w:rPr>
                <w:rFonts w:ascii="Times New Roman" w:hAnsi="Times New Roman"/>
                <w:b/>
                <w:i/>
                <w:spacing w:val="-12"/>
                <w:sz w:val="24"/>
                <w:szCs w:val="24"/>
              </w:rPr>
              <w:t xml:space="preserve"> </w:t>
            </w:r>
            <w:r w:rsidRPr="004127E8">
              <w:rPr>
                <w:rFonts w:ascii="Times New Roman" w:hAnsi="Times New Roman"/>
                <w:b/>
                <w:i/>
                <w:sz w:val="24"/>
                <w:szCs w:val="24"/>
              </w:rPr>
              <w:t>источника</w:t>
            </w:r>
            <w:r w:rsidRPr="004127E8">
              <w:rPr>
                <w:rFonts w:ascii="Times New Roman" w:hAnsi="Times New Roman"/>
                <w:b/>
                <w:i/>
                <w:spacing w:val="-7"/>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7"/>
                <w:sz w:val="24"/>
                <w:szCs w:val="24"/>
              </w:rPr>
              <w:t xml:space="preserve"> </w:t>
            </w:r>
            <w:r w:rsidRPr="004127E8">
              <w:rPr>
                <w:rFonts w:ascii="Times New Roman" w:hAnsi="Times New Roman"/>
                <w:b/>
                <w:i/>
                <w:sz w:val="24"/>
                <w:szCs w:val="24"/>
              </w:rPr>
              <w:t>Закон</w:t>
            </w:r>
            <w:r w:rsidRPr="004127E8">
              <w:rPr>
                <w:rFonts w:ascii="Times New Roman" w:hAnsi="Times New Roman"/>
                <w:b/>
                <w:i/>
                <w:spacing w:val="-12"/>
                <w:sz w:val="24"/>
                <w:szCs w:val="24"/>
              </w:rPr>
              <w:t xml:space="preserve"> </w:t>
            </w:r>
            <w:r w:rsidRPr="004127E8">
              <w:rPr>
                <w:rFonts w:ascii="Times New Roman" w:hAnsi="Times New Roman"/>
                <w:b/>
                <w:i/>
                <w:sz w:val="24"/>
                <w:szCs w:val="24"/>
              </w:rPr>
              <w:t>Ома</w:t>
            </w:r>
            <w:r w:rsidRPr="004127E8">
              <w:rPr>
                <w:rFonts w:ascii="Times New Roman" w:hAnsi="Times New Roman"/>
                <w:b/>
                <w:i/>
                <w:spacing w:val="-7"/>
                <w:sz w:val="24"/>
                <w:szCs w:val="24"/>
              </w:rPr>
              <w:t xml:space="preserve"> </w:t>
            </w:r>
            <w:r w:rsidRPr="004127E8">
              <w:rPr>
                <w:rFonts w:ascii="Times New Roman" w:hAnsi="Times New Roman"/>
                <w:b/>
                <w:i/>
                <w:sz w:val="24"/>
                <w:szCs w:val="24"/>
              </w:rPr>
              <w:t>для</w:t>
            </w:r>
            <w:r w:rsidRPr="004127E8">
              <w:rPr>
                <w:rFonts w:ascii="Times New Roman" w:hAnsi="Times New Roman"/>
                <w:b/>
                <w:i/>
                <w:spacing w:val="-10"/>
                <w:sz w:val="24"/>
                <w:szCs w:val="24"/>
              </w:rPr>
              <w:t xml:space="preserve"> </w:t>
            </w:r>
            <w:r w:rsidRPr="004127E8">
              <w:rPr>
                <w:rFonts w:ascii="Times New Roman" w:hAnsi="Times New Roman"/>
                <w:b/>
                <w:i/>
                <w:sz w:val="24"/>
                <w:szCs w:val="24"/>
              </w:rPr>
              <w:t>полной</w:t>
            </w:r>
            <w:r w:rsidRPr="004127E8">
              <w:rPr>
                <w:rFonts w:ascii="Times New Roman" w:hAnsi="Times New Roman"/>
                <w:b/>
                <w:i/>
                <w:spacing w:val="-9"/>
                <w:sz w:val="24"/>
                <w:szCs w:val="24"/>
              </w:rPr>
              <w:t xml:space="preserve"> </w:t>
            </w:r>
            <w:r w:rsidRPr="004127E8">
              <w:rPr>
                <w:rFonts w:ascii="Times New Roman" w:hAnsi="Times New Roman"/>
                <w:b/>
                <w:i/>
                <w:sz w:val="24"/>
                <w:szCs w:val="24"/>
              </w:rPr>
              <w:t>цепи.</w:t>
            </w:r>
            <w:r w:rsidRPr="004127E8">
              <w:rPr>
                <w:rFonts w:ascii="Times New Roman" w:hAnsi="Times New Roman"/>
                <w:b/>
                <w:i/>
                <w:spacing w:val="-9"/>
                <w:sz w:val="24"/>
                <w:szCs w:val="24"/>
              </w:rPr>
              <w:t xml:space="preserve"> </w:t>
            </w:r>
            <w:r w:rsidRPr="004127E8">
              <w:rPr>
                <w:rFonts w:ascii="Times New Roman" w:hAnsi="Times New Roman"/>
                <w:b/>
                <w:i/>
                <w:sz w:val="24"/>
                <w:szCs w:val="24"/>
              </w:rPr>
              <w:t>Электрические</w:t>
            </w:r>
            <w:r w:rsidRPr="004127E8">
              <w:rPr>
                <w:rFonts w:ascii="Times New Roman" w:hAnsi="Times New Roman"/>
                <w:b/>
                <w:i/>
                <w:spacing w:val="-47"/>
                <w:sz w:val="24"/>
                <w:szCs w:val="24"/>
              </w:rPr>
              <w:t xml:space="preserve"> </w:t>
            </w:r>
            <w:r w:rsidRPr="004127E8">
              <w:rPr>
                <w:rFonts w:ascii="Times New Roman" w:hAnsi="Times New Roman"/>
                <w:b/>
                <w:i/>
                <w:sz w:val="24"/>
                <w:szCs w:val="24"/>
              </w:rPr>
              <w:t>цепи. Параллельное и последовательное соединение проводников. Законы Кирхгофа</w:t>
            </w:r>
            <w:r w:rsidRPr="004127E8">
              <w:rPr>
                <w:rFonts w:ascii="Times New Roman" w:hAnsi="Times New Roman"/>
                <w:b/>
                <w:i/>
                <w:spacing w:val="1"/>
                <w:sz w:val="24"/>
                <w:szCs w:val="24"/>
              </w:rPr>
              <w:t xml:space="preserve"> </w:t>
            </w:r>
            <w:r w:rsidRPr="004127E8">
              <w:rPr>
                <w:rFonts w:ascii="Times New Roman" w:hAnsi="Times New Roman"/>
                <w:b/>
                <w:i/>
                <w:sz w:val="24"/>
                <w:szCs w:val="24"/>
              </w:rPr>
              <w:t>для</w:t>
            </w:r>
            <w:r w:rsidRPr="004127E8">
              <w:rPr>
                <w:rFonts w:ascii="Times New Roman" w:hAnsi="Times New Roman"/>
                <w:b/>
                <w:i/>
                <w:spacing w:val="-9"/>
                <w:sz w:val="24"/>
                <w:szCs w:val="24"/>
              </w:rPr>
              <w:t xml:space="preserve"> </w:t>
            </w:r>
            <w:r w:rsidRPr="004127E8">
              <w:rPr>
                <w:rFonts w:ascii="Times New Roman" w:hAnsi="Times New Roman"/>
                <w:b/>
                <w:i/>
                <w:sz w:val="24"/>
                <w:szCs w:val="24"/>
              </w:rPr>
              <w:t>узла.</w:t>
            </w:r>
            <w:r w:rsidRPr="004127E8">
              <w:rPr>
                <w:rFonts w:ascii="Times New Roman" w:hAnsi="Times New Roman"/>
                <w:b/>
                <w:i/>
                <w:spacing w:val="-10"/>
                <w:sz w:val="24"/>
                <w:szCs w:val="24"/>
              </w:rPr>
              <w:t xml:space="preserve"> </w:t>
            </w:r>
            <w:r w:rsidRPr="004127E8">
              <w:rPr>
                <w:rFonts w:ascii="Times New Roman" w:hAnsi="Times New Roman"/>
                <w:b/>
                <w:i/>
                <w:sz w:val="24"/>
                <w:szCs w:val="24"/>
              </w:rPr>
              <w:t>Соединение</w:t>
            </w:r>
            <w:r w:rsidRPr="004127E8">
              <w:rPr>
                <w:rFonts w:ascii="Times New Roman" w:hAnsi="Times New Roman"/>
                <w:b/>
                <w:i/>
                <w:spacing w:val="-11"/>
                <w:sz w:val="24"/>
                <w:szCs w:val="24"/>
              </w:rPr>
              <w:t xml:space="preserve"> </w:t>
            </w:r>
            <w:r w:rsidRPr="004127E8">
              <w:rPr>
                <w:rFonts w:ascii="Times New Roman" w:hAnsi="Times New Roman"/>
                <w:b/>
                <w:i/>
                <w:sz w:val="24"/>
                <w:szCs w:val="24"/>
              </w:rPr>
              <w:t>источников</w:t>
            </w:r>
            <w:r w:rsidRPr="004127E8">
              <w:rPr>
                <w:rFonts w:ascii="Times New Roman" w:hAnsi="Times New Roman"/>
                <w:b/>
                <w:i/>
                <w:spacing w:val="-8"/>
                <w:sz w:val="24"/>
                <w:szCs w:val="24"/>
              </w:rPr>
              <w:t xml:space="preserve"> </w:t>
            </w:r>
            <w:r w:rsidRPr="004127E8">
              <w:rPr>
                <w:rFonts w:ascii="Times New Roman" w:hAnsi="Times New Roman"/>
                <w:b/>
                <w:i/>
                <w:sz w:val="24"/>
                <w:szCs w:val="24"/>
              </w:rPr>
              <w:t>электрической</w:t>
            </w:r>
            <w:r w:rsidRPr="004127E8">
              <w:rPr>
                <w:rFonts w:ascii="Times New Roman" w:hAnsi="Times New Roman"/>
                <w:b/>
                <w:i/>
                <w:spacing w:val="-8"/>
                <w:sz w:val="24"/>
                <w:szCs w:val="24"/>
              </w:rPr>
              <w:t xml:space="preserve"> </w:t>
            </w:r>
            <w:r w:rsidRPr="004127E8">
              <w:rPr>
                <w:rFonts w:ascii="Times New Roman" w:hAnsi="Times New Roman"/>
                <w:b/>
                <w:i/>
                <w:sz w:val="24"/>
                <w:szCs w:val="24"/>
              </w:rPr>
              <w:t>энергии</w:t>
            </w:r>
            <w:r w:rsidRPr="004127E8">
              <w:rPr>
                <w:rFonts w:ascii="Times New Roman" w:hAnsi="Times New Roman"/>
                <w:b/>
                <w:i/>
                <w:spacing w:val="-9"/>
                <w:sz w:val="24"/>
                <w:szCs w:val="24"/>
              </w:rPr>
              <w:t xml:space="preserve"> </w:t>
            </w:r>
            <w:r w:rsidRPr="004127E8">
              <w:rPr>
                <w:rFonts w:ascii="Times New Roman" w:hAnsi="Times New Roman"/>
                <w:b/>
                <w:i/>
                <w:sz w:val="24"/>
                <w:szCs w:val="24"/>
              </w:rPr>
              <w:t>в</w:t>
            </w:r>
            <w:r w:rsidRPr="004127E8">
              <w:rPr>
                <w:rFonts w:ascii="Times New Roman" w:hAnsi="Times New Roman"/>
                <w:b/>
                <w:i/>
                <w:spacing w:val="-10"/>
                <w:sz w:val="24"/>
                <w:szCs w:val="24"/>
              </w:rPr>
              <w:t xml:space="preserve"> </w:t>
            </w:r>
            <w:r w:rsidRPr="004127E8">
              <w:rPr>
                <w:rFonts w:ascii="Times New Roman" w:hAnsi="Times New Roman"/>
                <w:b/>
                <w:i/>
                <w:sz w:val="24"/>
                <w:szCs w:val="24"/>
              </w:rPr>
              <w:t>батарею</w:t>
            </w:r>
          </w:p>
        </w:tc>
        <w:tc>
          <w:tcPr>
            <w:tcW w:w="427" w:type="pct"/>
            <w:vMerge/>
          </w:tcPr>
          <w:p w14:paraId="3563F10A" w14:textId="77777777" w:rsidR="005948C3" w:rsidRPr="004127E8" w:rsidRDefault="005948C3" w:rsidP="00FF539A">
            <w:pPr>
              <w:rPr>
                <w:rFonts w:ascii="Times New Roman" w:hAnsi="Times New Roman"/>
                <w:sz w:val="24"/>
                <w:szCs w:val="24"/>
              </w:rPr>
            </w:pPr>
          </w:p>
        </w:tc>
        <w:tc>
          <w:tcPr>
            <w:tcW w:w="780" w:type="pct"/>
            <w:vMerge/>
          </w:tcPr>
          <w:p w14:paraId="5622CBCC" w14:textId="77777777" w:rsidR="005948C3" w:rsidRPr="004127E8" w:rsidRDefault="005948C3" w:rsidP="00FF539A">
            <w:pPr>
              <w:rPr>
                <w:rFonts w:ascii="Times New Roman" w:hAnsi="Times New Roman"/>
                <w:sz w:val="24"/>
                <w:szCs w:val="24"/>
              </w:rPr>
            </w:pPr>
          </w:p>
        </w:tc>
      </w:tr>
      <w:tr w:rsidR="005948C3" w:rsidRPr="004127E8" w14:paraId="707FA313" w14:textId="77777777" w:rsidTr="00FF539A">
        <w:trPr>
          <w:trHeight w:val="290"/>
        </w:trPr>
        <w:tc>
          <w:tcPr>
            <w:tcW w:w="798" w:type="pct"/>
            <w:vMerge/>
          </w:tcPr>
          <w:p w14:paraId="32BE95CE" w14:textId="77777777" w:rsidR="005948C3" w:rsidRPr="004127E8" w:rsidRDefault="005948C3" w:rsidP="00FF539A">
            <w:pPr>
              <w:rPr>
                <w:rFonts w:ascii="Times New Roman" w:hAnsi="Times New Roman"/>
                <w:sz w:val="24"/>
                <w:szCs w:val="24"/>
              </w:rPr>
            </w:pPr>
          </w:p>
        </w:tc>
        <w:tc>
          <w:tcPr>
            <w:tcW w:w="2995" w:type="pct"/>
          </w:tcPr>
          <w:p w14:paraId="5485BBC7"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2981A71F"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4</w:t>
            </w:r>
          </w:p>
        </w:tc>
        <w:tc>
          <w:tcPr>
            <w:tcW w:w="780" w:type="pct"/>
            <w:vMerge/>
          </w:tcPr>
          <w:p w14:paraId="6DF52454" w14:textId="77777777" w:rsidR="005948C3" w:rsidRPr="004127E8" w:rsidRDefault="005948C3" w:rsidP="00FF539A">
            <w:pPr>
              <w:rPr>
                <w:rFonts w:ascii="Times New Roman" w:hAnsi="Times New Roman"/>
                <w:sz w:val="24"/>
                <w:szCs w:val="24"/>
              </w:rPr>
            </w:pPr>
          </w:p>
        </w:tc>
      </w:tr>
      <w:tr w:rsidR="005948C3" w:rsidRPr="004127E8" w14:paraId="22DD3B52" w14:textId="77777777" w:rsidTr="00FF539A">
        <w:trPr>
          <w:trHeight w:val="2029"/>
        </w:trPr>
        <w:tc>
          <w:tcPr>
            <w:tcW w:w="798" w:type="pct"/>
            <w:vMerge/>
          </w:tcPr>
          <w:p w14:paraId="6B9FF3C8" w14:textId="77777777" w:rsidR="005948C3" w:rsidRPr="004127E8" w:rsidRDefault="005948C3" w:rsidP="00FF539A">
            <w:pPr>
              <w:rPr>
                <w:rFonts w:ascii="Times New Roman" w:hAnsi="Times New Roman"/>
                <w:sz w:val="24"/>
                <w:szCs w:val="24"/>
              </w:rPr>
            </w:pPr>
          </w:p>
        </w:tc>
        <w:tc>
          <w:tcPr>
            <w:tcW w:w="2995" w:type="pct"/>
          </w:tcPr>
          <w:p w14:paraId="72581E70"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3994A659" w14:textId="77777777" w:rsidR="005948C3" w:rsidRPr="004127E8" w:rsidRDefault="005948C3" w:rsidP="00FF539A">
            <w:pPr>
              <w:tabs>
                <w:tab w:val="left" w:pos="331"/>
              </w:tabs>
              <w:spacing w:before="20"/>
              <w:ind w:left="110"/>
              <w:rPr>
                <w:rFonts w:ascii="Times New Roman" w:hAnsi="Times New Roman"/>
                <w:b/>
                <w:i/>
                <w:sz w:val="24"/>
                <w:szCs w:val="24"/>
              </w:rPr>
            </w:pPr>
            <w:r w:rsidRPr="004127E8">
              <w:rPr>
                <w:rFonts w:ascii="Times New Roman" w:hAnsi="Times New Roman"/>
                <w:b/>
                <w:i/>
                <w:sz w:val="24"/>
                <w:szCs w:val="24"/>
              </w:rPr>
              <w:t>Лабораторная работа №5 Определение</w:t>
            </w:r>
            <w:r w:rsidRPr="004127E8">
              <w:rPr>
                <w:rFonts w:ascii="Times New Roman" w:hAnsi="Times New Roman"/>
                <w:b/>
                <w:i/>
                <w:spacing w:val="-7"/>
                <w:sz w:val="24"/>
                <w:szCs w:val="24"/>
              </w:rPr>
              <w:t xml:space="preserve"> </w:t>
            </w:r>
            <w:r w:rsidRPr="004127E8">
              <w:rPr>
                <w:rFonts w:ascii="Times New Roman" w:hAnsi="Times New Roman"/>
                <w:b/>
                <w:i/>
                <w:sz w:val="24"/>
                <w:szCs w:val="24"/>
              </w:rPr>
              <w:t>удельного</w:t>
            </w:r>
            <w:r w:rsidRPr="004127E8">
              <w:rPr>
                <w:rFonts w:ascii="Times New Roman" w:hAnsi="Times New Roman"/>
                <w:b/>
                <w:i/>
                <w:spacing w:val="-3"/>
                <w:sz w:val="24"/>
                <w:szCs w:val="24"/>
              </w:rPr>
              <w:t xml:space="preserve"> </w:t>
            </w:r>
            <w:r w:rsidRPr="004127E8">
              <w:rPr>
                <w:rFonts w:ascii="Times New Roman" w:hAnsi="Times New Roman"/>
                <w:b/>
                <w:i/>
                <w:sz w:val="24"/>
                <w:szCs w:val="24"/>
              </w:rPr>
              <w:t>сопротивления</w:t>
            </w:r>
            <w:r w:rsidRPr="004127E8">
              <w:rPr>
                <w:rFonts w:ascii="Times New Roman" w:hAnsi="Times New Roman"/>
                <w:b/>
                <w:i/>
                <w:spacing w:val="-3"/>
                <w:sz w:val="24"/>
                <w:szCs w:val="24"/>
              </w:rPr>
              <w:t xml:space="preserve"> </w:t>
            </w:r>
            <w:r w:rsidRPr="004127E8">
              <w:rPr>
                <w:rFonts w:ascii="Times New Roman" w:hAnsi="Times New Roman"/>
                <w:b/>
                <w:i/>
                <w:sz w:val="24"/>
                <w:szCs w:val="24"/>
              </w:rPr>
              <w:t>проводника.</w:t>
            </w:r>
          </w:p>
          <w:p w14:paraId="16BE8152" w14:textId="77777777" w:rsidR="005948C3" w:rsidRPr="004127E8" w:rsidRDefault="005948C3" w:rsidP="00FF539A">
            <w:pPr>
              <w:tabs>
                <w:tab w:val="left" w:pos="331"/>
              </w:tabs>
              <w:spacing w:before="22"/>
              <w:ind w:left="109"/>
              <w:rPr>
                <w:rFonts w:ascii="Times New Roman" w:hAnsi="Times New Roman"/>
                <w:b/>
                <w:i/>
                <w:sz w:val="24"/>
                <w:szCs w:val="24"/>
              </w:rPr>
            </w:pPr>
            <w:r w:rsidRPr="004127E8">
              <w:rPr>
                <w:rFonts w:ascii="Times New Roman" w:hAnsi="Times New Roman"/>
                <w:b/>
                <w:i/>
                <w:sz w:val="24"/>
                <w:szCs w:val="24"/>
              </w:rPr>
              <w:t>Лабораторная работа №6 Определение</w:t>
            </w:r>
            <w:r w:rsidRPr="004127E8">
              <w:rPr>
                <w:rFonts w:ascii="Times New Roman" w:hAnsi="Times New Roman"/>
                <w:b/>
                <w:i/>
                <w:spacing w:val="-7"/>
                <w:sz w:val="24"/>
                <w:szCs w:val="24"/>
              </w:rPr>
              <w:t xml:space="preserve"> </w:t>
            </w:r>
            <w:r w:rsidRPr="004127E8">
              <w:rPr>
                <w:rFonts w:ascii="Times New Roman" w:hAnsi="Times New Roman"/>
                <w:b/>
                <w:i/>
                <w:sz w:val="24"/>
                <w:szCs w:val="24"/>
              </w:rPr>
              <w:t>термического</w:t>
            </w:r>
            <w:r w:rsidRPr="004127E8">
              <w:rPr>
                <w:rFonts w:ascii="Times New Roman" w:hAnsi="Times New Roman"/>
                <w:b/>
                <w:i/>
                <w:spacing w:val="-5"/>
                <w:sz w:val="24"/>
                <w:szCs w:val="24"/>
              </w:rPr>
              <w:t xml:space="preserve"> </w:t>
            </w:r>
            <w:r w:rsidRPr="004127E8">
              <w:rPr>
                <w:rFonts w:ascii="Times New Roman" w:hAnsi="Times New Roman"/>
                <w:b/>
                <w:i/>
                <w:sz w:val="24"/>
                <w:szCs w:val="24"/>
              </w:rPr>
              <w:t>коэффициента</w:t>
            </w:r>
            <w:r w:rsidRPr="004127E8">
              <w:rPr>
                <w:rFonts w:ascii="Times New Roman" w:hAnsi="Times New Roman"/>
                <w:b/>
                <w:i/>
                <w:spacing w:val="-5"/>
                <w:sz w:val="24"/>
                <w:szCs w:val="24"/>
              </w:rPr>
              <w:t xml:space="preserve"> </w:t>
            </w:r>
            <w:r w:rsidRPr="004127E8">
              <w:rPr>
                <w:rFonts w:ascii="Times New Roman" w:hAnsi="Times New Roman"/>
                <w:b/>
                <w:i/>
                <w:sz w:val="24"/>
                <w:szCs w:val="24"/>
              </w:rPr>
              <w:t>сопротивления</w:t>
            </w:r>
            <w:r w:rsidRPr="004127E8">
              <w:rPr>
                <w:rFonts w:ascii="Times New Roman" w:hAnsi="Times New Roman"/>
                <w:b/>
                <w:i/>
                <w:spacing w:val="-6"/>
                <w:sz w:val="24"/>
                <w:szCs w:val="24"/>
              </w:rPr>
              <w:t xml:space="preserve"> </w:t>
            </w:r>
            <w:r w:rsidRPr="004127E8">
              <w:rPr>
                <w:rFonts w:ascii="Times New Roman" w:hAnsi="Times New Roman"/>
                <w:b/>
                <w:i/>
                <w:sz w:val="24"/>
                <w:szCs w:val="24"/>
              </w:rPr>
              <w:t>меди.</w:t>
            </w:r>
          </w:p>
          <w:p w14:paraId="2573EA3A" w14:textId="77777777" w:rsidR="005948C3" w:rsidRPr="004127E8" w:rsidRDefault="005948C3" w:rsidP="00FF539A">
            <w:pPr>
              <w:tabs>
                <w:tab w:val="left" w:pos="331"/>
              </w:tabs>
              <w:spacing w:before="21"/>
              <w:ind w:left="108"/>
              <w:rPr>
                <w:rFonts w:ascii="Times New Roman" w:hAnsi="Times New Roman"/>
                <w:b/>
                <w:i/>
                <w:sz w:val="24"/>
                <w:szCs w:val="24"/>
              </w:rPr>
            </w:pPr>
            <w:r w:rsidRPr="004127E8">
              <w:rPr>
                <w:rFonts w:ascii="Times New Roman" w:hAnsi="Times New Roman"/>
                <w:b/>
                <w:i/>
                <w:sz w:val="24"/>
                <w:szCs w:val="24"/>
              </w:rPr>
              <w:t>Лабораторная работа №7 Измерение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ЭДС</w:t>
            </w:r>
            <w:r w:rsidRPr="004127E8">
              <w:rPr>
                <w:rFonts w:ascii="Times New Roman" w:hAnsi="Times New Roman"/>
                <w:b/>
                <w:i/>
                <w:spacing w:val="-4"/>
                <w:sz w:val="24"/>
                <w:szCs w:val="24"/>
              </w:rPr>
              <w:t xml:space="preserve"> </w:t>
            </w:r>
            <w:r w:rsidRPr="004127E8">
              <w:rPr>
                <w:rFonts w:ascii="Times New Roman" w:hAnsi="Times New Roman"/>
                <w:b/>
                <w:i/>
                <w:sz w:val="24"/>
                <w:szCs w:val="24"/>
              </w:rPr>
              <w:t>и</w:t>
            </w:r>
            <w:r w:rsidRPr="004127E8">
              <w:rPr>
                <w:rFonts w:ascii="Times New Roman" w:hAnsi="Times New Roman"/>
                <w:b/>
                <w:i/>
                <w:spacing w:val="-3"/>
                <w:sz w:val="24"/>
                <w:szCs w:val="24"/>
              </w:rPr>
              <w:t xml:space="preserve"> </w:t>
            </w:r>
            <w:r w:rsidRPr="004127E8">
              <w:rPr>
                <w:rFonts w:ascii="Times New Roman" w:hAnsi="Times New Roman"/>
                <w:b/>
                <w:i/>
                <w:sz w:val="24"/>
                <w:szCs w:val="24"/>
              </w:rPr>
              <w:t>внутреннего</w:t>
            </w:r>
            <w:r w:rsidRPr="004127E8">
              <w:rPr>
                <w:rFonts w:ascii="Times New Roman" w:hAnsi="Times New Roman"/>
                <w:b/>
                <w:i/>
                <w:spacing w:val="-4"/>
                <w:sz w:val="24"/>
                <w:szCs w:val="24"/>
              </w:rPr>
              <w:t xml:space="preserve"> </w:t>
            </w:r>
            <w:r w:rsidRPr="004127E8">
              <w:rPr>
                <w:rFonts w:ascii="Times New Roman" w:hAnsi="Times New Roman"/>
                <w:b/>
                <w:i/>
                <w:sz w:val="24"/>
                <w:szCs w:val="24"/>
              </w:rPr>
              <w:t>сопротивления</w:t>
            </w:r>
            <w:r w:rsidRPr="004127E8">
              <w:rPr>
                <w:rFonts w:ascii="Times New Roman" w:hAnsi="Times New Roman"/>
                <w:b/>
                <w:i/>
                <w:spacing w:val="-4"/>
                <w:sz w:val="24"/>
                <w:szCs w:val="24"/>
              </w:rPr>
              <w:t xml:space="preserve"> </w:t>
            </w:r>
            <w:r w:rsidRPr="004127E8">
              <w:rPr>
                <w:rFonts w:ascii="Times New Roman" w:hAnsi="Times New Roman"/>
                <w:b/>
                <w:i/>
                <w:sz w:val="24"/>
                <w:szCs w:val="24"/>
              </w:rPr>
              <w:t>источника</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p>
          <w:p w14:paraId="6AED78D4" w14:textId="77777777" w:rsidR="005948C3" w:rsidRPr="004127E8" w:rsidRDefault="005948C3" w:rsidP="00FF539A">
            <w:pPr>
              <w:tabs>
                <w:tab w:val="left" w:pos="331"/>
              </w:tabs>
              <w:spacing w:before="22"/>
              <w:ind w:left="109"/>
              <w:rPr>
                <w:rFonts w:ascii="Times New Roman" w:hAnsi="Times New Roman"/>
                <w:b/>
                <w:i/>
                <w:sz w:val="24"/>
                <w:szCs w:val="24"/>
              </w:rPr>
            </w:pPr>
            <w:r w:rsidRPr="004127E8">
              <w:rPr>
                <w:rFonts w:ascii="Times New Roman" w:hAnsi="Times New Roman"/>
                <w:b/>
                <w:i/>
                <w:sz w:val="24"/>
                <w:szCs w:val="24"/>
              </w:rPr>
              <w:lastRenderedPageBreak/>
              <w:t>Лабораторная работа №8 Изучение</w:t>
            </w:r>
            <w:r w:rsidRPr="004127E8">
              <w:rPr>
                <w:rFonts w:ascii="Times New Roman" w:hAnsi="Times New Roman"/>
                <w:b/>
                <w:i/>
                <w:spacing w:val="-4"/>
                <w:sz w:val="24"/>
                <w:szCs w:val="24"/>
              </w:rPr>
              <w:t xml:space="preserve"> </w:t>
            </w:r>
            <w:r w:rsidRPr="004127E8">
              <w:rPr>
                <w:rFonts w:ascii="Times New Roman" w:hAnsi="Times New Roman"/>
                <w:b/>
                <w:i/>
                <w:sz w:val="24"/>
                <w:szCs w:val="24"/>
              </w:rPr>
              <w:t>законов</w:t>
            </w:r>
            <w:r w:rsidRPr="004127E8">
              <w:rPr>
                <w:rFonts w:ascii="Times New Roman" w:hAnsi="Times New Roman"/>
                <w:b/>
                <w:i/>
                <w:spacing w:val="-4"/>
                <w:sz w:val="24"/>
                <w:szCs w:val="24"/>
              </w:rPr>
              <w:t xml:space="preserve"> </w:t>
            </w:r>
            <w:r w:rsidRPr="004127E8">
              <w:rPr>
                <w:rFonts w:ascii="Times New Roman" w:hAnsi="Times New Roman"/>
                <w:b/>
                <w:i/>
                <w:sz w:val="24"/>
                <w:szCs w:val="24"/>
              </w:rPr>
              <w:t>последовательного</w:t>
            </w:r>
            <w:r w:rsidRPr="004127E8">
              <w:rPr>
                <w:rFonts w:ascii="Times New Roman" w:hAnsi="Times New Roman"/>
                <w:b/>
                <w:i/>
                <w:spacing w:val="-5"/>
                <w:sz w:val="24"/>
                <w:szCs w:val="24"/>
              </w:rPr>
              <w:t xml:space="preserve"> </w:t>
            </w:r>
            <w:r w:rsidRPr="004127E8">
              <w:rPr>
                <w:rFonts w:ascii="Times New Roman" w:hAnsi="Times New Roman"/>
                <w:b/>
                <w:i/>
                <w:sz w:val="24"/>
                <w:szCs w:val="24"/>
              </w:rPr>
              <w:t>и</w:t>
            </w:r>
            <w:r w:rsidRPr="004127E8">
              <w:rPr>
                <w:rFonts w:ascii="Times New Roman" w:hAnsi="Times New Roman"/>
                <w:b/>
                <w:i/>
                <w:spacing w:val="-2"/>
                <w:sz w:val="24"/>
                <w:szCs w:val="24"/>
              </w:rPr>
              <w:t xml:space="preserve"> </w:t>
            </w:r>
            <w:r w:rsidRPr="004127E8">
              <w:rPr>
                <w:rFonts w:ascii="Times New Roman" w:hAnsi="Times New Roman"/>
                <w:b/>
                <w:i/>
                <w:sz w:val="24"/>
                <w:szCs w:val="24"/>
              </w:rPr>
              <w:t>параллельного</w:t>
            </w:r>
            <w:r w:rsidRPr="004127E8">
              <w:rPr>
                <w:rFonts w:ascii="Times New Roman" w:hAnsi="Times New Roman"/>
                <w:b/>
                <w:i/>
                <w:spacing w:val="-3"/>
                <w:sz w:val="24"/>
                <w:szCs w:val="24"/>
              </w:rPr>
              <w:t xml:space="preserve"> </w:t>
            </w:r>
            <w:r w:rsidRPr="004127E8">
              <w:rPr>
                <w:rFonts w:ascii="Times New Roman" w:hAnsi="Times New Roman"/>
                <w:b/>
                <w:i/>
                <w:sz w:val="24"/>
                <w:szCs w:val="24"/>
              </w:rPr>
              <w:t>соединений</w:t>
            </w:r>
            <w:r w:rsidRPr="004127E8">
              <w:rPr>
                <w:rFonts w:ascii="Times New Roman" w:hAnsi="Times New Roman"/>
                <w:b/>
                <w:i/>
                <w:spacing w:val="-2"/>
                <w:sz w:val="24"/>
                <w:szCs w:val="24"/>
              </w:rPr>
              <w:t xml:space="preserve"> </w:t>
            </w:r>
            <w:r w:rsidRPr="004127E8">
              <w:rPr>
                <w:rFonts w:ascii="Times New Roman" w:hAnsi="Times New Roman"/>
                <w:b/>
                <w:i/>
                <w:sz w:val="24"/>
                <w:szCs w:val="24"/>
              </w:rPr>
              <w:t>проводников.</w:t>
            </w:r>
          </w:p>
          <w:p w14:paraId="33413AFA" w14:textId="77777777" w:rsidR="005948C3" w:rsidRPr="004127E8" w:rsidRDefault="005948C3" w:rsidP="00FF539A">
            <w:pPr>
              <w:tabs>
                <w:tab w:val="left" w:pos="353"/>
              </w:tabs>
              <w:spacing w:before="22"/>
              <w:ind w:left="110" w:right="90"/>
              <w:rPr>
                <w:rFonts w:ascii="Times New Roman" w:hAnsi="Times New Roman"/>
                <w:b/>
                <w:i/>
                <w:sz w:val="24"/>
                <w:szCs w:val="24"/>
              </w:rPr>
            </w:pPr>
            <w:r w:rsidRPr="004127E8">
              <w:rPr>
                <w:rFonts w:ascii="Times New Roman" w:hAnsi="Times New Roman"/>
                <w:b/>
                <w:i/>
                <w:sz w:val="24"/>
                <w:szCs w:val="24"/>
              </w:rPr>
              <w:t>Лабораторная работа №9 Исследование</w:t>
            </w:r>
            <w:r w:rsidRPr="004127E8">
              <w:rPr>
                <w:rFonts w:ascii="Times New Roman" w:hAnsi="Times New Roman"/>
                <w:b/>
                <w:i/>
                <w:spacing w:val="16"/>
                <w:sz w:val="24"/>
                <w:szCs w:val="24"/>
              </w:rPr>
              <w:t xml:space="preserve"> </w:t>
            </w:r>
            <w:r w:rsidRPr="004127E8">
              <w:rPr>
                <w:rFonts w:ascii="Times New Roman" w:hAnsi="Times New Roman"/>
                <w:b/>
                <w:i/>
                <w:sz w:val="24"/>
                <w:szCs w:val="24"/>
              </w:rPr>
              <w:t>зависимости</w:t>
            </w:r>
            <w:r w:rsidRPr="004127E8">
              <w:rPr>
                <w:rFonts w:ascii="Times New Roman" w:hAnsi="Times New Roman"/>
                <w:b/>
                <w:i/>
                <w:spacing w:val="18"/>
                <w:sz w:val="24"/>
                <w:szCs w:val="24"/>
              </w:rPr>
              <w:t xml:space="preserve"> </w:t>
            </w:r>
            <w:r w:rsidRPr="004127E8">
              <w:rPr>
                <w:rFonts w:ascii="Times New Roman" w:hAnsi="Times New Roman"/>
                <w:b/>
                <w:i/>
                <w:sz w:val="24"/>
                <w:szCs w:val="24"/>
              </w:rPr>
              <w:t>мощности</w:t>
            </w:r>
            <w:r w:rsidRPr="004127E8">
              <w:rPr>
                <w:rFonts w:ascii="Times New Roman" w:hAnsi="Times New Roman"/>
                <w:b/>
                <w:i/>
                <w:spacing w:val="19"/>
                <w:sz w:val="24"/>
                <w:szCs w:val="24"/>
              </w:rPr>
              <w:t xml:space="preserve"> </w:t>
            </w:r>
            <w:r w:rsidRPr="004127E8">
              <w:rPr>
                <w:rFonts w:ascii="Times New Roman" w:hAnsi="Times New Roman"/>
                <w:b/>
                <w:i/>
                <w:sz w:val="24"/>
                <w:szCs w:val="24"/>
              </w:rPr>
              <w:t>лампы</w:t>
            </w:r>
            <w:r w:rsidRPr="004127E8">
              <w:rPr>
                <w:rFonts w:ascii="Times New Roman" w:hAnsi="Times New Roman"/>
                <w:b/>
                <w:i/>
                <w:spacing w:val="18"/>
                <w:sz w:val="24"/>
                <w:szCs w:val="24"/>
              </w:rPr>
              <w:t xml:space="preserve"> </w:t>
            </w:r>
            <w:r w:rsidRPr="004127E8">
              <w:rPr>
                <w:rFonts w:ascii="Times New Roman" w:hAnsi="Times New Roman"/>
                <w:b/>
                <w:i/>
                <w:sz w:val="24"/>
                <w:szCs w:val="24"/>
              </w:rPr>
              <w:t>накаливания</w:t>
            </w:r>
            <w:r w:rsidRPr="004127E8">
              <w:rPr>
                <w:rFonts w:ascii="Times New Roman" w:hAnsi="Times New Roman"/>
                <w:b/>
                <w:i/>
                <w:spacing w:val="18"/>
                <w:sz w:val="24"/>
                <w:szCs w:val="24"/>
              </w:rPr>
              <w:t xml:space="preserve"> </w:t>
            </w:r>
            <w:r w:rsidRPr="004127E8">
              <w:rPr>
                <w:rFonts w:ascii="Times New Roman" w:hAnsi="Times New Roman"/>
                <w:b/>
                <w:i/>
                <w:sz w:val="24"/>
                <w:szCs w:val="24"/>
              </w:rPr>
              <w:t>от</w:t>
            </w:r>
            <w:r w:rsidRPr="004127E8">
              <w:rPr>
                <w:rFonts w:ascii="Times New Roman" w:hAnsi="Times New Roman"/>
                <w:b/>
                <w:i/>
                <w:spacing w:val="14"/>
                <w:sz w:val="24"/>
                <w:szCs w:val="24"/>
              </w:rPr>
              <w:t xml:space="preserve"> </w:t>
            </w:r>
            <w:r w:rsidRPr="004127E8">
              <w:rPr>
                <w:rFonts w:ascii="Times New Roman" w:hAnsi="Times New Roman"/>
                <w:b/>
                <w:i/>
                <w:sz w:val="24"/>
                <w:szCs w:val="24"/>
              </w:rPr>
              <w:t>напряжения</w:t>
            </w:r>
            <w:r w:rsidRPr="004127E8">
              <w:rPr>
                <w:rFonts w:ascii="Times New Roman" w:hAnsi="Times New Roman"/>
                <w:b/>
                <w:i/>
                <w:spacing w:val="18"/>
                <w:sz w:val="24"/>
                <w:szCs w:val="24"/>
              </w:rPr>
              <w:t xml:space="preserve"> </w:t>
            </w:r>
            <w:r w:rsidRPr="004127E8">
              <w:rPr>
                <w:rFonts w:ascii="Times New Roman" w:hAnsi="Times New Roman"/>
                <w:b/>
                <w:i/>
                <w:sz w:val="24"/>
                <w:szCs w:val="24"/>
              </w:rPr>
              <w:t>на</w:t>
            </w:r>
            <w:r w:rsidRPr="004127E8">
              <w:rPr>
                <w:rFonts w:ascii="Times New Roman" w:hAnsi="Times New Roman"/>
                <w:b/>
                <w:i/>
                <w:spacing w:val="20"/>
                <w:sz w:val="24"/>
                <w:szCs w:val="24"/>
              </w:rPr>
              <w:t xml:space="preserve"> </w:t>
            </w:r>
            <w:proofErr w:type="gramStart"/>
            <w:r w:rsidRPr="004127E8">
              <w:rPr>
                <w:rFonts w:ascii="Times New Roman" w:hAnsi="Times New Roman"/>
                <w:b/>
                <w:i/>
                <w:sz w:val="24"/>
                <w:szCs w:val="24"/>
              </w:rPr>
              <w:t>её</w:t>
            </w:r>
            <w:r w:rsidRPr="004127E8">
              <w:rPr>
                <w:rFonts w:ascii="Times New Roman" w:hAnsi="Times New Roman"/>
                <w:b/>
                <w:i/>
                <w:spacing w:val="-46"/>
                <w:sz w:val="24"/>
                <w:szCs w:val="24"/>
              </w:rPr>
              <w:t xml:space="preserve">  </w:t>
            </w:r>
            <w:r w:rsidRPr="004127E8">
              <w:rPr>
                <w:rFonts w:ascii="Times New Roman" w:hAnsi="Times New Roman"/>
                <w:b/>
                <w:i/>
                <w:sz w:val="24"/>
                <w:szCs w:val="24"/>
              </w:rPr>
              <w:t>зажимах</w:t>
            </w:r>
            <w:proofErr w:type="gramEnd"/>
            <w:r w:rsidRPr="004127E8">
              <w:rPr>
                <w:rFonts w:ascii="Times New Roman" w:hAnsi="Times New Roman"/>
                <w:b/>
                <w:i/>
                <w:sz w:val="24"/>
                <w:szCs w:val="24"/>
              </w:rPr>
              <w:t>.</w:t>
            </w:r>
          </w:p>
          <w:p w14:paraId="68805A44" w14:textId="77777777" w:rsidR="005948C3" w:rsidRPr="004127E8" w:rsidRDefault="005948C3" w:rsidP="00FF539A">
            <w:pPr>
              <w:tabs>
                <w:tab w:val="left" w:pos="331"/>
              </w:tabs>
              <w:ind w:left="109"/>
              <w:rPr>
                <w:rFonts w:ascii="Times New Roman" w:hAnsi="Times New Roman"/>
                <w:b/>
                <w:i/>
                <w:sz w:val="24"/>
                <w:szCs w:val="24"/>
              </w:rPr>
            </w:pPr>
            <w:bookmarkStart w:id="289" w:name="9._Определение_КПД_электроплитки."/>
            <w:bookmarkEnd w:id="289"/>
            <w:r w:rsidRPr="004127E8">
              <w:rPr>
                <w:rFonts w:ascii="Times New Roman" w:hAnsi="Times New Roman"/>
                <w:b/>
                <w:i/>
                <w:sz w:val="24"/>
                <w:szCs w:val="24"/>
              </w:rPr>
              <w:t xml:space="preserve">Лабораторная работа №10 </w:t>
            </w:r>
            <w:r w:rsidRPr="004127E8">
              <w:rPr>
                <w:rFonts w:ascii="Times New Roman" w:hAnsi="Times New Roman"/>
                <w:b/>
                <w:i/>
                <w:color w:val="171717"/>
                <w:sz w:val="24"/>
                <w:szCs w:val="24"/>
              </w:rPr>
              <w:t>Определение</w:t>
            </w:r>
            <w:r w:rsidRPr="004127E8">
              <w:rPr>
                <w:rFonts w:ascii="Times New Roman" w:hAnsi="Times New Roman"/>
                <w:b/>
                <w:i/>
                <w:color w:val="171717"/>
                <w:spacing w:val="-7"/>
                <w:sz w:val="24"/>
                <w:szCs w:val="24"/>
              </w:rPr>
              <w:t xml:space="preserve"> </w:t>
            </w:r>
            <w:r w:rsidRPr="004127E8">
              <w:rPr>
                <w:rFonts w:ascii="Times New Roman" w:hAnsi="Times New Roman"/>
                <w:b/>
                <w:i/>
                <w:color w:val="171717"/>
                <w:sz w:val="24"/>
                <w:szCs w:val="24"/>
              </w:rPr>
              <w:t>КПД</w:t>
            </w:r>
            <w:r w:rsidRPr="004127E8">
              <w:rPr>
                <w:rFonts w:ascii="Times New Roman" w:hAnsi="Times New Roman"/>
                <w:b/>
                <w:i/>
                <w:color w:val="171717"/>
                <w:spacing w:val="-3"/>
                <w:sz w:val="24"/>
                <w:szCs w:val="24"/>
              </w:rPr>
              <w:t xml:space="preserve"> </w:t>
            </w:r>
            <w:r w:rsidRPr="004127E8">
              <w:rPr>
                <w:rFonts w:ascii="Times New Roman" w:hAnsi="Times New Roman"/>
                <w:b/>
                <w:i/>
                <w:color w:val="171717"/>
                <w:sz w:val="24"/>
                <w:szCs w:val="24"/>
              </w:rPr>
              <w:t>электроплитки</w:t>
            </w:r>
            <w:bookmarkStart w:id="290" w:name="10._Определение_термического_коэффициент"/>
            <w:bookmarkEnd w:id="290"/>
          </w:p>
        </w:tc>
        <w:tc>
          <w:tcPr>
            <w:tcW w:w="427" w:type="pct"/>
          </w:tcPr>
          <w:p w14:paraId="1F13CD8E" w14:textId="77777777" w:rsidR="005948C3" w:rsidRPr="004127E8" w:rsidRDefault="005948C3" w:rsidP="00FF539A">
            <w:pPr>
              <w:ind w:left="12"/>
              <w:jc w:val="center"/>
              <w:rPr>
                <w:rFonts w:ascii="Times New Roman" w:hAnsi="Times New Roman"/>
                <w:sz w:val="24"/>
                <w:szCs w:val="24"/>
              </w:rPr>
            </w:pPr>
          </w:p>
          <w:p w14:paraId="55C174CF"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2</w:t>
            </w:r>
          </w:p>
          <w:p w14:paraId="79AB1A30" w14:textId="77777777" w:rsidR="005948C3" w:rsidRPr="004127E8" w:rsidRDefault="005948C3" w:rsidP="00FF539A">
            <w:pPr>
              <w:spacing w:before="22"/>
              <w:ind w:left="12"/>
              <w:jc w:val="center"/>
              <w:rPr>
                <w:rFonts w:ascii="Times New Roman" w:hAnsi="Times New Roman"/>
                <w:sz w:val="24"/>
                <w:szCs w:val="24"/>
              </w:rPr>
            </w:pPr>
            <w:r w:rsidRPr="004127E8">
              <w:rPr>
                <w:rFonts w:ascii="Times New Roman" w:hAnsi="Times New Roman"/>
                <w:sz w:val="24"/>
                <w:szCs w:val="24"/>
              </w:rPr>
              <w:t>2</w:t>
            </w:r>
          </w:p>
          <w:p w14:paraId="3418A058" w14:textId="77777777" w:rsidR="005948C3" w:rsidRPr="004127E8" w:rsidRDefault="005948C3" w:rsidP="00FF539A">
            <w:pPr>
              <w:spacing w:before="20"/>
              <w:ind w:left="12"/>
              <w:jc w:val="center"/>
              <w:rPr>
                <w:rFonts w:ascii="Times New Roman" w:hAnsi="Times New Roman"/>
                <w:sz w:val="24"/>
                <w:szCs w:val="24"/>
              </w:rPr>
            </w:pPr>
            <w:r w:rsidRPr="004127E8">
              <w:rPr>
                <w:rFonts w:ascii="Times New Roman" w:hAnsi="Times New Roman"/>
                <w:sz w:val="24"/>
                <w:szCs w:val="24"/>
              </w:rPr>
              <w:t>2</w:t>
            </w:r>
          </w:p>
          <w:p w14:paraId="2FCC2204" w14:textId="77777777" w:rsidR="005948C3" w:rsidRPr="004127E8" w:rsidRDefault="005948C3" w:rsidP="00FF539A">
            <w:pPr>
              <w:spacing w:before="21"/>
              <w:ind w:left="12"/>
              <w:jc w:val="center"/>
              <w:rPr>
                <w:rFonts w:ascii="Times New Roman" w:hAnsi="Times New Roman"/>
                <w:sz w:val="24"/>
                <w:szCs w:val="24"/>
              </w:rPr>
            </w:pPr>
            <w:r w:rsidRPr="004127E8">
              <w:rPr>
                <w:rFonts w:ascii="Times New Roman" w:hAnsi="Times New Roman"/>
                <w:sz w:val="24"/>
                <w:szCs w:val="24"/>
              </w:rPr>
              <w:t>2</w:t>
            </w:r>
          </w:p>
          <w:p w14:paraId="4541C952" w14:textId="77777777" w:rsidR="005948C3" w:rsidRPr="004127E8" w:rsidRDefault="005948C3" w:rsidP="00FF539A">
            <w:pPr>
              <w:spacing w:before="22"/>
              <w:ind w:left="12"/>
              <w:jc w:val="center"/>
              <w:rPr>
                <w:rFonts w:ascii="Times New Roman" w:hAnsi="Times New Roman"/>
                <w:sz w:val="24"/>
                <w:szCs w:val="24"/>
              </w:rPr>
            </w:pPr>
            <w:r w:rsidRPr="004127E8">
              <w:rPr>
                <w:rFonts w:ascii="Times New Roman" w:hAnsi="Times New Roman"/>
                <w:sz w:val="24"/>
                <w:szCs w:val="24"/>
              </w:rPr>
              <w:lastRenderedPageBreak/>
              <w:t>2</w:t>
            </w:r>
          </w:p>
          <w:p w14:paraId="07D52EC7" w14:textId="77777777" w:rsidR="005948C3" w:rsidRPr="004127E8" w:rsidRDefault="005948C3" w:rsidP="00FF539A">
            <w:pPr>
              <w:spacing w:before="22"/>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18702F8F" w14:textId="77777777" w:rsidR="005948C3" w:rsidRPr="004127E8" w:rsidRDefault="005948C3" w:rsidP="00FF539A">
            <w:pPr>
              <w:rPr>
                <w:rFonts w:ascii="Times New Roman" w:hAnsi="Times New Roman"/>
                <w:sz w:val="24"/>
                <w:szCs w:val="24"/>
              </w:rPr>
            </w:pPr>
          </w:p>
        </w:tc>
      </w:tr>
      <w:tr w:rsidR="005948C3" w:rsidRPr="004127E8" w14:paraId="221BC541" w14:textId="77777777" w:rsidTr="00FF539A">
        <w:trPr>
          <w:trHeight w:val="290"/>
        </w:trPr>
        <w:tc>
          <w:tcPr>
            <w:tcW w:w="798" w:type="pct"/>
            <w:vMerge/>
          </w:tcPr>
          <w:p w14:paraId="1C397F60" w14:textId="77777777" w:rsidR="005948C3" w:rsidRPr="004127E8" w:rsidRDefault="005948C3" w:rsidP="00FF539A">
            <w:pPr>
              <w:rPr>
                <w:rFonts w:ascii="Times New Roman" w:hAnsi="Times New Roman"/>
                <w:sz w:val="24"/>
                <w:szCs w:val="24"/>
              </w:rPr>
            </w:pPr>
          </w:p>
        </w:tc>
        <w:tc>
          <w:tcPr>
            <w:tcW w:w="2995" w:type="pct"/>
          </w:tcPr>
          <w:p w14:paraId="64D83D65" w14:textId="77777777" w:rsidR="005948C3" w:rsidRPr="004127E8" w:rsidRDefault="005948C3" w:rsidP="00FF539A">
            <w:pPr>
              <w:spacing w:line="268" w:lineRule="exact"/>
              <w:ind w:left="110"/>
              <w:rPr>
                <w:rFonts w:ascii="Times New Roman" w:hAnsi="Times New Roman"/>
                <w:sz w:val="24"/>
                <w:szCs w:val="24"/>
              </w:rPr>
            </w:pPr>
            <w:r w:rsidRPr="004127E8">
              <w:rPr>
                <w:rFonts w:ascii="Times New Roman" w:hAnsi="Times New Roman"/>
                <w:b/>
                <w:sz w:val="24"/>
                <w:szCs w:val="24"/>
              </w:rPr>
              <w:t>Контрольная</w:t>
            </w:r>
            <w:r w:rsidRPr="004127E8">
              <w:rPr>
                <w:rFonts w:ascii="Times New Roman" w:hAnsi="Times New Roman"/>
                <w:b/>
                <w:spacing w:val="-2"/>
                <w:sz w:val="24"/>
                <w:szCs w:val="24"/>
              </w:rPr>
              <w:t xml:space="preserve"> </w:t>
            </w:r>
            <w:r w:rsidRPr="004127E8">
              <w:rPr>
                <w:rFonts w:ascii="Times New Roman" w:hAnsi="Times New Roman"/>
                <w:b/>
                <w:sz w:val="24"/>
                <w:szCs w:val="24"/>
              </w:rPr>
              <w:t>работа</w:t>
            </w:r>
            <w:r w:rsidRPr="004127E8">
              <w:rPr>
                <w:rFonts w:ascii="Times New Roman" w:hAnsi="Times New Roman"/>
                <w:b/>
                <w:spacing w:val="-3"/>
                <w:sz w:val="24"/>
                <w:szCs w:val="24"/>
              </w:rPr>
              <w:t xml:space="preserve"> </w:t>
            </w:r>
            <w:r w:rsidRPr="004127E8">
              <w:rPr>
                <w:rFonts w:ascii="Times New Roman" w:hAnsi="Times New Roman"/>
                <w:b/>
                <w:sz w:val="24"/>
                <w:szCs w:val="24"/>
              </w:rPr>
              <w:t>№2</w:t>
            </w:r>
            <w:r w:rsidRPr="004127E8">
              <w:rPr>
                <w:rFonts w:ascii="Times New Roman" w:hAnsi="Times New Roman"/>
                <w:b/>
                <w:spacing w:val="42"/>
                <w:sz w:val="24"/>
                <w:szCs w:val="24"/>
              </w:rPr>
              <w:t xml:space="preserve"> </w:t>
            </w:r>
            <w:r w:rsidRPr="004127E8">
              <w:rPr>
                <w:rFonts w:ascii="Times New Roman" w:hAnsi="Times New Roman"/>
                <w:sz w:val="24"/>
                <w:szCs w:val="24"/>
              </w:rPr>
              <w:t>«Электрическое</w:t>
            </w:r>
            <w:r w:rsidRPr="004127E8">
              <w:rPr>
                <w:rFonts w:ascii="Times New Roman" w:hAnsi="Times New Roman"/>
                <w:spacing w:val="-2"/>
                <w:sz w:val="24"/>
                <w:szCs w:val="24"/>
              </w:rPr>
              <w:t xml:space="preserve"> </w:t>
            </w:r>
            <w:r w:rsidRPr="004127E8">
              <w:rPr>
                <w:rFonts w:ascii="Times New Roman" w:hAnsi="Times New Roman"/>
                <w:sz w:val="24"/>
                <w:szCs w:val="24"/>
              </w:rPr>
              <w:t>поле.</w:t>
            </w:r>
            <w:r w:rsidRPr="004127E8">
              <w:rPr>
                <w:rFonts w:ascii="Times New Roman" w:hAnsi="Times New Roman"/>
                <w:spacing w:val="-2"/>
                <w:sz w:val="24"/>
                <w:szCs w:val="24"/>
              </w:rPr>
              <w:t xml:space="preserve"> </w:t>
            </w:r>
            <w:r w:rsidRPr="004127E8">
              <w:rPr>
                <w:rFonts w:ascii="Times New Roman" w:hAnsi="Times New Roman"/>
                <w:sz w:val="24"/>
                <w:szCs w:val="24"/>
              </w:rPr>
              <w:t>Законы</w:t>
            </w:r>
            <w:r w:rsidRPr="004127E8">
              <w:rPr>
                <w:rFonts w:ascii="Times New Roman" w:hAnsi="Times New Roman"/>
                <w:spacing w:val="-4"/>
                <w:sz w:val="24"/>
                <w:szCs w:val="24"/>
              </w:rPr>
              <w:t xml:space="preserve"> </w:t>
            </w:r>
            <w:r w:rsidRPr="004127E8">
              <w:rPr>
                <w:rFonts w:ascii="Times New Roman" w:hAnsi="Times New Roman"/>
                <w:sz w:val="24"/>
                <w:szCs w:val="24"/>
              </w:rPr>
              <w:t>постоянного</w:t>
            </w:r>
            <w:r w:rsidRPr="004127E8">
              <w:rPr>
                <w:rFonts w:ascii="Times New Roman" w:hAnsi="Times New Roman"/>
                <w:spacing w:val="-3"/>
                <w:sz w:val="24"/>
                <w:szCs w:val="24"/>
              </w:rPr>
              <w:t xml:space="preserve"> </w:t>
            </w:r>
            <w:r w:rsidRPr="004127E8">
              <w:rPr>
                <w:rFonts w:ascii="Times New Roman" w:hAnsi="Times New Roman"/>
                <w:sz w:val="24"/>
                <w:szCs w:val="24"/>
              </w:rPr>
              <w:t>тока»</w:t>
            </w:r>
          </w:p>
          <w:p w14:paraId="56B83C62" w14:textId="77777777" w:rsidR="005948C3" w:rsidRPr="004127E8" w:rsidRDefault="005948C3" w:rsidP="00FF539A">
            <w:pPr>
              <w:spacing w:line="268" w:lineRule="exact"/>
              <w:ind w:left="110"/>
              <w:rPr>
                <w:rFonts w:ascii="Times New Roman" w:hAnsi="Times New Roman"/>
                <w:sz w:val="24"/>
                <w:szCs w:val="24"/>
              </w:rPr>
            </w:pPr>
          </w:p>
        </w:tc>
        <w:tc>
          <w:tcPr>
            <w:tcW w:w="427" w:type="pct"/>
          </w:tcPr>
          <w:p w14:paraId="74F15CA1"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6A7B954E" w14:textId="77777777" w:rsidR="005948C3" w:rsidRPr="004127E8" w:rsidRDefault="005948C3" w:rsidP="00FF539A">
            <w:pPr>
              <w:rPr>
                <w:rFonts w:ascii="Times New Roman" w:hAnsi="Times New Roman"/>
                <w:sz w:val="24"/>
                <w:szCs w:val="24"/>
              </w:rPr>
            </w:pPr>
          </w:p>
        </w:tc>
      </w:tr>
      <w:tr w:rsidR="005948C3" w:rsidRPr="004127E8" w14:paraId="73476D1A" w14:textId="77777777" w:rsidTr="00FF539A">
        <w:trPr>
          <w:trHeight w:val="290"/>
        </w:trPr>
        <w:tc>
          <w:tcPr>
            <w:tcW w:w="798" w:type="pct"/>
            <w:vMerge w:val="restart"/>
          </w:tcPr>
          <w:p w14:paraId="1E6B0204" w14:textId="77777777" w:rsidR="005948C3" w:rsidRPr="004127E8" w:rsidRDefault="005948C3" w:rsidP="00FF539A">
            <w:pPr>
              <w:ind w:left="198" w:right="189" w:firstLine="1"/>
              <w:jc w:val="center"/>
              <w:rPr>
                <w:rFonts w:ascii="Times New Roman" w:hAnsi="Times New Roman"/>
                <w:b/>
                <w:sz w:val="24"/>
                <w:szCs w:val="24"/>
              </w:rPr>
            </w:pPr>
            <w:r w:rsidRPr="004127E8">
              <w:rPr>
                <w:rFonts w:ascii="Times New Roman" w:hAnsi="Times New Roman"/>
                <w:b/>
                <w:sz w:val="24"/>
                <w:szCs w:val="24"/>
              </w:rPr>
              <w:t>Тема 3.3</w:t>
            </w:r>
            <w:r w:rsidRPr="004127E8">
              <w:rPr>
                <w:rFonts w:ascii="Times New Roman" w:hAnsi="Times New Roman"/>
                <w:b/>
                <w:spacing w:val="1"/>
                <w:sz w:val="24"/>
                <w:szCs w:val="24"/>
              </w:rPr>
              <w:t xml:space="preserve"> </w:t>
            </w:r>
            <w:r w:rsidRPr="004127E8">
              <w:rPr>
                <w:rFonts w:ascii="Times New Roman" w:hAnsi="Times New Roman"/>
                <w:b/>
                <w:sz w:val="24"/>
                <w:szCs w:val="24"/>
              </w:rPr>
              <w:t>Электрический ток в</w:t>
            </w:r>
            <w:r w:rsidRPr="004127E8">
              <w:rPr>
                <w:rFonts w:ascii="Times New Roman" w:hAnsi="Times New Roman"/>
                <w:b/>
                <w:spacing w:val="-47"/>
                <w:sz w:val="24"/>
                <w:szCs w:val="24"/>
              </w:rPr>
              <w:t xml:space="preserve"> </w:t>
            </w:r>
            <w:r w:rsidRPr="004127E8">
              <w:rPr>
                <w:rFonts w:ascii="Times New Roman" w:hAnsi="Times New Roman"/>
                <w:b/>
                <w:sz w:val="24"/>
                <w:szCs w:val="24"/>
              </w:rPr>
              <w:t>различных</w:t>
            </w:r>
            <w:r w:rsidRPr="004127E8">
              <w:rPr>
                <w:rFonts w:ascii="Times New Roman" w:hAnsi="Times New Roman"/>
                <w:b/>
                <w:spacing w:val="-3"/>
                <w:sz w:val="24"/>
                <w:szCs w:val="24"/>
              </w:rPr>
              <w:t xml:space="preserve"> </w:t>
            </w:r>
            <w:r w:rsidRPr="004127E8">
              <w:rPr>
                <w:rFonts w:ascii="Times New Roman" w:hAnsi="Times New Roman"/>
                <w:b/>
                <w:sz w:val="24"/>
                <w:szCs w:val="24"/>
              </w:rPr>
              <w:t>средах</w:t>
            </w:r>
          </w:p>
        </w:tc>
        <w:tc>
          <w:tcPr>
            <w:tcW w:w="2995" w:type="pct"/>
          </w:tcPr>
          <w:p w14:paraId="0A391E29"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4C46C20B"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8</w:t>
            </w:r>
          </w:p>
        </w:tc>
        <w:tc>
          <w:tcPr>
            <w:tcW w:w="780" w:type="pct"/>
            <w:vMerge/>
          </w:tcPr>
          <w:p w14:paraId="518EEDD9" w14:textId="77777777" w:rsidR="005948C3" w:rsidRPr="004127E8" w:rsidRDefault="005948C3" w:rsidP="00FF539A">
            <w:pPr>
              <w:rPr>
                <w:rFonts w:ascii="Times New Roman" w:hAnsi="Times New Roman"/>
                <w:sz w:val="24"/>
                <w:szCs w:val="24"/>
              </w:rPr>
            </w:pPr>
          </w:p>
        </w:tc>
      </w:tr>
      <w:tr w:rsidR="005948C3" w:rsidRPr="004127E8" w14:paraId="384985A2" w14:textId="77777777" w:rsidTr="00FF539A">
        <w:trPr>
          <w:trHeight w:val="1449"/>
        </w:trPr>
        <w:tc>
          <w:tcPr>
            <w:tcW w:w="798" w:type="pct"/>
            <w:vMerge/>
          </w:tcPr>
          <w:p w14:paraId="16318565" w14:textId="77777777" w:rsidR="005948C3" w:rsidRPr="004127E8" w:rsidRDefault="005948C3" w:rsidP="00FF539A">
            <w:pPr>
              <w:rPr>
                <w:rFonts w:ascii="Times New Roman" w:hAnsi="Times New Roman"/>
                <w:sz w:val="24"/>
                <w:szCs w:val="24"/>
              </w:rPr>
            </w:pPr>
          </w:p>
        </w:tc>
        <w:tc>
          <w:tcPr>
            <w:tcW w:w="2995" w:type="pct"/>
          </w:tcPr>
          <w:p w14:paraId="04D72C6B" w14:textId="77777777" w:rsidR="005948C3" w:rsidRPr="004127E8" w:rsidRDefault="005948C3" w:rsidP="00FF539A">
            <w:pPr>
              <w:ind w:left="110" w:right="89"/>
              <w:jc w:val="both"/>
              <w:rPr>
                <w:rFonts w:ascii="Times New Roman" w:hAnsi="Times New Roman"/>
                <w:b/>
                <w:i/>
                <w:sz w:val="24"/>
                <w:szCs w:val="24"/>
              </w:rPr>
            </w:pPr>
            <w:r w:rsidRPr="004127E8">
              <w:rPr>
                <w:rFonts w:ascii="Times New Roman" w:hAnsi="Times New Roman"/>
                <w:bCs/>
                <w:iCs/>
                <w:sz w:val="24"/>
                <w:szCs w:val="24"/>
              </w:rPr>
              <w:t>Электрический</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ток</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в</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металлах,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в</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электролитах,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газах,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в</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вакууме.</w:t>
            </w:r>
            <w:r w:rsidRPr="004127E8">
              <w:rPr>
                <w:rFonts w:ascii="Times New Roman" w:hAnsi="Times New Roman"/>
                <w:b/>
                <w:i/>
                <w:sz w:val="24"/>
                <w:szCs w:val="24"/>
              </w:rPr>
              <w:t xml:space="preserve"> Электролиз.</w:t>
            </w:r>
            <w:r w:rsidRPr="004127E8">
              <w:rPr>
                <w:rFonts w:ascii="Times New Roman" w:hAnsi="Times New Roman"/>
                <w:b/>
                <w:i/>
                <w:spacing w:val="1"/>
                <w:sz w:val="24"/>
                <w:szCs w:val="24"/>
              </w:rPr>
              <w:t xml:space="preserve"> </w:t>
            </w:r>
            <w:r w:rsidRPr="004127E8">
              <w:rPr>
                <w:rFonts w:ascii="Times New Roman" w:hAnsi="Times New Roman"/>
                <w:b/>
                <w:i/>
                <w:sz w:val="24"/>
                <w:szCs w:val="24"/>
              </w:rPr>
              <w:t>Закон</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электролиза</w:t>
            </w:r>
            <w:r w:rsidRPr="004127E8">
              <w:rPr>
                <w:rFonts w:ascii="Times New Roman" w:hAnsi="Times New Roman"/>
                <w:b/>
                <w:i/>
                <w:spacing w:val="1"/>
                <w:sz w:val="24"/>
                <w:szCs w:val="24"/>
              </w:rPr>
              <w:t xml:space="preserve"> </w:t>
            </w:r>
            <w:r w:rsidRPr="004127E8">
              <w:rPr>
                <w:rFonts w:ascii="Times New Roman" w:hAnsi="Times New Roman"/>
                <w:b/>
                <w:i/>
                <w:sz w:val="24"/>
                <w:szCs w:val="24"/>
              </w:rPr>
              <w:t>Фарадея.</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Электрохимический</w:t>
            </w:r>
            <w:r w:rsidRPr="004127E8">
              <w:rPr>
                <w:rFonts w:ascii="Times New Roman" w:hAnsi="Times New Roman"/>
                <w:b/>
                <w:i/>
                <w:spacing w:val="1"/>
                <w:sz w:val="24"/>
                <w:szCs w:val="24"/>
              </w:rPr>
              <w:t xml:space="preserve"> </w:t>
            </w:r>
            <w:r w:rsidRPr="004127E8">
              <w:rPr>
                <w:rFonts w:ascii="Times New Roman" w:hAnsi="Times New Roman"/>
                <w:b/>
                <w:i/>
                <w:sz w:val="24"/>
                <w:szCs w:val="24"/>
              </w:rPr>
              <w:t>эквивалент.</w:t>
            </w:r>
            <w:r w:rsidRPr="004127E8">
              <w:rPr>
                <w:rFonts w:ascii="Times New Roman" w:hAnsi="Times New Roman"/>
                <w:b/>
                <w:i/>
                <w:spacing w:val="1"/>
                <w:sz w:val="24"/>
                <w:szCs w:val="24"/>
              </w:rPr>
              <w:t xml:space="preserve"> </w:t>
            </w:r>
            <w:r w:rsidRPr="004127E8">
              <w:rPr>
                <w:rFonts w:ascii="Times New Roman" w:hAnsi="Times New Roman"/>
                <w:b/>
                <w:i/>
                <w:sz w:val="24"/>
                <w:szCs w:val="24"/>
              </w:rPr>
              <w:t>Виды</w:t>
            </w:r>
            <w:r w:rsidRPr="004127E8">
              <w:rPr>
                <w:rFonts w:ascii="Times New Roman" w:hAnsi="Times New Roman"/>
                <w:b/>
                <w:i/>
                <w:spacing w:val="1"/>
                <w:sz w:val="24"/>
                <w:szCs w:val="24"/>
              </w:rPr>
              <w:t xml:space="preserve"> </w:t>
            </w:r>
            <w:r w:rsidRPr="004127E8">
              <w:rPr>
                <w:rFonts w:ascii="Times New Roman" w:hAnsi="Times New Roman"/>
                <w:b/>
                <w:i/>
                <w:sz w:val="24"/>
                <w:szCs w:val="24"/>
              </w:rPr>
              <w:t>газовых</w:t>
            </w:r>
            <w:r w:rsidRPr="004127E8">
              <w:rPr>
                <w:rFonts w:ascii="Times New Roman" w:hAnsi="Times New Roman"/>
                <w:b/>
                <w:i/>
                <w:spacing w:val="1"/>
                <w:sz w:val="24"/>
                <w:szCs w:val="24"/>
              </w:rPr>
              <w:t xml:space="preserve"> </w:t>
            </w:r>
            <w:r w:rsidRPr="004127E8">
              <w:rPr>
                <w:rFonts w:ascii="Times New Roman" w:hAnsi="Times New Roman"/>
                <w:b/>
                <w:i/>
                <w:sz w:val="24"/>
                <w:szCs w:val="24"/>
              </w:rPr>
              <w:t>разрядов.</w:t>
            </w:r>
            <w:r w:rsidRPr="004127E8">
              <w:rPr>
                <w:rFonts w:ascii="Times New Roman" w:hAnsi="Times New Roman"/>
                <w:b/>
                <w:i/>
                <w:spacing w:val="-9"/>
                <w:sz w:val="24"/>
                <w:szCs w:val="24"/>
              </w:rPr>
              <w:t xml:space="preserve"> </w:t>
            </w:r>
            <w:r w:rsidRPr="004127E8">
              <w:rPr>
                <w:rFonts w:ascii="Times New Roman" w:hAnsi="Times New Roman"/>
                <w:sz w:val="24"/>
                <w:szCs w:val="24"/>
              </w:rPr>
              <w:t>Термоэлектронная</w:t>
            </w:r>
            <w:r w:rsidRPr="004127E8">
              <w:rPr>
                <w:rFonts w:ascii="Times New Roman" w:hAnsi="Times New Roman"/>
                <w:spacing w:val="-9"/>
                <w:sz w:val="24"/>
                <w:szCs w:val="24"/>
              </w:rPr>
              <w:t xml:space="preserve"> </w:t>
            </w:r>
            <w:r w:rsidRPr="004127E8">
              <w:rPr>
                <w:rFonts w:ascii="Times New Roman" w:hAnsi="Times New Roman"/>
                <w:sz w:val="24"/>
                <w:szCs w:val="24"/>
              </w:rPr>
              <w:t>эмиссия.</w:t>
            </w:r>
            <w:r w:rsidRPr="004127E8">
              <w:rPr>
                <w:rFonts w:ascii="Times New Roman" w:hAnsi="Times New Roman"/>
                <w:spacing w:val="-10"/>
                <w:sz w:val="24"/>
                <w:szCs w:val="24"/>
              </w:rPr>
              <w:t xml:space="preserve"> </w:t>
            </w:r>
            <w:r w:rsidRPr="004127E8">
              <w:rPr>
                <w:rFonts w:ascii="Times New Roman" w:hAnsi="Times New Roman"/>
                <w:sz w:val="24"/>
                <w:szCs w:val="24"/>
              </w:rPr>
              <w:t>Плазма.</w:t>
            </w:r>
            <w:r w:rsidRPr="004127E8">
              <w:rPr>
                <w:rFonts w:ascii="Times New Roman" w:hAnsi="Times New Roman"/>
                <w:spacing w:val="-12"/>
                <w:sz w:val="24"/>
                <w:szCs w:val="24"/>
              </w:rPr>
              <w:t xml:space="preserve"> </w:t>
            </w:r>
            <w:r w:rsidRPr="004127E8">
              <w:rPr>
                <w:rFonts w:ascii="Times New Roman" w:hAnsi="Times New Roman"/>
                <w:b/>
                <w:i/>
                <w:sz w:val="24"/>
                <w:szCs w:val="24"/>
              </w:rPr>
              <w:t>Электрический</w:t>
            </w:r>
            <w:r w:rsidRPr="004127E8">
              <w:rPr>
                <w:rFonts w:ascii="Times New Roman" w:hAnsi="Times New Roman"/>
                <w:b/>
                <w:i/>
                <w:spacing w:val="-9"/>
                <w:sz w:val="24"/>
                <w:szCs w:val="24"/>
              </w:rPr>
              <w:t xml:space="preserve"> </w:t>
            </w:r>
            <w:r w:rsidRPr="004127E8">
              <w:rPr>
                <w:rFonts w:ascii="Times New Roman" w:hAnsi="Times New Roman"/>
                <w:b/>
                <w:i/>
                <w:sz w:val="24"/>
                <w:szCs w:val="24"/>
              </w:rPr>
              <w:t>ток</w:t>
            </w:r>
            <w:r w:rsidRPr="004127E8">
              <w:rPr>
                <w:rFonts w:ascii="Times New Roman" w:hAnsi="Times New Roman"/>
                <w:b/>
                <w:i/>
                <w:spacing w:val="-11"/>
                <w:sz w:val="24"/>
                <w:szCs w:val="24"/>
              </w:rPr>
              <w:t xml:space="preserve"> </w:t>
            </w:r>
            <w:r w:rsidRPr="004127E8">
              <w:rPr>
                <w:rFonts w:ascii="Times New Roman" w:hAnsi="Times New Roman"/>
                <w:b/>
                <w:i/>
                <w:sz w:val="24"/>
                <w:szCs w:val="24"/>
              </w:rPr>
              <w:t>в</w:t>
            </w:r>
            <w:r w:rsidRPr="004127E8">
              <w:rPr>
                <w:rFonts w:ascii="Times New Roman" w:hAnsi="Times New Roman"/>
                <w:b/>
                <w:i/>
                <w:spacing w:val="-8"/>
                <w:sz w:val="24"/>
                <w:szCs w:val="24"/>
              </w:rPr>
              <w:t xml:space="preserve"> </w:t>
            </w:r>
            <w:r w:rsidRPr="004127E8">
              <w:rPr>
                <w:rFonts w:ascii="Times New Roman" w:hAnsi="Times New Roman"/>
                <w:b/>
                <w:i/>
                <w:sz w:val="24"/>
                <w:szCs w:val="24"/>
              </w:rPr>
              <w:t>полупроводниках.</w:t>
            </w:r>
            <w:r w:rsidRPr="004127E8">
              <w:rPr>
                <w:rFonts w:ascii="Times New Roman" w:hAnsi="Times New Roman"/>
                <w:b/>
                <w:i/>
                <w:spacing w:val="-47"/>
                <w:sz w:val="24"/>
                <w:szCs w:val="24"/>
              </w:rPr>
              <w:t xml:space="preserve"> </w:t>
            </w:r>
            <w:r w:rsidRPr="004127E8">
              <w:rPr>
                <w:rFonts w:ascii="Times New Roman" w:hAnsi="Times New Roman"/>
                <w:sz w:val="24"/>
                <w:szCs w:val="24"/>
              </w:rPr>
              <w:t>Собственная</w:t>
            </w:r>
            <w:r w:rsidRPr="004127E8">
              <w:rPr>
                <w:rFonts w:ascii="Times New Roman" w:hAnsi="Times New Roman"/>
                <w:spacing w:val="12"/>
                <w:sz w:val="24"/>
                <w:szCs w:val="24"/>
              </w:rPr>
              <w:t xml:space="preserve"> </w:t>
            </w:r>
            <w:r w:rsidRPr="004127E8">
              <w:rPr>
                <w:rFonts w:ascii="Times New Roman" w:hAnsi="Times New Roman"/>
                <w:sz w:val="24"/>
                <w:szCs w:val="24"/>
              </w:rPr>
              <w:t>и</w:t>
            </w:r>
            <w:r w:rsidRPr="004127E8">
              <w:rPr>
                <w:rFonts w:ascii="Times New Roman" w:hAnsi="Times New Roman"/>
                <w:spacing w:val="14"/>
                <w:sz w:val="24"/>
                <w:szCs w:val="24"/>
              </w:rPr>
              <w:t xml:space="preserve"> </w:t>
            </w:r>
            <w:r w:rsidRPr="004127E8">
              <w:rPr>
                <w:rFonts w:ascii="Times New Roman" w:hAnsi="Times New Roman"/>
                <w:sz w:val="24"/>
                <w:szCs w:val="24"/>
              </w:rPr>
              <w:t>примесная</w:t>
            </w:r>
            <w:r w:rsidRPr="004127E8">
              <w:rPr>
                <w:rFonts w:ascii="Times New Roman" w:hAnsi="Times New Roman"/>
                <w:spacing w:val="14"/>
                <w:sz w:val="24"/>
                <w:szCs w:val="24"/>
              </w:rPr>
              <w:t xml:space="preserve"> </w:t>
            </w:r>
            <w:r w:rsidRPr="004127E8">
              <w:rPr>
                <w:rFonts w:ascii="Times New Roman" w:hAnsi="Times New Roman"/>
                <w:sz w:val="24"/>
                <w:szCs w:val="24"/>
              </w:rPr>
              <w:t>проводимости.</w:t>
            </w:r>
            <w:r w:rsidRPr="004127E8">
              <w:rPr>
                <w:rFonts w:ascii="Times New Roman" w:hAnsi="Times New Roman"/>
                <w:spacing w:val="25"/>
                <w:sz w:val="24"/>
                <w:szCs w:val="24"/>
              </w:rPr>
              <w:t xml:space="preserve"> </w:t>
            </w:r>
            <w:r w:rsidRPr="004127E8">
              <w:rPr>
                <w:rFonts w:ascii="Times New Roman" w:hAnsi="Times New Roman"/>
                <w:sz w:val="24"/>
                <w:szCs w:val="24"/>
              </w:rPr>
              <w:t>Р-n</w:t>
            </w:r>
            <w:r w:rsidRPr="004127E8">
              <w:rPr>
                <w:rFonts w:ascii="Times New Roman" w:hAnsi="Times New Roman"/>
                <w:spacing w:val="12"/>
                <w:sz w:val="24"/>
                <w:szCs w:val="24"/>
              </w:rPr>
              <w:t xml:space="preserve"> </w:t>
            </w:r>
            <w:r w:rsidRPr="004127E8">
              <w:rPr>
                <w:rFonts w:ascii="Times New Roman" w:hAnsi="Times New Roman"/>
                <w:sz w:val="24"/>
                <w:szCs w:val="24"/>
              </w:rPr>
              <w:t>переход.</w:t>
            </w:r>
            <w:r w:rsidRPr="004127E8">
              <w:rPr>
                <w:rFonts w:ascii="Times New Roman" w:hAnsi="Times New Roman"/>
                <w:spacing w:val="11"/>
                <w:sz w:val="24"/>
                <w:szCs w:val="24"/>
              </w:rPr>
              <w:t xml:space="preserve"> </w:t>
            </w:r>
            <w:r w:rsidRPr="004127E8">
              <w:rPr>
                <w:rFonts w:ascii="Times New Roman" w:hAnsi="Times New Roman"/>
                <w:b/>
                <w:i/>
                <w:sz w:val="24"/>
                <w:szCs w:val="24"/>
              </w:rPr>
              <w:t>Применение</w:t>
            </w:r>
            <w:r w:rsidRPr="004127E8">
              <w:rPr>
                <w:rFonts w:ascii="Times New Roman" w:hAnsi="Times New Roman"/>
                <w:b/>
                <w:i/>
                <w:spacing w:val="13"/>
                <w:sz w:val="24"/>
                <w:szCs w:val="24"/>
              </w:rPr>
              <w:t xml:space="preserve"> </w:t>
            </w:r>
            <w:r w:rsidRPr="004127E8">
              <w:rPr>
                <w:rFonts w:ascii="Times New Roman" w:hAnsi="Times New Roman"/>
                <w:b/>
                <w:i/>
                <w:sz w:val="24"/>
                <w:szCs w:val="24"/>
              </w:rPr>
              <w:t>полупроводников. Полупроводниковые</w:t>
            </w:r>
            <w:r w:rsidRPr="004127E8">
              <w:rPr>
                <w:rFonts w:ascii="Times New Roman" w:hAnsi="Times New Roman"/>
                <w:b/>
                <w:i/>
                <w:spacing w:val="-3"/>
                <w:sz w:val="24"/>
                <w:szCs w:val="24"/>
              </w:rPr>
              <w:t xml:space="preserve"> </w:t>
            </w:r>
            <w:r w:rsidRPr="004127E8">
              <w:rPr>
                <w:rFonts w:ascii="Times New Roman" w:hAnsi="Times New Roman"/>
                <w:b/>
                <w:i/>
                <w:sz w:val="24"/>
                <w:szCs w:val="24"/>
              </w:rPr>
              <w:t>приборы</w:t>
            </w:r>
          </w:p>
        </w:tc>
        <w:tc>
          <w:tcPr>
            <w:tcW w:w="427" w:type="pct"/>
            <w:vMerge/>
          </w:tcPr>
          <w:p w14:paraId="4DCFA53D" w14:textId="77777777" w:rsidR="005948C3" w:rsidRPr="004127E8" w:rsidRDefault="005948C3" w:rsidP="00FF539A">
            <w:pPr>
              <w:rPr>
                <w:rFonts w:ascii="Times New Roman" w:hAnsi="Times New Roman"/>
                <w:sz w:val="24"/>
                <w:szCs w:val="24"/>
              </w:rPr>
            </w:pPr>
          </w:p>
        </w:tc>
        <w:tc>
          <w:tcPr>
            <w:tcW w:w="780" w:type="pct"/>
            <w:vMerge/>
          </w:tcPr>
          <w:p w14:paraId="320300FC" w14:textId="77777777" w:rsidR="005948C3" w:rsidRPr="004127E8" w:rsidRDefault="005948C3" w:rsidP="00FF539A">
            <w:pPr>
              <w:rPr>
                <w:rFonts w:ascii="Times New Roman" w:hAnsi="Times New Roman"/>
                <w:sz w:val="24"/>
                <w:szCs w:val="24"/>
              </w:rPr>
            </w:pPr>
          </w:p>
        </w:tc>
      </w:tr>
      <w:tr w:rsidR="005948C3" w:rsidRPr="004127E8" w14:paraId="7EC08450" w14:textId="77777777" w:rsidTr="00FF539A">
        <w:trPr>
          <w:trHeight w:val="290"/>
        </w:trPr>
        <w:tc>
          <w:tcPr>
            <w:tcW w:w="798" w:type="pct"/>
            <w:vMerge/>
          </w:tcPr>
          <w:p w14:paraId="779879A1" w14:textId="77777777" w:rsidR="005948C3" w:rsidRPr="004127E8" w:rsidRDefault="005948C3" w:rsidP="00FF539A">
            <w:pPr>
              <w:rPr>
                <w:rFonts w:ascii="Times New Roman" w:hAnsi="Times New Roman"/>
                <w:sz w:val="24"/>
                <w:szCs w:val="24"/>
              </w:rPr>
            </w:pPr>
          </w:p>
        </w:tc>
        <w:tc>
          <w:tcPr>
            <w:tcW w:w="2995" w:type="pct"/>
          </w:tcPr>
          <w:p w14:paraId="2F7F1744"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39AC5642"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2375F18D" w14:textId="77777777" w:rsidR="005948C3" w:rsidRPr="004127E8" w:rsidRDefault="005948C3" w:rsidP="00FF539A">
            <w:pPr>
              <w:rPr>
                <w:rFonts w:ascii="Times New Roman" w:hAnsi="Times New Roman"/>
                <w:sz w:val="24"/>
                <w:szCs w:val="24"/>
              </w:rPr>
            </w:pPr>
          </w:p>
        </w:tc>
      </w:tr>
      <w:tr w:rsidR="005948C3" w:rsidRPr="004127E8" w14:paraId="16A55044" w14:textId="77777777" w:rsidTr="00FF539A">
        <w:trPr>
          <w:trHeight w:val="580"/>
        </w:trPr>
        <w:tc>
          <w:tcPr>
            <w:tcW w:w="798" w:type="pct"/>
            <w:vMerge/>
          </w:tcPr>
          <w:p w14:paraId="3AA0E5F4" w14:textId="77777777" w:rsidR="005948C3" w:rsidRPr="004127E8" w:rsidRDefault="005948C3" w:rsidP="00FF539A">
            <w:pPr>
              <w:rPr>
                <w:rFonts w:ascii="Times New Roman" w:hAnsi="Times New Roman"/>
                <w:sz w:val="24"/>
                <w:szCs w:val="24"/>
              </w:rPr>
            </w:pPr>
          </w:p>
        </w:tc>
        <w:tc>
          <w:tcPr>
            <w:tcW w:w="2995" w:type="pct"/>
          </w:tcPr>
          <w:p w14:paraId="49A282E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7A84B9C5" w14:textId="77777777" w:rsidR="005948C3" w:rsidRPr="004127E8" w:rsidRDefault="005948C3" w:rsidP="00FF539A">
            <w:pPr>
              <w:spacing w:before="22"/>
              <w:ind w:left="109"/>
              <w:rPr>
                <w:rFonts w:ascii="Times New Roman" w:hAnsi="Times New Roman"/>
                <w:b/>
                <w:i/>
                <w:sz w:val="24"/>
                <w:szCs w:val="24"/>
              </w:rPr>
            </w:pPr>
            <w:r w:rsidRPr="004127E8">
              <w:rPr>
                <w:rFonts w:ascii="Times New Roman" w:hAnsi="Times New Roman"/>
                <w:b/>
                <w:i/>
                <w:sz w:val="24"/>
                <w:szCs w:val="24"/>
              </w:rPr>
              <w:t>Лабораторная работа №11 Определение</w:t>
            </w:r>
            <w:r w:rsidRPr="004127E8">
              <w:rPr>
                <w:rFonts w:ascii="Times New Roman" w:hAnsi="Times New Roman"/>
                <w:b/>
                <w:i/>
                <w:spacing w:val="-2"/>
                <w:sz w:val="24"/>
                <w:szCs w:val="24"/>
              </w:rPr>
              <w:t xml:space="preserve"> </w:t>
            </w:r>
            <w:r w:rsidRPr="004127E8">
              <w:rPr>
                <w:rFonts w:ascii="Times New Roman" w:hAnsi="Times New Roman"/>
                <w:b/>
                <w:i/>
                <w:sz w:val="24"/>
                <w:szCs w:val="24"/>
              </w:rPr>
              <w:t>электрохимического</w:t>
            </w:r>
            <w:r w:rsidRPr="004127E8">
              <w:rPr>
                <w:rFonts w:ascii="Times New Roman" w:hAnsi="Times New Roman"/>
                <w:b/>
                <w:i/>
                <w:spacing w:val="-4"/>
                <w:sz w:val="24"/>
                <w:szCs w:val="24"/>
              </w:rPr>
              <w:t xml:space="preserve"> </w:t>
            </w:r>
            <w:r w:rsidRPr="004127E8">
              <w:rPr>
                <w:rFonts w:ascii="Times New Roman" w:hAnsi="Times New Roman"/>
                <w:b/>
                <w:i/>
                <w:sz w:val="24"/>
                <w:szCs w:val="24"/>
              </w:rPr>
              <w:t>эквивалента</w:t>
            </w:r>
            <w:r w:rsidRPr="004127E8">
              <w:rPr>
                <w:rFonts w:ascii="Times New Roman" w:hAnsi="Times New Roman"/>
                <w:b/>
                <w:i/>
                <w:spacing w:val="44"/>
                <w:sz w:val="24"/>
                <w:szCs w:val="24"/>
              </w:rPr>
              <w:t xml:space="preserve"> </w:t>
            </w:r>
            <w:r w:rsidRPr="004127E8">
              <w:rPr>
                <w:rFonts w:ascii="Times New Roman" w:hAnsi="Times New Roman"/>
                <w:b/>
                <w:i/>
                <w:sz w:val="24"/>
                <w:szCs w:val="24"/>
              </w:rPr>
              <w:t>меди</w:t>
            </w:r>
          </w:p>
          <w:p w14:paraId="50D7C34F" w14:textId="77777777" w:rsidR="005948C3" w:rsidRPr="004127E8" w:rsidRDefault="005948C3" w:rsidP="00FF539A">
            <w:pPr>
              <w:spacing w:before="22"/>
              <w:ind w:left="109"/>
              <w:rPr>
                <w:rFonts w:ascii="Times New Roman" w:hAnsi="Times New Roman"/>
                <w:b/>
                <w:i/>
                <w:sz w:val="24"/>
                <w:szCs w:val="24"/>
              </w:rPr>
            </w:pPr>
          </w:p>
        </w:tc>
        <w:tc>
          <w:tcPr>
            <w:tcW w:w="427" w:type="pct"/>
          </w:tcPr>
          <w:p w14:paraId="006C9A93" w14:textId="77777777" w:rsidR="005948C3" w:rsidRPr="004127E8" w:rsidRDefault="005948C3" w:rsidP="00FF539A">
            <w:pPr>
              <w:spacing w:before="8"/>
              <w:rPr>
                <w:rFonts w:ascii="Times New Roman" w:hAnsi="Times New Roman"/>
                <w:b/>
                <w:i/>
                <w:sz w:val="24"/>
                <w:szCs w:val="24"/>
              </w:rPr>
            </w:pPr>
          </w:p>
          <w:p w14:paraId="6172A9F4"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06EEEA75" w14:textId="77777777" w:rsidR="005948C3" w:rsidRPr="004127E8" w:rsidRDefault="005948C3" w:rsidP="00FF539A">
            <w:pPr>
              <w:rPr>
                <w:rFonts w:ascii="Times New Roman" w:hAnsi="Times New Roman"/>
                <w:sz w:val="24"/>
                <w:szCs w:val="24"/>
              </w:rPr>
            </w:pPr>
          </w:p>
        </w:tc>
      </w:tr>
      <w:tr w:rsidR="005948C3" w:rsidRPr="004127E8" w14:paraId="0AEC6F8D" w14:textId="77777777" w:rsidTr="00FF539A">
        <w:trPr>
          <w:trHeight w:val="290"/>
        </w:trPr>
        <w:tc>
          <w:tcPr>
            <w:tcW w:w="798" w:type="pct"/>
          </w:tcPr>
          <w:p w14:paraId="5F04F84C" w14:textId="77777777" w:rsidR="005948C3" w:rsidRPr="004127E8" w:rsidRDefault="005948C3" w:rsidP="00FF539A">
            <w:pPr>
              <w:spacing w:line="268" w:lineRule="exact"/>
              <w:ind w:left="751"/>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3.4</w:t>
            </w:r>
          </w:p>
        </w:tc>
        <w:tc>
          <w:tcPr>
            <w:tcW w:w="2995" w:type="pct"/>
          </w:tcPr>
          <w:p w14:paraId="5CB67345"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tcPr>
          <w:p w14:paraId="5E70FAFA" w14:textId="77777777" w:rsidR="005948C3" w:rsidRPr="004127E8" w:rsidRDefault="005948C3" w:rsidP="00FF539A">
            <w:pPr>
              <w:rPr>
                <w:rFonts w:ascii="Times New Roman" w:hAnsi="Times New Roman"/>
                <w:sz w:val="24"/>
                <w:szCs w:val="24"/>
              </w:rPr>
            </w:pPr>
          </w:p>
        </w:tc>
        <w:tc>
          <w:tcPr>
            <w:tcW w:w="780" w:type="pct"/>
            <w:vMerge/>
          </w:tcPr>
          <w:p w14:paraId="2F592BA7" w14:textId="77777777" w:rsidR="005948C3" w:rsidRPr="004127E8" w:rsidRDefault="005948C3" w:rsidP="00FF539A">
            <w:pPr>
              <w:rPr>
                <w:rFonts w:ascii="Times New Roman" w:hAnsi="Times New Roman"/>
                <w:sz w:val="24"/>
                <w:szCs w:val="24"/>
              </w:rPr>
            </w:pPr>
          </w:p>
        </w:tc>
      </w:tr>
      <w:tr w:rsidR="005948C3" w:rsidRPr="004127E8" w14:paraId="173AAD28"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7"/>
        </w:trPr>
        <w:tc>
          <w:tcPr>
            <w:tcW w:w="798" w:type="pct"/>
            <w:vMerge w:val="restart"/>
          </w:tcPr>
          <w:p w14:paraId="2B802B72" w14:textId="77777777" w:rsidR="005948C3" w:rsidRPr="004127E8" w:rsidRDefault="005948C3" w:rsidP="00FF539A">
            <w:pPr>
              <w:spacing w:line="268" w:lineRule="exact"/>
              <w:ind w:left="390"/>
              <w:rPr>
                <w:rFonts w:ascii="Times New Roman" w:hAnsi="Times New Roman"/>
                <w:b/>
                <w:sz w:val="24"/>
                <w:szCs w:val="24"/>
              </w:rPr>
            </w:pPr>
            <w:r w:rsidRPr="004127E8">
              <w:rPr>
                <w:rFonts w:ascii="Times New Roman" w:hAnsi="Times New Roman"/>
                <w:b/>
                <w:sz w:val="24"/>
                <w:szCs w:val="24"/>
              </w:rPr>
              <w:t>Магнитное</w:t>
            </w:r>
            <w:r w:rsidRPr="004127E8">
              <w:rPr>
                <w:rFonts w:ascii="Times New Roman" w:hAnsi="Times New Roman"/>
                <w:b/>
                <w:spacing w:val="-4"/>
                <w:sz w:val="24"/>
                <w:szCs w:val="24"/>
              </w:rPr>
              <w:t xml:space="preserve"> </w:t>
            </w:r>
            <w:r w:rsidRPr="004127E8">
              <w:rPr>
                <w:rFonts w:ascii="Times New Roman" w:hAnsi="Times New Roman"/>
                <w:b/>
                <w:sz w:val="24"/>
                <w:szCs w:val="24"/>
              </w:rPr>
              <w:t>поле</w:t>
            </w:r>
          </w:p>
        </w:tc>
        <w:tc>
          <w:tcPr>
            <w:tcW w:w="2995" w:type="pct"/>
          </w:tcPr>
          <w:p w14:paraId="6F0F893B" w14:textId="77777777" w:rsidR="005948C3" w:rsidRPr="004127E8" w:rsidRDefault="005948C3" w:rsidP="00FF539A">
            <w:pPr>
              <w:ind w:left="109" w:right="91"/>
              <w:jc w:val="both"/>
              <w:rPr>
                <w:rFonts w:ascii="Times New Roman" w:hAnsi="Times New Roman"/>
                <w:bCs/>
                <w:iCs/>
                <w:sz w:val="24"/>
                <w:szCs w:val="24"/>
              </w:rPr>
            </w:pPr>
            <w:r w:rsidRPr="004127E8">
              <w:rPr>
                <w:rFonts w:ascii="Times New Roman" w:hAnsi="Times New Roman"/>
                <w:bCs/>
                <w:iCs/>
                <w:sz w:val="24"/>
                <w:szCs w:val="24"/>
              </w:rPr>
              <w:t>Вектор</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индукции</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магнитного</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поля.</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Напряженность</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магнитного</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поля.</w:t>
            </w:r>
            <w:r w:rsidRPr="004127E8">
              <w:rPr>
                <w:rFonts w:ascii="Times New Roman" w:hAnsi="Times New Roman"/>
                <w:bCs/>
                <w:iCs/>
                <w:spacing w:val="1"/>
                <w:sz w:val="24"/>
                <w:szCs w:val="24"/>
              </w:rPr>
              <w:t xml:space="preserve"> </w:t>
            </w:r>
            <w:r w:rsidRPr="004127E8">
              <w:rPr>
                <w:rFonts w:ascii="Times New Roman" w:hAnsi="Times New Roman"/>
                <w:sz w:val="24"/>
                <w:szCs w:val="24"/>
              </w:rPr>
              <w:t>Действие</w:t>
            </w:r>
            <w:r w:rsidRPr="004127E8">
              <w:rPr>
                <w:rFonts w:ascii="Times New Roman" w:hAnsi="Times New Roman"/>
                <w:spacing w:val="1"/>
                <w:sz w:val="24"/>
                <w:szCs w:val="24"/>
              </w:rPr>
              <w:t xml:space="preserve"> </w:t>
            </w:r>
            <w:r w:rsidRPr="004127E8">
              <w:rPr>
                <w:rFonts w:ascii="Times New Roman" w:hAnsi="Times New Roman"/>
                <w:sz w:val="24"/>
                <w:szCs w:val="24"/>
              </w:rPr>
              <w:t xml:space="preserve">магнитного поля на прямолинейный проводник с током. Взаимодействие токов. </w:t>
            </w:r>
            <w:r w:rsidRPr="004127E8">
              <w:rPr>
                <w:rFonts w:ascii="Times New Roman" w:hAnsi="Times New Roman"/>
                <w:b/>
                <w:i/>
                <w:sz w:val="24"/>
                <w:szCs w:val="24"/>
              </w:rPr>
              <w:t>Сила</w:t>
            </w:r>
            <w:r w:rsidRPr="004127E8">
              <w:rPr>
                <w:rFonts w:ascii="Times New Roman" w:hAnsi="Times New Roman"/>
                <w:b/>
                <w:i/>
                <w:spacing w:val="1"/>
                <w:sz w:val="24"/>
                <w:szCs w:val="24"/>
              </w:rPr>
              <w:t xml:space="preserve"> </w:t>
            </w:r>
            <w:r w:rsidRPr="004127E8">
              <w:rPr>
                <w:rFonts w:ascii="Times New Roman" w:hAnsi="Times New Roman"/>
                <w:b/>
                <w:i/>
                <w:sz w:val="24"/>
                <w:szCs w:val="24"/>
              </w:rPr>
              <w:t>Ампера.</w:t>
            </w:r>
            <w:r w:rsidRPr="004127E8">
              <w:rPr>
                <w:rFonts w:ascii="Times New Roman" w:hAnsi="Times New Roman"/>
                <w:b/>
                <w:i/>
                <w:spacing w:val="1"/>
                <w:sz w:val="24"/>
                <w:szCs w:val="24"/>
              </w:rPr>
              <w:t xml:space="preserve"> </w:t>
            </w:r>
            <w:r w:rsidRPr="004127E8">
              <w:rPr>
                <w:rFonts w:ascii="Times New Roman" w:hAnsi="Times New Roman"/>
                <w:b/>
                <w:i/>
                <w:sz w:val="24"/>
                <w:szCs w:val="24"/>
              </w:rPr>
              <w:t>Применение</w:t>
            </w:r>
            <w:r w:rsidRPr="004127E8">
              <w:rPr>
                <w:rFonts w:ascii="Times New Roman" w:hAnsi="Times New Roman"/>
                <w:b/>
                <w:i/>
                <w:spacing w:val="1"/>
                <w:sz w:val="24"/>
                <w:szCs w:val="24"/>
              </w:rPr>
              <w:t xml:space="preserve"> </w:t>
            </w:r>
            <w:r w:rsidRPr="004127E8">
              <w:rPr>
                <w:rFonts w:ascii="Times New Roman" w:hAnsi="Times New Roman"/>
                <w:b/>
                <w:i/>
                <w:sz w:val="24"/>
                <w:szCs w:val="24"/>
              </w:rPr>
              <w:t>силы</w:t>
            </w:r>
            <w:r w:rsidRPr="004127E8">
              <w:rPr>
                <w:rFonts w:ascii="Times New Roman" w:hAnsi="Times New Roman"/>
                <w:b/>
                <w:i/>
                <w:spacing w:val="1"/>
                <w:sz w:val="24"/>
                <w:szCs w:val="24"/>
              </w:rPr>
              <w:t xml:space="preserve"> </w:t>
            </w:r>
            <w:r w:rsidRPr="004127E8">
              <w:rPr>
                <w:rFonts w:ascii="Times New Roman" w:hAnsi="Times New Roman"/>
                <w:b/>
                <w:i/>
                <w:sz w:val="24"/>
                <w:szCs w:val="24"/>
              </w:rPr>
              <w:t>Ампера.</w:t>
            </w:r>
            <w:r w:rsidRPr="004127E8">
              <w:rPr>
                <w:rFonts w:ascii="Times New Roman" w:hAnsi="Times New Roman"/>
                <w:b/>
                <w:i/>
                <w:spacing w:val="1"/>
                <w:sz w:val="24"/>
                <w:szCs w:val="24"/>
              </w:rPr>
              <w:t xml:space="preserve"> </w:t>
            </w:r>
            <w:r w:rsidRPr="004127E8">
              <w:rPr>
                <w:rFonts w:ascii="Times New Roman" w:hAnsi="Times New Roman"/>
                <w:sz w:val="24"/>
                <w:szCs w:val="24"/>
              </w:rPr>
              <w:t>Магнитный</w:t>
            </w:r>
            <w:r w:rsidRPr="004127E8">
              <w:rPr>
                <w:rFonts w:ascii="Times New Roman" w:hAnsi="Times New Roman"/>
                <w:spacing w:val="1"/>
                <w:sz w:val="24"/>
                <w:szCs w:val="24"/>
              </w:rPr>
              <w:t xml:space="preserve"> </w:t>
            </w:r>
            <w:r w:rsidRPr="004127E8">
              <w:rPr>
                <w:rFonts w:ascii="Times New Roman" w:hAnsi="Times New Roman"/>
                <w:sz w:val="24"/>
                <w:szCs w:val="24"/>
              </w:rPr>
              <w:t>поток.</w:t>
            </w:r>
            <w:r w:rsidRPr="004127E8">
              <w:rPr>
                <w:rFonts w:ascii="Times New Roman" w:hAnsi="Times New Roman"/>
                <w:spacing w:val="1"/>
                <w:sz w:val="24"/>
                <w:szCs w:val="24"/>
              </w:rPr>
              <w:t xml:space="preserve"> </w:t>
            </w:r>
            <w:r w:rsidRPr="004127E8">
              <w:rPr>
                <w:rFonts w:ascii="Times New Roman" w:hAnsi="Times New Roman"/>
                <w:sz w:val="24"/>
                <w:szCs w:val="24"/>
              </w:rPr>
              <w:t>Работа</w:t>
            </w:r>
            <w:r w:rsidRPr="004127E8">
              <w:rPr>
                <w:rFonts w:ascii="Times New Roman" w:hAnsi="Times New Roman"/>
                <w:spacing w:val="1"/>
                <w:sz w:val="24"/>
                <w:szCs w:val="24"/>
              </w:rPr>
              <w:t xml:space="preserve"> </w:t>
            </w:r>
            <w:r w:rsidRPr="004127E8">
              <w:rPr>
                <w:rFonts w:ascii="Times New Roman" w:hAnsi="Times New Roman"/>
                <w:sz w:val="24"/>
                <w:szCs w:val="24"/>
              </w:rPr>
              <w:t>по</w:t>
            </w:r>
            <w:r w:rsidRPr="004127E8">
              <w:rPr>
                <w:rFonts w:ascii="Times New Roman" w:hAnsi="Times New Roman"/>
                <w:spacing w:val="1"/>
                <w:sz w:val="24"/>
                <w:szCs w:val="24"/>
              </w:rPr>
              <w:t xml:space="preserve"> </w:t>
            </w:r>
            <w:r w:rsidRPr="004127E8">
              <w:rPr>
                <w:rFonts w:ascii="Times New Roman" w:hAnsi="Times New Roman"/>
                <w:sz w:val="24"/>
                <w:szCs w:val="24"/>
              </w:rPr>
              <w:t>перемещению</w:t>
            </w:r>
            <w:r w:rsidRPr="004127E8">
              <w:rPr>
                <w:rFonts w:ascii="Times New Roman" w:hAnsi="Times New Roman"/>
                <w:spacing w:val="1"/>
                <w:sz w:val="24"/>
                <w:szCs w:val="24"/>
              </w:rPr>
              <w:t xml:space="preserve"> </w:t>
            </w:r>
            <w:r w:rsidRPr="004127E8">
              <w:rPr>
                <w:rFonts w:ascii="Times New Roman" w:hAnsi="Times New Roman"/>
                <w:sz w:val="24"/>
                <w:szCs w:val="24"/>
              </w:rPr>
              <w:t>проводника</w:t>
            </w:r>
            <w:r w:rsidRPr="004127E8">
              <w:rPr>
                <w:rFonts w:ascii="Times New Roman" w:hAnsi="Times New Roman"/>
                <w:spacing w:val="-4"/>
                <w:sz w:val="24"/>
                <w:szCs w:val="24"/>
              </w:rPr>
              <w:t xml:space="preserve"> </w:t>
            </w:r>
            <w:r w:rsidRPr="004127E8">
              <w:rPr>
                <w:rFonts w:ascii="Times New Roman" w:hAnsi="Times New Roman"/>
                <w:sz w:val="24"/>
                <w:szCs w:val="24"/>
              </w:rPr>
              <w:t>с</w:t>
            </w:r>
            <w:r w:rsidRPr="004127E8">
              <w:rPr>
                <w:rFonts w:ascii="Times New Roman" w:hAnsi="Times New Roman"/>
                <w:spacing w:val="-4"/>
                <w:sz w:val="24"/>
                <w:szCs w:val="24"/>
              </w:rPr>
              <w:t xml:space="preserve"> </w:t>
            </w:r>
            <w:r w:rsidRPr="004127E8">
              <w:rPr>
                <w:rFonts w:ascii="Times New Roman" w:hAnsi="Times New Roman"/>
                <w:sz w:val="24"/>
                <w:szCs w:val="24"/>
              </w:rPr>
              <w:t>током</w:t>
            </w:r>
            <w:r w:rsidRPr="004127E8">
              <w:rPr>
                <w:rFonts w:ascii="Times New Roman" w:hAnsi="Times New Roman"/>
                <w:spacing w:val="-5"/>
                <w:sz w:val="24"/>
                <w:szCs w:val="24"/>
              </w:rPr>
              <w:t xml:space="preserve"> </w:t>
            </w:r>
            <w:r w:rsidRPr="004127E8">
              <w:rPr>
                <w:rFonts w:ascii="Times New Roman" w:hAnsi="Times New Roman"/>
                <w:sz w:val="24"/>
                <w:szCs w:val="24"/>
              </w:rPr>
              <w:t>в</w:t>
            </w:r>
            <w:r w:rsidRPr="004127E8">
              <w:rPr>
                <w:rFonts w:ascii="Times New Roman" w:hAnsi="Times New Roman"/>
                <w:spacing w:val="-4"/>
                <w:sz w:val="24"/>
                <w:szCs w:val="24"/>
              </w:rPr>
              <w:t xml:space="preserve"> </w:t>
            </w:r>
            <w:r w:rsidRPr="004127E8">
              <w:rPr>
                <w:rFonts w:ascii="Times New Roman" w:hAnsi="Times New Roman"/>
                <w:sz w:val="24"/>
                <w:szCs w:val="24"/>
              </w:rPr>
              <w:t>магнитном</w:t>
            </w:r>
            <w:r w:rsidRPr="004127E8">
              <w:rPr>
                <w:rFonts w:ascii="Times New Roman" w:hAnsi="Times New Roman"/>
                <w:spacing w:val="-4"/>
                <w:sz w:val="24"/>
                <w:szCs w:val="24"/>
              </w:rPr>
              <w:t xml:space="preserve"> </w:t>
            </w:r>
            <w:r w:rsidRPr="004127E8">
              <w:rPr>
                <w:rFonts w:ascii="Times New Roman" w:hAnsi="Times New Roman"/>
                <w:sz w:val="24"/>
                <w:szCs w:val="24"/>
              </w:rPr>
              <w:t>поле.</w:t>
            </w:r>
            <w:r w:rsidRPr="004127E8">
              <w:rPr>
                <w:rFonts w:ascii="Times New Roman" w:hAnsi="Times New Roman"/>
                <w:spacing w:val="-2"/>
                <w:sz w:val="24"/>
                <w:szCs w:val="24"/>
              </w:rPr>
              <w:t xml:space="preserve"> </w:t>
            </w:r>
            <w:r w:rsidRPr="004127E8">
              <w:rPr>
                <w:rFonts w:ascii="Times New Roman" w:hAnsi="Times New Roman"/>
                <w:sz w:val="24"/>
                <w:szCs w:val="24"/>
              </w:rPr>
              <w:t>Действие</w:t>
            </w:r>
            <w:r w:rsidRPr="004127E8">
              <w:rPr>
                <w:rFonts w:ascii="Times New Roman" w:hAnsi="Times New Roman"/>
                <w:spacing w:val="-1"/>
                <w:sz w:val="24"/>
                <w:szCs w:val="24"/>
              </w:rPr>
              <w:t xml:space="preserve"> </w:t>
            </w:r>
            <w:r w:rsidRPr="004127E8">
              <w:rPr>
                <w:rFonts w:ascii="Times New Roman" w:hAnsi="Times New Roman"/>
                <w:sz w:val="24"/>
                <w:szCs w:val="24"/>
              </w:rPr>
              <w:t>магнитного</w:t>
            </w:r>
            <w:r w:rsidRPr="004127E8">
              <w:rPr>
                <w:rFonts w:ascii="Times New Roman" w:hAnsi="Times New Roman"/>
                <w:spacing w:val="-3"/>
                <w:sz w:val="24"/>
                <w:szCs w:val="24"/>
              </w:rPr>
              <w:t xml:space="preserve"> </w:t>
            </w:r>
            <w:r w:rsidRPr="004127E8">
              <w:rPr>
                <w:rFonts w:ascii="Times New Roman" w:hAnsi="Times New Roman"/>
                <w:sz w:val="24"/>
                <w:szCs w:val="24"/>
              </w:rPr>
              <w:t>поля</w:t>
            </w:r>
            <w:r w:rsidRPr="004127E8">
              <w:rPr>
                <w:rFonts w:ascii="Times New Roman" w:hAnsi="Times New Roman"/>
                <w:spacing w:val="-3"/>
                <w:sz w:val="24"/>
                <w:szCs w:val="24"/>
              </w:rPr>
              <w:t xml:space="preserve"> </w:t>
            </w:r>
            <w:r w:rsidRPr="004127E8">
              <w:rPr>
                <w:rFonts w:ascii="Times New Roman" w:hAnsi="Times New Roman"/>
                <w:sz w:val="24"/>
                <w:szCs w:val="24"/>
              </w:rPr>
              <w:t>на</w:t>
            </w:r>
            <w:r w:rsidRPr="004127E8">
              <w:rPr>
                <w:rFonts w:ascii="Times New Roman" w:hAnsi="Times New Roman"/>
                <w:spacing w:val="-4"/>
                <w:sz w:val="24"/>
                <w:szCs w:val="24"/>
              </w:rPr>
              <w:t xml:space="preserve"> </w:t>
            </w:r>
            <w:r w:rsidRPr="004127E8">
              <w:rPr>
                <w:rFonts w:ascii="Times New Roman" w:hAnsi="Times New Roman"/>
                <w:sz w:val="24"/>
                <w:szCs w:val="24"/>
              </w:rPr>
              <w:t>движущийся</w:t>
            </w:r>
            <w:r w:rsidRPr="004127E8">
              <w:rPr>
                <w:rFonts w:ascii="Times New Roman" w:hAnsi="Times New Roman"/>
                <w:spacing w:val="-3"/>
                <w:sz w:val="24"/>
                <w:szCs w:val="24"/>
              </w:rPr>
              <w:t xml:space="preserve"> </w:t>
            </w:r>
            <w:r w:rsidRPr="004127E8">
              <w:rPr>
                <w:rFonts w:ascii="Times New Roman" w:hAnsi="Times New Roman"/>
                <w:sz w:val="24"/>
                <w:szCs w:val="24"/>
              </w:rPr>
              <w:t>заряд.</w:t>
            </w:r>
            <w:r w:rsidRPr="004127E8">
              <w:rPr>
                <w:rFonts w:ascii="Times New Roman" w:hAnsi="Times New Roman"/>
                <w:spacing w:val="-47"/>
                <w:sz w:val="24"/>
                <w:szCs w:val="24"/>
              </w:rPr>
              <w:t xml:space="preserve"> </w:t>
            </w:r>
            <w:r w:rsidRPr="004127E8">
              <w:rPr>
                <w:rFonts w:ascii="Times New Roman" w:hAnsi="Times New Roman"/>
                <w:b/>
                <w:i/>
                <w:spacing w:val="-1"/>
                <w:sz w:val="24"/>
                <w:szCs w:val="24"/>
              </w:rPr>
              <w:t>Сила</w:t>
            </w:r>
            <w:r w:rsidRPr="004127E8">
              <w:rPr>
                <w:rFonts w:ascii="Times New Roman" w:hAnsi="Times New Roman"/>
                <w:b/>
                <w:i/>
                <w:spacing w:val="-11"/>
                <w:sz w:val="24"/>
                <w:szCs w:val="24"/>
              </w:rPr>
              <w:t xml:space="preserve"> </w:t>
            </w:r>
            <w:r w:rsidRPr="004127E8">
              <w:rPr>
                <w:rFonts w:ascii="Times New Roman" w:hAnsi="Times New Roman"/>
                <w:b/>
                <w:i/>
                <w:spacing w:val="-1"/>
                <w:sz w:val="24"/>
                <w:szCs w:val="24"/>
              </w:rPr>
              <w:t>Лоренца.</w:t>
            </w:r>
            <w:r w:rsidRPr="004127E8">
              <w:rPr>
                <w:rFonts w:ascii="Times New Roman" w:hAnsi="Times New Roman"/>
                <w:b/>
                <w:i/>
                <w:spacing w:val="-8"/>
                <w:sz w:val="24"/>
                <w:szCs w:val="24"/>
              </w:rPr>
              <w:t xml:space="preserve"> </w:t>
            </w:r>
            <w:r w:rsidRPr="004127E8">
              <w:rPr>
                <w:rFonts w:ascii="Times New Roman" w:hAnsi="Times New Roman"/>
                <w:b/>
                <w:i/>
                <w:spacing w:val="-1"/>
                <w:sz w:val="24"/>
                <w:szCs w:val="24"/>
              </w:rPr>
              <w:t>Применение</w:t>
            </w:r>
            <w:r w:rsidRPr="004127E8">
              <w:rPr>
                <w:rFonts w:ascii="Times New Roman" w:hAnsi="Times New Roman"/>
                <w:b/>
                <w:i/>
                <w:spacing w:val="-12"/>
                <w:sz w:val="24"/>
                <w:szCs w:val="24"/>
              </w:rPr>
              <w:t xml:space="preserve"> </w:t>
            </w:r>
            <w:r w:rsidRPr="004127E8">
              <w:rPr>
                <w:rFonts w:ascii="Times New Roman" w:hAnsi="Times New Roman"/>
                <w:b/>
                <w:i/>
                <w:sz w:val="24"/>
                <w:szCs w:val="24"/>
              </w:rPr>
              <w:t>силы</w:t>
            </w:r>
            <w:r w:rsidRPr="004127E8">
              <w:rPr>
                <w:rFonts w:ascii="Times New Roman" w:hAnsi="Times New Roman"/>
                <w:b/>
                <w:i/>
                <w:spacing w:val="-11"/>
                <w:sz w:val="24"/>
                <w:szCs w:val="24"/>
              </w:rPr>
              <w:t xml:space="preserve"> </w:t>
            </w:r>
            <w:r w:rsidRPr="004127E8">
              <w:rPr>
                <w:rFonts w:ascii="Times New Roman" w:hAnsi="Times New Roman"/>
                <w:b/>
                <w:i/>
                <w:sz w:val="24"/>
                <w:szCs w:val="24"/>
              </w:rPr>
              <w:t>Лоренца.</w:t>
            </w:r>
            <w:r w:rsidRPr="004127E8">
              <w:rPr>
                <w:rFonts w:ascii="Times New Roman" w:hAnsi="Times New Roman"/>
                <w:b/>
                <w:i/>
                <w:spacing w:val="-11"/>
                <w:sz w:val="24"/>
                <w:szCs w:val="24"/>
              </w:rPr>
              <w:t xml:space="preserve"> </w:t>
            </w:r>
            <w:r w:rsidRPr="004127E8">
              <w:rPr>
                <w:rFonts w:ascii="Times New Roman" w:hAnsi="Times New Roman"/>
                <w:sz w:val="24"/>
                <w:szCs w:val="24"/>
              </w:rPr>
              <w:t>Определение</w:t>
            </w:r>
            <w:r w:rsidRPr="004127E8">
              <w:rPr>
                <w:rFonts w:ascii="Times New Roman" w:hAnsi="Times New Roman"/>
                <w:spacing w:val="-13"/>
                <w:sz w:val="24"/>
                <w:szCs w:val="24"/>
              </w:rPr>
              <w:t xml:space="preserve"> </w:t>
            </w:r>
            <w:r w:rsidRPr="004127E8">
              <w:rPr>
                <w:rFonts w:ascii="Times New Roman" w:hAnsi="Times New Roman"/>
                <w:sz w:val="24"/>
                <w:szCs w:val="24"/>
              </w:rPr>
              <w:t>удельного</w:t>
            </w:r>
            <w:r w:rsidRPr="004127E8">
              <w:rPr>
                <w:rFonts w:ascii="Times New Roman" w:hAnsi="Times New Roman"/>
                <w:spacing w:val="-11"/>
                <w:sz w:val="24"/>
                <w:szCs w:val="24"/>
              </w:rPr>
              <w:t xml:space="preserve"> </w:t>
            </w:r>
            <w:r w:rsidRPr="004127E8">
              <w:rPr>
                <w:rFonts w:ascii="Times New Roman" w:hAnsi="Times New Roman"/>
                <w:sz w:val="24"/>
                <w:szCs w:val="24"/>
              </w:rPr>
              <w:t>заряда.</w:t>
            </w:r>
            <w:r w:rsidRPr="004127E8">
              <w:rPr>
                <w:rFonts w:ascii="Times New Roman" w:hAnsi="Times New Roman"/>
                <w:spacing w:val="-15"/>
                <w:sz w:val="24"/>
                <w:szCs w:val="24"/>
              </w:rPr>
              <w:t xml:space="preserve"> </w:t>
            </w:r>
            <w:r w:rsidRPr="004127E8">
              <w:rPr>
                <w:rFonts w:ascii="Times New Roman" w:hAnsi="Times New Roman"/>
                <w:b/>
                <w:i/>
                <w:sz w:val="24"/>
                <w:szCs w:val="24"/>
              </w:rPr>
              <w:lastRenderedPageBreak/>
              <w:t>Магнитные свойства</w:t>
            </w:r>
            <w:r w:rsidRPr="004127E8">
              <w:rPr>
                <w:rFonts w:ascii="Times New Roman" w:hAnsi="Times New Roman"/>
                <w:b/>
                <w:i/>
                <w:spacing w:val="-5"/>
                <w:sz w:val="24"/>
                <w:szCs w:val="24"/>
              </w:rPr>
              <w:t xml:space="preserve"> </w:t>
            </w:r>
            <w:r w:rsidRPr="004127E8">
              <w:rPr>
                <w:rFonts w:ascii="Times New Roman" w:hAnsi="Times New Roman"/>
                <w:b/>
                <w:i/>
                <w:sz w:val="24"/>
                <w:szCs w:val="24"/>
              </w:rPr>
              <w:t>вещества.</w:t>
            </w:r>
            <w:r w:rsidRPr="004127E8">
              <w:rPr>
                <w:rFonts w:ascii="Times New Roman" w:hAnsi="Times New Roman"/>
                <w:b/>
                <w:i/>
                <w:spacing w:val="-2"/>
                <w:sz w:val="24"/>
                <w:szCs w:val="24"/>
              </w:rPr>
              <w:t xml:space="preserve"> </w:t>
            </w:r>
            <w:r w:rsidRPr="004127E8">
              <w:rPr>
                <w:rFonts w:ascii="Times New Roman" w:hAnsi="Times New Roman"/>
                <w:b/>
                <w:i/>
                <w:sz w:val="24"/>
                <w:szCs w:val="24"/>
              </w:rPr>
              <w:t>Магнитная</w:t>
            </w:r>
            <w:r w:rsidRPr="004127E8">
              <w:rPr>
                <w:rFonts w:ascii="Times New Roman" w:hAnsi="Times New Roman"/>
                <w:b/>
                <w:i/>
                <w:spacing w:val="-5"/>
                <w:sz w:val="24"/>
                <w:szCs w:val="24"/>
              </w:rPr>
              <w:t xml:space="preserve"> </w:t>
            </w:r>
            <w:r w:rsidRPr="004127E8">
              <w:rPr>
                <w:rFonts w:ascii="Times New Roman" w:hAnsi="Times New Roman"/>
                <w:b/>
                <w:i/>
                <w:sz w:val="24"/>
                <w:szCs w:val="24"/>
              </w:rPr>
              <w:t xml:space="preserve">проницаемость. </w:t>
            </w:r>
            <w:r w:rsidRPr="004127E8">
              <w:rPr>
                <w:rFonts w:ascii="Times New Roman" w:hAnsi="Times New Roman"/>
                <w:bCs/>
                <w:iCs/>
                <w:sz w:val="24"/>
                <w:szCs w:val="24"/>
              </w:rPr>
              <w:t>Солнечная активность и её влияние на Землю. Магнитные бури</w:t>
            </w:r>
          </w:p>
        </w:tc>
        <w:tc>
          <w:tcPr>
            <w:tcW w:w="427" w:type="pct"/>
          </w:tcPr>
          <w:p w14:paraId="42108DF3"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lastRenderedPageBreak/>
              <w:t>6</w:t>
            </w:r>
          </w:p>
        </w:tc>
        <w:tc>
          <w:tcPr>
            <w:tcW w:w="780" w:type="pct"/>
            <w:vMerge w:val="restart"/>
          </w:tcPr>
          <w:p w14:paraId="10228450" w14:textId="77777777" w:rsidR="005948C3" w:rsidRPr="004127E8" w:rsidRDefault="005948C3" w:rsidP="00FF539A">
            <w:pPr>
              <w:rPr>
                <w:rFonts w:ascii="Times New Roman" w:hAnsi="Times New Roman"/>
                <w:sz w:val="24"/>
                <w:szCs w:val="24"/>
              </w:rPr>
            </w:pPr>
          </w:p>
        </w:tc>
      </w:tr>
      <w:tr w:rsidR="005948C3" w:rsidRPr="004127E8" w14:paraId="5537AF01"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Borders>
              <w:top w:val="nil"/>
            </w:tcBorders>
          </w:tcPr>
          <w:p w14:paraId="4111A4EF" w14:textId="77777777" w:rsidR="005948C3" w:rsidRPr="004127E8" w:rsidRDefault="005948C3" w:rsidP="00FF539A">
            <w:pPr>
              <w:rPr>
                <w:rFonts w:ascii="Times New Roman" w:hAnsi="Times New Roman"/>
                <w:sz w:val="24"/>
                <w:szCs w:val="24"/>
              </w:rPr>
            </w:pPr>
          </w:p>
        </w:tc>
        <w:tc>
          <w:tcPr>
            <w:tcW w:w="2995" w:type="pct"/>
          </w:tcPr>
          <w:p w14:paraId="5CF130A6"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2BE4499D"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Borders>
              <w:top w:val="nil"/>
            </w:tcBorders>
          </w:tcPr>
          <w:p w14:paraId="6FE8E8CB" w14:textId="77777777" w:rsidR="005948C3" w:rsidRPr="004127E8" w:rsidRDefault="005948C3" w:rsidP="00FF539A">
            <w:pPr>
              <w:rPr>
                <w:rFonts w:ascii="Times New Roman" w:hAnsi="Times New Roman"/>
                <w:sz w:val="24"/>
                <w:szCs w:val="24"/>
              </w:rPr>
            </w:pPr>
          </w:p>
        </w:tc>
      </w:tr>
      <w:tr w:rsidR="005948C3" w:rsidRPr="004127E8" w14:paraId="08847863"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54418B8F" w14:textId="77777777" w:rsidR="005948C3" w:rsidRPr="004127E8" w:rsidRDefault="005948C3" w:rsidP="00FF539A">
            <w:pPr>
              <w:ind w:left="287" w:right="279" w:firstLine="2"/>
              <w:jc w:val="center"/>
              <w:rPr>
                <w:rFonts w:ascii="Times New Roman" w:hAnsi="Times New Roman"/>
                <w:b/>
                <w:sz w:val="24"/>
                <w:szCs w:val="24"/>
              </w:rPr>
            </w:pPr>
            <w:r w:rsidRPr="004127E8">
              <w:rPr>
                <w:rFonts w:ascii="Times New Roman" w:hAnsi="Times New Roman"/>
                <w:b/>
                <w:sz w:val="24"/>
                <w:szCs w:val="24"/>
              </w:rPr>
              <w:t>Тема 3.5</w:t>
            </w:r>
            <w:r w:rsidRPr="004127E8">
              <w:rPr>
                <w:rFonts w:ascii="Times New Roman" w:hAnsi="Times New Roman"/>
                <w:b/>
                <w:spacing w:val="1"/>
                <w:sz w:val="24"/>
                <w:szCs w:val="24"/>
              </w:rPr>
              <w:t xml:space="preserve"> </w:t>
            </w:r>
            <w:r w:rsidRPr="004127E8">
              <w:rPr>
                <w:rFonts w:ascii="Times New Roman" w:hAnsi="Times New Roman"/>
                <w:b/>
                <w:sz w:val="24"/>
                <w:szCs w:val="24"/>
              </w:rPr>
              <w:t>Электромагнитная</w:t>
            </w:r>
            <w:r w:rsidRPr="004127E8">
              <w:rPr>
                <w:rFonts w:ascii="Times New Roman" w:hAnsi="Times New Roman"/>
                <w:b/>
                <w:spacing w:val="-47"/>
                <w:sz w:val="24"/>
                <w:szCs w:val="24"/>
              </w:rPr>
              <w:t xml:space="preserve"> </w:t>
            </w:r>
            <w:r w:rsidRPr="004127E8">
              <w:rPr>
                <w:rFonts w:ascii="Times New Roman" w:hAnsi="Times New Roman"/>
                <w:b/>
                <w:sz w:val="24"/>
                <w:szCs w:val="24"/>
              </w:rPr>
              <w:t>индукция</w:t>
            </w:r>
          </w:p>
        </w:tc>
        <w:tc>
          <w:tcPr>
            <w:tcW w:w="2995" w:type="pct"/>
          </w:tcPr>
          <w:p w14:paraId="7193D0C0"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4EBC53DB"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6</w:t>
            </w:r>
          </w:p>
        </w:tc>
        <w:tc>
          <w:tcPr>
            <w:tcW w:w="780" w:type="pct"/>
            <w:vMerge/>
            <w:tcBorders>
              <w:top w:val="nil"/>
            </w:tcBorders>
          </w:tcPr>
          <w:p w14:paraId="29E9C703" w14:textId="77777777" w:rsidR="005948C3" w:rsidRPr="004127E8" w:rsidRDefault="005948C3" w:rsidP="00FF539A">
            <w:pPr>
              <w:rPr>
                <w:rFonts w:ascii="Times New Roman" w:hAnsi="Times New Roman"/>
                <w:sz w:val="24"/>
                <w:szCs w:val="24"/>
              </w:rPr>
            </w:pPr>
          </w:p>
        </w:tc>
      </w:tr>
      <w:tr w:rsidR="005948C3" w:rsidRPr="004127E8" w14:paraId="69BD3D76"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8" w:type="pct"/>
            <w:vMerge/>
          </w:tcPr>
          <w:p w14:paraId="5D0B2D94" w14:textId="77777777" w:rsidR="005948C3" w:rsidRPr="004127E8" w:rsidRDefault="005948C3" w:rsidP="00FF539A">
            <w:pPr>
              <w:rPr>
                <w:rFonts w:ascii="Times New Roman" w:hAnsi="Times New Roman"/>
                <w:sz w:val="24"/>
                <w:szCs w:val="24"/>
              </w:rPr>
            </w:pPr>
          </w:p>
        </w:tc>
        <w:tc>
          <w:tcPr>
            <w:tcW w:w="2995" w:type="pct"/>
          </w:tcPr>
          <w:p w14:paraId="10E068C6" w14:textId="77777777" w:rsidR="005948C3" w:rsidRPr="004127E8" w:rsidRDefault="005948C3" w:rsidP="00FF539A">
            <w:pPr>
              <w:ind w:left="110" w:right="89"/>
              <w:jc w:val="both"/>
              <w:rPr>
                <w:rFonts w:ascii="Times New Roman" w:hAnsi="Times New Roman"/>
                <w:b/>
                <w:i/>
                <w:sz w:val="24"/>
                <w:szCs w:val="24"/>
              </w:rPr>
            </w:pPr>
            <w:r w:rsidRPr="004127E8">
              <w:rPr>
                <w:rFonts w:ascii="Times New Roman" w:hAnsi="Times New Roman"/>
                <w:b/>
                <w:i/>
                <w:sz w:val="24"/>
                <w:szCs w:val="24"/>
              </w:rPr>
              <w:t>Явление</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электромагнитной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индукции.</w:t>
            </w:r>
            <w:r w:rsidRPr="004127E8">
              <w:rPr>
                <w:rFonts w:ascii="Times New Roman" w:hAnsi="Times New Roman"/>
                <w:b/>
                <w:i/>
                <w:spacing w:val="1"/>
                <w:sz w:val="24"/>
                <w:szCs w:val="24"/>
              </w:rPr>
              <w:t xml:space="preserve"> </w:t>
            </w:r>
            <w:r w:rsidRPr="004127E8">
              <w:rPr>
                <w:rFonts w:ascii="Times New Roman" w:hAnsi="Times New Roman"/>
                <w:bCs/>
                <w:iCs/>
                <w:sz w:val="24"/>
                <w:szCs w:val="24"/>
              </w:rPr>
              <w:t>Правило</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Ленца.</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Закон</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электромагнитной</w:t>
            </w:r>
            <w:r w:rsidRPr="004127E8">
              <w:rPr>
                <w:rFonts w:ascii="Times New Roman" w:hAnsi="Times New Roman"/>
                <w:bCs/>
                <w:iCs/>
                <w:spacing w:val="-47"/>
                <w:sz w:val="24"/>
                <w:szCs w:val="24"/>
              </w:rPr>
              <w:t xml:space="preserve"> </w:t>
            </w:r>
            <w:r w:rsidRPr="004127E8">
              <w:rPr>
                <w:rFonts w:ascii="Times New Roman" w:hAnsi="Times New Roman"/>
                <w:bCs/>
                <w:iCs/>
                <w:sz w:val="24"/>
                <w:szCs w:val="24"/>
              </w:rPr>
              <w:t>индукции.</w:t>
            </w:r>
            <w:r w:rsidRPr="004127E8">
              <w:rPr>
                <w:rFonts w:ascii="Times New Roman" w:hAnsi="Times New Roman"/>
                <w:b/>
                <w:i/>
                <w:sz w:val="24"/>
                <w:szCs w:val="24"/>
              </w:rPr>
              <w:t xml:space="preserve"> Вихревое электрическое поле. </w:t>
            </w:r>
            <w:r w:rsidRPr="004127E8">
              <w:rPr>
                <w:rFonts w:ascii="Times New Roman" w:hAnsi="Times New Roman"/>
                <w:bCs/>
                <w:iCs/>
                <w:sz w:val="24"/>
                <w:szCs w:val="24"/>
              </w:rPr>
              <w:t>ЭДС индукции в движущихся</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проводниках.</w:t>
            </w:r>
            <w:r w:rsidRPr="004127E8">
              <w:rPr>
                <w:rFonts w:ascii="Times New Roman" w:hAnsi="Times New Roman"/>
                <w:b/>
                <w:i/>
                <w:spacing w:val="1"/>
                <w:sz w:val="24"/>
                <w:szCs w:val="24"/>
              </w:rPr>
              <w:t xml:space="preserve"> </w:t>
            </w:r>
            <w:r w:rsidRPr="004127E8">
              <w:rPr>
                <w:rFonts w:ascii="Times New Roman" w:hAnsi="Times New Roman"/>
                <w:b/>
                <w:i/>
                <w:sz w:val="24"/>
                <w:szCs w:val="24"/>
              </w:rPr>
              <w:t>Явление</w:t>
            </w:r>
            <w:r w:rsidRPr="004127E8">
              <w:rPr>
                <w:rFonts w:ascii="Times New Roman" w:hAnsi="Times New Roman"/>
                <w:b/>
                <w:i/>
                <w:spacing w:val="37"/>
                <w:sz w:val="24"/>
                <w:szCs w:val="24"/>
              </w:rPr>
              <w:t xml:space="preserve"> </w:t>
            </w:r>
            <w:r w:rsidRPr="004127E8">
              <w:rPr>
                <w:rFonts w:ascii="Times New Roman" w:hAnsi="Times New Roman"/>
                <w:b/>
                <w:i/>
                <w:sz w:val="24"/>
                <w:szCs w:val="24"/>
              </w:rPr>
              <w:t>самоиндукции.</w:t>
            </w:r>
            <w:r w:rsidRPr="004127E8">
              <w:rPr>
                <w:rFonts w:ascii="Times New Roman" w:hAnsi="Times New Roman"/>
                <w:b/>
                <w:i/>
                <w:spacing w:val="41"/>
                <w:sz w:val="24"/>
                <w:szCs w:val="24"/>
              </w:rPr>
              <w:t xml:space="preserve"> </w:t>
            </w:r>
            <w:r w:rsidRPr="004127E8">
              <w:rPr>
                <w:rFonts w:ascii="Times New Roman" w:hAnsi="Times New Roman"/>
                <w:b/>
                <w:i/>
                <w:sz w:val="24"/>
                <w:szCs w:val="24"/>
              </w:rPr>
              <w:t>Индуктивность.</w:t>
            </w:r>
            <w:r w:rsidRPr="004127E8">
              <w:rPr>
                <w:rFonts w:ascii="Times New Roman" w:hAnsi="Times New Roman"/>
                <w:b/>
                <w:i/>
                <w:spacing w:val="39"/>
                <w:sz w:val="24"/>
                <w:szCs w:val="24"/>
              </w:rPr>
              <w:t xml:space="preserve"> </w:t>
            </w:r>
            <w:r w:rsidRPr="004127E8">
              <w:rPr>
                <w:rFonts w:ascii="Times New Roman" w:hAnsi="Times New Roman"/>
                <w:b/>
                <w:i/>
                <w:sz w:val="24"/>
                <w:szCs w:val="24"/>
              </w:rPr>
              <w:t>Энергия</w:t>
            </w:r>
            <w:r w:rsidRPr="004127E8">
              <w:rPr>
                <w:rFonts w:ascii="Times New Roman" w:hAnsi="Times New Roman"/>
                <w:b/>
                <w:i/>
                <w:spacing w:val="38"/>
                <w:sz w:val="24"/>
                <w:szCs w:val="24"/>
              </w:rPr>
              <w:t xml:space="preserve"> </w:t>
            </w:r>
            <w:r w:rsidRPr="004127E8">
              <w:rPr>
                <w:rFonts w:ascii="Times New Roman" w:hAnsi="Times New Roman"/>
                <w:b/>
                <w:i/>
                <w:sz w:val="24"/>
                <w:szCs w:val="24"/>
              </w:rPr>
              <w:t>магнитного</w:t>
            </w:r>
            <w:r w:rsidRPr="004127E8">
              <w:rPr>
                <w:rFonts w:ascii="Times New Roman" w:hAnsi="Times New Roman"/>
                <w:b/>
                <w:i/>
                <w:spacing w:val="41"/>
                <w:sz w:val="24"/>
                <w:szCs w:val="24"/>
              </w:rPr>
              <w:t xml:space="preserve"> </w:t>
            </w:r>
            <w:r w:rsidRPr="004127E8">
              <w:rPr>
                <w:rFonts w:ascii="Times New Roman" w:hAnsi="Times New Roman"/>
                <w:b/>
                <w:i/>
                <w:sz w:val="24"/>
                <w:szCs w:val="24"/>
              </w:rPr>
              <w:t>поля</w:t>
            </w:r>
            <w:r w:rsidRPr="004127E8">
              <w:rPr>
                <w:rFonts w:ascii="Times New Roman" w:hAnsi="Times New Roman"/>
                <w:b/>
                <w:i/>
                <w:spacing w:val="38"/>
                <w:sz w:val="24"/>
                <w:szCs w:val="24"/>
              </w:rPr>
              <w:t xml:space="preserve"> </w:t>
            </w:r>
            <w:r w:rsidRPr="004127E8">
              <w:rPr>
                <w:rFonts w:ascii="Times New Roman" w:hAnsi="Times New Roman"/>
                <w:b/>
                <w:i/>
                <w:sz w:val="24"/>
                <w:szCs w:val="24"/>
              </w:rPr>
              <w:t>тока.</w:t>
            </w:r>
          </w:p>
          <w:p w14:paraId="0C203DE3" w14:textId="77777777" w:rsidR="005948C3" w:rsidRPr="004127E8" w:rsidRDefault="005948C3" w:rsidP="00FF539A">
            <w:pPr>
              <w:ind w:left="110"/>
              <w:jc w:val="both"/>
              <w:rPr>
                <w:rFonts w:ascii="Times New Roman" w:hAnsi="Times New Roman"/>
                <w:bCs/>
                <w:iCs/>
                <w:sz w:val="24"/>
                <w:szCs w:val="24"/>
              </w:rPr>
            </w:pPr>
            <w:r w:rsidRPr="004127E8">
              <w:rPr>
                <w:rFonts w:ascii="Times New Roman" w:hAnsi="Times New Roman"/>
                <w:bCs/>
                <w:iCs/>
                <w:sz w:val="24"/>
                <w:szCs w:val="24"/>
              </w:rPr>
              <w:t>Взаимосвязь</w:t>
            </w:r>
            <w:r w:rsidRPr="004127E8">
              <w:rPr>
                <w:rFonts w:ascii="Times New Roman" w:hAnsi="Times New Roman"/>
                <w:bCs/>
                <w:iCs/>
                <w:spacing w:val="-3"/>
                <w:sz w:val="24"/>
                <w:szCs w:val="24"/>
              </w:rPr>
              <w:t xml:space="preserve"> </w:t>
            </w:r>
            <w:r w:rsidRPr="004127E8">
              <w:rPr>
                <w:rFonts w:ascii="Times New Roman" w:hAnsi="Times New Roman"/>
                <w:bCs/>
                <w:iCs/>
                <w:sz w:val="24"/>
                <w:szCs w:val="24"/>
              </w:rPr>
              <w:t>электрических</w:t>
            </w:r>
            <w:r w:rsidRPr="004127E8">
              <w:rPr>
                <w:rFonts w:ascii="Times New Roman" w:hAnsi="Times New Roman"/>
                <w:bCs/>
                <w:iCs/>
                <w:spacing w:val="-4"/>
                <w:sz w:val="24"/>
                <w:szCs w:val="24"/>
              </w:rPr>
              <w:t xml:space="preserve"> </w:t>
            </w:r>
            <w:r w:rsidRPr="004127E8">
              <w:rPr>
                <w:rFonts w:ascii="Times New Roman" w:hAnsi="Times New Roman"/>
                <w:bCs/>
                <w:iCs/>
                <w:sz w:val="24"/>
                <w:szCs w:val="24"/>
              </w:rPr>
              <w:t>и</w:t>
            </w:r>
            <w:r w:rsidRPr="004127E8">
              <w:rPr>
                <w:rFonts w:ascii="Times New Roman" w:hAnsi="Times New Roman"/>
                <w:bCs/>
                <w:iCs/>
                <w:spacing w:val="-3"/>
                <w:sz w:val="24"/>
                <w:szCs w:val="24"/>
              </w:rPr>
              <w:t xml:space="preserve"> </w:t>
            </w:r>
            <w:r w:rsidRPr="004127E8">
              <w:rPr>
                <w:rFonts w:ascii="Times New Roman" w:hAnsi="Times New Roman"/>
                <w:bCs/>
                <w:iCs/>
                <w:sz w:val="24"/>
                <w:szCs w:val="24"/>
              </w:rPr>
              <w:t>магнитных</w:t>
            </w:r>
            <w:r w:rsidRPr="004127E8">
              <w:rPr>
                <w:rFonts w:ascii="Times New Roman" w:hAnsi="Times New Roman"/>
                <w:bCs/>
                <w:iCs/>
                <w:spacing w:val="-2"/>
                <w:sz w:val="24"/>
                <w:szCs w:val="24"/>
              </w:rPr>
              <w:t xml:space="preserve"> </w:t>
            </w:r>
            <w:r w:rsidRPr="004127E8">
              <w:rPr>
                <w:rFonts w:ascii="Times New Roman" w:hAnsi="Times New Roman"/>
                <w:bCs/>
                <w:iCs/>
                <w:sz w:val="24"/>
                <w:szCs w:val="24"/>
              </w:rPr>
              <w:t>полей.</w:t>
            </w:r>
            <w:r w:rsidRPr="004127E8">
              <w:rPr>
                <w:rFonts w:ascii="Times New Roman" w:hAnsi="Times New Roman"/>
                <w:bCs/>
                <w:iCs/>
                <w:spacing w:val="-5"/>
                <w:sz w:val="24"/>
                <w:szCs w:val="24"/>
              </w:rPr>
              <w:t xml:space="preserve"> </w:t>
            </w:r>
            <w:r w:rsidRPr="004127E8">
              <w:rPr>
                <w:rFonts w:ascii="Times New Roman" w:hAnsi="Times New Roman"/>
                <w:bCs/>
                <w:iCs/>
                <w:sz w:val="24"/>
                <w:szCs w:val="24"/>
              </w:rPr>
              <w:t>Электромагнитное</w:t>
            </w:r>
            <w:r w:rsidRPr="004127E8">
              <w:rPr>
                <w:rFonts w:ascii="Times New Roman" w:hAnsi="Times New Roman"/>
                <w:bCs/>
                <w:iCs/>
                <w:spacing w:val="-2"/>
                <w:sz w:val="24"/>
                <w:szCs w:val="24"/>
              </w:rPr>
              <w:t xml:space="preserve"> </w:t>
            </w:r>
            <w:r w:rsidRPr="004127E8">
              <w:rPr>
                <w:rFonts w:ascii="Times New Roman" w:hAnsi="Times New Roman"/>
                <w:bCs/>
                <w:iCs/>
                <w:sz w:val="24"/>
                <w:szCs w:val="24"/>
              </w:rPr>
              <w:t>поле</w:t>
            </w:r>
          </w:p>
        </w:tc>
        <w:tc>
          <w:tcPr>
            <w:tcW w:w="427" w:type="pct"/>
            <w:vMerge/>
            <w:tcBorders>
              <w:top w:val="nil"/>
            </w:tcBorders>
          </w:tcPr>
          <w:p w14:paraId="4BF2EBA8" w14:textId="77777777" w:rsidR="005948C3" w:rsidRPr="004127E8" w:rsidRDefault="005948C3" w:rsidP="00FF539A">
            <w:pPr>
              <w:rPr>
                <w:rFonts w:ascii="Times New Roman" w:hAnsi="Times New Roman"/>
                <w:sz w:val="24"/>
                <w:szCs w:val="24"/>
              </w:rPr>
            </w:pPr>
          </w:p>
        </w:tc>
        <w:tc>
          <w:tcPr>
            <w:tcW w:w="780" w:type="pct"/>
            <w:vMerge/>
            <w:tcBorders>
              <w:top w:val="nil"/>
            </w:tcBorders>
          </w:tcPr>
          <w:p w14:paraId="41475CBB" w14:textId="77777777" w:rsidR="005948C3" w:rsidRPr="004127E8" w:rsidRDefault="005948C3" w:rsidP="00FF539A">
            <w:pPr>
              <w:rPr>
                <w:rFonts w:ascii="Times New Roman" w:hAnsi="Times New Roman"/>
                <w:sz w:val="24"/>
                <w:szCs w:val="24"/>
              </w:rPr>
            </w:pPr>
          </w:p>
        </w:tc>
      </w:tr>
      <w:tr w:rsidR="005948C3" w:rsidRPr="004127E8" w14:paraId="0788982F"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1BEBB54E" w14:textId="77777777" w:rsidR="005948C3" w:rsidRPr="004127E8" w:rsidRDefault="005948C3" w:rsidP="00FF539A">
            <w:pPr>
              <w:rPr>
                <w:rFonts w:ascii="Times New Roman" w:hAnsi="Times New Roman"/>
                <w:sz w:val="24"/>
                <w:szCs w:val="24"/>
              </w:rPr>
            </w:pPr>
          </w:p>
        </w:tc>
        <w:tc>
          <w:tcPr>
            <w:tcW w:w="2995" w:type="pct"/>
          </w:tcPr>
          <w:p w14:paraId="3C973838"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10548FBE"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Borders>
              <w:top w:val="nil"/>
            </w:tcBorders>
          </w:tcPr>
          <w:p w14:paraId="171B25DF" w14:textId="77777777" w:rsidR="005948C3" w:rsidRPr="004127E8" w:rsidRDefault="005948C3" w:rsidP="00FF539A">
            <w:pPr>
              <w:rPr>
                <w:rFonts w:ascii="Times New Roman" w:hAnsi="Times New Roman"/>
                <w:sz w:val="24"/>
                <w:szCs w:val="24"/>
              </w:rPr>
            </w:pPr>
          </w:p>
        </w:tc>
      </w:tr>
      <w:tr w:rsidR="005948C3" w:rsidRPr="004127E8" w14:paraId="6305E0BD"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1E42F115" w14:textId="77777777" w:rsidR="005948C3" w:rsidRPr="004127E8" w:rsidRDefault="005948C3" w:rsidP="00FF539A">
            <w:pPr>
              <w:rPr>
                <w:rFonts w:ascii="Times New Roman" w:hAnsi="Times New Roman"/>
                <w:sz w:val="24"/>
                <w:szCs w:val="24"/>
              </w:rPr>
            </w:pPr>
          </w:p>
        </w:tc>
        <w:tc>
          <w:tcPr>
            <w:tcW w:w="2995" w:type="pct"/>
          </w:tcPr>
          <w:p w14:paraId="09277A5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4A8D0890"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Лабораторная работа №</w:t>
            </w:r>
            <w:r w:rsidRPr="004127E8">
              <w:rPr>
                <w:rFonts w:ascii="Times New Roman" w:hAnsi="Times New Roman"/>
                <w:b/>
                <w:i/>
                <w:color w:val="171717"/>
                <w:sz w:val="24"/>
                <w:szCs w:val="24"/>
              </w:rPr>
              <w:t>12 Изучение</w:t>
            </w:r>
            <w:r w:rsidRPr="004127E8">
              <w:rPr>
                <w:rFonts w:ascii="Times New Roman" w:hAnsi="Times New Roman"/>
                <w:b/>
                <w:i/>
                <w:color w:val="171717"/>
                <w:spacing w:val="-3"/>
                <w:sz w:val="24"/>
                <w:szCs w:val="24"/>
              </w:rPr>
              <w:t xml:space="preserve"> </w:t>
            </w:r>
            <w:r w:rsidRPr="004127E8">
              <w:rPr>
                <w:rFonts w:ascii="Times New Roman" w:hAnsi="Times New Roman"/>
                <w:b/>
                <w:i/>
                <w:color w:val="171717"/>
                <w:sz w:val="24"/>
                <w:szCs w:val="24"/>
              </w:rPr>
              <w:t>явления</w:t>
            </w:r>
            <w:r w:rsidRPr="004127E8">
              <w:rPr>
                <w:rFonts w:ascii="Times New Roman" w:hAnsi="Times New Roman"/>
                <w:b/>
                <w:i/>
                <w:color w:val="171717"/>
                <w:spacing w:val="-3"/>
                <w:sz w:val="24"/>
                <w:szCs w:val="24"/>
              </w:rPr>
              <w:t xml:space="preserve"> </w:t>
            </w:r>
            <w:r w:rsidRPr="004127E8">
              <w:rPr>
                <w:rFonts w:ascii="Times New Roman" w:hAnsi="Times New Roman"/>
                <w:b/>
                <w:i/>
                <w:sz w:val="24"/>
                <w:szCs w:val="24"/>
              </w:rPr>
              <w:t>электромагнитной</w:t>
            </w:r>
            <w:r w:rsidRPr="004127E8">
              <w:rPr>
                <w:rFonts w:ascii="Times New Roman" w:hAnsi="Times New Roman"/>
                <w:b/>
                <w:i/>
                <w:spacing w:val="-47"/>
                <w:sz w:val="24"/>
                <w:szCs w:val="24"/>
              </w:rPr>
              <w:t xml:space="preserve">  </w:t>
            </w:r>
            <w:r w:rsidRPr="004127E8">
              <w:rPr>
                <w:rFonts w:ascii="Times New Roman" w:hAnsi="Times New Roman"/>
                <w:b/>
                <w:i/>
                <w:sz w:val="24"/>
                <w:szCs w:val="24"/>
              </w:rPr>
              <w:t xml:space="preserve"> индукции</w:t>
            </w:r>
          </w:p>
        </w:tc>
        <w:tc>
          <w:tcPr>
            <w:tcW w:w="427" w:type="pct"/>
          </w:tcPr>
          <w:p w14:paraId="1F8E558E" w14:textId="77777777" w:rsidR="005948C3" w:rsidRPr="004127E8" w:rsidRDefault="005948C3" w:rsidP="00FF539A">
            <w:pPr>
              <w:spacing w:line="268" w:lineRule="exact"/>
              <w:ind w:left="12"/>
              <w:jc w:val="center"/>
              <w:rPr>
                <w:rFonts w:ascii="Times New Roman" w:hAnsi="Times New Roman"/>
                <w:sz w:val="24"/>
                <w:szCs w:val="24"/>
              </w:rPr>
            </w:pPr>
          </w:p>
          <w:p w14:paraId="3274E8E0"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Borders>
              <w:top w:val="nil"/>
            </w:tcBorders>
          </w:tcPr>
          <w:p w14:paraId="4A16AD5F" w14:textId="77777777" w:rsidR="005948C3" w:rsidRPr="004127E8" w:rsidRDefault="005948C3" w:rsidP="00FF539A">
            <w:pPr>
              <w:rPr>
                <w:rFonts w:ascii="Times New Roman" w:hAnsi="Times New Roman"/>
                <w:sz w:val="24"/>
                <w:szCs w:val="24"/>
              </w:rPr>
            </w:pPr>
          </w:p>
        </w:tc>
      </w:tr>
      <w:tr w:rsidR="005948C3" w:rsidRPr="004127E8" w14:paraId="573B9FF6"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2"/>
          </w:tcPr>
          <w:p w14:paraId="738B9A95" w14:textId="77777777" w:rsidR="005948C3" w:rsidRPr="004127E8" w:rsidRDefault="005948C3" w:rsidP="00FF539A">
            <w:pPr>
              <w:spacing w:line="268" w:lineRule="exact"/>
              <w:ind w:left="107"/>
              <w:rPr>
                <w:rFonts w:ascii="Times New Roman" w:hAnsi="Times New Roman"/>
                <w:sz w:val="24"/>
                <w:szCs w:val="24"/>
              </w:rPr>
            </w:pPr>
            <w:r w:rsidRPr="004127E8">
              <w:rPr>
                <w:rFonts w:ascii="Times New Roman" w:hAnsi="Times New Roman"/>
                <w:b/>
                <w:sz w:val="24"/>
                <w:szCs w:val="24"/>
              </w:rPr>
              <w:t>Контрольная</w:t>
            </w:r>
            <w:r w:rsidRPr="004127E8">
              <w:rPr>
                <w:rFonts w:ascii="Times New Roman" w:hAnsi="Times New Roman"/>
                <w:b/>
                <w:spacing w:val="-2"/>
                <w:sz w:val="24"/>
                <w:szCs w:val="24"/>
              </w:rPr>
              <w:t xml:space="preserve"> </w:t>
            </w:r>
            <w:r w:rsidRPr="004127E8">
              <w:rPr>
                <w:rFonts w:ascii="Times New Roman" w:hAnsi="Times New Roman"/>
                <w:b/>
                <w:sz w:val="24"/>
                <w:szCs w:val="24"/>
              </w:rPr>
              <w:t>работа</w:t>
            </w:r>
            <w:r w:rsidRPr="004127E8">
              <w:rPr>
                <w:rFonts w:ascii="Times New Roman" w:hAnsi="Times New Roman"/>
                <w:b/>
                <w:spacing w:val="-4"/>
                <w:sz w:val="24"/>
                <w:szCs w:val="24"/>
              </w:rPr>
              <w:t xml:space="preserve"> </w:t>
            </w:r>
            <w:r w:rsidRPr="004127E8">
              <w:rPr>
                <w:rFonts w:ascii="Times New Roman" w:hAnsi="Times New Roman"/>
                <w:b/>
                <w:sz w:val="24"/>
                <w:szCs w:val="24"/>
              </w:rPr>
              <w:t>№3</w:t>
            </w:r>
            <w:r w:rsidRPr="004127E8">
              <w:rPr>
                <w:rFonts w:ascii="Times New Roman" w:hAnsi="Times New Roman"/>
                <w:b/>
                <w:spacing w:val="-4"/>
                <w:sz w:val="24"/>
                <w:szCs w:val="24"/>
              </w:rPr>
              <w:t xml:space="preserve"> </w:t>
            </w:r>
            <w:r w:rsidRPr="004127E8">
              <w:rPr>
                <w:rFonts w:ascii="Times New Roman" w:hAnsi="Times New Roman"/>
                <w:sz w:val="24"/>
                <w:szCs w:val="24"/>
              </w:rPr>
              <w:t>«Магнитное</w:t>
            </w:r>
            <w:r w:rsidRPr="004127E8">
              <w:rPr>
                <w:rFonts w:ascii="Times New Roman" w:hAnsi="Times New Roman"/>
                <w:spacing w:val="-5"/>
                <w:sz w:val="24"/>
                <w:szCs w:val="24"/>
              </w:rPr>
              <w:t xml:space="preserve"> </w:t>
            </w:r>
            <w:r w:rsidRPr="004127E8">
              <w:rPr>
                <w:rFonts w:ascii="Times New Roman" w:hAnsi="Times New Roman"/>
                <w:sz w:val="24"/>
                <w:szCs w:val="24"/>
              </w:rPr>
              <w:t>поле.</w:t>
            </w:r>
            <w:r w:rsidRPr="004127E8">
              <w:rPr>
                <w:rFonts w:ascii="Times New Roman" w:hAnsi="Times New Roman"/>
                <w:spacing w:val="-3"/>
                <w:sz w:val="24"/>
                <w:szCs w:val="24"/>
              </w:rPr>
              <w:t xml:space="preserve"> </w:t>
            </w:r>
            <w:r w:rsidRPr="004127E8">
              <w:rPr>
                <w:rFonts w:ascii="Times New Roman" w:hAnsi="Times New Roman"/>
                <w:sz w:val="24"/>
                <w:szCs w:val="24"/>
              </w:rPr>
              <w:t>Электромагнитная</w:t>
            </w:r>
            <w:r w:rsidRPr="004127E8">
              <w:rPr>
                <w:rFonts w:ascii="Times New Roman" w:hAnsi="Times New Roman"/>
                <w:spacing w:val="-2"/>
                <w:sz w:val="24"/>
                <w:szCs w:val="24"/>
              </w:rPr>
              <w:t xml:space="preserve"> </w:t>
            </w:r>
            <w:r w:rsidRPr="004127E8">
              <w:rPr>
                <w:rFonts w:ascii="Times New Roman" w:hAnsi="Times New Roman"/>
                <w:sz w:val="24"/>
                <w:szCs w:val="24"/>
              </w:rPr>
              <w:t>индукция»</w:t>
            </w:r>
          </w:p>
        </w:tc>
        <w:tc>
          <w:tcPr>
            <w:tcW w:w="427" w:type="pct"/>
          </w:tcPr>
          <w:p w14:paraId="4DB643DC"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Borders>
              <w:top w:val="nil"/>
            </w:tcBorders>
          </w:tcPr>
          <w:p w14:paraId="645620F7" w14:textId="77777777" w:rsidR="005948C3" w:rsidRPr="004127E8" w:rsidRDefault="005948C3" w:rsidP="00FF539A">
            <w:pPr>
              <w:rPr>
                <w:rFonts w:ascii="Times New Roman" w:hAnsi="Times New Roman"/>
                <w:sz w:val="24"/>
                <w:szCs w:val="24"/>
              </w:rPr>
            </w:pPr>
          </w:p>
        </w:tc>
      </w:tr>
      <w:tr w:rsidR="005948C3" w:rsidRPr="004127E8" w14:paraId="550DB743"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2"/>
          </w:tcPr>
          <w:p w14:paraId="2574805A" w14:textId="77777777" w:rsidR="005948C3" w:rsidRPr="004127E8" w:rsidRDefault="005948C3" w:rsidP="00FF539A">
            <w:pPr>
              <w:spacing w:line="268" w:lineRule="exact"/>
              <w:ind w:left="2996" w:right="2987"/>
              <w:jc w:val="center"/>
              <w:rPr>
                <w:rFonts w:ascii="Times New Roman" w:hAnsi="Times New Roman"/>
                <w:b/>
                <w:sz w:val="24"/>
                <w:szCs w:val="24"/>
              </w:rPr>
            </w:pPr>
            <w:r w:rsidRPr="004127E8">
              <w:rPr>
                <w:rFonts w:ascii="Times New Roman" w:hAnsi="Times New Roman"/>
                <w:b/>
                <w:sz w:val="24"/>
                <w:szCs w:val="24"/>
              </w:rPr>
              <w:t>Раздел</w:t>
            </w:r>
            <w:r w:rsidRPr="004127E8">
              <w:rPr>
                <w:rFonts w:ascii="Times New Roman" w:hAnsi="Times New Roman"/>
                <w:b/>
                <w:spacing w:val="-2"/>
                <w:sz w:val="24"/>
                <w:szCs w:val="24"/>
              </w:rPr>
              <w:t xml:space="preserve"> </w:t>
            </w:r>
            <w:r w:rsidRPr="004127E8">
              <w:rPr>
                <w:rFonts w:ascii="Times New Roman" w:hAnsi="Times New Roman"/>
                <w:b/>
                <w:sz w:val="24"/>
                <w:szCs w:val="24"/>
              </w:rPr>
              <w:t>4.</w:t>
            </w:r>
            <w:r w:rsidRPr="004127E8">
              <w:rPr>
                <w:rFonts w:ascii="Times New Roman" w:hAnsi="Times New Roman"/>
                <w:b/>
                <w:spacing w:val="-2"/>
                <w:sz w:val="24"/>
                <w:szCs w:val="24"/>
              </w:rPr>
              <w:t xml:space="preserve"> </w:t>
            </w:r>
            <w:r w:rsidRPr="004127E8">
              <w:rPr>
                <w:rFonts w:ascii="Times New Roman" w:hAnsi="Times New Roman"/>
                <w:b/>
                <w:sz w:val="24"/>
                <w:szCs w:val="24"/>
              </w:rPr>
              <w:t>Колебания и</w:t>
            </w:r>
            <w:r w:rsidRPr="004127E8">
              <w:rPr>
                <w:rFonts w:ascii="Times New Roman" w:hAnsi="Times New Roman"/>
                <w:b/>
                <w:spacing w:val="-4"/>
                <w:sz w:val="24"/>
                <w:szCs w:val="24"/>
              </w:rPr>
              <w:t xml:space="preserve"> </w:t>
            </w:r>
            <w:r w:rsidRPr="004127E8">
              <w:rPr>
                <w:rFonts w:ascii="Times New Roman" w:hAnsi="Times New Roman"/>
                <w:b/>
                <w:sz w:val="24"/>
                <w:szCs w:val="24"/>
              </w:rPr>
              <w:t>волны</w:t>
            </w:r>
          </w:p>
        </w:tc>
        <w:tc>
          <w:tcPr>
            <w:tcW w:w="427" w:type="pct"/>
          </w:tcPr>
          <w:p w14:paraId="016CCA53" w14:textId="77777777" w:rsidR="005948C3" w:rsidRPr="004127E8" w:rsidRDefault="005948C3" w:rsidP="00FF539A">
            <w:pPr>
              <w:spacing w:line="268" w:lineRule="exact"/>
              <w:ind w:left="195" w:right="179"/>
              <w:jc w:val="center"/>
              <w:rPr>
                <w:rFonts w:ascii="Times New Roman" w:hAnsi="Times New Roman"/>
                <w:b/>
                <w:sz w:val="24"/>
                <w:szCs w:val="24"/>
              </w:rPr>
            </w:pPr>
            <w:r w:rsidRPr="004127E8">
              <w:rPr>
                <w:rFonts w:ascii="Times New Roman" w:hAnsi="Times New Roman"/>
                <w:b/>
                <w:sz w:val="24"/>
                <w:szCs w:val="24"/>
              </w:rPr>
              <w:t>20 (8/2)</w:t>
            </w:r>
          </w:p>
        </w:tc>
        <w:tc>
          <w:tcPr>
            <w:tcW w:w="780" w:type="pct"/>
          </w:tcPr>
          <w:p w14:paraId="459A8C85" w14:textId="77777777" w:rsidR="005948C3" w:rsidRPr="004127E8" w:rsidRDefault="005948C3" w:rsidP="00FF539A">
            <w:pPr>
              <w:rPr>
                <w:rFonts w:ascii="Times New Roman" w:hAnsi="Times New Roman"/>
                <w:sz w:val="24"/>
                <w:szCs w:val="24"/>
              </w:rPr>
            </w:pPr>
          </w:p>
        </w:tc>
      </w:tr>
      <w:tr w:rsidR="005948C3" w:rsidRPr="004127E8" w14:paraId="4CDE737D"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0A3C6EB1" w14:textId="77777777" w:rsidR="005948C3" w:rsidRPr="004127E8" w:rsidRDefault="005948C3" w:rsidP="00FF539A">
            <w:pPr>
              <w:ind w:left="249" w:right="237" w:hanging="2"/>
              <w:jc w:val="center"/>
              <w:rPr>
                <w:rFonts w:ascii="Times New Roman" w:hAnsi="Times New Roman"/>
                <w:b/>
                <w:sz w:val="24"/>
                <w:szCs w:val="24"/>
              </w:rPr>
            </w:pPr>
            <w:r w:rsidRPr="004127E8">
              <w:rPr>
                <w:rFonts w:ascii="Times New Roman" w:hAnsi="Times New Roman"/>
                <w:b/>
                <w:sz w:val="24"/>
                <w:szCs w:val="24"/>
              </w:rPr>
              <w:t>Тема 4.1</w:t>
            </w:r>
            <w:r w:rsidRPr="004127E8">
              <w:rPr>
                <w:rFonts w:ascii="Times New Roman" w:hAnsi="Times New Roman"/>
                <w:b/>
                <w:spacing w:val="1"/>
                <w:sz w:val="24"/>
                <w:szCs w:val="24"/>
              </w:rPr>
              <w:t xml:space="preserve"> </w:t>
            </w:r>
            <w:r w:rsidRPr="004127E8">
              <w:rPr>
                <w:rFonts w:ascii="Times New Roman" w:hAnsi="Times New Roman"/>
                <w:b/>
                <w:sz w:val="24"/>
                <w:szCs w:val="24"/>
              </w:rPr>
              <w:t>Механические</w:t>
            </w:r>
            <w:r w:rsidRPr="004127E8">
              <w:rPr>
                <w:rFonts w:ascii="Times New Roman" w:hAnsi="Times New Roman"/>
                <w:b/>
                <w:spacing w:val="1"/>
                <w:sz w:val="24"/>
                <w:szCs w:val="24"/>
              </w:rPr>
              <w:t xml:space="preserve"> </w:t>
            </w:r>
            <w:r w:rsidRPr="004127E8">
              <w:rPr>
                <w:rFonts w:ascii="Times New Roman" w:hAnsi="Times New Roman"/>
                <w:b/>
                <w:sz w:val="24"/>
                <w:szCs w:val="24"/>
              </w:rPr>
              <w:t>колебания</w:t>
            </w:r>
            <w:r w:rsidRPr="004127E8">
              <w:rPr>
                <w:rFonts w:ascii="Times New Roman" w:hAnsi="Times New Roman"/>
                <w:b/>
                <w:spacing w:val="-4"/>
                <w:sz w:val="24"/>
                <w:szCs w:val="24"/>
              </w:rPr>
              <w:t xml:space="preserve"> </w:t>
            </w:r>
            <w:r w:rsidRPr="004127E8">
              <w:rPr>
                <w:rFonts w:ascii="Times New Roman" w:hAnsi="Times New Roman"/>
                <w:b/>
                <w:sz w:val="24"/>
                <w:szCs w:val="24"/>
              </w:rPr>
              <w:t>и</w:t>
            </w:r>
            <w:r w:rsidRPr="004127E8">
              <w:rPr>
                <w:rFonts w:ascii="Times New Roman" w:hAnsi="Times New Roman"/>
                <w:b/>
                <w:spacing w:val="-1"/>
                <w:sz w:val="24"/>
                <w:szCs w:val="24"/>
              </w:rPr>
              <w:t xml:space="preserve"> </w:t>
            </w:r>
            <w:r w:rsidRPr="004127E8">
              <w:rPr>
                <w:rFonts w:ascii="Times New Roman" w:hAnsi="Times New Roman"/>
                <w:b/>
                <w:sz w:val="24"/>
                <w:szCs w:val="24"/>
              </w:rPr>
              <w:t>волны</w:t>
            </w:r>
          </w:p>
        </w:tc>
        <w:tc>
          <w:tcPr>
            <w:tcW w:w="2995" w:type="pct"/>
          </w:tcPr>
          <w:p w14:paraId="4B6F3E9D"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05C1DD5D"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4</w:t>
            </w:r>
          </w:p>
        </w:tc>
        <w:tc>
          <w:tcPr>
            <w:tcW w:w="780" w:type="pct"/>
            <w:vMerge w:val="restart"/>
          </w:tcPr>
          <w:p w14:paraId="7955E178"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6EB7AAA2"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1719F460" w14:textId="77777777" w:rsidR="005948C3" w:rsidRPr="004127E8" w:rsidRDefault="005948C3" w:rsidP="00FF539A">
            <w:pPr>
              <w:spacing w:before="21"/>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59C0D387"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557FB4EA" w14:textId="77777777" w:rsidR="005948C3" w:rsidRPr="004127E8" w:rsidRDefault="005948C3" w:rsidP="00FF539A">
            <w:pPr>
              <w:spacing w:before="21"/>
              <w:ind w:left="376" w:right="368"/>
              <w:jc w:val="center"/>
              <w:rPr>
                <w:rFonts w:ascii="Times New Roman" w:hAnsi="Times New Roman"/>
                <w:sz w:val="24"/>
                <w:szCs w:val="24"/>
              </w:rPr>
            </w:pPr>
            <w:r w:rsidRPr="004127E8">
              <w:rPr>
                <w:rFonts w:ascii="Times New Roman" w:hAnsi="Times New Roman"/>
                <w:sz w:val="24"/>
                <w:szCs w:val="24"/>
              </w:rPr>
              <w:lastRenderedPageBreak/>
              <w:t>ОК</w:t>
            </w:r>
            <w:r w:rsidRPr="004127E8">
              <w:rPr>
                <w:rFonts w:ascii="Times New Roman" w:hAnsi="Times New Roman"/>
                <w:spacing w:val="-1"/>
                <w:sz w:val="24"/>
                <w:szCs w:val="24"/>
              </w:rPr>
              <w:t xml:space="preserve"> </w:t>
            </w:r>
            <w:r w:rsidRPr="004127E8">
              <w:rPr>
                <w:rFonts w:ascii="Times New Roman" w:hAnsi="Times New Roman"/>
                <w:sz w:val="24"/>
                <w:szCs w:val="24"/>
              </w:rPr>
              <w:t>07</w:t>
            </w:r>
          </w:p>
          <w:p w14:paraId="1F4C4ACE"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127E8">
              <w:rPr>
                <w:rFonts w:ascii="Times New Roman" w:hAnsi="Times New Roman"/>
                <w:sz w:val="24"/>
                <w:szCs w:val="24"/>
              </w:rPr>
              <w:t>ПК …</w:t>
            </w:r>
          </w:p>
        </w:tc>
      </w:tr>
      <w:tr w:rsidR="005948C3" w:rsidRPr="004127E8" w14:paraId="4FB9225C"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8" w:type="pct"/>
            <w:vMerge/>
            <w:tcBorders>
              <w:top w:val="nil"/>
            </w:tcBorders>
          </w:tcPr>
          <w:p w14:paraId="0D015429" w14:textId="77777777" w:rsidR="005948C3" w:rsidRPr="004127E8" w:rsidRDefault="005948C3" w:rsidP="00FF539A">
            <w:pPr>
              <w:rPr>
                <w:rFonts w:ascii="Times New Roman" w:hAnsi="Times New Roman"/>
                <w:sz w:val="24"/>
                <w:szCs w:val="24"/>
              </w:rPr>
            </w:pPr>
          </w:p>
        </w:tc>
        <w:tc>
          <w:tcPr>
            <w:tcW w:w="2995" w:type="pct"/>
          </w:tcPr>
          <w:p w14:paraId="070662E5" w14:textId="77777777" w:rsidR="005948C3" w:rsidRPr="004127E8" w:rsidRDefault="005948C3" w:rsidP="00FF539A">
            <w:pPr>
              <w:ind w:left="110" w:right="91"/>
              <w:jc w:val="both"/>
              <w:rPr>
                <w:rFonts w:ascii="Times New Roman" w:hAnsi="Times New Roman"/>
                <w:sz w:val="24"/>
                <w:szCs w:val="24"/>
              </w:rPr>
            </w:pPr>
            <w:r w:rsidRPr="004127E8">
              <w:rPr>
                <w:rFonts w:ascii="Times New Roman" w:hAnsi="Times New Roman"/>
                <w:sz w:val="24"/>
                <w:szCs w:val="24"/>
              </w:rPr>
              <w:t>Колебательное</w:t>
            </w:r>
            <w:r w:rsidRPr="004127E8">
              <w:rPr>
                <w:rFonts w:ascii="Times New Roman" w:hAnsi="Times New Roman"/>
                <w:spacing w:val="1"/>
                <w:sz w:val="24"/>
                <w:szCs w:val="24"/>
              </w:rPr>
              <w:t xml:space="preserve"> </w:t>
            </w:r>
            <w:r w:rsidRPr="004127E8">
              <w:rPr>
                <w:rFonts w:ascii="Times New Roman" w:hAnsi="Times New Roman"/>
                <w:sz w:val="24"/>
                <w:szCs w:val="24"/>
              </w:rPr>
              <w:t>движение.</w:t>
            </w:r>
            <w:r w:rsidRPr="004127E8">
              <w:rPr>
                <w:rFonts w:ascii="Times New Roman" w:hAnsi="Times New Roman"/>
                <w:spacing w:val="1"/>
                <w:sz w:val="24"/>
                <w:szCs w:val="24"/>
              </w:rPr>
              <w:t xml:space="preserve"> </w:t>
            </w:r>
            <w:r w:rsidRPr="004127E8">
              <w:rPr>
                <w:rFonts w:ascii="Times New Roman" w:hAnsi="Times New Roman"/>
                <w:sz w:val="24"/>
                <w:szCs w:val="24"/>
              </w:rPr>
              <w:t>Гармонические</w:t>
            </w:r>
            <w:r w:rsidRPr="004127E8">
              <w:rPr>
                <w:rFonts w:ascii="Times New Roman" w:hAnsi="Times New Roman"/>
                <w:spacing w:val="1"/>
                <w:sz w:val="24"/>
                <w:szCs w:val="24"/>
              </w:rPr>
              <w:t xml:space="preserve"> </w:t>
            </w:r>
            <w:r w:rsidRPr="004127E8">
              <w:rPr>
                <w:rFonts w:ascii="Times New Roman" w:hAnsi="Times New Roman"/>
                <w:sz w:val="24"/>
                <w:szCs w:val="24"/>
              </w:rPr>
              <w:t>колебания.</w:t>
            </w:r>
            <w:r w:rsidRPr="004127E8">
              <w:rPr>
                <w:rFonts w:ascii="Times New Roman" w:hAnsi="Times New Roman"/>
                <w:spacing w:val="1"/>
                <w:sz w:val="24"/>
                <w:szCs w:val="24"/>
              </w:rPr>
              <w:t xml:space="preserve"> </w:t>
            </w:r>
            <w:r w:rsidRPr="004127E8">
              <w:rPr>
                <w:rFonts w:ascii="Times New Roman" w:hAnsi="Times New Roman"/>
                <w:sz w:val="24"/>
                <w:szCs w:val="24"/>
              </w:rPr>
              <w:t>Свободные</w:t>
            </w:r>
            <w:r w:rsidRPr="004127E8">
              <w:rPr>
                <w:rFonts w:ascii="Times New Roman" w:hAnsi="Times New Roman"/>
                <w:spacing w:val="1"/>
                <w:sz w:val="24"/>
                <w:szCs w:val="24"/>
              </w:rPr>
              <w:t xml:space="preserve"> </w:t>
            </w:r>
            <w:r w:rsidRPr="004127E8">
              <w:rPr>
                <w:rFonts w:ascii="Times New Roman" w:hAnsi="Times New Roman"/>
                <w:sz w:val="24"/>
                <w:szCs w:val="24"/>
              </w:rPr>
              <w:t>механические</w:t>
            </w:r>
            <w:r w:rsidRPr="004127E8">
              <w:rPr>
                <w:rFonts w:ascii="Times New Roman" w:hAnsi="Times New Roman"/>
                <w:spacing w:val="1"/>
                <w:sz w:val="24"/>
                <w:szCs w:val="24"/>
              </w:rPr>
              <w:t xml:space="preserve"> </w:t>
            </w:r>
            <w:r w:rsidRPr="004127E8">
              <w:rPr>
                <w:rFonts w:ascii="Times New Roman" w:hAnsi="Times New Roman"/>
                <w:sz w:val="24"/>
                <w:szCs w:val="24"/>
              </w:rPr>
              <w:t>колебания.</w:t>
            </w:r>
            <w:r w:rsidRPr="004127E8">
              <w:rPr>
                <w:rFonts w:ascii="Times New Roman" w:hAnsi="Times New Roman"/>
                <w:spacing w:val="1"/>
                <w:sz w:val="24"/>
                <w:szCs w:val="24"/>
              </w:rPr>
              <w:t xml:space="preserve"> </w:t>
            </w:r>
            <w:r w:rsidRPr="004127E8">
              <w:rPr>
                <w:rFonts w:ascii="Times New Roman" w:hAnsi="Times New Roman"/>
                <w:sz w:val="24"/>
                <w:szCs w:val="24"/>
              </w:rPr>
              <w:t>Превращение</w:t>
            </w:r>
            <w:r w:rsidRPr="004127E8">
              <w:rPr>
                <w:rFonts w:ascii="Times New Roman" w:hAnsi="Times New Roman"/>
                <w:spacing w:val="1"/>
                <w:sz w:val="24"/>
                <w:szCs w:val="24"/>
              </w:rPr>
              <w:t xml:space="preserve"> </w:t>
            </w:r>
            <w:r w:rsidRPr="004127E8">
              <w:rPr>
                <w:rFonts w:ascii="Times New Roman" w:hAnsi="Times New Roman"/>
                <w:sz w:val="24"/>
                <w:szCs w:val="24"/>
              </w:rPr>
              <w:t>энергии</w:t>
            </w:r>
            <w:r w:rsidRPr="004127E8">
              <w:rPr>
                <w:rFonts w:ascii="Times New Roman" w:hAnsi="Times New Roman"/>
                <w:spacing w:val="1"/>
                <w:sz w:val="24"/>
                <w:szCs w:val="24"/>
              </w:rPr>
              <w:t xml:space="preserve"> </w:t>
            </w:r>
            <w:r w:rsidRPr="004127E8">
              <w:rPr>
                <w:rFonts w:ascii="Times New Roman" w:hAnsi="Times New Roman"/>
                <w:sz w:val="24"/>
                <w:szCs w:val="24"/>
              </w:rPr>
              <w:t>при</w:t>
            </w:r>
            <w:r w:rsidRPr="004127E8">
              <w:rPr>
                <w:rFonts w:ascii="Times New Roman" w:hAnsi="Times New Roman"/>
                <w:spacing w:val="1"/>
                <w:sz w:val="24"/>
                <w:szCs w:val="24"/>
              </w:rPr>
              <w:t xml:space="preserve"> </w:t>
            </w:r>
            <w:r w:rsidRPr="004127E8">
              <w:rPr>
                <w:rFonts w:ascii="Times New Roman" w:hAnsi="Times New Roman"/>
                <w:sz w:val="24"/>
                <w:szCs w:val="24"/>
              </w:rPr>
              <w:t>колебательном</w:t>
            </w:r>
            <w:r w:rsidRPr="004127E8">
              <w:rPr>
                <w:rFonts w:ascii="Times New Roman" w:hAnsi="Times New Roman"/>
                <w:spacing w:val="1"/>
                <w:sz w:val="24"/>
                <w:szCs w:val="24"/>
              </w:rPr>
              <w:t xml:space="preserve"> </w:t>
            </w:r>
            <w:r w:rsidRPr="004127E8">
              <w:rPr>
                <w:rFonts w:ascii="Times New Roman" w:hAnsi="Times New Roman"/>
                <w:sz w:val="24"/>
                <w:szCs w:val="24"/>
              </w:rPr>
              <w:t>движении.</w:t>
            </w:r>
            <w:r w:rsidRPr="004127E8">
              <w:rPr>
                <w:rFonts w:ascii="Times New Roman" w:hAnsi="Times New Roman"/>
                <w:spacing w:val="1"/>
                <w:sz w:val="24"/>
                <w:szCs w:val="24"/>
              </w:rPr>
              <w:t xml:space="preserve"> </w:t>
            </w:r>
            <w:r w:rsidRPr="004127E8">
              <w:rPr>
                <w:rFonts w:ascii="Times New Roman" w:hAnsi="Times New Roman"/>
                <w:sz w:val="24"/>
                <w:szCs w:val="24"/>
              </w:rPr>
              <w:t>Свободные</w:t>
            </w:r>
            <w:r w:rsidRPr="004127E8">
              <w:rPr>
                <w:rFonts w:ascii="Times New Roman" w:hAnsi="Times New Roman"/>
                <w:spacing w:val="1"/>
                <w:sz w:val="24"/>
                <w:szCs w:val="24"/>
              </w:rPr>
              <w:t xml:space="preserve"> </w:t>
            </w:r>
            <w:r w:rsidRPr="004127E8">
              <w:rPr>
                <w:rFonts w:ascii="Times New Roman" w:hAnsi="Times New Roman"/>
                <w:sz w:val="24"/>
                <w:szCs w:val="24"/>
              </w:rPr>
              <w:t>затухающие механические колебания. Математический маятник. Пружинный маятник.</w:t>
            </w:r>
            <w:r w:rsidRPr="004127E8">
              <w:rPr>
                <w:rFonts w:ascii="Times New Roman" w:hAnsi="Times New Roman"/>
                <w:spacing w:val="1"/>
                <w:sz w:val="24"/>
                <w:szCs w:val="24"/>
              </w:rPr>
              <w:t xml:space="preserve"> </w:t>
            </w:r>
            <w:r w:rsidRPr="004127E8">
              <w:rPr>
                <w:rFonts w:ascii="Times New Roman" w:hAnsi="Times New Roman"/>
                <w:sz w:val="24"/>
                <w:szCs w:val="24"/>
              </w:rPr>
              <w:t>Вынужденные механические</w:t>
            </w:r>
            <w:r w:rsidRPr="004127E8">
              <w:rPr>
                <w:rFonts w:ascii="Times New Roman" w:hAnsi="Times New Roman"/>
                <w:spacing w:val="-2"/>
                <w:sz w:val="24"/>
                <w:szCs w:val="24"/>
              </w:rPr>
              <w:t xml:space="preserve"> </w:t>
            </w:r>
            <w:r w:rsidRPr="004127E8">
              <w:rPr>
                <w:rFonts w:ascii="Times New Roman" w:hAnsi="Times New Roman"/>
                <w:sz w:val="24"/>
                <w:szCs w:val="24"/>
              </w:rPr>
              <w:t>колебания. Резонанс.</w:t>
            </w:r>
          </w:p>
          <w:p w14:paraId="1B0C8EEF" w14:textId="77777777" w:rsidR="005948C3" w:rsidRPr="004127E8" w:rsidRDefault="005948C3" w:rsidP="00FF539A">
            <w:pPr>
              <w:spacing w:line="268" w:lineRule="exact"/>
              <w:ind w:left="110"/>
              <w:jc w:val="both"/>
              <w:rPr>
                <w:rFonts w:ascii="Times New Roman" w:hAnsi="Times New Roman"/>
                <w:sz w:val="24"/>
                <w:szCs w:val="24"/>
              </w:rPr>
            </w:pPr>
            <w:r w:rsidRPr="004127E8">
              <w:rPr>
                <w:rFonts w:ascii="Times New Roman" w:hAnsi="Times New Roman"/>
                <w:sz w:val="24"/>
                <w:szCs w:val="24"/>
              </w:rPr>
              <w:lastRenderedPageBreak/>
              <w:t>Поперечные</w:t>
            </w:r>
            <w:r w:rsidRPr="004127E8">
              <w:rPr>
                <w:rFonts w:ascii="Times New Roman" w:hAnsi="Times New Roman"/>
                <w:spacing w:val="-5"/>
                <w:sz w:val="24"/>
                <w:szCs w:val="24"/>
              </w:rPr>
              <w:t xml:space="preserve"> </w:t>
            </w:r>
            <w:r w:rsidRPr="004127E8">
              <w:rPr>
                <w:rFonts w:ascii="Times New Roman" w:hAnsi="Times New Roman"/>
                <w:sz w:val="24"/>
                <w:szCs w:val="24"/>
              </w:rPr>
              <w:t>и</w:t>
            </w:r>
            <w:r w:rsidRPr="004127E8">
              <w:rPr>
                <w:rFonts w:ascii="Times New Roman" w:hAnsi="Times New Roman"/>
                <w:spacing w:val="-4"/>
                <w:sz w:val="24"/>
                <w:szCs w:val="24"/>
              </w:rPr>
              <w:t xml:space="preserve"> </w:t>
            </w:r>
            <w:r w:rsidRPr="004127E8">
              <w:rPr>
                <w:rFonts w:ascii="Times New Roman" w:hAnsi="Times New Roman"/>
                <w:sz w:val="24"/>
                <w:szCs w:val="24"/>
              </w:rPr>
              <w:t>продольные</w:t>
            </w:r>
            <w:r w:rsidRPr="004127E8">
              <w:rPr>
                <w:rFonts w:ascii="Times New Roman" w:hAnsi="Times New Roman"/>
                <w:spacing w:val="-2"/>
                <w:sz w:val="24"/>
                <w:szCs w:val="24"/>
              </w:rPr>
              <w:t xml:space="preserve"> </w:t>
            </w:r>
            <w:r w:rsidRPr="004127E8">
              <w:rPr>
                <w:rFonts w:ascii="Times New Roman" w:hAnsi="Times New Roman"/>
                <w:sz w:val="24"/>
                <w:szCs w:val="24"/>
              </w:rPr>
              <w:t>волны.</w:t>
            </w:r>
            <w:r w:rsidRPr="004127E8">
              <w:rPr>
                <w:rFonts w:ascii="Times New Roman" w:hAnsi="Times New Roman"/>
                <w:spacing w:val="-5"/>
                <w:sz w:val="24"/>
                <w:szCs w:val="24"/>
              </w:rPr>
              <w:t xml:space="preserve"> </w:t>
            </w:r>
            <w:r w:rsidRPr="004127E8">
              <w:rPr>
                <w:rFonts w:ascii="Times New Roman" w:hAnsi="Times New Roman"/>
                <w:sz w:val="24"/>
                <w:szCs w:val="24"/>
              </w:rPr>
              <w:t>Характеристики</w:t>
            </w:r>
            <w:r w:rsidRPr="004127E8">
              <w:rPr>
                <w:rFonts w:ascii="Times New Roman" w:hAnsi="Times New Roman"/>
                <w:spacing w:val="-2"/>
                <w:sz w:val="24"/>
                <w:szCs w:val="24"/>
              </w:rPr>
              <w:t xml:space="preserve"> </w:t>
            </w:r>
            <w:r w:rsidRPr="004127E8">
              <w:rPr>
                <w:rFonts w:ascii="Times New Roman" w:hAnsi="Times New Roman"/>
                <w:sz w:val="24"/>
                <w:szCs w:val="24"/>
              </w:rPr>
              <w:t>волны.</w:t>
            </w:r>
            <w:r w:rsidRPr="004127E8">
              <w:rPr>
                <w:rFonts w:ascii="Times New Roman" w:hAnsi="Times New Roman"/>
                <w:spacing w:val="-5"/>
                <w:sz w:val="24"/>
                <w:szCs w:val="24"/>
              </w:rPr>
              <w:t xml:space="preserve"> </w:t>
            </w:r>
            <w:r w:rsidRPr="004127E8">
              <w:rPr>
                <w:rFonts w:ascii="Times New Roman" w:hAnsi="Times New Roman"/>
                <w:sz w:val="24"/>
                <w:szCs w:val="24"/>
              </w:rPr>
              <w:t>Звуковые</w:t>
            </w:r>
            <w:r w:rsidRPr="004127E8">
              <w:rPr>
                <w:rFonts w:ascii="Times New Roman" w:hAnsi="Times New Roman"/>
                <w:spacing w:val="-5"/>
                <w:sz w:val="24"/>
                <w:szCs w:val="24"/>
              </w:rPr>
              <w:t xml:space="preserve"> </w:t>
            </w:r>
            <w:r w:rsidRPr="004127E8">
              <w:rPr>
                <w:rFonts w:ascii="Times New Roman" w:hAnsi="Times New Roman"/>
                <w:sz w:val="24"/>
                <w:szCs w:val="24"/>
              </w:rPr>
              <w:t>волны.</w:t>
            </w:r>
            <w:r w:rsidRPr="004127E8">
              <w:rPr>
                <w:rFonts w:ascii="Times New Roman" w:hAnsi="Times New Roman"/>
                <w:spacing w:val="-2"/>
                <w:sz w:val="24"/>
                <w:szCs w:val="24"/>
              </w:rPr>
              <w:t xml:space="preserve"> </w:t>
            </w:r>
            <w:r w:rsidRPr="004127E8">
              <w:rPr>
                <w:rFonts w:ascii="Times New Roman" w:hAnsi="Times New Roman"/>
                <w:sz w:val="24"/>
                <w:szCs w:val="24"/>
              </w:rPr>
              <w:t>Ультразвук</w:t>
            </w:r>
            <w:r w:rsidRPr="004127E8">
              <w:rPr>
                <w:rFonts w:ascii="Times New Roman" w:hAnsi="Times New Roman"/>
                <w:spacing w:val="-5"/>
                <w:sz w:val="24"/>
                <w:szCs w:val="24"/>
              </w:rPr>
              <w:t xml:space="preserve"> </w:t>
            </w:r>
            <w:r w:rsidRPr="004127E8">
              <w:rPr>
                <w:rFonts w:ascii="Times New Roman" w:hAnsi="Times New Roman"/>
                <w:sz w:val="24"/>
                <w:szCs w:val="24"/>
              </w:rPr>
              <w:t>и его</w:t>
            </w:r>
            <w:r w:rsidRPr="004127E8">
              <w:rPr>
                <w:rFonts w:ascii="Times New Roman" w:hAnsi="Times New Roman"/>
                <w:spacing w:val="-3"/>
                <w:sz w:val="24"/>
                <w:szCs w:val="24"/>
              </w:rPr>
              <w:t xml:space="preserve"> </w:t>
            </w:r>
            <w:r w:rsidRPr="004127E8">
              <w:rPr>
                <w:rFonts w:ascii="Times New Roman" w:hAnsi="Times New Roman"/>
                <w:sz w:val="24"/>
                <w:szCs w:val="24"/>
              </w:rPr>
              <w:t>применение</w:t>
            </w:r>
          </w:p>
        </w:tc>
        <w:tc>
          <w:tcPr>
            <w:tcW w:w="427" w:type="pct"/>
            <w:vMerge/>
            <w:tcBorders>
              <w:top w:val="nil"/>
            </w:tcBorders>
          </w:tcPr>
          <w:p w14:paraId="4BD432F3" w14:textId="77777777" w:rsidR="005948C3" w:rsidRPr="004127E8" w:rsidRDefault="005948C3" w:rsidP="00FF539A">
            <w:pPr>
              <w:rPr>
                <w:rFonts w:ascii="Times New Roman" w:hAnsi="Times New Roman"/>
                <w:sz w:val="24"/>
                <w:szCs w:val="24"/>
              </w:rPr>
            </w:pPr>
          </w:p>
        </w:tc>
        <w:tc>
          <w:tcPr>
            <w:tcW w:w="780" w:type="pct"/>
            <w:vMerge/>
          </w:tcPr>
          <w:p w14:paraId="26B38319" w14:textId="77777777" w:rsidR="005948C3" w:rsidRPr="004127E8" w:rsidRDefault="005948C3" w:rsidP="00FF539A">
            <w:pPr>
              <w:rPr>
                <w:rFonts w:ascii="Times New Roman" w:hAnsi="Times New Roman"/>
                <w:sz w:val="24"/>
                <w:szCs w:val="24"/>
              </w:rPr>
            </w:pPr>
          </w:p>
        </w:tc>
      </w:tr>
      <w:tr w:rsidR="005948C3" w:rsidRPr="004127E8" w14:paraId="7919546C"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8" w:type="pct"/>
            <w:vMerge w:val="restart"/>
          </w:tcPr>
          <w:p w14:paraId="0C67F9D1" w14:textId="77777777" w:rsidR="005948C3" w:rsidRPr="004127E8" w:rsidRDefault="005948C3" w:rsidP="00FF539A">
            <w:pPr>
              <w:ind w:left="249" w:right="227" w:firstLine="501"/>
              <w:jc w:val="center"/>
              <w:rPr>
                <w:rFonts w:ascii="Times New Roman" w:hAnsi="Times New Roman"/>
                <w:b/>
                <w:sz w:val="24"/>
                <w:szCs w:val="24"/>
              </w:rPr>
            </w:pPr>
            <w:r w:rsidRPr="004127E8">
              <w:rPr>
                <w:rFonts w:ascii="Times New Roman" w:hAnsi="Times New Roman"/>
                <w:b/>
                <w:sz w:val="24"/>
                <w:szCs w:val="24"/>
              </w:rPr>
              <w:t>Тема 4.2</w:t>
            </w:r>
            <w:r w:rsidRPr="004127E8">
              <w:rPr>
                <w:rFonts w:ascii="Times New Roman" w:hAnsi="Times New Roman"/>
                <w:b/>
                <w:spacing w:val="1"/>
                <w:sz w:val="24"/>
                <w:szCs w:val="24"/>
              </w:rPr>
              <w:t xml:space="preserve"> </w:t>
            </w:r>
            <w:r w:rsidRPr="004127E8">
              <w:rPr>
                <w:rFonts w:ascii="Times New Roman" w:hAnsi="Times New Roman"/>
                <w:b/>
                <w:sz w:val="24"/>
                <w:szCs w:val="24"/>
              </w:rPr>
              <w:t>Электромагнитные</w:t>
            </w:r>
            <w:r w:rsidRPr="004127E8">
              <w:rPr>
                <w:rFonts w:ascii="Times New Roman" w:hAnsi="Times New Roman"/>
                <w:b/>
                <w:spacing w:val="-47"/>
                <w:sz w:val="24"/>
                <w:szCs w:val="24"/>
              </w:rPr>
              <w:t xml:space="preserve"> </w:t>
            </w:r>
            <w:r w:rsidRPr="004127E8">
              <w:rPr>
                <w:rFonts w:ascii="Times New Roman" w:hAnsi="Times New Roman"/>
                <w:b/>
                <w:sz w:val="24"/>
                <w:szCs w:val="24"/>
              </w:rPr>
              <w:t>колебания</w:t>
            </w:r>
            <w:r w:rsidRPr="004127E8">
              <w:rPr>
                <w:rFonts w:ascii="Times New Roman" w:hAnsi="Times New Roman"/>
                <w:b/>
                <w:spacing w:val="-4"/>
                <w:sz w:val="24"/>
                <w:szCs w:val="24"/>
              </w:rPr>
              <w:t xml:space="preserve"> </w:t>
            </w:r>
            <w:r w:rsidRPr="004127E8">
              <w:rPr>
                <w:rFonts w:ascii="Times New Roman" w:hAnsi="Times New Roman"/>
                <w:b/>
                <w:sz w:val="24"/>
                <w:szCs w:val="24"/>
              </w:rPr>
              <w:t>и</w:t>
            </w:r>
            <w:r w:rsidRPr="004127E8">
              <w:rPr>
                <w:rFonts w:ascii="Times New Roman" w:hAnsi="Times New Roman"/>
                <w:b/>
                <w:spacing w:val="-1"/>
                <w:sz w:val="24"/>
                <w:szCs w:val="24"/>
              </w:rPr>
              <w:t xml:space="preserve"> </w:t>
            </w:r>
            <w:r w:rsidRPr="004127E8">
              <w:rPr>
                <w:rFonts w:ascii="Times New Roman" w:hAnsi="Times New Roman"/>
                <w:b/>
                <w:sz w:val="24"/>
                <w:szCs w:val="24"/>
              </w:rPr>
              <w:t>волны</w:t>
            </w:r>
          </w:p>
        </w:tc>
        <w:tc>
          <w:tcPr>
            <w:tcW w:w="2995" w:type="pct"/>
          </w:tcPr>
          <w:p w14:paraId="0BE78AF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4CCAD682" w14:textId="77777777" w:rsidR="005948C3" w:rsidRPr="004127E8" w:rsidRDefault="005948C3" w:rsidP="00FF539A">
            <w:pPr>
              <w:ind w:left="161" w:right="143"/>
              <w:jc w:val="center"/>
              <w:rPr>
                <w:rFonts w:ascii="Times New Roman" w:hAnsi="Times New Roman"/>
                <w:sz w:val="24"/>
                <w:szCs w:val="24"/>
              </w:rPr>
            </w:pPr>
            <w:r w:rsidRPr="004127E8">
              <w:rPr>
                <w:rFonts w:ascii="Times New Roman" w:hAnsi="Times New Roman"/>
                <w:sz w:val="24"/>
                <w:szCs w:val="24"/>
              </w:rPr>
              <w:t>10</w:t>
            </w:r>
          </w:p>
        </w:tc>
        <w:tc>
          <w:tcPr>
            <w:tcW w:w="780" w:type="pct"/>
            <w:vMerge/>
          </w:tcPr>
          <w:p w14:paraId="1C941C95" w14:textId="77777777" w:rsidR="005948C3" w:rsidRPr="004127E8" w:rsidRDefault="005948C3" w:rsidP="00FF539A">
            <w:pPr>
              <w:rPr>
                <w:rFonts w:ascii="Times New Roman" w:hAnsi="Times New Roman"/>
                <w:sz w:val="24"/>
                <w:szCs w:val="24"/>
              </w:rPr>
            </w:pPr>
          </w:p>
        </w:tc>
      </w:tr>
      <w:tr w:rsidR="005948C3" w:rsidRPr="004127E8" w14:paraId="48E70886"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8"/>
        </w:trPr>
        <w:tc>
          <w:tcPr>
            <w:tcW w:w="798" w:type="pct"/>
            <w:vMerge/>
          </w:tcPr>
          <w:p w14:paraId="5BC89A56" w14:textId="77777777" w:rsidR="005948C3" w:rsidRPr="004127E8" w:rsidRDefault="005948C3" w:rsidP="00FF539A">
            <w:pPr>
              <w:rPr>
                <w:rFonts w:ascii="Times New Roman" w:hAnsi="Times New Roman"/>
                <w:sz w:val="24"/>
                <w:szCs w:val="24"/>
              </w:rPr>
            </w:pPr>
          </w:p>
        </w:tc>
        <w:tc>
          <w:tcPr>
            <w:tcW w:w="2995" w:type="pct"/>
          </w:tcPr>
          <w:p w14:paraId="39D5ACAF" w14:textId="77777777" w:rsidR="005948C3" w:rsidRPr="004127E8" w:rsidRDefault="005948C3" w:rsidP="00FF539A">
            <w:pPr>
              <w:ind w:left="109" w:right="89"/>
              <w:jc w:val="both"/>
              <w:rPr>
                <w:rFonts w:ascii="Times New Roman" w:hAnsi="Times New Roman"/>
                <w:sz w:val="24"/>
                <w:szCs w:val="24"/>
              </w:rPr>
            </w:pPr>
            <w:r w:rsidRPr="004127E8">
              <w:rPr>
                <w:rFonts w:ascii="Times New Roman" w:hAnsi="Times New Roman"/>
                <w:bCs/>
                <w:iCs/>
                <w:sz w:val="24"/>
                <w:szCs w:val="24"/>
              </w:rPr>
              <w:t>Свободные электромагнитные колебания. Превращение энергии в колебательном</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контуре.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Формула</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Томсона.</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Затухающие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электромагнитные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колебания.</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Генератор</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незатухающих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электромагнитных</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колебаний.</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Вынужденные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электрические</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колебания.</w:t>
            </w:r>
            <w:r w:rsidRPr="004127E8">
              <w:rPr>
                <w:rFonts w:ascii="Times New Roman" w:hAnsi="Times New Roman"/>
                <w:b/>
                <w:i/>
                <w:spacing w:val="1"/>
                <w:sz w:val="24"/>
                <w:szCs w:val="24"/>
              </w:rPr>
              <w:t xml:space="preserve"> </w:t>
            </w:r>
            <w:r w:rsidRPr="004127E8">
              <w:rPr>
                <w:rFonts w:ascii="Times New Roman" w:hAnsi="Times New Roman"/>
                <w:b/>
                <w:i/>
                <w:sz w:val="24"/>
                <w:szCs w:val="24"/>
              </w:rPr>
              <w:t>Переменный</w:t>
            </w:r>
            <w:r w:rsidRPr="004127E8">
              <w:rPr>
                <w:rFonts w:ascii="Times New Roman" w:hAnsi="Times New Roman"/>
                <w:b/>
                <w:i/>
                <w:spacing w:val="1"/>
                <w:sz w:val="24"/>
                <w:szCs w:val="24"/>
              </w:rPr>
              <w:t xml:space="preserve"> </w:t>
            </w:r>
            <w:r w:rsidRPr="004127E8">
              <w:rPr>
                <w:rFonts w:ascii="Times New Roman" w:hAnsi="Times New Roman"/>
                <w:b/>
                <w:i/>
                <w:sz w:val="24"/>
                <w:szCs w:val="24"/>
              </w:rPr>
              <w:t>ток.</w:t>
            </w:r>
            <w:r w:rsidRPr="004127E8">
              <w:rPr>
                <w:rFonts w:ascii="Times New Roman" w:hAnsi="Times New Roman"/>
                <w:b/>
                <w:i/>
                <w:spacing w:val="1"/>
                <w:sz w:val="24"/>
                <w:szCs w:val="24"/>
              </w:rPr>
              <w:t xml:space="preserve"> </w:t>
            </w:r>
            <w:r w:rsidRPr="004127E8">
              <w:rPr>
                <w:rFonts w:ascii="Times New Roman" w:hAnsi="Times New Roman"/>
                <w:b/>
                <w:i/>
                <w:sz w:val="24"/>
                <w:szCs w:val="24"/>
              </w:rPr>
              <w:t>Генератор</w:t>
            </w:r>
            <w:r w:rsidRPr="004127E8">
              <w:rPr>
                <w:rFonts w:ascii="Times New Roman" w:hAnsi="Times New Roman"/>
                <w:b/>
                <w:i/>
                <w:spacing w:val="1"/>
                <w:sz w:val="24"/>
                <w:szCs w:val="24"/>
              </w:rPr>
              <w:t xml:space="preserve"> </w:t>
            </w:r>
            <w:r w:rsidRPr="004127E8">
              <w:rPr>
                <w:rFonts w:ascii="Times New Roman" w:hAnsi="Times New Roman"/>
                <w:b/>
                <w:i/>
                <w:sz w:val="24"/>
                <w:szCs w:val="24"/>
              </w:rPr>
              <w:t>переменного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1"/>
                <w:sz w:val="24"/>
                <w:szCs w:val="24"/>
              </w:rPr>
              <w:t xml:space="preserve"> </w:t>
            </w:r>
            <w:r w:rsidRPr="004127E8">
              <w:rPr>
                <w:rFonts w:ascii="Times New Roman" w:hAnsi="Times New Roman"/>
                <w:b/>
                <w:i/>
                <w:sz w:val="24"/>
                <w:szCs w:val="24"/>
              </w:rPr>
              <w:t>Емкостное</w:t>
            </w:r>
            <w:r w:rsidRPr="004127E8">
              <w:rPr>
                <w:rFonts w:ascii="Times New Roman" w:hAnsi="Times New Roman"/>
                <w:b/>
                <w:i/>
                <w:spacing w:val="1"/>
                <w:sz w:val="24"/>
                <w:szCs w:val="24"/>
              </w:rPr>
              <w:t xml:space="preserve"> </w:t>
            </w:r>
            <w:r w:rsidRPr="004127E8">
              <w:rPr>
                <w:rFonts w:ascii="Times New Roman" w:hAnsi="Times New Roman"/>
                <w:b/>
                <w:i/>
                <w:sz w:val="24"/>
                <w:szCs w:val="24"/>
              </w:rPr>
              <w:t>и</w:t>
            </w:r>
            <w:r w:rsidRPr="004127E8">
              <w:rPr>
                <w:rFonts w:ascii="Times New Roman" w:hAnsi="Times New Roman"/>
                <w:b/>
                <w:i/>
                <w:spacing w:val="1"/>
                <w:sz w:val="24"/>
                <w:szCs w:val="24"/>
              </w:rPr>
              <w:t xml:space="preserve"> </w:t>
            </w:r>
            <w:r w:rsidRPr="004127E8">
              <w:rPr>
                <w:rFonts w:ascii="Times New Roman" w:hAnsi="Times New Roman"/>
                <w:b/>
                <w:i/>
                <w:sz w:val="24"/>
                <w:szCs w:val="24"/>
              </w:rPr>
              <w:t>индуктивное</w:t>
            </w:r>
            <w:r w:rsidRPr="004127E8">
              <w:rPr>
                <w:rFonts w:ascii="Times New Roman" w:hAnsi="Times New Roman"/>
                <w:b/>
                <w:i/>
                <w:spacing w:val="1"/>
                <w:sz w:val="24"/>
                <w:szCs w:val="24"/>
              </w:rPr>
              <w:t xml:space="preserve"> </w:t>
            </w:r>
            <w:r w:rsidRPr="004127E8">
              <w:rPr>
                <w:rFonts w:ascii="Times New Roman" w:hAnsi="Times New Roman"/>
                <w:b/>
                <w:i/>
                <w:sz w:val="24"/>
                <w:szCs w:val="24"/>
              </w:rPr>
              <w:t>сопротивления</w:t>
            </w:r>
            <w:r w:rsidRPr="004127E8">
              <w:rPr>
                <w:rFonts w:ascii="Times New Roman" w:hAnsi="Times New Roman"/>
                <w:b/>
                <w:i/>
                <w:spacing w:val="1"/>
                <w:sz w:val="24"/>
                <w:szCs w:val="24"/>
              </w:rPr>
              <w:t xml:space="preserve"> </w:t>
            </w:r>
            <w:r w:rsidRPr="004127E8">
              <w:rPr>
                <w:rFonts w:ascii="Times New Roman" w:hAnsi="Times New Roman"/>
                <w:b/>
                <w:i/>
                <w:sz w:val="24"/>
                <w:szCs w:val="24"/>
              </w:rPr>
              <w:t>переменного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1"/>
                <w:sz w:val="24"/>
                <w:szCs w:val="24"/>
              </w:rPr>
              <w:t xml:space="preserve"> </w:t>
            </w:r>
            <w:r w:rsidRPr="004127E8">
              <w:rPr>
                <w:rFonts w:ascii="Times New Roman" w:hAnsi="Times New Roman"/>
                <w:b/>
                <w:i/>
                <w:sz w:val="24"/>
                <w:szCs w:val="24"/>
              </w:rPr>
              <w:t>Активное</w:t>
            </w:r>
            <w:r w:rsidRPr="004127E8">
              <w:rPr>
                <w:rFonts w:ascii="Times New Roman" w:hAnsi="Times New Roman"/>
                <w:b/>
                <w:i/>
                <w:spacing w:val="1"/>
                <w:sz w:val="24"/>
                <w:szCs w:val="24"/>
              </w:rPr>
              <w:t xml:space="preserve"> </w:t>
            </w:r>
            <w:r w:rsidRPr="004127E8">
              <w:rPr>
                <w:rFonts w:ascii="Times New Roman" w:hAnsi="Times New Roman"/>
                <w:b/>
                <w:i/>
                <w:sz w:val="24"/>
                <w:szCs w:val="24"/>
              </w:rPr>
              <w:t>сопротивление.</w:t>
            </w:r>
            <w:r w:rsidRPr="004127E8">
              <w:rPr>
                <w:rFonts w:ascii="Times New Roman" w:hAnsi="Times New Roman"/>
                <w:b/>
                <w:i/>
                <w:spacing w:val="1"/>
                <w:sz w:val="24"/>
                <w:szCs w:val="24"/>
              </w:rPr>
              <w:t xml:space="preserve"> </w:t>
            </w:r>
            <w:r w:rsidRPr="004127E8">
              <w:rPr>
                <w:rFonts w:ascii="Times New Roman" w:hAnsi="Times New Roman"/>
                <w:b/>
                <w:i/>
                <w:sz w:val="24"/>
                <w:szCs w:val="24"/>
              </w:rPr>
              <w:t>Закон</w:t>
            </w:r>
            <w:r w:rsidRPr="004127E8">
              <w:rPr>
                <w:rFonts w:ascii="Times New Roman" w:hAnsi="Times New Roman"/>
                <w:b/>
                <w:i/>
                <w:spacing w:val="1"/>
                <w:sz w:val="24"/>
                <w:szCs w:val="24"/>
              </w:rPr>
              <w:t xml:space="preserve"> </w:t>
            </w:r>
            <w:r w:rsidRPr="004127E8">
              <w:rPr>
                <w:rFonts w:ascii="Times New Roman" w:hAnsi="Times New Roman"/>
                <w:b/>
                <w:i/>
                <w:sz w:val="24"/>
                <w:szCs w:val="24"/>
              </w:rPr>
              <w:t>Ома</w:t>
            </w:r>
            <w:r w:rsidRPr="004127E8">
              <w:rPr>
                <w:rFonts w:ascii="Times New Roman" w:hAnsi="Times New Roman"/>
                <w:b/>
                <w:i/>
                <w:spacing w:val="1"/>
                <w:sz w:val="24"/>
                <w:szCs w:val="24"/>
              </w:rPr>
              <w:t xml:space="preserve"> </w:t>
            </w:r>
            <w:r w:rsidRPr="004127E8">
              <w:rPr>
                <w:rFonts w:ascii="Times New Roman" w:hAnsi="Times New Roman"/>
                <w:b/>
                <w:i/>
                <w:sz w:val="24"/>
                <w:szCs w:val="24"/>
              </w:rPr>
              <w:t>для</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электрической</w:t>
            </w:r>
            <w:r w:rsidRPr="004127E8">
              <w:rPr>
                <w:rFonts w:ascii="Times New Roman" w:hAnsi="Times New Roman"/>
                <w:b/>
                <w:i/>
                <w:spacing w:val="1"/>
                <w:sz w:val="24"/>
                <w:szCs w:val="24"/>
              </w:rPr>
              <w:t xml:space="preserve"> </w:t>
            </w:r>
            <w:r w:rsidRPr="004127E8">
              <w:rPr>
                <w:rFonts w:ascii="Times New Roman" w:hAnsi="Times New Roman"/>
                <w:b/>
                <w:i/>
                <w:sz w:val="24"/>
                <w:szCs w:val="24"/>
              </w:rPr>
              <w:t>цепи</w:t>
            </w:r>
            <w:r w:rsidRPr="004127E8">
              <w:rPr>
                <w:rFonts w:ascii="Times New Roman" w:hAnsi="Times New Roman"/>
                <w:b/>
                <w:i/>
                <w:spacing w:val="1"/>
                <w:sz w:val="24"/>
                <w:szCs w:val="24"/>
              </w:rPr>
              <w:t xml:space="preserve"> </w:t>
            </w:r>
            <w:r w:rsidRPr="004127E8">
              <w:rPr>
                <w:rFonts w:ascii="Times New Roman" w:hAnsi="Times New Roman"/>
                <w:b/>
                <w:i/>
                <w:sz w:val="24"/>
                <w:szCs w:val="24"/>
              </w:rPr>
              <w:t>переменного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1"/>
                <w:sz w:val="24"/>
                <w:szCs w:val="24"/>
              </w:rPr>
              <w:t xml:space="preserve"> </w:t>
            </w:r>
            <w:r w:rsidRPr="004127E8">
              <w:rPr>
                <w:rFonts w:ascii="Times New Roman" w:hAnsi="Times New Roman"/>
                <w:b/>
                <w:i/>
                <w:sz w:val="24"/>
                <w:szCs w:val="24"/>
              </w:rPr>
              <w:t>Работа</w:t>
            </w:r>
            <w:r w:rsidRPr="004127E8">
              <w:rPr>
                <w:rFonts w:ascii="Times New Roman" w:hAnsi="Times New Roman"/>
                <w:b/>
                <w:i/>
                <w:spacing w:val="1"/>
                <w:sz w:val="24"/>
                <w:szCs w:val="24"/>
              </w:rPr>
              <w:t xml:space="preserve"> </w:t>
            </w:r>
            <w:r w:rsidRPr="004127E8">
              <w:rPr>
                <w:rFonts w:ascii="Times New Roman" w:hAnsi="Times New Roman"/>
                <w:b/>
                <w:i/>
                <w:sz w:val="24"/>
                <w:szCs w:val="24"/>
              </w:rPr>
              <w:t>и</w:t>
            </w:r>
            <w:r w:rsidRPr="004127E8">
              <w:rPr>
                <w:rFonts w:ascii="Times New Roman" w:hAnsi="Times New Roman"/>
                <w:b/>
                <w:i/>
                <w:spacing w:val="1"/>
                <w:sz w:val="24"/>
                <w:szCs w:val="24"/>
              </w:rPr>
              <w:t xml:space="preserve"> </w:t>
            </w:r>
            <w:r w:rsidRPr="004127E8">
              <w:rPr>
                <w:rFonts w:ascii="Times New Roman" w:hAnsi="Times New Roman"/>
                <w:b/>
                <w:i/>
                <w:sz w:val="24"/>
                <w:szCs w:val="24"/>
              </w:rPr>
              <w:t>мощность</w:t>
            </w:r>
            <w:r w:rsidRPr="004127E8">
              <w:rPr>
                <w:rFonts w:ascii="Times New Roman" w:hAnsi="Times New Roman"/>
                <w:b/>
                <w:i/>
                <w:spacing w:val="1"/>
                <w:sz w:val="24"/>
                <w:szCs w:val="24"/>
              </w:rPr>
              <w:t xml:space="preserve"> </w:t>
            </w:r>
            <w:r w:rsidRPr="004127E8">
              <w:rPr>
                <w:rFonts w:ascii="Times New Roman" w:hAnsi="Times New Roman"/>
                <w:b/>
                <w:i/>
                <w:sz w:val="24"/>
                <w:szCs w:val="24"/>
              </w:rPr>
              <w:t>переменного</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тока.</w:t>
            </w:r>
            <w:r w:rsidRPr="004127E8">
              <w:rPr>
                <w:rFonts w:ascii="Times New Roman" w:hAnsi="Times New Roman"/>
                <w:b/>
                <w:i/>
                <w:spacing w:val="-47"/>
                <w:sz w:val="24"/>
                <w:szCs w:val="24"/>
              </w:rPr>
              <w:t xml:space="preserve"> </w:t>
            </w:r>
            <w:r w:rsidRPr="004127E8">
              <w:rPr>
                <w:rFonts w:ascii="Times New Roman" w:hAnsi="Times New Roman"/>
                <w:b/>
                <w:i/>
                <w:sz w:val="24"/>
                <w:szCs w:val="24"/>
              </w:rPr>
              <w:t>Резонанс</w:t>
            </w:r>
            <w:r w:rsidRPr="004127E8">
              <w:rPr>
                <w:rFonts w:ascii="Times New Roman" w:hAnsi="Times New Roman"/>
                <w:b/>
                <w:i/>
                <w:spacing w:val="1"/>
                <w:sz w:val="24"/>
                <w:szCs w:val="24"/>
              </w:rPr>
              <w:t xml:space="preserve"> </w:t>
            </w:r>
            <w:r w:rsidRPr="004127E8">
              <w:rPr>
                <w:rFonts w:ascii="Times New Roman" w:hAnsi="Times New Roman"/>
                <w:b/>
                <w:i/>
                <w:sz w:val="24"/>
                <w:szCs w:val="24"/>
              </w:rPr>
              <w:t>в</w:t>
            </w:r>
            <w:r w:rsidRPr="004127E8">
              <w:rPr>
                <w:rFonts w:ascii="Times New Roman" w:hAnsi="Times New Roman"/>
                <w:b/>
                <w:i/>
                <w:spacing w:val="1"/>
                <w:sz w:val="24"/>
                <w:szCs w:val="24"/>
              </w:rPr>
              <w:t xml:space="preserve"> </w:t>
            </w:r>
            <w:r w:rsidRPr="004127E8">
              <w:rPr>
                <w:rFonts w:ascii="Times New Roman" w:hAnsi="Times New Roman"/>
                <w:b/>
                <w:i/>
                <w:sz w:val="24"/>
                <w:szCs w:val="24"/>
              </w:rPr>
              <w:t>электрической</w:t>
            </w:r>
            <w:r w:rsidRPr="004127E8">
              <w:rPr>
                <w:rFonts w:ascii="Times New Roman" w:hAnsi="Times New Roman"/>
                <w:b/>
                <w:i/>
                <w:spacing w:val="1"/>
                <w:sz w:val="24"/>
                <w:szCs w:val="24"/>
              </w:rPr>
              <w:t xml:space="preserve"> </w:t>
            </w:r>
            <w:r w:rsidRPr="004127E8">
              <w:rPr>
                <w:rFonts w:ascii="Times New Roman" w:hAnsi="Times New Roman"/>
                <w:b/>
                <w:i/>
                <w:sz w:val="24"/>
                <w:szCs w:val="24"/>
              </w:rPr>
              <w:t>цепи.</w:t>
            </w:r>
            <w:r w:rsidRPr="004127E8">
              <w:rPr>
                <w:rFonts w:ascii="Times New Roman" w:hAnsi="Times New Roman"/>
                <w:b/>
                <w:i/>
                <w:spacing w:val="1"/>
                <w:sz w:val="24"/>
                <w:szCs w:val="24"/>
              </w:rPr>
              <w:t xml:space="preserve"> </w:t>
            </w:r>
            <w:r w:rsidRPr="004127E8">
              <w:rPr>
                <w:rFonts w:ascii="Times New Roman" w:hAnsi="Times New Roman"/>
                <w:b/>
                <w:i/>
                <w:sz w:val="24"/>
                <w:szCs w:val="24"/>
              </w:rPr>
              <w:t>Трансформаторы.</w:t>
            </w:r>
            <w:r w:rsidRPr="004127E8">
              <w:rPr>
                <w:rFonts w:ascii="Times New Roman" w:hAnsi="Times New Roman"/>
                <w:b/>
                <w:i/>
                <w:spacing w:val="1"/>
                <w:sz w:val="24"/>
                <w:szCs w:val="24"/>
              </w:rPr>
              <w:t xml:space="preserve"> </w:t>
            </w:r>
            <w:r w:rsidRPr="004127E8">
              <w:rPr>
                <w:rFonts w:ascii="Times New Roman" w:hAnsi="Times New Roman"/>
                <w:b/>
                <w:i/>
                <w:sz w:val="24"/>
                <w:szCs w:val="24"/>
              </w:rPr>
              <w:t>Токи</w:t>
            </w:r>
            <w:r w:rsidRPr="004127E8">
              <w:rPr>
                <w:rFonts w:ascii="Times New Roman" w:hAnsi="Times New Roman"/>
                <w:b/>
                <w:i/>
                <w:spacing w:val="1"/>
                <w:sz w:val="24"/>
                <w:szCs w:val="24"/>
              </w:rPr>
              <w:t xml:space="preserve"> </w:t>
            </w:r>
            <w:r w:rsidRPr="004127E8">
              <w:rPr>
                <w:rFonts w:ascii="Times New Roman" w:hAnsi="Times New Roman"/>
                <w:b/>
                <w:i/>
                <w:sz w:val="24"/>
                <w:szCs w:val="24"/>
              </w:rPr>
              <w:t>высокой</w:t>
            </w:r>
            <w:r w:rsidRPr="004127E8">
              <w:rPr>
                <w:rFonts w:ascii="Times New Roman" w:hAnsi="Times New Roman"/>
                <w:b/>
                <w:i/>
                <w:spacing w:val="1"/>
                <w:sz w:val="24"/>
                <w:szCs w:val="24"/>
              </w:rPr>
              <w:t xml:space="preserve"> </w:t>
            </w:r>
            <w:r w:rsidRPr="004127E8">
              <w:rPr>
                <w:rFonts w:ascii="Times New Roman" w:hAnsi="Times New Roman"/>
                <w:b/>
                <w:i/>
                <w:sz w:val="24"/>
                <w:szCs w:val="24"/>
              </w:rPr>
              <w:t>частоты.</w:t>
            </w:r>
            <w:r w:rsidRPr="004127E8">
              <w:rPr>
                <w:rFonts w:ascii="Times New Roman" w:hAnsi="Times New Roman"/>
                <w:b/>
                <w:i/>
                <w:spacing w:val="1"/>
                <w:sz w:val="24"/>
                <w:szCs w:val="24"/>
              </w:rPr>
              <w:t xml:space="preserve"> </w:t>
            </w:r>
            <w:r w:rsidRPr="004127E8">
              <w:rPr>
                <w:rFonts w:ascii="Times New Roman" w:hAnsi="Times New Roman"/>
                <w:b/>
                <w:i/>
                <w:sz w:val="24"/>
                <w:szCs w:val="24"/>
              </w:rPr>
              <w:t xml:space="preserve">Получение, передача и распределение электроэнергии. </w:t>
            </w:r>
            <w:r w:rsidRPr="004127E8">
              <w:rPr>
                <w:rFonts w:ascii="Times New Roman" w:hAnsi="Times New Roman"/>
                <w:bCs/>
                <w:iCs/>
                <w:sz w:val="24"/>
                <w:szCs w:val="24"/>
              </w:rPr>
              <w:t>Электромагнитное поле как</w:t>
            </w:r>
            <w:r w:rsidRPr="004127E8">
              <w:rPr>
                <w:rFonts w:ascii="Times New Roman" w:hAnsi="Times New Roman"/>
                <w:bCs/>
                <w:iCs/>
                <w:spacing w:val="1"/>
                <w:sz w:val="24"/>
                <w:szCs w:val="24"/>
              </w:rPr>
              <w:t xml:space="preserve"> </w:t>
            </w:r>
            <w:r w:rsidRPr="004127E8">
              <w:rPr>
                <w:rFonts w:ascii="Times New Roman" w:hAnsi="Times New Roman"/>
                <w:bCs/>
                <w:iCs/>
                <w:sz w:val="24"/>
                <w:szCs w:val="24"/>
              </w:rPr>
              <w:t>особый</w:t>
            </w:r>
            <w:r w:rsidRPr="004127E8">
              <w:rPr>
                <w:rFonts w:ascii="Times New Roman" w:hAnsi="Times New Roman"/>
                <w:bCs/>
                <w:iCs/>
                <w:spacing w:val="71"/>
                <w:sz w:val="24"/>
                <w:szCs w:val="24"/>
              </w:rPr>
              <w:t xml:space="preserve"> </w:t>
            </w:r>
            <w:r w:rsidRPr="004127E8">
              <w:rPr>
                <w:rFonts w:ascii="Times New Roman" w:hAnsi="Times New Roman"/>
                <w:bCs/>
                <w:iCs/>
                <w:sz w:val="24"/>
                <w:szCs w:val="24"/>
              </w:rPr>
              <w:t>вид</w:t>
            </w:r>
            <w:r w:rsidRPr="004127E8">
              <w:rPr>
                <w:rFonts w:ascii="Times New Roman" w:hAnsi="Times New Roman"/>
                <w:bCs/>
                <w:iCs/>
                <w:spacing w:val="70"/>
                <w:sz w:val="24"/>
                <w:szCs w:val="24"/>
              </w:rPr>
              <w:t xml:space="preserve"> </w:t>
            </w:r>
            <w:r w:rsidRPr="004127E8">
              <w:rPr>
                <w:rFonts w:ascii="Times New Roman" w:hAnsi="Times New Roman"/>
                <w:bCs/>
                <w:iCs/>
                <w:sz w:val="24"/>
                <w:szCs w:val="24"/>
              </w:rPr>
              <w:t>материи.</w:t>
            </w:r>
            <w:r w:rsidRPr="004127E8">
              <w:rPr>
                <w:rFonts w:ascii="Times New Roman" w:hAnsi="Times New Roman"/>
                <w:bCs/>
                <w:iCs/>
                <w:spacing w:val="71"/>
                <w:sz w:val="24"/>
                <w:szCs w:val="24"/>
              </w:rPr>
              <w:t xml:space="preserve"> </w:t>
            </w:r>
            <w:r w:rsidRPr="004127E8">
              <w:rPr>
                <w:rFonts w:ascii="Times New Roman" w:hAnsi="Times New Roman"/>
                <w:bCs/>
                <w:iCs/>
                <w:sz w:val="24"/>
                <w:szCs w:val="24"/>
              </w:rPr>
              <w:t>Электромагнитные</w:t>
            </w:r>
            <w:r w:rsidRPr="004127E8">
              <w:rPr>
                <w:rFonts w:ascii="Times New Roman" w:hAnsi="Times New Roman"/>
                <w:bCs/>
                <w:iCs/>
                <w:spacing w:val="73"/>
                <w:sz w:val="24"/>
                <w:szCs w:val="24"/>
              </w:rPr>
              <w:t xml:space="preserve"> </w:t>
            </w:r>
            <w:r w:rsidRPr="004127E8">
              <w:rPr>
                <w:rFonts w:ascii="Times New Roman" w:hAnsi="Times New Roman"/>
                <w:bCs/>
                <w:iCs/>
                <w:sz w:val="24"/>
                <w:szCs w:val="24"/>
              </w:rPr>
              <w:t>волны.</w:t>
            </w:r>
            <w:r w:rsidRPr="004127E8">
              <w:rPr>
                <w:rFonts w:ascii="Times New Roman" w:hAnsi="Times New Roman"/>
                <w:bCs/>
                <w:iCs/>
                <w:spacing w:val="71"/>
                <w:sz w:val="24"/>
                <w:szCs w:val="24"/>
              </w:rPr>
              <w:t xml:space="preserve"> </w:t>
            </w:r>
            <w:r w:rsidRPr="004127E8">
              <w:rPr>
                <w:rFonts w:ascii="Times New Roman" w:hAnsi="Times New Roman"/>
                <w:bCs/>
                <w:iCs/>
                <w:sz w:val="24"/>
                <w:szCs w:val="24"/>
              </w:rPr>
              <w:t>Свойства</w:t>
            </w:r>
            <w:r w:rsidRPr="004127E8">
              <w:rPr>
                <w:rFonts w:ascii="Times New Roman" w:hAnsi="Times New Roman"/>
                <w:bCs/>
                <w:iCs/>
                <w:spacing w:val="73"/>
                <w:sz w:val="24"/>
                <w:szCs w:val="24"/>
              </w:rPr>
              <w:t xml:space="preserve"> </w:t>
            </w:r>
            <w:r w:rsidRPr="004127E8">
              <w:rPr>
                <w:rFonts w:ascii="Times New Roman" w:hAnsi="Times New Roman"/>
                <w:bCs/>
                <w:iCs/>
                <w:sz w:val="24"/>
                <w:szCs w:val="24"/>
              </w:rPr>
              <w:t>электромагнитных волн.</w:t>
            </w:r>
            <w:r w:rsidRPr="004127E8">
              <w:rPr>
                <w:rFonts w:ascii="Times New Roman" w:hAnsi="Times New Roman"/>
                <w:bCs/>
                <w:iCs/>
                <w:spacing w:val="89"/>
                <w:sz w:val="24"/>
                <w:szCs w:val="24"/>
              </w:rPr>
              <w:t xml:space="preserve"> </w:t>
            </w:r>
            <w:r w:rsidRPr="004127E8">
              <w:rPr>
                <w:rFonts w:ascii="Times New Roman" w:hAnsi="Times New Roman"/>
                <w:sz w:val="24"/>
                <w:szCs w:val="24"/>
              </w:rPr>
              <w:t>Вибратор</w:t>
            </w:r>
            <w:r w:rsidRPr="004127E8">
              <w:rPr>
                <w:rFonts w:ascii="Times New Roman" w:hAnsi="Times New Roman"/>
                <w:spacing w:val="87"/>
                <w:sz w:val="24"/>
                <w:szCs w:val="24"/>
              </w:rPr>
              <w:t xml:space="preserve"> </w:t>
            </w:r>
            <w:r w:rsidRPr="004127E8">
              <w:rPr>
                <w:rFonts w:ascii="Times New Roman" w:hAnsi="Times New Roman"/>
                <w:sz w:val="24"/>
                <w:szCs w:val="24"/>
              </w:rPr>
              <w:t>Герца.</w:t>
            </w:r>
            <w:r w:rsidRPr="004127E8">
              <w:rPr>
                <w:rFonts w:ascii="Times New Roman" w:hAnsi="Times New Roman"/>
                <w:spacing w:val="86"/>
                <w:sz w:val="24"/>
                <w:szCs w:val="24"/>
              </w:rPr>
              <w:t xml:space="preserve"> </w:t>
            </w:r>
            <w:r w:rsidRPr="004127E8">
              <w:rPr>
                <w:rFonts w:ascii="Times New Roman" w:hAnsi="Times New Roman"/>
                <w:sz w:val="24"/>
                <w:szCs w:val="24"/>
              </w:rPr>
              <w:t>Открытый</w:t>
            </w:r>
            <w:r w:rsidRPr="004127E8">
              <w:rPr>
                <w:rFonts w:ascii="Times New Roman" w:hAnsi="Times New Roman"/>
                <w:spacing w:val="89"/>
                <w:sz w:val="24"/>
                <w:szCs w:val="24"/>
              </w:rPr>
              <w:t xml:space="preserve"> </w:t>
            </w:r>
            <w:r w:rsidRPr="004127E8">
              <w:rPr>
                <w:rFonts w:ascii="Times New Roman" w:hAnsi="Times New Roman"/>
                <w:sz w:val="24"/>
                <w:szCs w:val="24"/>
              </w:rPr>
              <w:t>колебательный</w:t>
            </w:r>
            <w:r w:rsidRPr="004127E8">
              <w:rPr>
                <w:rFonts w:ascii="Times New Roman" w:hAnsi="Times New Roman"/>
                <w:spacing w:val="90"/>
                <w:sz w:val="24"/>
                <w:szCs w:val="24"/>
              </w:rPr>
              <w:t xml:space="preserve"> </w:t>
            </w:r>
            <w:r w:rsidRPr="004127E8">
              <w:rPr>
                <w:rFonts w:ascii="Times New Roman" w:hAnsi="Times New Roman"/>
                <w:sz w:val="24"/>
                <w:szCs w:val="24"/>
              </w:rPr>
              <w:t>контур.</w:t>
            </w:r>
            <w:r w:rsidRPr="004127E8">
              <w:rPr>
                <w:rFonts w:ascii="Times New Roman" w:hAnsi="Times New Roman"/>
                <w:spacing w:val="87"/>
                <w:sz w:val="24"/>
                <w:szCs w:val="24"/>
              </w:rPr>
              <w:t xml:space="preserve"> </w:t>
            </w:r>
            <w:r w:rsidRPr="004127E8">
              <w:rPr>
                <w:rFonts w:ascii="Times New Roman" w:hAnsi="Times New Roman"/>
                <w:sz w:val="24"/>
                <w:szCs w:val="24"/>
              </w:rPr>
              <w:t>Изобретение</w:t>
            </w:r>
            <w:r w:rsidRPr="004127E8">
              <w:rPr>
                <w:rFonts w:ascii="Times New Roman" w:hAnsi="Times New Roman"/>
                <w:spacing w:val="86"/>
                <w:sz w:val="24"/>
                <w:szCs w:val="24"/>
              </w:rPr>
              <w:t xml:space="preserve"> </w:t>
            </w:r>
            <w:r w:rsidRPr="004127E8">
              <w:rPr>
                <w:rFonts w:ascii="Times New Roman" w:hAnsi="Times New Roman"/>
                <w:sz w:val="24"/>
                <w:szCs w:val="24"/>
              </w:rPr>
              <w:t>радио</w:t>
            </w:r>
            <w:r w:rsidRPr="004127E8">
              <w:rPr>
                <w:rFonts w:ascii="Times New Roman" w:hAnsi="Times New Roman"/>
                <w:spacing w:val="90"/>
                <w:sz w:val="24"/>
                <w:szCs w:val="24"/>
              </w:rPr>
              <w:t xml:space="preserve"> </w:t>
            </w:r>
            <w:r w:rsidRPr="004127E8">
              <w:rPr>
                <w:rFonts w:ascii="Times New Roman" w:hAnsi="Times New Roman"/>
                <w:sz w:val="24"/>
                <w:szCs w:val="24"/>
              </w:rPr>
              <w:t xml:space="preserve">А.С. Поповым. Понятие о радиосвязи. Принцип радиосвязи. </w:t>
            </w:r>
            <w:r w:rsidRPr="004127E8">
              <w:rPr>
                <w:rFonts w:ascii="Times New Roman" w:hAnsi="Times New Roman"/>
                <w:bCs/>
                <w:iCs/>
                <w:sz w:val="24"/>
                <w:szCs w:val="24"/>
              </w:rPr>
              <w:t>Применение электромагнитных</w:t>
            </w:r>
            <w:r w:rsidRPr="004127E8">
              <w:rPr>
                <w:rFonts w:ascii="Times New Roman" w:hAnsi="Times New Roman"/>
                <w:bCs/>
                <w:iCs/>
                <w:spacing w:val="-5"/>
                <w:sz w:val="24"/>
                <w:szCs w:val="24"/>
              </w:rPr>
              <w:t xml:space="preserve"> </w:t>
            </w:r>
            <w:r w:rsidRPr="004127E8">
              <w:rPr>
                <w:rFonts w:ascii="Times New Roman" w:hAnsi="Times New Roman"/>
                <w:bCs/>
                <w:iCs/>
                <w:sz w:val="24"/>
                <w:szCs w:val="24"/>
              </w:rPr>
              <w:t>волн</w:t>
            </w:r>
          </w:p>
        </w:tc>
        <w:tc>
          <w:tcPr>
            <w:tcW w:w="427" w:type="pct"/>
            <w:vMerge/>
          </w:tcPr>
          <w:p w14:paraId="554E8E70" w14:textId="77777777" w:rsidR="005948C3" w:rsidRPr="004127E8" w:rsidRDefault="005948C3" w:rsidP="00FF539A">
            <w:pPr>
              <w:rPr>
                <w:rFonts w:ascii="Times New Roman" w:hAnsi="Times New Roman"/>
                <w:sz w:val="24"/>
                <w:szCs w:val="24"/>
              </w:rPr>
            </w:pPr>
          </w:p>
        </w:tc>
        <w:tc>
          <w:tcPr>
            <w:tcW w:w="780" w:type="pct"/>
            <w:vMerge/>
          </w:tcPr>
          <w:p w14:paraId="41BB48DC" w14:textId="77777777" w:rsidR="005948C3" w:rsidRPr="004127E8" w:rsidRDefault="005948C3" w:rsidP="00FF539A">
            <w:pPr>
              <w:rPr>
                <w:rFonts w:ascii="Times New Roman" w:hAnsi="Times New Roman"/>
                <w:sz w:val="24"/>
                <w:szCs w:val="24"/>
              </w:rPr>
            </w:pPr>
          </w:p>
        </w:tc>
      </w:tr>
      <w:tr w:rsidR="005948C3" w:rsidRPr="004127E8" w14:paraId="76D7DF19"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623EC608" w14:textId="77777777" w:rsidR="005948C3" w:rsidRPr="004127E8" w:rsidRDefault="005948C3" w:rsidP="00FF539A">
            <w:pPr>
              <w:rPr>
                <w:rFonts w:ascii="Times New Roman" w:hAnsi="Times New Roman"/>
                <w:sz w:val="24"/>
                <w:szCs w:val="24"/>
              </w:rPr>
            </w:pPr>
          </w:p>
        </w:tc>
        <w:tc>
          <w:tcPr>
            <w:tcW w:w="2995" w:type="pct"/>
          </w:tcPr>
          <w:p w14:paraId="1D401A71"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3F432C5B"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val="restart"/>
            <w:tcBorders>
              <w:top w:val="nil"/>
            </w:tcBorders>
          </w:tcPr>
          <w:p w14:paraId="0F096798" w14:textId="77777777" w:rsidR="005948C3" w:rsidRPr="004127E8" w:rsidRDefault="005948C3" w:rsidP="00FF539A">
            <w:pPr>
              <w:rPr>
                <w:rFonts w:ascii="Times New Roman" w:hAnsi="Times New Roman"/>
                <w:sz w:val="24"/>
                <w:szCs w:val="24"/>
              </w:rPr>
            </w:pPr>
          </w:p>
        </w:tc>
      </w:tr>
      <w:tr w:rsidR="005948C3" w:rsidRPr="004127E8" w14:paraId="5E89A7FE"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8" w:type="pct"/>
            <w:vMerge/>
          </w:tcPr>
          <w:p w14:paraId="5296BAB7" w14:textId="77777777" w:rsidR="005948C3" w:rsidRPr="004127E8" w:rsidRDefault="005948C3" w:rsidP="00FF539A">
            <w:pPr>
              <w:rPr>
                <w:rFonts w:ascii="Times New Roman" w:hAnsi="Times New Roman"/>
                <w:sz w:val="24"/>
                <w:szCs w:val="24"/>
              </w:rPr>
            </w:pPr>
          </w:p>
        </w:tc>
        <w:tc>
          <w:tcPr>
            <w:tcW w:w="2995" w:type="pct"/>
          </w:tcPr>
          <w:p w14:paraId="7B85E966" w14:textId="77777777" w:rsidR="005948C3" w:rsidRPr="004127E8" w:rsidRDefault="005948C3" w:rsidP="00FF539A">
            <w:pPr>
              <w:tabs>
                <w:tab w:val="left" w:pos="5495"/>
              </w:tabs>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5B57F5F9" w14:textId="77777777" w:rsidR="005948C3" w:rsidRPr="004127E8" w:rsidRDefault="005948C3" w:rsidP="00FF539A">
            <w:pPr>
              <w:spacing w:before="22"/>
              <w:ind w:left="110"/>
              <w:rPr>
                <w:rFonts w:ascii="Times New Roman" w:hAnsi="Times New Roman"/>
                <w:b/>
                <w:i/>
                <w:sz w:val="24"/>
                <w:szCs w:val="24"/>
              </w:rPr>
            </w:pPr>
            <w:r w:rsidRPr="004127E8">
              <w:rPr>
                <w:rFonts w:ascii="Times New Roman" w:hAnsi="Times New Roman"/>
                <w:b/>
                <w:i/>
                <w:sz w:val="24"/>
                <w:szCs w:val="24"/>
              </w:rPr>
              <w:t xml:space="preserve">Лабораторная работа №13 </w:t>
            </w:r>
            <w:r w:rsidRPr="004127E8">
              <w:rPr>
                <w:rFonts w:ascii="Times New Roman" w:hAnsi="Times New Roman"/>
                <w:b/>
                <w:i/>
                <w:color w:val="171717"/>
                <w:sz w:val="24"/>
                <w:szCs w:val="24"/>
              </w:rPr>
              <w:t>Изучение</w:t>
            </w:r>
            <w:r w:rsidRPr="004127E8">
              <w:rPr>
                <w:rFonts w:ascii="Times New Roman" w:hAnsi="Times New Roman"/>
                <w:b/>
                <w:i/>
                <w:color w:val="171717"/>
                <w:spacing w:val="-5"/>
                <w:sz w:val="24"/>
                <w:szCs w:val="24"/>
              </w:rPr>
              <w:t xml:space="preserve"> </w:t>
            </w:r>
            <w:r w:rsidRPr="004127E8">
              <w:rPr>
                <w:rFonts w:ascii="Times New Roman" w:hAnsi="Times New Roman"/>
                <w:b/>
                <w:i/>
                <w:color w:val="171717"/>
                <w:sz w:val="24"/>
                <w:szCs w:val="24"/>
              </w:rPr>
              <w:t>работы</w:t>
            </w:r>
            <w:r w:rsidRPr="004127E8">
              <w:rPr>
                <w:rFonts w:ascii="Times New Roman" w:hAnsi="Times New Roman"/>
                <w:b/>
                <w:i/>
                <w:color w:val="171717"/>
                <w:spacing w:val="-2"/>
                <w:sz w:val="24"/>
                <w:szCs w:val="24"/>
              </w:rPr>
              <w:t xml:space="preserve"> </w:t>
            </w:r>
            <w:r w:rsidRPr="004127E8">
              <w:rPr>
                <w:rFonts w:ascii="Times New Roman" w:hAnsi="Times New Roman"/>
                <w:b/>
                <w:i/>
                <w:color w:val="171717"/>
                <w:sz w:val="24"/>
                <w:szCs w:val="24"/>
              </w:rPr>
              <w:t>трансформатора</w:t>
            </w:r>
          </w:p>
        </w:tc>
        <w:tc>
          <w:tcPr>
            <w:tcW w:w="427" w:type="pct"/>
          </w:tcPr>
          <w:p w14:paraId="58843E7A" w14:textId="77777777" w:rsidR="005948C3" w:rsidRPr="004127E8" w:rsidRDefault="005948C3" w:rsidP="00FF539A">
            <w:pPr>
              <w:spacing w:before="8"/>
              <w:rPr>
                <w:rFonts w:ascii="Times New Roman" w:hAnsi="Times New Roman"/>
                <w:b/>
                <w:i/>
                <w:sz w:val="24"/>
                <w:szCs w:val="24"/>
              </w:rPr>
            </w:pPr>
          </w:p>
          <w:p w14:paraId="645DB32C"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Borders>
              <w:top w:val="nil"/>
            </w:tcBorders>
          </w:tcPr>
          <w:p w14:paraId="79AF8B8D" w14:textId="77777777" w:rsidR="005948C3" w:rsidRPr="004127E8" w:rsidRDefault="005948C3" w:rsidP="00FF539A">
            <w:pPr>
              <w:rPr>
                <w:rFonts w:ascii="Times New Roman" w:hAnsi="Times New Roman"/>
                <w:sz w:val="24"/>
                <w:szCs w:val="24"/>
              </w:rPr>
            </w:pPr>
          </w:p>
        </w:tc>
      </w:tr>
      <w:tr w:rsidR="005948C3" w:rsidRPr="004127E8" w14:paraId="47D11B08"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2"/>
          </w:tcPr>
          <w:p w14:paraId="61FE9A35" w14:textId="77777777" w:rsidR="005948C3" w:rsidRPr="004127E8" w:rsidRDefault="005948C3" w:rsidP="00FF539A">
            <w:pPr>
              <w:spacing w:line="268" w:lineRule="exact"/>
              <w:ind w:left="107"/>
              <w:rPr>
                <w:rFonts w:ascii="Times New Roman" w:hAnsi="Times New Roman"/>
                <w:sz w:val="24"/>
                <w:szCs w:val="24"/>
              </w:rPr>
            </w:pPr>
            <w:r w:rsidRPr="004127E8">
              <w:rPr>
                <w:rFonts w:ascii="Times New Roman" w:hAnsi="Times New Roman"/>
                <w:b/>
                <w:sz w:val="24"/>
                <w:szCs w:val="24"/>
              </w:rPr>
              <w:t>Контрольная</w:t>
            </w:r>
            <w:r w:rsidRPr="004127E8">
              <w:rPr>
                <w:rFonts w:ascii="Times New Roman" w:hAnsi="Times New Roman"/>
                <w:b/>
                <w:spacing w:val="-1"/>
                <w:sz w:val="24"/>
                <w:szCs w:val="24"/>
              </w:rPr>
              <w:t xml:space="preserve"> </w:t>
            </w:r>
            <w:r w:rsidRPr="004127E8">
              <w:rPr>
                <w:rFonts w:ascii="Times New Roman" w:hAnsi="Times New Roman"/>
                <w:b/>
                <w:sz w:val="24"/>
                <w:szCs w:val="24"/>
              </w:rPr>
              <w:t>работа</w:t>
            </w:r>
            <w:r w:rsidRPr="004127E8">
              <w:rPr>
                <w:rFonts w:ascii="Times New Roman" w:hAnsi="Times New Roman"/>
                <w:b/>
                <w:spacing w:val="-2"/>
                <w:sz w:val="24"/>
                <w:szCs w:val="24"/>
              </w:rPr>
              <w:t xml:space="preserve"> </w:t>
            </w:r>
            <w:r w:rsidRPr="004127E8">
              <w:rPr>
                <w:rFonts w:ascii="Times New Roman" w:hAnsi="Times New Roman"/>
                <w:b/>
                <w:sz w:val="24"/>
                <w:szCs w:val="24"/>
              </w:rPr>
              <w:t>№</w:t>
            </w:r>
            <w:r w:rsidRPr="004127E8">
              <w:rPr>
                <w:rFonts w:ascii="Times New Roman" w:hAnsi="Times New Roman"/>
                <w:b/>
                <w:spacing w:val="-1"/>
                <w:sz w:val="24"/>
                <w:szCs w:val="24"/>
              </w:rPr>
              <w:t xml:space="preserve"> </w:t>
            </w:r>
            <w:r w:rsidRPr="004127E8">
              <w:rPr>
                <w:rFonts w:ascii="Times New Roman" w:hAnsi="Times New Roman"/>
                <w:b/>
                <w:sz w:val="24"/>
                <w:szCs w:val="24"/>
              </w:rPr>
              <w:t>4</w:t>
            </w:r>
            <w:r w:rsidRPr="004127E8">
              <w:rPr>
                <w:rFonts w:ascii="Times New Roman" w:hAnsi="Times New Roman"/>
                <w:b/>
                <w:spacing w:val="-5"/>
                <w:sz w:val="24"/>
                <w:szCs w:val="24"/>
              </w:rPr>
              <w:t xml:space="preserve"> </w:t>
            </w:r>
            <w:r w:rsidRPr="004127E8">
              <w:rPr>
                <w:rFonts w:ascii="Times New Roman" w:hAnsi="Times New Roman"/>
                <w:sz w:val="24"/>
                <w:szCs w:val="24"/>
              </w:rPr>
              <w:t>«Колебания и</w:t>
            </w:r>
            <w:r w:rsidRPr="004127E8">
              <w:rPr>
                <w:rFonts w:ascii="Times New Roman" w:hAnsi="Times New Roman"/>
                <w:spacing w:val="-3"/>
                <w:sz w:val="24"/>
                <w:szCs w:val="24"/>
              </w:rPr>
              <w:t xml:space="preserve"> </w:t>
            </w:r>
            <w:r w:rsidRPr="004127E8">
              <w:rPr>
                <w:rFonts w:ascii="Times New Roman" w:hAnsi="Times New Roman"/>
                <w:sz w:val="24"/>
                <w:szCs w:val="24"/>
              </w:rPr>
              <w:t>волны»</w:t>
            </w:r>
          </w:p>
        </w:tc>
        <w:tc>
          <w:tcPr>
            <w:tcW w:w="427" w:type="pct"/>
          </w:tcPr>
          <w:p w14:paraId="7F6EC269"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tcPr>
          <w:p w14:paraId="57252A35" w14:textId="77777777" w:rsidR="005948C3" w:rsidRPr="004127E8" w:rsidRDefault="005948C3" w:rsidP="00FF539A">
            <w:pPr>
              <w:rPr>
                <w:rFonts w:ascii="Times New Roman" w:hAnsi="Times New Roman"/>
                <w:sz w:val="24"/>
                <w:szCs w:val="24"/>
              </w:rPr>
            </w:pPr>
          </w:p>
        </w:tc>
      </w:tr>
      <w:tr w:rsidR="005948C3" w:rsidRPr="004127E8" w14:paraId="1E212214"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2"/>
          </w:tcPr>
          <w:p w14:paraId="3C06CB56" w14:textId="77777777" w:rsidR="005948C3" w:rsidRPr="004127E8" w:rsidRDefault="005948C3" w:rsidP="00FF539A">
            <w:pPr>
              <w:spacing w:line="268" w:lineRule="exact"/>
              <w:ind w:left="2994" w:right="2987"/>
              <w:jc w:val="center"/>
              <w:rPr>
                <w:rFonts w:ascii="Times New Roman" w:hAnsi="Times New Roman"/>
                <w:b/>
                <w:sz w:val="24"/>
                <w:szCs w:val="24"/>
              </w:rPr>
            </w:pPr>
            <w:r w:rsidRPr="004127E8">
              <w:rPr>
                <w:rFonts w:ascii="Times New Roman" w:hAnsi="Times New Roman"/>
                <w:b/>
                <w:sz w:val="24"/>
                <w:szCs w:val="24"/>
              </w:rPr>
              <w:t>Раздел</w:t>
            </w:r>
            <w:r w:rsidRPr="004127E8">
              <w:rPr>
                <w:rFonts w:ascii="Times New Roman" w:hAnsi="Times New Roman"/>
                <w:b/>
                <w:spacing w:val="-2"/>
                <w:sz w:val="24"/>
                <w:szCs w:val="24"/>
              </w:rPr>
              <w:t xml:space="preserve"> </w:t>
            </w:r>
            <w:r w:rsidRPr="004127E8">
              <w:rPr>
                <w:rFonts w:ascii="Times New Roman" w:hAnsi="Times New Roman"/>
                <w:b/>
                <w:sz w:val="24"/>
                <w:szCs w:val="24"/>
              </w:rPr>
              <w:t>5.</w:t>
            </w:r>
            <w:r w:rsidRPr="004127E8">
              <w:rPr>
                <w:rFonts w:ascii="Times New Roman" w:hAnsi="Times New Roman"/>
                <w:b/>
                <w:spacing w:val="-1"/>
                <w:sz w:val="24"/>
                <w:szCs w:val="24"/>
              </w:rPr>
              <w:t xml:space="preserve"> </w:t>
            </w:r>
            <w:r w:rsidRPr="004127E8">
              <w:rPr>
                <w:rFonts w:ascii="Times New Roman" w:hAnsi="Times New Roman"/>
                <w:b/>
                <w:sz w:val="24"/>
                <w:szCs w:val="24"/>
              </w:rPr>
              <w:t>Оптика</w:t>
            </w:r>
          </w:p>
        </w:tc>
        <w:tc>
          <w:tcPr>
            <w:tcW w:w="427" w:type="pct"/>
          </w:tcPr>
          <w:p w14:paraId="6BB37C61" w14:textId="77777777" w:rsidR="005948C3" w:rsidRPr="004127E8" w:rsidRDefault="005948C3" w:rsidP="00FF539A">
            <w:pPr>
              <w:spacing w:line="268" w:lineRule="exact"/>
              <w:ind w:left="195" w:right="179"/>
              <w:jc w:val="center"/>
              <w:rPr>
                <w:rFonts w:ascii="Times New Roman" w:hAnsi="Times New Roman"/>
                <w:b/>
                <w:sz w:val="24"/>
                <w:szCs w:val="24"/>
              </w:rPr>
            </w:pPr>
            <w:r w:rsidRPr="004127E8">
              <w:rPr>
                <w:rFonts w:ascii="Times New Roman" w:hAnsi="Times New Roman"/>
                <w:b/>
                <w:sz w:val="24"/>
                <w:szCs w:val="24"/>
              </w:rPr>
              <w:t>20 (4/-)</w:t>
            </w:r>
          </w:p>
        </w:tc>
        <w:tc>
          <w:tcPr>
            <w:tcW w:w="780" w:type="pct"/>
          </w:tcPr>
          <w:p w14:paraId="5FB782C8" w14:textId="77777777" w:rsidR="005948C3" w:rsidRPr="004127E8" w:rsidRDefault="005948C3" w:rsidP="00FF539A">
            <w:pPr>
              <w:rPr>
                <w:rFonts w:ascii="Times New Roman" w:hAnsi="Times New Roman"/>
                <w:sz w:val="24"/>
                <w:szCs w:val="24"/>
              </w:rPr>
            </w:pPr>
          </w:p>
        </w:tc>
      </w:tr>
      <w:tr w:rsidR="005948C3" w:rsidRPr="004127E8" w14:paraId="3049C69F"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7825108F" w14:textId="77777777" w:rsidR="005948C3" w:rsidRPr="004127E8" w:rsidRDefault="005948C3" w:rsidP="00FF539A">
            <w:pPr>
              <w:spacing w:line="268" w:lineRule="exact"/>
              <w:ind w:left="125" w:right="117"/>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5.1</w:t>
            </w:r>
          </w:p>
          <w:p w14:paraId="40F9401A" w14:textId="77777777" w:rsidR="005948C3" w:rsidRPr="004127E8" w:rsidRDefault="005948C3" w:rsidP="00FF539A">
            <w:pPr>
              <w:spacing w:before="22"/>
              <w:ind w:left="125" w:right="114"/>
              <w:jc w:val="center"/>
              <w:rPr>
                <w:rFonts w:ascii="Times New Roman" w:hAnsi="Times New Roman"/>
                <w:sz w:val="24"/>
                <w:szCs w:val="24"/>
              </w:rPr>
            </w:pPr>
            <w:r w:rsidRPr="004127E8">
              <w:rPr>
                <w:rFonts w:ascii="Times New Roman" w:hAnsi="Times New Roman"/>
                <w:b/>
                <w:sz w:val="24"/>
                <w:szCs w:val="24"/>
              </w:rPr>
              <w:lastRenderedPageBreak/>
              <w:t>Природа</w:t>
            </w:r>
            <w:r w:rsidRPr="004127E8">
              <w:rPr>
                <w:rFonts w:ascii="Times New Roman" w:hAnsi="Times New Roman"/>
                <w:b/>
                <w:spacing w:val="-1"/>
                <w:sz w:val="24"/>
                <w:szCs w:val="24"/>
              </w:rPr>
              <w:t xml:space="preserve"> </w:t>
            </w:r>
            <w:r w:rsidRPr="004127E8">
              <w:rPr>
                <w:rFonts w:ascii="Times New Roman" w:hAnsi="Times New Roman"/>
                <w:b/>
                <w:sz w:val="24"/>
                <w:szCs w:val="24"/>
              </w:rPr>
              <w:t>света</w:t>
            </w:r>
          </w:p>
        </w:tc>
        <w:tc>
          <w:tcPr>
            <w:tcW w:w="2995" w:type="pct"/>
          </w:tcPr>
          <w:p w14:paraId="351CEC8E"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lastRenderedPageBreak/>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31ABC586"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4</w:t>
            </w:r>
          </w:p>
        </w:tc>
        <w:tc>
          <w:tcPr>
            <w:tcW w:w="780" w:type="pct"/>
            <w:vMerge w:val="restart"/>
          </w:tcPr>
          <w:p w14:paraId="25C57987"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23D3ED56"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lastRenderedPageBreak/>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1444C60D" w14:textId="77777777" w:rsidR="005948C3" w:rsidRPr="004127E8" w:rsidRDefault="005948C3" w:rsidP="00FF539A">
            <w:pPr>
              <w:spacing w:before="19"/>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2D6E90FA"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05BC9FC4"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127E8">
              <w:rPr>
                <w:rFonts w:ascii="Times New Roman" w:hAnsi="Times New Roman"/>
                <w:sz w:val="24"/>
                <w:szCs w:val="24"/>
              </w:rPr>
              <w:t>ПК …</w:t>
            </w:r>
          </w:p>
        </w:tc>
      </w:tr>
      <w:tr w:rsidR="005948C3" w:rsidRPr="004127E8" w14:paraId="5C9C1488"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8" w:type="pct"/>
            <w:vMerge/>
            <w:tcBorders>
              <w:top w:val="nil"/>
            </w:tcBorders>
          </w:tcPr>
          <w:p w14:paraId="19557FE1" w14:textId="77777777" w:rsidR="005948C3" w:rsidRPr="004127E8" w:rsidRDefault="005948C3" w:rsidP="00FF539A">
            <w:pPr>
              <w:rPr>
                <w:rFonts w:ascii="Times New Roman" w:hAnsi="Times New Roman"/>
                <w:sz w:val="24"/>
                <w:szCs w:val="24"/>
              </w:rPr>
            </w:pPr>
          </w:p>
        </w:tc>
        <w:tc>
          <w:tcPr>
            <w:tcW w:w="2995" w:type="pct"/>
          </w:tcPr>
          <w:p w14:paraId="0017A479" w14:textId="77777777" w:rsidR="005948C3" w:rsidRPr="004127E8" w:rsidRDefault="005948C3" w:rsidP="00FF539A">
            <w:pPr>
              <w:ind w:left="110" w:right="89"/>
              <w:jc w:val="both"/>
              <w:rPr>
                <w:rFonts w:ascii="Times New Roman" w:hAnsi="Times New Roman"/>
                <w:b/>
                <w:i/>
                <w:sz w:val="24"/>
                <w:szCs w:val="24"/>
              </w:rPr>
            </w:pPr>
            <w:r w:rsidRPr="004127E8">
              <w:rPr>
                <w:rFonts w:ascii="Times New Roman" w:hAnsi="Times New Roman"/>
                <w:sz w:val="24"/>
                <w:szCs w:val="24"/>
              </w:rPr>
              <w:t>Точечный</w:t>
            </w:r>
            <w:r w:rsidRPr="004127E8">
              <w:rPr>
                <w:rFonts w:ascii="Times New Roman" w:hAnsi="Times New Roman"/>
                <w:spacing w:val="1"/>
                <w:sz w:val="24"/>
                <w:szCs w:val="24"/>
              </w:rPr>
              <w:t xml:space="preserve"> </w:t>
            </w:r>
            <w:r w:rsidRPr="004127E8">
              <w:rPr>
                <w:rFonts w:ascii="Times New Roman" w:hAnsi="Times New Roman"/>
                <w:sz w:val="24"/>
                <w:szCs w:val="24"/>
              </w:rPr>
              <w:t>источник</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1"/>
                <w:sz w:val="24"/>
                <w:szCs w:val="24"/>
              </w:rPr>
              <w:t xml:space="preserve"> </w:t>
            </w:r>
            <w:r w:rsidRPr="004127E8">
              <w:rPr>
                <w:rFonts w:ascii="Times New Roman" w:hAnsi="Times New Roman"/>
                <w:sz w:val="24"/>
                <w:szCs w:val="24"/>
              </w:rPr>
              <w:t>Скорость</w:t>
            </w:r>
            <w:r w:rsidRPr="004127E8">
              <w:rPr>
                <w:rFonts w:ascii="Times New Roman" w:hAnsi="Times New Roman"/>
                <w:spacing w:val="1"/>
                <w:sz w:val="24"/>
                <w:szCs w:val="24"/>
              </w:rPr>
              <w:t xml:space="preserve"> </w:t>
            </w:r>
            <w:r w:rsidRPr="004127E8">
              <w:rPr>
                <w:rFonts w:ascii="Times New Roman" w:hAnsi="Times New Roman"/>
                <w:sz w:val="24"/>
                <w:szCs w:val="24"/>
              </w:rPr>
              <w:t>распространения</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1"/>
                <w:sz w:val="24"/>
                <w:szCs w:val="24"/>
              </w:rPr>
              <w:t xml:space="preserve"> </w:t>
            </w:r>
            <w:r w:rsidRPr="004127E8">
              <w:rPr>
                <w:rFonts w:ascii="Times New Roman" w:hAnsi="Times New Roman"/>
                <w:sz w:val="24"/>
                <w:szCs w:val="24"/>
              </w:rPr>
              <w:t>Законы</w:t>
            </w:r>
            <w:r w:rsidRPr="004127E8">
              <w:rPr>
                <w:rFonts w:ascii="Times New Roman" w:hAnsi="Times New Roman"/>
                <w:spacing w:val="1"/>
                <w:sz w:val="24"/>
                <w:szCs w:val="24"/>
              </w:rPr>
              <w:t xml:space="preserve"> </w:t>
            </w:r>
            <w:r w:rsidRPr="004127E8">
              <w:rPr>
                <w:rFonts w:ascii="Times New Roman" w:hAnsi="Times New Roman"/>
                <w:sz w:val="24"/>
                <w:szCs w:val="24"/>
              </w:rPr>
              <w:t>отражения</w:t>
            </w:r>
            <w:r w:rsidRPr="004127E8">
              <w:rPr>
                <w:rFonts w:ascii="Times New Roman" w:hAnsi="Times New Roman"/>
                <w:spacing w:val="1"/>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w:t>
            </w:r>
            <w:r w:rsidRPr="004127E8">
              <w:rPr>
                <w:rFonts w:ascii="Times New Roman" w:hAnsi="Times New Roman"/>
                <w:sz w:val="24"/>
                <w:szCs w:val="24"/>
              </w:rPr>
              <w:t>преломления</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1"/>
                <w:sz w:val="24"/>
                <w:szCs w:val="24"/>
              </w:rPr>
              <w:t xml:space="preserve"> Солнечные и лунные затмения. </w:t>
            </w:r>
            <w:r w:rsidRPr="004127E8">
              <w:rPr>
                <w:rFonts w:ascii="Times New Roman" w:hAnsi="Times New Roman"/>
                <w:sz w:val="24"/>
                <w:szCs w:val="24"/>
              </w:rPr>
              <w:t>Принцип</w:t>
            </w:r>
            <w:r w:rsidRPr="004127E8">
              <w:rPr>
                <w:rFonts w:ascii="Times New Roman" w:hAnsi="Times New Roman"/>
                <w:spacing w:val="1"/>
                <w:sz w:val="24"/>
                <w:szCs w:val="24"/>
              </w:rPr>
              <w:t xml:space="preserve"> </w:t>
            </w:r>
            <w:r w:rsidRPr="004127E8">
              <w:rPr>
                <w:rFonts w:ascii="Times New Roman" w:hAnsi="Times New Roman"/>
                <w:sz w:val="24"/>
                <w:szCs w:val="24"/>
              </w:rPr>
              <w:t>Гюйгенса.</w:t>
            </w:r>
            <w:r w:rsidRPr="004127E8">
              <w:rPr>
                <w:rFonts w:ascii="Times New Roman" w:hAnsi="Times New Roman"/>
                <w:spacing w:val="1"/>
                <w:sz w:val="24"/>
                <w:szCs w:val="24"/>
              </w:rPr>
              <w:t xml:space="preserve"> </w:t>
            </w:r>
            <w:r w:rsidRPr="004127E8">
              <w:rPr>
                <w:rFonts w:ascii="Times New Roman" w:hAnsi="Times New Roman"/>
                <w:sz w:val="24"/>
                <w:szCs w:val="24"/>
              </w:rPr>
              <w:t>Полное</w:t>
            </w:r>
            <w:r w:rsidRPr="004127E8">
              <w:rPr>
                <w:rFonts w:ascii="Times New Roman" w:hAnsi="Times New Roman"/>
                <w:spacing w:val="1"/>
                <w:sz w:val="24"/>
                <w:szCs w:val="24"/>
              </w:rPr>
              <w:t xml:space="preserve"> </w:t>
            </w:r>
            <w:r w:rsidRPr="004127E8">
              <w:rPr>
                <w:rFonts w:ascii="Times New Roman" w:hAnsi="Times New Roman"/>
                <w:sz w:val="24"/>
                <w:szCs w:val="24"/>
              </w:rPr>
              <w:t>отражение.</w:t>
            </w:r>
            <w:r w:rsidRPr="004127E8">
              <w:rPr>
                <w:rFonts w:ascii="Times New Roman" w:hAnsi="Times New Roman"/>
                <w:spacing w:val="1"/>
                <w:sz w:val="24"/>
                <w:szCs w:val="24"/>
              </w:rPr>
              <w:t xml:space="preserve"> </w:t>
            </w:r>
            <w:r w:rsidRPr="004127E8">
              <w:rPr>
                <w:rFonts w:ascii="Times New Roman" w:hAnsi="Times New Roman"/>
                <w:sz w:val="24"/>
                <w:szCs w:val="24"/>
              </w:rPr>
              <w:t>Линзы.</w:t>
            </w:r>
            <w:r w:rsidRPr="004127E8">
              <w:rPr>
                <w:rFonts w:ascii="Times New Roman" w:hAnsi="Times New Roman"/>
                <w:spacing w:val="1"/>
                <w:sz w:val="24"/>
                <w:szCs w:val="24"/>
              </w:rPr>
              <w:t xml:space="preserve"> </w:t>
            </w:r>
            <w:r w:rsidRPr="004127E8">
              <w:rPr>
                <w:rFonts w:ascii="Times New Roman" w:hAnsi="Times New Roman"/>
                <w:sz w:val="24"/>
                <w:szCs w:val="24"/>
              </w:rPr>
              <w:t>Построение</w:t>
            </w:r>
            <w:r w:rsidRPr="004127E8">
              <w:rPr>
                <w:rFonts w:ascii="Times New Roman" w:hAnsi="Times New Roman"/>
                <w:spacing w:val="1"/>
                <w:sz w:val="24"/>
                <w:szCs w:val="24"/>
              </w:rPr>
              <w:t xml:space="preserve"> </w:t>
            </w:r>
            <w:r w:rsidRPr="004127E8">
              <w:rPr>
                <w:rFonts w:ascii="Times New Roman" w:hAnsi="Times New Roman"/>
                <w:sz w:val="24"/>
                <w:szCs w:val="24"/>
              </w:rPr>
              <w:t>изображения</w:t>
            </w:r>
            <w:r w:rsidRPr="004127E8">
              <w:rPr>
                <w:rFonts w:ascii="Times New Roman" w:hAnsi="Times New Roman"/>
                <w:spacing w:val="13"/>
                <w:sz w:val="24"/>
                <w:szCs w:val="24"/>
              </w:rPr>
              <w:t xml:space="preserve"> </w:t>
            </w:r>
            <w:r w:rsidRPr="004127E8">
              <w:rPr>
                <w:rFonts w:ascii="Times New Roman" w:hAnsi="Times New Roman"/>
                <w:sz w:val="24"/>
                <w:szCs w:val="24"/>
              </w:rPr>
              <w:t>в</w:t>
            </w:r>
            <w:r w:rsidRPr="004127E8">
              <w:rPr>
                <w:rFonts w:ascii="Times New Roman" w:hAnsi="Times New Roman"/>
                <w:spacing w:val="12"/>
                <w:sz w:val="24"/>
                <w:szCs w:val="24"/>
              </w:rPr>
              <w:t xml:space="preserve"> </w:t>
            </w:r>
            <w:r w:rsidRPr="004127E8">
              <w:rPr>
                <w:rFonts w:ascii="Times New Roman" w:hAnsi="Times New Roman"/>
                <w:sz w:val="24"/>
                <w:szCs w:val="24"/>
              </w:rPr>
              <w:t>линзах.</w:t>
            </w:r>
            <w:r w:rsidRPr="004127E8">
              <w:rPr>
                <w:rFonts w:ascii="Times New Roman" w:hAnsi="Times New Roman"/>
                <w:spacing w:val="12"/>
                <w:sz w:val="24"/>
                <w:szCs w:val="24"/>
              </w:rPr>
              <w:t xml:space="preserve"> </w:t>
            </w:r>
            <w:r w:rsidRPr="004127E8">
              <w:rPr>
                <w:rFonts w:ascii="Times New Roman" w:hAnsi="Times New Roman"/>
                <w:sz w:val="24"/>
                <w:szCs w:val="24"/>
              </w:rPr>
              <w:t>Формула</w:t>
            </w:r>
            <w:r w:rsidRPr="004127E8">
              <w:rPr>
                <w:rFonts w:ascii="Times New Roman" w:hAnsi="Times New Roman"/>
                <w:spacing w:val="11"/>
                <w:sz w:val="24"/>
                <w:szCs w:val="24"/>
              </w:rPr>
              <w:t xml:space="preserve"> </w:t>
            </w:r>
            <w:r w:rsidRPr="004127E8">
              <w:rPr>
                <w:rFonts w:ascii="Times New Roman" w:hAnsi="Times New Roman"/>
                <w:sz w:val="24"/>
                <w:szCs w:val="24"/>
              </w:rPr>
              <w:t>тонкой</w:t>
            </w:r>
            <w:r w:rsidRPr="004127E8">
              <w:rPr>
                <w:rFonts w:ascii="Times New Roman" w:hAnsi="Times New Roman"/>
                <w:spacing w:val="13"/>
                <w:sz w:val="24"/>
                <w:szCs w:val="24"/>
              </w:rPr>
              <w:t xml:space="preserve"> </w:t>
            </w:r>
            <w:r w:rsidRPr="004127E8">
              <w:rPr>
                <w:rFonts w:ascii="Times New Roman" w:hAnsi="Times New Roman"/>
                <w:sz w:val="24"/>
                <w:szCs w:val="24"/>
              </w:rPr>
              <w:t>линзы.</w:t>
            </w:r>
            <w:r w:rsidRPr="004127E8">
              <w:rPr>
                <w:rFonts w:ascii="Times New Roman" w:hAnsi="Times New Roman"/>
                <w:spacing w:val="12"/>
                <w:sz w:val="24"/>
                <w:szCs w:val="24"/>
              </w:rPr>
              <w:t xml:space="preserve"> </w:t>
            </w:r>
            <w:r w:rsidRPr="004127E8">
              <w:rPr>
                <w:rFonts w:ascii="Times New Roman" w:hAnsi="Times New Roman"/>
                <w:sz w:val="24"/>
                <w:szCs w:val="24"/>
              </w:rPr>
              <w:t>Увеличение</w:t>
            </w:r>
            <w:r w:rsidRPr="004127E8">
              <w:rPr>
                <w:rFonts w:ascii="Times New Roman" w:hAnsi="Times New Roman"/>
                <w:spacing w:val="14"/>
                <w:sz w:val="24"/>
                <w:szCs w:val="24"/>
              </w:rPr>
              <w:t xml:space="preserve"> </w:t>
            </w:r>
            <w:r w:rsidRPr="004127E8">
              <w:rPr>
                <w:rFonts w:ascii="Times New Roman" w:hAnsi="Times New Roman"/>
                <w:sz w:val="24"/>
                <w:szCs w:val="24"/>
              </w:rPr>
              <w:t>линзы.</w:t>
            </w:r>
            <w:r w:rsidRPr="004127E8">
              <w:rPr>
                <w:rFonts w:ascii="Times New Roman" w:hAnsi="Times New Roman"/>
                <w:spacing w:val="12"/>
                <w:sz w:val="24"/>
                <w:szCs w:val="24"/>
              </w:rPr>
              <w:t xml:space="preserve"> </w:t>
            </w:r>
            <w:r w:rsidRPr="004127E8">
              <w:rPr>
                <w:rFonts w:ascii="Times New Roman" w:hAnsi="Times New Roman"/>
                <w:sz w:val="24"/>
                <w:szCs w:val="24"/>
              </w:rPr>
              <w:t>Глаз</w:t>
            </w:r>
            <w:r w:rsidRPr="004127E8">
              <w:rPr>
                <w:rFonts w:ascii="Times New Roman" w:hAnsi="Times New Roman"/>
                <w:spacing w:val="13"/>
                <w:sz w:val="24"/>
                <w:szCs w:val="24"/>
              </w:rPr>
              <w:t xml:space="preserve"> </w:t>
            </w:r>
            <w:r w:rsidRPr="004127E8">
              <w:rPr>
                <w:rFonts w:ascii="Times New Roman" w:hAnsi="Times New Roman"/>
                <w:sz w:val="24"/>
                <w:szCs w:val="24"/>
              </w:rPr>
              <w:t>как</w:t>
            </w:r>
            <w:r w:rsidRPr="004127E8">
              <w:rPr>
                <w:rFonts w:ascii="Times New Roman" w:hAnsi="Times New Roman"/>
                <w:spacing w:val="12"/>
                <w:sz w:val="24"/>
                <w:szCs w:val="24"/>
              </w:rPr>
              <w:t xml:space="preserve"> </w:t>
            </w:r>
            <w:r w:rsidRPr="004127E8">
              <w:rPr>
                <w:rFonts w:ascii="Times New Roman" w:hAnsi="Times New Roman"/>
                <w:sz w:val="24"/>
                <w:szCs w:val="24"/>
              </w:rPr>
              <w:t>оптическая система.</w:t>
            </w:r>
            <w:r w:rsidRPr="004127E8">
              <w:rPr>
                <w:rFonts w:ascii="Times New Roman" w:hAnsi="Times New Roman"/>
                <w:spacing w:val="-3"/>
                <w:sz w:val="24"/>
                <w:szCs w:val="24"/>
              </w:rPr>
              <w:t xml:space="preserve"> </w:t>
            </w:r>
            <w:r w:rsidRPr="004127E8">
              <w:rPr>
                <w:rFonts w:ascii="Times New Roman" w:hAnsi="Times New Roman"/>
                <w:sz w:val="24"/>
                <w:szCs w:val="24"/>
              </w:rPr>
              <w:t>Оптические</w:t>
            </w:r>
            <w:r w:rsidRPr="004127E8">
              <w:rPr>
                <w:rFonts w:ascii="Times New Roman" w:hAnsi="Times New Roman"/>
                <w:spacing w:val="-2"/>
                <w:sz w:val="24"/>
                <w:szCs w:val="24"/>
              </w:rPr>
              <w:t xml:space="preserve"> </w:t>
            </w:r>
            <w:r w:rsidRPr="004127E8">
              <w:rPr>
                <w:rFonts w:ascii="Times New Roman" w:hAnsi="Times New Roman"/>
                <w:sz w:val="24"/>
                <w:szCs w:val="24"/>
              </w:rPr>
              <w:t xml:space="preserve">приборы. Телескопы. </w:t>
            </w:r>
            <w:r w:rsidRPr="004127E8">
              <w:rPr>
                <w:rFonts w:ascii="Times New Roman" w:hAnsi="Times New Roman"/>
                <w:spacing w:val="-3"/>
                <w:sz w:val="24"/>
                <w:szCs w:val="24"/>
              </w:rPr>
              <w:t xml:space="preserve"> </w:t>
            </w:r>
            <w:r w:rsidRPr="004127E8">
              <w:rPr>
                <w:rFonts w:ascii="Times New Roman" w:hAnsi="Times New Roman"/>
                <w:b/>
                <w:i/>
                <w:sz w:val="24"/>
                <w:szCs w:val="24"/>
              </w:rPr>
              <w:t>Сила</w:t>
            </w:r>
            <w:r w:rsidRPr="004127E8">
              <w:rPr>
                <w:rFonts w:ascii="Times New Roman" w:hAnsi="Times New Roman"/>
                <w:b/>
                <w:i/>
                <w:spacing w:val="-4"/>
                <w:sz w:val="24"/>
                <w:szCs w:val="24"/>
              </w:rPr>
              <w:t xml:space="preserve"> </w:t>
            </w:r>
            <w:r w:rsidRPr="004127E8">
              <w:rPr>
                <w:rFonts w:ascii="Times New Roman" w:hAnsi="Times New Roman"/>
                <w:b/>
                <w:i/>
                <w:sz w:val="24"/>
                <w:szCs w:val="24"/>
              </w:rPr>
              <w:t>света.</w:t>
            </w:r>
            <w:r w:rsidRPr="004127E8">
              <w:rPr>
                <w:rFonts w:ascii="Times New Roman" w:hAnsi="Times New Roman"/>
                <w:b/>
                <w:i/>
                <w:spacing w:val="-4"/>
                <w:sz w:val="24"/>
                <w:szCs w:val="24"/>
              </w:rPr>
              <w:t xml:space="preserve"> </w:t>
            </w:r>
            <w:r w:rsidRPr="004127E8">
              <w:rPr>
                <w:rFonts w:ascii="Times New Roman" w:hAnsi="Times New Roman"/>
                <w:b/>
                <w:i/>
                <w:sz w:val="24"/>
                <w:szCs w:val="24"/>
              </w:rPr>
              <w:t>Освещённость.</w:t>
            </w:r>
            <w:r w:rsidRPr="004127E8">
              <w:rPr>
                <w:rFonts w:ascii="Times New Roman" w:hAnsi="Times New Roman"/>
                <w:b/>
                <w:i/>
                <w:spacing w:val="-2"/>
                <w:sz w:val="24"/>
                <w:szCs w:val="24"/>
              </w:rPr>
              <w:t xml:space="preserve"> </w:t>
            </w:r>
            <w:r w:rsidRPr="004127E8">
              <w:rPr>
                <w:rFonts w:ascii="Times New Roman" w:hAnsi="Times New Roman"/>
                <w:b/>
                <w:i/>
                <w:sz w:val="24"/>
                <w:szCs w:val="24"/>
              </w:rPr>
              <w:t>Законы</w:t>
            </w:r>
            <w:r w:rsidRPr="004127E8">
              <w:rPr>
                <w:rFonts w:ascii="Times New Roman" w:hAnsi="Times New Roman"/>
                <w:b/>
                <w:i/>
                <w:spacing w:val="-3"/>
                <w:sz w:val="24"/>
                <w:szCs w:val="24"/>
              </w:rPr>
              <w:t xml:space="preserve"> </w:t>
            </w:r>
            <w:r w:rsidRPr="004127E8">
              <w:rPr>
                <w:rFonts w:ascii="Times New Roman" w:hAnsi="Times New Roman"/>
                <w:b/>
                <w:i/>
                <w:sz w:val="24"/>
                <w:szCs w:val="24"/>
              </w:rPr>
              <w:t>освещенности</w:t>
            </w:r>
          </w:p>
        </w:tc>
        <w:tc>
          <w:tcPr>
            <w:tcW w:w="427" w:type="pct"/>
            <w:vMerge/>
            <w:tcBorders>
              <w:top w:val="nil"/>
            </w:tcBorders>
          </w:tcPr>
          <w:p w14:paraId="260D5F3F" w14:textId="77777777" w:rsidR="005948C3" w:rsidRPr="004127E8" w:rsidRDefault="005948C3" w:rsidP="00FF539A">
            <w:pPr>
              <w:rPr>
                <w:rFonts w:ascii="Times New Roman" w:hAnsi="Times New Roman"/>
                <w:sz w:val="24"/>
                <w:szCs w:val="24"/>
              </w:rPr>
            </w:pPr>
          </w:p>
        </w:tc>
        <w:tc>
          <w:tcPr>
            <w:tcW w:w="780" w:type="pct"/>
            <w:vMerge/>
          </w:tcPr>
          <w:p w14:paraId="6A0BAA95" w14:textId="77777777" w:rsidR="005948C3" w:rsidRPr="004127E8" w:rsidRDefault="005948C3" w:rsidP="00FF539A">
            <w:pPr>
              <w:rPr>
                <w:rFonts w:ascii="Times New Roman" w:hAnsi="Times New Roman"/>
                <w:sz w:val="24"/>
                <w:szCs w:val="24"/>
              </w:rPr>
            </w:pPr>
          </w:p>
        </w:tc>
      </w:tr>
      <w:tr w:rsidR="005948C3" w:rsidRPr="004127E8" w14:paraId="21B931D6"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Borders>
              <w:top w:val="nil"/>
            </w:tcBorders>
          </w:tcPr>
          <w:p w14:paraId="6ACC8FA7" w14:textId="77777777" w:rsidR="005948C3" w:rsidRPr="004127E8" w:rsidRDefault="005948C3" w:rsidP="00FF539A">
            <w:pPr>
              <w:rPr>
                <w:rFonts w:ascii="Times New Roman" w:hAnsi="Times New Roman"/>
                <w:sz w:val="24"/>
                <w:szCs w:val="24"/>
              </w:rPr>
            </w:pPr>
          </w:p>
        </w:tc>
        <w:tc>
          <w:tcPr>
            <w:tcW w:w="2995" w:type="pct"/>
          </w:tcPr>
          <w:p w14:paraId="44AFE93C" w14:textId="77777777" w:rsidR="005948C3" w:rsidRPr="004127E8" w:rsidRDefault="005948C3" w:rsidP="00FF539A">
            <w:pPr>
              <w:spacing w:line="268" w:lineRule="exact"/>
              <w:ind w:left="110"/>
              <w:rPr>
                <w:rFonts w:ascii="Times New Roman" w:hAnsi="Times New Roman"/>
                <w:b/>
                <w:i/>
                <w:sz w:val="24"/>
                <w:szCs w:val="24"/>
              </w:rPr>
            </w:pPr>
            <w:r w:rsidRPr="004127E8">
              <w:rPr>
                <w:rFonts w:ascii="Times New Roman" w:hAnsi="Times New Roman"/>
                <w:b/>
                <w:i/>
                <w:sz w:val="24"/>
                <w:szCs w:val="24"/>
              </w:rPr>
              <w:t>Решение</w:t>
            </w:r>
            <w:r w:rsidRPr="004127E8">
              <w:rPr>
                <w:rFonts w:ascii="Times New Roman" w:hAnsi="Times New Roman"/>
                <w:b/>
                <w:i/>
                <w:spacing w:val="-6"/>
                <w:sz w:val="24"/>
                <w:szCs w:val="24"/>
              </w:rPr>
              <w:t xml:space="preserve"> </w:t>
            </w:r>
            <w:r w:rsidRPr="004127E8">
              <w:rPr>
                <w:rFonts w:ascii="Times New Roman" w:hAnsi="Times New Roman"/>
                <w:b/>
                <w:i/>
                <w:sz w:val="24"/>
                <w:szCs w:val="24"/>
              </w:rPr>
              <w:t>задач</w:t>
            </w:r>
            <w:r w:rsidRPr="004127E8">
              <w:rPr>
                <w:rFonts w:ascii="Times New Roman" w:hAnsi="Times New Roman"/>
                <w:b/>
                <w:i/>
                <w:spacing w:val="-2"/>
                <w:sz w:val="24"/>
                <w:szCs w:val="24"/>
              </w:rPr>
              <w:t xml:space="preserve"> </w:t>
            </w:r>
            <w:r w:rsidRPr="004127E8">
              <w:rPr>
                <w:rFonts w:ascii="Times New Roman" w:hAnsi="Times New Roman"/>
                <w:b/>
                <w:i/>
                <w:sz w:val="24"/>
                <w:szCs w:val="24"/>
              </w:rPr>
              <w:t>с</w:t>
            </w:r>
            <w:r w:rsidRPr="004127E8">
              <w:rPr>
                <w:rFonts w:ascii="Times New Roman" w:hAnsi="Times New Roman"/>
                <w:b/>
                <w:i/>
                <w:spacing w:val="-5"/>
                <w:sz w:val="24"/>
                <w:szCs w:val="24"/>
              </w:rPr>
              <w:t xml:space="preserve"> </w:t>
            </w:r>
            <w:r w:rsidRPr="004127E8">
              <w:rPr>
                <w:rFonts w:ascii="Times New Roman" w:hAnsi="Times New Roman"/>
                <w:b/>
                <w:i/>
                <w:sz w:val="24"/>
                <w:szCs w:val="24"/>
              </w:rPr>
              <w:t>профессиональной</w:t>
            </w:r>
            <w:r w:rsidRPr="004127E8">
              <w:rPr>
                <w:rFonts w:ascii="Times New Roman" w:hAnsi="Times New Roman"/>
                <w:b/>
                <w:i/>
                <w:spacing w:val="-1"/>
                <w:sz w:val="24"/>
                <w:szCs w:val="24"/>
              </w:rPr>
              <w:t xml:space="preserve"> </w:t>
            </w:r>
            <w:r w:rsidRPr="004127E8">
              <w:rPr>
                <w:rFonts w:ascii="Times New Roman" w:hAnsi="Times New Roman"/>
                <w:b/>
                <w:i/>
                <w:sz w:val="24"/>
                <w:szCs w:val="24"/>
              </w:rPr>
              <w:t>направленностью</w:t>
            </w:r>
          </w:p>
        </w:tc>
        <w:tc>
          <w:tcPr>
            <w:tcW w:w="427" w:type="pct"/>
          </w:tcPr>
          <w:p w14:paraId="2B938E78"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56CD6C1B" w14:textId="77777777" w:rsidR="005948C3" w:rsidRPr="004127E8" w:rsidRDefault="005948C3" w:rsidP="00FF539A">
            <w:pPr>
              <w:rPr>
                <w:rFonts w:ascii="Times New Roman" w:hAnsi="Times New Roman"/>
                <w:sz w:val="24"/>
                <w:szCs w:val="24"/>
              </w:rPr>
            </w:pPr>
          </w:p>
        </w:tc>
      </w:tr>
      <w:tr w:rsidR="005948C3" w:rsidRPr="004127E8" w14:paraId="6C027B4D" w14:textId="77777777" w:rsidTr="00FF53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798" w:type="pct"/>
            <w:vMerge/>
            <w:tcBorders>
              <w:top w:val="nil"/>
            </w:tcBorders>
          </w:tcPr>
          <w:p w14:paraId="58B9930A" w14:textId="77777777" w:rsidR="005948C3" w:rsidRPr="004127E8" w:rsidRDefault="005948C3" w:rsidP="00FF539A">
            <w:pPr>
              <w:rPr>
                <w:rFonts w:ascii="Times New Roman" w:hAnsi="Times New Roman"/>
                <w:sz w:val="24"/>
                <w:szCs w:val="24"/>
              </w:rPr>
            </w:pPr>
          </w:p>
        </w:tc>
        <w:tc>
          <w:tcPr>
            <w:tcW w:w="2995" w:type="pct"/>
          </w:tcPr>
          <w:p w14:paraId="624ADE9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6D4A3FA3" w14:textId="77777777" w:rsidR="005948C3" w:rsidRPr="004127E8" w:rsidRDefault="005948C3" w:rsidP="00FF539A">
            <w:pPr>
              <w:spacing w:before="22"/>
              <w:ind w:left="110"/>
              <w:rPr>
                <w:rFonts w:ascii="Times New Roman" w:hAnsi="Times New Roman"/>
                <w:sz w:val="24"/>
                <w:szCs w:val="24"/>
              </w:rPr>
            </w:pPr>
            <w:r w:rsidRPr="004127E8">
              <w:rPr>
                <w:rFonts w:ascii="Times New Roman" w:hAnsi="Times New Roman"/>
                <w:i/>
                <w:sz w:val="24"/>
                <w:szCs w:val="24"/>
              </w:rPr>
              <w:t>Лабораторная работа №</w:t>
            </w:r>
            <w:r w:rsidRPr="004127E8">
              <w:rPr>
                <w:rFonts w:ascii="Times New Roman" w:hAnsi="Times New Roman"/>
                <w:sz w:val="24"/>
                <w:szCs w:val="24"/>
              </w:rPr>
              <w:t>14 Определение</w:t>
            </w:r>
            <w:r w:rsidRPr="004127E8">
              <w:rPr>
                <w:rFonts w:ascii="Times New Roman" w:hAnsi="Times New Roman"/>
                <w:spacing w:val="-1"/>
                <w:sz w:val="24"/>
                <w:szCs w:val="24"/>
              </w:rPr>
              <w:t xml:space="preserve"> </w:t>
            </w:r>
            <w:r w:rsidRPr="004127E8">
              <w:rPr>
                <w:rFonts w:ascii="Times New Roman" w:hAnsi="Times New Roman"/>
                <w:sz w:val="24"/>
                <w:szCs w:val="24"/>
              </w:rPr>
              <w:t>показателя</w:t>
            </w:r>
            <w:r w:rsidRPr="004127E8">
              <w:rPr>
                <w:rFonts w:ascii="Times New Roman" w:hAnsi="Times New Roman"/>
                <w:spacing w:val="-3"/>
                <w:sz w:val="24"/>
                <w:szCs w:val="24"/>
              </w:rPr>
              <w:t xml:space="preserve"> </w:t>
            </w:r>
            <w:r w:rsidRPr="004127E8">
              <w:rPr>
                <w:rFonts w:ascii="Times New Roman" w:hAnsi="Times New Roman"/>
                <w:sz w:val="24"/>
                <w:szCs w:val="24"/>
              </w:rPr>
              <w:t>преломления</w:t>
            </w:r>
            <w:r w:rsidRPr="004127E8">
              <w:rPr>
                <w:rFonts w:ascii="Times New Roman" w:hAnsi="Times New Roman"/>
                <w:spacing w:val="-4"/>
                <w:sz w:val="24"/>
                <w:szCs w:val="24"/>
              </w:rPr>
              <w:t xml:space="preserve"> </w:t>
            </w:r>
            <w:r w:rsidRPr="004127E8">
              <w:rPr>
                <w:rFonts w:ascii="Times New Roman" w:hAnsi="Times New Roman"/>
                <w:sz w:val="24"/>
                <w:szCs w:val="24"/>
              </w:rPr>
              <w:t>стекла</w:t>
            </w:r>
          </w:p>
        </w:tc>
        <w:tc>
          <w:tcPr>
            <w:tcW w:w="427" w:type="pct"/>
          </w:tcPr>
          <w:p w14:paraId="547848EC" w14:textId="77777777" w:rsidR="005948C3" w:rsidRPr="004127E8" w:rsidRDefault="005948C3" w:rsidP="00FF539A">
            <w:pPr>
              <w:spacing w:before="8"/>
              <w:rPr>
                <w:rFonts w:ascii="Times New Roman" w:hAnsi="Times New Roman"/>
                <w:b/>
                <w:i/>
                <w:sz w:val="24"/>
                <w:szCs w:val="24"/>
              </w:rPr>
            </w:pPr>
          </w:p>
          <w:p w14:paraId="2592778D"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7F0132B0" w14:textId="77777777" w:rsidR="005948C3" w:rsidRPr="004127E8" w:rsidRDefault="005948C3" w:rsidP="00FF539A">
            <w:pPr>
              <w:rPr>
                <w:rFonts w:ascii="Times New Roman" w:hAnsi="Times New Roman"/>
                <w:sz w:val="24"/>
                <w:szCs w:val="24"/>
              </w:rPr>
            </w:pPr>
          </w:p>
        </w:tc>
      </w:tr>
    </w:tbl>
    <w:p w14:paraId="3641326F" w14:textId="77777777" w:rsidR="005948C3" w:rsidRPr="004127E8" w:rsidRDefault="005948C3" w:rsidP="005948C3">
      <w:pPr>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9"/>
        <w:gridCol w:w="8949"/>
        <w:gridCol w:w="1276"/>
        <w:gridCol w:w="2286"/>
      </w:tblGrid>
      <w:tr w:rsidR="005948C3" w:rsidRPr="004127E8" w14:paraId="0A21E2A6" w14:textId="77777777" w:rsidTr="00FF539A">
        <w:trPr>
          <w:trHeight w:val="289"/>
        </w:trPr>
        <w:tc>
          <w:tcPr>
            <w:tcW w:w="798" w:type="pct"/>
            <w:vMerge w:val="restart"/>
          </w:tcPr>
          <w:p w14:paraId="7E3890BB" w14:textId="77777777" w:rsidR="005948C3" w:rsidRPr="004127E8" w:rsidRDefault="005948C3" w:rsidP="00FF539A">
            <w:pPr>
              <w:spacing w:before="1"/>
              <w:ind w:left="125" w:right="117"/>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5.2</w:t>
            </w:r>
          </w:p>
          <w:p w14:paraId="5B154FEA" w14:textId="77777777" w:rsidR="005948C3" w:rsidRPr="004127E8" w:rsidRDefault="005948C3" w:rsidP="00FF539A">
            <w:pPr>
              <w:spacing w:before="20"/>
              <w:ind w:left="125" w:right="114"/>
              <w:jc w:val="center"/>
              <w:rPr>
                <w:rFonts w:ascii="Times New Roman" w:hAnsi="Times New Roman"/>
                <w:sz w:val="24"/>
                <w:szCs w:val="24"/>
              </w:rPr>
            </w:pPr>
            <w:r w:rsidRPr="004127E8">
              <w:rPr>
                <w:rFonts w:ascii="Times New Roman" w:hAnsi="Times New Roman"/>
                <w:b/>
                <w:sz w:val="24"/>
                <w:szCs w:val="24"/>
              </w:rPr>
              <w:t>Волновые свойства</w:t>
            </w:r>
            <w:r w:rsidRPr="004127E8">
              <w:rPr>
                <w:rFonts w:ascii="Times New Roman" w:hAnsi="Times New Roman"/>
                <w:b/>
                <w:spacing w:val="-47"/>
                <w:sz w:val="24"/>
                <w:szCs w:val="24"/>
              </w:rPr>
              <w:t xml:space="preserve"> </w:t>
            </w:r>
            <w:r w:rsidRPr="004127E8">
              <w:rPr>
                <w:rFonts w:ascii="Times New Roman" w:hAnsi="Times New Roman"/>
                <w:b/>
                <w:sz w:val="24"/>
                <w:szCs w:val="24"/>
              </w:rPr>
              <w:t>света</w:t>
            </w:r>
          </w:p>
        </w:tc>
        <w:tc>
          <w:tcPr>
            <w:tcW w:w="2995" w:type="pct"/>
          </w:tcPr>
          <w:p w14:paraId="5BA7B91F" w14:textId="77777777" w:rsidR="005948C3" w:rsidRPr="004127E8" w:rsidRDefault="005948C3" w:rsidP="00FF539A">
            <w:pPr>
              <w:spacing w:before="1"/>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4C75B06E" w14:textId="77777777" w:rsidR="005948C3" w:rsidRPr="004127E8" w:rsidRDefault="005948C3" w:rsidP="00FF539A">
            <w:pPr>
              <w:spacing w:before="8"/>
              <w:jc w:val="center"/>
              <w:rPr>
                <w:rFonts w:ascii="Times New Roman" w:hAnsi="Times New Roman"/>
                <w:sz w:val="24"/>
                <w:szCs w:val="24"/>
              </w:rPr>
            </w:pPr>
            <w:r w:rsidRPr="004127E8">
              <w:rPr>
                <w:rFonts w:ascii="Times New Roman" w:hAnsi="Times New Roman"/>
                <w:sz w:val="24"/>
                <w:szCs w:val="24"/>
              </w:rPr>
              <w:t>4</w:t>
            </w:r>
          </w:p>
        </w:tc>
        <w:tc>
          <w:tcPr>
            <w:tcW w:w="780" w:type="pct"/>
            <w:vMerge w:val="restart"/>
          </w:tcPr>
          <w:p w14:paraId="59FE4174" w14:textId="77777777" w:rsidR="005948C3" w:rsidRPr="004127E8" w:rsidRDefault="005948C3" w:rsidP="00FF539A">
            <w:pPr>
              <w:rPr>
                <w:rFonts w:ascii="Times New Roman" w:hAnsi="Times New Roman"/>
                <w:sz w:val="24"/>
                <w:szCs w:val="24"/>
              </w:rPr>
            </w:pPr>
          </w:p>
        </w:tc>
      </w:tr>
      <w:tr w:rsidR="005948C3" w:rsidRPr="004127E8" w14:paraId="4B2BE04E" w14:textId="77777777" w:rsidTr="00FF539A">
        <w:trPr>
          <w:trHeight w:val="2320"/>
        </w:trPr>
        <w:tc>
          <w:tcPr>
            <w:tcW w:w="798" w:type="pct"/>
            <w:vMerge/>
            <w:tcBorders>
              <w:top w:val="nil"/>
            </w:tcBorders>
          </w:tcPr>
          <w:p w14:paraId="5100B62C" w14:textId="77777777" w:rsidR="005948C3" w:rsidRPr="004127E8" w:rsidRDefault="005948C3" w:rsidP="00FF539A">
            <w:pPr>
              <w:rPr>
                <w:rFonts w:ascii="Times New Roman" w:hAnsi="Times New Roman"/>
                <w:sz w:val="24"/>
                <w:szCs w:val="24"/>
              </w:rPr>
            </w:pPr>
          </w:p>
        </w:tc>
        <w:tc>
          <w:tcPr>
            <w:tcW w:w="2995" w:type="pct"/>
          </w:tcPr>
          <w:p w14:paraId="235994D8" w14:textId="77777777" w:rsidR="005948C3" w:rsidRPr="004127E8" w:rsidRDefault="005948C3" w:rsidP="00FF539A">
            <w:pPr>
              <w:spacing w:before="1"/>
              <w:ind w:left="109" w:right="89"/>
              <w:jc w:val="both"/>
              <w:rPr>
                <w:rFonts w:ascii="Times New Roman" w:hAnsi="Times New Roman"/>
                <w:sz w:val="24"/>
                <w:szCs w:val="24"/>
              </w:rPr>
            </w:pPr>
            <w:r w:rsidRPr="004127E8">
              <w:rPr>
                <w:rFonts w:ascii="Times New Roman" w:hAnsi="Times New Roman"/>
                <w:sz w:val="24"/>
                <w:szCs w:val="24"/>
              </w:rPr>
              <w:t>Интерференция света. Когерентность световых лучей. Интерференция в тонких пленках.</w:t>
            </w:r>
            <w:r w:rsidRPr="004127E8">
              <w:rPr>
                <w:rFonts w:ascii="Times New Roman" w:hAnsi="Times New Roman"/>
                <w:spacing w:val="1"/>
                <w:sz w:val="24"/>
                <w:szCs w:val="24"/>
              </w:rPr>
              <w:t xml:space="preserve"> </w:t>
            </w:r>
            <w:r w:rsidRPr="004127E8">
              <w:rPr>
                <w:rFonts w:ascii="Times New Roman" w:hAnsi="Times New Roman"/>
                <w:sz w:val="24"/>
                <w:szCs w:val="24"/>
              </w:rPr>
              <w:t>Кольца Ньютона. Использование интерференции в науке и технике. Дифракция света.</w:t>
            </w:r>
            <w:r w:rsidRPr="004127E8">
              <w:rPr>
                <w:rFonts w:ascii="Times New Roman" w:hAnsi="Times New Roman"/>
                <w:spacing w:val="1"/>
                <w:sz w:val="24"/>
                <w:szCs w:val="24"/>
              </w:rPr>
              <w:t xml:space="preserve"> </w:t>
            </w:r>
            <w:r w:rsidRPr="004127E8">
              <w:rPr>
                <w:rFonts w:ascii="Times New Roman" w:hAnsi="Times New Roman"/>
                <w:sz w:val="24"/>
                <w:szCs w:val="24"/>
              </w:rPr>
              <w:t>Дифракция</w:t>
            </w:r>
            <w:r w:rsidRPr="004127E8">
              <w:rPr>
                <w:rFonts w:ascii="Times New Roman" w:hAnsi="Times New Roman"/>
                <w:spacing w:val="1"/>
                <w:sz w:val="24"/>
                <w:szCs w:val="24"/>
              </w:rPr>
              <w:t xml:space="preserve"> </w:t>
            </w:r>
            <w:r w:rsidRPr="004127E8">
              <w:rPr>
                <w:rFonts w:ascii="Times New Roman" w:hAnsi="Times New Roman"/>
                <w:sz w:val="24"/>
                <w:szCs w:val="24"/>
              </w:rPr>
              <w:t>на</w:t>
            </w:r>
            <w:r w:rsidRPr="004127E8">
              <w:rPr>
                <w:rFonts w:ascii="Times New Roman" w:hAnsi="Times New Roman"/>
                <w:spacing w:val="1"/>
                <w:sz w:val="24"/>
                <w:szCs w:val="24"/>
              </w:rPr>
              <w:t xml:space="preserve"> </w:t>
            </w:r>
            <w:r w:rsidRPr="004127E8">
              <w:rPr>
                <w:rFonts w:ascii="Times New Roman" w:hAnsi="Times New Roman"/>
                <w:sz w:val="24"/>
                <w:szCs w:val="24"/>
              </w:rPr>
              <w:t>щели</w:t>
            </w:r>
            <w:r w:rsidRPr="004127E8">
              <w:rPr>
                <w:rFonts w:ascii="Times New Roman" w:hAnsi="Times New Roman"/>
                <w:spacing w:val="1"/>
                <w:sz w:val="24"/>
                <w:szCs w:val="24"/>
              </w:rPr>
              <w:t xml:space="preserve"> </w:t>
            </w:r>
            <w:r w:rsidRPr="004127E8">
              <w:rPr>
                <w:rFonts w:ascii="Times New Roman" w:hAnsi="Times New Roman"/>
                <w:sz w:val="24"/>
                <w:szCs w:val="24"/>
              </w:rPr>
              <w:t>в</w:t>
            </w:r>
            <w:r w:rsidRPr="004127E8">
              <w:rPr>
                <w:rFonts w:ascii="Times New Roman" w:hAnsi="Times New Roman"/>
                <w:spacing w:val="1"/>
                <w:sz w:val="24"/>
                <w:szCs w:val="24"/>
              </w:rPr>
              <w:t xml:space="preserve"> </w:t>
            </w:r>
            <w:r w:rsidRPr="004127E8">
              <w:rPr>
                <w:rFonts w:ascii="Times New Roman" w:hAnsi="Times New Roman"/>
                <w:sz w:val="24"/>
                <w:szCs w:val="24"/>
              </w:rPr>
              <w:t>параллельных</w:t>
            </w:r>
            <w:r w:rsidRPr="004127E8">
              <w:rPr>
                <w:rFonts w:ascii="Times New Roman" w:hAnsi="Times New Roman"/>
                <w:spacing w:val="1"/>
                <w:sz w:val="24"/>
                <w:szCs w:val="24"/>
              </w:rPr>
              <w:t xml:space="preserve"> </w:t>
            </w:r>
            <w:r w:rsidRPr="004127E8">
              <w:rPr>
                <w:rFonts w:ascii="Times New Roman" w:hAnsi="Times New Roman"/>
                <w:sz w:val="24"/>
                <w:szCs w:val="24"/>
              </w:rPr>
              <w:t>лучах.</w:t>
            </w:r>
            <w:r w:rsidRPr="004127E8">
              <w:rPr>
                <w:rFonts w:ascii="Times New Roman" w:hAnsi="Times New Roman"/>
                <w:spacing w:val="1"/>
                <w:sz w:val="24"/>
                <w:szCs w:val="24"/>
              </w:rPr>
              <w:t xml:space="preserve"> </w:t>
            </w:r>
            <w:r w:rsidRPr="004127E8">
              <w:rPr>
                <w:rFonts w:ascii="Times New Roman" w:hAnsi="Times New Roman"/>
                <w:sz w:val="24"/>
                <w:szCs w:val="24"/>
              </w:rPr>
              <w:t>Дифракционная</w:t>
            </w:r>
            <w:r w:rsidRPr="004127E8">
              <w:rPr>
                <w:rFonts w:ascii="Times New Roman" w:hAnsi="Times New Roman"/>
                <w:spacing w:val="1"/>
                <w:sz w:val="24"/>
                <w:szCs w:val="24"/>
              </w:rPr>
              <w:t xml:space="preserve"> </w:t>
            </w:r>
            <w:r w:rsidRPr="004127E8">
              <w:rPr>
                <w:rFonts w:ascii="Times New Roman" w:hAnsi="Times New Roman"/>
                <w:sz w:val="24"/>
                <w:szCs w:val="24"/>
              </w:rPr>
              <w:t>решетка.</w:t>
            </w:r>
            <w:r w:rsidRPr="004127E8">
              <w:rPr>
                <w:rFonts w:ascii="Times New Roman" w:hAnsi="Times New Roman"/>
                <w:spacing w:val="1"/>
                <w:sz w:val="24"/>
                <w:szCs w:val="24"/>
              </w:rPr>
              <w:t xml:space="preserve"> </w:t>
            </w:r>
            <w:r w:rsidRPr="004127E8">
              <w:rPr>
                <w:rFonts w:ascii="Times New Roman" w:hAnsi="Times New Roman"/>
                <w:sz w:val="24"/>
                <w:szCs w:val="24"/>
              </w:rPr>
              <w:t>Понятие</w:t>
            </w:r>
            <w:r w:rsidRPr="004127E8">
              <w:rPr>
                <w:rFonts w:ascii="Times New Roman" w:hAnsi="Times New Roman"/>
                <w:spacing w:val="1"/>
                <w:sz w:val="24"/>
                <w:szCs w:val="24"/>
              </w:rPr>
              <w:t xml:space="preserve"> </w:t>
            </w:r>
            <w:r w:rsidRPr="004127E8">
              <w:rPr>
                <w:rFonts w:ascii="Times New Roman" w:hAnsi="Times New Roman"/>
                <w:sz w:val="24"/>
                <w:szCs w:val="24"/>
              </w:rPr>
              <w:t>о</w:t>
            </w:r>
            <w:r w:rsidRPr="004127E8">
              <w:rPr>
                <w:rFonts w:ascii="Times New Roman" w:hAnsi="Times New Roman"/>
                <w:spacing w:val="1"/>
                <w:sz w:val="24"/>
                <w:szCs w:val="24"/>
              </w:rPr>
              <w:t xml:space="preserve"> </w:t>
            </w:r>
            <w:r w:rsidRPr="004127E8">
              <w:rPr>
                <w:rFonts w:ascii="Times New Roman" w:hAnsi="Times New Roman"/>
                <w:sz w:val="24"/>
                <w:szCs w:val="24"/>
              </w:rPr>
              <w:t>голографии.</w:t>
            </w:r>
            <w:r w:rsidRPr="004127E8">
              <w:rPr>
                <w:rFonts w:ascii="Times New Roman" w:hAnsi="Times New Roman"/>
                <w:spacing w:val="1"/>
                <w:sz w:val="24"/>
                <w:szCs w:val="24"/>
              </w:rPr>
              <w:t xml:space="preserve"> </w:t>
            </w:r>
            <w:r w:rsidRPr="004127E8">
              <w:rPr>
                <w:rFonts w:ascii="Times New Roman" w:hAnsi="Times New Roman"/>
                <w:sz w:val="24"/>
                <w:szCs w:val="24"/>
              </w:rPr>
              <w:t>Поляризация</w:t>
            </w:r>
            <w:r w:rsidRPr="004127E8">
              <w:rPr>
                <w:rFonts w:ascii="Times New Roman" w:hAnsi="Times New Roman"/>
                <w:spacing w:val="1"/>
                <w:sz w:val="24"/>
                <w:szCs w:val="24"/>
              </w:rPr>
              <w:t xml:space="preserve"> </w:t>
            </w:r>
            <w:r w:rsidRPr="004127E8">
              <w:rPr>
                <w:rFonts w:ascii="Times New Roman" w:hAnsi="Times New Roman"/>
                <w:sz w:val="24"/>
                <w:szCs w:val="24"/>
              </w:rPr>
              <w:t>поперечных</w:t>
            </w:r>
            <w:r w:rsidRPr="004127E8">
              <w:rPr>
                <w:rFonts w:ascii="Times New Roman" w:hAnsi="Times New Roman"/>
                <w:spacing w:val="1"/>
                <w:sz w:val="24"/>
                <w:szCs w:val="24"/>
              </w:rPr>
              <w:t xml:space="preserve"> </w:t>
            </w:r>
            <w:r w:rsidRPr="004127E8">
              <w:rPr>
                <w:rFonts w:ascii="Times New Roman" w:hAnsi="Times New Roman"/>
                <w:sz w:val="24"/>
                <w:szCs w:val="24"/>
              </w:rPr>
              <w:t>волн.</w:t>
            </w:r>
            <w:r w:rsidRPr="004127E8">
              <w:rPr>
                <w:rFonts w:ascii="Times New Roman" w:hAnsi="Times New Roman"/>
                <w:spacing w:val="1"/>
                <w:sz w:val="24"/>
                <w:szCs w:val="24"/>
              </w:rPr>
              <w:t xml:space="preserve"> </w:t>
            </w:r>
            <w:r w:rsidRPr="004127E8">
              <w:rPr>
                <w:rFonts w:ascii="Times New Roman" w:hAnsi="Times New Roman"/>
                <w:sz w:val="24"/>
                <w:szCs w:val="24"/>
              </w:rPr>
              <w:t>Поляризация</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1"/>
                <w:sz w:val="24"/>
                <w:szCs w:val="24"/>
              </w:rPr>
              <w:t xml:space="preserve"> </w:t>
            </w:r>
            <w:r w:rsidRPr="004127E8">
              <w:rPr>
                <w:rFonts w:ascii="Times New Roman" w:hAnsi="Times New Roman"/>
                <w:sz w:val="24"/>
                <w:szCs w:val="24"/>
              </w:rPr>
              <w:t>Двойное</w:t>
            </w:r>
            <w:r w:rsidRPr="004127E8">
              <w:rPr>
                <w:rFonts w:ascii="Times New Roman" w:hAnsi="Times New Roman"/>
                <w:spacing w:val="1"/>
                <w:sz w:val="24"/>
                <w:szCs w:val="24"/>
              </w:rPr>
              <w:t xml:space="preserve"> </w:t>
            </w:r>
            <w:r w:rsidRPr="004127E8">
              <w:rPr>
                <w:rFonts w:ascii="Times New Roman" w:hAnsi="Times New Roman"/>
                <w:sz w:val="24"/>
                <w:szCs w:val="24"/>
              </w:rPr>
              <w:t>лучепреломление.</w:t>
            </w:r>
            <w:r w:rsidRPr="004127E8">
              <w:rPr>
                <w:rFonts w:ascii="Times New Roman" w:hAnsi="Times New Roman"/>
                <w:spacing w:val="1"/>
                <w:sz w:val="24"/>
                <w:szCs w:val="24"/>
              </w:rPr>
              <w:t xml:space="preserve"> </w:t>
            </w:r>
            <w:r w:rsidRPr="004127E8">
              <w:rPr>
                <w:rFonts w:ascii="Times New Roman" w:hAnsi="Times New Roman"/>
                <w:sz w:val="24"/>
                <w:szCs w:val="24"/>
              </w:rPr>
              <w:t>Поляроиды.</w:t>
            </w:r>
            <w:r w:rsidRPr="004127E8">
              <w:rPr>
                <w:rFonts w:ascii="Times New Roman" w:hAnsi="Times New Roman"/>
                <w:spacing w:val="1"/>
                <w:sz w:val="24"/>
                <w:szCs w:val="24"/>
              </w:rPr>
              <w:t xml:space="preserve"> </w:t>
            </w:r>
            <w:r w:rsidRPr="004127E8">
              <w:rPr>
                <w:rFonts w:ascii="Times New Roman" w:hAnsi="Times New Roman"/>
                <w:sz w:val="24"/>
                <w:szCs w:val="24"/>
              </w:rPr>
              <w:t>Дисперсия</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1"/>
                <w:sz w:val="24"/>
                <w:szCs w:val="24"/>
              </w:rPr>
              <w:t xml:space="preserve"> </w:t>
            </w:r>
            <w:r w:rsidRPr="004127E8">
              <w:rPr>
                <w:rFonts w:ascii="Times New Roman" w:hAnsi="Times New Roman"/>
                <w:sz w:val="24"/>
                <w:szCs w:val="24"/>
              </w:rPr>
              <w:t>Виды</w:t>
            </w:r>
            <w:r w:rsidRPr="004127E8">
              <w:rPr>
                <w:rFonts w:ascii="Times New Roman" w:hAnsi="Times New Roman"/>
                <w:spacing w:val="1"/>
                <w:sz w:val="24"/>
                <w:szCs w:val="24"/>
              </w:rPr>
              <w:t xml:space="preserve"> </w:t>
            </w:r>
            <w:r w:rsidRPr="004127E8">
              <w:rPr>
                <w:rFonts w:ascii="Times New Roman" w:hAnsi="Times New Roman"/>
                <w:sz w:val="24"/>
                <w:szCs w:val="24"/>
              </w:rPr>
              <w:t>излучений.</w:t>
            </w:r>
            <w:r w:rsidRPr="004127E8">
              <w:rPr>
                <w:rFonts w:ascii="Times New Roman" w:hAnsi="Times New Roman"/>
                <w:spacing w:val="1"/>
                <w:sz w:val="24"/>
                <w:szCs w:val="24"/>
              </w:rPr>
              <w:t xml:space="preserve"> </w:t>
            </w:r>
            <w:r w:rsidRPr="004127E8">
              <w:rPr>
                <w:rFonts w:ascii="Times New Roman" w:hAnsi="Times New Roman"/>
                <w:sz w:val="24"/>
                <w:szCs w:val="24"/>
              </w:rPr>
              <w:t>Виды</w:t>
            </w:r>
            <w:r w:rsidRPr="004127E8">
              <w:rPr>
                <w:rFonts w:ascii="Times New Roman" w:hAnsi="Times New Roman"/>
                <w:spacing w:val="1"/>
                <w:sz w:val="24"/>
                <w:szCs w:val="24"/>
              </w:rPr>
              <w:t xml:space="preserve"> </w:t>
            </w:r>
            <w:r w:rsidRPr="004127E8">
              <w:rPr>
                <w:rFonts w:ascii="Times New Roman" w:hAnsi="Times New Roman"/>
                <w:sz w:val="24"/>
                <w:szCs w:val="24"/>
              </w:rPr>
              <w:t>спектров.</w:t>
            </w:r>
            <w:r w:rsidRPr="004127E8">
              <w:rPr>
                <w:rFonts w:ascii="Times New Roman" w:hAnsi="Times New Roman"/>
                <w:spacing w:val="1"/>
                <w:sz w:val="24"/>
                <w:szCs w:val="24"/>
              </w:rPr>
              <w:t xml:space="preserve"> </w:t>
            </w:r>
            <w:r w:rsidRPr="004127E8">
              <w:rPr>
                <w:rFonts w:ascii="Times New Roman" w:hAnsi="Times New Roman"/>
                <w:sz w:val="24"/>
                <w:szCs w:val="24"/>
              </w:rPr>
              <w:t>Спектры</w:t>
            </w:r>
            <w:r w:rsidRPr="004127E8">
              <w:rPr>
                <w:rFonts w:ascii="Times New Roman" w:hAnsi="Times New Roman"/>
                <w:spacing w:val="1"/>
                <w:sz w:val="24"/>
                <w:szCs w:val="24"/>
              </w:rPr>
              <w:t xml:space="preserve"> </w:t>
            </w:r>
            <w:r w:rsidRPr="004127E8">
              <w:rPr>
                <w:rFonts w:ascii="Times New Roman" w:hAnsi="Times New Roman"/>
                <w:sz w:val="24"/>
                <w:szCs w:val="24"/>
              </w:rPr>
              <w:t>испускания.</w:t>
            </w:r>
            <w:r w:rsidRPr="004127E8">
              <w:rPr>
                <w:rFonts w:ascii="Times New Roman" w:hAnsi="Times New Roman"/>
                <w:spacing w:val="1"/>
                <w:sz w:val="24"/>
                <w:szCs w:val="24"/>
              </w:rPr>
              <w:t xml:space="preserve"> </w:t>
            </w:r>
            <w:r w:rsidRPr="004127E8">
              <w:rPr>
                <w:rFonts w:ascii="Times New Roman" w:hAnsi="Times New Roman"/>
                <w:sz w:val="24"/>
                <w:szCs w:val="24"/>
              </w:rPr>
              <w:t>Спектры</w:t>
            </w:r>
            <w:r w:rsidRPr="004127E8">
              <w:rPr>
                <w:rFonts w:ascii="Times New Roman" w:hAnsi="Times New Roman"/>
                <w:spacing w:val="1"/>
                <w:sz w:val="24"/>
                <w:szCs w:val="24"/>
              </w:rPr>
              <w:t xml:space="preserve"> </w:t>
            </w:r>
            <w:r w:rsidRPr="004127E8">
              <w:rPr>
                <w:rFonts w:ascii="Times New Roman" w:hAnsi="Times New Roman"/>
                <w:sz w:val="24"/>
                <w:szCs w:val="24"/>
              </w:rPr>
              <w:t>поглощения.</w:t>
            </w:r>
            <w:r w:rsidRPr="004127E8">
              <w:rPr>
                <w:rFonts w:ascii="Times New Roman" w:hAnsi="Times New Roman"/>
                <w:spacing w:val="1"/>
                <w:sz w:val="24"/>
                <w:szCs w:val="24"/>
              </w:rPr>
              <w:t xml:space="preserve"> </w:t>
            </w:r>
            <w:r w:rsidRPr="004127E8">
              <w:rPr>
                <w:rFonts w:ascii="Times New Roman" w:hAnsi="Times New Roman"/>
                <w:sz w:val="24"/>
                <w:szCs w:val="24"/>
              </w:rPr>
              <w:t>Спектральный</w:t>
            </w:r>
            <w:r w:rsidRPr="004127E8">
              <w:rPr>
                <w:rFonts w:ascii="Times New Roman" w:hAnsi="Times New Roman"/>
                <w:spacing w:val="1"/>
                <w:sz w:val="24"/>
                <w:szCs w:val="24"/>
              </w:rPr>
              <w:t xml:space="preserve"> </w:t>
            </w:r>
            <w:r w:rsidRPr="004127E8">
              <w:rPr>
                <w:rFonts w:ascii="Times New Roman" w:hAnsi="Times New Roman"/>
                <w:sz w:val="24"/>
                <w:szCs w:val="24"/>
              </w:rPr>
              <w:t>анализ.</w:t>
            </w:r>
            <w:r w:rsidRPr="004127E8">
              <w:rPr>
                <w:rFonts w:ascii="Times New Roman" w:hAnsi="Times New Roman"/>
                <w:spacing w:val="1"/>
                <w:sz w:val="24"/>
                <w:szCs w:val="24"/>
              </w:rPr>
              <w:t xml:space="preserve"> Спектральные классы звезд. </w:t>
            </w:r>
            <w:r w:rsidRPr="004127E8">
              <w:rPr>
                <w:rFonts w:ascii="Times New Roman" w:hAnsi="Times New Roman"/>
                <w:sz w:val="24"/>
                <w:szCs w:val="24"/>
              </w:rPr>
              <w:t>Ультрафиолетовое</w:t>
            </w:r>
            <w:r w:rsidRPr="004127E8">
              <w:rPr>
                <w:rFonts w:ascii="Times New Roman" w:hAnsi="Times New Roman"/>
                <w:spacing w:val="1"/>
                <w:sz w:val="24"/>
                <w:szCs w:val="24"/>
              </w:rPr>
              <w:t xml:space="preserve"> </w:t>
            </w:r>
            <w:r w:rsidRPr="004127E8">
              <w:rPr>
                <w:rFonts w:ascii="Times New Roman" w:hAnsi="Times New Roman"/>
                <w:sz w:val="24"/>
                <w:szCs w:val="24"/>
              </w:rPr>
              <w:t>излучение.</w:t>
            </w:r>
            <w:r w:rsidRPr="004127E8">
              <w:rPr>
                <w:rFonts w:ascii="Times New Roman" w:hAnsi="Times New Roman"/>
                <w:spacing w:val="-6"/>
                <w:sz w:val="24"/>
                <w:szCs w:val="24"/>
              </w:rPr>
              <w:t xml:space="preserve"> </w:t>
            </w:r>
            <w:r w:rsidRPr="004127E8">
              <w:rPr>
                <w:rFonts w:ascii="Times New Roman" w:hAnsi="Times New Roman"/>
                <w:sz w:val="24"/>
                <w:szCs w:val="24"/>
              </w:rPr>
              <w:t>Инфракрасное</w:t>
            </w:r>
            <w:r w:rsidRPr="004127E8">
              <w:rPr>
                <w:rFonts w:ascii="Times New Roman" w:hAnsi="Times New Roman"/>
                <w:spacing w:val="-4"/>
                <w:sz w:val="24"/>
                <w:szCs w:val="24"/>
              </w:rPr>
              <w:t xml:space="preserve"> </w:t>
            </w:r>
            <w:r w:rsidRPr="004127E8">
              <w:rPr>
                <w:rFonts w:ascii="Times New Roman" w:hAnsi="Times New Roman"/>
                <w:sz w:val="24"/>
                <w:szCs w:val="24"/>
              </w:rPr>
              <w:t>излучение.</w:t>
            </w:r>
            <w:r w:rsidRPr="004127E8">
              <w:rPr>
                <w:rFonts w:ascii="Times New Roman" w:hAnsi="Times New Roman"/>
                <w:spacing w:val="-8"/>
                <w:sz w:val="24"/>
                <w:szCs w:val="24"/>
              </w:rPr>
              <w:t xml:space="preserve"> </w:t>
            </w:r>
            <w:r w:rsidRPr="004127E8">
              <w:rPr>
                <w:rFonts w:ascii="Times New Roman" w:hAnsi="Times New Roman"/>
                <w:sz w:val="24"/>
                <w:szCs w:val="24"/>
              </w:rPr>
              <w:t>Рентгеновские</w:t>
            </w:r>
            <w:r w:rsidRPr="004127E8">
              <w:rPr>
                <w:rFonts w:ascii="Times New Roman" w:hAnsi="Times New Roman"/>
                <w:spacing w:val="-4"/>
                <w:sz w:val="24"/>
                <w:szCs w:val="24"/>
              </w:rPr>
              <w:t xml:space="preserve"> </w:t>
            </w:r>
            <w:r w:rsidRPr="004127E8">
              <w:rPr>
                <w:rFonts w:ascii="Times New Roman" w:hAnsi="Times New Roman"/>
                <w:sz w:val="24"/>
                <w:szCs w:val="24"/>
              </w:rPr>
              <w:t>лучи.</w:t>
            </w:r>
            <w:r w:rsidRPr="004127E8">
              <w:rPr>
                <w:rFonts w:ascii="Times New Roman" w:hAnsi="Times New Roman"/>
                <w:spacing w:val="-6"/>
                <w:sz w:val="24"/>
                <w:szCs w:val="24"/>
              </w:rPr>
              <w:t xml:space="preserve"> </w:t>
            </w:r>
            <w:r w:rsidRPr="004127E8">
              <w:rPr>
                <w:rFonts w:ascii="Times New Roman" w:hAnsi="Times New Roman"/>
                <w:sz w:val="24"/>
                <w:szCs w:val="24"/>
              </w:rPr>
              <w:t>Их</w:t>
            </w:r>
            <w:r w:rsidRPr="004127E8">
              <w:rPr>
                <w:rFonts w:ascii="Times New Roman" w:hAnsi="Times New Roman"/>
                <w:spacing w:val="-6"/>
                <w:sz w:val="24"/>
                <w:szCs w:val="24"/>
              </w:rPr>
              <w:t xml:space="preserve"> </w:t>
            </w:r>
            <w:r w:rsidRPr="004127E8">
              <w:rPr>
                <w:rFonts w:ascii="Times New Roman" w:hAnsi="Times New Roman"/>
                <w:sz w:val="24"/>
                <w:szCs w:val="24"/>
              </w:rPr>
              <w:t>природа</w:t>
            </w:r>
            <w:r w:rsidRPr="004127E8">
              <w:rPr>
                <w:rFonts w:ascii="Times New Roman" w:hAnsi="Times New Roman"/>
                <w:spacing w:val="-7"/>
                <w:sz w:val="24"/>
                <w:szCs w:val="24"/>
              </w:rPr>
              <w:t xml:space="preserve"> </w:t>
            </w:r>
            <w:r w:rsidRPr="004127E8">
              <w:rPr>
                <w:rFonts w:ascii="Times New Roman" w:hAnsi="Times New Roman"/>
                <w:sz w:val="24"/>
                <w:szCs w:val="24"/>
              </w:rPr>
              <w:t>и</w:t>
            </w:r>
            <w:r w:rsidRPr="004127E8">
              <w:rPr>
                <w:rFonts w:ascii="Times New Roman" w:hAnsi="Times New Roman"/>
                <w:spacing w:val="-5"/>
                <w:sz w:val="24"/>
                <w:szCs w:val="24"/>
              </w:rPr>
              <w:t xml:space="preserve"> </w:t>
            </w:r>
            <w:r w:rsidRPr="004127E8">
              <w:rPr>
                <w:rFonts w:ascii="Times New Roman" w:hAnsi="Times New Roman"/>
                <w:sz w:val="24"/>
                <w:szCs w:val="24"/>
              </w:rPr>
              <w:t>свойства.</w:t>
            </w:r>
            <w:r w:rsidRPr="004127E8">
              <w:rPr>
                <w:rFonts w:ascii="Times New Roman" w:hAnsi="Times New Roman"/>
                <w:spacing w:val="-7"/>
                <w:sz w:val="24"/>
                <w:szCs w:val="24"/>
              </w:rPr>
              <w:t xml:space="preserve"> </w:t>
            </w:r>
            <w:r w:rsidRPr="004127E8">
              <w:rPr>
                <w:rFonts w:ascii="Times New Roman" w:hAnsi="Times New Roman"/>
                <w:sz w:val="24"/>
                <w:szCs w:val="24"/>
              </w:rPr>
              <w:t>Шкала электромагнитных</w:t>
            </w:r>
            <w:r w:rsidRPr="004127E8">
              <w:rPr>
                <w:rFonts w:ascii="Times New Roman" w:hAnsi="Times New Roman"/>
                <w:spacing w:val="-6"/>
                <w:sz w:val="24"/>
                <w:szCs w:val="24"/>
              </w:rPr>
              <w:t xml:space="preserve"> </w:t>
            </w:r>
            <w:r w:rsidRPr="004127E8">
              <w:rPr>
                <w:rFonts w:ascii="Times New Roman" w:hAnsi="Times New Roman"/>
                <w:sz w:val="24"/>
                <w:szCs w:val="24"/>
              </w:rPr>
              <w:t>излучений</w:t>
            </w:r>
          </w:p>
        </w:tc>
        <w:tc>
          <w:tcPr>
            <w:tcW w:w="427" w:type="pct"/>
            <w:vMerge/>
            <w:tcBorders>
              <w:top w:val="nil"/>
            </w:tcBorders>
          </w:tcPr>
          <w:p w14:paraId="3EAFFAA9" w14:textId="77777777" w:rsidR="005948C3" w:rsidRPr="004127E8" w:rsidRDefault="005948C3" w:rsidP="00FF539A">
            <w:pPr>
              <w:rPr>
                <w:rFonts w:ascii="Times New Roman" w:hAnsi="Times New Roman"/>
                <w:sz w:val="24"/>
                <w:szCs w:val="24"/>
              </w:rPr>
            </w:pPr>
          </w:p>
        </w:tc>
        <w:tc>
          <w:tcPr>
            <w:tcW w:w="780" w:type="pct"/>
            <w:vMerge/>
          </w:tcPr>
          <w:p w14:paraId="002FF738" w14:textId="77777777" w:rsidR="005948C3" w:rsidRPr="004127E8" w:rsidRDefault="005948C3" w:rsidP="00FF539A">
            <w:pPr>
              <w:rPr>
                <w:rFonts w:ascii="Times New Roman" w:hAnsi="Times New Roman"/>
                <w:sz w:val="24"/>
                <w:szCs w:val="24"/>
              </w:rPr>
            </w:pPr>
          </w:p>
        </w:tc>
      </w:tr>
      <w:tr w:rsidR="005948C3" w:rsidRPr="004127E8" w14:paraId="56E57C61" w14:textId="77777777" w:rsidTr="00FF539A">
        <w:trPr>
          <w:trHeight w:val="868"/>
        </w:trPr>
        <w:tc>
          <w:tcPr>
            <w:tcW w:w="798" w:type="pct"/>
            <w:vMerge/>
            <w:tcBorders>
              <w:top w:val="nil"/>
            </w:tcBorders>
          </w:tcPr>
          <w:p w14:paraId="6D48FCAE" w14:textId="77777777" w:rsidR="005948C3" w:rsidRPr="004127E8" w:rsidRDefault="005948C3" w:rsidP="00FF539A">
            <w:pPr>
              <w:rPr>
                <w:rFonts w:ascii="Times New Roman" w:hAnsi="Times New Roman"/>
                <w:sz w:val="24"/>
                <w:szCs w:val="24"/>
              </w:rPr>
            </w:pPr>
          </w:p>
        </w:tc>
        <w:tc>
          <w:tcPr>
            <w:tcW w:w="2995" w:type="pct"/>
          </w:tcPr>
          <w:p w14:paraId="2412A07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79A2B571" w14:textId="77777777" w:rsidR="005948C3" w:rsidRPr="004127E8" w:rsidRDefault="005948C3" w:rsidP="00FF539A">
            <w:pPr>
              <w:tabs>
                <w:tab w:val="left" w:pos="439"/>
              </w:tabs>
              <w:spacing w:before="19"/>
              <w:ind w:left="109"/>
              <w:rPr>
                <w:rFonts w:ascii="Times New Roman" w:hAnsi="Times New Roman"/>
                <w:sz w:val="24"/>
                <w:szCs w:val="24"/>
              </w:rPr>
            </w:pPr>
            <w:r w:rsidRPr="004127E8">
              <w:rPr>
                <w:rFonts w:ascii="Times New Roman" w:hAnsi="Times New Roman"/>
                <w:i/>
                <w:sz w:val="24"/>
                <w:szCs w:val="24"/>
              </w:rPr>
              <w:t>Лабораторная работа №</w:t>
            </w:r>
            <w:r w:rsidRPr="004127E8">
              <w:rPr>
                <w:rFonts w:ascii="Times New Roman" w:hAnsi="Times New Roman"/>
                <w:color w:val="171717"/>
                <w:sz w:val="24"/>
                <w:szCs w:val="24"/>
              </w:rPr>
              <w:t>15 Определение</w:t>
            </w:r>
            <w:r w:rsidRPr="004127E8">
              <w:rPr>
                <w:rFonts w:ascii="Times New Roman" w:hAnsi="Times New Roman"/>
                <w:color w:val="171717"/>
                <w:spacing w:val="-2"/>
                <w:sz w:val="24"/>
                <w:szCs w:val="24"/>
              </w:rPr>
              <w:t xml:space="preserve"> </w:t>
            </w:r>
            <w:r w:rsidRPr="004127E8">
              <w:rPr>
                <w:rFonts w:ascii="Times New Roman" w:hAnsi="Times New Roman"/>
                <w:color w:val="171717"/>
                <w:sz w:val="24"/>
                <w:szCs w:val="24"/>
              </w:rPr>
              <w:t>длины</w:t>
            </w:r>
            <w:r w:rsidRPr="004127E8">
              <w:rPr>
                <w:rFonts w:ascii="Times New Roman" w:hAnsi="Times New Roman"/>
                <w:color w:val="171717"/>
                <w:spacing w:val="-5"/>
                <w:sz w:val="24"/>
                <w:szCs w:val="24"/>
              </w:rPr>
              <w:t xml:space="preserve"> </w:t>
            </w:r>
            <w:r w:rsidRPr="004127E8">
              <w:rPr>
                <w:rFonts w:ascii="Times New Roman" w:hAnsi="Times New Roman"/>
                <w:color w:val="171717"/>
                <w:sz w:val="24"/>
                <w:szCs w:val="24"/>
              </w:rPr>
              <w:t>световой</w:t>
            </w:r>
            <w:r w:rsidRPr="004127E8">
              <w:rPr>
                <w:rFonts w:ascii="Times New Roman" w:hAnsi="Times New Roman"/>
                <w:color w:val="171717"/>
                <w:spacing w:val="-2"/>
                <w:sz w:val="24"/>
                <w:szCs w:val="24"/>
              </w:rPr>
              <w:t xml:space="preserve"> </w:t>
            </w:r>
            <w:r w:rsidRPr="004127E8">
              <w:rPr>
                <w:rFonts w:ascii="Times New Roman" w:hAnsi="Times New Roman"/>
                <w:color w:val="171717"/>
                <w:sz w:val="24"/>
                <w:szCs w:val="24"/>
              </w:rPr>
              <w:t>волны</w:t>
            </w:r>
            <w:r w:rsidRPr="004127E8">
              <w:rPr>
                <w:rFonts w:ascii="Times New Roman" w:hAnsi="Times New Roman"/>
                <w:color w:val="171717"/>
                <w:spacing w:val="-5"/>
                <w:sz w:val="24"/>
                <w:szCs w:val="24"/>
              </w:rPr>
              <w:t xml:space="preserve"> </w:t>
            </w:r>
            <w:r w:rsidRPr="004127E8">
              <w:rPr>
                <w:rFonts w:ascii="Times New Roman" w:hAnsi="Times New Roman"/>
                <w:color w:val="171717"/>
                <w:sz w:val="24"/>
                <w:szCs w:val="24"/>
              </w:rPr>
              <w:t>с</w:t>
            </w:r>
            <w:r w:rsidRPr="004127E8">
              <w:rPr>
                <w:rFonts w:ascii="Times New Roman" w:hAnsi="Times New Roman"/>
                <w:color w:val="171717"/>
                <w:spacing w:val="-3"/>
                <w:sz w:val="24"/>
                <w:szCs w:val="24"/>
              </w:rPr>
              <w:t xml:space="preserve"> </w:t>
            </w:r>
            <w:r w:rsidRPr="004127E8">
              <w:rPr>
                <w:rFonts w:ascii="Times New Roman" w:hAnsi="Times New Roman"/>
                <w:color w:val="171717"/>
                <w:sz w:val="24"/>
                <w:szCs w:val="24"/>
              </w:rPr>
              <w:t>помощью</w:t>
            </w:r>
            <w:r w:rsidRPr="004127E8">
              <w:rPr>
                <w:rFonts w:ascii="Times New Roman" w:hAnsi="Times New Roman"/>
                <w:color w:val="171717"/>
                <w:spacing w:val="-4"/>
                <w:sz w:val="24"/>
                <w:szCs w:val="24"/>
              </w:rPr>
              <w:t xml:space="preserve"> </w:t>
            </w:r>
            <w:r w:rsidRPr="004127E8">
              <w:rPr>
                <w:rFonts w:ascii="Times New Roman" w:hAnsi="Times New Roman"/>
                <w:color w:val="171717"/>
                <w:sz w:val="24"/>
                <w:szCs w:val="24"/>
              </w:rPr>
              <w:t>дифракционной</w:t>
            </w:r>
            <w:r w:rsidRPr="004127E8">
              <w:rPr>
                <w:rFonts w:ascii="Times New Roman" w:hAnsi="Times New Roman"/>
                <w:color w:val="171717"/>
                <w:spacing w:val="-1"/>
                <w:sz w:val="24"/>
                <w:szCs w:val="24"/>
              </w:rPr>
              <w:t xml:space="preserve"> </w:t>
            </w:r>
            <w:r w:rsidRPr="004127E8">
              <w:rPr>
                <w:rFonts w:ascii="Times New Roman" w:hAnsi="Times New Roman"/>
                <w:color w:val="171717"/>
                <w:sz w:val="24"/>
                <w:szCs w:val="24"/>
              </w:rPr>
              <w:t>решетки.</w:t>
            </w:r>
          </w:p>
          <w:p w14:paraId="7217A370" w14:textId="77777777" w:rsidR="005948C3" w:rsidRPr="004127E8" w:rsidRDefault="005948C3" w:rsidP="00FF539A">
            <w:pPr>
              <w:tabs>
                <w:tab w:val="left" w:pos="441"/>
              </w:tabs>
              <w:spacing w:before="22"/>
              <w:ind w:left="108"/>
              <w:rPr>
                <w:rFonts w:ascii="Times New Roman" w:hAnsi="Times New Roman"/>
                <w:sz w:val="24"/>
                <w:szCs w:val="24"/>
              </w:rPr>
            </w:pPr>
            <w:r w:rsidRPr="004127E8">
              <w:rPr>
                <w:rFonts w:ascii="Times New Roman" w:hAnsi="Times New Roman"/>
                <w:i/>
                <w:sz w:val="24"/>
                <w:szCs w:val="24"/>
              </w:rPr>
              <w:t>Лабораторная работа №</w:t>
            </w:r>
            <w:r w:rsidRPr="004127E8">
              <w:rPr>
                <w:rFonts w:ascii="Times New Roman" w:hAnsi="Times New Roman"/>
                <w:sz w:val="24"/>
                <w:szCs w:val="24"/>
              </w:rPr>
              <w:t>16 Наблюдение</w:t>
            </w:r>
            <w:r w:rsidRPr="004127E8">
              <w:rPr>
                <w:rFonts w:ascii="Times New Roman" w:hAnsi="Times New Roman"/>
                <w:spacing w:val="-6"/>
                <w:sz w:val="24"/>
                <w:szCs w:val="24"/>
              </w:rPr>
              <w:t xml:space="preserve"> </w:t>
            </w:r>
            <w:r w:rsidRPr="004127E8">
              <w:rPr>
                <w:rFonts w:ascii="Times New Roman" w:hAnsi="Times New Roman"/>
                <w:sz w:val="24"/>
                <w:szCs w:val="24"/>
              </w:rPr>
              <w:t>сплошного</w:t>
            </w:r>
            <w:r w:rsidRPr="004127E8">
              <w:rPr>
                <w:rFonts w:ascii="Times New Roman" w:hAnsi="Times New Roman"/>
                <w:spacing w:val="-4"/>
                <w:sz w:val="24"/>
                <w:szCs w:val="24"/>
              </w:rPr>
              <w:t xml:space="preserve"> </w:t>
            </w:r>
            <w:r w:rsidRPr="004127E8">
              <w:rPr>
                <w:rFonts w:ascii="Times New Roman" w:hAnsi="Times New Roman"/>
                <w:sz w:val="24"/>
                <w:szCs w:val="24"/>
              </w:rPr>
              <w:t>и</w:t>
            </w:r>
            <w:r w:rsidRPr="004127E8">
              <w:rPr>
                <w:rFonts w:ascii="Times New Roman" w:hAnsi="Times New Roman"/>
                <w:spacing w:val="-3"/>
                <w:sz w:val="24"/>
                <w:szCs w:val="24"/>
              </w:rPr>
              <w:t xml:space="preserve"> </w:t>
            </w:r>
            <w:r w:rsidRPr="004127E8">
              <w:rPr>
                <w:rFonts w:ascii="Times New Roman" w:hAnsi="Times New Roman"/>
                <w:sz w:val="24"/>
                <w:szCs w:val="24"/>
              </w:rPr>
              <w:t>линейчатого</w:t>
            </w:r>
            <w:r w:rsidRPr="004127E8">
              <w:rPr>
                <w:rFonts w:ascii="Times New Roman" w:hAnsi="Times New Roman"/>
                <w:spacing w:val="-2"/>
                <w:sz w:val="24"/>
                <w:szCs w:val="24"/>
              </w:rPr>
              <w:t xml:space="preserve"> </w:t>
            </w:r>
            <w:r w:rsidRPr="004127E8">
              <w:rPr>
                <w:rFonts w:ascii="Times New Roman" w:hAnsi="Times New Roman"/>
                <w:sz w:val="24"/>
                <w:szCs w:val="24"/>
              </w:rPr>
              <w:t>спектров</w:t>
            </w:r>
          </w:p>
        </w:tc>
        <w:tc>
          <w:tcPr>
            <w:tcW w:w="427" w:type="pct"/>
          </w:tcPr>
          <w:p w14:paraId="0FE5F567" w14:textId="77777777" w:rsidR="005948C3" w:rsidRPr="004127E8" w:rsidRDefault="005948C3" w:rsidP="00FF539A">
            <w:pPr>
              <w:spacing w:before="6"/>
              <w:rPr>
                <w:rFonts w:ascii="Times New Roman" w:hAnsi="Times New Roman"/>
                <w:b/>
                <w:i/>
                <w:sz w:val="24"/>
                <w:szCs w:val="24"/>
              </w:rPr>
            </w:pPr>
          </w:p>
          <w:p w14:paraId="040431AF" w14:textId="77777777" w:rsidR="005948C3" w:rsidRPr="004127E8" w:rsidRDefault="005948C3" w:rsidP="00FF539A">
            <w:pPr>
              <w:ind w:left="12"/>
              <w:jc w:val="center"/>
              <w:rPr>
                <w:rFonts w:ascii="Times New Roman" w:hAnsi="Times New Roman"/>
                <w:sz w:val="24"/>
                <w:szCs w:val="24"/>
              </w:rPr>
            </w:pPr>
            <w:r w:rsidRPr="004127E8">
              <w:rPr>
                <w:rFonts w:ascii="Times New Roman" w:hAnsi="Times New Roman"/>
                <w:sz w:val="24"/>
                <w:szCs w:val="24"/>
              </w:rPr>
              <w:t>2</w:t>
            </w:r>
          </w:p>
          <w:p w14:paraId="2FF2C212" w14:textId="77777777" w:rsidR="005948C3" w:rsidRPr="004127E8" w:rsidRDefault="005948C3" w:rsidP="00FF539A">
            <w:pPr>
              <w:spacing w:before="22"/>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0F0BE88F" w14:textId="77777777" w:rsidR="005948C3" w:rsidRPr="004127E8" w:rsidRDefault="005948C3" w:rsidP="00FF539A">
            <w:pPr>
              <w:rPr>
                <w:rFonts w:ascii="Times New Roman" w:hAnsi="Times New Roman"/>
                <w:sz w:val="24"/>
                <w:szCs w:val="24"/>
              </w:rPr>
            </w:pPr>
          </w:p>
        </w:tc>
      </w:tr>
      <w:tr w:rsidR="005948C3" w:rsidRPr="004127E8" w14:paraId="081F140C" w14:textId="77777777" w:rsidTr="00FF539A">
        <w:trPr>
          <w:trHeight w:val="290"/>
        </w:trPr>
        <w:tc>
          <w:tcPr>
            <w:tcW w:w="3793" w:type="pct"/>
            <w:gridSpan w:val="2"/>
          </w:tcPr>
          <w:p w14:paraId="3CE18B8D" w14:textId="77777777" w:rsidR="005948C3" w:rsidRPr="004127E8" w:rsidRDefault="005948C3" w:rsidP="00FF539A">
            <w:pPr>
              <w:spacing w:line="268" w:lineRule="exact"/>
              <w:ind w:left="110"/>
              <w:rPr>
                <w:rFonts w:ascii="Times New Roman" w:hAnsi="Times New Roman"/>
                <w:sz w:val="24"/>
                <w:szCs w:val="24"/>
              </w:rPr>
            </w:pPr>
            <w:r w:rsidRPr="004127E8">
              <w:rPr>
                <w:rFonts w:ascii="Times New Roman" w:hAnsi="Times New Roman"/>
                <w:b/>
                <w:sz w:val="24"/>
                <w:szCs w:val="24"/>
              </w:rPr>
              <w:t>Контрольная</w:t>
            </w:r>
            <w:r w:rsidRPr="004127E8">
              <w:rPr>
                <w:rFonts w:ascii="Times New Roman" w:hAnsi="Times New Roman"/>
                <w:b/>
                <w:spacing w:val="-1"/>
                <w:sz w:val="24"/>
                <w:szCs w:val="24"/>
              </w:rPr>
              <w:t xml:space="preserve"> </w:t>
            </w:r>
            <w:r w:rsidRPr="004127E8">
              <w:rPr>
                <w:rFonts w:ascii="Times New Roman" w:hAnsi="Times New Roman"/>
                <w:b/>
                <w:sz w:val="24"/>
                <w:szCs w:val="24"/>
              </w:rPr>
              <w:t>работа</w:t>
            </w:r>
            <w:r w:rsidRPr="004127E8">
              <w:rPr>
                <w:rFonts w:ascii="Times New Roman" w:hAnsi="Times New Roman"/>
                <w:b/>
                <w:spacing w:val="-2"/>
                <w:sz w:val="24"/>
                <w:szCs w:val="24"/>
              </w:rPr>
              <w:t xml:space="preserve"> </w:t>
            </w:r>
            <w:r w:rsidRPr="004127E8">
              <w:rPr>
                <w:rFonts w:ascii="Times New Roman" w:hAnsi="Times New Roman"/>
                <w:b/>
                <w:sz w:val="24"/>
                <w:szCs w:val="24"/>
              </w:rPr>
              <w:t>№</w:t>
            </w:r>
            <w:r w:rsidRPr="004127E8">
              <w:rPr>
                <w:rFonts w:ascii="Times New Roman" w:hAnsi="Times New Roman"/>
                <w:b/>
                <w:spacing w:val="-1"/>
                <w:sz w:val="24"/>
                <w:szCs w:val="24"/>
              </w:rPr>
              <w:t xml:space="preserve"> </w:t>
            </w:r>
            <w:r w:rsidRPr="004127E8">
              <w:rPr>
                <w:rFonts w:ascii="Times New Roman" w:hAnsi="Times New Roman"/>
                <w:b/>
                <w:sz w:val="24"/>
                <w:szCs w:val="24"/>
              </w:rPr>
              <w:t>5</w:t>
            </w:r>
            <w:r w:rsidRPr="004127E8">
              <w:rPr>
                <w:rFonts w:ascii="Times New Roman" w:hAnsi="Times New Roman"/>
                <w:b/>
                <w:spacing w:val="-4"/>
                <w:sz w:val="24"/>
                <w:szCs w:val="24"/>
              </w:rPr>
              <w:t xml:space="preserve"> </w:t>
            </w:r>
            <w:r w:rsidRPr="004127E8">
              <w:rPr>
                <w:rFonts w:ascii="Times New Roman" w:hAnsi="Times New Roman"/>
                <w:sz w:val="24"/>
                <w:szCs w:val="24"/>
              </w:rPr>
              <w:t>«Оптика»</w:t>
            </w:r>
          </w:p>
        </w:tc>
        <w:tc>
          <w:tcPr>
            <w:tcW w:w="427" w:type="pct"/>
          </w:tcPr>
          <w:p w14:paraId="33B372CB"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0647B608" w14:textId="77777777" w:rsidR="005948C3" w:rsidRPr="004127E8" w:rsidRDefault="005948C3" w:rsidP="00FF539A">
            <w:pPr>
              <w:rPr>
                <w:rFonts w:ascii="Times New Roman" w:hAnsi="Times New Roman"/>
                <w:sz w:val="24"/>
                <w:szCs w:val="24"/>
              </w:rPr>
            </w:pPr>
          </w:p>
        </w:tc>
      </w:tr>
      <w:tr w:rsidR="005948C3" w:rsidRPr="004127E8" w14:paraId="0544F61A" w14:textId="77777777" w:rsidTr="00FF539A">
        <w:trPr>
          <w:trHeight w:val="868"/>
        </w:trPr>
        <w:tc>
          <w:tcPr>
            <w:tcW w:w="798" w:type="pct"/>
          </w:tcPr>
          <w:p w14:paraId="2B50BA3F" w14:textId="77777777" w:rsidR="005948C3" w:rsidRPr="004127E8" w:rsidRDefault="005948C3" w:rsidP="00FF539A">
            <w:pPr>
              <w:spacing w:line="268" w:lineRule="exact"/>
              <w:ind w:left="5"/>
              <w:jc w:val="center"/>
              <w:rPr>
                <w:rFonts w:ascii="Times New Roman" w:hAnsi="Times New Roman"/>
                <w:b/>
                <w:sz w:val="24"/>
                <w:szCs w:val="24"/>
              </w:rPr>
            </w:pPr>
            <w:r w:rsidRPr="004127E8">
              <w:rPr>
                <w:rFonts w:ascii="Times New Roman" w:hAnsi="Times New Roman"/>
                <w:b/>
                <w:sz w:val="24"/>
                <w:szCs w:val="24"/>
              </w:rPr>
              <w:lastRenderedPageBreak/>
              <w:t>Тема</w:t>
            </w:r>
            <w:r w:rsidRPr="004127E8">
              <w:rPr>
                <w:rFonts w:ascii="Times New Roman" w:hAnsi="Times New Roman"/>
                <w:b/>
                <w:spacing w:val="-3"/>
                <w:sz w:val="24"/>
                <w:szCs w:val="24"/>
              </w:rPr>
              <w:t xml:space="preserve"> </w:t>
            </w:r>
            <w:r w:rsidRPr="004127E8">
              <w:rPr>
                <w:rFonts w:ascii="Times New Roman" w:hAnsi="Times New Roman"/>
                <w:b/>
                <w:sz w:val="24"/>
                <w:szCs w:val="24"/>
              </w:rPr>
              <w:t>5.3</w:t>
            </w:r>
          </w:p>
          <w:p w14:paraId="5305CAF8" w14:textId="77777777" w:rsidR="005948C3" w:rsidRPr="004127E8" w:rsidRDefault="005948C3" w:rsidP="00FF539A">
            <w:pPr>
              <w:spacing w:line="290" w:lineRule="atLeast"/>
              <w:ind w:left="5"/>
              <w:jc w:val="center"/>
              <w:rPr>
                <w:rFonts w:ascii="Times New Roman" w:hAnsi="Times New Roman"/>
                <w:sz w:val="24"/>
                <w:szCs w:val="24"/>
              </w:rPr>
            </w:pPr>
            <w:r w:rsidRPr="004127E8">
              <w:rPr>
                <w:rFonts w:ascii="Times New Roman" w:hAnsi="Times New Roman"/>
                <w:b/>
                <w:sz w:val="24"/>
                <w:szCs w:val="24"/>
              </w:rPr>
              <w:t>Специальная теория</w:t>
            </w:r>
            <w:r w:rsidRPr="004127E8">
              <w:rPr>
                <w:rFonts w:ascii="Times New Roman" w:hAnsi="Times New Roman"/>
                <w:b/>
                <w:spacing w:val="-47"/>
                <w:sz w:val="24"/>
                <w:szCs w:val="24"/>
              </w:rPr>
              <w:t xml:space="preserve"> </w:t>
            </w:r>
            <w:r w:rsidRPr="004127E8">
              <w:rPr>
                <w:rFonts w:ascii="Times New Roman" w:hAnsi="Times New Roman"/>
                <w:b/>
                <w:sz w:val="24"/>
                <w:szCs w:val="24"/>
              </w:rPr>
              <w:t>относительности</w:t>
            </w:r>
          </w:p>
        </w:tc>
        <w:tc>
          <w:tcPr>
            <w:tcW w:w="2995" w:type="pct"/>
          </w:tcPr>
          <w:p w14:paraId="20485BE5" w14:textId="77777777" w:rsidR="005948C3" w:rsidRPr="004127E8" w:rsidRDefault="005948C3" w:rsidP="00FF539A">
            <w:pPr>
              <w:ind w:left="110"/>
              <w:rPr>
                <w:rFonts w:ascii="Times New Roman" w:hAnsi="Times New Roman"/>
                <w:sz w:val="24"/>
                <w:szCs w:val="24"/>
              </w:rPr>
            </w:pPr>
            <w:r w:rsidRPr="004127E8">
              <w:rPr>
                <w:rFonts w:ascii="Times New Roman" w:hAnsi="Times New Roman"/>
                <w:sz w:val="24"/>
                <w:szCs w:val="24"/>
              </w:rPr>
              <w:t>Движение</w:t>
            </w:r>
            <w:r w:rsidRPr="004127E8">
              <w:rPr>
                <w:rFonts w:ascii="Times New Roman" w:hAnsi="Times New Roman"/>
                <w:spacing w:val="27"/>
                <w:sz w:val="24"/>
                <w:szCs w:val="24"/>
              </w:rPr>
              <w:t xml:space="preserve"> </w:t>
            </w:r>
            <w:r w:rsidRPr="004127E8">
              <w:rPr>
                <w:rFonts w:ascii="Times New Roman" w:hAnsi="Times New Roman"/>
                <w:sz w:val="24"/>
                <w:szCs w:val="24"/>
              </w:rPr>
              <w:t>со</w:t>
            </w:r>
            <w:r w:rsidRPr="004127E8">
              <w:rPr>
                <w:rFonts w:ascii="Times New Roman" w:hAnsi="Times New Roman"/>
                <w:spacing w:val="26"/>
                <w:sz w:val="24"/>
                <w:szCs w:val="24"/>
              </w:rPr>
              <w:t xml:space="preserve"> </w:t>
            </w:r>
            <w:r w:rsidRPr="004127E8">
              <w:rPr>
                <w:rFonts w:ascii="Times New Roman" w:hAnsi="Times New Roman"/>
                <w:sz w:val="24"/>
                <w:szCs w:val="24"/>
              </w:rPr>
              <w:t>скоростью</w:t>
            </w:r>
            <w:r w:rsidRPr="004127E8">
              <w:rPr>
                <w:rFonts w:ascii="Times New Roman" w:hAnsi="Times New Roman"/>
                <w:spacing w:val="24"/>
                <w:sz w:val="24"/>
                <w:szCs w:val="24"/>
              </w:rPr>
              <w:t xml:space="preserve"> </w:t>
            </w:r>
            <w:r w:rsidRPr="004127E8">
              <w:rPr>
                <w:rFonts w:ascii="Times New Roman" w:hAnsi="Times New Roman"/>
                <w:sz w:val="24"/>
                <w:szCs w:val="24"/>
              </w:rPr>
              <w:t>света.</w:t>
            </w:r>
            <w:r w:rsidRPr="004127E8">
              <w:rPr>
                <w:rFonts w:ascii="Times New Roman" w:hAnsi="Times New Roman"/>
                <w:spacing w:val="26"/>
                <w:sz w:val="24"/>
                <w:szCs w:val="24"/>
              </w:rPr>
              <w:t xml:space="preserve"> </w:t>
            </w:r>
            <w:r w:rsidRPr="004127E8">
              <w:rPr>
                <w:rFonts w:ascii="Times New Roman" w:hAnsi="Times New Roman"/>
                <w:sz w:val="24"/>
                <w:szCs w:val="24"/>
              </w:rPr>
              <w:t>Постулаты</w:t>
            </w:r>
            <w:r w:rsidRPr="004127E8">
              <w:rPr>
                <w:rFonts w:ascii="Times New Roman" w:hAnsi="Times New Roman"/>
                <w:spacing w:val="27"/>
                <w:sz w:val="24"/>
                <w:szCs w:val="24"/>
              </w:rPr>
              <w:t xml:space="preserve"> </w:t>
            </w:r>
            <w:r w:rsidRPr="004127E8">
              <w:rPr>
                <w:rFonts w:ascii="Times New Roman" w:hAnsi="Times New Roman"/>
                <w:sz w:val="24"/>
                <w:szCs w:val="24"/>
              </w:rPr>
              <w:t>теории</w:t>
            </w:r>
            <w:r w:rsidRPr="004127E8">
              <w:rPr>
                <w:rFonts w:ascii="Times New Roman" w:hAnsi="Times New Roman"/>
                <w:spacing w:val="25"/>
                <w:sz w:val="24"/>
                <w:szCs w:val="24"/>
              </w:rPr>
              <w:t xml:space="preserve"> </w:t>
            </w:r>
            <w:r w:rsidRPr="004127E8">
              <w:rPr>
                <w:rFonts w:ascii="Times New Roman" w:hAnsi="Times New Roman"/>
                <w:sz w:val="24"/>
                <w:szCs w:val="24"/>
              </w:rPr>
              <w:t>относительности</w:t>
            </w:r>
            <w:r w:rsidRPr="004127E8">
              <w:rPr>
                <w:rFonts w:ascii="Times New Roman" w:hAnsi="Times New Roman"/>
                <w:spacing w:val="25"/>
                <w:sz w:val="24"/>
                <w:szCs w:val="24"/>
              </w:rPr>
              <w:t xml:space="preserve"> </w:t>
            </w:r>
            <w:r w:rsidRPr="004127E8">
              <w:rPr>
                <w:rFonts w:ascii="Times New Roman" w:hAnsi="Times New Roman"/>
                <w:sz w:val="24"/>
                <w:szCs w:val="24"/>
              </w:rPr>
              <w:t>и</w:t>
            </w:r>
            <w:r w:rsidRPr="004127E8">
              <w:rPr>
                <w:rFonts w:ascii="Times New Roman" w:hAnsi="Times New Roman"/>
                <w:spacing w:val="27"/>
                <w:sz w:val="24"/>
                <w:szCs w:val="24"/>
              </w:rPr>
              <w:t xml:space="preserve"> </w:t>
            </w:r>
            <w:r w:rsidRPr="004127E8">
              <w:rPr>
                <w:rFonts w:ascii="Times New Roman" w:hAnsi="Times New Roman"/>
                <w:sz w:val="24"/>
                <w:szCs w:val="24"/>
              </w:rPr>
              <w:t>следствия</w:t>
            </w:r>
            <w:r w:rsidRPr="004127E8">
              <w:rPr>
                <w:rFonts w:ascii="Times New Roman" w:hAnsi="Times New Roman"/>
                <w:spacing w:val="28"/>
                <w:sz w:val="24"/>
                <w:szCs w:val="24"/>
              </w:rPr>
              <w:t xml:space="preserve"> </w:t>
            </w:r>
            <w:r w:rsidRPr="004127E8">
              <w:rPr>
                <w:rFonts w:ascii="Times New Roman" w:hAnsi="Times New Roman"/>
                <w:sz w:val="24"/>
                <w:szCs w:val="24"/>
              </w:rPr>
              <w:t>из</w:t>
            </w:r>
            <w:r w:rsidRPr="004127E8">
              <w:rPr>
                <w:rFonts w:ascii="Times New Roman" w:hAnsi="Times New Roman"/>
                <w:spacing w:val="27"/>
                <w:sz w:val="24"/>
                <w:szCs w:val="24"/>
              </w:rPr>
              <w:t xml:space="preserve"> </w:t>
            </w:r>
            <w:r w:rsidRPr="004127E8">
              <w:rPr>
                <w:rFonts w:ascii="Times New Roman" w:hAnsi="Times New Roman"/>
                <w:sz w:val="24"/>
                <w:szCs w:val="24"/>
              </w:rPr>
              <w:t>них.</w:t>
            </w:r>
            <w:r w:rsidRPr="004127E8">
              <w:rPr>
                <w:rFonts w:ascii="Times New Roman" w:hAnsi="Times New Roman"/>
                <w:spacing w:val="-47"/>
                <w:sz w:val="24"/>
                <w:szCs w:val="24"/>
              </w:rPr>
              <w:t xml:space="preserve"> </w:t>
            </w:r>
            <w:r w:rsidRPr="004127E8">
              <w:rPr>
                <w:rFonts w:ascii="Times New Roman" w:hAnsi="Times New Roman"/>
                <w:sz w:val="24"/>
                <w:szCs w:val="24"/>
              </w:rPr>
              <w:t>Инвариантность</w:t>
            </w:r>
            <w:r w:rsidRPr="004127E8">
              <w:rPr>
                <w:rFonts w:ascii="Times New Roman" w:hAnsi="Times New Roman"/>
                <w:spacing w:val="-3"/>
                <w:sz w:val="24"/>
                <w:szCs w:val="24"/>
              </w:rPr>
              <w:t xml:space="preserve"> </w:t>
            </w:r>
            <w:r w:rsidRPr="004127E8">
              <w:rPr>
                <w:rFonts w:ascii="Times New Roman" w:hAnsi="Times New Roman"/>
                <w:sz w:val="24"/>
                <w:szCs w:val="24"/>
              </w:rPr>
              <w:t>модуля</w:t>
            </w:r>
            <w:r w:rsidRPr="004127E8">
              <w:rPr>
                <w:rFonts w:ascii="Times New Roman" w:hAnsi="Times New Roman"/>
                <w:spacing w:val="-3"/>
                <w:sz w:val="24"/>
                <w:szCs w:val="24"/>
              </w:rPr>
              <w:t xml:space="preserve"> </w:t>
            </w:r>
            <w:r w:rsidRPr="004127E8">
              <w:rPr>
                <w:rFonts w:ascii="Times New Roman" w:hAnsi="Times New Roman"/>
                <w:sz w:val="24"/>
                <w:szCs w:val="24"/>
              </w:rPr>
              <w:t>скорости</w:t>
            </w:r>
            <w:r w:rsidRPr="004127E8">
              <w:rPr>
                <w:rFonts w:ascii="Times New Roman" w:hAnsi="Times New Roman"/>
                <w:spacing w:val="-1"/>
                <w:sz w:val="24"/>
                <w:szCs w:val="24"/>
              </w:rPr>
              <w:t xml:space="preserve"> </w:t>
            </w:r>
            <w:r w:rsidRPr="004127E8">
              <w:rPr>
                <w:rFonts w:ascii="Times New Roman" w:hAnsi="Times New Roman"/>
                <w:sz w:val="24"/>
                <w:szCs w:val="24"/>
              </w:rPr>
              <w:t>света</w:t>
            </w:r>
            <w:r w:rsidRPr="004127E8">
              <w:rPr>
                <w:rFonts w:ascii="Times New Roman" w:hAnsi="Times New Roman"/>
                <w:spacing w:val="-2"/>
                <w:sz w:val="24"/>
                <w:szCs w:val="24"/>
              </w:rPr>
              <w:t xml:space="preserve"> </w:t>
            </w:r>
            <w:r w:rsidRPr="004127E8">
              <w:rPr>
                <w:rFonts w:ascii="Times New Roman" w:hAnsi="Times New Roman"/>
                <w:sz w:val="24"/>
                <w:szCs w:val="24"/>
              </w:rPr>
              <w:t>в</w:t>
            </w:r>
            <w:r w:rsidRPr="004127E8">
              <w:rPr>
                <w:rFonts w:ascii="Times New Roman" w:hAnsi="Times New Roman"/>
                <w:spacing w:val="-4"/>
                <w:sz w:val="24"/>
                <w:szCs w:val="24"/>
              </w:rPr>
              <w:t xml:space="preserve"> </w:t>
            </w:r>
            <w:r w:rsidRPr="004127E8">
              <w:rPr>
                <w:rFonts w:ascii="Times New Roman" w:hAnsi="Times New Roman"/>
                <w:sz w:val="24"/>
                <w:szCs w:val="24"/>
              </w:rPr>
              <w:t>вакууме.</w:t>
            </w:r>
            <w:r w:rsidRPr="004127E8">
              <w:rPr>
                <w:rFonts w:ascii="Times New Roman" w:hAnsi="Times New Roman"/>
                <w:spacing w:val="-5"/>
                <w:sz w:val="24"/>
                <w:szCs w:val="24"/>
              </w:rPr>
              <w:t xml:space="preserve"> </w:t>
            </w:r>
            <w:r w:rsidRPr="004127E8">
              <w:rPr>
                <w:rFonts w:ascii="Times New Roman" w:hAnsi="Times New Roman"/>
                <w:sz w:val="24"/>
                <w:szCs w:val="24"/>
              </w:rPr>
              <w:t>Энергия</w:t>
            </w:r>
            <w:r w:rsidRPr="004127E8">
              <w:rPr>
                <w:rFonts w:ascii="Times New Roman" w:hAnsi="Times New Roman"/>
                <w:spacing w:val="-3"/>
                <w:sz w:val="24"/>
                <w:szCs w:val="24"/>
              </w:rPr>
              <w:t xml:space="preserve"> </w:t>
            </w:r>
            <w:r w:rsidRPr="004127E8">
              <w:rPr>
                <w:rFonts w:ascii="Times New Roman" w:hAnsi="Times New Roman"/>
                <w:sz w:val="24"/>
                <w:szCs w:val="24"/>
              </w:rPr>
              <w:t>покоя.</w:t>
            </w:r>
            <w:r w:rsidRPr="004127E8">
              <w:rPr>
                <w:rFonts w:ascii="Times New Roman" w:hAnsi="Times New Roman"/>
                <w:spacing w:val="-3"/>
                <w:sz w:val="24"/>
                <w:szCs w:val="24"/>
              </w:rPr>
              <w:t xml:space="preserve"> </w:t>
            </w:r>
            <w:r w:rsidRPr="004127E8">
              <w:rPr>
                <w:rFonts w:ascii="Times New Roman" w:hAnsi="Times New Roman"/>
                <w:sz w:val="24"/>
                <w:szCs w:val="24"/>
              </w:rPr>
              <w:t>Связь</w:t>
            </w:r>
            <w:r w:rsidRPr="004127E8">
              <w:rPr>
                <w:rFonts w:ascii="Times New Roman" w:hAnsi="Times New Roman"/>
                <w:spacing w:val="-2"/>
                <w:sz w:val="24"/>
                <w:szCs w:val="24"/>
              </w:rPr>
              <w:t xml:space="preserve"> </w:t>
            </w:r>
            <w:r w:rsidRPr="004127E8">
              <w:rPr>
                <w:rFonts w:ascii="Times New Roman" w:hAnsi="Times New Roman"/>
                <w:sz w:val="24"/>
                <w:szCs w:val="24"/>
              </w:rPr>
              <w:t>массы</w:t>
            </w:r>
            <w:r w:rsidRPr="004127E8">
              <w:rPr>
                <w:rFonts w:ascii="Times New Roman" w:hAnsi="Times New Roman"/>
                <w:spacing w:val="-3"/>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w:t>
            </w:r>
            <w:r w:rsidRPr="004127E8">
              <w:rPr>
                <w:rFonts w:ascii="Times New Roman" w:hAnsi="Times New Roman"/>
                <w:sz w:val="24"/>
                <w:szCs w:val="24"/>
              </w:rPr>
              <w:t>энергии свободной</w:t>
            </w:r>
            <w:r w:rsidRPr="004127E8">
              <w:rPr>
                <w:rFonts w:ascii="Times New Roman" w:hAnsi="Times New Roman"/>
                <w:spacing w:val="-2"/>
                <w:sz w:val="24"/>
                <w:szCs w:val="24"/>
              </w:rPr>
              <w:t xml:space="preserve"> </w:t>
            </w:r>
            <w:r w:rsidRPr="004127E8">
              <w:rPr>
                <w:rFonts w:ascii="Times New Roman" w:hAnsi="Times New Roman"/>
                <w:sz w:val="24"/>
                <w:szCs w:val="24"/>
              </w:rPr>
              <w:t>частицы. Элементы</w:t>
            </w:r>
            <w:r w:rsidRPr="004127E8">
              <w:rPr>
                <w:rFonts w:ascii="Times New Roman" w:hAnsi="Times New Roman"/>
                <w:spacing w:val="-3"/>
                <w:sz w:val="24"/>
                <w:szCs w:val="24"/>
              </w:rPr>
              <w:t xml:space="preserve"> </w:t>
            </w:r>
            <w:r w:rsidRPr="004127E8">
              <w:rPr>
                <w:rFonts w:ascii="Times New Roman" w:hAnsi="Times New Roman"/>
                <w:sz w:val="24"/>
                <w:szCs w:val="24"/>
              </w:rPr>
              <w:t>релятивистской</w:t>
            </w:r>
            <w:r w:rsidRPr="004127E8">
              <w:rPr>
                <w:rFonts w:ascii="Times New Roman" w:hAnsi="Times New Roman"/>
                <w:spacing w:val="-2"/>
                <w:sz w:val="24"/>
                <w:szCs w:val="24"/>
              </w:rPr>
              <w:t xml:space="preserve"> </w:t>
            </w:r>
            <w:r w:rsidRPr="004127E8">
              <w:rPr>
                <w:rFonts w:ascii="Times New Roman" w:hAnsi="Times New Roman"/>
                <w:sz w:val="24"/>
                <w:szCs w:val="24"/>
              </w:rPr>
              <w:t>динамики</w:t>
            </w:r>
          </w:p>
        </w:tc>
        <w:tc>
          <w:tcPr>
            <w:tcW w:w="427" w:type="pct"/>
          </w:tcPr>
          <w:p w14:paraId="12FA24D4" w14:textId="77777777" w:rsidR="005948C3" w:rsidRPr="004127E8" w:rsidRDefault="005948C3" w:rsidP="00FF539A">
            <w:pPr>
              <w:spacing w:line="268" w:lineRule="exact"/>
              <w:ind w:left="12"/>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21639B2E" w14:textId="77777777" w:rsidR="005948C3" w:rsidRPr="004127E8" w:rsidRDefault="005948C3" w:rsidP="00FF539A">
            <w:pPr>
              <w:rPr>
                <w:rFonts w:ascii="Times New Roman" w:hAnsi="Times New Roman"/>
                <w:sz w:val="24"/>
                <w:szCs w:val="24"/>
              </w:rPr>
            </w:pPr>
          </w:p>
        </w:tc>
      </w:tr>
      <w:tr w:rsidR="005948C3" w:rsidRPr="004127E8" w14:paraId="4BA0C764" w14:textId="77777777" w:rsidTr="00FF539A">
        <w:trPr>
          <w:trHeight w:val="289"/>
        </w:trPr>
        <w:tc>
          <w:tcPr>
            <w:tcW w:w="3793" w:type="pct"/>
            <w:gridSpan w:val="2"/>
          </w:tcPr>
          <w:p w14:paraId="41A1F460" w14:textId="77777777" w:rsidR="005948C3" w:rsidRPr="004127E8" w:rsidRDefault="005948C3" w:rsidP="00FF539A">
            <w:pPr>
              <w:spacing w:before="1"/>
              <w:ind w:left="5"/>
              <w:jc w:val="center"/>
              <w:rPr>
                <w:rFonts w:ascii="Times New Roman" w:hAnsi="Times New Roman"/>
                <w:b/>
                <w:sz w:val="24"/>
                <w:szCs w:val="24"/>
              </w:rPr>
            </w:pPr>
            <w:r w:rsidRPr="004127E8">
              <w:rPr>
                <w:rFonts w:ascii="Times New Roman" w:hAnsi="Times New Roman"/>
                <w:b/>
                <w:sz w:val="24"/>
                <w:szCs w:val="24"/>
              </w:rPr>
              <w:t>Раздел</w:t>
            </w:r>
            <w:r w:rsidRPr="004127E8">
              <w:rPr>
                <w:rFonts w:ascii="Times New Roman" w:hAnsi="Times New Roman"/>
                <w:b/>
                <w:spacing w:val="-2"/>
                <w:sz w:val="24"/>
                <w:szCs w:val="24"/>
              </w:rPr>
              <w:t xml:space="preserve"> </w:t>
            </w:r>
            <w:r w:rsidRPr="004127E8">
              <w:rPr>
                <w:rFonts w:ascii="Times New Roman" w:hAnsi="Times New Roman"/>
                <w:b/>
                <w:sz w:val="24"/>
                <w:szCs w:val="24"/>
              </w:rPr>
              <w:t>6.</w:t>
            </w:r>
            <w:r w:rsidRPr="004127E8">
              <w:rPr>
                <w:rFonts w:ascii="Times New Roman" w:hAnsi="Times New Roman"/>
                <w:b/>
                <w:spacing w:val="-1"/>
                <w:sz w:val="24"/>
                <w:szCs w:val="24"/>
              </w:rPr>
              <w:t xml:space="preserve"> </w:t>
            </w:r>
            <w:r w:rsidRPr="004127E8">
              <w:rPr>
                <w:rFonts w:ascii="Times New Roman" w:hAnsi="Times New Roman"/>
                <w:b/>
                <w:sz w:val="24"/>
                <w:szCs w:val="24"/>
              </w:rPr>
              <w:t>Квантовая</w:t>
            </w:r>
            <w:r w:rsidRPr="004127E8">
              <w:rPr>
                <w:rFonts w:ascii="Times New Roman" w:hAnsi="Times New Roman"/>
                <w:b/>
                <w:spacing w:val="-2"/>
                <w:sz w:val="24"/>
                <w:szCs w:val="24"/>
              </w:rPr>
              <w:t xml:space="preserve"> </w:t>
            </w:r>
            <w:r w:rsidRPr="004127E8">
              <w:rPr>
                <w:rFonts w:ascii="Times New Roman" w:hAnsi="Times New Roman"/>
                <w:b/>
                <w:sz w:val="24"/>
                <w:szCs w:val="24"/>
              </w:rPr>
              <w:t>физика</w:t>
            </w:r>
          </w:p>
        </w:tc>
        <w:tc>
          <w:tcPr>
            <w:tcW w:w="427" w:type="pct"/>
          </w:tcPr>
          <w:p w14:paraId="7D28D1CD" w14:textId="77777777" w:rsidR="005948C3" w:rsidRPr="004127E8" w:rsidRDefault="005948C3" w:rsidP="00FF539A">
            <w:pPr>
              <w:spacing w:before="1"/>
              <w:ind w:left="195" w:right="179"/>
              <w:jc w:val="center"/>
              <w:rPr>
                <w:rFonts w:ascii="Times New Roman" w:hAnsi="Times New Roman"/>
                <w:b/>
                <w:sz w:val="24"/>
                <w:szCs w:val="24"/>
              </w:rPr>
            </w:pPr>
            <w:r w:rsidRPr="004127E8">
              <w:rPr>
                <w:rFonts w:ascii="Times New Roman" w:hAnsi="Times New Roman"/>
                <w:b/>
                <w:sz w:val="24"/>
                <w:szCs w:val="24"/>
              </w:rPr>
              <w:t>12 (2/-)</w:t>
            </w:r>
          </w:p>
        </w:tc>
        <w:tc>
          <w:tcPr>
            <w:tcW w:w="780" w:type="pct"/>
          </w:tcPr>
          <w:p w14:paraId="220597E4" w14:textId="77777777" w:rsidR="005948C3" w:rsidRPr="004127E8" w:rsidRDefault="005948C3" w:rsidP="00FF539A">
            <w:pPr>
              <w:rPr>
                <w:rFonts w:ascii="Times New Roman" w:hAnsi="Times New Roman"/>
                <w:sz w:val="24"/>
                <w:szCs w:val="24"/>
              </w:rPr>
            </w:pPr>
          </w:p>
        </w:tc>
      </w:tr>
      <w:tr w:rsidR="005948C3" w:rsidRPr="004127E8" w14:paraId="78C3DD29" w14:textId="77777777" w:rsidTr="00FF539A">
        <w:trPr>
          <w:trHeight w:val="290"/>
        </w:trPr>
        <w:tc>
          <w:tcPr>
            <w:tcW w:w="798" w:type="pct"/>
            <w:vMerge w:val="restart"/>
          </w:tcPr>
          <w:p w14:paraId="720E1EB1" w14:textId="77777777" w:rsidR="005948C3" w:rsidRPr="004127E8" w:rsidRDefault="005948C3" w:rsidP="00FF539A">
            <w:pPr>
              <w:spacing w:line="268" w:lineRule="exact"/>
              <w:ind w:left="5"/>
              <w:jc w:val="center"/>
              <w:rPr>
                <w:rFonts w:ascii="Times New Roman" w:hAnsi="Times New Roman"/>
                <w:b/>
                <w:sz w:val="24"/>
                <w:szCs w:val="24"/>
              </w:rPr>
            </w:pPr>
            <w:r w:rsidRPr="004127E8">
              <w:rPr>
                <w:rFonts w:ascii="Times New Roman" w:hAnsi="Times New Roman"/>
                <w:b/>
                <w:sz w:val="24"/>
                <w:szCs w:val="24"/>
              </w:rPr>
              <w:t>Тема</w:t>
            </w:r>
            <w:r w:rsidRPr="004127E8">
              <w:rPr>
                <w:rFonts w:ascii="Times New Roman" w:hAnsi="Times New Roman"/>
                <w:b/>
                <w:spacing w:val="-3"/>
                <w:sz w:val="24"/>
                <w:szCs w:val="24"/>
              </w:rPr>
              <w:t xml:space="preserve"> </w:t>
            </w:r>
            <w:r w:rsidRPr="004127E8">
              <w:rPr>
                <w:rFonts w:ascii="Times New Roman" w:hAnsi="Times New Roman"/>
                <w:b/>
                <w:sz w:val="24"/>
                <w:szCs w:val="24"/>
              </w:rPr>
              <w:t>6.1</w:t>
            </w:r>
          </w:p>
          <w:p w14:paraId="22BC6490" w14:textId="77777777" w:rsidR="005948C3" w:rsidRPr="004127E8" w:rsidRDefault="005948C3" w:rsidP="00FF539A">
            <w:pPr>
              <w:spacing w:line="268" w:lineRule="exact"/>
              <w:ind w:left="5"/>
              <w:jc w:val="center"/>
              <w:rPr>
                <w:rFonts w:ascii="Times New Roman" w:hAnsi="Times New Roman"/>
                <w:b/>
                <w:sz w:val="24"/>
                <w:szCs w:val="24"/>
              </w:rPr>
            </w:pPr>
            <w:r w:rsidRPr="004127E8">
              <w:rPr>
                <w:rFonts w:ascii="Times New Roman" w:hAnsi="Times New Roman"/>
                <w:b/>
                <w:sz w:val="24"/>
                <w:szCs w:val="24"/>
              </w:rPr>
              <w:t>Квантовая</w:t>
            </w:r>
            <w:r w:rsidRPr="004127E8">
              <w:rPr>
                <w:rFonts w:ascii="Times New Roman" w:hAnsi="Times New Roman"/>
                <w:b/>
                <w:spacing w:val="-3"/>
                <w:sz w:val="24"/>
                <w:szCs w:val="24"/>
              </w:rPr>
              <w:t xml:space="preserve"> </w:t>
            </w:r>
            <w:r w:rsidRPr="004127E8">
              <w:rPr>
                <w:rFonts w:ascii="Times New Roman" w:hAnsi="Times New Roman"/>
                <w:b/>
                <w:sz w:val="24"/>
                <w:szCs w:val="24"/>
              </w:rPr>
              <w:t>оптика</w:t>
            </w:r>
          </w:p>
        </w:tc>
        <w:tc>
          <w:tcPr>
            <w:tcW w:w="2995" w:type="pct"/>
          </w:tcPr>
          <w:p w14:paraId="306AB052"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07FB02A0"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4</w:t>
            </w:r>
          </w:p>
        </w:tc>
        <w:tc>
          <w:tcPr>
            <w:tcW w:w="780" w:type="pct"/>
            <w:vMerge w:val="restart"/>
          </w:tcPr>
          <w:p w14:paraId="43A05684"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7923EE1A"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727247B7"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25362374" w14:textId="77777777" w:rsidR="005948C3" w:rsidRPr="004127E8" w:rsidRDefault="005948C3" w:rsidP="00FF539A">
            <w:pPr>
              <w:spacing w:before="19"/>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28FAE93E"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07</w:t>
            </w:r>
          </w:p>
          <w:p w14:paraId="3CD2A9AB" w14:textId="77777777" w:rsidR="005948C3" w:rsidRPr="004127E8" w:rsidRDefault="005948C3" w:rsidP="00FF539A">
            <w:pPr>
              <w:tabs>
                <w:tab w:val="left" w:pos="2835"/>
              </w:tabs>
              <w:jc w:val="center"/>
              <w:rPr>
                <w:rFonts w:ascii="Times New Roman" w:hAnsi="Times New Roman"/>
                <w:sz w:val="24"/>
                <w:szCs w:val="24"/>
              </w:rPr>
            </w:pPr>
            <w:r w:rsidRPr="004127E8">
              <w:rPr>
                <w:rFonts w:ascii="Times New Roman" w:hAnsi="Times New Roman"/>
                <w:sz w:val="24"/>
                <w:szCs w:val="24"/>
              </w:rPr>
              <w:t>ПК …</w:t>
            </w:r>
          </w:p>
        </w:tc>
      </w:tr>
      <w:tr w:rsidR="005948C3" w:rsidRPr="004127E8" w14:paraId="40A46166" w14:textId="77777777" w:rsidTr="00FF539A">
        <w:trPr>
          <w:trHeight w:val="290"/>
        </w:trPr>
        <w:tc>
          <w:tcPr>
            <w:tcW w:w="798" w:type="pct"/>
            <w:vMerge/>
          </w:tcPr>
          <w:p w14:paraId="0D085825" w14:textId="77777777" w:rsidR="005948C3" w:rsidRPr="004127E8" w:rsidRDefault="005948C3" w:rsidP="00FF539A">
            <w:pPr>
              <w:spacing w:line="268" w:lineRule="exact"/>
              <w:ind w:left="5"/>
              <w:rPr>
                <w:rFonts w:ascii="Times New Roman" w:hAnsi="Times New Roman"/>
                <w:b/>
                <w:sz w:val="24"/>
                <w:szCs w:val="24"/>
              </w:rPr>
            </w:pPr>
          </w:p>
        </w:tc>
        <w:tc>
          <w:tcPr>
            <w:tcW w:w="2995" w:type="pct"/>
          </w:tcPr>
          <w:p w14:paraId="142A4CCD" w14:textId="77777777" w:rsidR="005948C3" w:rsidRPr="004127E8" w:rsidRDefault="005948C3" w:rsidP="00FF539A">
            <w:pPr>
              <w:ind w:left="110" w:right="90"/>
              <w:jc w:val="both"/>
              <w:rPr>
                <w:rFonts w:ascii="Times New Roman" w:hAnsi="Times New Roman"/>
                <w:b/>
                <w:i/>
                <w:sz w:val="24"/>
                <w:szCs w:val="24"/>
              </w:rPr>
            </w:pPr>
            <w:r w:rsidRPr="004127E8">
              <w:rPr>
                <w:rFonts w:ascii="Times New Roman" w:hAnsi="Times New Roman"/>
                <w:sz w:val="24"/>
                <w:szCs w:val="24"/>
              </w:rPr>
              <w:t>Квантовая</w:t>
            </w:r>
            <w:r w:rsidRPr="004127E8">
              <w:rPr>
                <w:rFonts w:ascii="Times New Roman" w:hAnsi="Times New Roman"/>
                <w:spacing w:val="1"/>
                <w:sz w:val="24"/>
                <w:szCs w:val="24"/>
              </w:rPr>
              <w:t xml:space="preserve"> </w:t>
            </w:r>
            <w:r w:rsidRPr="004127E8">
              <w:rPr>
                <w:rFonts w:ascii="Times New Roman" w:hAnsi="Times New Roman"/>
                <w:sz w:val="24"/>
                <w:szCs w:val="24"/>
              </w:rPr>
              <w:t>гипотеза</w:t>
            </w:r>
            <w:r w:rsidRPr="004127E8">
              <w:rPr>
                <w:rFonts w:ascii="Times New Roman" w:hAnsi="Times New Roman"/>
                <w:spacing w:val="1"/>
                <w:sz w:val="24"/>
                <w:szCs w:val="24"/>
              </w:rPr>
              <w:t xml:space="preserve"> </w:t>
            </w:r>
            <w:r w:rsidRPr="004127E8">
              <w:rPr>
                <w:rFonts w:ascii="Times New Roman" w:hAnsi="Times New Roman"/>
                <w:sz w:val="24"/>
                <w:szCs w:val="24"/>
              </w:rPr>
              <w:t>Планка.</w:t>
            </w:r>
            <w:r w:rsidRPr="004127E8">
              <w:rPr>
                <w:rFonts w:ascii="Times New Roman" w:hAnsi="Times New Roman"/>
                <w:spacing w:val="1"/>
                <w:sz w:val="24"/>
                <w:szCs w:val="24"/>
              </w:rPr>
              <w:t xml:space="preserve"> </w:t>
            </w:r>
            <w:r w:rsidRPr="004127E8">
              <w:rPr>
                <w:rFonts w:ascii="Times New Roman" w:hAnsi="Times New Roman"/>
                <w:sz w:val="24"/>
                <w:szCs w:val="24"/>
              </w:rPr>
              <w:t>Тепловое</w:t>
            </w:r>
            <w:r w:rsidRPr="004127E8">
              <w:rPr>
                <w:rFonts w:ascii="Times New Roman" w:hAnsi="Times New Roman"/>
                <w:spacing w:val="1"/>
                <w:sz w:val="24"/>
                <w:szCs w:val="24"/>
              </w:rPr>
              <w:t xml:space="preserve"> </w:t>
            </w:r>
            <w:r w:rsidRPr="004127E8">
              <w:rPr>
                <w:rFonts w:ascii="Times New Roman" w:hAnsi="Times New Roman"/>
                <w:sz w:val="24"/>
                <w:szCs w:val="24"/>
              </w:rPr>
              <w:t>излучение.</w:t>
            </w:r>
            <w:r w:rsidRPr="004127E8">
              <w:rPr>
                <w:rFonts w:ascii="Times New Roman" w:hAnsi="Times New Roman"/>
                <w:spacing w:val="1"/>
                <w:sz w:val="24"/>
                <w:szCs w:val="24"/>
              </w:rPr>
              <w:t xml:space="preserve"> </w:t>
            </w:r>
            <w:r w:rsidRPr="004127E8">
              <w:rPr>
                <w:rFonts w:ascii="Times New Roman" w:hAnsi="Times New Roman"/>
                <w:sz w:val="24"/>
                <w:szCs w:val="24"/>
              </w:rPr>
              <w:t>Корпускулярно-волновой</w:t>
            </w:r>
            <w:r w:rsidRPr="004127E8">
              <w:rPr>
                <w:rFonts w:ascii="Times New Roman" w:hAnsi="Times New Roman"/>
                <w:spacing w:val="1"/>
                <w:sz w:val="24"/>
                <w:szCs w:val="24"/>
              </w:rPr>
              <w:t xml:space="preserve"> </w:t>
            </w:r>
            <w:r w:rsidRPr="004127E8">
              <w:rPr>
                <w:rFonts w:ascii="Times New Roman" w:hAnsi="Times New Roman"/>
                <w:sz w:val="24"/>
                <w:szCs w:val="24"/>
              </w:rPr>
              <w:t>дуализм</w:t>
            </w:r>
            <w:r w:rsidRPr="004127E8">
              <w:rPr>
                <w:rFonts w:ascii="Times New Roman" w:hAnsi="Times New Roman"/>
                <w:b/>
                <w:sz w:val="24"/>
                <w:szCs w:val="24"/>
              </w:rPr>
              <w:t>.</w:t>
            </w:r>
            <w:r w:rsidRPr="004127E8">
              <w:rPr>
                <w:rFonts w:ascii="Times New Roman" w:hAnsi="Times New Roman"/>
                <w:b/>
                <w:spacing w:val="1"/>
                <w:sz w:val="24"/>
                <w:szCs w:val="24"/>
              </w:rPr>
              <w:t xml:space="preserve"> </w:t>
            </w:r>
            <w:r w:rsidRPr="004127E8">
              <w:rPr>
                <w:rFonts w:ascii="Times New Roman" w:hAnsi="Times New Roman"/>
                <w:sz w:val="24"/>
                <w:szCs w:val="24"/>
              </w:rPr>
              <w:t>Фотоны.</w:t>
            </w:r>
            <w:r w:rsidRPr="004127E8">
              <w:rPr>
                <w:rFonts w:ascii="Times New Roman" w:hAnsi="Times New Roman"/>
                <w:spacing w:val="1"/>
                <w:sz w:val="24"/>
                <w:szCs w:val="24"/>
              </w:rPr>
              <w:t xml:space="preserve"> </w:t>
            </w:r>
            <w:r w:rsidRPr="004127E8">
              <w:rPr>
                <w:rFonts w:ascii="Times New Roman" w:hAnsi="Times New Roman"/>
                <w:sz w:val="24"/>
                <w:szCs w:val="24"/>
              </w:rPr>
              <w:t>Гипотеза</w:t>
            </w:r>
            <w:r w:rsidRPr="004127E8">
              <w:rPr>
                <w:rFonts w:ascii="Times New Roman" w:hAnsi="Times New Roman"/>
                <w:spacing w:val="1"/>
                <w:sz w:val="24"/>
                <w:szCs w:val="24"/>
              </w:rPr>
              <w:t xml:space="preserve"> </w:t>
            </w:r>
            <w:r w:rsidRPr="004127E8">
              <w:rPr>
                <w:rFonts w:ascii="Times New Roman" w:hAnsi="Times New Roman"/>
                <w:sz w:val="24"/>
                <w:szCs w:val="24"/>
              </w:rPr>
              <w:t>де</w:t>
            </w:r>
            <w:r w:rsidRPr="004127E8">
              <w:rPr>
                <w:rFonts w:ascii="Times New Roman" w:hAnsi="Times New Roman"/>
                <w:spacing w:val="1"/>
                <w:sz w:val="24"/>
                <w:szCs w:val="24"/>
              </w:rPr>
              <w:t xml:space="preserve"> </w:t>
            </w:r>
            <w:r w:rsidRPr="004127E8">
              <w:rPr>
                <w:rFonts w:ascii="Times New Roman" w:hAnsi="Times New Roman"/>
                <w:sz w:val="24"/>
                <w:szCs w:val="24"/>
              </w:rPr>
              <w:t>Бройля</w:t>
            </w:r>
            <w:r w:rsidRPr="004127E8">
              <w:rPr>
                <w:rFonts w:ascii="Times New Roman" w:hAnsi="Times New Roman"/>
                <w:spacing w:val="1"/>
                <w:sz w:val="24"/>
                <w:szCs w:val="24"/>
              </w:rPr>
              <w:t xml:space="preserve"> </w:t>
            </w:r>
            <w:r w:rsidRPr="004127E8">
              <w:rPr>
                <w:rFonts w:ascii="Times New Roman" w:hAnsi="Times New Roman"/>
                <w:sz w:val="24"/>
                <w:szCs w:val="24"/>
              </w:rPr>
              <w:t>о</w:t>
            </w:r>
            <w:r w:rsidRPr="004127E8">
              <w:rPr>
                <w:rFonts w:ascii="Times New Roman" w:hAnsi="Times New Roman"/>
                <w:spacing w:val="1"/>
                <w:sz w:val="24"/>
                <w:szCs w:val="24"/>
              </w:rPr>
              <w:t xml:space="preserve"> </w:t>
            </w:r>
            <w:r w:rsidRPr="004127E8">
              <w:rPr>
                <w:rFonts w:ascii="Times New Roman" w:hAnsi="Times New Roman"/>
                <w:sz w:val="24"/>
                <w:szCs w:val="24"/>
              </w:rPr>
              <w:t>волновых</w:t>
            </w:r>
            <w:r w:rsidRPr="004127E8">
              <w:rPr>
                <w:rFonts w:ascii="Times New Roman" w:hAnsi="Times New Roman"/>
                <w:spacing w:val="1"/>
                <w:sz w:val="24"/>
                <w:szCs w:val="24"/>
              </w:rPr>
              <w:t xml:space="preserve"> </w:t>
            </w:r>
            <w:r w:rsidRPr="004127E8">
              <w:rPr>
                <w:rFonts w:ascii="Times New Roman" w:hAnsi="Times New Roman"/>
                <w:sz w:val="24"/>
                <w:szCs w:val="24"/>
              </w:rPr>
              <w:t>свойствах</w:t>
            </w:r>
            <w:r w:rsidRPr="004127E8">
              <w:rPr>
                <w:rFonts w:ascii="Times New Roman" w:hAnsi="Times New Roman"/>
                <w:spacing w:val="1"/>
                <w:sz w:val="24"/>
                <w:szCs w:val="24"/>
              </w:rPr>
              <w:t xml:space="preserve"> </w:t>
            </w:r>
            <w:r w:rsidRPr="004127E8">
              <w:rPr>
                <w:rFonts w:ascii="Times New Roman" w:hAnsi="Times New Roman"/>
                <w:sz w:val="24"/>
                <w:szCs w:val="24"/>
              </w:rPr>
              <w:t>частиц.</w:t>
            </w:r>
            <w:r w:rsidRPr="004127E8">
              <w:rPr>
                <w:rFonts w:ascii="Times New Roman" w:hAnsi="Times New Roman"/>
                <w:spacing w:val="1"/>
                <w:sz w:val="24"/>
                <w:szCs w:val="24"/>
              </w:rPr>
              <w:t xml:space="preserve"> </w:t>
            </w:r>
            <w:r w:rsidRPr="004127E8">
              <w:rPr>
                <w:rFonts w:ascii="Times New Roman" w:hAnsi="Times New Roman"/>
                <w:sz w:val="24"/>
                <w:szCs w:val="24"/>
              </w:rPr>
              <w:t>Соотношение</w:t>
            </w:r>
            <w:r w:rsidRPr="004127E8">
              <w:rPr>
                <w:rFonts w:ascii="Times New Roman" w:hAnsi="Times New Roman"/>
                <w:spacing w:val="1"/>
                <w:sz w:val="24"/>
                <w:szCs w:val="24"/>
              </w:rPr>
              <w:t xml:space="preserve"> </w:t>
            </w:r>
            <w:r w:rsidRPr="004127E8">
              <w:rPr>
                <w:rFonts w:ascii="Times New Roman" w:hAnsi="Times New Roman"/>
                <w:sz w:val="24"/>
                <w:szCs w:val="24"/>
              </w:rPr>
              <w:t>неопределенностей Гейзенберга. Давление света. Химическое действие света.</w:t>
            </w:r>
            <w:r w:rsidRPr="004127E8">
              <w:rPr>
                <w:rFonts w:ascii="Times New Roman" w:hAnsi="Times New Roman"/>
                <w:spacing w:val="1"/>
                <w:sz w:val="24"/>
                <w:szCs w:val="24"/>
              </w:rPr>
              <w:t xml:space="preserve"> </w:t>
            </w:r>
            <w:r w:rsidRPr="004127E8">
              <w:rPr>
                <w:rFonts w:ascii="Times New Roman" w:hAnsi="Times New Roman"/>
                <w:sz w:val="24"/>
                <w:szCs w:val="24"/>
              </w:rPr>
              <w:t>Опыты</w:t>
            </w:r>
            <w:r w:rsidRPr="004127E8">
              <w:rPr>
                <w:rFonts w:ascii="Times New Roman" w:hAnsi="Times New Roman"/>
                <w:spacing w:val="1"/>
                <w:sz w:val="24"/>
                <w:szCs w:val="24"/>
              </w:rPr>
              <w:t xml:space="preserve"> П.Н. </w:t>
            </w:r>
            <w:r w:rsidRPr="004127E8">
              <w:rPr>
                <w:rFonts w:ascii="Times New Roman" w:hAnsi="Times New Roman"/>
                <w:sz w:val="24"/>
                <w:szCs w:val="24"/>
              </w:rPr>
              <w:t>Лебедева</w:t>
            </w:r>
            <w:r w:rsidRPr="004127E8">
              <w:rPr>
                <w:rFonts w:ascii="Times New Roman" w:hAnsi="Times New Roman"/>
                <w:spacing w:val="1"/>
                <w:sz w:val="24"/>
                <w:szCs w:val="24"/>
              </w:rPr>
              <w:t xml:space="preserve"> </w:t>
            </w:r>
            <w:r w:rsidRPr="004127E8">
              <w:rPr>
                <w:rFonts w:ascii="Times New Roman" w:hAnsi="Times New Roman"/>
                <w:sz w:val="24"/>
                <w:szCs w:val="24"/>
              </w:rPr>
              <w:t>и</w:t>
            </w:r>
            <w:r w:rsidRPr="004127E8">
              <w:rPr>
                <w:rFonts w:ascii="Times New Roman" w:hAnsi="Times New Roman"/>
                <w:spacing w:val="1"/>
                <w:sz w:val="24"/>
                <w:szCs w:val="24"/>
              </w:rPr>
              <w:t xml:space="preserve"> Н.И. </w:t>
            </w:r>
            <w:r w:rsidRPr="004127E8">
              <w:rPr>
                <w:rFonts w:ascii="Times New Roman" w:hAnsi="Times New Roman"/>
                <w:sz w:val="24"/>
                <w:szCs w:val="24"/>
              </w:rPr>
              <w:t>Вавилова.</w:t>
            </w:r>
            <w:r w:rsidRPr="004127E8">
              <w:rPr>
                <w:rFonts w:ascii="Times New Roman" w:hAnsi="Times New Roman"/>
                <w:spacing w:val="1"/>
                <w:sz w:val="24"/>
                <w:szCs w:val="24"/>
              </w:rPr>
              <w:t xml:space="preserve"> </w:t>
            </w:r>
            <w:r w:rsidRPr="004127E8">
              <w:rPr>
                <w:rFonts w:ascii="Times New Roman" w:hAnsi="Times New Roman"/>
                <w:b/>
                <w:i/>
                <w:sz w:val="24"/>
                <w:szCs w:val="24"/>
              </w:rPr>
              <w:t>Фотоэффект.</w:t>
            </w:r>
            <w:r w:rsidRPr="004127E8">
              <w:rPr>
                <w:rFonts w:ascii="Times New Roman" w:hAnsi="Times New Roman"/>
                <w:b/>
                <w:i/>
                <w:spacing w:val="1"/>
                <w:sz w:val="24"/>
                <w:szCs w:val="24"/>
              </w:rPr>
              <w:t xml:space="preserve"> </w:t>
            </w:r>
            <w:r w:rsidRPr="004127E8">
              <w:rPr>
                <w:rFonts w:ascii="Times New Roman" w:hAnsi="Times New Roman"/>
                <w:b/>
                <w:i/>
                <w:sz w:val="24"/>
                <w:szCs w:val="24"/>
              </w:rPr>
              <w:t>Уравнение</w:t>
            </w:r>
            <w:r w:rsidRPr="004127E8">
              <w:rPr>
                <w:rFonts w:ascii="Times New Roman" w:hAnsi="Times New Roman"/>
                <w:b/>
                <w:i/>
                <w:spacing w:val="1"/>
                <w:sz w:val="24"/>
                <w:szCs w:val="24"/>
              </w:rPr>
              <w:t xml:space="preserve"> </w:t>
            </w:r>
            <w:r w:rsidRPr="004127E8">
              <w:rPr>
                <w:rFonts w:ascii="Times New Roman" w:hAnsi="Times New Roman"/>
                <w:b/>
                <w:i/>
                <w:sz w:val="24"/>
                <w:szCs w:val="24"/>
              </w:rPr>
              <w:t>Эйнштейна</w:t>
            </w:r>
            <w:r w:rsidRPr="004127E8">
              <w:rPr>
                <w:rFonts w:ascii="Times New Roman" w:hAnsi="Times New Roman"/>
                <w:b/>
                <w:i/>
                <w:spacing w:val="1"/>
                <w:sz w:val="24"/>
                <w:szCs w:val="24"/>
              </w:rPr>
              <w:t xml:space="preserve"> </w:t>
            </w:r>
            <w:r w:rsidRPr="004127E8">
              <w:rPr>
                <w:rFonts w:ascii="Times New Roman" w:hAnsi="Times New Roman"/>
                <w:b/>
                <w:i/>
                <w:sz w:val="24"/>
                <w:szCs w:val="24"/>
              </w:rPr>
              <w:t>для</w:t>
            </w:r>
            <w:r w:rsidRPr="004127E8">
              <w:rPr>
                <w:rFonts w:ascii="Times New Roman" w:hAnsi="Times New Roman"/>
                <w:b/>
                <w:i/>
                <w:spacing w:val="1"/>
                <w:sz w:val="24"/>
                <w:szCs w:val="24"/>
              </w:rPr>
              <w:t xml:space="preserve"> </w:t>
            </w:r>
            <w:r w:rsidRPr="004127E8">
              <w:rPr>
                <w:rFonts w:ascii="Times New Roman" w:hAnsi="Times New Roman"/>
                <w:b/>
                <w:i/>
                <w:sz w:val="24"/>
                <w:szCs w:val="24"/>
              </w:rPr>
              <w:t>фотоэффекта.</w:t>
            </w:r>
            <w:r w:rsidRPr="004127E8">
              <w:rPr>
                <w:rFonts w:ascii="Times New Roman" w:hAnsi="Times New Roman"/>
                <w:b/>
                <w:i/>
                <w:spacing w:val="1"/>
                <w:sz w:val="24"/>
                <w:szCs w:val="24"/>
              </w:rPr>
              <w:t xml:space="preserve"> </w:t>
            </w:r>
            <w:r w:rsidRPr="004127E8">
              <w:rPr>
                <w:rFonts w:ascii="Times New Roman" w:hAnsi="Times New Roman"/>
                <w:b/>
                <w:i/>
                <w:sz w:val="24"/>
                <w:szCs w:val="24"/>
              </w:rPr>
              <w:t>Внешний</w:t>
            </w:r>
            <w:r w:rsidRPr="004127E8">
              <w:rPr>
                <w:rFonts w:ascii="Times New Roman" w:hAnsi="Times New Roman"/>
                <w:b/>
                <w:i/>
                <w:spacing w:val="37"/>
                <w:sz w:val="24"/>
                <w:szCs w:val="24"/>
              </w:rPr>
              <w:t xml:space="preserve"> </w:t>
            </w:r>
            <w:r w:rsidRPr="004127E8">
              <w:rPr>
                <w:rFonts w:ascii="Times New Roman" w:hAnsi="Times New Roman"/>
                <w:b/>
                <w:i/>
                <w:sz w:val="24"/>
                <w:szCs w:val="24"/>
              </w:rPr>
              <w:t>фотоэлектрический</w:t>
            </w:r>
            <w:r w:rsidRPr="004127E8">
              <w:rPr>
                <w:rFonts w:ascii="Times New Roman" w:hAnsi="Times New Roman"/>
                <w:b/>
                <w:i/>
                <w:spacing w:val="40"/>
                <w:sz w:val="24"/>
                <w:szCs w:val="24"/>
              </w:rPr>
              <w:t xml:space="preserve"> </w:t>
            </w:r>
            <w:r w:rsidRPr="004127E8">
              <w:rPr>
                <w:rFonts w:ascii="Times New Roman" w:hAnsi="Times New Roman"/>
                <w:b/>
                <w:i/>
                <w:sz w:val="24"/>
                <w:szCs w:val="24"/>
              </w:rPr>
              <w:t>эффект.</w:t>
            </w:r>
            <w:r w:rsidRPr="004127E8">
              <w:rPr>
                <w:rFonts w:ascii="Times New Roman" w:hAnsi="Times New Roman"/>
                <w:b/>
                <w:i/>
                <w:spacing w:val="37"/>
                <w:sz w:val="24"/>
                <w:szCs w:val="24"/>
              </w:rPr>
              <w:t xml:space="preserve"> </w:t>
            </w:r>
            <w:r w:rsidRPr="004127E8">
              <w:rPr>
                <w:rFonts w:ascii="Times New Roman" w:hAnsi="Times New Roman"/>
                <w:b/>
                <w:i/>
                <w:sz w:val="24"/>
                <w:szCs w:val="24"/>
              </w:rPr>
              <w:t>Внутренний</w:t>
            </w:r>
            <w:r w:rsidRPr="004127E8">
              <w:rPr>
                <w:rFonts w:ascii="Times New Roman" w:hAnsi="Times New Roman"/>
                <w:b/>
                <w:i/>
                <w:spacing w:val="35"/>
                <w:sz w:val="24"/>
                <w:szCs w:val="24"/>
              </w:rPr>
              <w:t xml:space="preserve"> </w:t>
            </w:r>
            <w:r w:rsidRPr="004127E8">
              <w:rPr>
                <w:rFonts w:ascii="Times New Roman" w:hAnsi="Times New Roman"/>
                <w:b/>
                <w:i/>
                <w:sz w:val="24"/>
                <w:szCs w:val="24"/>
              </w:rPr>
              <w:t>фотоэффект.</w:t>
            </w:r>
            <w:r w:rsidRPr="004127E8">
              <w:rPr>
                <w:rFonts w:ascii="Times New Roman" w:hAnsi="Times New Roman"/>
                <w:b/>
                <w:i/>
                <w:spacing w:val="34"/>
                <w:sz w:val="24"/>
                <w:szCs w:val="24"/>
              </w:rPr>
              <w:t xml:space="preserve"> </w:t>
            </w:r>
            <w:r w:rsidRPr="004127E8">
              <w:rPr>
                <w:rFonts w:ascii="Times New Roman" w:hAnsi="Times New Roman"/>
                <w:b/>
                <w:i/>
                <w:sz w:val="24"/>
                <w:szCs w:val="24"/>
              </w:rPr>
              <w:t>Типы фотоэлементов.</w:t>
            </w:r>
            <w:r w:rsidRPr="004127E8">
              <w:rPr>
                <w:rFonts w:ascii="Times New Roman" w:hAnsi="Times New Roman"/>
                <w:b/>
                <w:i/>
                <w:spacing w:val="-5"/>
                <w:sz w:val="24"/>
                <w:szCs w:val="24"/>
              </w:rPr>
              <w:t xml:space="preserve"> </w:t>
            </w:r>
            <w:r w:rsidRPr="004127E8">
              <w:rPr>
                <w:rFonts w:ascii="Times New Roman" w:hAnsi="Times New Roman"/>
                <w:b/>
                <w:i/>
                <w:sz w:val="24"/>
                <w:szCs w:val="24"/>
              </w:rPr>
              <w:t>Применение</w:t>
            </w:r>
            <w:r w:rsidRPr="004127E8">
              <w:rPr>
                <w:rFonts w:ascii="Times New Roman" w:hAnsi="Times New Roman"/>
                <w:b/>
                <w:i/>
                <w:spacing w:val="-4"/>
                <w:sz w:val="24"/>
                <w:szCs w:val="24"/>
              </w:rPr>
              <w:t xml:space="preserve"> </w:t>
            </w:r>
            <w:r w:rsidRPr="004127E8">
              <w:rPr>
                <w:rFonts w:ascii="Times New Roman" w:hAnsi="Times New Roman"/>
                <w:b/>
                <w:i/>
                <w:sz w:val="24"/>
                <w:szCs w:val="24"/>
              </w:rPr>
              <w:t>фотоэффекта</w:t>
            </w:r>
          </w:p>
        </w:tc>
        <w:tc>
          <w:tcPr>
            <w:tcW w:w="427" w:type="pct"/>
            <w:vMerge/>
          </w:tcPr>
          <w:p w14:paraId="35D10148" w14:textId="77777777" w:rsidR="005948C3" w:rsidRPr="004127E8" w:rsidRDefault="005948C3" w:rsidP="00FF539A">
            <w:pPr>
              <w:jc w:val="center"/>
              <w:rPr>
                <w:rFonts w:ascii="Times New Roman" w:hAnsi="Times New Roman"/>
                <w:sz w:val="24"/>
                <w:szCs w:val="24"/>
              </w:rPr>
            </w:pPr>
          </w:p>
        </w:tc>
        <w:tc>
          <w:tcPr>
            <w:tcW w:w="780" w:type="pct"/>
            <w:vMerge/>
          </w:tcPr>
          <w:p w14:paraId="2E2AF276"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63FD88A5" w14:textId="77777777" w:rsidTr="00FF539A">
        <w:trPr>
          <w:trHeight w:val="290"/>
        </w:trPr>
        <w:tc>
          <w:tcPr>
            <w:tcW w:w="798" w:type="pct"/>
            <w:vMerge w:val="restart"/>
          </w:tcPr>
          <w:p w14:paraId="7D39594C" w14:textId="77777777" w:rsidR="005948C3" w:rsidRPr="004127E8" w:rsidRDefault="005948C3" w:rsidP="00FF539A">
            <w:pPr>
              <w:spacing w:line="268" w:lineRule="exact"/>
              <w:ind w:left="5"/>
              <w:jc w:val="center"/>
              <w:rPr>
                <w:rFonts w:ascii="Times New Roman" w:hAnsi="Times New Roman"/>
                <w:b/>
                <w:spacing w:val="1"/>
                <w:sz w:val="24"/>
                <w:szCs w:val="24"/>
              </w:rPr>
            </w:pPr>
            <w:r w:rsidRPr="004127E8">
              <w:rPr>
                <w:rFonts w:ascii="Times New Roman" w:hAnsi="Times New Roman"/>
                <w:b/>
                <w:sz w:val="24"/>
                <w:szCs w:val="24"/>
              </w:rPr>
              <w:t>Тема 6.2</w:t>
            </w:r>
            <w:r w:rsidRPr="004127E8">
              <w:rPr>
                <w:rFonts w:ascii="Times New Roman" w:hAnsi="Times New Roman"/>
                <w:b/>
                <w:spacing w:val="1"/>
                <w:sz w:val="24"/>
                <w:szCs w:val="24"/>
              </w:rPr>
              <w:t xml:space="preserve"> </w:t>
            </w:r>
          </w:p>
          <w:p w14:paraId="1C23B13F" w14:textId="77777777" w:rsidR="005948C3" w:rsidRPr="004127E8" w:rsidRDefault="005948C3" w:rsidP="00FF539A">
            <w:pPr>
              <w:spacing w:line="268" w:lineRule="exact"/>
              <w:ind w:left="5"/>
              <w:jc w:val="center"/>
              <w:rPr>
                <w:rFonts w:ascii="Times New Roman" w:hAnsi="Times New Roman"/>
                <w:b/>
                <w:sz w:val="24"/>
                <w:szCs w:val="24"/>
              </w:rPr>
            </w:pPr>
            <w:r w:rsidRPr="004127E8">
              <w:rPr>
                <w:rFonts w:ascii="Times New Roman" w:hAnsi="Times New Roman"/>
                <w:b/>
                <w:sz w:val="24"/>
                <w:szCs w:val="24"/>
              </w:rPr>
              <w:t>Физика атома и</w:t>
            </w:r>
            <w:r w:rsidRPr="004127E8">
              <w:rPr>
                <w:rFonts w:ascii="Times New Roman" w:hAnsi="Times New Roman"/>
                <w:b/>
                <w:spacing w:val="-47"/>
                <w:sz w:val="24"/>
                <w:szCs w:val="24"/>
              </w:rPr>
              <w:t xml:space="preserve"> </w:t>
            </w:r>
            <w:r w:rsidRPr="004127E8">
              <w:rPr>
                <w:rFonts w:ascii="Times New Roman" w:hAnsi="Times New Roman"/>
                <w:b/>
                <w:sz w:val="24"/>
                <w:szCs w:val="24"/>
              </w:rPr>
              <w:t>атомного</w:t>
            </w:r>
            <w:r w:rsidRPr="004127E8">
              <w:rPr>
                <w:rFonts w:ascii="Times New Roman" w:hAnsi="Times New Roman"/>
                <w:b/>
                <w:spacing w:val="-2"/>
                <w:sz w:val="24"/>
                <w:szCs w:val="24"/>
              </w:rPr>
              <w:t xml:space="preserve"> </w:t>
            </w:r>
            <w:r w:rsidRPr="004127E8">
              <w:rPr>
                <w:rFonts w:ascii="Times New Roman" w:hAnsi="Times New Roman"/>
                <w:b/>
                <w:sz w:val="24"/>
                <w:szCs w:val="24"/>
              </w:rPr>
              <w:t>ядра</w:t>
            </w:r>
          </w:p>
        </w:tc>
        <w:tc>
          <w:tcPr>
            <w:tcW w:w="2995" w:type="pct"/>
          </w:tcPr>
          <w:p w14:paraId="20538273"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3EC030F9"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6</w:t>
            </w:r>
          </w:p>
        </w:tc>
        <w:tc>
          <w:tcPr>
            <w:tcW w:w="780" w:type="pct"/>
            <w:vMerge/>
          </w:tcPr>
          <w:p w14:paraId="6E2386F6"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093D31D2" w14:textId="77777777" w:rsidTr="00FF539A">
        <w:trPr>
          <w:trHeight w:val="290"/>
        </w:trPr>
        <w:tc>
          <w:tcPr>
            <w:tcW w:w="798" w:type="pct"/>
            <w:vMerge/>
          </w:tcPr>
          <w:p w14:paraId="107016C2" w14:textId="77777777" w:rsidR="005948C3" w:rsidRPr="004127E8" w:rsidRDefault="005948C3" w:rsidP="00FF539A">
            <w:pPr>
              <w:spacing w:line="268" w:lineRule="exact"/>
              <w:ind w:left="5"/>
              <w:rPr>
                <w:rFonts w:ascii="Times New Roman" w:hAnsi="Times New Roman"/>
                <w:b/>
                <w:sz w:val="24"/>
                <w:szCs w:val="24"/>
              </w:rPr>
            </w:pPr>
          </w:p>
        </w:tc>
        <w:tc>
          <w:tcPr>
            <w:tcW w:w="2995" w:type="pct"/>
          </w:tcPr>
          <w:p w14:paraId="3725CAC6" w14:textId="77777777" w:rsidR="005948C3" w:rsidRPr="004127E8" w:rsidRDefault="005948C3" w:rsidP="00FF539A">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ind w:left="109" w:right="89"/>
              <w:jc w:val="both"/>
              <w:rPr>
                <w:rFonts w:ascii="Times New Roman" w:hAnsi="Times New Roman"/>
                <w:b/>
                <w:sz w:val="24"/>
                <w:szCs w:val="24"/>
              </w:rPr>
            </w:pPr>
            <w:r w:rsidRPr="004127E8">
              <w:rPr>
                <w:rFonts w:ascii="Times New Roman" w:hAnsi="Times New Roman"/>
                <w:sz w:val="24"/>
                <w:szCs w:val="24"/>
              </w:rPr>
              <w:t>Развитие взглядов</w:t>
            </w:r>
            <w:r w:rsidRPr="004127E8">
              <w:rPr>
                <w:rFonts w:ascii="Times New Roman" w:hAnsi="Times New Roman"/>
                <w:sz w:val="24"/>
                <w:szCs w:val="24"/>
              </w:rPr>
              <w:tab/>
              <w:t xml:space="preserve">на строение вещества. Модели строения атомного </w:t>
            </w:r>
            <w:r w:rsidRPr="004127E8">
              <w:rPr>
                <w:rFonts w:ascii="Times New Roman" w:hAnsi="Times New Roman"/>
                <w:spacing w:val="-1"/>
                <w:sz w:val="24"/>
                <w:szCs w:val="24"/>
              </w:rPr>
              <w:t>ядра.</w:t>
            </w:r>
            <w:r w:rsidRPr="004127E8">
              <w:rPr>
                <w:rFonts w:ascii="Times New Roman" w:hAnsi="Times New Roman"/>
                <w:spacing w:val="-47"/>
                <w:sz w:val="24"/>
                <w:szCs w:val="24"/>
              </w:rPr>
              <w:t xml:space="preserve"> </w:t>
            </w:r>
            <w:r w:rsidRPr="004127E8">
              <w:rPr>
                <w:rFonts w:ascii="Times New Roman" w:hAnsi="Times New Roman"/>
                <w:sz w:val="24"/>
                <w:szCs w:val="24"/>
              </w:rPr>
              <w:t>Закономерности</w:t>
            </w:r>
            <w:r w:rsidRPr="004127E8">
              <w:rPr>
                <w:rFonts w:ascii="Times New Roman" w:hAnsi="Times New Roman"/>
                <w:spacing w:val="17"/>
                <w:sz w:val="24"/>
                <w:szCs w:val="24"/>
              </w:rPr>
              <w:t xml:space="preserve"> </w:t>
            </w:r>
            <w:r w:rsidRPr="004127E8">
              <w:rPr>
                <w:rFonts w:ascii="Times New Roman" w:hAnsi="Times New Roman"/>
                <w:sz w:val="24"/>
                <w:szCs w:val="24"/>
              </w:rPr>
              <w:t>в</w:t>
            </w:r>
            <w:r w:rsidRPr="004127E8">
              <w:rPr>
                <w:rFonts w:ascii="Times New Roman" w:hAnsi="Times New Roman"/>
                <w:spacing w:val="19"/>
                <w:sz w:val="24"/>
                <w:szCs w:val="24"/>
              </w:rPr>
              <w:t xml:space="preserve"> </w:t>
            </w:r>
            <w:r w:rsidRPr="004127E8">
              <w:rPr>
                <w:rFonts w:ascii="Times New Roman" w:hAnsi="Times New Roman"/>
                <w:sz w:val="24"/>
                <w:szCs w:val="24"/>
              </w:rPr>
              <w:t>атомных</w:t>
            </w:r>
            <w:r w:rsidRPr="004127E8">
              <w:rPr>
                <w:rFonts w:ascii="Times New Roman" w:hAnsi="Times New Roman"/>
                <w:spacing w:val="19"/>
                <w:sz w:val="24"/>
                <w:szCs w:val="24"/>
              </w:rPr>
              <w:t xml:space="preserve"> </w:t>
            </w:r>
            <w:r w:rsidRPr="004127E8">
              <w:rPr>
                <w:rFonts w:ascii="Times New Roman" w:hAnsi="Times New Roman"/>
                <w:sz w:val="24"/>
                <w:szCs w:val="24"/>
              </w:rPr>
              <w:t>спектрах</w:t>
            </w:r>
            <w:r w:rsidRPr="004127E8">
              <w:rPr>
                <w:rFonts w:ascii="Times New Roman" w:hAnsi="Times New Roman"/>
                <w:spacing w:val="19"/>
                <w:sz w:val="24"/>
                <w:szCs w:val="24"/>
              </w:rPr>
              <w:t xml:space="preserve"> </w:t>
            </w:r>
            <w:r w:rsidRPr="004127E8">
              <w:rPr>
                <w:rFonts w:ascii="Times New Roman" w:hAnsi="Times New Roman"/>
                <w:sz w:val="24"/>
                <w:szCs w:val="24"/>
              </w:rPr>
              <w:t>водорода.</w:t>
            </w:r>
            <w:r w:rsidRPr="004127E8">
              <w:rPr>
                <w:rFonts w:ascii="Times New Roman" w:hAnsi="Times New Roman"/>
                <w:spacing w:val="18"/>
                <w:sz w:val="24"/>
                <w:szCs w:val="24"/>
              </w:rPr>
              <w:t xml:space="preserve"> </w:t>
            </w:r>
            <w:r w:rsidRPr="004127E8">
              <w:rPr>
                <w:rFonts w:ascii="Times New Roman" w:hAnsi="Times New Roman"/>
                <w:sz w:val="24"/>
                <w:szCs w:val="24"/>
              </w:rPr>
              <w:t>Ядерная</w:t>
            </w:r>
            <w:r w:rsidRPr="004127E8">
              <w:rPr>
                <w:rFonts w:ascii="Times New Roman" w:hAnsi="Times New Roman"/>
                <w:spacing w:val="20"/>
                <w:sz w:val="24"/>
                <w:szCs w:val="24"/>
              </w:rPr>
              <w:t xml:space="preserve"> </w:t>
            </w:r>
            <w:r w:rsidRPr="004127E8">
              <w:rPr>
                <w:rFonts w:ascii="Times New Roman" w:hAnsi="Times New Roman"/>
                <w:sz w:val="24"/>
                <w:szCs w:val="24"/>
              </w:rPr>
              <w:t>модель</w:t>
            </w:r>
            <w:r w:rsidRPr="004127E8">
              <w:rPr>
                <w:rFonts w:ascii="Times New Roman" w:hAnsi="Times New Roman"/>
                <w:spacing w:val="18"/>
                <w:sz w:val="24"/>
                <w:szCs w:val="24"/>
              </w:rPr>
              <w:t xml:space="preserve"> </w:t>
            </w:r>
            <w:r w:rsidRPr="004127E8">
              <w:rPr>
                <w:rFonts w:ascii="Times New Roman" w:hAnsi="Times New Roman"/>
                <w:sz w:val="24"/>
                <w:szCs w:val="24"/>
              </w:rPr>
              <w:t>атома.</w:t>
            </w:r>
            <w:r w:rsidRPr="004127E8">
              <w:rPr>
                <w:rFonts w:ascii="Times New Roman" w:hAnsi="Times New Roman"/>
                <w:spacing w:val="16"/>
                <w:sz w:val="24"/>
                <w:szCs w:val="24"/>
              </w:rPr>
              <w:t xml:space="preserve"> </w:t>
            </w:r>
            <w:r w:rsidRPr="004127E8">
              <w:rPr>
                <w:rFonts w:ascii="Times New Roman" w:hAnsi="Times New Roman"/>
                <w:sz w:val="24"/>
                <w:szCs w:val="24"/>
              </w:rPr>
              <w:t>Опыты</w:t>
            </w:r>
            <w:r w:rsidRPr="004127E8">
              <w:rPr>
                <w:rFonts w:ascii="Times New Roman" w:hAnsi="Times New Roman"/>
                <w:spacing w:val="-47"/>
                <w:sz w:val="24"/>
                <w:szCs w:val="24"/>
              </w:rPr>
              <w:t xml:space="preserve"> </w:t>
            </w:r>
            <w:r w:rsidRPr="004127E8">
              <w:rPr>
                <w:rFonts w:ascii="Times New Roman" w:hAnsi="Times New Roman"/>
                <w:sz w:val="24"/>
                <w:szCs w:val="24"/>
              </w:rPr>
              <w:t xml:space="preserve">Э. Резерфорда. Модель атома водорода по Н. Бору. Квантовые постулаты Бора. </w:t>
            </w:r>
            <w:r w:rsidRPr="004127E8">
              <w:rPr>
                <w:rFonts w:ascii="Times New Roman" w:hAnsi="Times New Roman"/>
                <w:b/>
                <w:i/>
                <w:sz w:val="24"/>
                <w:szCs w:val="24"/>
              </w:rPr>
              <w:t>Лазеры.</w:t>
            </w:r>
            <w:r w:rsidRPr="004127E8">
              <w:rPr>
                <w:rFonts w:ascii="Times New Roman" w:hAnsi="Times New Roman"/>
                <w:b/>
                <w:i/>
                <w:spacing w:val="1"/>
                <w:sz w:val="24"/>
                <w:szCs w:val="24"/>
              </w:rPr>
              <w:t xml:space="preserve"> </w:t>
            </w:r>
            <w:r w:rsidRPr="004127E8">
              <w:rPr>
                <w:rFonts w:ascii="Times New Roman" w:hAnsi="Times New Roman"/>
                <w:sz w:val="24"/>
                <w:szCs w:val="24"/>
              </w:rPr>
              <w:t>Радиоактивность.</w:t>
            </w:r>
            <w:r w:rsidRPr="004127E8">
              <w:rPr>
                <w:rFonts w:ascii="Times New Roman" w:hAnsi="Times New Roman"/>
                <w:sz w:val="24"/>
                <w:szCs w:val="24"/>
              </w:rPr>
              <w:tab/>
              <w:t xml:space="preserve"> Закон радиоактивного распада. Радиоактивные превращения.</w:t>
            </w:r>
            <w:r w:rsidRPr="004127E8">
              <w:rPr>
                <w:rFonts w:ascii="Times New Roman" w:hAnsi="Times New Roman"/>
                <w:spacing w:val="-47"/>
                <w:sz w:val="24"/>
                <w:szCs w:val="24"/>
              </w:rPr>
              <w:t xml:space="preserve"> </w:t>
            </w:r>
            <w:r w:rsidRPr="004127E8">
              <w:rPr>
                <w:rFonts w:ascii="Times New Roman" w:hAnsi="Times New Roman"/>
                <w:sz w:val="24"/>
                <w:szCs w:val="24"/>
              </w:rPr>
              <w:t>Способы</w:t>
            </w:r>
            <w:r w:rsidRPr="004127E8">
              <w:rPr>
                <w:rFonts w:ascii="Times New Roman" w:hAnsi="Times New Roman"/>
                <w:spacing w:val="4"/>
                <w:sz w:val="24"/>
                <w:szCs w:val="24"/>
              </w:rPr>
              <w:t xml:space="preserve"> </w:t>
            </w:r>
            <w:r w:rsidRPr="004127E8">
              <w:rPr>
                <w:rFonts w:ascii="Times New Roman" w:hAnsi="Times New Roman"/>
                <w:sz w:val="24"/>
                <w:szCs w:val="24"/>
              </w:rPr>
              <w:t>наблюдения</w:t>
            </w:r>
            <w:r w:rsidRPr="004127E8">
              <w:rPr>
                <w:rFonts w:ascii="Times New Roman" w:hAnsi="Times New Roman"/>
                <w:spacing w:val="3"/>
                <w:sz w:val="24"/>
                <w:szCs w:val="24"/>
              </w:rPr>
              <w:t xml:space="preserve"> </w:t>
            </w:r>
            <w:r w:rsidRPr="004127E8">
              <w:rPr>
                <w:rFonts w:ascii="Times New Roman" w:hAnsi="Times New Roman"/>
                <w:sz w:val="24"/>
                <w:szCs w:val="24"/>
              </w:rPr>
              <w:t>и</w:t>
            </w:r>
            <w:r w:rsidRPr="004127E8">
              <w:rPr>
                <w:rFonts w:ascii="Times New Roman" w:hAnsi="Times New Roman"/>
                <w:spacing w:val="5"/>
                <w:sz w:val="24"/>
                <w:szCs w:val="24"/>
              </w:rPr>
              <w:t xml:space="preserve"> </w:t>
            </w:r>
            <w:r w:rsidRPr="004127E8">
              <w:rPr>
                <w:rFonts w:ascii="Times New Roman" w:hAnsi="Times New Roman"/>
                <w:sz w:val="24"/>
                <w:szCs w:val="24"/>
              </w:rPr>
              <w:t>регистрации</w:t>
            </w:r>
            <w:r w:rsidRPr="004127E8">
              <w:rPr>
                <w:rFonts w:ascii="Times New Roman" w:hAnsi="Times New Roman"/>
                <w:spacing w:val="5"/>
                <w:sz w:val="24"/>
                <w:szCs w:val="24"/>
              </w:rPr>
              <w:t xml:space="preserve"> </w:t>
            </w:r>
            <w:r w:rsidRPr="004127E8">
              <w:rPr>
                <w:rFonts w:ascii="Times New Roman" w:hAnsi="Times New Roman"/>
                <w:sz w:val="24"/>
                <w:szCs w:val="24"/>
              </w:rPr>
              <w:t>заряженных</w:t>
            </w:r>
            <w:r w:rsidRPr="004127E8">
              <w:rPr>
                <w:rFonts w:ascii="Times New Roman" w:hAnsi="Times New Roman"/>
                <w:spacing w:val="5"/>
                <w:sz w:val="24"/>
                <w:szCs w:val="24"/>
              </w:rPr>
              <w:t xml:space="preserve"> </w:t>
            </w:r>
            <w:r w:rsidRPr="004127E8">
              <w:rPr>
                <w:rFonts w:ascii="Times New Roman" w:hAnsi="Times New Roman"/>
                <w:sz w:val="24"/>
                <w:szCs w:val="24"/>
              </w:rPr>
              <w:t>частиц.</w:t>
            </w:r>
            <w:r w:rsidRPr="004127E8">
              <w:rPr>
                <w:rFonts w:ascii="Times New Roman" w:hAnsi="Times New Roman"/>
                <w:spacing w:val="5"/>
                <w:sz w:val="24"/>
                <w:szCs w:val="24"/>
              </w:rPr>
              <w:t xml:space="preserve"> </w:t>
            </w:r>
            <w:r w:rsidRPr="004127E8">
              <w:rPr>
                <w:rFonts w:ascii="Times New Roman" w:hAnsi="Times New Roman"/>
                <w:sz w:val="24"/>
                <w:szCs w:val="24"/>
              </w:rPr>
              <w:t>Эффект</w:t>
            </w:r>
            <w:r w:rsidRPr="004127E8">
              <w:rPr>
                <w:rFonts w:ascii="Times New Roman" w:hAnsi="Times New Roman"/>
                <w:spacing w:val="5"/>
                <w:sz w:val="24"/>
                <w:szCs w:val="24"/>
              </w:rPr>
              <w:t xml:space="preserve"> </w:t>
            </w:r>
            <w:r w:rsidRPr="004127E8">
              <w:rPr>
                <w:rFonts w:ascii="Times New Roman" w:hAnsi="Times New Roman"/>
                <w:sz w:val="24"/>
                <w:szCs w:val="24"/>
              </w:rPr>
              <w:t>Вавилова</w:t>
            </w:r>
            <w:r w:rsidRPr="004127E8">
              <w:rPr>
                <w:rFonts w:ascii="Times New Roman" w:hAnsi="Times New Roman"/>
                <w:spacing w:val="4"/>
                <w:sz w:val="24"/>
                <w:szCs w:val="24"/>
              </w:rPr>
              <w:t xml:space="preserve"> </w:t>
            </w:r>
            <w:r w:rsidRPr="004127E8">
              <w:rPr>
                <w:rFonts w:ascii="Times New Roman" w:hAnsi="Times New Roman"/>
                <w:sz w:val="24"/>
                <w:szCs w:val="24"/>
              </w:rPr>
              <w:t>–</w:t>
            </w:r>
            <w:r w:rsidRPr="004127E8">
              <w:rPr>
                <w:rFonts w:ascii="Times New Roman" w:hAnsi="Times New Roman"/>
                <w:spacing w:val="2"/>
                <w:sz w:val="24"/>
                <w:szCs w:val="24"/>
              </w:rPr>
              <w:t xml:space="preserve"> </w:t>
            </w:r>
            <w:r w:rsidRPr="004127E8">
              <w:rPr>
                <w:rFonts w:ascii="Times New Roman" w:hAnsi="Times New Roman"/>
                <w:sz w:val="24"/>
                <w:szCs w:val="24"/>
              </w:rPr>
              <w:t>Черенкова.</w:t>
            </w:r>
            <w:r w:rsidRPr="004127E8">
              <w:rPr>
                <w:rFonts w:ascii="Times New Roman" w:hAnsi="Times New Roman"/>
                <w:spacing w:val="-46"/>
                <w:sz w:val="24"/>
                <w:szCs w:val="24"/>
              </w:rPr>
              <w:t xml:space="preserve"> </w:t>
            </w:r>
            <w:r w:rsidRPr="004127E8">
              <w:rPr>
                <w:rFonts w:ascii="Times New Roman" w:hAnsi="Times New Roman"/>
                <w:sz w:val="24"/>
                <w:szCs w:val="24"/>
              </w:rPr>
              <w:t>Строение</w:t>
            </w:r>
            <w:r w:rsidRPr="004127E8">
              <w:rPr>
                <w:rFonts w:ascii="Times New Roman" w:hAnsi="Times New Roman"/>
                <w:spacing w:val="33"/>
                <w:sz w:val="24"/>
                <w:szCs w:val="24"/>
              </w:rPr>
              <w:t xml:space="preserve"> </w:t>
            </w:r>
            <w:r w:rsidRPr="004127E8">
              <w:rPr>
                <w:rFonts w:ascii="Times New Roman" w:hAnsi="Times New Roman"/>
                <w:sz w:val="24"/>
                <w:szCs w:val="24"/>
              </w:rPr>
              <w:t>атомного</w:t>
            </w:r>
            <w:r w:rsidRPr="004127E8">
              <w:rPr>
                <w:rFonts w:ascii="Times New Roman" w:hAnsi="Times New Roman"/>
                <w:spacing w:val="35"/>
                <w:sz w:val="24"/>
                <w:szCs w:val="24"/>
              </w:rPr>
              <w:t xml:space="preserve"> </w:t>
            </w:r>
            <w:r w:rsidRPr="004127E8">
              <w:rPr>
                <w:rFonts w:ascii="Times New Roman" w:hAnsi="Times New Roman"/>
                <w:sz w:val="24"/>
                <w:szCs w:val="24"/>
              </w:rPr>
              <w:t>ядра.</w:t>
            </w:r>
            <w:r w:rsidRPr="004127E8">
              <w:rPr>
                <w:rFonts w:ascii="Times New Roman" w:hAnsi="Times New Roman"/>
                <w:spacing w:val="33"/>
                <w:sz w:val="24"/>
                <w:szCs w:val="24"/>
              </w:rPr>
              <w:t xml:space="preserve"> </w:t>
            </w:r>
            <w:r w:rsidRPr="004127E8">
              <w:rPr>
                <w:rFonts w:ascii="Times New Roman" w:hAnsi="Times New Roman"/>
                <w:sz w:val="24"/>
                <w:szCs w:val="24"/>
              </w:rPr>
              <w:t>Дефект</w:t>
            </w:r>
            <w:r w:rsidRPr="004127E8">
              <w:rPr>
                <w:rFonts w:ascii="Times New Roman" w:hAnsi="Times New Roman"/>
                <w:spacing w:val="33"/>
                <w:sz w:val="24"/>
                <w:szCs w:val="24"/>
              </w:rPr>
              <w:t xml:space="preserve"> </w:t>
            </w:r>
            <w:r w:rsidRPr="004127E8">
              <w:rPr>
                <w:rFonts w:ascii="Times New Roman" w:hAnsi="Times New Roman"/>
                <w:sz w:val="24"/>
                <w:szCs w:val="24"/>
              </w:rPr>
              <w:t>массы,</w:t>
            </w:r>
            <w:r w:rsidRPr="004127E8">
              <w:rPr>
                <w:rFonts w:ascii="Times New Roman" w:hAnsi="Times New Roman"/>
                <w:spacing w:val="34"/>
                <w:sz w:val="24"/>
                <w:szCs w:val="24"/>
              </w:rPr>
              <w:t xml:space="preserve"> </w:t>
            </w:r>
            <w:r w:rsidRPr="004127E8">
              <w:rPr>
                <w:rFonts w:ascii="Times New Roman" w:hAnsi="Times New Roman"/>
                <w:sz w:val="24"/>
                <w:szCs w:val="24"/>
              </w:rPr>
              <w:t>энергия</w:t>
            </w:r>
            <w:r w:rsidRPr="004127E8">
              <w:rPr>
                <w:rFonts w:ascii="Times New Roman" w:hAnsi="Times New Roman"/>
                <w:spacing w:val="32"/>
                <w:sz w:val="24"/>
                <w:szCs w:val="24"/>
              </w:rPr>
              <w:t xml:space="preserve"> </w:t>
            </w:r>
            <w:r w:rsidRPr="004127E8">
              <w:rPr>
                <w:rFonts w:ascii="Times New Roman" w:hAnsi="Times New Roman"/>
                <w:sz w:val="24"/>
                <w:szCs w:val="24"/>
              </w:rPr>
              <w:t>связи</w:t>
            </w:r>
            <w:r w:rsidRPr="004127E8">
              <w:rPr>
                <w:rFonts w:ascii="Times New Roman" w:hAnsi="Times New Roman"/>
                <w:spacing w:val="34"/>
                <w:sz w:val="24"/>
                <w:szCs w:val="24"/>
              </w:rPr>
              <w:t xml:space="preserve"> </w:t>
            </w:r>
            <w:r w:rsidRPr="004127E8">
              <w:rPr>
                <w:rFonts w:ascii="Times New Roman" w:hAnsi="Times New Roman"/>
                <w:sz w:val="24"/>
                <w:szCs w:val="24"/>
              </w:rPr>
              <w:t>и</w:t>
            </w:r>
            <w:r w:rsidRPr="004127E8">
              <w:rPr>
                <w:rFonts w:ascii="Times New Roman" w:hAnsi="Times New Roman"/>
                <w:spacing w:val="33"/>
                <w:sz w:val="24"/>
                <w:szCs w:val="24"/>
              </w:rPr>
              <w:t xml:space="preserve"> </w:t>
            </w:r>
            <w:r w:rsidRPr="004127E8">
              <w:rPr>
                <w:rFonts w:ascii="Times New Roman" w:hAnsi="Times New Roman"/>
                <w:sz w:val="24"/>
                <w:szCs w:val="24"/>
              </w:rPr>
              <w:t>устойчивость</w:t>
            </w:r>
            <w:r w:rsidRPr="004127E8">
              <w:rPr>
                <w:rFonts w:ascii="Times New Roman" w:hAnsi="Times New Roman"/>
                <w:spacing w:val="35"/>
                <w:sz w:val="24"/>
                <w:szCs w:val="24"/>
              </w:rPr>
              <w:t xml:space="preserve"> </w:t>
            </w:r>
            <w:r w:rsidRPr="004127E8">
              <w:rPr>
                <w:rFonts w:ascii="Times New Roman" w:hAnsi="Times New Roman"/>
                <w:sz w:val="24"/>
                <w:szCs w:val="24"/>
              </w:rPr>
              <w:t>атомных</w:t>
            </w:r>
            <w:r w:rsidRPr="004127E8">
              <w:rPr>
                <w:rFonts w:ascii="Times New Roman" w:hAnsi="Times New Roman"/>
                <w:spacing w:val="36"/>
                <w:sz w:val="24"/>
                <w:szCs w:val="24"/>
              </w:rPr>
              <w:t xml:space="preserve"> </w:t>
            </w:r>
            <w:r w:rsidRPr="004127E8">
              <w:rPr>
                <w:rFonts w:ascii="Times New Roman" w:hAnsi="Times New Roman"/>
                <w:sz w:val="24"/>
                <w:szCs w:val="24"/>
              </w:rPr>
              <w:t>ядер.</w:t>
            </w:r>
            <w:r w:rsidRPr="004127E8">
              <w:rPr>
                <w:rFonts w:ascii="Times New Roman" w:hAnsi="Times New Roman"/>
                <w:spacing w:val="-47"/>
                <w:sz w:val="24"/>
                <w:szCs w:val="24"/>
              </w:rPr>
              <w:t xml:space="preserve"> </w:t>
            </w:r>
            <w:r w:rsidRPr="004127E8">
              <w:rPr>
                <w:rFonts w:ascii="Times New Roman" w:hAnsi="Times New Roman"/>
                <w:sz w:val="24"/>
                <w:szCs w:val="24"/>
              </w:rPr>
              <w:t>Ядерные</w:t>
            </w:r>
            <w:r w:rsidRPr="004127E8">
              <w:rPr>
                <w:rFonts w:ascii="Times New Roman" w:hAnsi="Times New Roman"/>
                <w:spacing w:val="35"/>
                <w:sz w:val="24"/>
                <w:szCs w:val="24"/>
              </w:rPr>
              <w:t xml:space="preserve"> </w:t>
            </w:r>
            <w:r w:rsidRPr="004127E8">
              <w:rPr>
                <w:rFonts w:ascii="Times New Roman" w:hAnsi="Times New Roman"/>
                <w:sz w:val="24"/>
                <w:szCs w:val="24"/>
              </w:rPr>
              <w:t>реакции.</w:t>
            </w:r>
            <w:r w:rsidRPr="004127E8">
              <w:rPr>
                <w:rFonts w:ascii="Times New Roman" w:hAnsi="Times New Roman"/>
                <w:spacing w:val="31"/>
                <w:sz w:val="24"/>
                <w:szCs w:val="24"/>
              </w:rPr>
              <w:t xml:space="preserve"> </w:t>
            </w:r>
            <w:r w:rsidRPr="004127E8">
              <w:rPr>
                <w:rFonts w:ascii="Times New Roman" w:hAnsi="Times New Roman"/>
                <w:b/>
                <w:i/>
                <w:sz w:val="24"/>
                <w:szCs w:val="24"/>
              </w:rPr>
              <w:t>Ядерная</w:t>
            </w:r>
            <w:r w:rsidRPr="004127E8">
              <w:rPr>
                <w:rFonts w:ascii="Times New Roman" w:hAnsi="Times New Roman"/>
                <w:b/>
                <w:i/>
                <w:spacing w:val="32"/>
                <w:sz w:val="24"/>
                <w:szCs w:val="24"/>
              </w:rPr>
              <w:t xml:space="preserve"> </w:t>
            </w:r>
            <w:r w:rsidRPr="004127E8">
              <w:rPr>
                <w:rFonts w:ascii="Times New Roman" w:hAnsi="Times New Roman"/>
                <w:b/>
                <w:i/>
                <w:sz w:val="24"/>
                <w:szCs w:val="24"/>
              </w:rPr>
              <w:t>энергетика.</w:t>
            </w:r>
            <w:r w:rsidRPr="004127E8">
              <w:rPr>
                <w:rFonts w:ascii="Times New Roman" w:hAnsi="Times New Roman"/>
                <w:b/>
                <w:i/>
                <w:spacing w:val="33"/>
                <w:sz w:val="24"/>
                <w:szCs w:val="24"/>
              </w:rPr>
              <w:t xml:space="preserve"> </w:t>
            </w:r>
            <w:r w:rsidRPr="004127E8">
              <w:rPr>
                <w:rFonts w:ascii="Times New Roman" w:hAnsi="Times New Roman"/>
                <w:sz w:val="24"/>
                <w:szCs w:val="24"/>
              </w:rPr>
              <w:t>Энергетический</w:t>
            </w:r>
            <w:r w:rsidRPr="004127E8">
              <w:rPr>
                <w:rFonts w:ascii="Times New Roman" w:hAnsi="Times New Roman"/>
                <w:spacing w:val="32"/>
                <w:sz w:val="24"/>
                <w:szCs w:val="24"/>
              </w:rPr>
              <w:t xml:space="preserve"> </w:t>
            </w:r>
            <w:r w:rsidRPr="004127E8">
              <w:rPr>
                <w:rFonts w:ascii="Times New Roman" w:hAnsi="Times New Roman"/>
                <w:sz w:val="24"/>
                <w:szCs w:val="24"/>
              </w:rPr>
              <w:t>выход</w:t>
            </w:r>
            <w:r w:rsidRPr="004127E8">
              <w:rPr>
                <w:rFonts w:ascii="Times New Roman" w:hAnsi="Times New Roman"/>
                <w:spacing w:val="31"/>
                <w:sz w:val="24"/>
                <w:szCs w:val="24"/>
              </w:rPr>
              <w:t xml:space="preserve"> </w:t>
            </w:r>
            <w:r w:rsidRPr="004127E8">
              <w:rPr>
                <w:rFonts w:ascii="Times New Roman" w:hAnsi="Times New Roman"/>
                <w:sz w:val="24"/>
                <w:szCs w:val="24"/>
              </w:rPr>
              <w:t>ядерных</w:t>
            </w:r>
            <w:r w:rsidRPr="004127E8">
              <w:rPr>
                <w:rFonts w:ascii="Times New Roman" w:hAnsi="Times New Roman"/>
                <w:spacing w:val="34"/>
                <w:sz w:val="24"/>
                <w:szCs w:val="24"/>
              </w:rPr>
              <w:t xml:space="preserve"> </w:t>
            </w:r>
            <w:r w:rsidRPr="004127E8">
              <w:rPr>
                <w:rFonts w:ascii="Times New Roman" w:hAnsi="Times New Roman"/>
                <w:sz w:val="24"/>
                <w:szCs w:val="24"/>
              </w:rPr>
              <w:t>реакций.</w:t>
            </w:r>
            <w:r w:rsidRPr="004127E8">
              <w:rPr>
                <w:rFonts w:ascii="Times New Roman" w:hAnsi="Times New Roman"/>
                <w:spacing w:val="-47"/>
                <w:sz w:val="24"/>
                <w:szCs w:val="24"/>
              </w:rPr>
              <w:t xml:space="preserve"> </w:t>
            </w:r>
            <w:r w:rsidRPr="004127E8">
              <w:rPr>
                <w:rFonts w:ascii="Times New Roman" w:hAnsi="Times New Roman"/>
                <w:sz w:val="24"/>
                <w:szCs w:val="24"/>
              </w:rPr>
              <w:t>Искусственная</w:t>
            </w:r>
            <w:r w:rsidRPr="004127E8">
              <w:rPr>
                <w:rFonts w:ascii="Times New Roman" w:hAnsi="Times New Roman"/>
                <w:spacing w:val="29"/>
                <w:sz w:val="24"/>
                <w:szCs w:val="24"/>
              </w:rPr>
              <w:t xml:space="preserve"> </w:t>
            </w:r>
            <w:r w:rsidRPr="004127E8">
              <w:rPr>
                <w:rFonts w:ascii="Times New Roman" w:hAnsi="Times New Roman"/>
                <w:sz w:val="24"/>
                <w:szCs w:val="24"/>
              </w:rPr>
              <w:t>радиоактивность.</w:t>
            </w:r>
            <w:r w:rsidRPr="004127E8">
              <w:rPr>
                <w:rFonts w:ascii="Times New Roman" w:hAnsi="Times New Roman"/>
                <w:spacing w:val="30"/>
                <w:sz w:val="24"/>
                <w:szCs w:val="24"/>
              </w:rPr>
              <w:t xml:space="preserve"> </w:t>
            </w:r>
            <w:r w:rsidRPr="004127E8">
              <w:rPr>
                <w:rFonts w:ascii="Times New Roman" w:hAnsi="Times New Roman"/>
                <w:sz w:val="24"/>
                <w:szCs w:val="24"/>
              </w:rPr>
              <w:t>Деление</w:t>
            </w:r>
            <w:r w:rsidRPr="004127E8">
              <w:rPr>
                <w:rFonts w:ascii="Times New Roman" w:hAnsi="Times New Roman"/>
                <w:spacing w:val="31"/>
                <w:sz w:val="24"/>
                <w:szCs w:val="24"/>
              </w:rPr>
              <w:t xml:space="preserve"> </w:t>
            </w:r>
            <w:r w:rsidRPr="004127E8">
              <w:rPr>
                <w:rFonts w:ascii="Times New Roman" w:hAnsi="Times New Roman"/>
                <w:sz w:val="24"/>
                <w:szCs w:val="24"/>
              </w:rPr>
              <w:t>тяжелых</w:t>
            </w:r>
            <w:r w:rsidRPr="004127E8">
              <w:rPr>
                <w:rFonts w:ascii="Times New Roman" w:hAnsi="Times New Roman"/>
                <w:spacing w:val="31"/>
                <w:sz w:val="24"/>
                <w:szCs w:val="24"/>
              </w:rPr>
              <w:t xml:space="preserve"> </w:t>
            </w:r>
            <w:r w:rsidRPr="004127E8">
              <w:rPr>
                <w:rFonts w:ascii="Times New Roman" w:hAnsi="Times New Roman"/>
                <w:sz w:val="24"/>
                <w:szCs w:val="24"/>
              </w:rPr>
              <w:t>ядер.</w:t>
            </w:r>
            <w:r w:rsidRPr="004127E8">
              <w:rPr>
                <w:rFonts w:ascii="Times New Roman" w:hAnsi="Times New Roman"/>
                <w:spacing w:val="30"/>
                <w:sz w:val="24"/>
                <w:szCs w:val="24"/>
              </w:rPr>
              <w:t xml:space="preserve"> </w:t>
            </w:r>
            <w:r w:rsidRPr="004127E8">
              <w:rPr>
                <w:rFonts w:ascii="Times New Roman" w:hAnsi="Times New Roman"/>
                <w:sz w:val="24"/>
                <w:szCs w:val="24"/>
              </w:rPr>
              <w:t>Цепная</w:t>
            </w:r>
            <w:r w:rsidRPr="004127E8">
              <w:rPr>
                <w:rFonts w:ascii="Times New Roman" w:hAnsi="Times New Roman"/>
                <w:spacing w:val="32"/>
                <w:sz w:val="24"/>
                <w:szCs w:val="24"/>
              </w:rPr>
              <w:t xml:space="preserve"> </w:t>
            </w:r>
            <w:r w:rsidRPr="004127E8">
              <w:rPr>
                <w:rFonts w:ascii="Times New Roman" w:hAnsi="Times New Roman"/>
                <w:sz w:val="24"/>
                <w:szCs w:val="24"/>
              </w:rPr>
              <w:t>ядерная</w:t>
            </w:r>
            <w:r w:rsidRPr="004127E8">
              <w:rPr>
                <w:rFonts w:ascii="Times New Roman" w:hAnsi="Times New Roman"/>
                <w:spacing w:val="32"/>
                <w:sz w:val="24"/>
                <w:szCs w:val="24"/>
              </w:rPr>
              <w:t xml:space="preserve"> </w:t>
            </w:r>
            <w:r w:rsidRPr="004127E8">
              <w:rPr>
                <w:rFonts w:ascii="Times New Roman" w:hAnsi="Times New Roman"/>
                <w:sz w:val="24"/>
                <w:szCs w:val="24"/>
              </w:rPr>
              <w:t>реакция.</w:t>
            </w:r>
            <w:r w:rsidRPr="004127E8">
              <w:rPr>
                <w:rFonts w:ascii="Times New Roman" w:hAnsi="Times New Roman"/>
                <w:spacing w:val="-47"/>
                <w:sz w:val="24"/>
                <w:szCs w:val="24"/>
              </w:rPr>
              <w:t xml:space="preserve"> </w:t>
            </w:r>
            <w:r w:rsidRPr="004127E8">
              <w:rPr>
                <w:rFonts w:ascii="Times New Roman" w:hAnsi="Times New Roman"/>
                <w:sz w:val="24"/>
                <w:szCs w:val="24"/>
              </w:rPr>
              <w:t>Управляемая</w:t>
            </w:r>
            <w:r w:rsidRPr="004127E8">
              <w:rPr>
                <w:rFonts w:ascii="Times New Roman" w:hAnsi="Times New Roman"/>
                <w:spacing w:val="14"/>
                <w:sz w:val="24"/>
                <w:szCs w:val="24"/>
              </w:rPr>
              <w:t xml:space="preserve"> </w:t>
            </w:r>
            <w:r w:rsidRPr="004127E8">
              <w:rPr>
                <w:rFonts w:ascii="Times New Roman" w:hAnsi="Times New Roman"/>
                <w:sz w:val="24"/>
                <w:szCs w:val="24"/>
              </w:rPr>
              <w:t>цепная</w:t>
            </w:r>
            <w:r w:rsidRPr="004127E8">
              <w:rPr>
                <w:rFonts w:ascii="Times New Roman" w:hAnsi="Times New Roman"/>
                <w:spacing w:val="14"/>
                <w:sz w:val="24"/>
                <w:szCs w:val="24"/>
              </w:rPr>
              <w:t xml:space="preserve"> </w:t>
            </w:r>
            <w:r w:rsidRPr="004127E8">
              <w:rPr>
                <w:rFonts w:ascii="Times New Roman" w:hAnsi="Times New Roman"/>
                <w:sz w:val="24"/>
                <w:szCs w:val="24"/>
              </w:rPr>
              <w:t>реакция.</w:t>
            </w:r>
            <w:r w:rsidRPr="004127E8">
              <w:rPr>
                <w:rFonts w:ascii="Times New Roman" w:hAnsi="Times New Roman"/>
                <w:spacing w:val="13"/>
                <w:sz w:val="24"/>
                <w:szCs w:val="24"/>
              </w:rPr>
              <w:t xml:space="preserve"> </w:t>
            </w:r>
            <w:r w:rsidRPr="004127E8">
              <w:rPr>
                <w:rFonts w:ascii="Times New Roman" w:hAnsi="Times New Roman"/>
                <w:sz w:val="24"/>
                <w:szCs w:val="24"/>
              </w:rPr>
              <w:t>Ядерный</w:t>
            </w:r>
            <w:r w:rsidRPr="004127E8">
              <w:rPr>
                <w:rFonts w:ascii="Times New Roman" w:hAnsi="Times New Roman"/>
                <w:spacing w:val="14"/>
                <w:sz w:val="24"/>
                <w:szCs w:val="24"/>
              </w:rPr>
              <w:t xml:space="preserve"> </w:t>
            </w:r>
            <w:r w:rsidRPr="004127E8">
              <w:rPr>
                <w:rFonts w:ascii="Times New Roman" w:hAnsi="Times New Roman"/>
                <w:sz w:val="24"/>
                <w:szCs w:val="24"/>
              </w:rPr>
              <w:t>реактор. Термоядерный синтез. Энергия звезд. Получение</w:t>
            </w:r>
            <w:r w:rsidRPr="004127E8">
              <w:rPr>
                <w:rFonts w:ascii="Times New Roman" w:hAnsi="Times New Roman"/>
                <w:spacing w:val="16"/>
                <w:sz w:val="24"/>
                <w:szCs w:val="24"/>
              </w:rPr>
              <w:t xml:space="preserve"> </w:t>
            </w:r>
            <w:r w:rsidRPr="004127E8">
              <w:rPr>
                <w:rFonts w:ascii="Times New Roman" w:hAnsi="Times New Roman"/>
                <w:sz w:val="24"/>
                <w:szCs w:val="24"/>
              </w:rPr>
              <w:t>радиоактивных</w:t>
            </w:r>
            <w:r w:rsidRPr="004127E8">
              <w:rPr>
                <w:rFonts w:ascii="Times New Roman" w:hAnsi="Times New Roman"/>
                <w:spacing w:val="17"/>
                <w:sz w:val="24"/>
                <w:szCs w:val="24"/>
              </w:rPr>
              <w:t xml:space="preserve"> </w:t>
            </w:r>
            <w:r w:rsidRPr="004127E8">
              <w:rPr>
                <w:rFonts w:ascii="Times New Roman" w:hAnsi="Times New Roman"/>
                <w:sz w:val="24"/>
                <w:szCs w:val="24"/>
              </w:rPr>
              <w:t>изотопов</w:t>
            </w:r>
            <w:r w:rsidRPr="004127E8">
              <w:rPr>
                <w:rFonts w:ascii="Times New Roman" w:hAnsi="Times New Roman"/>
                <w:spacing w:val="13"/>
                <w:sz w:val="24"/>
                <w:szCs w:val="24"/>
              </w:rPr>
              <w:t xml:space="preserve"> </w:t>
            </w:r>
            <w:r w:rsidRPr="004127E8">
              <w:rPr>
                <w:rFonts w:ascii="Times New Roman" w:hAnsi="Times New Roman"/>
                <w:sz w:val="24"/>
                <w:szCs w:val="24"/>
              </w:rPr>
              <w:t>и</w:t>
            </w:r>
            <w:r w:rsidRPr="004127E8">
              <w:rPr>
                <w:rFonts w:ascii="Times New Roman" w:hAnsi="Times New Roman"/>
                <w:spacing w:val="-47"/>
                <w:sz w:val="24"/>
                <w:szCs w:val="24"/>
              </w:rPr>
              <w:t xml:space="preserve"> </w:t>
            </w:r>
            <w:r w:rsidRPr="004127E8">
              <w:rPr>
                <w:rFonts w:ascii="Times New Roman" w:hAnsi="Times New Roman"/>
                <w:sz w:val="24"/>
                <w:szCs w:val="24"/>
              </w:rPr>
              <w:t>их</w:t>
            </w:r>
            <w:r w:rsidRPr="004127E8">
              <w:rPr>
                <w:rFonts w:ascii="Times New Roman" w:hAnsi="Times New Roman"/>
                <w:spacing w:val="26"/>
                <w:sz w:val="24"/>
                <w:szCs w:val="24"/>
              </w:rPr>
              <w:t xml:space="preserve"> </w:t>
            </w:r>
            <w:r w:rsidRPr="004127E8">
              <w:rPr>
                <w:rFonts w:ascii="Times New Roman" w:hAnsi="Times New Roman"/>
                <w:sz w:val="24"/>
                <w:szCs w:val="24"/>
              </w:rPr>
              <w:t>применение.</w:t>
            </w:r>
            <w:r w:rsidRPr="004127E8">
              <w:rPr>
                <w:rFonts w:ascii="Times New Roman" w:hAnsi="Times New Roman"/>
                <w:spacing w:val="27"/>
                <w:sz w:val="24"/>
                <w:szCs w:val="24"/>
              </w:rPr>
              <w:t xml:space="preserve"> </w:t>
            </w:r>
            <w:r w:rsidRPr="004127E8">
              <w:rPr>
                <w:rFonts w:ascii="Times New Roman" w:hAnsi="Times New Roman"/>
                <w:sz w:val="24"/>
                <w:szCs w:val="24"/>
              </w:rPr>
              <w:t>Биологическое</w:t>
            </w:r>
            <w:r w:rsidRPr="004127E8">
              <w:rPr>
                <w:rFonts w:ascii="Times New Roman" w:hAnsi="Times New Roman"/>
                <w:spacing w:val="28"/>
                <w:sz w:val="24"/>
                <w:szCs w:val="24"/>
              </w:rPr>
              <w:t xml:space="preserve"> </w:t>
            </w:r>
            <w:r w:rsidRPr="004127E8">
              <w:rPr>
                <w:rFonts w:ascii="Times New Roman" w:hAnsi="Times New Roman"/>
                <w:sz w:val="24"/>
                <w:szCs w:val="24"/>
              </w:rPr>
              <w:t>действие</w:t>
            </w:r>
            <w:r w:rsidRPr="004127E8">
              <w:rPr>
                <w:rFonts w:ascii="Times New Roman" w:hAnsi="Times New Roman"/>
                <w:spacing w:val="28"/>
                <w:sz w:val="24"/>
                <w:szCs w:val="24"/>
              </w:rPr>
              <w:t xml:space="preserve"> </w:t>
            </w:r>
            <w:r w:rsidRPr="004127E8">
              <w:rPr>
                <w:rFonts w:ascii="Times New Roman" w:hAnsi="Times New Roman"/>
                <w:sz w:val="24"/>
                <w:szCs w:val="24"/>
              </w:rPr>
              <w:t>радиоактивных</w:t>
            </w:r>
            <w:r w:rsidRPr="004127E8">
              <w:rPr>
                <w:rFonts w:ascii="Times New Roman" w:hAnsi="Times New Roman"/>
                <w:spacing w:val="25"/>
                <w:sz w:val="24"/>
                <w:szCs w:val="24"/>
              </w:rPr>
              <w:t xml:space="preserve"> </w:t>
            </w:r>
            <w:r w:rsidRPr="004127E8">
              <w:rPr>
                <w:rFonts w:ascii="Times New Roman" w:hAnsi="Times New Roman"/>
                <w:sz w:val="24"/>
                <w:szCs w:val="24"/>
              </w:rPr>
              <w:t>излучений.</w:t>
            </w:r>
            <w:r w:rsidRPr="004127E8">
              <w:rPr>
                <w:rFonts w:ascii="Times New Roman" w:hAnsi="Times New Roman"/>
                <w:spacing w:val="24"/>
                <w:sz w:val="24"/>
                <w:szCs w:val="24"/>
              </w:rPr>
              <w:t xml:space="preserve"> </w:t>
            </w:r>
            <w:r w:rsidRPr="004127E8">
              <w:rPr>
                <w:rFonts w:ascii="Times New Roman" w:hAnsi="Times New Roman"/>
                <w:sz w:val="24"/>
                <w:szCs w:val="24"/>
              </w:rPr>
              <w:t>Элементарные частицы</w:t>
            </w:r>
          </w:p>
        </w:tc>
        <w:tc>
          <w:tcPr>
            <w:tcW w:w="427" w:type="pct"/>
            <w:vMerge/>
          </w:tcPr>
          <w:p w14:paraId="3FE0CD8B" w14:textId="77777777" w:rsidR="005948C3" w:rsidRPr="004127E8" w:rsidRDefault="005948C3" w:rsidP="00FF539A">
            <w:pPr>
              <w:jc w:val="center"/>
              <w:rPr>
                <w:rFonts w:ascii="Times New Roman" w:hAnsi="Times New Roman"/>
                <w:sz w:val="24"/>
                <w:szCs w:val="24"/>
              </w:rPr>
            </w:pPr>
          </w:p>
        </w:tc>
        <w:tc>
          <w:tcPr>
            <w:tcW w:w="780" w:type="pct"/>
            <w:vMerge/>
          </w:tcPr>
          <w:p w14:paraId="2E3A2F81"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4414046D" w14:textId="77777777" w:rsidTr="00FF539A">
        <w:trPr>
          <w:trHeight w:val="290"/>
        </w:trPr>
        <w:tc>
          <w:tcPr>
            <w:tcW w:w="3793" w:type="pct"/>
            <w:gridSpan w:val="2"/>
          </w:tcPr>
          <w:p w14:paraId="0BAD037C" w14:textId="77777777" w:rsidR="005948C3" w:rsidRPr="004127E8" w:rsidRDefault="005948C3" w:rsidP="00FF539A">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ind w:left="109" w:right="89"/>
              <w:jc w:val="both"/>
              <w:rPr>
                <w:rFonts w:ascii="Times New Roman" w:hAnsi="Times New Roman"/>
                <w:b/>
                <w:sz w:val="24"/>
                <w:szCs w:val="24"/>
              </w:rPr>
            </w:pPr>
            <w:r w:rsidRPr="004127E8">
              <w:rPr>
                <w:rFonts w:ascii="Times New Roman" w:hAnsi="Times New Roman"/>
                <w:b/>
                <w:sz w:val="24"/>
                <w:szCs w:val="24"/>
              </w:rPr>
              <w:t>Контрольная</w:t>
            </w:r>
            <w:r w:rsidRPr="004127E8">
              <w:rPr>
                <w:rFonts w:ascii="Times New Roman" w:hAnsi="Times New Roman"/>
                <w:b/>
                <w:spacing w:val="-1"/>
                <w:sz w:val="24"/>
                <w:szCs w:val="24"/>
              </w:rPr>
              <w:t xml:space="preserve"> </w:t>
            </w:r>
            <w:r w:rsidRPr="004127E8">
              <w:rPr>
                <w:rFonts w:ascii="Times New Roman" w:hAnsi="Times New Roman"/>
                <w:b/>
                <w:sz w:val="24"/>
                <w:szCs w:val="24"/>
              </w:rPr>
              <w:t>работа</w:t>
            </w:r>
            <w:r w:rsidRPr="004127E8">
              <w:rPr>
                <w:rFonts w:ascii="Times New Roman" w:hAnsi="Times New Roman"/>
                <w:b/>
                <w:spacing w:val="-2"/>
                <w:sz w:val="24"/>
                <w:szCs w:val="24"/>
              </w:rPr>
              <w:t xml:space="preserve"> </w:t>
            </w:r>
            <w:r w:rsidRPr="004127E8">
              <w:rPr>
                <w:rFonts w:ascii="Times New Roman" w:hAnsi="Times New Roman"/>
                <w:b/>
                <w:sz w:val="24"/>
                <w:szCs w:val="24"/>
              </w:rPr>
              <w:t>№</w:t>
            </w:r>
            <w:r w:rsidRPr="004127E8">
              <w:rPr>
                <w:rFonts w:ascii="Times New Roman" w:hAnsi="Times New Roman"/>
                <w:b/>
                <w:spacing w:val="-2"/>
                <w:sz w:val="24"/>
                <w:szCs w:val="24"/>
              </w:rPr>
              <w:t xml:space="preserve"> </w:t>
            </w:r>
            <w:r w:rsidRPr="004127E8">
              <w:rPr>
                <w:rFonts w:ascii="Times New Roman" w:hAnsi="Times New Roman"/>
                <w:b/>
                <w:sz w:val="24"/>
                <w:szCs w:val="24"/>
              </w:rPr>
              <w:t>6</w:t>
            </w:r>
            <w:r w:rsidRPr="004127E8">
              <w:rPr>
                <w:rFonts w:ascii="Times New Roman" w:hAnsi="Times New Roman"/>
                <w:b/>
                <w:spacing w:val="-4"/>
                <w:sz w:val="24"/>
                <w:szCs w:val="24"/>
              </w:rPr>
              <w:t xml:space="preserve"> </w:t>
            </w:r>
            <w:r w:rsidRPr="004127E8">
              <w:rPr>
                <w:rFonts w:ascii="Times New Roman" w:hAnsi="Times New Roman"/>
                <w:sz w:val="24"/>
                <w:szCs w:val="24"/>
              </w:rPr>
              <w:t>«Квантовая</w:t>
            </w:r>
            <w:r w:rsidRPr="004127E8">
              <w:rPr>
                <w:rFonts w:ascii="Times New Roman" w:hAnsi="Times New Roman"/>
                <w:spacing w:val="-2"/>
                <w:sz w:val="24"/>
                <w:szCs w:val="24"/>
              </w:rPr>
              <w:t xml:space="preserve"> </w:t>
            </w:r>
            <w:r w:rsidRPr="004127E8">
              <w:rPr>
                <w:rFonts w:ascii="Times New Roman" w:hAnsi="Times New Roman"/>
                <w:sz w:val="24"/>
                <w:szCs w:val="24"/>
              </w:rPr>
              <w:t>физика»</w:t>
            </w:r>
          </w:p>
        </w:tc>
        <w:tc>
          <w:tcPr>
            <w:tcW w:w="427" w:type="pct"/>
          </w:tcPr>
          <w:p w14:paraId="076B5663"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3BDDB921"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63A6A97C" w14:textId="77777777" w:rsidTr="00FF539A">
        <w:trPr>
          <w:trHeight w:val="290"/>
        </w:trPr>
        <w:tc>
          <w:tcPr>
            <w:tcW w:w="3793" w:type="pct"/>
            <w:gridSpan w:val="2"/>
          </w:tcPr>
          <w:p w14:paraId="4EFA907B" w14:textId="77777777" w:rsidR="005948C3" w:rsidRPr="004127E8" w:rsidRDefault="005948C3" w:rsidP="00FF539A">
            <w:pPr>
              <w:spacing w:line="268" w:lineRule="exact"/>
              <w:ind w:left="110"/>
              <w:jc w:val="center"/>
              <w:rPr>
                <w:rFonts w:ascii="Times New Roman" w:hAnsi="Times New Roman"/>
                <w:b/>
                <w:sz w:val="24"/>
                <w:szCs w:val="24"/>
              </w:rPr>
            </w:pPr>
            <w:r w:rsidRPr="004127E8">
              <w:rPr>
                <w:rFonts w:ascii="Times New Roman" w:hAnsi="Times New Roman"/>
                <w:b/>
                <w:bCs/>
                <w:sz w:val="24"/>
                <w:szCs w:val="24"/>
              </w:rPr>
              <w:lastRenderedPageBreak/>
              <w:t>Раздел 7.</w:t>
            </w:r>
            <w:r w:rsidRPr="004127E8">
              <w:rPr>
                <w:rFonts w:ascii="Times New Roman" w:hAnsi="Times New Roman"/>
                <w:b/>
                <w:bCs/>
                <w:i/>
                <w:sz w:val="24"/>
                <w:szCs w:val="24"/>
              </w:rPr>
              <w:t xml:space="preserve"> </w:t>
            </w:r>
            <w:r w:rsidRPr="004127E8">
              <w:rPr>
                <w:rFonts w:ascii="Times New Roman" w:hAnsi="Times New Roman"/>
                <w:b/>
                <w:bCs/>
                <w:sz w:val="24"/>
                <w:szCs w:val="24"/>
              </w:rPr>
              <w:t>Строение Вселенной</w:t>
            </w:r>
          </w:p>
        </w:tc>
        <w:tc>
          <w:tcPr>
            <w:tcW w:w="427" w:type="pct"/>
          </w:tcPr>
          <w:p w14:paraId="7D859213" w14:textId="77777777" w:rsidR="005948C3" w:rsidRPr="004127E8" w:rsidRDefault="005948C3" w:rsidP="00FF539A">
            <w:pPr>
              <w:jc w:val="center"/>
              <w:rPr>
                <w:rFonts w:ascii="Times New Roman" w:hAnsi="Times New Roman"/>
                <w:b/>
                <w:bCs/>
                <w:sz w:val="24"/>
                <w:szCs w:val="24"/>
              </w:rPr>
            </w:pPr>
            <w:r w:rsidRPr="004127E8">
              <w:rPr>
                <w:rFonts w:ascii="Times New Roman" w:hAnsi="Times New Roman"/>
                <w:b/>
                <w:bCs/>
                <w:sz w:val="24"/>
                <w:szCs w:val="24"/>
              </w:rPr>
              <w:t>6</w:t>
            </w:r>
          </w:p>
        </w:tc>
        <w:tc>
          <w:tcPr>
            <w:tcW w:w="780" w:type="pct"/>
          </w:tcPr>
          <w:p w14:paraId="0841E97A"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04B04DB8" w14:textId="77777777" w:rsidTr="00FF539A">
        <w:trPr>
          <w:trHeight w:val="290"/>
        </w:trPr>
        <w:tc>
          <w:tcPr>
            <w:tcW w:w="813" w:type="pct"/>
            <w:vMerge w:val="restart"/>
          </w:tcPr>
          <w:p w14:paraId="0BC0F4C8"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4127E8">
              <w:rPr>
                <w:rFonts w:ascii="Times New Roman" w:hAnsi="Times New Roman"/>
                <w:b/>
                <w:bCs/>
                <w:sz w:val="24"/>
                <w:szCs w:val="24"/>
              </w:rPr>
              <w:t xml:space="preserve">Тема 7.1 </w:t>
            </w:r>
          </w:p>
          <w:p w14:paraId="047B645E"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Cs/>
                <w:sz w:val="24"/>
                <w:szCs w:val="24"/>
              </w:rPr>
              <w:t>Строение Солнечной системы</w:t>
            </w:r>
          </w:p>
        </w:tc>
        <w:tc>
          <w:tcPr>
            <w:tcW w:w="2980" w:type="pct"/>
          </w:tcPr>
          <w:p w14:paraId="0CC6171C"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2671400D"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2</w:t>
            </w:r>
          </w:p>
        </w:tc>
        <w:tc>
          <w:tcPr>
            <w:tcW w:w="780" w:type="pct"/>
            <w:vMerge w:val="restart"/>
          </w:tcPr>
          <w:p w14:paraId="61B2F302"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01</w:t>
            </w:r>
          </w:p>
          <w:p w14:paraId="29218E16"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02</w:t>
            </w:r>
          </w:p>
          <w:p w14:paraId="0754AD39" w14:textId="77777777" w:rsidR="005948C3" w:rsidRPr="004127E8" w:rsidRDefault="005948C3" w:rsidP="00FF539A">
            <w:pPr>
              <w:spacing w:line="268" w:lineRule="exact"/>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03</w:t>
            </w:r>
          </w:p>
          <w:p w14:paraId="56862545"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04</w:t>
            </w:r>
          </w:p>
          <w:p w14:paraId="73509F6E" w14:textId="77777777" w:rsidR="005948C3" w:rsidRPr="004127E8" w:rsidRDefault="005948C3" w:rsidP="00FF539A">
            <w:pPr>
              <w:spacing w:before="19"/>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05</w:t>
            </w:r>
          </w:p>
          <w:p w14:paraId="77013738" w14:textId="77777777" w:rsidR="005948C3" w:rsidRPr="004127E8" w:rsidRDefault="005948C3" w:rsidP="00FF539A">
            <w:pPr>
              <w:spacing w:before="22"/>
              <w:ind w:left="376" w:right="368"/>
              <w:jc w:val="center"/>
              <w:rPr>
                <w:rFonts w:ascii="Times New Roman" w:hAnsi="Times New Roman"/>
                <w:sz w:val="24"/>
                <w:szCs w:val="24"/>
              </w:rPr>
            </w:pPr>
            <w:r w:rsidRPr="004127E8">
              <w:rPr>
                <w:rFonts w:ascii="Times New Roman" w:hAnsi="Times New Roman"/>
                <w:sz w:val="24"/>
                <w:szCs w:val="24"/>
              </w:rPr>
              <w:t>ОК</w:t>
            </w:r>
            <w:r w:rsidRPr="004127E8">
              <w:rPr>
                <w:rFonts w:ascii="Times New Roman" w:hAnsi="Times New Roman"/>
                <w:spacing w:val="-1"/>
                <w:sz w:val="24"/>
                <w:szCs w:val="24"/>
              </w:rPr>
              <w:t xml:space="preserve"> </w:t>
            </w:r>
            <w:r w:rsidRPr="004127E8">
              <w:rPr>
                <w:rFonts w:ascii="Times New Roman" w:hAnsi="Times New Roman"/>
                <w:sz w:val="24"/>
                <w:szCs w:val="24"/>
              </w:rPr>
              <w:t>07</w:t>
            </w:r>
          </w:p>
        </w:tc>
      </w:tr>
      <w:tr w:rsidR="005948C3" w:rsidRPr="004127E8" w14:paraId="6F85DD3F" w14:textId="77777777" w:rsidTr="00FF539A">
        <w:trPr>
          <w:trHeight w:val="290"/>
        </w:trPr>
        <w:tc>
          <w:tcPr>
            <w:tcW w:w="813" w:type="pct"/>
            <w:vMerge/>
          </w:tcPr>
          <w:p w14:paraId="7AA22E62" w14:textId="77777777" w:rsidR="005948C3" w:rsidRPr="004127E8" w:rsidRDefault="005948C3" w:rsidP="00FF539A">
            <w:pPr>
              <w:spacing w:line="268" w:lineRule="exact"/>
              <w:ind w:left="751"/>
              <w:rPr>
                <w:rFonts w:ascii="Times New Roman" w:hAnsi="Times New Roman"/>
                <w:b/>
                <w:sz w:val="24"/>
                <w:szCs w:val="24"/>
              </w:rPr>
            </w:pPr>
          </w:p>
        </w:tc>
        <w:tc>
          <w:tcPr>
            <w:tcW w:w="2980" w:type="pct"/>
          </w:tcPr>
          <w:p w14:paraId="3ADA5BB0"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color w:val="000000"/>
                <w:sz w:val="24"/>
                <w:szCs w:val="24"/>
              </w:rPr>
              <w:t>Солнечная система: планеты и малые тела, система Земля—Луна</w:t>
            </w:r>
          </w:p>
        </w:tc>
        <w:tc>
          <w:tcPr>
            <w:tcW w:w="427" w:type="pct"/>
            <w:vMerge/>
          </w:tcPr>
          <w:p w14:paraId="65FC52F7" w14:textId="77777777" w:rsidR="005948C3" w:rsidRPr="004127E8" w:rsidRDefault="005948C3" w:rsidP="00FF539A">
            <w:pPr>
              <w:jc w:val="center"/>
              <w:rPr>
                <w:rFonts w:ascii="Times New Roman" w:hAnsi="Times New Roman"/>
                <w:sz w:val="24"/>
                <w:szCs w:val="24"/>
              </w:rPr>
            </w:pPr>
          </w:p>
        </w:tc>
        <w:tc>
          <w:tcPr>
            <w:tcW w:w="780" w:type="pct"/>
            <w:vMerge/>
          </w:tcPr>
          <w:p w14:paraId="1C07BA61"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49F1ED49" w14:textId="77777777" w:rsidTr="00FF539A">
        <w:trPr>
          <w:trHeight w:val="290"/>
        </w:trPr>
        <w:tc>
          <w:tcPr>
            <w:tcW w:w="813" w:type="pct"/>
            <w:vMerge w:val="restart"/>
          </w:tcPr>
          <w:p w14:paraId="7D85BB0F"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4127E8">
              <w:rPr>
                <w:rFonts w:ascii="Times New Roman" w:hAnsi="Times New Roman"/>
                <w:b/>
                <w:bCs/>
                <w:sz w:val="24"/>
                <w:szCs w:val="24"/>
              </w:rPr>
              <w:t xml:space="preserve">Тема 7.2 </w:t>
            </w:r>
          </w:p>
          <w:p w14:paraId="0E663459" w14:textId="77777777" w:rsidR="005948C3" w:rsidRPr="00412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4127E8">
              <w:rPr>
                <w:rFonts w:ascii="Times New Roman" w:hAnsi="Times New Roman"/>
                <w:bCs/>
                <w:sz w:val="24"/>
                <w:szCs w:val="24"/>
              </w:rPr>
              <w:t>Эволюция Вселенной</w:t>
            </w:r>
          </w:p>
        </w:tc>
        <w:tc>
          <w:tcPr>
            <w:tcW w:w="2980" w:type="pct"/>
          </w:tcPr>
          <w:p w14:paraId="01F30497"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Содержание</w:t>
            </w:r>
            <w:r w:rsidRPr="004127E8">
              <w:rPr>
                <w:rFonts w:ascii="Times New Roman" w:hAnsi="Times New Roman"/>
                <w:b/>
                <w:spacing w:val="-5"/>
                <w:sz w:val="24"/>
                <w:szCs w:val="24"/>
              </w:rPr>
              <w:t xml:space="preserve"> </w:t>
            </w:r>
            <w:r w:rsidRPr="004127E8">
              <w:rPr>
                <w:rFonts w:ascii="Times New Roman" w:hAnsi="Times New Roman"/>
                <w:b/>
                <w:sz w:val="24"/>
                <w:szCs w:val="24"/>
              </w:rPr>
              <w:t>учебного</w:t>
            </w:r>
            <w:r w:rsidRPr="004127E8">
              <w:rPr>
                <w:rFonts w:ascii="Times New Roman" w:hAnsi="Times New Roman"/>
                <w:b/>
                <w:spacing w:val="-4"/>
                <w:sz w:val="24"/>
                <w:szCs w:val="24"/>
              </w:rPr>
              <w:t xml:space="preserve"> </w:t>
            </w:r>
            <w:r w:rsidRPr="004127E8">
              <w:rPr>
                <w:rFonts w:ascii="Times New Roman" w:hAnsi="Times New Roman"/>
                <w:b/>
                <w:sz w:val="24"/>
                <w:szCs w:val="24"/>
              </w:rPr>
              <w:t>материала:</w:t>
            </w:r>
          </w:p>
        </w:tc>
        <w:tc>
          <w:tcPr>
            <w:tcW w:w="427" w:type="pct"/>
            <w:vMerge w:val="restart"/>
          </w:tcPr>
          <w:p w14:paraId="6303C88E"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2331D62B"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37F99AB2" w14:textId="77777777" w:rsidTr="00FF539A">
        <w:trPr>
          <w:trHeight w:val="290"/>
        </w:trPr>
        <w:tc>
          <w:tcPr>
            <w:tcW w:w="813" w:type="pct"/>
            <w:vMerge/>
          </w:tcPr>
          <w:p w14:paraId="6128F62A" w14:textId="77777777" w:rsidR="005948C3" w:rsidRPr="004127E8" w:rsidRDefault="005948C3" w:rsidP="00FF539A">
            <w:pPr>
              <w:spacing w:line="268" w:lineRule="exact"/>
              <w:ind w:left="751"/>
              <w:rPr>
                <w:rFonts w:ascii="Times New Roman" w:hAnsi="Times New Roman"/>
                <w:b/>
                <w:sz w:val="24"/>
                <w:szCs w:val="24"/>
              </w:rPr>
            </w:pPr>
          </w:p>
        </w:tc>
        <w:tc>
          <w:tcPr>
            <w:tcW w:w="2980" w:type="pct"/>
          </w:tcPr>
          <w:p w14:paraId="7B7891A1" w14:textId="77777777" w:rsidR="005948C3" w:rsidRPr="004127E8" w:rsidRDefault="005948C3" w:rsidP="00FF539A">
            <w:pPr>
              <w:jc w:val="both"/>
              <w:rPr>
                <w:rFonts w:ascii="Times New Roman" w:hAnsi="Times New Roman"/>
                <w:sz w:val="24"/>
                <w:szCs w:val="24"/>
                <w:shd w:val="clear" w:color="auto" w:fill="FFFFFF"/>
                <w:lang w:bidi="th-TH"/>
              </w:rPr>
            </w:pPr>
            <w:r w:rsidRPr="004127E8">
              <w:rPr>
                <w:rFonts w:ascii="Times New Roman" w:hAnsi="Times New Roman"/>
                <w:color w:val="000000"/>
                <w:sz w:val="24"/>
                <w:szCs w:val="24"/>
                <w:shd w:val="clear" w:color="auto" w:fill="FFFFFF"/>
                <w:lang w:bidi="th-TH"/>
              </w:rPr>
              <w:t>Строение и эволюция Солнца и звёзд. Классификация звёзд. Звёзды и источники их энергии.</w:t>
            </w:r>
            <w:r w:rsidRPr="004127E8">
              <w:rPr>
                <w:rFonts w:ascii="Times New Roman" w:hAnsi="Times New Roman"/>
                <w:sz w:val="24"/>
                <w:szCs w:val="24"/>
                <w:shd w:val="clear" w:color="auto" w:fill="FFFFFF"/>
                <w:lang w:bidi="th-TH"/>
              </w:rPr>
              <w:t xml:space="preserve"> </w:t>
            </w:r>
          </w:p>
          <w:p w14:paraId="5B77CEAA"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sz w:val="24"/>
                <w:szCs w:val="24"/>
              </w:rPr>
              <w:t>Галактика. Современные представления о строении и эволюции Вселенной</w:t>
            </w:r>
          </w:p>
        </w:tc>
        <w:tc>
          <w:tcPr>
            <w:tcW w:w="427" w:type="pct"/>
            <w:vMerge/>
          </w:tcPr>
          <w:p w14:paraId="1E402F4B" w14:textId="77777777" w:rsidR="005948C3" w:rsidRPr="004127E8" w:rsidRDefault="005948C3" w:rsidP="00FF539A">
            <w:pPr>
              <w:jc w:val="center"/>
              <w:rPr>
                <w:rFonts w:ascii="Times New Roman" w:hAnsi="Times New Roman"/>
                <w:sz w:val="24"/>
                <w:szCs w:val="24"/>
              </w:rPr>
            </w:pPr>
          </w:p>
        </w:tc>
        <w:tc>
          <w:tcPr>
            <w:tcW w:w="780" w:type="pct"/>
            <w:vMerge/>
          </w:tcPr>
          <w:p w14:paraId="1F631A6D"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48A65816" w14:textId="77777777" w:rsidTr="00FF539A">
        <w:trPr>
          <w:trHeight w:val="290"/>
        </w:trPr>
        <w:tc>
          <w:tcPr>
            <w:tcW w:w="813" w:type="pct"/>
            <w:vMerge/>
          </w:tcPr>
          <w:p w14:paraId="7DB062FF" w14:textId="77777777" w:rsidR="005948C3" w:rsidRPr="004127E8" w:rsidRDefault="005948C3" w:rsidP="00FF539A">
            <w:pPr>
              <w:spacing w:line="268" w:lineRule="exact"/>
              <w:ind w:left="751"/>
              <w:rPr>
                <w:rFonts w:ascii="Times New Roman" w:hAnsi="Times New Roman"/>
                <w:b/>
                <w:sz w:val="24"/>
                <w:szCs w:val="24"/>
              </w:rPr>
            </w:pPr>
          </w:p>
        </w:tc>
        <w:tc>
          <w:tcPr>
            <w:tcW w:w="2980" w:type="pct"/>
          </w:tcPr>
          <w:p w14:paraId="72D2C3A6"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b/>
                <w:sz w:val="24"/>
                <w:szCs w:val="24"/>
              </w:rPr>
              <w:t>Лабораторные</w:t>
            </w:r>
            <w:r w:rsidRPr="004127E8">
              <w:rPr>
                <w:rFonts w:ascii="Times New Roman" w:hAnsi="Times New Roman"/>
                <w:b/>
                <w:spacing w:val="-3"/>
                <w:sz w:val="24"/>
                <w:szCs w:val="24"/>
              </w:rPr>
              <w:t xml:space="preserve"> </w:t>
            </w:r>
            <w:r w:rsidRPr="004127E8">
              <w:rPr>
                <w:rFonts w:ascii="Times New Roman" w:hAnsi="Times New Roman"/>
                <w:b/>
                <w:sz w:val="24"/>
                <w:szCs w:val="24"/>
              </w:rPr>
              <w:t>занятия:</w:t>
            </w:r>
          </w:p>
          <w:p w14:paraId="1AA8B09E" w14:textId="77777777" w:rsidR="005948C3" w:rsidRPr="004127E8" w:rsidRDefault="005948C3" w:rsidP="00FF539A">
            <w:pPr>
              <w:spacing w:line="268" w:lineRule="exact"/>
              <w:ind w:left="110"/>
              <w:rPr>
                <w:rFonts w:ascii="Times New Roman" w:hAnsi="Times New Roman"/>
                <w:b/>
                <w:sz w:val="24"/>
                <w:szCs w:val="24"/>
              </w:rPr>
            </w:pPr>
            <w:r w:rsidRPr="004127E8">
              <w:rPr>
                <w:rFonts w:ascii="Times New Roman" w:hAnsi="Times New Roman"/>
                <w:i/>
                <w:sz w:val="24"/>
                <w:szCs w:val="24"/>
              </w:rPr>
              <w:t>Лабораторная работа №</w:t>
            </w:r>
            <w:r w:rsidRPr="004127E8">
              <w:rPr>
                <w:rFonts w:ascii="Times New Roman" w:hAnsi="Times New Roman"/>
                <w:color w:val="171717"/>
                <w:sz w:val="24"/>
                <w:szCs w:val="24"/>
              </w:rPr>
              <w:t>1</w:t>
            </w:r>
            <w:r w:rsidRPr="004127E8">
              <w:rPr>
                <w:rFonts w:ascii="Times New Roman" w:hAnsi="Times New Roman"/>
                <w:color w:val="000000"/>
                <w:sz w:val="24"/>
                <w:szCs w:val="24"/>
              </w:rPr>
              <w:t xml:space="preserve">7. </w:t>
            </w:r>
            <w:r w:rsidRPr="004127E8">
              <w:rPr>
                <w:rFonts w:ascii="Times New Roman" w:hAnsi="Times New Roman"/>
                <w:bCs/>
                <w:sz w:val="24"/>
                <w:szCs w:val="24"/>
              </w:rPr>
              <w:t>Изучение карты звездного неба</w:t>
            </w:r>
          </w:p>
        </w:tc>
        <w:tc>
          <w:tcPr>
            <w:tcW w:w="427" w:type="pct"/>
          </w:tcPr>
          <w:p w14:paraId="548C53DF" w14:textId="77777777" w:rsidR="005948C3" w:rsidRPr="004127E8" w:rsidRDefault="005948C3" w:rsidP="00FF539A">
            <w:pPr>
              <w:jc w:val="center"/>
              <w:rPr>
                <w:rFonts w:ascii="Times New Roman" w:hAnsi="Times New Roman"/>
                <w:sz w:val="24"/>
                <w:szCs w:val="24"/>
              </w:rPr>
            </w:pPr>
          </w:p>
          <w:p w14:paraId="267A6DE0" w14:textId="77777777" w:rsidR="005948C3" w:rsidRPr="004127E8" w:rsidRDefault="005948C3" w:rsidP="00FF539A">
            <w:pPr>
              <w:jc w:val="center"/>
              <w:rPr>
                <w:rFonts w:ascii="Times New Roman" w:hAnsi="Times New Roman"/>
                <w:sz w:val="24"/>
                <w:szCs w:val="24"/>
              </w:rPr>
            </w:pPr>
            <w:r w:rsidRPr="004127E8">
              <w:rPr>
                <w:rFonts w:ascii="Times New Roman" w:hAnsi="Times New Roman"/>
                <w:sz w:val="24"/>
                <w:szCs w:val="24"/>
              </w:rPr>
              <w:t>2</w:t>
            </w:r>
          </w:p>
        </w:tc>
        <w:tc>
          <w:tcPr>
            <w:tcW w:w="780" w:type="pct"/>
            <w:vMerge/>
          </w:tcPr>
          <w:p w14:paraId="41D5F860" w14:textId="77777777" w:rsidR="005948C3" w:rsidRPr="004127E8" w:rsidRDefault="005948C3" w:rsidP="00FF539A">
            <w:pPr>
              <w:spacing w:line="268" w:lineRule="exact"/>
              <w:ind w:left="376" w:right="368"/>
              <w:jc w:val="center"/>
              <w:rPr>
                <w:rFonts w:ascii="Times New Roman" w:hAnsi="Times New Roman"/>
                <w:sz w:val="24"/>
                <w:szCs w:val="24"/>
              </w:rPr>
            </w:pPr>
          </w:p>
        </w:tc>
      </w:tr>
      <w:tr w:rsidR="005948C3" w:rsidRPr="004127E8" w14:paraId="20DAF4B5" w14:textId="77777777" w:rsidTr="00FF539A">
        <w:trPr>
          <w:trHeight w:val="289"/>
        </w:trPr>
        <w:tc>
          <w:tcPr>
            <w:tcW w:w="3793" w:type="pct"/>
            <w:gridSpan w:val="2"/>
          </w:tcPr>
          <w:p w14:paraId="308E1C55" w14:textId="77777777" w:rsidR="005948C3" w:rsidRPr="004127E8" w:rsidRDefault="005948C3" w:rsidP="00FF539A">
            <w:pPr>
              <w:spacing w:line="268" w:lineRule="exact"/>
              <w:ind w:left="107"/>
              <w:rPr>
                <w:rFonts w:ascii="Times New Roman" w:hAnsi="Times New Roman"/>
                <w:b/>
                <w:sz w:val="24"/>
                <w:szCs w:val="24"/>
              </w:rPr>
            </w:pPr>
            <w:r w:rsidRPr="004127E8">
              <w:rPr>
                <w:rFonts w:ascii="Times New Roman" w:hAnsi="Times New Roman"/>
                <w:b/>
                <w:sz w:val="24"/>
                <w:szCs w:val="24"/>
              </w:rPr>
              <w:t xml:space="preserve">Консультации 1-2 семестр </w:t>
            </w:r>
          </w:p>
        </w:tc>
        <w:tc>
          <w:tcPr>
            <w:tcW w:w="427" w:type="pct"/>
          </w:tcPr>
          <w:p w14:paraId="56E1C8A3" w14:textId="77777777" w:rsidR="005948C3" w:rsidRPr="004127E8" w:rsidRDefault="005948C3" w:rsidP="00FF539A">
            <w:pPr>
              <w:jc w:val="center"/>
              <w:rPr>
                <w:rFonts w:ascii="Times New Roman" w:hAnsi="Times New Roman"/>
                <w:b/>
                <w:sz w:val="24"/>
                <w:szCs w:val="24"/>
              </w:rPr>
            </w:pPr>
            <w:r w:rsidRPr="004127E8">
              <w:rPr>
                <w:rFonts w:ascii="Times New Roman" w:hAnsi="Times New Roman"/>
                <w:b/>
                <w:sz w:val="24"/>
                <w:szCs w:val="24"/>
              </w:rPr>
              <w:t>16</w:t>
            </w:r>
          </w:p>
        </w:tc>
        <w:tc>
          <w:tcPr>
            <w:tcW w:w="780" w:type="pct"/>
          </w:tcPr>
          <w:p w14:paraId="2EDAF44D" w14:textId="77777777" w:rsidR="005948C3" w:rsidRPr="004127E8" w:rsidRDefault="005948C3" w:rsidP="00FF539A">
            <w:pPr>
              <w:rPr>
                <w:rFonts w:ascii="Times New Roman" w:hAnsi="Times New Roman"/>
                <w:sz w:val="24"/>
                <w:szCs w:val="24"/>
              </w:rPr>
            </w:pPr>
          </w:p>
        </w:tc>
      </w:tr>
      <w:tr w:rsidR="005948C3" w:rsidRPr="004127E8" w14:paraId="5B13D86A" w14:textId="77777777" w:rsidTr="00FF539A">
        <w:trPr>
          <w:trHeight w:val="289"/>
        </w:trPr>
        <w:tc>
          <w:tcPr>
            <w:tcW w:w="3793" w:type="pct"/>
            <w:gridSpan w:val="2"/>
          </w:tcPr>
          <w:p w14:paraId="0AEA8937" w14:textId="77777777" w:rsidR="005948C3" w:rsidRPr="004127E8" w:rsidRDefault="005948C3" w:rsidP="00FF539A">
            <w:pPr>
              <w:spacing w:line="268" w:lineRule="exact"/>
              <w:ind w:left="107"/>
              <w:rPr>
                <w:rFonts w:ascii="Times New Roman" w:hAnsi="Times New Roman"/>
                <w:sz w:val="24"/>
                <w:szCs w:val="24"/>
              </w:rPr>
            </w:pPr>
            <w:r w:rsidRPr="004127E8">
              <w:rPr>
                <w:rFonts w:ascii="Times New Roman" w:hAnsi="Times New Roman"/>
                <w:b/>
                <w:sz w:val="24"/>
                <w:szCs w:val="24"/>
              </w:rPr>
              <w:t>Промежуточная</w:t>
            </w:r>
            <w:r w:rsidRPr="004127E8">
              <w:rPr>
                <w:rFonts w:ascii="Times New Roman" w:hAnsi="Times New Roman"/>
                <w:b/>
                <w:spacing w:val="-2"/>
                <w:sz w:val="24"/>
                <w:szCs w:val="24"/>
              </w:rPr>
              <w:t xml:space="preserve"> </w:t>
            </w:r>
            <w:r w:rsidRPr="004127E8">
              <w:rPr>
                <w:rFonts w:ascii="Times New Roman" w:hAnsi="Times New Roman"/>
                <w:b/>
                <w:sz w:val="24"/>
                <w:szCs w:val="24"/>
              </w:rPr>
              <w:t>аттестация:</w:t>
            </w:r>
            <w:r w:rsidRPr="004127E8">
              <w:rPr>
                <w:rFonts w:ascii="Times New Roman" w:hAnsi="Times New Roman"/>
                <w:b/>
                <w:spacing w:val="-4"/>
                <w:sz w:val="24"/>
                <w:szCs w:val="24"/>
              </w:rPr>
              <w:t xml:space="preserve"> (</w:t>
            </w:r>
            <w:r w:rsidRPr="004127E8">
              <w:rPr>
                <w:rFonts w:ascii="Times New Roman" w:hAnsi="Times New Roman"/>
                <w:b/>
                <w:sz w:val="24"/>
                <w:szCs w:val="24"/>
              </w:rPr>
              <w:t>экзамен) 1-2 семестр</w:t>
            </w:r>
          </w:p>
        </w:tc>
        <w:tc>
          <w:tcPr>
            <w:tcW w:w="427" w:type="pct"/>
          </w:tcPr>
          <w:p w14:paraId="629EC511" w14:textId="77777777" w:rsidR="005948C3" w:rsidRPr="004127E8" w:rsidRDefault="005948C3" w:rsidP="00FF539A">
            <w:pPr>
              <w:jc w:val="center"/>
              <w:rPr>
                <w:rFonts w:ascii="Times New Roman" w:hAnsi="Times New Roman"/>
                <w:b/>
                <w:sz w:val="24"/>
                <w:szCs w:val="24"/>
              </w:rPr>
            </w:pPr>
            <w:r w:rsidRPr="004127E8">
              <w:rPr>
                <w:rFonts w:ascii="Times New Roman" w:hAnsi="Times New Roman"/>
                <w:b/>
                <w:sz w:val="24"/>
                <w:szCs w:val="24"/>
              </w:rPr>
              <w:t>12</w:t>
            </w:r>
          </w:p>
        </w:tc>
        <w:tc>
          <w:tcPr>
            <w:tcW w:w="780" w:type="pct"/>
          </w:tcPr>
          <w:p w14:paraId="7FFAFEF4" w14:textId="77777777" w:rsidR="005948C3" w:rsidRPr="004127E8" w:rsidRDefault="005948C3" w:rsidP="00FF539A">
            <w:pPr>
              <w:rPr>
                <w:rFonts w:ascii="Times New Roman" w:hAnsi="Times New Roman"/>
                <w:sz w:val="24"/>
                <w:szCs w:val="24"/>
              </w:rPr>
            </w:pPr>
          </w:p>
        </w:tc>
      </w:tr>
      <w:tr w:rsidR="005948C3" w:rsidRPr="004127E8" w14:paraId="092947CB" w14:textId="77777777" w:rsidTr="00FF539A">
        <w:trPr>
          <w:trHeight w:val="290"/>
        </w:trPr>
        <w:tc>
          <w:tcPr>
            <w:tcW w:w="3793" w:type="pct"/>
            <w:gridSpan w:val="2"/>
          </w:tcPr>
          <w:p w14:paraId="23624B6D" w14:textId="77777777" w:rsidR="005948C3" w:rsidRPr="004127E8" w:rsidRDefault="005948C3" w:rsidP="00FF539A">
            <w:pPr>
              <w:spacing w:line="268" w:lineRule="exact"/>
              <w:ind w:right="95"/>
              <w:jc w:val="right"/>
              <w:rPr>
                <w:rFonts w:ascii="Times New Roman" w:hAnsi="Times New Roman"/>
                <w:b/>
                <w:sz w:val="24"/>
                <w:szCs w:val="24"/>
              </w:rPr>
            </w:pPr>
            <w:r w:rsidRPr="004127E8">
              <w:rPr>
                <w:rFonts w:ascii="Times New Roman" w:hAnsi="Times New Roman"/>
                <w:b/>
                <w:sz w:val="24"/>
                <w:szCs w:val="24"/>
              </w:rPr>
              <w:t>Всего:</w:t>
            </w:r>
          </w:p>
        </w:tc>
        <w:tc>
          <w:tcPr>
            <w:tcW w:w="427" w:type="pct"/>
          </w:tcPr>
          <w:p w14:paraId="0CF4642D" w14:textId="77777777" w:rsidR="005948C3" w:rsidRPr="004127E8" w:rsidRDefault="005948C3" w:rsidP="00FF539A">
            <w:pPr>
              <w:spacing w:line="268" w:lineRule="exact"/>
              <w:ind w:left="194" w:right="181"/>
              <w:jc w:val="center"/>
              <w:rPr>
                <w:rFonts w:ascii="Times New Roman" w:hAnsi="Times New Roman"/>
                <w:b/>
                <w:sz w:val="24"/>
                <w:szCs w:val="24"/>
              </w:rPr>
            </w:pPr>
            <w:r w:rsidRPr="004127E8">
              <w:rPr>
                <w:rFonts w:ascii="Times New Roman" w:hAnsi="Times New Roman"/>
                <w:b/>
                <w:sz w:val="24"/>
                <w:szCs w:val="24"/>
              </w:rPr>
              <w:t>212</w:t>
            </w:r>
          </w:p>
        </w:tc>
        <w:tc>
          <w:tcPr>
            <w:tcW w:w="780" w:type="pct"/>
          </w:tcPr>
          <w:p w14:paraId="16B3C214" w14:textId="77777777" w:rsidR="005948C3" w:rsidRPr="004127E8" w:rsidRDefault="005948C3" w:rsidP="00FF539A">
            <w:pPr>
              <w:rPr>
                <w:rFonts w:ascii="Times New Roman" w:hAnsi="Times New Roman"/>
                <w:sz w:val="24"/>
                <w:szCs w:val="24"/>
              </w:rPr>
            </w:pPr>
          </w:p>
        </w:tc>
      </w:tr>
    </w:tbl>
    <w:p w14:paraId="0FB3F803" w14:textId="77777777" w:rsidR="005948C3" w:rsidRPr="004127E8" w:rsidRDefault="005948C3" w:rsidP="005948C3">
      <w:pPr>
        <w:rPr>
          <w:rFonts w:ascii="Times New Roman" w:hAnsi="Times New Roman"/>
          <w:sz w:val="24"/>
          <w:szCs w:val="24"/>
        </w:rPr>
      </w:pPr>
    </w:p>
    <w:p w14:paraId="063E4696" w14:textId="77777777" w:rsidR="005948C3" w:rsidRPr="004127E8" w:rsidRDefault="005948C3" w:rsidP="005948C3">
      <w:pPr>
        <w:suppressAutoHyphens/>
        <w:jc w:val="both"/>
        <w:rPr>
          <w:rFonts w:ascii="Times New Roman" w:hAnsi="Times New Roman"/>
          <w:bCs/>
          <w:i/>
        </w:rPr>
      </w:pPr>
      <w:r w:rsidRPr="004127E8">
        <w:rPr>
          <w:rFonts w:ascii="Times New Roman" w:hAnsi="Times New Roman"/>
          <w:b/>
          <w:sz w:val="24"/>
          <w:szCs w:val="24"/>
        </w:rPr>
        <w:tab/>
      </w:r>
      <w:r w:rsidRPr="004127E8">
        <w:rPr>
          <w:rFonts w:ascii="Times New Roman" w:hAnsi="Times New Roman"/>
          <w:bCs/>
          <w:i/>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1E26A483" w14:textId="77777777" w:rsidR="005948C3" w:rsidRPr="004127E8" w:rsidRDefault="005948C3" w:rsidP="005948C3">
      <w:pPr>
        <w:suppressAutoHyphens/>
        <w:jc w:val="both"/>
        <w:rPr>
          <w:rFonts w:ascii="Times New Roman" w:hAnsi="Times New Roman"/>
          <w:bCs/>
          <w:i/>
        </w:rPr>
      </w:pPr>
      <w:r w:rsidRPr="004127E8">
        <w:rPr>
          <w:rFonts w:ascii="Times New Roman" w:hAnsi="Times New Roman"/>
          <w:bCs/>
          <w:i/>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4B81FC06" w14:textId="77777777" w:rsidR="005948C3" w:rsidRPr="004127E8" w:rsidRDefault="005948C3" w:rsidP="005948C3">
      <w:pPr>
        <w:tabs>
          <w:tab w:val="left" w:pos="1315"/>
        </w:tabs>
        <w:rPr>
          <w:rFonts w:ascii="Times New Roman" w:hAnsi="Times New Roman"/>
          <w:b/>
          <w:sz w:val="24"/>
          <w:szCs w:val="24"/>
        </w:rPr>
      </w:pPr>
    </w:p>
    <w:p w14:paraId="54AE4221" w14:textId="77777777" w:rsidR="005948C3" w:rsidRPr="004127E8" w:rsidRDefault="005948C3" w:rsidP="005948C3">
      <w:pPr>
        <w:tabs>
          <w:tab w:val="left" w:pos="1315"/>
        </w:tabs>
        <w:rPr>
          <w:rFonts w:ascii="Times New Roman" w:hAnsi="Times New Roman"/>
          <w:sz w:val="24"/>
          <w:szCs w:val="24"/>
        </w:rPr>
        <w:sectPr w:rsidR="005948C3" w:rsidRPr="004127E8" w:rsidSect="0077479A">
          <w:footerReference w:type="default" r:id="rId95"/>
          <w:pgSz w:w="16850" w:h="11910" w:orient="landscape"/>
          <w:pgMar w:top="840" w:right="1020" w:bottom="851" w:left="880" w:header="0" w:footer="695" w:gutter="0"/>
          <w:cols w:space="720"/>
        </w:sectPr>
      </w:pPr>
      <w:r w:rsidRPr="004127E8">
        <w:rPr>
          <w:rFonts w:ascii="Times New Roman" w:hAnsi="Times New Roman"/>
          <w:sz w:val="24"/>
          <w:szCs w:val="24"/>
        </w:rPr>
        <w:tab/>
      </w:r>
    </w:p>
    <w:p w14:paraId="3C2BBE8F" w14:textId="77777777" w:rsidR="005948C3" w:rsidRPr="004127E8" w:rsidRDefault="005948C3" w:rsidP="005948C3">
      <w:pPr>
        <w:pStyle w:val="1"/>
        <w:numPr>
          <w:ilvl w:val="0"/>
          <w:numId w:val="185"/>
        </w:numPr>
        <w:spacing w:before="16"/>
        <w:ind w:left="927"/>
        <w:rPr>
          <w:rFonts w:ascii="Times New Roman" w:hAnsi="Times New Roman" w:cs="Times New Roman"/>
        </w:rPr>
      </w:pPr>
      <w:bookmarkStart w:id="291" w:name="3._УСЛОВИЯ_РЕАЛИЗАЦИИ_ПРОГРАММЫ_ДИСЦИПЛИ"/>
      <w:bookmarkStart w:id="292" w:name="_bookmark7"/>
      <w:bookmarkEnd w:id="291"/>
      <w:bookmarkEnd w:id="292"/>
      <w:r w:rsidRPr="004127E8">
        <w:rPr>
          <w:rFonts w:ascii="Times New Roman" w:hAnsi="Times New Roman" w:cs="Times New Roman"/>
        </w:rPr>
        <w:lastRenderedPageBreak/>
        <w:t>Условия</w:t>
      </w:r>
      <w:r w:rsidRPr="004127E8">
        <w:rPr>
          <w:rFonts w:ascii="Times New Roman" w:hAnsi="Times New Roman" w:cs="Times New Roman"/>
          <w:spacing w:val="-3"/>
        </w:rPr>
        <w:t xml:space="preserve"> </w:t>
      </w:r>
      <w:r w:rsidRPr="004127E8">
        <w:rPr>
          <w:rFonts w:ascii="Times New Roman" w:hAnsi="Times New Roman" w:cs="Times New Roman"/>
        </w:rPr>
        <w:t>реализации</w:t>
      </w:r>
      <w:r w:rsidRPr="004127E8">
        <w:rPr>
          <w:rFonts w:ascii="Times New Roman" w:hAnsi="Times New Roman" w:cs="Times New Roman"/>
          <w:spacing w:val="-3"/>
        </w:rPr>
        <w:t xml:space="preserve"> </w:t>
      </w:r>
      <w:r w:rsidRPr="004127E8">
        <w:rPr>
          <w:rFonts w:ascii="Times New Roman" w:hAnsi="Times New Roman" w:cs="Times New Roman"/>
        </w:rPr>
        <w:t>программы</w:t>
      </w:r>
      <w:r w:rsidRPr="004127E8">
        <w:rPr>
          <w:rFonts w:ascii="Times New Roman" w:hAnsi="Times New Roman" w:cs="Times New Roman"/>
          <w:spacing w:val="-3"/>
        </w:rPr>
        <w:t xml:space="preserve"> </w:t>
      </w:r>
      <w:r w:rsidRPr="004127E8">
        <w:rPr>
          <w:rFonts w:ascii="Times New Roman" w:hAnsi="Times New Roman" w:cs="Times New Roman"/>
        </w:rPr>
        <w:t>общеобразовательной дисциплины</w:t>
      </w:r>
    </w:p>
    <w:p w14:paraId="753A543B" w14:textId="77777777" w:rsidR="005948C3" w:rsidRPr="004127E8" w:rsidRDefault="005948C3" w:rsidP="005948C3">
      <w:pPr>
        <w:spacing w:before="7"/>
        <w:rPr>
          <w:rFonts w:ascii="Times New Roman" w:hAnsi="Times New Roman"/>
          <w:b/>
        </w:rPr>
      </w:pPr>
    </w:p>
    <w:p w14:paraId="59BE44EE" w14:textId="77777777" w:rsidR="005948C3" w:rsidRPr="004127E8" w:rsidRDefault="005948C3" w:rsidP="005948C3">
      <w:pPr>
        <w:pStyle w:val="17"/>
        <w:widowControl w:val="0"/>
        <w:numPr>
          <w:ilvl w:val="1"/>
          <w:numId w:val="180"/>
        </w:numPr>
        <w:tabs>
          <w:tab w:val="left" w:pos="797"/>
        </w:tabs>
        <w:autoSpaceDE w:val="0"/>
        <w:autoSpaceDN w:val="0"/>
        <w:spacing w:before="104" w:after="0" w:line="259" w:lineRule="auto"/>
        <w:ind w:left="0" w:right="283" w:firstLine="709"/>
        <w:rPr>
          <w:rFonts w:ascii="Times New Roman" w:hAnsi="Times New Roman"/>
        </w:rPr>
      </w:pPr>
      <w:r w:rsidRPr="004127E8">
        <w:rPr>
          <w:rFonts w:ascii="Times New Roman" w:hAnsi="Times New Roman"/>
        </w:rPr>
        <w:t>Требования к минимальному материально-техническому обеспечению</w:t>
      </w:r>
      <w:r w:rsidRPr="004127E8">
        <w:rPr>
          <w:rFonts w:ascii="Times New Roman" w:hAnsi="Times New Roman"/>
          <w:spacing w:val="-61"/>
        </w:rPr>
        <w:t xml:space="preserve"> </w:t>
      </w:r>
      <w:r w:rsidRPr="004127E8">
        <w:rPr>
          <w:rFonts w:ascii="Times New Roman" w:hAnsi="Times New Roman"/>
        </w:rPr>
        <w:t>Реализация</w:t>
      </w:r>
      <w:r w:rsidRPr="004127E8">
        <w:rPr>
          <w:rFonts w:ascii="Times New Roman" w:hAnsi="Times New Roman"/>
          <w:spacing w:val="1"/>
        </w:rPr>
        <w:t xml:space="preserve"> </w:t>
      </w:r>
      <w:r w:rsidRPr="004127E8">
        <w:rPr>
          <w:rFonts w:ascii="Times New Roman" w:hAnsi="Times New Roman"/>
        </w:rPr>
        <w:t>программы</w:t>
      </w:r>
      <w:r w:rsidRPr="004127E8">
        <w:rPr>
          <w:rFonts w:ascii="Times New Roman" w:hAnsi="Times New Roman"/>
          <w:spacing w:val="1"/>
        </w:rPr>
        <w:t xml:space="preserve"> </w:t>
      </w:r>
      <w:r w:rsidRPr="004127E8">
        <w:rPr>
          <w:rFonts w:ascii="Times New Roman" w:hAnsi="Times New Roman"/>
        </w:rPr>
        <w:t>дисциплины</w:t>
      </w:r>
      <w:r w:rsidRPr="004127E8">
        <w:rPr>
          <w:rFonts w:ascii="Times New Roman" w:hAnsi="Times New Roman"/>
          <w:spacing w:val="1"/>
        </w:rPr>
        <w:t xml:space="preserve"> </w:t>
      </w:r>
      <w:r w:rsidRPr="004127E8">
        <w:rPr>
          <w:rFonts w:ascii="Times New Roman" w:hAnsi="Times New Roman"/>
        </w:rPr>
        <w:t>требует</w:t>
      </w:r>
      <w:r w:rsidRPr="004127E8">
        <w:rPr>
          <w:rFonts w:ascii="Times New Roman" w:hAnsi="Times New Roman"/>
          <w:spacing w:val="1"/>
        </w:rPr>
        <w:t xml:space="preserve"> </w:t>
      </w:r>
      <w:r w:rsidRPr="004127E8">
        <w:rPr>
          <w:rFonts w:ascii="Times New Roman" w:hAnsi="Times New Roman"/>
        </w:rPr>
        <w:t>наличия</w:t>
      </w:r>
      <w:r w:rsidRPr="004127E8">
        <w:rPr>
          <w:rFonts w:ascii="Times New Roman" w:hAnsi="Times New Roman"/>
          <w:spacing w:val="1"/>
        </w:rPr>
        <w:t xml:space="preserve"> </w:t>
      </w:r>
      <w:r w:rsidRPr="004127E8">
        <w:rPr>
          <w:rFonts w:ascii="Times New Roman" w:hAnsi="Times New Roman"/>
        </w:rPr>
        <w:t>учебного</w:t>
      </w:r>
      <w:r w:rsidRPr="004127E8">
        <w:rPr>
          <w:rFonts w:ascii="Times New Roman" w:hAnsi="Times New Roman"/>
          <w:spacing w:val="1"/>
        </w:rPr>
        <w:t xml:space="preserve"> </w:t>
      </w:r>
      <w:r w:rsidRPr="004127E8">
        <w:rPr>
          <w:rFonts w:ascii="Times New Roman" w:hAnsi="Times New Roman"/>
        </w:rPr>
        <w:t>кабинета</w:t>
      </w:r>
      <w:r w:rsidRPr="004127E8">
        <w:rPr>
          <w:rFonts w:ascii="Times New Roman" w:hAnsi="Times New Roman"/>
          <w:spacing w:val="1"/>
        </w:rPr>
        <w:t xml:space="preserve"> </w:t>
      </w:r>
      <w:r w:rsidRPr="004127E8">
        <w:rPr>
          <w:rFonts w:ascii="Times New Roman" w:hAnsi="Times New Roman"/>
        </w:rPr>
        <w:t>физики.</w:t>
      </w:r>
    </w:p>
    <w:p w14:paraId="73675512" w14:textId="77777777" w:rsidR="005948C3" w:rsidRPr="004127E8" w:rsidRDefault="005948C3" w:rsidP="005948C3">
      <w:pPr>
        <w:pStyle w:val="ab"/>
        <w:spacing w:line="360" w:lineRule="auto"/>
        <w:ind w:firstLine="709"/>
        <w:jc w:val="both"/>
        <w:rPr>
          <w:sz w:val="28"/>
          <w:szCs w:val="28"/>
        </w:rPr>
      </w:pPr>
      <w:r w:rsidRPr="004127E8">
        <w:rPr>
          <w:sz w:val="28"/>
          <w:szCs w:val="28"/>
        </w:rPr>
        <w:t>Оборудование</w:t>
      </w:r>
      <w:r w:rsidRPr="004127E8">
        <w:rPr>
          <w:spacing w:val="-1"/>
          <w:sz w:val="28"/>
          <w:szCs w:val="28"/>
        </w:rPr>
        <w:t xml:space="preserve"> </w:t>
      </w:r>
      <w:r w:rsidRPr="004127E8">
        <w:rPr>
          <w:sz w:val="28"/>
          <w:szCs w:val="28"/>
        </w:rPr>
        <w:t>учебного</w:t>
      </w:r>
      <w:r w:rsidRPr="004127E8">
        <w:rPr>
          <w:spacing w:val="1"/>
          <w:sz w:val="28"/>
          <w:szCs w:val="28"/>
        </w:rPr>
        <w:t xml:space="preserve"> </w:t>
      </w:r>
      <w:r w:rsidRPr="004127E8">
        <w:rPr>
          <w:sz w:val="28"/>
          <w:szCs w:val="28"/>
        </w:rPr>
        <w:t>кабинета:</w:t>
      </w:r>
    </w:p>
    <w:p w14:paraId="5E3781FB" w14:textId="77777777" w:rsidR="005948C3" w:rsidRPr="004127E8" w:rsidRDefault="005948C3" w:rsidP="005948C3">
      <w:pPr>
        <w:pStyle w:val="a4"/>
        <w:tabs>
          <w:tab w:val="left" w:pos="567"/>
        </w:tabs>
        <w:spacing w:line="286" w:lineRule="exact"/>
        <w:jc w:val="both"/>
        <w:rPr>
          <w:rFonts w:ascii="Times New Roman" w:hAnsi="Times New Roman" w:cs="Times New Roman"/>
          <w:sz w:val="28"/>
          <w:szCs w:val="28"/>
        </w:rPr>
      </w:pPr>
      <w:r w:rsidRPr="004127E8">
        <w:rPr>
          <w:rFonts w:ascii="Times New Roman" w:hAnsi="Times New Roman" w:cs="Times New Roman"/>
          <w:sz w:val="28"/>
          <w:szCs w:val="28"/>
        </w:rPr>
        <w:lastRenderedPageBreak/>
        <w:t>1.</w:t>
      </w:r>
      <w:r w:rsidRPr="004127E8">
        <w:rPr>
          <w:rFonts w:ascii="Times New Roman" w:hAnsi="Times New Roman" w:cs="Times New Roman"/>
          <w:sz w:val="28"/>
          <w:szCs w:val="28"/>
        </w:rPr>
        <w:tab/>
        <w:t>Цифровая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лаборатория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физике</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учителя;</w:t>
      </w:r>
    </w:p>
    <w:p w14:paraId="12827080"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2.</w:t>
      </w:r>
      <w:r w:rsidRPr="004127E8">
        <w:rPr>
          <w:rFonts w:ascii="Times New Roman" w:hAnsi="Times New Roman" w:cs="Times New Roman"/>
          <w:sz w:val="28"/>
          <w:szCs w:val="28"/>
        </w:rPr>
        <w:tab/>
        <w:t>Цифровая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лаборатория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физике</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ученика;</w:t>
      </w:r>
    </w:p>
    <w:p w14:paraId="31228AB5"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3.</w:t>
      </w:r>
      <w:r w:rsidRPr="004127E8">
        <w:rPr>
          <w:rFonts w:ascii="Times New Roman" w:hAnsi="Times New Roman" w:cs="Times New Roman"/>
          <w:sz w:val="28"/>
          <w:szCs w:val="28"/>
        </w:rPr>
        <w:tab/>
        <w:t>Весы</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технические</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разновесами;</w:t>
      </w:r>
    </w:p>
    <w:p w14:paraId="1530220A"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4.</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лабораторного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практикума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оптике;</w:t>
      </w:r>
    </w:p>
    <w:p w14:paraId="72969CC4"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5.</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лабораторного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практикума</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механике;</w:t>
      </w:r>
    </w:p>
    <w:p w14:paraId="170901D1"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6.</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лабораторного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практикума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молекулярной физике</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термодинамики;</w:t>
      </w:r>
    </w:p>
    <w:p w14:paraId="4F977715"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7.</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лабораторного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практикума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электричеству</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(с генератором);</w:t>
      </w:r>
    </w:p>
    <w:p w14:paraId="00C03766"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8.</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изучения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возобновляемых</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источников</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 xml:space="preserve">энергии (солнечной, ветровой энергии, </w:t>
      </w:r>
      <w:proofErr w:type="spellStart"/>
      <w:r w:rsidRPr="004127E8">
        <w:rPr>
          <w:rFonts w:ascii="Times New Roman" w:hAnsi="Times New Roman" w:cs="Times New Roman"/>
          <w:sz w:val="28"/>
          <w:szCs w:val="28"/>
        </w:rPr>
        <w:t>био</w:t>
      </w:r>
      <w:proofErr w:type="spellEnd"/>
      <w:r w:rsidRPr="004127E8">
        <w:rPr>
          <w:rFonts w:ascii="Times New Roman" w:hAnsi="Times New Roman" w:cs="Times New Roman"/>
          <w:sz w:val="28"/>
          <w:szCs w:val="28"/>
        </w:rPr>
        <w:t>-, механической и термоэлектрической</w:t>
      </w:r>
      <w:r w:rsidRPr="004127E8">
        <w:rPr>
          <w:rFonts w:ascii="Times New Roman" w:hAnsi="Times New Roman" w:cs="Times New Roman"/>
          <w:spacing w:val="-61"/>
          <w:sz w:val="28"/>
          <w:szCs w:val="28"/>
        </w:rPr>
        <w:t xml:space="preserve"> </w:t>
      </w:r>
      <w:r w:rsidRPr="004127E8">
        <w:rPr>
          <w:rFonts w:ascii="Times New Roman" w:hAnsi="Times New Roman" w:cs="Times New Roman"/>
          <w:sz w:val="28"/>
          <w:szCs w:val="28"/>
        </w:rPr>
        <w:t>энергетики);</w:t>
      </w:r>
    </w:p>
    <w:p w14:paraId="691A0491"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9.</w:t>
      </w:r>
      <w:r w:rsidRPr="004127E8">
        <w:rPr>
          <w:rFonts w:ascii="Times New Roman" w:hAnsi="Times New Roman" w:cs="Times New Roman"/>
          <w:sz w:val="28"/>
          <w:szCs w:val="28"/>
        </w:rPr>
        <w:tab/>
        <w:t>Амперметр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лабораторный;</w:t>
      </w:r>
    </w:p>
    <w:p w14:paraId="262E1794"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10.</w:t>
      </w:r>
      <w:r w:rsidRPr="004127E8">
        <w:rPr>
          <w:rFonts w:ascii="Times New Roman" w:hAnsi="Times New Roman" w:cs="Times New Roman"/>
          <w:sz w:val="28"/>
          <w:szCs w:val="28"/>
        </w:rPr>
        <w:tab/>
        <w:t>Вольтметр</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лабораторный;</w:t>
      </w:r>
    </w:p>
    <w:p w14:paraId="514B5318"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11.</w:t>
      </w:r>
      <w:r w:rsidRPr="004127E8">
        <w:rPr>
          <w:rFonts w:ascii="Times New Roman" w:hAnsi="Times New Roman" w:cs="Times New Roman"/>
          <w:sz w:val="28"/>
          <w:szCs w:val="28"/>
        </w:rPr>
        <w:tab/>
        <w:t>Колориметр</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набором</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калориметрических</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тел;</w:t>
      </w:r>
    </w:p>
    <w:p w14:paraId="51BFA0C0"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12.</w:t>
      </w:r>
      <w:r w:rsidRPr="004127E8">
        <w:rPr>
          <w:rFonts w:ascii="Times New Roman" w:hAnsi="Times New Roman" w:cs="Times New Roman"/>
          <w:sz w:val="28"/>
          <w:szCs w:val="28"/>
        </w:rPr>
        <w:tab/>
        <w:t>Термометр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лабораторный;</w:t>
      </w:r>
    </w:p>
    <w:p w14:paraId="3F86C835"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13.</w:t>
      </w:r>
      <w:r w:rsidRPr="004127E8">
        <w:rPr>
          <w:rFonts w:ascii="Times New Roman" w:hAnsi="Times New Roman" w:cs="Times New Roman"/>
          <w:sz w:val="28"/>
          <w:szCs w:val="28"/>
        </w:rPr>
        <w:tab/>
        <w:t>Комплект</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изучения</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основ</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механики,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пневматики</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 возобновляемых</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источников</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энергии;</w:t>
      </w:r>
    </w:p>
    <w:p w14:paraId="30BB66A8"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14.</w:t>
      </w:r>
      <w:r w:rsidRPr="004127E8">
        <w:rPr>
          <w:rFonts w:ascii="Times New Roman" w:hAnsi="Times New Roman" w:cs="Times New Roman"/>
          <w:sz w:val="28"/>
          <w:szCs w:val="28"/>
        </w:rPr>
        <w:tab/>
        <w:t>Барометр-анероид;</w:t>
      </w:r>
    </w:p>
    <w:p w14:paraId="205E06DC"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15.</w:t>
      </w:r>
      <w:r w:rsidRPr="004127E8">
        <w:rPr>
          <w:rFonts w:ascii="Times New Roman" w:hAnsi="Times New Roman" w:cs="Times New Roman"/>
          <w:sz w:val="28"/>
          <w:szCs w:val="28"/>
        </w:rPr>
        <w:tab/>
        <w:t>Блок</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питания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регулируемый;</w:t>
      </w:r>
    </w:p>
    <w:p w14:paraId="5239F8DE"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16.</w:t>
      </w:r>
      <w:r w:rsidRPr="004127E8">
        <w:rPr>
          <w:rFonts w:ascii="Times New Roman" w:hAnsi="Times New Roman" w:cs="Times New Roman"/>
          <w:sz w:val="28"/>
          <w:szCs w:val="28"/>
        </w:rPr>
        <w:tab/>
        <w:t>Веб-камера</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на</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подвижном</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штативе;</w:t>
      </w:r>
    </w:p>
    <w:p w14:paraId="150D396A"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lastRenderedPageBreak/>
        <w:t>17.</w:t>
      </w:r>
      <w:r w:rsidRPr="004127E8">
        <w:rPr>
          <w:rFonts w:ascii="Times New Roman" w:hAnsi="Times New Roman" w:cs="Times New Roman"/>
          <w:sz w:val="28"/>
          <w:szCs w:val="28"/>
        </w:rPr>
        <w:tab/>
        <w:t>Видеокамера</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работы</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оптическими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приборами;</w:t>
      </w:r>
    </w:p>
    <w:p w14:paraId="3760460A"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18.</w:t>
      </w:r>
      <w:r w:rsidRPr="004127E8">
        <w:rPr>
          <w:rFonts w:ascii="Times New Roman" w:hAnsi="Times New Roman" w:cs="Times New Roman"/>
          <w:sz w:val="28"/>
          <w:szCs w:val="28"/>
        </w:rPr>
        <w:tab/>
        <w:t>Генератор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звуковой;</w:t>
      </w:r>
    </w:p>
    <w:p w14:paraId="036BBFC2"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19.</w:t>
      </w:r>
      <w:r w:rsidRPr="004127E8">
        <w:rPr>
          <w:rFonts w:ascii="Times New Roman" w:hAnsi="Times New Roman" w:cs="Times New Roman"/>
          <w:sz w:val="28"/>
          <w:szCs w:val="28"/>
        </w:rPr>
        <w:tab/>
        <w:t>Гигрометр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(психрометр);</w:t>
      </w:r>
    </w:p>
    <w:p w14:paraId="57A82BF3"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20.</w:t>
      </w:r>
      <w:r w:rsidRPr="004127E8">
        <w:rPr>
          <w:rFonts w:ascii="Times New Roman" w:hAnsi="Times New Roman" w:cs="Times New Roman"/>
          <w:sz w:val="28"/>
          <w:szCs w:val="28"/>
        </w:rPr>
        <w:tab/>
        <w:t>Груз</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наборный;</w:t>
      </w:r>
    </w:p>
    <w:p w14:paraId="69AAE523"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21.</w:t>
      </w:r>
      <w:r w:rsidRPr="004127E8">
        <w:rPr>
          <w:rFonts w:ascii="Times New Roman" w:hAnsi="Times New Roman" w:cs="Times New Roman"/>
          <w:sz w:val="28"/>
          <w:szCs w:val="28"/>
        </w:rPr>
        <w:tab/>
        <w:t>Динамометр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p>
    <w:p w14:paraId="5C256414"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22.</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посуды</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демонстрационной</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принадлежностями;</w:t>
      </w:r>
    </w:p>
    <w:p w14:paraId="217D307B"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23.</w:t>
      </w:r>
      <w:r w:rsidRPr="004127E8">
        <w:rPr>
          <w:rFonts w:ascii="Times New Roman" w:hAnsi="Times New Roman" w:cs="Times New Roman"/>
          <w:sz w:val="28"/>
          <w:szCs w:val="28"/>
        </w:rPr>
        <w:tab/>
        <w:t>Манометр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жидкостной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демонстрационный;</w:t>
      </w:r>
    </w:p>
    <w:p w14:paraId="5AB990A9" w14:textId="77777777" w:rsidR="005948C3" w:rsidRPr="004127E8" w:rsidRDefault="005948C3" w:rsidP="005948C3">
      <w:pPr>
        <w:pStyle w:val="a4"/>
        <w:tabs>
          <w:tab w:val="left" w:pos="567"/>
        </w:tabs>
        <w:spacing w:line="329" w:lineRule="exact"/>
        <w:jc w:val="both"/>
        <w:rPr>
          <w:rFonts w:ascii="Times New Roman" w:hAnsi="Times New Roman" w:cs="Times New Roman"/>
          <w:sz w:val="28"/>
          <w:szCs w:val="28"/>
        </w:rPr>
      </w:pPr>
      <w:r w:rsidRPr="004127E8">
        <w:rPr>
          <w:rFonts w:ascii="Times New Roman" w:hAnsi="Times New Roman" w:cs="Times New Roman"/>
          <w:sz w:val="28"/>
          <w:szCs w:val="28"/>
        </w:rPr>
        <w:t>24.</w:t>
      </w:r>
      <w:r w:rsidRPr="004127E8">
        <w:rPr>
          <w:rFonts w:ascii="Times New Roman" w:hAnsi="Times New Roman" w:cs="Times New Roman"/>
          <w:sz w:val="28"/>
          <w:szCs w:val="28"/>
        </w:rPr>
        <w:tab/>
        <w:t>Метр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p>
    <w:p w14:paraId="1BEF8328" w14:textId="77777777" w:rsidR="005948C3" w:rsidRPr="004127E8" w:rsidRDefault="005948C3" w:rsidP="005948C3">
      <w:pPr>
        <w:pStyle w:val="a4"/>
        <w:tabs>
          <w:tab w:val="left" w:pos="567"/>
        </w:tabs>
        <w:spacing w:line="330" w:lineRule="exact"/>
        <w:jc w:val="both"/>
        <w:rPr>
          <w:rFonts w:ascii="Times New Roman" w:hAnsi="Times New Roman" w:cs="Times New Roman"/>
          <w:sz w:val="28"/>
          <w:szCs w:val="28"/>
        </w:rPr>
      </w:pPr>
      <w:r w:rsidRPr="004127E8">
        <w:rPr>
          <w:rFonts w:ascii="Times New Roman" w:hAnsi="Times New Roman" w:cs="Times New Roman"/>
          <w:sz w:val="28"/>
          <w:szCs w:val="28"/>
        </w:rPr>
        <w:t>25.</w:t>
      </w:r>
      <w:r w:rsidRPr="004127E8">
        <w:rPr>
          <w:rFonts w:ascii="Times New Roman" w:hAnsi="Times New Roman" w:cs="Times New Roman"/>
          <w:sz w:val="28"/>
          <w:szCs w:val="28"/>
        </w:rPr>
        <w:tab/>
        <w:t>Микроскоп</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демонстрационный;</w:t>
      </w:r>
    </w:p>
    <w:p w14:paraId="4E874E40" w14:textId="77777777" w:rsidR="005948C3" w:rsidRPr="004127E8" w:rsidRDefault="005948C3" w:rsidP="005948C3">
      <w:pPr>
        <w:pStyle w:val="a4"/>
        <w:tabs>
          <w:tab w:val="left" w:pos="567"/>
        </w:tabs>
        <w:spacing w:line="305" w:lineRule="exact"/>
        <w:jc w:val="both"/>
        <w:rPr>
          <w:rFonts w:ascii="Times New Roman" w:hAnsi="Times New Roman" w:cs="Times New Roman"/>
          <w:sz w:val="28"/>
          <w:szCs w:val="28"/>
        </w:rPr>
      </w:pPr>
      <w:r w:rsidRPr="004127E8">
        <w:rPr>
          <w:rFonts w:ascii="Times New Roman" w:hAnsi="Times New Roman" w:cs="Times New Roman"/>
          <w:sz w:val="28"/>
          <w:szCs w:val="28"/>
        </w:rPr>
        <w:t>26.</w:t>
      </w:r>
      <w:r w:rsidRPr="004127E8">
        <w:rPr>
          <w:rFonts w:ascii="Times New Roman" w:hAnsi="Times New Roman" w:cs="Times New Roman"/>
          <w:sz w:val="28"/>
          <w:szCs w:val="28"/>
        </w:rPr>
        <w:tab/>
        <w:t>Насос</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вакуумный</w:t>
      </w:r>
      <w:r w:rsidRPr="004127E8">
        <w:rPr>
          <w:rFonts w:ascii="Times New Roman" w:hAnsi="Times New Roman" w:cs="Times New Roman"/>
          <w:spacing w:val="-5"/>
          <w:sz w:val="28"/>
          <w:szCs w:val="28"/>
        </w:rPr>
        <w:t xml:space="preserve"> </w:t>
      </w:r>
      <w:proofErr w:type="spellStart"/>
      <w:r w:rsidRPr="004127E8">
        <w:rPr>
          <w:rFonts w:ascii="Times New Roman" w:hAnsi="Times New Roman" w:cs="Times New Roman"/>
          <w:sz w:val="28"/>
          <w:szCs w:val="28"/>
        </w:rPr>
        <w:t>Комовского</w:t>
      </w:r>
      <w:proofErr w:type="spellEnd"/>
      <w:r w:rsidRPr="004127E8">
        <w:rPr>
          <w:rFonts w:ascii="Times New Roman" w:hAnsi="Times New Roman" w:cs="Times New Roman"/>
          <w:sz w:val="28"/>
          <w:szCs w:val="28"/>
        </w:rPr>
        <w:t>;</w:t>
      </w:r>
    </w:p>
    <w:p w14:paraId="37D1DA59" w14:textId="77777777" w:rsidR="005948C3" w:rsidRPr="004127E8" w:rsidRDefault="005948C3" w:rsidP="005948C3">
      <w:pPr>
        <w:pStyle w:val="a4"/>
        <w:tabs>
          <w:tab w:val="left" w:pos="567"/>
        </w:tabs>
        <w:spacing w:line="278" w:lineRule="exact"/>
        <w:jc w:val="both"/>
        <w:rPr>
          <w:rFonts w:ascii="Times New Roman" w:hAnsi="Times New Roman" w:cs="Times New Roman"/>
          <w:sz w:val="28"/>
          <w:szCs w:val="28"/>
        </w:rPr>
      </w:pPr>
      <w:r w:rsidRPr="004127E8">
        <w:rPr>
          <w:rFonts w:ascii="Times New Roman" w:hAnsi="Times New Roman" w:cs="Times New Roman"/>
          <w:sz w:val="28"/>
          <w:szCs w:val="28"/>
        </w:rPr>
        <w:t>27.</w:t>
      </w:r>
      <w:r w:rsidRPr="004127E8">
        <w:rPr>
          <w:rFonts w:ascii="Times New Roman" w:hAnsi="Times New Roman" w:cs="Times New Roman"/>
          <w:sz w:val="28"/>
          <w:szCs w:val="28"/>
        </w:rPr>
        <w:tab/>
        <w:t>Столик</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подъемный;</w:t>
      </w:r>
    </w:p>
    <w:p w14:paraId="08B24DCB"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28.</w:t>
      </w:r>
      <w:r w:rsidRPr="004127E8">
        <w:rPr>
          <w:rFonts w:ascii="Times New Roman" w:hAnsi="Times New Roman" w:cs="Times New Roman"/>
          <w:sz w:val="28"/>
          <w:szCs w:val="28"/>
        </w:rPr>
        <w:tab/>
        <w:t>Штатив</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физический;</w:t>
      </w:r>
    </w:p>
    <w:p w14:paraId="3B5F26D5"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29.</w:t>
      </w:r>
      <w:r w:rsidRPr="004127E8">
        <w:rPr>
          <w:rFonts w:ascii="Times New Roman" w:hAnsi="Times New Roman" w:cs="Times New Roman"/>
          <w:sz w:val="28"/>
          <w:szCs w:val="28"/>
        </w:rPr>
        <w:tab/>
        <w:t>Электроплитка;</w:t>
      </w:r>
    </w:p>
    <w:p w14:paraId="4C619B29"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30.</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механическим</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явлениям;</w:t>
      </w:r>
    </w:p>
    <w:p w14:paraId="578A4F4E"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31.</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динамике</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вращательного движения;</w:t>
      </w:r>
    </w:p>
    <w:p w14:paraId="70115440"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32.</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механическим</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колебаниям;</w:t>
      </w:r>
    </w:p>
    <w:p w14:paraId="63DA112F"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33.</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волновых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явлений;</w:t>
      </w:r>
    </w:p>
    <w:p w14:paraId="3FD234AE"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34.</w:t>
      </w:r>
      <w:r w:rsidRPr="004127E8">
        <w:rPr>
          <w:rFonts w:ascii="Times New Roman" w:hAnsi="Times New Roman" w:cs="Times New Roman"/>
          <w:sz w:val="28"/>
          <w:szCs w:val="28"/>
        </w:rPr>
        <w:tab/>
        <w:t>Ведерко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Архимеда;</w:t>
      </w:r>
    </w:p>
    <w:p w14:paraId="7E3BD3AB"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lastRenderedPageBreak/>
        <w:t>35.</w:t>
      </w:r>
      <w:r w:rsidRPr="004127E8">
        <w:rPr>
          <w:rFonts w:ascii="Times New Roman" w:hAnsi="Times New Roman" w:cs="Times New Roman"/>
          <w:sz w:val="28"/>
          <w:szCs w:val="28"/>
        </w:rPr>
        <w:tab/>
        <w:t>Маятник</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Максвелла;</w:t>
      </w:r>
    </w:p>
    <w:p w14:paraId="58344CDE"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36.</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тел</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равного</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объема;</w:t>
      </w:r>
    </w:p>
    <w:p w14:paraId="6975C354"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37.</w:t>
      </w:r>
      <w:r w:rsidRPr="004127E8">
        <w:rPr>
          <w:rFonts w:ascii="Times New Roman" w:hAnsi="Times New Roman" w:cs="Times New Roman"/>
          <w:sz w:val="28"/>
          <w:szCs w:val="28"/>
        </w:rPr>
        <w:tab/>
        <w:t>Набор тел</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равной</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массы;</w:t>
      </w:r>
    </w:p>
    <w:p w14:paraId="65D34FD2"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38.</w:t>
      </w:r>
      <w:r w:rsidRPr="004127E8">
        <w:rPr>
          <w:rFonts w:ascii="Times New Roman" w:hAnsi="Times New Roman" w:cs="Times New Roman"/>
          <w:sz w:val="28"/>
          <w:szCs w:val="28"/>
        </w:rPr>
        <w:tab/>
        <w:t>Прибор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демонстрации</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атмосферного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давления;</w:t>
      </w:r>
    </w:p>
    <w:p w14:paraId="76AA111D"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39.</w:t>
      </w:r>
      <w:r w:rsidRPr="004127E8">
        <w:rPr>
          <w:rFonts w:ascii="Times New Roman" w:hAnsi="Times New Roman" w:cs="Times New Roman"/>
          <w:sz w:val="28"/>
          <w:szCs w:val="28"/>
        </w:rPr>
        <w:tab/>
        <w:t>Призма,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наклоняющаяся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отвесом;</w:t>
      </w:r>
    </w:p>
    <w:p w14:paraId="755F7FF7"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40.</w:t>
      </w:r>
      <w:r w:rsidRPr="004127E8">
        <w:rPr>
          <w:rFonts w:ascii="Times New Roman" w:hAnsi="Times New Roman" w:cs="Times New Roman"/>
          <w:sz w:val="28"/>
          <w:szCs w:val="28"/>
        </w:rPr>
        <w:tab/>
        <w:t>Рычаг</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p>
    <w:p w14:paraId="6BBD1F70"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41.</w:t>
      </w:r>
      <w:r w:rsidRPr="004127E8">
        <w:rPr>
          <w:rFonts w:ascii="Times New Roman" w:hAnsi="Times New Roman" w:cs="Times New Roman"/>
          <w:sz w:val="28"/>
          <w:szCs w:val="28"/>
        </w:rPr>
        <w:tab/>
        <w:t>Сосуды</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сообщающиеся;</w:t>
      </w:r>
    </w:p>
    <w:p w14:paraId="516BFD81"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42.</w:t>
      </w:r>
      <w:r w:rsidRPr="004127E8">
        <w:rPr>
          <w:rFonts w:ascii="Times New Roman" w:hAnsi="Times New Roman" w:cs="Times New Roman"/>
          <w:sz w:val="28"/>
          <w:szCs w:val="28"/>
        </w:rPr>
        <w:tab/>
        <w:t>Стакан</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отливной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p>
    <w:p w14:paraId="36E91468"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43.</w:t>
      </w:r>
      <w:r w:rsidRPr="004127E8">
        <w:rPr>
          <w:rFonts w:ascii="Times New Roman" w:hAnsi="Times New Roman" w:cs="Times New Roman"/>
          <w:sz w:val="28"/>
          <w:szCs w:val="28"/>
        </w:rPr>
        <w:tab/>
        <w:t>Трубка</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Ньютона;</w:t>
      </w:r>
    </w:p>
    <w:p w14:paraId="26C0ABC1"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44.</w:t>
      </w:r>
      <w:r w:rsidRPr="004127E8">
        <w:rPr>
          <w:rFonts w:ascii="Times New Roman" w:hAnsi="Times New Roman" w:cs="Times New Roman"/>
          <w:sz w:val="28"/>
          <w:szCs w:val="28"/>
        </w:rPr>
        <w:tab/>
        <w:t>Шар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Паскаля;</w:t>
      </w:r>
    </w:p>
    <w:p w14:paraId="4889DA03"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45.</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молекулярной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физике</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тепловым явлениям;</w:t>
      </w:r>
    </w:p>
    <w:p w14:paraId="6B7D8931"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46.</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газовым</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законам;</w:t>
      </w:r>
    </w:p>
    <w:p w14:paraId="4A05106A"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47.</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капилляров;</w:t>
      </w:r>
    </w:p>
    <w:p w14:paraId="3F5396D6"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48.</w:t>
      </w:r>
      <w:r w:rsidRPr="004127E8">
        <w:rPr>
          <w:rFonts w:ascii="Times New Roman" w:hAnsi="Times New Roman" w:cs="Times New Roman"/>
          <w:sz w:val="28"/>
          <w:szCs w:val="28"/>
        </w:rPr>
        <w:tab/>
        <w:t>Трубка</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демонстрации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конвекции</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в</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жидкости;</w:t>
      </w:r>
    </w:p>
    <w:p w14:paraId="04CE71E7"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49.</w:t>
      </w:r>
      <w:r w:rsidRPr="004127E8">
        <w:rPr>
          <w:rFonts w:ascii="Times New Roman" w:hAnsi="Times New Roman" w:cs="Times New Roman"/>
          <w:sz w:val="28"/>
          <w:szCs w:val="28"/>
        </w:rPr>
        <w:tab/>
        <w:t>Цилиндры</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свинцовые</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со</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стругом;</w:t>
      </w:r>
    </w:p>
    <w:p w14:paraId="7EF45C71"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50.</w:t>
      </w:r>
      <w:r w:rsidRPr="004127E8">
        <w:rPr>
          <w:rFonts w:ascii="Times New Roman" w:hAnsi="Times New Roman" w:cs="Times New Roman"/>
          <w:sz w:val="28"/>
          <w:szCs w:val="28"/>
        </w:rPr>
        <w:tab/>
        <w:t>Шар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кольцом;</w:t>
      </w:r>
    </w:p>
    <w:p w14:paraId="7F8B5DB9"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51.</w:t>
      </w:r>
      <w:r w:rsidRPr="004127E8">
        <w:rPr>
          <w:rFonts w:ascii="Times New Roman" w:hAnsi="Times New Roman" w:cs="Times New Roman"/>
          <w:sz w:val="28"/>
          <w:szCs w:val="28"/>
        </w:rPr>
        <w:tab/>
        <w:t>Высоковольтный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источник;</w:t>
      </w:r>
    </w:p>
    <w:p w14:paraId="20977A05"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52.</w:t>
      </w:r>
      <w:r w:rsidRPr="004127E8">
        <w:rPr>
          <w:rFonts w:ascii="Times New Roman" w:hAnsi="Times New Roman" w:cs="Times New Roman"/>
          <w:sz w:val="28"/>
          <w:szCs w:val="28"/>
        </w:rPr>
        <w:tab/>
        <w:t>Генератор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Ван-де-</w:t>
      </w:r>
      <w:proofErr w:type="spellStart"/>
      <w:r w:rsidRPr="004127E8">
        <w:rPr>
          <w:rFonts w:ascii="Times New Roman" w:hAnsi="Times New Roman" w:cs="Times New Roman"/>
          <w:sz w:val="28"/>
          <w:szCs w:val="28"/>
        </w:rPr>
        <w:t>Граафа</w:t>
      </w:r>
      <w:proofErr w:type="spellEnd"/>
      <w:r w:rsidRPr="004127E8">
        <w:rPr>
          <w:rFonts w:ascii="Times New Roman" w:hAnsi="Times New Roman" w:cs="Times New Roman"/>
          <w:sz w:val="28"/>
          <w:szCs w:val="28"/>
        </w:rPr>
        <w:t>;</w:t>
      </w:r>
    </w:p>
    <w:p w14:paraId="6E30D660"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lastRenderedPageBreak/>
        <w:t>53.</w:t>
      </w:r>
      <w:r w:rsidRPr="004127E8">
        <w:rPr>
          <w:rFonts w:ascii="Times New Roman" w:hAnsi="Times New Roman" w:cs="Times New Roman"/>
          <w:sz w:val="28"/>
          <w:szCs w:val="28"/>
        </w:rPr>
        <w:tab/>
        <w:t>Дозиметр;</w:t>
      </w:r>
    </w:p>
    <w:p w14:paraId="629D026E"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54.</w:t>
      </w:r>
      <w:r w:rsidRPr="004127E8">
        <w:rPr>
          <w:rFonts w:ascii="Times New Roman" w:hAnsi="Times New Roman" w:cs="Times New Roman"/>
          <w:sz w:val="28"/>
          <w:szCs w:val="28"/>
        </w:rPr>
        <w:tab/>
        <w:t>Камертоны</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на</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резонансных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ящиках;</w:t>
      </w:r>
    </w:p>
    <w:p w14:paraId="3C7322FB"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55.</w:t>
      </w:r>
      <w:r w:rsidRPr="004127E8">
        <w:rPr>
          <w:rFonts w:ascii="Times New Roman" w:hAnsi="Times New Roman" w:cs="Times New Roman"/>
          <w:sz w:val="28"/>
          <w:szCs w:val="28"/>
        </w:rPr>
        <w:tab/>
        <w:t>Комплект</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приборов</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принадлежностей</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демонстрации свойств</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электромагнитных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волн;</w:t>
      </w:r>
    </w:p>
    <w:p w14:paraId="2811DC0A"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56.</w:t>
      </w:r>
      <w:r w:rsidRPr="004127E8">
        <w:rPr>
          <w:rFonts w:ascii="Times New Roman" w:hAnsi="Times New Roman" w:cs="Times New Roman"/>
          <w:sz w:val="28"/>
          <w:szCs w:val="28"/>
        </w:rPr>
        <w:tab/>
        <w:t>Комплект</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приборов</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изучения</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принципов</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радиоприема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и радиопередачи;</w:t>
      </w:r>
    </w:p>
    <w:p w14:paraId="503331D7"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57.</w:t>
      </w:r>
      <w:r w:rsidRPr="004127E8">
        <w:rPr>
          <w:rFonts w:ascii="Times New Roman" w:hAnsi="Times New Roman" w:cs="Times New Roman"/>
          <w:sz w:val="28"/>
          <w:szCs w:val="28"/>
        </w:rPr>
        <w:tab/>
        <w:t>Комплект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проводов;</w:t>
      </w:r>
    </w:p>
    <w:p w14:paraId="570BE683"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58.</w:t>
      </w:r>
      <w:r w:rsidRPr="004127E8">
        <w:rPr>
          <w:rFonts w:ascii="Times New Roman" w:hAnsi="Times New Roman" w:cs="Times New Roman"/>
          <w:sz w:val="28"/>
          <w:szCs w:val="28"/>
        </w:rPr>
        <w:tab/>
        <w:t>Магнит</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дугообразный;</w:t>
      </w:r>
    </w:p>
    <w:p w14:paraId="7E970E85" w14:textId="77777777" w:rsidR="005948C3" w:rsidRPr="004127E8" w:rsidRDefault="005948C3" w:rsidP="005948C3">
      <w:pPr>
        <w:pStyle w:val="a4"/>
        <w:tabs>
          <w:tab w:val="left" w:pos="56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59.</w:t>
      </w:r>
      <w:r w:rsidRPr="004127E8">
        <w:rPr>
          <w:rFonts w:ascii="Times New Roman" w:hAnsi="Times New Roman" w:cs="Times New Roman"/>
          <w:sz w:val="28"/>
          <w:szCs w:val="28"/>
        </w:rPr>
        <w:tab/>
        <w:t>Магнит</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полосовой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демонстрационный;</w:t>
      </w:r>
    </w:p>
    <w:p w14:paraId="041509D8" w14:textId="77777777" w:rsidR="005948C3" w:rsidRPr="004127E8" w:rsidRDefault="005948C3" w:rsidP="005948C3">
      <w:pPr>
        <w:pStyle w:val="a4"/>
        <w:tabs>
          <w:tab w:val="left" w:pos="56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60.</w:t>
      </w:r>
      <w:r w:rsidRPr="004127E8">
        <w:rPr>
          <w:rFonts w:ascii="Times New Roman" w:hAnsi="Times New Roman" w:cs="Times New Roman"/>
          <w:sz w:val="28"/>
          <w:szCs w:val="28"/>
        </w:rPr>
        <w:tab/>
        <w:t>Машина</w:t>
      </w:r>
      <w:r w:rsidRPr="004127E8">
        <w:rPr>
          <w:rFonts w:ascii="Times New Roman" w:hAnsi="Times New Roman" w:cs="Times New Roman"/>
          <w:spacing w:val="-3"/>
          <w:sz w:val="28"/>
          <w:szCs w:val="28"/>
        </w:rPr>
        <w:t xml:space="preserve"> </w:t>
      </w:r>
      <w:proofErr w:type="spellStart"/>
      <w:r w:rsidRPr="004127E8">
        <w:rPr>
          <w:rFonts w:ascii="Times New Roman" w:hAnsi="Times New Roman" w:cs="Times New Roman"/>
          <w:sz w:val="28"/>
          <w:szCs w:val="28"/>
        </w:rPr>
        <w:t>электрофорная</w:t>
      </w:r>
      <w:proofErr w:type="spellEnd"/>
      <w:r w:rsidRPr="004127E8">
        <w:rPr>
          <w:rFonts w:ascii="Times New Roman" w:hAnsi="Times New Roman" w:cs="Times New Roman"/>
          <w:sz w:val="28"/>
          <w:szCs w:val="28"/>
        </w:rPr>
        <w:t>;</w:t>
      </w:r>
    </w:p>
    <w:p w14:paraId="36274AF5" w14:textId="77777777" w:rsidR="005948C3" w:rsidRPr="004127E8" w:rsidRDefault="005948C3" w:rsidP="005948C3">
      <w:pPr>
        <w:pStyle w:val="a4"/>
        <w:tabs>
          <w:tab w:val="left" w:pos="567"/>
        </w:tabs>
        <w:spacing w:line="305" w:lineRule="exact"/>
        <w:jc w:val="both"/>
        <w:rPr>
          <w:rFonts w:ascii="Times New Roman" w:hAnsi="Times New Roman" w:cs="Times New Roman"/>
          <w:sz w:val="28"/>
          <w:szCs w:val="28"/>
        </w:rPr>
      </w:pPr>
      <w:r w:rsidRPr="004127E8">
        <w:rPr>
          <w:rFonts w:ascii="Times New Roman" w:hAnsi="Times New Roman" w:cs="Times New Roman"/>
          <w:sz w:val="28"/>
          <w:szCs w:val="28"/>
        </w:rPr>
        <w:t>61.</w:t>
      </w:r>
      <w:r w:rsidRPr="004127E8">
        <w:rPr>
          <w:rFonts w:ascii="Times New Roman" w:hAnsi="Times New Roman" w:cs="Times New Roman"/>
          <w:sz w:val="28"/>
          <w:szCs w:val="28"/>
        </w:rPr>
        <w:tab/>
        <w:t>Маятник</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электростатический;</w:t>
      </w:r>
    </w:p>
    <w:p w14:paraId="1C736848" w14:textId="77777777" w:rsidR="005948C3" w:rsidRPr="004127E8" w:rsidRDefault="005948C3" w:rsidP="005948C3">
      <w:pPr>
        <w:pStyle w:val="a4"/>
        <w:tabs>
          <w:tab w:val="left" w:pos="567"/>
          <w:tab w:val="left" w:pos="907"/>
        </w:tabs>
        <w:spacing w:line="278" w:lineRule="exact"/>
        <w:jc w:val="both"/>
        <w:rPr>
          <w:rFonts w:ascii="Times New Roman" w:hAnsi="Times New Roman" w:cs="Times New Roman"/>
          <w:sz w:val="28"/>
          <w:szCs w:val="28"/>
        </w:rPr>
      </w:pPr>
      <w:r w:rsidRPr="004127E8">
        <w:rPr>
          <w:rFonts w:ascii="Times New Roman" w:hAnsi="Times New Roman" w:cs="Times New Roman"/>
          <w:sz w:val="28"/>
          <w:szCs w:val="28"/>
        </w:rPr>
        <w:t>62.</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изучению</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магнитного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Земли;</w:t>
      </w:r>
    </w:p>
    <w:p w14:paraId="12744C61"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63.</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магнитному</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полю</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кольцевых</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токов;</w:t>
      </w:r>
    </w:p>
    <w:p w14:paraId="12A2DDE3"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64.</w:t>
      </w:r>
      <w:r w:rsidRPr="004127E8">
        <w:rPr>
          <w:rFonts w:ascii="Times New Roman" w:hAnsi="Times New Roman" w:cs="Times New Roman"/>
          <w:sz w:val="28"/>
          <w:szCs w:val="28"/>
        </w:rPr>
        <w:tab/>
        <w:t>Набор</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полупроводникам;</w:t>
      </w:r>
    </w:p>
    <w:p w14:paraId="0D270D3B"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65.</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постоянному</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току;</w:t>
      </w:r>
    </w:p>
    <w:p w14:paraId="2E335A04"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66.</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электрическому</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току</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в</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вакууме;</w:t>
      </w:r>
    </w:p>
    <w:p w14:paraId="03110D2B"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67.</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электродинамике;</w:t>
      </w:r>
    </w:p>
    <w:p w14:paraId="4032E990"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68.</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магнитных</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полей;</w:t>
      </w:r>
    </w:p>
    <w:p w14:paraId="7C3702F7"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69.</w:t>
      </w:r>
      <w:r w:rsidRPr="004127E8">
        <w:rPr>
          <w:rFonts w:ascii="Times New Roman" w:hAnsi="Times New Roman" w:cs="Times New Roman"/>
          <w:sz w:val="28"/>
          <w:szCs w:val="28"/>
        </w:rPr>
        <w:tab/>
        <w:t>Набор</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демонстрации</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электрических</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полей;</w:t>
      </w:r>
    </w:p>
    <w:p w14:paraId="6579C3C6"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lastRenderedPageBreak/>
        <w:t>70.</w:t>
      </w:r>
      <w:r w:rsidRPr="004127E8">
        <w:rPr>
          <w:rFonts w:ascii="Times New Roman" w:hAnsi="Times New Roman" w:cs="Times New Roman"/>
          <w:sz w:val="28"/>
          <w:szCs w:val="28"/>
        </w:rPr>
        <w:tab/>
        <w:t>Трансформатор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учебный;</w:t>
      </w:r>
    </w:p>
    <w:p w14:paraId="0B58817D"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71.</w:t>
      </w:r>
      <w:r w:rsidRPr="004127E8">
        <w:rPr>
          <w:rFonts w:ascii="Times New Roman" w:hAnsi="Times New Roman" w:cs="Times New Roman"/>
          <w:sz w:val="28"/>
          <w:szCs w:val="28"/>
        </w:rPr>
        <w:tab/>
        <w:t>Палочка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стеклянная;</w:t>
      </w:r>
    </w:p>
    <w:p w14:paraId="5D6C43DE"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72.</w:t>
      </w:r>
      <w:r w:rsidRPr="004127E8">
        <w:rPr>
          <w:rFonts w:ascii="Times New Roman" w:hAnsi="Times New Roman" w:cs="Times New Roman"/>
          <w:sz w:val="28"/>
          <w:szCs w:val="28"/>
        </w:rPr>
        <w:tab/>
        <w:t>Палочка</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эбонитовая;</w:t>
      </w:r>
    </w:p>
    <w:p w14:paraId="1D7482FA"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73.</w:t>
      </w:r>
      <w:r w:rsidRPr="004127E8">
        <w:rPr>
          <w:rFonts w:ascii="Times New Roman" w:hAnsi="Times New Roman" w:cs="Times New Roman"/>
          <w:sz w:val="28"/>
          <w:szCs w:val="28"/>
        </w:rPr>
        <w:tab/>
        <w:t>Прибор</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Ленца;</w:t>
      </w:r>
    </w:p>
    <w:p w14:paraId="19D176CE"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74.</w:t>
      </w:r>
      <w:r w:rsidRPr="004127E8">
        <w:rPr>
          <w:rFonts w:ascii="Times New Roman" w:hAnsi="Times New Roman" w:cs="Times New Roman"/>
          <w:sz w:val="28"/>
          <w:szCs w:val="28"/>
        </w:rPr>
        <w:tab/>
        <w:t>Стрелки</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магнитные</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на</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штативах;</w:t>
      </w:r>
    </w:p>
    <w:p w14:paraId="13C78957"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75.</w:t>
      </w:r>
      <w:r w:rsidRPr="004127E8">
        <w:rPr>
          <w:rFonts w:ascii="Times New Roman" w:hAnsi="Times New Roman" w:cs="Times New Roman"/>
          <w:sz w:val="28"/>
          <w:szCs w:val="28"/>
        </w:rPr>
        <w:tab/>
        <w:t>Султан</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электростатический;</w:t>
      </w:r>
    </w:p>
    <w:p w14:paraId="68EC938A"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76.</w:t>
      </w:r>
      <w:r w:rsidRPr="004127E8">
        <w:rPr>
          <w:rFonts w:ascii="Times New Roman" w:hAnsi="Times New Roman" w:cs="Times New Roman"/>
          <w:sz w:val="28"/>
          <w:szCs w:val="28"/>
        </w:rPr>
        <w:tab/>
      </w:r>
      <w:proofErr w:type="gramStart"/>
      <w:r w:rsidRPr="004127E8">
        <w:rPr>
          <w:rFonts w:ascii="Times New Roman" w:hAnsi="Times New Roman" w:cs="Times New Roman"/>
          <w:sz w:val="28"/>
          <w:szCs w:val="28"/>
        </w:rPr>
        <w:t>Штативы</w:t>
      </w:r>
      <w:proofErr w:type="gramEnd"/>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изолирующие;</w:t>
      </w:r>
    </w:p>
    <w:p w14:paraId="56E4F32B"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77.</w:t>
      </w:r>
      <w:r w:rsidRPr="004127E8">
        <w:rPr>
          <w:rFonts w:ascii="Times New Roman" w:hAnsi="Times New Roman" w:cs="Times New Roman"/>
          <w:sz w:val="28"/>
          <w:szCs w:val="28"/>
        </w:rPr>
        <w:tab/>
        <w:t>Электромагнит</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разборный;</w:t>
      </w:r>
    </w:p>
    <w:p w14:paraId="285190E3"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78.</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геометрической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оптике;</w:t>
      </w:r>
    </w:p>
    <w:p w14:paraId="5C302D41"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79.</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волновой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оптике;</w:t>
      </w:r>
    </w:p>
    <w:p w14:paraId="3F44F9D2"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80.</w:t>
      </w:r>
      <w:r w:rsidRPr="004127E8">
        <w:rPr>
          <w:rFonts w:ascii="Times New Roman" w:hAnsi="Times New Roman" w:cs="Times New Roman"/>
          <w:sz w:val="28"/>
          <w:szCs w:val="28"/>
        </w:rPr>
        <w:tab/>
        <w:t>Спектроскоп</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двухтрубный;</w:t>
      </w:r>
    </w:p>
    <w:p w14:paraId="5430B3A5"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81.</w:t>
      </w:r>
      <w:r w:rsidRPr="004127E8">
        <w:rPr>
          <w:rFonts w:ascii="Times New Roman" w:hAnsi="Times New Roman" w:cs="Times New Roman"/>
          <w:sz w:val="28"/>
          <w:szCs w:val="28"/>
        </w:rPr>
        <w:tab/>
        <w:t>Набор</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спектральных</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трубок</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с</w:t>
      </w:r>
      <w:r w:rsidRPr="004127E8">
        <w:rPr>
          <w:rFonts w:ascii="Times New Roman" w:hAnsi="Times New Roman" w:cs="Times New Roman"/>
          <w:spacing w:val="-1"/>
          <w:sz w:val="28"/>
          <w:szCs w:val="28"/>
        </w:rPr>
        <w:t xml:space="preserve"> </w:t>
      </w:r>
      <w:r w:rsidRPr="004127E8">
        <w:rPr>
          <w:rFonts w:ascii="Times New Roman" w:hAnsi="Times New Roman" w:cs="Times New Roman"/>
          <w:sz w:val="28"/>
          <w:szCs w:val="28"/>
        </w:rPr>
        <w:t>источником</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питания;</w:t>
      </w:r>
    </w:p>
    <w:p w14:paraId="6B68B048"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82.</w:t>
      </w:r>
      <w:r w:rsidRPr="004127E8">
        <w:rPr>
          <w:rFonts w:ascii="Times New Roman" w:hAnsi="Times New Roman" w:cs="Times New Roman"/>
          <w:sz w:val="28"/>
          <w:szCs w:val="28"/>
        </w:rPr>
        <w:tab/>
        <w:t>Установка</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изучения</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фотоэффекта;</w:t>
      </w:r>
    </w:p>
    <w:p w14:paraId="2A3FB737"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83.</w:t>
      </w:r>
      <w:r w:rsidRPr="004127E8">
        <w:rPr>
          <w:rFonts w:ascii="Times New Roman" w:hAnsi="Times New Roman" w:cs="Times New Roman"/>
          <w:sz w:val="28"/>
          <w:szCs w:val="28"/>
        </w:rPr>
        <w:tab/>
        <w:t>Набор</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демонстрационный</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w:t>
      </w:r>
      <w:r w:rsidRPr="004127E8">
        <w:rPr>
          <w:rFonts w:ascii="Times New Roman" w:hAnsi="Times New Roman" w:cs="Times New Roman"/>
          <w:spacing w:val="-3"/>
          <w:sz w:val="28"/>
          <w:szCs w:val="28"/>
        </w:rPr>
        <w:t xml:space="preserve"> </w:t>
      </w:r>
      <w:r w:rsidRPr="004127E8">
        <w:rPr>
          <w:rFonts w:ascii="Times New Roman" w:hAnsi="Times New Roman" w:cs="Times New Roman"/>
          <w:sz w:val="28"/>
          <w:szCs w:val="28"/>
        </w:rPr>
        <w:t>постоянной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Планка;</w:t>
      </w:r>
    </w:p>
    <w:p w14:paraId="69647299" w14:textId="77777777" w:rsidR="005948C3" w:rsidRPr="004127E8" w:rsidRDefault="005948C3" w:rsidP="005948C3">
      <w:pPr>
        <w:pStyle w:val="a4"/>
        <w:tabs>
          <w:tab w:val="left" w:pos="567"/>
          <w:tab w:val="left" w:pos="907"/>
        </w:tabs>
        <w:spacing w:line="323" w:lineRule="exact"/>
        <w:jc w:val="both"/>
        <w:rPr>
          <w:rFonts w:ascii="Times New Roman" w:hAnsi="Times New Roman" w:cs="Times New Roman"/>
          <w:sz w:val="28"/>
          <w:szCs w:val="28"/>
        </w:rPr>
      </w:pPr>
      <w:r w:rsidRPr="004127E8">
        <w:rPr>
          <w:rFonts w:ascii="Times New Roman" w:hAnsi="Times New Roman" w:cs="Times New Roman"/>
          <w:sz w:val="28"/>
          <w:szCs w:val="28"/>
        </w:rPr>
        <w:t>84.</w:t>
      </w:r>
      <w:r w:rsidRPr="004127E8">
        <w:rPr>
          <w:rFonts w:ascii="Times New Roman" w:hAnsi="Times New Roman" w:cs="Times New Roman"/>
          <w:sz w:val="28"/>
          <w:szCs w:val="28"/>
        </w:rPr>
        <w:tab/>
        <w:t>Комплект</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наглядных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пособий</w:t>
      </w:r>
      <w:r w:rsidRPr="004127E8">
        <w:rPr>
          <w:rFonts w:ascii="Times New Roman" w:hAnsi="Times New Roman" w:cs="Times New Roman"/>
          <w:spacing w:val="-5"/>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постоянного</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использования;</w:t>
      </w:r>
    </w:p>
    <w:p w14:paraId="4D8D4B92" w14:textId="77777777" w:rsidR="005948C3" w:rsidRPr="004127E8" w:rsidRDefault="005948C3" w:rsidP="005948C3">
      <w:pPr>
        <w:pStyle w:val="a4"/>
        <w:tabs>
          <w:tab w:val="left" w:pos="567"/>
          <w:tab w:val="left" w:pos="907"/>
        </w:tabs>
        <w:spacing w:line="322" w:lineRule="exact"/>
        <w:jc w:val="both"/>
        <w:rPr>
          <w:rFonts w:ascii="Times New Roman" w:hAnsi="Times New Roman" w:cs="Times New Roman"/>
          <w:sz w:val="28"/>
          <w:szCs w:val="28"/>
        </w:rPr>
      </w:pPr>
      <w:r w:rsidRPr="004127E8">
        <w:rPr>
          <w:rFonts w:ascii="Times New Roman" w:hAnsi="Times New Roman" w:cs="Times New Roman"/>
          <w:sz w:val="28"/>
          <w:szCs w:val="28"/>
        </w:rPr>
        <w:t>85.</w:t>
      </w:r>
      <w:r w:rsidRPr="004127E8">
        <w:rPr>
          <w:rFonts w:ascii="Times New Roman" w:hAnsi="Times New Roman" w:cs="Times New Roman"/>
          <w:sz w:val="28"/>
          <w:szCs w:val="28"/>
        </w:rPr>
        <w:tab/>
        <w:t>Комплект</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портретов</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для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оформления</w:t>
      </w:r>
      <w:r w:rsidRPr="004127E8">
        <w:rPr>
          <w:rFonts w:ascii="Times New Roman" w:hAnsi="Times New Roman" w:cs="Times New Roman"/>
          <w:spacing w:val="-2"/>
          <w:sz w:val="28"/>
          <w:szCs w:val="28"/>
        </w:rPr>
        <w:t xml:space="preserve"> </w:t>
      </w:r>
      <w:r w:rsidRPr="004127E8">
        <w:rPr>
          <w:rFonts w:ascii="Times New Roman" w:hAnsi="Times New Roman" w:cs="Times New Roman"/>
          <w:sz w:val="28"/>
          <w:szCs w:val="28"/>
        </w:rPr>
        <w:t>кабинета;</w:t>
      </w:r>
    </w:p>
    <w:p w14:paraId="409900C6" w14:textId="77777777" w:rsidR="005948C3" w:rsidRPr="004127E8" w:rsidRDefault="005948C3" w:rsidP="005948C3">
      <w:pPr>
        <w:pStyle w:val="a4"/>
        <w:tabs>
          <w:tab w:val="left" w:pos="567"/>
          <w:tab w:val="left" w:pos="907"/>
        </w:tabs>
        <w:spacing w:line="305" w:lineRule="exact"/>
        <w:jc w:val="both"/>
        <w:rPr>
          <w:rFonts w:ascii="Times New Roman" w:hAnsi="Times New Roman" w:cs="Times New Roman"/>
          <w:sz w:val="28"/>
          <w:szCs w:val="28"/>
        </w:rPr>
      </w:pPr>
      <w:r w:rsidRPr="004127E8">
        <w:rPr>
          <w:rFonts w:ascii="Times New Roman" w:hAnsi="Times New Roman" w:cs="Times New Roman"/>
          <w:sz w:val="28"/>
          <w:szCs w:val="28"/>
        </w:rPr>
        <w:t>86.</w:t>
      </w:r>
      <w:r w:rsidRPr="004127E8">
        <w:rPr>
          <w:rFonts w:ascii="Times New Roman" w:hAnsi="Times New Roman" w:cs="Times New Roman"/>
          <w:sz w:val="28"/>
          <w:szCs w:val="28"/>
        </w:rPr>
        <w:tab/>
        <w:t>Комплект</w:t>
      </w:r>
      <w:r w:rsidRPr="004127E8">
        <w:rPr>
          <w:rFonts w:ascii="Times New Roman" w:hAnsi="Times New Roman" w:cs="Times New Roman"/>
          <w:spacing w:val="-6"/>
          <w:sz w:val="28"/>
          <w:szCs w:val="28"/>
        </w:rPr>
        <w:t xml:space="preserve"> </w:t>
      </w:r>
      <w:r w:rsidRPr="004127E8">
        <w:rPr>
          <w:rFonts w:ascii="Times New Roman" w:hAnsi="Times New Roman" w:cs="Times New Roman"/>
          <w:sz w:val="28"/>
          <w:szCs w:val="28"/>
        </w:rPr>
        <w:t>демонстрационных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учебных</w:t>
      </w:r>
      <w:r w:rsidRPr="004127E8">
        <w:rPr>
          <w:rFonts w:ascii="Times New Roman" w:hAnsi="Times New Roman" w:cs="Times New Roman"/>
          <w:spacing w:val="-4"/>
          <w:sz w:val="28"/>
          <w:szCs w:val="28"/>
        </w:rPr>
        <w:t xml:space="preserve"> </w:t>
      </w:r>
      <w:r w:rsidRPr="004127E8">
        <w:rPr>
          <w:rFonts w:ascii="Times New Roman" w:hAnsi="Times New Roman" w:cs="Times New Roman"/>
          <w:sz w:val="28"/>
          <w:szCs w:val="28"/>
        </w:rPr>
        <w:t>таблиц.</w:t>
      </w:r>
    </w:p>
    <w:p w14:paraId="48BF7283" w14:textId="77777777" w:rsidR="005948C3" w:rsidRPr="004127E8" w:rsidRDefault="005948C3" w:rsidP="005948C3">
      <w:pPr>
        <w:spacing w:before="3"/>
        <w:jc w:val="both"/>
        <w:rPr>
          <w:rFonts w:ascii="Times New Roman" w:hAnsi="Times New Roman"/>
        </w:rPr>
      </w:pPr>
    </w:p>
    <w:p w14:paraId="7398E979" w14:textId="77777777" w:rsidR="005948C3" w:rsidRPr="004127E8" w:rsidRDefault="005948C3" w:rsidP="005948C3">
      <w:pPr>
        <w:spacing w:before="44"/>
        <w:ind w:right="285"/>
        <w:jc w:val="both"/>
        <w:rPr>
          <w:rFonts w:ascii="Times New Roman" w:hAnsi="Times New Roman"/>
          <w:sz w:val="28"/>
          <w:szCs w:val="28"/>
        </w:rPr>
      </w:pPr>
      <w:r w:rsidRPr="004127E8">
        <w:rPr>
          <w:rFonts w:ascii="Times New Roman" w:hAnsi="Times New Roman"/>
          <w:sz w:val="28"/>
          <w:szCs w:val="28"/>
        </w:rPr>
        <w:lastRenderedPageBreak/>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4C41B7A6" w14:textId="77777777" w:rsidR="005948C3" w:rsidRPr="004127E8" w:rsidRDefault="005948C3" w:rsidP="005948C3">
      <w:pPr>
        <w:spacing w:before="6"/>
        <w:rPr>
          <w:rFonts w:ascii="Times New Roman" w:hAnsi="Times New Roman"/>
        </w:rPr>
      </w:pPr>
    </w:p>
    <w:p w14:paraId="102F3C57" w14:textId="77777777" w:rsidR="005948C3" w:rsidRPr="004127E8" w:rsidRDefault="005948C3" w:rsidP="005948C3">
      <w:pPr>
        <w:pStyle w:val="1"/>
        <w:numPr>
          <w:ilvl w:val="1"/>
          <w:numId w:val="180"/>
        </w:numPr>
        <w:tabs>
          <w:tab w:val="left" w:pos="796"/>
        </w:tabs>
        <w:ind w:left="795" w:hanging="360"/>
        <w:jc w:val="both"/>
        <w:rPr>
          <w:rFonts w:ascii="Times New Roman" w:hAnsi="Times New Roman" w:cs="Times New Roman"/>
        </w:rPr>
      </w:pPr>
      <w:r w:rsidRPr="004127E8">
        <w:rPr>
          <w:rFonts w:ascii="Times New Roman" w:hAnsi="Times New Roman" w:cs="Times New Roman"/>
        </w:rPr>
        <w:t>Информационное</w:t>
      </w:r>
      <w:r w:rsidRPr="004127E8">
        <w:rPr>
          <w:rFonts w:ascii="Times New Roman" w:hAnsi="Times New Roman" w:cs="Times New Roman"/>
          <w:spacing w:val="-3"/>
        </w:rPr>
        <w:t xml:space="preserve"> </w:t>
      </w:r>
      <w:r w:rsidRPr="004127E8">
        <w:rPr>
          <w:rFonts w:ascii="Times New Roman" w:hAnsi="Times New Roman" w:cs="Times New Roman"/>
        </w:rPr>
        <w:t>обеспечение</w:t>
      </w:r>
      <w:r w:rsidRPr="004127E8">
        <w:rPr>
          <w:rFonts w:ascii="Times New Roman" w:hAnsi="Times New Roman" w:cs="Times New Roman"/>
          <w:spacing w:val="-2"/>
        </w:rPr>
        <w:t xml:space="preserve"> </w:t>
      </w:r>
      <w:r w:rsidRPr="004127E8">
        <w:rPr>
          <w:rFonts w:ascii="Times New Roman" w:hAnsi="Times New Roman" w:cs="Times New Roman"/>
        </w:rPr>
        <w:t>обучения</w:t>
      </w:r>
    </w:p>
    <w:p w14:paraId="7F2A91B2" w14:textId="77777777" w:rsidR="005948C3" w:rsidRPr="004127E8" w:rsidRDefault="005948C3" w:rsidP="005948C3">
      <w:pPr>
        <w:spacing w:before="28"/>
        <w:ind w:left="301" w:right="284" w:hanging="1"/>
        <w:jc w:val="both"/>
        <w:rPr>
          <w:rFonts w:ascii="Times New Roman" w:hAnsi="Times New Roman"/>
          <w:b/>
          <w:sz w:val="28"/>
          <w:szCs w:val="28"/>
        </w:rPr>
      </w:pPr>
    </w:p>
    <w:p w14:paraId="1F244D6E" w14:textId="77777777" w:rsidR="005948C3" w:rsidRPr="004127E8" w:rsidRDefault="005948C3" w:rsidP="005948C3">
      <w:pPr>
        <w:suppressAutoHyphens/>
        <w:ind w:firstLine="709"/>
        <w:jc w:val="both"/>
        <w:rPr>
          <w:rFonts w:ascii="Times New Roman" w:hAnsi="Times New Roman"/>
          <w:sz w:val="28"/>
          <w:szCs w:val="28"/>
        </w:rPr>
      </w:pPr>
      <w:bookmarkStart w:id="293" w:name="_Hlk120782426"/>
      <w:r w:rsidRPr="004127E8">
        <w:rPr>
          <w:rFonts w:ascii="Times New Roman" w:hAnsi="Times New Roman"/>
          <w:bCs/>
          <w:sz w:val="28"/>
          <w:szCs w:val="28"/>
        </w:rPr>
        <w:t>1. Для реализации программы библиотечный фонд образовательной организации должен иметь п</w:t>
      </w:r>
      <w:r w:rsidRPr="004127E8">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4EBB40DD" w14:textId="77777777" w:rsidR="005948C3" w:rsidRPr="004127E8" w:rsidRDefault="005948C3" w:rsidP="005948C3">
      <w:pPr>
        <w:ind w:firstLine="709"/>
        <w:jc w:val="both"/>
        <w:rPr>
          <w:rFonts w:ascii="Times New Roman" w:hAnsi="Times New Roman"/>
          <w:sz w:val="28"/>
          <w:szCs w:val="28"/>
        </w:rPr>
      </w:pPr>
      <w:r w:rsidRPr="004127E8">
        <w:rPr>
          <w:rFonts w:ascii="Times New Roman" w:hAnsi="Times New Roman"/>
          <w:sz w:val="28"/>
          <w:szCs w:val="28"/>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bookmarkEnd w:id="293"/>
      <w:r w:rsidRPr="004127E8">
        <w:rPr>
          <w:rFonts w:ascii="Times New Roman" w:hAnsi="Times New Roman"/>
          <w:sz w:val="28"/>
          <w:szCs w:val="28"/>
        </w:rPr>
        <w:t>.</w:t>
      </w:r>
    </w:p>
    <w:p w14:paraId="00B43834" w14:textId="77777777" w:rsidR="005948C3" w:rsidRPr="004127E8" w:rsidRDefault="005948C3" w:rsidP="005948C3">
      <w:pPr>
        <w:jc w:val="both"/>
        <w:rPr>
          <w:rFonts w:ascii="Times New Roman" w:hAnsi="Times New Roman"/>
          <w:sz w:val="28"/>
          <w:szCs w:val="28"/>
        </w:rPr>
      </w:pPr>
    </w:p>
    <w:p w14:paraId="1CDCD52C" w14:textId="77777777" w:rsidR="005948C3" w:rsidRPr="004127E8" w:rsidRDefault="005948C3" w:rsidP="005948C3">
      <w:pPr>
        <w:ind w:right="287"/>
        <w:rPr>
          <w:rFonts w:ascii="Times New Roman" w:hAnsi="Times New Roman"/>
          <w:b/>
          <w:sz w:val="28"/>
          <w:szCs w:val="28"/>
        </w:rPr>
      </w:pPr>
      <w:bookmarkStart w:id="294" w:name="_bookmark8"/>
      <w:bookmarkEnd w:id="294"/>
      <w:r w:rsidRPr="004127E8">
        <w:rPr>
          <w:rFonts w:ascii="Times New Roman" w:hAnsi="Times New Roman"/>
          <w:b/>
          <w:sz w:val="28"/>
          <w:szCs w:val="28"/>
        </w:rPr>
        <w:t>4. Контроль и оценка результатов освоения дисциплины</w:t>
      </w:r>
    </w:p>
    <w:p w14:paraId="5EEAA7E4" w14:textId="77777777" w:rsidR="005948C3" w:rsidRPr="004127E8" w:rsidRDefault="005948C3" w:rsidP="005948C3">
      <w:pPr>
        <w:pStyle w:val="a7"/>
        <w:ind w:left="0" w:right="287" w:firstLine="709"/>
        <w:rPr>
          <w:rFonts w:ascii="Times New Roman" w:hAnsi="Times New Roman"/>
          <w:sz w:val="28"/>
          <w:szCs w:val="28"/>
        </w:rPr>
      </w:pPr>
      <w:r w:rsidRPr="004127E8">
        <w:rPr>
          <w:rFonts w:ascii="Times New Roman" w:hAnsi="Times New Roman"/>
          <w:b/>
          <w:sz w:val="28"/>
          <w:szCs w:val="28"/>
        </w:rPr>
        <w:t>Контроль</w:t>
      </w:r>
      <w:r w:rsidRPr="004127E8">
        <w:rPr>
          <w:rFonts w:ascii="Times New Roman" w:hAnsi="Times New Roman"/>
          <w:b/>
          <w:spacing w:val="4"/>
          <w:sz w:val="28"/>
          <w:szCs w:val="28"/>
        </w:rPr>
        <w:t xml:space="preserve"> </w:t>
      </w:r>
      <w:r w:rsidRPr="004127E8">
        <w:rPr>
          <w:rFonts w:ascii="Times New Roman" w:hAnsi="Times New Roman"/>
          <w:b/>
          <w:sz w:val="28"/>
          <w:szCs w:val="28"/>
        </w:rPr>
        <w:t>и</w:t>
      </w:r>
      <w:r w:rsidRPr="004127E8">
        <w:rPr>
          <w:rFonts w:ascii="Times New Roman" w:hAnsi="Times New Roman"/>
          <w:b/>
          <w:spacing w:val="3"/>
          <w:sz w:val="28"/>
          <w:szCs w:val="28"/>
        </w:rPr>
        <w:t xml:space="preserve"> </w:t>
      </w:r>
      <w:r w:rsidRPr="004127E8">
        <w:rPr>
          <w:rFonts w:ascii="Times New Roman" w:hAnsi="Times New Roman"/>
          <w:b/>
          <w:sz w:val="28"/>
          <w:szCs w:val="28"/>
        </w:rPr>
        <w:t>оценка</w:t>
      </w:r>
      <w:r w:rsidRPr="004127E8">
        <w:rPr>
          <w:rFonts w:ascii="Times New Roman" w:hAnsi="Times New Roman"/>
          <w:b/>
          <w:spacing w:val="4"/>
          <w:sz w:val="28"/>
          <w:szCs w:val="28"/>
        </w:rPr>
        <w:t xml:space="preserve"> </w:t>
      </w:r>
      <w:r w:rsidRPr="004127E8">
        <w:rPr>
          <w:rFonts w:ascii="Times New Roman" w:hAnsi="Times New Roman"/>
          <w:sz w:val="28"/>
          <w:szCs w:val="28"/>
        </w:rPr>
        <w:t>раскрываются</w:t>
      </w:r>
      <w:r w:rsidRPr="004127E8">
        <w:rPr>
          <w:rFonts w:ascii="Times New Roman" w:hAnsi="Times New Roman"/>
          <w:spacing w:val="2"/>
          <w:sz w:val="28"/>
          <w:szCs w:val="28"/>
        </w:rPr>
        <w:t xml:space="preserve"> </w:t>
      </w:r>
      <w:r w:rsidRPr="004127E8">
        <w:rPr>
          <w:rFonts w:ascii="Times New Roman" w:hAnsi="Times New Roman"/>
          <w:sz w:val="28"/>
          <w:szCs w:val="28"/>
        </w:rPr>
        <w:t>через</w:t>
      </w:r>
      <w:r w:rsidRPr="004127E8">
        <w:rPr>
          <w:rFonts w:ascii="Times New Roman" w:hAnsi="Times New Roman"/>
          <w:spacing w:val="4"/>
          <w:sz w:val="28"/>
          <w:szCs w:val="28"/>
        </w:rPr>
        <w:t xml:space="preserve"> </w:t>
      </w:r>
      <w:r w:rsidRPr="004127E8">
        <w:rPr>
          <w:rFonts w:ascii="Times New Roman" w:hAnsi="Times New Roman"/>
          <w:sz w:val="28"/>
          <w:szCs w:val="28"/>
        </w:rPr>
        <w:t>усвоенные</w:t>
      </w:r>
      <w:r w:rsidRPr="004127E8">
        <w:rPr>
          <w:rFonts w:ascii="Times New Roman" w:hAnsi="Times New Roman"/>
          <w:spacing w:val="3"/>
          <w:sz w:val="28"/>
          <w:szCs w:val="28"/>
        </w:rPr>
        <w:t xml:space="preserve"> </w:t>
      </w:r>
      <w:r w:rsidRPr="004127E8">
        <w:rPr>
          <w:rFonts w:ascii="Times New Roman" w:hAnsi="Times New Roman"/>
          <w:sz w:val="28"/>
          <w:szCs w:val="28"/>
        </w:rPr>
        <w:t>знания</w:t>
      </w:r>
      <w:r w:rsidRPr="004127E8">
        <w:rPr>
          <w:rFonts w:ascii="Times New Roman" w:hAnsi="Times New Roman"/>
          <w:spacing w:val="4"/>
          <w:sz w:val="28"/>
          <w:szCs w:val="28"/>
        </w:rPr>
        <w:t xml:space="preserve"> </w:t>
      </w:r>
      <w:r w:rsidRPr="004127E8">
        <w:rPr>
          <w:rFonts w:ascii="Times New Roman" w:hAnsi="Times New Roman"/>
          <w:sz w:val="28"/>
          <w:szCs w:val="28"/>
        </w:rPr>
        <w:t>и приобретенные</w:t>
      </w:r>
      <w:r w:rsidRPr="004127E8">
        <w:rPr>
          <w:rFonts w:ascii="Times New Roman" w:hAnsi="Times New Roman"/>
          <w:spacing w:val="1"/>
          <w:sz w:val="28"/>
          <w:szCs w:val="28"/>
        </w:rPr>
        <w:t xml:space="preserve"> </w:t>
      </w:r>
      <w:r w:rsidRPr="004127E8">
        <w:rPr>
          <w:rFonts w:ascii="Times New Roman" w:hAnsi="Times New Roman"/>
          <w:sz w:val="28"/>
          <w:szCs w:val="28"/>
        </w:rPr>
        <w:t>обучающимися</w:t>
      </w:r>
      <w:r w:rsidRPr="004127E8">
        <w:rPr>
          <w:rFonts w:ascii="Times New Roman" w:hAnsi="Times New Roman"/>
          <w:spacing w:val="1"/>
          <w:sz w:val="28"/>
          <w:szCs w:val="28"/>
        </w:rPr>
        <w:t xml:space="preserve"> </w:t>
      </w:r>
      <w:r w:rsidRPr="004127E8">
        <w:rPr>
          <w:rFonts w:ascii="Times New Roman" w:hAnsi="Times New Roman"/>
          <w:sz w:val="28"/>
          <w:szCs w:val="28"/>
        </w:rPr>
        <w:t>умения,</w:t>
      </w:r>
      <w:r w:rsidRPr="004127E8">
        <w:rPr>
          <w:rFonts w:ascii="Times New Roman" w:hAnsi="Times New Roman"/>
          <w:spacing w:val="1"/>
          <w:sz w:val="28"/>
          <w:szCs w:val="28"/>
        </w:rPr>
        <w:t xml:space="preserve"> </w:t>
      </w:r>
      <w:r w:rsidRPr="004127E8">
        <w:rPr>
          <w:rFonts w:ascii="Times New Roman" w:hAnsi="Times New Roman"/>
          <w:sz w:val="28"/>
          <w:szCs w:val="28"/>
        </w:rPr>
        <w:t>направленные</w:t>
      </w:r>
      <w:r w:rsidRPr="004127E8">
        <w:rPr>
          <w:rFonts w:ascii="Times New Roman" w:hAnsi="Times New Roman"/>
          <w:spacing w:val="1"/>
          <w:sz w:val="28"/>
          <w:szCs w:val="28"/>
        </w:rPr>
        <w:t xml:space="preserve"> </w:t>
      </w:r>
      <w:r w:rsidRPr="004127E8">
        <w:rPr>
          <w:rFonts w:ascii="Times New Roman" w:hAnsi="Times New Roman"/>
          <w:sz w:val="28"/>
          <w:szCs w:val="28"/>
        </w:rPr>
        <w:t>на</w:t>
      </w:r>
      <w:r w:rsidRPr="004127E8">
        <w:rPr>
          <w:rFonts w:ascii="Times New Roman" w:hAnsi="Times New Roman"/>
          <w:spacing w:val="1"/>
          <w:sz w:val="28"/>
          <w:szCs w:val="28"/>
        </w:rPr>
        <w:t xml:space="preserve"> </w:t>
      </w:r>
      <w:r w:rsidRPr="004127E8">
        <w:rPr>
          <w:rFonts w:ascii="Times New Roman" w:hAnsi="Times New Roman"/>
          <w:sz w:val="28"/>
          <w:szCs w:val="28"/>
        </w:rPr>
        <w:t>формирование</w:t>
      </w:r>
      <w:r w:rsidRPr="004127E8">
        <w:rPr>
          <w:rFonts w:ascii="Times New Roman" w:hAnsi="Times New Roman"/>
          <w:spacing w:val="1"/>
          <w:sz w:val="28"/>
          <w:szCs w:val="28"/>
        </w:rPr>
        <w:t xml:space="preserve"> </w:t>
      </w:r>
      <w:r w:rsidRPr="004127E8">
        <w:rPr>
          <w:rFonts w:ascii="Times New Roman" w:hAnsi="Times New Roman"/>
          <w:sz w:val="28"/>
          <w:szCs w:val="28"/>
        </w:rPr>
        <w:t>общих</w:t>
      </w:r>
      <w:r w:rsidRPr="004127E8">
        <w:rPr>
          <w:rFonts w:ascii="Times New Roman" w:hAnsi="Times New Roman"/>
          <w:spacing w:val="1"/>
          <w:sz w:val="28"/>
          <w:szCs w:val="28"/>
        </w:rPr>
        <w:t xml:space="preserve"> </w:t>
      </w:r>
      <w:r w:rsidRPr="004127E8">
        <w:rPr>
          <w:rFonts w:ascii="Times New Roman" w:hAnsi="Times New Roman"/>
          <w:sz w:val="28"/>
          <w:szCs w:val="28"/>
        </w:rPr>
        <w:t>и</w:t>
      </w:r>
      <w:r w:rsidRPr="004127E8">
        <w:rPr>
          <w:rFonts w:ascii="Times New Roman" w:hAnsi="Times New Roman"/>
          <w:spacing w:val="1"/>
          <w:sz w:val="28"/>
          <w:szCs w:val="28"/>
        </w:rPr>
        <w:t xml:space="preserve"> </w:t>
      </w:r>
      <w:r w:rsidRPr="004127E8">
        <w:rPr>
          <w:rFonts w:ascii="Times New Roman" w:hAnsi="Times New Roman"/>
          <w:sz w:val="28"/>
          <w:szCs w:val="28"/>
        </w:rPr>
        <w:t>профессиональных</w:t>
      </w:r>
      <w:r w:rsidRPr="004127E8">
        <w:rPr>
          <w:rFonts w:ascii="Times New Roman" w:hAnsi="Times New Roman"/>
          <w:spacing w:val="1"/>
          <w:sz w:val="28"/>
          <w:szCs w:val="28"/>
        </w:rPr>
        <w:t xml:space="preserve"> </w:t>
      </w:r>
      <w:r w:rsidRPr="004127E8">
        <w:rPr>
          <w:rFonts w:ascii="Times New Roman" w:hAnsi="Times New Roman"/>
          <w:sz w:val="28"/>
          <w:szCs w:val="28"/>
        </w:rPr>
        <w:t>компетенций.</w:t>
      </w:r>
      <w:r w:rsidRPr="004127E8">
        <w:rPr>
          <w:rFonts w:ascii="Times New Roman" w:hAnsi="Times New Roman"/>
          <w:spacing w:val="1"/>
          <w:sz w:val="28"/>
          <w:szCs w:val="28"/>
        </w:rPr>
        <w:t xml:space="preserve"> </w:t>
      </w:r>
      <w:r w:rsidRPr="004127E8">
        <w:rPr>
          <w:rFonts w:ascii="Times New Roman" w:hAnsi="Times New Roman"/>
          <w:sz w:val="28"/>
          <w:szCs w:val="28"/>
        </w:rPr>
        <w:t>Компетенции</w:t>
      </w:r>
      <w:r w:rsidRPr="004127E8">
        <w:rPr>
          <w:rFonts w:ascii="Times New Roman" w:hAnsi="Times New Roman"/>
          <w:spacing w:val="1"/>
          <w:sz w:val="28"/>
          <w:szCs w:val="28"/>
        </w:rPr>
        <w:t xml:space="preserve"> </w:t>
      </w:r>
      <w:r w:rsidRPr="004127E8">
        <w:rPr>
          <w:rFonts w:ascii="Times New Roman" w:hAnsi="Times New Roman"/>
          <w:sz w:val="28"/>
          <w:szCs w:val="28"/>
        </w:rPr>
        <w:t>должны</w:t>
      </w:r>
      <w:r w:rsidRPr="004127E8">
        <w:rPr>
          <w:rFonts w:ascii="Times New Roman" w:hAnsi="Times New Roman"/>
          <w:spacing w:val="1"/>
          <w:sz w:val="28"/>
          <w:szCs w:val="28"/>
        </w:rPr>
        <w:t xml:space="preserve"> </w:t>
      </w:r>
      <w:r w:rsidRPr="004127E8">
        <w:rPr>
          <w:rFonts w:ascii="Times New Roman" w:hAnsi="Times New Roman"/>
          <w:sz w:val="28"/>
          <w:szCs w:val="28"/>
        </w:rPr>
        <w:t>быть</w:t>
      </w:r>
      <w:r w:rsidRPr="004127E8">
        <w:rPr>
          <w:rFonts w:ascii="Times New Roman" w:hAnsi="Times New Roman"/>
          <w:spacing w:val="1"/>
          <w:sz w:val="28"/>
          <w:szCs w:val="28"/>
        </w:rPr>
        <w:t xml:space="preserve"> </w:t>
      </w:r>
      <w:r w:rsidRPr="004127E8">
        <w:rPr>
          <w:rFonts w:ascii="Times New Roman" w:hAnsi="Times New Roman"/>
          <w:spacing w:val="-1"/>
          <w:sz w:val="28"/>
          <w:szCs w:val="28"/>
        </w:rPr>
        <w:t>соотнесены</w:t>
      </w:r>
      <w:r w:rsidRPr="004127E8">
        <w:rPr>
          <w:rFonts w:ascii="Times New Roman" w:hAnsi="Times New Roman"/>
          <w:spacing w:val="-13"/>
          <w:sz w:val="28"/>
          <w:szCs w:val="28"/>
        </w:rPr>
        <w:t xml:space="preserve"> </w:t>
      </w:r>
      <w:r w:rsidRPr="004127E8">
        <w:rPr>
          <w:rFonts w:ascii="Times New Roman" w:hAnsi="Times New Roman"/>
          <w:spacing w:val="-1"/>
          <w:sz w:val="28"/>
          <w:szCs w:val="28"/>
        </w:rPr>
        <w:t>с</w:t>
      </w:r>
      <w:r w:rsidRPr="004127E8">
        <w:rPr>
          <w:rFonts w:ascii="Times New Roman" w:hAnsi="Times New Roman"/>
          <w:spacing w:val="-12"/>
          <w:sz w:val="28"/>
          <w:szCs w:val="28"/>
        </w:rPr>
        <w:t xml:space="preserve"> </w:t>
      </w:r>
      <w:r w:rsidRPr="004127E8">
        <w:rPr>
          <w:rFonts w:ascii="Times New Roman" w:hAnsi="Times New Roman"/>
          <w:spacing w:val="-1"/>
          <w:sz w:val="28"/>
          <w:szCs w:val="28"/>
        </w:rPr>
        <w:t>предметными</w:t>
      </w:r>
      <w:r w:rsidRPr="004127E8">
        <w:rPr>
          <w:rFonts w:ascii="Times New Roman" w:hAnsi="Times New Roman"/>
          <w:spacing w:val="-14"/>
          <w:sz w:val="28"/>
          <w:szCs w:val="28"/>
        </w:rPr>
        <w:t xml:space="preserve"> </w:t>
      </w:r>
      <w:r w:rsidRPr="004127E8">
        <w:rPr>
          <w:rFonts w:ascii="Times New Roman" w:hAnsi="Times New Roman"/>
          <w:sz w:val="28"/>
          <w:szCs w:val="28"/>
        </w:rPr>
        <w:t>результатами.</w:t>
      </w:r>
      <w:r w:rsidRPr="004127E8">
        <w:rPr>
          <w:rFonts w:ascii="Times New Roman" w:hAnsi="Times New Roman"/>
          <w:spacing w:val="-12"/>
          <w:sz w:val="28"/>
          <w:szCs w:val="28"/>
        </w:rPr>
        <w:t xml:space="preserve"> </w:t>
      </w:r>
      <w:r w:rsidRPr="004127E8">
        <w:rPr>
          <w:rFonts w:ascii="Times New Roman" w:hAnsi="Times New Roman"/>
          <w:sz w:val="28"/>
          <w:szCs w:val="28"/>
        </w:rPr>
        <w:t>Для</w:t>
      </w:r>
      <w:r w:rsidRPr="004127E8">
        <w:rPr>
          <w:rFonts w:ascii="Times New Roman" w:hAnsi="Times New Roman"/>
          <w:spacing w:val="-12"/>
          <w:sz w:val="28"/>
          <w:szCs w:val="28"/>
        </w:rPr>
        <w:t xml:space="preserve"> </w:t>
      </w:r>
      <w:r w:rsidRPr="004127E8">
        <w:rPr>
          <w:rFonts w:ascii="Times New Roman" w:hAnsi="Times New Roman"/>
          <w:sz w:val="28"/>
          <w:szCs w:val="28"/>
        </w:rPr>
        <w:t>контроля</w:t>
      </w:r>
      <w:r w:rsidRPr="004127E8">
        <w:rPr>
          <w:rFonts w:ascii="Times New Roman" w:hAnsi="Times New Roman"/>
          <w:spacing w:val="-12"/>
          <w:sz w:val="28"/>
          <w:szCs w:val="28"/>
        </w:rPr>
        <w:t xml:space="preserve"> </w:t>
      </w:r>
      <w:r w:rsidRPr="004127E8">
        <w:rPr>
          <w:rFonts w:ascii="Times New Roman" w:hAnsi="Times New Roman"/>
          <w:sz w:val="28"/>
          <w:szCs w:val="28"/>
        </w:rPr>
        <w:t>и</w:t>
      </w:r>
      <w:r w:rsidRPr="004127E8">
        <w:rPr>
          <w:rFonts w:ascii="Times New Roman" w:hAnsi="Times New Roman"/>
          <w:spacing w:val="-16"/>
          <w:sz w:val="28"/>
          <w:szCs w:val="28"/>
        </w:rPr>
        <w:t xml:space="preserve"> </w:t>
      </w:r>
      <w:r w:rsidRPr="004127E8">
        <w:rPr>
          <w:rFonts w:ascii="Times New Roman" w:hAnsi="Times New Roman"/>
          <w:sz w:val="28"/>
          <w:szCs w:val="28"/>
        </w:rPr>
        <w:t>оценки</w:t>
      </w:r>
      <w:r w:rsidRPr="004127E8">
        <w:rPr>
          <w:rFonts w:ascii="Times New Roman" w:hAnsi="Times New Roman"/>
          <w:spacing w:val="-14"/>
          <w:sz w:val="28"/>
          <w:szCs w:val="28"/>
        </w:rPr>
        <w:t xml:space="preserve"> </w:t>
      </w:r>
      <w:r w:rsidRPr="004127E8">
        <w:rPr>
          <w:rFonts w:ascii="Times New Roman" w:hAnsi="Times New Roman"/>
          <w:sz w:val="28"/>
          <w:szCs w:val="28"/>
        </w:rPr>
        <w:t>результатов</w:t>
      </w:r>
      <w:r w:rsidRPr="004127E8">
        <w:rPr>
          <w:rFonts w:ascii="Times New Roman" w:hAnsi="Times New Roman"/>
          <w:spacing w:val="-61"/>
          <w:sz w:val="28"/>
          <w:szCs w:val="28"/>
        </w:rPr>
        <w:t xml:space="preserve"> </w:t>
      </w:r>
      <w:r w:rsidRPr="004127E8">
        <w:rPr>
          <w:rFonts w:ascii="Times New Roman" w:hAnsi="Times New Roman"/>
          <w:sz w:val="28"/>
          <w:szCs w:val="28"/>
        </w:rPr>
        <w:t>обучения</w:t>
      </w:r>
      <w:r w:rsidRPr="004127E8">
        <w:rPr>
          <w:rFonts w:ascii="Times New Roman" w:hAnsi="Times New Roman"/>
          <w:spacing w:val="1"/>
          <w:sz w:val="28"/>
          <w:szCs w:val="28"/>
        </w:rPr>
        <w:t xml:space="preserve"> </w:t>
      </w:r>
      <w:r w:rsidRPr="004127E8">
        <w:rPr>
          <w:rFonts w:ascii="Times New Roman" w:hAnsi="Times New Roman"/>
          <w:sz w:val="28"/>
          <w:szCs w:val="28"/>
        </w:rPr>
        <w:t>преподаватель</w:t>
      </w:r>
      <w:r w:rsidRPr="004127E8">
        <w:rPr>
          <w:rFonts w:ascii="Times New Roman" w:hAnsi="Times New Roman"/>
          <w:spacing w:val="1"/>
          <w:sz w:val="28"/>
          <w:szCs w:val="28"/>
        </w:rPr>
        <w:t xml:space="preserve"> </w:t>
      </w:r>
      <w:r w:rsidRPr="004127E8">
        <w:rPr>
          <w:rFonts w:ascii="Times New Roman" w:hAnsi="Times New Roman"/>
          <w:sz w:val="28"/>
          <w:szCs w:val="28"/>
        </w:rPr>
        <w:t>выбирает</w:t>
      </w:r>
      <w:r w:rsidRPr="004127E8">
        <w:rPr>
          <w:rFonts w:ascii="Times New Roman" w:hAnsi="Times New Roman"/>
          <w:spacing w:val="1"/>
          <w:sz w:val="28"/>
          <w:szCs w:val="28"/>
        </w:rPr>
        <w:t xml:space="preserve"> </w:t>
      </w:r>
      <w:r w:rsidRPr="004127E8">
        <w:rPr>
          <w:rFonts w:ascii="Times New Roman" w:hAnsi="Times New Roman"/>
          <w:sz w:val="28"/>
          <w:szCs w:val="28"/>
        </w:rPr>
        <w:t>формы</w:t>
      </w:r>
      <w:r w:rsidRPr="004127E8">
        <w:rPr>
          <w:rFonts w:ascii="Times New Roman" w:hAnsi="Times New Roman"/>
          <w:spacing w:val="1"/>
          <w:sz w:val="28"/>
          <w:szCs w:val="28"/>
        </w:rPr>
        <w:t xml:space="preserve"> </w:t>
      </w:r>
      <w:r w:rsidRPr="004127E8">
        <w:rPr>
          <w:rFonts w:ascii="Times New Roman" w:hAnsi="Times New Roman"/>
          <w:sz w:val="28"/>
          <w:szCs w:val="28"/>
        </w:rPr>
        <w:t>и</w:t>
      </w:r>
      <w:r w:rsidRPr="004127E8">
        <w:rPr>
          <w:rFonts w:ascii="Times New Roman" w:hAnsi="Times New Roman"/>
          <w:spacing w:val="1"/>
          <w:sz w:val="28"/>
          <w:szCs w:val="28"/>
        </w:rPr>
        <w:t xml:space="preserve"> </w:t>
      </w:r>
      <w:r w:rsidRPr="004127E8">
        <w:rPr>
          <w:rFonts w:ascii="Times New Roman" w:hAnsi="Times New Roman"/>
          <w:sz w:val="28"/>
          <w:szCs w:val="28"/>
        </w:rPr>
        <w:t>методы</w:t>
      </w:r>
      <w:r w:rsidRPr="004127E8">
        <w:rPr>
          <w:rFonts w:ascii="Times New Roman" w:hAnsi="Times New Roman"/>
          <w:spacing w:val="1"/>
          <w:sz w:val="28"/>
          <w:szCs w:val="28"/>
        </w:rPr>
        <w:t xml:space="preserve"> </w:t>
      </w:r>
      <w:r w:rsidRPr="004127E8">
        <w:rPr>
          <w:rFonts w:ascii="Times New Roman" w:hAnsi="Times New Roman"/>
          <w:sz w:val="28"/>
          <w:szCs w:val="28"/>
        </w:rPr>
        <w:t>с</w:t>
      </w:r>
      <w:r w:rsidRPr="004127E8">
        <w:rPr>
          <w:rFonts w:ascii="Times New Roman" w:hAnsi="Times New Roman"/>
          <w:spacing w:val="1"/>
          <w:sz w:val="28"/>
          <w:szCs w:val="28"/>
        </w:rPr>
        <w:t xml:space="preserve"> </w:t>
      </w:r>
      <w:r w:rsidRPr="004127E8">
        <w:rPr>
          <w:rFonts w:ascii="Times New Roman" w:hAnsi="Times New Roman"/>
          <w:sz w:val="28"/>
          <w:szCs w:val="28"/>
        </w:rPr>
        <w:t>учетом</w:t>
      </w:r>
      <w:r w:rsidRPr="004127E8">
        <w:rPr>
          <w:rFonts w:ascii="Times New Roman" w:hAnsi="Times New Roman"/>
          <w:spacing w:val="1"/>
          <w:sz w:val="28"/>
          <w:szCs w:val="28"/>
        </w:rPr>
        <w:t xml:space="preserve"> </w:t>
      </w:r>
      <w:r w:rsidRPr="004127E8">
        <w:rPr>
          <w:rFonts w:ascii="Times New Roman" w:hAnsi="Times New Roman"/>
          <w:sz w:val="28"/>
          <w:szCs w:val="28"/>
        </w:rPr>
        <w:t>профессионализации</w:t>
      </w:r>
      <w:r w:rsidRPr="004127E8">
        <w:rPr>
          <w:rFonts w:ascii="Times New Roman" w:hAnsi="Times New Roman"/>
          <w:spacing w:val="-3"/>
          <w:sz w:val="28"/>
          <w:szCs w:val="28"/>
        </w:rPr>
        <w:t xml:space="preserve"> </w:t>
      </w:r>
      <w:r w:rsidRPr="004127E8">
        <w:rPr>
          <w:rFonts w:ascii="Times New Roman" w:hAnsi="Times New Roman"/>
          <w:sz w:val="28"/>
          <w:szCs w:val="28"/>
        </w:rPr>
        <w:t>обучения по</w:t>
      </w:r>
      <w:r w:rsidRPr="004127E8">
        <w:rPr>
          <w:rFonts w:ascii="Times New Roman" w:hAnsi="Times New Roman"/>
          <w:spacing w:val="-2"/>
          <w:sz w:val="28"/>
          <w:szCs w:val="28"/>
        </w:rPr>
        <w:t xml:space="preserve"> </w:t>
      </w:r>
      <w:r w:rsidRPr="004127E8">
        <w:rPr>
          <w:rFonts w:ascii="Times New Roman" w:hAnsi="Times New Roman"/>
          <w:sz w:val="28"/>
          <w:szCs w:val="28"/>
        </w:rPr>
        <w:t>программе</w:t>
      </w:r>
      <w:r w:rsidRPr="004127E8">
        <w:rPr>
          <w:rFonts w:ascii="Times New Roman" w:hAnsi="Times New Roman"/>
          <w:spacing w:val="-2"/>
          <w:sz w:val="28"/>
          <w:szCs w:val="28"/>
        </w:rPr>
        <w:t xml:space="preserve"> </w:t>
      </w:r>
      <w:r w:rsidRPr="004127E8">
        <w:rPr>
          <w:rFonts w:ascii="Times New Roman" w:hAnsi="Times New Roman"/>
          <w:sz w:val="28"/>
          <w:szCs w:val="28"/>
        </w:rPr>
        <w:t>дисциплины.</w:t>
      </w:r>
    </w:p>
    <w:p w14:paraId="6B37AFED" w14:textId="77777777" w:rsidR="005948C3" w:rsidRPr="004127E8" w:rsidRDefault="005948C3" w:rsidP="005948C3">
      <w:pPr>
        <w:pStyle w:val="afff8"/>
        <w:spacing w:before="1" w:line="259" w:lineRule="auto"/>
        <w:ind w:left="302" w:right="283"/>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554"/>
        <w:gridCol w:w="3555"/>
        <w:gridCol w:w="2662"/>
      </w:tblGrid>
      <w:tr w:rsidR="005948C3" w:rsidRPr="004127E8" w14:paraId="3DD0E1F0" w14:textId="77777777" w:rsidTr="00FF539A">
        <w:trPr>
          <w:trHeight w:val="20"/>
        </w:trPr>
        <w:tc>
          <w:tcPr>
            <w:tcW w:w="1818" w:type="pct"/>
          </w:tcPr>
          <w:p w14:paraId="52651461" w14:textId="77777777" w:rsidR="005948C3" w:rsidRPr="004127E8" w:rsidRDefault="005948C3" w:rsidP="00FF539A">
            <w:pPr>
              <w:pStyle w:val="TableParagraph"/>
              <w:spacing w:line="288" w:lineRule="exact"/>
              <w:ind w:left="145" w:right="192"/>
              <w:jc w:val="center"/>
              <w:rPr>
                <w:rFonts w:ascii="Times New Roman" w:hAnsi="Times New Roman" w:cs="Times New Roman"/>
                <w:b/>
                <w:sz w:val="24"/>
                <w:szCs w:val="24"/>
              </w:rPr>
            </w:pPr>
            <w:r w:rsidRPr="004127E8">
              <w:rPr>
                <w:rFonts w:ascii="Times New Roman" w:hAnsi="Times New Roman" w:cs="Times New Roman"/>
                <w:b/>
                <w:sz w:val="24"/>
                <w:szCs w:val="24"/>
              </w:rPr>
              <w:t>Код</w:t>
            </w:r>
            <w:r w:rsidRPr="004127E8">
              <w:rPr>
                <w:rFonts w:ascii="Times New Roman" w:hAnsi="Times New Roman" w:cs="Times New Roman"/>
                <w:b/>
                <w:spacing w:val="-1"/>
                <w:sz w:val="24"/>
                <w:szCs w:val="24"/>
              </w:rPr>
              <w:t xml:space="preserve"> </w:t>
            </w:r>
            <w:r w:rsidRPr="004127E8">
              <w:rPr>
                <w:rFonts w:ascii="Times New Roman" w:hAnsi="Times New Roman" w:cs="Times New Roman"/>
                <w:b/>
                <w:sz w:val="24"/>
                <w:szCs w:val="24"/>
              </w:rPr>
              <w:t>и наименование</w:t>
            </w:r>
          </w:p>
          <w:p w14:paraId="0ACB9BB1" w14:textId="77777777" w:rsidR="005948C3" w:rsidRPr="004127E8" w:rsidRDefault="005948C3" w:rsidP="00FF539A">
            <w:pPr>
              <w:pStyle w:val="TableParagraph"/>
              <w:spacing w:before="24"/>
              <w:ind w:left="148" w:right="192"/>
              <w:jc w:val="center"/>
              <w:rPr>
                <w:rFonts w:ascii="Times New Roman" w:hAnsi="Times New Roman" w:cs="Times New Roman"/>
                <w:b/>
                <w:sz w:val="24"/>
                <w:szCs w:val="24"/>
              </w:rPr>
            </w:pPr>
            <w:r w:rsidRPr="004127E8">
              <w:rPr>
                <w:rFonts w:ascii="Times New Roman" w:hAnsi="Times New Roman" w:cs="Times New Roman"/>
                <w:b/>
                <w:sz w:val="24"/>
                <w:szCs w:val="24"/>
              </w:rPr>
              <w:t>формируемых</w:t>
            </w:r>
            <w:r w:rsidRPr="004127E8">
              <w:rPr>
                <w:rFonts w:ascii="Times New Roman" w:hAnsi="Times New Roman" w:cs="Times New Roman"/>
                <w:b/>
                <w:spacing w:val="-3"/>
                <w:sz w:val="24"/>
                <w:szCs w:val="24"/>
              </w:rPr>
              <w:t xml:space="preserve"> </w:t>
            </w:r>
            <w:r w:rsidRPr="004127E8">
              <w:rPr>
                <w:rFonts w:ascii="Times New Roman" w:hAnsi="Times New Roman" w:cs="Times New Roman"/>
                <w:b/>
                <w:sz w:val="24"/>
                <w:szCs w:val="24"/>
              </w:rPr>
              <w:t>компетенций</w:t>
            </w:r>
          </w:p>
        </w:tc>
        <w:tc>
          <w:tcPr>
            <w:tcW w:w="1819" w:type="pct"/>
          </w:tcPr>
          <w:p w14:paraId="40208F98" w14:textId="77777777" w:rsidR="005948C3" w:rsidRPr="004127E8" w:rsidRDefault="005948C3" w:rsidP="00FF539A">
            <w:pPr>
              <w:pStyle w:val="TableParagraph"/>
              <w:spacing w:line="288" w:lineRule="exact"/>
              <w:ind w:left="986"/>
              <w:rPr>
                <w:rFonts w:ascii="Times New Roman" w:hAnsi="Times New Roman" w:cs="Times New Roman"/>
                <w:b/>
                <w:sz w:val="24"/>
                <w:szCs w:val="24"/>
              </w:rPr>
            </w:pPr>
            <w:r w:rsidRPr="004127E8">
              <w:rPr>
                <w:rFonts w:ascii="Times New Roman" w:hAnsi="Times New Roman" w:cs="Times New Roman"/>
                <w:b/>
                <w:sz w:val="24"/>
                <w:szCs w:val="24"/>
              </w:rPr>
              <w:t>Раздел/Тема</w:t>
            </w:r>
          </w:p>
        </w:tc>
        <w:tc>
          <w:tcPr>
            <w:tcW w:w="1362" w:type="pct"/>
          </w:tcPr>
          <w:p w14:paraId="3C31A032" w14:textId="77777777" w:rsidR="005948C3" w:rsidRPr="004127E8" w:rsidRDefault="005948C3" w:rsidP="00FF539A">
            <w:pPr>
              <w:pStyle w:val="TableParagraph"/>
              <w:spacing w:line="288" w:lineRule="exact"/>
              <w:ind w:left="440"/>
              <w:rPr>
                <w:rFonts w:ascii="Times New Roman" w:hAnsi="Times New Roman" w:cs="Times New Roman"/>
                <w:b/>
                <w:sz w:val="24"/>
                <w:szCs w:val="24"/>
              </w:rPr>
            </w:pPr>
            <w:r w:rsidRPr="004127E8">
              <w:rPr>
                <w:rFonts w:ascii="Times New Roman" w:hAnsi="Times New Roman" w:cs="Times New Roman"/>
                <w:b/>
                <w:sz w:val="24"/>
                <w:szCs w:val="24"/>
              </w:rPr>
              <w:t>Тип</w:t>
            </w:r>
            <w:r w:rsidRPr="004127E8">
              <w:rPr>
                <w:rFonts w:ascii="Times New Roman" w:hAnsi="Times New Roman" w:cs="Times New Roman"/>
                <w:b/>
                <w:spacing w:val="-2"/>
                <w:sz w:val="24"/>
                <w:szCs w:val="24"/>
              </w:rPr>
              <w:t xml:space="preserve"> </w:t>
            </w:r>
            <w:r w:rsidRPr="004127E8">
              <w:rPr>
                <w:rFonts w:ascii="Times New Roman" w:hAnsi="Times New Roman" w:cs="Times New Roman"/>
                <w:b/>
                <w:sz w:val="24"/>
                <w:szCs w:val="24"/>
              </w:rPr>
              <w:t>оценочных</w:t>
            </w:r>
          </w:p>
          <w:p w14:paraId="56DB802B" w14:textId="77777777" w:rsidR="005948C3" w:rsidRPr="004127E8" w:rsidRDefault="005948C3" w:rsidP="00FF539A">
            <w:pPr>
              <w:pStyle w:val="TableParagraph"/>
              <w:spacing w:before="24"/>
              <w:ind w:left="533"/>
              <w:rPr>
                <w:rFonts w:ascii="Times New Roman" w:hAnsi="Times New Roman" w:cs="Times New Roman"/>
                <w:b/>
                <w:sz w:val="24"/>
                <w:szCs w:val="24"/>
              </w:rPr>
            </w:pPr>
            <w:r w:rsidRPr="004127E8">
              <w:rPr>
                <w:rFonts w:ascii="Times New Roman" w:hAnsi="Times New Roman" w:cs="Times New Roman"/>
                <w:b/>
                <w:sz w:val="24"/>
                <w:szCs w:val="24"/>
              </w:rPr>
              <w:t>мероприятий</w:t>
            </w:r>
          </w:p>
        </w:tc>
      </w:tr>
      <w:tr w:rsidR="005948C3" w:rsidRPr="004127E8" w14:paraId="232695AB" w14:textId="77777777" w:rsidTr="00FF539A">
        <w:trPr>
          <w:trHeight w:val="20"/>
        </w:trPr>
        <w:tc>
          <w:tcPr>
            <w:tcW w:w="1818" w:type="pct"/>
          </w:tcPr>
          <w:p w14:paraId="117898BF" w14:textId="77777777" w:rsidR="005948C3" w:rsidRPr="004127E8" w:rsidRDefault="005948C3" w:rsidP="00FF539A">
            <w:pPr>
              <w:pStyle w:val="TableParagraph"/>
              <w:spacing w:line="288" w:lineRule="exact"/>
              <w:ind w:left="107"/>
              <w:rPr>
                <w:rFonts w:ascii="Times New Roman" w:hAnsi="Times New Roman" w:cs="Times New Roman"/>
                <w:sz w:val="24"/>
                <w:szCs w:val="24"/>
              </w:rPr>
            </w:pPr>
            <w:r w:rsidRPr="004127E8">
              <w:rPr>
                <w:rFonts w:ascii="Times New Roman" w:hAnsi="Times New Roman" w:cs="Times New Roman"/>
                <w:sz w:val="24"/>
                <w:szCs w:val="24"/>
              </w:rPr>
              <w:t>ОК</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01.</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Выбирать</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способы решения</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задач профессиональной</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деятельности применительно</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к</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различным контекстам</w:t>
            </w:r>
          </w:p>
        </w:tc>
        <w:tc>
          <w:tcPr>
            <w:tcW w:w="1819" w:type="pct"/>
          </w:tcPr>
          <w:p w14:paraId="5A8881B8" w14:textId="77777777" w:rsidR="005948C3" w:rsidRPr="004127E8" w:rsidRDefault="005948C3" w:rsidP="00FF539A">
            <w:pPr>
              <w:pStyle w:val="TableParagraph"/>
              <w:spacing w:line="288"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41E561BC"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2.2., 2.3.</w:t>
            </w:r>
          </w:p>
          <w:p w14:paraId="17E346BC" w14:textId="77777777" w:rsidR="005948C3" w:rsidRPr="004127E8" w:rsidRDefault="005948C3" w:rsidP="00FF539A">
            <w:pPr>
              <w:pStyle w:val="TableParagraph"/>
              <w:spacing w:line="289"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3.3., 3.4.,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p w14:paraId="051D612F"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4.</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4.1.,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4.2.</w:t>
            </w:r>
          </w:p>
          <w:p w14:paraId="5325F51B"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5.</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5.1.,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5.2., 5.3.</w:t>
            </w:r>
          </w:p>
          <w:p w14:paraId="7238ED04"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6.</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6.1.,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6.2.</w:t>
            </w:r>
          </w:p>
        </w:tc>
        <w:tc>
          <w:tcPr>
            <w:tcW w:w="1362" w:type="pct"/>
            <w:vMerge w:val="restart"/>
            <w:vAlign w:val="center"/>
          </w:tcPr>
          <w:p w14:paraId="0CE994FD" w14:textId="77777777" w:rsidR="005948C3" w:rsidRPr="004127E8" w:rsidRDefault="005948C3" w:rsidP="00FF539A">
            <w:pPr>
              <w:pStyle w:val="TableParagraph"/>
              <w:tabs>
                <w:tab w:val="left" w:pos="425"/>
              </w:tabs>
              <w:spacing w:before="147"/>
              <w:ind w:left="108"/>
              <w:rPr>
                <w:rFonts w:ascii="Times New Roman" w:hAnsi="Times New Roman" w:cs="Times New Roman"/>
                <w:sz w:val="24"/>
                <w:szCs w:val="24"/>
              </w:rPr>
            </w:pPr>
            <w:r w:rsidRPr="004127E8">
              <w:rPr>
                <w:rFonts w:ascii="Times New Roman" w:hAnsi="Times New Roman" w:cs="Times New Roman"/>
                <w:sz w:val="24"/>
                <w:szCs w:val="24"/>
              </w:rPr>
              <w:t>-</w:t>
            </w:r>
            <w:r w:rsidRPr="004127E8">
              <w:rPr>
                <w:rFonts w:ascii="Times New Roman" w:hAnsi="Times New Roman" w:cs="Times New Roman"/>
                <w:sz w:val="24"/>
                <w:szCs w:val="24"/>
              </w:rPr>
              <w:tab/>
              <w:t>устный</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опрос;</w:t>
            </w:r>
          </w:p>
          <w:p w14:paraId="78055BFD" w14:textId="77777777" w:rsidR="005948C3" w:rsidRPr="004127E8" w:rsidRDefault="005948C3" w:rsidP="005948C3">
            <w:pPr>
              <w:pStyle w:val="TableParagraph"/>
              <w:numPr>
                <w:ilvl w:val="0"/>
                <w:numId w:val="183"/>
              </w:numPr>
              <w:tabs>
                <w:tab w:val="left" w:pos="426"/>
                <w:tab w:val="left" w:pos="2682"/>
              </w:tabs>
              <w:spacing w:line="256" w:lineRule="auto"/>
              <w:ind w:left="108" w:firstLine="0"/>
              <w:rPr>
                <w:rFonts w:ascii="Times New Roman" w:hAnsi="Times New Roman" w:cs="Times New Roman"/>
                <w:sz w:val="24"/>
                <w:szCs w:val="24"/>
              </w:rPr>
            </w:pPr>
            <w:r w:rsidRPr="004127E8">
              <w:rPr>
                <w:rFonts w:ascii="Times New Roman" w:hAnsi="Times New Roman" w:cs="Times New Roman"/>
                <w:spacing w:val="-1"/>
                <w:sz w:val="24"/>
                <w:szCs w:val="24"/>
              </w:rPr>
              <w:t>фронтальный</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опрос;</w:t>
            </w:r>
          </w:p>
          <w:p w14:paraId="00A6EDF4" w14:textId="77777777" w:rsidR="005948C3" w:rsidRPr="004127E8" w:rsidRDefault="005948C3" w:rsidP="005948C3">
            <w:pPr>
              <w:pStyle w:val="TableParagraph"/>
              <w:numPr>
                <w:ilvl w:val="0"/>
                <w:numId w:val="183"/>
              </w:numPr>
              <w:tabs>
                <w:tab w:val="left" w:pos="426"/>
              </w:tabs>
              <w:spacing w:before="2" w:line="256" w:lineRule="auto"/>
              <w:ind w:left="108" w:firstLine="0"/>
              <w:rPr>
                <w:rFonts w:ascii="Times New Roman" w:hAnsi="Times New Roman" w:cs="Times New Roman"/>
                <w:sz w:val="24"/>
                <w:szCs w:val="24"/>
              </w:rPr>
            </w:pPr>
            <w:r w:rsidRPr="004127E8">
              <w:rPr>
                <w:rFonts w:ascii="Times New Roman" w:hAnsi="Times New Roman" w:cs="Times New Roman"/>
                <w:sz w:val="24"/>
                <w:szCs w:val="24"/>
              </w:rPr>
              <w:t>оценка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контрольных</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работ;</w:t>
            </w:r>
          </w:p>
          <w:p w14:paraId="1F0352A1" w14:textId="77777777" w:rsidR="005948C3" w:rsidRPr="004127E8" w:rsidRDefault="005948C3" w:rsidP="005948C3">
            <w:pPr>
              <w:pStyle w:val="TableParagraph"/>
              <w:numPr>
                <w:ilvl w:val="0"/>
                <w:numId w:val="183"/>
              </w:numPr>
              <w:tabs>
                <w:tab w:val="left" w:pos="426"/>
              </w:tabs>
              <w:spacing w:before="3" w:line="259" w:lineRule="auto"/>
              <w:ind w:left="108" w:firstLine="0"/>
              <w:rPr>
                <w:rFonts w:ascii="Times New Roman" w:hAnsi="Times New Roman" w:cs="Times New Roman"/>
                <w:sz w:val="24"/>
                <w:szCs w:val="24"/>
              </w:rPr>
            </w:pPr>
            <w:r w:rsidRPr="004127E8">
              <w:rPr>
                <w:rFonts w:ascii="Times New Roman" w:hAnsi="Times New Roman" w:cs="Times New Roman"/>
                <w:sz w:val="24"/>
                <w:szCs w:val="24"/>
              </w:rPr>
              <w:t>наблюдение за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ходом выполнения</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лабораторных</w:t>
            </w:r>
            <w:r w:rsidRPr="004127E8">
              <w:rPr>
                <w:rFonts w:ascii="Times New Roman" w:hAnsi="Times New Roman" w:cs="Times New Roman"/>
                <w:spacing w:val="-6"/>
                <w:sz w:val="24"/>
                <w:szCs w:val="24"/>
              </w:rPr>
              <w:t xml:space="preserve"> </w:t>
            </w:r>
            <w:r w:rsidRPr="004127E8">
              <w:rPr>
                <w:rFonts w:ascii="Times New Roman" w:hAnsi="Times New Roman" w:cs="Times New Roman"/>
                <w:sz w:val="24"/>
                <w:szCs w:val="24"/>
              </w:rPr>
              <w:t>работ;</w:t>
            </w:r>
          </w:p>
          <w:p w14:paraId="5D85ABAD" w14:textId="77777777" w:rsidR="005948C3" w:rsidRPr="004127E8" w:rsidRDefault="005948C3" w:rsidP="005948C3">
            <w:pPr>
              <w:pStyle w:val="TableParagraph"/>
              <w:numPr>
                <w:ilvl w:val="0"/>
                <w:numId w:val="183"/>
              </w:numPr>
              <w:tabs>
                <w:tab w:val="left" w:pos="426"/>
              </w:tabs>
              <w:spacing w:line="259" w:lineRule="auto"/>
              <w:ind w:left="108" w:firstLine="0"/>
              <w:rPr>
                <w:rFonts w:ascii="Times New Roman" w:hAnsi="Times New Roman" w:cs="Times New Roman"/>
                <w:sz w:val="24"/>
                <w:szCs w:val="24"/>
              </w:rPr>
            </w:pPr>
            <w:r w:rsidRPr="004127E8">
              <w:rPr>
                <w:rFonts w:ascii="Times New Roman" w:hAnsi="Times New Roman" w:cs="Times New Roman"/>
                <w:sz w:val="24"/>
                <w:szCs w:val="24"/>
              </w:rPr>
              <w:t>оценка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выполнения</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лабораторных</w:t>
            </w:r>
            <w:r w:rsidRPr="004127E8">
              <w:rPr>
                <w:rFonts w:ascii="Times New Roman" w:hAnsi="Times New Roman" w:cs="Times New Roman"/>
                <w:spacing w:val="-6"/>
                <w:sz w:val="24"/>
                <w:szCs w:val="24"/>
              </w:rPr>
              <w:t xml:space="preserve"> </w:t>
            </w:r>
            <w:r w:rsidRPr="004127E8">
              <w:rPr>
                <w:rFonts w:ascii="Times New Roman" w:hAnsi="Times New Roman" w:cs="Times New Roman"/>
                <w:sz w:val="24"/>
                <w:szCs w:val="24"/>
              </w:rPr>
              <w:t>работ;</w:t>
            </w:r>
          </w:p>
          <w:p w14:paraId="6C17F23C" w14:textId="77777777" w:rsidR="005948C3" w:rsidRPr="004127E8" w:rsidRDefault="005948C3" w:rsidP="005948C3">
            <w:pPr>
              <w:pStyle w:val="TableParagraph"/>
              <w:numPr>
                <w:ilvl w:val="0"/>
                <w:numId w:val="183"/>
              </w:numPr>
              <w:tabs>
                <w:tab w:val="left" w:pos="426"/>
              </w:tabs>
              <w:spacing w:line="259" w:lineRule="auto"/>
              <w:ind w:left="108" w:firstLine="0"/>
              <w:rPr>
                <w:rFonts w:ascii="Times New Roman" w:hAnsi="Times New Roman" w:cs="Times New Roman"/>
                <w:sz w:val="24"/>
                <w:szCs w:val="24"/>
              </w:rPr>
            </w:pPr>
            <w:r w:rsidRPr="004127E8">
              <w:rPr>
                <w:rFonts w:ascii="Times New Roman" w:hAnsi="Times New Roman" w:cs="Times New Roman"/>
                <w:sz w:val="24"/>
                <w:szCs w:val="24"/>
              </w:rPr>
              <w:t>оценка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 xml:space="preserve">практических </w:t>
            </w:r>
            <w:proofErr w:type="gramStart"/>
            <w:r w:rsidRPr="004127E8">
              <w:rPr>
                <w:rFonts w:ascii="Times New Roman" w:hAnsi="Times New Roman" w:cs="Times New Roman"/>
                <w:sz w:val="24"/>
                <w:szCs w:val="24"/>
              </w:rPr>
              <w:t xml:space="preserve">работ </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w:t>
            </w:r>
            <w:proofErr w:type="gramEnd"/>
            <w:r w:rsidRPr="004127E8">
              <w:rPr>
                <w:rFonts w:ascii="Times New Roman" w:hAnsi="Times New Roman" w:cs="Times New Roman"/>
                <w:sz w:val="24"/>
                <w:szCs w:val="24"/>
              </w:rPr>
              <w:t>решения</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качественных,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lastRenderedPageBreak/>
              <w:t>расчетных,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профессионально</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ориентированных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задач);</w:t>
            </w:r>
          </w:p>
          <w:p w14:paraId="6DB4DCFB" w14:textId="77777777" w:rsidR="005948C3" w:rsidRPr="004127E8" w:rsidRDefault="005948C3" w:rsidP="005948C3">
            <w:pPr>
              <w:pStyle w:val="TableParagraph"/>
              <w:numPr>
                <w:ilvl w:val="0"/>
                <w:numId w:val="183"/>
              </w:numPr>
              <w:tabs>
                <w:tab w:val="left" w:pos="426"/>
              </w:tabs>
              <w:spacing w:line="256" w:lineRule="auto"/>
              <w:ind w:left="108" w:firstLine="0"/>
              <w:rPr>
                <w:rFonts w:ascii="Times New Roman" w:hAnsi="Times New Roman" w:cs="Times New Roman"/>
                <w:sz w:val="24"/>
                <w:szCs w:val="24"/>
              </w:rPr>
            </w:pPr>
            <w:r w:rsidRPr="004127E8">
              <w:rPr>
                <w:rFonts w:ascii="Times New Roman" w:hAnsi="Times New Roman" w:cs="Times New Roman"/>
                <w:sz w:val="24"/>
                <w:szCs w:val="24"/>
              </w:rPr>
              <w:t>оценка тестовых</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заданий;</w:t>
            </w:r>
          </w:p>
          <w:p w14:paraId="4E8E8CAF" w14:textId="77777777" w:rsidR="005948C3" w:rsidRPr="004127E8" w:rsidRDefault="005948C3" w:rsidP="005948C3">
            <w:pPr>
              <w:pStyle w:val="TableParagraph"/>
              <w:numPr>
                <w:ilvl w:val="0"/>
                <w:numId w:val="183"/>
              </w:numPr>
              <w:tabs>
                <w:tab w:val="left" w:pos="426"/>
              </w:tabs>
              <w:spacing w:before="2" w:line="259" w:lineRule="auto"/>
              <w:ind w:left="108" w:firstLine="0"/>
              <w:rPr>
                <w:rFonts w:ascii="Times New Roman" w:hAnsi="Times New Roman" w:cs="Times New Roman"/>
                <w:sz w:val="24"/>
                <w:szCs w:val="24"/>
              </w:rPr>
            </w:pPr>
            <w:r w:rsidRPr="004127E8">
              <w:rPr>
                <w:rFonts w:ascii="Times New Roman" w:hAnsi="Times New Roman" w:cs="Times New Roman"/>
                <w:sz w:val="24"/>
                <w:szCs w:val="24"/>
              </w:rPr>
              <w:t>наблюдение за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ходом выполнения</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индивидуальных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проектов и оценка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выполненных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проектов;</w:t>
            </w:r>
          </w:p>
          <w:p w14:paraId="4DB7E705" w14:textId="77777777" w:rsidR="005948C3" w:rsidRPr="004127E8" w:rsidRDefault="005948C3" w:rsidP="005948C3">
            <w:pPr>
              <w:pStyle w:val="TableParagraph"/>
              <w:numPr>
                <w:ilvl w:val="0"/>
                <w:numId w:val="183"/>
              </w:numPr>
              <w:tabs>
                <w:tab w:val="left" w:pos="426"/>
              </w:tabs>
              <w:spacing w:line="308" w:lineRule="exact"/>
              <w:ind w:left="108" w:firstLine="0"/>
              <w:rPr>
                <w:rFonts w:ascii="Times New Roman" w:hAnsi="Times New Roman" w:cs="Times New Roman"/>
                <w:sz w:val="24"/>
                <w:szCs w:val="24"/>
              </w:rPr>
            </w:pPr>
            <w:r w:rsidRPr="004127E8">
              <w:rPr>
                <w:rFonts w:ascii="Times New Roman" w:hAnsi="Times New Roman" w:cs="Times New Roman"/>
                <w:sz w:val="24"/>
                <w:szCs w:val="24"/>
              </w:rPr>
              <w:t>выполнение экзаменационных заданий</w:t>
            </w:r>
          </w:p>
        </w:tc>
      </w:tr>
      <w:tr w:rsidR="005948C3" w:rsidRPr="004127E8" w14:paraId="75A31822" w14:textId="77777777" w:rsidTr="00FF539A">
        <w:trPr>
          <w:trHeight w:val="20"/>
        </w:trPr>
        <w:tc>
          <w:tcPr>
            <w:tcW w:w="1818" w:type="pct"/>
          </w:tcPr>
          <w:p w14:paraId="1A487559" w14:textId="77777777" w:rsidR="005948C3" w:rsidRPr="004127E8" w:rsidRDefault="005948C3" w:rsidP="00FF539A">
            <w:pPr>
              <w:pStyle w:val="TableParagraph"/>
              <w:spacing w:line="259" w:lineRule="auto"/>
              <w:ind w:left="107" w:right="146"/>
              <w:rPr>
                <w:rFonts w:ascii="Times New Roman" w:hAnsi="Times New Roman" w:cs="Times New Roman"/>
                <w:sz w:val="24"/>
                <w:szCs w:val="24"/>
              </w:rPr>
            </w:pPr>
            <w:r w:rsidRPr="004127E8">
              <w:rPr>
                <w:rFonts w:ascii="Times New Roman" w:hAnsi="Times New Roman" w:cs="Times New Roman"/>
                <w:sz w:val="24"/>
                <w:szCs w:val="24"/>
              </w:rPr>
              <w:t>ОК 02. Использовать</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современные средства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поиска, анализа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и</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 xml:space="preserve">интерпретации </w:t>
            </w:r>
            <w:proofErr w:type="gramStart"/>
            <w:r w:rsidRPr="004127E8">
              <w:rPr>
                <w:rFonts w:ascii="Times New Roman" w:hAnsi="Times New Roman" w:cs="Times New Roman"/>
                <w:sz w:val="24"/>
                <w:szCs w:val="24"/>
              </w:rPr>
              <w:t>информации</w:t>
            </w:r>
            <w:proofErr w:type="gramEnd"/>
            <w:r w:rsidRPr="004127E8">
              <w:rPr>
                <w:rFonts w:ascii="Times New Roman" w:hAnsi="Times New Roman" w:cs="Times New Roman"/>
                <w:sz w:val="24"/>
                <w:szCs w:val="24"/>
              </w:rPr>
              <w:t xml:space="preserve"> и</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информационные технологии</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для выполнения задач</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lastRenderedPageBreak/>
              <w:t>профессиональной деятельности</w:t>
            </w:r>
          </w:p>
        </w:tc>
        <w:tc>
          <w:tcPr>
            <w:tcW w:w="1819" w:type="pct"/>
          </w:tcPr>
          <w:p w14:paraId="68CAA1F5" w14:textId="77777777" w:rsidR="005948C3" w:rsidRPr="004127E8" w:rsidRDefault="005948C3" w:rsidP="00FF539A">
            <w:pPr>
              <w:pStyle w:val="TableParagraph"/>
              <w:spacing w:line="289" w:lineRule="exact"/>
              <w:ind w:left="105"/>
              <w:rPr>
                <w:rFonts w:ascii="Times New Roman" w:hAnsi="Times New Roman" w:cs="Times New Roman"/>
                <w:sz w:val="24"/>
                <w:szCs w:val="24"/>
              </w:rPr>
            </w:pPr>
            <w:r w:rsidRPr="004127E8">
              <w:rPr>
                <w:rFonts w:ascii="Times New Roman" w:hAnsi="Times New Roman" w:cs="Times New Roman"/>
                <w:sz w:val="24"/>
                <w:szCs w:val="24"/>
              </w:rPr>
              <w:lastRenderedPageBreak/>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40B430E9" w14:textId="77777777" w:rsidR="005948C3" w:rsidRPr="004127E8" w:rsidRDefault="005948C3" w:rsidP="00FF539A">
            <w:pPr>
              <w:pStyle w:val="TableParagraph"/>
              <w:spacing w:before="21"/>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2.2., 2.3.</w:t>
            </w:r>
          </w:p>
          <w:p w14:paraId="5BC52C9D"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3.3.,</w:t>
            </w:r>
          </w:p>
          <w:p w14:paraId="364D784D"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p w14:paraId="550CDFB6" w14:textId="77777777" w:rsidR="005948C3" w:rsidRPr="004127E8" w:rsidRDefault="005948C3" w:rsidP="00FF539A">
            <w:pPr>
              <w:pStyle w:val="TableParagraph"/>
              <w:spacing w:before="21"/>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4.</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4.1.,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4.2.</w:t>
            </w:r>
          </w:p>
          <w:p w14:paraId="69EF3CBB"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5.</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5.1.,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5.2., 5.3.</w:t>
            </w:r>
          </w:p>
          <w:p w14:paraId="19F9B631" w14:textId="77777777" w:rsidR="005948C3" w:rsidRPr="004127E8" w:rsidRDefault="005948C3" w:rsidP="00FF539A">
            <w:pPr>
              <w:pStyle w:val="TableParagraph"/>
              <w:spacing w:before="7" w:line="310" w:lineRule="atLeast"/>
              <w:ind w:left="105" w:right="802"/>
              <w:rPr>
                <w:rFonts w:ascii="Times New Roman" w:hAnsi="Times New Roman" w:cs="Times New Roman"/>
                <w:sz w:val="24"/>
                <w:szCs w:val="24"/>
              </w:rPr>
            </w:pPr>
            <w:r w:rsidRPr="004127E8">
              <w:rPr>
                <w:rFonts w:ascii="Times New Roman" w:hAnsi="Times New Roman" w:cs="Times New Roman"/>
                <w:sz w:val="24"/>
                <w:szCs w:val="24"/>
              </w:rPr>
              <w:lastRenderedPageBreak/>
              <w:t>Раздел 6. Темы 6.1., 6.2.</w:t>
            </w:r>
            <w:r w:rsidRPr="004127E8">
              <w:rPr>
                <w:rFonts w:ascii="Times New Roman" w:hAnsi="Times New Roman" w:cs="Times New Roman"/>
                <w:spacing w:val="-52"/>
                <w:sz w:val="24"/>
                <w:szCs w:val="24"/>
              </w:rPr>
              <w:t xml:space="preserve"> </w:t>
            </w:r>
          </w:p>
        </w:tc>
        <w:tc>
          <w:tcPr>
            <w:tcW w:w="1362" w:type="pct"/>
            <w:vMerge/>
          </w:tcPr>
          <w:p w14:paraId="1BCF2AA1" w14:textId="77777777" w:rsidR="005948C3" w:rsidRPr="004127E8" w:rsidRDefault="005948C3" w:rsidP="00FF539A">
            <w:pPr>
              <w:ind w:left="108"/>
              <w:rPr>
                <w:rFonts w:ascii="Times New Roman" w:hAnsi="Times New Roman"/>
                <w:sz w:val="24"/>
                <w:szCs w:val="24"/>
              </w:rPr>
            </w:pPr>
          </w:p>
        </w:tc>
      </w:tr>
      <w:tr w:rsidR="005948C3" w:rsidRPr="004127E8" w14:paraId="4D9DC50E" w14:textId="77777777" w:rsidTr="00FF539A">
        <w:trPr>
          <w:trHeight w:val="20"/>
        </w:trPr>
        <w:tc>
          <w:tcPr>
            <w:tcW w:w="1818" w:type="pct"/>
          </w:tcPr>
          <w:p w14:paraId="0CE1D2A8" w14:textId="77777777" w:rsidR="005948C3" w:rsidRPr="004127E8" w:rsidRDefault="005948C3" w:rsidP="00FF539A">
            <w:pPr>
              <w:pStyle w:val="TableParagraph"/>
              <w:spacing w:line="259" w:lineRule="auto"/>
              <w:ind w:left="107" w:right="368"/>
              <w:rPr>
                <w:rFonts w:ascii="Times New Roman" w:hAnsi="Times New Roman" w:cs="Times New Roman"/>
                <w:sz w:val="24"/>
                <w:szCs w:val="24"/>
              </w:rPr>
            </w:pPr>
            <w:r w:rsidRPr="004127E8">
              <w:rPr>
                <w:rFonts w:ascii="Times New Roman" w:hAnsi="Times New Roman" w:cs="Times New Roman"/>
                <w:sz w:val="24"/>
                <w:szCs w:val="24"/>
              </w:rPr>
              <w:t>ОК 03. Планировать и</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реализовывать собственное</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профессиональное и</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личностное развитие,</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предпринимательскую</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деятельность в</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профессиональной сфере,</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использовать знания по</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финансовой грамотности в</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различных</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жизненных</w:t>
            </w:r>
          </w:p>
          <w:p w14:paraId="4E5B25B6" w14:textId="77777777" w:rsidR="005948C3" w:rsidRPr="004127E8" w:rsidRDefault="005948C3" w:rsidP="00FF539A">
            <w:pPr>
              <w:pStyle w:val="TableParagraph"/>
              <w:spacing w:line="290" w:lineRule="exact"/>
              <w:ind w:left="107"/>
              <w:rPr>
                <w:rFonts w:ascii="Times New Roman" w:hAnsi="Times New Roman" w:cs="Times New Roman"/>
                <w:sz w:val="24"/>
                <w:szCs w:val="24"/>
              </w:rPr>
            </w:pPr>
            <w:r w:rsidRPr="004127E8">
              <w:rPr>
                <w:rFonts w:ascii="Times New Roman" w:hAnsi="Times New Roman" w:cs="Times New Roman"/>
                <w:sz w:val="24"/>
                <w:szCs w:val="24"/>
              </w:rPr>
              <w:t>ситуациях</w:t>
            </w:r>
          </w:p>
        </w:tc>
        <w:tc>
          <w:tcPr>
            <w:tcW w:w="1819" w:type="pct"/>
          </w:tcPr>
          <w:p w14:paraId="19C2972E" w14:textId="77777777" w:rsidR="005948C3" w:rsidRPr="004127E8" w:rsidRDefault="005948C3" w:rsidP="00FF539A">
            <w:pPr>
              <w:pStyle w:val="TableParagraph"/>
              <w:spacing w:line="289"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592E6DF1" w14:textId="77777777" w:rsidR="005948C3" w:rsidRPr="004127E8" w:rsidRDefault="005948C3" w:rsidP="00FF539A">
            <w:pPr>
              <w:pStyle w:val="TableParagraph"/>
              <w:spacing w:before="21"/>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5"/>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2.3.</w:t>
            </w:r>
          </w:p>
          <w:p w14:paraId="653C9329"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3.3.,</w:t>
            </w:r>
          </w:p>
          <w:p w14:paraId="5FE67937"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tc>
        <w:tc>
          <w:tcPr>
            <w:tcW w:w="1362" w:type="pct"/>
            <w:vMerge/>
          </w:tcPr>
          <w:p w14:paraId="27C50D59" w14:textId="77777777" w:rsidR="005948C3" w:rsidRPr="004127E8" w:rsidRDefault="005948C3" w:rsidP="00FF539A">
            <w:pPr>
              <w:ind w:left="108"/>
              <w:rPr>
                <w:rFonts w:ascii="Times New Roman" w:hAnsi="Times New Roman"/>
                <w:sz w:val="24"/>
                <w:szCs w:val="24"/>
              </w:rPr>
            </w:pPr>
          </w:p>
        </w:tc>
      </w:tr>
      <w:tr w:rsidR="005948C3" w:rsidRPr="004127E8" w14:paraId="2E2F1CED" w14:textId="77777777" w:rsidTr="00FF539A">
        <w:trPr>
          <w:trHeight w:val="20"/>
        </w:trPr>
        <w:tc>
          <w:tcPr>
            <w:tcW w:w="1818" w:type="pct"/>
          </w:tcPr>
          <w:p w14:paraId="389D8CFE" w14:textId="77777777" w:rsidR="005948C3" w:rsidRPr="004127E8" w:rsidRDefault="005948C3" w:rsidP="00FF539A">
            <w:pPr>
              <w:pStyle w:val="TableParagraph"/>
              <w:spacing w:line="259" w:lineRule="auto"/>
              <w:ind w:left="107" w:right="109"/>
              <w:rPr>
                <w:rFonts w:ascii="Times New Roman" w:hAnsi="Times New Roman" w:cs="Times New Roman"/>
                <w:sz w:val="24"/>
                <w:szCs w:val="24"/>
              </w:rPr>
            </w:pPr>
            <w:r w:rsidRPr="004127E8">
              <w:rPr>
                <w:rFonts w:ascii="Times New Roman" w:hAnsi="Times New Roman" w:cs="Times New Roman"/>
                <w:sz w:val="24"/>
                <w:szCs w:val="24"/>
              </w:rPr>
              <w:t>ОК 04. Эффективно</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взаимодействовать и работать</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в коллективе и команде</w:t>
            </w:r>
          </w:p>
        </w:tc>
        <w:tc>
          <w:tcPr>
            <w:tcW w:w="1819" w:type="pct"/>
          </w:tcPr>
          <w:p w14:paraId="0F36BD20" w14:textId="77777777" w:rsidR="005948C3" w:rsidRPr="004127E8" w:rsidRDefault="005948C3" w:rsidP="00FF539A">
            <w:pPr>
              <w:pStyle w:val="TableParagraph"/>
              <w:spacing w:line="287"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420227BA"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2.2., 2.3.</w:t>
            </w:r>
          </w:p>
          <w:p w14:paraId="67BADFC3" w14:textId="77777777" w:rsidR="005948C3" w:rsidRPr="004127E8" w:rsidRDefault="005948C3" w:rsidP="00FF539A">
            <w:pPr>
              <w:pStyle w:val="TableParagraph"/>
              <w:spacing w:before="21"/>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3.3.,</w:t>
            </w:r>
          </w:p>
          <w:p w14:paraId="072729D7"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p w14:paraId="047CC319"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4.</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4.1.,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4.2.</w:t>
            </w:r>
          </w:p>
          <w:p w14:paraId="41554D14" w14:textId="77777777" w:rsidR="005948C3" w:rsidRPr="004127E8" w:rsidRDefault="005948C3" w:rsidP="00FF539A">
            <w:pPr>
              <w:pStyle w:val="TableParagraph"/>
              <w:spacing w:before="21"/>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5.</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5.1.,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5.2., 5.3.</w:t>
            </w:r>
          </w:p>
          <w:p w14:paraId="007ADE8C"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6.</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6.1.,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6.2.</w:t>
            </w:r>
          </w:p>
        </w:tc>
        <w:tc>
          <w:tcPr>
            <w:tcW w:w="1362" w:type="pct"/>
            <w:vMerge/>
          </w:tcPr>
          <w:p w14:paraId="04B85204" w14:textId="77777777" w:rsidR="005948C3" w:rsidRPr="004127E8" w:rsidRDefault="005948C3" w:rsidP="00FF539A">
            <w:pPr>
              <w:ind w:left="108"/>
              <w:rPr>
                <w:rFonts w:ascii="Times New Roman" w:hAnsi="Times New Roman"/>
                <w:sz w:val="24"/>
                <w:szCs w:val="24"/>
              </w:rPr>
            </w:pPr>
          </w:p>
        </w:tc>
      </w:tr>
      <w:tr w:rsidR="005948C3" w:rsidRPr="004127E8" w14:paraId="37173684" w14:textId="77777777" w:rsidTr="00FF539A">
        <w:trPr>
          <w:trHeight w:val="20"/>
        </w:trPr>
        <w:tc>
          <w:tcPr>
            <w:tcW w:w="1818" w:type="pct"/>
          </w:tcPr>
          <w:p w14:paraId="60757B48" w14:textId="77777777" w:rsidR="005948C3" w:rsidRPr="004127E8" w:rsidRDefault="005948C3" w:rsidP="00FF539A">
            <w:pPr>
              <w:pStyle w:val="TableParagraph"/>
              <w:spacing w:line="259" w:lineRule="auto"/>
              <w:ind w:left="107" w:right="188"/>
              <w:rPr>
                <w:rFonts w:ascii="Times New Roman" w:hAnsi="Times New Roman" w:cs="Times New Roman"/>
                <w:sz w:val="24"/>
                <w:szCs w:val="24"/>
              </w:rPr>
            </w:pPr>
            <w:r w:rsidRPr="004127E8">
              <w:rPr>
                <w:rFonts w:ascii="Times New Roman" w:hAnsi="Times New Roman" w:cs="Times New Roman"/>
                <w:sz w:val="24"/>
                <w:szCs w:val="24"/>
              </w:rPr>
              <w:t>ОК 05. Осуществлять устную и</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письменную коммуникацию</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на государственном языке</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Российской Федерации с</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учетом особенностей</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социального</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и</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культурного контекста</w:t>
            </w:r>
          </w:p>
        </w:tc>
        <w:tc>
          <w:tcPr>
            <w:tcW w:w="1819" w:type="pct"/>
          </w:tcPr>
          <w:p w14:paraId="16076924" w14:textId="77777777" w:rsidR="005948C3" w:rsidRPr="004127E8" w:rsidRDefault="005948C3" w:rsidP="00FF539A">
            <w:pPr>
              <w:pStyle w:val="TableParagraph"/>
              <w:spacing w:line="287"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35593C22"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2.2., 2.3.</w:t>
            </w:r>
          </w:p>
          <w:p w14:paraId="3B64A4B7" w14:textId="77777777" w:rsidR="005948C3" w:rsidRPr="004127E8" w:rsidRDefault="005948C3" w:rsidP="00FF539A">
            <w:pPr>
              <w:pStyle w:val="TableParagraph"/>
              <w:spacing w:before="23"/>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3.3.,</w:t>
            </w:r>
          </w:p>
          <w:p w14:paraId="1F0FDB72" w14:textId="77777777" w:rsidR="005948C3" w:rsidRPr="004127E8" w:rsidRDefault="005948C3" w:rsidP="00FF539A">
            <w:pPr>
              <w:pStyle w:val="TableParagraph"/>
              <w:spacing w:before="22"/>
              <w:ind w:left="105"/>
              <w:rPr>
                <w:rFonts w:ascii="Times New Roman" w:hAnsi="Times New Roman" w:cs="Times New Roman"/>
                <w:sz w:val="24"/>
                <w:szCs w:val="24"/>
              </w:rPr>
            </w:pPr>
            <w:r w:rsidRPr="004127E8">
              <w:rPr>
                <w:rFonts w:ascii="Times New Roman" w:hAnsi="Times New Roman" w:cs="Times New Roman"/>
                <w:sz w:val="24"/>
                <w:szCs w:val="24"/>
              </w:rPr>
              <w:t>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p w14:paraId="3E626B85"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4.</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4.1.,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4.2.</w:t>
            </w:r>
          </w:p>
          <w:p w14:paraId="60C3B59D" w14:textId="77777777" w:rsidR="005948C3" w:rsidRPr="004127E8" w:rsidRDefault="005948C3" w:rsidP="00FF539A">
            <w:pPr>
              <w:pStyle w:val="TableParagraph"/>
              <w:spacing w:before="23"/>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5.</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5.1.,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5.2., 5.3.</w:t>
            </w:r>
          </w:p>
          <w:p w14:paraId="4F1B423E" w14:textId="77777777" w:rsidR="005948C3" w:rsidRPr="004127E8" w:rsidRDefault="005948C3" w:rsidP="00FF539A">
            <w:pPr>
              <w:pStyle w:val="TableParagraph"/>
              <w:spacing w:before="22"/>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6.</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6.1.,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6.2.</w:t>
            </w:r>
          </w:p>
        </w:tc>
        <w:tc>
          <w:tcPr>
            <w:tcW w:w="1362" w:type="pct"/>
            <w:vMerge/>
          </w:tcPr>
          <w:p w14:paraId="63C9282D" w14:textId="77777777" w:rsidR="005948C3" w:rsidRPr="004127E8" w:rsidRDefault="005948C3" w:rsidP="00FF539A">
            <w:pPr>
              <w:ind w:left="108"/>
              <w:rPr>
                <w:rFonts w:ascii="Times New Roman" w:hAnsi="Times New Roman"/>
                <w:sz w:val="24"/>
                <w:szCs w:val="24"/>
              </w:rPr>
            </w:pPr>
          </w:p>
        </w:tc>
      </w:tr>
      <w:tr w:rsidR="005948C3" w:rsidRPr="004127E8" w14:paraId="6D1C2AA9" w14:textId="77777777" w:rsidTr="00FF539A">
        <w:trPr>
          <w:trHeight w:val="20"/>
        </w:trPr>
        <w:tc>
          <w:tcPr>
            <w:tcW w:w="1818" w:type="pct"/>
          </w:tcPr>
          <w:p w14:paraId="10933C93" w14:textId="77777777" w:rsidR="005948C3" w:rsidRPr="004127E8" w:rsidRDefault="005948C3" w:rsidP="00FF539A">
            <w:pPr>
              <w:pStyle w:val="TableParagraph"/>
              <w:spacing w:line="259" w:lineRule="auto"/>
              <w:ind w:left="107" w:right="307"/>
              <w:rPr>
                <w:rFonts w:ascii="Times New Roman" w:hAnsi="Times New Roman" w:cs="Times New Roman"/>
                <w:sz w:val="24"/>
                <w:szCs w:val="24"/>
              </w:rPr>
            </w:pPr>
            <w:r w:rsidRPr="004127E8">
              <w:rPr>
                <w:rFonts w:ascii="Times New Roman" w:hAnsi="Times New Roman" w:cs="Times New Roman"/>
                <w:sz w:val="24"/>
                <w:szCs w:val="24"/>
              </w:rPr>
              <w:t>ОК 07. Содействовать</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сохранению окружающей</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среды, ресурсосбережению,</w:t>
            </w:r>
            <w:r w:rsidRPr="004127E8">
              <w:rPr>
                <w:rFonts w:ascii="Times New Roman" w:hAnsi="Times New Roman" w:cs="Times New Roman"/>
                <w:spacing w:val="-52"/>
                <w:sz w:val="24"/>
                <w:szCs w:val="24"/>
              </w:rPr>
              <w:t xml:space="preserve"> </w:t>
            </w:r>
            <w:r w:rsidRPr="004127E8">
              <w:rPr>
                <w:rFonts w:ascii="Times New Roman" w:hAnsi="Times New Roman" w:cs="Times New Roman"/>
                <w:sz w:val="24"/>
                <w:szCs w:val="24"/>
              </w:rPr>
              <w:t>применять знания об</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изменении климата,</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принципы бережливого</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производства, эффективно</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действовать</w:t>
            </w:r>
            <w:r w:rsidRPr="004127E8">
              <w:rPr>
                <w:rFonts w:ascii="Times New Roman" w:hAnsi="Times New Roman" w:cs="Times New Roman"/>
                <w:spacing w:val="-6"/>
                <w:sz w:val="24"/>
                <w:szCs w:val="24"/>
              </w:rPr>
              <w:t xml:space="preserve"> </w:t>
            </w:r>
            <w:r w:rsidRPr="004127E8">
              <w:rPr>
                <w:rFonts w:ascii="Times New Roman" w:hAnsi="Times New Roman" w:cs="Times New Roman"/>
                <w:sz w:val="24"/>
                <w:szCs w:val="24"/>
              </w:rPr>
              <w:t>в</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чрезвычайных ситуациях</w:t>
            </w:r>
          </w:p>
        </w:tc>
        <w:tc>
          <w:tcPr>
            <w:tcW w:w="1819" w:type="pct"/>
          </w:tcPr>
          <w:p w14:paraId="7B8785FA" w14:textId="77777777" w:rsidR="005948C3" w:rsidRPr="004127E8" w:rsidRDefault="005948C3" w:rsidP="00FF539A">
            <w:pPr>
              <w:pStyle w:val="TableParagraph"/>
              <w:spacing w:line="287" w:lineRule="exact"/>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1.1.,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1.2, 1.3</w:t>
            </w:r>
          </w:p>
          <w:p w14:paraId="192BB8F7"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2.</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 2.1.,</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2.2., 2.3.</w:t>
            </w:r>
          </w:p>
          <w:p w14:paraId="3D6399FF" w14:textId="77777777" w:rsidR="005948C3" w:rsidRPr="004127E8" w:rsidRDefault="005948C3" w:rsidP="00FF539A">
            <w:pPr>
              <w:pStyle w:val="TableParagraph"/>
              <w:spacing w:before="23"/>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3.</w:t>
            </w:r>
            <w:r w:rsidRPr="004127E8">
              <w:rPr>
                <w:rFonts w:ascii="Times New Roman" w:hAnsi="Times New Roman" w:cs="Times New Roman"/>
                <w:spacing w:val="-4"/>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3.2.,</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3.3.,</w:t>
            </w:r>
          </w:p>
          <w:p w14:paraId="3117A34E" w14:textId="77777777" w:rsidR="005948C3" w:rsidRPr="004127E8" w:rsidRDefault="005948C3" w:rsidP="00FF539A">
            <w:pPr>
              <w:pStyle w:val="TableParagraph"/>
              <w:spacing w:before="22"/>
              <w:ind w:left="105"/>
              <w:rPr>
                <w:rFonts w:ascii="Times New Roman" w:hAnsi="Times New Roman" w:cs="Times New Roman"/>
                <w:sz w:val="24"/>
                <w:szCs w:val="24"/>
              </w:rPr>
            </w:pPr>
            <w:r w:rsidRPr="004127E8">
              <w:rPr>
                <w:rFonts w:ascii="Times New Roman" w:hAnsi="Times New Roman" w:cs="Times New Roman"/>
                <w:sz w:val="24"/>
                <w:szCs w:val="24"/>
              </w:rPr>
              <w:t>3.4.,</w:t>
            </w:r>
            <w:r w:rsidRPr="004127E8">
              <w:rPr>
                <w:rFonts w:ascii="Times New Roman" w:hAnsi="Times New Roman" w:cs="Times New Roman"/>
                <w:spacing w:val="-1"/>
                <w:sz w:val="24"/>
                <w:szCs w:val="24"/>
              </w:rPr>
              <w:t xml:space="preserve"> </w:t>
            </w:r>
            <w:r w:rsidRPr="004127E8">
              <w:rPr>
                <w:rFonts w:ascii="Times New Roman" w:hAnsi="Times New Roman" w:cs="Times New Roman"/>
                <w:sz w:val="24"/>
                <w:szCs w:val="24"/>
              </w:rPr>
              <w:t>3.5.</w:t>
            </w:r>
          </w:p>
          <w:p w14:paraId="72E0AEBD" w14:textId="77777777" w:rsidR="005948C3" w:rsidRPr="004127E8" w:rsidRDefault="005948C3" w:rsidP="00FF539A">
            <w:pPr>
              <w:pStyle w:val="TableParagraph"/>
              <w:spacing w:before="24"/>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4.1.,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4.2.</w:t>
            </w:r>
          </w:p>
          <w:p w14:paraId="309C8CD6" w14:textId="77777777" w:rsidR="005948C3" w:rsidRPr="004127E8" w:rsidRDefault="005948C3" w:rsidP="00FF539A">
            <w:pPr>
              <w:pStyle w:val="TableParagraph"/>
              <w:spacing w:before="23"/>
              <w:ind w:left="105"/>
              <w:rPr>
                <w:rFonts w:ascii="Times New Roman" w:hAnsi="Times New Roman" w:cs="Times New Roman"/>
                <w:sz w:val="24"/>
                <w:szCs w:val="24"/>
              </w:rPr>
            </w:pPr>
            <w:r w:rsidRPr="004127E8">
              <w:rPr>
                <w:rFonts w:ascii="Times New Roman" w:hAnsi="Times New Roman" w:cs="Times New Roman"/>
                <w:sz w:val="24"/>
                <w:szCs w:val="24"/>
              </w:rPr>
              <w:t>Раздел</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6.</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Темы</w:t>
            </w:r>
            <w:r w:rsidRPr="004127E8">
              <w:rPr>
                <w:rFonts w:ascii="Times New Roman" w:hAnsi="Times New Roman" w:cs="Times New Roman"/>
                <w:spacing w:val="-2"/>
                <w:sz w:val="24"/>
                <w:szCs w:val="24"/>
              </w:rPr>
              <w:t xml:space="preserve"> </w:t>
            </w:r>
            <w:r w:rsidRPr="004127E8">
              <w:rPr>
                <w:rFonts w:ascii="Times New Roman" w:hAnsi="Times New Roman" w:cs="Times New Roman"/>
                <w:sz w:val="24"/>
                <w:szCs w:val="24"/>
              </w:rPr>
              <w:t>6.1.,</w:t>
            </w:r>
            <w:r w:rsidRPr="004127E8">
              <w:rPr>
                <w:rFonts w:ascii="Times New Roman" w:hAnsi="Times New Roman" w:cs="Times New Roman"/>
                <w:spacing w:val="-3"/>
                <w:sz w:val="24"/>
                <w:szCs w:val="24"/>
              </w:rPr>
              <w:t xml:space="preserve"> </w:t>
            </w:r>
            <w:r w:rsidRPr="004127E8">
              <w:rPr>
                <w:rFonts w:ascii="Times New Roman" w:hAnsi="Times New Roman" w:cs="Times New Roman"/>
                <w:sz w:val="24"/>
                <w:szCs w:val="24"/>
              </w:rPr>
              <w:t>6.2.</w:t>
            </w:r>
          </w:p>
          <w:p w14:paraId="00D3B11B" w14:textId="77777777" w:rsidR="005948C3" w:rsidRPr="004127E8" w:rsidRDefault="005948C3" w:rsidP="00FF539A">
            <w:pPr>
              <w:pStyle w:val="TableParagraph"/>
              <w:spacing w:before="23"/>
              <w:ind w:left="105"/>
              <w:rPr>
                <w:rFonts w:ascii="Times New Roman" w:hAnsi="Times New Roman" w:cs="Times New Roman"/>
                <w:sz w:val="24"/>
                <w:szCs w:val="24"/>
              </w:rPr>
            </w:pPr>
          </w:p>
        </w:tc>
        <w:tc>
          <w:tcPr>
            <w:tcW w:w="1362" w:type="pct"/>
            <w:vMerge/>
            <w:tcBorders>
              <w:top w:val="nil"/>
              <w:bottom w:val="nil"/>
            </w:tcBorders>
          </w:tcPr>
          <w:p w14:paraId="543E1799" w14:textId="77777777" w:rsidR="005948C3" w:rsidRPr="004127E8" w:rsidRDefault="005948C3" w:rsidP="00FF539A">
            <w:pPr>
              <w:ind w:left="108"/>
              <w:rPr>
                <w:rFonts w:ascii="Times New Roman" w:hAnsi="Times New Roman"/>
                <w:sz w:val="24"/>
                <w:szCs w:val="24"/>
              </w:rPr>
            </w:pPr>
          </w:p>
        </w:tc>
      </w:tr>
      <w:tr w:rsidR="005948C3" w:rsidRPr="004127E8" w14:paraId="69A7A051" w14:textId="77777777" w:rsidTr="00FF539A">
        <w:trPr>
          <w:trHeight w:val="20"/>
        </w:trPr>
        <w:tc>
          <w:tcPr>
            <w:tcW w:w="1818" w:type="pct"/>
          </w:tcPr>
          <w:p w14:paraId="6C9D9824" w14:textId="77777777" w:rsidR="005948C3" w:rsidRPr="004127E8" w:rsidRDefault="005948C3" w:rsidP="00FF539A">
            <w:pPr>
              <w:pStyle w:val="TableParagraph"/>
              <w:spacing w:line="259" w:lineRule="auto"/>
              <w:ind w:left="107" w:right="307"/>
              <w:rPr>
                <w:rFonts w:ascii="Times New Roman" w:hAnsi="Times New Roman" w:cs="Times New Roman"/>
                <w:b/>
                <w:bCs/>
                <w:i/>
                <w:iCs/>
                <w:sz w:val="24"/>
                <w:szCs w:val="24"/>
              </w:rPr>
            </w:pPr>
            <w:r w:rsidRPr="004127E8">
              <w:rPr>
                <w:rFonts w:ascii="Times New Roman" w:hAnsi="Times New Roman" w:cs="Times New Roman"/>
                <w:b/>
                <w:bCs/>
                <w:i/>
                <w:iCs/>
                <w:sz w:val="24"/>
                <w:szCs w:val="24"/>
              </w:rPr>
              <w:t>ПК</w:t>
            </w:r>
            <w:r w:rsidRPr="004127E8">
              <w:rPr>
                <w:rStyle w:val="af1"/>
                <w:rFonts w:ascii="Times New Roman" w:hAnsi="Times New Roman"/>
                <w:b/>
                <w:bCs/>
                <w:i/>
                <w:iCs/>
                <w:sz w:val="24"/>
                <w:szCs w:val="24"/>
              </w:rPr>
              <w:footnoteReference w:id="43"/>
            </w:r>
            <w:r w:rsidRPr="004127E8">
              <w:rPr>
                <w:rFonts w:ascii="Times New Roman" w:hAnsi="Times New Roman" w:cs="Times New Roman"/>
                <w:b/>
                <w:bCs/>
                <w:i/>
                <w:iCs/>
                <w:sz w:val="24"/>
                <w:szCs w:val="24"/>
              </w:rPr>
              <w:t>…</w:t>
            </w:r>
          </w:p>
        </w:tc>
        <w:tc>
          <w:tcPr>
            <w:tcW w:w="1819" w:type="pct"/>
          </w:tcPr>
          <w:p w14:paraId="74E29BEE" w14:textId="77777777" w:rsidR="005948C3" w:rsidRPr="004127E8" w:rsidRDefault="005948C3" w:rsidP="00FF539A">
            <w:pPr>
              <w:pStyle w:val="TableParagraph"/>
              <w:spacing w:line="287" w:lineRule="exact"/>
              <w:ind w:left="105"/>
              <w:rPr>
                <w:rFonts w:ascii="Times New Roman" w:hAnsi="Times New Roman" w:cs="Times New Roman"/>
                <w:sz w:val="24"/>
                <w:szCs w:val="24"/>
              </w:rPr>
            </w:pPr>
          </w:p>
        </w:tc>
        <w:tc>
          <w:tcPr>
            <w:tcW w:w="1362" w:type="pct"/>
            <w:tcBorders>
              <w:top w:val="nil"/>
            </w:tcBorders>
          </w:tcPr>
          <w:p w14:paraId="3484E73B" w14:textId="77777777" w:rsidR="005948C3" w:rsidRPr="004127E8" w:rsidRDefault="005948C3" w:rsidP="00FF539A">
            <w:pPr>
              <w:ind w:left="108"/>
              <w:rPr>
                <w:rFonts w:ascii="Times New Roman" w:hAnsi="Times New Roman"/>
                <w:sz w:val="24"/>
                <w:szCs w:val="24"/>
              </w:rPr>
            </w:pPr>
          </w:p>
        </w:tc>
      </w:tr>
    </w:tbl>
    <w:p w14:paraId="5EBE341E" w14:textId="77777777" w:rsidR="005948C3" w:rsidRPr="004127E8" w:rsidRDefault="005948C3" w:rsidP="005948C3">
      <w:pPr>
        <w:pStyle w:val="afff8"/>
        <w:spacing w:before="1" w:line="259" w:lineRule="auto"/>
        <w:ind w:left="302" w:right="283"/>
        <w:jc w:val="both"/>
        <w:rPr>
          <w:rFonts w:ascii="Times New Roman" w:hAnsi="Times New Roman" w:cs="Times New Roman"/>
        </w:rPr>
      </w:pPr>
    </w:p>
    <w:p w14:paraId="41E243EE" w14:textId="77777777" w:rsidR="005948C3" w:rsidRDefault="005948C3" w:rsidP="005948C3">
      <w:pPr>
        <w:rPr>
          <w:rFonts w:ascii="Times New Roman" w:eastAsiaTheme="majorEastAsia" w:hAnsi="Times New Roman"/>
          <w:color w:val="2E74B5" w:themeColor="accent1" w:themeShade="BF"/>
          <w:sz w:val="32"/>
          <w:szCs w:val="32"/>
        </w:rPr>
      </w:pPr>
      <w:r>
        <w:rPr>
          <w:rFonts w:ascii="Times New Roman" w:hAnsi="Times New Roman"/>
        </w:rPr>
        <w:br w:type="page"/>
      </w:r>
    </w:p>
    <w:p w14:paraId="2054E3EB"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73B87BC5"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77126C3"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1AE8B36D"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6C3812FE" w14:textId="77777777" w:rsidR="005948C3" w:rsidRDefault="005948C3" w:rsidP="005948C3">
      <w:pPr>
        <w:shd w:val="clear" w:color="auto" w:fill="FFFFFF"/>
        <w:spacing w:after="0" w:line="360" w:lineRule="auto"/>
        <w:rPr>
          <w:rFonts w:ascii="Times New Roman" w:hAnsi="Times New Roman"/>
          <w:color w:val="000000"/>
          <w:sz w:val="28"/>
          <w:szCs w:val="28"/>
        </w:rPr>
      </w:pPr>
    </w:p>
    <w:p w14:paraId="3E3D9588" w14:textId="77777777" w:rsidR="005948C3" w:rsidRDefault="005948C3" w:rsidP="005948C3">
      <w:pPr>
        <w:shd w:val="clear" w:color="auto" w:fill="FFFFFF"/>
        <w:spacing w:after="0" w:line="360" w:lineRule="auto"/>
        <w:rPr>
          <w:rFonts w:ascii="Times New Roman" w:hAnsi="Times New Roman"/>
          <w:color w:val="000000"/>
          <w:sz w:val="28"/>
          <w:szCs w:val="28"/>
        </w:rPr>
      </w:pPr>
    </w:p>
    <w:p w14:paraId="5B9E549A"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4207BBF"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D384C7E" w14:textId="77777777" w:rsidR="005948C3" w:rsidRDefault="005948C3" w:rsidP="005948C3">
      <w:pPr>
        <w:shd w:val="clear" w:color="auto" w:fill="FFFFFF"/>
        <w:spacing w:after="0" w:line="360" w:lineRule="auto"/>
        <w:rPr>
          <w:rFonts w:ascii="Times New Roman" w:hAnsi="Times New Roman"/>
          <w:color w:val="000000"/>
          <w:sz w:val="28"/>
          <w:szCs w:val="28"/>
        </w:rPr>
      </w:pPr>
    </w:p>
    <w:p w14:paraId="03DB4C27" w14:textId="77777777" w:rsidR="005948C3" w:rsidRDefault="005948C3" w:rsidP="005948C3">
      <w:pPr>
        <w:shd w:val="clear" w:color="auto" w:fill="FFFFFF"/>
        <w:spacing w:after="0" w:line="360" w:lineRule="auto"/>
        <w:rPr>
          <w:rFonts w:ascii="Times New Roman" w:hAnsi="Times New Roman"/>
          <w:color w:val="000000"/>
          <w:sz w:val="28"/>
          <w:szCs w:val="28"/>
        </w:rPr>
      </w:pPr>
    </w:p>
    <w:p w14:paraId="0F05277F"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53C8F6DF"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5FB3AAA4"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0AA6496C" w14:textId="77777777" w:rsidR="005948C3" w:rsidRPr="00DC3587" w:rsidRDefault="005948C3" w:rsidP="005948C3">
      <w:pPr>
        <w:shd w:val="clear" w:color="auto" w:fill="FFFFFF"/>
        <w:spacing w:after="0" w:line="360" w:lineRule="auto"/>
        <w:jc w:val="center"/>
        <w:rPr>
          <w:rFonts w:ascii="Times New Roman" w:hAnsi="Times New Roman"/>
          <w:color w:val="000000"/>
          <w:sz w:val="28"/>
          <w:szCs w:val="28"/>
        </w:rPr>
      </w:pPr>
      <w:r w:rsidRPr="00DC3587">
        <w:rPr>
          <w:rFonts w:ascii="Times New Roman" w:hAnsi="Times New Roman"/>
          <w:color w:val="000000"/>
          <w:spacing w:val="4"/>
          <w:sz w:val="28"/>
          <w:szCs w:val="28"/>
        </w:rPr>
        <w:t>РАБОЧАЯ ПРОГРАММА</w:t>
      </w:r>
    </w:p>
    <w:p w14:paraId="285B60AB" w14:textId="77777777" w:rsidR="005948C3" w:rsidRPr="00515E08" w:rsidRDefault="005948C3" w:rsidP="005948C3">
      <w:pPr>
        <w:shd w:val="clear" w:color="auto" w:fill="FFFFFF"/>
        <w:spacing w:after="0" w:line="360" w:lineRule="auto"/>
        <w:jc w:val="center"/>
        <w:rPr>
          <w:rFonts w:ascii="Times New Roman" w:hAnsi="Times New Roman"/>
          <w:color w:val="000000"/>
          <w:sz w:val="28"/>
          <w:szCs w:val="28"/>
        </w:rPr>
      </w:pPr>
      <w:r w:rsidRPr="00515E08">
        <w:rPr>
          <w:rFonts w:ascii="Times New Roman" w:hAnsi="Times New Roman"/>
          <w:color w:val="000000"/>
          <w:spacing w:val="5"/>
          <w:sz w:val="28"/>
          <w:szCs w:val="28"/>
        </w:rPr>
        <w:t>УЧЕБНОЙ ДИСЦИПЛИНЫ</w:t>
      </w:r>
    </w:p>
    <w:p w14:paraId="54984EF2" w14:textId="77777777" w:rsidR="005948C3" w:rsidRPr="000F5549" w:rsidRDefault="005948C3" w:rsidP="005948C3">
      <w:pPr>
        <w:pStyle w:val="38"/>
        <w:widowControl w:val="0"/>
        <w:spacing w:after="0" w:line="360" w:lineRule="auto"/>
        <w:jc w:val="center"/>
        <w:rPr>
          <w:rFonts w:ascii="Times New Roman" w:hAnsi="Times New Roman"/>
          <w:bCs/>
          <w:color w:val="000000"/>
          <w:sz w:val="28"/>
          <w:szCs w:val="28"/>
        </w:rPr>
      </w:pPr>
      <w:r w:rsidRPr="000F5549">
        <w:rPr>
          <w:rFonts w:ascii="Times New Roman" w:hAnsi="Times New Roman"/>
          <w:bCs/>
          <w:color w:val="000000"/>
          <w:sz w:val="28"/>
          <w:szCs w:val="28"/>
        </w:rPr>
        <w:t>О</w:t>
      </w:r>
      <w:r>
        <w:rPr>
          <w:rFonts w:ascii="Times New Roman" w:hAnsi="Times New Roman"/>
          <w:bCs/>
          <w:color w:val="000000"/>
          <w:sz w:val="28"/>
          <w:szCs w:val="28"/>
        </w:rPr>
        <w:t>Д</w:t>
      </w:r>
      <w:r w:rsidRPr="000F5549">
        <w:rPr>
          <w:rFonts w:ascii="Times New Roman" w:hAnsi="Times New Roman"/>
          <w:bCs/>
          <w:color w:val="000000"/>
          <w:sz w:val="28"/>
          <w:szCs w:val="28"/>
        </w:rPr>
        <w:t>.</w:t>
      </w:r>
      <w:r>
        <w:rPr>
          <w:rFonts w:ascii="Times New Roman" w:hAnsi="Times New Roman"/>
          <w:bCs/>
          <w:color w:val="000000"/>
          <w:sz w:val="28"/>
          <w:szCs w:val="28"/>
        </w:rPr>
        <w:t>12</w:t>
      </w:r>
      <w:r w:rsidRPr="000F5549">
        <w:rPr>
          <w:rFonts w:ascii="Times New Roman" w:hAnsi="Times New Roman"/>
          <w:bCs/>
          <w:color w:val="000000"/>
          <w:sz w:val="28"/>
          <w:szCs w:val="28"/>
        </w:rPr>
        <w:t xml:space="preserve"> «</w:t>
      </w:r>
      <w:r>
        <w:rPr>
          <w:rFonts w:ascii="Times New Roman" w:hAnsi="Times New Roman"/>
          <w:bCs/>
          <w:color w:val="000000"/>
          <w:sz w:val="28"/>
          <w:szCs w:val="28"/>
        </w:rPr>
        <w:t>Химия</w:t>
      </w:r>
      <w:r w:rsidRPr="000F5549">
        <w:rPr>
          <w:rFonts w:ascii="Times New Roman" w:hAnsi="Times New Roman"/>
          <w:bCs/>
          <w:color w:val="000000"/>
          <w:sz w:val="28"/>
          <w:szCs w:val="28"/>
        </w:rPr>
        <w:t>»</w:t>
      </w:r>
    </w:p>
    <w:p w14:paraId="7219770C"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По специальности</w:t>
      </w:r>
      <w:r>
        <w:rPr>
          <w:rFonts w:ascii="Times New Roman" w:hAnsi="Times New Roman"/>
          <w:sz w:val="28"/>
          <w:szCs w:val="28"/>
        </w:rPr>
        <w:t>/профессии</w:t>
      </w:r>
      <w:r w:rsidRPr="00515E08">
        <w:rPr>
          <w:rFonts w:ascii="Times New Roman" w:hAnsi="Times New Roman"/>
          <w:sz w:val="28"/>
          <w:szCs w:val="28"/>
        </w:rPr>
        <w:t>: 15.0</w:t>
      </w:r>
      <w:r>
        <w:rPr>
          <w:rFonts w:ascii="Times New Roman" w:hAnsi="Times New Roman"/>
          <w:sz w:val="28"/>
          <w:szCs w:val="28"/>
        </w:rPr>
        <w:t>1</w:t>
      </w:r>
      <w:r w:rsidRPr="00515E08">
        <w:rPr>
          <w:rFonts w:ascii="Times New Roman" w:hAnsi="Times New Roman"/>
          <w:sz w:val="28"/>
          <w:szCs w:val="28"/>
        </w:rPr>
        <w:t>.</w:t>
      </w:r>
      <w:r>
        <w:rPr>
          <w:rFonts w:ascii="Times New Roman" w:hAnsi="Times New Roman"/>
          <w:sz w:val="28"/>
          <w:szCs w:val="28"/>
        </w:rPr>
        <w:t>32</w:t>
      </w:r>
      <w:r w:rsidRPr="00515E08">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515E08">
        <w:rPr>
          <w:rFonts w:ascii="Times New Roman" w:hAnsi="Times New Roman"/>
          <w:sz w:val="28"/>
          <w:szCs w:val="28"/>
        </w:rPr>
        <w:t>»</w:t>
      </w:r>
    </w:p>
    <w:p w14:paraId="55F8FF18"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C5F1FBF"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851CF08"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5804E47"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647FB0B"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276BB93"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006C36E" w14:textId="77777777" w:rsidR="005948C3" w:rsidRPr="00515E0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5E84224F"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E25184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0202A23"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2CFD6738"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106D9568"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570963E3"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Новосибирск, 202</w:t>
      </w:r>
      <w:r>
        <w:rPr>
          <w:rFonts w:ascii="Times New Roman" w:hAnsi="Times New Roman"/>
          <w:sz w:val="28"/>
          <w:szCs w:val="28"/>
        </w:rPr>
        <w:t>3</w:t>
      </w:r>
      <w:r w:rsidRPr="00515E08">
        <w:rPr>
          <w:rFonts w:ascii="Times New Roman" w:hAnsi="Times New Roman"/>
          <w:sz w:val="28"/>
          <w:szCs w:val="28"/>
        </w:rPr>
        <w:t xml:space="preserve"> г</w:t>
      </w:r>
      <w:r>
        <w:rPr>
          <w:rFonts w:ascii="Times New Roman" w:hAnsi="Times New Roman"/>
          <w:sz w:val="28"/>
          <w:szCs w:val="28"/>
        </w:rPr>
        <w:t>.</w:t>
      </w:r>
    </w:p>
    <w:p w14:paraId="1E49E2A5" w14:textId="77777777" w:rsidR="005948C3" w:rsidRDefault="005948C3" w:rsidP="005948C3">
      <w:pPr>
        <w:pStyle w:val="38"/>
        <w:widowControl w:val="0"/>
        <w:spacing w:after="0" w:line="360" w:lineRule="auto"/>
        <w:jc w:val="both"/>
        <w:rPr>
          <w:rFonts w:ascii="Times New Roman" w:hAnsi="Times New Roman"/>
          <w:sz w:val="28"/>
          <w:szCs w:val="28"/>
        </w:rPr>
      </w:pPr>
      <w:r w:rsidRPr="000F5549">
        <w:rPr>
          <w:rFonts w:ascii="Times New Roman" w:hAnsi="Times New Roman"/>
          <w:spacing w:val="8"/>
          <w:sz w:val="28"/>
          <w:szCs w:val="28"/>
        </w:rPr>
        <w:lastRenderedPageBreak/>
        <w:t xml:space="preserve">Рабочая программа учебной дисциплины разработана на основе </w:t>
      </w:r>
      <w:r w:rsidRPr="000F5549">
        <w:rPr>
          <w:rFonts w:ascii="Times New Roman" w:hAnsi="Times New Roman"/>
          <w:spacing w:val="4"/>
          <w:sz w:val="28"/>
          <w:szCs w:val="28"/>
        </w:rPr>
        <w:t>Федерального государственного образовательного стандарта (ФГОС) по</w:t>
      </w:r>
      <w:r w:rsidRPr="000F5549">
        <w:rPr>
          <w:rFonts w:ascii="Times New Roman" w:hAnsi="Times New Roman"/>
          <w:sz w:val="28"/>
          <w:szCs w:val="28"/>
        </w:rPr>
        <w:t xml:space="preserve"> специальности</w:t>
      </w:r>
      <w:r>
        <w:rPr>
          <w:rFonts w:ascii="Times New Roman" w:hAnsi="Times New Roman"/>
          <w:sz w:val="28"/>
          <w:szCs w:val="28"/>
        </w:rPr>
        <w:t>/профессии</w:t>
      </w:r>
      <w:r w:rsidRPr="000F5549">
        <w:rPr>
          <w:rFonts w:ascii="Times New Roman" w:hAnsi="Times New Roman"/>
          <w:spacing w:val="6"/>
          <w:sz w:val="28"/>
          <w:szCs w:val="28"/>
        </w:rPr>
        <w:t xml:space="preserve"> среднего профессионального образования (СПО)</w:t>
      </w:r>
      <w:r w:rsidRPr="000F5549">
        <w:rPr>
          <w:rFonts w:ascii="Times New Roman" w:hAnsi="Times New Roman"/>
          <w:sz w:val="28"/>
          <w:szCs w:val="28"/>
        </w:rPr>
        <w:t xml:space="preserve">: </w:t>
      </w:r>
    </w:p>
    <w:p w14:paraId="13888BFE" w14:textId="77777777" w:rsidR="005948C3" w:rsidRDefault="005948C3" w:rsidP="005948C3">
      <w:pPr>
        <w:pStyle w:val="38"/>
        <w:widowControl w:val="0"/>
        <w:spacing w:after="0" w:line="360" w:lineRule="auto"/>
        <w:jc w:val="both"/>
        <w:rPr>
          <w:rFonts w:ascii="Times New Roman" w:hAnsi="Times New Roman"/>
          <w:spacing w:val="7"/>
          <w:sz w:val="28"/>
          <w:szCs w:val="28"/>
        </w:rPr>
      </w:pPr>
      <w:r w:rsidRPr="000F5549">
        <w:rPr>
          <w:rFonts w:ascii="Times New Roman" w:hAnsi="Times New Roman"/>
          <w:b/>
          <w:bCs/>
          <w:sz w:val="28"/>
          <w:szCs w:val="28"/>
        </w:rPr>
        <w:t>15.0</w:t>
      </w:r>
      <w:r>
        <w:rPr>
          <w:rFonts w:ascii="Times New Roman" w:hAnsi="Times New Roman"/>
          <w:b/>
          <w:bCs/>
          <w:sz w:val="28"/>
          <w:szCs w:val="28"/>
        </w:rPr>
        <w:t>1</w:t>
      </w:r>
      <w:r w:rsidRPr="000F5549">
        <w:rPr>
          <w:rFonts w:ascii="Times New Roman" w:hAnsi="Times New Roman"/>
          <w:b/>
          <w:bCs/>
          <w:sz w:val="28"/>
          <w:szCs w:val="28"/>
        </w:rPr>
        <w:t>.</w:t>
      </w:r>
      <w:r>
        <w:rPr>
          <w:rFonts w:ascii="Times New Roman" w:hAnsi="Times New Roman"/>
          <w:b/>
          <w:bCs/>
          <w:sz w:val="28"/>
          <w:szCs w:val="28"/>
        </w:rPr>
        <w:t>3</w:t>
      </w:r>
      <w:r w:rsidRPr="000F5549">
        <w:rPr>
          <w:rFonts w:ascii="Times New Roman" w:hAnsi="Times New Roman"/>
          <w:b/>
          <w:bCs/>
          <w:sz w:val="28"/>
          <w:szCs w:val="28"/>
        </w:rPr>
        <w:t xml:space="preserve">2 </w:t>
      </w:r>
      <w:r w:rsidRPr="00DC3587">
        <w:rPr>
          <w:rFonts w:ascii="Times New Roman" w:hAnsi="Times New Roman"/>
          <w:bCs/>
          <w:sz w:val="28"/>
          <w:szCs w:val="28"/>
        </w:rPr>
        <w:t>«</w:t>
      </w:r>
      <w:r>
        <w:rPr>
          <w:rFonts w:ascii="Times New Roman" w:hAnsi="Times New Roman"/>
          <w:bCs/>
          <w:sz w:val="28"/>
          <w:szCs w:val="28"/>
        </w:rPr>
        <w:t>Оператор станков с программным управлением</w:t>
      </w:r>
      <w:r w:rsidRPr="00DC3587">
        <w:rPr>
          <w:rFonts w:ascii="Times New Roman" w:hAnsi="Times New Roman"/>
          <w:bCs/>
          <w:sz w:val="28"/>
          <w:szCs w:val="28"/>
        </w:rPr>
        <w:t xml:space="preserve">» </w:t>
      </w:r>
      <w:r w:rsidRPr="00DC3587">
        <w:rPr>
          <w:rFonts w:ascii="Times New Roman" w:hAnsi="Times New Roman"/>
          <w:sz w:val="28"/>
          <w:szCs w:val="28"/>
        </w:rPr>
        <w:t>ФГОС</w:t>
      </w:r>
      <w:r w:rsidRPr="00DC3587">
        <w:rPr>
          <w:rFonts w:ascii="Times New Roman" w:hAnsi="Times New Roman"/>
          <w:bCs/>
          <w:sz w:val="28"/>
          <w:szCs w:val="28"/>
        </w:rPr>
        <w:t xml:space="preserve"> </w:t>
      </w:r>
      <w:r w:rsidRPr="00DC3587">
        <w:rPr>
          <w:rFonts w:ascii="Times New Roman" w:hAnsi="Times New Roman"/>
          <w:spacing w:val="7"/>
          <w:sz w:val="28"/>
          <w:szCs w:val="28"/>
        </w:rPr>
        <w:t xml:space="preserve">утвержден приказом </w:t>
      </w:r>
      <w:r w:rsidRPr="006F080A">
        <w:rPr>
          <w:rFonts w:ascii="Times New Roman" w:hAnsi="Times New Roman"/>
          <w:spacing w:val="7"/>
          <w:sz w:val="28"/>
          <w:szCs w:val="28"/>
        </w:rPr>
        <w:t>Министерства образования и науки РФ от 9 декабря 2016 г. №1555</w:t>
      </w:r>
      <w:r>
        <w:rPr>
          <w:rFonts w:ascii="Times New Roman" w:hAnsi="Times New Roman"/>
          <w:spacing w:val="7"/>
          <w:sz w:val="28"/>
          <w:szCs w:val="28"/>
        </w:rPr>
        <w:t>.</w:t>
      </w:r>
    </w:p>
    <w:p w14:paraId="786F3DA7" w14:textId="77777777" w:rsidR="005948C3" w:rsidRPr="006F080A" w:rsidRDefault="005948C3" w:rsidP="005948C3">
      <w:pPr>
        <w:pStyle w:val="38"/>
        <w:widowControl w:val="0"/>
        <w:spacing w:after="0" w:line="360" w:lineRule="auto"/>
        <w:jc w:val="both"/>
        <w:rPr>
          <w:rFonts w:ascii="Times New Roman" w:hAnsi="Times New Roman"/>
          <w:spacing w:val="2"/>
          <w:sz w:val="28"/>
          <w:szCs w:val="28"/>
        </w:rPr>
      </w:pPr>
      <w:r w:rsidRPr="006F080A">
        <w:rPr>
          <w:rFonts w:ascii="Times New Roman" w:hAnsi="Times New Roman"/>
          <w:spacing w:val="2"/>
          <w:sz w:val="28"/>
          <w:szCs w:val="28"/>
        </w:rPr>
        <w:t>Зарегистрировано в Минюсте РФ 20 декабря 2016 г.</w:t>
      </w:r>
      <w:r>
        <w:rPr>
          <w:rFonts w:ascii="Times New Roman" w:hAnsi="Times New Roman"/>
          <w:spacing w:val="2"/>
          <w:sz w:val="28"/>
          <w:szCs w:val="28"/>
        </w:rPr>
        <w:t xml:space="preserve"> </w:t>
      </w:r>
      <w:r w:rsidRPr="006F080A">
        <w:rPr>
          <w:rFonts w:ascii="Times New Roman" w:hAnsi="Times New Roman"/>
          <w:spacing w:val="2"/>
          <w:sz w:val="28"/>
          <w:szCs w:val="28"/>
        </w:rPr>
        <w:t xml:space="preserve">Регистрационный </w:t>
      </w:r>
      <w:r>
        <w:rPr>
          <w:rFonts w:ascii="Times New Roman" w:hAnsi="Times New Roman"/>
          <w:spacing w:val="2"/>
          <w:sz w:val="28"/>
          <w:szCs w:val="28"/>
        </w:rPr>
        <w:t xml:space="preserve">номер </w:t>
      </w:r>
      <w:r w:rsidRPr="006F080A">
        <w:rPr>
          <w:rFonts w:ascii="Times New Roman" w:hAnsi="Times New Roman"/>
          <w:spacing w:val="2"/>
          <w:sz w:val="28"/>
          <w:szCs w:val="28"/>
        </w:rPr>
        <w:t>№ 44827</w:t>
      </w:r>
      <w:r>
        <w:rPr>
          <w:rFonts w:ascii="Times New Roman" w:hAnsi="Times New Roman"/>
          <w:spacing w:val="2"/>
          <w:sz w:val="28"/>
          <w:szCs w:val="28"/>
        </w:rPr>
        <w:t>.</w:t>
      </w:r>
    </w:p>
    <w:p w14:paraId="5E9D1A37" w14:textId="77777777" w:rsidR="005948C3" w:rsidRDefault="005948C3" w:rsidP="005948C3">
      <w:pPr>
        <w:shd w:val="clear" w:color="auto" w:fill="FFFFFF"/>
        <w:spacing w:after="0" w:line="360" w:lineRule="auto"/>
        <w:jc w:val="both"/>
        <w:rPr>
          <w:rFonts w:ascii="Times New Roman" w:hAnsi="Times New Roman"/>
          <w:spacing w:val="1"/>
          <w:sz w:val="28"/>
          <w:szCs w:val="28"/>
        </w:rPr>
      </w:pPr>
      <w:r w:rsidRPr="00721BE5">
        <w:rPr>
          <w:rFonts w:ascii="Times New Roman" w:hAnsi="Times New Roman"/>
          <w:spacing w:val="1"/>
          <w:sz w:val="28"/>
          <w:szCs w:val="28"/>
        </w:rPr>
        <w:t>40.024</w:t>
      </w:r>
      <w:r>
        <w:rPr>
          <w:rFonts w:ascii="Times New Roman" w:hAnsi="Times New Roman"/>
          <w:spacing w:val="1"/>
          <w:sz w:val="28"/>
          <w:szCs w:val="28"/>
        </w:rPr>
        <w:t xml:space="preserve"> </w:t>
      </w:r>
      <w:r w:rsidRPr="00721BE5">
        <w:rPr>
          <w:rFonts w:ascii="Times New Roman" w:hAnsi="Times New Roman"/>
          <w:spacing w:val="1"/>
          <w:sz w:val="28"/>
          <w:szCs w:val="28"/>
        </w:rPr>
        <w:t>Профессиональный стандарт "Оператор-наладчик шлифовальных станков с числовым программным управлением", утвержден приказом Министерства труда и социальной защиты Российской Федерации от 4 июня 2014 г. N 361н (зарегистрирован Министерством юстиции Российской Федерации 27 июня 2014 г., регистрационный N 32884)</w:t>
      </w:r>
      <w:r>
        <w:rPr>
          <w:rFonts w:ascii="Times New Roman" w:hAnsi="Times New Roman"/>
          <w:spacing w:val="1"/>
          <w:sz w:val="28"/>
          <w:szCs w:val="28"/>
        </w:rPr>
        <w:t>.</w:t>
      </w:r>
    </w:p>
    <w:p w14:paraId="4C039535" w14:textId="77777777" w:rsidR="005948C3" w:rsidRDefault="005948C3" w:rsidP="005948C3">
      <w:pPr>
        <w:shd w:val="clear" w:color="auto" w:fill="FFFFFF"/>
        <w:spacing w:after="0" w:line="360" w:lineRule="auto"/>
        <w:jc w:val="both"/>
        <w:rPr>
          <w:rFonts w:ascii="Times New Roman" w:hAnsi="Times New Roman"/>
          <w:spacing w:val="1"/>
          <w:sz w:val="28"/>
          <w:szCs w:val="28"/>
        </w:rPr>
      </w:pPr>
    </w:p>
    <w:p w14:paraId="407FFB4E"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p>
    <w:p w14:paraId="08D8AC24"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r w:rsidRPr="00515E08">
        <w:rPr>
          <w:rFonts w:ascii="Times New Roman" w:hAnsi="Times New Roman"/>
          <w:spacing w:val="1"/>
          <w:sz w:val="28"/>
          <w:szCs w:val="28"/>
        </w:rPr>
        <w:t xml:space="preserve">Организация-разработчик: </w:t>
      </w:r>
    </w:p>
    <w:p w14:paraId="7B509B85" w14:textId="77777777" w:rsidR="005948C3" w:rsidRPr="00515E08" w:rsidRDefault="005948C3" w:rsidP="005948C3">
      <w:pPr>
        <w:suppressAutoHyphens/>
        <w:spacing w:after="0" w:line="240" w:lineRule="auto"/>
        <w:jc w:val="both"/>
        <w:rPr>
          <w:rFonts w:ascii="Times New Roman" w:hAnsi="Times New Roman"/>
          <w:color w:val="000000"/>
          <w:sz w:val="28"/>
          <w:szCs w:val="28"/>
        </w:rPr>
      </w:pPr>
      <w:r w:rsidRPr="00515E08">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515E08">
        <w:rPr>
          <w:rFonts w:ascii="Times New Roman" w:hAnsi="Times New Roman"/>
          <w:color w:val="000000"/>
          <w:sz w:val="28"/>
          <w:szCs w:val="28"/>
        </w:rPr>
        <w:t>«Новосибирский колледж промышленных технологий»</w:t>
      </w:r>
    </w:p>
    <w:p w14:paraId="5E6B313B" w14:textId="77777777" w:rsidR="005948C3" w:rsidRPr="00515E08" w:rsidRDefault="005948C3" w:rsidP="005948C3">
      <w:pPr>
        <w:shd w:val="clear" w:color="auto" w:fill="FFFFFF"/>
        <w:spacing w:after="0" w:line="360" w:lineRule="auto"/>
        <w:jc w:val="both"/>
        <w:rPr>
          <w:rFonts w:ascii="Times New Roman" w:hAnsi="Times New Roman"/>
          <w:spacing w:val="2"/>
          <w:sz w:val="28"/>
          <w:szCs w:val="28"/>
        </w:rPr>
      </w:pPr>
    </w:p>
    <w:p w14:paraId="514C7E46" w14:textId="77777777" w:rsidR="005948C3" w:rsidRPr="00083F02" w:rsidRDefault="005948C3" w:rsidP="005948C3">
      <w:pPr>
        <w:shd w:val="clear" w:color="auto" w:fill="FFFFFF"/>
        <w:spacing w:after="0" w:line="240" w:lineRule="auto"/>
        <w:jc w:val="both"/>
        <w:rPr>
          <w:rFonts w:ascii="Times New Roman" w:hAnsi="Times New Roman"/>
          <w:spacing w:val="2"/>
          <w:sz w:val="28"/>
          <w:szCs w:val="28"/>
        </w:rPr>
      </w:pPr>
      <w:r w:rsidRPr="00083F02">
        <w:rPr>
          <w:rFonts w:ascii="Times New Roman" w:hAnsi="Times New Roman"/>
          <w:spacing w:val="2"/>
          <w:sz w:val="28"/>
          <w:szCs w:val="28"/>
        </w:rPr>
        <w:t>Разработчик:</w:t>
      </w:r>
    </w:p>
    <w:p w14:paraId="7E951519" w14:textId="77777777" w:rsidR="005948C3" w:rsidRPr="00083F02" w:rsidRDefault="005948C3" w:rsidP="005948C3">
      <w:pPr>
        <w:suppressAutoHyphens/>
        <w:spacing w:after="0" w:line="240" w:lineRule="auto"/>
        <w:jc w:val="both"/>
        <w:rPr>
          <w:rFonts w:ascii="Times New Roman" w:hAnsi="Times New Roman"/>
          <w:color w:val="000000"/>
          <w:sz w:val="28"/>
          <w:szCs w:val="28"/>
        </w:rPr>
      </w:pPr>
      <w:proofErr w:type="spellStart"/>
      <w:r>
        <w:rPr>
          <w:rFonts w:ascii="Times New Roman" w:eastAsia="Andale Sans UI" w:hAnsi="Times New Roman"/>
          <w:kern w:val="3"/>
          <w:sz w:val="28"/>
          <w:szCs w:val="28"/>
          <w:lang w:eastAsia="ja-JP" w:bidi="fa-IR"/>
        </w:rPr>
        <w:t>Процив</w:t>
      </w:r>
      <w:proofErr w:type="spellEnd"/>
      <w:r>
        <w:rPr>
          <w:rFonts w:ascii="Times New Roman" w:eastAsia="Andale Sans UI" w:hAnsi="Times New Roman"/>
          <w:kern w:val="3"/>
          <w:sz w:val="28"/>
          <w:szCs w:val="28"/>
          <w:lang w:eastAsia="ja-JP" w:bidi="fa-IR"/>
        </w:rPr>
        <w:t xml:space="preserve"> </w:t>
      </w:r>
      <w:proofErr w:type="spellStart"/>
      <w:r>
        <w:rPr>
          <w:rFonts w:ascii="Times New Roman" w:eastAsia="Andale Sans UI" w:hAnsi="Times New Roman"/>
          <w:kern w:val="3"/>
          <w:sz w:val="28"/>
          <w:szCs w:val="28"/>
          <w:lang w:eastAsia="ja-JP" w:bidi="fa-IR"/>
        </w:rPr>
        <w:t>Светалана</w:t>
      </w:r>
      <w:proofErr w:type="spellEnd"/>
      <w:r>
        <w:rPr>
          <w:rFonts w:ascii="Times New Roman" w:eastAsia="Andale Sans UI" w:hAnsi="Times New Roman"/>
          <w:kern w:val="3"/>
          <w:sz w:val="28"/>
          <w:szCs w:val="28"/>
          <w:lang w:eastAsia="ja-JP" w:bidi="fa-IR"/>
        </w:rPr>
        <w:t xml:space="preserve"> Юрьевна </w:t>
      </w:r>
      <w:r w:rsidRPr="00083F02">
        <w:rPr>
          <w:rFonts w:ascii="Times New Roman" w:hAnsi="Times New Roman"/>
          <w:spacing w:val="2"/>
          <w:sz w:val="28"/>
          <w:szCs w:val="28"/>
        </w:rPr>
        <w:t xml:space="preserve">– преподаватель ГБПОУ НСО </w:t>
      </w:r>
      <w:r w:rsidRPr="00083F02">
        <w:rPr>
          <w:rFonts w:ascii="Times New Roman" w:hAnsi="Times New Roman"/>
          <w:color w:val="000000"/>
          <w:sz w:val="28"/>
          <w:szCs w:val="28"/>
        </w:rPr>
        <w:t>«Новосибирский колледж промышленных технологий»</w:t>
      </w:r>
    </w:p>
    <w:p w14:paraId="38575FD6" w14:textId="77777777" w:rsidR="005948C3" w:rsidRDefault="005948C3" w:rsidP="005948C3">
      <w:pPr>
        <w:keepNext/>
        <w:keepLines/>
        <w:spacing w:after="0"/>
        <w:jc w:val="center"/>
        <w:rPr>
          <w:rFonts w:ascii="Times New Roman" w:eastAsia="Calibri" w:hAnsi="Times New Roman"/>
          <w:sz w:val="28"/>
          <w:szCs w:val="28"/>
        </w:rPr>
      </w:pPr>
    </w:p>
    <w:p w14:paraId="0B04630C" w14:textId="77777777" w:rsidR="005948C3" w:rsidRDefault="005948C3" w:rsidP="005948C3">
      <w:pPr>
        <w:rPr>
          <w:rFonts w:ascii="Times New Roman" w:eastAsia="Calibri" w:hAnsi="Times New Roman"/>
          <w:sz w:val="28"/>
          <w:szCs w:val="28"/>
        </w:rPr>
      </w:pPr>
      <w:r>
        <w:rPr>
          <w:rFonts w:ascii="Times New Roman" w:eastAsia="Calibri" w:hAnsi="Times New Roman"/>
          <w:sz w:val="28"/>
          <w:szCs w:val="28"/>
        </w:rPr>
        <w:br w:type="page"/>
      </w:r>
    </w:p>
    <w:sdt>
      <w:sdtPr>
        <w:rPr>
          <w:rFonts w:ascii="Times New Roman" w:eastAsia="Calibri" w:hAnsi="Times New Roman"/>
          <w:sz w:val="28"/>
          <w:szCs w:val="28"/>
        </w:rPr>
        <w:id w:val="-1110667124"/>
        <w:docPartObj>
          <w:docPartGallery w:val="Table of Contents"/>
          <w:docPartUnique/>
        </w:docPartObj>
      </w:sdtPr>
      <w:sdtEndPr>
        <w:rPr>
          <w:b/>
          <w:bCs/>
        </w:rPr>
      </w:sdtEndPr>
      <w:sdtContent>
        <w:p w14:paraId="42586FB8" w14:textId="77777777" w:rsidR="005948C3" w:rsidRPr="00EC2121" w:rsidRDefault="005948C3" w:rsidP="005948C3">
          <w:pPr>
            <w:keepNext/>
            <w:keepLines/>
            <w:spacing w:after="0"/>
            <w:jc w:val="center"/>
            <w:rPr>
              <w:rFonts w:ascii="Times New Roman" w:hAnsi="Times New Roman"/>
              <w:b/>
              <w:bCs/>
              <w:sz w:val="28"/>
              <w:szCs w:val="28"/>
            </w:rPr>
          </w:pPr>
          <w:r w:rsidRPr="00EC2121">
            <w:rPr>
              <w:rFonts w:ascii="Times New Roman" w:hAnsi="Times New Roman"/>
              <w:b/>
              <w:bCs/>
              <w:sz w:val="28"/>
              <w:szCs w:val="28"/>
            </w:rPr>
            <w:t>СОДЕРЖАНИЕ</w:t>
          </w:r>
        </w:p>
        <w:p w14:paraId="55C2ADB3" w14:textId="77777777" w:rsidR="005948C3" w:rsidRPr="00EC2121" w:rsidRDefault="005948C3" w:rsidP="005948C3">
          <w:pPr>
            <w:spacing w:after="0"/>
            <w:rPr>
              <w:rFonts w:ascii="Times New Roman" w:eastAsia="Calibri" w:hAnsi="Times New Roman"/>
              <w:sz w:val="28"/>
              <w:szCs w:val="28"/>
            </w:rPr>
          </w:pPr>
        </w:p>
        <w:p w14:paraId="288E8D49" w14:textId="77777777" w:rsidR="005948C3" w:rsidRPr="00EC2121" w:rsidRDefault="005948C3" w:rsidP="005948C3">
          <w:pPr>
            <w:tabs>
              <w:tab w:val="right" w:leader="dot" w:pos="9771"/>
            </w:tabs>
            <w:spacing w:after="100"/>
            <w:rPr>
              <w:rFonts w:ascii="Times New Roman" w:eastAsia="Calibri" w:hAnsi="Times New Roman"/>
              <w:noProof/>
              <w:sz w:val="28"/>
              <w:szCs w:val="28"/>
            </w:rPr>
          </w:pPr>
          <w:r w:rsidRPr="00EC2121">
            <w:rPr>
              <w:rFonts w:ascii="Times New Roman" w:eastAsia="Calibri" w:hAnsi="Times New Roman"/>
              <w:sz w:val="28"/>
              <w:szCs w:val="28"/>
            </w:rPr>
            <w:fldChar w:fldCharType="begin"/>
          </w:r>
          <w:r w:rsidRPr="00EC2121">
            <w:rPr>
              <w:rFonts w:ascii="Times New Roman" w:eastAsia="Calibri" w:hAnsi="Times New Roman"/>
              <w:sz w:val="28"/>
              <w:szCs w:val="28"/>
            </w:rPr>
            <w:instrText xml:space="preserve"> TOC \o "1-3" \h \z \u </w:instrText>
          </w:r>
          <w:r w:rsidRPr="00EC2121">
            <w:rPr>
              <w:rFonts w:ascii="Times New Roman" w:eastAsia="Calibri" w:hAnsi="Times New Roman"/>
              <w:sz w:val="28"/>
              <w:szCs w:val="28"/>
            </w:rPr>
            <w:fldChar w:fldCharType="separate"/>
          </w:r>
          <w:hyperlink w:anchor="_Toc129698915" w:history="1">
            <w:r w:rsidRPr="00EC2121">
              <w:rPr>
                <w:rFonts w:ascii="Times New Roman" w:eastAsia="Calibri" w:hAnsi="Times New Roman"/>
                <w:noProof/>
                <w:color w:val="0563C1"/>
                <w:sz w:val="28"/>
                <w:szCs w:val="28"/>
                <w:u w:val="single"/>
              </w:rPr>
              <w:t>1. Общая характеристика примерной рабочей программы общеобразовательной дисциплины «Химия»</w:t>
            </w:r>
            <w:r w:rsidRPr="00EC2121">
              <w:rPr>
                <w:rFonts w:ascii="Times New Roman" w:eastAsia="Calibri" w:hAnsi="Times New Roman"/>
                <w:noProof/>
                <w:webHidden/>
                <w:sz w:val="28"/>
                <w:szCs w:val="28"/>
              </w:rPr>
              <w:tab/>
            </w:r>
            <w:r w:rsidRPr="00EC2121">
              <w:rPr>
                <w:rFonts w:ascii="Times New Roman" w:eastAsia="Calibri" w:hAnsi="Times New Roman"/>
                <w:noProof/>
                <w:webHidden/>
                <w:sz w:val="28"/>
                <w:szCs w:val="28"/>
              </w:rPr>
              <w:fldChar w:fldCharType="begin"/>
            </w:r>
            <w:r w:rsidRPr="00EC2121">
              <w:rPr>
                <w:rFonts w:ascii="Times New Roman" w:eastAsia="Calibri" w:hAnsi="Times New Roman"/>
                <w:noProof/>
                <w:webHidden/>
                <w:sz w:val="28"/>
                <w:szCs w:val="28"/>
              </w:rPr>
              <w:instrText xml:space="preserve"> PAGEREF _Toc129698915 \h </w:instrText>
            </w:r>
            <w:r w:rsidRPr="00EC2121">
              <w:rPr>
                <w:rFonts w:ascii="Times New Roman" w:eastAsia="Calibri" w:hAnsi="Times New Roman"/>
                <w:noProof/>
                <w:webHidden/>
                <w:sz w:val="28"/>
                <w:szCs w:val="28"/>
              </w:rPr>
            </w:r>
            <w:r w:rsidRPr="00EC2121">
              <w:rPr>
                <w:rFonts w:ascii="Times New Roman" w:eastAsia="Calibri" w:hAnsi="Times New Roman"/>
                <w:noProof/>
                <w:webHidden/>
                <w:sz w:val="28"/>
                <w:szCs w:val="28"/>
              </w:rPr>
              <w:fldChar w:fldCharType="separate"/>
            </w:r>
            <w:r w:rsidRPr="00EC2121">
              <w:rPr>
                <w:rFonts w:ascii="Times New Roman" w:eastAsia="Calibri" w:hAnsi="Times New Roman"/>
                <w:noProof/>
                <w:webHidden/>
                <w:sz w:val="28"/>
                <w:szCs w:val="28"/>
              </w:rPr>
              <w:t>4</w:t>
            </w:r>
            <w:r w:rsidRPr="00EC2121">
              <w:rPr>
                <w:rFonts w:ascii="Times New Roman" w:eastAsia="Calibri" w:hAnsi="Times New Roman"/>
                <w:noProof/>
                <w:webHidden/>
                <w:sz w:val="28"/>
                <w:szCs w:val="28"/>
              </w:rPr>
              <w:fldChar w:fldCharType="end"/>
            </w:r>
          </w:hyperlink>
        </w:p>
        <w:p w14:paraId="7FCEFA83" w14:textId="77777777" w:rsidR="005948C3" w:rsidRPr="00EC2121" w:rsidRDefault="005948C3" w:rsidP="005948C3">
          <w:pPr>
            <w:tabs>
              <w:tab w:val="right" w:leader="dot" w:pos="9771"/>
            </w:tabs>
            <w:spacing w:after="100"/>
            <w:rPr>
              <w:rFonts w:ascii="Times New Roman" w:eastAsia="Calibri" w:hAnsi="Times New Roman"/>
              <w:noProof/>
              <w:sz w:val="28"/>
              <w:szCs w:val="28"/>
            </w:rPr>
          </w:pPr>
          <w:hyperlink w:anchor="_Toc129698916" w:history="1">
            <w:r w:rsidRPr="00EC2121">
              <w:rPr>
                <w:rFonts w:ascii="Times New Roman" w:eastAsia="Calibri" w:hAnsi="Times New Roman"/>
                <w:noProof/>
                <w:color w:val="0563C1"/>
                <w:sz w:val="28"/>
                <w:szCs w:val="28"/>
                <w:u w:val="single"/>
              </w:rPr>
              <w:t>2. Структура и содержание общеобразовательной дисциплины «Химия»</w:t>
            </w:r>
            <w:r w:rsidRPr="00EC2121">
              <w:rPr>
                <w:rFonts w:ascii="Times New Roman" w:eastAsia="Calibri" w:hAnsi="Times New Roman"/>
                <w:noProof/>
                <w:webHidden/>
                <w:sz w:val="28"/>
                <w:szCs w:val="28"/>
              </w:rPr>
              <w:tab/>
            </w:r>
            <w:r w:rsidRPr="00EC2121">
              <w:rPr>
                <w:rFonts w:ascii="Times New Roman" w:eastAsia="Calibri" w:hAnsi="Times New Roman"/>
                <w:noProof/>
                <w:webHidden/>
                <w:sz w:val="28"/>
                <w:szCs w:val="28"/>
              </w:rPr>
              <w:fldChar w:fldCharType="begin"/>
            </w:r>
            <w:r w:rsidRPr="00EC2121">
              <w:rPr>
                <w:rFonts w:ascii="Times New Roman" w:eastAsia="Calibri" w:hAnsi="Times New Roman"/>
                <w:noProof/>
                <w:webHidden/>
                <w:sz w:val="28"/>
                <w:szCs w:val="28"/>
              </w:rPr>
              <w:instrText xml:space="preserve"> PAGEREF _Toc129698916 \h </w:instrText>
            </w:r>
            <w:r w:rsidRPr="00EC2121">
              <w:rPr>
                <w:rFonts w:ascii="Times New Roman" w:eastAsia="Calibri" w:hAnsi="Times New Roman"/>
                <w:noProof/>
                <w:webHidden/>
                <w:sz w:val="28"/>
                <w:szCs w:val="28"/>
              </w:rPr>
            </w:r>
            <w:r w:rsidRPr="00EC2121">
              <w:rPr>
                <w:rFonts w:ascii="Times New Roman" w:eastAsia="Calibri" w:hAnsi="Times New Roman"/>
                <w:noProof/>
                <w:webHidden/>
                <w:sz w:val="28"/>
                <w:szCs w:val="28"/>
              </w:rPr>
              <w:fldChar w:fldCharType="separate"/>
            </w:r>
            <w:r w:rsidRPr="00EC2121">
              <w:rPr>
                <w:rFonts w:ascii="Times New Roman" w:eastAsia="Calibri" w:hAnsi="Times New Roman"/>
                <w:noProof/>
                <w:webHidden/>
                <w:sz w:val="28"/>
                <w:szCs w:val="28"/>
              </w:rPr>
              <w:t>11</w:t>
            </w:r>
            <w:r w:rsidRPr="00EC2121">
              <w:rPr>
                <w:rFonts w:ascii="Times New Roman" w:eastAsia="Calibri" w:hAnsi="Times New Roman"/>
                <w:noProof/>
                <w:webHidden/>
                <w:sz w:val="28"/>
                <w:szCs w:val="28"/>
              </w:rPr>
              <w:fldChar w:fldCharType="end"/>
            </w:r>
          </w:hyperlink>
        </w:p>
        <w:p w14:paraId="426D815B" w14:textId="77777777" w:rsidR="005948C3" w:rsidRPr="00EC2121" w:rsidRDefault="005948C3" w:rsidP="005948C3">
          <w:pPr>
            <w:tabs>
              <w:tab w:val="right" w:leader="dot" w:pos="9771"/>
            </w:tabs>
            <w:spacing w:after="100"/>
            <w:rPr>
              <w:rFonts w:ascii="Times New Roman" w:eastAsia="Calibri" w:hAnsi="Times New Roman"/>
              <w:noProof/>
              <w:sz w:val="28"/>
              <w:szCs w:val="28"/>
            </w:rPr>
          </w:pPr>
          <w:hyperlink w:anchor="_Toc129698917" w:history="1">
            <w:r w:rsidRPr="00EC2121">
              <w:rPr>
                <w:rFonts w:ascii="Times New Roman" w:eastAsia="Calibri" w:hAnsi="Times New Roman"/>
                <w:noProof/>
                <w:color w:val="0563C1"/>
                <w:sz w:val="28"/>
                <w:szCs w:val="28"/>
                <w:u w:val="single"/>
              </w:rPr>
              <w:t>3. Условия реализации программы общеобразовательной дисциплины</w:t>
            </w:r>
            <w:r w:rsidRPr="00EC2121">
              <w:rPr>
                <w:rFonts w:ascii="Times New Roman" w:eastAsia="Calibri" w:hAnsi="Times New Roman"/>
                <w:noProof/>
                <w:webHidden/>
                <w:sz w:val="28"/>
                <w:szCs w:val="28"/>
              </w:rPr>
              <w:tab/>
            </w:r>
            <w:r w:rsidRPr="00EC2121">
              <w:rPr>
                <w:rFonts w:ascii="Times New Roman" w:eastAsia="Calibri" w:hAnsi="Times New Roman"/>
                <w:noProof/>
                <w:webHidden/>
                <w:sz w:val="28"/>
                <w:szCs w:val="28"/>
              </w:rPr>
              <w:fldChar w:fldCharType="begin"/>
            </w:r>
            <w:r w:rsidRPr="00EC2121">
              <w:rPr>
                <w:rFonts w:ascii="Times New Roman" w:eastAsia="Calibri" w:hAnsi="Times New Roman"/>
                <w:noProof/>
                <w:webHidden/>
                <w:sz w:val="28"/>
                <w:szCs w:val="28"/>
              </w:rPr>
              <w:instrText xml:space="preserve"> PAGEREF _Toc129698917 \h </w:instrText>
            </w:r>
            <w:r w:rsidRPr="00EC2121">
              <w:rPr>
                <w:rFonts w:ascii="Times New Roman" w:eastAsia="Calibri" w:hAnsi="Times New Roman"/>
                <w:noProof/>
                <w:webHidden/>
                <w:sz w:val="28"/>
                <w:szCs w:val="28"/>
              </w:rPr>
            </w:r>
            <w:r w:rsidRPr="00EC2121">
              <w:rPr>
                <w:rFonts w:ascii="Times New Roman" w:eastAsia="Calibri" w:hAnsi="Times New Roman"/>
                <w:noProof/>
                <w:webHidden/>
                <w:sz w:val="28"/>
                <w:szCs w:val="28"/>
              </w:rPr>
              <w:fldChar w:fldCharType="separate"/>
            </w:r>
            <w:r w:rsidRPr="00EC2121">
              <w:rPr>
                <w:rFonts w:ascii="Times New Roman" w:eastAsia="Calibri" w:hAnsi="Times New Roman"/>
                <w:noProof/>
                <w:webHidden/>
                <w:sz w:val="28"/>
                <w:szCs w:val="28"/>
              </w:rPr>
              <w:t>21</w:t>
            </w:r>
            <w:r w:rsidRPr="00EC2121">
              <w:rPr>
                <w:rFonts w:ascii="Times New Roman" w:eastAsia="Calibri" w:hAnsi="Times New Roman"/>
                <w:noProof/>
                <w:webHidden/>
                <w:sz w:val="28"/>
                <w:szCs w:val="28"/>
              </w:rPr>
              <w:fldChar w:fldCharType="end"/>
            </w:r>
          </w:hyperlink>
        </w:p>
        <w:p w14:paraId="7E084D02" w14:textId="77777777" w:rsidR="005948C3" w:rsidRPr="00EC2121" w:rsidRDefault="005948C3" w:rsidP="005948C3">
          <w:pPr>
            <w:tabs>
              <w:tab w:val="right" w:leader="dot" w:pos="9771"/>
            </w:tabs>
            <w:spacing w:after="100"/>
            <w:rPr>
              <w:rFonts w:ascii="Times New Roman" w:eastAsia="Calibri" w:hAnsi="Times New Roman"/>
              <w:noProof/>
              <w:sz w:val="28"/>
              <w:szCs w:val="28"/>
            </w:rPr>
          </w:pPr>
          <w:hyperlink w:anchor="_Toc129698918" w:history="1">
            <w:r w:rsidRPr="00EC2121">
              <w:rPr>
                <w:rFonts w:ascii="Times New Roman" w:eastAsia="Calibri" w:hAnsi="Times New Roman"/>
                <w:noProof/>
                <w:color w:val="0563C1"/>
                <w:sz w:val="28"/>
                <w:szCs w:val="28"/>
                <w:u w:val="single"/>
              </w:rPr>
              <w:t>4. Контроль и оценка результатов освоения общеобразовательной дисциплины</w:t>
            </w:r>
            <w:r w:rsidRPr="00EC2121">
              <w:rPr>
                <w:rFonts w:ascii="Times New Roman" w:eastAsia="Calibri" w:hAnsi="Times New Roman"/>
                <w:noProof/>
                <w:webHidden/>
                <w:sz w:val="28"/>
                <w:szCs w:val="28"/>
              </w:rPr>
              <w:tab/>
            </w:r>
            <w:r w:rsidRPr="00EC2121">
              <w:rPr>
                <w:rFonts w:ascii="Times New Roman" w:eastAsia="Calibri" w:hAnsi="Times New Roman"/>
                <w:noProof/>
                <w:webHidden/>
                <w:sz w:val="28"/>
                <w:szCs w:val="28"/>
              </w:rPr>
              <w:fldChar w:fldCharType="begin"/>
            </w:r>
            <w:r w:rsidRPr="00EC2121">
              <w:rPr>
                <w:rFonts w:ascii="Times New Roman" w:eastAsia="Calibri" w:hAnsi="Times New Roman"/>
                <w:noProof/>
                <w:webHidden/>
                <w:sz w:val="28"/>
                <w:szCs w:val="28"/>
              </w:rPr>
              <w:instrText xml:space="preserve"> PAGEREF _Toc129698918 \h </w:instrText>
            </w:r>
            <w:r w:rsidRPr="00EC2121">
              <w:rPr>
                <w:rFonts w:ascii="Times New Roman" w:eastAsia="Calibri" w:hAnsi="Times New Roman"/>
                <w:noProof/>
                <w:webHidden/>
                <w:sz w:val="28"/>
                <w:szCs w:val="28"/>
              </w:rPr>
            </w:r>
            <w:r w:rsidRPr="00EC2121">
              <w:rPr>
                <w:rFonts w:ascii="Times New Roman" w:eastAsia="Calibri" w:hAnsi="Times New Roman"/>
                <w:noProof/>
                <w:webHidden/>
                <w:sz w:val="28"/>
                <w:szCs w:val="28"/>
              </w:rPr>
              <w:fldChar w:fldCharType="separate"/>
            </w:r>
            <w:r w:rsidRPr="00EC2121">
              <w:rPr>
                <w:rFonts w:ascii="Times New Roman" w:eastAsia="Calibri" w:hAnsi="Times New Roman"/>
                <w:noProof/>
                <w:webHidden/>
                <w:sz w:val="28"/>
                <w:szCs w:val="28"/>
              </w:rPr>
              <w:t>22</w:t>
            </w:r>
            <w:r w:rsidRPr="00EC2121">
              <w:rPr>
                <w:rFonts w:ascii="Times New Roman" w:eastAsia="Calibri" w:hAnsi="Times New Roman"/>
                <w:noProof/>
                <w:webHidden/>
                <w:sz w:val="28"/>
                <w:szCs w:val="28"/>
              </w:rPr>
              <w:fldChar w:fldCharType="end"/>
            </w:r>
          </w:hyperlink>
        </w:p>
        <w:p w14:paraId="1F7F3479" w14:textId="77777777" w:rsidR="005948C3" w:rsidRPr="00EC2121" w:rsidRDefault="005948C3" w:rsidP="005948C3">
          <w:pPr>
            <w:rPr>
              <w:rFonts w:ascii="Times New Roman" w:eastAsia="Calibri" w:hAnsi="Times New Roman"/>
              <w:sz w:val="28"/>
              <w:szCs w:val="28"/>
            </w:rPr>
          </w:pPr>
          <w:r w:rsidRPr="00EC2121">
            <w:rPr>
              <w:rFonts w:ascii="Times New Roman" w:eastAsia="Calibri" w:hAnsi="Times New Roman"/>
              <w:b/>
              <w:bCs/>
              <w:sz w:val="28"/>
              <w:szCs w:val="28"/>
            </w:rPr>
            <w:fldChar w:fldCharType="end"/>
          </w:r>
        </w:p>
      </w:sdtContent>
    </w:sdt>
    <w:p w14:paraId="6E0CCB6A" w14:textId="77777777" w:rsidR="005948C3" w:rsidRPr="00EC2121" w:rsidRDefault="005948C3" w:rsidP="005948C3">
      <w:pPr>
        <w:keepNext/>
        <w:keepLines/>
        <w:spacing w:before="480" w:after="120"/>
        <w:jc w:val="center"/>
        <w:outlineLvl w:val="0"/>
        <w:rPr>
          <w:rFonts w:ascii="Times New Roman" w:eastAsia="Calibri" w:hAnsi="Times New Roman"/>
          <w:b/>
          <w:sz w:val="28"/>
          <w:szCs w:val="28"/>
        </w:rPr>
      </w:pPr>
      <w:r w:rsidRPr="00EC2121">
        <w:rPr>
          <w:rFonts w:ascii="Times New Roman" w:eastAsia="Calibri" w:hAnsi="Times New Roman"/>
          <w:b/>
          <w:sz w:val="28"/>
          <w:szCs w:val="28"/>
        </w:rPr>
        <w:br w:type="page"/>
      </w:r>
      <w:bookmarkStart w:id="295" w:name="_Toc129698915"/>
      <w:r w:rsidRPr="00EC2121">
        <w:rPr>
          <w:rFonts w:ascii="Times New Roman" w:eastAsia="Calibri" w:hAnsi="Times New Roman"/>
          <w:b/>
          <w:sz w:val="28"/>
          <w:szCs w:val="28"/>
        </w:rPr>
        <w:lastRenderedPageBreak/>
        <w:t xml:space="preserve">1. ОБЩАЯ </w:t>
      </w:r>
      <w:proofErr w:type="gramStart"/>
      <w:r w:rsidRPr="00EC2121">
        <w:rPr>
          <w:rFonts w:ascii="Times New Roman" w:eastAsia="Calibri" w:hAnsi="Times New Roman"/>
          <w:b/>
          <w:sz w:val="28"/>
          <w:szCs w:val="28"/>
        </w:rPr>
        <w:t>ХАРАКТЕРИСТИКА  РАБОЧЕЙ</w:t>
      </w:r>
      <w:proofErr w:type="gramEnd"/>
      <w:r w:rsidRPr="00EC2121">
        <w:rPr>
          <w:rFonts w:ascii="Times New Roman" w:eastAsia="Calibri" w:hAnsi="Times New Roman"/>
          <w:b/>
          <w:sz w:val="28"/>
          <w:szCs w:val="28"/>
        </w:rPr>
        <w:t xml:space="preserve"> ПРОГРАММЫ  ОБЩЕОБРАЗОВАТЕЛЬНОЙ ДИСЦИПЛИНЫ «ХИМИЯ»</w:t>
      </w:r>
      <w:bookmarkEnd w:id="295"/>
    </w:p>
    <w:p w14:paraId="7BE489F4" w14:textId="77777777" w:rsidR="005948C3" w:rsidRPr="00EC2121" w:rsidRDefault="005948C3" w:rsidP="005948C3">
      <w:pPr>
        <w:pBdr>
          <w:top w:val="nil"/>
          <w:left w:val="nil"/>
          <w:bottom w:val="nil"/>
          <w:right w:val="nil"/>
          <w:between w:val="nil"/>
        </w:pBdr>
        <w:shd w:val="clear" w:color="auto" w:fill="FFFFFF"/>
        <w:spacing w:after="0"/>
        <w:ind w:firstLine="567"/>
        <w:jc w:val="both"/>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t>1.1. Место дисциплины в структуре основной профессиональной образовательной программы</w:t>
      </w:r>
    </w:p>
    <w:p w14:paraId="098D5DF0" w14:textId="77777777" w:rsidR="005948C3" w:rsidRPr="00EC2121" w:rsidRDefault="005948C3" w:rsidP="005948C3">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rPr>
        <w:t xml:space="preserve">Общеобразовательная дисциплина «Химия» </w:t>
      </w:r>
      <w:r w:rsidRPr="00EC2121">
        <w:rPr>
          <w:rFonts w:ascii="Times New Roman" w:eastAsia="OfficinaSansBookC" w:hAnsi="Times New Roman"/>
          <w:sz w:val="28"/>
          <w:szCs w:val="28"/>
          <w:highlight w:val="white"/>
        </w:rPr>
        <w:t xml:space="preserve">изучается на базовом уровне в общеобразовательном цикле учебного плана основной профессиональной образовательной программы укрупненных групп специальностей / профессий: </w:t>
      </w:r>
      <w:bookmarkStart w:id="296" w:name="_Hlk129697126"/>
      <w:r w:rsidRPr="00EC2121">
        <w:rPr>
          <w:rFonts w:ascii="Times New Roman" w:eastAsia="OfficinaSansBookC" w:hAnsi="Times New Roman"/>
          <w:sz w:val="28"/>
          <w:szCs w:val="28"/>
          <w:highlight w:val="white"/>
        </w:rPr>
        <w:t xml:space="preserve">15.00.00. </w:t>
      </w:r>
      <w:bookmarkEnd w:id="296"/>
    </w:p>
    <w:p w14:paraId="0F598340" w14:textId="77777777" w:rsidR="005948C3" w:rsidRPr="00EC2121" w:rsidRDefault="005948C3" w:rsidP="005948C3">
      <w:pPr>
        <w:pBdr>
          <w:top w:val="nil"/>
          <w:left w:val="nil"/>
          <w:bottom w:val="nil"/>
          <w:right w:val="nil"/>
          <w:between w:val="nil"/>
        </w:pBdr>
        <w:shd w:val="clear" w:color="auto" w:fill="FFFFFF"/>
        <w:spacing w:after="0"/>
        <w:ind w:firstLine="567"/>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xml:space="preserve">Трудоемкость дисциплины «Химия» на базовом уровне составляет 104 часа, из которых </w:t>
      </w:r>
      <w:r w:rsidRPr="00EC2121">
        <w:rPr>
          <w:rFonts w:ascii="Times New Roman" w:eastAsia="OfficinaSansBookC" w:hAnsi="Times New Roman"/>
          <w:sz w:val="28"/>
          <w:szCs w:val="28"/>
        </w:rPr>
        <w:t>64</w:t>
      </w:r>
      <w:r w:rsidRPr="00EC2121">
        <w:rPr>
          <w:rFonts w:ascii="Times New Roman" w:eastAsia="OfficinaSansBookC" w:hAnsi="Times New Roman"/>
          <w:sz w:val="28"/>
          <w:szCs w:val="28"/>
          <w:highlight w:val="white"/>
        </w:rPr>
        <w:t xml:space="preserve"> часа </w:t>
      </w:r>
      <w:r w:rsidRPr="00EC2121">
        <w:rPr>
          <w:rFonts w:ascii="Times New Roman" w:eastAsia="OfficinaSansBookC" w:hAnsi="Times New Roman"/>
          <w:color w:val="050608"/>
          <w:sz w:val="28"/>
          <w:szCs w:val="28"/>
        </w:rPr>
        <w:t>–</w:t>
      </w:r>
      <w:r w:rsidRPr="00EC2121">
        <w:rPr>
          <w:rFonts w:ascii="Times New Roman" w:eastAsia="OfficinaSansBookC" w:hAnsi="Times New Roman"/>
          <w:sz w:val="28"/>
          <w:szCs w:val="28"/>
          <w:highlight w:val="white"/>
        </w:rPr>
        <w:t xml:space="preserve"> базовый модуль (6 разделов)</w:t>
      </w:r>
      <w:r w:rsidRPr="00EC2121">
        <w:rPr>
          <w:rFonts w:ascii="Times New Roman" w:eastAsia="OfficinaSansBookC" w:hAnsi="Times New Roman"/>
          <w:sz w:val="28"/>
          <w:szCs w:val="28"/>
        </w:rPr>
        <w:t xml:space="preserve">,6 </w:t>
      </w:r>
      <w:r w:rsidRPr="00EC2121">
        <w:rPr>
          <w:rFonts w:ascii="Times New Roman" w:eastAsia="OfficinaSansBookC" w:hAnsi="Times New Roman"/>
          <w:sz w:val="28"/>
          <w:szCs w:val="28"/>
          <w:highlight w:val="white"/>
        </w:rPr>
        <w:t xml:space="preserve">часов </w:t>
      </w:r>
      <w:r w:rsidRPr="00EC2121">
        <w:rPr>
          <w:rFonts w:ascii="Times New Roman" w:eastAsia="OfficinaSansBookC" w:hAnsi="Times New Roman"/>
          <w:color w:val="050608"/>
          <w:sz w:val="28"/>
          <w:szCs w:val="28"/>
        </w:rPr>
        <w:t>–</w:t>
      </w:r>
      <w:r w:rsidRPr="00EC2121">
        <w:rPr>
          <w:rFonts w:ascii="Times New Roman" w:eastAsia="OfficinaSansBookC" w:hAnsi="Times New Roman"/>
          <w:sz w:val="28"/>
          <w:szCs w:val="28"/>
          <w:highlight w:val="white"/>
        </w:rPr>
        <w:t xml:space="preserve"> прикладной модуль (1 раздел), включающий практико-ориентированное содержание конкретной профессии или специальност</w:t>
      </w:r>
      <w:r>
        <w:rPr>
          <w:rFonts w:ascii="Times New Roman" w:eastAsia="OfficinaSansBookC" w:hAnsi="Times New Roman"/>
          <w:sz w:val="28"/>
          <w:szCs w:val="28"/>
          <w:highlight w:val="white"/>
        </w:rPr>
        <w:t>и</w:t>
      </w:r>
      <w:r w:rsidRPr="00EC2121">
        <w:rPr>
          <w:rFonts w:ascii="Times New Roman" w:eastAsia="OfficinaSansBookC" w:hAnsi="Times New Roman"/>
          <w:sz w:val="28"/>
          <w:szCs w:val="28"/>
          <w:highlight w:val="white"/>
        </w:rPr>
        <w:t xml:space="preserve"> и 2 часа зачёт.</w:t>
      </w:r>
    </w:p>
    <w:p w14:paraId="780CF787" w14:textId="77777777" w:rsidR="005948C3" w:rsidRPr="00EC2121" w:rsidRDefault="005948C3" w:rsidP="005948C3">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Прикладной модуль включает один раздел. Раздел 7 «</w:t>
      </w:r>
      <w:r w:rsidRPr="00EC2121">
        <w:rPr>
          <w:rFonts w:ascii="Times New Roman" w:eastAsia="OfficinaSansBookC" w:hAnsi="Times New Roman"/>
          <w:sz w:val="28"/>
          <w:szCs w:val="28"/>
        </w:rPr>
        <w:t>Химия в быту и производственной деятельности человека</w:t>
      </w:r>
      <w:r w:rsidRPr="00EC2121">
        <w:rPr>
          <w:rFonts w:ascii="Times New Roman" w:eastAsia="OfficinaSansBookC" w:hAnsi="Times New Roman"/>
          <w:sz w:val="28"/>
          <w:szCs w:val="28"/>
          <w:highlight w:val="white"/>
        </w:rPr>
        <w:t>» реализуется для всех профессий/специальностей на материале кейсов, связанных с экологической безопасностью и оценкой последствий бытовой и производственной деятельности, по отраслям будущей профессиональной деятельности обучающихся.</w:t>
      </w:r>
    </w:p>
    <w:p w14:paraId="2480E89C" w14:textId="77777777" w:rsidR="005948C3" w:rsidRPr="00EC2121" w:rsidRDefault="005948C3" w:rsidP="005948C3">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xml:space="preserve">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w:t>
      </w:r>
    </w:p>
    <w:p w14:paraId="0068782D" w14:textId="77777777" w:rsidR="005948C3" w:rsidRPr="00EC2121" w:rsidRDefault="005948C3" w:rsidP="005948C3">
      <w:pPr>
        <w:spacing w:after="0"/>
        <w:ind w:firstLine="566"/>
        <w:rPr>
          <w:rFonts w:ascii="Times New Roman" w:eastAsia="OfficinaSansBookC" w:hAnsi="Times New Roman"/>
          <w:sz w:val="28"/>
          <w:szCs w:val="28"/>
        </w:rPr>
      </w:pPr>
      <w:r w:rsidRPr="00EC2121">
        <w:rPr>
          <w:rFonts w:ascii="Times New Roman" w:eastAsia="OfficinaSansBookC" w:hAnsi="Times New Roman"/>
          <w:b/>
          <w:sz w:val="28"/>
          <w:szCs w:val="28"/>
        </w:rPr>
        <w:t>1.2. Цели и планируемые результаты освоения дисциплины</w:t>
      </w:r>
    </w:p>
    <w:p w14:paraId="42D6FF1C" w14:textId="77777777" w:rsidR="005948C3" w:rsidRPr="00EC2121"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b/>
          <w:sz w:val="28"/>
          <w:szCs w:val="28"/>
        </w:rPr>
        <w:t>1.2.1. Цели и задачи дисциплины</w:t>
      </w:r>
    </w:p>
    <w:p w14:paraId="4D05A7D2"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Формирование у студентов представления о химической составляющей естественно-научной картины мира как основы принятия решений в жизненных и производственных ситуациях, ответственного поведения в природной среде.</w:t>
      </w:r>
    </w:p>
    <w:p w14:paraId="6D03F290" w14:textId="77777777" w:rsidR="005948C3" w:rsidRPr="00EC2121"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b/>
          <w:sz w:val="28"/>
          <w:szCs w:val="28"/>
          <w:highlight w:val="white"/>
        </w:rPr>
      </w:pPr>
      <w:r w:rsidRPr="00EC2121">
        <w:rPr>
          <w:rFonts w:ascii="Times New Roman" w:eastAsia="OfficinaSansBookC" w:hAnsi="Times New Roman"/>
          <w:b/>
          <w:sz w:val="28"/>
          <w:szCs w:val="28"/>
        </w:rPr>
        <w:t>Задачи дисциплины:</w:t>
      </w:r>
    </w:p>
    <w:p w14:paraId="4B7D5EE5" w14:textId="77777777" w:rsidR="005948C3" w:rsidRPr="00EC2121"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t>1) сформировать понимание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w:t>
      </w:r>
    </w:p>
    <w:p w14:paraId="23AE5647"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t>2) 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14:paraId="7230A886"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t>3) 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14:paraId="4FBE0880"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4) развить умения</w:t>
      </w:r>
      <w:r w:rsidRPr="00EC2121">
        <w:rPr>
          <w:rFonts w:ascii="Times New Roman" w:eastAsia="OfficinaSansBookC" w:hAnsi="Times New Roman"/>
          <w:sz w:val="28"/>
          <w:szCs w:val="28"/>
          <w:highlight w:val="white"/>
        </w:rPr>
        <w:t xml:space="preserve"> использовать </w:t>
      </w:r>
      <w:r w:rsidRPr="00EC2121">
        <w:rPr>
          <w:rFonts w:ascii="Times New Roman" w:eastAsia="OfficinaSansBookC" w:hAnsi="Times New Roman"/>
          <w:sz w:val="28"/>
          <w:szCs w:val="28"/>
        </w:rPr>
        <w:t>информацию химического характера из различных источников;</w:t>
      </w:r>
    </w:p>
    <w:p w14:paraId="4858FF06"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rPr>
        <w:t xml:space="preserve">5) сформировать умения прогнозировать последствия </w:t>
      </w:r>
      <w:r w:rsidRPr="00EC2121">
        <w:rPr>
          <w:rFonts w:ascii="Times New Roman" w:eastAsia="OfficinaSansBookC" w:hAnsi="Times New Roman"/>
          <w:sz w:val="28"/>
          <w:szCs w:val="28"/>
          <w:highlight w:val="white"/>
        </w:rPr>
        <w:t xml:space="preserve">своей деятельности и </w:t>
      </w:r>
      <w:r w:rsidRPr="00EC2121">
        <w:rPr>
          <w:rFonts w:ascii="Times New Roman" w:eastAsia="OfficinaSansBookC" w:hAnsi="Times New Roman"/>
          <w:sz w:val="28"/>
          <w:szCs w:val="28"/>
        </w:rPr>
        <w:t>химических природных, бытовых и производственных процессов</w:t>
      </w:r>
      <w:r w:rsidRPr="00EC2121">
        <w:rPr>
          <w:rFonts w:ascii="Times New Roman" w:eastAsia="OfficinaSansBookC" w:hAnsi="Times New Roman"/>
          <w:sz w:val="28"/>
          <w:szCs w:val="28"/>
          <w:highlight w:val="white"/>
        </w:rPr>
        <w:t xml:space="preserve">; </w:t>
      </w:r>
    </w:p>
    <w:p w14:paraId="193C71EF" w14:textId="77777777" w:rsidR="005948C3" w:rsidRPr="00EC2121" w:rsidRDefault="005948C3" w:rsidP="005948C3">
      <w:pPr>
        <w:shd w:val="clear" w:color="auto" w:fill="FFFFFF"/>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t>6) сформировать понимание значимости достижений химической науки и технологий для развития социальной и производственной сфер.</w:t>
      </w:r>
    </w:p>
    <w:p w14:paraId="3EEB8EC1" w14:textId="77777777" w:rsidR="005948C3" w:rsidRPr="00EC2121" w:rsidRDefault="005948C3" w:rsidP="005948C3">
      <w:pPr>
        <w:spacing w:after="0"/>
        <w:ind w:firstLine="709"/>
        <w:jc w:val="both"/>
        <w:rPr>
          <w:rFonts w:ascii="Times New Roman" w:eastAsia="OfficinaSansBookC" w:hAnsi="Times New Roman"/>
          <w:b/>
          <w:sz w:val="28"/>
          <w:szCs w:val="28"/>
        </w:rPr>
      </w:pPr>
    </w:p>
    <w:p w14:paraId="6DD04D0A" w14:textId="77777777" w:rsidR="005948C3" w:rsidRPr="00EC2121" w:rsidRDefault="005948C3" w:rsidP="005948C3">
      <w:pPr>
        <w:spacing w:after="0"/>
        <w:ind w:firstLine="567"/>
        <w:jc w:val="both"/>
        <w:rPr>
          <w:rFonts w:ascii="Times New Roman" w:eastAsia="OfficinaSansBookC" w:hAnsi="Times New Roman"/>
          <w:b/>
          <w:sz w:val="28"/>
          <w:szCs w:val="28"/>
        </w:rPr>
      </w:pPr>
    </w:p>
    <w:p w14:paraId="6B286B0C" w14:textId="77777777" w:rsidR="005948C3" w:rsidRPr="00EC2121" w:rsidRDefault="005948C3" w:rsidP="005948C3">
      <w:pPr>
        <w:spacing w:after="0"/>
        <w:ind w:firstLine="567"/>
        <w:jc w:val="both"/>
        <w:rPr>
          <w:rFonts w:ascii="Times New Roman" w:eastAsia="OfficinaSansBookC" w:hAnsi="Times New Roman"/>
          <w:b/>
          <w:sz w:val="28"/>
          <w:szCs w:val="28"/>
        </w:rPr>
      </w:pPr>
    </w:p>
    <w:p w14:paraId="089F934A" w14:textId="77777777" w:rsidR="005948C3" w:rsidRPr="00EC2121" w:rsidRDefault="005948C3" w:rsidP="005948C3">
      <w:pPr>
        <w:spacing w:after="0"/>
        <w:ind w:firstLine="567"/>
        <w:jc w:val="both"/>
        <w:rPr>
          <w:rFonts w:ascii="Times New Roman" w:eastAsia="OfficinaSansBookC" w:hAnsi="Times New Roman"/>
          <w:b/>
          <w:sz w:val="28"/>
          <w:szCs w:val="28"/>
        </w:rPr>
      </w:pPr>
    </w:p>
    <w:p w14:paraId="6CE22EF5" w14:textId="77777777" w:rsidR="005948C3" w:rsidRPr="00EC2121" w:rsidRDefault="005948C3" w:rsidP="005948C3">
      <w:pPr>
        <w:spacing w:after="0"/>
        <w:ind w:firstLine="567"/>
        <w:jc w:val="both"/>
        <w:rPr>
          <w:rFonts w:ascii="Times New Roman" w:eastAsia="OfficinaSansBookC" w:hAnsi="Times New Roman"/>
          <w:b/>
          <w:sz w:val="28"/>
          <w:szCs w:val="28"/>
        </w:rPr>
      </w:pPr>
    </w:p>
    <w:p w14:paraId="3C306C3C" w14:textId="77777777" w:rsidR="005948C3" w:rsidRPr="00EC2121" w:rsidRDefault="005948C3" w:rsidP="005948C3">
      <w:pPr>
        <w:spacing w:after="0"/>
        <w:ind w:firstLine="567"/>
        <w:jc w:val="both"/>
        <w:rPr>
          <w:rFonts w:ascii="Times New Roman" w:eastAsia="OfficinaSansBookC" w:hAnsi="Times New Roman"/>
          <w:b/>
          <w:sz w:val="28"/>
          <w:szCs w:val="28"/>
        </w:rPr>
      </w:pPr>
    </w:p>
    <w:p w14:paraId="28B4FDC2" w14:textId="77777777" w:rsidR="005948C3" w:rsidRPr="00EC2121" w:rsidRDefault="005948C3" w:rsidP="005948C3">
      <w:pPr>
        <w:spacing w:after="0" w:line="360" w:lineRule="auto"/>
        <w:ind w:firstLine="567"/>
        <w:jc w:val="both"/>
        <w:rPr>
          <w:rFonts w:ascii="Times New Roman" w:eastAsia="OfficinaSansBookC" w:hAnsi="Times New Roman"/>
          <w:b/>
          <w:sz w:val="28"/>
          <w:szCs w:val="28"/>
        </w:rPr>
      </w:pPr>
    </w:p>
    <w:p w14:paraId="4277CBA6" w14:textId="77777777" w:rsidR="005948C3" w:rsidRPr="00EC2121" w:rsidRDefault="005948C3" w:rsidP="005948C3">
      <w:pPr>
        <w:widowControl w:val="0"/>
        <w:spacing w:after="0"/>
        <w:rPr>
          <w:rFonts w:ascii="Times New Roman" w:eastAsia="OfficinaSansBookC" w:hAnsi="Times New Roman"/>
          <w:b/>
          <w:sz w:val="28"/>
          <w:szCs w:val="28"/>
        </w:rPr>
        <w:sectPr w:rsidR="005948C3" w:rsidRPr="00EC2121">
          <w:footerReference w:type="default" r:id="rId96"/>
          <w:footerReference w:type="first" r:id="rId97"/>
          <w:pgSz w:w="11906" w:h="16838"/>
          <w:pgMar w:top="1134" w:right="850" w:bottom="851" w:left="1275" w:header="708" w:footer="708" w:gutter="0"/>
          <w:pgNumType w:start="1"/>
          <w:cols w:space="720"/>
          <w:titlePg/>
        </w:sectPr>
      </w:pPr>
    </w:p>
    <w:p w14:paraId="08CC86C9" w14:textId="77777777" w:rsidR="005948C3" w:rsidRPr="00EC2121" w:rsidRDefault="005948C3" w:rsidP="005948C3">
      <w:pPr>
        <w:spacing w:after="0" w:line="360" w:lineRule="auto"/>
        <w:ind w:firstLine="567"/>
        <w:jc w:val="both"/>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1.2.2. Планируемые результаты освоения общеобразовательной дисциплины в соответствии с ФГОС СПО и на основе ФГОС СОО</w:t>
      </w:r>
    </w:p>
    <w:tbl>
      <w:tblPr>
        <w:tblW w:w="14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5160"/>
        <w:gridCol w:w="7695"/>
      </w:tblGrid>
      <w:tr w:rsidR="005948C3" w:rsidRPr="00EC2121" w14:paraId="2E90863A" w14:textId="77777777" w:rsidTr="00FF539A">
        <w:trPr>
          <w:cantSplit/>
          <w:trHeight w:val="270"/>
        </w:trPr>
        <w:tc>
          <w:tcPr>
            <w:tcW w:w="1755" w:type="dxa"/>
            <w:vMerge w:val="restart"/>
            <w:vAlign w:val="center"/>
          </w:tcPr>
          <w:p w14:paraId="295B7A94"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Код и наименование формируемых компетенций</w:t>
            </w:r>
          </w:p>
        </w:tc>
        <w:tc>
          <w:tcPr>
            <w:tcW w:w="12855" w:type="dxa"/>
            <w:gridSpan w:val="2"/>
            <w:vAlign w:val="center"/>
          </w:tcPr>
          <w:p w14:paraId="357A4407"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Планируемые результаты освоения дисциплины</w:t>
            </w:r>
          </w:p>
        </w:tc>
      </w:tr>
      <w:tr w:rsidR="005948C3" w:rsidRPr="00EC2121" w14:paraId="08BD7873" w14:textId="77777777" w:rsidTr="00FF539A">
        <w:trPr>
          <w:cantSplit/>
          <w:trHeight w:val="563"/>
        </w:trPr>
        <w:tc>
          <w:tcPr>
            <w:tcW w:w="1755" w:type="dxa"/>
            <w:vMerge/>
            <w:vAlign w:val="center"/>
          </w:tcPr>
          <w:p w14:paraId="797A360F" w14:textId="77777777" w:rsidR="005948C3" w:rsidRPr="00EC2121" w:rsidRDefault="005948C3" w:rsidP="00FF539A">
            <w:pPr>
              <w:widowControl w:val="0"/>
              <w:spacing w:after="0"/>
              <w:rPr>
                <w:rFonts w:ascii="Times New Roman" w:eastAsia="OfficinaSansBookC" w:hAnsi="Times New Roman"/>
                <w:b/>
                <w:sz w:val="28"/>
                <w:szCs w:val="28"/>
              </w:rPr>
            </w:pPr>
          </w:p>
        </w:tc>
        <w:tc>
          <w:tcPr>
            <w:tcW w:w="5160" w:type="dxa"/>
            <w:vAlign w:val="center"/>
          </w:tcPr>
          <w:p w14:paraId="6078D93B"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Общие</w:t>
            </w:r>
            <w:r w:rsidRPr="00EC2121">
              <w:rPr>
                <w:rFonts w:ascii="Times New Roman" w:eastAsia="OfficinaSansBookC" w:hAnsi="Times New Roman"/>
                <w:b/>
                <w:sz w:val="28"/>
                <w:szCs w:val="28"/>
                <w:vertAlign w:val="superscript"/>
              </w:rPr>
              <w:footnoteReference w:id="44"/>
            </w:r>
            <w:r w:rsidRPr="00EC2121">
              <w:rPr>
                <w:rFonts w:ascii="Times New Roman" w:eastAsia="OfficinaSansBookC" w:hAnsi="Times New Roman"/>
                <w:b/>
                <w:strike/>
                <w:sz w:val="28"/>
                <w:szCs w:val="28"/>
              </w:rPr>
              <w:t xml:space="preserve"> </w:t>
            </w:r>
          </w:p>
        </w:tc>
        <w:tc>
          <w:tcPr>
            <w:tcW w:w="7695" w:type="dxa"/>
            <w:vAlign w:val="center"/>
          </w:tcPr>
          <w:p w14:paraId="173288F9"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Дисциплинарные</w:t>
            </w:r>
            <w:r w:rsidRPr="00EC2121">
              <w:rPr>
                <w:rFonts w:ascii="Times New Roman" w:eastAsia="OfficinaSansBookC" w:hAnsi="Times New Roman"/>
                <w:b/>
                <w:sz w:val="28"/>
                <w:szCs w:val="28"/>
                <w:vertAlign w:val="superscript"/>
              </w:rPr>
              <w:footnoteReference w:id="45"/>
            </w:r>
            <w:r w:rsidRPr="00EC2121">
              <w:rPr>
                <w:rFonts w:ascii="Times New Roman" w:eastAsia="OfficinaSansBookC" w:hAnsi="Times New Roman"/>
                <w:b/>
                <w:sz w:val="28"/>
                <w:szCs w:val="28"/>
              </w:rPr>
              <w:t xml:space="preserve"> </w:t>
            </w:r>
          </w:p>
        </w:tc>
      </w:tr>
      <w:tr w:rsidR="005948C3" w:rsidRPr="00EC2121" w14:paraId="686AC030" w14:textId="77777777" w:rsidTr="00FF539A">
        <w:trPr>
          <w:trHeight w:val="674"/>
        </w:trPr>
        <w:tc>
          <w:tcPr>
            <w:tcW w:w="1755" w:type="dxa"/>
          </w:tcPr>
          <w:p w14:paraId="67C28BE6"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ОК 01. Выбирать способы решения задач профессиональной деятельности применительно к различным контекстам</w:t>
            </w:r>
          </w:p>
        </w:tc>
        <w:tc>
          <w:tcPr>
            <w:tcW w:w="5160" w:type="dxa"/>
          </w:tcPr>
          <w:p w14:paraId="2D7DD245" w14:textId="77777777" w:rsidR="005948C3" w:rsidRPr="00EC2121" w:rsidRDefault="005948C3" w:rsidP="00FF539A">
            <w:pPr>
              <w:spacing w:after="0" w:line="240" w:lineRule="auto"/>
              <w:jc w:val="both"/>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t>В части трудового воспитания:</w:t>
            </w:r>
          </w:p>
          <w:p w14:paraId="4EF86121"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sz w:val="28"/>
                <w:szCs w:val="28"/>
                <w:highlight w:val="white"/>
              </w:rPr>
              <w:t>- готовность к труду, осознание ценности мастерства, трудолюбие;</w:t>
            </w:r>
            <w:r w:rsidRPr="00EC2121">
              <w:rPr>
                <w:rFonts w:ascii="Times New Roman" w:eastAsia="OfficinaSansBookC" w:hAnsi="Times New Roman"/>
                <w:b/>
                <w:sz w:val="28"/>
                <w:szCs w:val="28"/>
              </w:rPr>
              <w:t xml:space="preserve"> </w:t>
            </w:r>
          </w:p>
          <w:p w14:paraId="29B31471"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C2121">
              <w:rPr>
                <w:rFonts w:ascii="Times New Roman" w:eastAsia="OfficinaSansBookC" w:hAnsi="Times New Roman"/>
                <w:b/>
                <w:sz w:val="28"/>
                <w:szCs w:val="28"/>
              </w:rPr>
              <w:t xml:space="preserve"> </w:t>
            </w:r>
          </w:p>
          <w:p w14:paraId="56240AA4" w14:textId="77777777" w:rsidR="005948C3" w:rsidRPr="00EC2121" w:rsidRDefault="005948C3" w:rsidP="00FF539A">
            <w:pPr>
              <w:spacing w:after="0" w:line="240" w:lineRule="auto"/>
              <w:jc w:val="both"/>
              <w:rPr>
                <w:rFonts w:ascii="Times New Roman" w:eastAsia="OfficinaSansBookC" w:hAnsi="Times New Roman"/>
                <w:strike/>
                <w:sz w:val="28"/>
                <w:szCs w:val="28"/>
                <w:highlight w:val="white"/>
              </w:rPr>
            </w:pPr>
            <w:r w:rsidRPr="00EC2121">
              <w:rPr>
                <w:rFonts w:ascii="Times New Roman" w:eastAsia="OfficinaSansBookC" w:hAnsi="Times New Roman"/>
                <w:sz w:val="28"/>
                <w:szCs w:val="28"/>
                <w:highlight w:val="white"/>
              </w:rPr>
              <w:t>- интерес к различным сферам профессиональной деятельности</w:t>
            </w:r>
            <w:r w:rsidRPr="00EC2121">
              <w:rPr>
                <w:rFonts w:ascii="Times New Roman" w:eastAsia="OfficinaSansBookC" w:hAnsi="Times New Roman"/>
                <w:b/>
                <w:sz w:val="28"/>
                <w:szCs w:val="28"/>
                <w:highlight w:val="white"/>
              </w:rPr>
              <w:t>,</w:t>
            </w:r>
          </w:p>
          <w:p w14:paraId="3FB91C61" w14:textId="77777777" w:rsidR="005948C3" w:rsidRPr="00EC2121" w:rsidRDefault="005948C3" w:rsidP="00FF539A">
            <w:pPr>
              <w:spacing w:after="0" w:line="240" w:lineRule="auto"/>
              <w:jc w:val="both"/>
              <w:rPr>
                <w:rFonts w:ascii="Times New Roman" w:eastAsia="OfficinaSansBookC" w:hAnsi="Times New Roman"/>
                <w:b/>
                <w:color w:val="808080"/>
                <w:sz w:val="28"/>
                <w:szCs w:val="28"/>
                <w:highlight w:val="white"/>
              </w:rPr>
            </w:pPr>
            <w:r w:rsidRPr="00EC2121">
              <w:rPr>
                <w:rFonts w:ascii="Times New Roman" w:eastAsia="OfficinaSansBookC" w:hAnsi="Times New Roman"/>
                <w:b/>
                <w:sz w:val="28"/>
                <w:szCs w:val="28"/>
                <w:highlight w:val="white"/>
              </w:rPr>
              <w:t>Овладение универсальными учебными познавательными действиями:</w:t>
            </w:r>
          </w:p>
          <w:p w14:paraId="3B82972C"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b/>
                <w:color w:val="808080"/>
                <w:sz w:val="28"/>
                <w:szCs w:val="28"/>
                <w:highlight w:val="white"/>
              </w:rPr>
              <w:t xml:space="preserve"> а) </w:t>
            </w:r>
            <w:r w:rsidRPr="00EC2121">
              <w:rPr>
                <w:rFonts w:ascii="Times New Roman" w:eastAsia="OfficinaSansBookC" w:hAnsi="Times New Roman"/>
                <w:b/>
                <w:sz w:val="28"/>
                <w:szCs w:val="28"/>
                <w:highlight w:val="white"/>
              </w:rPr>
              <w:t>базовые логические действия</w:t>
            </w:r>
            <w:r w:rsidRPr="00EC2121">
              <w:rPr>
                <w:rFonts w:ascii="Times New Roman" w:eastAsia="OfficinaSansBookC" w:hAnsi="Times New Roman"/>
                <w:sz w:val="28"/>
                <w:szCs w:val="28"/>
                <w:highlight w:val="white"/>
              </w:rPr>
              <w:t>:</w:t>
            </w:r>
          </w:p>
          <w:p w14:paraId="1BEE35F9"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highlight w:val="white"/>
              </w:rPr>
              <w:lastRenderedPageBreak/>
              <w:t>- самостоятельно формулировать и актуализировать проблему, рассматривать ее всесторонне</w:t>
            </w:r>
            <w:r w:rsidRPr="00EC2121">
              <w:rPr>
                <w:rFonts w:ascii="Times New Roman" w:eastAsia="OfficinaSansBookC" w:hAnsi="Times New Roman"/>
                <w:b/>
                <w:sz w:val="28"/>
                <w:szCs w:val="28"/>
                <w:highlight w:val="white"/>
              </w:rPr>
              <w:t xml:space="preserve">; </w:t>
            </w:r>
          </w:p>
          <w:p w14:paraId="1C9953C5"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 устанавливать существенный признак или основания для сравнения, классификации и обобщения; </w:t>
            </w:r>
          </w:p>
          <w:p w14:paraId="412F7CE4"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определять цели деятельности, задавать параметры и критерии их достижения;</w:t>
            </w:r>
          </w:p>
          <w:p w14:paraId="55D705E0"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 выявлять закономерности и противоречия в рассматриваемых явлениях; </w:t>
            </w:r>
          </w:p>
          <w:p w14:paraId="3509546B"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вносить коррективы в деятельность, оценивать соответствие результатов целям, оценивать риски последствий деятельности;</w:t>
            </w:r>
            <w:r w:rsidRPr="00EC2121">
              <w:rPr>
                <w:rFonts w:ascii="Times New Roman" w:eastAsia="OfficinaSansBookC" w:hAnsi="Times New Roman"/>
                <w:b/>
                <w:sz w:val="28"/>
                <w:szCs w:val="28"/>
              </w:rPr>
              <w:t xml:space="preserve"> </w:t>
            </w:r>
          </w:p>
          <w:p w14:paraId="41F851E1"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развивать креативное мышление при решении жизненных проблем</w:t>
            </w:r>
            <w:r w:rsidRPr="00EC2121">
              <w:rPr>
                <w:rFonts w:ascii="Times New Roman" w:eastAsia="OfficinaSansBookC" w:hAnsi="Times New Roman"/>
                <w:b/>
                <w:sz w:val="28"/>
                <w:szCs w:val="28"/>
              </w:rPr>
              <w:t xml:space="preserve"> </w:t>
            </w:r>
          </w:p>
          <w:p w14:paraId="6E6A09BD" w14:textId="77777777" w:rsidR="005948C3" w:rsidRPr="00EC2121" w:rsidRDefault="005948C3" w:rsidP="00FF539A">
            <w:pPr>
              <w:spacing w:after="0" w:line="240" w:lineRule="auto"/>
              <w:jc w:val="both"/>
              <w:rPr>
                <w:rFonts w:ascii="Times New Roman" w:eastAsia="OfficinaSansBookC" w:hAnsi="Times New Roman"/>
                <w:b/>
                <w:sz w:val="28"/>
                <w:szCs w:val="28"/>
                <w:highlight w:val="white"/>
              </w:rPr>
            </w:pPr>
            <w:r w:rsidRPr="00EC2121">
              <w:rPr>
                <w:rFonts w:ascii="Times New Roman" w:eastAsia="OfficinaSansBookC" w:hAnsi="Times New Roman"/>
                <w:b/>
                <w:color w:val="808080"/>
                <w:sz w:val="28"/>
                <w:szCs w:val="28"/>
                <w:highlight w:val="white"/>
              </w:rPr>
              <w:t>б)</w:t>
            </w:r>
            <w:r w:rsidRPr="00EC2121">
              <w:rPr>
                <w:rFonts w:ascii="Times New Roman" w:eastAsia="OfficinaSansBookC" w:hAnsi="Times New Roman"/>
                <w:b/>
                <w:sz w:val="28"/>
                <w:szCs w:val="28"/>
                <w:highlight w:val="white"/>
              </w:rPr>
              <w:t> базовые исследовательские действия:</w:t>
            </w:r>
          </w:p>
          <w:p w14:paraId="7504922A"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владеть навыками учебно-исследовательской и проектной деятельности, навыками разрешения проблем;</w:t>
            </w:r>
            <w:r w:rsidRPr="00EC2121">
              <w:rPr>
                <w:rFonts w:ascii="Times New Roman" w:eastAsia="OfficinaSansBookC" w:hAnsi="Times New Roman"/>
                <w:b/>
                <w:sz w:val="28"/>
                <w:szCs w:val="28"/>
              </w:rPr>
              <w:t xml:space="preserve"> </w:t>
            </w:r>
          </w:p>
          <w:p w14:paraId="4B6854DC"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EC2121">
              <w:rPr>
                <w:rFonts w:ascii="Times New Roman" w:eastAsia="OfficinaSansBookC" w:hAnsi="Times New Roman"/>
                <w:b/>
                <w:sz w:val="28"/>
                <w:szCs w:val="28"/>
              </w:rPr>
              <w:t xml:space="preserve"> </w:t>
            </w:r>
          </w:p>
          <w:p w14:paraId="7C8C62A5"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sz w:val="28"/>
                <w:szCs w:val="28"/>
              </w:rPr>
              <w:lastRenderedPageBreak/>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EC2121">
              <w:rPr>
                <w:rFonts w:ascii="Times New Roman" w:eastAsia="OfficinaSansBookC" w:hAnsi="Times New Roman"/>
                <w:b/>
                <w:sz w:val="28"/>
                <w:szCs w:val="28"/>
              </w:rPr>
              <w:t xml:space="preserve"> </w:t>
            </w:r>
          </w:p>
          <w:p w14:paraId="30B15545"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переносить знания в познавательную и практическую области жизнедеятельности;</w:t>
            </w:r>
          </w:p>
          <w:p w14:paraId="1E20FF53"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интегрировать знания из разных предметных областей;</w:t>
            </w:r>
            <w:r w:rsidRPr="00EC2121">
              <w:rPr>
                <w:rFonts w:ascii="Times New Roman" w:eastAsia="OfficinaSansBookC" w:hAnsi="Times New Roman"/>
                <w:b/>
                <w:sz w:val="28"/>
                <w:szCs w:val="28"/>
              </w:rPr>
              <w:t xml:space="preserve"> </w:t>
            </w:r>
          </w:p>
          <w:p w14:paraId="72EFE306"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выдвигать новые идеи, предлагать оригинальные подходы и решения;</w:t>
            </w:r>
            <w:r w:rsidRPr="00EC2121">
              <w:rPr>
                <w:rFonts w:ascii="Times New Roman" w:eastAsia="OfficinaSansBookC" w:hAnsi="Times New Roman"/>
                <w:b/>
                <w:sz w:val="28"/>
                <w:szCs w:val="28"/>
              </w:rPr>
              <w:t xml:space="preserve"> </w:t>
            </w:r>
          </w:p>
          <w:p w14:paraId="77E54F24" w14:textId="77777777" w:rsidR="005948C3" w:rsidRPr="00EC2121" w:rsidRDefault="005948C3" w:rsidP="00FF539A">
            <w:pPr>
              <w:tabs>
                <w:tab w:val="left" w:pos="425"/>
              </w:tabs>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способность их использования в познавательной и социальной практике</w:t>
            </w:r>
          </w:p>
        </w:tc>
        <w:tc>
          <w:tcPr>
            <w:tcW w:w="7695" w:type="dxa"/>
          </w:tcPr>
          <w:p w14:paraId="331A22EC"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EC2121">
              <w:rPr>
                <w:rFonts w:ascii="Times New Roman" w:eastAsia="OfficinaSansBookC" w:hAnsi="Times New Roman"/>
                <w:sz w:val="28"/>
                <w:szCs w:val="28"/>
              </w:rPr>
              <w:t>орбитали</w:t>
            </w:r>
            <w:proofErr w:type="spellEnd"/>
            <w:r w:rsidRPr="00EC2121">
              <w:rPr>
                <w:rFonts w:ascii="Times New Roman" w:eastAsia="OfficinaSansBookC" w:hAnsi="Times New Roman"/>
                <w:sz w:val="28"/>
                <w:szCs w:val="28"/>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EC2121">
              <w:rPr>
                <w:rFonts w:ascii="Times New Roman" w:eastAsia="OfficinaSansBookC" w:hAnsi="Times New Roman"/>
                <w:sz w:val="28"/>
                <w:szCs w:val="28"/>
              </w:rPr>
              <w:t>неэлектролиты</w:t>
            </w:r>
            <w:proofErr w:type="spellEnd"/>
            <w:r w:rsidRPr="00EC2121">
              <w:rPr>
                <w:rFonts w:ascii="Times New Roman" w:eastAsia="OfficinaSansBookC" w:hAnsi="Times New Roman"/>
                <w:sz w:val="28"/>
                <w:szCs w:val="28"/>
              </w:rPr>
              <w:t xml:space="preserve">, электролитическая диссоциация, окислитель, восстановитель, скорость химической реакции, химическое равновесие), теории и </w:t>
            </w:r>
            <w:r w:rsidRPr="00EC2121">
              <w:rPr>
                <w:rFonts w:ascii="Times New Roman" w:eastAsia="OfficinaSansBookC" w:hAnsi="Times New Roman"/>
                <w:sz w:val="28"/>
                <w:szCs w:val="28"/>
              </w:rPr>
              <w:lastRenderedPageBreak/>
              <w:t>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CBA818B"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6A0861BF"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E9ADBB0"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w:t>
            </w:r>
            <w:r w:rsidRPr="00EC2121">
              <w:rPr>
                <w:rFonts w:ascii="Times New Roman" w:eastAsia="OfficinaSansBookC" w:hAnsi="Times New Roman"/>
                <w:sz w:val="28"/>
                <w:szCs w:val="28"/>
              </w:rPr>
              <w:lastRenderedPageBreak/>
              <w:t>(ковалентная, ионная, металлическая, водородная), типы кристаллических решеток веществ; классифицировать химические реакции;</w:t>
            </w:r>
          </w:p>
          <w:p w14:paraId="75EAE014"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EA343BE"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948C3" w:rsidRPr="00EC2121" w14:paraId="601896E7" w14:textId="77777777" w:rsidTr="00FF539A">
        <w:trPr>
          <w:trHeight w:val="674"/>
        </w:trPr>
        <w:tc>
          <w:tcPr>
            <w:tcW w:w="1755" w:type="dxa"/>
          </w:tcPr>
          <w:p w14:paraId="625BEE6B"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ОК 02. Использовать современные средства поиска, анализа и интерпретации </w:t>
            </w:r>
            <w:proofErr w:type="gramStart"/>
            <w:r w:rsidRPr="00EC2121">
              <w:rPr>
                <w:rFonts w:ascii="Times New Roman" w:eastAsia="OfficinaSansBookC" w:hAnsi="Times New Roman"/>
                <w:sz w:val="28"/>
                <w:szCs w:val="28"/>
              </w:rPr>
              <w:t>информации</w:t>
            </w:r>
            <w:proofErr w:type="gramEnd"/>
            <w:r w:rsidRPr="00EC2121">
              <w:rPr>
                <w:rFonts w:ascii="Times New Roman" w:eastAsia="OfficinaSansBookC" w:hAnsi="Times New Roman"/>
                <w:sz w:val="28"/>
                <w:szCs w:val="28"/>
              </w:rPr>
              <w:t xml:space="preserve"> и информацио</w:t>
            </w:r>
            <w:r w:rsidRPr="00EC2121">
              <w:rPr>
                <w:rFonts w:ascii="Times New Roman" w:eastAsia="OfficinaSansBookC" w:hAnsi="Times New Roman"/>
                <w:sz w:val="28"/>
                <w:szCs w:val="28"/>
              </w:rPr>
              <w:lastRenderedPageBreak/>
              <w:t>нные технологии для выполнения задач профессиональной деятельности</w:t>
            </w:r>
          </w:p>
        </w:tc>
        <w:tc>
          <w:tcPr>
            <w:tcW w:w="5160" w:type="dxa"/>
          </w:tcPr>
          <w:p w14:paraId="7BD657CF" w14:textId="77777777" w:rsidR="005948C3" w:rsidRPr="00EC2121" w:rsidRDefault="005948C3" w:rsidP="00FF539A">
            <w:pPr>
              <w:spacing w:after="0" w:line="240" w:lineRule="auto"/>
              <w:jc w:val="both"/>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lastRenderedPageBreak/>
              <w:t>В области</w:t>
            </w:r>
            <w:r w:rsidRPr="00EC2121">
              <w:rPr>
                <w:rFonts w:ascii="Times New Roman" w:eastAsia="OfficinaSansBookC" w:hAnsi="Times New Roman"/>
                <w:sz w:val="28"/>
                <w:szCs w:val="28"/>
                <w:highlight w:val="white"/>
              </w:rPr>
              <w:t xml:space="preserve"> </w:t>
            </w:r>
            <w:r w:rsidRPr="00EC2121">
              <w:rPr>
                <w:rFonts w:ascii="Times New Roman" w:eastAsia="OfficinaSansBookC" w:hAnsi="Times New Roman"/>
                <w:b/>
                <w:sz w:val="28"/>
                <w:szCs w:val="28"/>
                <w:highlight w:val="white"/>
              </w:rPr>
              <w:t>ценности научного познания:</w:t>
            </w:r>
          </w:p>
          <w:p w14:paraId="68F39157"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C2121">
              <w:rPr>
                <w:rFonts w:ascii="Times New Roman" w:eastAsia="OfficinaSansBookC" w:hAnsi="Times New Roman"/>
                <w:b/>
                <w:sz w:val="28"/>
                <w:szCs w:val="28"/>
              </w:rPr>
              <w:t xml:space="preserve"> </w:t>
            </w:r>
          </w:p>
          <w:p w14:paraId="631B9B3B"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351F2477"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sz w:val="28"/>
                <w:szCs w:val="28"/>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06C6B0A4" w14:textId="77777777" w:rsidR="005948C3" w:rsidRPr="00EC2121" w:rsidRDefault="005948C3" w:rsidP="00FF539A">
            <w:pPr>
              <w:spacing w:after="0" w:line="240" w:lineRule="auto"/>
              <w:jc w:val="both"/>
              <w:rPr>
                <w:rFonts w:ascii="Times New Roman" w:eastAsia="OfficinaSansBookC" w:hAnsi="Times New Roman"/>
                <w:b/>
                <w:color w:val="808080"/>
                <w:sz w:val="28"/>
                <w:szCs w:val="28"/>
                <w:highlight w:val="white"/>
              </w:rPr>
            </w:pPr>
            <w:r w:rsidRPr="00EC2121">
              <w:rPr>
                <w:rFonts w:ascii="Times New Roman" w:eastAsia="OfficinaSansBookC" w:hAnsi="Times New Roman"/>
                <w:b/>
                <w:sz w:val="28"/>
                <w:szCs w:val="28"/>
                <w:highlight w:val="white"/>
              </w:rPr>
              <w:t>Овладение универсальными учебными познавательными действиями:</w:t>
            </w:r>
          </w:p>
          <w:p w14:paraId="0F733B07"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color w:val="808080"/>
                <w:sz w:val="28"/>
                <w:szCs w:val="28"/>
              </w:rPr>
              <w:t>в)</w:t>
            </w:r>
            <w:r w:rsidRPr="00EC2121">
              <w:rPr>
                <w:rFonts w:ascii="Times New Roman" w:eastAsia="OfficinaSansBookC" w:hAnsi="Times New Roman"/>
                <w:b/>
                <w:sz w:val="28"/>
                <w:szCs w:val="28"/>
              </w:rPr>
              <w:t> работа с информацией:</w:t>
            </w:r>
          </w:p>
          <w:p w14:paraId="52AC3EE7"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F60912"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DC6D99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оценивать достоверность, легитимность информации, ее соответствие правовым и морально-этическим нормам;</w:t>
            </w:r>
            <w:r w:rsidRPr="00EC2121">
              <w:rPr>
                <w:rFonts w:ascii="Times New Roman" w:eastAsia="OfficinaSansBookC" w:hAnsi="Times New Roman"/>
                <w:sz w:val="28"/>
                <w:szCs w:val="28"/>
                <w:highlight w:val="white"/>
              </w:rPr>
              <w:t xml:space="preserve"> </w:t>
            </w:r>
          </w:p>
          <w:p w14:paraId="309779AF"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EC2121">
              <w:rPr>
                <w:rFonts w:ascii="Times New Roman" w:eastAsia="OfficinaSansBookC" w:hAnsi="Times New Roman"/>
                <w:sz w:val="28"/>
                <w:szCs w:val="28"/>
              </w:rPr>
              <w:lastRenderedPageBreak/>
              <w:t xml:space="preserve">этических норм, норм информационной безопасности; </w:t>
            </w:r>
          </w:p>
          <w:p w14:paraId="3E240F02" w14:textId="77777777" w:rsidR="005948C3" w:rsidRPr="00EC2121" w:rsidRDefault="005948C3" w:rsidP="00FF539A">
            <w:pPr>
              <w:tabs>
                <w:tab w:val="left" w:pos="425"/>
              </w:tabs>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владеть навыками распознавания и защиты информации, информационной безопасности личности</w:t>
            </w:r>
            <w:r w:rsidRPr="00EC2121">
              <w:rPr>
                <w:rFonts w:ascii="Times New Roman" w:eastAsia="OfficinaSansBookC" w:hAnsi="Times New Roman"/>
                <w:sz w:val="28"/>
                <w:szCs w:val="28"/>
                <w:highlight w:val="white"/>
              </w:rPr>
              <w:t xml:space="preserve">; </w:t>
            </w:r>
            <w:r w:rsidRPr="00EC2121">
              <w:rPr>
                <w:rFonts w:ascii="Times New Roman" w:eastAsia="OfficinaSansBookC" w:hAnsi="Times New Roman"/>
                <w:b/>
                <w:sz w:val="28"/>
                <w:szCs w:val="28"/>
              </w:rPr>
              <w:t xml:space="preserve"> </w:t>
            </w:r>
          </w:p>
        </w:tc>
        <w:tc>
          <w:tcPr>
            <w:tcW w:w="7695" w:type="dxa"/>
          </w:tcPr>
          <w:p w14:paraId="086090CD"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EC2121">
              <w:rPr>
                <w:rFonts w:ascii="Times New Roman" w:eastAsia="OfficinaSansBookC" w:hAnsi="Times New Roman"/>
                <w:sz w:val="28"/>
                <w:szCs w:val="28"/>
              </w:rPr>
              <w:lastRenderedPageBreak/>
              <w:t>эксперимента в форме записи уравнений соответствующих реакций и формулировать выводы на основе этих результатов;</w:t>
            </w:r>
          </w:p>
          <w:p w14:paraId="7B9FD07A"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анализировать химическую информацию, получаемую из разных источников (средств массовой информации, сеть Интернет и другие);</w:t>
            </w:r>
          </w:p>
          <w:p w14:paraId="3D0DC784"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владеть основными методами научного познания веществ и химических явлений (наблюдение, измерение, эксперимент, моделирование);</w:t>
            </w:r>
          </w:p>
          <w:p w14:paraId="54ABDBB5"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948C3" w:rsidRPr="00EC2121" w14:paraId="4EF7C2FA" w14:textId="77777777" w:rsidTr="00FF539A">
        <w:trPr>
          <w:trHeight w:val="674"/>
        </w:trPr>
        <w:tc>
          <w:tcPr>
            <w:tcW w:w="1755" w:type="dxa"/>
          </w:tcPr>
          <w:p w14:paraId="2A620831"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lastRenderedPageBreak/>
              <w:t>ОК 04. Эффективно взаимодействовать и работать в коллективе и команде</w:t>
            </w:r>
          </w:p>
        </w:tc>
        <w:tc>
          <w:tcPr>
            <w:tcW w:w="5160" w:type="dxa"/>
          </w:tcPr>
          <w:p w14:paraId="0DE10556"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готовность к саморазвитию, самостоятельности и самоопределению;</w:t>
            </w:r>
          </w:p>
          <w:p w14:paraId="0C967D4D"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-овладение навыками учебно-исследовательской, проектной и социальной деятельности;</w:t>
            </w:r>
          </w:p>
          <w:p w14:paraId="0451AA46"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Овладение универсальными коммуникативными действиями:</w:t>
            </w:r>
          </w:p>
          <w:p w14:paraId="4BFDF4DA"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color w:val="808080"/>
                <w:sz w:val="28"/>
                <w:szCs w:val="28"/>
              </w:rPr>
              <w:t>б)</w:t>
            </w:r>
            <w:r w:rsidRPr="00EC2121">
              <w:rPr>
                <w:rFonts w:ascii="Times New Roman" w:eastAsia="OfficinaSansBookC" w:hAnsi="Times New Roman"/>
                <w:sz w:val="28"/>
                <w:szCs w:val="28"/>
              </w:rPr>
              <w:t> </w:t>
            </w:r>
            <w:r w:rsidRPr="00EC2121">
              <w:rPr>
                <w:rFonts w:ascii="Times New Roman" w:eastAsia="OfficinaSansBookC" w:hAnsi="Times New Roman"/>
                <w:b/>
                <w:sz w:val="28"/>
                <w:szCs w:val="28"/>
              </w:rPr>
              <w:t>совместная деятельность</w:t>
            </w:r>
            <w:r w:rsidRPr="00EC2121">
              <w:rPr>
                <w:rFonts w:ascii="Times New Roman" w:eastAsia="OfficinaSansBookC" w:hAnsi="Times New Roman"/>
                <w:sz w:val="28"/>
                <w:szCs w:val="28"/>
              </w:rPr>
              <w:t>:</w:t>
            </w:r>
          </w:p>
          <w:p w14:paraId="68A73C97"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понимать и использовать преимущества командной и индивидуальной работы;</w:t>
            </w:r>
          </w:p>
          <w:p w14:paraId="72CC4E2F"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2E05F68"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координировать и выполнять работу в условиях реального, виртуального и комбинированного взаимодействия;</w:t>
            </w:r>
          </w:p>
          <w:p w14:paraId="14B8D5DA"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11F0C119"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Овладение универсальными регулятивными действиями:</w:t>
            </w:r>
          </w:p>
          <w:p w14:paraId="5C2C98B3"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color w:val="808080"/>
                <w:sz w:val="28"/>
                <w:szCs w:val="28"/>
              </w:rPr>
              <w:t>г</w:t>
            </w:r>
            <w:r w:rsidRPr="00EC2121">
              <w:rPr>
                <w:rFonts w:ascii="Times New Roman" w:eastAsia="OfficinaSansBookC" w:hAnsi="Times New Roman"/>
                <w:b/>
                <w:color w:val="808080"/>
                <w:sz w:val="28"/>
                <w:szCs w:val="28"/>
              </w:rPr>
              <w:t>)</w:t>
            </w:r>
            <w:r w:rsidRPr="00EC2121">
              <w:rPr>
                <w:rFonts w:ascii="Times New Roman" w:eastAsia="OfficinaSansBookC" w:hAnsi="Times New Roman"/>
                <w:b/>
                <w:sz w:val="28"/>
                <w:szCs w:val="28"/>
              </w:rPr>
              <w:t> принятие себя и других людей:</w:t>
            </w:r>
          </w:p>
          <w:p w14:paraId="35EAE2D8"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принимать мотивы и аргументы других людей при анализе результатов деятельности;</w:t>
            </w:r>
          </w:p>
          <w:p w14:paraId="0F0D4DD1"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признавать свое право и право других людей на ошибки;</w:t>
            </w:r>
          </w:p>
          <w:p w14:paraId="0C6EFA22" w14:textId="77777777" w:rsidR="005948C3" w:rsidRPr="00EC2121" w:rsidRDefault="005948C3" w:rsidP="00FF539A">
            <w:pPr>
              <w:tabs>
                <w:tab w:val="left" w:pos="425"/>
              </w:tabs>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развивать способность понимать мир с позиции другого человека;</w:t>
            </w:r>
          </w:p>
        </w:tc>
        <w:tc>
          <w:tcPr>
            <w:tcW w:w="7695" w:type="dxa"/>
          </w:tcPr>
          <w:p w14:paraId="187EAE77"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948C3" w:rsidRPr="00EC2121" w14:paraId="35B4DD99" w14:textId="77777777" w:rsidTr="00FF539A">
        <w:trPr>
          <w:trHeight w:val="674"/>
        </w:trPr>
        <w:tc>
          <w:tcPr>
            <w:tcW w:w="1755" w:type="dxa"/>
          </w:tcPr>
          <w:p w14:paraId="11FFD00F"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Pr="00EC2121">
              <w:rPr>
                <w:rFonts w:ascii="Times New Roman" w:eastAsia="OfficinaSansBookC" w:hAnsi="Times New Roman"/>
                <w:sz w:val="28"/>
                <w:szCs w:val="28"/>
              </w:rPr>
              <w:lastRenderedPageBreak/>
              <w:t>в чрезвычайных ситуациях</w:t>
            </w:r>
          </w:p>
        </w:tc>
        <w:tc>
          <w:tcPr>
            <w:tcW w:w="5160" w:type="dxa"/>
          </w:tcPr>
          <w:p w14:paraId="1DDD7DC2" w14:textId="77777777" w:rsidR="005948C3" w:rsidRPr="00EC2121" w:rsidRDefault="005948C3" w:rsidP="00FF539A">
            <w:pPr>
              <w:spacing w:after="0" w:line="240" w:lineRule="auto"/>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lastRenderedPageBreak/>
              <w:t>В области</w:t>
            </w:r>
            <w:r w:rsidRPr="00EC2121">
              <w:rPr>
                <w:rFonts w:ascii="Times New Roman" w:eastAsia="OfficinaSansBookC" w:hAnsi="Times New Roman"/>
                <w:sz w:val="28"/>
                <w:szCs w:val="28"/>
                <w:highlight w:val="white"/>
              </w:rPr>
              <w:t xml:space="preserve"> </w:t>
            </w:r>
            <w:r w:rsidRPr="00EC2121">
              <w:rPr>
                <w:rFonts w:ascii="Times New Roman" w:eastAsia="OfficinaSansBookC" w:hAnsi="Times New Roman"/>
                <w:b/>
                <w:sz w:val="28"/>
                <w:szCs w:val="28"/>
                <w:highlight w:val="white"/>
              </w:rPr>
              <w:t>экологического воспитания:</w:t>
            </w:r>
          </w:p>
          <w:p w14:paraId="552E38B1"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41C77F"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sz w:val="28"/>
                <w:szCs w:val="28"/>
                <w:highlight w:val="white"/>
              </w:rPr>
              <w:t>- планирование и осуществление действий в окружающей среде на основе знания целей устойчивого развития человечества;</w:t>
            </w:r>
            <w:r w:rsidRPr="00EC2121">
              <w:rPr>
                <w:rFonts w:ascii="Times New Roman" w:eastAsia="OfficinaSansBookC" w:hAnsi="Times New Roman"/>
                <w:b/>
                <w:sz w:val="28"/>
                <w:szCs w:val="28"/>
              </w:rPr>
              <w:t xml:space="preserve"> </w:t>
            </w:r>
          </w:p>
          <w:p w14:paraId="1B8F543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highlight w:val="white"/>
              </w:rPr>
              <w:t>активное неприятие действий, приносящих вред окружающей среде;</w:t>
            </w:r>
            <w:r w:rsidRPr="00EC2121">
              <w:rPr>
                <w:rFonts w:ascii="Times New Roman" w:eastAsia="OfficinaSansBookC" w:hAnsi="Times New Roman"/>
                <w:b/>
                <w:sz w:val="28"/>
                <w:szCs w:val="28"/>
              </w:rPr>
              <w:t xml:space="preserve"> </w:t>
            </w:r>
          </w:p>
          <w:p w14:paraId="649F80B9"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highlight w:val="white"/>
              </w:rPr>
              <w:t>- умение прогнозировать неблагоприятные экологические последствия предпринимаемых действий, предотвращать их;</w:t>
            </w:r>
            <w:r w:rsidRPr="00EC2121">
              <w:rPr>
                <w:rFonts w:ascii="Times New Roman" w:eastAsia="OfficinaSansBookC" w:hAnsi="Times New Roman"/>
                <w:b/>
                <w:sz w:val="28"/>
                <w:szCs w:val="28"/>
              </w:rPr>
              <w:t xml:space="preserve"> </w:t>
            </w:r>
          </w:p>
          <w:p w14:paraId="561A2DDF"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lastRenderedPageBreak/>
              <w:t>- расширение опыта деятельности экологической направленности;</w:t>
            </w:r>
            <w:r w:rsidRPr="00EC2121">
              <w:rPr>
                <w:rFonts w:ascii="Times New Roman" w:eastAsia="OfficinaSansBookC" w:hAnsi="Times New Roman"/>
                <w:b/>
                <w:sz w:val="28"/>
                <w:szCs w:val="28"/>
              </w:rPr>
              <w:t xml:space="preserve"> </w:t>
            </w:r>
          </w:p>
          <w:p w14:paraId="455E96BC" w14:textId="77777777" w:rsidR="005948C3" w:rsidRPr="00EC2121" w:rsidRDefault="005948C3" w:rsidP="00FF539A">
            <w:pPr>
              <w:tabs>
                <w:tab w:val="left" w:pos="425"/>
              </w:tabs>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овладение навыками учебно-исследовательской, проектной и социальной деятельности;</w:t>
            </w:r>
          </w:p>
        </w:tc>
        <w:tc>
          <w:tcPr>
            <w:tcW w:w="7695" w:type="dxa"/>
          </w:tcPr>
          <w:p w14:paraId="58C97227"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32D236D"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5948C3" w:rsidRPr="00EC2121" w14:paraId="399B1A77" w14:textId="77777777" w:rsidTr="00FF539A">
        <w:trPr>
          <w:trHeight w:val="427"/>
        </w:trPr>
        <w:tc>
          <w:tcPr>
            <w:tcW w:w="1755" w:type="dxa"/>
            <w:tcBorders>
              <w:bottom w:val="single" w:sz="4" w:space="0" w:color="000000"/>
            </w:tcBorders>
          </w:tcPr>
          <w:p w14:paraId="76A5F79E" w14:textId="77777777" w:rsidR="005948C3" w:rsidRPr="00EC2121" w:rsidRDefault="005948C3" w:rsidP="00FF539A">
            <w:pPr>
              <w:spacing w:after="0" w:line="240" w:lineRule="auto"/>
              <w:rPr>
                <w:rFonts w:ascii="Times New Roman" w:eastAsia="OfficinaSansBookC" w:hAnsi="Times New Roman"/>
                <w:b/>
                <w:i/>
                <w:sz w:val="28"/>
                <w:szCs w:val="28"/>
              </w:rPr>
            </w:pPr>
            <w:r w:rsidRPr="00EC2121">
              <w:rPr>
                <w:rFonts w:ascii="Times New Roman" w:eastAsia="OfficinaSansBookC" w:hAnsi="Times New Roman"/>
                <w:b/>
                <w:i/>
                <w:sz w:val="28"/>
                <w:szCs w:val="28"/>
              </w:rPr>
              <w:t>ПК</w:t>
            </w:r>
            <w:r w:rsidRPr="00EC2121">
              <w:rPr>
                <w:rFonts w:ascii="Times New Roman" w:eastAsia="OfficinaSansBookC" w:hAnsi="Times New Roman"/>
                <w:b/>
                <w:i/>
                <w:sz w:val="28"/>
                <w:szCs w:val="28"/>
                <w:vertAlign w:val="superscript"/>
              </w:rPr>
              <w:footnoteReference w:id="46"/>
            </w:r>
            <w:r w:rsidRPr="00EC2121">
              <w:rPr>
                <w:rFonts w:ascii="Times New Roman" w:eastAsia="OfficinaSansBookC" w:hAnsi="Times New Roman"/>
                <w:b/>
                <w:i/>
                <w:sz w:val="28"/>
                <w:szCs w:val="28"/>
              </w:rPr>
              <w:t>…</w:t>
            </w:r>
          </w:p>
        </w:tc>
        <w:tc>
          <w:tcPr>
            <w:tcW w:w="5160" w:type="dxa"/>
            <w:tcBorders>
              <w:bottom w:val="single" w:sz="4" w:space="0" w:color="000000"/>
            </w:tcBorders>
          </w:tcPr>
          <w:p w14:paraId="58195BB6" w14:textId="77777777" w:rsidR="005948C3" w:rsidRPr="00EC2121" w:rsidRDefault="005948C3" w:rsidP="00FF539A">
            <w:pPr>
              <w:spacing w:after="0" w:line="240" w:lineRule="auto"/>
              <w:rPr>
                <w:rFonts w:ascii="Times New Roman" w:eastAsia="OfficinaSansBookC" w:hAnsi="Times New Roman"/>
                <w:sz w:val="28"/>
                <w:szCs w:val="28"/>
              </w:rPr>
            </w:pPr>
          </w:p>
        </w:tc>
        <w:tc>
          <w:tcPr>
            <w:tcW w:w="7695" w:type="dxa"/>
            <w:tcBorders>
              <w:bottom w:val="single" w:sz="4" w:space="0" w:color="000000"/>
            </w:tcBorders>
          </w:tcPr>
          <w:p w14:paraId="5FE043EF" w14:textId="77777777" w:rsidR="005948C3" w:rsidRPr="00EC2121" w:rsidRDefault="005948C3" w:rsidP="00FF539A">
            <w:pPr>
              <w:spacing w:after="0" w:line="240" w:lineRule="auto"/>
              <w:rPr>
                <w:rFonts w:ascii="Times New Roman" w:eastAsia="OfficinaSansBookC" w:hAnsi="Times New Roman"/>
                <w:sz w:val="28"/>
                <w:szCs w:val="28"/>
              </w:rPr>
            </w:pPr>
          </w:p>
        </w:tc>
      </w:tr>
    </w:tbl>
    <w:p w14:paraId="0E531DA0" w14:textId="77777777" w:rsidR="005948C3" w:rsidRPr="00EC2121" w:rsidRDefault="005948C3" w:rsidP="005948C3">
      <w:pPr>
        <w:spacing w:after="0" w:line="240" w:lineRule="auto"/>
        <w:jc w:val="both"/>
        <w:rPr>
          <w:rFonts w:ascii="Times New Roman" w:eastAsia="OfficinaSansBookC" w:hAnsi="Times New Roman"/>
          <w:b/>
          <w:sz w:val="28"/>
          <w:szCs w:val="28"/>
        </w:rPr>
        <w:sectPr w:rsidR="005948C3" w:rsidRPr="00EC2121">
          <w:pgSz w:w="16838" w:h="11906" w:orient="landscape"/>
          <w:pgMar w:top="1134" w:right="850" w:bottom="851" w:left="1275" w:header="708" w:footer="708" w:gutter="0"/>
          <w:cols w:space="720"/>
        </w:sectPr>
      </w:pPr>
    </w:p>
    <w:p w14:paraId="25A44729" w14:textId="77777777" w:rsidR="005948C3" w:rsidRPr="00EC2121" w:rsidRDefault="005948C3" w:rsidP="005948C3">
      <w:pPr>
        <w:keepNext/>
        <w:keepLines/>
        <w:spacing w:before="480" w:after="120"/>
        <w:outlineLvl w:val="0"/>
        <w:rPr>
          <w:rFonts w:ascii="Times New Roman" w:eastAsia="Calibri" w:hAnsi="Times New Roman"/>
          <w:b/>
          <w:sz w:val="28"/>
          <w:szCs w:val="28"/>
        </w:rPr>
      </w:pPr>
      <w:bookmarkStart w:id="297" w:name="_Toc129698916"/>
      <w:r w:rsidRPr="00EC2121">
        <w:rPr>
          <w:rFonts w:ascii="Times New Roman" w:eastAsia="Calibri" w:hAnsi="Times New Roman"/>
          <w:b/>
          <w:sz w:val="28"/>
          <w:szCs w:val="28"/>
        </w:rPr>
        <w:lastRenderedPageBreak/>
        <w:t>2. СТРУКТУРА И СОДЕРЖАНИЕ ОБЩЕОБРАЗОВАТЕЛЬНОЙ ДИСЦИПЛИНЫ «ХИМИЯ»</w:t>
      </w:r>
      <w:bookmarkEnd w:id="297"/>
    </w:p>
    <w:p w14:paraId="2A4AC70A" w14:textId="77777777" w:rsidR="005948C3" w:rsidRPr="00EC2121" w:rsidRDefault="005948C3" w:rsidP="005948C3">
      <w:pPr>
        <w:spacing w:after="240" w:line="240" w:lineRule="auto"/>
        <w:ind w:firstLine="566"/>
        <w:jc w:val="center"/>
        <w:rPr>
          <w:rFonts w:ascii="Times New Roman" w:eastAsia="OfficinaSansBookC" w:hAnsi="Times New Roman"/>
          <w:b/>
          <w:sz w:val="28"/>
          <w:szCs w:val="28"/>
        </w:rPr>
      </w:pPr>
      <w:r w:rsidRPr="00EC2121">
        <w:rPr>
          <w:rFonts w:ascii="Times New Roman" w:eastAsia="OfficinaSansBookC" w:hAnsi="Times New Roman"/>
          <w:b/>
          <w:sz w:val="28"/>
          <w:szCs w:val="28"/>
        </w:rPr>
        <w:t>2.1. Объем дисциплины и виды учебной работы</w:t>
      </w:r>
    </w:p>
    <w:tbl>
      <w:tblPr>
        <w:tblW w:w="10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72"/>
        <w:gridCol w:w="2666"/>
      </w:tblGrid>
      <w:tr w:rsidR="005948C3" w:rsidRPr="00EC2121" w14:paraId="3676C4F9" w14:textId="77777777" w:rsidTr="00FF539A">
        <w:trPr>
          <w:trHeight w:val="490"/>
        </w:trPr>
        <w:tc>
          <w:tcPr>
            <w:tcW w:w="7472" w:type="dxa"/>
            <w:vAlign w:val="center"/>
          </w:tcPr>
          <w:p w14:paraId="11C287A1" w14:textId="77777777" w:rsidR="005948C3" w:rsidRPr="00EC2121" w:rsidRDefault="005948C3" w:rsidP="00FF539A">
            <w:pPr>
              <w:spacing w:after="0"/>
              <w:rPr>
                <w:rFonts w:ascii="Times New Roman" w:eastAsia="OfficinaSansBookC" w:hAnsi="Times New Roman"/>
                <w:b/>
                <w:sz w:val="28"/>
                <w:szCs w:val="28"/>
              </w:rPr>
            </w:pPr>
            <w:r w:rsidRPr="00EC2121">
              <w:rPr>
                <w:rFonts w:ascii="Times New Roman" w:eastAsia="OfficinaSansBookC" w:hAnsi="Times New Roman"/>
                <w:b/>
                <w:sz w:val="28"/>
                <w:szCs w:val="28"/>
              </w:rPr>
              <w:t>Вид учебной работы</w:t>
            </w:r>
          </w:p>
        </w:tc>
        <w:tc>
          <w:tcPr>
            <w:tcW w:w="2666" w:type="dxa"/>
            <w:vAlign w:val="center"/>
          </w:tcPr>
          <w:p w14:paraId="6ED9D96B" w14:textId="77777777" w:rsidR="005948C3" w:rsidRPr="00EC2121" w:rsidRDefault="005948C3" w:rsidP="00FF539A">
            <w:pPr>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Объем в часах</w:t>
            </w:r>
          </w:p>
        </w:tc>
      </w:tr>
      <w:tr w:rsidR="005948C3" w:rsidRPr="00EC2121" w14:paraId="60CA760B" w14:textId="77777777" w:rsidTr="00FF539A">
        <w:trPr>
          <w:trHeight w:val="490"/>
        </w:trPr>
        <w:tc>
          <w:tcPr>
            <w:tcW w:w="7472" w:type="dxa"/>
            <w:vAlign w:val="center"/>
          </w:tcPr>
          <w:p w14:paraId="056F5BE7" w14:textId="77777777" w:rsidR="005948C3" w:rsidRPr="00EC2121" w:rsidRDefault="005948C3" w:rsidP="00FF539A">
            <w:pPr>
              <w:spacing w:after="0"/>
              <w:rPr>
                <w:rFonts w:ascii="Times New Roman" w:eastAsia="OfficinaSansBookC" w:hAnsi="Times New Roman"/>
                <w:b/>
                <w:sz w:val="28"/>
                <w:szCs w:val="28"/>
              </w:rPr>
            </w:pPr>
            <w:r w:rsidRPr="00EC2121">
              <w:rPr>
                <w:rFonts w:ascii="Times New Roman" w:eastAsia="OfficinaSansBookC" w:hAnsi="Times New Roman"/>
                <w:b/>
                <w:sz w:val="28"/>
                <w:szCs w:val="28"/>
              </w:rPr>
              <w:t>Объем образовательной программы дисциплины</w:t>
            </w:r>
          </w:p>
        </w:tc>
        <w:tc>
          <w:tcPr>
            <w:tcW w:w="2666" w:type="dxa"/>
            <w:vAlign w:val="center"/>
          </w:tcPr>
          <w:p w14:paraId="1C255F6C" w14:textId="77777777" w:rsidR="005948C3" w:rsidRPr="00EC2121" w:rsidRDefault="005948C3" w:rsidP="00FF539A">
            <w:pPr>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104</w:t>
            </w:r>
          </w:p>
        </w:tc>
      </w:tr>
      <w:tr w:rsidR="005948C3" w:rsidRPr="00EC2121" w14:paraId="0595B45D" w14:textId="77777777" w:rsidTr="00FF539A">
        <w:trPr>
          <w:trHeight w:val="490"/>
        </w:trPr>
        <w:tc>
          <w:tcPr>
            <w:tcW w:w="7472" w:type="dxa"/>
            <w:vAlign w:val="center"/>
          </w:tcPr>
          <w:p w14:paraId="521F6C98" w14:textId="77777777" w:rsidR="005948C3" w:rsidRPr="00EC2121" w:rsidRDefault="005948C3" w:rsidP="00FF539A">
            <w:pPr>
              <w:spacing w:after="0"/>
              <w:rPr>
                <w:rFonts w:ascii="Times New Roman" w:eastAsia="OfficinaSansBookC" w:hAnsi="Times New Roman"/>
                <w:b/>
                <w:sz w:val="28"/>
                <w:szCs w:val="28"/>
              </w:rPr>
            </w:pPr>
            <w:r w:rsidRPr="00EC2121">
              <w:rPr>
                <w:rFonts w:ascii="Times New Roman" w:eastAsia="OfficinaSansBookC" w:hAnsi="Times New Roman"/>
                <w:b/>
                <w:sz w:val="28"/>
                <w:szCs w:val="28"/>
              </w:rPr>
              <w:t>в т.ч.</w:t>
            </w:r>
          </w:p>
        </w:tc>
        <w:tc>
          <w:tcPr>
            <w:tcW w:w="2666" w:type="dxa"/>
            <w:vAlign w:val="center"/>
          </w:tcPr>
          <w:p w14:paraId="1A95F2F0" w14:textId="77777777" w:rsidR="005948C3" w:rsidRPr="00EC2121" w:rsidRDefault="005948C3" w:rsidP="00FF539A">
            <w:pPr>
              <w:spacing w:after="0"/>
              <w:jc w:val="center"/>
              <w:rPr>
                <w:rFonts w:ascii="Times New Roman" w:eastAsia="OfficinaSansBookC" w:hAnsi="Times New Roman"/>
                <w:sz w:val="28"/>
                <w:szCs w:val="28"/>
              </w:rPr>
            </w:pPr>
          </w:p>
        </w:tc>
      </w:tr>
      <w:tr w:rsidR="005948C3" w:rsidRPr="00EC2121" w14:paraId="417478B1" w14:textId="77777777" w:rsidTr="00FF539A">
        <w:trPr>
          <w:trHeight w:val="490"/>
        </w:trPr>
        <w:tc>
          <w:tcPr>
            <w:tcW w:w="7472" w:type="dxa"/>
            <w:vAlign w:val="center"/>
          </w:tcPr>
          <w:p w14:paraId="5B34F8B9" w14:textId="77777777" w:rsidR="005948C3" w:rsidRPr="00EC2121" w:rsidRDefault="005948C3" w:rsidP="00FF539A">
            <w:pPr>
              <w:tabs>
                <w:tab w:val="left" w:pos="360"/>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2666" w:type="dxa"/>
            <w:vAlign w:val="center"/>
          </w:tcPr>
          <w:p w14:paraId="1A36C01B" w14:textId="77777777" w:rsidR="005948C3" w:rsidRPr="00EC2121" w:rsidRDefault="005948C3" w:rsidP="00FF539A">
            <w:pPr>
              <w:spacing w:after="0"/>
              <w:jc w:val="center"/>
              <w:rPr>
                <w:rFonts w:ascii="Times New Roman" w:eastAsia="OfficinaSansBookC" w:hAnsi="Times New Roman"/>
                <w:b/>
                <w:sz w:val="28"/>
                <w:szCs w:val="28"/>
              </w:rPr>
            </w:pPr>
            <w:r>
              <w:rPr>
                <w:rFonts w:ascii="Times New Roman" w:eastAsia="OfficinaSansBookC" w:hAnsi="Times New Roman"/>
                <w:b/>
                <w:sz w:val="28"/>
                <w:szCs w:val="28"/>
              </w:rPr>
              <w:t>96</w:t>
            </w:r>
          </w:p>
        </w:tc>
      </w:tr>
      <w:tr w:rsidR="005948C3" w:rsidRPr="00EC2121" w14:paraId="3887FBD0" w14:textId="77777777" w:rsidTr="00FF539A">
        <w:trPr>
          <w:trHeight w:val="336"/>
        </w:trPr>
        <w:tc>
          <w:tcPr>
            <w:tcW w:w="10138" w:type="dxa"/>
            <w:gridSpan w:val="2"/>
            <w:vAlign w:val="center"/>
          </w:tcPr>
          <w:p w14:paraId="2C46F093"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в т. Ч.:</w:t>
            </w:r>
          </w:p>
        </w:tc>
      </w:tr>
      <w:tr w:rsidR="005948C3" w:rsidRPr="00EC2121" w14:paraId="2D2667D2" w14:textId="77777777" w:rsidTr="00FF539A">
        <w:trPr>
          <w:trHeight w:val="490"/>
        </w:trPr>
        <w:tc>
          <w:tcPr>
            <w:tcW w:w="7472" w:type="dxa"/>
            <w:vAlign w:val="center"/>
          </w:tcPr>
          <w:p w14:paraId="53D42E2E"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теоретическое обучение</w:t>
            </w:r>
          </w:p>
        </w:tc>
        <w:tc>
          <w:tcPr>
            <w:tcW w:w="2666" w:type="dxa"/>
            <w:vAlign w:val="center"/>
          </w:tcPr>
          <w:p w14:paraId="0DFC8FD4" w14:textId="77777777" w:rsidR="005948C3" w:rsidRPr="00EC2121" w:rsidRDefault="005948C3" w:rsidP="00FF539A">
            <w:pPr>
              <w:spacing w:after="0"/>
              <w:jc w:val="center"/>
              <w:rPr>
                <w:rFonts w:ascii="Times New Roman" w:eastAsia="OfficinaSansBookC" w:hAnsi="Times New Roman"/>
                <w:sz w:val="28"/>
                <w:szCs w:val="28"/>
              </w:rPr>
            </w:pPr>
            <w:r>
              <w:rPr>
                <w:rFonts w:ascii="Times New Roman" w:eastAsia="OfficinaSansBookC" w:hAnsi="Times New Roman"/>
                <w:sz w:val="28"/>
                <w:szCs w:val="28"/>
              </w:rPr>
              <w:t>54</w:t>
            </w:r>
          </w:p>
        </w:tc>
      </w:tr>
      <w:tr w:rsidR="005948C3" w:rsidRPr="00EC2121" w14:paraId="1B266B21" w14:textId="77777777" w:rsidTr="00FF539A">
        <w:trPr>
          <w:trHeight w:val="490"/>
        </w:trPr>
        <w:tc>
          <w:tcPr>
            <w:tcW w:w="7472" w:type="dxa"/>
            <w:vAlign w:val="center"/>
          </w:tcPr>
          <w:p w14:paraId="3569B8C9"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практические занятия</w:t>
            </w:r>
          </w:p>
        </w:tc>
        <w:tc>
          <w:tcPr>
            <w:tcW w:w="2666" w:type="dxa"/>
            <w:vAlign w:val="center"/>
          </w:tcPr>
          <w:p w14:paraId="33E2B429" w14:textId="77777777" w:rsidR="005948C3" w:rsidRPr="00EC2121" w:rsidRDefault="005948C3" w:rsidP="00FF539A">
            <w:pP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29</w:t>
            </w:r>
          </w:p>
        </w:tc>
      </w:tr>
      <w:tr w:rsidR="005948C3" w:rsidRPr="00EC2121" w14:paraId="7D671FFA" w14:textId="77777777" w:rsidTr="00FF539A">
        <w:trPr>
          <w:trHeight w:val="490"/>
        </w:trPr>
        <w:tc>
          <w:tcPr>
            <w:tcW w:w="7472" w:type="dxa"/>
            <w:vAlign w:val="center"/>
          </w:tcPr>
          <w:p w14:paraId="2BE8897C"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лабораторные занятия</w:t>
            </w:r>
          </w:p>
        </w:tc>
        <w:tc>
          <w:tcPr>
            <w:tcW w:w="2666" w:type="dxa"/>
            <w:vAlign w:val="center"/>
          </w:tcPr>
          <w:p w14:paraId="12EF323E" w14:textId="77777777" w:rsidR="005948C3" w:rsidRPr="00EC2121" w:rsidRDefault="005948C3" w:rsidP="00FF539A">
            <w:pP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10</w:t>
            </w:r>
          </w:p>
        </w:tc>
      </w:tr>
      <w:tr w:rsidR="005948C3" w:rsidRPr="00EC2121" w14:paraId="778E5DD9" w14:textId="77777777" w:rsidTr="00FF539A">
        <w:trPr>
          <w:trHeight w:val="490"/>
        </w:trPr>
        <w:tc>
          <w:tcPr>
            <w:tcW w:w="7472" w:type="dxa"/>
            <w:vAlign w:val="center"/>
          </w:tcPr>
          <w:p w14:paraId="7842C782" w14:textId="77777777" w:rsidR="005948C3" w:rsidRPr="00EC2121" w:rsidRDefault="005948C3" w:rsidP="00FF539A">
            <w:pPr>
              <w:spacing w:after="0"/>
              <w:rPr>
                <w:rFonts w:ascii="Times New Roman" w:eastAsia="OfficinaSansBookC" w:hAnsi="Times New Roman"/>
                <w:sz w:val="28"/>
                <w:szCs w:val="28"/>
              </w:rPr>
            </w:pPr>
            <w:r>
              <w:rPr>
                <w:rFonts w:ascii="Times New Roman" w:eastAsia="OfficinaSansBookC" w:hAnsi="Times New Roman"/>
                <w:sz w:val="28"/>
                <w:szCs w:val="28"/>
              </w:rPr>
              <w:t>Контрольные работы</w:t>
            </w:r>
          </w:p>
        </w:tc>
        <w:tc>
          <w:tcPr>
            <w:tcW w:w="2666" w:type="dxa"/>
            <w:vAlign w:val="center"/>
          </w:tcPr>
          <w:p w14:paraId="34ECB2A6" w14:textId="77777777" w:rsidR="005948C3" w:rsidRPr="00EC2121" w:rsidRDefault="005948C3" w:rsidP="00FF539A">
            <w:pPr>
              <w:spacing w:after="0"/>
              <w:jc w:val="center"/>
              <w:rPr>
                <w:rFonts w:ascii="Times New Roman" w:eastAsia="OfficinaSansBookC" w:hAnsi="Times New Roman"/>
                <w:sz w:val="28"/>
                <w:szCs w:val="28"/>
              </w:rPr>
            </w:pPr>
            <w:r>
              <w:rPr>
                <w:rFonts w:ascii="Times New Roman" w:eastAsia="OfficinaSansBookC" w:hAnsi="Times New Roman"/>
                <w:sz w:val="28"/>
                <w:szCs w:val="28"/>
              </w:rPr>
              <w:t>3</w:t>
            </w:r>
          </w:p>
        </w:tc>
      </w:tr>
      <w:tr w:rsidR="005948C3" w:rsidRPr="00EC2121" w14:paraId="1BAC8709" w14:textId="77777777" w:rsidTr="00FF539A">
        <w:trPr>
          <w:trHeight w:val="490"/>
        </w:trPr>
        <w:tc>
          <w:tcPr>
            <w:tcW w:w="7472" w:type="dxa"/>
            <w:vAlign w:val="center"/>
          </w:tcPr>
          <w:p w14:paraId="2BB33BFA" w14:textId="77777777" w:rsidR="005948C3" w:rsidRPr="00EC2121" w:rsidRDefault="005948C3" w:rsidP="00FF539A">
            <w:pPr>
              <w:tabs>
                <w:tab w:val="left" w:pos="447"/>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2666" w:type="dxa"/>
            <w:vAlign w:val="center"/>
          </w:tcPr>
          <w:p w14:paraId="1610C043" w14:textId="77777777" w:rsidR="005948C3" w:rsidRPr="00EC2121" w:rsidRDefault="005948C3" w:rsidP="00FF539A">
            <w:pPr>
              <w:tabs>
                <w:tab w:val="left" w:pos="360"/>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6</w:t>
            </w:r>
          </w:p>
        </w:tc>
      </w:tr>
      <w:tr w:rsidR="005948C3" w:rsidRPr="00EC2121" w14:paraId="37C481A0" w14:textId="77777777" w:rsidTr="00FF539A">
        <w:trPr>
          <w:trHeight w:val="490"/>
        </w:trPr>
        <w:tc>
          <w:tcPr>
            <w:tcW w:w="7472" w:type="dxa"/>
            <w:vAlign w:val="center"/>
          </w:tcPr>
          <w:p w14:paraId="44C51CB1" w14:textId="77777777" w:rsidR="005948C3" w:rsidRPr="00EC2121" w:rsidRDefault="005948C3" w:rsidP="00FF539A">
            <w:pPr>
              <w:tabs>
                <w:tab w:val="left" w:pos="360"/>
              </w:tabs>
              <w:spacing w:after="0"/>
              <w:rPr>
                <w:rFonts w:ascii="Times New Roman" w:eastAsia="OfficinaSansBookC" w:hAnsi="Times New Roman"/>
                <w:b/>
                <w:sz w:val="28"/>
                <w:szCs w:val="28"/>
              </w:rPr>
            </w:pPr>
            <w:r w:rsidRPr="00EC2121">
              <w:rPr>
                <w:rFonts w:ascii="Times New Roman" w:eastAsia="OfficinaSansBookC" w:hAnsi="Times New Roman"/>
                <w:sz w:val="28"/>
                <w:szCs w:val="28"/>
              </w:rPr>
              <w:t>в т. Ч.:</w:t>
            </w:r>
          </w:p>
        </w:tc>
        <w:tc>
          <w:tcPr>
            <w:tcW w:w="2666" w:type="dxa"/>
            <w:vAlign w:val="center"/>
          </w:tcPr>
          <w:p w14:paraId="58EA8386" w14:textId="77777777" w:rsidR="005948C3" w:rsidRPr="00EC2121" w:rsidRDefault="005948C3" w:rsidP="00FF539A">
            <w:pPr>
              <w:tabs>
                <w:tab w:val="left" w:pos="360"/>
              </w:tabs>
              <w:spacing w:after="0"/>
              <w:jc w:val="center"/>
              <w:rPr>
                <w:rFonts w:ascii="Times New Roman" w:eastAsia="OfficinaSansBookC" w:hAnsi="Times New Roman"/>
                <w:b/>
                <w:sz w:val="28"/>
                <w:szCs w:val="28"/>
              </w:rPr>
            </w:pPr>
          </w:p>
        </w:tc>
      </w:tr>
      <w:tr w:rsidR="005948C3" w:rsidRPr="00EC2121" w14:paraId="127274A8" w14:textId="77777777" w:rsidTr="00FF539A">
        <w:trPr>
          <w:trHeight w:val="490"/>
        </w:trPr>
        <w:tc>
          <w:tcPr>
            <w:tcW w:w="7472" w:type="dxa"/>
            <w:vAlign w:val="center"/>
          </w:tcPr>
          <w:p w14:paraId="08AD97B8"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теоретическое обучение</w:t>
            </w:r>
          </w:p>
        </w:tc>
        <w:tc>
          <w:tcPr>
            <w:tcW w:w="2666" w:type="dxa"/>
            <w:vAlign w:val="center"/>
          </w:tcPr>
          <w:p w14:paraId="06A210FD" w14:textId="77777777" w:rsidR="005948C3" w:rsidRPr="00EC2121" w:rsidRDefault="005948C3" w:rsidP="00FF539A">
            <w:pP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r>
      <w:tr w:rsidR="005948C3" w:rsidRPr="00EC2121" w14:paraId="24621A34" w14:textId="77777777" w:rsidTr="00FF539A">
        <w:trPr>
          <w:trHeight w:val="490"/>
        </w:trPr>
        <w:tc>
          <w:tcPr>
            <w:tcW w:w="7472" w:type="dxa"/>
            <w:vAlign w:val="center"/>
          </w:tcPr>
          <w:p w14:paraId="4BF21417"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практические занятия</w:t>
            </w:r>
          </w:p>
        </w:tc>
        <w:tc>
          <w:tcPr>
            <w:tcW w:w="2666" w:type="dxa"/>
            <w:vAlign w:val="center"/>
          </w:tcPr>
          <w:p w14:paraId="20F9A600" w14:textId="77777777" w:rsidR="005948C3" w:rsidRPr="00EC2121" w:rsidRDefault="005948C3" w:rsidP="00FF539A">
            <w:pP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4</w:t>
            </w:r>
          </w:p>
        </w:tc>
      </w:tr>
      <w:tr w:rsidR="005948C3" w:rsidRPr="00EC2121" w14:paraId="4D2BF5E5" w14:textId="77777777" w:rsidTr="00FF539A">
        <w:trPr>
          <w:trHeight w:val="490"/>
        </w:trPr>
        <w:tc>
          <w:tcPr>
            <w:tcW w:w="7472" w:type="dxa"/>
            <w:vAlign w:val="center"/>
          </w:tcPr>
          <w:p w14:paraId="62940C50" w14:textId="77777777" w:rsidR="005948C3" w:rsidRPr="00D43984" w:rsidRDefault="005948C3" w:rsidP="00FF539A">
            <w:pPr>
              <w:spacing w:after="0"/>
              <w:rPr>
                <w:rFonts w:ascii="Times New Roman" w:eastAsia="OfficinaSansBookC" w:hAnsi="Times New Roman"/>
                <w:color w:val="FF0000"/>
                <w:sz w:val="28"/>
                <w:szCs w:val="28"/>
              </w:rPr>
            </w:pPr>
            <w:r w:rsidRPr="00D43984">
              <w:rPr>
                <w:rFonts w:ascii="Times New Roman" w:eastAsia="OfficinaSansBookC" w:hAnsi="Times New Roman"/>
                <w:sz w:val="28"/>
                <w:szCs w:val="28"/>
              </w:rPr>
              <w:t>Курсовая</w:t>
            </w:r>
            <w:r>
              <w:rPr>
                <w:rFonts w:ascii="Times New Roman" w:eastAsia="OfficinaSansBookC" w:hAnsi="Times New Roman"/>
                <w:sz w:val="28"/>
                <w:szCs w:val="28"/>
              </w:rPr>
              <w:t xml:space="preserve"> </w:t>
            </w:r>
            <w:r w:rsidRPr="00D43984">
              <w:rPr>
                <w:rFonts w:ascii="Times New Roman" w:eastAsia="OfficinaSansBookC" w:hAnsi="Times New Roman"/>
                <w:sz w:val="28"/>
                <w:szCs w:val="28"/>
              </w:rPr>
              <w:t>(проектная деятельность)</w:t>
            </w:r>
          </w:p>
        </w:tc>
        <w:tc>
          <w:tcPr>
            <w:tcW w:w="2666" w:type="dxa"/>
            <w:vAlign w:val="center"/>
          </w:tcPr>
          <w:p w14:paraId="64A94794" w14:textId="77777777" w:rsidR="005948C3" w:rsidRPr="00EC2121" w:rsidRDefault="005948C3" w:rsidP="00FF539A">
            <w:pPr>
              <w:spacing w:after="0"/>
              <w:rPr>
                <w:rFonts w:ascii="Times New Roman" w:eastAsia="OfficinaSansBookC" w:hAnsi="Times New Roman"/>
                <w:b/>
                <w:color w:val="FF0000"/>
                <w:sz w:val="28"/>
                <w:szCs w:val="28"/>
              </w:rPr>
            </w:pPr>
          </w:p>
        </w:tc>
      </w:tr>
      <w:tr w:rsidR="005948C3" w:rsidRPr="00EC2121" w14:paraId="7FBA0020" w14:textId="77777777" w:rsidTr="00FF539A">
        <w:trPr>
          <w:trHeight w:val="331"/>
        </w:trPr>
        <w:tc>
          <w:tcPr>
            <w:tcW w:w="7472" w:type="dxa"/>
            <w:vAlign w:val="center"/>
          </w:tcPr>
          <w:p w14:paraId="2A853912" w14:textId="77777777" w:rsidR="005948C3" w:rsidRPr="00EC2121" w:rsidRDefault="005948C3" w:rsidP="00FF539A">
            <w:pPr>
              <w:spacing w:after="0"/>
              <w:rPr>
                <w:rFonts w:ascii="Times New Roman" w:eastAsia="OfficinaSansBookC" w:hAnsi="Times New Roman"/>
                <w:i/>
                <w:sz w:val="28"/>
                <w:szCs w:val="28"/>
              </w:rPr>
            </w:pPr>
            <w:r w:rsidRPr="00EC2121">
              <w:rPr>
                <w:rFonts w:ascii="Times New Roman" w:eastAsia="OfficinaSansBookC" w:hAnsi="Times New Roman"/>
                <w:b/>
                <w:sz w:val="28"/>
                <w:szCs w:val="28"/>
              </w:rPr>
              <w:t xml:space="preserve">Промежуточная аттестация </w:t>
            </w:r>
            <w:r w:rsidRPr="00EC2121">
              <w:rPr>
                <w:rFonts w:ascii="Times New Roman" w:eastAsia="OfficinaSansBookC" w:hAnsi="Times New Roman"/>
                <w:sz w:val="28"/>
                <w:szCs w:val="28"/>
              </w:rPr>
              <w:t>(зачет)</w:t>
            </w:r>
          </w:p>
        </w:tc>
        <w:tc>
          <w:tcPr>
            <w:tcW w:w="2666" w:type="dxa"/>
            <w:vAlign w:val="center"/>
          </w:tcPr>
          <w:p w14:paraId="53EB2A13" w14:textId="77777777" w:rsidR="005948C3" w:rsidRPr="00EC2121" w:rsidRDefault="005948C3" w:rsidP="00FF539A">
            <w:pPr>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 xml:space="preserve">2 </w:t>
            </w:r>
          </w:p>
        </w:tc>
      </w:tr>
    </w:tbl>
    <w:p w14:paraId="1DA3DB0A" w14:textId="77777777" w:rsidR="005948C3" w:rsidRPr="00EC2121" w:rsidRDefault="005948C3" w:rsidP="005948C3">
      <w:pPr>
        <w:spacing w:after="240" w:line="240" w:lineRule="auto"/>
        <w:rPr>
          <w:rFonts w:ascii="Times New Roman" w:eastAsia="OfficinaSansBookC" w:hAnsi="Times New Roman"/>
          <w:sz w:val="28"/>
          <w:szCs w:val="28"/>
        </w:rPr>
      </w:pPr>
    </w:p>
    <w:p w14:paraId="3216DB96" w14:textId="77777777" w:rsidR="005948C3" w:rsidRPr="00EC2121" w:rsidRDefault="005948C3" w:rsidP="005948C3">
      <w:pPr>
        <w:spacing w:after="120"/>
        <w:rPr>
          <w:rFonts w:ascii="Times New Roman" w:eastAsia="OfficinaSansBookC" w:hAnsi="Times New Roman"/>
          <w:b/>
          <w:i/>
          <w:sz w:val="28"/>
          <w:szCs w:val="28"/>
        </w:rPr>
      </w:pPr>
    </w:p>
    <w:p w14:paraId="31F2D1E0" w14:textId="77777777" w:rsidR="005948C3" w:rsidRPr="00EC2121" w:rsidRDefault="005948C3" w:rsidP="005948C3">
      <w:pPr>
        <w:spacing w:after="120"/>
        <w:rPr>
          <w:rFonts w:ascii="Times New Roman" w:eastAsia="OfficinaSansBookC" w:hAnsi="Times New Roman"/>
          <w:b/>
          <w:i/>
          <w:sz w:val="28"/>
          <w:szCs w:val="28"/>
        </w:rPr>
      </w:pPr>
    </w:p>
    <w:p w14:paraId="4B6A43AF" w14:textId="77777777" w:rsidR="005948C3" w:rsidRPr="00EC2121" w:rsidRDefault="005948C3" w:rsidP="005948C3">
      <w:pPr>
        <w:spacing w:after="120"/>
        <w:rPr>
          <w:rFonts w:ascii="Times New Roman" w:eastAsia="OfficinaSansBookC" w:hAnsi="Times New Roman"/>
          <w:b/>
          <w:i/>
          <w:sz w:val="28"/>
          <w:szCs w:val="28"/>
        </w:rPr>
      </w:pPr>
    </w:p>
    <w:p w14:paraId="46B36B16" w14:textId="77777777" w:rsidR="005948C3" w:rsidRPr="00EC2121" w:rsidRDefault="005948C3" w:rsidP="005948C3">
      <w:pPr>
        <w:spacing w:after="120"/>
        <w:rPr>
          <w:rFonts w:ascii="Times New Roman" w:eastAsia="OfficinaSansBookC" w:hAnsi="Times New Roman"/>
          <w:b/>
          <w:i/>
          <w:sz w:val="28"/>
          <w:szCs w:val="28"/>
        </w:rPr>
      </w:pPr>
    </w:p>
    <w:p w14:paraId="6C201503" w14:textId="77777777" w:rsidR="005948C3" w:rsidRPr="00EC2121" w:rsidRDefault="005948C3" w:rsidP="005948C3">
      <w:pPr>
        <w:spacing w:after="120"/>
        <w:rPr>
          <w:rFonts w:ascii="Times New Roman" w:eastAsia="OfficinaSansBookC" w:hAnsi="Times New Roman"/>
          <w:b/>
          <w:i/>
          <w:sz w:val="28"/>
          <w:szCs w:val="28"/>
        </w:rPr>
        <w:sectPr w:rsidR="005948C3" w:rsidRPr="00EC2121">
          <w:pgSz w:w="11906" w:h="16838"/>
          <w:pgMar w:top="1134" w:right="850" w:bottom="851" w:left="1275" w:header="708" w:footer="708" w:gutter="0"/>
          <w:cols w:space="720"/>
        </w:sectPr>
      </w:pPr>
    </w:p>
    <w:p w14:paraId="25D3151E" w14:textId="77777777" w:rsidR="005948C3" w:rsidRPr="00EC2121" w:rsidRDefault="005948C3" w:rsidP="005948C3">
      <w:pPr>
        <w:spacing w:line="240" w:lineRule="auto"/>
        <w:ind w:firstLine="567"/>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 xml:space="preserve">2.2. Тематический план и содержание дисциплины </w:t>
      </w:r>
    </w:p>
    <w:tbl>
      <w:tblPr>
        <w:tblW w:w="15480"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0170"/>
        <w:gridCol w:w="1725"/>
        <w:gridCol w:w="1605"/>
      </w:tblGrid>
      <w:tr w:rsidR="005948C3" w:rsidRPr="00EC2121" w14:paraId="644D6125" w14:textId="77777777" w:rsidTr="00FF539A">
        <w:trPr>
          <w:trHeight w:val="255"/>
        </w:trPr>
        <w:tc>
          <w:tcPr>
            <w:tcW w:w="1980" w:type="dxa"/>
            <w:vAlign w:val="center"/>
          </w:tcPr>
          <w:p w14:paraId="2DDDF1A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Наименование разделов и тем</w:t>
            </w:r>
          </w:p>
        </w:tc>
        <w:tc>
          <w:tcPr>
            <w:tcW w:w="10170" w:type="dxa"/>
            <w:vAlign w:val="center"/>
          </w:tcPr>
          <w:p w14:paraId="368C274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1725" w:type="dxa"/>
            <w:vAlign w:val="center"/>
          </w:tcPr>
          <w:p w14:paraId="39CC7F1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Объем часов</w:t>
            </w:r>
          </w:p>
        </w:tc>
        <w:tc>
          <w:tcPr>
            <w:tcW w:w="1605" w:type="dxa"/>
            <w:vAlign w:val="center"/>
          </w:tcPr>
          <w:p w14:paraId="7533EE6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eastAsia="OfficinaSansBookC" w:hAnsi="Times New Roman"/>
                <w:b/>
                <w:sz w:val="28"/>
                <w:szCs w:val="28"/>
              </w:rPr>
            </w:pPr>
            <w:r w:rsidRPr="00EC2121">
              <w:rPr>
                <w:rFonts w:ascii="Times New Roman" w:eastAsia="OfficinaSansBookC" w:hAnsi="Times New Roman"/>
                <w:b/>
                <w:sz w:val="28"/>
                <w:szCs w:val="28"/>
              </w:rPr>
              <w:t>Формируемые компетенции</w:t>
            </w:r>
          </w:p>
        </w:tc>
      </w:tr>
      <w:tr w:rsidR="005948C3" w:rsidRPr="00EC2121" w14:paraId="6391F1DB" w14:textId="77777777" w:rsidTr="00FF539A">
        <w:trPr>
          <w:trHeight w:val="20"/>
        </w:trPr>
        <w:tc>
          <w:tcPr>
            <w:tcW w:w="1980" w:type="dxa"/>
          </w:tcPr>
          <w:p w14:paraId="0794BB29"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1</w:t>
            </w:r>
          </w:p>
        </w:tc>
        <w:tc>
          <w:tcPr>
            <w:tcW w:w="10170" w:type="dxa"/>
          </w:tcPr>
          <w:p w14:paraId="6FDCCAE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725" w:type="dxa"/>
          </w:tcPr>
          <w:p w14:paraId="0460731C"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3</w:t>
            </w:r>
          </w:p>
        </w:tc>
        <w:tc>
          <w:tcPr>
            <w:tcW w:w="1605" w:type="dxa"/>
          </w:tcPr>
          <w:p w14:paraId="032CAA67"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4</w:t>
            </w:r>
          </w:p>
        </w:tc>
      </w:tr>
      <w:tr w:rsidR="005948C3" w:rsidRPr="00EC2121" w14:paraId="5DCDB7DE" w14:textId="77777777" w:rsidTr="00FF539A">
        <w:trPr>
          <w:trHeight w:val="20"/>
        </w:trPr>
        <w:tc>
          <w:tcPr>
            <w:tcW w:w="12150" w:type="dxa"/>
            <w:gridSpan w:val="2"/>
          </w:tcPr>
          <w:p w14:paraId="70F8407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Pr>
          <w:p w14:paraId="7ECEFBC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96</w:t>
            </w:r>
          </w:p>
        </w:tc>
        <w:tc>
          <w:tcPr>
            <w:tcW w:w="1605" w:type="dxa"/>
          </w:tcPr>
          <w:p w14:paraId="659D478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r>
      <w:tr w:rsidR="005948C3" w:rsidRPr="00EC2121" w14:paraId="543AC529" w14:textId="77777777" w:rsidTr="00FF539A">
        <w:trPr>
          <w:trHeight w:val="20"/>
        </w:trPr>
        <w:tc>
          <w:tcPr>
            <w:tcW w:w="12150" w:type="dxa"/>
            <w:gridSpan w:val="2"/>
          </w:tcPr>
          <w:p w14:paraId="3813B7D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1. Основы строения вещества</w:t>
            </w:r>
          </w:p>
        </w:tc>
        <w:tc>
          <w:tcPr>
            <w:tcW w:w="1725" w:type="dxa"/>
          </w:tcPr>
          <w:p w14:paraId="67804DB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12</w:t>
            </w:r>
          </w:p>
        </w:tc>
        <w:tc>
          <w:tcPr>
            <w:tcW w:w="1605" w:type="dxa"/>
          </w:tcPr>
          <w:p w14:paraId="4031DEB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r>
      <w:tr w:rsidR="005948C3" w:rsidRPr="00EC2121" w14:paraId="7BF84B74" w14:textId="77777777" w:rsidTr="00FF539A">
        <w:trPr>
          <w:trHeight w:val="270"/>
        </w:trPr>
        <w:tc>
          <w:tcPr>
            <w:tcW w:w="1980" w:type="dxa"/>
            <w:vMerge w:val="restart"/>
          </w:tcPr>
          <w:p w14:paraId="6DAAA130"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Тема 1.1</w:t>
            </w:r>
            <w:r w:rsidRPr="00EC2121">
              <w:rPr>
                <w:rFonts w:ascii="Times New Roman" w:eastAsia="OfficinaSansBookC" w:hAnsi="Times New Roman"/>
                <w:sz w:val="28"/>
                <w:szCs w:val="28"/>
              </w:rPr>
              <w:t>.</w:t>
            </w:r>
          </w:p>
          <w:p w14:paraId="45F6B2D6"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Строение атомов химических элементов и природа химической связи</w:t>
            </w:r>
          </w:p>
        </w:tc>
        <w:tc>
          <w:tcPr>
            <w:tcW w:w="10170" w:type="dxa"/>
          </w:tcPr>
          <w:p w14:paraId="2437941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Pr>
          <w:p w14:paraId="0338C96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8</w:t>
            </w:r>
          </w:p>
        </w:tc>
        <w:tc>
          <w:tcPr>
            <w:tcW w:w="1605" w:type="dxa"/>
            <w:vMerge w:val="restart"/>
          </w:tcPr>
          <w:p w14:paraId="3492BA0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tc>
      </w:tr>
      <w:tr w:rsidR="005948C3" w:rsidRPr="00EC2121" w14:paraId="2781EBE7" w14:textId="77777777" w:rsidTr="00FF539A">
        <w:trPr>
          <w:trHeight w:val="320"/>
        </w:trPr>
        <w:tc>
          <w:tcPr>
            <w:tcW w:w="1980" w:type="dxa"/>
            <w:vMerge/>
          </w:tcPr>
          <w:p w14:paraId="7F73A3F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12661A4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Pr>
          <w:p w14:paraId="720A6CF4"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tcPr>
          <w:p w14:paraId="1502CD1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0DCB4F9E" w14:textId="77777777" w:rsidTr="00FF539A">
        <w:trPr>
          <w:trHeight w:val="997"/>
        </w:trPr>
        <w:tc>
          <w:tcPr>
            <w:tcW w:w="1980" w:type="dxa"/>
            <w:vMerge/>
          </w:tcPr>
          <w:p w14:paraId="3E43D7E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BDC035"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Современная модель строения атома. Символический язык химии.</w:t>
            </w:r>
            <w:r w:rsidRPr="00EC2121">
              <w:rPr>
                <w:rFonts w:ascii="Times New Roman" w:eastAsia="Arial" w:hAnsi="Times New Roman"/>
                <w:color w:val="333333"/>
                <w:sz w:val="28"/>
                <w:szCs w:val="28"/>
              </w:rPr>
              <w:t xml:space="preserve"> </w:t>
            </w:r>
            <w:r w:rsidRPr="00EC2121">
              <w:rPr>
                <w:rFonts w:ascii="Times New Roman" w:eastAsia="OfficinaSansBookC" w:hAnsi="Times New Roman"/>
                <w:sz w:val="28"/>
                <w:szCs w:val="28"/>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983998E"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t>4</w:t>
            </w:r>
          </w:p>
        </w:tc>
        <w:tc>
          <w:tcPr>
            <w:tcW w:w="1605" w:type="dxa"/>
            <w:vMerge/>
          </w:tcPr>
          <w:p w14:paraId="58A6B06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74785C88" w14:textId="77777777" w:rsidTr="00FF539A">
        <w:trPr>
          <w:trHeight w:val="278"/>
        </w:trPr>
        <w:tc>
          <w:tcPr>
            <w:tcW w:w="1980" w:type="dxa"/>
            <w:vMerge/>
          </w:tcPr>
          <w:p w14:paraId="4BBA2A3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c>
          <w:tcPr>
            <w:tcW w:w="10170" w:type="dxa"/>
          </w:tcPr>
          <w:p w14:paraId="3FF1E38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Pr>
          <w:p w14:paraId="3DB1CB2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tcPr>
          <w:p w14:paraId="68CBFB6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1B98AD8B" w14:textId="77777777" w:rsidTr="00FF539A">
        <w:trPr>
          <w:trHeight w:val="1305"/>
        </w:trPr>
        <w:tc>
          <w:tcPr>
            <w:tcW w:w="1980" w:type="dxa"/>
            <w:vMerge/>
          </w:tcPr>
          <w:p w14:paraId="4882BD8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AACA726"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2C9539D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D9C40D" w14:textId="77777777" w:rsidR="005948C3" w:rsidRPr="00EC2121" w:rsidRDefault="005948C3" w:rsidP="00FF539A">
            <w:pPr>
              <w:widowControl w:val="0"/>
              <w:spacing w:after="0"/>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t>4</w:t>
            </w:r>
          </w:p>
        </w:tc>
        <w:tc>
          <w:tcPr>
            <w:tcW w:w="1605" w:type="dxa"/>
            <w:vMerge/>
          </w:tcPr>
          <w:p w14:paraId="04430EBA"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434D46DA" w14:textId="77777777" w:rsidTr="00FF539A">
        <w:trPr>
          <w:trHeight w:val="230"/>
        </w:trPr>
        <w:tc>
          <w:tcPr>
            <w:tcW w:w="1980" w:type="dxa"/>
            <w:vMerge w:val="restart"/>
          </w:tcPr>
          <w:p w14:paraId="4B467B4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Тема 1.2</w:t>
            </w:r>
            <w:r w:rsidRPr="00EC2121">
              <w:rPr>
                <w:rFonts w:ascii="Times New Roman" w:eastAsia="OfficinaSansBookC" w:hAnsi="Times New Roman"/>
                <w:sz w:val="28"/>
                <w:szCs w:val="28"/>
              </w:rPr>
              <w:t>.</w:t>
            </w:r>
          </w:p>
          <w:p w14:paraId="69F3F4BC"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lastRenderedPageBreak/>
              <w:t>Периодический закон и таблица Д.И. Менделеева</w:t>
            </w:r>
          </w:p>
        </w:tc>
        <w:tc>
          <w:tcPr>
            <w:tcW w:w="10170" w:type="dxa"/>
          </w:tcPr>
          <w:p w14:paraId="4F00B500"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Основное содержание</w:t>
            </w:r>
          </w:p>
        </w:tc>
        <w:tc>
          <w:tcPr>
            <w:tcW w:w="1725" w:type="dxa"/>
          </w:tcPr>
          <w:p w14:paraId="692C9FA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val="restart"/>
          </w:tcPr>
          <w:p w14:paraId="6FF4F37F"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01</w:t>
            </w:r>
          </w:p>
          <w:p w14:paraId="232E53B0"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highlight w:val="white"/>
              </w:rPr>
              <w:t>ОК 02</w:t>
            </w:r>
          </w:p>
        </w:tc>
      </w:tr>
      <w:tr w:rsidR="005948C3" w:rsidRPr="00EC2121" w14:paraId="731C439B" w14:textId="77777777" w:rsidTr="00FF539A">
        <w:trPr>
          <w:trHeight w:val="320"/>
        </w:trPr>
        <w:tc>
          <w:tcPr>
            <w:tcW w:w="1980" w:type="dxa"/>
            <w:vMerge/>
          </w:tcPr>
          <w:p w14:paraId="06A3F0B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5A5655F3"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Pr>
          <w:p w14:paraId="3D2C315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tcPr>
          <w:p w14:paraId="636D4C7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395494B5" w14:textId="77777777" w:rsidTr="00FF539A">
        <w:trPr>
          <w:trHeight w:val="320"/>
        </w:trPr>
        <w:tc>
          <w:tcPr>
            <w:tcW w:w="1980" w:type="dxa"/>
            <w:vMerge/>
          </w:tcPr>
          <w:p w14:paraId="1E5A763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0F76CF6A"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BFFD366"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xml:space="preserve">Решение практико-ориентированных теоретических заданий на </w:t>
            </w:r>
            <w:proofErr w:type="spellStart"/>
            <w:r w:rsidRPr="00EC2121">
              <w:rPr>
                <w:rFonts w:ascii="Times New Roman" w:eastAsia="OfficinaSansBookC" w:hAnsi="Times New Roman"/>
                <w:sz w:val="28"/>
                <w:szCs w:val="28"/>
              </w:rPr>
              <w:t>характеризацию</w:t>
            </w:r>
            <w:proofErr w:type="spellEnd"/>
            <w:r w:rsidRPr="00EC2121">
              <w:rPr>
                <w:rFonts w:ascii="Times New Roman" w:eastAsia="OfficinaSansBookC" w:hAnsi="Times New Roman"/>
                <w:sz w:val="28"/>
                <w:szCs w:val="28"/>
              </w:rPr>
              <w:t xml:space="preserve">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5DCB3F"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t>4</w:t>
            </w:r>
          </w:p>
        </w:tc>
        <w:tc>
          <w:tcPr>
            <w:tcW w:w="1605" w:type="dxa"/>
            <w:vMerge/>
          </w:tcPr>
          <w:p w14:paraId="294AE589"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69B35930" w14:textId="77777777" w:rsidTr="00FF539A">
        <w:trPr>
          <w:trHeight w:val="320"/>
        </w:trPr>
        <w:tc>
          <w:tcPr>
            <w:tcW w:w="12150" w:type="dxa"/>
            <w:gridSpan w:val="2"/>
            <w:tcMar>
              <w:top w:w="0" w:type="dxa"/>
              <w:left w:w="45" w:type="dxa"/>
              <w:bottom w:w="0" w:type="dxa"/>
              <w:right w:w="45" w:type="dxa"/>
            </w:tcMar>
            <w:vAlign w:val="center"/>
          </w:tcPr>
          <w:p w14:paraId="7CD9C71B" w14:textId="77777777" w:rsidR="005948C3" w:rsidRPr="00EC2121" w:rsidRDefault="005948C3" w:rsidP="00FF539A">
            <w:pPr>
              <w:spacing w:after="0" w:line="240" w:lineRule="auto"/>
              <w:rPr>
                <w:rFonts w:ascii="Times New Roman" w:eastAsia="OfficinaSansBookC" w:hAnsi="Times New Roman"/>
                <w:b/>
                <w:sz w:val="28"/>
                <w:szCs w:val="28"/>
              </w:rPr>
            </w:pPr>
            <w:r w:rsidRPr="00EC2121">
              <w:rPr>
                <w:rFonts w:ascii="Times New Roman" w:eastAsia="OfficinaSansBookC" w:hAnsi="Times New Roman"/>
                <w:b/>
                <w:sz w:val="28"/>
                <w:szCs w:val="28"/>
              </w:rPr>
              <w:t>Раздел 2. Химические реакции</w:t>
            </w:r>
          </w:p>
        </w:tc>
        <w:tc>
          <w:tcPr>
            <w:tcW w:w="1725" w:type="dxa"/>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49B85177"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14</w:t>
            </w:r>
          </w:p>
        </w:tc>
        <w:tc>
          <w:tcPr>
            <w:tcW w:w="1605" w:type="dxa"/>
          </w:tcPr>
          <w:p w14:paraId="3F1A2968"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0DF60180" w14:textId="77777777" w:rsidTr="00FF539A">
        <w:trPr>
          <w:trHeight w:val="224"/>
        </w:trPr>
        <w:tc>
          <w:tcPr>
            <w:tcW w:w="1980" w:type="dxa"/>
            <w:vMerge w:val="restart"/>
          </w:tcPr>
          <w:p w14:paraId="2071818C"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Тема 2.1</w:t>
            </w:r>
            <w:r w:rsidRPr="00EC2121">
              <w:rPr>
                <w:rFonts w:ascii="Times New Roman" w:eastAsia="OfficinaSansBookC" w:hAnsi="Times New Roman"/>
                <w:sz w:val="28"/>
                <w:szCs w:val="28"/>
              </w:rPr>
              <w:t>. Типы химических реакций</w:t>
            </w:r>
          </w:p>
        </w:tc>
        <w:tc>
          <w:tcPr>
            <w:tcW w:w="10170" w:type="dxa"/>
          </w:tcPr>
          <w:p w14:paraId="3D839C0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Pr>
          <w:p w14:paraId="7D06371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10</w:t>
            </w:r>
          </w:p>
        </w:tc>
        <w:tc>
          <w:tcPr>
            <w:tcW w:w="1605" w:type="dxa"/>
            <w:vMerge w:val="restart"/>
          </w:tcPr>
          <w:p w14:paraId="727BAF03"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tc>
      </w:tr>
      <w:tr w:rsidR="005948C3" w:rsidRPr="00EC2121" w14:paraId="35C8F9CC" w14:textId="77777777" w:rsidTr="00FF539A">
        <w:trPr>
          <w:trHeight w:val="160"/>
        </w:trPr>
        <w:tc>
          <w:tcPr>
            <w:tcW w:w="1980" w:type="dxa"/>
            <w:vMerge/>
          </w:tcPr>
          <w:p w14:paraId="31A4454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060243A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Pr>
          <w:p w14:paraId="1FE94FF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vMerge/>
          </w:tcPr>
          <w:p w14:paraId="54AE178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1B5DF219" w14:textId="77777777" w:rsidTr="00FF539A">
        <w:trPr>
          <w:trHeight w:val="1911"/>
        </w:trPr>
        <w:tc>
          <w:tcPr>
            <w:tcW w:w="1980" w:type="dxa"/>
            <w:vMerge/>
          </w:tcPr>
          <w:p w14:paraId="7A23CE9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B95BA2"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43FD3B88"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E1968A"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t>6</w:t>
            </w:r>
          </w:p>
        </w:tc>
        <w:tc>
          <w:tcPr>
            <w:tcW w:w="1605" w:type="dxa"/>
            <w:vMerge/>
          </w:tcPr>
          <w:p w14:paraId="3D59069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5D61EECC" w14:textId="77777777" w:rsidTr="00FF539A">
        <w:trPr>
          <w:trHeight w:val="320"/>
        </w:trPr>
        <w:tc>
          <w:tcPr>
            <w:tcW w:w="1980" w:type="dxa"/>
            <w:vMerge/>
          </w:tcPr>
          <w:p w14:paraId="7E1D618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4832631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1018EF"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Pr>
                <w:rFonts w:ascii="Times New Roman" w:eastAsia="OfficinaSansBookC" w:hAnsi="Times New Roman"/>
                <w:b/>
                <w:sz w:val="28"/>
                <w:szCs w:val="28"/>
              </w:rPr>
              <w:t>4</w:t>
            </w:r>
          </w:p>
        </w:tc>
        <w:tc>
          <w:tcPr>
            <w:tcW w:w="1605" w:type="dxa"/>
            <w:vMerge/>
          </w:tcPr>
          <w:p w14:paraId="14996FC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948C3" w:rsidRPr="00EC2121" w14:paraId="2C7925E1" w14:textId="77777777" w:rsidTr="00FF539A">
        <w:trPr>
          <w:trHeight w:val="320"/>
        </w:trPr>
        <w:tc>
          <w:tcPr>
            <w:tcW w:w="1980" w:type="dxa"/>
            <w:vMerge/>
          </w:tcPr>
          <w:p w14:paraId="1112E938"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89CC68"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737B10" w14:textId="77777777" w:rsidR="005948C3" w:rsidRPr="00EC2121" w:rsidRDefault="005948C3" w:rsidP="00FF539A">
            <w:pPr>
              <w:pBdr>
                <w:top w:val="nil"/>
                <w:left w:val="nil"/>
                <w:bottom w:val="nil"/>
                <w:right w:val="nil"/>
                <w:between w:val="nil"/>
              </w:pBdr>
              <w:spacing w:after="0" w:line="240" w:lineRule="auto"/>
              <w:rPr>
                <w:rFonts w:ascii="Times New Roman" w:eastAsia="OfficinaSansBookC" w:hAnsi="Times New Roman"/>
                <w:sz w:val="28"/>
                <w:szCs w:val="28"/>
              </w:rPr>
            </w:pPr>
            <w:r>
              <w:rPr>
                <w:rFonts w:ascii="Times New Roman" w:eastAsia="OfficinaSansBookC" w:hAnsi="Times New Roman"/>
                <w:sz w:val="28"/>
                <w:szCs w:val="28"/>
              </w:rPr>
              <w:t xml:space="preserve">           4</w:t>
            </w:r>
          </w:p>
        </w:tc>
        <w:tc>
          <w:tcPr>
            <w:tcW w:w="1605" w:type="dxa"/>
            <w:vMerge/>
          </w:tcPr>
          <w:p w14:paraId="4B44E10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01985A1B" w14:textId="77777777" w:rsidTr="00FF539A">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AEF0E5"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b/>
                <w:sz w:val="28"/>
                <w:szCs w:val="28"/>
              </w:rPr>
              <w:t>Тема 2.2.</w:t>
            </w:r>
            <w:r w:rsidRPr="00EC2121">
              <w:rPr>
                <w:rFonts w:ascii="Times New Roman" w:eastAsia="OfficinaSansBookC" w:hAnsi="Times New Roman"/>
                <w:sz w:val="28"/>
                <w:szCs w:val="28"/>
              </w:rPr>
              <w:t xml:space="preserve"> Электролитическая диссоциация и ионный обмен</w:t>
            </w:r>
          </w:p>
        </w:tc>
        <w:tc>
          <w:tcPr>
            <w:tcW w:w="10170" w:type="dxa"/>
          </w:tcPr>
          <w:p w14:paraId="585C57F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A738E1" w14:textId="77777777" w:rsidR="005948C3" w:rsidRPr="00EC2121" w:rsidRDefault="005948C3" w:rsidP="00FF539A">
            <w:pPr>
              <w:spacing w:after="0" w:line="240" w:lineRule="auto"/>
              <w:jc w:val="center"/>
              <w:rPr>
                <w:rFonts w:ascii="Times New Roman" w:eastAsia="OfficinaSansBookC" w:hAnsi="Times New Roman"/>
                <w:b/>
                <w:color w:val="050608"/>
                <w:sz w:val="28"/>
                <w:szCs w:val="28"/>
              </w:rPr>
            </w:pPr>
            <w:r w:rsidRPr="00EC2121">
              <w:rPr>
                <w:rFonts w:ascii="Times New Roman" w:eastAsia="OfficinaSansBookC" w:hAnsi="Times New Roman"/>
                <w:b/>
                <w:color w:val="050608"/>
                <w:sz w:val="28"/>
                <w:szCs w:val="28"/>
              </w:rPr>
              <w:t>4</w:t>
            </w:r>
          </w:p>
        </w:tc>
        <w:tc>
          <w:tcPr>
            <w:tcW w:w="1605" w:type="dxa"/>
            <w:vMerge w:val="restart"/>
          </w:tcPr>
          <w:p w14:paraId="4F3DF8A3"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17786A72"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ОК 04</w:t>
            </w:r>
          </w:p>
        </w:tc>
      </w:tr>
      <w:tr w:rsidR="005948C3" w:rsidRPr="00EC2121" w14:paraId="4A7D115D"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CC5643F"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4BA3A5B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1876AD"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Pr>
          <w:p w14:paraId="258DC2F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78A93BB4" w14:textId="77777777" w:rsidTr="00FF539A">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B0FE6E4"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C1984F4" w14:textId="77777777" w:rsidR="005948C3" w:rsidRPr="00EC2121" w:rsidRDefault="005948C3" w:rsidP="00FF5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Теория электролитической диссоциации. Ионы. Электролиты, </w:t>
            </w:r>
            <w:proofErr w:type="spellStart"/>
            <w:r w:rsidRPr="00EC2121">
              <w:rPr>
                <w:rFonts w:ascii="Times New Roman" w:eastAsia="OfficinaSansBookC" w:hAnsi="Times New Roman"/>
                <w:sz w:val="28"/>
                <w:szCs w:val="28"/>
              </w:rPr>
              <w:t>неэлектролиты</w:t>
            </w:r>
            <w:proofErr w:type="spellEnd"/>
            <w:r w:rsidRPr="00EC2121">
              <w:rPr>
                <w:rFonts w:ascii="Times New Roman" w:eastAsia="OfficinaSansBookC" w:hAnsi="Times New Roman"/>
                <w:sz w:val="28"/>
                <w:szCs w:val="28"/>
              </w:rPr>
              <w:t xml:space="preserve">.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1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0E7376" w14:textId="77777777" w:rsidR="005948C3" w:rsidRPr="00EC2121" w:rsidRDefault="005948C3" w:rsidP="00FF539A">
            <w:pPr>
              <w:spacing w:after="0" w:line="240" w:lineRule="auto"/>
              <w:jc w:val="center"/>
              <w:rPr>
                <w:rFonts w:ascii="Times New Roman" w:eastAsia="OfficinaSansBookC" w:hAnsi="Times New Roman"/>
                <w:color w:val="050608"/>
                <w:sz w:val="28"/>
                <w:szCs w:val="28"/>
              </w:rPr>
            </w:pPr>
            <w:r w:rsidRPr="00EC2121">
              <w:rPr>
                <w:rFonts w:ascii="Times New Roman" w:eastAsia="OfficinaSansBookC" w:hAnsi="Times New Roman"/>
                <w:color w:val="050608"/>
                <w:sz w:val="28"/>
                <w:szCs w:val="28"/>
              </w:rPr>
              <w:t>2</w:t>
            </w:r>
          </w:p>
        </w:tc>
        <w:tc>
          <w:tcPr>
            <w:tcW w:w="1605" w:type="dxa"/>
            <w:vMerge/>
          </w:tcPr>
          <w:p w14:paraId="07704239"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444C1553" w14:textId="77777777" w:rsidTr="00FF539A">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644EAC"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color w:val="050608"/>
                <w:sz w:val="28"/>
                <w:szCs w:val="28"/>
              </w:rPr>
            </w:pPr>
          </w:p>
        </w:tc>
        <w:tc>
          <w:tcPr>
            <w:tcW w:w="1017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62ACDB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72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22A5E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605" w:type="dxa"/>
            <w:vMerge/>
          </w:tcPr>
          <w:p w14:paraId="63440A4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2CF4767C"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DAEA78"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61C4DA"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C9AF13" w14:textId="77777777" w:rsidR="005948C3" w:rsidRPr="00EC2121" w:rsidRDefault="005948C3" w:rsidP="00FF539A">
            <w:pPr>
              <w:spacing w:after="0" w:line="240" w:lineRule="auto"/>
              <w:jc w:val="center"/>
              <w:rPr>
                <w:rFonts w:ascii="Times New Roman" w:eastAsia="OfficinaSansBookC" w:hAnsi="Times New Roman"/>
                <w:b/>
                <w:color w:val="050608"/>
                <w:sz w:val="28"/>
                <w:szCs w:val="28"/>
              </w:rPr>
            </w:pPr>
            <w:r>
              <w:rPr>
                <w:rFonts w:ascii="Times New Roman" w:eastAsia="OfficinaSansBookC" w:hAnsi="Times New Roman"/>
                <w:b/>
                <w:color w:val="050608"/>
                <w:sz w:val="28"/>
                <w:szCs w:val="28"/>
              </w:rPr>
              <w:t>2</w:t>
            </w:r>
          </w:p>
        </w:tc>
        <w:tc>
          <w:tcPr>
            <w:tcW w:w="1605" w:type="dxa"/>
            <w:vMerge/>
          </w:tcPr>
          <w:p w14:paraId="6B4E112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352EA1BC"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7235CF"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D8719F7"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 xml:space="preserve">Лабораторная работа “Типы химических реакций”. </w:t>
            </w:r>
          </w:p>
          <w:p w14:paraId="72FC1BC7"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C295A8" w14:textId="77777777" w:rsidR="005948C3" w:rsidRPr="00EC2121" w:rsidRDefault="005948C3" w:rsidP="00FF539A">
            <w:pPr>
              <w:spacing w:after="0" w:line="240" w:lineRule="auto"/>
              <w:jc w:val="center"/>
              <w:rPr>
                <w:rFonts w:ascii="Times New Roman" w:eastAsia="OfficinaSansBookC" w:hAnsi="Times New Roman"/>
                <w:color w:val="050608"/>
                <w:sz w:val="28"/>
                <w:szCs w:val="28"/>
              </w:rPr>
            </w:pPr>
            <w:r>
              <w:rPr>
                <w:rFonts w:ascii="Times New Roman" w:eastAsia="OfficinaSansBookC" w:hAnsi="Times New Roman"/>
                <w:color w:val="050608"/>
                <w:sz w:val="28"/>
                <w:szCs w:val="28"/>
              </w:rPr>
              <w:t>2</w:t>
            </w:r>
          </w:p>
        </w:tc>
        <w:tc>
          <w:tcPr>
            <w:tcW w:w="1605" w:type="dxa"/>
            <w:vMerge/>
          </w:tcPr>
          <w:p w14:paraId="5FF42B51"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73A5A420"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8FF84EF"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b/>
                <w:sz w:val="28"/>
                <w:szCs w:val="28"/>
              </w:rPr>
              <w:t>Контрольная работа 1</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9BA448" w14:textId="77777777" w:rsidR="005948C3" w:rsidRPr="00EC2121" w:rsidRDefault="005948C3" w:rsidP="00FF539A">
            <w:pP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rPr>
              <w:t>Строение вещества и химические реакции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6FA47BB"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w:t>
            </w:r>
          </w:p>
        </w:tc>
        <w:tc>
          <w:tcPr>
            <w:tcW w:w="1605" w:type="dxa"/>
            <w:vMerge/>
          </w:tcPr>
          <w:p w14:paraId="3A9EA82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03B2F096"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496562A"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Раздел 3.</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6744A86"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Строение и свойства неорганических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65BB22C"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24</w:t>
            </w:r>
          </w:p>
        </w:tc>
        <w:tc>
          <w:tcPr>
            <w:tcW w:w="1605" w:type="dxa"/>
          </w:tcPr>
          <w:p w14:paraId="76CF245D"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6D02CF66" w14:textId="77777777" w:rsidTr="00FF539A">
        <w:trPr>
          <w:trHeight w:val="192"/>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C45415"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b/>
                <w:sz w:val="28"/>
                <w:szCs w:val="28"/>
              </w:rPr>
              <w:t xml:space="preserve">Тема 3.1. </w:t>
            </w:r>
            <w:r w:rsidRPr="00EC2121">
              <w:rPr>
                <w:rFonts w:ascii="Times New Roman" w:eastAsia="OfficinaSansBookC" w:hAnsi="Times New Roman"/>
                <w:sz w:val="28"/>
                <w:szCs w:val="28"/>
              </w:rPr>
              <w:t>Классификация, номенклатура и строение неорганических веществ</w:t>
            </w:r>
          </w:p>
        </w:tc>
        <w:tc>
          <w:tcPr>
            <w:tcW w:w="10170" w:type="dxa"/>
          </w:tcPr>
          <w:p w14:paraId="40DA55D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1BD308"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10</w:t>
            </w:r>
          </w:p>
        </w:tc>
        <w:tc>
          <w:tcPr>
            <w:tcW w:w="1605" w:type="dxa"/>
            <w:vMerge w:val="restart"/>
          </w:tcPr>
          <w:p w14:paraId="2D7B8DAF"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77F739C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626F906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76F5393A" w14:textId="77777777" w:rsidTr="00FF539A">
        <w:trPr>
          <w:trHeight w:val="12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FDB670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3F0D463F"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4CC7A2"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tcPr>
          <w:p w14:paraId="4B938F8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6CD26957" w14:textId="77777777" w:rsidTr="00FF539A">
        <w:trPr>
          <w:trHeight w:val="2049"/>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A15F7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1D7C8DF"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E41E3C8"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t>4</w:t>
            </w:r>
          </w:p>
        </w:tc>
        <w:tc>
          <w:tcPr>
            <w:tcW w:w="1605" w:type="dxa"/>
            <w:vMerge/>
          </w:tcPr>
          <w:p w14:paraId="70CC688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6C5A9012"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20234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6EF5E0DC"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C04D1C"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vMerge/>
          </w:tcPr>
          <w:p w14:paraId="115B085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26329F5D"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55E66B"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7575A8"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782F7F40" w14:textId="77777777" w:rsidR="005948C3" w:rsidRPr="00EC2121" w:rsidRDefault="005948C3" w:rsidP="00FF539A">
            <w:pPr>
              <w:pBdr>
                <w:top w:val="nil"/>
                <w:left w:val="nil"/>
                <w:bottom w:val="nil"/>
                <w:right w:val="nil"/>
                <w:between w:val="nil"/>
              </w:pBd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5131B68E"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354C9C"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lastRenderedPageBreak/>
              <w:t>6</w:t>
            </w:r>
          </w:p>
        </w:tc>
        <w:tc>
          <w:tcPr>
            <w:tcW w:w="1605" w:type="dxa"/>
            <w:vMerge/>
          </w:tcPr>
          <w:p w14:paraId="46C8F38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4915A9A8" w14:textId="77777777" w:rsidTr="00FF539A">
        <w:trPr>
          <w:trHeight w:val="163"/>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F188427"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highlight w:val="white"/>
              </w:rPr>
            </w:pPr>
            <w:r w:rsidRPr="00EC2121">
              <w:rPr>
                <w:rFonts w:ascii="Times New Roman" w:eastAsia="OfficinaSansBookC" w:hAnsi="Times New Roman"/>
                <w:b/>
                <w:sz w:val="28"/>
                <w:szCs w:val="28"/>
              </w:rPr>
              <w:t xml:space="preserve">Тема 3.2. </w:t>
            </w:r>
            <w:r w:rsidRPr="00EC2121">
              <w:rPr>
                <w:rFonts w:ascii="Times New Roman" w:eastAsia="OfficinaSansBookC" w:hAnsi="Times New Roman"/>
                <w:sz w:val="28"/>
                <w:szCs w:val="28"/>
              </w:rPr>
              <w:t>Физико-химические свойства неорганических веществ</w:t>
            </w:r>
            <w:r w:rsidRPr="00EC2121">
              <w:rPr>
                <w:rFonts w:ascii="Times New Roman" w:eastAsia="OfficinaSansBookC" w:hAnsi="Times New Roman"/>
                <w:sz w:val="28"/>
                <w:szCs w:val="28"/>
                <w:highlight w:val="white"/>
              </w:rPr>
              <w:t xml:space="preserve"> </w:t>
            </w:r>
          </w:p>
        </w:tc>
        <w:tc>
          <w:tcPr>
            <w:tcW w:w="10170" w:type="dxa"/>
          </w:tcPr>
          <w:p w14:paraId="6A92D669"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3858EE"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Pr>
                <w:rFonts w:ascii="Times New Roman" w:eastAsia="OfficinaSansBookC" w:hAnsi="Times New Roman"/>
                <w:b/>
                <w:sz w:val="28"/>
                <w:szCs w:val="28"/>
                <w:highlight w:val="white"/>
              </w:rPr>
              <w:t>12</w:t>
            </w:r>
          </w:p>
        </w:tc>
        <w:tc>
          <w:tcPr>
            <w:tcW w:w="1605" w:type="dxa"/>
            <w:vMerge w:val="restart"/>
          </w:tcPr>
          <w:p w14:paraId="72B873AE"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293AD685"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51446CFB"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50106E67" w14:textId="77777777" w:rsidTr="00FF539A">
        <w:trPr>
          <w:trHeight w:val="213"/>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1A6F0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1421D641"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25415E"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8</w:t>
            </w:r>
          </w:p>
        </w:tc>
        <w:tc>
          <w:tcPr>
            <w:tcW w:w="1605" w:type="dxa"/>
            <w:vMerge/>
          </w:tcPr>
          <w:p w14:paraId="3D49B779"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71C27A57" w14:textId="77777777" w:rsidTr="00FF539A">
        <w:trPr>
          <w:trHeight w:val="923"/>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168504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9DC1B4B" w14:textId="77777777" w:rsidR="005948C3" w:rsidRPr="00EC2121" w:rsidRDefault="005948C3" w:rsidP="00FF539A">
            <w:pPr>
              <w:spacing w:after="0" w:line="240" w:lineRule="auto"/>
              <w:jc w:val="both"/>
              <w:rPr>
                <w:rFonts w:ascii="Times New Roman" w:eastAsia="OfficinaSansBookC" w:hAnsi="Times New Roman"/>
                <w:sz w:val="28"/>
                <w:szCs w:val="28"/>
                <w:highlight w:val="green"/>
              </w:rPr>
            </w:pPr>
            <w:r w:rsidRPr="00EC2121">
              <w:rPr>
                <w:rFonts w:ascii="Times New Roman" w:eastAsia="OfficinaSansBookC" w:hAnsi="Times New Roman"/>
                <w:sz w:val="28"/>
                <w:szCs w:val="28"/>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0FD6E0"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t>4</w:t>
            </w:r>
          </w:p>
        </w:tc>
        <w:tc>
          <w:tcPr>
            <w:tcW w:w="1605" w:type="dxa"/>
            <w:vMerge/>
          </w:tcPr>
          <w:p w14:paraId="16B325E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0E1D0807" w14:textId="77777777" w:rsidTr="00FF539A">
        <w:trPr>
          <w:trHeight w:val="74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CDC50D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B1738D4"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EBF13D"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2</w:t>
            </w:r>
          </w:p>
        </w:tc>
        <w:tc>
          <w:tcPr>
            <w:tcW w:w="1605" w:type="dxa"/>
            <w:vMerge/>
          </w:tcPr>
          <w:p w14:paraId="6A926AE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15643903" w14:textId="77777777" w:rsidTr="00FF539A">
        <w:trPr>
          <w:trHeight w:val="73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C9A6A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0BDBD0"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FCB7C4"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2</w:t>
            </w:r>
          </w:p>
        </w:tc>
        <w:tc>
          <w:tcPr>
            <w:tcW w:w="1605" w:type="dxa"/>
            <w:vMerge/>
          </w:tcPr>
          <w:p w14:paraId="1422C82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7CEFB6B6" w14:textId="77777777" w:rsidTr="00FF539A">
        <w:trPr>
          <w:trHeight w:val="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EBE33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c>
          <w:tcPr>
            <w:tcW w:w="10170" w:type="dxa"/>
          </w:tcPr>
          <w:p w14:paraId="34784E28"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5B2F93"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Pr>
                <w:rFonts w:ascii="Times New Roman" w:eastAsia="OfficinaSansBookC" w:hAnsi="Times New Roman"/>
                <w:b/>
                <w:sz w:val="28"/>
                <w:szCs w:val="28"/>
                <w:highlight w:val="white"/>
              </w:rPr>
              <w:t>4</w:t>
            </w:r>
          </w:p>
        </w:tc>
        <w:tc>
          <w:tcPr>
            <w:tcW w:w="1605" w:type="dxa"/>
            <w:vMerge/>
          </w:tcPr>
          <w:p w14:paraId="733CC21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948C3" w:rsidRPr="00EC2121" w14:paraId="515F8D36" w14:textId="77777777" w:rsidTr="00FF539A">
        <w:trPr>
          <w:trHeight w:val="109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415EC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DDDB91B"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4E131F38" w14:textId="77777777" w:rsidR="005948C3" w:rsidRPr="00EC2121" w:rsidRDefault="005948C3" w:rsidP="00FF539A">
            <w:pPr>
              <w:widowControl w:val="0"/>
              <w:spacing w:after="0" w:line="240" w:lineRule="auto"/>
              <w:jc w:val="both"/>
              <w:rPr>
                <w:rFonts w:ascii="Times New Roman" w:eastAsia="OfficinaSansBookC" w:hAnsi="Times New Roman"/>
                <w:color w:val="050608"/>
                <w:sz w:val="28"/>
                <w:szCs w:val="28"/>
                <w:highlight w:val="white"/>
              </w:rPr>
            </w:pPr>
            <w:r w:rsidRPr="00EC2121">
              <w:rPr>
                <w:rFonts w:ascii="Times New Roman" w:eastAsia="OfficinaSansBookC" w:hAnsi="Times New Roman"/>
                <w:sz w:val="28"/>
                <w:szCs w:val="28"/>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EA17C16"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t>4</w:t>
            </w:r>
          </w:p>
        </w:tc>
        <w:tc>
          <w:tcPr>
            <w:tcW w:w="1605" w:type="dxa"/>
            <w:vMerge/>
          </w:tcPr>
          <w:p w14:paraId="2422428B"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948C3" w:rsidRPr="00EC2121" w14:paraId="5891004C" w14:textId="77777777" w:rsidTr="00FF539A">
        <w:trPr>
          <w:trHeight w:val="84"/>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B92BBB"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 xml:space="preserve">Тема 3.3. </w:t>
            </w:r>
            <w:r w:rsidRPr="00EC2121">
              <w:rPr>
                <w:rFonts w:ascii="Times New Roman" w:eastAsia="OfficinaSansBookC" w:hAnsi="Times New Roman"/>
                <w:sz w:val="28"/>
                <w:szCs w:val="28"/>
              </w:rPr>
              <w:t>Идентификаци</w:t>
            </w:r>
            <w:r w:rsidRPr="00EC2121">
              <w:rPr>
                <w:rFonts w:ascii="Times New Roman" w:eastAsia="OfficinaSansBookC" w:hAnsi="Times New Roman"/>
                <w:sz w:val="28"/>
                <w:szCs w:val="28"/>
              </w:rPr>
              <w:lastRenderedPageBreak/>
              <w:t>я неорганических веществ</w:t>
            </w:r>
          </w:p>
        </w:tc>
        <w:tc>
          <w:tcPr>
            <w:tcW w:w="10170" w:type="dxa"/>
          </w:tcPr>
          <w:p w14:paraId="2FCF79F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874BE1"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val="restart"/>
          </w:tcPr>
          <w:p w14:paraId="7276CB54"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01</w:t>
            </w:r>
          </w:p>
          <w:p w14:paraId="5263587D"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02</w:t>
            </w:r>
          </w:p>
          <w:p w14:paraId="4846A0BB" w14:textId="77777777" w:rsidR="005948C3" w:rsidRPr="00EC2121" w:rsidRDefault="005948C3" w:rsidP="00FF539A">
            <w:pPr>
              <w:widowControl w:val="0"/>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rPr>
              <w:lastRenderedPageBreak/>
              <w:t>ОК 04</w:t>
            </w:r>
          </w:p>
        </w:tc>
      </w:tr>
      <w:tr w:rsidR="005948C3" w:rsidRPr="00EC2121" w14:paraId="70CDFBA7" w14:textId="77777777" w:rsidTr="00FF539A">
        <w:trPr>
          <w:trHeight w:val="317"/>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DC53FB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2329729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D1BE4"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Pr>
          <w:p w14:paraId="5FC3ACE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2B4930BD"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3C23AA"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30FD1D" w14:textId="77777777" w:rsidR="005948C3" w:rsidRPr="00EC2121" w:rsidRDefault="005948C3" w:rsidP="00FF539A">
            <w:pPr>
              <w:widowControl w:val="0"/>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Лабораторная работа «</w:t>
            </w:r>
            <w:r w:rsidRPr="00EC2121">
              <w:rPr>
                <w:rFonts w:ascii="Times New Roman" w:eastAsia="OfficinaSansBookC" w:hAnsi="Times New Roman"/>
                <w:sz w:val="28"/>
                <w:szCs w:val="28"/>
              </w:rPr>
              <w:t>Идентификация неорганических веществ</w:t>
            </w:r>
            <w:r w:rsidRPr="00EC2121">
              <w:rPr>
                <w:rFonts w:ascii="Times New Roman" w:eastAsia="OfficinaSansBookC" w:hAnsi="Times New Roman"/>
                <w:sz w:val="28"/>
                <w:szCs w:val="28"/>
                <w:highlight w:val="white"/>
              </w:rPr>
              <w:t xml:space="preserve">». </w:t>
            </w:r>
          </w:p>
          <w:p w14:paraId="096AF889"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Решение экспериментальных задач по химическим свойствам металлов и неметаллов</w:t>
            </w:r>
            <w:r w:rsidRPr="00EC2121">
              <w:rPr>
                <w:rFonts w:ascii="Times New Roman" w:eastAsia="OfficinaSansBookC" w:hAnsi="Times New Roman"/>
                <w:sz w:val="28"/>
                <w:szCs w:val="28"/>
                <w:highlight w:val="white"/>
              </w:rPr>
              <w:t>, по распознаванию и получению соединений металлов и неметаллов.</w:t>
            </w:r>
          </w:p>
          <w:p w14:paraId="67CD5FAF"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DCAB15"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Pr>
          <w:p w14:paraId="489C3279"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6ECFEB47"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31DF81E7"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b/>
                <w:sz w:val="28"/>
                <w:szCs w:val="28"/>
              </w:rPr>
              <w:t>Контрольная работа 2</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873A1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Свойства неорганических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CCC1630"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w:t>
            </w:r>
          </w:p>
        </w:tc>
        <w:tc>
          <w:tcPr>
            <w:tcW w:w="1605" w:type="dxa"/>
            <w:vMerge/>
          </w:tcPr>
          <w:p w14:paraId="6C7C121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7F409CE1"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981EFAA"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b/>
                <w:sz w:val="28"/>
                <w:szCs w:val="28"/>
              </w:rPr>
              <w:t>Раздел 4.</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8D423C0"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Строение и свойства 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D6C522C"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31</w:t>
            </w:r>
          </w:p>
        </w:tc>
        <w:tc>
          <w:tcPr>
            <w:tcW w:w="1605" w:type="dxa"/>
          </w:tcPr>
          <w:p w14:paraId="0F991829"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06863CC9" w14:textId="77777777" w:rsidTr="00FF539A">
        <w:trPr>
          <w:trHeight w:val="152"/>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CF6895"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b/>
                <w:sz w:val="28"/>
                <w:szCs w:val="28"/>
              </w:rPr>
              <w:t xml:space="preserve">Тема 4.1. </w:t>
            </w:r>
            <w:r w:rsidRPr="00EC2121">
              <w:rPr>
                <w:rFonts w:ascii="Times New Roman" w:eastAsia="OfficinaSansBookC" w:hAnsi="Times New Roman"/>
                <w:sz w:val="28"/>
                <w:szCs w:val="28"/>
              </w:rPr>
              <w:t>Классификация, строение и номенклатура органических веществ</w:t>
            </w:r>
          </w:p>
        </w:tc>
        <w:tc>
          <w:tcPr>
            <w:tcW w:w="10170" w:type="dxa"/>
          </w:tcPr>
          <w:p w14:paraId="6BEC1E47"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C527743"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10</w:t>
            </w:r>
          </w:p>
        </w:tc>
        <w:tc>
          <w:tcPr>
            <w:tcW w:w="1605" w:type="dxa"/>
            <w:vMerge w:val="restart"/>
          </w:tcPr>
          <w:p w14:paraId="62B62DB7"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0204A04C"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782135C6" w14:textId="77777777" w:rsidTr="00FF539A">
        <w:trPr>
          <w:trHeight w:val="244"/>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6D68ED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503291D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116ABA"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color w:val="050608"/>
                <w:sz w:val="28"/>
                <w:szCs w:val="28"/>
              </w:rPr>
              <w:t>4</w:t>
            </w:r>
          </w:p>
        </w:tc>
        <w:tc>
          <w:tcPr>
            <w:tcW w:w="1605" w:type="dxa"/>
            <w:vMerge/>
          </w:tcPr>
          <w:p w14:paraId="1A382CF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5E007A7A"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18E26B"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B2F585" w14:textId="77777777" w:rsidR="005948C3" w:rsidRPr="00EC2121" w:rsidRDefault="005948C3" w:rsidP="00FF539A">
            <w:pPr>
              <w:spacing w:after="0" w:line="240" w:lineRule="auto"/>
              <w:rPr>
                <w:rFonts w:ascii="Times New Roman" w:eastAsia="OfficinaSansBookC" w:hAnsi="Times New Roman"/>
                <w:sz w:val="28"/>
                <w:szCs w:val="28"/>
              </w:rPr>
            </w:pPr>
            <w:r w:rsidRPr="00EC2121">
              <w:rPr>
                <w:rFonts w:ascii="Times New Roman" w:eastAsia="OfficinaSansBookC" w:hAnsi="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2281B035"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6451A044"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7E47B1"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color w:val="050608"/>
                <w:sz w:val="28"/>
                <w:szCs w:val="28"/>
              </w:rPr>
              <w:t>4</w:t>
            </w:r>
          </w:p>
        </w:tc>
        <w:tc>
          <w:tcPr>
            <w:tcW w:w="1605" w:type="dxa"/>
            <w:vMerge/>
          </w:tcPr>
          <w:p w14:paraId="499115D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5CBC52E5"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3678731"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Pr>
          <w:p w14:paraId="45BA39B8"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45164C"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vMerge/>
          </w:tcPr>
          <w:p w14:paraId="39751BE8"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26325C74"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FC4FD3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32577C"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w:t>
            </w:r>
            <w:r w:rsidRPr="00EC2121">
              <w:rPr>
                <w:rFonts w:ascii="Times New Roman" w:eastAsia="OfficinaSansBookC" w:hAnsi="Times New Roman"/>
                <w:sz w:val="28"/>
                <w:szCs w:val="28"/>
              </w:rPr>
              <w:lastRenderedPageBreak/>
              <w:t>формальдегид, уксусная кислота, глицин). Расчеты простейшей формулы органической молекулы, исходя из элементного состава (в %)</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52EE3D"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lastRenderedPageBreak/>
              <w:t>6</w:t>
            </w:r>
          </w:p>
        </w:tc>
        <w:tc>
          <w:tcPr>
            <w:tcW w:w="1605" w:type="dxa"/>
            <w:vMerge/>
          </w:tcPr>
          <w:p w14:paraId="318A6AD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78A75D96" w14:textId="77777777" w:rsidTr="00FF539A">
        <w:trPr>
          <w:trHeight w:val="156"/>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11A282"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color w:val="FF0000"/>
                <w:sz w:val="28"/>
                <w:szCs w:val="28"/>
                <w:u w:val="single"/>
              </w:rPr>
            </w:pPr>
            <w:r w:rsidRPr="00EC2121">
              <w:rPr>
                <w:rFonts w:ascii="Times New Roman" w:eastAsia="OfficinaSansBookC" w:hAnsi="Times New Roman"/>
                <w:b/>
                <w:sz w:val="28"/>
                <w:szCs w:val="28"/>
              </w:rPr>
              <w:t xml:space="preserve">Тема 4.2. </w:t>
            </w:r>
            <w:r w:rsidRPr="00EC2121">
              <w:rPr>
                <w:rFonts w:ascii="Times New Roman" w:eastAsia="OfficinaSansBookC" w:hAnsi="Times New Roman"/>
                <w:sz w:val="28"/>
                <w:szCs w:val="28"/>
              </w:rPr>
              <w:t>Свойства органических соединений</w:t>
            </w:r>
            <w:r w:rsidRPr="00EC2121">
              <w:rPr>
                <w:rFonts w:ascii="Times New Roman" w:eastAsia="OfficinaSansBookC" w:hAnsi="Times New Roman"/>
                <w:sz w:val="28"/>
                <w:szCs w:val="28"/>
                <w:u w:val="single"/>
              </w:rPr>
              <w:t xml:space="preserve"> </w:t>
            </w:r>
          </w:p>
        </w:tc>
        <w:tc>
          <w:tcPr>
            <w:tcW w:w="10170" w:type="dxa"/>
          </w:tcPr>
          <w:p w14:paraId="4094434C"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E68E02"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15</w:t>
            </w:r>
          </w:p>
        </w:tc>
        <w:tc>
          <w:tcPr>
            <w:tcW w:w="1605" w:type="dxa"/>
            <w:vMerge w:val="restart"/>
          </w:tcPr>
          <w:p w14:paraId="31E29C93"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5D9D6F9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7BCE0868"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2A256BDA"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728DB361" w14:textId="77777777" w:rsidTr="00FF539A">
        <w:trPr>
          <w:trHeight w:val="2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BE4A10"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6A2C2A57"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B614657"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6</w:t>
            </w:r>
          </w:p>
        </w:tc>
        <w:tc>
          <w:tcPr>
            <w:tcW w:w="1605" w:type="dxa"/>
            <w:vMerge/>
          </w:tcPr>
          <w:p w14:paraId="1DD43F50"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5948C3" w:rsidRPr="00EC2121" w14:paraId="69A44733" w14:textId="77777777" w:rsidTr="00FF539A">
        <w:trPr>
          <w:trHeight w:val="79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1278FD7"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5C611D6"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AA6F358" w14:textId="77777777" w:rsidR="005948C3" w:rsidRPr="00EC2121" w:rsidRDefault="005948C3" w:rsidP="00FF539A">
            <w:pPr>
              <w:spacing w:after="0" w:line="240" w:lineRule="auto"/>
              <w:jc w:val="center"/>
              <w:rPr>
                <w:rFonts w:ascii="Times New Roman" w:eastAsia="OfficinaSansBookC" w:hAnsi="Times New Roman"/>
                <w:sz w:val="28"/>
                <w:szCs w:val="28"/>
              </w:rPr>
            </w:pPr>
          </w:p>
        </w:tc>
        <w:tc>
          <w:tcPr>
            <w:tcW w:w="1605" w:type="dxa"/>
            <w:vMerge/>
          </w:tcPr>
          <w:p w14:paraId="31D23E14"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948C3" w:rsidRPr="00EC2121" w14:paraId="1851D09D" w14:textId="77777777" w:rsidTr="00FF539A">
        <w:trPr>
          <w:trHeight w:val="81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4C69BC"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48134F4"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предельные углеводороды (</w:t>
            </w:r>
            <w:proofErr w:type="spellStart"/>
            <w:r w:rsidRPr="00EC2121">
              <w:rPr>
                <w:rFonts w:ascii="Times New Roman" w:eastAsia="OfficinaSansBookC" w:hAnsi="Times New Roman"/>
                <w:sz w:val="28"/>
                <w:szCs w:val="28"/>
              </w:rPr>
              <w:t>алканы</w:t>
            </w:r>
            <w:proofErr w:type="spellEnd"/>
            <w:r w:rsidRPr="00EC2121">
              <w:rPr>
                <w:rFonts w:ascii="Times New Roman" w:eastAsia="OfficinaSansBookC" w:hAnsi="Times New Roman"/>
                <w:sz w:val="28"/>
                <w:szCs w:val="28"/>
              </w:rPr>
              <w:t xml:space="preserve"> и </w:t>
            </w:r>
            <w:proofErr w:type="spellStart"/>
            <w:r w:rsidRPr="00EC2121">
              <w:rPr>
                <w:rFonts w:ascii="Times New Roman" w:eastAsia="OfficinaSansBookC" w:hAnsi="Times New Roman"/>
                <w:sz w:val="28"/>
                <w:szCs w:val="28"/>
              </w:rPr>
              <w:t>циклоалканы</w:t>
            </w:r>
            <w:proofErr w:type="spellEnd"/>
            <w:r w:rsidRPr="00EC2121">
              <w:rPr>
                <w:rFonts w:ascii="Times New Roman" w:eastAsia="OfficinaSansBookC" w:hAnsi="Times New Roman"/>
                <w:sz w:val="28"/>
                <w:szCs w:val="28"/>
              </w:rPr>
              <w:t xml:space="preserve">). Горение метана как один из основных источников тепла в промышленности и быту. Свойства природных углеводородов, нахождение в природе и применение </w:t>
            </w:r>
            <w:proofErr w:type="spellStart"/>
            <w:r w:rsidRPr="00EC2121">
              <w:rPr>
                <w:rFonts w:ascii="Times New Roman" w:eastAsia="OfficinaSansBookC" w:hAnsi="Times New Roman"/>
                <w:sz w:val="28"/>
                <w:szCs w:val="28"/>
              </w:rPr>
              <w:t>алканов</w:t>
            </w:r>
            <w:proofErr w:type="spellEnd"/>
            <w:r w:rsidRPr="00EC2121">
              <w:rPr>
                <w:rFonts w:ascii="Times New Roman" w:eastAsia="OfficinaSansBookC" w:hAnsi="Times New Roman"/>
                <w:sz w:val="28"/>
                <w:szCs w:val="28"/>
              </w:rPr>
              <w:t>;</w:t>
            </w:r>
          </w:p>
          <w:p w14:paraId="5BD93E72"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непредельные (</w:t>
            </w:r>
            <w:proofErr w:type="spellStart"/>
            <w:r w:rsidRPr="00EC2121">
              <w:rPr>
                <w:rFonts w:ascii="Times New Roman" w:eastAsia="OfficinaSansBookC" w:hAnsi="Times New Roman"/>
                <w:sz w:val="28"/>
                <w:szCs w:val="28"/>
              </w:rPr>
              <w:t>алкены</w:t>
            </w:r>
            <w:proofErr w:type="spellEnd"/>
            <w:r w:rsidRPr="00EC2121">
              <w:rPr>
                <w:rFonts w:ascii="Times New Roman" w:eastAsia="OfficinaSansBookC" w:hAnsi="Times New Roman"/>
                <w:sz w:val="28"/>
                <w:szCs w:val="28"/>
              </w:rPr>
              <w:t>,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1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83D7208"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Pr>
          <w:p w14:paraId="284C75D9"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948C3" w:rsidRPr="00EC2121" w14:paraId="5C07CF0B" w14:textId="77777777" w:rsidTr="00FF539A">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5BCD527"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84A02E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72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5E013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605" w:type="dxa"/>
            <w:vMerge/>
          </w:tcPr>
          <w:p w14:paraId="236104F4"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948C3" w:rsidRPr="00EC2121" w14:paraId="08576A27" w14:textId="77777777" w:rsidTr="00FF539A">
        <w:trPr>
          <w:trHeight w:val="1021"/>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29EC0FF"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5ED4FA"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41D223C"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Pr>
          <w:p w14:paraId="2CB7201B"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948C3" w:rsidRPr="00EC2121" w14:paraId="5D747CC5" w14:textId="77777777" w:rsidTr="00FF539A">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901271"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203C56"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15B78D6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Генетическая связь между классами органических соединений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B974CD"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Pr>
          <w:p w14:paraId="0EC2AD06"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948C3" w:rsidRPr="00EC2121" w14:paraId="2A7AC2E8" w14:textId="77777777" w:rsidTr="00FF539A">
        <w:trPr>
          <w:trHeight w:val="29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8E3773E"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2962720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BD0441"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Pr>
                <w:rFonts w:ascii="Times New Roman" w:eastAsia="OfficinaSansBookC" w:hAnsi="Times New Roman"/>
                <w:b/>
                <w:sz w:val="28"/>
                <w:szCs w:val="28"/>
                <w:highlight w:val="white"/>
              </w:rPr>
              <w:t>7</w:t>
            </w:r>
          </w:p>
        </w:tc>
        <w:tc>
          <w:tcPr>
            <w:tcW w:w="1605" w:type="dxa"/>
            <w:vMerge/>
          </w:tcPr>
          <w:p w14:paraId="2E5914AB"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r>
      <w:tr w:rsidR="005948C3" w:rsidRPr="00EC2121" w14:paraId="120FB994" w14:textId="77777777" w:rsidTr="00FF539A">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2940F81"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239DC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Свойства органических соединений отдельных классов (тривиальная и международная номенклатура, химические свойства, способы получения): предельные (</w:t>
            </w:r>
            <w:proofErr w:type="spellStart"/>
            <w:r w:rsidRPr="00EC2121">
              <w:rPr>
                <w:rFonts w:ascii="Times New Roman" w:eastAsia="OfficinaSansBookC" w:hAnsi="Times New Roman"/>
                <w:sz w:val="28"/>
                <w:szCs w:val="28"/>
              </w:rPr>
              <w:t>алканы</w:t>
            </w:r>
            <w:proofErr w:type="spellEnd"/>
            <w:r w:rsidRPr="00EC2121">
              <w:rPr>
                <w:rFonts w:ascii="Times New Roman" w:eastAsia="OfficinaSansBookC" w:hAnsi="Times New Roman"/>
                <w:sz w:val="28"/>
                <w:szCs w:val="28"/>
              </w:rPr>
              <w:t xml:space="preserve"> и </w:t>
            </w:r>
            <w:proofErr w:type="spellStart"/>
            <w:r w:rsidRPr="00EC2121">
              <w:rPr>
                <w:rFonts w:ascii="Times New Roman" w:eastAsia="OfficinaSansBookC" w:hAnsi="Times New Roman"/>
                <w:sz w:val="28"/>
                <w:szCs w:val="28"/>
              </w:rPr>
              <w:t>циклоалканы</w:t>
            </w:r>
            <w:proofErr w:type="spellEnd"/>
            <w:r w:rsidRPr="00EC2121">
              <w:rPr>
                <w:rFonts w:ascii="Times New Roman" w:eastAsia="OfficinaSansBookC" w:hAnsi="Times New Roman"/>
                <w:sz w:val="28"/>
                <w:szCs w:val="28"/>
              </w:rPr>
              <w:t>), непредельные (</w:t>
            </w:r>
            <w:proofErr w:type="spellStart"/>
            <w:r w:rsidRPr="00EC2121">
              <w:rPr>
                <w:rFonts w:ascii="Times New Roman" w:eastAsia="OfficinaSansBookC" w:hAnsi="Times New Roman"/>
                <w:sz w:val="28"/>
                <w:szCs w:val="28"/>
              </w:rPr>
              <w:t>алкены</w:t>
            </w:r>
            <w:proofErr w:type="spellEnd"/>
            <w:r w:rsidRPr="00EC2121">
              <w:rPr>
                <w:rFonts w:ascii="Times New Roman" w:eastAsia="OfficinaSansBookC" w:hAnsi="Times New Roman"/>
                <w:sz w:val="28"/>
                <w:szCs w:val="28"/>
              </w:rPr>
              <w:t xml:space="preserve">, алкины и алкадиены) и ароматические углеводороды, спирты и фенолы, карбоновые кислоты и эфиры, </w:t>
            </w:r>
            <w:r w:rsidRPr="00EC2121">
              <w:rPr>
                <w:rFonts w:ascii="Times New Roman" w:eastAsia="OfficinaSansBookC" w:hAnsi="Times New Roman"/>
                <w:sz w:val="28"/>
                <w:szCs w:val="28"/>
              </w:rPr>
              <w:lastRenderedPageBreak/>
              <w:t>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269CECB"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lastRenderedPageBreak/>
              <w:t>6</w:t>
            </w:r>
          </w:p>
        </w:tc>
        <w:tc>
          <w:tcPr>
            <w:tcW w:w="1605" w:type="dxa"/>
            <w:vMerge/>
          </w:tcPr>
          <w:p w14:paraId="302EE4E4"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948C3" w:rsidRPr="00EC2121" w14:paraId="250F4822" w14:textId="77777777" w:rsidTr="00FF539A">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4F1678"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1DB9C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106E073B"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Решение практико-ориентированных теоретических заданий на свойства органических соединений отдельных классов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81819CE"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Pr>
                <w:rFonts w:ascii="Times New Roman" w:eastAsia="OfficinaSansBookC" w:hAnsi="Times New Roman"/>
                <w:sz w:val="28"/>
                <w:szCs w:val="28"/>
                <w:highlight w:val="white"/>
              </w:rPr>
              <w:t>3</w:t>
            </w:r>
          </w:p>
        </w:tc>
        <w:tc>
          <w:tcPr>
            <w:tcW w:w="1605" w:type="dxa"/>
            <w:vMerge/>
          </w:tcPr>
          <w:p w14:paraId="7FA2D696"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948C3" w:rsidRPr="00EC2121" w14:paraId="5DFCD7E3" w14:textId="77777777" w:rsidTr="00FF539A">
        <w:trPr>
          <w:trHeight w:val="29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64EFBC5"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F1D8FFB" w14:textId="77777777" w:rsidR="005948C3" w:rsidRPr="00EC2121" w:rsidRDefault="005948C3" w:rsidP="00FF539A">
            <w:pPr>
              <w:shd w:val="clear" w:color="auto" w:fill="FFFFFF"/>
              <w:spacing w:after="260" w:line="281" w:lineRule="auto"/>
              <w:jc w:val="both"/>
              <w:rPr>
                <w:rFonts w:ascii="Times New Roman" w:eastAsia="OfficinaSansBookC" w:hAnsi="Times New Roman"/>
                <w:sz w:val="28"/>
                <w:szCs w:val="28"/>
                <w:highlight w:val="red"/>
              </w:rPr>
            </w:pPr>
            <w:r w:rsidRPr="00EC2121">
              <w:rPr>
                <w:rFonts w:ascii="Times New Roman" w:eastAsia="OfficinaSansBookC" w:hAnsi="Times New Roman"/>
                <w:b/>
                <w:sz w:val="28"/>
                <w:szCs w:val="28"/>
              </w:rPr>
              <w:t>Лабораторная работа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295ABD"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t>2</w:t>
            </w:r>
          </w:p>
        </w:tc>
        <w:tc>
          <w:tcPr>
            <w:tcW w:w="1605" w:type="dxa"/>
            <w:vMerge/>
          </w:tcPr>
          <w:p w14:paraId="798AD43B"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948C3" w:rsidRPr="00EC2121" w14:paraId="0A00A65A" w14:textId="77777777" w:rsidTr="00FF539A">
        <w:trPr>
          <w:trHeight w:val="65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F3146E"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3638831" w14:textId="77777777" w:rsidR="005948C3" w:rsidRPr="00EC2121" w:rsidRDefault="005948C3" w:rsidP="00FF539A">
            <w:pPr>
              <w:shd w:val="clear" w:color="auto" w:fill="FFFFFF"/>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Лабораторная работа “Превращения органических веществ при нагревании".</w:t>
            </w:r>
          </w:p>
          <w:p w14:paraId="2C6C9D8A" w14:textId="77777777" w:rsidR="005948C3" w:rsidRPr="00EC2121" w:rsidRDefault="005948C3" w:rsidP="00FF539A">
            <w:pPr>
              <w:shd w:val="clear" w:color="auto" w:fill="FFFFFF"/>
              <w:spacing w:after="0" w:line="240" w:lineRule="auto"/>
              <w:jc w:val="both"/>
              <w:rPr>
                <w:rFonts w:ascii="Times New Roman" w:eastAsia="OfficinaSansBookC" w:hAnsi="Times New Roman"/>
                <w:b/>
                <w:sz w:val="28"/>
                <w:szCs w:val="28"/>
                <w:shd w:val="clear" w:color="auto" w:fill="F6B26B"/>
              </w:rPr>
            </w:pPr>
            <w:r w:rsidRPr="00EC2121">
              <w:rPr>
                <w:rFonts w:ascii="Times New Roman" w:eastAsia="OfficinaSansBookC" w:hAnsi="Times New Roman"/>
                <w:sz w:val="28"/>
                <w:szCs w:val="28"/>
              </w:rPr>
              <w:t>Получение этилена и изучение его свойств. Моделирование молекул и химических превращений на примере этана, этилена, ацетилена и др.</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E47386" w14:textId="77777777" w:rsidR="005948C3" w:rsidRPr="00EC2121" w:rsidRDefault="005948C3" w:rsidP="00FF539A">
            <w:pPr>
              <w:spacing w:after="0" w:line="240" w:lineRule="auto"/>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2</w:t>
            </w:r>
          </w:p>
        </w:tc>
        <w:tc>
          <w:tcPr>
            <w:tcW w:w="1605" w:type="dxa"/>
            <w:vMerge/>
          </w:tcPr>
          <w:p w14:paraId="2030C4F5"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948C3" w:rsidRPr="00EC2121" w14:paraId="15B0F7D3" w14:textId="77777777" w:rsidTr="00FF539A">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5FA78C6"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 xml:space="preserve">Тема 4.3. </w:t>
            </w:r>
          </w:p>
          <w:p w14:paraId="04F838F9" w14:textId="77777777" w:rsidR="005948C3" w:rsidRPr="00EC2121" w:rsidRDefault="005948C3" w:rsidP="00FF539A">
            <w:pPr>
              <w:widowControl w:val="0"/>
              <w:spacing w:after="0" w:line="240" w:lineRule="auto"/>
              <w:rPr>
                <w:rFonts w:ascii="Times New Roman" w:eastAsia="OfficinaSansBookC" w:hAnsi="Times New Roman"/>
                <w:b/>
                <w:sz w:val="28"/>
                <w:szCs w:val="28"/>
              </w:rPr>
            </w:pPr>
            <w:r w:rsidRPr="00EC2121">
              <w:rPr>
                <w:rFonts w:ascii="Times New Roman" w:eastAsia="OfficinaSansBookC" w:hAnsi="Times New Roman"/>
                <w:sz w:val="28"/>
                <w:szCs w:val="28"/>
              </w:rPr>
              <w:t>Идентификация органических веществ, их значение и применение в бытовой и производственной деятельности человека</w:t>
            </w:r>
          </w:p>
        </w:tc>
        <w:tc>
          <w:tcPr>
            <w:tcW w:w="10170" w:type="dxa"/>
          </w:tcPr>
          <w:p w14:paraId="41AE514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7183DC"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color w:val="050608"/>
                <w:sz w:val="28"/>
                <w:szCs w:val="28"/>
              </w:rPr>
              <w:t>6</w:t>
            </w:r>
          </w:p>
        </w:tc>
        <w:tc>
          <w:tcPr>
            <w:tcW w:w="1605" w:type="dxa"/>
            <w:vMerge w:val="restart"/>
          </w:tcPr>
          <w:p w14:paraId="38DC720E"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7C104279"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16D30F6D"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3A0378A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p w14:paraId="32377C86"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47322580"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12016A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07118C3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3DC0E6" w14:textId="77777777" w:rsidR="005948C3" w:rsidRPr="00EC2121" w:rsidRDefault="005948C3" w:rsidP="00FF539A">
            <w:pPr>
              <w:spacing w:after="0" w:line="240" w:lineRule="auto"/>
              <w:jc w:val="center"/>
              <w:rPr>
                <w:rFonts w:ascii="Times New Roman" w:eastAsia="OfficinaSansBookC" w:hAnsi="Times New Roman"/>
                <w:b/>
                <w:color w:val="050608"/>
                <w:sz w:val="28"/>
                <w:szCs w:val="28"/>
              </w:rPr>
            </w:pPr>
            <w:r w:rsidRPr="00EC2121">
              <w:rPr>
                <w:rFonts w:ascii="Times New Roman" w:eastAsia="OfficinaSansBookC" w:hAnsi="Times New Roman"/>
                <w:b/>
                <w:color w:val="050608"/>
                <w:sz w:val="28"/>
                <w:szCs w:val="28"/>
              </w:rPr>
              <w:t>4</w:t>
            </w:r>
          </w:p>
        </w:tc>
        <w:tc>
          <w:tcPr>
            <w:tcW w:w="1605" w:type="dxa"/>
            <w:vMerge/>
          </w:tcPr>
          <w:p w14:paraId="271E0EFF"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color w:val="050608"/>
                <w:sz w:val="28"/>
                <w:szCs w:val="28"/>
              </w:rPr>
            </w:pPr>
          </w:p>
        </w:tc>
      </w:tr>
      <w:tr w:rsidR="005948C3" w:rsidRPr="00EC2121" w14:paraId="0EC5C62B" w14:textId="77777777" w:rsidTr="00FF539A">
        <w:trPr>
          <w:trHeight w:val="971"/>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D589A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color w:val="050608"/>
                <w:sz w:val="28"/>
                <w:szCs w:val="28"/>
              </w:rPr>
            </w:pPr>
          </w:p>
        </w:tc>
        <w:tc>
          <w:tcPr>
            <w:tcW w:w="10170" w:type="dxa"/>
          </w:tcPr>
          <w:p w14:paraId="400F7416" w14:textId="77777777" w:rsidR="005948C3" w:rsidRPr="00EC2121" w:rsidRDefault="005948C3" w:rsidP="00FF539A">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E53959" w14:textId="77777777" w:rsidR="005948C3" w:rsidRPr="00EC2121" w:rsidRDefault="005948C3" w:rsidP="00FF539A">
            <w:pPr>
              <w:spacing w:after="0" w:line="240" w:lineRule="auto"/>
              <w:jc w:val="center"/>
              <w:rPr>
                <w:rFonts w:ascii="Times New Roman" w:eastAsia="OfficinaSansBookC" w:hAnsi="Times New Roman"/>
                <w:color w:val="050608"/>
                <w:sz w:val="28"/>
                <w:szCs w:val="28"/>
              </w:rPr>
            </w:pPr>
            <w:r w:rsidRPr="00EC2121">
              <w:rPr>
                <w:rFonts w:ascii="Times New Roman" w:eastAsia="OfficinaSansBookC" w:hAnsi="Times New Roman"/>
                <w:color w:val="050608"/>
                <w:sz w:val="28"/>
                <w:szCs w:val="28"/>
              </w:rPr>
              <w:t>2</w:t>
            </w:r>
          </w:p>
        </w:tc>
        <w:tc>
          <w:tcPr>
            <w:tcW w:w="1605" w:type="dxa"/>
            <w:vMerge/>
          </w:tcPr>
          <w:p w14:paraId="13D5DE81"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3B8F5BDF" w14:textId="77777777" w:rsidTr="00FF539A">
        <w:trPr>
          <w:trHeight w:val="124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450282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color w:val="050608"/>
                <w:sz w:val="28"/>
                <w:szCs w:val="28"/>
              </w:rPr>
            </w:pPr>
          </w:p>
        </w:tc>
        <w:tc>
          <w:tcPr>
            <w:tcW w:w="10170" w:type="dxa"/>
          </w:tcPr>
          <w:p w14:paraId="2221336A" w14:textId="77777777" w:rsidR="005948C3" w:rsidRPr="00EC2121" w:rsidRDefault="005948C3" w:rsidP="00FF539A">
            <w:pPr>
              <w:widowControl w:val="0"/>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EBE3BC7" w14:textId="77777777" w:rsidR="005948C3" w:rsidRPr="00EC2121" w:rsidRDefault="005948C3" w:rsidP="00FF539A">
            <w:pPr>
              <w:spacing w:after="0" w:line="240" w:lineRule="auto"/>
              <w:jc w:val="center"/>
              <w:rPr>
                <w:rFonts w:ascii="Times New Roman" w:eastAsia="OfficinaSansBookC" w:hAnsi="Times New Roman"/>
                <w:color w:val="050608"/>
                <w:sz w:val="28"/>
                <w:szCs w:val="28"/>
              </w:rPr>
            </w:pPr>
            <w:r w:rsidRPr="00EC2121">
              <w:rPr>
                <w:rFonts w:ascii="Times New Roman" w:eastAsia="OfficinaSansBookC" w:hAnsi="Times New Roman"/>
                <w:color w:val="050608"/>
                <w:sz w:val="28"/>
                <w:szCs w:val="28"/>
              </w:rPr>
              <w:t>2</w:t>
            </w:r>
          </w:p>
        </w:tc>
        <w:tc>
          <w:tcPr>
            <w:tcW w:w="1605" w:type="dxa"/>
            <w:vMerge/>
          </w:tcPr>
          <w:p w14:paraId="13082C1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948C3" w:rsidRPr="00EC2121" w14:paraId="3F0B3474"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5C44FB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338AF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red"/>
              </w:rPr>
            </w:pPr>
            <w:r w:rsidRPr="00EC2121">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67950D"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Pr>
          <w:p w14:paraId="73CDF3B4"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0CA480FA"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BE82DEB"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3659C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Лабораторная работа: “Идентификация органических соединений отдельных классов”</w:t>
            </w:r>
          </w:p>
          <w:p w14:paraId="111FE79D"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EC2121">
              <w:rPr>
                <w:rFonts w:ascii="Times New Roman" w:eastAsia="Arial" w:hAnsi="Times New Roman"/>
                <w:color w:val="333333"/>
                <w:sz w:val="28"/>
                <w:szCs w:val="28"/>
              </w:rPr>
              <w:t xml:space="preserve"> </w:t>
            </w:r>
            <w:r w:rsidRPr="00EC2121">
              <w:rPr>
                <w:rFonts w:ascii="Times New Roman" w:eastAsia="OfficinaSansBookC" w:hAnsi="Times New Roman"/>
                <w:sz w:val="28"/>
                <w:szCs w:val="28"/>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053938"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Pr>
          <w:p w14:paraId="3370E24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1A8A54EE" w14:textId="77777777" w:rsidTr="00FF539A">
        <w:trPr>
          <w:trHeight w:val="312"/>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DF4B47D" w14:textId="77777777" w:rsidR="005948C3" w:rsidRPr="00EC2121" w:rsidRDefault="005948C3" w:rsidP="00FF539A">
            <w:pP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Контрольная работа 3</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BCE5B1" w14:textId="77777777" w:rsidR="005948C3" w:rsidRPr="00EC2121" w:rsidRDefault="005948C3" w:rsidP="00FF539A">
            <w:pPr>
              <w:spacing w:after="0" w:line="240" w:lineRule="auto"/>
              <w:jc w:val="both"/>
              <w:rPr>
                <w:rFonts w:ascii="Times New Roman" w:eastAsia="OfficinaSansBookC" w:hAnsi="Times New Roman"/>
                <w:b/>
                <w:sz w:val="28"/>
                <w:szCs w:val="28"/>
                <w:highlight w:val="white"/>
              </w:rPr>
            </w:pPr>
            <w:r w:rsidRPr="00EC2121">
              <w:rPr>
                <w:rFonts w:ascii="Times New Roman" w:eastAsia="OfficinaSansBookC" w:hAnsi="Times New Roman"/>
                <w:sz w:val="28"/>
                <w:szCs w:val="28"/>
              </w:rPr>
              <w:t>Структура и свойства 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C49FAE"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w:t>
            </w:r>
          </w:p>
        </w:tc>
        <w:tc>
          <w:tcPr>
            <w:tcW w:w="1605" w:type="dxa"/>
            <w:vMerge/>
          </w:tcPr>
          <w:p w14:paraId="3E2E8AA9"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16BB3C72" w14:textId="77777777" w:rsidTr="00FF539A">
        <w:trPr>
          <w:trHeight w:val="320"/>
        </w:trPr>
        <w:tc>
          <w:tcPr>
            <w:tcW w:w="1980" w:type="dxa"/>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47E8F8A4"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b/>
                <w:sz w:val="28"/>
                <w:szCs w:val="28"/>
              </w:rPr>
              <w:t xml:space="preserve">Раздел 5. </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F977EAC" w14:textId="77777777" w:rsidR="005948C3" w:rsidRPr="00EC2121" w:rsidRDefault="005948C3" w:rsidP="00FF539A">
            <w:pPr>
              <w:spacing w:after="0" w:line="240" w:lineRule="auto"/>
              <w:jc w:val="both"/>
              <w:rPr>
                <w:rFonts w:ascii="Times New Roman" w:eastAsia="OfficinaSansBookC" w:hAnsi="Times New Roman"/>
                <w:b/>
                <w:strike/>
                <w:sz w:val="28"/>
                <w:szCs w:val="28"/>
              </w:rPr>
            </w:pPr>
            <w:r w:rsidRPr="00EC2121">
              <w:rPr>
                <w:rFonts w:ascii="Times New Roman" w:eastAsia="OfficinaSansBookC" w:hAnsi="Times New Roman"/>
                <w:b/>
                <w:sz w:val="28"/>
                <w:szCs w:val="28"/>
              </w:rPr>
              <w:t>Кинетические и термодинамические закономерности протекания химических реакций</w:t>
            </w:r>
            <w:r w:rsidRPr="00EC2121">
              <w:rPr>
                <w:rFonts w:ascii="Times New Roman" w:eastAsia="OfficinaSansBookC" w:hAnsi="Times New Roman"/>
                <w:b/>
                <w:strike/>
                <w:sz w:val="28"/>
                <w:szCs w:val="28"/>
              </w:rPr>
              <w:t xml:space="preserve"> </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1E37730"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vAlign w:val="center"/>
          </w:tcPr>
          <w:p w14:paraId="0E6012BB"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7D65E2AA" w14:textId="77777777" w:rsidTr="00FF539A">
        <w:trPr>
          <w:trHeight w:val="937"/>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80AA7D9"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Скорость химических реакций. </w:t>
            </w:r>
          </w:p>
          <w:p w14:paraId="3BD5FFC8"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Химическое равновесие</w:t>
            </w:r>
          </w:p>
        </w:tc>
        <w:tc>
          <w:tcPr>
            <w:tcW w:w="10170" w:type="dxa"/>
          </w:tcPr>
          <w:p w14:paraId="1BC26E3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0B875B"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vMerge w:val="restart"/>
          </w:tcPr>
          <w:p w14:paraId="0E547133"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58875B69"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5BCAB996"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p w14:paraId="0B3EA5A8" w14:textId="77777777" w:rsidR="005948C3" w:rsidRPr="00EC2121" w:rsidRDefault="005948C3" w:rsidP="00FF539A">
            <w:pPr>
              <w:widowControl w:val="0"/>
              <w:spacing w:after="0"/>
              <w:jc w:val="center"/>
              <w:rPr>
                <w:rFonts w:ascii="Times New Roman" w:eastAsia="OfficinaSansBookC" w:hAnsi="Times New Roman"/>
                <w:sz w:val="28"/>
                <w:szCs w:val="28"/>
              </w:rPr>
            </w:pPr>
          </w:p>
        </w:tc>
      </w:tr>
      <w:tr w:rsidR="005948C3" w:rsidRPr="00EC2121" w14:paraId="69A24BDF"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8B57C48"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756DBEFA"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E448172"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Pr>
          <w:p w14:paraId="7526B95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26054AEE" w14:textId="77777777" w:rsidTr="00FF539A">
        <w:trPr>
          <w:trHeight w:val="1347"/>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245AC9D"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FBCD84" w14:textId="77777777" w:rsidR="005948C3" w:rsidRPr="00EC2121" w:rsidRDefault="005948C3" w:rsidP="00FF539A">
            <w:pPr>
              <w:pBdr>
                <w:top w:val="nil"/>
                <w:left w:val="nil"/>
                <w:bottom w:val="nil"/>
                <w:right w:val="nil"/>
                <w:between w:val="nil"/>
              </w:pBdr>
              <w:spacing w:after="0" w:line="240" w:lineRule="auto"/>
              <w:jc w:val="both"/>
              <w:rPr>
                <w:rFonts w:ascii="Times New Roman" w:eastAsia="Courier New" w:hAnsi="Times New Roman"/>
                <w:color w:val="333333"/>
                <w:sz w:val="28"/>
                <w:szCs w:val="28"/>
              </w:rPr>
            </w:pPr>
            <w:r w:rsidRPr="00EC2121">
              <w:rPr>
                <w:rFonts w:ascii="Times New Roman" w:eastAsia="OfficinaSansBookC" w:hAnsi="Times New Roman"/>
                <w:sz w:val="28"/>
                <w:szCs w:val="28"/>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7808098E" w14:textId="77777777" w:rsidR="005948C3" w:rsidRPr="00EC2121" w:rsidRDefault="005948C3" w:rsidP="00FF539A">
            <w:pPr>
              <w:tabs>
                <w:tab w:val="right" w:pos="3"/>
              </w:tabs>
              <w:spacing w:after="0" w:line="240" w:lineRule="auto"/>
              <w:jc w:val="both"/>
              <w:rPr>
                <w:rFonts w:ascii="Times New Roman" w:eastAsia="OfficinaSansBookC" w:hAnsi="Times New Roman"/>
                <w:strike/>
                <w:sz w:val="28"/>
                <w:szCs w:val="28"/>
              </w:rPr>
            </w:pPr>
            <w:r w:rsidRPr="00EC2121">
              <w:rPr>
                <w:rFonts w:ascii="Times New Roman" w:eastAsia="OfficinaSansBookC" w:hAnsi="Times New Roman"/>
                <w:sz w:val="28"/>
                <w:szCs w:val="28"/>
              </w:rPr>
              <w:t xml:space="preserve">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w:t>
            </w:r>
            <w:proofErr w:type="spellStart"/>
            <w:r w:rsidRPr="00EC2121">
              <w:rPr>
                <w:rFonts w:ascii="Times New Roman" w:eastAsia="OfficinaSansBookC" w:hAnsi="Times New Roman"/>
                <w:sz w:val="28"/>
                <w:szCs w:val="28"/>
              </w:rPr>
              <w:t>Шателье</w:t>
            </w:r>
            <w:proofErr w:type="spellEnd"/>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638D29"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r w:rsidRPr="00EC2121">
              <w:rPr>
                <w:rFonts w:ascii="Times New Roman" w:eastAsia="OfficinaSansBookC" w:hAnsi="Times New Roman"/>
                <w:b/>
                <w:sz w:val="28"/>
                <w:szCs w:val="28"/>
              </w:rPr>
              <w:t xml:space="preserve"> </w:t>
            </w:r>
          </w:p>
        </w:tc>
        <w:tc>
          <w:tcPr>
            <w:tcW w:w="1605" w:type="dxa"/>
            <w:vMerge/>
          </w:tcPr>
          <w:p w14:paraId="712B5268"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0CF481FF"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4185CB6"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25A97A33"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C1C653"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val="restart"/>
          </w:tcPr>
          <w:p w14:paraId="31E24927"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511D1F54"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6547C243"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3F6A1838"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2BDE91" w14:textId="77777777" w:rsidR="005948C3" w:rsidRPr="00EC2121" w:rsidRDefault="005948C3" w:rsidP="00FF539A">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062CB9" w14:textId="77777777" w:rsidR="005948C3" w:rsidRPr="00EC2121" w:rsidRDefault="005948C3" w:rsidP="00FF539A">
            <w:pPr>
              <w:spacing w:after="0" w:line="240" w:lineRule="auto"/>
              <w:jc w:val="both"/>
              <w:rPr>
                <w:rFonts w:ascii="Times New Roman" w:eastAsia="OfficinaSansBookC" w:hAnsi="Times New Roman"/>
                <w:strike/>
                <w:sz w:val="28"/>
                <w:szCs w:val="28"/>
              </w:rPr>
            </w:pPr>
            <w:r w:rsidRPr="00EC2121">
              <w:rPr>
                <w:rFonts w:ascii="Times New Roman" w:eastAsia="OfficinaSansBookC" w:hAnsi="Times New Roman"/>
                <w:sz w:val="28"/>
                <w:szCs w:val="28"/>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70EEC36B" w14:textId="77777777" w:rsidR="005948C3" w:rsidRPr="00EC2121" w:rsidRDefault="005948C3" w:rsidP="00FF539A">
            <w:pPr>
              <w:pBdr>
                <w:top w:val="nil"/>
                <w:left w:val="nil"/>
                <w:bottom w:val="nil"/>
                <w:right w:val="nil"/>
                <w:between w:val="nil"/>
              </w:pBdr>
              <w:tabs>
                <w:tab w:val="right" w:pos="3"/>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Решение практико-ориентированных заданий на применение принципа Ле-</w:t>
            </w:r>
            <w:proofErr w:type="spellStart"/>
            <w:r w:rsidRPr="00EC2121">
              <w:rPr>
                <w:rFonts w:ascii="Times New Roman" w:eastAsia="OfficinaSansBookC" w:hAnsi="Times New Roman"/>
                <w:sz w:val="28"/>
                <w:szCs w:val="28"/>
              </w:rPr>
              <w:t>Шателье</w:t>
            </w:r>
            <w:proofErr w:type="spellEnd"/>
            <w:r w:rsidRPr="00EC2121">
              <w:rPr>
                <w:rFonts w:ascii="Times New Roman" w:eastAsia="OfficinaSansBookC" w:hAnsi="Times New Roman"/>
                <w:sz w:val="28"/>
                <w:szCs w:val="28"/>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CBD6C9"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lastRenderedPageBreak/>
              <w:t>4</w:t>
            </w:r>
          </w:p>
        </w:tc>
        <w:tc>
          <w:tcPr>
            <w:tcW w:w="1605" w:type="dxa"/>
            <w:vMerge/>
          </w:tcPr>
          <w:p w14:paraId="30FB9AB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02CC69A8" w14:textId="77777777" w:rsidTr="00FF539A">
        <w:trPr>
          <w:trHeight w:val="320"/>
        </w:trPr>
        <w:tc>
          <w:tcPr>
            <w:tcW w:w="1980" w:type="dxa"/>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643004B8"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b/>
                <w:sz w:val="28"/>
                <w:szCs w:val="28"/>
              </w:rPr>
              <w:t>Раздел 6.</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131E1A9" w14:textId="77777777" w:rsidR="005948C3" w:rsidRPr="00EC2121" w:rsidRDefault="005948C3" w:rsidP="00FF539A">
            <w:pPr>
              <w:spacing w:after="0" w:line="240" w:lineRule="auto"/>
              <w:rPr>
                <w:rFonts w:ascii="Times New Roman" w:eastAsia="OfficinaSansBookC" w:hAnsi="Times New Roman"/>
                <w:b/>
                <w:sz w:val="28"/>
                <w:szCs w:val="28"/>
              </w:rPr>
            </w:pPr>
            <w:r w:rsidRPr="00EC2121">
              <w:rPr>
                <w:rFonts w:ascii="Times New Roman" w:eastAsia="OfficinaSansBookC" w:hAnsi="Times New Roman"/>
                <w:b/>
                <w:sz w:val="28"/>
                <w:szCs w:val="28"/>
              </w:rPr>
              <w:t>Растворы</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1AAC991"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6</w:t>
            </w:r>
          </w:p>
        </w:tc>
        <w:tc>
          <w:tcPr>
            <w:tcW w:w="1605" w:type="dxa"/>
          </w:tcPr>
          <w:p w14:paraId="600389DA"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442C531D" w14:textId="77777777" w:rsidTr="00FF539A">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6FE165D"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b/>
                <w:sz w:val="28"/>
                <w:szCs w:val="28"/>
              </w:rPr>
              <w:t>Тема</w:t>
            </w:r>
            <w:r w:rsidRPr="00EC2121">
              <w:rPr>
                <w:rFonts w:ascii="Times New Roman" w:eastAsia="OfficinaSansBookC" w:hAnsi="Times New Roman"/>
                <w:b/>
                <w:sz w:val="28"/>
                <w:szCs w:val="28"/>
                <w:highlight w:val="white"/>
              </w:rPr>
              <w:t xml:space="preserve"> 6.1.</w:t>
            </w:r>
            <w:r w:rsidRPr="00EC2121">
              <w:rPr>
                <w:rFonts w:ascii="Times New Roman" w:eastAsia="OfficinaSansBookC" w:hAnsi="Times New Roman"/>
                <w:sz w:val="28"/>
                <w:szCs w:val="28"/>
                <w:highlight w:val="white"/>
              </w:rPr>
              <w:t xml:space="preserve"> </w:t>
            </w:r>
          </w:p>
          <w:p w14:paraId="0CACE0CE"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Понятие о растворах</w:t>
            </w:r>
          </w:p>
        </w:tc>
        <w:tc>
          <w:tcPr>
            <w:tcW w:w="10170" w:type="dxa"/>
          </w:tcPr>
          <w:p w14:paraId="5F390258"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1BDD0F"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val="restart"/>
          </w:tcPr>
          <w:p w14:paraId="2CFC624A"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6953828D"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43C45AFA"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07</w:t>
            </w:r>
          </w:p>
          <w:p w14:paraId="5EE2F70B"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58AAACB3"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37D4B8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28C6C179"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F9138C"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4</w:t>
            </w:r>
          </w:p>
        </w:tc>
        <w:tc>
          <w:tcPr>
            <w:tcW w:w="1605" w:type="dxa"/>
            <w:vMerge/>
          </w:tcPr>
          <w:p w14:paraId="4D6FE4D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1522A702"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6B0296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30BD6A"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1BDF6E6A" w14:textId="77777777" w:rsidR="005948C3" w:rsidRPr="00EC2121" w:rsidRDefault="005948C3" w:rsidP="00FF5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659BA95A" w14:textId="77777777" w:rsidR="005948C3" w:rsidRPr="00EC2121" w:rsidRDefault="005948C3" w:rsidP="00FF5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Решение практико-ориентированных расчетных заданий на растворы, используемые в бытовой и производственной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BCE186" w14:textId="77777777" w:rsidR="005948C3" w:rsidRPr="00EC2121" w:rsidRDefault="005948C3" w:rsidP="00FF539A">
            <w:pPr>
              <w:spacing w:after="0" w:line="240" w:lineRule="auto"/>
              <w:jc w:val="center"/>
              <w:rPr>
                <w:rFonts w:ascii="Times New Roman" w:eastAsia="OfficinaSansBookC" w:hAnsi="Times New Roman"/>
                <w:sz w:val="28"/>
                <w:szCs w:val="28"/>
              </w:rPr>
            </w:pPr>
            <w:r>
              <w:rPr>
                <w:rFonts w:ascii="Times New Roman" w:eastAsia="OfficinaSansBookC" w:hAnsi="Times New Roman"/>
                <w:sz w:val="28"/>
                <w:szCs w:val="28"/>
              </w:rPr>
              <w:t>4</w:t>
            </w:r>
          </w:p>
        </w:tc>
        <w:tc>
          <w:tcPr>
            <w:tcW w:w="1605" w:type="dxa"/>
            <w:vMerge/>
          </w:tcPr>
          <w:p w14:paraId="2C24A6E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77C6F71E" w14:textId="77777777" w:rsidTr="00FF539A">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6D6DC413"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EC2121">
              <w:rPr>
                <w:rFonts w:ascii="Times New Roman" w:eastAsia="OfficinaSansBookC" w:hAnsi="Times New Roman"/>
                <w:b/>
                <w:sz w:val="28"/>
                <w:szCs w:val="28"/>
              </w:rPr>
              <w:t>Тема</w:t>
            </w:r>
            <w:r w:rsidRPr="00EC2121">
              <w:rPr>
                <w:rFonts w:ascii="Times New Roman" w:eastAsia="OfficinaSansBookC" w:hAnsi="Times New Roman"/>
                <w:b/>
                <w:sz w:val="28"/>
                <w:szCs w:val="28"/>
                <w:highlight w:val="white"/>
              </w:rPr>
              <w:t xml:space="preserve"> 6.2. </w:t>
            </w:r>
            <w:r w:rsidRPr="00EC2121">
              <w:rPr>
                <w:rFonts w:ascii="Times New Roman" w:eastAsia="OfficinaSansBookC" w:hAnsi="Times New Roman"/>
                <w:sz w:val="28"/>
                <w:szCs w:val="28"/>
              </w:rPr>
              <w:t>Исследование свойств растворов</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70810A1"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72B08C"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val="restart"/>
            <w:tcBorders>
              <w:left w:val="single" w:sz="8" w:space="0" w:color="000000"/>
            </w:tcBorders>
          </w:tcPr>
          <w:p w14:paraId="79EBF6AC"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6C632296"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3232C94E"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6161961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i/>
                <w:sz w:val="28"/>
                <w:szCs w:val="28"/>
              </w:rPr>
              <w:t>ПК…</w:t>
            </w:r>
          </w:p>
        </w:tc>
      </w:tr>
      <w:tr w:rsidR="005948C3" w:rsidRPr="00EC2121" w14:paraId="6FD0F220"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27033E26"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740235" w14:textId="77777777" w:rsidR="005948C3" w:rsidRPr="00EC2121"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859340"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Borders>
              <w:left w:val="single" w:sz="8" w:space="0" w:color="000000"/>
            </w:tcBorders>
          </w:tcPr>
          <w:p w14:paraId="5A6F02F2"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0880BA10"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3DE5AB4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E80A13"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Лабораторная работа «Приготовление растворов». </w:t>
            </w:r>
          </w:p>
          <w:p w14:paraId="16D7417D"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Приготовление растворов заданной (массовой, %) концентрации (с практико-ориентированными вопросами) и определение среды водных растворов.</w:t>
            </w:r>
          </w:p>
          <w:p w14:paraId="5AF80FEE"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Решение задач на приготовление растворов </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9880E26" w14:textId="77777777" w:rsidR="005948C3" w:rsidRPr="00EC2121" w:rsidRDefault="005948C3" w:rsidP="00FF539A">
            <w:pP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2</w:t>
            </w:r>
          </w:p>
        </w:tc>
        <w:tc>
          <w:tcPr>
            <w:tcW w:w="1605" w:type="dxa"/>
            <w:vMerge/>
            <w:tcBorders>
              <w:left w:val="single" w:sz="8" w:space="0" w:color="000000"/>
            </w:tcBorders>
          </w:tcPr>
          <w:p w14:paraId="7393CF3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07AFD573" w14:textId="77777777" w:rsidTr="00FF539A">
        <w:trPr>
          <w:trHeight w:val="280"/>
        </w:trPr>
        <w:tc>
          <w:tcPr>
            <w:tcW w:w="12150" w:type="dxa"/>
            <w:gridSpan w:val="2"/>
          </w:tcPr>
          <w:p w14:paraId="4D6EA5E5"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1725" w:type="dxa"/>
          </w:tcPr>
          <w:p w14:paraId="28DF10DE"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c>
          <w:tcPr>
            <w:tcW w:w="1605" w:type="dxa"/>
          </w:tcPr>
          <w:p w14:paraId="1096E3DA"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948C3" w:rsidRPr="00EC2121" w14:paraId="29167327" w14:textId="77777777" w:rsidTr="00FF539A">
        <w:trPr>
          <w:trHeight w:val="33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F9C598A" w14:textId="77777777" w:rsidR="005948C3" w:rsidRPr="00EC2121" w:rsidRDefault="005948C3" w:rsidP="00FF539A">
            <w:pPr>
              <w:pBdr>
                <w:top w:val="nil"/>
                <w:left w:val="nil"/>
                <w:bottom w:val="nil"/>
                <w:right w:val="nil"/>
                <w:between w:val="nil"/>
              </w:pBd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Раздел 7.</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C240F40" w14:textId="77777777" w:rsidR="005948C3" w:rsidRPr="00EC2121" w:rsidRDefault="005948C3" w:rsidP="00FF539A">
            <w:pPr>
              <w:pBdr>
                <w:top w:val="nil"/>
                <w:left w:val="nil"/>
                <w:bottom w:val="nil"/>
                <w:right w:val="nil"/>
                <w:between w:val="nil"/>
              </w:pBdr>
              <w:spacing w:after="0" w:line="240" w:lineRule="auto"/>
              <w:jc w:val="both"/>
              <w:rPr>
                <w:rFonts w:ascii="Times New Roman" w:eastAsia="OfficinaSansBookC" w:hAnsi="Times New Roman"/>
                <w:b/>
                <w:sz w:val="28"/>
                <w:szCs w:val="28"/>
              </w:rPr>
            </w:pPr>
            <w:r w:rsidRPr="00EC2121">
              <w:rPr>
                <w:rFonts w:ascii="Times New Roman" w:eastAsia="OfficinaSansBookC" w:hAnsi="Times New Roman"/>
                <w:b/>
                <w:sz w:val="28"/>
                <w:szCs w:val="28"/>
              </w:rPr>
              <w:t>Химия в быту и производственной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E69D77F" w14:textId="77777777" w:rsidR="005948C3" w:rsidRPr="00EC2121" w:rsidRDefault="005948C3" w:rsidP="00FF539A">
            <w:pPr>
              <w:pBdr>
                <w:top w:val="nil"/>
                <w:left w:val="nil"/>
                <w:bottom w:val="nil"/>
                <w:right w:val="nil"/>
                <w:between w:val="nil"/>
              </w:pBd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6</w:t>
            </w:r>
          </w:p>
        </w:tc>
        <w:tc>
          <w:tcPr>
            <w:tcW w:w="1605" w:type="dxa"/>
            <w:vMerge w:val="restart"/>
          </w:tcPr>
          <w:p w14:paraId="3D7D2DC1"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01</w:t>
            </w:r>
          </w:p>
          <w:p w14:paraId="06512074"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02</w:t>
            </w:r>
          </w:p>
          <w:p w14:paraId="7156C5B9"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ОК 04</w:t>
            </w:r>
          </w:p>
          <w:p w14:paraId="28EC4444"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highlight w:val="white"/>
              </w:rPr>
              <w:t>ОК 07</w:t>
            </w:r>
          </w:p>
          <w:p w14:paraId="0B03BA80" w14:textId="77777777" w:rsidR="005948C3" w:rsidRPr="00EC2121" w:rsidRDefault="005948C3" w:rsidP="00FF539A">
            <w:pPr>
              <w:widowControl w:val="0"/>
              <w:pBdr>
                <w:top w:val="nil"/>
                <w:left w:val="nil"/>
                <w:bottom w:val="nil"/>
                <w:right w:val="nil"/>
                <w:between w:val="nil"/>
              </w:pBdr>
              <w:spacing w:after="0"/>
              <w:jc w:val="center"/>
              <w:rPr>
                <w:rFonts w:ascii="Times New Roman" w:eastAsia="OfficinaSansBookC" w:hAnsi="Times New Roman"/>
                <w:b/>
                <w:i/>
                <w:sz w:val="28"/>
                <w:szCs w:val="28"/>
              </w:rPr>
            </w:pPr>
            <w:r w:rsidRPr="00EC2121">
              <w:rPr>
                <w:rFonts w:ascii="Times New Roman" w:eastAsia="OfficinaSansBookC" w:hAnsi="Times New Roman"/>
                <w:b/>
                <w:i/>
                <w:sz w:val="28"/>
                <w:szCs w:val="28"/>
              </w:rPr>
              <w:t>ПК…</w:t>
            </w:r>
          </w:p>
        </w:tc>
      </w:tr>
      <w:tr w:rsidR="005948C3" w:rsidRPr="00EC2121" w14:paraId="15D80B7B" w14:textId="77777777" w:rsidTr="00FF539A">
        <w:trPr>
          <w:trHeight w:val="366"/>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D4C70EA" w14:textId="77777777" w:rsidR="005948C3" w:rsidRPr="00EC2121" w:rsidRDefault="005948C3" w:rsidP="00FF539A">
            <w:pPr>
              <w:spacing w:after="0" w:line="240" w:lineRule="auto"/>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xml:space="preserve">Химия в быту и производственной </w:t>
            </w:r>
            <w:r w:rsidRPr="00EC2121">
              <w:rPr>
                <w:rFonts w:ascii="Times New Roman" w:eastAsia="OfficinaSansBookC" w:hAnsi="Times New Roman"/>
                <w:sz w:val="28"/>
                <w:szCs w:val="28"/>
                <w:highlight w:val="white"/>
              </w:rPr>
              <w:lastRenderedPageBreak/>
              <w:t>деятельности человека</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94A15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EC2121">
              <w:rPr>
                <w:rFonts w:ascii="Times New Roman" w:eastAsia="OfficinaSansBookC" w:hAnsi="Times New Roman"/>
                <w:b/>
                <w:sz w:val="28"/>
                <w:szCs w:val="28"/>
              </w:rPr>
              <w:lastRenderedPageBreak/>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FF5D40" w14:textId="77777777" w:rsidR="005948C3" w:rsidRPr="00EC2121" w:rsidRDefault="005948C3" w:rsidP="00FF539A">
            <w:pPr>
              <w:spacing w:after="0" w:line="240" w:lineRule="auto"/>
              <w:jc w:val="center"/>
              <w:rPr>
                <w:rFonts w:ascii="Times New Roman" w:eastAsia="OfficinaSansBookC" w:hAnsi="Times New Roman"/>
                <w:b/>
                <w:sz w:val="28"/>
                <w:szCs w:val="28"/>
                <w:highlight w:val="white"/>
              </w:rPr>
            </w:pPr>
            <w:r w:rsidRPr="00EC2121">
              <w:rPr>
                <w:rFonts w:ascii="Times New Roman" w:eastAsia="OfficinaSansBookC" w:hAnsi="Times New Roman"/>
                <w:b/>
                <w:sz w:val="28"/>
                <w:szCs w:val="28"/>
                <w:highlight w:val="white"/>
              </w:rPr>
              <w:t>6</w:t>
            </w:r>
          </w:p>
        </w:tc>
        <w:tc>
          <w:tcPr>
            <w:tcW w:w="1605" w:type="dxa"/>
            <w:vMerge/>
          </w:tcPr>
          <w:p w14:paraId="57A952BD"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948C3" w:rsidRPr="00EC2121" w14:paraId="6A2A574E" w14:textId="77777777" w:rsidTr="00FF539A">
        <w:trPr>
          <w:trHeight w:val="21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3D39F7"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E568C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highlight w:val="green"/>
              </w:rPr>
            </w:pPr>
            <w:r w:rsidRPr="00EC2121">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F0C4E0"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vMerge/>
          </w:tcPr>
          <w:p w14:paraId="29BD9C85"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r>
      <w:tr w:rsidR="005948C3" w:rsidRPr="00EC2121" w14:paraId="0D5C3F0F"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6445F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vAlign w:val="center"/>
          </w:tcPr>
          <w:p w14:paraId="22DE0860" w14:textId="77777777" w:rsidR="005948C3" w:rsidRPr="00EC2121" w:rsidRDefault="005948C3" w:rsidP="00FF539A">
            <w:pPr>
              <w:pBdr>
                <w:top w:val="nil"/>
                <w:left w:val="nil"/>
                <w:bottom w:val="nil"/>
                <w:right w:val="nil"/>
                <w:between w:val="nil"/>
              </w:pBd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w:t>
            </w:r>
            <w:r w:rsidRPr="00EC2121">
              <w:rPr>
                <w:rFonts w:ascii="Times New Roman" w:eastAsia="OfficinaSansBookC" w:hAnsi="Times New Roman"/>
                <w:sz w:val="28"/>
                <w:szCs w:val="28"/>
              </w:rPr>
              <w:lastRenderedPageBreak/>
              <w:t>источников (научная и учебно-научная литература, средства массовой информации, сеть Интернет)</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AF42251" w14:textId="77777777" w:rsidR="005948C3" w:rsidRPr="00EC2121" w:rsidRDefault="005948C3" w:rsidP="00FF539A">
            <w:pPr>
              <w:pBdr>
                <w:top w:val="nil"/>
                <w:left w:val="nil"/>
                <w:bottom w:val="nil"/>
                <w:right w:val="nil"/>
                <w:between w:val="nil"/>
              </w:pBd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2</w:t>
            </w:r>
          </w:p>
        </w:tc>
        <w:tc>
          <w:tcPr>
            <w:tcW w:w="1605" w:type="dxa"/>
            <w:vMerge/>
          </w:tcPr>
          <w:p w14:paraId="42D5564A"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4FD60BE1"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6EBE4B0"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vAlign w:val="center"/>
          </w:tcPr>
          <w:p w14:paraId="42B0FD4B"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EC2121">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F1F96B" w14:textId="77777777" w:rsidR="005948C3" w:rsidRPr="00EC2121" w:rsidRDefault="005948C3" w:rsidP="00FF539A">
            <w:pPr>
              <w:pBdr>
                <w:top w:val="nil"/>
                <w:left w:val="nil"/>
                <w:bottom w:val="nil"/>
                <w:right w:val="nil"/>
                <w:between w:val="nil"/>
              </w:pBdr>
              <w:spacing w:after="0" w:line="240" w:lineRule="auto"/>
              <w:jc w:val="center"/>
              <w:rPr>
                <w:rFonts w:ascii="Times New Roman" w:eastAsia="OfficinaSansBookC" w:hAnsi="Times New Roman"/>
                <w:sz w:val="28"/>
                <w:szCs w:val="28"/>
              </w:rPr>
            </w:pPr>
          </w:p>
        </w:tc>
        <w:tc>
          <w:tcPr>
            <w:tcW w:w="1605" w:type="dxa"/>
            <w:vMerge/>
          </w:tcPr>
          <w:p w14:paraId="4FFA492C"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49A989B8" w14:textId="77777777" w:rsidTr="00FF539A">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9289FB"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DC45AD1" w14:textId="77777777" w:rsidR="005948C3" w:rsidRPr="00EC2121" w:rsidRDefault="005948C3" w:rsidP="00FF539A">
            <w:pPr>
              <w:spacing w:after="0" w:line="240" w:lineRule="auto"/>
              <w:jc w:val="both"/>
              <w:rPr>
                <w:rFonts w:ascii="Times New Roman" w:eastAsia="OfficinaSansBookC" w:hAnsi="Times New Roman"/>
                <w:sz w:val="28"/>
                <w:szCs w:val="28"/>
              </w:rPr>
            </w:pPr>
            <w:r w:rsidRPr="00EC2121">
              <w:rPr>
                <w:rFonts w:ascii="Times New Roman" w:eastAsia="OfficinaSansBookC" w:hAnsi="Times New Roman"/>
                <w:sz w:val="28"/>
                <w:szCs w:val="28"/>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00DCEEB4" w14:textId="77777777" w:rsidR="005948C3" w:rsidRPr="00EC2121" w:rsidRDefault="005948C3" w:rsidP="00FF539A">
            <w:pPr>
              <w:pBdr>
                <w:top w:val="nil"/>
                <w:left w:val="nil"/>
                <w:bottom w:val="nil"/>
                <w:right w:val="nil"/>
                <w:between w:val="nil"/>
              </w:pBdr>
              <w:spacing w:after="0" w:line="240" w:lineRule="auto"/>
              <w:jc w:val="both"/>
              <w:rPr>
                <w:rFonts w:ascii="Times New Roman" w:eastAsia="OfficinaSansBookC" w:hAnsi="Times New Roman"/>
                <w:sz w:val="28"/>
                <w:szCs w:val="28"/>
                <w:highlight w:val="white"/>
              </w:rPr>
            </w:pPr>
            <w:r w:rsidRPr="00EC2121">
              <w:rPr>
                <w:rFonts w:ascii="Times New Roman" w:eastAsia="OfficinaSansBookC" w:hAnsi="Times New Roman"/>
                <w:sz w:val="28"/>
                <w:szCs w:val="28"/>
              </w:rPr>
              <w:t>Защита:</w:t>
            </w:r>
            <w:r w:rsidRPr="00EC2121">
              <w:rPr>
                <w:rFonts w:ascii="Times New Roman" w:eastAsia="OfficinaSansBookC" w:hAnsi="Times New Roman"/>
                <w:b/>
                <w:sz w:val="28"/>
                <w:szCs w:val="28"/>
              </w:rPr>
              <w:t xml:space="preserve"> </w:t>
            </w:r>
            <w:r w:rsidRPr="00EC2121">
              <w:rPr>
                <w:rFonts w:ascii="Times New Roman" w:eastAsia="OfficinaSansBookC" w:hAnsi="Times New Roman"/>
                <w:sz w:val="28"/>
                <w:szCs w:val="28"/>
              </w:rPr>
              <w:t>Представление результатов решения кейсов в форме мини-доклада с презентацией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6BE1CA6" w14:textId="77777777" w:rsidR="005948C3" w:rsidRPr="00EC2121" w:rsidRDefault="005948C3" w:rsidP="00FF539A">
            <w:pPr>
              <w:pBdr>
                <w:top w:val="nil"/>
                <w:left w:val="nil"/>
                <w:bottom w:val="nil"/>
                <w:right w:val="nil"/>
                <w:between w:val="nil"/>
              </w:pBdr>
              <w:spacing w:after="0" w:line="240" w:lineRule="auto"/>
              <w:jc w:val="center"/>
              <w:rPr>
                <w:rFonts w:ascii="Times New Roman" w:eastAsia="OfficinaSansBookC" w:hAnsi="Times New Roman"/>
                <w:sz w:val="28"/>
                <w:szCs w:val="28"/>
              </w:rPr>
            </w:pPr>
            <w:r w:rsidRPr="00EC2121">
              <w:rPr>
                <w:rFonts w:ascii="Times New Roman" w:eastAsia="OfficinaSansBookC" w:hAnsi="Times New Roman"/>
                <w:sz w:val="28"/>
                <w:szCs w:val="28"/>
              </w:rPr>
              <w:t>4</w:t>
            </w:r>
          </w:p>
        </w:tc>
        <w:tc>
          <w:tcPr>
            <w:tcW w:w="1605" w:type="dxa"/>
            <w:vMerge/>
          </w:tcPr>
          <w:p w14:paraId="365DDB0E"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r>
      <w:tr w:rsidR="005948C3" w:rsidRPr="00EC2121" w14:paraId="705477AF"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5255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458D96"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Промежуточная аттестация по дисциплине (зачет)</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558251" w14:textId="77777777" w:rsidR="005948C3" w:rsidRPr="00EC2121" w:rsidRDefault="005948C3" w:rsidP="00FF539A">
            <w:pPr>
              <w:spacing w:after="0" w:line="240" w:lineRule="auto"/>
              <w:jc w:val="center"/>
              <w:rPr>
                <w:rFonts w:ascii="Times New Roman" w:eastAsia="OfficinaSansBookC" w:hAnsi="Times New Roman"/>
                <w:b/>
                <w:sz w:val="28"/>
                <w:szCs w:val="28"/>
              </w:rPr>
            </w:pPr>
            <w:r w:rsidRPr="00EC2121">
              <w:rPr>
                <w:rFonts w:ascii="Times New Roman" w:eastAsia="OfficinaSansBookC" w:hAnsi="Times New Roman"/>
                <w:b/>
                <w:sz w:val="28"/>
                <w:szCs w:val="28"/>
              </w:rPr>
              <w:t>2</w:t>
            </w:r>
          </w:p>
        </w:tc>
        <w:tc>
          <w:tcPr>
            <w:tcW w:w="1605" w:type="dxa"/>
          </w:tcPr>
          <w:p w14:paraId="14753A91" w14:textId="77777777" w:rsidR="005948C3" w:rsidRPr="00EC2121" w:rsidRDefault="005948C3" w:rsidP="00FF539A">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5948C3" w:rsidRPr="00EC2121" w14:paraId="67A46EC6" w14:textId="77777777" w:rsidTr="00FF539A">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805873" w14:textId="77777777" w:rsidR="005948C3" w:rsidRPr="00EC2121" w:rsidRDefault="005948C3" w:rsidP="00FF539A">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CE38ED"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b/>
                <w:sz w:val="28"/>
                <w:szCs w:val="28"/>
              </w:rPr>
              <w:t>Всего</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6AAD66" w14:textId="77777777" w:rsidR="005948C3" w:rsidRPr="00EC2121" w:rsidRDefault="005948C3" w:rsidP="00FF539A">
            <w:pPr>
              <w:spacing w:after="0" w:line="240" w:lineRule="auto"/>
              <w:jc w:val="center"/>
              <w:rPr>
                <w:rFonts w:ascii="Times New Roman" w:eastAsia="OfficinaSansBookC" w:hAnsi="Times New Roman"/>
                <w:b/>
                <w:sz w:val="28"/>
                <w:szCs w:val="28"/>
              </w:rPr>
            </w:pPr>
            <w:r>
              <w:rPr>
                <w:rFonts w:ascii="Times New Roman" w:eastAsia="OfficinaSansBookC" w:hAnsi="Times New Roman"/>
                <w:b/>
                <w:sz w:val="28"/>
                <w:szCs w:val="28"/>
              </w:rPr>
              <w:t>104</w:t>
            </w:r>
          </w:p>
        </w:tc>
        <w:tc>
          <w:tcPr>
            <w:tcW w:w="1605" w:type="dxa"/>
          </w:tcPr>
          <w:p w14:paraId="168AD89B" w14:textId="77777777" w:rsidR="005948C3" w:rsidRPr="00EC2121" w:rsidRDefault="005948C3" w:rsidP="00FF539A">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bl>
    <w:p w14:paraId="2A3A922D" w14:textId="77777777" w:rsidR="005948C3" w:rsidRPr="00EC2121" w:rsidRDefault="005948C3" w:rsidP="005948C3">
      <w:pPr>
        <w:tabs>
          <w:tab w:val="left" w:pos="0"/>
        </w:tabs>
        <w:spacing w:line="360" w:lineRule="auto"/>
        <w:rPr>
          <w:rFonts w:ascii="Times New Roman" w:eastAsia="OfficinaSansBookC" w:hAnsi="Times New Roman"/>
          <w:b/>
          <w:sz w:val="28"/>
          <w:szCs w:val="28"/>
        </w:rPr>
        <w:sectPr w:rsidR="005948C3" w:rsidRPr="00EC2121">
          <w:pgSz w:w="16838" w:h="11906" w:orient="landscape"/>
          <w:pgMar w:top="850" w:right="1133" w:bottom="850" w:left="992" w:header="709" w:footer="709" w:gutter="0"/>
          <w:cols w:space="720"/>
        </w:sectPr>
      </w:pPr>
    </w:p>
    <w:p w14:paraId="24067F92" w14:textId="77777777" w:rsidR="005948C3" w:rsidRPr="00EC2121" w:rsidRDefault="005948C3" w:rsidP="005948C3">
      <w:pPr>
        <w:keepNext/>
        <w:keepLines/>
        <w:spacing w:before="480" w:after="120"/>
        <w:outlineLvl w:val="0"/>
        <w:rPr>
          <w:rFonts w:ascii="Times New Roman" w:eastAsia="Calibri" w:hAnsi="Times New Roman"/>
          <w:b/>
          <w:sz w:val="28"/>
          <w:szCs w:val="28"/>
        </w:rPr>
      </w:pPr>
      <w:bookmarkStart w:id="298" w:name="_Toc129698917"/>
      <w:r w:rsidRPr="00EC2121">
        <w:rPr>
          <w:rFonts w:ascii="Times New Roman" w:eastAsia="Calibri" w:hAnsi="Times New Roman"/>
          <w:b/>
          <w:sz w:val="28"/>
          <w:szCs w:val="28"/>
        </w:rPr>
        <w:lastRenderedPageBreak/>
        <w:t>3. УСЛОВИЯ РЕАЛИЗАЦИИ ПРОГРАММЫ ОБЩЕОБРАЗОВАТЕЛЬНОЙ ДИСЦИПЛИНЫ</w:t>
      </w:r>
      <w:bookmarkEnd w:id="298"/>
    </w:p>
    <w:p w14:paraId="2858D8DC" w14:textId="77777777" w:rsidR="005948C3" w:rsidRPr="00EC2121" w:rsidRDefault="005948C3" w:rsidP="005948C3">
      <w:pPr>
        <w:tabs>
          <w:tab w:val="left" w:pos="0"/>
        </w:tabs>
        <w:spacing w:after="0"/>
        <w:ind w:firstLine="567"/>
        <w:rPr>
          <w:rFonts w:ascii="Times New Roman" w:eastAsia="OfficinaSansBookC" w:hAnsi="Times New Roman"/>
          <w:b/>
          <w:sz w:val="28"/>
          <w:szCs w:val="28"/>
        </w:rPr>
      </w:pPr>
      <w:r w:rsidRPr="00EC2121">
        <w:rPr>
          <w:rFonts w:ascii="Times New Roman" w:eastAsia="OfficinaSansBookC" w:hAnsi="Times New Roman"/>
          <w:b/>
          <w:sz w:val="28"/>
          <w:szCs w:val="28"/>
        </w:rPr>
        <w:t>3.1. Требования к минимальному материально-техническому обеспечению</w:t>
      </w:r>
    </w:p>
    <w:p w14:paraId="73843B12" w14:textId="77777777" w:rsidR="005948C3" w:rsidRPr="00EC2121" w:rsidRDefault="005948C3" w:rsidP="005948C3">
      <w:pPr>
        <w:spacing w:after="0"/>
        <w:ind w:firstLine="566"/>
        <w:jc w:val="both"/>
        <w:rPr>
          <w:rFonts w:ascii="Times New Roman" w:eastAsia="OfficinaSansBookC" w:hAnsi="Times New Roman"/>
          <w:sz w:val="28"/>
          <w:szCs w:val="28"/>
        </w:rPr>
      </w:pPr>
      <w:r w:rsidRPr="00EC2121">
        <w:rPr>
          <w:rFonts w:ascii="Times New Roman" w:eastAsia="OfficinaSansBookC" w:hAnsi="Times New Roman"/>
          <w:sz w:val="28"/>
          <w:szCs w:val="28"/>
        </w:rPr>
        <w:t>Для реализации программы дисциплины должны быть предусмотрены следующие специальные помещения: учебный кабинет химии и/или учебной химической лаборатории.</w:t>
      </w:r>
    </w:p>
    <w:p w14:paraId="32DB28DC" w14:textId="77777777" w:rsidR="005948C3" w:rsidRPr="00EC2121" w:rsidRDefault="005948C3" w:rsidP="005948C3">
      <w:pPr>
        <w:spacing w:after="0"/>
        <w:ind w:firstLine="709"/>
        <w:jc w:val="both"/>
        <w:rPr>
          <w:rFonts w:ascii="Times New Roman" w:eastAsia="OfficinaSansBookC" w:hAnsi="Times New Roman"/>
          <w:sz w:val="28"/>
          <w:szCs w:val="28"/>
        </w:rPr>
      </w:pPr>
      <w:r w:rsidRPr="00EC2121">
        <w:rPr>
          <w:rFonts w:ascii="Times New Roman" w:eastAsia="OfficinaSansBookC" w:hAnsi="Times New Roman"/>
          <w:b/>
          <w:sz w:val="28"/>
          <w:szCs w:val="28"/>
        </w:rPr>
        <w:t>Оборудование учебного кабинета (наглядные пособия):</w:t>
      </w:r>
      <w:r w:rsidRPr="00EC2121">
        <w:rPr>
          <w:rFonts w:ascii="Times New Roman" w:eastAsia="OfficinaSansBookC" w:hAnsi="Times New Roman"/>
          <w:sz w:val="28"/>
          <w:szCs w:val="28"/>
        </w:rPr>
        <w:t xml:space="preserve"> наборы </w:t>
      </w:r>
      <w:proofErr w:type="spellStart"/>
      <w:r w:rsidRPr="00EC2121">
        <w:rPr>
          <w:rFonts w:ascii="Times New Roman" w:eastAsia="OfficinaSansBookC" w:hAnsi="Times New Roman"/>
          <w:sz w:val="28"/>
          <w:szCs w:val="28"/>
        </w:rPr>
        <w:t>шаростержневых</w:t>
      </w:r>
      <w:proofErr w:type="spellEnd"/>
      <w:r w:rsidRPr="00EC2121">
        <w:rPr>
          <w:rFonts w:ascii="Times New Roman" w:eastAsia="OfficinaSansBookC" w:hAnsi="Times New Roman"/>
          <w:sz w:val="28"/>
          <w:szCs w:val="28"/>
        </w:rPr>
        <w:t xml:space="preserve"> моделей молекул, модели кристаллических решеток, коллекции простых и сложных веществ и/или коллекции полимеров; коллекция горных пород и минералов, таблица Менделеева, учебные фильмы, цифровые образовательные ресурсы.</w:t>
      </w:r>
    </w:p>
    <w:p w14:paraId="1CBB5B90" w14:textId="77777777" w:rsidR="005948C3" w:rsidRPr="00EC212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OfficinaSansBookC" w:hAnsi="Times New Roman"/>
          <w:sz w:val="28"/>
          <w:szCs w:val="28"/>
        </w:rPr>
      </w:pPr>
      <w:r w:rsidRPr="00EC2121">
        <w:rPr>
          <w:rFonts w:ascii="Times New Roman" w:eastAsia="OfficinaSansBookC" w:hAnsi="Times New Roman"/>
          <w:b/>
          <w:sz w:val="28"/>
          <w:szCs w:val="28"/>
        </w:rPr>
        <w:t>Технические средства обучения:</w:t>
      </w:r>
      <w:r w:rsidRPr="00EC2121">
        <w:rPr>
          <w:rFonts w:ascii="Times New Roman" w:eastAsia="OfficinaSansBookC" w:hAnsi="Times New Roman"/>
          <w:sz w:val="28"/>
          <w:szCs w:val="28"/>
        </w:rPr>
        <w:t xml:space="preserve"> компьютер с устройствами воспроизведения звука, принтер, </w:t>
      </w:r>
      <w:proofErr w:type="gramStart"/>
      <w:r w:rsidRPr="00EC2121">
        <w:rPr>
          <w:rFonts w:ascii="Times New Roman" w:eastAsia="OfficinaSansBookC" w:hAnsi="Times New Roman"/>
          <w:sz w:val="28"/>
          <w:szCs w:val="28"/>
        </w:rPr>
        <w:t>мультимедиа-проектор</w:t>
      </w:r>
      <w:proofErr w:type="gramEnd"/>
      <w:r w:rsidRPr="00EC2121">
        <w:rPr>
          <w:rFonts w:ascii="Times New Roman" w:eastAsia="OfficinaSansBookC" w:hAnsi="Times New Roman"/>
          <w:sz w:val="28"/>
          <w:szCs w:val="28"/>
        </w:rPr>
        <w:t xml:space="preserve"> с экраном, мультимедийная доска, указка-</w:t>
      </w:r>
      <w:proofErr w:type="spellStart"/>
      <w:r w:rsidRPr="00EC2121">
        <w:rPr>
          <w:rFonts w:ascii="Times New Roman" w:eastAsia="OfficinaSansBookC" w:hAnsi="Times New Roman"/>
          <w:sz w:val="28"/>
          <w:szCs w:val="28"/>
        </w:rPr>
        <w:t>презентер</w:t>
      </w:r>
      <w:proofErr w:type="spellEnd"/>
      <w:r w:rsidRPr="00EC2121">
        <w:rPr>
          <w:rFonts w:ascii="Times New Roman" w:eastAsia="OfficinaSansBookC" w:hAnsi="Times New Roman"/>
          <w:sz w:val="28"/>
          <w:szCs w:val="28"/>
        </w:rPr>
        <w:t xml:space="preserve"> для презентаций.</w:t>
      </w:r>
    </w:p>
    <w:p w14:paraId="5AB45C68" w14:textId="77777777" w:rsidR="005948C3" w:rsidRPr="00EC2121" w:rsidRDefault="005948C3" w:rsidP="005948C3">
      <w:pPr>
        <w:spacing w:after="0"/>
        <w:ind w:firstLine="709"/>
        <w:jc w:val="both"/>
        <w:rPr>
          <w:rFonts w:ascii="Times New Roman" w:eastAsia="OfficinaSansBookC" w:hAnsi="Times New Roman"/>
          <w:sz w:val="28"/>
          <w:szCs w:val="28"/>
        </w:rPr>
      </w:pPr>
      <w:r w:rsidRPr="00EC2121">
        <w:rPr>
          <w:rFonts w:ascii="Times New Roman" w:eastAsia="OfficinaSansBookC" w:hAnsi="Times New Roman"/>
          <w:b/>
          <w:sz w:val="28"/>
          <w:szCs w:val="28"/>
        </w:rPr>
        <w:t>Оборудование лаборатории и рабочих мест лаборатории:</w:t>
      </w:r>
      <w:r w:rsidRPr="00EC2121">
        <w:rPr>
          <w:rFonts w:ascii="Times New Roman" w:eastAsia="OfficinaSansBookC" w:hAnsi="Times New Roman"/>
          <w:sz w:val="28"/>
          <w:szCs w:val="28"/>
        </w:rPr>
        <w:t xml:space="preserve"> мензурки, пипетки-капельницы, термометры, микроскоп, лупы, предметные и покровные стекла, планшеты для капельных реакций, фильтровальная бумага, </w:t>
      </w:r>
      <w:proofErr w:type="spellStart"/>
      <w:r w:rsidRPr="00EC2121">
        <w:rPr>
          <w:rFonts w:ascii="Times New Roman" w:eastAsia="OfficinaSansBookC" w:hAnsi="Times New Roman"/>
          <w:sz w:val="28"/>
          <w:szCs w:val="28"/>
        </w:rPr>
        <w:t>промывалки</w:t>
      </w:r>
      <w:proofErr w:type="spellEnd"/>
      <w:r w:rsidRPr="00EC2121">
        <w:rPr>
          <w:rFonts w:ascii="Times New Roman" w:eastAsia="OfficinaSansBookC" w:hAnsi="Times New Roman"/>
          <w:sz w:val="28"/>
          <w:szCs w:val="28"/>
        </w:rPr>
        <w:t>,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рН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 сушильный шкаф, и др. лабораторное оборудование.</w:t>
      </w:r>
    </w:p>
    <w:p w14:paraId="5449EB5B" w14:textId="77777777" w:rsidR="005948C3" w:rsidRPr="00EC2121" w:rsidRDefault="005948C3" w:rsidP="005948C3">
      <w:pPr>
        <w:spacing w:after="0"/>
        <w:ind w:firstLine="709"/>
        <w:jc w:val="both"/>
        <w:rPr>
          <w:rFonts w:ascii="Times New Roman" w:eastAsia="OfficinaSansBookC" w:hAnsi="Times New Roman"/>
          <w:b/>
          <w:sz w:val="28"/>
          <w:szCs w:val="28"/>
        </w:rPr>
      </w:pPr>
      <w:r w:rsidRPr="00EC2121">
        <w:rPr>
          <w:rFonts w:ascii="Times New Roman" w:eastAsia="OfficinaSansBookC" w:hAnsi="Times New Roman"/>
          <w:b/>
          <w:sz w:val="28"/>
          <w:szCs w:val="28"/>
        </w:rPr>
        <w:t>3.2. Информационное обеспечение реализации программы</w:t>
      </w:r>
    </w:p>
    <w:p w14:paraId="32D6D947" w14:textId="77777777" w:rsidR="005948C3" w:rsidRPr="00EC2121" w:rsidRDefault="005948C3" w:rsidP="005948C3">
      <w:pPr>
        <w:spacing w:after="0"/>
        <w:ind w:firstLine="709"/>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5 лет с момента издания. </w:t>
      </w:r>
    </w:p>
    <w:p w14:paraId="775A3CC0" w14:textId="77777777" w:rsidR="005948C3" w:rsidRPr="00EC2121" w:rsidRDefault="005948C3" w:rsidP="005948C3">
      <w:pPr>
        <w:spacing w:after="0"/>
        <w:ind w:firstLine="709"/>
        <w:jc w:val="both"/>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2. 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14:paraId="5BD98849" w14:textId="77777777" w:rsidR="005948C3" w:rsidRPr="00EC2121" w:rsidRDefault="005948C3" w:rsidP="005948C3">
      <w:pPr>
        <w:keepNext/>
        <w:keepLines/>
        <w:spacing w:before="480" w:after="120"/>
        <w:outlineLvl w:val="0"/>
        <w:rPr>
          <w:rFonts w:ascii="Times New Roman" w:eastAsia="Calibri" w:hAnsi="Times New Roman"/>
          <w:b/>
          <w:sz w:val="28"/>
          <w:szCs w:val="28"/>
        </w:rPr>
      </w:pPr>
      <w:bookmarkStart w:id="299" w:name="_heading=h.7d8gg1rf3ssz" w:colFirst="0" w:colLast="0"/>
      <w:bookmarkStart w:id="300" w:name="_Toc129698918"/>
      <w:bookmarkEnd w:id="299"/>
      <w:r w:rsidRPr="00EC2121">
        <w:rPr>
          <w:rFonts w:ascii="Times New Roman" w:eastAsia="Calibri" w:hAnsi="Times New Roman"/>
          <w:b/>
          <w:sz w:val="28"/>
          <w:szCs w:val="28"/>
        </w:rPr>
        <w:t>4. КОНТРОЛЬ И ОЦЕНКА РЕЗУЛЬТАТОВ ОСВОЕНИЯ ОБЩЕОБРАЗОВАТЕЛЬНОЙ ДИСЦИПЛИНЫ</w:t>
      </w:r>
      <w:bookmarkEnd w:id="300"/>
    </w:p>
    <w:p w14:paraId="434E4025" w14:textId="77777777" w:rsidR="005948C3" w:rsidRPr="00EC2121" w:rsidRDefault="005948C3" w:rsidP="005948C3">
      <w:pPr>
        <w:pBdr>
          <w:top w:val="nil"/>
          <w:left w:val="nil"/>
          <w:bottom w:val="nil"/>
          <w:right w:val="nil"/>
          <w:between w:val="nil"/>
        </w:pBdr>
        <w:spacing w:after="0"/>
        <w:ind w:firstLine="709"/>
        <w:jc w:val="both"/>
        <w:rPr>
          <w:rFonts w:ascii="Times New Roman" w:eastAsia="OfficinaSansBookC" w:hAnsi="Times New Roman"/>
          <w:sz w:val="28"/>
          <w:szCs w:val="28"/>
        </w:rPr>
      </w:pPr>
      <w:r w:rsidRPr="00EC2121">
        <w:rPr>
          <w:rFonts w:ascii="Times New Roman" w:eastAsia="OfficinaSansBookC" w:hAnsi="Times New Roman"/>
          <w:sz w:val="28"/>
          <w:szCs w:val="28"/>
        </w:rPr>
        <w:t xml:space="preserve">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 </w:t>
      </w:r>
    </w:p>
    <w:p w14:paraId="2BFFAD4D" w14:textId="77777777" w:rsidR="005948C3" w:rsidRPr="00EC2121" w:rsidRDefault="005948C3" w:rsidP="005948C3">
      <w:pPr>
        <w:spacing w:after="0"/>
        <w:ind w:firstLine="709"/>
        <w:jc w:val="both"/>
        <w:rPr>
          <w:rFonts w:ascii="Times New Roman" w:eastAsia="OfficinaSansBookC" w:hAnsi="Times New Roman"/>
          <w:b/>
          <w:sz w:val="28"/>
          <w:szCs w:val="28"/>
        </w:rPr>
      </w:pPr>
      <w:r w:rsidRPr="00EC2121">
        <w:rPr>
          <w:rFonts w:ascii="Times New Roman" w:eastAsia="OfficinaSansBookC" w:hAnsi="Times New Roman"/>
          <w:sz w:val="28"/>
          <w:szCs w:val="28"/>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СОО (предметные результаты по дисциплине) и ФГОС СПО.</w:t>
      </w:r>
    </w:p>
    <w:tbl>
      <w:tblPr>
        <w:tblW w:w="10348"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0"/>
        <w:gridCol w:w="1101"/>
        <w:gridCol w:w="2504"/>
        <w:gridCol w:w="2693"/>
        <w:gridCol w:w="3450"/>
      </w:tblGrid>
      <w:tr w:rsidR="005948C3" w:rsidRPr="00EC2121" w14:paraId="4C6F66B2" w14:textId="77777777" w:rsidTr="00FF539A">
        <w:trPr>
          <w:trHeight w:val="333"/>
          <w:tblHeader/>
        </w:trPr>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A81EFE"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w:t>
            </w:r>
          </w:p>
        </w:tc>
        <w:tc>
          <w:tcPr>
            <w:tcW w:w="1101" w:type="dxa"/>
            <w:tcBorders>
              <w:top w:val="single" w:sz="6" w:space="0" w:color="000000"/>
              <w:bottom w:val="single" w:sz="6" w:space="0" w:color="000000"/>
            </w:tcBorders>
            <w:vAlign w:val="center"/>
          </w:tcPr>
          <w:p w14:paraId="6EB9BCB4" w14:textId="77777777" w:rsidR="005948C3" w:rsidRPr="00EC2121" w:rsidRDefault="005948C3" w:rsidP="00FF539A">
            <w:pPr>
              <w:widowControl w:val="0"/>
              <w:spacing w:after="0"/>
              <w:jc w:val="center"/>
              <w:rPr>
                <w:rFonts w:ascii="Times New Roman" w:eastAsia="OfficinaSansBookC" w:hAnsi="Times New Roman"/>
                <w:b/>
                <w:sz w:val="28"/>
                <w:szCs w:val="28"/>
              </w:rPr>
            </w:pPr>
            <w:r w:rsidRPr="00EC2121">
              <w:rPr>
                <w:rFonts w:ascii="Times New Roman" w:eastAsia="OfficinaSansBookC" w:hAnsi="Times New Roman"/>
                <w:b/>
                <w:sz w:val="28"/>
                <w:szCs w:val="28"/>
              </w:rPr>
              <w:t>ОК/ПК</w:t>
            </w:r>
          </w:p>
        </w:tc>
        <w:tc>
          <w:tcPr>
            <w:tcW w:w="2504"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66893BB3"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Модуль/Раздел/Тема</w:t>
            </w:r>
          </w:p>
        </w:tc>
        <w:tc>
          <w:tcPr>
            <w:tcW w:w="2693"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9C43B0A"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Результат обучения</w:t>
            </w:r>
          </w:p>
        </w:tc>
        <w:tc>
          <w:tcPr>
            <w:tcW w:w="345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819AF86"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Типы оценочных мероприятий</w:t>
            </w:r>
          </w:p>
        </w:tc>
      </w:tr>
      <w:tr w:rsidR="005948C3" w:rsidRPr="00EC2121" w14:paraId="5171829B" w14:textId="77777777" w:rsidTr="00FF539A">
        <w:trPr>
          <w:trHeight w:val="6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8C38B49"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I</w:t>
            </w:r>
          </w:p>
        </w:tc>
        <w:tc>
          <w:tcPr>
            <w:tcW w:w="9748" w:type="dxa"/>
            <w:gridSpan w:val="4"/>
            <w:tcBorders>
              <w:bottom w:val="single" w:sz="6" w:space="0" w:color="000000"/>
              <w:right w:val="single" w:sz="6" w:space="0" w:color="000000"/>
            </w:tcBorders>
            <w:shd w:val="clear" w:color="auto" w:fill="FFFFFF"/>
          </w:tcPr>
          <w:p w14:paraId="30C35A7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Основное содержание</w:t>
            </w:r>
          </w:p>
        </w:tc>
      </w:tr>
      <w:tr w:rsidR="005948C3" w:rsidRPr="00EC2121" w14:paraId="618E986B" w14:textId="77777777" w:rsidTr="00FF539A">
        <w:trPr>
          <w:trHeight w:val="61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AAC612F"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1</w:t>
            </w:r>
          </w:p>
        </w:tc>
        <w:tc>
          <w:tcPr>
            <w:tcW w:w="1101" w:type="dxa"/>
            <w:tcBorders>
              <w:bottom w:val="single" w:sz="6" w:space="0" w:color="000000"/>
            </w:tcBorders>
            <w:shd w:val="clear" w:color="auto" w:fill="D9D9D9"/>
            <w:vAlign w:val="center"/>
          </w:tcPr>
          <w:p w14:paraId="1218F8A2"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630706F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1. Основы строения вещества</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1FA205D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Формулировать базовые понятия и законы химии</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vAlign w:val="bottom"/>
          </w:tcPr>
          <w:p w14:paraId="25C71573" w14:textId="77777777" w:rsidR="005948C3" w:rsidRPr="00EC2121" w:rsidRDefault="005948C3" w:rsidP="00FF539A">
            <w:pPr>
              <w:widowControl w:val="0"/>
              <w:spacing w:after="0"/>
              <w:rPr>
                <w:rFonts w:ascii="Times New Roman" w:eastAsia="OfficinaSansBookC" w:hAnsi="Times New Roman"/>
                <w:sz w:val="28"/>
                <w:szCs w:val="28"/>
              </w:rPr>
            </w:pPr>
          </w:p>
        </w:tc>
      </w:tr>
      <w:tr w:rsidR="005948C3" w:rsidRPr="00EC2121" w14:paraId="77912D43" w14:textId="77777777" w:rsidTr="00FF539A">
        <w:trPr>
          <w:trHeight w:val="21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67A3131"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1.1</w:t>
            </w:r>
          </w:p>
        </w:tc>
        <w:tc>
          <w:tcPr>
            <w:tcW w:w="1101" w:type="dxa"/>
            <w:tcBorders>
              <w:bottom w:val="single" w:sz="6" w:space="0" w:color="000000"/>
            </w:tcBorders>
            <w:shd w:val="clear" w:color="auto" w:fill="FFFFFF"/>
          </w:tcPr>
          <w:p w14:paraId="08BDE2F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77B9FAF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Строение атомов химических элементов и природа химической связи</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34DDEDFC"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Составлять химические формулы соединений в соответствии со степенью окисления химических элементов, исходя из валентности и электроотрицательности</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40FFB9FC"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1. Тест «Строение атомов химических элементов и природа химической связи».</w:t>
            </w:r>
          </w:p>
          <w:p w14:paraId="2D8EBF6E"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2. Задачи на составление химических формул двухатомных соединений (оксидов, сульфидов, гидридов и т.п.).</w:t>
            </w:r>
          </w:p>
          <w:p w14:paraId="5852B25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Roboto" w:hAnsi="Times New Roman"/>
                <w:sz w:val="28"/>
                <w:szCs w:val="28"/>
                <w:highlight w:val="white"/>
              </w:rPr>
              <w:t xml:space="preserve">3. Задания на использование химической символики и названий соединений по номенклатуре международного союза </w:t>
            </w:r>
            <w:r w:rsidRPr="00EC2121">
              <w:rPr>
                <w:rFonts w:ascii="Times New Roman" w:eastAsia="Roboto" w:hAnsi="Times New Roman"/>
                <w:sz w:val="28"/>
                <w:szCs w:val="28"/>
                <w:highlight w:val="white"/>
              </w:rPr>
              <w:lastRenderedPageBreak/>
              <w:t>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r>
      <w:tr w:rsidR="005948C3" w:rsidRPr="00EC2121" w14:paraId="05706935" w14:textId="77777777" w:rsidTr="00FF539A">
        <w:trPr>
          <w:trHeight w:val="34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7826C3D"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1.2</w:t>
            </w:r>
          </w:p>
        </w:tc>
        <w:tc>
          <w:tcPr>
            <w:tcW w:w="1101" w:type="dxa"/>
            <w:tcBorders>
              <w:bottom w:val="single" w:sz="6" w:space="0" w:color="000000"/>
            </w:tcBorders>
            <w:shd w:val="clear" w:color="auto" w:fill="FFFFFF"/>
          </w:tcPr>
          <w:p w14:paraId="017F0E3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02522F34"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25E986B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Периодический закон и таблица Д.И. Менделеева</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0AE272B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Характеризовать химические элементы в соответствии с их положением в периодической системе химических элементов Д.И. Менделеева</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2C567E5A"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1. Тест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p w14:paraId="0D3A0B91"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2. 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системе.</w:t>
            </w:r>
          </w:p>
          <w:p w14:paraId="06DA72B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Roboto" w:hAnsi="Times New Roman"/>
                <w:sz w:val="28"/>
                <w:szCs w:val="28"/>
                <w:highlight w:val="white"/>
              </w:rPr>
              <w:t xml:space="preserve">3. Практико-ориентированные теоретические задания на </w:t>
            </w:r>
            <w:proofErr w:type="spellStart"/>
            <w:r w:rsidRPr="00EC2121">
              <w:rPr>
                <w:rFonts w:ascii="Times New Roman" w:eastAsia="Roboto" w:hAnsi="Times New Roman"/>
                <w:sz w:val="28"/>
                <w:szCs w:val="28"/>
                <w:highlight w:val="white"/>
              </w:rPr>
              <w:t>характеризацию</w:t>
            </w:r>
            <w:proofErr w:type="spellEnd"/>
            <w:r w:rsidRPr="00EC2121">
              <w:rPr>
                <w:rFonts w:ascii="Times New Roman" w:eastAsia="Roboto" w:hAnsi="Times New Roman"/>
                <w:sz w:val="28"/>
                <w:szCs w:val="28"/>
                <w:highlight w:val="white"/>
              </w:rPr>
              <w:t xml:space="preserve"> химических элементов: </w:t>
            </w:r>
            <w:r w:rsidRPr="00EC2121">
              <w:rPr>
                <w:rFonts w:ascii="Times New Roman" w:eastAsia="Roboto" w:hAnsi="Times New Roman"/>
                <w:sz w:val="28"/>
                <w:szCs w:val="28"/>
                <w:highlight w:val="white"/>
              </w:rPr>
              <w:lastRenderedPageBreak/>
              <w:t>«Металлические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tc>
      </w:tr>
      <w:tr w:rsidR="005948C3" w:rsidRPr="00EC2121" w14:paraId="4F6A9D93" w14:textId="77777777" w:rsidTr="00FF539A">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480DC59"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lastRenderedPageBreak/>
              <w:t>2</w:t>
            </w:r>
          </w:p>
        </w:tc>
        <w:tc>
          <w:tcPr>
            <w:tcW w:w="1101" w:type="dxa"/>
            <w:tcBorders>
              <w:bottom w:val="single" w:sz="6" w:space="0" w:color="000000"/>
            </w:tcBorders>
            <w:shd w:val="clear" w:color="auto" w:fill="D9D9D9"/>
          </w:tcPr>
          <w:p w14:paraId="1E922C78"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68C0C99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2. Химические реакции</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47018E93"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b/>
                <w:sz w:val="28"/>
                <w:szCs w:val="28"/>
              </w:rPr>
              <w:t>Характеризовать типы химических реакций</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21C78182"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Контрольная работа</w:t>
            </w:r>
          </w:p>
          <w:p w14:paraId="7DC0257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w:t>
            </w:r>
            <w:r w:rsidRPr="00EC2121">
              <w:rPr>
                <w:rFonts w:ascii="Times New Roman" w:eastAsia="OfficinaSansBookC" w:hAnsi="Times New Roman"/>
                <w:b/>
                <w:sz w:val="28"/>
                <w:szCs w:val="28"/>
              </w:rPr>
              <w:t>Строение вещества и химические реакции»</w:t>
            </w:r>
          </w:p>
        </w:tc>
      </w:tr>
      <w:tr w:rsidR="005948C3" w:rsidRPr="00EC2121" w14:paraId="294B0860" w14:textId="77777777" w:rsidTr="00FF539A">
        <w:trPr>
          <w:trHeight w:val="2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82BEBBD"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2.1</w:t>
            </w:r>
          </w:p>
        </w:tc>
        <w:tc>
          <w:tcPr>
            <w:tcW w:w="1101" w:type="dxa"/>
            <w:tcBorders>
              <w:bottom w:val="single" w:sz="6" w:space="0" w:color="000000"/>
            </w:tcBorders>
            <w:shd w:val="clear" w:color="auto" w:fill="FFFFFF"/>
          </w:tcPr>
          <w:p w14:paraId="57FF9B9C"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0401835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491982D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Типы химических реакций</w:t>
            </w:r>
          </w:p>
        </w:tc>
        <w:tc>
          <w:tcPr>
            <w:tcW w:w="2693" w:type="dxa"/>
            <w:tcBorders>
              <w:bottom w:val="single" w:sz="6" w:space="0" w:color="000000"/>
              <w:right w:val="single" w:sz="6" w:space="0" w:color="000000"/>
            </w:tcBorders>
            <w:tcMar>
              <w:top w:w="40" w:type="dxa"/>
              <w:left w:w="40" w:type="dxa"/>
              <w:bottom w:w="40" w:type="dxa"/>
              <w:right w:w="40" w:type="dxa"/>
            </w:tcMar>
          </w:tcPr>
          <w:p w14:paraId="72BE50B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Составлять реакции соединения, разложения, обмена, замещения, окислительно-восстановительные реакции</w:t>
            </w:r>
          </w:p>
        </w:tc>
        <w:tc>
          <w:tcPr>
            <w:tcW w:w="3450" w:type="dxa"/>
            <w:tcBorders>
              <w:bottom w:val="single" w:sz="6" w:space="0" w:color="000000"/>
              <w:right w:val="single" w:sz="6" w:space="0" w:color="000000"/>
            </w:tcBorders>
            <w:tcMar>
              <w:top w:w="40" w:type="dxa"/>
              <w:left w:w="40" w:type="dxa"/>
              <w:bottom w:w="40" w:type="dxa"/>
              <w:right w:w="40" w:type="dxa"/>
            </w:tcMar>
          </w:tcPr>
          <w:p w14:paraId="0A2A9289"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 xml:space="preserve">1. Задачи на составление уравнений реакций: </w:t>
            </w:r>
          </w:p>
          <w:p w14:paraId="1E444B8B"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 xml:space="preserve">– соединения, замещения, разложения, обмена; </w:t>
            </w:r>
          </w:p>
          <w:p w14:paraId="3D12C8B2"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 окислительно-</w:t>
            </w:r>
          </w:p>
          <w:p w14:paraId="14AA2D28"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восстановительных реакций с использованием метода электронного баланса.</w:t>
            </w:r>
          </w:p>
          <w:p w14:paraId="5F931EDD"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2. Задачи на расчет массы вещества или объёма</w:t>
            </w:r>
          </w:p>
          <w:p w14:paraId="2A13DB21"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газов по известному количеству вещества, массе или объёму одного из участвующих в реакции веществ; расчёты</w:t>
            </w:r>
          </w:p>
          <w:p w14:paraId="56CA487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Roboto" w:hAnsi="Times New Roman"/>
                <w:sz w:val="28"/>
                <w:szCs w:val="28"/>
                <w:highlight w:val="white"/>
              </w:rPr>
              <w:t>массы (объёма, количества вещества) продуктов реакции, если одно из веществ имеет примеси</w:t>
            </w:r>
          </w:p>
        </w:tc>
      </w:tr>
      <w:tr w:rsidR="005948C3" w:rsidRPr="00EC2121" w14:paraId="2EBCD749" w14:textId="77777777" w:rsidTr="00FF539A">
        <w:trPr>
          <w:trHeight w:val="194"/>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E8D0A1D"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2.2</w:t>
            </w:r>
          </w:p>
        </w:tc>
        <w:tc>
          <w:tcPr>
            <w:tcW w:w="1101" w:type="dxa"/>
            <w:tcBorders>
              <w:bottom w:val="single" w:sz="6" w:space="0" w:color="000000"/>
            </w:tcBorders>
            <w:shd w:val="clear" w:color="auto" w:fill="FFFFFF"/>
          </w:tcPr>
          <w:p w14:paraId="43C9E010" w14:textId="77777777" w:rsidR="005948C3" w:rsidRPr="00EC2121" w:rsidRDefault="005948C3" w:rsidP="00FF539A">
            <w:pPr>
              <w:widowControl w:val="0"/>
              <w:spacing w:after="0"/>
              <w:rPr>
                <w:rFonts w:ascii="Times New Roman" w:eastAsia="OfficinaSansBookC" w:hAnsi="Times New Roman"/>
                <w:sz w:val="28"/>
                <w:szCs w:val="28"/>
              </w:rPr>
            </w:pP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32A5A46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Электролитическая </w:t>
            </w:r>
            <w:r w:rsidRPr="00EC2121">
              <w:rPr>
                <w:rFonts w:ascii="Times New Roman" w:eastAsia="OfficinaSansBookC" w:hAnsi="Times New Roman"/>
                <w:sz w:val="28"/>
                <w:szCs w:val="28"/>
              </w:rPr>
              <w:lastRenderedPageBreak/>
              <w:t>диссоциация и ионный обмен</w:t>
            </w:r>
          </w:p>
        </w:tc>
        <w:tc>
          <w:tcPr>
            <w:tcW w:w="2693" w:type="dxa"/>
            <w:tcBorders>
              <w:bottom w:val="single" w:sz="6" w:space="0" w:color="000000"/>
              <w:right w:val="single" w:sz="6" w:space="0" w:color="000000"/>
            </w:tcBorders>
            <w:tcMar>
              <w:top w:w="40" w:type="dxa"/>
              <w:left w:w="40" w:type="dxa"/>
              <w:bottom w:w="40" w:type="dxa"/>
              <w:right w:w="40" w:type="dxa"/>
            </w:tcMar>
          </w:tcPr>
          <w:p w14:paraId="179FB33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lastRenderedPageBreak/>
              <w:t xml:space="preserve">Составлять </w:t>
            </w:r>
            <w:r w:rsidRPr="00EC2121">
              <w:rPr>
                <w:rFonts w:ascii="Times New Roman" w:eastAsia="OfficinaSansBookC" w:hAnsi="Times New Roman"/>
                <w:sz w:val="28"/>
                <w:szCs w:val="28"/>
              </w:rPr>
              <w:lastRenderedPageBreak/>
              <w:t>уравнения химических реакции ионного обмена с участием неорганических веществ</w:t>
            </w:r>
          </w:p>
        </w:tc>
        <w:tc>
          <w:tcPr>
            <w:tcW w:w="3450" w:type="dxa"/>
            <w:tcBorders>
              <w:bottom w:val="single" w:sz="6" w:space="0" w:color="000000"/>
              <w:right w:val="single" w:sz="6" w:space="0" w:color="000000"/>
            </w:tcBorders>
            <w:tcMar>
              <w:top w:w="40" w:type="dxa"/>
              <w:left w:w="40" w:type="dxa"/>
              <w:bottom w:w="40" w:type="dxa"/>
              <w:right w:w="40" w:type="dxa"/>
            </w:tcMar>
          </w:tcPr>
          <w:p w14:paraId="64AA411B"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lastRenderedPageBreak/>
              <w:t xml:space="preserve">1. Задания на составление </w:t>
            </w:r>
            <w:r w:rsidRPr="00EC2121">
              <w:rPr>
                <w:rFonts w:ascii="Times New Roman" w:eastAsia="Roboto" w:hAnsi="Times New Roman"/>
                <w:sz w:val="28"/>
                <w:szCs w:val="28"/>
                <w:highlight w:val="white"/>
              </w:rPr>
              <w:lastRenderedPageBreak/>
              <w:t>молекулярных и ионных реакций с участием кислот, оснований и солей, установление изменения кислотности среды</w:t>
            </w:r>
          </w:p>
          <w:p w14:paraId="72908EA2"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2. Лабораторная работа "Типы химических реакций"</w:t>
            </w:r>
          </w:p>
        </w:tc>
      </w:tr>
      <w:tr w:rsidR="005948C3" w:rsidRPr="00EC2121" w14:paraId="22646EFD" w14:textId="77777777" w:rsidTr="00FF539A">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D9BDDDE"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lastRenderedPageBreak/>
              <w:t>3</w:t>
            </w:r>
          </w:p>
        </w:tc>
        <w:tc>
          <w:tcPr>
            <w:tcW w:w="1101" w:type="dxa"/>
            <w:tcBorders>
              <w:bottom w:val="single" w:sz="6" w:space="0" w:color="000000"/>
            </w:tcBorders>
            <w:shd w:val="clear" w:color="auto" w:fill="D9D9D9"/>
          </w:tcPr>
          <w:p w14:paraId="7F9B5906"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05B3310C"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3. Строение и свойства неорганических веществ</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466D423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Исследовать строение и свойства неорганических веществ</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689151C7"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Контрольная работа</w:t>
            </w:r>
          </w:p>
          <w:p w14:paraId="29FB226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w:t>
            </w:r>
            <w:r w:rsidRPr="00EC2121">
              <w:rPr>
                <w:rFonts w:ascii="Times New Roman" w:eastAsia="OfficinaSansBookC" w:hAnsi="Times New Roman"/>
                <w:b/>
                <w:sz w:val="28"/>
                <w:szCs w:val="28"/>
              </w:rPr>
              <w:t>Свойства неорганических веществ»</w:t>
            </w:r>
          </w:p>
        </w:tc>
      </w:tr>
      <w:tr w:rsidR="005948C3" w:rsidRPr="00EC2121" w14:paraId="1CE9AE07" w14:textId="77777777" w:rsidTr="00FF539A">
        <w:trPr>
          <w:trHeight w:val="628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202AD04"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3.1</w:t>
            </w:r>
          </w:p>
        </w:tc>
        <w:tc>
          <w:tcPr>
            <w:tcW w:w="1101" w:type="dxa"/>
            <w:tcBorders>
              <w:bottom w:val="single" w:sz="6" w:space="0" w:color="000000"/>
            </w:tcBorders>
            <w:shd w:val="clear" w:color="auto" w:fill="FFFFFF"/>
          </w:tcPr>
          <w:p w14:paraId="3BB4226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0898D338" w14:textId="77777777" w:rsidR="005948C3" w:rsidRPr="00EC2121" w:rsidRDefault="005948C3" w:rsidP="00FF539A">
            <w:pPr>
              <w:widowControl w:val="0"/>
              <w:spacing w:after="0"/>
              <w:rPr>
                <w:rFonts w:ascii="Times New Roman" w:eastAsia="OfficinaSansBookC" w:hAnsi="Times New Roman"/>
                <w:sz w:val="28"/>
                <w:szCs w:val="28"/>
              </w:rPr>
            </w:pPr>
            <w:proofErr w:type="gramStart"/>
            <w:r w:rsidRPr="00EC2121">
              <w:rPr>
                <w:rFonts w:ascii="Times New Roman" w:eastAsia="OfficinaSansBookC" w:hAnsi="Times New Roman"/>
                <w:sz w:val="28"/>
                <w:szCs w:val="28"/>
              </w:rPr>
              <w:t>ПК..</w:t>
            </w:r>
            <w:proofErr w:type="gramEnd"/>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69EBB0E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Классификация, номенклатура и строение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11EDA80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Классифицировать неорганические вещества в соответствии с их строением</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65537A17"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1. Тест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14:paraId="4E7FBFFD"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2. Задачи на расчет массовой доли (массы) химического элемента (соединения) в молекуле (смеси).</w:t>
            </w:r>
          </w:p>
          <w:p w14:paraId="15F51B83" w14:textId="77777777" w:rsidR="005948C3" w:rsidRPr="00EC2121" w:rsidRDefault="005948C3" w:rsidP="00FF539A">
            <w:pPr>
              <w:widowControl w:val="0"/>
              <w:spacing w:after="0"/>
              <w:rPr>
                <w:rFonts w:ascii="Times New Roman" w:eastAsia="Roboto" w:hAnsi="Times New Roman"/>
                <w:sz w:val="28"/>
                <w:szCs w:val="28"/>
                <w:highlight w:val="white"/>
              </w:rPr>
            </w:pPr>
            <w:r w:rsidRPr="00EC2121">
              <w:rPr>
                <w:rFonts w:ascii="Times New Roman" w:eastAsia="Roboto" w:hAnsi="Times New Roman"/>
                <w:sz w:val="28"/>
                <w:szCs w:val="28"/>
                <w:highlight w:val="white"/>
              </w:rPr>
              <w:t>3. Практические задания по классификации, номенклатуре и химическим формулам неорганических веществ различных классов.</w:t>
            </w:r>
          </w:p>
          <w:p w14:paraId="772D38D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Roboto" w:hAnsi="Times New Roman"/>
                <w:sz w:val="28"/>
                <w:szCs w:val="28"/>
                <w:highlight w:val="white"/>
              </w:rPr>
              <w:t xml:space="preserve">4. Практические задания на определение химической активности веществ в </w:t>
            </w:r>
            <w:r w:rsidRPr="00EC2121">
              <w:rPr>
                <w:rFonts w:ascii="Times New Roman" w:eastAsia="Roboto" w:hAnsi="Times New Roman"/>
                <w:sz w:val="28"/>
                <w:szCs w:val="28"/>
                <w:highlight w:val="white"/>
              </w:rPr>
              <w:lastRenderedPageBreak/>
              <w:t>зависимости вида химической связи и типа кристаллической решетки</w:t>
            </w:r>
          </w:p>
        </w:tc>
      </w:tr>
      <w:tr w:rsidR="005948C3" w:rsidRPr="00EC2121" w14:paraId="4071E693" w14:textId="77777777" w:rsidTr="00FF539A">
        <w:trPr>
          <w:trHeight w:val="199"/>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BC5FF02"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3.2</w:t>
            </w:r>
          </w:p>
        </w:tc>
        <w:tc>
          <w:tcPr>
            <w:tcW w:w="1101" w:type="dxa"/>
            <w:tcBorders>
              <w:bottom w:val="single" w:sz="6" w:space="0" w:color="000000"/>
            </w:tcBorders>
            <w:shd w:val="clear" w:color="auto" w:fill="FFFFFF"/>
          </w:tcPr>
          <w:p w14:paraId="05D4DFF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52A10AA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07238A0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7973200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Физико-химические свойства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50A1C06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Устанавливать зависимость физико-химических свойств неорганических веществ от строения атомов и молекул, а также типа кристаллической решетки</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685F316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1. Тест «Особенности химических свойств оксидов, кислот, оснований, амфотерных гидроксидов и солей».</w:t>
            </w:r>
          </w:p>
          <w:p w14:paraId="26F7B55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2. Задания на составление уравнений химических реакций с участием простых и сложных неорганических веществ: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и способы получения.</w:t>
            </w:r>
          </w:p>
          <w:p w14:paraId="07F4411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lastRenderedPageBreak/>
              <w:t>3. Практико-ориентированные теоретические задания на свойства и получение неорганических веществ</w:t>
            </w:r>
          </w:p>
        </w:tc>
      </w:tr>
      <w:tr w:rsidR="005948C3" w:rsidRPr="00EC2121" w14:paraId="2C5BB0AB" w14:textId="77777777" w:rsidTr="00FF539A">
        <w:trPr>
          <w:trHeight w:val="119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CA7595C"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3.3</w:t>
            </w:r>
          </w:p>
        </w:tc>
        <w:tc>
          <w:tcPr>
            <w:tcW w:w="1101" w:type="dxa"/>
            <w:tcBorders>
              <w:bottom w:val="single" w:sz="6" w:space="0" w:color="000000"/>
            </w:tcBorders>
            <w:shd w:val="clear" w:color="auto" w:fill="FFFFFF"/>
          </w:tcPr>
          <w:p w14:paraId="6B1C14F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2F5CE2A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196F1C6C"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56A21E38"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Идентификация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46E330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Исследовать качественные реакции неорганических веществ </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32A81724"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1. Практико-ориентированные задания по составлению химических реакций с участием неорганических веществ, используемых для их идентификации.</w:t>
            </w:r>
          </w:p>
          <w:p w14:paraId="758C8F2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2.Лабораторная работа: “Идентификация неорганических веществ”</w:t>
            </w:r>
          </w:p>
        </w:tc>
      </w:tr>
      <w:tr w:rsidR="005948C3" w:rsidRPr="00EC2121" w14:paraId="3A3D66EB" w14:textId="77777777" w:rsidTr="00FF539A">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4955547"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4</w:t>
            </w:r>
          </w:p>
        </w:tc>
        <w:tc>
          <w:tcPr>
            <w:tcW w:w="1101" w:type="dxa"/>
            <w:tcBorders>
              <w:bottom w:val="single" w:sz="6" w:space="0" w:color="000000"/>
            </w:tcBorders>
            <w:shd w:val="clear" w:color="auto" w:fill="D9D9D9"/>
          </w:tcPr>
          <w:p w14:paraId="7FF577BB"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06FF3334"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4. Строение и свойства органических веществ</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075C058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Исследовать строение и свойства органических веществ</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704C788F"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Контрольная работа</w:t>
            </w:r>
          </w:p>
          <w:p w14:paraId="40B9FD76"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w:t>
            </w:r>
            <w:r w:rsidRPr="00EC2121">
              <w:rPr>
                <w:rFonts w:ascii="Times New Roman" w:eastAsia="OfficinaSansBookC" w:hAnsi="Times New Roman"/>
                <w:b/>
                <w:sz w:val="28"/>
                <w:szCs w:val="28"/>
              </w:rPr>
              <w:t>Строение и свойства органических веществ»</w:t>
            </w:r>
          </w:p>
        </w:tc>
      </w:tr>
      <w:tr w:rsidR="005948C3" w:rsidRPr="00EC2121" w14:paraId="53CCB77C" w14:textId="77777777" w:rsidTr="00FF539A">
        <w:trPr>
          <w:trHeight w:val="27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0A2110C"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4.1</w:t>
            </w:r>
          </w:p>
        </w:tc>
        <w:tc>
          <w:tcPr>
            <w:tcW w:w="1101" w:type="dxa"/>
            <w:tcBorders>
              <w:bottom w:val="single" w:sz="6" w:space="0" w:color="000000"/>
            </w:tcBorders>
            <w:shd w:val="clear" w:color="auto" w:fill="FFFFFF"/>
          </w:tcPr>
          <w:p w14:paraId="4474E4B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5377BEF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33E4D15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Классификация, строение и номенклатура 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6C3F830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Классифицировать органические вещества в соответствии с их строением</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5B931CA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1. Задания на составление названий органических соединений по тривиальной или международной систематической номенклатуре.</w:t>
            </w:r>
          </w:p>
          <w:p w14:paraId="35C01767"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2. Задания на составление полных и сокращенных структурных формул органических веществ отдельных классов.</w:t>
            </w:r>
          </w:p>
          <w:p w14:paraId="254E9C3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3. Задачи на определение простейшей формулы органической молекулы, исходя из элементного состава (в %)</w:t>
            </w:r>
          </w:p>
        </w:tc>
      </w:tr>
      <w:tr w:rsidR="005948C3" w:rsidRPr="00EC2121" w14:paraId="69F64BFF" w14:textId="77777777" w:rsidTr="00FF539A">
        <w:trPr>
          <w:trHeight w:val="150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FA7FC64"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4.2</w:t>
            </w:r>
          </w:p>
        </w:tc>
        <w:tc>
          <w:tcPr>
            <w:tcW w:w="1101" w:type="dxa"/>
            <w:tcBorders>
              <w:bottom w:val="single" w:sz="6" w:space="0" w:color="000000"/>
            </w:tcBorders>
            <w:shd w:val="clear" w:color="auto" w:fill="FFFFFF"/>
          </w:tcPr>
          <w:p w14:paraId="1A8A7B32"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01 </w:t>
            </w:r>
          </w:p>
          <w:p w14:paraId="4DA4F22C"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4BEB66F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20DACC0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4D30E41" w14:textId="77777777" w:rsidR="005948C3" w:rsidRPr="00EC212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EC2121">
              <w:rPr>
                <w:rFonts w:ascii="Times New Roman" w:eastAsia="OfficinaSansBookC" w:hAnsi="Times New Roman"/>
                <w:sz w:val="28"/>
                <w:szCs w:val="28"/>
              </w:rPr>
              <w:t>Свойства органических соединений</w:t>
            </w:r>
            <w:r w:rsidRPr="00EC2121">
              <w:rPr>
                <w:rFonts w:ascii="Times New Roman" w:eastAsia="OfficinaSansBookC" w:hAnsi="Times New Roman"/>
                <w:sz w:val="28"/>
                <w:szCs w:val="28"/>
                <w:u w:val="single"/>
              </w:rPr>
              <w:t xml:space="preserve"> </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FD68CE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Устанавливать зависимость физико-химических свойств органических веществ от строения молекул</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54E984F0"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1. Задания на составление уравнений химических реакций с участием органических веществ на основании их состава и строения.</w:t>
            </w:r>
          </w:p>
          <w:p w14:paraId="1D9DDC68"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2. Задания на составление уравнений химических реакций, иллюстрирующих химические свойства с учетом механизмов протекания данных реакций и генетической связи органических веществ разных классов.</w:t>
            </w:r>
          </w:p>
          <w:p w14:paraId="4C1D46DD"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3. Расчетные задачи по уравнениям реакций с участием органических веществ.</w:t>
            </w:r>
          </w:p>
          <w:p w14:paraId="1A347842"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xml:space="preserve">4. </w:t>
            </w:r>
            <w:r w:rsidRPr="00EC2121">
              <w:rPr>
                <w:rFonts w:ascii="Times New Roman" w:eastAsia="OfficinaSansBookC" w:hAnsi="Times New Roman"/>
                <w:sz w:val="28"/>
                <w:szCs w:val="28"/>
              </w:rPr>
              <w:t>Лабораторная работа “Превращения органических веществ при нагревании"</w:t>
            </w:r>
          </w:p>
        </w:tc>
      </w:tr>
      <w:tr w:rsidR="005948C3" w:rsidRPr="00EC2121" w14:paraId="71F354C0" w14:textId="77777777" w:rsidTr="00FF539A">
        <w:trPr>
          <w:trHeight w:val="253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8CE758B"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4.3</w:t>
            </w:r>
          </w:p>
        </w:tc>
        <w:tc>
          <w:tcPr>
            <w:tcW w:w="1101" w:type="dxa"/>
            <w:tcBorders>
              <w:bottom w:val="single" w:sz="6" w:space="0" w:color="000000"/>
            </w:tcBorders>
            <w:shd w:val="clear" w:color="auto" w:fill="FFFFFF"/>
          </w:tcPr>
          <w:p w14:paraId="13800B4C"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01 </w:t>
            </w:r>
          </w:p>
          <w:p w14:paraId="323E261F"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15493FF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3628A6C0"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5091E56C"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Идентификация органических веществ, их значение и применение в бытовой и производственной деятельности человека</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081B39A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Исследовать качественные реакции органических соединений отдельных классов</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177E7D5A"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1.Практико-ориентированные задания по составлению химических реакций с участием органических веществ, в т.ч. используемых для их идентификации в быту и промышленности.</w:t>
            </w:r>
          </w:p>
          <w:p w14:paraId="6A9BB17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2.Лабораторная работа: “Идентификация органических соединений отдельных классов”</w:t>
            </w:r>
          </w:p>
        </w:tc>
      </w:tr>
      <w:tr w:rsidR="005948C3" w:rsidRPr="00EC2121" w14:paraId="45701B79" w14:textId="77777777" w:rsidTr="00FF539A">
        <w:trPr>
          <w:trHeight w:val="115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F0750FF"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lastRenderedPageBreak/>
              <w:t>5</w:t>
            </w:r>
          </w:p>
        </w:tc>
        <w:tc>
          <w:tcPr>
            <w:tcW w:w="1101" w:type="dxa"/>
            <w:tcBorders>
              <w:bottom w:val="single" w:sz="6" w:space="0" w:color="000000"/>
            </w:tcBorders>
            <w:shd w:val="clear" w:color="auto" w:fill="D9D9D9"/>
          </w:tcPr>
          <w:p w14:paraId="76BB1B3A"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0310830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5. Кинетические и термодинамические закономерности протекания химических реакций</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2B802A5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Характеризовать влияние различных факторов на равновесие и скорость химических реакций</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6EE43FCA" w14:textId="77777777" w:rsidR="005948C3" w:rsidRPr="00EC2121" w:rsidRDefault="005948C3" w:rsidP="00FF539A">
            <w:pPr>
              <w:widowControl w:val="0"/>
              <w:spacing w:after="0"/>
              <w:rPr>
                <w:rFonts w:ascii="Times New Roman" w:eastAsia="OfficinaSansBookC" w:hAnsi="Times New Roman"/>
                <w:sz w:val="28"/>
                <w:szCs w:val="28"/>
              </w:rPr>
            </w:pPr>
          </w:p>
        </w:tc>
      </w:tr>
      <w:tr w:rsidR="005948C3" w:rsidRPr="00EC2121" w14:paraId="7E3C31EF" w14:textId="77777777" w:rsidTr="00FF539A">
        <w:trPr>
          <w:trHeight w:val="58"/>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8DACACB"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5</w:t>
            </w:r>
          </w:p>
        </w:tc>
        <w:tc>
          <w:tcPr>
            <w:tcW w:w="1101" w:type="dxa"/>
            <w:tcBorders>
              <w:bottom w:val="single" w:sz="6" w:space="0" w:color="000000"/>
            </w:tcBorders>
            <w:shd w:val="clear" w:color="auto" w:fill="FFFFFF"/>
          </w:tcPr>
          <w:p w14:paraId="7CA2C5C7"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01 </w:t>
            </w:r>
          </w:p>
          <w:p w14:paraId="0B8A6333"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570C5166"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E9BA6E6"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Скорость химических реакций. Химическое равновесие</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045E8E2A"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Характеризовать влияние концентрации реагирующих веществ и температуры на скорость химических реакций</w:t>
            </w:r>
          </w:p>
          <w:p w14:paraId="3A80951C"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Характеризовать влияние изменения концентрации веществ, реакции среды и температуры на смещение химического равновесия</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71E52152"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rPr>
              <w:t xml:space="preserve">Практико-ориентированные теоретические задания на анализ факторов, влияющих на изменение скорости химической реакции. </w:t>
            </w:r>
            <w:r w:rsidRPr="00EC2121">
              <w:rPr>
                <w:rFonts w:ascii="Times New Roman" w:eastAsia="OfficinaSansBookC" w:hAnsi="Times New Roman"/>
                <w:sz w:val="28"/>
                <w:szCs w:val="28"/>
                <w:highlight w:val="white"/>
              </w:rPr>
              <w:t xml:space="preserve">Практико-ориентированные задания </w:t>
            </w:r>
            <w:r w:rsidRPr="00EC2121">
              <w:rPr>
                <w:rFonts w:ascii="Times New Roman" w:eastAsia="OfficinaSansBookC" w:hAnsi="Times New Roman"/>
                <w:sz w:val="28"/>
                <w:szCs w:val="28"/>
              </w:rPr>
              <w:t>на применение принципа Ле-</w:t>
            </w:r>
            <w:proofErr w:type="spellStart"/>
            <w:r w:rsidRPr="00EC2121">
              <w:rPr>
                <w:rFonts w:ascii="Times New Roman" w:eastAsia="OfficinaSansBookC" w:hAnsi="Times New Roman"/>
                <w:sz w:val="28"/>
                <w:szCs w:val="28"/>
              </w:rPr>
              <w:t>Шателье</w:t>
            </w:r>
            <w:proofErr w:type="spellEnd"/>
            <w:r w:rsidRPr="00EC2121">
              <w:rPr>
                <w:rFonts w:ascii="Times New Roman" w:eastAsia="OfficinaSansBookC" w:hAnsi="Times New Roman"/>
                <w:sz w:val="28"/>
                <w:szCs w:val="28"/>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r>
      <w:tr w:rsidR="005948C3" w:rsidRPr="00EC2121" w14:paraId="4100C8D4" w14:textId="77777777" w:rsidTr="00FF539A">
        <w:trPr>
          <w:trHeight w:val="61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654946F"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6</w:t>
            </w:r>
          </w:p>
        </w:tc>
        <w:tc>
          <w:tcPr>
            <w:tcW w:w="1101" w:type="dxa"/>
            <w:tcBorders>
              <w:bottom w:val="single" w:sz="6" w:space="0" w:color="000000"/>
            </w:tcBorders>
            <w:shd w:val="clear" w:color="auto" w:fill="D9D9D9"/>
          </w:tcPr>
          <w:p w14:paraId="55CF54D8"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0DF6B93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Раздел 6. Растворы</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4D2D19AC" w14:textId="77777777" w:rsidR="005948C3" w:rsidRPr="00EC2121" w:rsidRDefault="005948C3" w:rsidP="00FF539A">
            <w:pPr>
              <w:spacing w:after="0"/>
              <w:rPr>
                <w:rFonts w:ascii="Times New Roman" w:eastAsia="OfficinaSansBookC" w:hAnsi="Times New Roman"/>
                <w:b/>
                <w:sz w:val="28"/>
                <w:szCs w:val="28"/>
              </w:rPr>
            </w:pPr>
            <w:r w:rsidRPr="00EC2121">
              <w:rPr>
                <w:rFonts w:ascii="Times New Roman" w:eastAsia="OfficinaSansBookC" w:hAnsi="Times New Roman"/>
                <w:b/>
                <w:sz w:val="28"/>
                <w:szCs w:val="28"/>
              </w:rPr>
              <w:t>Исследовать истинные</w:t>
            </w:r>
            <w:r w:rsidRPr="00EC2121">
              <w:rPr>
                <w:rFonts w:ascii="Times New Roman" w:eastAsia="OfficinaSansBookC" w:hAnsi="Times New Roman"/>
                <w:b/>
                <w:sz w:val="28"/>
                <w:szCs w:val="28"/>
                <w:highlight w:val="yellow"/>
              </w:rPr>
              <w:t xml:space="preserve"> </w:t>
            </w:r>
            <w:r w:rsidRPr="00EC2121">
              <w:rPr>
                <w:rFonts w:ascii="Times New Roman" w:eastAsia="OfficinaSansBookC" w:hAnsi="Times New Roman"/>
                <w:b/>
                <w:sz w:val="28"/>
                <w:szCs w:val="28"/>
              </w:rPr>
              <w:t>растворы с заданными характеристиками</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563EC462" w14:textId="77777777" w:rsidR="005948C3" w:rsidRPr="00EC2121" w:rsidRDefault="005948C3" w:rsidP="00FF539A">
            <w:pPr>
              <w:widowControl w:val="0"/>
              <w:spacing w:after="0"/>
              <w:rPr>
                <w:rFonts w:ascii="Times New Roman" w:eastAsia="OfficinaSansBookC" w:hAnsi="Times New Roman"/>
                <w:sz w:val="28"/>
                <w:szCs w:val="28"/>
              </w:rPr>
            </w:pPr>
          </w:p>
        </w:tc>
      </w:tr>
      <w:tr w:rsidR="005948C3" w:rsidRPr="00EC2121" w14:paraId="0EAAF586" w14:textId="77777777" w:rsidTr="00FF539A">
        <w:trPr>
          <w:trHeight w:val="483"/>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6255610"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t>6.1</w:t>
            </w:r>
          </w:p>
        </w:tc>
        <w:tc>
          <w:tcPr>
            <w:tcW w:w="1101" w:type="dxa"/>
            <w:tcBorders>
              <w:bottom w:val="single" w:sz="6" w:space="0" w:color="000000"/>
            </w:tcBorders>
            <w:shd w:val="clear" w:color="auto" w:fill="FFFFFF"/>
          </w:tcPr>
          <w:p w14:paraId="716396F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01 </w:t>
            </w:r>
          </w:p>
          <w:p w14:paraId="14A3D5A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02</w:t>
            </w:r>
          </w:p>
          <w:p w14:paraId="6C474F0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6B00C67" w14:textId="77777777" w:rsidR="005948C3" w:rsidRPr="00EC2121" w:rsidRDefault="005948C3" w:rsidP="00FF539A">
            <w:pPr>
              <w:widowControl w:val="0"/>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Понятие о растворах</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AD86FE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Различать истинные растворы</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4C4A02BA"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1. Задачи на приготовление растворов.</w:t>
            </w:r>
          </w:p>
          <w:p w14:paraId="4E57858B"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2. Практико-ориентированные расчетные задания на дисперсные системы, используемые в бытовой и производственной </w:t>
            </w:r>
            <w:r w:rsidRPr="00EC2121">
              <w:rPr>
                <w:rFonts w:ascii="Times New Roman" w:eastAsia="OfficinaSansBookC" w:hAnsi="Times New Roman"/>
                <w:sz w:val="28"/>
                <w:szCs w:val="28"/>
              </w:rPr>
              <w:lastRenderedPageBreak/>
              <w:t>деятельности человека</w:t>
            </w:r>
          </w:p>
        </w:tc>
      </w:tr>
      <w:tr w:rsidR="005948C3" w:rsidRPr="00EC2121" w14:paraId="19749DA4" w14:textId="77777777" w:rsidTr="00FF539A">
        <w:trPr>
          <w:trHeight w:val="9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F99C8DB"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sz w:val="28"/>
                <w:szCs w:val="28"/>
              </w:rPr>
              <w:lastRenderedPageBreak/>
              <w:t>6.2</w:t>
            </w:r>
          </w:p>
        </w:tc>
        <w:tc>
          <w:tcPr>
            <w:tcW w:w="1101" w:type="dxa"/>
            <w:tcBorders>
              <w:bottom w:val="single" w:sz="6" w:space="0" w:color="000000"/>
            </w:tcBorders>
            <w:shd w:val="clear" w:color="auto" w:fill="FFFFFF"/>
          </w:tcPr>
          <w:p w14:paraId="59BB55B8"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01</w:t>
            </w:r>
          </w:p>
          <w:p w14:paraId="02D45DB9"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281C289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5B4D42E1"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Исследование свойств растворов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3E0B9A6A"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Исследовать физико-химические свойства истинных растворов</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5E2FA4D4"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Лабораторная работа</w:t>
            </w:r>
          </w:p>
          <w:p w14:paraId="64D34E6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“Приготовление растворов”</w:t>
            </w:r>
          </w:p>
        </w:tc>
      </w:tr>
      <w:tr w:rsidR="005948C3" w:rsidRPr="00EC2121" w14:paraId="424C8848" w14:textId="77777777" w:rsidTr="00FF539A">
        <w:trPr>
          <w:trHeight w:val="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9D06197"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II</w:t>
            </w:r>
          </w:p>
        </w:tc>
        <w:tc>
          <w:tcPr>
            <w:tcW w:w="9748" w:type="dxa"/>
            <w:gridSpan w:val="4"/>
            <w:tcBorders>
              <w:bottom w:val="single" w:sz="6" w:space="0" w:color="000000"/>
              <w:right w:val="single" w:sz="6" w:space="0" w:color="000000"/>
            </w:tcBorders>
            <w:shd w:val="clear" w:color="auto" w:fill="FFFFFF"/>
          </w:tcPr>
          <w:p w14:paraId="3A3C9C7F"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Профессионально-ориентированное содержание (содержание прикладного модуля)</w:t>
            </w:r>
          </w:p>
        </w:tc>
      </w:tr>
      <w:tr w:rsidR="005948C3" w:rsidRPr="00EC2121" w14:paraId="2860A2D6" w14:textId="77777777" w:rsidTr="00FF539A">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D150B53" w14:textId="77777777" w:rsidR="005948C3" w:rsidRPr="00EC2121" w:rsidRDefault="005948C3" w:rsidP="00FF539A">
            <w:pPr>
              <w:widowControl w:val="0"/>
              <w:spacing w:after="0"/>
              <w:jc w:val="center"/>
              <w:rPr>
                <w:rFonts w:ascii="Times New Roman" w:eastAsia="OfficinaSansBookC" w:hAnsi="Times New Roman"/>
                <w:sz w:val="28"/>
                <w:szCs w:val="28"/>
              </w:rPr>
            </w:pPr>
            <w:r w:rsidRPr="00EC2121">
              <w:rPr>
                <w:rFonts w:ascii="Times New Roman" w:eastAsia="OfficinaSansBookC" w:hAnsi="Times New Roman"/>
                <w:b/>
                <w:sz w:val="28"/>
                <w:szCs w:val="28"/>
              </w:rPr>
              <w:t>7</w:t>
            </w:r>
          </w:p>
        </w:tc>
        <w:tc>
          <w:tcPr>
            <w:tcW w:w="1101" w:type="dxa"/>
            <w:tcBorders>
              <w:bottom w:val="single" w:sz="6" w:space="0" w:color="000000"/>
            </w:tcBorders>
            <w:shd w:val="clear" w:color="auto" w:fill="D9D9D9"/>
          </w:tcPr>
          <w:p w14:paraId="7B602878" w14:textId="77777777" w:rsidR="005948C3" w:rsidRPr="00EC2121" w:rsidRDefault="005948C3" w:rsidP="00FF539A">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tcPr>
          <w:p w14:paraId="32FD8213"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 xml:space="preserve">Раздел 7. </w:t>
            </w:r>
          </w:p>
          <w:p w14:paraId="4273DDC2"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Химия в быту и производственной деятельности человека</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720F208F"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sz w:val="28"/>
                <w:szCs w:val="28"/>
              </w:rPr>
              <w:t>Оценивать последствия бытовой и производственной деятельности человека с позиций экологической безопасности</w:t>
            </w:r>
            <w:r w:rsidRPr="00EC2121">
              <w:rPr>
                <w:rFonts w:ascii="Times New Roman" w:eastAsia="OfficinaSansBookC" w:hAnsi="Times New Roman"/>
                <w:sz w:val="28"/>
                <w:szCs w:val="28"/>
              </w:rPr>
              <w:t xml:space="preserve"> </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4960F9EC"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b/>
                <w:sz w:val="28"/>
                <w:szCs w:val="28"/>
              </w:rPr>
              <w:t xml:space="preserve">Защита кейса (с учетом будущей профессиональной деятельности)  </w:t>
            </w:r>
          </w:p>
        </w:tc>
      </w:tr>
      <w:tr w:rsidR="005948C3" w:rsidRPr="00EC2121" w14:paraId="5825C8A3" w14:textId="77777777" w:rsidTr="00FF539A">
        <w:trPr>
          <w:trHeight w:val="88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E53A5E4" w14:textId="77777777" w:rsidR="005948C3" w:rsidRPr="00EC2121" w:rsidRDefault="005948C3" w:rsidP="00FF539A">
            <w:pPr>
              <w:widowControl w:val="0"/>
              <w:spacing w:after="0"/>
              <w:jc w:val="center"/>
              <w:rPr>
                <w:rFonts w:ascii="Times New Roman" w:eastAsia="OfficinaSansBookC" w:hAnsi="Times New Roman"/>
                <w:b/>
                <w:sz w:val="28"/>
                <w:szCs w:val="28"/>
              </w:rPr>
            </w:pPr>
          </w:p>
        </w:tc>
        <w:tc>
          <w:tcPr>
            <w:tcW w:w="1101" w:type="dxa"/>
            <w:tcBorders>
              <w:bottom w:val="single" w:sz="6" w:space="0" w:color="000000"/>
            </w:tcBorders>
          </w:tcPr>
          <w:p w14:paraId="0A0FCD82"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01 </w:t>
            </w:r>
          </w:p>
          <w:p w14:paraId="1B4BB81D"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 xml:space="preserve">ОК 02 </w:t>
            </w:r>
          </w:p>
          <w:p w14:paraId="42E2F9B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04</w:t>
            </w:r>
          </w:p>
          <w:p w14:paraId="1893B343"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ОК 07</w:t>
            </w:r>
          </w:p>
          <w:p w14:paraId="7550BE8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tcMar>
              <w:top w:w="40" w:type="dxa"/>
              <w:left w:w="40" w:type="dxa"/>
              <w:bottom w:w="40" w:type="dxa"/>
              <w:right w:w="40" w:type="dxa"/>
            </w:tcMar>
          </w:tcPr>
          <w:p w14:paraId="35A9E276" w14:textId="77777777" w:rsidR="005948C3" w:rsidRPr="00EC2121" w:rsidRDefault="005948C3" w:rsidP="00FF539A">
            <w:pPr>
              <w:widowControl w:val="0"/>
              <w:spacing w:after="0"/>
              <w:rPr>
                <w:rFonts w:ascii="Times New Roman" w:eastAsia="OfficinaSansBookC" w:hAnsi="Times New Roman"/>
                <w:b/>
                <w:sz w:val="28"/>
                <w:szCs w:val="28"/>
              </w:rPr>
            </w:pPr>
            <w:r w:rsidRPr="00EC2121">
              <w:rPr>
                <w:rFonts w:ascii="Times New Roman" w:eastAsia="OfficinaSansBookC" w:hAnsi="Times New Roman"/>
                <w:sz w:val="28"/>
                <w:szCs w:val="28"/>
              </w:rPr>
              <w:t>Химия в быту и производственной деятельности человека</w:t>
            </w:r>
          </w:p>
        </w:tc>
        <w:tc>
          <w:tcPr>
            <w:tcW w:w="2693" w:type="dxa"/>
            <w:tcBorders>
              <w:bottom w:val="single" w:sz="6" w:space="0" w:color="000000"/>
              <w:right w:val="single" w:sz="6" w:space="0" w:color="000000"/>
            </w:tcBorders>
            <w:tcMar>
              <w:top w:w="40" w:type="dxa"/>
              <w:left w:w="40" w:type="dxa"/>
              <w:bottom w:w="40" w:type="dxa"/>
              <w:right w:w="40" w:type="dxa"/>
            </w:tcMar>
          </w:tcPr>
          <w:p w14:paraId="5161A34E"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Оценивать последствия бытовой и производственной деятельности человека с позиций экологической безопасности</w:t>
            </w:r>
          </w:p>
        </w:tc>
        <w:tc>
          <w:tcPr>
            <w:tcW w:w="3450" w:type="dxa"/>
            <w:tcBorders>
              <w:bottom w:val="single" w:sz="6" w:space="0" w:color="000000"/>
              <w:right w:val="single" w:sz="6" w:space="0" w:color="000000"/>
            </w:tcBorders>
            <w:tcMar>
              <w:top w:w="40" w:type="dxa"/>
              <w:left w:w="40" w:type="dxa"/>
              <w:bottom w:w="40" w:type="dxa"/>
              <w:right w:w="40" w:type="dxa"/>
            </w:tcMar>
          </w:tcPr>
          <w:p w14:paraId="29C2CA65" w14:textId="77777777" w:rsidR="005948C3" w:rsidRPr="00EC2121" w:rsidRDefault="005948C3" w:rsidP="00FF539A">
            <w:pPr>
              <w:widowControl w:val="0"/>
              <w:spacing w:after="0"/>
              <w:rPr>
                <w:rFonts w:ascii="Times New Roman" w:eastAsia="OfficinaSansBookC" w:hAnsi="Times New Roman"/>
                <w:sz w:val="28"/>
                <w:szCs w:val="28"/>
              </w:rPr>
            </w:pPr>
            <w:r w:rsidRPr="00EC2121">
              <w:rPr>
                <w:rFonts w:ascii="Times New Roman" w:eastAsia="OfficinaSansBookC" w:hAnsi="Times New Roman"/>
                <w:sz w:val="28"/>
                <w:szCs w:val="28"/>
              </w:rPr>
              <w:t>Кейс (с учетом будущей профессиональной деятельности)</w:t>
            </w:r>
          </w:p>
          <w:p w14:paraId="30DB3D1D" w14:textId="77777777" w:rsidR="005948C3" w:rsidRPr="00EC2121" w:rsidRDefault="005948C3" w:rsidP="00FF539A">
            <w:pPr>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Возможные темы кейсов:</w:t>
            </w:r>
          </w:p>
          <w:p w14:paraId="65C452C1" w14:textId="77777777" w:rsidR="005948C3" w:rsidRPr="00EC2121" w:rsidRDefault="005948C3" w:rsidP="00FF539A">
            <w:pPr>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1. Потепление климата и высвобождение газовых гидратов со дна океана.</w:t>
            </w:r>
          </w:p>
          <w:p w14:paraId="37A7B26C" w14:textId="77777777" w:rsidR="005948C3" w:rsidRPr="00EC2121" w:rsidRDefault="005948C3" w:rsidP="00FF539A">
            <w:pPr>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 xml:space="preserve">2. Будущие материалы для авиа-, </w:t>
            </w:r>
            <w:proofErr w:type="spellStart"/>
            <w:r w:rsidRPr="00EC2121">
              <w:rPr>
                <w:rFonts w:ascii="Times New Roman" w:eastAsia="OfficinaSansBookC" w:hAnsi="Times New Roman"/>
                <w:sz w:val="28"/>
                <w:szCs w:val="28"/>
                <w:highlight w:val="white"/>
              </w:rPr>
              <w:t>машино</w:t>
            </w:r>
            <w:proofErr w:type="spellEnd"/>
            <w:r w:rsidRPr="00EC2121">
              <w:rPr>
                <w:rFonts w:ascii="Times New Roman" w:eastAsia="OfficinaSansBookC" w:hAnsi="Times New Roman"/>
                <w:sz w:val="28"/>
                <w:szCs w:val="28"/>
                <w:highlight w:val="white"/>
              </w:rPr>
              <w:t>- и приборостроения.</w:t>
            </w:r>
          </w:p>
          <w:p w14:paraId="377499D3" w14:textId="77777777" w:rsidR="005948C3" w:rsidRPr="00EC2121" w:rsidRDefault="005948C3" w:rsidP="00FF539A">
            <w:pPr>
              <w:spacing w:after="0"/>
              <w:rPr>
                <w:rFonts w:ascii="Times New Roman" w:eastAsia="OfficinaSansBookC" w:hAnsi="Times New Roman"/>
                <w:sz w:val="28"/>
                <w:szCs w:val="28"/>
                <w:highlight w:val="white"/>
              </w:rPr>
            </w:pPr>
            <w:r w:rsidRPr="00EC2121">
              <w:rPr>
                <w:rFonts w:ascii="Times New Roman" w:eastAsia="OfficinaSansBookC" w:hAnsi="Times New Roman"/>
                <w:sz w:val="28"/>
                <w:szCs w:val="28"/>
                <w:highlight w:val="white"/>
              </w:rPr>
              <w:t>3. Новые материалы для солнечных батарей.</w:t>
            </w:r>
          </w:p>
          <w:p w14:paraId="0F3DFD29" w14:textId="77777777" w:rsidR="005948C3" w:rsidRPr="00EC2121" w:rsidRDefault="005948C3" w:rsidP="00FF539A">
            <w:pPr>
              <w:spacing w:after="0"/>
              <w:rPr>
                <w:rFonts w:ascii="Times New Roman" w:eastAsia="OfficinaSansBookC" w:hAnsi="Times New Roman"/>
                <w:sz w:val="28"/>
                <w:szCs w:val="28"/>
              </w:rPr>
            </w:pPr>
            <w:r w:rsidRPr="00EC2121">
              <w:rPr>
                <w:rFonts w:ascii="Times New Roman" w:eastAsia="OfficinaSansBookC" w:hAnsi="Times New Roman"/>
                <w:sz w:val="28"/>
                <w:szCs w:val="28"/>
                <w:highlight w:val="white"/>
              </w:rPr>
              <w:t>4. Лекарства на основе растительных препаратов</w:t>
            </w:r>
          </w:p>
        </w:tc>
      </w:tr>
    </w:tbl>
    <w:p w14:paraId="3C8EFEA4" w14:textId="77777777" w:rsidR="005948C3" w:rsidRPr="00331FC3" w:rsidRDefault="005948C3" w:rsidP="005948C3">
      <w:pPr>
        <w:rPr>
          <w:rFonts w:ascii="OfficinaSansBookC" w:eastAsia="OfficinaSansBookC" w:hAnsi="OfficinaSansBookC" w:cs="OfficinaSansBookC"/>
          <w:b/>
          <w:sz w:val="28"/>
          <w:szCs w:val="28"/>
        </w:rPr>
      </w:pPr>
    </w:p>
    <w:p w14:paraId="54CBA2DB" w14:textId="77777777" w:rsidR="005948C3" w:rsidRDefault="005948C3" w:rsidP="005948C3"/>
    <w:p w14:paraId="23339E20" w14:textId="77777777" w:rsidR="005948C3" w:rsidRPr="004127E8" w:rsidRDefault="005948C3" w:rsidP="005948C3">
      <w:pPr>
        <w:pStyle w:val="1"/>
        <w:tabs>
          <w:tab w:val="left" w:pos="796"/>
        </w:tabs>
        <w:ind w:left="795"/>
        <w:jc w:val="both"/>
        <w:rPr>
          <w:rFonts w:ascii="Times New Roman" w:hAnsi="Times New Roman" w:cs="Times New Roman"/>
        </w:rPr>
      </w:pPr>
    </w:p>
    <w:p w14:paraId="0E46010D" w14:textId="77777777" w:rsidR="005948C3" w:rsidRPr="004127E8" w:rsidRDefault="005948C3" w:rsidP="005948C3">
      <w:pPr>
        <w:suppressAutoHyphens/>
        <w:spacing w:after="0" w:line="240" w:lineRule="auto"/>
        <w:jc w:val="both"/>
        <w:rPr>
          <w:rFonts w:ascii="Times New Roman" w:hAnsi="Times New Roman"/>
          <w:color w:val="000000"/>
          <w:sz w:val="28"/>
          <w:szCs w:val="28"/>
        </w:rPr>
      </w:pPr>
    </w:p>
    <w:p w14:paraId="2EA317E1" w14:textId="77777777" w:rsidR="005948C3" w:rsidRPr="004127E8" w:rsidRDefault="005948C3" w:rsidP="005948C3">
      <w:pPr>
        <w:rPr>
          <w:rFonts w:ascii="Times New Roman" w:hAnsi="Times New Roman"/>
        </w:rPr>
      </w:pPr>
    </w:p>
    <w:p w14:paraId="41D7E981" w14:textId="77777777" w:rsidR="005948C3" w:rsidRDefault="005948C3" w:rsidP="005948C3">
      <w:pPr>
        <w:rPr>
          <w:rFonts w:ascii="Times New Roman" w:hAnsi="Times New Roman"/>
          <w:color w:val="000000"/>
          <w:sz w:val="28"/>
          <w:szCs w:val="28"/>
        </w:rPr>
      </w:pPr>
      <w:r>
        <w:rPr>
          <w:rFonts w:ascii="Times New Roman" w:hAnsi="Times New Roman"/>
          <w:color w:val="000000"/>
          <w:sz w:val="28"/>
          <w:szCs w:val="28"/>
        </w:rPr>
        <w:lastRenderedPageBreak/>
        <w:br w:type="page"/>
      </w:r>
    </w:p>
    <w:p w14:paraId="1325E0BE"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2F2B9B90"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36FBA22E"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6E898165"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2C35F2DC" w14:textId="77777777" w:rsidR="005948C3" w:rsidRDefault="005948C3" w:rsidP="005948C3">
      <w:pPr>
        <w:shd w:val="clear" w:color="auto" w:fill="FFFFFF"/>
        <w:spacing w:after="0" w:line="360" w:lineRule="auto"/>
        <w:rPr>
          <w:rFonts w:ascii="Times New Roman" w:hAnsi="Times New Roman"/>
          <w:color w:val="000000"/>
          <w:sz w:val="28"/>
          <w:szCs w:val="28"/>
        </w:rPr>
      </w:pPr>
    </w:p>
    <w:p w14:paraId="2CB29C71" w14:textId="77777777" w:rsidR="005948C3" w:rsidRDefault="005948C3" w:rsidP="005948C3">
      <w:pPr>
        <w:shd w:val="clear" w:color="auto" w:fill="FFFFFF"/>
        <w:spacing w:after="0" w:line="360" w:lineRule="auto"/>
        <w:rPr>
          <w:rFonts w:ascii="Times New Roman" w:hAnsi="Times New Roman"/>
          <w:color w:val="000000"/>
          <w:sz w:val="28"/>
          <w:szCs w:val="28"/>
        </w:rPr>
      </w:pPr>
    </w:p>
    <w:p w14:paraId="5B286F92"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394D09AF"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5B7949A7" w14:textId="77777777" w:rsidR="005948C3" w:rsidRDefault="005948C3" w:rsidP="005948C3">
      <w:pPr>
        <w:shd w:val="clear" w:color="auto" w:fill="FFFFFF"/>
        <w:spacing w:after="0" w:line="360" w:lineRule="auto"/>
        <w:rPr>
          <w:rFonts w:ascii="Times New Roman" w:hAnsi="Times New Roman"/>
          <w:color w:val="000000"/>
          <w:sz w:val="28"/>
          <w:szCs w:val="28"/>
        </w:rPr>
      </w:pPr>
    </w:p>
    <w:p w14:paraId="570B65A8" w14:textId="77777777" w:rsidR="005948C3" w:rsidRDefault="005948C3" w:rsidP="005948C3">
      <w:pPr>
        <w:shd w:val="clear" w:color="auto" w:fill="FFFFFF"/>
        <w:spacing w:after="0" w:line="360" w:lineRule="auto"/>
        <w:rPr>
          <w:rFonts w:ascii="Times New Roman" w:hAnsi="Times New Roman"/>
          <w:color w:val="000000"/>
          <w:sz w:val="28"/>
          <w:szCs w:val="28"/>
        </w:rPr>
      </w:pPr>
    </w:p>
    <w:p w14:paraId="6B47BDA3"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3A430DBA"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3972679F" w14:textId="77777777" w:rsidR="005948C3" w:rsidRPr="00515E08" w:rsidRDefault="005948C3" w:rsidP="005948C3">
      <w:pPr>
        <w:shd w:val="clear" w:color="auto" w:fill="FFFFFF"/>
        <w:spacing w:after="0" w:line="360" w:lineRule="auto"/>
        <w:jc w:val="center"/>
        <w:rPr>
          <w:rFonts w:ascii="Times New Roman" w:hAnsi="Times New Roman"/>
          <w:b/>
          <w:color w:val="000000"/>
          <w:spacing w:val="4"/>
          <w:sz w:val="28"/>
          <w:szCs w:val="28"/>
        </w:rPr>
      </w:pPr>
    </w:p>
    <w:p w14:paraId="74FE0A70" w14:textId="77777777" w:rsidR="005948C3" w:rsidRPr="00DC3587" w:rsidRDefault="005948C3" w:rsidP="005948C3">
      <w:pPr>
        <w:shd w:val="clear" w:color="auto" w:fill="FFFFFF"/>
        <w:spacing w:after="0" w:line="360" w:lineRule="auto"/>
        <w:jc w:val="center"/>
        <w:rPr>
          <w:rFonts w:ascii="Times New Roman" w:hAnsi="Times New Roman"/>
          <w:color w:val="000000"/>
          <w:sz w:val="28"/>
          <w:szCs w:val="28"/>
        </w:rPr>
      </w:pPr>
      <w:r w:rsidRPr="00DC3587">
        <w:rPr>
          <w:rFonts w:ascii="Times New Roman" w:hAnsi="Times New Roman"/>
          <w:color w:val="000000"/>
          <w:spacing w:val="4"/>
          <w:sz w:val="28"/>
          <w:szCs w:val="28"/>
        </w:rPr>
        <w:t>РАБОЧАЯ ПРОГРАММА</w:t>
      </w:r>
    </w:p>
    <w:p w14:paraId="50E3560F" w14:textId="77777777" w:rsidR="005948C3" w:rsidRPr="00515E08" w:rsidRDefault="005948C3" w:rsidP="005948C3">
      <w:pPr>
        <w:shd w:val="clear" w:color="auto" w:fill="FFFFFF"/>
        <w:spacing w:after="0" w:line="360" w:lineRule="auto"/>
        <w:jc w:val="center"/>
        <w:rPr>
          <w:rFonts w:ascii="Times New Roman" w:hAnsi="Times New Roman"/>
          <w:color w:val="000000"/>
          <w:sz w:val="28"/>
          <w:szCs w:val="28"/>
        </w:rPr>
      </w:pPr>
      <w:r w:rsidRPr="00515E08">
        <w:rPr>
          <w:rFonts w:ascii="Times New Roman" w:hAnsi="Times New Roman"/>
          <w:color w:val="000000"/>
          <w:spacing w:val="5"/>
          <w:sz w:val="28"/>
          <w:szCs w:val="28"/>
        </w:rPr>
        <w:t>УЧЕБНОЙ ДИСЦИПЛИНЫ</w:t>
      </w:r>
    </w:p>
    <w:p w14:paraId="3C696287" w14:textId="77777777" w:rsidR="005948C3" w:rsidRPr="000F5549" w:rsidRDefault="005948C3" w:rsidP="005948C3">
      <w:pPr>
        <w:pStyle w:val="38"/>
        <w:widowControl w:val="0"/>
        <w:spacing w:after="0" w:line="360" w:lineRule="auto"/>
        <w:jc w:val="center"/>
        <w:rPr>
          <w:rFonts w:ascii="Times New Roman" w:hAnsi="Times New Roman"/>
          <w:bCs/>
          <w:color w:val="000000"/>
          <w:sz w:val="28"/>
          <w:szCs w:val="28"/>
        </w:rPr>
      </w:pPr>
      <w:r w:rsidRPr="000F5549">
        <w:rPr>
          <w:rFonts w:ascii="Times New Roman" w:hAnsi="Times New Roman"/>
          <w:bCs/>
          <w:color w:val="000000"/>
          <w:sz w:val="28"/>
          <w:szCs w:val="28"/>
        </w:rPr>
        <w:t>О</w:t>
      </w:r>
      <w:r>
        <w:rPr>
          <w:rFonts w:ascii="Times New Roman" w:hAnsi="Times New Roman"/>
          <w:bCs/>
          <w:color w:val="000000"/>
          <w:sz w:val="28"/>
          <w:szCs w:val="28"/>
        </w:rPr>
        <w:t>Д</w:t>
      </w:r>
      <w:r w:rsidRPr="000F5549">
        <w:rPr>
          <w:rFonts w:ascii="Times New Roman" w:hAnsi="Times New Roman"/>
          <w:bCs/>
          <w:color w:val="000000"/>
          <w:sz w:val="28"/>
          <w:szCs w:val="28"/>
        </w:rPr>
        <w:t>.</w:t>
      </w:r>
      <w:r>
        <w:rPr>
          <w:rFonts w:ascii="Times New Roman" w:hAnsi="Times New Roman"/>
          <w:bCs/>
          <w:color w:val="000000"/>
          <w:sz w:val="28"/>
          <w:szCs w:val="28"/>
        </w:rPr>
        <w:t>13</w:t>
      </w:r>
      <w:r w:rsidRPr="000F5549">
        <w:rPr>
          <w:rFonts w:ascii="Times New Roman" w:hAnsi="Times New Roman"/>
          <w:bCs/>
          <w:color w:val="000000"/>
          <w:sz w:val="28"/>
          <w:szCs w:val="28"/>
        </w:rPr>
        <w:t xml:space="preserve"> «</w:t>
      </w:r>
      <w:r>
        <w:rPr>
          <w:rFonts w:ascii="Times New Roman" w:hAnsi="Times New Roman"/>
          <w:bCs/>
          <w:color w:val="000000"/>
          <w:sz w:val="28"/>
          <w:szCs w:val="28"/>
        </w:rPr>
        <w:t>Биология</w:t>
      </w:r>
      <w:r w:rsidRPr="000F5549">
        <w:rPr>
          <w:rFonts w:ascii="Times New Roman" w:hAnsi="Times New Roman"/>
          <w:bCs/>
          <w:color w:val="000000"/>
          <w:sz w:val="28"/>
          <w:szCs w:val="28"/>
        </w:rPr>
        <w:t>»</w:t>
      </w:r>
    </w:p>
    <w:p w14:paraId="31F5B028"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По специальности</w:t>
      </w:r>
      <w:r>
        <w:rPr>
          <w:rFonts w:ascii="Times New Roman" w:hAnsi="Times New Roman"/>
          <w:sz w:val="28"/>
          <w:szCs w:val="28"/>
        </w:rPr>
        <w:t>/профессии</w:t>
      </w:r>
      <w:r w:rsidRPr="00515E08">
        <w:rPr>
          <w:rFonts w:ascii="Times New Roman" w:hAnsi="Times New Roman"/>
          <w:sz w:val="28"/>
          <w:szCs w:val="28"/>
        </w:rPr>
        <w:t>: 15.0</w:t>
      </w:r>
      <w:r>
        <w:rPr>
          <w:rFonts w:ascii="Times New Roman" w:hAnsi="Times New Roman"/>
          <w:sz w:val="28"/>
          <w:szCs w:val="28"/>
        </w:rPr>
        <w:t>1</w:t>
      </w:r>
      <w:r w:rsidRPr="00515E08">
        <w:rPr>
          <w:rFonts w:ascii="Times New Roman" w:hAnsi="Times New Roman"/>
          <w:sz w:val="28"/>
          <w:szCs w:val="28"/>
        </w:rPr>
        <w:t>.</w:t>
      </w:r>
      <w:r>
        <w:rPr>
          <w:rFonts w:ascii="Times New Roman" w:hAnsi="Times New Roman"/>
          <w:sz w:val="28"/>
          <w:szCs w:val="28"/>
        </w:rPr>
        <w:t>32</w:t>
      </w:r>
      <w:r w:rsidRPr="00515E08">
        <w:rPr>
          <w:rFonts w:ascii="Times New Roman" w:hAnsi="Times New Roman"/>
          <w:sz w:val="28"/>
          <w:szCs w:val="28"/>
        </w:rPr>
        <w:t xml:space="preserve"> «</w:t>
      </w:r>
      <w:r>
        <w:rPr>
          <w:rFonts w:ascii="Times New Roman" w:hAnsi="Times New Roman"/>
          <w:sz w:val="28"/>
          <w:szCs w:val="28"/>
        </w:rPr>
        <w:t>Оператор станков с программным управлением</w:t>
      </w:r>
      <w:r w:rsidRPr="00515E08">
        <w:rPr>
          <w:rFonts w:ascii="Times New Roman" w:hAnsi="Times New Roman"/>
          <w:sz w:val="28"/>
          <w:szCs w:val="28"/>
        </w:rPr>
        <w:t>»</w:t>
      </w:r>
    </w:p>
    <w:p w14:paraId="3973C393"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922BE76"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4F18976"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133507B"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8A345A5" w14:textId="77777777" w:rsidR="005948C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AB37EF1"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319BFA3" w14:textId="77777777" w:rsidR="005948C3" w:rsidRPr="00515E0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6DD9B31E"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3B97D1C"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E0174B7"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68E74647"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0B7FFBAC" w14:textId="77777777" w:rsidR="005948C3" w:rsidRPr="00515E0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47E69BD9" w14:textId="77777777" w:rsidR="005948C3" w:rsidRPr="00515E08" w:rsidRDefault="005948C3" w:rsidP="005948C3">
      <w:pPr>
        <w:spacing w:after="0" w:line="360" w:lineRule="auto"/>
        <w:jc w:val="center"/>
        <w:rPr>
          <w:rFonts w:ascii="Times New Roman" w:hAnsi="Times New Roman"/>
          <w:sz w:val="28"/>
          <w:szCs w:val="28"/>
        </w:rPr>
      </w:pPr>
      <w:r w:rsidRPr="00515E08">
        <w:rPr>
          <w:rFonts w:ascii="Times New Roman" w:hAnsi="Times New Roman"/>
          <w:sz w:val="28"/>
          <w:szCs w:val="28"/>
        </w:rPr>
        <w:t>Новосибирск, 202</w:t>
      </w:r>
      <w:r>
        <w:rPr>
          <w:rFonts w:ascii="Times New Roman" w:hAnsi="Times New Roman"/>
          <w:sz w:val="28"/>
          <w:szCs w:val="28"/>
        </w:rPr>
        <w:t>3</w:t>
      </w:r>
      <w:r w:rsidRPr="00515E08">
        <w:rPr>
          <w:rFonts w:ascii="Times New Roman" w:hAnsi="Times New Roman"/>
          <w:sz w:val="28"/>
          <w:szCs w:val="28"/>
        </w:rPr>
        <w:t xml:space="preserve"> г</w:t>
      </w:r>
      <w:r>
        <w:rPr>
          <w:rFonts w:ascii="Times New Roman" w:hAnsi="Times New Roman"/>
          <w:sz w:val="28"/>
          <w:szCs w:val="28"/>
        </w:rPr>
        <w:t>.</w:t>
      </w:r>
    </w:p>
    <w:p w14:paraId="74F5ADAB" w14:textId="77777777" w:rsidR="005948C3" w:rsidRDefault="005948C3" w:rsidP="005948C3">
      <w:pPr>
        <w:pStyle w:val="38"/>
        <w:widowControl w:val="0"/>
        <w:spacing w:after="0" w:line="360" w:lineRule="auto"/>
        <w:jc w:val="both"/>
        <w:rPr>
          <w:rFonts w:ascii="Times New Roman" w:hAnsi="Times New Roman"/>
          <w:sz w:val="28"/>
          <w:szCs w:val="28"/>
        </w:rPr>
      </w:pPr>
      <w:r w:rsidRPr="000F5549">
        <w:rPr>
          <w:rFonts w:ascii="Times New Roman" w:hAnsi="Times New Roman"/>
          <w:spacing w:val="8"/>
          <w:sz w:val="28"/>
          <w:szCs w:val="28"/>
        </w:rPr>
        <w:lastRenderedPageBreak/>
        <w:t xml:space="preserve">Рабочая программа учебной дисциплины разработана на основе </w:t>
      </w:r>
      <w:r w:rsidRPr="000F5549">
        <w:rPr>
          <w:rFonts w:ascii="Times New Roman" w:hAnsi="Times New Roman"/>
          <w:spacing w:val="4"/>
          <w:sz w:val="28"/>
          <w:szCs w:val="28"/>
        </w:rPr>
        <w:t>Федерального государственного образовательного стандарта (ФГОС) по</w:t>
      </w:r>
      <w:r w:rsidRPr="000F5549">
        <w:rPr>
          <w:rFonts w:ascii="Times New Roman" w:hAnsi="Times New Roman"/>
          <w:sz w:val="28"/>
          <w:szCs w:val="28"/>
        </w:rPr>
        <w:t xml:space="preserve"> специальности</w:t>
      </w:r>
      <w:r>
        <w:rPr>
          <w:rFonts w:ascii="Times New Roman" w:hAnsi="Times New Roman"/>
          <w:sz w:val="28"/>
          <w:szCs w:val="28"/>
        </w:rPr>
        <w:t>/профессии</w:t>
      </w:r>
      <w:r w:rsidRPr="000F5549">
        <w:rPr>
          <w:rFonts w:ascii="Times New Roman" w:hAnsi="Times New Roman"/>
          <w:spacing w:val="6"/>
          <w:sz w:val="28"/>
          <w:szCs w:val="28"/>
        </w:rPr>
        <w:t xml:space="preserve"> среднего профессионального образования (СПО)</w:t>
      </w:r>
      <w:r w:rsidRPr="000F5549">
        <w:rPr>
          <w:rFonts w:ascii="Times New Roman" w:hAnsi="Times New Roman"/>
          <w:sz w:val="28"/>
          <w:szCs w:val="28"/>
        </w:rPr>
        <w:t xml:space="preserve">: </w:t>
      </w:r>
    </w:p>
    <w:p w14:paraId="10147129" w14:textId="77777777" w:rsidR="005948C3" w:rsidRDefault="005948C3" w:rsidP="005948C3">
      <w:pPr>
        <w:pStyle w:val="38"/>
        <w:widowControl w:val="0"/>
        <w:spacing w:after="0" w:line="360" w:lineRule="auto"/>
        <w:jc w:val="both"/>
        <w:rPr>
          <w:rFonts w:ascii="Times New Roman" w:hAnsi="Times New Roman"/>
          <w:spacing w:val="7"/>
          <w:sz w:val="28"/>
          <w:szCs w:val="28"/>
        </w:rPr>
      </w:pPr>
      <w:r w:rsidRPr="000F5549">
        <w:rPr>
          <w:rFonts w:ascii="Times New Roman" w:hAnsi="Times New Roman"/>
          <w:b/>
          <w:bCs/>
          <w:sz w:val="28"/>
          <w:szCs w:val="28"/>
        </w:rPr>
        <w:t>15.0</w:t>
      </w:r>
      <w:r>
        <w:rPr>
          <w:rFonts w:ascii="Times New Roman" w:hAnsi="Times New Roman"/>
          <w:b/>
          <w:bCs/>
          <w:sz w:val="28"/>
          <w:szCs w:val="28"/>
        </w:rPr>
        <w:t>1</w:t>
      </w:r>
      <w:r w:rsidRPr="000F5549">
        <w:rPr>
          <w:rFonts w:ascii="Times New Roman" w:hAnsi="Times New Roman"/>
          <w:b/>
          <w:bCs/>
          <w:sz w:val="28"/>
          <w:szCs w:val="28"/>
        </w:rPr>
        <w:t>.</w:t>
      </w:r>
      <w:r>
        <w:rPr>
          <w:rFonts w:ascii="Times New Roman" w:hAnsi="Times New Roman"/>
          <w:b/>
          <w:bCs/>
          <w:sz w:val="28"/>
          <w:szCs w:val="28"/>
        </w:rPr>
        <w:t>3</w:t>
      </w:r>
      <w:r w:rsidRPr="000F5549">
        <w:rPr>
          <w:rFonts w:ascii="Times New Roman" w:hAnsi="Times New Roman"/>
          <w:b/>
          <w:bCs/>
          <w:sz w:val="28"/>
          <w:szCs w:val="28"/>
        </w:rPr>
        <w:t xml:space="preserve">2 </w:t>
      </w:r>
      <w:r w:rsidRPr="00DC3587">
        <w:rPr>
          <w:rFonts w:ascii="Times New Roman" w:hAnsi="Times New Roman"/>
          <w:bCs/>
          <w:sz w:val="28"/>
          <w:szCs w:val="28"/>
        </w:rPr>
        <w:t>«</w:t>
      </w:r>
      <w:r>
        <w:rPr>
          <w:rFonts w:ascii="Times New Roman" w:hAnsi="Times New Roman"/>
          <w:bCs/>
          <w:sz w:val="28"/>
          <w:szCs w:val="28"/>
        </w:rPr>
        <w:t>Оператор станков с программным управлением</w:t>
      </w:r>
      <w:r w:rsidRPr="00DC3587">
        <w:rPr>
          <w:rFonts w:ascii="Times New Roman" w:hAnsi="Times New Roman"/>
          <w:bCs/>
          <w:sz w:val="28"/>
          <w:szCs w:val="28"/>
        </w:rPr>
        <w:t xml:space="preserve">» </w:t>
      </w:r>
      <w:r w:rsidRPr="00DC3587">
        <w:rPr>
          <w:rFonts w:ascii="Times New Roman" w:hAnsi="Times New Roman"/>
          <w:sz w:val="28"/>
          <w:szCs w:val="28"/>
        </w:rPr>
        <w:t>ФГОС</w:t>
      </w:r>
      <w:r w:rsidRPr="00DC3587">
        <w:rPr>
          <w:rFonts w:ascii="Times New Roman" w:hAnsi="Times New Roman"/>
          <w:bCs/>
          <w:sz w:val="28"/>
          <w:szCs w:val="28"/>
        </w:rPr>
        <w:t xml:space="preserve"> </w:t>
      </w:r>
      <w:r w:rsidRPr="00DC3587">
        <w:rPr>
          <w:rFonts w:ascii="Times New Roman" w:hAnsi="Times New Roman"/>
          <w:spacing w:val="7"/>
          <w:sz w:val="28"/>
          <w:szCs w:val="28"/>
        </w:rPr>
        <w:t xml:space="preserve">утвержден приказом </w:t>
      </w:r>
      <w:r w:rsidRPr="006F080A">
        <w:rPr>
          <w:rFonts w:ascii="Times New Roman" w:hAnsi="Times New Roman"/>
          <w:spacing w:val="7"/>
          <w:sz w:val="28"/>
          <w:szCs w:val="28"/>
        </w:rPr>
        <w:t>Министерства образования и науки РФ от 9 декабря 2016 г. №1555</w:t>
      </w:r>
      <w:r>
        <w:rPr>
          <w:rFonts w:ascii="Times New Roman" w:hAnsi="Times New Roman"/>
          <w:spacing w:val="7"/>
          <w:sz w:val="28"/>
          <w:szCs w:val="28"/>
        </w:rPr>
        <w:t>.</w:t>
      </w:r>
    </w:p>
    <w:p w14:paraId="7B45E511" w14:textId="77777777" w:rsidR="005948C3" w:rsidRPr="006F080A" w:rsidRDefault="005948C3" w:rsidP="005948C3">
      <w:pPr>
        <w:pStyle w:val="38"/>
        <w:widowControl w:val="0"/>
        <w:spacing w:after="0" w:line="360" w:lineRule="auto"/>
        <w:jc w:val="both"/>
        <w:rPr>
          <w:rFonts w:ascii="Times New Roman" w:hAnsi="Times New Roman"/>
          <w:spacing w:val="2"/>
          <w:sz w:val="28"/>
          <w:szCs w:val="28"/>
        </w:rPr>
      </w:pPr>
      <w:r w:rsidRPr="006F080A">
        <w:rPr>
          <w:rFonts w:ascii="Times New Roman" w:hAnsi="Times New Roman"/>
          <w:spacing w:val="2"/>
          <w:sz w:val="28"/>
          <w:szCs w:val="28"/>
        </w:rPr>
        <w:t>Зарегистрировано в Минюсте РФ 20 декабря 2016 г.</w:t>
      </w:r>
      <w:r>
        <w:rPr>
          <w:rFonts w:ascii="Times New Roman" w:hAnsi="Times New Roman"/>
          <w:spacing w:val="2"/>
          <w:sz w:val="28"/>
          <w:szCs w:val="28"/>
        </w:rPr>
        <w:t xml:space="preserve"> </w:t>
      </w:r>
      <w:r w:rsidRPr="006F080A">
        <w:rPr>
          <w:rFonts w:ascii="Times New Roman" w:hAnsi="Times New Roman"/>
          <w:spacing w:val="2"/>
          <w:sz w:val="28"/>
          <w:szCs w:val="28"/>
        </w:rPr>
        <w:t xml:space="preserve">Регистрационный </w:t>
      </w:r>
      <w:r>
        <w:rPr>
          <w:rFonts w:ascii="Times New Roman" w:hAnsi="Times New Roman"/>
          <w:spacing w:val="2"/>
          <w:sz w:val="28"/>
          <w:szCs w:val="28"/>
        </w:rPr>
        <w:t xml:space="preserve">номер </w:t>
      </w:r>
      <w:r w:rsidRPr="006F080A">
        <w:rPr>
          <w:rFonts w:ascii="Times New Roman" w:hAnsi="Times New Roman"/>
          <w:spacing w:val="2"/>
          <w:sz w:val="28"/>
          <w:szCs w:val="28"/>
        </w:rPr>
        <w:t>№ 44827</w:t>
      </w:r>
      <w:r>
        <w:rPr>
          <w:rFonts w:ascii="Times New Roman" w:hAnsi="Times New Roman"/>
          <w:spacing w:val="2"/>
          <w:sz w:val="28"/>
          <w:szCs w:val="28"/>
        </w:rPr>
        <w:t>.</w:t>
      </w:r>
    </w:p>
    <w:p w14:paraId="4371BFB3" w14:textId="77777777" w:rsidR="005948C3" w:rsidRDefault="005948C3" w:rsidP="005948C3">
      <w:pPr>
        <w:shd w:val="clear" w:color="auto" w:fill="FFFFFF"/>
        <w:spacing w:after="0" w:line="360" w:lineRule="auto"/>
        <w:jc w:val="both"/>
        <w:rPr>
          <w:rFonts w:ascii="Times New Roman" w:hAnsi="Times New Roman"/>
          <w:spacing w:val="1"/>
          <w:sz w:val="28"/>
          <w:szCs w:val="28"/>
        </w:rPr>
      </w:pPr>
      <w:r w:rsidRPr="00721BE5">
        <w:rPr>
          <w:rFonts w:ascii="Times New Roman" w:hAnsi="Times New Roman"/>
          <w:spacing w:val="1"/>
          <w:sz w:val="28"/>
          <w:szCs w:val="28"/>
        </w:rPr>
        <w:t>40.024</w:t>
      </w:r>
      <w:r>
        <w:rPr>
          <w:rFonts w:ascii="Times New Roman" w:hAnsi="Times New Roman"/>
          <w:spacing w:val="1"/>
          <w:sz w:val="28"/>
          <w:szCs w:val="28"/>
        </w:rPr>
        <w:t xml:space="preserve"> </w:t>
      </w:r>
      <w:r w:rsidRPr="00721BE5">
        <w:rPr>
          <w:rFonts w:ascii="Times New Roman" w:hAnsi="Times New Roman"/>
          <w:spacing w:val="1"/>
          <w:sz w:val="28"/>
          <w:szCs w:val="28"/>
        </w:rPr>
        <w:t>Профессиональный стандарт "Оператор-наладчик шлифовальных станков с числовым программным управлением", утвержден приказом Министерства труда и социальной защиты Российской Федерации от 4 июня 2014 г. N 361н (зарегистрирован Министерством юстиции Российской Федерации 27 июня 2014 г., регистрационный N 32884)</w:t>
      </w:r>
    </w:p>
    <w:p w14:paraId="7DD4200C" w14:textId="77777777" w:rsidR="005948C3" w:rsidRDefault="005948C3" w:rsidP="005948C3">
      <w:pPr>
        <w:shd w:val="clear" w:color="auto" w:fill="FFFFFF"/>
        <w:spacing w:after="0" w:line="360" w:lineRule="auto"/>
        <w:jc w:val="both"/>
        <w:rPr>
          <w:rFonts w:ascii="Times New Roman" w:hAnsi="Times New Roman"/>
          <w:spacing w:val="1"/>
          <w:sz w:val="28"/>
          <w:szCs w:val="28"/>
        </w:rPr>
      </w:pPr>
    </w:p>
    <w:p w14:paraId="4DDE6D63"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p>
    <w:p w14:paraId="691740B6" w14:textId="77777777" w:rsidR="005948C3" w:rsidRPr="00515E08" w:rsidRDefault="005948C3" w:rsidP="005948C3">
      <w:pPr>
        <w:shd w:val="clear" w:color="auto" w:fill="FFFFFF"/>
        <w:spacing w:after="0" w:line="360" w:lineRule="auto"/>
        <w:jc w:val="both"/>
        <w:rPr>
          <w:rFonts w:ascii="Times New Roman" w:hAnsi="Times New Roman"/>
          <w:spacing w:val="1"/>
          <w:sz w:val="28"/>
          <w:szCs w:val="28"/>
        </w:rPr>
      </w:pPr>
      <w:r w:rsidRPr="00515E08">
        <w:rPr>
          <w:rFonts w:ascii="Times New Roman" w:hAnsi="Times New Roman"/>
          <w:spacing w:val="1"/>
          <w:sz w:val="28"/>
          <w:szCs w:val="28"/>
        </w:rPr>
        <w:t xml:space="preserve">Организация-разработчик: </w:t>
      </w:r>
    </w:p>
    <w:p w14:paraId="3C1A667A" w14:textId="77777777" w:rsidR="005948C3" w:rsidRPr="00515E08" w:rsidRDefault="005948C3" w:rsidP="005948C3">
      <w:pPr>
        <w:suppressAutoHyphens/>
        <w:spacing w:after="0" w:line="240" w:lineRule="auto"/>
        <w:jc w:val="both"/>
        <w:rPr>
          <w:rFonts w:ascii="Times New Roman" w:hAnsi="Times New Roman"/>
          <w:color w:val="000000"/>
          <w:sz w:val="28"/>
          <w:szCs w:val="28"/>
        </w:rPr>
      </w:pPr>
      <w:r w:rsidRPr="00515E08">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515E08">
        <w:rPr>
          <w:rFonts w:ascii="Times New Roman" w:hAnsi="Times New Roman"/>
          <w:color w:val="000000"/>
          <w:sz w:val="28"/>
          <w:szCs w:val="28"/>
        </w:rPr>
        <w:t>«Новосибирский колледж промышленных технологий»</w:t>
      </w:r>
    </w:p>
    <w:p w14:paraId="5BDA206C" w14:textId="77777777" w:rsidR="005948C3" w:rsidRPr="00515E08" w:rsidRDefault="005948C3" w:rsidP="005948C3">
      <w:pPr>
        <w:shd w:val="clear" w:color="auto" w:fill="FFFFFF"/>
        <w:spacing w:after="0" w:line="360" w:lineRule="auto"/>
        <w:jc w:val="both"/>
        <w:rPr>
          <w:rFonts w:ascii="Times New Roman" w:hAnsi="Times New Roman"/>
          <w:spacing w:val="2"/>
          <w:sz w:val="28"/>
          <w:szCs w:val="28"/>
        </w:rPr>
      </w:pPr>
    </w:p>
    <w:p w14:paraId="5A1AC1B9" w14:textId="77777777" w:rsidR="005948C3" w:rsidRPr="00083F02" w:rsidRDefault="005948C3" w:rsidP="005948C3">
      <w:pPr>
        <w:shd w:val="clear" w:color="auto" w:fill="FFFFFF"/>
        <w:spacing w:after="0" w:line="240" w:lineRule="auto"/>
        <w:jc w:val="both"/>
        <w:rPr>
          <w:rFonts w:ascii="Times New Roman" w:hAnsi="Times New Roman"/>
          <w:spacing w:val="2"/>
          <w:sz w:val="28"/>
          <w:szCs w:val="28"/>
        </w:rPr>
      </w:pPr>
      <w:r w:rsidRPr="00083F02">
        <w:rPr>
          <w:rFonts w:ascii="Times New Roman" w:hAnsi="Times New Roman"/>
          <w:spacing w:val="2"/>
          <w:sz w:val="28"/>
          <w:szCs w:val="28"/>
        </w:rPr>
        <w:t>Разработчик:</w:t>
      </w:r>
    </w:p>
    <w:p w14:paraId="4F86C506" w14:textId="77777777" w:rsidR="005948C3" w:rsidRPr="00083F02" w:rsidRDefault="005948C3" w:rsidP="005948C3">
      <w:pPr>
        <w:suppressAutoHyphens/>
        <w:spacing w:after="0" w:line="240" w:lineRule="auto"/>
        <w:jc w:val="both"/>
        <w:rPr>
          <w:rFonts w:ascii="Times New Roman" w:hAnsi="Times New Roman"/>
          <w:color w:val="000000"/>
          <w:sz w:val="28"/>
          <w:szCs w:val="28"/>
        </w:rPr>
      </w:pPr>
      <w:proofErr w:type="spellStart"/>
      <w:r>
        <w:rPr>
          <w:rFonts w:ascii="Times New Roman" w:eastAsia="Andale Sans UI" w:hAnsi="Times New Roman"/>
          <w:kern w:val="3"/>
          <w:sz w:val="28"/>
          <w:szCs w:val="28"/>
          <w:lang w:eastAsia="ja-JP" w:bidi="fa-IR"/>
        </w:rPr>
        <w:t>Угнич</w:t>
      </w:r>
      <w:proofErr w:type="spellEnd"/>
      <w:r>
        <w:rPr>
          <w:rFonts w:ascii="Times New Roman" w:eastAsia="Andale Sans UI" w:hAnsi="Times New Roman"/>
          <w:kern w:val="3"/>
          <w:sz w:val="28"/>
          <w:szCs w:val="28"/>
          <w:lang w:eastAsia="ja-JP" w:bidi="fa-IR"/>
        </w:rPr>
        <w:t xml:space="preserve"> Марина Викторовна </w:t>
      </w:r>
      <w:r w:rsidRPr="00083F02">
        <w:rPr>
          <w:rFonts w:ascii="Times New Roman" w:hAnsi="Times New Roman"/>
          <w:spacing w:val="2"/>
          <w:sz w:val="28"/>
          <w:szCs w:val="28"/>
        </w:rPr>
        <w:t xml:space="preserve">– преподаватель </w:t>
      </w:r>
      <w:r>
        <w:rPr>
          <w:rFonts w:ascii="Times New Roman" w:hAnsi="Times New Roman"/>
          <w:spacing w:val="2"/>
          <w:sz w:val="28"/>
          <w:szCs w:val="28"/>
        </w:rPr>
        <w:t xml:space="preserve">высшей </w:t>
      </w:r>
      <w:r w:rsidRPr="00083F02">
        <w:rPr>
          <w:rFonts w:ascii="Times New Roman" w:hAnsi="Times New Roman"/>
          <w:sz w:val="28"/>
          <w:szCs w:val="28"/>
        </w:rPr>
        <w:t xml:space="preserve">квалификационной </w:t>
      </w:r>
      <w:r w:rsidRPr="00083F02">
        <w:rPr>
          <w:rFonts w:ascii="Times New Roman" w:hAnsi="Times New Roman"/>
          <w:spacing w:val="2"/>
          <w:sz w:val="28"/>
          <w:szCs w:val="28"/>
        </w:rPr>
        <w:t xml:space="preserve">категории ГБПОУ НСО </w:t>
      </w:r>
      <w:r w:rsidRPr="00083F02">
        <w:rPr>
          <w:rFonts w:ascii="Times New Roman" w:hAnsi="Times New Roman"/>
          <w:color w:val="000000"/>
          <w:sz w:val="28"/>
          <w:szCs w:val="28"/>
        </w:rPr>
        <w:t>«Новосибирский колледж промышленных технологий»</w:t>
      </w:r>
    </w:p>
    <w:p w14:paraId="004169D3" w14:textId="77777777" w:rsidR="005948C3" w:rsidRDefault="005948C3" w:rsidP="005948C3">
      <w:pPr>
        <w:rPr>
          <w:rFonts w:ascii="Times New Roman" w:hAnsi="Times New Roman"/>
          <w:b/>
          <w:sz w:val="28"/>
          <w:szCs w:val="28"/>
        </w:rPr>
      </w:pPr>
      <w:r>
        <w:rPr>
          <w:rFonts w:ascii="Times New Roman" w:hAnsi="Times New Roman"/>
          <w:b/>
          <w:sz w:val="28"/>
          <w:szCs w:val="28"/>
        </w:rPr>
        <w:br w:type="page"/>
      </w:r>
    </w:p>
    <w:p w14:paraId="688573AE" w14:textId="77777777" w:rsidR="005948C3" w:rsidRPr="00CE0E42" w:rsidRDefault="005948C3" w:rsidP="005948C3">
      <w:pPr>
        <w:jc w:val="center"/>
        <w:rPr>
          <w:rFonts w:ascii="Times New Roman" w:hAnsi="Times New Roman"/>
          <w:b/>
          <w:sz w:val="28"/>
          <w:szCs w:val="28"/>
        </w:rPr>
      </w:pPr>
      <w:r>
        <w:rPr>
          <w:rFonts w:ascii="Times New Roman" w:hAnsi="Times New Roman"/>
          <w:b/>
          <w:sz w:val="28"/>
          <w:szCs w:val="28"/>
        </w:rPr>
        <w:lastRenderedPageBreak/>
        <w:t>С</w:t>
      </w:r>
      <w:r w:rsidRPr="00CE0E42">
        <w:rPr>
          <w:rFonts w:ascii="Times New Roman" w:hAnsi="Times New Roman"/>
          <w:b/>
          <w:sz w:val="28"/>
          <w:szCs w:val="28"/>
        </w:rPr>
        <w:t>ОДЕРЖАНИЕ</w:t>
      </w:r>
    </w:p>
    <w:sdt>
      <w:sdtPr>
        <w:rPr>
          <w:rFonts w:ascii="Times New Roman" w:eastAsia="Calibri" w:hAnsi="Times New Roman" w:cs="Times New Roman"/>
          <w:color w:val="auto"/>
        </w:rPr>
        <w:id w:val="436720031"/>
        <w:docPartObj>
          <w:docPartGallery w:val="Table of Contents"/>
          <w:docPartUnique/>
        </w:docPartObj>
      </w:sdtPr>
      <w:sdtEndPr>
        <w:rPr>
          <w:rFonts w:eastAsia="Times New Roman"/>
          <w:lang w:eastAsia="ru-RU"/>
        </w:rPr>
      </w:sdtEndPr>
      <w:sdtContent>
        <w:p w14:paraId="62B3C49C" w14:textId="77777777" w:rsidR="005948C3" w:rsidRPr="00CE0E42" w:rsidRDefault="005948C3" w:rsidP="005948C3">
          <w:pPr>
            <w:pStyle w:val="afa"/>
            <w:rPr>
              <w:rFonts w:ascii="Times New Roman" w:hAnsi="Times New Roman" w:cs="Times New Roman"/>
            </w:rPr>
          </w:pPr>
        </w:p>
        <w:p w14:paraId="258A7A34" w14:textId="77777777" w:rsidR="005948C3" w:rsidRPr="00CE0E42" w:rsidRDefault="005948C3" w:rsidP="005948C3">
          <w:pPr>
            <w:pStyle w:val="17"/>
            <w:tabs>
              <w:tab w:val="right" w:leader="dot" w:pos="9912"/>
            </w:tabs>
            <w:rPr>
              <w:rFonts w:ascii="Times New Roman" w:eastAsiaTheme="minorEastAsia" w:hAnsi="Times New Roman"/>
              <w:noProof/>
              <w:sz w:val="28"/>
              <w:szCs w:val="28"/>
            </w:rPr>
          </w:pPr>
          <w:r w:rsidRPr="00CE0E42">
            <w:rPr>
              <w:rFonts w:ascii="Times New Roman" w:hAnsi="Times New Roman"/>
              <w:sz w:val="28"/>
              <w:szCs w:val="28"/>
            </w:rPr>
            <w:fldChar w:fldCharType="begin"/>
          </w:r>
          <w:r w:rsidRPr="00CE0E42">
            <w:rPr>
              <w:rFonts w:ascii="Times New Roman" w:hAnsi="Times New Roman"/>
              <w:sz w:val="28"/>
              <w:szCs w:val="28"/>
            </w:rPr>
            <w:instrText xml:space="preserve"> TOC \o "1-3" \h \z \u </w:instrText>
          </w:r>
          <w:r w:rsidRPr="00CE0E42">
            <w:rPr>
              <w:rFonts w:ascii="Times New Roman" w:hAnsi="Times New Roman"/>
              <w:sz w:val="28"/>
              <w:szCs w:val="28"/>
            </w:rPr>
            <w:fldChar w:fldCharType="separate"/>
          </w:r>
          <w:hyperlink w:anchor="_Toc129703254" w:history="1">
            <w:r w:rsidRPr="00CE0E42">
              <w:rPr>
                <w:rStyle w:val="ad"/>
                <w:rFonts w:ascii="Times New Roman" w:hAnsi="Times New Roman"/>
                <w:noProof/>
                <w:sz w:val="28"/>
                <w:szCs w:val="28"/>
              </w:rPr>
              <w:t>1. Общая характеристика примерной рабочей программы общеобразовательной дисциплины «Биология»</w:t>
            </w:r>
            <w:r w:rsidRPr="00CE0E42">
              <w:rPr>
                <w:rFonts w:ascii="Times New Roman" w:hAnsi="Times New Roman"/>
                <w:noProof/>
                <w:webHidden/>
                <w:sz w:val="28"/>
                <w:szCs w:val="28"/>
              </w:rPr>
              <w:tab/>
            </w:r>
            <w:r w:rsidRPr="00CE0E42">
              <w:rPr>
                <w:rFonts w:ascii="Times New Roman" w:hAnsi="Times New Roman"/>
                <w:noProof/>
                <w:webHidden/>
                <w:sz w:val="28"/>
                <w:szCs w:val="28"/>
              </w:rPr>
              <w:fldChar w:fldCharType="begin"/>
            </w:r>
            <w:r w:rsidRPr="00CE0E42">
              <w:rPr>
                <w:rFonts w:ascii="Times New Roman" w:hAnsi="Times New Roman"/>
                <w:noProof/>
                <w:webHidden/>
                <w:sz w:val="28"/>
                <w:szCs w:val="28"/>
              </w:rPr>
              <w:instrText xml:space="preserve"> PAGEREF _Toc129703254 \h </w:instrText>
            </w:r>
            <w:r w:rsidRPr="00CE0E42">
              <w:rPr>
                <w:rFonts w:ascii="Times New Roman" w:hAnsi="Times New Roman"/>
                <w:noProof/>
                <w:webHidden/>
                <w:sz w:val="28"/>
                <w:szCs w:val="28"/>
              </w:rPr>
            </w:r>
            <w:r w:rsidRPr="00CE0E42">
              <w:rPr>
                <w:rFonts w:ascii="Times New Roman" w:hAnsi="Times New Roman"/>
                <w:noProof/>
                <w:webHidden/>
                <w:sz w:val="28"/>
                <w:szCs w:val="28"/>
              </w:rPr>
              <w:fldChar w:fldCharType="separate"/>
            </w:r>
            <w:r w:rsidRPr="00CE0E42">
              <w:rPr>
                <w:rFonts w:ascii="Times New Roman" w:hAnsi="Times New Roman"/>
                <w:noProof/>
                <w:webHidden/>
                <w:sz w:val="28"/>
                <w:szCs w:val="28"/>
              </w:rPr>
              <w:t>2</w:t>
            </w:r>
            <w:r w:rsidRPr="00CE0E42">
              <w:rPr>
                <w:rFonts w:ascii="Times New Roman" w:hAnsi="Times New Roman"/>
                <w:noProof/>
                <w:webHidden/>
                <w:sz w:val="28"/>
                <w:szCs w:val="28"/>
              </w:rPr>
              <w:fldChar w:fldCharType="end"/>
            </w:r>
          </w:hyperlink>
        </w:p>
        <w:p w14:paraId="4C7ED516" w14:textId="77777777" w:rsidR="005948C3" w:rsidRPr="00CE0E42" w:rsidRDefault="005948C3" w:rsidP="005948C3">
          <w:pPr>
            <w:pStyle w:val="17"/>
            <w:tabs>
              <w:tab w:val="right" w:leader="dot" w:pos="9912"/>
            </w:tabs>
            <w:rPr>
              <w:rFonts w:ascii="Times New Roman" w:eastAsiaTheme="minorEastAsia" w:hAnsi="Times New Roman"/>
              <w:noProof/>
              <w:sz w:val="28"/>
              <w:szCs w:val="28"/>
            </w:rPr>
          </w:pPr>
          <w:hyperlink w:anchor="_Toc129703255" w:history="1">
            <w:r w:rsidRPr="00CE0E42">
              <w:rPr>
                <w:rStyle w:val="ad"/>
                <w:rFonts w:ascii="Times New Roman" w:hAnsi="Times New Roman"/>
                <w:noProof/>
                <w:sz w:val="28"/>
                <w:szCs w:val="28"/>
              </w:rPr>
              <w:t>2. Структура и содержание общеобразовательной дисциплины</w:t>
            </w:r>
            <w:r w:rsidRPr="00CE0E42">
              <w:rPr>
                <w:rFonts w:ascii="Times New Roman" w:hAnsi="Times New Roman"/>
                <w:noProof/>
                <w:webHidden/>
                <w:sz w:val="28"/>
                <w:szCs w:val="28"/>
              </w:rPr>
              <w:tab/>
            </w:r>
            <w:r w:rsidRPr="00CE0E42">
              <w:rPr>
                <w:rFonts w:ascii="Times New Roman" w:hAnsi="Times New Roman"/>
                <w:noProof/>
                <w:webHidden/>
                <w:sz w:val="28"/>
                <w:szCs w:val="28"/>
              </w:rPr>
              <w:fldChar w:fldCharType="begin"/>
            </w:r>
            <w:r w:rsidRPr="00CE0E42">
              <w:rPr>
                <w:rFonts w:ascii="Times New Roman" w:hAnsi="Times New Roman"/>
                <w:noProof/>
                <w:webHidden/>
                <w:sz w:val="28"/>
                <w:szCs w:val="28"/>
              </w:rPr>
              <w:instrText xml:space="preserve"> PAGEREF _Toc129703255 \h </w:instrText>
            </w:r>
            <w:r w:rsidRPr="00CE0E42">
              <w:rPr>
                <w:rFonts w:ascii="Times New Roman" w:hAnsi="Times New Roman"/>
                <w:noProof/>
                <w:webHidden/>
                <w:sz w:val="28"/>
                <w:szCs w:val="28"/>
              </w:rPr>
            </w:r>
            <w:r w:rsidRPr="00CE0E42">
              <w:rPr>
                <w:rFonts w:ascii="Times New Roman" w:hAnsi="Times New Roman"/>
                <w:noProof/>
                <w:webHidden/>
                <w:sz w:val="28"/>
                <w:szCs w:val="28"/>
              </w:rPr>
              <w:fldChar w:fldCharType="separate"/>
            </w:r>
            <w:r w:rsidRPr="00CE0E42">
              <w:rPr>
                <w:rFonts w:ascii="Times New Roman" w:hAnsi="Times New Roman"/>
                <w:noProof/>
                <w:webHidden/>
                <w:sz w:val="28"/>
                <w:szCs w:val="28"/>
              </w:rPr>
              <w:t>10</w:t>
            </w:r>
            <w:r w:rsidRPr="00CE0E42">
              <w:rPr>
                <w:rFonts w:ascii="Times New Roman" w:hAnsi="Times New Roman"/>
                <w:noProof/>
                <w:webHidden/>
                <w:sz w:val="28"/>
                <w:szCs w:val="28"/>
              </w:rPr>
              <w:fldChar w:fldCharType="end"/>
            </w:r>
          </w:hyperlink>
        </w:p>
        <w:p w14:paraId="38C18FAC" w14:textId="77777777" w:rsidR="005948C3" w:rsidRPr="00CE0E42" w:rsidRDefault="005948C3" w:rsidP="005948C3">
          <w:pPr>
            <w:pStyle w:val="17"/>
            <w:tabs>
              <w:tab w:val="right" w:leader="dot" w:pos="9912"/>
            </w:tabs>
            <w:rPr>
              <w:rFonts w:ascii="Times New Roman" w:eastAsiaTheme="minorEastAsia" w:hAnsi="Times New Roman"/>
              <w:noProof/>
              <w:sz w:val="28"/>
              <w:szCs w:val="28"/>
            </w:rPr>
          </w:pPr>
          <w:hyperlink w:anchor="_Toc129703256" w:history="1">
            <w:r w:rsidRPr="00CE0E42">
              <w:rPr>
                <w:rStyle w:val="ad"/>
                <w:rFonts w:ascii="Times New Roman" w:hAnsi="Times New Roman"/>
                <w:noProof/>
                <w:sz w:val="28"/>
                <w:szCs w:val="28"/>
              </w:rPr>
              <w:t>3. Условия реализации программы общеобразовательной дисциплин</w:t>
            </w:r>
            <w:r w:rsidRPr="00CE0E42">
              <w:rPr>
                <w:rFonts w:ascii="Times New Roman" w:hAnsi="Times New Roman"/>
                <w:noProof/>
                <w:webHidden/>
                <w:sz w:val="28"/>
                <w:szCs w:val="28"/>
              </w:rPr>
              <w:tab/>
            </w:r>
            <w:r w:rsidRPr="00CE0E42">
              <w:rPr>
                <w:rFonts w:ascii="Times New Roman" w:hAnsi="Times New Roman"/>
                <w:noProof/>
                <w:webHidden/>
                <w:sz w:val="28"/>
                <w:szCs w:val="28"/>
              </w:rPr>
              <w:fldChar w:fldCharType="begin"/>
            </w:r>
            <w:r w:rsidRPr="00CE0E42">
              <w:rPr>
                <w:rFonts w:ascii="Times New Roman" w:hAnsi="Times New Roman"/>
                <w:noProof/>
                <w:webHidden/>
                <w:sz w:val="28"/>
                <w:szCs w:val="28"/>
              </w:rPr>
              <w:instrText xml:space="preserve"> PAGEREF _Toc129703256 \h </w:instrText>
            </w:r>
            <w:r w:rsidRPr="00CE0E42">
              <w:rPr>
                <w:rFonts w:ascii="Times New Roman" w:hAnsi="Times New Roman"/>
                <w:noProof/>
                <w:webHidden/>
                <w:sz w:val="28"/>
                <w:szCs w:val="28"/>
              </w:rPr>
            </w:r>
            <w:r w:rsidRPr="00CE0E42">
              <w:rPr>
                <w:rFonts w:ascii="Times New Roman" w:hAnsi="Times New Roman"/>
                <w:noProof/>
                <w:webHidden/>
                <w:sz w:val="28"/>
                <w:szCs w:val="28"/>
              </w:rPr>
              <w:fldChar w:fldCharType="separate"/>
            </w:r>
            <w:r w:rsidRPr="00CE0E42">
              <w:rPr>
                <w:rFonts w:ascii="Times New Roman" w:hAnsi="Times New Roman"/>
                <w:noProof/>
                <w:webHidden/>
                <w:sz w:val="28"/>
                <w:szCs w:val="28"/>
              </w:rPr>
              <w:t>19</w:t>
            </w:r>
            <w:r w:rsidRPr="00CE0E42">
              <w:rPr>
                <w:rFonts w:ascii="Times New Roman" w:hAnsi="Times New Roman"/>
                <w:noProof/>
                <w:webHidden/>
                <w:sz w:val="28"/>
                <w:szCs w:val="28"/>
              </w:rPr>
              <w:fldChar w:fldCharType="end"/>
            </w:r>
          </w:hyperlink>
        </w:p>
        <w:p w14:paraId="74B19BCA" w14:textId="77777777" w:rsidR="005948C3" w:rsidRPr="00CE0E42" w:rsidRDefault="005948C3" w:rsidP="005948C3">
          <w:pPr>
            <w:pStyle w:val="17"/>
            <w:tabs>
              <w:tab w:val="right" w:leader="dot" w:pos="9912"/>
            </w:tabs>
            <w:rPr>
              <w:rFonts w:ascii="Times New Roman" w:eastAsiaTheme="minorEastAsia" w:hAnsi="Times New Roman"/>
              <w:noProof/>
              <w:sz w:val="28"/>
              <w:szCs w:val="28"/>
            </w:rPr>
          </w:pPr>
          <w:hyperlink w:anchor="_Toc129703257" w:history="1">
            <w:r w:rsidRPr="00CE0E42">
              <w:rPr>
                <w:rStyle w:val="ad"/>
                <w:rFonts w:ascii="Times New Roman" w:hAnsi="Times New Roman"/>
                <w:noProof/>
                <w:sz w:val="28"/>
                <w:szCs w:val="28"/>
              </w:rPr>
              <w:t>4. Контроль и оценка результатов освоения общеобразовательной дисциплины</w:t>
            </w:r>
            <w:r w:rsidRPr="00CE0E42">
              <w:rPr>
                <w:rFonts w:ascii="Times New Roman" w:hAnsi="Times New Roman"/>
                <w:noProof/>
                <w:webHidden/>
                <w:sz w:val="28"/>
                <w:szCs w:val="28"/>
              </w:rPr>
              <w:tab/>
            </w:r>
            <w:r w:rsidRPr="00CE0E42">
              <w:rPr>
                <w:rFonts w:ascii="Times New Roman" w:hAnsi="Times New Roman"/>
                <w:noProof/>
                <w:webHidden/>
                <w:sz w:val="28"/>
                <w:szCs w:val="28"/>
              </w:rPr>
              <w:fldChar w:fldCharType="begin"/>
            </w:r>
            <w:r w:rsidRPr="00CE0E42">
              <w:rPr>
                <w:rFonts w:ascii="Times New Roman" w:hAnsi="Times New Roman"/>
                <w:noProof/>
                <w:webHidden/>
                <w:sz w:val="28"/>
                <w:szCs w:val="28"/>
              </w:rPr>
              <w:instrText xml:space="preserve"> PAGEREF _Toc129703257 \h </w:instrText>
            </w:r>
            <w:r w:rsidRPr="00CE0E42">
              <w:rPr>
                <w:rFonts w:ascii="Times New Roman" w:hAnsi="Times New Roman"/>
                <w:noProof/>
                <w:webHidden/>
                <w:sz w:val="28"/>
                <w:szCs w:val="28"/>
              </w:rPr>
            </w:r>
            <w:r w:rsidRPr="00CE0E42">
              <w:rPr>
                <w:rFonts w:ascii="Times New Roman" w:hAnsi="Times New Roman"/>
                <w:noProof/>
                <w:webHidden/>
                <w:sz w:val="28"/>
                <w:szCs w:val="28"/>
              </w:rPr>
              <w:fldChar w:fldCharType="separate"/>
            </w:r>
            <w:r w:rsidRPr="00CE0E42">
              <w:rPr>
                <w:rFonts w:ascii="Times New Roman" w:hAnsi="Times New Roman"/>
                <w:noProof/>
                <w:webHidden/>
                <w:sz w:val="28"/>
                <w:szCs w:val="28"/>
              </w:rPr>
              <w:t>20</w:t>
            </w:r>
            <w:r w:rsidRPr="00CE0E42">
              <w:rPr>
                <w:rFonts w:ascii="Times New Roman" w:hAnsi="Times New Roman"/>
                <w:noProof/>
                <w:webHidden/>
                <w:sz w:val="28"/>
                <w:szCs w:val="28"/>
              </w:rPr>
              <w:fldChar w:fldCharType="end"/>
            </w:r>
          </w:hyperlink>
        </w:p>
        <w:p w14:paraId="5CB27A35" w14:textId="77777777" w:rsidR="005948C3" w:rsidRPr="00CE0E42" w:rsidRDefault="005948C3" w:rsidP="005948C3">
          <w:pPr>
            <w:rPr>
              <w:rFonts w:ascii="Times New Roman" w:hAnsi="Times New Roman"/>
              <w:sz w:val="28"/>
              <w:szCs w:val="28"/>
            </w:rPr>
          </w:pPr>
          <w:r w:rsidRPr="00CE0E42">
            <w:rPr>
              <w:rFonts w:ascii="Times New Roman" w:hAnsi="Times New Roman"/>
              <w:b/>
              <w:bCs/>
              <w:sz w:val="28"/>
              <w:szCs w:val="28"/>
            </w:rPr>
            <w:fldChar w:fldCharType="end"/>
          </w:r>
        </w:p>
      </w:sdtContent>
    </w:sdt>
    <w:p w14:paraId="46073DC3" w14:textId="77777777" w:rsidR="005948C3" w:rsidRPr="00CE0E42" w:rsidRDefault="005948C3" w:rsidP="005948C3">
      <w:pPr>
        <w:spacing w:after="0"/>
        <w:rPr>
          <w:rFonts w:ascii="Times New Roman" w:hAnsi="Times New Roman"/>
          <w:bCs/>
          <w:iCs/>
          <w:sz w:val="28"/>
          <w:szCs w:val="28"/>
        </w:rPr>
      </w:pPr>
    </w:p>
    <w:p w14:paraId="1ED93B02" w14:textId="77777777" w:rsidR="005948C3" w:rsidRPr="00CE0E42" w:rsidRDefault="005948C3" w:rsidP="005948C3">
      <w:pPr>
        <w:spacing w:after="0"/>
        <w:rPr>
          <w:rFonts w:ascii="Times New Roman" w:hAnsi="Times New Roman"/>
          <w:bCs/>
          <w:iCs/>
          <w:sz w:val="28"/>
          <w:szCs w:val="28"/>
        </w:rPr>
      </w:pPr>
    </w:p>
    <w:p w14:paraId="0EB9750D" w14:textId="77777777" w:rsidR="005948C3" w:rsidRPr="00CE0E42" w:rsidRDefault="005948C3" w:rsidP="005948C3">
      <w:pPr>
        <w:pStyle w:val="1"/>
        <w:rPr>
          <w:rFonts w:ascii="Times New Roman" w:hAnsi="Times New Roman" w:cs="Times New Roman"/>
          <w:sz w:val="28"/>
          <w:szCs w:val="28"/>
        </w:rPr>
      </w:pPr>
      <w:r w:rsidRPr="00CE0E42">
        <w:rPr>
          <w:rFonts w:ascii="Times New Roman" w:hAnsi="Times New Roman" w:cs="Times New Roman"/>
          <w:sz w:val="28"/>
          <w:szCs w:val="28"/>
        </w:rPr>
        <w:br w:type="page"/>
      </w:r>
      <w:bookmarkStart w:id="301" w:name="_Toc129703254"/>
      <w:r w:rsidRPr="00CE0E42">
        <w:rPr>
          <w:rFonts w:ascii="Times New Roman" w:hAnsi="Times New Roman" w:cs="Times New Roman"/>
          <w:sz w:val="28"/>
          <w:szCs w:val="28"/>
        </w:rPr>
        <w:lastRenderedPageBreak/>
        <w:t>1. ОБЩАЯ ХАРАКТЕРИСТИКА ПРИМЕРНОЙ РАБОЧЕЙ ПРОГРАММЫ ОБЩЕОБРАЗОВАТЕЛЬНОЙ ДИСЦИПЛИНЫ «БИОЛОГИЯ»</w:t>
      </w:r>
      <w:bookmarkEnd w:id="301"/>
    </w:p>
    <w:p w14:paraId="7BCC2579" w14:textId="77777777" w:rsidR="005948C3" w:rsidRPr="00CE0E42"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61C6842C" w14:textId="77777777" w:rsidR="005948C3" w:rsidRPr="00CE0E42"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CE0E42">
        <w:rPr>
          <w:rFonts w:ascii="Times New Roman" w:hAnsi="Times New Roman"/>
          <w:b/>
          <w:sz w:val="28"/>
          <w:szCs w:val="28"/>
        </w:rPr>
        <w:t xml:space="preserve">1.1. Место дисциплины в структуре образовательной программы СПО </w:t>
      </w:r>
    </w:p>
    <w:p w14:paraId="17C97782" w14:textId="77777777" w:rsidR="005948C3" w:rsidRPr="00CE0E42"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highlight w:val="white"/>
        </w:rPr>
      </w:pPr>
    </w:p>
    <w:p w14:paraId="26FA82CE" w14:textId="77777777" w:rsidR="005948C3" w:rsidRPr="00CE0E42"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highlight w:val="white"/>
        </w:rPr>
      </w:pPr>
      <w:r w:rsidRPr="00CE0E42">
        <w:rPr>
          <w:rFonts w:ascii="Times New Roman" w:hAnsi="Times New Roman"/>
          <w:sz w:val="28"/>
          <w:szCs w:val="28"/>
          <w:highlight w:val="white"/>
        </w:rPr>
        <w:t>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всех укрупненных групп специальностей/профессий.</w:t>
      </w:r>
    </w:p>
    <w:p w14:paraId="7378E4BC" w14:textId="77777777" w:rsidR="005948C3" w:rsidRPr="00CE0E42" w:rsidRDefault="005948C3" w:rsidP="005948C3">
      <w:pPr>
        <w:shd w:val="clear" w:color="auto" w:fill="FFFFFF"/>
        <w:spacing w:after="0"/>
        <w:ind w:firstLine="720"/>
        <w:jc w:val="both"/>
        <w:rPr>
          <w:rFonts w:ascii="Times New Roman" w:hAnsi="Times New Roman"/>
          <w:sz w:val="28"/>
          <w:szCs w:val="28"/>
          <w:highlight w:val="white"/>
        </w:rPr>
      </w:pPr>
      <w:r w:rsidRPr="00CE0E42">
        <w:rPr>
          <w:rFonts w:ascii="Times New Roman" w:hAnsi="Times New Roman"/>
          <w:sz w:val="28"/>
          <w:szCs w:val="28"/>
          <w:highlight w:val="white"/>
        </w:rPr>
        <w:t xml:space="preserve">Трудоемкость дисциплины «Биология» на базовом уровне составляет 40 часа, из которых </w:t>
      </w:r>
      <w:r w:rsidRPr="00CE0E42">
        <w:rPr>
          <w:rFonts w:ascii="Times New Roman" w:hAnsi="Times New Roman"/>
          <w:sz w:val="28"/>
          <w:szCs w:val="28"/>
        </w:rPr>
        <w:t>12 часов</w:t>
      </w:r>
      <w:r w:rsidRPr="00CE0E42">
        <w:rPr>
          <w:rFonts w:ascii="Times New Roman" w:hAnsi="Times New Roman"/>
          <w:sz w:val="28"/>
          <w:szCs w:val="28"/>
          <w:highlight w:val="white"/>
        </w:rPr>
        <w:t xml:space="preserve"> включает профессионально-ориентированное содержание, усиливающее профессиональную составляющую по конкретной профессии или специальности в зависимости от ФГОС СПО профессии/специальности. </w:t>
      </w:r>
    </w:p>
    <w:p w14:paraId="7FEC0092" w14:textId="77777777" w:rsidR="005948C3" w:rsidRPr="00CE0E42" w:rsidRDefault="005948C3" w:rsidP="005948C3">
      <w:pPr>
        <w:shd w:val="clear" w:color="auto" w:fill="FFFFFF"/>
        <w:spacing w:after="0"/>
        <w:ind w:firstLine="720"/>
        <w:jc w:val="both"/>
        <w:rPr>
          <w:rFonts w:ascii="Times New Roman" w:hAnsi="Times New Roman"/>
          <w:sz w:val="28"/>
          <w:szCs w:val="28"/>
          <w:highlight w:val="white"/>
        </w:rPr>
      </w:pPr>
      <w:r w:rsidRPr="00CE0E42">
        <w:rPr>
          <w:rFonts w:ascii="Times New Roman" w:hAnsi="Times New Roman"/>
          <w:sz w:val="28"/>
          <w:szCs w:val="28"/>
          <w:highlight w:val="white"/>
        </w:rPr>
        <w:t>Профессионально-ориентированное содержание реализуется в прикладном модуле (раздел 5 “Биология в жизни”) для всех профессий/специальностей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1BDEE00C" w14:textId="77777777" w:rsidR="005948C3" w:rsidRPr="00CE0E42" w:rsidRDefault="005948C3" w:rsidP="005948C3">
      <w:pPr>
        <w:shd w:val="clear" w:color="auto" w:fill="FFFFFF"/>
        <w:spacing w:after="0"/>
        <w:ind w:firstLine="708"/>
        <w:jc w:val="both"/>
        <w:rPr>
          <w:rFonts w:ascii="Times New Roman" w:hAnsi="Times New Roman"/>
          <w:sz w:val="28"/>
          <w:szCs w:val="28"/>
          <w:highlight w:val="white"/>
        </w:rPr>
      </w:pPr>
      <w:r w:rsidRPr="00CE0E42">
        <w:rPr>
          <w:rFonts w:ascii="Times New Roman" w:hAnsi="Times New Roman"/>
          <w:sz w:val="28"/>
          <w:szCs w:val="28"/>
          <w:highlight w:val="white"/>
        </w:rPr>
        <w:t>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w:t>
      </w:r>
    </w:p>
    <w:p w14:paraId="5045DB57" w14:textId="77777777" w:rsidR="005948C3" w:rsidRPr="00CE0E42" w:rsidRDefault="005948C3" w:rsidP="005948C3">
      <w:pPr>
        <w:spacing w:after="0"/>
        <w:rPr>
          <w:rFonts w:ascii="Times New Roman" w:hAnsi="Times New Roman"/>
          <w:sz w:val="28"/>
          <w:szCs w:val="28"/>
          <w:highlight w:val="white"/>
        </w:rPr>
      </w:pPr>
      <w:r w:rsidRPr="00CE0E42">
        <w:rPr>
          <w:rFonts w:ascii="Times New Roman" w:hAnsi="Times New Roman"/>
          <w:sz w:val="28"/>
          <w:szCs w:val="28"/>
        </w:rPr>
        <w:br w:type="page"/>
      </w:r>
    </w:p>
    <w:p w14:paraId="22FC6E2D" w14:textId="77777777" w:rsidR="005948C3" w:rsidRPr="00CE0E42" w:rsidRDefault="005948C3" w:rsidP="005948C3">
      <w:pPr>
        <w:spacing w:after="0"/>
        <w:ind w:firstLine="709"/>
        <w:rPr>
          <w:rFonts w:ascii="Times New Roman" w:hAnsi="Times New Roman"/>
          <w:b/>
          <w:sz w:val="28"/>
          <w:szCs w:val="28"/>
        </w:rPr>
      </w:pPr>
      <w:r w:rsidRPr="00CE0E42">
        <w:rPr>
          <w:rFonts w:ascii="Times New Roman" w:hAnsi="Times New Roman"/>
          <w:b/>
          <w:sz w:val="28"/>
          <w:szCs w:val="28"/>
        </w:rPr>
        <w:lastRenderedPageBreak/>
        <w:t>1.3. Цели и планируемые результаты освоения дисциплины:</w:t>
      </w:r>
    </w:p>
    <w:p w14:paraId="491B7875" w14:textId="77777777" w:rsidR="005948C3" w:rsidRPr="00CE0E42"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3DE8FE9D" w14:textId="77777777" w:rsidR="005948C3" w:rsidRPr="00CE0E42" w:rsidRDefault="005948C3" w:rsidP="005948C3">
      <w:pPr>
        <w:shd w:val="clear" w:color="auto" w:fill="FFFFFF"/>
        <w:tabs>
          <w:tab w:val="left" w:pos="851"/>
          <w:tab w:val="left" w:pos="993"/>
        </w:tabs>
        <w:spacing w:after="0"/>
        <w:ind w:firstLine="567"/>
        <w:jc w:val="both"/>
        <w:rPr>
          <w:rFonts w:ascii="Times New Roman" w:hAnsi="Times New Roman"/>
          <w:sz w:val="28"/>
          <w:szCs w:val="28"/>
        </w:rPr>
      </w:pPr>
      <w:r w:rsidRPr="00CE0E42">
        <w:rPr>
          <w:rFonts w:ascii="Times New Roman" w:hAnsi="Times New Roman"/>
          <w:b/>
          <w:sz w:val="28"/>
          <w:szCs w:val="28"/>
        </w:rPr>
        <w:t>Цель</w:t>
      </w:r>
      <w:r w:rsidRPr="00CE0E42">
        <w:rPr>
          <w:rFonts w:ascii="Times New Roman" w:hAnsi="Times New Roman"/>
          <w:sz w:val="28"/>
          <w:szCs w:val="28"/>
        </w:rPr>
        <w:t>: формирование у студентов представления о 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14:paraId="2E7CAC45" w14:textId="77777777" w:rsidR="005948C3" w:rsidRPr="00CE0E42" w:rsidRDefault="005948C3" w:rsidP="005948C3">
      <w:pPr>
        <w:pBdr>
          <w:top w:val="none" w:sz="0" w:space="0" w:color="000000"/>
          <w:left w:val="none" w:sz="0" w:space="0" w:color="000000"/>
          <w:bottom w:val="none" w:sz="0" w:space="0" w:color="000000"/>
          <w:right w:val="none" w:sz="0" w:space="0" w:color="000000"/>
          <w:between w:val="none" w:sz="0" w:space="0" w:color="000000"/>
        </w:pBdr>
        <w:tabs>
          <w:tab w:val="left" w:pos="851"/>
          <w:tab w:val="left" w:pos="993"/>
        </w:tabs>
        <w:spacing w:after="0"/>
        <w:ind w:firstLine="567"/>
        <w:jc w:val="both"/>
        <w:rPr>
          <w:rFonts w:ascii="Times New Roman" w:hAnsi="Times New Roman"/>
          <w:sz w:val="28"/>
          <w:szCs w:val="28"/>
        </w:rPr>
      </w:pPr>
      <w:r w:rsidRPr="00CE0E42">
        <w:rPr>
          <w:rFonts w:ascii="Times New Roman" w:hAnsi="Times New Roman"/>
          <w:b/>
          <w:sz w:val="28"/>
          <w:szCs w:val="28"/>
        </w:rPr>
        <w:t>Задачи:</w:t>
      </w:r>
      <w:r w:rsidRPr="00CE0E42">
        <w:rPr>
          <w:rFonts w:ascii="Times New Roman" w:hAnsi="Times New Roman"/>
          <w:sz w:val="28"/>
          <w:szCs w:val="28"/>
        </w:rPr>
        <w:t> </w:t>
      </w:r>
    </w:p>
    <w:p w14:paraId="7FE9A7BB" w14:textId="77777777" w:rsidR="005948C3" w:rsidRPr="00CE0E42"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hAnsi="Times New Roman"/>
          <w:sz w:val="28"/>
          <w:szCs w:val="28"/>
        </w:rPr>
      </w:pPr>
      <w:r w:rsidRPr="00CE0E42">
        <w:rPr>
          <w:rFonts w:ascii="Times New Roman" w:hAnsi="Times New Roman"/>
          <w:sz w:val="28"/>
          <w:szCs w:val="28"/>
        </w:rPr>
        <w:t>1) сформировать понимание строения, многообразия и особенностей живых систем разного уровня организации, закономерностей протекания биологических процессов и явлений в окружающей среде, целостной научной картины мира, взаимосвязи и взаимозависимости естественных наук;</w:t>
      </w:r>
    </w:p>
    <w:p w14:paraId="41D4BAE0" w14:textId="77777777" w:rsidR="005948C3" w:rsidRPr="00CE0E42" w:rsidRDefault="005948C3" w:rsidP="005948C3">
      <w:pPr>
        <w:shd w:val="clear" w:color="auto" w:fill="FFFFFF"/>
        <w:spacing w:after="0"/>
        <w:ind w:firstLine="566"/>
        <w:jc w:val="both"/>
        <w:rPr>
          <w:rFonts w:ascii="Times New Roman" w:hAnsi="Times New Roman"/>
          <w:sz w:val="28"/>
          <w:szCs w:val="28"/>
        </w:rPr>
      </w:pPr>
      <w:r w:rsidRPr="00CE0E42">
        <w:rPr>
          <w:rFonts w:ascii="Times New Roman" w:hAnsi="Times New Roman"/>
          <w:sz w:val="28"/>
          <w:szCs w:val="28"/>
        </w:rPr>
        <w:t>2) развить умения определять живые объекты в природе; проводить наблюдения за экосистемами для выявления естественных и антропогенных изменений, интерпретировать результаты наблюдений,</w:t>
      </w:r>
    </w:p>
    <w:p w14:paraId="19120CA7" w14:textId="77777777" w:rsidR="005948C3" w:rsidRPr="00CE0E42" w:rsidRDefault="005948C3" w:rsidP="005948C3">
      <w:pPr>
        <w:shd w:val="clear" w:color="auto" w:fill="FFFFFF"/>
        <w:spacing w:after="0"/>
        <w:ind w:firstLine="566"/>
        <w:jc w:val="both"/>
        <w:rPr>
          <w:rFonts w:ascii="Times New Roman" w:hAnsi="Times New Roman"/>
          <w:sz w:val="28"/>
          <w:szCs w:val="28"/>
        </w:rPr>
      </w:pPr>
      <w:r w:rsidRPr="00CE0E42">
        <w:rPr>
          <w:rFonts w:ascii="Times New Roman" w:hAnsi="Times New Roman"/>
          <w:sz w:val="28"/>
          <w:szCs w:val="28"/>
        </w:rPr>
        <w:t>3) сформировать навыки проведения простейших биологических экспериментальных исследований с соблюдением правил безопасного обращения с объектами и оборудованием;</w:t>
      </w:r>
    </w:p>
    <w:p w14:paraId="647C1E02" w14:textId="77777777" w:rsidR="005948C3" w:rsidRPr="00CE0E42" w:rsidRDefault="005948C3" w:rsidP="005948C3">
      <w:pPr>
        <w:shd w:val="clear" w:color="auto" w:fill="FFFFFF"/>
        <w:spacing w:after="0"/>
        <w:ind w:firstLine="566"/>
        <w:jc w:val="both"/>
        <w:rPr>
          <w:rFonts w:ascii="Times New Roman" w:hAnsi="Times New Roman"/>
          <w:sz w:val="28"/>
          <w:szCs w:val="28"/>
        </w:rPr>
      </w:pPr>
      <w:r w:rsidRPr="00CE0E42">
        <w:rPr>
          <w:rFonts w:ascii="Times New Roman" w:hAnsi="Times New Roman"/>
          <w:sz w:val="28"/>
          <w:szCs w:val="28"/>
        </w:rPr>
        <w:t>4) развить умения использовать информацию биологического характера из различных источников;</w:t>
      </w:r>
    </w:p>
    <w:p w14:paraId="08982D8A" w14:textId="77777777" w:rsidR="005948C3" w:rsidRPr="00CE0E42" w:rsidRDefault="005948C3" w:rsidP="005948C3">
      <w:pPr>
        <w:shd w:val="clear" w:color="auto" w:fill="FFFFFF"/>
        <w:spacing w:after="0"/>
        <w:ind w:firstLine="566"/>
        <w:jc w:val="both"/>
        <w:rPr>
          <w:rFonts w:ascii="Times New Roman" w:hAnsi="Times New Roman"/>
          <w:sz w:val="28"/>
          <w:szCs w:val="28"/>
        </w:rPr>
      </w:pPr>
      <w:r w:rsidRPr="00CE0E42">
        <w:rPr>
          <w:rFonts w:ascii="Times New Roman" w:hAnsi="Times New Roman"/>
          <w:sz w:val="28"/>
          <w:szCs w:val="28"/>
        </w:rPr>
        <w:t>5) 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14:paraId="5117AF72" w14:textId="77777777" w:rsidR="005948C3" w:rsidRPr="00CE0E42" w:rsidRDefault="005948C3" w:rsidP="005948C3">
      <w:pPr>
        <w:shd w:val="clear" w:color="auto" w:fill="FFFFFF"/>
        <w:spacing w:after="0"/>
        <w:ind w:firstLine="566"/>
        <w:jc w:val="both"/>
        <w:rPr>
          <w:rFonts w:ascii="Times New Roman" w:hAnsi="Times New Roman"/>
          <w:sz w:val="28"/>
          <w:szCs w:val="28"/>
        </w:rPr>
      </w:pPr>
      <w:r w:rsidRPr="00CE0E42">
        <w:rPr>
          <w:rFonts w:ascii="Times New Roman" w:hAnsi="Times New Roman"/>
          <w:sz w:val="28"/>
          <w:szCs w:val="28"/>
        </w:rPr>
        <w:t xml:space="preserve">6) сформировать понимание значимости достижений биологической науки и технологий в практической деятельности человека, развитии современных медицинских технологий и </w:t>
      </w:r>
      <w:proofErr w:type="spellStart"/>
      <w:r w:rsidRPr="00CE0E42">
        <w:rPr>
          <w:rFonts w:ascii="Times New Roman" w:hAnsi="Times New Roman"/>
          <w:sz w:val="28"/>
          <w:szCs w:val="28"/>
        </w:rPr>
        <w:t>агробиотехнологий</w:t>
      </w:r>
      <w:proofErr w:type="spellEnd"/>
      <w:r w:rsidRPr="00CE0E42">
        <w:rPr>
          <w:rFonts w:ascii="Times New Roman" w:hAnsi="Times New Roman"/>
          <w:sz w:val="28"/>
          <w:szCs w:val="28"/>
        </w:rPr>
        <w:t>.</w:t>
      </w:r>
    </w:p>
    <w:p w14:paraId="14B2779E" w14:textId="77777777" w:rsidR="005948C3" w:rsidRPr="00CE0E42" w:rsidRDefault="005948C3" w:rsidP="005948C3">
      <w:pPr>
        <w:shd w:val="clear" w:color="auto" w:fill="FFFFFF"/>
        <w:spacing w:after="0"/>
        <w:ind w:firstLine="566"/>
        <w:jc w:val="both"/>
        <w:rPr>
          <w:rFonts w:ascii="Times New Roman" w:eastAsia="OfficinaSansBookC" w:hAnsi="Times New Roman"/>
          <w:sz w:val="28"/>
          <w:szCs w:val="28"/>
        </w:rPr>
      </w:pPr>
    </w:p>
    <w:p w14:paraId="1DA39BA7" w14:textId="77777777" w:rsidR="005948C3" w:rsidRPr="00CE0E42" w:rsidRDefault="005948C3" w:rsidP="005948C3">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6"/>
        <w:jc w:val="both"/>
        <w:rPr>
          <w:rFonts w:ascii="Times New Roman" w:hAnsi="Times New Roman"/>
          <w:sz w:val="28"/>
          <w:szCs w:val="28"/>
        </w:rPr>
        <w:sectPr w:rsidR="005948C3" w:rsidRPr="00CE0E42" w:rsidSect="00BD7042">
          <w:footerReference w:type="first" r:id="rId98"/>
          <w:pgSz w:w="11906" w:h="16838"/>
          <w:pgMar w:top="1134" w:right="850" w:bottom="851" w:left="1134" w:header="708" w:footer="708" w:gutter="0"/>
          <w:cols w:space="720"/>
          <w:titlePg/>
          <w:docGrid w:linePitch="299"/>
        </w:sectPr>
      </w:pPr>
    </w:p>
    <w:p w14:paraId="28971270" w14:textId="77777777" w:rsidR="005948C3" w:rsidRPr="00CE0E42" w:rsidRDefault="005948C3" w:rsidP="005948C3">
      <w:pPr>
        <w:spacing w:after="0" w:line="360" w:lineRule="auto"/>
        <w:ind w:firstLine="566"/>
        <w:jc w:val="both"/>
        <w:rPr>
          <w:rFonts w:ascii="Times New Roman" w:hAnsi="Times New Roman"/>
          <w:b/>
          <w:sz w:val="28"/>
          <w:szCs w:val="28"/>
        </w:rPr>
      </w:pPr>
      <w:r w:rsidRPr="00CE0E42">
        <w:rPr>
          <w:rFonts w:ascii="Times New Roman" w:hAnsi="Times New Roman"/>
          <w:b/>
          <w:sz w:val="28"/>
          <w:szCs w:val="28"/>
        </w:rPr>
        <w:lastRenderedPageBreak/>
        <w:t>1.2.2. Планируемые результаты освоения общеобразовательной дисциплины в соответствии с ФГОС СПО и на основе ФГОС СОО</w:t>
      </w:r>
    </w:p>
    <w:tbl>
      <w:tblPr>
        <w:tblW w:w="148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285"/>
        <w:gridCol w:w="6270"/>
      </w:tblGrid>
      <w:tr w:rsidR="005948C3" w:rsidRPr="00CE0E42" w14:paraId="7EBB2A76" w14:textId="77777777" w:rsidTr="00FF539A">
        <w:trPr>
          <w:cantSplit/>
          <w:trHeight w:val="415"/>
        </w:trPr>
        <w:tc>
          <w:tcPr>
            <w:tcW w:w="2295" w:type="dxa"/>
            <w:vMerge w:val="restart"/>
            <w:vAlign w:val="center"/>
          </w:tcPr>
          <w:p w14:paraId="46AB1214" w14:textId="77777777" w:rsidR="005948C3" w:rsidRPr="00CE0E42" w:rsidRDefault="005948C3" w:rsidP="00FF539A">
            <w:pPr>
              <w:spacing w:after="0" w:line="240" w:lineRule="auto"/>
              <w:jc w:val="center"/>
              <w:rPr>
                <w:rFonts w:ascii="Times New Roman" w:hAnsi="Times New Roman"/>
                <w:b/>
                <w:sz w:val="28"/>
                <w:szCs w:val="28"/>
              </w:rPr>
            </w:pPr>
            <w:bookmarkStart w:id="302" w:name="_heading=h.1fob9te" w:colFirst="0" w:colLast="0"/>
            <w:bookmarkEnd w:id="302"/>
            <w:r w:rsidRPr="00CE0E42">
              <w:rPr>
                <w:rFonts w:ascii="Times New Roman" w:hAnsi="Times New Roman"/>
                <w:b/>
                <w:sz w:val="28"/>
                <w:szCs w:val="28"/>
              </w:rPr>
              <w:t>Код и наименование формируемых компетенций</w:t>
            </w:r>
          </w:p>
        </w:tc>
        <w:tc>
          <w:tcPr>
            <w:tcW w:w="12555" w:type="dxa"/>
            <w:gridSpan w:val="2"/>
            <w:vAlign w:val="center"/>
          </w:tcPr>
          <w:p w14:paraId="2BE1565E" w14:textId="77777777" w:rsidR="005948C3" w:rsidRPr="00CE0E42" w:rsidRDefault="005948C3" w:rsidP="00FF539A">
            <w:pPr>
              <w:spacing w:after="0" w:line="240" w:lineRule="auto"/>
              <w:jc w:val="center"/>
              <w:rPr>
                <w:rFonts w:ascii="Times New Roman" w:hAnsi="Times New Roman"/>
                <w:b/>
                <w:sz w:val="28"/>
                <w:szCs w:val="28"/>
              </w:rPr>
            </w:pPr>
            <w:r w:rsidRPr="00CE0E42">
              <w:rPr>
                <w:rFonts w:ascii="Times New Roman" w:hAnsi="Times New Roman"/>
                <w:b/>
                <w:sz w:val="28"/>
                <w:szCs w:val="28"/>
              </w:rPr>
              <w:t>Планируемые результаты освоения дисциплины</w:t>
            </w:r>
          </w:p>
        </w:tc>
      </w:tr>
      <w:tr w:rsidR="005948C3" w:rsidRPr="00CE0E42" w14:paraId="138764AC" w14:textId="77777777" w:rsidTr="00FF539A">
        <w:trPr>
          <w:cantSplit/>
          <w:trHeight w:val="563"/>
        </w:trPr>
        <w:tc>
          <w:tcPr>
            <w:tcW w:w="2295" w:type="dxa"/>
            <w:vMerge/>
            <w:vAlign w:val="center"/>
          </w:tcPr>
          <w:p w14:paraId="6D58FAA8"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6285" w:type="dxa"/>
            <w:vAlign w:val="center"/>
          </w:tcPr>
          <w:p w14:paraId="099500BC" w14:textId="77777777" w:rsidR="005948C3" w:rsidRPr="00CE0E42" w:rsidRDefault="005948C3" w:rsidP="00FF539A">
            <w:pPr>
              <w:spacing w:after="0" w:line="240" w:lineRule="auto"/>
              <w:jc w:val="center"/>
              <w:rPr>
                <w:rFonts w:ascii="Times New Roman" w:hAnsi="Times New Roman"/>
                <w:b/>
                <w:sz w:val="28"/>
                <w:szCs w:val="28"/>
              </w:rPr>
            </w:pPr>
            <w:r w:rsidRPr="00CE0E42">
              <w:rPr>
                <w:rFonts w:ascii="Times New Roman" w:hAnsi="Times New Roman"/>
                <w:b/>
                <w:sz w:val="28"/>
                <w:szCs w:val="28"/>
              </w:rPr>
              <w:t>Общие</w:t>
            </w:r>
            <w:r w:rsidRPr="00CE0E42">
              <w:rPr>
                <w:rFonts w:ascii="Times New Roman" w:hAnsi="Times New Roman"/>
                <w:b/>
                <w:sz w:val="28"/>
                <w:szCs w:val="28"/>
                <w:vertAlign w:val="superscript"/>
              </w:rPr>
              <w:footnoteReference w:id="47"/>
            </w:r>
            <w:r w:rsidRPr="00CE0E42">
              <w:rPr>
                <w:rFonts w:ascii="Times New Roman" w:hAnsi="Times New Roman"/>
                <w:b/>
                <w:strike/>
                <w:sz w:val="28"/>
                <w:szCs w:val="28"/>
              </w:rPr>
              <w:t xml:space="preserve"> </w:t>
            </w:r>
          </w:p>
        </w:tc>
        <w:tc>
          <w:tcPr>
            <w:tcW w:w="6270" w:type="dxa"/>
            <w:vAlign w:val="center"/>
          </w:tcPr>
          <w:p w14:paraId="3449EFF5" w14:textId="77777777" w:rsidR="005948C3" w:rsidRPr="00CE0E42" w:rsidRDefault="005948C3" w:rsidP="00FF539A">
            <w:pPr>
              <w:spacing w:after="0" w:line="240" w:lineRule="auto"/>
              <w:jc w:val="center"/>
              <w:rPr>
                <w:rFonts w:ascii="Times New Roman" w:hAnsi="Times New Roman"/>
                <w:b/>
                <w:sz w:val="28"/>
                <w:szCs w:val="28"/>
              </w:rPr>
            </w:pPr>
            <w:r w:rsidRPr="00CE0E42">
              <w:rPr>
                <w:rFonts w:ascii="Times New Roman" w:hAnsi="Times New Roman"/>
                <w:b/>
                <w:sz w:val="28"/>
                <w:szCs w:val="28"/>
              </w:rPr>
              <w:t>Дисциплинарные</w:t>
            </w:r>
            <w:r w:rsidRPr="00CE0E42">
              <w:rPr>
                <w:rFonts w:ascii="Times New Roman" w:hAnsi="Times New Roman"/>
                <w:b/>
                <w:sz w:val="28"/>
                <w:szCs w:val="28"/>
                <w:vertAlign w:val="superscript"/>
              </w:rPr>
              <w:footnoteReference w:id="48"/>
            </w:r>
            <w:r w:rsidRPr="00CE0E42">
              <w:rPr>
                <w:rFonts w:ascii="Times New Roman" w:hAnsi="Times New Roman"/>
                <w:b/>
                <w:sz w:val="28"/>
                <w:szCs w:val="28"/>
              </w:rPr>
              <w:t xml:space="preserve"> </w:t>
            </w:r>
          </w:p>
        </w:tc>
      </w:tr>
      <w:tr w:rsidR="005948C3" w:rsidRPr="00CE0E42" w14:paraId="05270796" w14:textId="77777777" w:rsidTr="00FF539A">
        <w:trPr>
          <w:trHeight w:val="674"/>
        </w:trPr>
        <w:tc>
          <w:tcPr>
            <w:tcW w:w="2295" w:type="dxa"/>
          </w:tcPr>
          <w:p w14:paraId="4C2DC5B8"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6285" w:type="dxa"/>
          </w:tcPr>
          <w:p w14:paraId="1306F645" w14:textId="77777777" w:rsidR="005948C3" w:rsidRPr="00CE0E42" w:rsidRDefault="005948C3" w:rsidP="00FF539A">
            <w:pPr>
              <w:spacing w:after="0"/>
              <w:jc w:val="both"/>
              <w:rPr>
                <w:rFonts w:ascii="Times New Roman" w:hAnsi="Times New Roman"/>
                <w:b/>
                <w:sz w:val="28"/>
                <w:szCs w:val="28"/>
              </w:rPr>
            </w:pPr>
            <w:r w:rsidRPr="00CE0E42">
              <w:rPr>
                <w:rFonts w:ascii="Times New Roman" w:hAnsi="Times New Roman"/>
                <w:b/>
                <w:sz w:val="28"/>
                <w:szCs w:val="28"/>
              </w:rPr>
              <w:t>В части трудового воспитания:</w:t>
            </w:r>
          </w:p>
          <w:p w14:paraId="0D22610E"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готовность к труду, осознание ценности мастерства, трудолюбие; </w:t>
            </w:r>
          </w:p>
          <w:p w14:paraId="7AF1FB19"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03AE3F2"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интерес к различным сферам профессиональной деятельности,</w:t>
            </w:r>
          </w:p>
          <w:p w14:paraId="5E478A1D"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Овладение универсальными учебными познавательными действиями:</w:t>
            </w:r>
          </w:p>
          <w:p w14:paraId="798A5425"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а) </w:t>
            </w:r>
            <w:r w:rsidRPr="00CE0E42">
              <w:rPr>
                <w:rFonts w:ascii="Times New Roman" w:hAnsi="Times New Roman"/>
                <w:b/>
                <w:sz w:val="28"/>
                <w:szCs w:val="28"/>
              </w:rPr>
              <w:t>базовые логические действия:</w:t>
            </w:r>
          </w:p>
          <w:p w14:paraId="4ACB18EF"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lastRenderedPageBreak/>
              <w:t xml:space="preserve">- самостоятельно формулировать и актуализировать проблему, рассматривать ее всесторонне; </w:t>
            </w:r>
          </w:p>
          <w:p w14:paraId="6C886EA6"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4909D0BD"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определять цели деятельности, задавать параметры и критерии их достижения;</w:t>
            </w:r>
          </w:p>
          <w:p w14:paraId="1899B502"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выявлять закономерности и противоречия в рассматриваемых явлениях; </w:t>
            </w:r>
          </w:p>
          <w:p w14:paraId="5BC1D91A"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36B2B04F"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развивать креативное мышление при решении жизненных проблем </w:t>
            </w:r>
          </w:p>
          <w:p w14:paraId="002295D4"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б) </w:t>
            </w:r>
            <w:r w:rsidRPr="00CE0E42">
              <w:rPr>
                <w:rFonts w:ascii="Times New Roman" w:hAnsi="Times New Roman"/>
                <w:b/>
                <w:sz w:val="28"/>
                <w:szCs w:val="28"/>
              </w:rPr>
              <w:t>базовые исследовательские действия:</w:t>
            </w:r>
          </w:p>
          <w:p w14:paraId="49DA924C"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612B54DC"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6636FAF"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lastRenderedPageBreak/>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FC07EC4"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уметь переносить знания в познавательную и практическую области жизнедеятельности;</w:t>
            </w:r>
          </w:p>
          <w:p w14:paraId="56CBF826"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уметь интегрировать знания из разных предметных областей; </w:t>
            </w:r>
          </w:p>
          <w:p w14:paraId="69FBA690"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выдвигать новые идеи, предлагать оригинальные подходы и решения; </w:t>
            </w:r>
          </w:p>
          <w:p w14:paraId="7631DD91" w14:textId="77777777" w:rsidR="005948C3" w:rsidRPr="00CE0E42" w:rsidRDefault="005948C3" w:rsidP="00FF539A">
            <w:pPr>
              <w:spacing w:after="0" w:line="240" w:lineRule="auto"/>
              <w:jc w:val="both"/>
              <w:rPr>
                <w:rFonts w:ascii="Times New Roman" w:hAnsi="Times New Roman"/>
                <w:sz w:val="28"/>
                <w:szCs w:val="28"/>
              </w:rPr>
            </w:pPr>
            <w:r w:rsidRPr="00CE0E42">
              <w:rPr>
                <w:rFonts w:ascii="Times New Roman" w:hAnsi="Times New Roman"/>
                <w:sz w:val="28"/>
                <w:szCs w:val="28"/>
              </w:rPr>
              <w:t>- способность их использования в познавательной и социальной практике</w:t>
            </w:r>
          </w:p>
        </w:tc>
        <w:tc>
          <w:tcPr>
            <w:tcW w:w="6270" w:type="dxa"/>
          </w:tcPr>
          <w:p w14:paraId="720DFC28"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1D8F8DBC"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w:t>
            </w:r>
            <w:r w:rsidRPr="00CE0E42">
              <w:rPr>
                <w:rFonts w:ascii="Times New Roman" w:hAnsi="Times New Roman"/>
                <w:color w:val="22272F"/>
                <w:sz w:val="28"/>
                <w:szCs w:val="28"/>
              </w:rPr>
              <w:lastRenderedPageBreak/>
              <w:t>энергозависимость, рост и развитие, уровневая организация;</w:t>
            </w:r>
          </w:p>
          <w:p w14:paraId="273D1ADF"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E3CB1FA"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2984C346"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5442D38"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 xml:space="preserve">сформированность умения выделять существенные признаки вирусов, клеток прокариот и эукариот; одноклеточных и </w:t>
            </w:r>
            <w:r w:rsidRPr="00CE0E42">
              <w:rPr>
                <w:rFonts w:ascii="Times New Roman" w:hAnsi="Times New Roman"/>
                <w:color w:val="22272F"/>
                <w:sz w:val="28"/>
                <w:szCs w:val="28"/>
              </w:rPr>
              <w:lastRenderedPageBreak/>
              <w:t>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387A08E" w14:textId="77777777" w:rsidR="005948C3" w:rsidRPr="00CE0E42" w:rsidRDefault="005948C3" w:rsidP="00FF539A">
            <w:pPr>
              <w:shd w:val="clear" w:color="auto" w:fill="FFFFFF"/>
              <w:spacing w:after="0"/>
              <w:jc w:val="both"/>
              <w:rPr>
                <w:rFonts w:ascii="Times New Roman" w:hAnsi="Times New Roman"/>
                <w:sz w:val="28"/>
                <w:szCs w:val="28"/>
              </w:rPr>
            </w:pPr>
            <w:r w:rsidRPr="00CE0E42">
              <w:rPr>
                <w:rFonts w:ascii="Times New Roman" w:hAnsi="Times New Roman"/>
                <w:color w:val="22272F"/>
                <w:sz w:val="28"/>
                <w:szCs w:val="28"/>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5948C3" w:rsidRPr="00CE0E42" w14:paraId="1B5E2B47" w14:textId="77777777" w:rsidTr="00FF539A">
        <w:trPr>
          <w:trHeight w:val="674"/>
        </w:trPr>
        <w:tc>
          <w:tcPr>
            <w:tcW w:w="2295" w:type="dxa"/>
          </w:tcPr>
          <w:p w14:paraId="455AA81C"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lastRenderedPageBreak/>
              <w:t xml:space="preserve">ОК 02. Использовать современные средства поиска, анализа и интерпретации </w:t>
            </w:r>
            <w:proofErr w:type="gramStart"/>
            <w:r w:rsidRPr="00CE0E42">
              <w:rPr>
                <w:rFonts w:ascii="Times New Roman" w:hAnsi="Times New Roman"/>
                <w:sz w:val="28"/>
                <w:szCs w:val="28"/>
              </w:rPr>
              <w:lastRenderedPageBreak/>
              <w:t>информации</w:t>
            </w:r>
            <w:proofErr w:type="gramEnd"/>
            <w:r w:rsidRPr="00CE0E42">
              <w:rPr>
                <w:rFonts w:ascii="Times New Roman" w:hAnsi="Times New Roman"/>
                <w:sz w:val="28"/>
                <w:szCs w:val="28"/>
              </w:rPr>
              <w:t xml:space="preserve"> и информационные технологии для выполнения задач профессиональной деятельности</w:t>
            </w:r>
          </w:p>
        </w:tc>
        <w:tc>
          <w:tcPr>
            <w:tcW w:w="6285" w:type="dxa"/>
          </w:tcPr>
          <w:p w14:paraId="41F010DD" w14:textId="77777777" w:rsidR="005948C3" w:rsidRPr="00CE0E42" w:rsidRDefault="005948C3" w:rsidP="00FF539A">
            <w:pPr>
              <w:spacing w:after="0"/>
              <w:jc w:val="both"/>
              <w:rPr>
                <w:rFonts w:ascii="Times New Roman" w:hAnsi="Times New Roman"/>
                <w:b/>
                <w:bCs/>
                <w:sz w:val="28"/>
                <w:szCs w:val="28"/>
              </w:rPr>
            </w:pPr>
            <w:r w:rsidRPr="00CE0E42">
              <w:rPr>
                <w:rFonts w:ascii="Times New Roman" w:hAnsi="Times New Roman"/>
                <w:b/>
                <w:bCs/>
                <w:sz w:val="28"/>
                <w:szCs w:val="28"/>
              </w:rPr>
              <w:lastRenderedPageBreak/>
              <w:t>В области ценности научного познания:</w:t>
            </w:r>
          </w:p>
          <w:p w14:paraId="31C3CE32"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CE0E42">
              <w:rPr>
                <w:rFonts w:ascii="Times New Roman" w:hAnsi="Times New Roman"/>
                <w:sz w:val="28"/>
                <w:szCs w:val="28"/>
              </w:rPr>
              <w:lastRenderedPageBreak/>
              <w:t xml:space="preserve">способствующего осознанию своего места в поликультурном мире; </w:t>
            </w:r>
          </w:p>
          <w:p w14:paraId="3FCA1AD2"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4773CF24"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0DE84A6"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Овладение универсальными учебными познавательными действиями:</w:t>
            </w:r>
          </w:p>
          <w:p w14:paraId="3393B5B6" w14:textId="77777777" w:rsidR="005948C3" w:rsidRPr="00CE0E42" w:rsidRDefault="005948C3" w:rsidP="00FF539A">
            <w:pPr>
              <w:spacing w:after="0"/>
              <w:jc w:val="both"/>
              <w:rPr>
                <w:rFonts w:ascii="Times New Roman" w:hAnsi="Times New Roman"/>
                <w:b/>
                <w:bCs/>
                <w:sz w:val="28"/>
                <w:szCs w:val="28"/>
              </w:rPr>
            </w:pPr>
            <w:r w:rsidRPr="00CE0E42">
              <w:rPr>
                <w:rFonts w:ascii="Times New Roman" w:hAnsi="Times New Roman"/>
                <w:b/>
                <w:bCs/>
                <w:sz w:val="28"/>
                <w:szCs w:val="28"/>
              </w:rPr>
              <w:t>в) работа с информацией:</w:t>
            </w:r>
          </w:p>
          <w:p w14:paraId="44AEE60D"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4BC5FE3"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9B72ECD"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t xml:space="preserve">- оценивать достоверность, легитимность информации, ее соответствие правовым и морально-этическим нормам; </w:t>
            </w:r>
          </w:p>
          <w:p w14:paraId="138B562D"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sz w:val="28"/>
                <w:szCs w:val="28"/>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375BECF" w14:textId="77777777" w:rsidR="005948C3" w:rsidRPr="00CE0E42" w:rsidRDefault="005948C3" w:rsidP="00FF539A">
            <w:pPr>
              <w:spacing w:after="0" w:line="240" w:lineRule="auto"/>
              <w:jc w:val="both"/>
              <w:rPr>
                <w:rFonts w:ascii="Times New Roman" w:hAnsi="Times New Roman"/>
                <w:sz w:val="28"/>
                <w:szCs w:val="28"/>
              </w:rPr>
            </w:pPr>
            <w:r w:rsidRPr="00CE0E42">
              <w:rPr>
                <w:rFonts w:ascii="Times New Roman" w:hAnsi="Times New Roman"/>
                <w:sz w:val="28"/>
                <w:szCs w:val="28"/>
              </w:rPr>
              <w:t>- владеть навыками распознавания и защиты информации, информационной безопасности личности</w:t>
            </w:r>
          </w:p>
        </w:tc>
        <w:tc>
          <w:tcPr>
            <w:tcW w:w="6270" w:type="dxa"/>
          </w:tcPr>
          <w:p w14:paraId="3725E976"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lastRenderedPageBreak/>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w:t>
            </w:r>
            <w:r w:rsidRPr="00CE0E42">
              <w:rPr>
                <w:rFonts w:ascii="Times New Roman" w:hAnsi="Times New Roman"/>
                <w:color w:val="22272F"/>
                <w:sz w:val="28"/>
                <w:szCs w:val="28"/>
              </w:rPr>
              <w:lastRenderedPageBreak/>
              <w:t>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47A1AAD" w14:textId="77777777" w:rsidR="005948C3" w:rsidRPr="00CE0E42" w:rsidRDefault="005948C3" w:rsidP="00FF539A">
            <w:pPr>
              <w:shd w:val="clear" w:color="auto" w:fill="FFFFFF"/>
              <w:spacing w:after="0"/>
              <w:jc w:val="both"/>
              <w:rPr>
                <w:rFonts w:ascii="Times New Roman" w:hAnsi="Times New Roman"/>
                <w:color w:val="22272F"/>
                <w:sz w:val="28"/>
                <w:szCs w:val="28"/>
              </w:rPr>
            </w:pPr>
            <w:r w:rsidRPr="00CE0E42">
              <w:rPr>
                <w:rFonts w:ascii="Times New Roman" w:hAnsi="Times New Roman"/>
                <w:color w:val="22272F"/>
                <w:sz w:val="28"/>
                <w:szCs w:val="28"/>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5948C3" w:rsidRPr="00CE0E42" w14:paraId="66849FE9" w14:textId="77777777" w:rsidTr="00FF539A">
        <w:trPr>
          <w:trHeight w:val="674"/>
        </w:trPr>
        <w:tc>
          <w:tcPr>
            <w:tcW w:w="2295" w:type="dxa"/>
          </w:tcPr>
          <w:p w14:paraId="06AF00C3" w14:textId="77777777" w:rsidR="005948C3" w:rsidRPr="00CE0E42" w:rsidRDefault="005948C3" w:rsidP="00FF539A">
            <w:pPr>
              <w:spacing w:after="0" w:line="240" w:lineRule="auto"/>
              <w:jc w:val="both"/>
              <w:rPr>
                <w:rFonts w:ascii="Times New Roman" w:hAnsi="Times New Roman"/>
                <w:sz w:val="28"/>
                <w:szCs w:val="28"/>
              </w:rPr>
            </w:pPr>
            <w:r w:rsidRPr="00CE0E42">
              <w:rPr>
                <w:rFonts w:ascii="Times New Roman" w:hAnsi="Times New Roman"/>
                <w:sz w:val="28"/>
                <w:szCs w:val="28"/>
              </w:rPr>
              <w:lastRenderedPageBreak/>
              <w:t>ОК 04. Эффективно взаимодействовать и работать в коллективе и команде</w:t>
            </w:r>
          </w:p>
        </w:tc>
        <w:tc>
          <w:tcPr>
            <w:tcW w:w="6285" w:type="dxa"/>
          </w:tcPr>
          <w:p w14:paraId="02BCF4A3" w14:textId="77777777" w:rsidR="005948C3" w:rsidRPr="00CE0E42" w:rsidRDefault="005948C3" w:rsidP="00FF539A">
            <w:pPr>
              <w:spacing w:after="0"/>
              <w:jc w:val="both"/>
              <w:rPr>
                <w:rFonts w:ascii="Times New Roman" w:hAnsi="Times New Roman"/>
                <w:color w:val="000000"/>
                <w:sz w:val="28"/>
                <w:szCs w:val="28"/>
                <w:shd w:val="clear" w:color="auto" w:fill="FFFFFF"/>
              </w:rPr>
            </w:pPr>
            <w:r w:rsidRPr="00CE0E42">
              <w:rPr>
                <w:rFonts w:ascii="Times New Roman" w:hAnsi="Times New Roman"/>
                <w:color w:val="000000"/>
                <w:sz w:val="28"/>
                <w:szCs w:val="28"/>
                <w:shd w:val="clear" w:color="auto" w:fill="FFFFFF"/>
              </w:rPr>
              <w:t>- готовность к саморазвитию, самостоятельности и самоопределению;</w:t>
            </w:r>
          </w:p>
          <w:p w14:paraId="2601C2BF"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t>-овладение навыками учебно-исследовательской, проектной и социальной деятельности;</w:t>
            </w:r>
          </w:p>
          <w:p w14:paraId="2C98CF57" w14:textId="77777777" w:rsidR="005948C3" w:rsidRPr="00CE0E42" w:rsidRDefault="005948C3" w:rsidP="00FF539A">
            <w:pPr>
              <w:spacing w:after="0"/>
              <w:jc w:val="both"/>
              <w:textAlignment w:val="baseline"/>
              <w:rPr>
                <w:rFonts w:ascii="Times New Roman" w:hAnsi="Times New Roman"/>
                <w:b/>
                <w:bCs/>
                <w:color w:val="000000"/>
                <w:sz w:val="28"/>
                <w:szCs w:val="28"/>
              </w:rPr>
            </w:pPr>
            <w:r w:rsidRPr="00CE0E42">
              <w:rPr>
                <w:rFonts w:ascii="Times New Roman" w:hAnsi="Times New Roman"/>
                <w:b/>
                <w:bCs/>
                <w:color w:val="000000"/>
                <w:sz w:val="28"/>
                <w:szCs w:val="28"/>
              </w:rPr>
              <w:t>Овладение универсальными коммуникативными действиями:</w:t>
            </w:r>
          </w:p>
          <w:p w14:paraId="7D56FEB0"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808080"/>
                <w:sz w:val="28"/>
                <w:szCs w:val="28"/>
              </w:rPr>
              <w:t>б)</w:t>
            </w:r>
            <w:r w:rsidRPr="00CE0E42">
              <w:rPr>
                <w:rFonts w:ascii="Times New Roman" w:hAnsi="Times New Roman"/>
                <w:color w:val="000000"/>
                <w:sz w:val="28"/>
                <w:szCs w:val="28"/>
              </w:rPr>
              <w:t> </w:t>
            </w:r>
            <w:r w:rsidRPr="00CE0E42">
              <w:rPr>
                <w:rFonts w:ascii="Times New Roman" w:hAnsi="Times New Roman"/>
                <w:b/>
                <w:bCs/>
                <w:color w:val="000000"/>
                <w:sz w:val="28"/>
                <w:szCs w:val="28"/>
              </w:rPr>
              <w:t>совместная деятельность</w:t>
            </w:r>
            <w:r w:rsidRPr="00CE0E42">
              <w:rPr>
                <w:rFonts w:ascii="Times New Roman" w:hAnsi="Times New Roman"/>
                <w:color w:val="000000"/>
                <w:sz w:val="28"/>
                <w:szCs w:val="28"/>
              </w:rPr>
              <w:t>:</w:t>
            </w:r>
          </w:p>
          <w:p w14:paraId="0D75AE16"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t>- понимать и использовать преимущества командной и индивидуальной работы;</w:t>
            </w:r>
          </w:p>
          <w:p w14:paraId="76A4371D"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4E34B6C"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lastRenderedPageBreak/>
              <w:t>- координировать и выполнять работу в условиях реального, виртуального и комбинированного взаимодействия;</w:t>
            </w:r>
          </w:p>
          <w:p w14:paraId="6ED139AF" w14:textId="77777777" w:rsidR="005948C3" w:rsidRPr="00CE0E42" w:rsidRDefault="005948C3" w:rsidP="00FF539A">
            <w:pPr>
              <w:spacing w:after="0"/>
              <w:jc w:val="both"/>
              <w:rPr>
                <w:rFonts w:ascii="Times New Roman" w:hAnsi="Times New Roman"/>
                <w:color w:val="000000"/>
                <w:sz w:val="28"/>
                <w:szCs w:val="28"/>
              </w:rPr>
            </w:pPr>
            <w:r w:rsidRPr="00CE0E42">
              <w:rPr>
                <w:rFonts w:ascii="Times New Roman" w:hAnsi="Times New Roman"/>
                <w:color w:val="000000"/>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6B9EEB67" w14:textId="77777777" w:rsidR="005948C3" w:rsidRPr="00CE0E42" w:rsidRDefault="005948C3" w:rsidP="00FF539A">
            <w:pPr>
              <w:spacing w:after="0"/>
              <w:jc w:val="both"/>
              <w:textAlignment w:val="baseline"/>
              <w:rPr>
                <w:rFonts w:ascii="Times New Roman" w:hAnsi="Times New Roman"/>
                <w:b/>
                <w:bCs/>
                <w:color w:val="000000"/>
                <w:sz w:val="28"/>
                <w:szCs w:val="28"/>
              </w:rPr>
            </w:pPr>
            <w:r w:rsidRPr="00CE0E42">
              <w:rPr>
                <w:rFonts w:ascii="Times New Roman" w:hAnsi="Times New Roman"/>
                <w:b/>
                <w:bCs/>
                <w:color w:val="000000"/>
                <w:sz w:val="28"/>
                <w:szCs w:val="28"/>
              </w:rPr>
              <w:t>Овладение универсальными регулятивными действиями:</w:t>
            </w:r>
          </w:p>
          <w:p w14:paraId="4AB9BFEF" w14:textId="77777777" w:rsidR="005948C3" w:rsidRPr="00CE0E42" w:rsidRDefault="005948C3" w:rsidP="00FF539A">
            <w:pPr>
              <w:spacing w:after="0"/>
              <w:jc w:val="both"/>
              <w:textAlignment w:val="baseline"/>
              <w:rPr>
                <w:rFonts w:ascii="Times New Roman" w:hAnsi="Times New Roman"/>
                <w:b/>
                <w:bCs/>
                <w:color w:val="000000"/>
                <w:sz w:val="28"/>
                <w:szCs w:val="28"/>
              </w:rPr>
            </w:pPr>
            <w:r w:rsidRPr="00CE0E42">
              <w:rPr>
                <w:rFonts w:ascii="Times New Roman" w:hAnsi="Times New Roman"/>
                <w:color w:val="808080"/>
                <w:sz w:val="28"/>
                <w:szCs w:val="28"/>
              </w:rPr>
              <w:t>г</w:t>
            </w:r>
            <w:r w:rsidRPr="00CE0E42">
              <w:rPr>
                <w:rFonts w:ascii="Times New Roman" w:hAnsi="Times New Roman"/>
                <w:b/>
                <w:bCs/>
                <w:color w:val="808080"/>
                <w:sz w:val="28"/>
                <w:szCs w:val="28"/>
              </w:rPr>
              <w:t>)</w:t>
            </w:r>
            <w:r w:rsidRPr="00CE0E42">
              <w:rPr>
                <w:rFonts w:ascii="Times New Roman" w:hAnsi="Times New Roman"/>
                <w:b/>
                <w:bCs/>
                <w:color w:val="000000"/>
                <w:sz w:val="28"/>
                <w:szCs w:val="28"/>
              </w:rPr>
              <w:t> принятие себя и других людей:</w:t>
            </w:r>
          </w:p>
          <w:p w14:paraId="530514DB"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t>- принимать мотивы и аргументы других людей при анализе результатов деятельности;</w:t>
            </w:r>
          </w:p>
          <w:p w14:paraId="04FDF805" w14:textId="77777777" w:rsidR="005948C3" w:rsidRPr="00CE0E42" w:rsidRDefault="005948C3" w:rsidP="00FF539A">
            <w:pPr>
              <w:spacing w:after="0"/>
              <w:jc w:val="both"/>
              <w:textAlignment w:val="baseline"/>
              <w:rPr>
                <w:rFonts w:ascii="Times New Roman" w:hAnsi="Times New Roman"/>
                <w:color w:val="000000"/>
                <w:sz w:val="28"/>
                <w:szCs w:val="28"/>
              </w:rPr>
            </w:pPr>
            <w:r w:rsidRPr="00CE0E42">
              <w:rPr>
                <w:rFonts w:ascii="Times New Roman" w:hAnsi="Times New Roman"/>
                <w:color w:val="000000"/>
                <w:sz w:val="28"/>
                <w:szCs w:val="28"/>
              </w:rPr>
              <w:t>- признавать свое право и право других людей на ошибки;</w:t>
            </w:r>
          </w:p>
          <w:p w14:paraId="1E207EDB" w14:textId="77777777" w:rsidR="005948C3" w:rsidRPr="00CE0E42" w:rsidRDefault="005948C3" w:rsidP="00FF539A">
            <w:pPr>
              <w:spacing w:after="0" w:line="240" w:lineRule="auto"/>
              <w:jc w:val="both"/>
              <w:rPr>
                <w:rFonts w:ascii="Times New Roman" w:hAnsi="Times New Roman"/>
                <w:sz w:val="28"/>
                <w:szCs w:val="28"/>
              </w:rPr>
            </w:pPr>
            <w:r w:rsidRPr="00CE0E42">
              <w:rPr>
                <w:rFonts w:ascii="Times New Roman" w:hAnsi="Times New Roman"/>
                <w:color w:val="000000"/>
                <w:sz w:val="28"/>
                <w:szCs w:val="28"/>
              </w:rPr>
              <w:t>- развивать способность понимать мир с позиции другого человека</w:t>
            </w:r>
          </w:p>
        </w:tc>
        <w:tc>
          <w:tcPr>
            <w:tcW w:w="6270" w:type="dxa"/>
          </w:tcPr>
          <w:p w14:paraId="5FAF6362" w14:textId="77777777" w:rsidR="005948C3" w:rsidRPr="00CE0E42" w:rsidRDefault="005948C3" w:rsidP="00FF539A">
            <w:pPr>
              <w:shd w:val="clear" w:color="auto" w:fill="FFFFFF"/>
              <w:spacing w:before="220" w:after="220" w:line="240" w:lineRule="auto"/>
              <w:jc w:val="both"/>
              <w:rPr>
                <w:rFonts w:ascii="Times New Roman" w:hAnsi="Times New Roman"/>
                <w:sz w:val="28"/>
                <w:szCs w:val="28"/>
              </w:rPr>
            </w:pPr>
            <w:r w:rsidRPr="00CE0E42">
              <w:rPr>
                <w:rFonts w:ascii="Times New Roman" w:hAnsi="Times New Roman"/>
                <w:color w:val="22272F"/>
                <w:sz w:val="28"/>
                <w:szCs w:val="28"/>
              </w:rPr>
              <w:lastRenderedPageBreak/>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5948C3" w:rsidRPr="00CE0E42" w14:paraId="51A385AB" w14:textId="77777777" w:rsidTr="00FF539A">
        <w:trPr>
          <w:trHeight w:val="674"/>
        </w:trPr>
        <w:tc>
          <w:tcPr>
            <w:tcW w:w="2295" w:type="dxa"/>
          </w:tcPr>
          <w:p w14:paraId="08F78A69"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 xml:space="preserve">ОК 07. Содействовать сохранению окружающей среды, ресурсосбережению, применять знания об изменении климата, принципы бережливого </w:t>
            </w:r>
            <w:r w:rsidRPr="00CE0E42">
              <w:rPr>
                <w:rFonts w:ascii="Times New Roman" w:hAnsi="Times New Roman"/>
                <w:sz w:val="28"/>
                <w:szCs w:val="28"/>
              </w:rPr>
              <w:lastRenderedPageBreak/>
              <w:t>производства, эффективно действовать в чрезвычайных ситуациях</w:t>
            </w:r>
          </w:p>
        </w:tc>
        <w:tc>
          <w:tcPr>
            <w:tcW w:w="6285" w:type="dxa"/>
          </w:tcPr>
          <w:p w14:paraId="1B858CAD" w14:textId="77777777" w:rsidR="005948C3" w:rsidRPr="00CE0E42" w:rsidRDefault="005948C3" w:rsidP="00FF539A">
            <w:pPr>
              <w:spacing w:after="0"/>
              <w:rPr>
                <w:rFonts w:ascii="Times New Roman" w:hAnsi="Times New Roman"/>
                <w:b/>
                <w:bCs/>
                <w:color w:val="000000"/>
                <w:sz w:val="28"/>
                <w:szCs w:val="28"/>
                <w:shd w:val="clear" w:color="auto" w:fill="FFFFFF"/>
              </w:rPr>
            </w:pPr>
            <w:r w:rsidRPr="00CE0E42">
              <w:rPr>
                <w:rFonts w:ascii="Times New Roman" w:hAnsi="Times New Roman"/>
                <w:b/>
                <w:bCs/>
                <w:color w:val="000000"/>
                <w:sz w:val="28"/>
                <w:szCs w:val="28"/>
                <w:shd w:val="clear" w:color="auto" w:fill="FFFFFF"/>
              </w:rPr>
              <w:lastRenderedPageBreak/>
              <w:t>В области</w:t>
            </w:r>
            <w:r w:rsidRPr="00CE0E42">
              <w:rPr>
                <w:rFonts w:ascii="Times New Roman" w:hAnsi="Times New Roman"/>
                <w:color w:val="000000"/>
                <w:sz w:val="28"/>
                <w:szCs w:val="28"/>
                <w:shd w:val="clear" w:color="auto" w:fill="FFFFFF"/>
              </w:rPr>
              <w:t xml:space="preserve"> </w:t>
            </w:r>
            <w:r w:rsidRPr="00CE0E42">
              <w:rPr>
                <w:rFonts w:ascii="Times New Roman" w:hAnsi="Times New Roman"/>
                <w:b/>
                <w:bCs/>
                <w:color w:val="000000"/>
                <w:sz w:val="28"/>
                <w:szCs w:val="28"/>
                <w:shd w:val="clear" w:color="auto" w:fill="FFFFFF"/>
              </w:rPr>
              <w:t>экологического воспитания:</w:t>
            </w:r>
          </w:p>
          <w:p w14:paraId="6D729AF7" w14:textId="77777777" w:rsidR="005948C3" w:rsidRPr="00CE0E42" w:rsidRDefault="005948C3" w:rsidP="00FF539A">
            <w:pPr>
              <w:spacing w:after="0"/>
              <w:jc w:val="both"/>
              <w:rPr>
                <w:rFonts w:ascii="Times New Roman" w:hAnsi="Times New Roman"/>
                <w:color w:val="000000"/>
                <w:sz w:val="28"/>
                <w:szCs w:val="28"/>
                <w:shd w:val="clear" w:color="auto" w:fill="FFFFFF"/>
              </w:rPr>
            </w:pPr>
            <w:r w:rsidRPr="00CE0E42">
              <w:rPr>
                <w:rFonts w:ascii="Times New Roman" w:hAnsi="Times New Roman"/>
                <w:color w:val="000000"/>
                <w:sz w:val="28"/>
                <w:szCs w:val="28"/>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0AFF8EE" w14:textId="77777777" w:rsidR="005948C3" w:rsidRPr="00CE0E42" w:rsidRDefault="005948C3" w:rsidP="00FF539A">
            <w:pPr>
              <w:spacing w:after="0"/>
              <w:jc w:val="both"/>
              <w:rPr>
                <w:rFonts w:ascii="Times New Roman" w:hAnsi="Times New Roman"/>
                <w:b/>
                <w:bCs/>
                <w:sz w:val="28"/>
                <w:szCs w:val="28"/>
              </w:rPr>
            </w:pPr>
            <w:r w:rsidRPr="00CE0E42">
              <w:rPr>
                <w:rFonts w:ascii="Times New Roman" w:hAnsi="Times New Roman"/>
                <w:color w:val="000000"/>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r w:rsidRPr="00CE0E42">
              <w:rPr>
                <w:rFonts w:ascii="Times New Roman" w:hAnsi="Times New Roman"/>
                <w:b/>
                <w:bCs/>
                <w:iCs/>
                <w:sz w:val="28"/>
                <w:szCs w:val="28"/>
              </w:rPr>
              <w:t xml:space="preserve"> </w:t>
            </w:r>
          </w:p>
          <w:p w14:paraId="59ED9E66"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color w:val="000000"/>
                <w:sz w:val="28"/>
                <w:szCs w:val="28"/>
                <w:shd w:val="clear" w:color="auto" w:fill="FFFFFF"/>
              </w:rPr>
              <w:lastRenderedPageBreak/>
              <w:t>активное неприятие действий, приносящих вред окружающей среде;</w:t>
            </w:r>
            <w:r w:rsidRPr="00CE0E42">
              <w:rPr>
                <w:rFonts w:ascii="Times New Roman" w:hAnsi="Times New Roman"/>
                <w:b/>
                <w:bCs/>
                <w:iCs/>
                <w:sz w:val="28"/>
                <w:szCs w:val="28"/>
              </w:rPr>
              <w:t xml:space="preserve"> </w:t>
            </w:r>
          </w:p>
          <w:p w14:paraId="0BE28407" w14:textId="77777777" w:rsidR="005948C3" w:rsidRPr="00CE0E42" w:rsidRDefault="005948C3" w:rsidP="00FF539A">
            <w:pPr>
              <w:spacing w:after="0"/>
              <w:jc w:val="both"/>
              <w:rPr>
                <w:rFonts w:ascii="Times New Roman" w:hAnsi="Times New Roman"/>
                <w:sz w:val="28"/>
                <w:szCs w:val="28"/>
              </w:rPr>
            </w:pPr>
            <w:r w:rsidRPr="00CE0E42">
              <w:rPr>
                <w:rFonts w:ascii="Times New Roman" w:hAnsi="Times New Roman"/>
                <w:color w:val="000000"/>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r w:rsidRPr="00CE0E42">
              <w:rPr>
                <w:rFonts w:ascii="Times New Roman" w:hAnsi="Times New Roman"/>
                <w:b/>
                <w:bCs/>
                <w:iCs/>
                <w:sz w:val="28"/>
                <w:szCs w:val="28"/>
              </w:rPr>
              <w:t xml:space="preserve"> </w:t>
            </w:r>
          </w:p>
          <w:p w14:paraId="0BEFB346" w14:textId="77777777" w:rsidR="005948C3" w:rsidRPr="00CE0E42" w:rsidRDefault="005948C3" w:rsidP="00FF539A">
            <w:pPr>
              <w:spacing w:after="0"/>
              <w:jc w:val="both"/>
              <w:rPr>
                <w:rFonts w:ascii="Times New Roman" w:hAnsi="Times New Roman"/>
                <w:color w:val="000000"/>
                <w:sz w:val="28"/>
                <w:szCs w:val="28"/>
                <w:shd w:val="clear" w:color="auto" w:fill="FFFFFF"/>
              </w:rPr>
            </w:pPr>
            <w:r w:rsidRPr="00CE0E42">
              <w:rPr>
                <w:rFonts w:ascii="Times New Roman" w:hAnsi="Times New Roman"/>
                <w:color w:val="000000"/>
                <w:sz w:val="28"/>
                <w:szCs w:val="28"/>
                <w:shd w:val="clear" w:color="auto" w:fill="FFFFFF"/>
              </w:rPr>
              <w:t>- расширение опыта деятельности экологической направленности;</w:t>
            </w:r>
            <w:r w:rsidRPr="00CE0E42">
              <w:rPr>
                <w:rFonts w:ascii="Times New Roman" w:hAnsi="Times New Roman"/>
                <w:b/>
                <w:bCs/>
                <w:iCs/>
                <w:sz w:val="28"/>
                <w:szCs w:val="28"/>
              </w:rPr>
              <w:t xml:space="preserve"> </w:t>
            </w:r>
          </w:p>
          <w:p w14:paraId="05BD36C9" w14:textId="77777777" w:rsidR="005948C3" w:rsidRPr="00CE0E42" w:rsidRDefault="005948C3" w:rsidP="00FF539A">
            <w:pPr>
              <w:spacing w:after="0" w:line="240" w:lineRule="auto"/>
              <w:jc w:val="both"/>
              <w:rPr>
                <w:rFonts w:ascii="Times New Roman" w:hAnsi="Times New Roman"/>
                <w:sz w:val="28"/>
                <w:szCs w:val="28"/>
              </w:rPr>
            </w:pPr>
            <w:r w:rsidRPr="00CE0E42">
              <w:rPr>
                <w:rFonts w:ascii="Times New Roman" w:hAnsi="Times New Roman"/>
                <w:color w:val="000000"/>
                <w:sz w:val="28"/>
                <w:szCs w:val="28"/>
              </w:rPr>
              <w:t>- овладение навыками учебно-исследовательской, проектной и социальной деятельности</w:t>
            </w:r>
          </w:p>
        </w:tc>
        <w:tc>
          <w:tcPr>
            <w:tcW w:w="6270" w:type="dxa"/>
          </w:tcPr>
          <w:p w14:paraId="46EB72E5" w14:textId="77777777" w:rsidR="005948C3" w:rsidRPr="00CE0E42" w:rsidRDefault="005948C3" w:rsidP="00FF539A">
            <w:pPr>
              <w:shd w:val="clear" w:color="auto" w:fill="FFFFFF"/>
              <w:spacing w:before="220" w:after="220" w:line="240" w:lineRule="auto"/>
              <w:jc w:val="both"/>
              <w:rPr>
                <w:rFonts w:ascii="Times New Roman" w:hAnsi="Times New Roman"/>
                <w:sz w:val="28"/>
                <w:szCs w:val="28"/>
              </w:rPr>
            </w:pPr>
            <w:r w:rsidRPr="00CE0E42">
              <w:rPr>
                <w:rFonts w:ascii="Times New Roman" w:hAnsi="Times New Roman"/>
                <w:color w:val="22272F"/>
                <w:sz w:val="28"/>
                <w:szCs w:val="28"/>
              </w:rPr>
              <w:lastRenderedPageBreak/>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bl>
    <w:p w14:paraId="094BE018" w14:textId="77777777" w:rsidR="005948C3" w:rsidRPr="00CE0E42" w:rsidRDefault="005948C3" w:rsidP="005948C3">
      <w:pPr>
        <w:spacing w:after="0" w:line="240" w:lineRule="auto"/>
        <w:ind w:firstLine="709"/>
        <w:jc w:val="both"/>
        <w:rPr>
          <w:rFonts w:ascii="Times New Roman" w:hAnsi="Times New Roman"/>
          <w:sz w:val="28"/>
          <w:szCs w:val="28"/>
        </w:rPr>
      </w:pPr>
    </w:p>
    <w:p w14:paraId="3EE0AC92" w14:textId="77777777" w:rsidR="005948C3" w:rsidRPr="00CE0E42" w:rsidRDefault="005948C3" w:rsidP="005948C3">
      <w:pPr>
        <w:spacing w:after="240" w:line="240" w:lineRule="auto"/>
        <w:jc w:val="center"/>
        <w:rPr>
          <w:rFonts w:ascii="Times New Roman" w:hAnsi="Times New Roman"/>
          <w:b/>
          <w:sz w:val="28"/>
          <w:szCs w:val="28"/>
        </w:rPr>
        <w:sectPr w:rsidR="005948C3" w:rsidRPr="00CE0E42">
          <w:pgSz w:w="16838" w:h="11906" w:orient="landscape"/>
          <w:pgMar w:top="1134" w:right="850" w:bottom="851" w:left="1134" w:header="708" w:footer="708" w:gutter="0"/>
          <w:cols w:space="720"/>
        </w:sectPr>
      </w:pPr>
    </w:p>
    <w:p w14:paraId="4C492B30" w14:textId="77777777" w:rsidR="005948C3" w:rsidRPr="00CE0E42" w:rsidRDefault="005948C3" w:rsidP="005948C3">
      <w:pPr>
        <w:pStyle w:val="1"/>
        <w:rPr>
          <w:rFonts w:ascii="Times New Roman" w:hAnsi="Times New Roman" w:cs="Times New Roman"/>
          <w:sz w:val="28"/>
          <w:szCs w:val="28"/>
        </w:rPr>
      </w:pPr>
      <w:bookmarkStart w:id="303" w:name="_Toc129703255"/>
      <w:r w:rsidRPr="00CE0E42">
        <w:rPr>
          <w:rFonts w:ascii="Times New Roman" w:hAnsi="Times New Roman" w:cs="Times New Roman"/>
          <w:sz w:val="28"/>
          <w:szCs w:val="28"/>
        </w:rPr>
        <w:lastRenderedPageBreak/>
        <w:t>2. СТРУКТУРА И СОДЕРЖАНИЕ ОБЩЕОБРАЗОВАТЕЛЬНОЙ ДИСЦИПЛИНЫ</w:t>
      </w:r>
      <w:bookmarkEnd w:id="303"/>
    </w:p>
    <w:p w14:paraId="2E0ABB96" w14:textId="77777777" w:rsidR="005948C3" w:rsidRPr="00CE0E42" w:rsidRDefault="005948C3" w:rsidP="005948C3">
      <w:pPr>
        <w:spacing w:after="240" w:line="240" w:lineRule="auto"/>
        <w:ind w:firstLine="426"/>
        <w:jc w:val="center"/>
        <w:rPr>
          <w:rFonts w:ascii="Times New Roman" w:hAnsi="Times New Roman"/>
          <w:b/>
          <w:sz w:val="28"/>
          <w:szCs w:val="28"/>
        </w:rPr>
      </w:pPr>
      <w:r w:rsidRPr="00CE0E42">
        <w:rPr>
          <w:rFonts w:ascii="Times New Roman" w:hAnsi="Times New Roman"/>
          <w:b/>
          <w:sz w:val="28"/>
          <w:szCs w:val="28"/>
        </w:rPr>
        <w:t>2.1. Объем дисциплины и виды учебной работы</w:t>
      </w:r>
    </w:p>
    <w:tbl>
      <w:tblPr>
        <w:tblW w:w="9915"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5948C3" w:rsidRPr="00CE0E42" w14:paraId="37CB65D4" w14:textId="77777777" w:rsidTr="00FF539A">
        <w:trPr>
          <w:trHeight w:val="490"/>
        </w:trPr>
        <w:tc>
          <w:tcPr>
            <w:tcW w:w="7335" w:type="dxa"/>
            <w:vAlign w:val="center"/>
          </w:tcPr>
          <w:p w14:paraId="6CCB3997" w14:textId="77777777" w:rsidR="005948C3" w:rsidRPr="00CE0E42" w:rsidRDefault="005948C3" w:rsidP="00FF539A">
            <w:pPr>
              <w:rPr>
                <w:rFonts w:ascii="Times New Roman" w:hAnsi="Times New Roman"/>
                <w:b/>
                <w:sz w:val="28"/>
                <w:szCs w:val="28"/>
              </w:rPr>
            </w:pPr>
            <w:r w:rsidRPr="00CE0E42">
              <w:rPr>
                <w:rFonts w:ascii="Times New Roman" w:hAnsi="Times New Roman"/>
                <w:b/>
                <w:sz w:val="28"/>
                <w:szCs w:val="28"/>
              </w:rPr>
              <w:t>Вид учебной работы</w:t>
            </w:r>
          </w:p>
        </w:tc>
        <w:tc>
          <w:tcPr>
            <w:tcW w:w="2580" w:type="dxa"/>
            <w:vAlign w:val="center"/>
          </w:tcPr>
          <w:p w14:paraId="4B6D365D" w14:textId="77777777" w:rsidR="005948C3" w:rsidRPr="00CE0E42" w:rsidRDefault="005948C3" w:rsidP="00FF539A">
            <w:pPr>
              <w:jc w:val="center"/>
              <w:rPr>
                <w:rFonts w:ascii="Times New Roman" w:hAnsi="Times New Roman"/>
                <w:b/>
                <w:sz w:val="28"/>
                <w:szCs w:val="28"/>
              </w:rPr>
            </w:pPr>
            <w:r w:rsidRPr="00CE0E42">
              <w:rPr>
                <w:rFonts w:ascii="Times New Roman" w:hAnsi="Times New Roman"/>
                <w:b/>
                <w:sz w:val="28"/>
                <w:szCs w:val="28"/>
              </w:rPr>
              <w:t>Объем в часах</w:t>
            </w:r>
          </w:p>
        </w:tc>
      </w:tr>
      <w:tr w:rsidR="005948C3" w:rsidRPr="00CE0E42" w14:paraId="6FD3BCDB" w14:textId="77777777" w:rsidTr="00FF539A">
        <w:trPr>
          <w:trHeight w:val="490"/>
        </w:trPr>
        <w:tc>
          <w:tcPr>
            <w:tcW w:w="7335" w:type="dxa"/>
            <w:vAlign w:val="center"/>
          </w:tcPr>
          <w:p w14:paraId="110E39E7" w14:textId="77777777" w:rsidR="005948C3" w:rsidRPr="00CE0E42" w:rsidRDefault="005948C3" w:rsidP="00FF539A">
            <w:pPr>
              <w:spacing w:after="0"/>
              <w:rPr>
                <w:rFonts w:ascii="Times New Roman" w:hAnsi="Times New Roman"/>
                <w:b/>
                <w:sz w:val="28"/>
                <w:szCs w:val="28"/>
              </w:rPr>
            </w:pPr>
            <w:r w:rsidRPr="00CE0E42">
              <w:rPr>
                <w:rFonts w:ascii="Times New Roman" w:hAnsi="Times New Roman"/>
                <w:b/>
                <w:sz w:val="28"/>
                <w:szCs w:val="28"/>
              </w:rPr>
              <w:t>Объем образовательной программы дисциплины</w:t>
            </w:r>
          </w:p>
        </w:tc>
        <w:tc>
          <w:tcPr>
            <w:tcW w:w="2580" w:type="dxa"/>
            <w:vAlign w:val="center"/>
          </w:tcPr>
          <w:p w14:paraId="69D01C1F" w14:textId="77777777" w:rsidR="005948C3" w:rsidRPr="00CE0E42" w:rsidRDefault="005948C3" w:rsidP="00FF539A">
            <w:pPr>
              <w:spacing w:after="0"/>
              <w:jc w:val="center"/>
              <w:rPr>
                <w:rFonts w:ascii="Times New Roman" w:hAnsi="Times New Roman"/>
                <w:sz w:val="28"/>
                <w:szCs w:val="28"/>
              </w:rPr>
            </w:pPr>
            <w:r w:rsidRPr="00CE0E42">
              <w:rPr>
                <w:rFonts w:ascii="Times New Roman" w:hAnsi="Times New Roman"/>
                <w:sz w:val="28"/>
                <w:szCs w:val="28"/>
              </w:rPr>
              <w:t>40</w:t>
            </w:r>
          </w:p>
        </w:tc>
      </w:tr>
      <w:tr w:rsidR="005948C3" w:rsidRPr="00CE0E42" w14:paraId="2F130309" w14:textId="77777777" w:rsidTr="00FF539A">
        <w:trPr>
          <w:trHeight w:val="490"/>
        </w:trPr>
        <w:tc>
          <w:tcPr>
            <w:tcW w:w="7335" w:type="dxa"/>
            <w:vAlign w:val="center"/>
          </w:tcPr>
          <w:p w14:paraId="29011778" w14:textId="77777777" w:rsidR="005948C3" w:rsidRPr="00CE0E42" w:rsidRDefault="005948C3" w:rsidP="00FF539A">
            <w:pPr>
              <w:spacing w:after="0"/>
              <w:rPr>
                <w:rFonts w:ascii="Times New Roman" w:hAnsi="Times New Roman"/>
                <w:b/>
                <w:sz w:val="28"/>
                <w:szCs w:val="28"/>
              </w:rPr>
            </w:pPr>
            <w:r w:rsidRPr="00CE0E42">
              <w:rPr>
                <w:rFonts w:ascii="Times New Roman" w:hAnsi="Times New Roman"/>
                <w:b/>
                <w:sz w:val="28"/>
                <w:szCs w:val="28"/>
              </w:rPr>
              <w:t>в т.ч.</w:t>
            </w:r>
          </w:p>
        </w:tc>
        <w:tc>
          <w:tcPr>
            <w:tcW w:w="2580" w:type="dxa"/>
            <w:vAlign w:val="center"/>
          </w:tcPr>
          <w:p w14:paraId="29EE1E74" w14:textId="77777777" w:rsidR="005948C3" w:rsidRPr="00CE0E42" w:rsidRDefault="005948C3" w:rsidP="00FF539A">
            <w:pPr>
              <w:spacing w:after="0"/>
              <w:jc w:val="center"/>
              <w:rPr>
                <w:rFonts w:ascii="Times New Roman" w:hAnsi="Times New Roman"/>
                <w:sz w:val="28"/>
                <w:szCs w:val="28"/>
              </w:rPr>
            </w:pPr>
          </w:p>
        </w:tc>
      </w:tr>
      <w:tr w:rsidR="005948C3" w:rsidRPr="00CE0E42" w14:paraId="27DC99C3" w14:textId="77777777" w:rsidTr="00FF539A">
        <w:trPr>
          <w:trHeight w:val="490"/>
        </w:trPr>
        <w:tc>
          <w:tcPr>
            <w:tcW w:w="7335" w:type="dxa"/>
            <w:vAlign w:val="center"/>
          </w:tcPr>
          <w:p w14:paraId="07684145" w14:textId="77777777" w:rsidR="005948C3" w:rsidRPr="00CE0E42" w:rsidRDefault="005948C3" w:rsidP="00FF539A">
            <w:pPr>
              <w:tabs>
                <w:tab w:val="left" w:pos="360"/>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2580" w:type="dxa"/>
            <w:vAlign w:val="center"/>
          </w:tcPr>
          <w:p w14:paraId="459CB51B" w14:textId="77777777" w:rsidR="005948C3" w:rsidRPr="00CE0E42" w:rsidRDefault="005948C3" w:rsidP="00FF539A">
            <w:pPr>
              <w:spacing w:after="0"/>
              <w:jc w:val="center"/>
              <w:rPr>
                <w:rFonts w:ascii="Times New Roman" w:hAnsi="Times New Roman"/>
                <w:sz w:val="28"/>
                <w:szCs w:val="28"/>
              </w:rPr>
            </w:pPr>
            <w:r w:rsidRPr="00CE0E42">
              <w:rPr>
                <w:rFonts w:ascii="Times New Roman" w:hAnsi="Times New Roman"/>
                <w:sz w:val="28"/>
                <w:szCs w:val="28"/>
              </w:rPr>
              <w:t>40</w:t>
            </w:r>
          </w:p>
        </w:tc>
      </w:tr>
      <w:tr w:rsidR="005948C3" w:rsidRPr="00CE0E42" w14:paraId="05A6CE05" w14:textId="77777777" w:rsidTr="00FF539A">
        <w:trPr>
          <w:trHeight w:val="336"/>
        </w:trPr>
        <w:tc>
          <w:tcPr>
            <w:tcW w:w="9915" w:type="dxa"/>
            <w:gridSpan w:val="2"/>
            <w:vAlign w:val="center"/>
          </w:tcPr>
          <w:p w14:paraId="55039638"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в т. ч.:</w:t>
            </w:r>
          </w:p>
        </w:tc>
      </w:tr>
      <w:tr w:rsidR="005948C3" w:rsidRPr="00CE0E42" w14:paraId="152330DB" w14:textId="77777777" w:rsidTr="00FF539A">
        <w:trPr>
          <w:trHeight w:val="490"/>
        </w:trPr>
        <w:tc>
          <w:tcPr>
            <w:tcW w:w="7335" w:type="dxa"/>
            <w:vAlign w:val="center"/>
          </w:tcPr>
          <w:p w14:paraId="6B3A49F7"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теоретическое обучение</w:t>
            </w:r>
          </w:p>
        </w:tc>
        <w:tc>
          <w:tcPr>
            <w:tcW w:w="2580" w:type="dxa"/>
            <w:vAlign w:val="center"/>
          </w:tcPr>
          <w:p w14:paraId="363472C1" w14:textId="77777777" w:rsidR="005948C3" w:rsidRPr="00CE0E42" w:rsidRDefault="005948C3" w:rsidP="00FF539A">
            <w:pPr>
              <w:spacing w:after="0"/>
              <w:jc w:val="center"/>
              <w:rPr>
                <w:rFonts w:ascii="Times New Roman" w:hAnsi="Times New Roman"/>
                <w:b/>
                <w:sz w:val="28"/>
                <w:szCs w:val="28"/>
              </w:rPr>
            </w:pPr>
            <w:r>
              <w:rPr>
                <w:rFonts w:ascii="Times New Roman" w:hAnsi="Times New Roman"/>
                <w:b/>
                <w:sz w:val="28"/>
                <w:szCs w:val="28"/>
              </w:rPr>
              <w:t>22</w:t>
            </w:r>
          </w:p>
        </w:tc>
      </w:tr>
      <w:tr w:rsidR="005948C3" w:rsidRPr="00CE0E42" w14:paraId="5B038DCD" w14:textId="77777777" w:rsidTr="00FF539A">
        <w:trPr>
          <w:trHeight w:val="490"/>
        </w:trPr>
        <w:tc>
          <w:tcPr>
            <w:tcW w:w="7335" w:type="dxa"/>
            <w:vAlign w:val="center"/>
          </w:tcPr>
          <w:p w14:paraId="0215F3C4"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 xml:space="preserve">    в т.ч. профессионально-ориентированное содержание</w:t>
            </w:r>
          </w:p>
        </w:tc>
        <w:tc>
          <w:tcPr>
            <w:tcW w:w="2580" w:type="dxa"/>
            <w:vAlign w:val="center"/>
          </w:tcPr>
          <w:p w14:paraId="1F354E24" w14:textId="77777777" w:rsidR="005948C3" w:rsidRPr="00CE0E42" w:rsidRDefault="005948C3" w:rsidP="00FF539A">
            <w:pPr>
              <w:spacing w:after="0"/>
              <w:jc w:val="center"/>
              <w:rPr>
                <w:rFonts w:ascii="Times New Roman" w:hAnsi="Times New Roman"/>
                <w:sz w:val="28"/>
                <w:szCs w:val="28"/>
              </w:rPr>
            </w:pPr>
            <w:r w:rsidRPr="00CE0E42">
              <w:rPr>
                <w:rFonts w:ascii="Times New Roman" w:hAnsi="Times New Roman"/>
                <w:sz w:val="28"/>
                <w:szCs w:val="28"/>
              </w:rPr>
              <w:t>2</w:t>
            </w:r>
          </w:p>
        </w:tc>
      </w:tr>
      <w:tr w:rsidR="005948C3" w:rsidRPr="00CE0E42" w14:paraId="3066F55D" w14:textId="77777777" w:rsidTr="00FF539A">
        <w:trPr>
          <w:trHeight w:val="490"/>
        </w:trPr>
        <w:tc>
          <w:tcPr>
            <w:tcW w:w="7335" w:type="dxa"/>
            <w:vAlign w:val="center"/>
          </w:tcPr>
          <w:p w14:paraId="3263D055"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практические занятия</w:t>
            </w:r>
          </w:p>
        </w:tc>
        <w:tc>
          <w:tcPr>
            <w:tcW w:w="2580" w:type="dxa"/>
            <w:vAlign w:val="center"/>
          </w:tcPr>
          <w:p w14:paraId="3A3C2512" w14:textId="77777777" w:rsidR="005948C3" w:rsidRPr="00CE0E42" w:rsidRDefault="005948C3" w:rsidP="00FF539A">
            <w:pPr>
              <w:spacing w:after="0"/>
              <w:jc w:val="center"/>
              <w:rPr>
                <w:rFonts w:ascii="Times New Roman" w:hAnsi="Times New Roman"/>
                <w:b/>
                <w:sz w:val="28"/>
                <w:szCs w:val="28"/>
              </w:rPr>
            </w:pPr>
            <w:r w:rsidRPr="00CE0E42">
              <w:rPr>
                <w:rFonts w:ascii="Times New Roman" w:hAnsi="Times New Roman"/>
                <w:b/>
                <w:sz w:val="28"/>
                <w:szCs w:val="28"/>
              </w:rPr>
              <w:t>12</w:t>
            </w:r>
          </w:p>
        </w:tc>
      </w:tr>
      <w:tr w:rsidR="005948C3" w:rsidRPr="00CE0E42" w14:paraId="403170F3" w14:textId="77777777" w:rsidTr="00FF539A">
        <w:trPr>
          <w:trHeight w:val="490"/>
        </w:trPr>
        <w:tc>
          <w:tcPr>
            <w:tcW w:w="7335" w:type="dxa"/>
            <w:vAlign w:val="center"/>
          </w:tcPr>
          <w:p w14:paraId="78DFB1BF"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 xml:space="preserve">    в т.ч. профессионально-ориентированное содержание</w:t>
            </w:r>
          </w:p>
        </w:tc>
        <w:tc>
          <w:tcPr>
            <w:tcW w:w="2580" w:type="dxa"/>
            <w:vAlign w:val="center"/>
          </w:tcPr>
          <w:p w14:paraId="38B2D8BC" w14:textId="77777777" w:rsidR="005948C3" w:rsidRPr="00CE0E42" w:rsidRDefault="005948C3" w:rsidP="00FF539A">
            <w:pPr>
              <w:spacing w:after="0"/>
              <w:jc w:val="center"/>
              <w:rPr>
                <w:rFonts w:ascii="Times New Roman" w:hAnsi="Times New Roman"/>
                <w:sz w:val="28"/>
                <w:szCs w:val="28"/>
              </w:rPr>
            </w:pPr>
            <w:r w:rsidRPr="00CE0E42">
              <w:rPr>
                <w:rFonts w:ascii="Times New Roman" w:hAnsi="Times New Roman"/>
                <w:sz w:val="28"/>
                <w:szCs w:val="28"/>
              </w:rPr>
              <w:t>8</w:t>
            </w:r>
          </w:p>
        </w:tc>
      </w:tr>
      <w:tr w:rsidR="005948C3" w:rsidRPr="00CE0E42" w14:paraId="1811E699" w14:textId="77777777" w:rsidTr="00FF539A">
        <w:trPr>
          <w:trHeight w:val="490"/>
        </w:trPr>
        <w:tc>
          <w:tcPr>
            <w:tcW w:w="7335" w:type="dxa"/>
            <w:vAlign w:val="center"/>
          </w:tcPr>
          <w:p w14:paraId="43C6ED26"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лабораторные занятия</w:t>
            </w:r>
          </w:p>
        </w:tc>
        <w:tc>
          <w:tcPr>
            <w:tcW w:w="2580" w:type="dxa"/>
            <w:vAlign w:val="center"/>
          </w:tcPr>
          <w:p w14:paraId="4184A099" w14:textId="77777777" w:rsidR="005948C3" w:rsidRPr="00CE0E42" w:rsidRDefault="005948C3" w:rsidP="00FF539A">
            <w:pPr>
              <w:spacing w:after="0"/>
              <w:jc w:val="center"/>
              <w:rPr>
                <w:rFonts w:ascii="Times New Roman" w:hAnsi="Times New Roman"/>
                <w:b/>
                <w:sz w:val="28"/>
                <w:szCs w:val="28"/>
              </w:rPr>
            </w:pPr>
            <w:r w:rsidRPr="00CE0E42">
              <w:rPr>
                <w:rFonts w:ascii="Times New Roman" w:hAnsi="Times New Roman"/>
                <w:b/>
                <w:sz w:val="28"/>
                <w:szCs w:val="28"/>
              </w:rPr>
              <w:t>4</w:t>
            </w:r>
          </w:p>
        </w:tc>
      </w:tr>
      <w:tr w:rsidR="005948C3" w:rsidRPr="00CE0E42" w14:paraId="750FAE7A" w14:textId="77777777" w:rsidTr="00FF539A">
        <w:trPr>
          <w:trHeight w:val="490"/>
        </w:trPr>
        <w:tc>
          <w:tcPr>
            <w:tcW w:w="7335" w:type="dxa"/>
            <w:vAlign w:val="center"/>
          </w:tcPr>
          <w:p w14:paraId="01C84D55"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 xml:space="preserve">    в т.ч. профессионально-ориентированное содержание</w:t>
            </w:r>
          </w:p>
        </w:tc>
        <w:tc>
          <w:tcPr>
            <w:tcW w:w="2580" w:type="dxa"/>
            <w:vAlign w:val="center"/>
          </w:tcPr>
          <w:p w14:paraId="7C4B6FDF" w14:textId="77777777" w:rsidR="005948C3" w:rsidRPr="00CE0E42" w:rsidRDefault="005948C3" w:rsidP="00FF539A">
            <w:pPr>
              <w:spacing w:after="0"/>
              <w:jc w:val="center"/>
              <w:rPr>
                <w:rFonts w:ascii="Times New Roman" w:hAnsi="Times New Roman"/>
                <w:sz w:val="28"/>
                <w:szCs w:val="28"/>
              </w:rPr>
            </w:pPr>
            <w:r w:rsidRPr="00CE0E42">
              <w:rPr>
                <w:rFonts w:ascii="Times New Roman" w:hAnsi="Times New Roman"/>
                <w:sz w:val="28"/>
                <w:szCs w:val="28"/>
              </w:rPr>
              <w:t>2</w:t>
            </w:r>
          </w:p>
        </w:tc>
      </w:tr>
      <w:tr w:rsidR="005948C3" w:rsidRPr="00CE0E42" w14:paraId="5145FC79" w14:textId="77777777" w:rsidTr="00FF539A">
        <w:trPr>
          <w:trHeight w:val="331"/>
        </w:trPr>
        <w:tc>
          <w:tcPr>
            <w:tcW w:w="7335" w:type="dxa"/>
            <w:vAlign w:val="center"/>
          </w:tcPr>
          <w:p w14:paraId="75A587D0" w14:textId="77777777" w:rsidR="005948C3" w:rsidRPr="00CE0E42" w:rsidRDefault="005948C3" w:rsidP="00FF539A">
            <w:pPr>
              <w:spacing w:after="0"/>
              <w:rPr>
                <w:rFonts w:ascii="Times New Roman" w:hAnsi="Times New Roman"/>
                <w:b/>
                <w:sz w:val="28"/>
                <w:szCs w:val="28"/>
              </w:rPr>
            </w:pPr>
            <w:r w:rsidRPr="00CE0E42">
              <w:rPr>
                <w:rFonts w:ascii="Times New Roman" w:hAnsi="Times New Roman"/>
                <w:b/>
                <w:sz w:val="28"/>
                <w:szCs w:val="28"/>
              </w:rPr>
              <w:t>Контрольная работа</w:t>
            </w:r>
          </w:p>
        </w:tc>
        <w:tc>
          <w:tcPr>
            <w:tcW w:w="2580" w:type="dxa"/>
            <w:vAlign w:val="center"/>
          </w:tcPr>
          <w:p w14:paraId="6A581C63" w14:textId="77777777" w:rsidR="005948C3" w:rsidRPr="00CE0E42" w:rsidRDefault="005948C3" w:rsidP="00FF539A">
            <w:pPr>
              <w:spacing w:after="0"/>
              <w:jc w:val="center"/>
              <w:rPr>
                <w:rFonts w:ascii="Times New Roman" w:hAnsi="Times New Roman"/>
                <w:b/>
                <w:sz w:val="28"/>
                <w:szCs w:val="28"/>
              </w:rPr>
            </w:pPr>
            <w:r>
              <w:rPr>
                <w:rFonts w:ascii="Times New Roman" w:hAnsi="Times New Roman"/>
                <w:b/>
                <w:sz w:val="28"/>
                <w:szCs w:val="28"/>
              </w:rPr>
              <w:t>0</w:t>
            </w:r>
          </w:p>
        </w:tc>
      </w:tr>
      <w:tr w:rsidR="005948C3" w:rsidRPr="00CE0E42" w14:paraId="71060F07" w14:textId="77777777" w:rsidTr="00FF539A">
        <w:trPr>
          <w:trHeight w:val="331"/>
        </w:trPr>
        <w:tc>
          <w:tcPr>
            <w:tcW w:w="7335" w:type="dxa"/>
            <w:vAlign w:val="center"/>
          </w:tcPr>
          <w:p w14:paraId="04F38720" w14:textId="77777777" w:rsidR="005948C3" w:rsidRPr="00CE0E42" w:rsidRDefault="005948C3" w:rsidP="00FF539A">
            <w:pPr>
              <w:spacing w:after="0"/>
              <w:rPr>
                <w:rFonts w:ascii="Times New Roman" w:hAnsi="Times New Roman"/>
                <w:i/>
                <w:sz w:val="28"/>
                <w:szCs w:val="28"/>
              </w:rPr>
            </w:pPr>
            <w:r w:rsidRPr="00CE0E42">
              <w:rPr>
                <w:rFonts w:ascii="Times New Roman" w:hAnsi="Times New Roman"/>
                <w:b/>
                <w:sz w:val="28"/>
                <w:szCs w:val="28"/>
              </w:rPr>
              <w:t>Промежуточная аттестация (зачет)</w:t>
            </w:r>
          </w:p>
        </w:tc>
        <w:tc>
          <w:tcPr>
            <w:tcW w:w="2580" w:type="dxa"/>
            <w:vAlign w:val="center"/>
          </w:tcPr>
          <w:p w14:paraId="0D938FF3" w14:textId="77777777" w:rsidR="005948C3" w:rsidRPr="00CE0E42" w:rsidRDefault="005948C3" w:rsidP="00FF539A">
            <w:pPr>
              <w:spacing w:after="0"/>
              <w:jc w:val="center"/>
              <w:rPr>
                <w:rFonts w:ascii="Times New Roman" w:hAnsi="Times New Roman"/>
                <w:b/>
                <w:sz w:val="28"/>
                <w:szCs w:val="28"/>
              </w:rPr>
            </w:pPr>
            <w:r w:rsidRPr="00CE0E42">
              <w:rPr>
                <w:rFonts w:ascii="Times New Roman" w:hAnsi="Times New Roman"/>
                <w:b/>
                <w:sz w:val="28"/>
                <w:szCs w:val="28"/>
              </w:rPr>
              <w:t>2</w:t>
            </w:r>
          </w:p>
        </w:tc>
      </w:tr>
    </w:tbl>
    <w:p w14:paraId="107B70C3" w14:textId="77777777" w:rsidR="005948C3" w:rsidRPr="00CE0E42" w:rsidRDefault="005948C3" w:rsidP="005948C3">
      <w:pPr>
        <w:spacing w:after="240" w:line="240" w:lineRule="auto"/>
        <w:rPr>
          <w:rFonts w:ascii="Times New Roman" w:hAnsi="Times New Roman"/>
          <w:b/>
          <w:sz w:val="28"/>
          <w:szCs w:val="28"/>
        </w:rPr>
      </w:pPr>
    </w:p>
    <w:p w14:paraId="6AA1ADFF" w14:textId="77777777" w:rsidR="005948C3" w:rsidRPr="00CE0E42" w:rsidRDefault="005948C3" w:rsidP="005948C3">
      <w:pPr>
        <w:spacing w:after="120"/>
        <w:rPr>
          <w:rFonts w:ascii="Times New Roman" w:hAnsi="Times New Roman"/>
          <w:b/>
          <w:i/>
          <w:sz w:val="28"/>
          <w:szCs w:val="28"/>
        </w:rPr>
      </w:pPr>
    </w:p>
    <w:p w14:paraId="579D0293" w14:textId="77777777" w:rsidR="005948C3" w:rsidRPr="00CE0E42" w:rsidRDefault="005948C3" w:rsidP="005948C3">
      <w:pPr>
        <w:spacing w:after="120"/>
        <w:rPr>
          <w:rFonts w:ascii="Times New Roman" w:hAnsi="Times New Roman"/>
          <w:b/>
          <w:i/>
          <w:sz w:val="28"/>
          <w:szCs w:val="28"/>
        </w:rPr>
        <w:sectPr w:rsidR="005948C3" w:rsidRPr="00CE0E42">
          <w:pgSz w:w="11906" w:h="16838"/>
          <w:pgMar w:top="1134" w:right="850" w:bottom="851" w:left="1134" w:header="708" w:footer="708" w:gutter="0"/>
          <w:cols w:space="720"/>
        </w:sectPr>
      </w:pPr>
    </w:p>
    <w:p w14:paraId="3D78B3AB" w14:textId="77777777" w:rsidR="005948C3" w:rsidRPr="00CE0E42" w:rsidRDefault="005948C3" w:rsidP="005948C3">
      <w:pPr>
        <w:ind w:firstLine="709"/>
        <w:jc w:val="center"/>
        <w:rPr>
          <w:rFonts w:ascii="Times New Roman" w:hAnsi="Times New Roman"/>
          <w:b/>
          <w:sz w:val="28"/>
          <w:szCs w:val="28"/>
        </w:rPr>
      </w:pPr>
      <w:r w:rsidRPr="00CE0E42">
        <w:rPr>
          <w:rFonts w:ascii="Times New Roman" w:hAnsi="Times New Roman"/>
          <w:b/>
          <w:sz w:val="28"/>
          <w:szCs w:val="28"/>
        </w:rPr>
        <w:lastRenderedPageBreak/>
        <w:t xml:space="preserve">2.2. Тематический план и содержание дисциплины </w:t>
      </w:r>
    </w:p>
    <w:tbl>
      <w:tblPr>
        <w:tblW w:w="1544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0660"/>
        <w:gridCol w:w="992"/>
        <w:gridCol w:w="1843"/>
      </w:tblGrid>
      <w:tr w:rsidR="005948C3" w:rsidRPr="00CE0E42" w14:paraId="4C6268E7" w14:textId="77777777" w:rsidTr="00FF539A">
        <w:trPr>
          <w:trHeight w:val="1045"/>
        </w:trPr>
        <w:tc>
          <w:tcPr>
            <w:tcW w:w="1951" w:type="dxa"/>
            <w:vAlign w:val="center"/>
          </w:tcPr>
          <w:p w14:paraId="5A91810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Наименование разделов и тем</w:t>
            </w:r>
          </w:p>
        </w:tc>
        <w:tc>
          <w:tcPr>
            <w:tcW w:w="10660" w:type="dxa"/>
            <w:vAlign w:val="center"/>
          </w:tcPr>
          <w:p w14:paraId="1B100EE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vAlign w:val="center"/>
          </w:tcPr>
          <w:p w14:paraId="5218D5E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Объем часов</w:t>
            </w:r>
          </w:p>
        </w:tc>
        <w:tc>
          <w:tcPr>
            <w:tcW w:w="1843" w:type="dxa"/>
            <w:vAlign w:val="center"/>
          </w:tcPr>
          <w:p w14:paraId="1DD3409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b/>
                <w:sz w:val="28"/>
                <w:szCs w:val="28"/>
              </w:rPr>
            </w:pPr>
            <w:r w:rsidRPr="00CE0E42">
              <w:rPr>
                <w:rFonts w:ascii="Times New Roman" w:hAnsi="Times New Roman"/>
                <w:b/>
                <w:sz w:val="28"/>
                <w:szCs w:val="28"/>
              </w:rPr>
              <w:t>Формируемые компетенции</w:t>
            </w:r>
          </w:p>
        </w:tc>
      </w:tr>
      <w:tr w:rsidR="005948C3" w:rsidRPr="00CE0E42" w14:paraId="5536FD0C" w14:textId="77777777" w:rsidTr="00FF539A">
        <w:trPr>
          <w:trHeight w:val="20"/>
        </w:trPr>
        <w:tc>
          <w:tcPr>
            <w:tcW w:w="1951" w:type="dxa"/>
          </w:tcPr>
          <w:p w14:paraId="765F43A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0660" w:type="dxa"/>
          </w:tcPr>
          <w:p w14:paraId="3FB3406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992" w:type="dxa"/>
          </w:tcPr>
          <w:p w14:paraId="5ABB58A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3</w:t>
            </w:r>
          </w:p>
        </w:tc>
        <w:tc>
          <w:tcPr>
            <w:tcW w:w="1843" w:type="dxa"/>
          </w:tcPr>
          <w:p w14:paraId="604514A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4</w:t>
            </w:r>
          </w:p>
        </w:tc>
      </w:tr>
      <w:tr w:rsidR="005948C3" w:rsidRPr="00CE0E42" w14:paraId="4F37BB3A" w14:textId="77777777" w:rsidTr="00FF539A">
        <w:trPr>
          <w:trHeight w:val="20"/>
        </w:trPr>
        <w:tc>
          <w:tcPr>
            <w:tcW w:w="12611" w:type="dxa"/>
            <w:gridSpan w:val="2"/>
          </w:tcPr>
          <w:p w14:paraId="3996AB2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Раздел 1. Клетка – структурно-функциональная единица живого</w:t>
            </w:r>
          </w:p>
        </w:tc>
        <w:tc>
          <w:tcPr>
            <w:tcW w:w="992" w:type="dxa"/>
          </w:tcPr>
          <w:p w14:paraId="643098F5" w14:textId="77777777" w:rsidR="005948C3" w:rsidRPr="00CE0E42"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9</w:t>
            </w:r>
          </w:p>
        </w:tc>
        <w:tc>
          <w:tcPr>
            <w:tcW w:w="1843" w:type="dxa"/>
          </w:tcPr>
          <w:p w14:paraId="3768EC2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r>
      <w:tr w:rsidR="005948C3" w:rsidRPr="00CE0E42" w14:paraId="595D55C7" w14:textId="77777777" w:rsidTr="00FF539A">
        <w:trPr>
          <w:trHeight w:val="240"/>
        </w:trPr>
        <w:tc>
          <w:tcPr>
            <w:tcW w:w="1951" w:type="dxa"/>
            <w:vMerge w:val="restart"/>
          </w:tcPr>
          <w:p w14:paraId="281688F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1.1.</w:t>
            </w:r>
          </w:p>
          <w:p w14:paraId="0391775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8"/>
                <w:szCs w:val="28"/>
              </w:rPr>
            </w:pPr>
            <w:r w:rsidRPr="00CE0E42">
              <w:rPr>
                <w:rFonts w:ascii="Times New Roman" w:hAnsi="Times New Roman"/>
                <w:b/>
                <w:sz w:val="28"/>
                <w:szCs w:val="28"/>
              </w:rPr>
              <w:t>Биология как наука. Общая характеристика жизни</w:t>
            </w:r>
          </w:p>
        </w:tc>
        <w:tc>
          <w:tcPr>
            <w:tcW w:w="10660" w:type="dxa"/>
          </w:tcPr>
          <w:p w14:paraId="7E9B6DD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2BD19DE9" w14:textId="77777777" w:rsidR="005948C3" w:rsidRPr="00CE0E42" w:rsidRDefault="005948C3" w:rsidP="00FF53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23A3AE2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2</w:t>
            </w:r>
          </w:p>
        </w:tc>
      </w:tr>
      <w:tr w:rsidR="005948C3" w:rsidRPr="00CE0E42" w14:paraId="33DDEC93" w14:textId="77777777" w:rsidTr="00FF539A">
        <w:trPr>
          <w:trHeight w:val="240"/>
        </w:trPr>
        <w:tc>
          <w:tcPr>
            <w:tcW w:w="1951" w:type="dxa"/>
            <w:vMerge/>
          </w:tcPr>
          <w:p w14:paraId="6CB088EF"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4B822A4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5B9C4CD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163CC1A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E200D80" w14:textId="77777777" w:rsidTr="00FF539A">
        <w:trPr>
          <w:trHeight w:val="240"/>
        </w:trPr>
        <w:tc>
          <w:tcPr>
            <w:tcW w:w="1951" w:type="dxa"/>
            <w:vMerge/>
          </w:tcPr>
          <w:p w14:paraId="63C99320"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shd w:val="clear" w:color="auto" w:fill="auto"/>
            <w:tcMar>
              <w:top w:w="40" w:type="dxa"/>
              <w:left w:w="40" w:type="dxa"/>
              <w:bottom w:w="40" w:type="dxa"/>
              <w:right w:w="40" w:type="dxa"/>
            </w:tcMar>
          </w:tcPr>
          <w:p w14:paraId="471E16A7"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992" w:type="dxa"/>
          </w:tcPr>
          <w:p w14:paraId="6857F15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0D1727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20C1012" w14:textId="77777777" w:rsidTr="00FF539A">
        <w:trPr>
          <w:trHeight w:val="240"/>
        </w:trPr>
        <w:tc>
          <w:tcPr>
            <w:tcW w:w="1951" w:type="dxa"/>
            <w:vMerge w:val="restart"/>
          </w:tcPr>
          <w:p w14:paraId="3EB2C70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1.2.</w:t>
            </w:r>
          </w:p>
          <w:p w14:paraId="6B8A6E7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Структурно-функциональная организация клеток</w:t>
            </w:r>
          </w:p>
        </w:tc>
        <w:tc>
          <w:tcPr>
            <w:tcW w:w="10660" w:type="dxa"/>
          </w:tcPr>
          <w:p w14:paraId="38BC04E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2013C9C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4</w:t>
            </w:r>
          </w:p>
        </w:tc>
        <w:tc>
          <w:tcPr>
            <w:tcW w:w="1843" w:type="dxa"/>
            <w:vMerge w:val="restart"/>
          </w:tcPr>
          <w:p w14:paraId="3230F7A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1B991D5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5C06F5A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42AFF474" w14:textId="77777777" w:rsidTr="00FF539A">
        <w:trPr>
          <w:trHeight w:val="240"/>
        </w:trPr>
        <w:tc>
          <w:tcPr>
            <w:tcW w:w="1951" w:type="dxa"/>
            <w:vMerge/>
          </w:tcPr>
          <w:p w14:paraId="73D13FAD"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3D84D87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2C7045F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A39B3B4"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779C34C5" w14:textId="77777777" w:rsidTr="00FF539A">
        <w:trPr>
          <w:trHeight w:val="240"/>
        </w:trPr>
        <w:tc>
          <w:tcPr>
            <w:tcW w:w="1951" w:type="dxa"/>
            <w:vMerge/>
          </w:tcPr>
          <w:p w14:paraId="7341EDD7"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434E39E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Клеточная теория (Т. Шванн, М. </w:t>
            </w:r>
            <w:proofErr w:type="spellStart"/>
            <w:r w:rsidRPr="00CE0E42">
              <w:rPr>
                <w:rFonts w:ascii="Times New Roman" w:hAnsi="Times New Roman"/>
                <w:sz w:val="28"/>
                <w:szCs w:val="28"/>
              </w:rPr>
              <w:t>Шлейден</w:t>
            </w:r>
            <w:proofErr w:type="spellEnd"/>
            <w:r w:rsidRPr="00CE0E42">
              <w:rPr>
                <w:rFonts w:ascii="Times New Roman" w:hAnsi="Times New Roman"/>
                <w:sz w:val="28"/>
                <w:szCs w:val="28"/>
              </w:rPr>
              <w:t>,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992" w:type="dxa"/>
          </w:tcPr>
          <w:p w14:paraId="2B113DC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F7C88E2"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46352B1C" w14:textId="77777777" w:rsidTr="00FF539A">
        <w:trPr>
          <w:trHeight w:val="240"/>
        </w:trPr>
        <w:tc>
          <w:tcPr>
            <w:tcW w:w="1951" w:type="dxa"/>
            <w:vMerge/>
          </w:tcPr>
          <w:p w14:paraId="3EA14E45"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4D448BB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Лабораторные занятия:</w:t>
            </w:r>
          </w:p>
        </w:tc>
        <w:tc>
          <w:tcPr>
            <w:tcW w:w="992" w:type="dxa"/>
          </w:tcPr>
          <w:p w14:paraId="59B03BA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2</w:t>
            </w:r>
          </w:p>
        </w:tc>
        <w:tc>
          <w:tcPr>
            <w:tcW w:w="1843" w:type="dxa"/>
            <w:vMerge/>
          </w:tcPr>
          <w:p w14:paraId="58EE3A08"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7010A553" w14:textId="77777777" w:rsidTr="00FF539A">
        <w:trPr>
          <w:trHeight w:val="240"/>
        </w:trPr>
        <w:tc>
          <w:tcPr>
            <w:tcW w:w="1951" w:type="dxa"/>
            <w:vMerge/>
          </w:tcPr>
          <w:p w14:paraId="00C3A1B9"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6C1FF3CC"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 xml:space="preserve">Приобретение опыта применения техники </w:t>
            </w:r>
            <w:proofErr w:type="spellStart"/>
            <w:r w:rsidRPr="00CE0E42">
              <w:rPr>
                <w:rFonts w:ascii="Times New Roman" w:hAnsi="Times New Roman"/>
                <w:sz w:val="28"/>
                <w:szCs w:val="28"/>
              </w:rPr>
              <w:t>микроскопирования</w:t>
            </w:r>
            <w:proofErr w:type="spellEnd"/>
            <w:r w:rsidRPr="00CE0E42">
              <w:rPr>
                <w:rFonts w:ascii="Times New Roman" w:hAnsi="Times New Roman"/>
                <w:sz w:val="28"/>
                <w:szCs w:val="28"/>
              </w:rPr>
              <w:t xml:space="preserve"> при выполнении лабораторных работ:</w:t>
            </w:r>
          </w:p>
          <w:p w14:paraId="20D8BECA"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 xml:space="preserve">Лабораторная </w:t>
            </w:r>
          </w:p>
          <w:p w14:paraId="361C1D21" w14:textId="77777777" w:rsidR="005948C3" w:rsidRPr="00CE0E42" w:rsidRDefault="005948C3" w:rsidP="005948C3">
            <w:pPr>
              <w:numPr>
                <w:ilvl w:val="0"/>
                <w:numId w:val="188"/>
              </w:numPr>
              <w:spacing w:after="0" w:line="240" w:lineRule="auto"/>
              <w:rPr>
                <w:rFonts w:ascii="Times New Roman" w:hAnsi="Times New Roman"/>
                <w:sz w:val="28"/>
                <w:szCs w:val="28"/>
              </w:rPr>
            </w:pPr>
            <w:r w:rsidRPr="00CE0E42">
              <w:rPr>
                <w:rFonts w:ascii="Times New Roman" w:hAnsi="Times New Roman"/>
                <w:sz w:val="28"/>
                <w:szCs w:val="28"/>
              </w:rPr>
              <w:t>Лабораторная работа «Строение клетки (растения, животные, грибы) и клеточные включения (крахмал, каротиноиды, хлоропласты, хромопласты)»</w:t>
            </w:r>
          </w:p>
          <w:p w14:paraId="6F965B58"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lastRenderedPageBreak/>
              <w:t>Подготовка микропрепаратов, наблюдение с помощью микроскопа, выявление различий между изучаемыми объектами, формулирование выводов</w:t>
            </w:r>
          </w:p>
        </w:tc>
        <w:tc>
          <w:tcPr>
            <w:tcW w:w="992" w:type="dxa"/>
          </w:tcPr>
          <w:p w14:paraId="763B2F6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797A7E3"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27EA193A" w14:textId="77777777" w:rsidTr="00FF539A">
        <w:trPr>
          <w:trHeight w:val="240"/>
        </w:trPr>
        <w:tc>
          <w:tcPr>
            <w:tcW w:w="1951" w:type="dxa"/>
            <w:vMerge/>
          </w:tcPr>
          <w:p w14:paraId="49A356A4"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1A3FA43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Практические занятия:</w:t>
            </w:r>
          </w:p>
        </w:tc>
        <w:tc>
          <w:tcPr>
            <w:tcW w:w="992" w:type="dxa"/>
          </w:tcPr>
          <w:p w14:paraId="168C05F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1</w:t>
            </w:r>
          </w:p>
        </w:tc>
        <w:tc>
          <w:tcPr>
            <w:tcW w:w="1843" w:type="dxa"/>
            <w:vMerge/>
          </w:tcPr>
          <w:p w14:paraId="14CD6D63"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13178E00" w14:textId="77777777" w:rsidTr="00FF539A">
        <w:trPr>
          <w:trHeight w:val="240"/>
        </w:trPr>
        <w:tc>
          <w:tcPr>
            <w:tcW w:w="1951" w:type="dxa"/>
            <w:vMerge/>
          </w:tcPr>
          <w:p w14:paraId="5AD68AA1"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7391240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992" w:type="dxa"/>
          </w:tcPr>
          <w:p w14:paraId="2220A6D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9AE69A4" w14:textId="77777777" w:rsidR="005948C3" w:rsidRPr="00CE0E42" w:rsidRDefault="005948C3" w:rsidP="00FF539A">
            <w:pPr>
              <w:widowControl w:val="0"/>
              <w:pBdr>
                <w:top w:val="nil"/>
                <w:left w:val="nil"/>
                <w:bottom w:val="nil"/>
                <w:right w:val="nil"/>
                <w:between w:val="nil"/>
              </w:pBdr>
              <w:spacing w:after="0" w:line="240" w:lineRule="auto"/>
              <w:rPr>
                <w:rFonts w:ascii="Times New Roman" w:hAnsi="Times New Roman"/>
                <w:sz w:val="28"/>
                <w:szCs w:val="28"/>
              </w:rPr>
            </w:pPr>
          </w:p>
        </w:tc>
      </w:tr>
      <w:tr w:rsidR="005948C3" w:rsidRPr="00CE0E42" w14:paraId="27E5FB95" w14:textId="77777777" w:rsidTr="00FF539A">
        <w:trPr>
          <w:trHeight w:val="240"/>
        </w:trPr>
        <w:tc>
          <w:tcPr>
            <w:tcW w:w="1951" w:type="dxa"/>
            <w:vMerge w:val="restart"/>
          </w:tcPr>
          <w:p w14:paraId="09AF4C2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1.3. Структурно-функциональные факторы наследственности</w:t>
            </w:r>
          </w:p>
        </w:tc>
        <w:tc>
          <w:tcPr>
            <w:tcW w:w="10660" w:type="dxa"/>
          </w:tcPr>
          <w:p w14:paraId="250A1A5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0FA133B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1843" w:type="dxa"/>
            <w:vMerge w:val="restart"/>
          </w:tcPr>
          <w:p w14:paraId="364A424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59DDAA9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tc>
      </w:tr>
      <w:tr w:rsidR="005948C3" w:rsidRPr="00CE0E42" w14:paraId="11EFC01A" w14:textId="77777777" w:rsidTr="00FF539A">
        <w:trPr>
          <w:trHeight w:val="240"/>
        </w:trPr>
        <w:tc>
          <w:tcPr>
            <w:tcW w:w="1951" w:type="dxa"/>
            <w:vMerge/>
          </w:tcPr>
          <w:p w14:paraId="3CF15AB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2322BA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29C13AE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74FC665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2B2DAE1" w14:textId="77777777" w:rsidTr="00FF539A">
        <w:trPr>
          <w:trHeight w:val="240"/>
        </w:trPr>
        <w:tc>
          <w:tcPr>
            <w:tcW w:w="1951" w:type="dxa"/>
            <w:vMerge/>
          </w:tcPr>
          <w:p w14:paraId="35A94F7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3B5AF7B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992" w:type="dxa"/>
          </w:tcPr>
          <w:p w14:paraId="2BDD7BF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6AE8DEA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CA20FD0" w14:textId="77777777" w:rsidTr="00FF539A">
        <w:trPr>
          <w:trHeight w:val="240"/>
        </w:trPr>
        <w:tc>
          <w:tcPr>
            <w:tcW w:w="1951" w:type="dxa"/>
            <w:vMerge/>
          </w:tcPr>
          <w:p w14:paraId="2283A95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3004C3B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41D4B15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17A47ED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C3B84F1" w14:textId="77777777" w:rsidTr="00FF539A">
        <w:trPr>
          <w:trHeight w:val="240"/>
        </w:trPr>
        <w:tc>
          <w:tcPr>
            <w:tcW w:w="1951" w:type="dxa"/>
            <w:vMerge/>
          </w:tcPr>
          <w:p w14:paraId="10456A0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200F1E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992" w:type="dxa"/>
          </w:tcPr>
          <w:p w14:paraId="094DB5B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541E6AF"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210B0E8" w14:textId="77777777" w:rsidTr="00FF539A">
        <w:trPr>
          <w:trHeight w:val="20"/>
        </w:trPr>
        <w:tc>
          <w:tcPr>
            <w:tcW w:w="1951" w:type="dxa"/>
            <w:vMerge w:val="restart"/>
          </w:tcPr>
          <w:p w14:paraId="2267E25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Тема 1.4</w:t>
            </w:r>
            <w:r w:rsidRPr="00CE0E42">
              <w:rPr>
                <w:rFonts w:ascii="Times New Roman" w:hAnsi="Times New Roman"/>
                <w:sz w:val="28"/>
                <w:szCs w:val="28"/>
              </w:rPr>
              <w:t>.</w:t>
            </w:r>
          </w:p>
          <w:p w14:paraId="06625CA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Обмен веществ и превращение энергии в клетке</w:t>
            </w:r>
          </w:p>
        </w:tc>
        <w:tc>
          <w:tcPr>
            <w:tcW w:w="10660" w:type="dxa"/>
          </w:tcPr>
          <w:p w14:paraId="0689259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56750C0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635AEBB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tc>
      </w:tr>
      <w:tr w:rsidR="005948C3" w:rsidRPr="00CE0E42" w14:paraId="55D370D9" w14:textId="77777777" w:rsidTr="00FF539A">
        <w:trPr>
          <w:trHeight w:val="20"/>
        </w:trPr>
        <w:tc>
          <w:tcPr>
            <w:tcW w:w="1951" w:type="dxa"/>
            <w:vMerge/>
          </w:tcPr>
          <w:p w14:paraId="455F725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9B19CE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2DDD90C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2807FF2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25E4DBE" w14:textId="77777777" w:rsidTr="00FF539A">
        <w:trPr>
          <w:trHeight w:val="20"/>
        </w:trPr>
        <w:tc>
          <w:tcPr>
            <w:tcW w:w="1951" w:type="dxa"/>
            <w:vMerge/>
          </w:tcPr>
          <w:p w14:paraId="2B9D293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4742406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992" w:type="dxa"/>
          </w:tcPr>
          <w:p w14:paraId="53AC7B3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AFFCCB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50F348AB" w14:textId="77777777" w:rsidTr="00FF539A">
        <w:trPr>
          <w:trHeight w:val="20"/>
        </w:trPr>
        <w:tc>
          <w:tcPr>
            <w:tcW w:w="1951" w:type="dxa"/>
            <w:vMerge w:val="restart"/>
          </w:tcPr>
          <w:p w14:paraId="56D95F1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 xml:space="preserve">Тема 1.5. Жизненный </w:t>
            </w:r>
            <w:r w:rsidRPr="00CE0E42">
              <w:rPr>
                <w:rFonts w:ascii="Times New Roman" w:hAnsi="Times New Roman"/>
                <w:b/>
                <w:sz w:val="28"/>
                <w:szCs w:val="28"/>
              </w:rPr>
              <w:lastRenderedPageBreak/>
              <w:t>цикл клетки. Митоз. Мейоз</w:t>
            </w:r>
          </w:p>
          <w:p w14:paraId="6C22EDB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10660" w:type="dxa"/>
          </w:tcPr>
          <w:p w14:paraId="1306944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lastRenderedPageBreak/>
              <w:t>Основное содержание</w:t>
            </w:r>
          </w:p>
        </w:tc>
        <w:tc>
          <w:tcPr>
            <w:tcW w:w="992" w:type="dxa"/>
          </w:tcPr>
          <w:p w14:paraId="7E73E32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3EDF1EB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10A97B7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 xml:space="preserve">ОК - 4 </w:t>
            </w:r>
          </w:p>
        </w:tc>
      </w:tr>
      <w:tr w:rsidR="005948C3" w:rsidRPr="00CE0E42" w14:paraId="47C28FE2" w14:textId="77777777" w:rsidTr="00FF539A">
        <w:trPr>
          <w:trHeight w:val="20"/>
        </w:trPr>
        <w:tc>
          <w:tcPr>
            <w:tcW w:w="1951" w:type="dxa"/>
            <w:vMerge/>
          </w:tcPr>
          <w:p w14:paraId="2037B54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432CAA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7B960CC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467669B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8758056" w14:textId="77777777" w:rsidTr="00FF539A">
        <w:trPr>
          <w:trHeight w:val="1822"/>
        </w:trPr>
        <w:tc>
          <w:tcPr>
            <w:tcW w:w="1951" w:type="dxa"/>
            <w:vMerge/>
          </w:tcPr>
          <w:p w14:paraId="0E16BB5A"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91E34E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highlight w:val="red"/>
              </w:rPr>
            </w:pPr>
            <w:r w:rsidRPr="00CE0E42">
              <w:rPr>
                <w:rFonts w:ascii="Times New Roman" w:hAnsi="Times New Roman"/>
                <w:sz w:val="28"/>
                <w:szCs w:val="28"/>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992" w:type="dxa"/>
            <w:vMerge w:val="restart"/>
          </w:tcPr>
          <w:p w14:paraId="36E04727" w14:textId="77777777" w:rsidR="005948C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551676B6" w14:textId="77777777" w:rsidR="005948C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59D51243" w14:textId="77777777" w:rsidR="005948C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5E2A6EA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Pr>
                <w:rFonts w:ascii="Times New Roman" w:hAnsi="Times New Roman"/>
                <w:sz w:val="28"/>
                <w:szCs w:val="28"/>
              </w:rPr>
              <w:t xml:space="preserve">    </w:t>
            </w:r>
          </w:p>
        </w:tc>
        <w:tc>
          <w:tcPr>
            <w:tcW w:w="1843" w:type="dxa"/>
            <w:vMerge/>
          </w:tcPr>
          <w:p w14:paraId="1CE2EB9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2C976CB" w14:textId="77777777" w:rsidTr="00FF539A">
        <w:trPr>
          <w:trHeight w:val="1001"/>
        </w:trPr>
        <w:tc>
          <w:tcPr>
            <w:tcW w:w="1951" w:type="dxa"/>
            <w:vMerge/>
          </w:tcPr>
          <w:p w14:paraId="5EC933B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7D1D07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vMerge/>
          </w:tcPr>
          <w:p w14:paraId="77374F0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FDFABA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EB58946" w14:textId="77777777" w:rsidTr="00FF539A">
        <w:trPr>
          <w:trHeight w:val="240"/>
        </w:trPr>
        <w:tc>
          <w:tcPr>
            <w:tcW w:w="12611" w:type="dxa"/>
            <w:gridSpan w:val="2"/>
          </w:tcPr>
          <w:p w14:paraId="65DF220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Раздел 2. Строение и функции организма</w:t>
            </w:r>
          </w:p>
        </w:tc>
        <w:tc>
          <w:tcPr>
            <w:tcW w:w="992" w:type="dxa"/>
          </w:tcPr>
          <w:p w14:paraId="3C28A5E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Pr>
                <w:rFonts w:ascii="Times New Roman" w:hAnsi="Times New Roman"/>
                <w:b/>
                <w:sz w:val="28"/>
                <w:szCs w:val="28"/>
              </w:rPr>
              <w:t>12</w:t>
            </w:r>
          </w:p>
        </w:tc>
        <w:tc>
          <w:tcPr>
            <w:tcW w:w="1843" w:type="dxa"/>
          </w:tcPr>
          <w:p w14:paraId="7E708BF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5948C3" w:rsidRPr="00CE0E42" w14:paraId="5E8441D7" w14:textId="77777777" w:rsidTr="00FF539A">
        <w:trPr>
          <w:trHeight w:val="20"/>
        </w:trPr>
        <w:tc>
          <w:tcPr>
            <w:tcW w:w="1951" w:type="dxa"/>
            <w:vMerge w:val="restart"/>
          </w:tcPr>
          <w:p w14:paraId="55600B7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Тема 2.1.</w:t>
            </w:r>
            <w:r w:rsidRPr="00CE0E42">
              <w:rPr>
                <w:rFonts w:ascii="Times New Roman" w:hAnsi="Times New Roman"/>
                <w:sz w:val="28"/>
                <w:szCs w:val="28"/>
              </w:rPr>
              <w:t xml:space="preserve"> </w:t>
            </w:r>
            <w:r w:rsidRPr="00CE0E42">
              <w:rPr>
                <w:rFonts w:ascii="Times New Roman" w:hAnsi="Times New Roman"/>
                <w:b/>
                <w:sz w:val="28"/>
                <w:szCs w:val="28"/>
              </w:rPr>
              <w:t>Строение организма</w:t>
            </w:r>
          </w:p>
        </w:tc>
        <w:tc>
          <w:tcPr>
            <w:tcW w:w="10660" w:type="dxa"/>
          </w:tcPr>
          <w:p w14:paraId="60A571B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4608088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3D3C838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558EB36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6AEE80C2" w14:textId="77777777" w:rsidTr="00FF539A">
        <w:trPr>
          <w:trHeight w:val="20"/>
        </w:trPr>
        <w:tc>
          <w:tcPr>
            <w:tcW w:w="1951" w:type="dxa"/>
            <w:vMerge/>
          </w:tcPr>
          <w:p w14:paraId="12DEB86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05547B4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150AB11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56392FE0"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5ECE14BD" w14:textId="77777777" w:rsidTr="00FF539A">
        <w:trPr>
          <w:trHeight w:val="20"/>
        </w:trPr>
        <w:tc>
          <w:tcPr>
            <w:tcW w:w="1951" w:type="dxa"/>
            <w:vMerge/>
          </w:tcPr>
          <w:p w14:paraId="5ACE914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41A7515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992" w:type="dxa"/>
          </w:tcPr>
          <w:p w14:paraId="4AE8519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D8E152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1190316" w14:textId="77777777" w:rsidTr="00FF539A">
        <w:trPr>
          <w:trHeight w:val="240"/>
        </w:trPr>
        <w:tc>
          <w:tcPr>
            <w:tcW w:w="1951" w:type="dxa"/>
            <w:vMerge w:val="restart"/>
          </w:tcPr>
          <w:p w14:paraId="22FE90D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Тема 2.2.</w:t>
            </w:r>
          </w:p>
          <w:p w14:paraId="1B08784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Формы размножения организмов</w:t>
            </w:r>
          </w:p>
        </w:tc>
        <w:tc>
          <w:tcPr>
            <w:tcW w:w="10660" w:type="dxa"/>
          </w:tcPr>
          <w:p w14:paraId="2EFC122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1750C5B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10BD169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tc>
      </w:tr>
      <w:tr w:rsidR="005948C3" w:rsidRPr="00CE0E42" w14:paraId="2E6F21FE" w14:textId="77777777" w:rsidTr="00FF539A">
        <w:trPr>
          <w:trHeight w:val="240"/>
        </w:trPr>
        <w:tc>
          <w:tcPr>
            <w:tcW w:w="1951" w:type="dxa"/>
            <w:vMerge/>
          </w:tcPr>
          <w:p w14:paraId="7798477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7FAB6B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583F4D9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0F90508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3AB5613" w14:textId="77777777" w:rsidTr="00FF539A">
        <w:trPr>
          <w:trHeight w:val="240"/>
        </w:trPr>
        <w:tc>
          <w:tcPr>
            <w:tcW w:w="1951" w:type="dxa"/>
            <w:vMerge/>
          </w:tcPr>
          <w:p w14:paraId="7877CEE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7499EF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992" w:type="dxa"/>
          </w:tcPr>
          <w:p w14:paraId="4E64D10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CB4158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C715CC9" w14:textId="77777777" w:rsidTr="00FF539A">
        <w:trPr>
          <w:trHeight w:val="20"/>
        </w:trPr>
        <w:tc>
          <w:tcPr>
            <w:tcW w:w="1951" w:type="dxa"/>
            <w:vMerge w:val="restart"/>
          </w:tcPr>
          <w:p w14:paraId="0F121C4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Тема 2.3</w:t>
            </w:r>
            <w:r w:rsidRPr="00CE0E42">
              <w:rPr>
                <w:rFonts w:ascii="Times New Roman" w:hAnsi="Times New Roman"/>
                <w:sz w:val="28"/>
                <w:szCs w:val="28"/>
              </w:rPr>
              <w:t>.</w:t>
            </w:r>
          </w:p>
          <w:p w14:paraId="44D38F8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Онтогенез растений, животных и человека</w:t>
            </w:r>
          </w:p>
        </w:tc>
        <w:tc>
          <w:tcPr>
            <w:tcW w:w="10660" w:type="dxa"/>
          </w:tcPr>
          <w:p w14:paraId="03372A8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7667651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779F153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2CFD4CA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09826264" w14:textId="77777777" w:rsidTr="00FF539A">
        <w:trPr>
          <w:trHeight w:val="20"/>
        </w:trPr>
        <w:tc>
          <w:tcPr>
            <w:tcW w:w="1951" w:type="dxa"/>
            <w:vMerge/>
          </w:tcPr>
          <w:p w14:paraId="7401498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06DECC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44222F9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E8899D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2E517A7" w14:textId="77777777" w:rsidTr="00FF539A">
        <w:trPr>
          <w:trHeight w:val="20"/>
        </w:trPr>
        <w:tc>
          <w:tcPr>
            <w:tcW w:w="1951" w:type="dxa"/>
            <w:vMerge/>
          </w:tcPr>
          <w:p w14:paraId="6A0539E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58BD0E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992" w:type="dxa"/>
          </w:tcPr>
          <w:p w14:paraId="3FDAE4C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B8831A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5FE1509A" w14:textId="77777777" w:rsidTr="00FF539A">
        <w:trPr>
          <w:trHeight w:val="20"/>
        </w:trPr>
        <w:tc>
          <w:tcPr>
            <w:tcW w:w="1951" w:type="dxa"/>
            <w:vMerge w:val="restart"/>
          </w:tcPr>
          <w:p w14:paraId="69C9288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2.4. Закономерности наследования</w:t>
            </w:r>
          </w:p>
          <w:p w14:paraId="65257C9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10660" w:type="dxa"/>
          </w:tcPr>
          <w:p w14:paraId="6A2A999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7F53B1D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3</w:t>
            </w:r>
          </w:p>
        </w:tc>
        <w:tc>
          <w:tcPr>
            <w:tcW w:w="1843" w:type="dxa"/>
            <w:vMerge w:val="restart"/>
          </w:tcPr>
          <w:p w14:paraId="48DA597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7BA7652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lastRenderedPageBreak/>
              <w:t xml:space="preserve">ОК - 4 </w:t>
            </w:r>
          </w:p>
        </w:tc>
      </w:tr>
      <w:tr w:rsidR="005948C3" w:rsidRPr="00CE0E42" w14:paraId="0E1984EC" w14:textId="77777777" w:rsidTr="00FF539A">
        <w:trPr>
          <w:trHeight w:val="20"/>
        </w:trPr>
        <w:tc>
          <w:tcPr>
            <w:tcW w:w="1951" w:type="dxa"/>
            <w:vMerge/>
          </w:tcPr>
          <w:p w14:paraId="61DE1B74"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0D0267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6C61016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07F48D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D95FB16" w14:textId="77777777" w:rsidTr="00FF539A">
        <w:trPr>
          <w:trHeight w:val="20"/>
        </w:trPr>
        <w:tc>
          <w:tcPr>
            <w:tcW w:w="1951" w:type="dxa"/>
            <w:vMerge/>
          </w:tcPr>
          <w:p w14:paraId="040D030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023A5E0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992" w:type="dxa"/>
          </w:tcPr>
          <w:p w14:paraId="1436837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A5D6FC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E200288" w14:textId="77777777" w:rsidTr="00FF539A">
        <w:trPr>
          <w:trHeight w:val="20"/>
        </w:trPr>
        <w:tc>
          <w:tcPr>
            <w:tcW w:w="1951" w:type="dxa"/>
            <w:vMerge/>
          </w:tcPr>
          <w:p w14:paraId="3DCE540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F79A27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685ADC5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2</w:t>
            </w:r>
          </w:p>
        </w:tc>
        <w:tc>
          <w:tcPr>
            <w:tcW w:w="1843" w:type="dxa"/>
            <w:vMerge/>
          </w:tcPr>
          <w:p w14:paraId="00C2D98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E4D5E78" w14:textId="77777777" w:rsidTr="00FF539A">
        <w:trPr>
          <w:trHeight w:val="20"/>
        </w:trPr>
        <w:tc>
          <w:tcPr>
            <w:tcW w:w="1951" w:type="dxa"/>
            <w:vMerge/>
          </w:tcPr>
          <w:p w14:paraId="3D0E0A3A"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EAB2AC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tcPr>
          <w:p w14:paraId="67963BE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9863FE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E8D4F73" w14:textId="77777777" w:rsidTr="00FF539A">
        <w:trPr>
          <w:trHeight w:val="20"/>
        </w:trPr>
        <w:tc>
          <w:tcPr>
            <w:tcW w:w="1951" w:type="dxa"/>
            <w:vMerge w:val="restart"/>
          </w:tcPr>
          <w:p w14:paraId="792E299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2.5. Сцепленное наследование признаков</w:t>
            </w:r>
          </w:p>
          <w:p w14:paraId="7AFE536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tcPr>
          <w:p w14:paraId="09D296A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6EE9238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3</w:t>
            </w:r>
          </w:p>
        </w:tc>
        <w:tc>
          <w:tcPr>
            <w:tcW w:w="1843" w:type="dxa"/>
            <w:vMerge w:val="restart"/>
          </w:tcPr>
          <w:p w14:paraId="0104129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1449CEC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tc>
      </w:tr>
      <w:tr w:rsidR="005948C3" w:rsidRPr="00CE0E42" w14:paraId="275F555E" w14:textId="77777777" w:rsidTr="00FF539A">
        <w:trPr>
          <w:trHeight w:val="20"/>
        </w:trPr>
        <w:tc>
          <w:tcPr>
            <w:tcW w:w="1951" w:type="dxa"/>
            <w:vMerge/>
          </w:tcPr>
          <w:p w14:paraId="3E2DE0D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01180D5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12C4D65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24608F1F"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AFE746C" w14:textId="77777777" w:rsidTr="00FF539A">
        <w:trPr>
          <w:trHeight w:val="20"/>
        </w:trPr>
        <w:tc>
          <w:tcPr>
            <w:tcW w:w="1951" w:type="dxa"/>
            <w:vMerge/>
          </w:tcPr>
          <w:p w14:paraId="0F5AC2B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7ECB43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Законы Т. Моргана. Сцепленное наследование генов, нарушение сцепления. Наследование признаков, сцепленных с полом</w:t>
            </w:r>
          </w:p>
        </w:tc>
        <w:tc>
          <w:tcPr>
            <w:tcW w:w="992" w:type="dxa"/>
          </w:tcPr>
          <w:p w14:paraId="3ECAA05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E7649E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3E8CE32" w14:textId="77777777" w:rsidTr="00FF539A">
        <w:trPr>
          <w:trHeight w:val="20"/>
        </w:trPr>
        <w:tc>
          <w:tcPr>
            <w:tcW w:w="1951" w:type="dxa"/>
            <w:vMerge/>
          </w:tcPr>
          <w:p w14:paraId="2EC5019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6DBCE9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49910F3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2</w:t>
            </w:r>
          </w:p>
        </w:tc>
        <w:tc>
          <w:tcPr>
            <w:tcW w:w="1843" w:type="dxa"/>
            <w:vMerge/>
          </w:tcPr>
          <w:p w14:paraId="5D013F5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523E5B37" w14:textId="77777777" w:rsidTr="00FF539A">
        <w:trPr>
          <w:trHeight w:val="20"/>
        </w:trPr>
        <w:tc>
          <w:tcPr>
            <w:tcW w:w="1951" w:type="dxa"/>
            <w:vMerge/>
          </w:tcPr>
          <w:p w14:paraId="653B0DD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58F858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992" w:type="dxa"/>
          </w:tcPr>
          <w:p w14:paraId="0E01F59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C3682A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AF9C83E" w14:textId="77777777" w:rsidTr="00FF539A">
        <w:trPr>
          <w:trHeight w:val="20"/>
        </w:trPr>
        <w:tc>
          <w:tcPr>
            <w:tcW w:w="1951" w:type="dxa"/>
            <w:vMerge w:val="restart"/>
          </w:tcPr>
          <w:p w14:paraId="3D3E293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2.6. Закономерности изменчивости</w:t>
            </w:r>
          </w:p>
          <w:p w14:paraId="14C013D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tcPr>
          <w:p w14:paraId="27C54E4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5758143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3</w:t>
            </w:r>
          </w:p>
        </w:tc>
        <w:tc>
          <w:tcPr>
            <w:tcW w:w="1843" w:type="dxa"/>
            <w:vMerge w:val="restart"/>
          </w:tcPr>
          <w:p w14:paraId="690B69F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75EC7A6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0C2177B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5B561AC0" w14:textId="77777777" w:rsidTr="00FF539A">
        <w:trPr>
          <w:trHeight w:val="20"/>
        </w:trPr>
        <w:tc>
          <w:tcPr>
            <w:tcW w:w="1951" w:type="dxa"/>
            <w:vMerge/>
          </w:tcPr>
          <w:p w14:paraId="5B83F7E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0C9F25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0E61FD5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041E75F"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98FE69D" w14:textId="77777777" w:rsidTr="00FF539A">
        <w:trPr>
          <w:trHeight w:val="20"/>
        </w:trPr>
        <w:tc>
          <w:tcPr>
            <w:tcW w:w="1951" w:type="dxa"/>
            <w:vMerge/>
          </w:tcPr>
          <w:p w14:paraId="114D1F8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6BF477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992" w:type="dxa"/>
          </w:tcPr>
          <w:p w14:paraId="0325C71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B53D14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5836A1D" w14:textId="77777777" w:rsidTr="00FF539A">
        <w:trPr>
          <w:trHeight w:val="20"/>
        </w:trPr>
        <w:tc>
          <w:tcPr>
            <w:tcW w:w="1951" w:type="dxa"/>
            <w:vMerge/>
          </w:tcPr>
          <w:p w14:paraId="608ED566"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29D850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5004D7E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2</w:t>
            </w:r>
          </w:p>
        </w:tc>
        <w:tc>
          <w:tcPr>
            <w:tcW w:w="1843" w:type="dxa"/>
            <w:vMerge/>
          </w:tcPr>
          <w:p w14:paraId="64DC610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40B06D1" w14:textId="77777777" w:rsidTr="00FF539A">
        <w:trPr>
          <w:trHeight w:val="20"/>
        </w:trPr>
        <w:tc>
          <w:tcPr>
            <w:tcW w:w="1951" w:type="dxa"/>
            <w:vMerge/>
          </w:tcPr>
          <w:p w14:paraId="4D8ABE30"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EAF27C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типа мутации при передаче наследственных признаков, составление генотипических схем скрещивания</w:t>
            </w:r>
          </w:p>
        </w:tc>
        <w:tc>
          <w:tcPr>
            <w:tcW w:w="992" w:type="dxa"/>
          </w:tcPr>
          <w:p w14:paraId="0094FBA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6E879FD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9686564" w14:textId="77777777" w:rsidTr="00FF539A">
        <w:trPr>
          <w:trHeight w:val="240"/>
        </w:trPr>
        <w:tc>
          <w:tcPr>
            <w:tcW w:w="12611" w:type="dxa"/>
            <w:gridSpan w:val="2"/>
          </w:tcPr>
          <w:p w14:paraId="161168E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lastRenderedPageBreak/>
              <w:t>Раздел 3. Теория эволюции</w:t>
            </w:r>
          </w:p>
        </w:tc>
        <w:tc>
          <w:tcPr>
            <w:tcW w:w="992" w:type="dxa"/>
          </w:tcPr>
          <w:p w14:paraId="34F22BC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3</w:t>
            </w:r>
          </w:p>
        </w:tc>
        <w:tc>
          <w:tcPr>
            <w:tcW w:w="1843" w:type="dxa"/>
          </w:tcPr>
          <w:p w14:paraId="498549A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948C3" w:rsidRPr="00CE0E42" w14:paraId="4E054B4D" w14:textId="77777777" w:rsidTr="00FF539A">
        <w:trPr>
          <w:trHeight w:val="20"/>
        </w:trPr>
        <w:tc>
          <w:tcPr>
            <w:tcW w:w="1951" w:type="dxa"/>
            <w:vMerge w:val="restart"/>
          </w:tcPr>
          <w:p w14:paraId="5506644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 xml:space="preserve">Тема 3.1. История эволюционного учения. </w:t>
            </w:r>
            <w:proofErr w:type="spellStart"/>
            <w:r w:rsidRPr="00CE0E42">
              <w:rPr>
                <w:rFonts w:ascii="Times New Roman" w:hAnsi="Times New Roman"/>
                <w:b/>
                <w:sz w:val="28"/>
                <w:szCs w:val="28"/>
              </w:rPr>
              <w:t>Микроэволюция</w:t>
            </w:r>
            <w:proofErr w:type="spellEnd"/>
          </w:p>
        </w:tc>
        <w:tc>
          <w:tcPr>
            <w:tcW w:w="10660" w:type="dxa"/>
          </w:tcPr>
          <w:p w14:paraId="7140CA8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5DA7AB9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046E790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1D25CBB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5CBE3488" w14:textId="77777777" w:rsidTr="00FF539A">
        <w:trPr>
          <w:trHeight w:val="20"/>
        </w:trPr>
        <w:tc>
          <w:tcPr>
            <w:tcW w:w="1951" w:type="dxa"/>
            <w:vMerge/>
          </w:tcPr>
          <w:p w14:paraId="3C26B3A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33C79A2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0B71039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09A3674A"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5BA1D413" w14:textId="77777777" w:rsidTr="00FF539A">
        <w:trPr>
          <w:trHeight w:val="20"/>
        </w:trPr>
        <w:tc>
          <w:tcPr>
            <w:tcW w:w="1951" w:type="dxa"/>
            <w:vMerge/>
          </w:tcPr>
          <w:p w14:paraId="07F23D8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32ED14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6620B42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roofErr w:type="spellStart"/>
            <w:r w:rsidRPr="00CE0E42">
              <w:rPr>
                <w:rFonts w:ascii="Times New Roman" w:hAnsi="Times New Roman"/>
                <w:sz w:val="28"/>
                <w:szCs w:val="28"/>
              </w:rPr>
              <w:t>Микроэволюция</w:t>
            </w:r>
            <w:proofErr w:type="spellEnd"/>
            <w:r w:rsidRPr="00CE0E42">
              <w:rPr>
                <w:rFonts w:ascii="Times New Roman" w:hAnsi="Times New Roman"/>
                <w:sz w:val="28"/>
                <w:szCs w:val="28"/>
              </w:rPr>
              <w:t xml:space="preserve">.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w:t>
            </w:r>
            <w:proofErr w:type="spellStart"/>
            <w:r w:rsidRPr="00CE0E42">
              <w:rPr>
                <w:rFonts w:ascii="Times New Roman" w:hAnsi="Times New Roman"/>
                <w:sz w:val="28"/>
                <w:szCs w:val="28"/>
              </w:rPr>
              <w:t>микроэволюции</w:t>
            </w:r>
            <w:proofErr w:type="spellEnd"/>
          </w:p>
          <w:p w14:paraId="0FACA1D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tcPr>
          <w:p w14:paraId="6CC8EB1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2EF266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B67B5D5" w14:textId="77777777" w:rsidTr="00FF539A">
        <w:trPr>
          <w:trHeight w:val="20"/>
        </w:trPr>
        <w:tc>
          <w:tcPr>
            <w:tcW w:w="1951" w:type="dxa"/>
            <w:vMerge w:val="restart"/>
          </w:tcPr>
          <w:p w14:paraId="6A51CAD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3.2. Макроэволюция. Возникновение и развитие жизни на Земле</w:t>
            </w:r>
          </w:p>
        </w:tc>
        <w:tc>
          <w:tcPr>
            <w:tcW w:w="10660" w:type="dxa"/>
          </w:tcPr>
          <w:p w14:paraId="5EDEC60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236028C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3B0833A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44B268B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652EC669" w14:textId="77777777" w:rsidTr="00FF539A">
        <w:trPr>
          <w:trHeight w:val="20"/>
        </w:trPr>
        <w:tc>
          <w:tcPr>
            <w:tcW w:w="1951" w:type="dxa"/>
            <w:vMerge/>
          </w:tcPr>
          <w:p w14:paraId="24B76A3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B71D46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48ED93B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5D496ED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48C7783" w14:textId="77777777" w:rsidTr="00FF539A">
        <w:trPr>
          <w:trHeight w:val="20"/>
        </w:trPr>
        <w:tc>
          <w:tcPr>
            <w:tcW w:w="1951" w:type="dxa"/>
            <w:vMerge/>
          </w:tcPr>
          <w:p w14:paraId="4E7E97D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993E9F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6A82D6C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highlight w:val="red"/>
              </w:rPr>
            </w:pPr>
            <w:r w:rsidRPr="00CE0E42">
              <w:rPr>
                <w:rFonts w:ascii="Times New Roman" w:hAnsi="Times New Roman"/>
                <w:sz w:val="28"/>
                <w:szCs w:val="28"/>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992" w:type="dxa"/>
          </w:tcPr>
          <w:p w14:paraId="3875B54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6B7643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252F980E" w14:textId="77777777" w:rsidTr="00FF539A">
        <w:trPr>
          <w:trHeight w:val="20"/>
        </w:trPr>
        <w:tc>
          <w:tcPr>
            <w:tcW w:w="1951" w:type="dxa"/>
            <w:vMerge w:val="restart"/>
          </w:tcPr>
          <w:p w14:paraId="6BD194C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 xml:space="preserve">Тема 3.3. </w:t>
            </w:r>
            <w:proofErr w:type="spellStart"/>
            <w:r w:rsidRPr="00CE0E42">
              <w:rPr>
                <w:rFonts w:ascii="Times New Roman" w:hAnsi="Times New Roman"/>
                <w:b/>
                <w:sz w:val="28"/>
                <w:szCs w:val="28"/>
              </w:rPr>
              <w:t>Происхождениечеловека</w:t>
            </w:r>
            <w:proofErr w:type="spellEnd"/>
            <w:r w:rsidRPr="00CE0E42">
              <w:rPr>
                <w:rFonts w:ascii="Times New Roman" w:hAnsi="Times New Roman"/>
                <w:b/>
                <w:sz w:val="28"/>
                <w:szCs w:val="28"/>
              </w:rPr>
              <w:t xml:space="preserve"> – антропогенез</w:t>
            </w:r>
          </w:p>
        </w:tc>
        <w:tc>
          <w:tcPr>
            <w:tcW w:w="10660" w:type="dxa"/>
          </w:tcPr>
          <w:p w14:paraId="6245C5B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29BE466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039FF09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29DD2DB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tc>
      </w:tr>
      <w:tr w:rsidR="005948C3" w:rsidRPr="00CE0E42" w14:paraId="706F51FE" w14:textId="77777777" w:rsidTr="00FF539A">
        <w:trPr>
          <w:trHeight w:val="20"/>
        </w:trPr>
        <w:tc>
          <w:tcPr>
            <w:tcW w:w="1951" w:type="dxa"/>
            <w:vMerge/>
          </w:tcPr>
          <w:p w14:paraId="2DE90B0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0580ED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2D3F048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59DC3D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22DD7A86" w14:textId="77777777" w:rsidTr="00FF539A">
        <w:trPr>
          <w:trHeight w:val="20"/>
        </w:trPr>
        <w:tc>
          <w:tcPr>
            <w:tcW w:w="1951" w:type="dxa"/>
            <w:vMerge/>
          </w:tcPr>
          <w:p w14:paraId="79A9684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312079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15BA14A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Человеческие расы и их единство. Время и пути расселения человека по планете.</w:t>
            </w:r>
            <w:r w:rsidRPr="00CE0E42">
              <w:rPr>
                <w:rFonts w:ascii="Times New Roman" w:hAnsi="Times New Roman"/>
                <w:b/>
                <w:sz w:val="28"/>
                <w:szCs w:val="28"/>
              </w:rPr>
              <w:t xml:space="preserve"> </w:t>
            </w:r>
            <w:r w:rsidRPr="00CE0E42">
              <w:rPr>
                <w:rFonts w:ascii="Times New Roman" w:hAnsi="Times New Roman"/>
                <w:sz w:val="28"/>
                <w:szCs w:val="28"/>
              </w:rPr>
              <w:t>Приспособленность человека к разным условиям среды</w:t>
            </w:r>
          </w:p>
        </w:tc>
        <w:tc>
          <w:tcPr>
            <w:tcW w:w="992" w:type="dxa"/>
          </w:tcPr>
          <w:p w14:paraId="1EB8358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BEB09A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4486BC9" w14:textId="77777777" w:rsidTr="00FF539A">
        <w:trPr>
          <w:trHeight w:val="240"/>
        </w:trPr>
        <w:tc>
          <w:tcPr>
            <w:tcW w:w="12611" w:type="dxa"/>
            <w:gridSpan w:val="2"/>
          </w:tcPr>
          <w:p w14:paraId="25B2250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Раздел 4. Экология</w:t>
            </w:r>
          </w:p>
        </w:tc>
        <w:tc>
          <w:tcPr>
            <w:tcW w:w="992" w:type="dxa"/>
          </w:tcPr>
          <w:p w14:paraId="3E430F7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10</w:t>
            </w:r>
          </w:p>
        </w:tc>
        <w:tc>
          <w:tcPr>
            <w:tcW w:w="1843" w:type="dxa"/>
          </w:tcPr>
          <w:p w14:paraId="2DB4986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948C3" w:rsidRPr="00CE0E42" w14:paraId="3BF2078A" w14:textId="77777777" w:rsidTr="00FF539A">
        <w:trPr>
          <w:trHeight w:val="20"/>
        </w:trPr>
        <w:tc>
          <w:tcPr>
            <w:tcW w:w="1951" w:type="dxa"/>
            <w:vMerge w:val="restart"/>
          </w:tcPr>
          <w:p w14:paraId="695BBDD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4.1. Экологическ</w:t>
            </w:r>
            <w:r w:rsidRPr="00CE0E42">
              <w:rPr>
                <w:rFonts w:ascii="Times New Roman" w:hAnsi="Times New Roman"/>
                <w:b/>
                <w:sz w:val="28"/>
                <w:szCs w:val="28"/>
              </w:rPr>
              <w:lastRenderedPageBreak/>
              <w:t xml:space="preserve">ие факторы и среды жизни </w:t>
            </w:r>
          </w:p>
        </w:tc>
        <w:tc>
          <w:tcPr>
            <w:tcW w:w="10660" w:type="dxa"/>
          </w:tcPr>
          <w:p w14:paraId="7F8F717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lastRenderedPageBreak/>
              <w:t>Основное содержание</w:t>
            </w:r>
          </w:p>
        </w:tc>
        <w:tc>
          <w:tcPr>
            <w:tcW w:w="992" w:type="dxa"/>
          </w:tcPr>
          <w:p w14:paraId="3D00EC8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677F9CA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25AAE00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27607EE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lastRenderedPageBreak/>
              <w:t>ОК - 7</w:t>
            </w:r>
          </w:p>
        </w:tc>
      </w:tr>
      <w:tr w:rsidR="005948C3" w:rsidRPr="00CE0E42" w14:paraId="5CA66CA6" w14:textId="77777777" w:rsidTr="00FF539A">
        <w:trPr>
          <w:trHeight w:val="20"/>
        </w:trPr>
        <w:tc>
          <w:tcPr>
            <w:tcW w:w="1951" w:type="dxa"/>
            <w:vMerge/>
          </w:tcPr>
          <w:p w14:paraId="4F1810E0"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94C2FB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2AD0B27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235A5CCA"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6D27CD7" w14:textId="77777777" w:rsidTr="00FF539A">
        <w:trPr>
          <w:trHeight w:val="20"/>
        </w:trPr>
        <w:tc>
          <w:tcPr>
            <w:tcW w:w="1951" w:type="dxa"/>
            <w:vMerge/>
          </w:tcPr>
          <w:p w14:paraId="77A31024"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45AF2E3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Среды обитания организмов: водная, наземно-воздушная, почвенная, </w:t>
            </w:r>
            <w:proofErr w:type="spellStart"/>
            <w:r w:rsidRPr="00CE0E42">
              <w:rPr>
                <w:rFonts w:ascii="Times New Roman" w:hAnsi="Times New Roman"/>
                <w:sz w:val="28"/>
                <w:szCs w:val="28"/>
              </w:rPr>
              <w:t>внутриорганизменная</w:t>
            </w:r>
            <w:proofErr w:type="spellEnd"/>
            <w:r w:rsidRPr="00CE0E42">
              <w:rPr>
                <w:rFonts w:ascii="Times New Roman" w:hAnsi="Times New Roman"/>
                <w:sz w:val="28"/>
                <w:szCs w:val="28"/>
              </w:rPr>
              <w:t xml:space="preserve">.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w:t>
            </w:r>
            <w:proofErr w:type="spellStart"/>
            <w:r w:rsidRPr="00CE0E42">
              <w:rPr>
                <w:rFonts w:ascii="Times New Roman" w:hAnsi="Times New Roman"/>
                <w:sz w:val="28"/>
                <w:szCs w:val="28"/>
              </w:rPr>
              <w:t>Шелфорда</w:t>
            </w:r>
            <w:proofErr w:type="spellEnd"/>
          </w:p>
        </w:tc>
        <w:tc>
          <w:tcPr>
            <w:tcW w:w="992" w:type="dxa"/>
          </w:tcPr>
          <w:p w14:paraId="6C8DA90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19B888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91B0529" w14:textId="77777777" w:rsidTr="00FF539A">
        <w:trPr>
          <w:trHeight w:val="20"/>
        </w:trPr>
        <w:tc>
          <w:tcPr>
            <w:tcW w:w="1951" w:type="dxa"/>
            <w:vMerge w:val="restart"/>
          </w:tcPr>
          <w:p w14:paraId="240C020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highlight w:val="green"/>
              </w:rPr>
            </w:pPr>
            <w:r w:rsidRPr="00CE0E42">
              <w:rPr>
                <w:rFonts w:ascii="Times New Roman" w:hAnsi="Times New Roman"/>
                <w:b/>
                <w:sz w:val="28"/>
                <w:szCs w:val="28"/>
              </w:rPr>
              <w:t xml:space="preserve">Тема 4.2. Популяция, сообщества, экосистемы </w:t>
            </w:r>
          </w:p>
        </w:tc>
        <w:tc>
          <w:tcPr>
            <w:tcW w:w="10660" w:type="dxa"/>
          </w:tcPr>
          <w:p w14:paraId="7BB56ED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7A6970A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1843" w:type="dxa"/>
            <w:vMerge w:val="restart"/>
          </w:tcPr>
          <w:p w14:paraId="3A1405B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2D2B52B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7210C9C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- 7</w:t>
            </w:r>
          </w:p>
        </w:tc>
      </w:tr>
      <w:tr w:rsidR="005948C3" w:rsidRPr="00CE0E42" w14:paraId="1AB4C648" w14:textId="77777777" w:rsidTr="00FF539A">
        <w:trPr>
          <w:trHeight w:val="20"/>
        </w:trPr>
        <w:tc>
          <w:tcPr>
            <w:tcW w:w="1951" w:type="dxa"/>
            <w:vMerge/>
          </w:tcPr>
          <w:p w14:paraId="6CA1AC3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158AE4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1222635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4C48AA2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D93CA20" w14:textId="77777777" w:rsidTr="00FF539A">
        <w:trPr>
          <w:trHeight w:val="20"/>
        </w:trPr>
        <w:tc>
          <w:tcPr>
            <w:tcW w:w="1951" w:type="dxa"/>
            <w:vMerge/>
          </w:tcPr>
          <w:p w14:paraId="2427746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8A9486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sz w:val="28"/>
                <w:szCs w:val="28"/>
              </w:rPr>
              <w:t xml:space="preserve">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w:t>
            </w:r>
            <w:proofErr w:type="spellStart"/>
            <w:r w:rsidRPr="00CE0E42">
              <w:rPr>
                <w:rFonts w:ascii="Times New Roman" w:hAnsi="Times New Roman"/>
                <w:sz w:val="28"/>
                <w:szCs w:val="28"/>
              </w:rPr>
              <w:t>редуценты</w:t>
            </w:r>
            <w:proofErr w:type="spellEnd"/>
            <w:r w:rsidRPr="00CE0E42">
              <w:rPr>
                <w:rFonts w:ascii="Times New Roman" w:hAnsi="Times New Roman"/>
                <w:sz w:val="28"/>
                <w:szCs w:val="28"/>
              </w:rPr>
              <w:t>. Круговорот веществ и поток энергии в экосистеме. Трофические уровни</w:t>
            </w:r>
          </w:p>
        </w:tc>
        <w:tc>
          <w:tcPr>
            <w:tcW w:w="992" w:type="dxa"/>
          </w:tcPr>
          <w:p w14:paraId="314B0E4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76F8D7D"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F829659" w14:textId="77777777" w:rsidTr="00FF539A">
        <w:trPr>
          <w:trHeight w:val="20"/>
        </w:trPr>
        <w:tc>
          <w:tcPr>
            <w:tcW w:w="1951" w:type="dxa"/>
            <w:vMerge/>
          </w:tcPr>
          <w:p w14:paraId="29BE260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EC5FD3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0C8FE79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07B395B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023507A" w14:textId="77777777" w:rsidTr="00FF539A">
        <w:trPr>
          <w:trHeight w:val="20"/>
        </w:trPr>
        <w:tc>
          <w:tcPr>
            <w:tcW w:w="1951" w:type="dxa"/>
            <w:vMerge/>
          </w:tcPr>
          <w:p w14:paraId="1FCE8F2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256953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5EA68AA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992" w:type="dxa"/>
          </w:tcPr>
          <w:p w14:paraId="36234E8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387E9D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A013CE6" w14:textId="77777777" w:rsidTr="00FF539A">
        <w:trPr>
          <w:trHeight w:val="20"/>
        </w:trPr>
        <w:tc>
          <w:tcPr>
            <w:tcW w:w="1951" w:type="dxa"/>
            <w:vMerge w:val="restart"/>
          </w:tcPr>
          <w:p w14:paraId="35D30A9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4.3. Биосфера -    глобальная экологическая система</w:t>
            </w:r>
          </w:p>
        </w:tc>
        <w:tc>
          <w:tcPr>
            <w:tcW w:w="10660" w:type="dxa"/>
          </w:tcPr>
          <w:p w14:paraId="7C4A64D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4D0BCDC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val="restart"/>
          </w:tcPr>
          <w:p w14:paraId="58E2D36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10D56E3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66F1EC4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        ОК - 7</w:t>
            </w:r>
          </w:p>
        </w:tc>
      </w:tr>
      <w:tr w:rsidR="005948C3" w:rsidRPr="00CE0E42" w14:paraId="067ABC8F" w14:textId="77777777" w:rsidTr="00FF539A">
        <w:trPr>
          <w:trHeight w:val="20"/>
        </w:trPr>
        <w:tc>
          <w:tcPr>
            <w:tcW w:w="1951" w:type="dxa"/>
            <w:vMerge/>
          </w:tcPr>
          <w:p w14:paraId="4C8A21BD"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6A3D35D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49482FD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715FE25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2DE9E1AD" w14:textId="77777777" w:rsidTr="00FF539A">
        <w:trPr>
          <w:trHeight w:val="20"/>
        </w:trPr>
        <w:tc>
          <w:tcPr>
            <w:tcW w:w="1951" w:type="dxa"/>
            <w:vMerge/>
          </w:tcPr>
          <w:p w14:paraId="2DA08029"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01615FF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0FAA592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992" w:type="dxa"/>
          </w:tcPr>
          <w:p w14:paraId="1529D96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186DD7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0419265E" w14:textId="77777777" w:rsidTr="00FF539A">
        <w:trPr>
          <w:trHeight w:val="240"/>
        </w:trPr>
        <w:tc>
          <w:tcPr>
            <w:tcW w:w="1951" w:type="dxa"/>
            <w:vMerge w:val="restart"/>
          </w:tcPr>
          <w:p w14:paraId="00836CB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lastRenderedPageBreak/>
              <w:t>Тема 4.4. Влияние антропогенных факторов на биосферу</w:t>
            </w:r>
          </w:p>
        </w:tc>
        <w:tc>
          <w:tcPr>
            <w:tcW w:w="10660" w:type="dxa"/>
          </w:tcPr>
          <w:p w14:paraId="4CEECBC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000B56B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3</w:t>
            </w:r>
          </w:p>
        </w:tc>
        <w:tc>
          <w:tcPr>
            <w:tcW w:w="1843" w:type="dxa"/>
            <w:vMerge w:val="restart"/>
          </w:tcPr>
          <w:p w14:paraId="4E0AD19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1016AA2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50897E2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p w14:paraId="45BA0AB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- 7</w:t>
            </w:r>
          </w:p>
          <w:p w14:paraId="0D39F92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ПК …</w:t>
            </w:r>
          </w:p>
        </w:tc>
      </w:tr>
      <w:tr w:rsidR="005948C3" w:rsidRPr="00CE0E42" w14:paraId="3B143B15" w14:textId="77777777" w:rsidTr="00FF539A">
        <w:trPr>
          <w:trHeight w:val="240"/>
        </w:trPr>
        <w:tc>
          <w:tcPr>
            <w:tcW w:w="1951" w:type="dxa"/>
            <w:vMerge/>
          </w:tcPr>
          <w:p w14:paraId="53E190A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0F7752D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6FB141A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7E310EDD"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95A2FDD" w14:textId="77777777" w:rsidTr="00FF539A">
        <w:trPr>
          <w:trHeight w:val="240"/>
        </w:trPr>
        <w:tc>
          <w:tcPr>
            <w:tcW w:w="1951" w:type="dxa"/>
            <w:vMerge/>
          </w:tcPr>
          <w:p w14:paraId="122B65C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5EC524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992" w:type="dxa"/>
          </w:tcPr>
          <w:p w14:paraId="761CE5C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DA7CC6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879DE1F" w14:textId="77777777" w:rsidTr="00FF539A">
        <w:trPr>
          <w:trHeight w:val="240"/>
        </w:trPr>
        <w:tc>
          <w:tcPr>
            <w:tcW w:w="1951" w:type="dxa"/>
            <w:vMerge/>
          </w:tcPr>
          <w:p w14:paraId="53EB08F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AC3400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2F7CEA2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2</w:t>
            </w:r>
          </w:p>
        </w:tc>
        <w:tc>
          <w:tcPr>
            <w:tcW w:w="1843" w:type="dxa"/>
            <w:vMerge/>
          </w:tcPr>
          <w:p w14:paraId="66305D5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8F799AB" w14:textId="77777777" w:rsidTr="00FF539A">
        <w:trPr>
          <w:trHeight w:val="240"/>
        </w:trPr>
        <w:tc>
          <w:tcPr>
            <w:tcW w:w="1951" w:type="dxa"/>
            <w:vMerge/>
          </w:tcPr>
          <w:p w14:paraId="264B2D58"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2D1759E5"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Практическое занятие «Отходы производства»</w:t>
            </w:r>
          </w:p>
        </w:tc>
        <w:tc>
          <w:tcPr>
            <w:tcW w:w="992" w:type="dxa"/>
          </w:tcPr>
          <w:p w14:paraId="73E0604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1D9BB6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223772BB" w14:textId="77777777" w:rsidTr="00FF539A">
        <w:trPr>
          <w:trHeight w:val="240"/>
        </w:trPr>
        <w:tc>
          <w:tcPr>
            <w:tcW w:w="1951" w:type="dxa"/>
            <w:vMerge/>
          </w:tcPr>
          <w:p w14:paraId="6DCEE586"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3548438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*В том числе профессионально-ориентированное содержание практического занятия</w:t>
            </w:r>
          </w:p>
        </w:tc>
        <w:tc>
          <w:tcPr>
            <w:tcW w:w="992" w:type="dxa"/>
          </w:tcPr>
          <w:p w14:paraId="3054A4C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3A4272B6"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21C793D4" w14:textId="77777777" w:rsidTr="00FF539A">
        <w:trPr>
          <w:trHeight w:val="240"/>
        </w:trPr>
        <w:tc>
          <w:tcPr>
            <w:tcW w:w="1951" w:type="dxa"/>
            <w:vMerge/>
          </w:tcPr>
          <w:p w14:paraId="443935C4"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61D08521" w14:textId="77777777" w:rsidR="005948C3" w:rsidRPr="00CE0E42" w:rsidRDefault="005948C3" w:rsidP="00FF539A">
            <w:pPr>
              <w:spacing w:after="0"/>
              <w:rPr>
                <w:rFonts w:ascii="Times New Roman" w:hAnsi="Times New Roman"/>
                <w:sz w:val="28"/>
                <w:szCs w:val="28"/>
              </w:rPr>
            </w:pPr>
            <w:r w:rsidRPr="00CE0E42">
              <w:rPr>
                <w:rFonts w:ascii="Times New Roman" w:hAnsi="Times New Roman"/>
                <w:sz w:val="28"/>
                <w:szCs w:val="28"/>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992" w:type="dxa"/>
          </w:tcPr>
          <w:p w14:paraId="1790368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288B655"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CDFE624" w14:textId="77777777" w:rsidTr="00FF539A">
        <w:trPr>
          <w:trHeight w:val="240"/>
        </w:trPr>
        <w:tc>
          <w:tcPr>
            <w:tcW w:w="1951" w:type="dxa"/>
            <w:vMerge w:val="restart"/>
          </w:tcPr>
          <w:p w14:paraId="007EE14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4.5. Влияние социально-экологических факторов на здоровье человека</w:t>
            </w:r>
          </w:p>
        </w:tc>
        <w:tc>
          <w:tcPr>
            <w:tcW w:w="10660" w:type="dxa"/>
          </w:tcPr>
          <w:p w14:paraId="1E95B35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Основное содержание</w:t>
            </w:r>
          </w:p>
        </w:tc>
        <w:tc>
          <w:tcPr>
            <w:tcW w:w="992" w:type="dxa"/>
          </w:tcPr>
          <w:p w14:paraId="700DFA2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3</w:t>
            </w:r>
          </w:p>
        </w:tc>
        <w:tc>
          <w:tcPr>
            <w:tcW w:w="1843" w:type="dxa"/>
            <w:vMerge w:val="restart"/>
          </w:tcPr>
          <w:p w14:paraId="6343996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3361E39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p w14:paraId="4D65988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- 7</w:t>
            </w:r>
          </w:p>
          <w:p w14:paraId="4D9A8B5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ПК …</w:t>
            </w:r>
          </w:p>
        </w:tc>
      </w:tr>
      <w:tr w:rsidR="005948C3" w:rsidRPr="00CE0E42" w14:paraId="0AB80EB1" w14:textId="77777777" w:rsidTr="00FF539A">
        <w:trPr>
          <w:trHeight w:val="240"/>
        </w:trPr>
        <w:tc>
          <w:tcPr>
            <w:tcW w:w="1951" w:type="dxa"/>
            <w:vMerge/>
          </w:tcPr>
          <w:p w14:paraId="748CB7A2"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556DC9C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обучение:</w:t>
            </w:r>
          </w:p>
        </w:tc>
        <w:tc>
          <w:tcPr>
            <w:tcW w:w="992" w:type="dxa"/>
          </w:tcPr>
          <w:p w14:paraId="6FE2779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tcPr>
          <w:p w14:paraId="5E129A58"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60F7F410" w14:textId="77777777" w:rsidTr="00FF539A">
        <w:trPr>
          <w:trHeight w:val="240"/>
        </w:trPr>
        <w:tc>
          <w:tcPr>
            <w:tcW w:w="1951" w:type="dxa"/>
            <w:vMerge/>
          </w:tcPr>
          <w:p w14:paraId="52186548"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0CF251DA" w14:textId="77777777" w:rsidR="005948C3" w:rsidRPr="00CE0E42" w:rsidRDefault="005948C3" w:rsidP="00FF539A">
            <w:pPr>
              <w:spacing w:after="0" w:line="240" w:lineRule="auto"/>
              <w:rPr>
                <w:rFonts w:ascii="Times New Roman" w:hAnsi="Times New Roman"/>
                <w:b/>
                <w:sz w:val="28"/>
                <w:szCs w:val="28"/>
              </w:rPr>
            </w:pPr>
            <w:r w:rsidRPr="00CE0E42">
              <w:rPr>
                <w:rFonts w:ascii="Times New Roman" w:hAnsi="Times New Roman"/>
                <w:sz w:val="28"/>
                <w:szCs w:val="28"/>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Pr>
          <w:p w14:paraId="473AD1B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368D2CAF"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8958D3B" w14:textId="77777777" w:rsidTr="00FF539A">
        <w:trPr>
          <w:trHeight w:val="240"/>
        </w:trPr>
        <w:tc>
          <w:tcPr>
            <w:tcW w:w="1951" w:type="dxa"/>
            <w:vMerge/>
          </w:tcPr>
          <w:p w14:paraId="235AF66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73AAEF0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Лабораторные занятия:</w:t>
            </w:r>
          </w:p>
        </w:tc>
        <w:tc>
          <w:tcPr>
            <w:tcW w:w="992" w:type="dxa"/>
          </w:tcPr>
          <w:p w14:paraId="7F9FFEA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w:t>
            </w:r>
          </w:p>
        </w:tc>
        <w:tc>
          <w:tcPr>
            <w:tcW w:w="1843" w:type="dxa"/>
            <w:vMerge/>
          </w:tcPr>
          <w:p w14:paraId="37F978A1"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2974A0EA" w14:textId="77777777" w:rsidTr="00FF539A">
        <w:trPr>
          <w:trHeight w:val="240"/>
        </w:trPr>
        <w:tc>
          <w:tcPr>
            <w:tcW w:w="1951" w:type="dxa"/>
            <w:vMerge/>
          </w:tcPr>
          <w:p w14:paraId="1C57FAFC"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tcPr>
          <w:p w14:paraId="7644546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Лабораторная работа на выбор:</w:t>
            </w:r>
          </w:p>
          <w:p w14:paraId="36672932" w14:textId="77777777" w:rsidR="005948C3" w:rsidRPr="00CE0E42" w:rsidRDefault="005948C3" w:rsidP="005948C3">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hAnsi="Times New Roman"/>
                <w:sz w:val="28"/>
                <w:szCs w:val="28"/>
              </w:rPr>
            </w:pPr>
            <w:r w:rsidRPr="00CE0E42">
              <w:rPr>
                <w:rFonts w:ascii="Times New Roman" w:hAnsi="Times New Roman"/>
                <w:sz w:val="28"/>
                <w:szCs w:val="28"/>
              </w:rPr>
              <w:t>Лабораторная работа «Умственная работоспособность»</w:t>
            </w:r>
          </w:p>
          <w:p w14:paraId="2EA4301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lastRenderedPageBreak/>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6BD6B747" w14:textId="77777777" w:rsidR="005948C3" w:rsidRPr="00CE0E42" w:rsidRDefault="005948C3" w:rsidP="005948C3">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hAnsi="Times New Roman"/>
                <w:sz w:val="28"/>
                <w:szCs w:val="28"/>
              </w:rPr>
            </w:pPr>
            <w:r w:rsidRPr="00CE0E42">
              <w:rPr>
                <w:rFonts w:ascii="Times New Roman" w:hAnsi="Times New Roman"/>
                <w:sz w:val="28"/>
                <w:szCs w:val="28"/>
              </w:rPr>
              <w:t>Лабораторная работа «Влияние абиотических факторов на человека (низкие и высокие температуры)»</w:t>
            </w:r>
          </w:p>
          <w:p w14:paraId="27420A7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992" w:type="dxa"/>
          </w:tcPr>
          <w:p w14:paraId="2B9851D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D87AFE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36568D01" w14:textId="77777777" w:rsidTr="00FF539A">
        <w:trPr>
          <w:trHeight w:val="240"/>
        </w:trPr>
        <w:tc>
          <w:tcPr>
            <w:tcW w:w="1951" w:type="dxa"/>
            <w:vMerge/>
          </w:tcPr>
          <w:p w14:paraId="7A4E02FA"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1DD5261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*В том числе профессионально-ориентированное содержание лабораторного занятия</w:t>
            </w:r>
          </w:p>
        </w:tc>
        <w:tc>
          <w:tcPr>
            <w:tcW w:w="992" w:type="dxa"/>
          </w:tcPr>
          <w:p w14:paraId="1522D7D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tcPr>
          <w:p w14:paraId="74BDF46A"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44471F02" w14:textId="77777777" w:rsidTr="00FF539A">
        <w:trPr>
          <w:trHeight w:val="240"/>
        </w:trPr>
        <w:tc>
          <w:tcPr>
            <w:tcW w:w="1951" w:type="dxa"/>
            <w:vMerge/>
          </w:tcPr>
          <w:p w14:paraId="316C3B00"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20204E7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992" w:type="dxa"/>
          </w:tcPr>
          <w:p w14:paraId="126EC81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EFE7E7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4D0AB85E" w14:textId="77777777" w:rsidTr="00FF539A">
        <w:trPr>
          <w:trHeight w:val="240"/>
        </w:trPr>
        <w:tc>
          <w:tcPr>
            <w:tcW w:w="1951" w:type="dxa"/>
          </w:tcPr>
          <w:p w14:paraId="777D5FE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vAlign w:val="center"/>
          </w:tcPr>
          <w:p w14:paraId="1FD4E20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tcPr>
          <w:p w14:paraId="44F020E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c>
          <w:tcPr>
            <w:tcW w:w="1843" w:type="dxa"/>
          </w:tcPr>
          <w:p w14:paraId="4B2B092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948C3" w:rsidRPr="00CE0E42" w14:paraId="5BAA74D9" w14:textId="77777777" w:rsidTr="00FF539A">
        <w:trPr>
          <w:trHeight w:val="240"/>
        </w:trPr>
        <w:tc>
          <w:tcPr>
            <w:tcW w:w="12611" w:type="dxa"/>
            <w:gridSpan w:val="2"/>
          </w:tcPr>
          <w:p w14:paraId="2F4FC58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992" w:type="dxa"/>
          </w:tcPr>
          <w:p w14:paraId="22592AD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c>
          <w:tcPr>
            <w:tcW w:w="1843" w:type="dxa"/>
          </w:tcPr>
          <w:p w14:paraId="51CDB52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948C3" w:rsidRPr="00CE0E42" w14:paraId="0ACAFF68" w14:textId="77777777" w:rsidTr="00FF539A">
        <w:trPr>
          <w:trHeight w:val="240"/>
        </w:trPr>
        <w:tc>
          <w:tcPr>
            <w:tcW w:w="12611" w:type="dxa"/>
            <w:gridSpan w:val="2"/>
          </w:tcPr>
          <w:p w14:paraId="35519C1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Раздел 5. Биология в жизни</w:t>
            </w:r>
          </w:p>
        </w:tc>
        <w:tc>
          <w:tcPr>
            <w:tcW w:w="992" w:type="dxa"/>
          </w:tcPr>
          <w:p w14:paraId="16DD465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4</w:t>
            </w:r>
          </w:p>
        </w:tc>
        <w:tc>
          <w:tcPr>
            <w:tcW w:w="1843" w:type="dxa"/>
            <w:vMerge w:val="restart"/>
          </w:tcPr>
          <w:p w14:paraId="41DF5AD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30AD5DB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05F0633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p w14:paraId="721AD78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ПК …</w:t>
            </w:r>
          </w:p>
        </w:tc>
      </w:tr>
      <w:tr w:rsidR="005948C3" w:rsidRPr="00CE0E42" w14:paraId="05CA28C5" w14:textId="77777777" w:rsidTr="00FF539A">
        <w:trPr>
          <w:trHeight w:val="240"/>
        </w:trPr>
        <w:tc>
          <w:tcPr>
            <w:tcW w:w="1951" w:type="dxa"/>
            <w:vMerge w:val="restart"/>
          </w:tcPr>
          <w:p w14:paraId="28B4F67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Тема 5.1. Биотехнологии в жизни каждого</w:t>
            </w:r>
          </w:p>
        </w:tc>
        <w:tc>
          <w:tcPr>
            <w:tcW w:w="10660" w:type="dxa"/>
            <w:vAlign w:val="center"/>
          </w:tcPr>
          <w:p w14:paraId="415F600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Основное содержание</w:t>
            </w:r>
          </w:p>
        </w:tc>
        <w:tc>
          <w:tcPr>
            <w:tcW w:w="992" w:type="dxa"/>
          </w:tcPr>
          <w:p w14:paraId="02F507D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1843" w:type="dxa"/>
            <w:vMerge/>
          </w:tcPr>
          <w:p w14:paraId="0D3A0478"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31AE7A28" w14:textId="77777777" w:rsidTr="00FF539A">
        <w:trPr>
          <w:trHeight w:val="240"/>
        </w:trPr>
        <w:tc>
          <w:tcPr>
            <w:tcW w:w="1951" w:type="dxa"/>
            <w:vMerge/>
          </w:tcPr>
          <w:p w14:paraId="378AC860"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6235EC0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Теоретическое содержание:</w:t>
            </w:r>
          </w:p>
        </w:tc>
        <w:tc>
          <w:tcPr>
            <w:tcW w:w="992" w:type="dxa"/>
          </w:tcPr>
          <w:p w14:paraId="49ABF99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1</w:t>
            </w:r>
          </w:p>
        </w:tc>
        <w:tc>
          <w:tcPr>
            <w:tcW w:w="1843" w:type="dxa"/>
            <w:vMerge/>
          </w:tcPr>
          <w:p w14:paraId="65921EA5"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7540E1B1" w14:textId="77777777" w:rsidTr="00FF539A">
        <w:trPr>
          <w:trHeight w:val="240"/>
        </w:trPr>
        <w:tc>
          <w:tcPr>
            <w:tcW w:w="1951" w:type="dxa"/>
            <w:vMerge/>
          </w:tcPr>
          <w:p w14:paraId="0D911EAF"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1352E45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tcPr>
          <w:p w14:paraId="6E0F6D8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60E967D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C257360" w14:textId="77777777" w:rsidTr="00FF539A">
        <w:trPr>
          <w:trHeight w:val="240"/>
        </w:trPr>
        <w:tc>
          <w:tcPr>
            <w:tcW w:w="1951" w:type="dxa"/>
            <w:vMerge/>
          </w:tcPr>
          <w:p w14:paraId="551F2D8C"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2823439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Практические занятия:</w:t>
            </w:r>
          </w:p>
        </w:tc>
        <w:tc>
          <w:tcPr>
            <w:tcW w:w="992" w:type="dxa"/>
          </w:tcPr>
          <w:p w14:paraId="6BE457E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320E5D7E"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B9753E9" w14:textId="77777777" w:rsidTr="00FF539A">
        <w:trPr>
          <w:trHeight w:val="240"/>
        </w:trPr>
        <w:tc>
          <w:tcPr>
            <w:tcW w:w="1951" w:type="dxa"/>
            <w:vMerge/>
          </w:tcPr>
          <w:p w14:paraId="73C82A73"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6111724A"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992" w:type="dxa"/>
          </w:tcPr>
          <w:p w14:paraId="755A6C1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28F21EE1"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77291F5" w14:textId="77777777" w:rsidTr="00FF539A">
        <w:trPr>
          <w:trHeight w:val="240"/>
        </w:trPr>
        <w:tc>
          <w:tcPr>
            <w:tcW w:w="1951" w:type="dxa"/>
            <w:vMerge/>
          </w:tcPr>
          <w:p w14:paraId="277AF800"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tcPr>
          <w:p w14:paraId="3388D04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*В том числе профессионально-ориентированное содержание практического занятия</w:t>
            </w:r>
          </w:p>
        </w:tc>
        <w:tc>
          <w:tcPr>
            <w:tcW w:w="992" w:type="dxa"/>
          </w:tcPr>
          <w:p w14:paraId="22AAD0B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1</w:t>
            </w:r>
          </w:p>
        </w:tc>
        <w:tc>
          <w:tcPr>
            <w:tcW w:w="1843" w:type="dxa"/>
            <w:vMerge/>
          </w:tcPr>
          <w:p w14:paraId="0E15DAA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6D2C0032" w14:textId="77777777" w:rsidTr="00FF539A">
        <w:trPr>
          <w:trHeight w:val="240"/>
        </w:trPr>
        <w:tc>
          <w:tcPr>
            <w:tcW w:w="12611" w:type="dxa"/>
            <w:gridSpan w:val="2"/>
          </w:tcPr>
          <w:p w14:paraId="01565AE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CE0E42">
              <w:rPr>
                <w:rFonts w:ascii="Times New Roman" w:hAnsi="Times New Roman"/>
                <w:b/>
                <w:sz w:val="28"/>
                <w:szCs w:val="28"/>
              </w:rPr>
              <w:t xml:space="preserve">Тема 5.2.1. Биотехнологии в промышленности (для укрупненных групп профессий/специальностей </w:t>
            </w:r>
          </w:p>
        </w:tc>
        <w:tc>
          <w:tcPr>
            <w:tcW w:w="992" w:type="dxa"/>
          </w:tcPr>
          <w:p w14:paraId="68EAA70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1843" w:type="dxa"/>
            <w:vMerge w:val="restart"/>
          </w:tcPr>
          <w:p w14:paraId="0D16F0E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442534D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62693BA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p w14:paraId="7A215E4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ПК …</w:t>
            </w:r>
          </w:p>
        </w:tc>
      </w:tr>
      <w:tr w:rsidR="005948C3" w:rsidRPr="00CE0E42" w14:paraId="44516251" w14:textId="77777777" w:rsidTr="00FF539A">
        <w:trPr>
          <w:trHeight w:val="240"/>
        </w:trPr>
        <w:tc>
          <w:tcPr>
            <w:tcW w:w="1951" w:type="dxa"/>
            <w:vMerge w:val="restart"/>
          </w:tcPr>
          <w:p w14:paraId="4C1075F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CE0E42">
              <w:rPr>
                <w:rFonts w:ascii="Times New Roman" w:hAnsi="Times New Roman"/>
                <w:b/>
                <w:sz w:val="28"/>
                <w:szCs w:val="28"/>
              </w:rPr>
              <w:t>Тема 5.2.1. Биотехнологии в промышленности</w:t>
            </w:r>
          </w:p>
        </w:tc>
        <w:tc>
          <w:tcPr>
            <w:tcW w:w="10660" w:type="dxa"/>
            <w:vAlign w:val="center"/>
          </w:tcPr>
          <w:p w14:paraId="2E8ABC6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Основное содержание</w:t>
            </w:r>
          </w:p>
        </w:tc>
        <w:tc>
          <w:tcPr>
            <w:tcW w:w="992" w:type="dxa"/>
          </w:tcPr>
          <w:p w14:paraId="1B69B6C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w:t>
            </w:r>
          </w:p>
        </w:tc>
        <w:tc>
          <w:tcPr>
            <w:tcW w:w="1843" w:type="dxa"/>
            <w:vMerge/>
          </w:tcPr>
          <w:p w14:paraId="4196769E"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29AED515" w14:textId="77777777" w:rsidTr="00FF539A">
        <w:trPr>
          <w:trHeight w:val="240"/>
        </w:trPr>
        <w:tc>
          <w:tcPr>
            <w:tcW w:w="1951" w:type="dxa"/>
            <w:vMerge/>
          </w:tcPr>
          <w:p w14:paraId="01358BE1"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7E43F10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Практические занятия:</w:t>
            </w:r>
          </w:p>
        </w:tc>
        <w:tc>
          <w:tcPr>
            <w:tcW w:w="992" w:type="dxa"/>
          </w:tcPr>
          <w:p w14:paraId="0F82A5E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w:t>
            </w:r>
          </w:p>
        </w:tc>
        <w:tc>
          <w:tcPr>
            <w:tcW w:w="1843" w:type="dxa"/>
            <w:vMerge/>
          </w:tcPr>
          <w:p w14:paraId="2222BCB9"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529A7B9D" w14:textId="77777777" w:rsidTr="00FF539A">
        <w:trPr>
          <w:trHeight w:val="240"/>
        </w:trPr>
        <w:tc>
          <w:tcPr>
            <w:tcW w:w="1951" w:type="dxa"/>
            <w:vMerge/>
          </w:tcPr>
          <w:p w14:paraId="3331523C"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062C85D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75174BD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Кейсы на анализ информации о развитии промышленной биотехнологий (по группам)</w:t>
            </w:r>
          </w:p>
        </w:tc>
        <w:tc>
          <w:tcPr>
            <w:tcW w:w="992" w:type="dxa"/>
          </w:tcPr>
          <w:p w14:paraId="19C6576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1</w:t>
            </w:r>
          </w:p>
        </w:tc>
        <w:tc>
          <w:tcPr>
            <w:tcW w:w="1843" w:type="dxa"/>
            <w:vMerge/>
          </w:tcPr>
          <w:p w14:paraId="691480B4"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776DB98E" w14:textId="77777777" w:rsidTr="00FF539A">
        <w:trPr>
          <w:trHeight w:val="240"/>
        </w:trPr>
        <w:tc>
          <w:tcPr>
            <w:tcW w:w="1951" w:type="dxa"/>
            <w:vMerge w:val="restart"/>
          </w:tcPr>
          <w:p w14:paraId="0B852A6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CE0E42">
              <w:rPr>
                <w:rFonts w:ascii="Times New Roman" w:hAnsi="Times New Roman"/>
                <w:b/>
                <w:sz w:val="28"/>
                <w:szCs w:val="28"/>
              </w:rPr>
              <w:t>Тема 5.2.3. Биотехнологии и технические системы</w:t>
            </w:r>
          </w:p>
        </w:tc>
        <w:tc>
          <w:tcPr>
            <w:tcW w:w="10660" w:type="dxa"/>
            <w:vAlign w:val="center"/>
          </w:tcPr>
          <w:p w14:paraId="0EB8684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b/>
                <w:sz w:val="28"/>
                <w:szCs w:val="28"/>
              </w:rPr>
              <w:t>Основное содержание</w:t>
            </w:r>
          </w:p>
        </w:tc>
        <w:tc>
          <w:tcPr>
            <w:tcW w:w="992" w:type="dxa"/>
          </w:tcPr>
          <w:p w14:paraId="5384D10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w:t>
            </w:r>
          </w:p>
        </w:tc>
        <w:tc>
          <w:tcPr>
            <w:tcW w:w="1843" w:type="dxa"/>
            <w:vMerge w:val="restart"/>
          </w:tcPr>
          <w:p w14:paraId="295472C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- 1</w:t>
            </w:r>
          </w:p>
          <w:p w14:paraId="27C3353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- 2</w:t>
            </w:r>
          </w:p>
          <w:p w14:paraId="06DCAC4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- 4</w:t>
            </w:r>
          </w:p>
          <w:p w14:paraId="5AC94BCC"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ПК …</w:t>
            </w:r>
          </w:p>
        </w:tc>
      </w:tr>
      <w:tr w:rsidR="005948C3" w:rsidRPr="00CE0E42" w14:paraId="04C8F2EF" w14:textId="77777777" w:rsidTr="00FF539A">
        <w:trPr>
          <w:trHeight w:val="240"/>
        </w:trPr>
        <w:tc>
          <w:tcPr>
            <w:tcW w:w="1951" w:type="dxa"/>
            <w:vMerge/>
          </w:tcPr>
          <w:p w14:paraId="477484BB"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5C14D56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Практические занятия:</w:t>
            </w:r>
          </w:p>
        </w:tc>
        <w:tc>
          <w:tcPr>
            <w:tcW w:w="992" w:type="dxa"/>
          </w:tcPr>
          <w:p w14:paraId="264C61C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Pr>
                <w:rFonts w:ascii="Times New Roman" w:hAnsi="Times New Roman"/>
                <w:b/>
                <w:sz w:val="28"/>
                <w:szCs w:val="28"/>
              </w:rPr>
              <w:t>1</w:t>
            </w:r>
          </w:p>
        </w:tc>
        <w:tc>
          <w:tcPr>
            <w:tcW w:w="1843" w:type="dxa"/>
            <w:vMerge/>
          </w:tcPr>
          <w:p w14:paraId="5B4F1AEE"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r>
      <w:tr w:rsidR="005948C3" w:rsidRPr="00CE0E42" w14:paraId="1AF29E8F" w14:textId="77777777" w:rsidTr="00FF539A">
        <w:trPr>
          <w:trHeight w:val="240"/>
        </w:trPr>
        <w:tc>
          <w:tcPr>
            <w:tcW w:w="1951" w:type="dxa"/>
            <w:vMerge/>
          </w:tcPr>
          <w:p w14:paraId="2C1C5F77" w14:textId="77777777" w:rsidR="005948C3" w:rsidRPr="00CE0E42" w:rsidRDefault="005948C3" w:rsidP="00FF539A">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57872B4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Развитие биотехнологий с применением технических систем (биоинженерия, биоинформатика, бионика) и их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779319F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Кейсы на анализ информации о развитии биотехнологий с применением технических систем (по группам)</w:t>
            </w:r>
          </w:p>
        </w:tc>
        <w:tc>
          <w:tcPr>
            <w:tcW w:w="992" w:type="dxa"/>
          </w:tcPr>
          <w:p w14:paraId="615882F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Pr>
                <w:rFonts w:ascii="Times New Roman" w:hAnsi="Times New Roman"/>
                <w:sz w:val="28"/>
                <w:szCs w:val="28"/>
              </w:rPr>
              <w:t>1</w:t>
            </w:r>
          </w:p>
        </w:tc>
        <w:tc>
          <w:tcPr>
            <w:tcW w:w="1843" w:type="dxa"/>
            <w:vMerge/>
          </w:tcPr>
          <w:p w14:paraId="1BA4C3A7" w14:textId="77777777" w:rsidR="005948C3" w:rsidRPr="00CE0E42" w:rsidRDefault="005948C3" w:rsidP="00FF539A">
            <w:pPr>
              <w:widowControl w:val="0"/>
              <w:pBdr>
                <w:top w:val="nil"/>
                <w:left w:val="nil"/>
                <w:bottom w:val="nil"/>
                <w:right w:val="nil"/>
                <w:between w:val="nil"/>
              </w:pBdr>
              <w:spacing w:after="0"/>
              <w:rPr>
                <w:rFonts w:ascii="Times New Roman" w:hAnsi="Times New Roman"/>
                <w:sz w:val="28"/>
                <w:szCs w:val="28"/>
              </w:rPr>
            </w:pPr>
          </w:p>
        </w:tc>
      </w:tr>
      <w:tr w:rsidR="005948C3" w:rsidRPr="00CE0E42" w14:paraId="1E2A4884" w14:textId="77777777" w:rsidTr="00FF539A">
        <w:trPr>
          <w:trHeight w:val="240"/>
        </w:trPr>
        <w:tc>
          <w:tcPr>
            <w:tcW w:w="1951" w:type="dxa"/>
          </w:tcPr>
          <w:p w14:paraId="68B992F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t>Промежуточная аттестация по дисциплине</w:t>
            </w:r>
          </w:p>
        </w:tc>
        <w:tc>
          <w:tcPr>
            <w:tcW w:w="10660" w:type="dxa"/>
            <w:vAlign w:val="center"/>
          </w:tcPr>
          <w:p w14:paraId="3247DE5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зачет</w:t>
            </w:r>
          </w:p>
        </w:tc>
        <w:tc>
          <w:tcPr>
            <w:tcW w:w="992" w:type="dxa"/>
          </w:tcPr>
          <w:p w14:paraId="0A2A0D9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2</w:t>
            </w:r>
          </w:p>
        </w:tc>
        <w:tc>
          <w:tcPr>
            <w:tcW w:w="1843" w:type="dxa"/>
          </w:tcPr>
          <w:p w14:paraId="0A5947F5"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948C3" w:rsidRPr="00CE0E42" w14:paraId="44C424D7" w14:textId="77777777" w:rsidTr="00FF539A">
        <w:trPr>
          <w:trHeight w:val="240"/>
        </w:trPr>
        <w:tc>
          <w:tcPr>
            <w:tcW w:w="12611" w:type="dxa"/>
            <w:gridSpan w:val="2"/>
          </w:tcPr>
          <w:p w14:paraId="572CA08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CE0E42">
              <w:rPr>
                <w:rFonts w:ascii="Times New Roman" w:hAnsi="Times New Roman"/>
                <w:b/>
                <w:sz w:val="28"/>
                <w:szCs w:val="28"/>
              </w:rPr>
              <w:lastRenderedPageBreak/>
              <w:t>Всего:</w:t>
            </w:r>
          </w:p>
        </w:tc>
        <w:tc>
          <w:tcPr>
            <w:tcW w:w="992" w:type="dxa"/>
          </w:tcPr>
          <w:p w14:paraId="661669A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CE0E42">
              <w:rPr>
                <w:rFonts w:ascii="Times New Roman" w:hAnsi="Times New Roman"/>
                <w:b/>
                <w:sz w:val="28"/>
                <w:szCs w:val="28"/>
              </w:rPr>
              <w:t>40</w:t>
            </w:r>
          </w:p>
        </w:tc>
        <w:tc>
          <w:tcPr>
            <w:tcW w:w="1843" w:type="dxa"/>
          </w:tcPr>
          <w:p w14:paraId="04E0F28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bl>
    <w:p w14:paraId="33C62E1D" w14:textId="77777777" w:rsidR="005948C3" w:rsidRPr="00CE0E42"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54E3D87D" w14:textId="77777777" w:rsidR="005948C3" w:rsidRPr="00CE0E42" w:rsidRDefault="005948C3" w:rsidP="005948C3">
      <w:pPr>
        <w:jc w:val="both"/>
        <w:rPr>
          <w:rFonts w:ascii="Times New Roman" w:hAnsi="Times New Roman"/>
          <w:sz w:val="28"/>
          <w:szCs w:val="28"/>
        </w:rPr>
      </w:pPr>
    </w:p>
    <w:p w14:paraId="43F517F7" w14:textId="77777777" w:rsidR="005948C3" w:rsidRPr="00CE0E42" w:rsidRDefault="005948C3" w:rsidP="005948C3">
      <w:pPr>
        <w:jc w:val="center"/>
        <w:rPr>
          <w:rFonts w:ascii="Times New Roman" w:hAnsi="Times New Roman"/>
          <w:b/>
          <w:sz w:val="28"/>
          <w:szCs w:val="28"/>
        </w:rPr>
      </w:pPr>
    </w:p>
    <w:p w14:paraId="2CA52F6E" w14:textId="77777777" w:rsidR="005948C3" w:rsidRPr="00CE0E42" w:rsidRDefault="005948C3" w:rsidP="005948C3">
      <w:pPr>
        <w:jc w:val="both"/>
        <w:rPr>
          <w:rFonts w:ascii="Times New Roman" w:hAnsi="Times New Roman"/>
          <w:i/>
          <w:sz w:val="28"/>
          <w:szCs w:val="28"/>
        </w:rPr>
        <w:sectPr w:rsidR="005948C3" w:rsidRPr="00CE0E42">
          <w:pgSz w:w="16838" w:h="11906" w:orient="landscape"/>
          <w:pgMar w:top="851" w:right="1134" w:bottom="851" w:left="992" w:header="709" w:footer="709" w:gutter="0"/>
          <w:cols w:space="720"/>
        </w:sectPr>
      </w:pPr>
    </w:p>
    <w:p w14:paraId="58195A7D" w14:textId="77777777" w:rsidR="005948C3" w:rsidRPr="00CE0E42" w:rsidRDefault="005948C3" w:rsidP="005948C3">
      <w:pPr>
        <w:pStyle w:val="1"/>
        <w:rPr>
          <w:rFonts w:ascii="Times New Roman" w:hAnsi="Times New Roman" w:cs="Times New Roman"/>
          <w:sz w:val="28"/>
          <w:szCs w:val="28"/>
        </w:rPr>
      </w:pPr>
      <w:bookmarkStart w:id="304" w:name="_Toc129703256"/>
      <w:r w:rsidRPr="00CE0E42">
        <w:rPr>
          <w:rFonts w:ascii="Times New Roman" w:hAnsi="Times New Roman" w:cs="Times New Roman"/>
          <w:sz w:val="28"/>
          <w:szCs w:val="28"/>
        </w:rPr>
        <w:lastRenderedPageBreak/>
        <w:t>3. УСЛОВИЯ РЕАЛИЗАЦИИ ПРОГРАММЫ ОБЩЕОБРАЗОВАТЕЛЬНОЙ ДИСЦИПЛИН</w:t>
      </w:r>
      <w:bookmarkEnd w:id="304"/>
    </w:p>
    <w:p w14:paraId="5FB14AD8" w14:textId="77777777" w:rsidR="005948C3" w:rsidRPr="00CE0E42" w:rsidRDefault="005948C3" w:rsidP="005948C3">
      <w:pPr>
        <w:rPr>
          <w:rFonts w:ascii="Times New Roman" w:hAnsi="Times New Roman"/>
          <w:b/>
          <w:bCs/>
          <w:sz w:val="28"/>
          <w:szCs w:val="28"/>
        </w:rPr>
      </w:pPr>
    </w:p>
    <w:p w14:paraId="2F912DB7" w14:textId="77777777" w:rsidR="005948C3" w:rsidRPr="00CE0E42" w:rsidRDefault="005948C3" w:rsidP="005948C3">
      <w:pPr>
        <w:rPr>
          <w:rFonts w:ascii="Times New Roman" w:hAnsi="Times New Roman"/>
          <w:b/>
          <w:bCs/>
          <w:sz w:val="28"/>
          <w:szCs w:val="28"/>
        </w:rPr>
      </w:pPr>
      <w:r w:rsidRPr="00CE0E42">
        <w:rPr>
          <w:rFonts w:ascii="Times New Roman" w:hAnsi="Times New Roman"/>
          <w:b/>
          <w:bCs/>
          <w:sz w:val="28"/>
          <w:szCs w:val="28"/>
        </w:rPr>
        <w:t xml:space="preserve">3.1. Для реализации программы дисциплины должны быть предусмотрены следующие специальные помещения: </w:t>
      </w:r>
    </w:p>
    <w:p w14:paraId="6F9398E0" w14:textId="77777777" w:rsidR="005948C3" w:rsidRPr="00CE0E42" w:rsidRDefault="005948C3" w:rsidP="005948C3">
      <w:pPr>
        <w:spacing w:after="0"/>
        <w:ind w:firstLine="709"/>
        <w:jc w:val="both"/>
        <w:rPr>
          <w:rFonts w:ascii="Times New Roman" w:hAnsi="Times New Roman"/>
          <w:sz w:val="28"/>
          <w:szCs w:val="28"/>
        </w:rPr>
      </w:pPr>
      <w:r w:rsidRPr="00CE0E42">
        <w:rPr>
          <w:rFonts w:ascii="Times New Roman" w:hAnsi="Times New Roman"/>
          <w:sz w:val="28"/>
          <w:szCs w:val="28"/>
        </w:rPr>
        <w:t>Кабинет</w:t>
      </w:r>
      <w:r w:rsidRPr="00CE0E42">
        <w:rPr>
          <w:rFonts w:ascii="Times New Roman" w:hAnsi="Times New Roman"/>
          <w:i/>
          <w:sz w:val="28"/>
          <w:szCs w:val="28"/>
        </w:rPr>
        <w:t xml:space="preserve"> </w:t>
      </w:r>
      <w:r w:rsidRPr="00CE0E42">
        <w:rPr>
          <w:rFonts w:ascii="Times New Roman" w:hAnsi="Times New Roman"/>
          <w:iCs/>
          <w:sz w:val="28"/>
          <w:szCs w:val="28"/>
        </w:rPr>
        <w:t>«Биологии»,</w:t>
      </w:r>
      <w:r w:rsidRPr="00CE0E42">
        <w:rPr>
          <w:rFonts w:ascii="Times New Roman" w:hAnsi="Times New Roman"/>
          <w:sz w:val="28"/>
          <w:szCs w:val="28"/>
        </w:rPr>
        <w:t xml:space="preserve"> оснащенный оборудованием: мебель, доска, мел, наглядные пособия (комплекты учебных таблиц, плакатов)</w:t>
      </w:r>
      <w:r w:rsidRPr="00CE0E42">
        <w:rPr>
          <w:rFonts w:ascii="Times New Roman" w:hAnsi="Times New Roman"/>
          <w:i/>
          <w:sz w:val="28"/>
          <w:szCs w:val="28"/>
        </w:rPr>
        <w:t xml:space="preserve">, </w:t>
      </w:r>
      <w:r w:rsidRPr="00CE0E42">
        <w:rPr>
          <w:rFonts w:ascii="Times New Roman" w:hAnsi="Times New Roman"/>
          <w:sz w:val="28"/>
          <w:szCs w:val="28"/>
        </w:rPr>
        <w:t xml:space="preserve">техническими средствами обучения: компьютер с устройствами воспроизведения звука, принтер, </w:t>
      </w:r>
      <w:proofErr w:type="gramStart"/>
      <w:r w:rsidRPr="00CE0E42">
        <w:rPr>
          <w:rFonts w:ascii="Times New Roman" w:hAnsi="Times New Roman"/>
          <w:sz w:val="28"/>
          <w:szCs w:val="28"/>
        </w:rPr>
        <w:t>мультимедиа-проектор</w:t>
      </w:r>
      <w:proofErr w:type="gramEnd"/>
      <w:r w:rsidRPr="00CE0E42">
        <w:rPr>
          <w:rFonts w:ascii="Times New Roman" w:hAnsi="Times New Roman"/>
          <w:sz w:val="28"/>
          <w:szCs w:val="28"/>
        </w:rPr>
        <w:t xml:space="preserve"> с экраном, указка-</w:t>
      </w:r>
      <w:proofErr w:type="spellStart"/>
      <w:r w:rsidRPr="00CE0E42">
        <w:rPr>
          <w:rFonts w:ascii="Times New Roman" w:hAnsi="Times New Roman"/>
          <w:sz w:val="28"/>
          <w:szCs w:val="28"/>
        </w:rPr>
        <w:t>презентер</w:t>
      </w:r>
      <w:proofErr w:type="spellEnd"/>
      <w:r w:rsidRPr="00CE0E42">
        <w:rPr>
          <w:rFonts w:ascii="Times New Roman" w:hAnsi="Times New Roman"/>
          <w:sz w:val="28"/>
          <w:szCs w:val="28"/>
        </w:rPr>
        <w:t xml:space="preserve"> для презентаций.</w:t>
      </w:r>
    </w:p>
    <w:p w14:paraId="0C5CA996" w14:textId="77777777" w:rsidR="005948C3" w:rsidRPr="00CE0E42" w:rsidRDefault="005948C3" w:rsidP="005948C3">
      <w:pPr>
        <w:spacing w:after="0"/>
        <w:ind w:firstLine="709"/>
        <w:jc w:val="both"/>
        <w:rPr>
          <w:rFonts w:ascii="Times New Roman" w:hAnsi="Times New Roman"/>
          <w:sz w:val="28"/>
          <w:szCs w:val="28"/>
        </w:rPr>
      </w:pPr>
      <w:r w:rsidRPr="00CE0E42">
        <w:rPr>
          <w:rFonts w:ascii="Times New Roman" w:hAnsi="Times New Roman"/>
          <w:sz w:val="28"/>
          <w:szCs w:val="28"/>
        </w:rPr>
        <w:t>Лаборатория,</w:t>
      </w:r>
      <w:r w:rsidRPr="00CE0E42">
        <w:rPr>
          <w:rFonts w:ascii="Times New Roman" w:hAnsi="Times New Roman"/>
          <w:i/>
          <w:sz w:val="28"/>
          <w:szCs w:val="28"/>
        </w:rPr>
        <w:t xml:space="preserve"> </w:t>
      </w:r>
      <w:r w:rsidRPr="00CE0E42">
        <w:rPr>
          <w:rFonts w:ascii="Times New Roman" w:hAnsi="Times New Roman"/>
          <w:sz w:val="28"/>
          <w:szCs w:val="28"/>
        </w:rPr>
        <w:t xml:space="preserve">оснащенная оборудованием для проведения занятий: микроскопы, секундомер, тонометр, лабораторная посуда (пробирки, подставки для пробирок, пинцеты, песок, ступки с пестиками, предметные и покровные стекла, стеклянные палочки, </w:t>
      </w:r>
      <w:proofErr w:type="spellStart"/>
      <w:r w:rsidRPr="00CE0E42">
        <w:rPr>
          <w:rFonts w:ascii="Times New Roman" w:hAnsi="Times New Roman"/>
          <w:sz w:val="28"/>
          <w:szCs w:val="28"/>
        </w:rPr>
        <w:t>препаровальные</w:t>
      </w:r>
      <w:proofErr w:type="spellEnd"/>
      <w:r w:rsidRPr="00CE0E42">
        <w:rPr>
          <w:rFonts w:ascii="Times New Roman" w:hAnsi="Times New Roman"/>
          <w:sz w:val="28"/>
          <w:szCs w:val="28"/>
        </w:rPr>
        <w:t xml:space="preserve"> иглы, фильтровальная бумага (салфетки), стаканы) гипертонический раствор хлорида натрия, 3%-</w:t>
      </w:r>
      <w:proofErr w:type="spellStart"/>
      <w:r w:rsidRPr="00CE0E42">
        <w:rPr>
          <w:rFonts w:ascii="Times New Roman" w:hAnsi="Times New Roman"/>
          <w:sz w:val="28"/>
          <w:szCs w:val="28"/>
        </w:rPr>
        <w:t>ный</w:t>
      </w:r>
      <w:proofErr w:type="spellEnd"/>
      <w:r w:rsidRPr="00CE0E42">
        <w:rPr>
          <w:rFonts w:ascii="Times New Roman" w:hAnsi="Times New Roman"/>
          <w:sz w:val="28"/>
          <w:szCs w:val="28"/>
        </w:rPr>
        <w:t xml:space="preserve"> раствор пероксида водорода, раствор йода в йодистом калии, глицерин, клубни картофеля, лист элодеи канадской, плод рябины обыкновенной (рябины или томата), лук репчатый, разведенные в воде дрожжи);</w:t>
      </w:r>
    </w:p>
    <w:p w14:paraId="59E29BA9" w14:textId="77777777" w:rsidR="005948C3" w:rsidRPr="00CE0E42" w:rsidRDefault="005948C3" w:rsidP="005948C3">
      <w:pPr>
        <w:spacing w:after="0"/>
        <w:jc w:val="both"/>
        <w:rPr>
          <w:rFonts w:ascii="Times New Roman" w:hAnsi="Times New Roman"/>
          <w:sz w:val="28"/>
          <w:szCs w:val="28"/>
        </w:rPr>
      </w:pPr>
    </w:p>
    <w:p w14:paraId="657A76C3" w14:textId="77777777" w:rsidR="005948C3" w:rsidRPr="00CE0E42" w:rsidRDefault="005948C3" w:rsidP="005948C3">
      <w:pPr>
        <w:spacing w:after="0"/>
        <w:ind w:firstLine="709"/>
        <w:jc w:val="both"/>
        <w:rPr>
          <w:rFonts w:ascii="Times New Roman" w:hAnsi="Times New Roman"/>
          <w:b/>
          <w:sz w:val="28"/>
          <w:szCs w:val="28"/>
        </w:rPr>
      </w:pPr>
      <w:r w:rsidRPr="00CE0E42">
        <w:rPr>
          <w:rFonts w:ascii="Times New Roman" w:hAnsi="Times New Roman"/>
          <w:b/>
          <w:sz w:val="28"/>
          <w:szCs w:val="28"/>
        </w:rPr>
        <w:t>3.2. Информационное обеспечение реализации программы</w:t>
      </w:r>
    </w:p>
    <w:p w14:paraId="262B04E9" w14:textId="77777777" w:rsidR="005948C3" w:rsidRPr="00CE0E42" w:rsidRDefault="005948C3" w:rsidP="005948C3">
      <w:pPr>
        <w:suppressAutoHyphens/>
        <w:spacing w:after="0"/>
        <w:ind w:firstLine="709"/>
        <w:jc w:val="both"/>
        <w:rPr>
          <w:rFonts w:ascii="Times New Roman" w:hAnsi="Times New Roman"/>
          <w:sz w:val="28"/>
          <w:szCs w:val="28"/>
        </w:rPr>
      </w:pPr>
      <w:r w:rsidRPr="00CE0E42">
        <w:rPr>
          <w:rFonts w:ascii="Times New Roman" w:hAnsi="Times New Roman"/>
          <w:bCs/>
          <w:sz w:val="28"/>
          <w:szCs w:val="28"/>
        </w:rPr>
        <w:t>Для реализации программы библиотечный фонд образовательной организации должен иметь п</w:t>
      </w:r>
      <w:r w:rsidRPr="00CE0E42">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5B6831F7" w14:textId="77777777" w:rsidR="005948C3" w:rsidRPr="00CE0E42" w:rsidRDefault="005948C3" w:rsidP="005948C3">
      <w:pPr>
        <w:spacing w:after="0"/>
        <w:ind w:firstLine="709"/>
        <w:jc w:val="both"/>
        <w:rPr>
          <w:rFonts w:ascii="Times New Roman" w:hAnsi="Times New Roman"/>
          <w:sz w:val="28"/>
          <w:szCs w:val="28"/>
        </w:rPr>
      </w:pPr>
      <w:r w:rsidRPr="00CE0E42">
        <w:rPr>
          <w:rFonts w:ascii="Times New Roman" w:hAnsi="Times New Roman"/>
          <w:sz w:val="28"/>
          <w:szCs w:val="28"/>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4751A9F8" w14:textId="77777777" w:rsidR="005948C3" w:rsidRPr="00CE0E42" w:rsidRDefault="005948C3" w:rsidP="005948C3">
      <w:pPr>
        <w:spacing w:after="0"/>
        <w:ind w:firstLine="709"/>
        <w:jc w:val="both"/>
        <w:rPr>
          <w:rFonts w:ascii="Times New Roman" w:hAnsi="Times New Roman"/>
          <w:sz w:val="28"/>
          <w:szCs w:val="28"/>
        </w:rPr>
      </w:pPr>
    </w:p>
    <w:p w14:paraId="22F275BF" w14:textId="77777777" w:rsidR="005948C3" w:rsidRPr="00CE0E42" w:rsidRDefault="005948C3" w:rsidP="005948C3">
      <w:pPr>
        <w:spacing w:after="0"/>
        <w:ind w:firstLine="709"/>
        <w:jc w:val="both"/>
        <w:rPr>
          <w:rFonts w:ascii="Times New Roman" w:hAnsi="Times New Roman"/>
          <w:sz w:val="28"/>
          <w:szCs w:val="28"/>
        </w:rPr>
      </w:pPr>
    </w:p>
    <w:p w14:paraId="4A9BF462" w14:textId="77777777" w:rsidR="005948C3" w:rsidRPr="00CE0E42" w:rsidRDefault="005948C3" w:rsidP="005948C3">
      <w:pPr>
        <w:spacing w:after="0"/>
        <w:ind w:firstLine="709"/>
        <w:rPr>
          <w:rFonts w:ascii="Times New Roman" w:hAnsi="Times New Roman"/>
          <w:b/>
          <w:sz w:val="28"/>
          <w:szCs w:val="28"/>
        </w:rPr>
        <w:sectPr w:rsidR="005948C3" w:rsidRPr="00CE0E42">
          <w:pgSz w:w="11906" w:h="16838"/>
          <w:pgMar w:top="851" w:right="1134" w:bottom="851" w:left="992" w:header="709" w:footer="709" w:gutter="0"/>
          <w:cols w:space="720"/>
        </w:sectPr>
      </w:pPr>
    </w:p>
    <w:p w14:paraId="5BFB1ED4" w14:textId="77777777" w:rsidR="005948C3" w:rsidRPr="00CE0E42" w:rsidRDefault="005948C3" w:rsidP="005948C3">
      <w:pPr>
        <w:pStyle w:val="1"/>
        <w:spacing w:before="0"/>
        <w:rPr>
          <w:rFonts w:ascii="Times New Roman" w:hAnsi="Times New Roman" w:cs="Times New Roman"/>
          <w:sz w:val="28"/>
          <w:szCs w:val="28"/>
        </w:rPr>
      </w:pPr>
      <w:bookmarkStart w:id="305" w:name="_Toc129703257"/>
      <w:r w:rsidRPr="00CE0E42">
        <w:rPr>
          <w:rFonts w:ascii="Times New Roman" w:hAnsi="Times New Roman" w:cs="Times New Roman"/>
          <w:sz w:val="28"/>
          <w:szCs w:val="28"/>
        </w:rPr>
        <w:lastRenderedPageBreak/>
        <w:t>4. КОНТРОЛЬ И ОЦЕНКА РЕЗУЛЬТАТОВ ОСВОЕНИЯ ОБЩЕОБРАЗОВАТЕЛЬНОЙ ДИСЦИПЛИНЫ</w:t>
      </w:r>
      <w:bookmarkEnd w:id="305"/>
    </w:p>
    <w:p w14:paraId="4BDA92F1" w14:textId="77777777" w:rsidR="005948C3" w:rsidRPr="00CE0E42" w:rsidRDefault="005948C3" w:rsidP="005948C3">
      <w:pPr>
        <w:pBdr>
          <w:top w:val="nil"/>
          <w:left w:val="nil"/>
          <w:bottom w:val="nil"/>
          <w:right w:val="nil"/>
          <w:between w:val="nil"/>
        </w:pBdr>
        <w:spacing w:after="0"/>
        <w:rPr>
          <w:rFonts w:ascii="Times New Roman" w:hAnsi="Times New Roman"/>
          <w:b/>
          <w:color w:val="000000"/>
          <w:sz w:val="28"/>
          <w:szCs w:val="28"/>
        </w:rPr>
      </w:pPr>
    </w:p>
    <w:p w14:paraId="1B43FEEB" w14:textId="77777777" w:rsidR="005948C3" w:rsidRPr="00CE0E42" w:rsidRDefault="005948C3" w:rsidP="005948C3">
      <w:pPr>
        <w:pBdr>
          <w:top w:val="nil"/>
          <w:left w:val="nil"/>
          <w:bottom w:val="nil"/>
          <w:right w:val="nil"/>
          <w:between w:val="nil"/>
        </w:pBdr>
        <w:spacing w:after="0"/>
        <w:ind w:firstLine="720"/>
        <w:jc w:val="both"/>
        <w:rPr>
          <w:rFonts w:ascii="Times New Roman" w:hAnsi="Times New Roman"/>
          <w:b/>
          <w:color w:val="000000"/>
          <w:sz w:val="28"/>
          <w:szCs w:val="28"/>
        </w:rPr>
      </w:pPr>
      <w:r w:rsidRPr="00CE0E42">
        <w:rPr>
          <w:rFonts w:ascii="Times New Roman" w:hAnsi="Times New Roman"/>
          <w:b/>
          <w:color w:val="000000"/>
          <w:sz w:val="28"/>
          <w:szCs w:val="28"/>
        </w:rPr>
        <w:t>Контроль</w:t>
      </w:r>
      <w:r w:rsidRPr="00CE0E42">
        <w:rPr>
          <w:rFonts w:ascii="Times New Roman" w:hAnsi="Times New Roman"/>
          <w:color w:val="000000"/>
          <w:sz w:val="28"/>
          <w:szCs w:val="28"/>
        </w:rPr>
        <w:t xml:space="preserve"> </w:t>
      </w:r>
      <w:r w:rsidRPr="00CE0E42">
        <w:rPr>
          <w:rFonts w:ascii="Times New Roman" w:hAnsi="Times New Roman"/>
          <w:b/>
          <w:color w:val="000000"/>
          <w:sz w:val="28"/>
          <w:szCs w:val="28"/>
        </w:rPr>
        <w:t>и оценка</w:t>
      </w:r>
      <w:r w:rsidRPr="00CE0E42">
        <w:rPr>
          <w:rFonts w:ascii="Times New Roman" w:hAnsi="Times New Roman"/>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3370"/>
        <w:gridCol w:w="4024"/>
      </w:tblGrid>
      <w:tr w:rsidR="005948C3" w:rsidRPr="00CE0E42" w14:paraId="232CEA2A" w14:textId="77777777" w:rsidTr="00FF539A">
        <w:trPr>
          <w:jc w:val="center"/>
        </w:trPr>
        <w:tc>
          <w:tcPr>
            <w:tcW w:w="2251" w:type="dxa"/>
          </w:tcPr>
          <w:p w14:paraId="1A974F45" w14:textId="77777777" w:rsidR="005948C3" w:rsidRPr="00CE0E42" w:rsidRDefault="005948C3" w:rsidP="00FF539A">
            <w:pPr>
              <w:ind w:left="57" w:right="57"/>
              <w:jc w:val="center"/>
              <w:rPr>
                <w:rFonts w:ascii="Times New Roman" w:hAnsi="Times New Roman"/>
                <w:b/>
                <w:sz w:val="28"/>
                <w:szCs w:val="28"/>
              </w:rPr>
            </w:pPr>
            <w:r w:rsidRPr="00CE0E42">
              <w:rPr>
                <w:rFonts w:ascii="Times New Roman" w:hAnsi="Times New Roman"/>
                <w:b/>
                <w:sz w:val="28"/>
                <w:szCs w:val="28"/>
              </w:rPr>
              <w:t>Общая компетенция</w:t>
            </w:r>
          </w:p>
        </w:tc>
        <w:tc>
          <w:tcPr>
            <w:tcW w:w="3370" w:type="dxa"/>
          </w:tcPr>
          <w:p w14:paraId="39C8D200" w14:textId="77777777" w:rsidR="005948C3" w:rsidRPr="00CE0E42" w:rsidRDefault="005948C3" w:rsidP="00FF539A">
            <w:pPr>
              <w:ind w:left="57" w:right="57"/>
              <w:jc w:val="center"/>
              <w:rPr>
                <w:rFonts w:ascii="Times New Roman" w:hAnsi="Times New Roman"/>
                <w:b/>
                <w:sz w:val="28"/>
                <w:szCs w:val="28"/>
              </w:rPr>
            </w:pPr>
            <w:r w:rsidRPr="00CE0E42">
              <w:rPr>
                <w:rFonts w:ascii="Times New Roman" w:hAnsi="Times New Roman"/>
                <w:b/>
                <w:sz w:val="28"/>
                <w:szCs w:val="28"/>
              </w:rPr>
              <w:t>Раздел/Тема</w:t>
            </w:r>
          </w:p>
        </w:tc>
        <w:tc>
          <w:tcPr>
            <w:tcW w:w="4024" w:type="dxa"/>
          </w:tcPr>
          <w:p w14:paraId="682D0BDC" w14:textId="77777777" w:rsidR="005948C3" w:rsidRPr="00CE0E42" w:rsidRDefault="005948C3" w:rsidP="00FF539A">
            <w:pPr>
              <w:ind w:left="57" w:right="57"/>
              <w:jc w:val="center"/>
              <w:rPr>
                <w:rFonts w:ascii="Times New Roman" w:hAnsi="Times New Roman"/>
                <w:b/>
                <w:sz w:val="28"/>
                <w:szCs w:val="28"/>
              </w:rPr>
            </w:pPr>
            <w:r w:rsidRPr="00CE0E42">
              <w:rPr>
                <w:rFonts w:ascii="Times New Roman" w:hAnsi="Times New Roman"/>
                <w:b/>
                <w:sz w:val="28"/>
                <w:szCs w:val="28"/>
              </w:rPr>
              <w:t>Тип оценочных мероприятий</w:t>
            </w:r>
          </w:p>
        </w:tc>
      </w:tr>
      <w:tr w:rsidR="005948C3" w:rsidRPr="00CE0E42" w14:paraId="68C664FC" w14:textId="77777777" w:rsidTr="00FF539A">
        <w:trPr>
          <w:jc w:val="center"/>
        </w:trPr>
        <w:tc>
          <w:tcPr>
            <w:tcW w:w="2251" w:type="dxa"/>
          </w:tcPr>
          <w:p w14:paraId="0D200EAC" w14:textId="77777777" w:rsidR="005948C3" w:rsidRPr="00CE0E42" w:rsidRDefault="005948C3" w:rsidP="00FF539A">
            <w:pPr>
              <w:ind w:left="57" w:right="57"/>
              <w:jc w:val="center"/>
              <w:rPr>
                <w:rFonts w:ascii="Times New Roman" w:hAnsi="Times New Roman"/>
                <w:sz w:val="28"/>
                <w:szCs w:val="28"/>
              </w:rPr>
            </w:pPr>
          </w:p>
        </w:tc>
        <w:tc>
          <w:tcPr>
            <w:tcW w:w="3370" w:type="dxa"/>
          </w:tcPr>
          <w:p w14:paraId="21DFA5EB"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b/>
                <w:sz w:val="28"/>
                <w:szCs w:val="28"/>
              </w:rPr>
              <w:t>Раздел 1. Клетка – структурно-функциональная единица живого</w:t>
            </w:r>
          </w:p>
        </w:tc>
        <w:tc>
          <w:tcPr>
            <w:tcW w:w="4024" w:type="dxa"/>
          </w:tcPr>
          <w:p w14:paraId="1BECDC26" w14:textId="77777777" w:rsidR="005948C3" w:rsidRPr="00CE0E42" w:rsidRDefault="005948C3" w:rsidP="00FF539A">
            <w:pPr>
              <w:ind w:left="57" w:right="57"/>
              <w:rPr>
                <w:rFonts w:ascii="Times New Roman" w:hAnsi="Times New Roman"/>
                <w:sz w:val="28"/>
                <w:szCs w:val="28"/>
              </w:rPr>
            </w:pPr>
            <w:r w:rsidRPr="00CE0E42">
              <w:rPr>
                <w:rFonts w:ascii="Times New Roman" w:hAnsi="Times New Roman"/>
                <w:sz w:val="28"/>
                <w:szCs w:val="28"/>
              </w:rPr>
              <w:t>Контрольная работа «Молекулярный уровень организации живого»</w:t>
            </w:r>
          </w:p>
        </w:tc>
      </w:tr>
      <w:tr w:rsidR="005948C3" w:rsidRPr="00CE0E42" w14:paraId="15F4E0E7" w14:textId="77777777" w:rsidTr="00FF539A">
        <w:trPr>
          <w:jc w:val="center"/>
        </w:trPr>
        <w:tc>
          <w:tcPr>
            <w:tcW w:w="2251" w:type="dxa"/>
            <w:tcMar>
              <w:top w:w="40" w:type="dxa"/>
              <w:left w:w="40" w:type="dxa"/>
              <w:bottom w:w="40" w:type="dxa"/>
              <w:right w:w="40" w:type="dxa"/>
            </w:tcMar>
          </w:tcPr>
          <w:p w14:paraId="1E1D06D1"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tc>
        <w:tc>
          <w:tcPr>
            <w:tcW w:w="3370" w:type="dxa"/>
          </w:tcPr>
          <w:p w14:paraId="5A9B4FA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Биология как наука. Общая характеристика жизни</w:t>
            </w:r>
          </w:p>
        </w:tc>
        <w:tc>
          <w:tcPr>
            <w:tcW w:w="4024" w:type="dxa"/>
          </w:tcPr>
          <w:p w14:paraId="134B7756"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 xml:space="preserve">Заполнение таблицы с описанием методов </w:t>
            </w:r>
            <w:proofErr w:type="spellStart"/>
            <w:r w:rsidRPr="00CE0E42">
              <w:rPr>
                <w:rFonts w:ascii="Times New Roman" w:hAnsi="Times New Roman"/>
                <w:sz w:val="28"/>
                <w:szCs w:val="28"/>
              </w:rPr>
              <w:t>микроскопирования</w:t>
            </w:r>
            <w:proofErr w:type="spellEnd"/>
            <w:r w:rsidRPr="00CE0E42">
              <w:rPr>
                <w:rFonts w:ascii="Times New Roman" w:hAnsi="Times New Roman"/>
                <w:sz w:val="28"/>
                <w:szCs w:val="28"/>
              </w:rPr>
              <w:t xml:space="preserve"> с их достоинствами и недостатками.</w:t>
            </w:r>
          </w:p>
          <w:p w14:paraId="512DE486"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Заполнение таблицы «Вклад ученых в развитие биологии»</w:t>
            </w:r>
          </w:p>
          <w:p w14:paraId="68A4D10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Заполнение сравнительной таблицы сходства и различий живого и не живого</w:t>
            </w:r>
          </w:p>
        </w:tc>
      </w:tr>
      <w:tr w:rsidR="005948C3" w:rsidRPr="00CE0E42" w14:paraId="42140479" w14:textId="77777777" w:rsidTr="00FF539A">
        <w:trPr>
          <w:jc w:val="center"/>
        </w:trPr>
        <w:tc>
          <w:tcPr>
            <w:tcW w:w="2251" w:type="dxa"/>
            <w:tcMar>
              <w:top w:w="40" w:type="dxa"/>
              <w:left w:w="40" w:type="dxa"/>
              <w:bottom w:w="40" w:type="dxa"/>
              <w:right w:w="40" w:type="dxa"/>
            </w:tcMar>
          </w:tcPr>
          <w:p w14:paraId="6E64B71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28D0B789"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6A1DD603"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Pr>
          <w:p w14:paraId="15A829B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Структурно-функциональная организация клеток</w:t>
            </w:r>
          </w:p>
        </w:tc>
        <w:tc>
          <w:tcPr>
            <w:tcW w:w="4024" w:type="dxa"/>
            <w:shd w:val="clear" w:color="auto" w:fill="auto"/>
            <w:tcMar>
              <w:top w:w="40" w:type="dxa"/>
              <w:left w:w="40" w:type="dxa"/>
              <w:bottom w:w="40" w:type="dxa"/>
              <w:right w:w="40" w:type="dxa"/>
            </w:tcMar>
          </w:tcPr>
          <w:p w14:paraId="6F5588F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Оцениваемая дискуссия по вопросам лекции</w:t>
            </w:r>
          </w:p>
          <w:p w14:paraId="3F74D8CE"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ментальной карты по классификации клеток и их строению на про- и эукариотических и по царствам в мини группах</w:t>
            </w:r>
          </w:p>
          <w:p w14:paraId="00AE2597"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Выполнение и защита лабораторных работ:</w:t>
            </w:r>
          </w:p>
          <w:p w14:paraId="33E4C1A9"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«Строение клетки (растения, животные, грибы) и клеточные включения (крахмал, каротиноиды, хлоропласты, хромопласты)»</w:t>
            </w:r>
          </w:p>
          <w:p w14:paraId="69E645E3"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 xml:space="preserve">Практическое занятие. Представление устных сообщений с презентацией, подготовленных по перечню </w:t>
            </w:r>
            <w:r w:rsidRPr="00CE0E42">
              <w:rPr>
                <w:rFonts w:ascii="Times New Roman" w:hAnsi="Times New Roman"/>
                <w:sz w:val="28"/>
                <w:szCs w:val="28"/>
              </w:rPr>
              <w:lastRenderedPageBreak/>
              <w:t>источников, рекомендованных преподавателем</w:t>
            </w:r>
          </w:p>
        </w:tc>
      </w:tr>
      <w:tr w:rsidR="005948C3" w:rsidRPr="00CE0E42" w14:paraId="68ADD380" w14:textId="77777777" w:rsidTr="00FF539A">
        <w:trPr>
          <w:jc w:val="center"/>
        </w:trPr>
        <w:tc>
          <w:tcPr>
            <w:tcW w:w="2251" w:type="dxa"/>
            <w:tcMar>
              <w:top w:w="40" w:type="dxa"/>
              <w:left w:w="40" w:type="dxa"/>
              <w:bottom w:w="40" w:type="dxa"/>
              <w:right w:w="40" w:type="dxa"/>
            </w:tcMar>
          </w:tcPr>
          <w:p w14:paraId="14FC6070"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lastRenderedPageBreak/>
              <w:t>ОК 01</w:t>
            </w:r>
          </w:p>
          <w:p w14:paraId="310C714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tc>
        <w:tc>
          <w:tcPr>
            <w:tcW w:w="3370" w:type="dxa"/>
            <w:shd w:val="clear" w:color="auto" w:fill="auto"/>
            <w:tcMar>
              <w:top w:w="40" w:type="dxa"/>
              <w:left w:w="40" w:type="dxa"/>
              <w:bottom w:w="40" w:type="dxa"/>
              <w:right w:w="40" w:type="dxa"/>
            </w:tcMar>
          </w:tcPr>
          <w:p w14:paraId="4563247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Структурно-функциональные факторы наследственности</w:t>
            </w:r>
          </w:p>
        </w:tc>
        <w:tc>
          <w:tcPr>
            <w:tcW w:w="4024" w:type="dxa"/>
            <w:shd w:val="clear" w:color="auto" w:fill="auto"/>
            <w:tcMar>
              <w:top w:w="40" w:type="dxa"/>
              <w:left w:w="40" w:type="dxa"/>
              <w:bottom w:w="40" w:type="dxa"/>
              <w:right w:w="40" w:type="dxa"/>
            </w:tcMar>
          </w:tcPr>
          <w:p w14:paraId="077A910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041A319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глоссария</w:t>
            </w:r>
          </w:p>
          <w:p w14:paraId="7BEDB10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последовательности нуклеотидов, аминокислот в норме и в случае изменения последовательности нуклеотидов ДНК</w:t>
            </w:r>
          </w:p>
        </w:tc>
      </w:tr>
      <w:tr w:rsidR="005948C3" w:rsidRPr="00CE0E42" w14:paraId="003DD595" w14:textId="77777777" w:rsidTr="00FF539A">
        <w:trPr>
          <w:jc w:val="center"/>
        </w:trPr>
        <w:tc>
          <w:tcPr>
            <w:tcW w:w="2251" w:type="dxa"/>
            <w:tcMar>
              <w:top w:w="40" w:type="dxa"/>
              <w:left w:w="40" w:type="dxa"/>
              <w:bottom w:w="40" w:type="dxa"/>
              <w:right w:w="40" w:type="dxa"/>
            </w:tcMar>
          </w:tcPr>
          <w:p w14:paraId="6F97D3E7"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tc>
        <w:tc>
          <w:tcPr>
            <w:tcW w:w="3370" w:type="dxa"/>
          </w:tcPr>
          <w:p w14:paraId="2EA92F2B"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Обмен веществ и превращение энергии в клетке</w:t>
            </w:r>
          </w:p>
        </w:tc>
        <w:tc>
          <w:tcPr>
            <w:tcW w:w="4024" w:type="dxa"/>
          </w:tcPr>
          <w:p w14:paraId="2B834DF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675342F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 xml:space="preserve">Заполнение сравнительной таблицы характеристик типов обмена веществ </w:t>
            </w:r>
          </w:p>
        </w:tc>
      </w:tr>
      <w:tr w:rsidR="005948C3" w:rsidRPr="00CE0E42" w14:paraId="4DC9680C" w14:textId="77777777" w:rsidTr="00FF539A">
        <w:trPr>
          <w:jc w:val="center"/>
        </w:trPr>
        <w:tc>
          <w:tcPr>
            <w:tcW w:w="2251" w:type="dxa"/>
            <w:tcMar>
              <w:top w:w="40" w:type="dxa"/>
              <w:left w:w="40" w:type="dxa"/>
              <w:bottom w:w="40" w:type="dxa"/>
              <w:right w:w="40" w:type="dxa"/>
            </w:tcMar>
          </w:tcPr>
          <w:p w14:paraId="5F37574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691CD1D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Pr>
          <w:p w14:paraId="11AB9F3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Жизненный цикл клетки. Митоз. Мейоз</w:t>
            </w:r>
          </w:p>
        </w:tc>
        <w:tc>
          <w:tcPr>
            <w:tcW w:w="4024" w:type="dxa"/>
          </w:tcPr>
          <w:p w14:paraId="0007E6F6"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Обсуждение по вопросам лекции</w:t>
            </w:r>
          </w:p>
          <w:p w14:paraId="4A342703"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ленты времени жизненного цикла</w:t>
            </w:r>
          </w:p>
        </w:tc>
      </w:tr>
      <w:tr w:rsidR="005948C3" w:rsidRPr="00CE0E42" w14:paraId="50DEA4D4" w14:textId="77777777" w:rsidTr="00FF539A">
        <w:trPr>
          <w:jc w:val="center"/>
        </w:trPr>
        <w:tc>
          <w:tcPr>
            <w:tcW w:w="2251" w:type="dxa"/>
            <w:tcMar>
              <w:top w:w="40" w:type="dxa"/>
              <w:left w:w="40" w:type="dxa"/>
              <w:bottom w:w="40" w:type="dxa"/>
              <w:right w:w="40" w:type="dxa"/>
            </w:tcMar>
          </w:tcPr>
          <w:p w14:paraId="42A96030" w14:textId="77777777" w:rsidR="005948C3" w:rsidRPr="00CE0E42" w:rsidRDefault="005948C3" w:rsidP="00FF539A">
            <w:pPr>
              <w:spacing w:after="0" w:line="240" w:lineRule="auto"/>
              <w:jc w:val="center"/>
              <w:rPr>
                <w:rFonts w:ascii="Times New Roman" w:hAnsi="Times New Roman"/>
                <w:sz w:val="28"/>
                <w:szCs w:val="28"/>
              </w:rPr>
            </w:pPr>
          </w:p>
        </w:tc>
        <w:tc>
          <w:tcPr>
            <w:tcW w:w="3370" w:type="dxa"/>
          </w:tcPr>
          <w:p w14:paraId="76DBE461"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b/>
                <w:sz w:val="28"/>
                <w:szCs w:val="28"/>
              </w:rPr>
              <w:t>Раздел 2. Строение и функции организма</w:t>
            </w:r>
          </w:p>
        </w:tc>
        <w:tc>
          <w:tcPr>
            <w:tcW w:w="4024" w:type="dxa"/>
          </w:tcPr>
          <w:p w14:paraId="6CD5605C"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highlight w:val="white"/>
              </w:rPr>
              <w:t>Контрольная работа “С</w:t>
            </w:r>
            <w:r w:rsidRPr="00CE0E42">
              <w:rPr>
                <w:rFonts w:ascii="Times New Roman" w:hAnsi="Times New Roman"/>
                <w:sz w:val="28"/>
                <w:szCs w:val="28"/>
              </w:rPr>
              <w:t>троение и функции организма”</w:t>
            </w:r>
          </w:p>
        </w:tc>
      </w:tr>
      <w:tr w:rsidR="005948C3" w:rsidRPr="00CE0E42" w14:paraId="1EB9D1E5" w14:textId="77777777" w:rsidTr="00FF539A">
        <w:trPr>
          <w:jc w:val="center"/>
        </w:trPr>
        <w:tc>
          <w:tcPr>
            <w:tcW w:w="2251" w:type="dxa"/>
            <w:tcMar>
              <w:top w:w="40" w:type="dxa"/>
              <w:left w:w="40" w:type="dxa"/>
              <w:bottom w:w="40" w:type="dxa"/>
              <w:right w:w="40" w:type="dxa"/>
            </w:tcMar>
          </w:tcPr>
          <w:p w14:paraId="08663927"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54AB425E"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Pr>
          <w:p w14:paraId="491DE8A3"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sz w:val="28"/>
                <w:szCs w:val="28"/>
              </w:rPr>
              <w:t>Строение организма</w:t>
            </w:r>
          </w:p>
        </w:tc>
        <w:tc>
          <w:tcPr>
            <w:tcW w:w="4024" w:type="dxa"/>
          </w:tcPr>
          <w:p w14:paraId="1B72A2E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Оцениваемая дискуссия</w:t>
            </w:r>
          </w:p>
          <w:p w14:paraId="17E09B7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ментальной карты тканей, органов и систем органов организмов (растения, животные, человек) с краткой характеристикой их функций</w:t>
            </w:r>
          </w:p>
        </w:tc>
      </w:tr>
      <w:tr w:rsidR="005948C3" w:rsidRPr="00CE0E42" w14:paraId="6CB53C2D" w14:textId="77777777" w:rsidTr="00FF539A">
        <w:trPr>
          <w:jc w:val="center"/>
        </w:trPr>
        <w:tc>
          <w:tcPr>
            <w:tcW w:w="2251" w:type="dxa"/>
            <w:tcMar>
              <w:top w:w="40" w:type="dxa"/>
              <w:left w:w="40" w:type="dxa"/>
              <w:bottom w:w="40" w:type="dxa"/>
              <w:right w:w="40" w:type="dxa"/>
            </w:tcMar>
          </w:tcPr>
          <w:p w14:paraId="59B5FC9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tc>
        <w:tc>
          <w:tcPr>
            <w:tcW w:w="3370" w:type="dxa"/>
          </w:tcPr>
          <w:p w14:paraId="35A8ABEA"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sz w:val="28"/>
                <w:szCs w:val="28"/>
              </w:rPr>
              <w:t>Формы размножения организмов</w:t>
            </w:r>
          </w:p>
        </w:tc>
        <w:tc>
          <w:tcPr>
            <w:tcW w:w="4024" w:type="dxa"/>
          </w:tcPr>
          <w:p w14:paraId="22D7EF2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50FF498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Заполнение таблицы с краткой характеристикой и примерами форм размножения организмов</w:t>
            </w:r>
          </w:p>
        </w:tc>
      </w:tr>
      <w:tr w:rsidR="005948C3" w:rsidRPr="00CE0E42" w14:paraId="408259A0" w14:textId="77777777" w:rsidTr="00FF539A">
        <w:trPr>
          <w:jc w:val="center"/>
        </w:trPr>
        <w:tc>
          <w:tcPr>
            <w:tcW w:w="2251" w:type="dxa"/>
            <w:tcMar>
              <w:top w:w="40" w:type="dxa"/>
              <w:left w:w="40" w:type="dxa"/>
              <w:bottom w:w="40" w:type="dxa"/>
              <w:right w:w="40" w:type="dxa"/>
            </w:tcMar>
          </w:tcPr>
          <w:p w14:paraId="7FD26CA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469F287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shd w:val="clear" w:color="auto" w:fill="auto"/>
            <w:tcMar>
              <w:top w:w="40" w:type="dxa"/>
              <w:left w:w="40" w:type="dxa"/>
              <w:bottom w:w="40" w:type="dxa"/>
              <w:right w:w="40" w:type="dxa"/>
            </w:tcMar>
          </w:tcPr>
          <w:p w14:paraId="62E1644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Онтогенез растений, животных и человека</w:t>
            </w:r>
          </w:p>
        </w:tc>
        <w:tc>
          <w:tcPr>
            <w:tcW w:w="4024" w:type="dxa"/>
            <w:shd w:val="clear" w:color="auto" w:fill="auto"/>
            <w:tcMar>
              <w:top w:w="40" w:type="dxa"/>
              <w:left w:w="40" w:type="dxa"/>
              <w:bottom w:w="40" w:type="dxa"/>
              <w:right w:w="40" w:type="dxa"/>
            </w:tcMar>
          </w:tcPr>
          <w:p w14:paraId="7BD0F751"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 xml:space="preserve">Разработка ленты времени с характеристикой этапов онтогенеза отдельной группой животных и человека по </w:t>
            </w:r>
            <w:proofErr w:type="spellStart"/>
            <w:r w:rsidRPr="00CE0E42">
              <w:rPr>
                <w:rFonts w:ascii="Times New Roman" w:hAnsi="Times New Roman"/>
                <w:sz w:val="28"/>
                <w:szCs w:val="28"/>
              </w:rPr>
              <w:t>микрогруппам</w:t>
            </w:r>
            <w:proofErr w:type="spellEnd"/>
          </w:p>
          <w:p w14:paraId="1AACE47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Тест/опрос</w:t>
            </w:r>
          </w:p>
          <w:p w14:paraId="75C5CE2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 xml:space="preserve">Составление жизненных циклов растений по отделам (моховидные, хвощевидные, папоротниковидные, </w:t>
            </w:r>
            <w:r w:rsidRPr="00CE0E42">
              <w:rPr>
                <w:rFonts w:ascii="Times New Roman" w:hAnsi="Times New Roman"/>
                <w:sz w:val="28"/>
                <w:szCs w:val="28"/>
              </w:rPr>
              <w:lastRenderedPageBreak/>
              <w:t>голосеменные, покрытосеменные)</w:t>
            </w:r>
          </w:p>
        </w:tc>
      </w:tr>
      <w:tr w:rsidR="005948C3" w:rsidRPr="00CE0E42" w14:paraId="2F3CC2B8" w14:textId="77777777" w:rsidTr="00FF539A">
        <w:trPr>
          <w:jc w:val="center"/>
        </w:trPr>
        <w:tc>
          <w:tcPr>
            <w:tcW w:w="2251" w:type="dxa"/>
            <w:tcMar>
              <w:top w:w="40" w:type="dxa"/>
              <w:left w:w="40" w:type="dxa"/>
              <w:bottom w:w="40" w:type="dxa"/>
              <w:right w:w="40" w:type="dxa"/>
            </w:tcMar>
          </w:tcPr>
          <w:p w14:paraId="63B53673"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lastRenderedPageBreak/>
              <w:t>ОК 02</w:t>
            </w:r>
          </w:p>
          <w:p w14:paraId="39F6C620"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Pr>
          <w:p w14:paraId="4B1B8620"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sz w:val="28"/>
                <w:szCs w:val="28"/>
              </w:rPr>
              <w:t>Закономерности наследования</w:t>
            </w:r>
          </w:p>
        </w:tc>
        <w:tc>
          <w:tcPr>
            <w:tcW w:w="4024" w:type="dxa"/>
          </w:tcPr>
          <w:p w14:paraId="79F564E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глоссария</w:t>
            </w:r>
          </w:p>
          <w:p w14:paraId="562D8FC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2CF150E9"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Тест по вопросам лекции</w:t>
            </w:r>
          </w:p>
          <w:p w14:paraId="40B9B40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r>
      <w:tr w:rsidR="005948C3" w:rsidRPr="00CE0E42" w14:paraId="0A73C1D8" w14:textId="77777777" w:rsidTr="00FF539A">
        <w:trPr>
          <w:jc w:val="center"/>
        </w:trPr>
        <w:tc>
          <w:tcPr>
            <w:tcW w:w="2251" w:type="dxa"/>
            <w:tcMar>
              <w:top w:w="40" w:type="dxa"/>
              <w:left w:w="40" w:type="dxa"/>
              <w:bottom w:w="40" w:type="dxa"/>
              <w:right w:w="40" w:type="dxa"/>
            </w:tcMar>
          </w:tcPr>
          <w:p w14:paraId="4906D393"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01  </w:t>
            </w:r>
          </w:p>
          <w:p w14:paraId="25EF9A3A"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tc>
        <w:tc>
          <w:tcPr>
            <w:tcW w:w="3370" w:type="dxa"/>
            <w:shd w:val="clear" w:color="auto" w:fill="auto"/>
            <w:tcMar>
              <w:top w:w="40" w:type="dxa"/>
              <w:left w:w="40" w:type="dxa"/>
              <w:bottom w:w="40" w:type="dxa"/>
              <w:right w:w="40" w:type="dxa"/>
            </w:tcMar>
          </w:tcPr>
          <w:p w14:paraId="73FC6527"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Сцепленное наследование признаков</w:t>
            </w:r>
          </w:p>
        </w:tc>
        <w:tc>
          <w:tcPr>
            <w:tcW w:w="4024" w:type="dxa"/>
          </w:tcPr>
          <w:p w14:paraId="34C19150"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Тест</w:t>
            </w:r>
          </w:p>
          <w:p w14:paraId="00F0858E"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глоссария</w:t>
            </w:r>
          </w:p>
          <w:p w14:paraId="264043B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5948C3" w:rsidRPr="00CE0E42" w14:paraId="1CADFED6" w14:textId="77777777" w:rsidTr="00FF539A">
        <w:trPr>
          <w:jc w:val="center"/>
        </w:trPr>
        <w:tc>
          <w:tcPr>
            <w:tcW w:w="2251" w:type="dxa"/>
            <w:tcMar>
              <w:top w:w="40" w:type="dxa"/>
              <w:left w:w="40" w:type="dxa"/>
              <w:bottom w:w="40" w:type="dxa"/>
              <w:right w:w="40" w:type="dxa"/>
            </w:tcMar>
          </w:tcPr>
          <w:p w14:paraId="15E03714"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01  </w:t>
            </w:r>
          </w:p>
          <w:p w14:paraId="55ADAD8E"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02E7F40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1789344B" w14:textId="77777777" w:rsidR="005948C3" w:rsidRPr="00CE0E42" w:rsidRDefault="005948C3" w:rsidP="00FF539A">
            <w:pPr>
              <w:widowControl w:val="0"/>
              <w:pBdr>
                <w:top w:val="nil"/>
                <w:left w:val="nil"/>
                <w:bottom w:val="nil"/>
                <w:right w:val="nil"/>
                <w:between w:val="nil"/>
              </w:pBdr>
              <w:spacing w:after="0" w:line="240" w:lineRule="auto"/>
              <w:ind w:hanging="2"/>
              <w:rPr>
                <w:rFonts w:ascii="Times New Roman" w:hAnsi="Times New Roman"/>
                <w:sz w:val="28"/>
                <w:szCs w:val="28"/>
              </w:rPr>
            </w:pPr>
            <w:r w:rsidRPr="00CE0E42">
              <w:rPr>
                <w:rFonts w:ascii="Times New Roman" w:hAnsi="Times New Roman"/>
                <w:sz w:val="28"/>
                <w:szCs w:val="28"/>
              </w:rPr>
              <w:t>Закономерности изменчивости</w:t>
            </w:r>
          </w:p>
        </w:tc>
        <w:tc>
          <w:tcPr>
            <w:tcW w:w="4024" w:type="dxa"/>
            <w:tcMar>
              <w:top w:w="40" w:type="dxa"/>
              <w:left w:w="40" w:type="dxa"/>
              <w:bottom w:w="40" w:type="dxa"/>
              <w:right w:w="40" w:type="dxa"/>
            </w:tcMar>
          </w:tcPr>
          <w:p w14:paraId="05A7D7E0"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Тест.</w:t>
            </w:r>
          </w:p>
          <w:p w14:paraId="13116074"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задач на определение типа мутации при передаче наследственных признаков, составление генотипических схем скрещивания</w:t>
            </w:r>
          </w:p>
        </w:tc>
      </w:tr>
      <w:tr w:rsidR="005948C3" w:rsidRPr="00CE0E42" w14:paraId="0A33E115" w14:textId="77777777" w:rsidTr="00FF539A">
        <w:trPr>
          <w:jc w:val="center"/>
        </w:trPr>
        <w:tc>
          <w:tcPr>
            <w:tcW w:w="2251" w:type="dxa"/>
          </w:tcPr>
          <w:p w14:paraId="5A161029" w14:textId="77777777" w:rsidR="005948C3" w:rsidRPr="00CE0E42" w:rsidRDefault="005948C3" w:rsidP="00FF539A">
            <w:pPr>
              <w:ind w:left="57" w:right="57"/>
              <w:jc w:val="center"/>
              <w:rPr>
                <w:rFonts w:ascii="Times New Roman" w:hAnsi="Times New Roman"/>
                <w:sz w:val="28"/>
                <w:szCs w:val="28"/>
              </w:rPr>
            </w:pPr>
          </w:p>
        </w:tc>
        <w:tc>
          <w:tcPr>
            <w:tcW w:w="3370" w:type="dxa"/>
          </w:tcPr>
          <w:p w14:paraId="1B76EC7C"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b/>
                <w:sz w:val="28"/>
                <w:szCs w:val="28"/>
              </w:rPr>
              <w:t>Раздел 3. Теория эволюции</w:t>
            </w:r>
          </w:p>
        </w:tc>
        <w:tc>
          <w:tcPr>
            <w:tcW w:w="4024" w:type="dxa"/>
          </w:tcPr>
          <w:p w14:paraId="3C5B00A0" w14:textId="77777777" w:rsidR="005948C3" w:rsidRPr="00CE0E42" w:rsidRDefault="005948C3" w:rsidP="00FF539A">
            <w:pPr>
              <w:pBdr>
                <w:top w:val="nil"/>
                <w:left w:val="nil"/>
                <w:bottom w:val="nil"/>
                <w:right w:val="nil"/>
                <w:between w:val="nil"/>
              </w:pBdr>
              <w:spacing w:after="0" w:line="240" w:lineRule="auto"/>
              <w:rPr>
                <w:rFonts w:ascii="Times New Roman" w:hAnsi="Times New Roman"/>
                <w:sz w:val="28"/>
                <w:szCs w:val="28"/>
              </w:rPr>
            </w:pPr>
            <w:r w:rsidRPr="00CE0E42">
              <w:rPr>
                <w:rFonts w:ascii="Times New Roman" w:hAnsi="Times New Roman"/>
                <w:sz w:val="28"/>
                <w:szCs w:val="28"/>
              </w:rPr>
              <w:t>Контрольная работа “Теоретические аспекты эволюции жизни на Земле”</w:t>
            </w:r>
          </w:p>
        </w:tc>
      </w:tr>
      <w:tr w:rsidR="005948C3" w:rsidRPr="00CE0E42" w14:paraId="7D552D75" w14:textId="77777777" w:rsidTr="00FF539A">
        <w:trPr>
          <w:jc w:val="center"/>
        </w:trPr>
        <w:tc>
          <w:tcPr>
            <w:tcW w:w="2251" w:type="dxa"/>
            <w:tcMar>
              <w:top w:w="40" w:type="dxa"/>
              <w:left w:w="40" w:type="dxa"/>
              <w:bottom w:w="40" w:type="dxa"/>
              <w:right w:w="40" w:type="dxa"/>
            </w:tcMar>
          </w:tcPr>
          <w:p w14:paraId="034E85C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766EB7AC"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10892AE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 xml:space="preserve">История эволюционного учения. </w:t>
            </w:r>
            <w:proofErr w:type="spellStart"/>
            <w:r w:rsidRPr="00CE0E42">
              <w:rPr>
                <w:rFonts w:ascii="Times New Roman" w:hAnsi="Times New Roman"/>
                <w:sz w:val="28"/>
                <w:szCs w:val="28"/>
              </w:rPr>
              <w:t>Микроэволюция</w:t>
            </w:r>
            <w:proofErr w:type="spellEnd"/>
          </w:p>
        </w:tc>
        <w:tc>
          <w:tcPr>
            <w:tcW w:w="4024" w:type="dxa"/>
            <w:tcMar>
              <w:top w:w="40" w:type="dxa"/>
              <w:left w:w="40" w:type="dxa"/>
              <w:bottom w:w="40" w:type="dxa"/>
              <w:right w:w="40" w:type="dxa"/>
            </w:tcMar>
          </w:tcPr>
          <w:p w14:paraId="79400CE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293CC999"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глоссария терминов</w:t>
            </w:r>
          </w:p>
          <w:p w14:paraId="1C0EC2D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ленты времени развития эволюционного учения</w:t>
            </w:r>
          </w:p>
        </w:tc>
      </w:tr>
      <w:tr w:rsidR="005948C3" w:rsidRPr="00CE0E42" w14:paraId="3906A77A" w14:textId="77777777" w:rsidTr="00FF539A">
        <w:trPr>
          <w:jc w:val="center"/>
        </w:trPr>
        <w:tc>
          <w:tcPr>
            <w:tcW w:w="2251" w:type="dxa"/>
            <w:tcMar>
              <w:top w:w="40" w:type="dxa"/>
              <w:left w:w="40" w:type="dxa"/>
              <w:bottom w:w="40" w:type="dxa"/>
              <w:right w:w="40" w:type="dxa"/>
            </w:tcMar>
          </w:tcPr>
          <w:p w14:paraId="47BDD7AA"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59077FD4"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0FBFD783"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Макроэволюция. Возникновение и развитие жизни на Земле</w:t>
            </w:r>
          </w:p>
        </w:tc>
        <w:tc>
          <w:tcPr>
            <w:tcW w:w="4024" w:type="dxa"/>
            <w:tcMar>
              <w:top w:w="40" w:type="dxa"/>
              <w:left w:w="40" w:type="dxa"/>
              <w:bottom w:w="40" w:type="dxa"/>
              <w:right w:w="40" w:type="dxa"/>
            </w:tcMar>
          </w:tcPr>
          <w:p w14:paraId="4DBB7ADB"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Оцениваемая дискуссия: использование аргументов, биологической терминологии и символики для доказательства родства организмов разных систематических групп</w:t>
            </w:r>
          </w:p>
          <w:p w14:paraId="2C64FB3A"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lastRenderedPageBreak/>
              <w:t>Разработка ленты времени возникновения и развития жизни на Земле</w:t>
            </w:r>
          </w:p>
        </w:tc>
      </w:tr>
      <w:tr w:rsidR="005948C3" w:rsidRPr="00CE0E42" w14:paraId="30A4DA01" w14:textId="77777777" w:rsidTr="00FF539A">
        <w:trPr>
          <w:jc w:val="center"/>
        </w:trPr>
        <w:tc>
          <w:tcPr>
            <w:tcW w:w="2251" w:type="dxa"/>
            <w:tcMar>
              <w:top w:w="40" w:type="dxa"/>
              <w:left w:w="40" w:type="dxa"/>
              <w:bottom w:w="40" w:type="dxa"/>
              <w:right w:w="40" w:type="dxa"/>
            </w:tcMar>
          </w:tcPr>
          <w:p w14:paraId="4F53D121"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lastRenderedPageBreak/>
              <w:t>ОК 02</w:t>
            </w:r>
          </w:p>
          <w:p w14:paraId="5D8AC8B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3042D346"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Происхождение человека – антропогенез</w:t>
            </w:r>
          </w:p>
        </w:tc>
        <w:tc>
          <w:tcPr>
            <w:tcW w:w="4024" w:type="dxa"/>
            <w:tcMar>
              <w:top w:w="40" w:type="dxa"/>
              <w:left w:w="40" w:type="dxa"/>
              <w:bottom w:w="40" w:type="dxa"/>
              <w:right w:w="40" w:type="dxa"/>
            </w:tcMar>
          </w:tcPr>
          <w:p w14:paraId="0EAFE027"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Фронтальный опрос</w:t>
            </w:r>
          </w:p>
          <w:p w14:paraId="0C36E2B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Разработка ленты времени происхождения человека</w:t>
            </w:r>
          </w:p>
        </w:tc>
      </w:tr>
      <w:tr w:rsidR="005948C3" w:rsidRPr="00CE0E42" w14:paraId="68DE2EE4" w14:textId="77777777" w:rsidTr="00FF539A">
        <w:trPr>
          <w:jc w:val="center"/>
        </w:trPr>
        <w:tc>
          <w:tcPr>
            <w:tcW w:w="2251" w:type="dxa"/>
          </w:tcPr>
          <w:p w14:paraId="3F4C2970" w14:textId="77777777" w:rsidR="005948C3" w:rsidRPr="00CE0E42" w:rsidRDefault="005948C3" w:rsidP="00FF539A">
            <w:pPr>
              <w:ind w:left="57" w:right="57"/>
              <w:jc w:val="center"/>
              <w:rPr>
                <w:rFonts w:ascii="Times New Roman" w:hAnsi="Times New Roman"/>
                <w:sz w:val="28"/>
                <w:szCs w:val="28"/>
              </w:rPr>
            </w:pPr>
          </w:p>
        </w:tc>
        <w:tc>
          <w:tcPr>
            <w:tcW w:w="3370" w:type="dxa"/>
          </w:tcPr>
          <w:p w14:paraId="67DE75B1" w14:textId="77777777" w:rsidR="005948C3" w:rsidRPr="00CE0E42" w:rsidRDefault="005948C3" w:rsidP="00FF539A">
            <w:pPr>
              <w:widowControl w:val="0"/>
              <w:spacing w:after="0" w:line="240" w:lineRule="auto"/>
              <w:ind w:hanging="2"/>
              <w:rPr>
                <w:rFonts w:ascii="Times New Roman" w:hAnsi="Times New Roman"/>
                <w:b/>
                <w:sz w:val="28"/>
                <w:szCs w:val="28"/>
              </w:rPr>
            </w:pPr>
            <w:r w:rsidRPr="00CE0E42">
              <w:rPr>
                <w:rFonts w:ascii="Times New Roman" w:hAnsi="Times New Roman"/>
                <w:b/>
                <w:sz w:val="28"/>
                <w:szCs w:val="28"/>
              </w:rPr>
              <w:t>Раздел 4. Экология</w:t>
            </w:r>
          </w:p>
        </w:tc>
        <w:tc>
          <w:tcPr>
            <w:tcW w:w="4024" w:type="dxa"/>
          </w:tcPr>
          <w:p w14:paraId="5C55F67E" w14:textId="77777777" w:rsidR="005948C3" w:rsidRPr="00CE0E42" w:rsidRDefault="005948C3" w:rsidP="00FF539A">
            <w:pPr>
              <w:ind w:left="57" w:right="57"/>
              <w:rPr>
                <w:rFonts w:ascii="Times New Roman" w:hAnsi="Times New Roman"/>
                <w:sz w:val="28"/>
                <w:szCs w:val="28"/>
              </w:rPr>
            </w:pPr>
          </w:p>
        </w:tc>
      </w:tr>
      <w:tr w:rsidR="005948C3" w:rsidRPr="00CE0E42" w14:paraId="53E94471" w14:textId="77777777" w:rsidTr="00FF539A">
        <w:trPr>
          <w:jc w:val="center"/>
        </w:trPr>
        <w:tc>
          <w:tcPr>
            <w:tcW w:w="2251" w:type="dxa"/>
            <w:tcMar>
              <w:top w:w="40" w:type="dxa"/>
              <w:left w:w="40" w:type="dxa"/>
              <w:bottom w:w="40" w:type="dxa"/>
              <w:right w:w="40" w:type="dxa"/>
            </w:tcMar>
          </w:tcPr>
          <w:p w14:paraId="2EB9C8F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28600B18"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07965D42"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07</w:t>
            </w:r>
          </w:p>
        </w:tc>
        <w:tc>
          <w:tcPr>
            <w:tcW w:w="3370" w:type="dxa"/>
            <w:tcMar>
              <w:top w:w="40" w:type="dxa"/>
              <w:left w:w="40" w:type="dxa"/>
              <w:bottom w:w="40" w:type="dxa"/>
              <w:right w:w="40" w:type="dxa"/>
            </w:tcMar>
          </w:tcPr>
          <w:p w14:paraId="2E844FAB"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Экологические факторы и среды жизни</w:t>
            </w:r>
          </w:p>
        </w:tc>
        <w:tc>
          <w:tcPr>
            <w:tcW w:w="4024" w:type="dxa"/>
            <w:tcMar>
              <w:top w:w="40" w:type="dxa"/>
              <w:left w:w="40" w:type="dxa"/>
              <w:bottom w:w="40" w:type="dxa"/>
              <w:right w:w="40" w:type="dxa"/>
            </w:tcMar>
          </w:tcPr>
          <w:p w14:paraId="24F130C9" w14:textId="77777777" w:rsidR="005948C3" w:rsidRPr="00CE0E42" w:rsidRDefault="005948C3" w:rsidP="00FF539A">
            <w:pPr>
              <w:widowControl w:val="0"/>
              <w:spacing w:after="0" w:line="240" w:lineRule="auto"/>
              <w:ind w:hanging="2"/>
              <w:rPr>
                <w:rFonts w:ascii="Times New Roman" w:hAnsi="Times New Roman"/>
                <w:sz w:val="28"/>
                <w:szCs w:val="28"/>
                <w:highlight w:val="red"/>
              </w:rPr>
            </w:pPr>
            <w:r w:rsidRPr="00CE0E42">
              <w:rPr>
                <w:rFonts w:ascii="Times New Roman" w:hAnsi="Times New Roman"/>
                <w:sz w:val="28"/>
                <w:szCs w:val="28"/>
              </w:rPr>
              <w:t>Тест по экологическим факторам и средам жизни организмов</w:t>
            </w:r>
          </w:p>
        </w:tc>
      </w:tr>
      <w:tr w:rsidR="005948C3" w:rsidRPr="00CE0E42" w14:paraId="6DAF62D2" w14:textId="77777777" w:rsidTr="00FF539A">
        <w:trPr>
          <w:jc w:val="center"/>
        </w:trPr>
        <w:tc>
          <w:tcPr>
            <w:tcW w:w="2251" w:type="dxa"/>
            <w:tcMar>
              <w:top w:w="40" w:type="dxa"/>
              <w:left w:w="40" w:type="dxa"/>
              <w:bottom w:w="40" w:type="dxa"/>
              <w:right w:w="40" w:type="dxa"/>
            </w:tcMar>
          </w:tcPr>
          <w:p w14:paraId="36F39072"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01  </w:t>
            </w:r>
          </w:p>
          <w:p w14:paraId="38F946B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4E1BE55A"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07</w:t>
            </w:r>
          </w:p>
        </w:tc>
        <w:tc>
          <w:tcPr>
            <w:tcW w:w="3370" w:type="dxa"/>
            <w:tcMar>
              <w:top w:w="40" w:type="dxa"/>
              <w:left w:w="40" w:type="dxa"/>
              <w:bottom w:w="40" w:type="dxa"/>
              <w:right w:w="40" w:type="dxa"/>
            </w:tcMar>
          </w:tcPr>
          <w:p w14:paraId="1F3A90FA"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Популяция, сообщества, экосистемы</w:t>
            </w:r>
          </w:p>
        </w:tc>
        <w:tc>
          <w:tcPr>
            <w:tcW w:w="4024" w:type="dxa"/>
            <w:tcMar>
              <w:top w:w="40" w:type="dxa"/>
              <w:left w:w="40" w:type="dxa"/>
              <w:bottom w:w="40" w:type="dxa"/>
              <w:right w:w="40" w:type="dxa"/>
            </w:tcMar>
          </w:tcPr>
          <w:p w14:paraId="24D89426"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Составление схем круговорота веществ, используя материалы лекции</w:t>
            </w:r>
          </w:p>
          <w:p w14:paraId="23B83AA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5948C3" w:rsidRPr="00CE0E42" w14:paraId="3CF0D614" w14:textId="77777777" w:rsidTr="00FF539A">
        <w:trPr>
          <w:jc w:val="center"/>
        </w:trPr>
        <w:tc>
          <w:tcPr>
            <w:tcW w:w="2251" w:type="dxa"/>
            <w:tcMar>
              <w:top w:w="40" w:type="dxa"/>
              <w:left w:w="40" w:type="dxa"/>
              <w:bottom w:w="40" w:type="dxa"/>
              <w:right w:w="40" w:type="dxa"/>
            </w:tcMar>
          </w:tcPr>
          <w:p w14:paraId="7C6F1509"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01  </w:t>
            </w:r>
          </w:p>
          <w:p w14:paraId="4C86F91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71100807"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07</w:t>
            </w:r>
          </w:p>
        </w:tc>
        <w:tc>
          <w:tcPr>
            <w:tcW w:w="3370" w:type="dxa"/>
            <w:tcMar>
              <w:top w:w="40" w:type="dxa"/>
              <w:left w:w="40" w:type="dxa"/>
              <w:bottom w:w="40" w:type="dxa"/>
              <w:right w:w="40" w:type="dxa"/>
            </w:tcMar>
          </w:tcPr>
          <w:p w14:paraId="0F10F8B8"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Биосфера - глобальная экологическая система</w:t>
            </w:r>
          </w:p>
        </w:tc>
        <w:tc>
          <w:tcPr>
            <w:tcW w:w="4024" w:type="dxa"/>
            <w:tcMar>
              <w:top w:w="40" w:type="dxa"/>
              <w:left w:w="40" w:type="dxa"/>
              <w:bottom w:w="40" w:type="dxa"/>
              <w:right w:w="40" w:type="dxa"/>
            </w:tcMar>
          </w:tcPr>
          <w:p w14:paraId="19226E3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Оцениваемая дискуссия</w:t>
            </w:r>
          </w:p>
          <w:p w14:paraId="58EAA60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Тест</w:t>
            </w:r>
          </w:p>
        </w:tc>
      </w:tr>
      <w:tr w:rsidR="005948C3" w:rsidRPr="00CE0E42" w14:paraId="28DFC8AE" w14:textId="77777777" w:rsidTr="00FF539A">
        <w:trPr>
          <w:jc w:val="center"/>
        </w:trPr>
        <w:tc>
          <w:tcPr>
            <w:tcW w:w="2251" w:type="dxa"/>
            <w:tcMar>
              <w:top w:w="40" w:type="dxa"/>
              <w:left w:w="40" w:type="dxa"/>
              <w:bottom w:w="40" w:type="dxa"/>
              <w:right w:w="40" w:type="dxa"/>
            </w:tcMar>
          </w:tcPr>
          <w:p w14:paraId="7E518E2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19C8A7D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02</w:t>
            </w:r>
          </w:p>
          <w:p w14:paraId="41DCE72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04</w:t>
            </w:r>
          </w:p>
          <w:p w14:paraId="529CDEDE"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CE0E42">
              <w:rPr>
                <w:rFonts w:ascii="Times New Roman" w:hAnsi="Times New Roman"/>
                <w:sz w:val="28"/>
                <w:szCs w:val="28"/>
              </w:rPr>
              <w:t>ОК 07</w:t>
            </w:r>
          </w:p>
        </w:tc>
        <w:tc>
          <w:tcPr>
            <w:tcW w:w="3370" w:type="dxa"/>
            <w:tcMar>
              <w:top w:w="40" w:type="dxa"/>
              <w:left w:w="40" w:type="dxa"/>
              <w:bottom w:w="40" w:type="dxa"/>
              <w:right w:w="40" w:type="dxa"/>
            </w:tcMar>
          </w:tcPr>
          <w:p w14:paraId="671ED5B8"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Влияние антропогенных факторов на биосферу</w:t>
            </w:r>
          </w:p>
        </w:tc>
        <w:tc>
          <w:tcPr>
            <w:tcW w:w="4024" w:type="dxa"/>
            <w:tcMar>
              <w:top w:w="40" w:type="dxa"/>
              <w:left w:w="40" w:type="dxa"/>
              <w:bottom w:w="40" w:type="dxa"/>
              <w:right w:w="40" w:type="dxa"/>
            </w:tcMar>
          </w:tcPr>
          <w:p w14:paraId="24F9E35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Тест</w:t>
            </w:r>
          </w:p>
          <w:p w14:paraId="21933EE0"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Практическая работа “Отходы производства”</w:t>
            </w:r>
          </w:p>
        </w:tc>
      </w:tr>
      <w:tr w:rsidR="005948C3" w:rsidRPr="00CE0E42" w14:paraId="6C00BF38" w14:textId="77777777" w:rsidTr="00FF539A">
        <w:trPr>
          <w:jc w:val="center"/>
        </w:trPr>
        <w:tc>
          <w:tcPr>
            <w:tcW w:w="2251" w:type="dxa"/>
            <w:tcMar>
              <w:top w:w="40" w:type="dxa"/>
              <w:left w:w="40" w:type="dxa"/>
              <w:bottom w:w="40" w:type="dxa"/>
              <w:right w:w="40" w:type="dxa"/>
            </w:tcMar>
          </w:tcPr>
          <w:p w14:paraId="2C22829E"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42F9C535"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p w14:paraId="030F6BF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07</w:t>
            </w:r>
          </w:p>
        </w:tc>
        <w:tc>
          <w:tcPr>
            <w:tcW w:w="3370" w:type="dxa"/>
            <w:tcMar>
              <w:top w:w="40" w:type="dxa"/>
              <w:left w:w="40" w:type="dxa"/>
              <w:bottom w:w="40" w:type="dxa"/>
              <w:right w:w="40" w:type="dxa"/>
            </w:tcMar>
          </w:tcPr>
          <w:p w14:paraId="01AE3AF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Влияние социально-экологических факторов на здоровье человека</w:t>
            </w:r>
          </w:p>
        </w:tc>
        <w:tc>
          <w:tcPr>
            <w:tcW w:w="4024" w:type="dxa"/>
            <w:tcMar>
              <w:top w:w="40" w:type="dxa"/>
              <w:left w:w="40" w:type="dxa"/>
              <w:bottom w:w="40" w:type="dxa"/>
              <w:right w:w="40" w:type="dxa"/>
            </w:tcMar>
          </w:tcPr>
          <w:p w14:paraId="1419448B"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Оцениваемая дискуссия</w:t>
            </w:r>
          </w:p>
          <w:p w14:paraId="28674A0E"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Выполнение лабораторной работы на выбор:</w:t>
            </w:r>
          </w:p>
          <w:p w14:paraId="1D90CAD5"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"Умственная работоспособность",</w:t>
            </w:r>
          </w:p>
          <w:p w14:paraId="56C2032D" w14:textId="77777777" w:rsidR="005948C3" w:rsidRPr="00CE0E42" w:rsidRDefault="005948C3" w:rsidP="00FF539A">
            <w:pPr>
              <w:widowControl w:val="0"/>
              <w:spacing w:after="0" w:line="240" w:lineRule="auto"/>
              <w:ind w:hanging="2"/>
              <w:rPr>
                <w:rFonts w:ascii="Times New Roman" w:hAnsi="Times New Roman"/>
                <w:sz w:val="28"/>
                <w:szCs w:val="28"/>
              </w:rPr>
            </w:pPr>
            <w:r w:rsidRPr="00CE0E42">
              <w:rPr>
                <w:rFonts w:ascii="Times New Roman" w:hAnsi="Times New Roman"/>
                <w:sz w:val="28"/>
                <w:szCs w:val="28"/>
              </w:rPr>
              <w:t>"Влияние абиотических факторов на человека (низкие и высокие температуры)"</w:t>
            </w:r>
          </w:p>
        </w:tc>
      </w:tr>
      <w:tr w:rsidR="005948C3" w:rsidRPr="00CE0E42" w14:paraId="1BD68DCC" w14:textId="77777777" w:rsidTr="00FF539A">
        <w:trPr>
          <w:jc w:val="center"/>
        </w:trPr>
        <w:tc>
          <w:tcPr>
            <w:tcW w:w="2251" w:type="dxa"/>
            <w:tcMar>
              <w:top w:w="40" w:type="dxa"/>
              <w:left w:w="40" w:type="dxa"/>
              <w:bottom w:w="40" w:type="dxa"/>
              <w:right w:w="40" w:type="dxa"/>
            </w:tcMar>
          </w:tcPr>
          <w:p w14:paraId="73B4BA6E" w14:textId="77777777" w:rsidR="005948C3" w:rsidRPr="00CE0E42" w:rsidRDefault="005948C3" w:rsidP="00FF539A">
            <w:pPr>
              <w:spacing w:after="0" w:line="240" w:lineRule="auto"/>
              <w:jc w:val="center"/>
              <w:rPr>
                <w:rFonts w:ascii="Times New Roman" w:hAnsi="Times New Roman"/>
                <w:sz w:val="28"/>
                <w:szCs w:val="28"/>
              </w:rPr>
            </w:pPr>
          </w:p>
        </w:tc>
        <w:tc>
          <w:tcPr>
            <w:tcW w:w="3370" w:type="dxa"/>
            <w:tcMar>
              <w:top w:w="40" w:type="dxa"/>
              <w:left w:w="40" w:type="dxa"/>
              <w:bottom w:w="40" w:type="dxa"/>
              <w:right w:w="40" w:type="dxa"/>
            </w:tcMar>
          </w:tcPr>
          <w:p w14:paraId="77610E29" w14:textId="77777777" w:rsidR="005948C3" w:rsidRPr="00CE0E42" w:rsidRDefault="005948C3" w:rsidP="00FF539A">
            <w:pPr>
              <w:spacing w:after="0" w:line="240" w:lineRule="auto"/>
              <w:rPr>
                <w:rFonts w:ascii="Times New Roman" w:hAnsi="Times New Roman"/>
                <w:b/>
                <w:sz w:val="28"/>
                <w:szCs w:val="28"/>
              </w:rPr>
            </w:pPr>
            <w:r w:rsidRPr="00CE0E42">
              <w:rPr>
                <w:rFonts w:ascii="Times New Roman" w:hAnsi="Times New Roman"/>
                <w:b/>
                <w:sz w:val="28"/>
                <w:szCs w:val="28"/>
              </w:rPr>
              <w:t>Раздел 5. Биология в жизни</w:t>
            </w:r>
          </w:p>
        </w:tc>
        <w:tc>
          <w:tcPr>
            <w:tcW w:w="4024" w:type="dxa"/>
            <w:tcMar>
              <w:top w:w="40" w:type="dxa"/>
              <w:left w:w="40" w:type="dxa"/>
              <w:bottom w:w="40" w:type="dxa"/>
              <w:right w:w="40" w:type="dxa"/>
            </w:tcMar>
          </w:tcPr>
          <w:p w14:paraId="61693301"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Защита кейса: представление результатов решения кейсов (выступление с презентацией)</w:t>
            </w:r>
          </w:p>
        </w:tc>
      </w:tr>
      <w:tr w:rsidR="005948C3" w:rsidRPr="00CE0E42" w14:paraId="2EC969CA" w14:textId="77777777" w:rsidTr="00FF539A">
        <w:trPr>
          <w:jc w:val="center"/>
        </w:trPr>
        <w:tc>
          <w:tcPr>
            <w:tcW w:w="2251" w:type="dxa"/>
            <w:tcMar>
              <w:top w:w="40" w:type="dxa"/>
              <w:left w:w="40" w:type="dxa"/>
              <w:bottom w:w="40" w:type="dxa"/>
              <w:right w:w="40" w:type="dxa"/>
            </w:tcMar>
          </w:tcPr>
          <w:p w14:paraId="110A9C2F"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lastRenderedPageBreak/>
              <w:t>ОК 01</w:t>
            </w:r>
          </w:p>
          <w:p w14:paraId="5F167F14"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7D161175"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52A8A49F"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Биотехнологии в жизни каждого</w:t>
            </w:r>
          </w:p>
        </w:tc>
        <w:tc>
          <w:tcPr>
            <w:tcW w:w="4024" w:type="dxa"/>
            <w:tcMar>
              <w:top w:w="40" w:type="dxa"/>
              <w:left w:w="40" w:type="dxa"/>
              <w:bottom w:w="40" w:type="dxa"/>
              <w:right w:w="40" w:type="dxa"/>
            </w:tcMar>
          </w:tcPr>
          <w:p w14:paraId="2AC04FFD" w14:textId="77777777" w:rsidR="005948C3" w:rsidRPr="00CE0E42" w:rsidRDefault="005948C3" w:rsidP="00FF539A">
            <w:pPr>
              <w:spacing w:after="0" w:line="240" w:lineRule="auto"/>
              <w:rPr>
                <w:rFonts w:ascii="Times New Roman" w:hAnsi="Times New Roman"/>
                <w:sz w:val="28"/>
                <w:szCs w:val="28"/>
              </w:rPr>
            </w:pPr>
            <w:r w:rsidRPr="00CE0E42">
              <w:rPr>
                <w:rFonts w:ascii="Times New Roman" w:hAnsi="Times New Roman"/>
                <w:sz w:val="28"/>
                <w:szCs w:val="28"/>
              </w:rPr>
              <w:t xml:space="preserve">Выполнение кейса на анализ информации о научных достижениях в области генетических технологий, клеточной инженерии, пищевых биотехнологий (по группам), представление результатов решения кейсов </w:t>
            </w:r>
          </w:p>
        </w:tc>
      </w:tr>
      <w:tr w:rsidR="005948C3" w:rsidRPr="00CE0E42" w14:paraId="72B5C646" w14:textId="77777777" w:rsidTr="00FF539A">
        <w:trPr>
          <w:jc w:val="center"/>
        </w:trPr>
        <w:tc>
          <w:tcPr>
            <w:tcW w:w="2251" w:type="dxa"/>
            <w:tcMar>
              <w:top w:w="40" w:type="dxa"/>
              <w:left w:w="40" w:type="dxa"/>
              <w:bottom w:w="40" w:type="dxa"/>
              <w:right w:w="40" w:type="dxa"/>
            </w:tcMar>
          </w:tcPr>
          <w:p w14:paraId="7FEC2BC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2258FA8B"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4A905A45"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1EE3F69D"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CE0E42">
              <w:rPr>
                <w:rFonts w:ascii="Times New Roman" w:hAnsi="Times New Roman"/>
                <w:sz w:val="28"/>
                <w:szCs w:val="28"/>
              </w:rPr>
              <w:t>Промышленная биотехнология</w:t>
            </w:r>
          </w:p>
        </w:tc>
        <w:tc>
          <w:tcPr>
            <w:tcW w:w="4024" w:type="dxa"/>
            <w:tcMar>
              <w:top w:w="40" w:type="dxa"/>
              <w:left w:w="40" w:type="dxa"/>
              <w:bottom w:w="40" w:type="dxa"/>
              <w:right w:w="40" w:type="dxa"/>
            </w:tcMar>
          </w:tcPr>
          <w:p w14:paraId="2A78ADF1"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Выполнение кейса на анализ информации о развитии промышленной биотехнологий (по группам), представление результатов решения кейсов</w:t>
            </w:r>
          </w:p>
        </w:tc>
      </w:tr>
      <w:tr w:rsidR="005948C3" w:rsidRPr="00CE0E42" w14:paraId="2B892488" w14:textId="77777777" w:rsidTr="00FF539A">
        <w:trPr>
          <w:jc w:val="center"/>
        </w:trPr>
        <w:tc>
          <w:tcPr>
            <w:tcW w:w="2251" w:type="dxa"/>
            <w:tcMar>
              <w:top w:w="40" w:type="dxa"/>
              <w:left w:w="40" w:type="dxa"/>
              <w:bottom w:w="40" w:type="dxa"/>
              <w:right w:w="40" w:type="dxa"/>
            </w:tcMar>
          </w:tcPr>
          <w:p w14:paraId="42844F76"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68E92839"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53B9020D"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7B908369"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CE0E42">
              <w:rPr>
                <w:rFonts w:ascii="Times New Roman" w:hAnsi="Times New Roman"/>
                <w:sz w:val="28"/>
                <w:szCs w:val="28"/>
              </w:rPr>
              <w:t>Социально-этические аспекты биотехнологий</w:t>
            </w:r>
          </w:p>
        </w:tc>
        <w:tc>
          <w:tcPr>
            <w:tcW w:w="4024" w:type="dxa"/>
            <w:tcMar>
              <w:top w:w="40" w:type="dxa"/>
              <w:left w:w="40" w:type="dxa"/>
              <w:bottom w:w="40" w:type="dxa"/>
              <w:right w:w="40" w:type="dxa"/>
            </w:tcMar>
          </w:tcPr>
          <w:p w14:paraId="720E596A"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Выполнение кейса на анализ информации об этических аспектах развития биотехнологий (по группам), представление результатов решения кейсов</w:t>
            </w:r>
          </w:p>
        </w:tc>
      </w:tr>
      <w:tr w:rsidR="005948C3" w:rsidRPr="00CE0E42" w14:paraId="16B17463" w14:textId="77777777" w:rsidTr="00FF539A">
        <w:trPr>
          <w:jc w:val="center"/>
        </w:trPr>
        <w:tc>
          <w:tcPr>
            <w:tcW w:w="2251" w:type="dxa"/>
            <w:tcMar>
              <w:top w:w="40" w:type="dxa"/>
              <w:left w:w="40" w:type="dxa"/>
              <w:bottom w:w="40" w:type="dxa"/>
              <w:right w:w="40" w:type="dxa"/>
            </w:tcMar>
          </w:tcPr>
          <w:p w14:paraId="474B33F9"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01</w:t>
            </w:r>
          </w:p>
          <w:p w14:paraId="2B15A4A3"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 xml:space="preserve">ОК 02 </w:t>
            </w:r>
          </w:p>
          <w:p w14:paraId="7859B822" w14:textId="77777777" w:rsidR="005948C3" w:rsidRPr="00CE0E42" w:rsidRDefault="005948C3" w:rsidP="00FF539A">
            <w:pPr>
              <w:spacing w:after="0" w:line="240" w:lineRule="auto"/>
              <w:jc w:val="center"/>
              <w:rPr>
                <w:rFonts w:ascii="Times New Roman" w:hAnsi="Times New Roman"/>
                <w:sz w:val="28"/>
                <w:szCs w:val="28"/>
              </w:rPr>
            </w:pPr>
            <w:r w:rsidRPr="00CE0E42">
              <w:rPr>
                <w:rFonts w:ascii="Times New Roman" w:hAnsi="Times New Roman"/>
                <w:sz w:val="28"/>
                <w:szCs w:val="28"/>
              </w:rPr>
              <w:t>ОК 04</w:t>
            </w:r>
          </w:p>
        </w:tc>
        <w:tc>
          <w:tcPr>
            <w:tcW w:w="3370" w:type="dxa"/>
            <w:tcMar>
              <w:top w:w="40" w:type="dxa"/>
              <w:left w:w="40" w:type="dxa"/>
              <w:bottom w:w="40" w:type="dxa"/>
              <w:right w:w="40" w:type="dxa"/>
            </w:tcMar>
          </w:tcPr>
          <w:p w14:paraId="24F9F607"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CE0E42">
              <w:rPr>
                <w:rFonts w:ascii="Times New Roman" w:hAnsi="Times New Roman"/>
                <w:sz w:val="28"/>
                <w:szCs w:val="28"/>
              </w:rPr>
              <w:t>Биотехнологии и технические системы</w:t>
            </w:r>
          </w:p>
        </w:tc>
        <w:tc>
          <w:tcPr>
            <w:tcW w:w="4024" w:type="dxa"/>
            <w:tcMar>
              <w:top w:w="40" w:type="dxa"/>
              <w:left w:w="40" w:type="dxa"/>
              <w:bottom w:w="40" w:type="dxa"/>
              <w:right w:w="40" w:type="dxa"/>
            </w:tcMar>
          </w:tcPr>
          <w:p w14:paraId="24601FD2" w14:textId="77777777" w:rsidR="005948C3" w:rsidRPr="00CE0E42"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CE0E42">
              <w:rPr>
                <w:rFonts w:ascii="Times New Roman" w:hAnsi="Times New Roman"/>
                <w:sz w:val="28"/>
                <w:szCs w:val="28"/>
              </w:rPr>
              <w:t>Выполнение кейса на анализ информации о развития биотехнологий с применением технических систем (по группам), представление результатов решения кейсов</w:t>
            </w:r>
          </w:p>
        </w:tc>
      </w:tr>
    </w:tbl>
    <w:p w14:paraId="30CABD2D" w14:textId="77777777" w:rsidR="005948C3" w:rsidRPr="00CE0E42" w:rsidRDefault="005948C3" w:rsidP="005948C3">
      <w:pPr>
        <w:pBdr>
          <w:top w:val="nil"/>
          <w:left w:val="nil"/>
          <w:bottom w:val="nil"/>
          <w:right w:val="nil"/>
          <w:between w:val="nil"/>
        </w:pBdr>
        <w:spacing w:after="0"/>
        <w:ind w:left="720"/>
        <w:jc w:val="center"/>
        <w:rPr>
          <w:rFonts w:ascii="Times New Roman" w:hAnsi="Times New Roman"/>
          <w:b/>
          <w:sz w:val="28"/>
          <w:szCs w:val="28"/>
        </w:rPr>
      </w:pPr>
    </w:p>
    <w:p w14:paraId="6CC83E90" w14:textId="77777777" w:rsidR="005948C3" w:rsidRPr="00CE0E42" w:rsidRDefault="005948C3" w:rsidP="005948C3">
      <w:pPr>
        <w:shd w:val="clear" w:color="auto" w:fill="FFFFFF"/>
        <w:spacing w:after="240"/>
        <w:jc w:val="both"/>
        <w:rPr>
          <w:rFonts w:ascii="Times New Roman" w:hAnsi="Times New Roman"/>
          <w:sz w:val="28"/>
          <w:szCs w:val="28"/>
        </w:rPr>
      </w:pPr>
    </w:p>
    <w:p w14:paraId="591504A2" w14:textId="77777777" w:rsidR="005948C3" w:rsidRDefault="005948C3" w:rsidP="005948C3"/>
    <w:p w14:paraId="165FB177" w14:textId="77777777" w:rsidR="005948C3" w:rsidRPr="004127E8" w:rsidRDefault="005948C3" w:rsidP="005948C3">
      <w:pPr>
        <w:pStyle w:val="a7"/>
        <w:ind w:left="1800"/>
        <w:rPr>
          <w:rFonts w:ascii="Times New Roman" w:hAnsi="Times New Roman"/>
          <w:sz w:val="28"/>
          <w:szCs w:val="28"/>
        </w:rPr>
      </w:pPr>
    </w:p>
    <w:p w14:paraId="7027EA4F" w14:textId="77777777" w:rsidR="005948C3" w:rsidRPr="004127E8" w:rsidRDefault="005948C3" w:rsidP="005948C3">
      <w:pPr>
        <w:spacing w:line="252" w:lineRule="auto"/>
        <w:rPr>
          <w:rFonts w:ascii="Times New Roman" w:eastAsia="Calibri" w:hAnsi="Times New Roman"/>
          <w:sz w:val="28"/>
          <w:szCs w:val="28"/>
          <w:shd w:val="clear" w:color="auto" w:fill="FDFDFE"/>
        </w:rPr>
      </w:pPr>
    </w:p>
    <w:p w14:paraId="4654CEDC"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3E90B8FF" w14:textId="77777777" w:rsidR="005948C3" w:rsidRPr="004127E8" w:rsidRDefault="005948C3" w:rsidP="005948C3">
      <w:pPr>
        <w:widowControl w:val="0"/>
        <w:suppressAutoHyphens/>
        <w:autoSpaceDE w:val="0"/>
        <w:autoSpaceDN w:val="0"/>
        <w:adjustRightInd w:val="0"/>
        <w:spacing w:after="0"/>
        <w:jc w:val="right"/>
        <w:rPr>
          <w:rFonts w:ascii="Times New Roman" w:hAnsi="Times New Roman"/>
          <w:color w:val="333333"/>
        </w:rPr>
      </w:pPr>
    </w:p>
    <w:p w14:paraId="5115D7C4" w14:textId="77777777" w:rsidR="005948C3" w:rsidRPr="004127E8" w:rsidRDefault="005948C3" w:rsidP="005948C3">
      <w:pPr>
        <w:rPr>
          <w:rFonts w:ascii="Times New Roman" w:hAnsi="Times New Roman"/>
        </w:rPr>
      </w:pPr>
    </w:p>
    <w:p w14:paraId="072B097A" w14:textId="0D534A0C" w:rsidR="005948C3" w:rsidRDefault="005948C3">
      <w:pPr>
        <w:rPr>
          <w:sz w:val="24"/>
          <w:szCs w:val="24"/>
        </w:rPr>
      </w:pPr>
      <w:r>
        <w:rPr>
          <w:sz w:val="24"/>
          <w:szCs w:val="24"/>
        </w:rPr>
        <w:br w:type="page"/>
      </w:r>
    </w:p>
    <w:p w14:paraId="2EFC3C25"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1D9C1137"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74D202F"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34D85D34"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6B7C5B38" w14:textId="77777777" w:rsidR="005948C3" w:rsidRDefault="005948C3" w:rsidP="005948C3">
      <w:pPr>
        <w:shd w:val="clear" w:color="auto" w:fill="FFFFFF"/>
        <w:spacing w:after="0" w:line="360" w:lineRule="auto"/>
        <w:rPr>
          <w:rFonts w:ascii="Times New Roman" w:hAnsi="Times New Roman"/>
          <w:color w:val="000000"/>
          <w:sz w:val="28"/>
          <w:szCs w:val="28"/>
        </w:rPr>
      </w:pPr>
    </w:p>
    <w:p w14:paraId="1CC4708D" w14:textId="77777777" w:rsidR="005948C3" w:rsidRDefault="005948C3" w:rsidP="005948C3">
      <w:pPr>
        <w:shd w:val="clear" w:color="auto" w:fill="FFFFFF"/>
        <w:spacing w:after="0" w:line="360" w:lineRule="auto"/>
        <w:rPr>
          <w:rFonts w:ascii="Times New Roman" w:hAnsi="Times New Roman"/>
          <w:color w:val="000000"/>
          <w:sz w:val="28"/>
          <w:szCs w:val="28"/>
        </w:rPr>
      </w:pPr>
    </w:p>
    <w:p w14:paraId="371E98C8"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2BD7F60B"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1706BF1E" w14:textId="77777777" w:rsidR="005948C3" w:rsidRDefault="005948C3" w:rsidP="005948C3">
      <w:pPr>
        <w:shd w:val="clear" w:color="auto" w:fill="FFFFFF"/>
        <w:spacing w:after="0" w:line="360" w:lineRule="auto"/>
        <w:rPr>
          <w:rFonts w:ascii="Times New Roman" w:hAnsi="Times New Roman"/>
          <w:color w:val="000000"/>
          <w:sz w:val="28"/>
          <w:szCs w:val="28"/>
        </w:rPr>
      </w:pPr>
    </w:p>
    <w:p w14:paraId="78DEA16F" w14:textId="77777777" w:rsidR="005948C3" w:rsidRDefault="005948C3" w:rsidP="005948C3">
      <w:pPr>
        <w:shd w:val="clear" w:color="auto" w:fill="FFFFFF"/>
        <w:spacing w:after="0" w:line="360" w:lineRule="auto"/>
        <w:rPr>
          <w:rFonts w:ascii="Times New Roman" w:hAnsi="Times New Roman"/>
          <w:color w:val="000000"/>
          <w:sz w:val="28"/>
          <w:szCs w:val="28"/>
        </w:rPr>
      </w:pPr>
    </w:p>
    <w:p w14:paraId="0FE420BB"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24847C80" w14:textId="77777777" w:rsidR="005948C3" w:rsidRDefault="005948C3" w:rsidP="005948C3">
      <w:pPr>
        <w:jc w:val="center"/>
        <w:rPr>
          <w:rFonts w:ascii="Times New Roman" w:hAnsi="Times New Roman"/>
          <w:b/>
          <w:sz w:val="32"/>
          <w:szCs w:val="32"/>
        </w:rPr>
      </w:pPr>
    </w:p>
    <w:p w14:paraId="09A8FD57" w14:textId="77777777" w:rsidR="005948C3" w:rsidRPr="00967C33" w:rsidRDefault="005948C3" w:rsidP="005948C3">
      <w:pPr>
        <w:jc w:val="center"/>
        <w:rPr>
          <w:rFonts w:ascii="Times New Roman" w:hAnsi="Times New Roman"/>
          <w:b/>
          <w:sz w:val="32"/>
          <w:szCs w:val="32"/>
        </w:rPr>
      </w:pPr>
      <w:r w:rsidRPr="00967C33">
        <w:rPr>
          <w:rFonts w:ascii="Times New Roman" w:hAnsi="Times New Roman"/>
          <w:b/>
          <w:sz w:val="32"/>
          <w:szCs w:val="32"/>
        </w:rPr>
        <w:t>РАБОЧАЯ ПРОГРАММА УЧЕБНОЙ ДИСЦИПЛИНЫ</w:t>
      </w:r>
    </w:p>
    <w:p w14:paraId="330BA6FB" w14:textId="77777777" w:rsidR="005948C3" w:rsidRDefault="005948C3" w:rsidP="005948C3">
      <w:pPr>
        <w:jc w:val="center"/>
        <w:rPr>
          <w:rFonts w:ascii="Times New Roman" w:hAnsi="Times New Roman"/>
          <w:b/>
          <w:sz w:val="32"/>
          <w:szCs w:val="32"/>
        </w:rPr>
      </w:pPr>
      <w:r w:rsidRPr="00967C33">
        <w:rPr>
          <w:rFonts w:ascii="Times New Roman" w:hAnsi="Times New Roman"/>
          <w:b/>
          <w:sz w:val="32"/>
          <w:szCs w:val="32"/>
        </w:rPr>
        <w:t>ОП 01 Техническая графика</w:t>
      </w:r>
    </w:p>
    <w:p w14:paraId="6111C3BF" w14:textId="77777777" w:rsidR="005948C3" w:rsidRPr="00967C33" w:rsidRDefault="005948C3" w:rsidP="005948C3">
      <w:pPr>
        <w:rPr>
          <w:rFonts w:ascii="Times New Roman" w:hAnsi="Times New Roman"/>
          <w:sz w:val="32"/>
          <w:szCs w:val="32"/>
        </w:rPr>
      </w:pPr>
    </w:p>
    <w:p w14:paraId="018F6B0E" w14:textId="77777777" w:rsidR="005948C3" w:rsidRPr="00967C33" w:rsidRDefault="005948C3" w:rsidP="005948C3">
      <w:pPr>
        <w:rPr>
          <w:rFonts w:ascii="Times New Roman" w:hAnsi="Times New Roman"/>
          <w:sz w:val="32"/>
          <w:szCs w:val="32"/>
        </w:rPr>
      </w:pPr>
    </w:p>
    <w:p w14:paraId="760AA471" w14:textId="77777777" w:rsidR="005948C3" w:rsidRPr="00967C33" w:rsidRDefault="005948C3" w:rsidP="005948C3">
      <w:pPr>
        <w:rPr>
          <w:rFonts w:ascii="Times New Roman" w:hAnsi="Times New Roman"/>
          <w:sz w:val="32"/>
          <w:szCs w:val="32"/>
        </w:rPr>
      </w:pPr>
    </w:p>
    <w:p w14:paraId="11537146" w14:textId="77777777" w:rsidR="005948C3" w:rsidRPr="00967C33" w:rsidRDefault="005948C3" w:rsidP="005948C3">
      <w:pPr>
        <w:rPr>
          <w:rFonts w:ascii="Times New Roman" w:hAnsi="Times New Roman"/>
          <w:sz w:val="32"/>
          <w:szCs w:val="32"/>
        </w:rPr>
      </w:pPr>
    </w:p>
    <w:p w14:paraId="492D50F0" w14:textId="77777777" w:rsidR="005948C3" w:rsidRPr="00967C33" w:rsidRDefault="005948C3" w:rsidP="005948C3">
      <w:pPr>
        <w:rPr>
          <w:rFonts w:ascii="Times New Roman" w:hAnsi="Times New Roman"/>
          <w:sz w:val="32"/>
          <w:szCs w:val="32"/>
        </w:rPr>
      </w:pPr>
    </w:p>
    <w:p w14:paraId="6A86DE1A" w14:textId="77777777" w:rsidR="005948C3" w:rsidRPr="00967C33" w:rsidRDefault="005948C3" w:rsidP="005948C3">
      <w:pPr>
        <w:rPr>
          <w:rFonts w:ascii="Times New Roman" w:hAnsi="Times New Roman"/>
          <w:sz w:val="32"/>
          <w:szCs w:val="32"/>
        </w:rPr>
      </w:pPr>
    </w:p>
    <w:p w14:paraId="53038042" w14:textId="77777777" w:rsidR="005948C3" w:rsidRPr="00967C33" w:rsidRDefault="005948C3" w:rsidP="005948C3">
      <w:pPr>
        <w:rPr>
          <w:rFonts w:ascii="Times New Roman" w:hAnsi="Times New Roman"/>
          <w:sz w:val="32"/>
          <w:szCs w:val="32"/>
        </w:rPr>
      </w:pPr>
    </w:p>
    <w:p w14:paraId="485C44A2" w14:textId="77777777" w:rsidR="005948C3" w:rsidRPr="00967C33" w:rsidRDefault="005948C3" w:rsidP="005948C3">
      <w:pPr>
        <w:rPr>
          <w:rFonts w:ascii="Times New Roman" w:hAnsi="Times New Roman"/>
          <w:sz w:val="32"/>
          <w:szCs w:val="32"/>
        </w:rPr>
      </w:pPr>
    </w:p>
    <w:p w14:paraId="16C1E0D5" w14:textId="77777777" w:rsidR="005948C3" w:rsidRDefault="005948C3" w:rsidP="005948C3">
      <w:pPr>
        <w:rPr>
          <w:rFonts w:ascii="Times New Roman" w:hAnsi="Times New Roman"/>
          <w:sz w:val="32"/>
          <w:szCs w:val="32"/>
        </w:rPr>
      </w:pPr>
    </w:p>
    <w:p w14:paraId="26DB0706" w14:textId="77777777" w:rsidR="005948C3" w:rsidRDefault="005948C3" w:rsidP="005948C3">
      <w:pPr>
        <w:tabs>
          <w:tab w:val="left" w:pos="3757"/>
        </w:tabs>
        <w:rPr>
          <w:rFonts w:ascii="Times New Roman" w:hAnsi="Times New Roman"/>
          <w:sz w:val="32"/>
          <w:szCs w:val="32"/>
        </w:rPr>
      </w:pPr>
      <w:r>
        <w:rPr>
          <w:rFonts w:ascii="Times New Roman" w:hAnsi="Times New Roman"/>
          <w:sz w:val="32"/>
          <w:szCs w:val="32"/>
        </w:rPr>
        <w:tab/>
      </w:r>
    </w:p>
    <w:p w14:paraId="3BA93B22" w14:textId="77777777" w:rsidR="005948C3" w:rsidRDefault="005948C3" w:rsidP="005948C3">
      <w:pPr>
        <w:tabs>
          <w:tab w:val="left" w:pos="3757"/>
        </w:tabs>
        <w:rPr>
          <w:rFonts w:ascii="Times New Roman" w:hAnsi="Times New Roman"/>
          <w:sz w:val="32"/>
          <w:szCs w:val="32"/>
        </w:rPr>
      </w:pPr>
    </w:p>
    <w:p w14:paraId="664E6BE7" w14:textId="3D7F2CB9" w:rsidR="005948C3" w:rsidRDefault="005948C3" w:rsidP="005948C3">
      <w:pPr>
        <w:tabs>
          <w:tab w:val="left" w:pos="3757"/>
        </w:tabs>
        <w:jc w:val="center"/>
        <w:rPr>
          <w:rFonts w:ascii="Times New Roman" w:hAnsi="Times New Roman"/>
          <w:sz w:val="32"/>
          <w:szCs w:val="32"/>
        </w:rPr>
      </w:pPr>
      <w:r>
        <w:rPr>
          <w:rFonts w:ascii="Times New Roman" w:hAnsi="Times New Roman"/>
          <w:sz w:val="32"/>
          <w:szCs w:val="32"/>
        </w:rPr>
        <w:t>Новосибирск</w:t>
      </w:r>
    </w:p>
    <w:p w14:paraId="2EBB1996" w14:textId="77777777" w:rsidR="005948C3" w:rsidRPr="005948C3" w:rsidRDefault="005948C3" w:rsidP="005948C3">
      <w:pPr>
        <w:pStyle w:val="1"/>
        <w:pageBreakBefore/>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tLeast"/>
        <w:ind w:left="432"/>
        <w:jc w:val="center"/>
        <w:rPr>
          <w:rFonts w:ascii="Times New Roman" w:hAnsi="Times New Roman" w:cs="Times New Roman"/>
          <w:color w:val="auto"/>
        </w:rPr>
      </w:pPr>
      <w:r w:rsidRPr="005948C3">
        <w:rPr>
          <w:rFonts w:ascii="Times New Roman" w:hAnsi="Times New Roman" w:cs="Times New Roman"/>
          <w:color w:val="auto"/>
        </w:rPr>
        <w:lastRenderedPageBreak/>
        <w:t>СОДЕРЖАНИЕ</w:t>
      </w:r>
    </w:p>
    <w:p w14:paraId="5AD162D0" w14:textId="77777777" w:rsidR="005948C3" w:rsidRP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sz w:val="24"/>
          <w:szCs w:val="24"/>
        </w:rPr>
      </w:pPr>
    </w:p>
    <w:tbl>
      <w:tblPr>
        <w:tblW w:w="0" w:type="auto"/>
        <w:tblLayout w:type="fixed"/>
        <w:tblLook w:val="0000" w:firstRow="0" w:lastRow="0" w:firstColumn="0" w:lastColumn="0" w:noHBand="0" w:noVBand="0"/>
      </w:tblPr>
      <w:tblGrid>
        <w:gridCol w:w="7668"/>
        <w:gridCol w:w="1903"/>
      </w:tblGrid>
      <w:tr w:rsidR="005948C3" w:rsidRPr="005948C3" w14:paraId="64AE709E" w14:textId="77777777" w:rsidTr="00FF539A">
        <w:tc>
          <w:tcPr>
            <w:tcW w:w="7668" w:type="dxa"/>
            <w:shd w:val="clear" w:color="auto" w:fill="auto"/>
          </w:tcPr>
          <w:p w14:paraId="2DC89ECE" w14:textId="77777777" w:rsidR="005948C3" w:rsidRPr="005948C3" w:rsidRDefault="005948C3" w:rsidP="00FF539A">
            <w:pPr>
              <w:pStyle w:val="1"/>
              <w:widowControl w:val="0"/>
              <w:tabs>
                <w:tab w:val="num" w:pos="0"/>
              </w:tabs>
              <w:suppressAutoHyphens/>
              <w:snapToGrid w:val="0"/>
              <w:spacing w:line="240" w:lineRule="atLeast"/>
              <w:ind w:left="284"/>
              <w:jc w:val="both"/>
              <w:rPr>
                <w:rFonts w:ascii="Times New Roman" w:hAnsi="Times New Roman" w:cs="Times New Roman"/>
                <w:caps/>
                <w:color w:val="auto"/>
              </w:rPr>
            </w:pPr>
          </w:p>
        </w:tc>
        <w:tc>
          <w:tcPr>
            <w:tcW w:w="1903" w:type="dxa"/>
            <w:shd w:val="clear" w:color="auto" w:fill="auto"/>
          </w:tcPr>
          <w:p w14:paraId="04810521" w14:textId="77777777" w:rsidR="005948C3" w:rsidRPr="005948C3" w:rsidRDefault="005948C3" w:rsidP="00FF539A">
            <w:pPr>
              <w:snapToGrid w:val="0"/>
              <w:spacing w:after="0" w:line="240" w:lineRule="atLeast"/>
              <w:jc w:val="center"/>
              <w:rPr>
                <w:rFonts w:ascii="Times New Roman" w:hAnsi="Times New Roman"/>
                <w:sz w:val="24"/>
                <w:szCs w:val="24"/>
              </w:rPr>
            </w:pPr>
          </w:p>
        </w:tc>
      </w:tr>
      <w:tr w:rsidR="005948C3" w:rsidRPr="005948C3" w14:paraId="31CB4812" w14:textId="77777777" w:rsidTr="00FF539A">
        <w:tc>
          <w:tcPr>
            <w:tcW w:w="7668" w:type="dxa"/>
            <w:shd w:val="clear" w:color="auto" w:fill="auto"/>
          </w:tcPr>
          <w:p w14:paraId="13234EFE" w14:textId="77777777" w:rsidR="005948C3" w:rsidRPr="005948C3" w:rsidRDefault="005948C3" w:rsidP="005948C3">
            <w:pPr>
              <w:pStyle w:val="1"/>
              <w:widowControl w:val="0"/>
              <w:numPr>
                <w:ilvl w:val="0"/>
                <w:numId w:val="190"/>
              </w:numPr>
              <w:tabs>
                <w:tab w:val="clear" w:pos="644"/>
              </w:tabs>
              <w:suppressAutoHyphens/>
              <w:snapToGrid w:val="0"/>
              <w:spacing w:line="240" w:lineRule="atLeast"/>
              <w:ind w:left="720"/>
              <w:jc w:val="both"/>
              <w:rPr>
                <w:rFonts w:ascii="Times New Roman" w:hAnsi="Times New Roman" w:cs="Times New Roman"/>
                <w:caps/>
                <w:color w:val="auto"/>
              </w:rPr>
            </w:pPr>
            <w:proofErr w:type="gramStart"/>
            <w:r w:rsidRPr="005948C3">
              <w:rPr>
                <w:rFonts w:ascii="Times New Roman" w:hAnsi="Times New Roman" w:cs="Times New Roman"/>
                <w:caps/>
                <w:color w:val="auto"/>
              </w:rPr>
              <w:t>ПАСПОРТ  ПРОГРАММЫ</w:t>
            </w:r>
            <w:proofErr w:type="gramEnd"/>
            <w:r w:rsidRPr="005948C3">
              <w:rPr>
                <w:rFonts w:ascii="Times New Roman" w:hAnsi="Times New Roman" w:cs="Times New Roman"/>
                <w:caps/>
                <w:color w:val="auto"/>
              </w:rPr>
              <w:t xml:space="preserve"> УЧЕБНОЙ ДИСЦИПЛИНЫ</w:t>
            </w:r>
          </w:p>
          <w:p w14:paraId="4C9A27D6" w14:textId="77777777" w:rsidR="005948C3" w:rsidRPr="005948C3" w:rsidRDefault="005948C3" w:rsidP="00FF539A">
            <w:pPr>
              <w:spacing w:after="0" w:line="240" w:lineRule="atLeast"/>
              <w:rPr>
                <w:rFonts w:ascii="Times New Roman" w:hAnsi="Times New Roman"/>
                <w:sz w:val="24"/>
                <w:szCs w:val="24"/>
              </w:rPr>
            </w:pPr>
          </w:p>
        </w:tc>
        <w:tc>
          <w:tcPr>
            <w:tcW w:w="1903" w:type="dxa"/>
            <w:shd w:val="clear" w:color="auto" w:fill="auto"/>
          </w:tcPr>
          <w:p w14:paraId="50F7141C" w14:textId="77777777" w:rsidR="005948C3" w:rsidRPr="005948C3" w:rsidRDefault="005948C3" w:rsidP="00FF539A">
            <w:pPr>
              <w:snapToGrid w:val="0"/>
              <w:spacing w:after="0" w:line="240" w:lineRule="atLeast"/>
              <w:jc w:val="center"/>
              <w:rPr>
                <w:rFonts w:ascii="Times New Roman" w:hAnsi="Times New Roman"/>
                <w:sz w:val="24"/>
                <w:szCs w:val="24"/>
              </w:rPr>
            </w:pPr>
            <w:r w:rsidRPr="005948C3">
              <w:rPr>
                <w:rFonts w:ascii="Times New Roman" w:hAnsi="Times New Roman"/>
                <w:sz w:val="24"/>
                <w:szCs w:val="24"/>
              </w:rPr>
              <w:t>4</w:t>
            </w:r>
          </w:p>
        </w:tc>
      </w:tr>
      <w:tr w:rsidR="005948C3" w:rsidRPr="005948C3" w14:paraId="1FC8A909" w14:textId="77777777" w:rsidTr="00FF539A">
        <w:tc>
          <w:tcPr>
            <w:tcW w:w="7668" w:type="dxa"/>
            <w:shd w:val="clear" w:color="auto" w:fill="auto"/>
          </w:tcPr>
          <w:p w14:paraId="5E98A278" w14:textId="77777777" w:rsidR="005948C3" w:rsidRPr="005948C3" w:rsidRDefault="005948C3" w:rsidP="005948C3">
            <w:pPr>
              <w:pStyle w:val="1"/>
              <w:widowControl w:val="0"/>
              <w:numPr>
                <w:ilvl w:val="0"/>
                <w:numId w:val="190"/>
              </w:numPr>
              <w:tabs>
                <w:tab w:val="clear" w:pos="644"/>
              </w:tabs>
              <w:suppressAutoHyphens/>
              <w:snapToGrid w:val="0"/>
              <w:spacing w:line="240" w:lineRule="atLeast"/>
              <w:ind w:left="720"/>
              <w:jc w:val="both"/>
              <w:rPr>
                <w:rFonts w:ascii="Times New Roman" w:hAnsi="Times New Roman" w:cs="Times New Roman"/>
                <w:caps/>
                <w:color w:val="auto"/>
              </w:rPr>
            </w:pPr>
            <w:r w:rsidRPr="005948C3">
              <w:rPr>
                <w:rFonts w:ascii="Times New Roman" w:hAnsi="Times New Roman" w:cs="Times New Roman"/>
                <w:caps/>
                <w:color w:val="auto"/>
              </w:rPr>
              <w:t>СТРУКТУРА и содержание УЧЕБНОЙ ДИСЦИПЛИНЫ</w:t>
            </w:r>
          </w:p>
          <w:p w14:paraId="209DBDD2" w14:textId="77777777" w:rsidR="005948C3" w:rsidRPr="005948C3" w:rsidRDefault="005948C3" w:rsidP="00FF539A">
            <w:pPr>
              <w:pStyle w:val="1"/>
              <w:widowControl w:val="0"/>
              <w:tabs>
                <w:tab w:val="num" w:pos="0"/>
              </w:tabs>
              <w:suppressAutoHyphens/>
              <w:spacing w:line="240" w:lineRule="atLeast"/>
              <w:ind w:left="284"/>
              <w:jc w:val="both"/>
              <w:rPr>
                <w:rFonts w:ascii="Times New Roman" w:hAnsi="Times New Roman" w:cs="Times New Roman"/>
                <w:caps/>
                <w:color w:val="auto"/>
              </w:rPr>
            </w:pPr>
          </w:p>
        </w:tc>
        <w:tc>
          <w:tcPr>
            <w:tcW w:w="1903" w:type="dxa"/>
            <w:shd w:val="clear" w:color="auto" w:fill="auto"/>
          </w:tcPr>
          <w:p w14:paraId="5E87EE2A" w14:textId="77777777" w:rsidR="005948C3" w:rsidRPr="005948C3" w:rsidRDefault="005948C3" w:rsidP="00FF539A">
            <w:pPr>
              <w:snapToGrid w:val="0"/>
              <w:spacing w:after="0" w:line="240" w:lineRule="atLeast"/>
              <w:jc w:val="center"/>
              <w:rPr>
                <w:rFonts w:ascii="Times New Roman" w:hAnsi="Times New Roman"/>
                <w:sz w:val="24"/>
                <w:szCs w:val="24"/>
              </w:rPr>
            </w:pPr>
            <w:r w:rsidRPr="005948C3">
              <w:rPr>
                <w:rFonts w:ascii="Times New Roman" w:hAnsi="Times New Roman"/>
                <w:sz w:val="24"/>
                <w:szCs w:val="24"/>
              </w:rPr>
              <w:t>5</w:t>
            </w:r>
          </w:p>
        </w:tc>
      </w:tr>
      <w:tr w:rsidR="005948C3" w:rsidRPr="005948C3" w14:paraId="6201579C" w14:textId="77777777" w:rsidTr="00FF539A">
        <w:trPr>
          <w:trHeight w:val="670"/>
        </w:trPr>
        <w:tc>
          <w:tcPr>
            <w:tcW w:w="7668" w:type="dxa"/>
            <w:shd w:val="clear" w:color="auto" w:fill="auto"/>
          </w:tcPr>
          <w:p w14:paraId="700987B2" w14:textId="77777777" w:rsidR="005948C3" w:rsidRPr="005948C3" w:rsidRDefault="005948C3" w:rsidP="005948C3">
            <w:pPr>
              <w:pStyle w:val="1"/>
              <w:widowControl w:val="0"/>
              <w:numPr>
                <w:ilvl w:val="0"/>
                <w:numId w:val="190"/>
              </w:numPr>
              <w:tabs>
                <w:tab w:val="clear" w:pos="644"/>
              </w:tabs>
              <w:suppressAutoHyphens/>
              <w:snapToGrid w:val="0"/>
              <w:spacing w:line="240" w:lineRule="atLeast"/>
              <w:ind w:left="720"/>
              <w:jc w:val="both"/>
              <w:rPr>
                <w:rFonts w:ascii="Times New Roman" w:hAnsi="Times New Roman" w:cs="Times New Roman"/>
                <w:caps/>
                <w:color w:val="auto"/>
              </w:rPr>
            </w:pPr>
            <w:r w:rsidRPr="005948C3">
              <w:rPr>
                <w:rFonts w:ascii="Times New Roman" w:hAnsi="Times New Roman" w:cs="Times New Roman"/>
                <w:caps/>
                <w:color w:val="auto"/>
              </w:rPr>
              <w:t xml:space="preserve">условия </w:t>
            </w:r>
            <w:proofErr w:type="gramStart"/>
            <w:r w:rsidRPr="005948C3">
              <w:rPr>
                <w:rFonts w:ascii="Times New Roman" w:hAnsi="Times New Roman" w:cs="Times New Roman"/>
                <w:caps/>
                <w:color w:val="auto"/>
              </w:rPr>
              <w:t>реализации  учебной</w:t>
            </w:r>
            <w:proofErr w:type="gramEnd"/>
            <w:r w:rsidRPr="005948C3">
              <w:rPr>
                <w:rFonts w:ascii="Times New Roman" w:hAnsi="Times New Roman" w:cs="Times New Roman"/>
                <w:caps/>
                <w:color w:val="auto"/>
              </w:rPr>
              <w:t xml:space="preserve"> дисциплины</w:t>
            </w:r>
          </w:p>
          <w:p w14:paraId="38A7B82B" w14:textId="77777777" w:rsidR="005948C3" w:rsidRPr="005948C3" w:rsidRDefault="005948C3" w:rsidP="00FF539A">
            <w:pPr>
              <w:pStyle w:val="1"/>
              <w:widowControl w:val="0"/>
              <w:tabs>
                <w:tab w:val="num" w:pos="0"/>
                <w:tab w:val="left" w:pos="284"/>
              </w:tabs>
              <w:suppressAutoHyphens/>
              <w:spacing w:line="240" w:lineRule="atLeast"/>
              <w:ind w:left="284" w:hanging="432"/>
              <w:jc w:val="both"/>
              <w:rPr>
                <w:rFonts w:ascii="Times New Roman" w:hAnsi="Times New Roman" w:cs="Times New Roman"/>
                <w:caps/>
                <w:color w:val="auto"/>
              </w:rPr>
            </w:pPr>
          </w:p>
        </w:tc>
        <w:tc>
          <w:tcPr>
            <w:tcW w:w="1903" w:type="dxa"/>
            <w:shd w:val="clear" w:color="auto" w:fill="auto"/>
          </w:tcPr>
          <w:p w14:paraId="155110E1" w14:textId="77777777" w:rsidR="005948C3" w:rsidRPr="005948C3" w:rsidRDefault="005948C3" w:rsidP="00FF539A">
            <w:pPr>
              <w:snapToGrid w:val="0"/>
              <w:spacing w:after="0" w:line="240" w:lineRule="atLeast"/>
              <w:jc w:val="center"/>
              <w:rPr>
                <w:rFonts w:ascii="Times New Roman" w:hAnsi="Times New Roman"/>
                <w:sz w:val="24"/>
                <w:szCs w:val="24"/>
              </w:rPr>
            </w:pPr>
            <w:r w:rsidRPr="005948C3">
              <w:rPr>
                <w:rFonts w:ascii="Times New Roman" w:hAnsi="Times New Roman"/>
                <w:sz w:val="24"/>
                <w:szCs w:val="24"/>
              </w:rPr>
              <w:t>9</w:t>
            </w:r>
          </w:p>
        </w:tc>
      </w:tr>
      <w:tr w:rsidR="005948C3" w:rsidRPr="005948C3" w14:paraId="1CA7A074" w14:textId="77777777" w:rsidTr="00FF539A">
        <w:tc>
          <w:tcPr>
            <w:tcW w:w="7668" w:type="dxa"/>
            <w:shd w:val="clear" w:color="auto" w:fill="auto"/>
          </w:tcPr>
          <w:p w14:paraId="688AEDA3" w14:textId="77777777" w:rsidR="005948C3" w:rsidRPr="005948C3" w:rsidRDefault="005948C3" w:rsidP="005948C3">
            <w:pPr>
              <w:pStyle w:val="1"/>
              <w:widowControl w:val="0"/>
              <w:numPr>
                <w:ilvl w:val="0"/>
                <w:numId w:val="190"/>
              </w:numPr>
              <w:tabs>
                <w:tab w:val="clear" w:pos="644"/>
              </w:tabs>
              <w:suppressAutoHyphens/>
              <w:snapToGrid w:val="0"/>
              <w:spacing w:line="240" w:lineRule="atLeast"/>
              <w:ind w:left="720"/>
              <w:jc w:val="both"/>
              <w:rPr>
                <w:rFonts w:ascii="Times New Roman" w:hAnsi="Times New Roman" w:cs="Times New Roman"/>
                <w:caps/>
                <w:color w:val="auto"/>
              </w:rPr>
            </w:pPr>
            <w:r w:rsidRPr="005948C3">
              <w:rPr>
                <w:rFonts w:ascii="Times New Roman" w:hAnsi="Times New Roman" w:cs="Times New Roman"/>
                <w:caps/>
                <w:color w:val="auto"/>
              </w:rPr>
              <w:t>Контроль и оценка результатов Освоения учебной дисциплины</w:t>
            </w:r>
          </w:p>
          <w:p w14:paraId="34CB6A9F" w14:textId="77777777" w:rsidR="005948C3" w:rsidRPr="005948C3" w:rsidRDefault="005948C3" w:rsidP="00FF539A">
            <w:pPr>
              <w:pStyle w:val="1"/>
              <w:widowControl w:val="0"/>
              <w:tabs>
                <w:tab w:val="num" w:pos="0"/>
              </w:tabs>
              <w:suppressAutoHyphens/>
              <w:spacing w:line="240" w:lineRule="atLeast"/>
              <w:ind w:left="284"/>
              <w:jc w:val="both"/>
              <w:rPr>
                <w:rFonts w:ascii="Times New Roman" w:hAnsi="Times New Roman" w:cs="Times New Roman"/>
                <w:caps/>
                <w:color w:val="auto"/>
              </w:rPr>
            </w:pPr>
          </w:p>
        </w:tc>
        <w:tc>
          <w:tcPr>
            <w:tcW w:w="1903" w:type="dxa"/>
            <w:shd w:val="clear" w:color="auto" w:fill="auto"/>
          </w:tcPr>
          <w:p w14:paraId="7AC61885" w14:textId="77777777" w:rsidR="005948C3" w:rsidRPr="005948C3" w:rsidRDefault="005948C3" w:rsidP="00FF539A">
            <w:pPr>
              <w:snapToGrid w:val="0"/>
              <w:spacing w:after="0" w:line="240" w:lineRule="atLeast"/>
              <w:jc w:val="center"/>
              <w:rPr>
                <w:rFonts w:ascii="Times New Roman" w:hAnsi="Times New Roman"/>
                <w:sz w:val="24"/>
                <w:szCs w:val="24"/>
              </w:rPr>
            </w:pPr>
            <w:r w:rsidRPr="005948C3">
              <w:rPr>
                <w:rFonts w:ascii="Times New Roman" w:hAnsi="Times New Roman"/>
                <w:sz w:val="24"/>
                <w:szCs w:val="24"/>
              </w:rPr>
              <w:t>11</w:t>
            </w:r>
          </w:p>
        </w:tc>
      </w:tr>
    </w:tbl>
    <w:p w14:paraId="65C3389D" w14:textId="77777777" w:rsidR="005948C3" w:rsidRPr="00343F39" w:rsidRDefault="005948C3" w:rsidP="005948C3">
      <w:pPr>
        <w:spacing w:after="0" w:line="240" w:lineRule="atLeast"/>
        <w:rPr>
          <w:rFonts w:ascii="Times New Roman" w:hAnsi="Times New Roman"/>
          <w:sz w:val="24"/>
          <w:szCs w:val="24"/>
        </w:rPr>
        <w:sectPr w:rsidR="005948C3" w:rsidRPr="00343F39" w:rsidSect="008F7B9D">
          <w:pgSz w:w="11906" w:h="16838" w:code="9"/>
          <w:pgMar w:top="1440" w:right="1077" w:bottom="1440" w:left="1077" w:header="709" w:footer="709" w:gutter="0"/>
          <w:cols w:space="708"/>
          <w:docGrid w:linePitch="360"/>
        </w:sectPr>
      </w:pPr>
    </w:p>
    <w:p w14:paraId="0D5FBAE7" w14:textId="77777777" w:rsidR="005948C3" w:rsidRPr="00487EE8" w:rsidRDefault="005948C3" w:rsidP="005948C3">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tLeast"/>
        <w:rPr>
          <w:rFonts w:ascii="Times New Roman" w:hAnsi="Times New Roman"/>
          <w:b/>
          <w:caps/>
          <w:sz w:val="24"/>
          <w:szCs w:val="24"/>
        </w:rPr>
      </w:pPr>
      <w:r w:rsidRPr="00487EE8">
        <w:rPr>
          <w:rFonts w:ascii="Times New Roman" w:hAnsi="Times New Roman"/>
          <w:b/>
          <w:caps/>
          <w:sz w:val="24"/>
          <w:szCs w:val="24"/>
        </w:rPr>
        <w:lastRenderedPageBreak/>
        <w:t>1 паспорт ПРОГРАММЫ УЧЕБНОЙ ДИСЦИПЛИНЫ</w:t>
      </w:r>
    </w:p>
    <w:p w14:paraId="2C91D78E"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hAnsi="Times New Roman"/>
          <w:b/>
          <w:sz w:val="24"/>
          <w:szCs w:val="24"/>
        </w:rPr>
      </w:pPr>
    </w:p>
    <w:p w14:paraId="72073FCB"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hAnsi="Times New Roman"/>
          <w:b/>
          <w:sz w:val="24"/>
          <w:szCs w:val="24"/>
        </w:rPr>
      </w:pPr>
    </w:p>
    <w:p w14:paraId="1B274D74"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right="-185"/>
        <w:jc w:val="both"/>
        <w:rPr>
          <w:rFonts w:ascii="Times New Roman" w:hAnsi="Times New Roman"/>
          <w:b/>
          <w:sz w:val="24"/>
          <w:szCs w:val="24"/>
        </w:rPr>
      </w:pPr>
      <w:r w:rsidRPr="00487EE8">
        <w:rPr>
          <w:rFonts w:ascii="Times New Roman" w:hAnsi="Times New Roman"/>
          <w:b/>
          <w:sz w:val="24"/>
          <w:szCs w:val="24"/>
        </w:rPr>
        <w:t>1.1 Область применения программы</w:t>
      </w:r>
    </w:p>
    <w:p w14:paraId="4DD3149C"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
          <w:sz w:val="24"/>
          <w:szCs w:val="24"/>
        </w:rPr>
      </w:pPr>
    </w:p>
    <w:p w14:paraId="35CA8ABA"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color w:val="000000"/>
          <w:sz w:val="24"/>
          <w:szCs w:val="24"/>
        </w:rPr>
      </w:pPr>
      <w:r w:rsidRPr="00487EE8">
        <w:rPr>
          <w:rFonts w:ascii="Times New Roman" w:hAnsi="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профессии: 15.01.32 Оператор станков с программным управлением (ФГОС утвержден приказом Минобрнауки России от 2 августа 2013г № 344, зарегистрирован Минюстом РФ 20 августа 2013, регистрационный номер 29744).</w:t>
      </w:r>
    </w:p>
    <w:p w14:paraId="3638C42F"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r w:rsidRPr="00487EE8">
        <w:rPr>
          <w:rFonts w:ascii="Times New Roman" w:hAnsi="Times New Roman"/>
          <w:sz w:val="24"/>
          <w:szCs w:val="24"/>
        </w:rPr>
        <w:t>Рабочая программа учебной дисциплины может быть использована в дополнительном образовании (в программах повышения квалификации и переподготовки) и профессиональной подготовке по рабочим профессиям в области машиностроения.</w:t>
      </w:r>
    </w:p>
    <w:p w14:paraId="3ACB04E8"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p>
    <w:p w14:paraId="19881D36" w14:textId="77777777" w:rsidR="005948C3" w:rsidRPr="00487EE8" w:rsidRDefault="005948C3" w:rsidP="005948C3">
      <w:pPr>
        <w:spacing w:after="0" w:line="240" w:lineRule="atLeast"/>
        <w:rPr>
          <w:rFonts w:ascii="Times New Roman" w:hAnsi="Times New Roman"/>
          <w:b/>
          <w:sz w:val="24"/>
          <w:szCs w:val="24"/>
        </w:rPr>
      </w:pPr>
      <w:r w:rsidRPr="00487EE8">
        <w:rPr>
          <w:rFonts w:ascii="Times New Roman" w:hAnsi="Times New Roman"/>
          <w:b/>
          <w:sz w:val="24"/>
          <w:szCs w:val="24"/>
        </w:rPr>
        <w:t>1.2 Место учебной дисциплины в структуре основной профессиональной образовательной программы:</w:t>
      </w:r>
    </w:p>
    <w:p w14:paraId="15D56DCC" w14:textId="77777777" w:rsidR="005948C3" w:rsidRPr="00487EE8" w:rsidRDefault="005948C3" w:rsidP="005948C3">
      <w:pPr>
        <w:spacing w:after="0" w:line="240" w:lineRule="atLeast"/>
        <w:rPr>
          <w:rFonts w:ascii="Times New Roman" w:hAnsi="Times New Roman"/>
          <w:b/>
          <w:sz w:val="24"/>
          <w:szCs w:val="24"/>
        </w:rPr>
      </w:pPr>
    </w:p>
    <w:p w14:paraId="37E1E208" w14:textId="77777777" w:rsidR="005948C3" w:rsidRPr="00487EE8" w:rsidRDefault="005948C3" w:rsidP="005948C3">
      <w:pPr>
        <w:spacing w:after="0" w:line="240" w:lineRule="atLeast"/>
        <w:rPr>
          <w:rFonts w:ascii="Times New Roman" w:hAnsi="Times New Roman"/>
          <w:sz w:val="24"/>
          <w:szCs w:val="24"/>
        </w:rPr>
      </w:pPr>
      <w:r w:rsidRPr="00487EE8">
        <w:rPr>
          <w:rFonts w:ascii="Times New Roman" w:hAnsi="Times New Roman"/>
          <w:sz w:val="24"/>
          <w:szCs w:val="24"/>
        </w:rPr>
        <w:t xml:space="preserve">ОП. ОО </w:t>
      </w:r>
      <w:proofErr w:type="gramStart"/>
      <w:r w:rsidRPr="00487EE8">
        <w:rPr>
          <w:rFonts w:ascii="Times New Roman" w:hAnsi="Times New Roman"/>
          <w:sz w:val="24"/>
          <w:szCs w:val="24"/>
        </w:rPr>
        <w:t>-  Общепрофессиональные</w:t>
      </w:r>
      <w:proofErr w:type="gramEnd"/>
      <w:r w:rsidRPr="00487EE8">
        <w:rPr>
          <w:rFonts w:ascii="Times New Roman" w:hAnsi="Times New Roman"/>
          <w:sz w:val="24"/>
          <w:szCs w:val="24"/>
        </w:rPr>
        <w:t xml:space="preserve"> дисциплины;</w:t>
      </w:r>
    </w:p>
    <w:p w14:paraId="6FA92C36" w14:textId="77777777" w:rsidR="005948C3" w:rsidRPr="00487EE8" w:rsidRDefault="005948C3" w:rsidP="005948C3">
      <w:pPr>
        <w:spacing w:after="0" w:line="240" w:lineRule="atLeast"/>
        <w:rPr>
          <w:rFonts w:ascii="Times New Roman" w:hAnsi="Times New Roman"/>
          <w:sz w:val="24"/>
          <w:szCs w:val="24"/>
        </w:rPr>
      </w:pPr>
      <w:r w:rsidRPr="00487EE8">
        <w:rPr>
          <w:rFonts w:ascii="Times New Roman" w:hAnsi="Times New Roman"/>
          <w:sz w:val="24"/>
          <w:szCs w:val="24"/>
        </w:rPr>
        <w:t>ОП. О</w:t>
      </w:r>
      <w:proofErr w:type="gramStart"/>
      <w:r w:rsidRPr="00487EE8">
        <w:rPr>
          <w:rFonts w:ascii="Times New Roman" w:hAnsi="Times New Roman"/>
          <w:sz w:val="24"/>
          <w:szCs w:val="24"/>
        </w:rPr>
        <w:t>1  -</w:t>
      </w:r>
      <w:proofErr w:type="gramEnd"/>
      <w:r w:rsidRPr="00487EE8">
        <w:rPr>
          <w:rFonts w:ascii="Times New Roman" w:hAnsi="Times New Roman"/>
          <w:sz w:val="24"/>
          <w:szCs w:val="24"/>
        </w:rPr>
        <w:t xml:space="preserve">  Техническая  графика.</w:t>
      </w:r>
    </w:p>
    <w:p w14:paraId="4812159E"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right="-185"/>
        <w:jc w:val="both"/>
        <w:rPr>
          <w:rFonts w:ascii="Times New Roman" w:hAnsi="Times New Roman"/>
          <w:sz w:val="24"/>
          <w:szCs w:val="24"/>
        </w:rPr>
      </w:pPr>
    </w:p>
    <w:p w14:paraId="78D42DEE"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r w:rsidRPr="00487EE8">
        <w:rPr>
          <w:rFonts w:ascii="Times New Roman" w:hAnsi="Times New Roman"/>
          <w:b/>
          <w:sz w:val="24"/>
          <w:szCs w:val="24"/>
        </w:rPr>
        <w:t>1.3 Цели и задачи учебной дисциплины – требования к результатам освоения учебной дисциплины:</w:t>
      </w:r>
    </w:p>
    <w:p w14:paraId="7EF2F400"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p>
    <w:p w14:paraId="49879D9C"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В результате освоения учебной дисциплины обучающийся должен </w:t>
      </w:r>
    </w:p>
    <w:p w14:paraId="72B63C04"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sz w:val="24"/>
          <w:szCs w:val="24"/>
        </w:rPr>
      </w:pPr>
      <w:r w:rsidRPr="00487EE8">
        <w:rPr>
          <w:rFonts w:ascii="Times New Roman" w:hAnsi="Times New Roman"/>
          <w:b/>
          <w:sz w:val="24"/>
          <w:szCs w:val="24"/>
        </w:rPr>
        <w:t>уметь:</w:t>
      </w:r>
    </w:p>
    <w:p w14:paraId="54295732" w14:textId="77777777" w:rsidR="005948C3" w:rsidRPr="00487EE8" w:rsidRDefault="005948C3" w:rsidP="005948C3">
      <w:pPr>
        <w:widowControl w:val="0"/>
        <w:numPr>
          <w:ilvl w:val="0"/>
          <w:numId w:val="191"/>
        </w:numPr>
        <w:shd w:val="clear" w:color="auto" w:fill="FFFFFF"/>
        <w:suppressAutoHyphens/>
        <w:spacing w:after="0" w:line="240" w:lineRule="atLeast"/>
        <w:rPr>
          <w:rFonts w:ascii="Times New Roman" w:hAnsi="Times New Roman"/>
          <w:sz w:val="24"/>
          <w:szCs w:val="24"/>
        </w:rPr>
      </w:pPr>
      <w:r w:rsidRPr="00487EE8">
        <w:rPr>
          <w:rFonts w:ascii="Times New Roman" w:hAnsi="Times New Roman"/>
          <w:sz w:val="24"/>
          <w:szCs w:val="24"/>
        </w:rPr>
        <w:t>чтение чертежа и технического задания;</w:t>
      </w:r>
    </w:p>
    <w:p w14:paraId="5102E8D0" w14:textId="77777777" w:rsidR="005948C3" w:rsidRPr="00487EE8" w:rsidRDefault="005948C3" w:rsidP="005948C3">
      <w:pPr>
        <w:widowControl w:val="0"/>
        <w:numPr>
          <w:ilvl w:val="0"/>
          <w:numId w:val="191"/>
        </w:numPr>
        <w:shd w:val="clear" w:color="auto" w:fill="FFFFFF"/>
        <w:suppressAutoHyphens/>
        <w:spacing w:after="0" w:line="240" w:lineRule="atLeast"/>
        <w:rPr>
          <w:rFonts w:ascii="Times New Roman" w:hAnsi="Times New Roman"/>
          <w:sz w:val="24"/>
          <w:szCs w:val="24"/>
        </w:rPr>
      </w:pPr>
      <w:r w:rsidRPr="00487EE8">
        <w:rPr>
          <w:rFonts w:ascii="Times New Roman" w:hAnsi="Times New Roman"/>
          <w:spacing w:val="-2"/>
          <w:sz w:val="24"/>
          <w:szCs w:val="24"/>
        </w:rPr>
        <w:t xml:space="preserve">составлять эскизы на обрабатываемые детали с </w:t>
      </w:r>
      <w:r w:rsidRPr="00487EE8">
        <w:rPr>
          <w:rFonts w:ascii="Times New Roman" w:hAnsi="Times New Roman"/>
          <w:sz w:val="24"/>
          <w:szCs w:val="24"/>
        </w:rPr>
        <w:t>указанием допусков и посадок;</w:t>
      </w:r>
    </w:p>
    <w:p w14:paraId="77AA509F" w14:textId="77777777" w:rsidR="005948C3" w:rsidRPr="00487EE8" w:rsidRDefault="005948C3" w:rsidP="005948C3">
      <w:pPr>
        <w:widowControl w:val="0"/>
        <w:numPr>
          <w:ilvl w:val="0"/>
          <w:numId w:val="191"/>
        </w:numPr>
        <w:shd w:val="clear" w:color="auto" w:fill="FFFFFF"/>
        <w:suppressAutoHyphens/>
        <w:spacing w:after="0" w:line="240" w:lineRule="atLeast"/>
        <w:rPr>
          <w:rFonts w:ascii="Times New Roman" w:hAnsi="Times New Roman"/>
          <w:sz w:val="24"/>
          <w:szCs w:val="24"/>
        </w:rPr>
      </w:pPr>
      <w:r w:rsidRPr="00487EE8">
        <w:rPr>
          <w:rFonts w:ascii="Times New Roman" w:hAnsi="Times New Roman"/>
          <w:sz w:val="24"/>
          <w:szCs w:val="24"/>
        </w:rPr>
        <w:t>пользоваться справочной литературой;</w:t>
      </w:r>
    </w:p>
    <w:p w14:paraId="5BE3D487" w14:textId="77777777" w:rsidR="005948C3" w:rsidRPr="00487EE8" w:rsidRDefault="005948C3" w:rsidP="005948C3">
      <w:pPr>
        <w:widowControl w:val="0"/>
        <w:numPr>
          <w:ilvl w:val="0"/>
          <w:numId w:val="191"/>
        </w:numPr>
        <w:shd w:val="clear" w:color="auto" w:fill="FFFFFF"/>
        <w:suppressAutoHyphens/>
        <w:spacing w:after="0" w:line="240" w:lineRule="atLeast"/>
        <w:rPr>
          <w:rFonts w:ascii="Times New Roman" w:hAnsi="Times New Roman"/>
          <w:sz w:val="24"/>
          <w:szCs w:val="24"/>
        </w:rPr>
      </w:pPr>
      <w:r w:rsidRPr="00487EE8">
        <w:rPr>
          <w:rFonts w:ascii="Times New Roman" w:hAnsi="Times New Roman"/>
          <w:spacing w:val="-2"/>
          <w:sz w:val="24"/>
          <w:szCs w:val="24"/>
        </w:rPr>
        <w:t xml:space="preserve">пользоваться спецификацией в процессе чтения </w:t>
      </w:r>
      <w:r w:rsidRPr="00487EE8">
        <w:rPr>
          <w:rFonts w:ascii="Times New Roman" w:hAnsi="Times New Roman"/>
          <w:sz w:val="24"/>
          <w:szCs w:val="24"/>
        </w:rPr>
        <w:t>чертежей;</w:t>
      </w:r>
    </w:p>
    <w:p w14:paraId="4E5D271E" w14:textId="77777777" w:rsidR="005948C3" w:rsidRPr="00487EE8" w:rsidRDefault="005948C3" w:rsidP="005948C3">
      <w:pPr>
        <w:autoSpaceDE w:val="0"/>
        <w:autoSpaceDN w:val="0"/>
        <w:adjustRightInd w:val="0"/>
        <w:spacing w:after="0" w:line="240" w:lineRule="atLeast"/>
        <w:rPr>
          <w:rFonts w:ascii="Times New Roman" w:hAnsi="Times New Roman"/>
          <w:sz w:val="24"/>
          <w:szCs w:val="24"/>
        </w:rPr>
      </w:pPr>
      <w:r w:rsidRPr="00487EE8">
        <w:rPr>
          <w:rFonts w:ascii="Times New Roman" w:hAnsi="Times New Roman"/>
          <w:spacing w:val="-2"/>
          <w:sz w:val="24"/>
          <w:szCs w:val="24"/>
        </w:rPr>
        <w:t xml:space="preserve">выполнять расчеты величин предельных размеров и </w:t>
      </w:r>
      <w:r w:rsidRPr="00487EE8">
        <w:rPr>
          <w:rFonts w:ascii="Times New Roman" w:hAnsi="Times New Roman"/>
          <w:sz w:val="24"/>
          <w:szCs w:val="24"/>
        </w:rPr>
        <w:t xml:space="preserve">допуска по данным чертежа и определять годность заданных действительных размеров; </w:t>
      </w:r>
    </w:p>
    <w:p w14:paraId="66B28F33" w14:textId="77777777" w:rsidR="005948C3" w:rsidRPr="00487EE8" w:rsidRDefault="005948C3" w:rsidP="005948C3">
      <w:pPr>
        <w:pStyle w:val="a7"/>
        <w:numPr>
          <w:ilvl w:val="0"/>
          <w:numId w:val="191"/>
        </w:numPr>
        <w:autoSpaceDE w:val="0"/>
        <w:autoSpaceDN w:val="0"/>
        <w:adjustRightInd w:val="0"/>
        <w:spacing w:after="0" w:line="240" w:lineRule="atLeast"/>
      </w:pPr>
      <w:r w:rsidRPr="00487EE8">
        <w:t>грамотно прочитать чертеж изготавливаемой детали;</w:t>
      </w:r>
    </w:p>
    <w:p w14:paraId="6B2C878B"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r w:rsidRPr="00487EE8">
        <w:rPr>
          <w:rFonts w:ascii="Times New Roman" w:hAnsi="Times New Roman"/>
          <w:b/>
          <w:sz w:val="24"/>
          <w:szCs w:val="24"/>
        </w:rPr>
        <w:t>знать:</w:t>
      </w:r>
    </w:p>
    <w:p w14:paraId="2658CE8B" w14:textId="77777777" w:rsidR="005948C3" w:rsidRPr="00487EE8" w:rsidRDefault="005948C3" w:rsidP="005948C3">
      <w:pPr>
        <w:widowControl w:val="0"/>
        <w:numPr>
          <w:ilvl w:val="0"/>
          <w:numId w:val="192"/>
        </w:numPr>
        <w:shd w:val="clear" w:color="auto" w:fill="FFFFFF"/>
        <w:suppressAutoHyphens/>
        <w:spacing w:after="0" w:line="240" w:lineRule="atLeast"/>
        <w:ind w:left="142" w:firstLine="142"/>
        <w:rPr>
          <w:rFonts w:ascii="Times New Roman" w:hAnsi="Times New Roman"/>
          <w:sz w:val="24"/>
          <w:szCs w:val="24"/>
        </w:rPr>
      </w:pPr>
      <w:r w:rsidRPr="00487EE8">
        <w:rPr>
          <w:rFonts w:ascii="Times New Roman" w:hAnsi="Times New Roman"/>
          <w:sz w:val="24"/>
          <w:szCs w:val="24"/>
        </w:rPr>
        <w:t>основы черчения и геометрии;</w:t>
      </w:r>
    </w:p>
    <w:p w14:paraId="37F86577" w14:textId="77777777" w:rsidR="005948C3" w:rsidRPr="00487EE8" w:rsidRDefault="005948C3" w:rsidP="005948C3">
      <w:pPr>
        <w:widowControl w:val="0"/>
        <w:numPr>
          <w:ilvl w:val="0"/>
          <w:numId w:val="192"/>
        </w:numPr>
        <w:shd w:val="clear" w:color="auto" w:fill="FFFFFF"/>
        <w:suppressAutoHyphens/>
        <w:spacing w:after="0" w:line="240" w:lineRule="atLeast"/>
        <w:ind w:left="142" w:firstLine="142"/>
        <w:rPr>
          <w:rFonts w:ascii="Times New Roman" w:hAnsi="Times New Roman"/>
          <w:sz w:val="24"/>
          <w:szCs w:val="24"/>
        </w:rPr>
      </w:pPr>
      <w:r w:rsidRPr="00487EE8">
        <w:rPr>
          <w:rFonts w:ascii="Times New Roman" w:hAnsi="Times New Roman"/>
          <w:spacing w:val="-2"/>
          <w:sz w:val="24"/>
          <w:szCs w:val="24"/>
        </w:rPr>
        <w:t xml:space="preserve">требования единой системы конструкторской </w:t>
      </w:r>
      <w:r w:rsidRPr="00487EE8">
        <w:rPr>
          <w:rFonts w:ascii="Times New Roman" w:hAnsi="Times New Roman"/>
          <w:sz w:val="24"/>
          <w:szCs w:val="24"/>
        </w:rPr>
        <w:t>документации (ЕСКД);</w:t>
      </w:r>
    </w:p>
    <w:p w14:paraId="4F595E32" w14:textId="77777777" w:rsidR="005948C3" w:rsidRPr="00487EE8" w:rsidRDefault="005948C3" w:rsidP="005948C3">
      <w:pPr>
        <w:widowControl w:val="0"/>
        <w:numPr>
          <w:ilvl w:val="0"/>
          <w:numId w:val="192"/>
        </w:numPr>
        <w:shd w:val="clear" w:color="auto" w:fill="FFFFFF"/>
        <w:suppressAutoHyphens/>
        <w:spacing w:after="0" w:line="240" w:lineRule="atLeast"/>
        <w:ind w:left="142" w:firstLine="142"/>
        <w:rPr>
          <w:rFonts w:ascii="Times New Roman" w:hAnsi="Times New Roman"/>
          <w:spacing w:val="-2"/>
          <w:sz w:val="24"/>
          <w:szCs w:val="24"/>
        </w:rPr>
      </w:pPr>
      <w:r w:rsidRPr="00487EE8">
        <w:rPr>
          <w:rFonts w:ascii="Times New Roman" w:hAnsi="Times New Roman"/>
          <w:sz w:val="24"/>
          <w:szCs w:val="24"/>
        </w:rPr>
        <w:t xml:space="preserve">правила чтения чертежей обрабатываемых </w:t>
      </w:r>
      <w:r w:rsidRPr="00487EE8">
        <w:rPr>
          <w:rFonts w:ascii="Times New Roman" w:hAnsi="Times New Roman"/>
          <w:spacing w:val="-2"/>
          <w:sz w:val="24"/>
          <w:szCs w:val="24"/>
        </w:rPr>
        <w:t>деталей;</w:t>
      </w:r>
    </w:p>
    <w:p w14:paraId="327F8772" w14:textId="77777777" w:rsidR="005948C3" w:rsidRPr="00487EE8" w:rsidRDefault="005948C3" w:rsidP="005948C3">
      <w:pPr>
        <w:widowControl w:val="0"/>
        <w:numPr>
          <w:ilvl w:val="0"/>
          <w:numId w:val="192"/>
        </w:numPr>
        <w:shd w:val="clear" w:color="auto" w:fill="FFFFFF"/>
        <w:suppressAutoHyphens/>
        <w:spacing w:after="0" w:line="240" w:lineRule="atLeast"/>
        <w:ind w:left="142" w:firstLine="142"/>
        <w:rPr>
          <w:rFonts w:ascii="Times New Roman" w:hAnsi="Times New Roman"/>
          <w:spacing w:val="-2"/>
          <w:sz w:val="24"/>
          <w:szCs w:val="24"/>
        </w:rPr>
      </w:pPr>
      <w:r w:rsidRPr="00487EE8">
        <w:rPr>
          <w:rFonts w:ascii="Times New Roman" w:hAnsi="Times New Roman"/>
          <w:spacing w:val="-2"/>
          <w:sz w:val="24"/>
          <w:szCs w:val="24"/>
        </w:rPr>
        <w:t>способы выполнения рабочих чертежей и эскизов.</w:t>
      </w:r>
    </w:p>
    <w:p w14:paraId="617BEDBD"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p>
    <w:p w14:paraId="6A5C56E1"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r w:rsidRPr="00487EE8">
        <w:rPr>
          <w:rFonts w:ascii="Times New Roman" w:hAnsi="Times New Roman"/>
          <w:b/>
          <w:sz w:val="24"/>
          <w:szCs w:val="24"/>
        </w:rPr>
        <w:t>1.4 Количество часов на освоение рабочей программы учебной дисциплины:</w:t>
      </w:r>
    </w:p>
    <w:p w14:paraId="737DF32A"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p>
    <w:p w14:paraId="41E69502"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sz w:val="24"/>
          <w:szCs w:val="24"/>
        </w:rPr>
      </w:pPr>
      <w:r w:rsidRPr="00487EE8">
        <w:rPr>
          <w:rFonts w:ascii="Times New Roman" w:hAnsi="Times New Roman"/>
          <w:sz w:val="24"/>
          <w:szCs w:val="24"/>
        </w:rPr>
        <w:t>максимальной учебной нагрузки обучающегося22 час, в том числе:</w:t>
      </w:r>
    </w:p>
    <w:p w14:paraId="45EF4638" w14:textId="77777777" w:rsidR="005948C3" w:rsidRPr="00487EE8" w:rsidRDefault="005948C3" w:rsidP="005948C3">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ind w:left="360"/>
        <w:jc w:val="both"/>
        <w:rPr>
          <w:rFonts w:ascii="Times New Roman" w:hAnsi="Times New Roman"/>
          <w:sz w:val="24"/>
          <w:szCs w:val="24"/>
        </w:rPr>
      </w:pPr>
      <w:r w:rsidRPr="00487EE8">
        <w:rPr>
          <w:rFonts w:ascii="Times New Roman" w:hAnsi="Times New Roman"/>
          <w:sz w:val="24"/>
          <w:szCs w:val="24"/>
        </w:rPr>
        <w:t xml:space="preserve">обязательной аудиторной учебной нагрузки обучающегося 20 часов; самостоятельной работы </w:t>
      </w:r>
      <w:proofErr w:type="gramStart"/>
      <w:r w:rsidRPr="00487EE8">
        <w:rPr>
          <w:rFonts w:ascii="Times New Roman" w:hAnsi="Times New Roman"/>
          <w:sz w:val="24"/>
          <w:szCs w:val="24"/>
        </w:rPr>
        <w:t>обучающегося  2</w:t>
      </w:r>
      <w:proofErr w:type="gramEnd"/>
      <w:r w:rsidRPr="00487EE8">
        <w:rPr>
          <w:rFonts w:ascii="Times New Roman" w:hAnsi="Times New Roman"/>
          <w:sz w:val="24"/>
          <w:szCs w:val="24"/>
        </w:rPr>
        <w:t xml:space="preserve"> часа.</w:t>
      </w:r>
    </w:p>
    <w:p w14:paraId="076599AE" w14:textId="77777777" w:rsidR="005948C3" w:rsidRPr="00487EE8" w:rsidRDefault="005948C3" w:rsidP="005948C3">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ind w:left="360"/>
        <w:jc w:val="both"/>
        <w:rPr>
          <w:rFonts w:ascii="Times New Roman" w:hAnsi="Times New Roman"/>
          <w:sz w:val="24"/>
          <w:szCs w:val="24"/>
        </w:rPr>
      </w:pPr>
    </w:p>
    <w:p w14:paraId="5FC558B0" w14:textId="77777777" w:rsidR="005948C3" w:rsidRPr="00487EE8" w:rsidRDefault="005948C3" w:rsidP="005948C3">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ind w:left="360"/>
        <w:jc w:val="both"/>
        <w:rPr>
          <w:rFonts w:ascii="Times New Roman" w:hAnsi="Times New Roman"/>
          <w:sz w:val="24"/>
          <w:szCs w:val="24"/>
        </w:rPr>
        <w:sectPr w:rsidR="005948C3" w:rsidRPr="00487EE8" w:rsidSect="008F7B9D">
          <w:pgSz w:w="11906" w:h="16838" w:code="9"/>
          <w:pgMar w:top="1440" w:right="1077" w:bottom="1440" w:left="1077" w:header="709" w:footer="709" w:gutter="0"/>
          <w:cols w:space="708"/>
          <w:docGrid w:linePitch="360"/>
        </w:sectPr>
      </w:pPr>
    </w:p>
    <w:p w14:paraId="30E845C9" w14:textId="77777777" w:rsidR="005948C3" w:rsidRPr="00487EE8" w:rsidRDefault="005948C3" w:rsidP="005948C3">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ind w:left="360"/>
        <w:jc w:val="both"/>
        <w:rPr>
          <w:rFonts w:ascii="Times New Roman" w:hAnsi="Times New Roman"/>
          <w:sz w:val="24"/>
          <w:szCs w:val="24"/>
        </w:rPr>
      </w:pPr>
    </w:p>
    <w:p w14:paraId="59C9EE6F"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sz w:val="24"/>
          <w:szCs w:val="24"/>
        </w:rPr>
      </w:pPr>
      <w:r w:rsidRPr="00487EE8">
        <w:rPr>
          <w:rFonts w:ascii="Times New Roman" w:hAnsi="Times New Roman"/>
          <w:b/>
          <w:sz w:val="24"/>
          <w:szCs w:val="24"/>
        </w:rPr>
        <w:t xml:space="preserve">СТРУКТУРА </w:t>
      </w:r>
      <w:proofErr w:type="gramStart"/>
      <w:r w:rsidRPr="00487EE8">
        <w:rPr>
          <w:rFonts w:ascii="Times New Roman" w:hAnsi="Times New Roman"/>
          <w:b/>
          <w:sz w:val="24"/>
          <w:szCs w:val="24"/>
        </w:rPr>
        <w:t>И  СОДЕРЖАНИЕ</w:t>
      </w:r>
      <w:proofErr w:type="gramEnd"/>
      <w:r w:rsidRPr="00487EE8">
        <w:rPr>
          <w:rFonts w:ascii="Times New Roman" w:hAnsi="Times New Roman"/>
          <w:b/>
          <w:sz w:val="24"/>
          <w:szCs w:val="24"/>
        </w:rPr>
        <w:t xml:space="preserve"> УЧЕБНОЙ ДИСЦИПЛИНЫ</w:t>
      </w:r>
    </w:p>
    <w:p w14:paraId="32CCFDEE"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hAnsi="Times New Roman"/>
          <w:b/>
          <w:sz w:val="24"/>
          <w:szCs w:val="24"/>
        </w:rPr>
      </w:pPr>
    </w:p>
    <w:p w14:paraId="7D36529F"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hAnsi="Times New Roman"/>
          <w:b/>
          <w:sz w:val="24"/>
          <w:szCs w:val="24"/>
        </w:rPr>
      </w:pPr>
    </w:p>
    <w:p w14:paraId="280CA2B0"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sz w:val="24"/>
          <w:szCs w:val="24"/>
        </w:rPr>
      </w:pPr>
      <w:r w:rsidRPr="00487EE8">
        <w:rPr>
          <w:rFonts w:ascii="Times New Roman" w:hAnsi="Times New Roman"/>
          <w:b/>
          <w:sz w:val="24"/>
          <w:szCs w:val="24"/>
        </w:rPr>
        <w:t>2.1. Объем учебной дисциплины и виды учебной работы</w:t>
      </w:r>
    </w:p>
    <w:p w14:paraId="07C9F669"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180"/>
        <w:jc w:val="both"/>
        <w:rPr>
          <w:rFonts w:ascii="Times New Roman" w:hAnsi="Times New Roman"/>
          <w:sz w:val="24"/>
          <w:szCs w:val="24"/>
          <w:u w:val="single"/>
        </w:rPr>
      </w:pPr>
    </w:p>
    <w:p w14:paraId="69FEBDA9"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180" w:right="-185"/>
        <w:jc w:val="both"/>
        <w:rPr>
          <w:rFonts w:ascii="Times New Roman" w:hAnsi="Times New Roman"/>
          <w:b/>
          <w:sz w:val="24"/>
          <w:szCs w:val="24"/>
        </w:rPr>
      </w:pPr>
    </w:p>
    <w:tbl>
      <w:tblPr>
        <w:tblStyle w:val="a6"/>
        <w:tblW w:w="9468" w:type="dxa"/>
        <w:tblLayout w:type="fixed"/>
        <w:tblLook w:val="01E0" w:firstRow="1" w:lastRow="1" w:firstColumn="1" w:lastColumn="1" w:noHBand="0" w:noVBand="0"/>
      </w:tblPr>
      <w:tblGrid>
        <w:gridCol w:w="7904"/>
        <w:gridCol w:w="1564"/>
      </w:tblGrid>
      <w:tr w:rsidR="005948C3" w:rsidRPr="00487EE8" w14:paraId="2859BC85" w14:textId="77777777" w:rsidTr="00FF539A">
        <w:trPr>
          <w:trHeight w:val="460"/>
        </w:trPr>
        <w:tc>
          <w:tcPr>
            <w:tcW w:w="7904" w:type="dxa"/>
          </w:tcPr>
          <w:p w14:paraId="6CBED9FA" w14:textId="77777777" w:rsidR="005948C3" w:rsidRPr="00487EE8" w:rsidRDefault="005948C3" w:rsidP="00FF539A">
            <w:pPr>
              <w:spacing w:line="240" w:lineRule="atLeast"/>
              <w:jc w:val="center"/>
              <w:rPr>
                <w:rFonts w:ascii="Times New Roman" w:hAnsi="Times New Roman"/>
                <w:sz w:val="24"/>
                <w:szCs w:val="24"/>
              </w:rPr>
            </w:pPr>
            <w:r w:rsidRPr="00487EE8">
              <w:rPr>
                <w:rFonts w:ascii="Times New Roman" w:hAnsi="Times New Roman"/>
                <w:b/>
                <w:sz w:val="24"/>
                <w:szCs w:val="24"/>
              </w:rPr>
              <w:t>Вид учебной работы</w:t>
            </w:r>
          </w:p>
        </w:tc>
        <w:tc>
          <w:tcPr>
            <w:tcW w:w="1564" w:type="dxa"/>
          </w:tcPr>
          <w:p w14:paraId="70BD4700" w14:textId="77777777" w:rsidR="005948C3" w:rsidRPr="00487EE8" w:rsidRDefault="005948C3" w:rsidP="00FF539A">
            <w:pPr>
              <w:spacing w:line="240" w:lineRule="atLeast"/>
              <w:jc w:val="center"/>
              <w:rPr>
                <w:rFonts w:ascii="Times New Roman" w:hAnsi="Times New Roman"/>
                <w:i/>
                <w:iCs/>
                <w:sz w:val="24"/>
                <w:szCs w:val="24"/>
              </w:rPr>
            </w:pPr>
            <w:r w:rsidRPr="00487EE8">
              <w:rPr>
                <w:rFonts w:ascii="Times New Roman" w:hAnsi="Times New Roman"/>
                <w:b/>
                <w:i/>
                <w:iCs/>
                <w:sz w:val="24"/>
                <w:szCs w:val="24"/>
              </w:rPr>
              <w:t xml:space="preserve">Количество часов </w:t>
            </w:r>
          </w:p>
        </w:tc>
      </w:tr>
      <w:tr w:rsidR="005948C3" w:rsidRPr="00487EE8" w14:paraId="1A63D5C4" w14:textId="77777777" w:rsidTr="00FF539A">
        <w:trPr>
          <w:trHeight w:val="285"/>
        </w:trPr>
        <w:tc>
          <w:tcPr>
            <w:tcW w:w="7904" w:type="dxa"/>
          </w:tcPr>
          <w:p w14:paraId="15A1F4FD" w14:textId="77777777" w:rsidR="005948C3" w:rsidRPr="00487EE8" w:rsidRDefault="005948C3" w:rsidP="00FF539A">
            <w:pPr>
              <w:spacing w:line="240" w:lineRule="atLeast"/>
              <w:rPr>
                <w:rFonts w:ascii="Times New Roman" w:hAnsi="Times New Roman"/>
                <w:b/>
                <w:sz w:val="24"/>
                <w:szCs w:val="24"/>
              </w:rPr>
            </w:pPr>
            <w:r w:rsidRPr="00487EE8">
              <w:rPr>
                <w:rFonts w:ascii="Times New Roman" w:hAnsi="Times New Roman"/>
                <w:b/>
                <w:sz w:val="24"/>
                <w:szCs w:val="24"/>
              </w:rPr>
              <w:t>Максимальная учебная нагрузка (всего)</w:t>
            </w:r>
          </w:p>
        </w:tc>
        <w:tc>
          <w:tcPr>
            <w:tcW w:w="1564" w:type="dxa"/>
          </w:tcPr>
          <w:p w14:paraId="01404A02" w14:textId="77777777" w:rsidR="005948C3" w:rsidRPr="00487EE8" w:rsidRDefault="005948C3" w:rsidP="00FF539A">
            <w:pPr>
              <w:spacing w:line="240" w:lineRule="atLeast"/>
              <w:jc w:val="center"/>
              <w:rPr>
                <w:rFonts w:ascii="Times New Roman" w:hAnsi="Times New Roman"/>
                <w:b/>
                <w:i/>
                <w:iCs/>
                <w:sz w:val="24"/>
                <w:szCs w:val="24"/>
              </w:rPr>
            </w:pPr>
            <w:r w:rsidRPr="00487EE8">
              <w:rPr>
                <w:rFonts w:ascii="Times New Roman" w:hAnsi="Times New Roman"/>
                <w:b/>
                <w:i/>
                <w:iCs/>
                <w:sz w:val="24"/>
                <w:szCs w:val="24"/>
              </w:rPr>
              <w:t>22</w:t>
            </w:r>
          </w:p>
        </w:tc>
      </w:tr>
      <w:tr w:rsidR="005948C3" w:rsidRPr="00487EE8" w14:paraId="21F2811C" w14:textId="77777777" w:rsidTr="00FF539A">
        <w:tc>
          <w:tcPr>
            <w:tcW w:w="7904" w:type="dxa"/>
          </w:tcPr>
          <w:p w14:paraId="030C8C09"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b/>
                <w:sz w:val="24"/>
                <w:szCs w:val="24"/>
              </w:rPr>
              <w:t xml:space="preserve">Обязательная аудиторная учебная нагрузка (всего) </w:t>
            </w:r>
          </w:p>
        </w:tc>
        <w:tc>
          <w:tcPr>
            <w:tcW w:w="1564" w:type="dxa"/>
          </w:tcPr>
          <w:p w14:paraId="1364ED5B" w14:textId="77777777" w:rsidR="005948C3" w:rsidRPr="00487EE8" w:rsidRDefault="005948C3" w:rsidP="00FF539A">
            <w:pPr>
              <w:spacing w:line="240" w:lineRule="atLeast"/>
              <w:jc w:val="center"/>
              <w:rPr>
                <w:rFonts w:ascii="Times New Roman" w:hAnsi="Times New Roman"/>
                <w:b/>
                <w:i/>
                <w:iCs/>
                <w:sz w:val="24"/>
                <w:szCs w:val="24"/>
              </w:rPr>
            </w:pPr>
            <w:r w:rsidRPr="00487EE8">
              <w:rPr>
                <w:rFonts w:ascii="Times New Roman" w:hAnsi="Times New Roman"/>
                <w:b/>
                <w:i/>
                <w:iCs/>
                <w:sz w:val="24"/>
                <w:szCs w:val="24"/>
              </w:rPr>
              <w:t>20</w:t>
            </w:r>
          </w:p>
        </w:tc>
      </w:tr>
      <w:tr w:rsidR="005948C3" w:rsidRPr="00487EE8" w14:paraId="44CFE55F" w14:textId="77777777" w:rsidTr="00FF539A">
        <w:tc>
          <w:tcPr>
            <w:tcW w:w="7904" w:type="dxa"/>
          </w:tcPr>
          <w:p w14:paraId="6F4FD51D"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в том числе:</w:t>
            </w:r>
          </w:p>
        </w:tc>
        <w:tc>
          <w:tcPr>
            <w:tcW w:w="1564" w:type="dxa"/>
          </w:tcPr>
          <w:p w14:paraId="64AFBC19" w14:textId="77777777" w:rsidR="005948C3" w:rsidRPr="00487EE8" w:rsidRDefault="005948C3" w:rsidP="00FF539A">
            <w:pPr>
              <w:spacing w:line="240" w:lineRule="atLeast"/>
              <w:jc w:val="center"/>
              <w:rPr>
                <w:rFonts w:ascii="Times New Roman" w:hAnsi="Times New Roman"/>
                <w:i/>
                <w:iCs/>
                <w:sz w:val="24"/>
                <w:szCs w:val="24"/>
              </w:rPr>
            </w:pPr>
          </w:p>
        </w:tc>
      </w:tr>
      <w:tr w:rsidR="005948C3" w:rsidRPr="00487EE8" w14:paraId="6B62F580" w14:textId="77777777" w:rsidTr="00FF539A">
        <w:tc>
          <w:tcPr>
            <w:tcW w:w="7904" w:type="dxa"/>
          </w:tcPr>
          <w:p w14:paraId="769F42A1"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 xml:space="preserve">        лабораторные занятия</w:t>
            </w:r>
          </w:p>
        </w:tc>
        <w:tc>
          <w:tcPr>
            <w:tcW w:w="1564" w:type="dxa"/>
          </w:tcPr>
          <w:p w14:paraId="56CC0183" w14:textId="77777777" w:rsidR="005948C3" w:rsidRPr="00487EE8" w:rsidRDefault="005948C3" w:rsidP="00FF539A">
            <w:pPr>
              <w:spacing w:line="240" w:lineRule="atLeast"/>
              <w:jc w:val="center"/>
              <w:rPr>
                <w:rFonts w:ascii="Times New Roman" w:hAnsi="Times New Roman"/>
                <w:i/>
                <w:iCs/>
                <w:sz w:val="24"/>
                <w:szCs w:val="24"/>
              </w:rPr>
            </w:pPr>
          </w:p>
        </w:tc>
      </w:tr>
      <w:tr w:rsidR="005948C3" w:rsidRPr="00487EE8" w14:paraId="328AB42A" w14:textId="77777777" w:rsidTr="00FF539A">
        <w:tc>
          <w:tcPr>
            <w:tcW w:w="7904" w:type="dxa"/>
          </w:tcPr>
          <w:p w14:paraId="4E711374"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 xml:space="preserve">        практические занятия</w:t>
            </w:r>
          </w:p>
        </w:tc>
        <w:tc>
          <w:tcPr>
            <w:tcW w:w="1564" w:type="dxa"/>
          </w:tcPr>
          <w:p w14:paraId="63042EF7" w14:textId="77777777" w:rsidR="005948C3" w:rsidRPr="00487EE8" w:rsidRDefault="005948C3" w:rsidP="00FF539A">
            <w:pPr>
              <w:spacing w:line="240" w:lineRule="atLeast"/>
              <w:jc w:val="center"/>
              <w:rPr>
                <w:rFonts w:ascii="Times New Roman" w:hAnsi="Times New Roman"/>
                <w:i/>
                <w:iCs/>
                <w:sz w:val="24"/>
                <w:szCs w:val="24"/>
              </w:rPr>
            </w:pPr>
            <w:r w:rsidRPr="00487EE8">
              <w:rPr>
                <w:rFonts w:ascii="Times New Roman" w:hAnsi="Times New Roman"/>
                <w:i/>
                <w:iCs/>
                <w:sz w:val="24"/>
                <w:szCs w:val="24"/>
              </w:rPr>
              <w:t>18</w:t>
            </w:r>
          </w:p>
        </w:tc>
      </w:tr>
      <w:tr w:rsidR="005948C3" w:rsidRPr="00487EE8" w14:paraId="2A2E75A8" w14:textId="77777777" w:rsidTr="00FF539A">
        <w:tc>
          <w:tcPr>
            <w:tcW w:w="7904" w:type="dxa"/>
          </w:tcPr>
          <w:p w14:paraId="0E2E8175"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 xml:space="preserve">        контрольные работы</w:t>
            </w:r>
          </w:p>
        </w:tc>
        <w:tc>
          <w:tcPr>
            <w:tcW w:w="1564" w:type="dxa"/>
          </w:tcPr>
          <w:p w14:paraId="292922F2" w14:textId="77777777" w:rsidR="005948C3" w:rsidRPr="00487EE8" w:rsidRDefault="005948C3" w:rsidP="00FF539A">
            <w:pPr>
              <w:spacing w:line="240" w:lineRule="atLeast"/>
              <w:jc w:val="center"/>
              <w:rPr>
                <w:rFonts w:ascii="Times New Roman" w:hAnsi="Times New Roman"/>
                <w:i/>
                <w:iCs/>
                <w:sz w:val="24"/>
                <w:szCs w:val="24"/>
              </w:rPr>
            </w:pPr>
          </w:p>
        </w:tc>
      </w:tr>
      <w:tr w:rsidR="005948C3" w:rsidRPr="00487EE8" w14:paraId="5A5E94B1" w14:textId="77777777" w:rsidTr="00FF539A">
        <w:tc>
          <w:tcPr>
            <w:tcW w:w="7904" w:type="dxa"/>
          </w:tcPr>
          <w:p w14:paraId="53647C68" w14:textId="77777777" w:rsidR="005948C3" w:rsidRPr="00487EE8" w:rsidRDefault="005948C3" w:rsidP="00FF539A">
            <w:pPr>
              <w:spacing w:line="240" w:lineRule="atLeast"/>
              <w:jc w:val="both"/>
              <w:rPr>
                <w:rFonts w:ascii="Times New Roman" w:hAnsi="Times New Roman"/>
                <w:b/>
                <w:sz w:val="24"/>
                <w:szCs w:val="24"/>
              </w:rPr>
            </w:pPr>
            <w:r w:rsidRPr="00487EE8">
              <w:rPr>
                <w:rFonts w:ascii="Times New Roman" w:hAnsi="Times New Roman"/>
                <w:b/>
                <w:sz w:val="24"/>
                <w:szCs w:val="24"/>
              </w:rPr>
              <w:t>Самостоятельная работа обучающегося (всего)</w:t>
            </w:r>
          </w:p>
        </w:tc>
        <w:tc>
          <w:tcPr>
            <w:tcW w:w="1564" w:type="dxa"/>
          </w:tcPr>
          <w:p w14:paraId="51057B78" w14:textId="77777777" w:rsidR="005948C3" w:rsidRPr="00487EE8" w:rsidRDefault="005948C3" w:rsidP="00FF539A">
            <w:pPr>
              <w:spacing w:line="240" w:lineRule="atLeast"/>
              <w:jc w:val="center"/>
              <w:rPr>
                <w:rFonts w:ascii="Times New Roman" w:hAnsi="Times New Roman"/>
                <w:b/>
                <w:i/>
                <w:iCs/>
                <w:sz w:val="24"/>
                <w:szCs w:val="24"/>
              </w:rPr>
            </w:pPr>
            <w:r w:rsidRPr="00487EE8">
              <w:rPr>
                <w:rFonts w:ascii="Times New Roman" w:hAnsi="Times New Roman"/>
                <w:b/>
                <w:i/>
                <w:iCs/>
                <w:sz w:val="24"/>
                <w:szCs w:val="24"/>
              </w:rPr>
              <w:t>2</w:t>
            </w:r>
          </w:p>
        </w:tc>
      </w:tr>
      <w:tr w:rsidR="005948C3" w:rsidRPr="00487EE8" w14:paraId="18A985EC" w14:textId="77777777" w:rsidTr="00FF539A">
        <w:tc>
          <w:tcPr>
            <w:tcW w:w="7904" w:type="dxa"/>
          </w:tcPr>
          <w:p w14:paraId="797B2BEE"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в том числе:</w:t>
            </w:r>
          </w:p>
        </w:tc>
        <w:tc>
          <w:tcPr>
            <w:tcW w:w="1564" w:type="dxa"/>
          </w:tcPr>
          <w:p w14:paraId="05513D4E" w14:textId="77777777" w:rsidR="005948C3" w:rsidRPr="00487EE8" w:rsidRDefault="005948C3" w:rsidP="00FF539A">
            <w:pPr>
              <w:spacing w:line="240" w:lineRule="atLeast"/>
              <w:jc w:val="center"/>
              <w:rPr>
                <w:rFonts w:ascii="Times New Roman" w:hAnsi="Times New Roman"/>
                <w:i/>
                <w:iCs/>
                <w:sz w:val="24"/>
                <w:szCs w:val="24"/>
              </w:rPr>
            </w:pPr>
          </w:p>
        </w:tc>
      </w:tr>
      <w:tr w:rsidR="005948C3" w:rsidRPr="00487EE8" w14:paraId="6782A902" w14:textId="77777777" w:rsidTr="00FF539A">
        <w:tc>
          <w:tcPr>
            <w:tcW w:w="7904" w:type="dxa"/>
            <w:tcBorders>
              <w:bottom w:val="single" w:sz="4" w:space="0" w:color="000000" w:themeColor="text1"/>
            </w:tcBorders>
          </w:tcPr>
          <w:p w14:paraId="3A836522"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 xml:space="preserve">       индивидуальное проектное задание</w:t>
            </w:r>
          </w:p>
        </w:tc>
        <w:tc>
          <w:tcPr>
            <w:tcW w:w="1564" w:type="dxa"/>
          </w:tcPr>
          <w:p w14:paraId="5DCB9E3E" w14:textId="77777777" w:rsidR="005948C3" w:rsidRPr="00487EE8" w:rsidRDefault="005948C3" w:rsidP="00FF539A">
            <w:pPr>
              <w:spacing w:line="240" w:lineRule="atLeast"/>
              <w:jc w:val="center"/>
              <w:rPr>
                <w:rFonts w:ascii="Times New Roman" w:hAnsi="Times New Roman"/>
                <w:i/>
                <w:iCs/>
                <w:sz w:val="24"/>
                <w:szCs w:val="24"/>
              </w:rPr>
            </w:pPr>
          </w:p>
        </w:tc>
      </w:tr>
      <w:tr w:rsidR="005948C3" w:rsidRPr="00487EE8" w14:paraId="0365BA5A" w14:textId="77777777" w:rsidTr="00FF539A">
        <w:tc>
          <w:tcPr>
            <w:tcW w:w="7904" w:type="dxa"/>
            <w:tcBorders>
              <w:bottom w:val="nil"/>
            </w:tcBorders>
          </w:tcPr>
          <w:p w14:paraId="1A9A8E91" w14:textId="77777777" w:rsidR="005948C3" w:rsidRPr="00487EE8" w:rsidRDefault="005948C3" w:rsidP="00FF539A">
            <w:pPr>
              <w:spacing w:line="240" w:lineRule="atLeast"/>
              <w:jc w:val="both"/>
              <w:rPr>
                <w:rFonts w:ascii="Times New Roman" w:hAnsi="Times New Roman"/>
                <w:sz w:val="24"/>
                <w:szCs w:val="24"/>
              </w:rPr>
            </w:pPr>
            <w:r w:rsidRPr="00487EE8">
              <w:rPr>
                <w:rFonts w:ascii="Times New Roman" w:hAnsi="Times New Roman"/>
                <w:sz w:val="24"/>
                <w:szCs w:val="24"/>
              </w:rPr>
              <w:t xml:space="preserve">       тематика внеаудиторной самостоятельной работы</w:t>
            </w:r>
          </w:p>
        </w:tc>
        <w:tc>
          <w:tcPr>
            <w:tcW w:w="1564" w:type="dxa"/>
          </w:tcPr>
          <w:p w14:paraId="365C062D" w14:textId="77777777" w:rsidR="005948C3" w:rsidRPr="00487EE8" w:rsidRDefault="005948C3" w:rsidP="00FF539A">
            <w:pPr>
              <w:spacing w:line="240" w:lineRule="atLeast"/>
              <w:jc w:val="center"/>
              <w:rPr>
                <w:rFonts w:ascii="Times New Roman" w:hAnsi="Times New Roman"/>
                <w:i/>
                <w:iCs/>
                <w:sz w:val="24"/>
                <w:szCs w:val="24"/>
              </w:rPr>
            </w:pPr>
            <w:r w:rsidRPr="00487EE8">
              <w:rPr>
                <w:rFonts w:ascii="Times New Roman" w:hAnsi="Times New Roman"/>
                <w:i/>
                <w:iCs/>
                <w:sz w:val="24"/>
                <w:szCs w:val="24"/>
              </w:rPr>
              <w:t>2</w:t>
            </w:r>
          </w:p>
        </w:tc>
      </w:tr>
      <w:tr w:rsidR="005948C3" w:rsidRPr="00487EE8" w14:paraId="62693DD6" w14:textId="77777777" w:rsidTr="00FF539A">
        <w:tc>
          <w:tcPr>
            <w:tcW w:w="9468" w:type="dxa"/>
            <w:gridSpan w:val="2"/>
          </w:tcPr>
          <w:p w14:paraId="70AAC58A" w14:textId="77777777" w:rsidR="005948C3" w:rsidRPr="00487EE8" w:rsidRDefault="005948C3" w:rsidP="00FF539A">
            <w:pPr>
              <w:spacing w:line="240" w:lineRule="atLeast"/>
              <w:rPr>
                <w:rFonts w:ascii="Times New Roman" w:hAnsi="Times New Roman"/>
                <w:i/>
                <w:iCs/>
                <w:sz w:val="24"/>
                <w:szCs w:val="24"/>
              </w:rPr>
            </w:pPr>
            <w:r w:rsidRPr="00487EE8">
              <w:rPr>
                <w:rFonts w:ascii="Times New Roman" w:hAnsi="Times New Roman"/>
                <w:b/>
                <w:i/>
                <w:iCs/>
                <w:sz w:val="24"/>
                <w:szCs w:val="24"/>
              </w:rPr>
              <w:t>Итоговая аттестация</w:t>
            </w:r>
            <w:r w:rsidRPr="00487EE8">
              <w:rPr>
                <w:rFonts w:ascii="Times New Roman" w:hAnsi="Times New Roman"/>
                <w:i/>
                <w:iCs/>
                <w:sz w:val="24"/>
                <w:szCs w:val="24"/>
              </w:rPr>
              <w:t xml:space="preserve"> в форме </w:t>
            </w:r>
            <w:r w:rsidRPr="00487EE8">
              <w:rPr>
                <w:rFonts w:ascii="Times New Roman" w:hAnsi="Times New Roman"/>
                <w:sz w:val="24"/>
                <w:szCs w:val="24"/>
              </w:rPr>
              <w:t>дифференцированного зачёта</w:t>
            </w:r>
          </w:p>
        </w:tc>
      </w:tr>
    </w:tbl>
    <w:p w14:paraId="7A761A92"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sz w:val="24"/>
          <w:szCs w:val="24"/>
        </w:rPr>
      </w:pPr>
    </w:p>
    <w:p w14:paraId="1FE65F75" w14:textId="77777777" w:rsidR="005948C3" w:rsidRPr="00487EE8" w:rsidRDefault="005948C3" w:rsidP="005948C3">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ind w:left="360"/>
        <w:jc w:val="both"/>
        <w:rPr>
          <w:rFonts w:ascii="Times New Roman" w:hAnsi="Times New Roman"/>
          <w:sz w:val="24"/>
          <w:szCs w:val="24"/>
        </w:rPr>
        <w:sectPr w:rsidR="005948C3" w:rsidRPr="00487EE8" w:rsidSect="008F7B9D">
          <w:pgSz w:w="11906" w:h="16838" w:code="9"/>
          <w:pgMar w:top="1440" w:right="1077" w:bottom="1440" w:left="1077" w:header="709" w:footer="709" w:gutter="0"/>
          <w:cols w:space="708"/>
          <w:docGrid w:linePitch="360"/>
        </w:sectPr>
      </w:pPr>
    </w:p>
    <w:p w14:paraId="63E8CE43"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sz w:val="24"/>
          <w:szCs w:val="24"/>
        </w:rPr>
      </w:pPr>
      <w:r w:rsidRPr="00487EE8">
        <w:rPr>
          <w:rFonts w:ascii="Times New Roman" w:hAnsi="Times New Roman"/>
          <w:b/>
          <w:caps/>
          <w:sz w:val="24"/>
          <w:szCs w:val="24"/>
        </w:rPr>
        <w:lastRenderedPageBreak/>
        <w:t>2.2. Т</w:t>
      </w:r>
      <w:r w:rsidRPr="00487EE8">
        <w:rPr>
          <w:rFonts w:ascii="Times New Roman" w:hAnsi="Times New Roman"/>
          <w:b/>
          <w:sz w:val="24"/>
          <w:szCs w:val="24"/>
        </w:rPr>
        <w:t xml:space="preserve">ематический план и содержание учебной </w:t>
      </w:r>
      <w:proofErr w:type="gramStart"/>
      <w:r w:rsidRPr="00487EE8">
        <w:rPr>
          <w:rFonts w:ascii="Times New Roman" w:hAnsi="Times New Roman"/>
          <w:b/>
          <w:sz w:val="24"/>
          <w:szCs w:val="24"/>
        </w:rPr>
        <w:t>дисциплины  ТЕХНИЧЕСКАЯГРАФИКА</w:t>
      </w:r>
      <w:proofErr w:type="gramEnd"/>
    </w:p>
    <w:p w14:paraId="753DDA78"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sz w:val="24"/>
          <w:szCs w:val="24"/>
        </w:rPr>
      </w:pPr>
    </w:p>
    <w:tbl>
      <w:tblPr>
        <w:tblW w:w="15555"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9501"/>
        <w:gridCol w:w="1701"/>
        <w:gridCol w:w="1608"/>
      </w:tblGrid>
      <w:tr w:rsidR="005948C3" w:rsidRPr="00487EE8" w14:paraId="5CF60E78" w14:textId="77777777" w:rsidTr="00FF539A">
        <w:trPr>
          <w:trHeight w:val="330"/>
        </w:trPr>
        <w:tc>
          <w:tcPr>
            <w:tcW w:w="2745" w:type="dxa"/>
            <w:tcBorders>
              <w:top w:val="single" w:sz="4" w:space="0" w:color="auto"/>
              <w:bottom w:val="single" w:sz="4" w:space="0" w:color="auto"/>
            </w:tcBorders>
          </w:tcPr>
          <w:p w14:paraId="60F330A4"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bCs/>
                <w:sz w:val="24"/>
                <w:szCs w:val="24"/>
              </w:rPr>
            </w:pPr>
            <w:r w:rsidRPr="00487EE8">
              <w:rPr>
                <w:rFonts w:ascii="Times New Roman" w:hAnsi="Times New Roman"/>
                <w:b/>
                <w:bCs/>
                <w:sz w:val="24"/>
                <w:szCs w:val="24"/>
              </w:rPr>
              <w:t>Наименование разделов и тем</w:t>
            </w:r>
          </w:p>
        </w:tc>
        <w:tc>
          <w:tcPr>
            <w:tcW w:w="9501" w:type="dxa"/>
            <w:tcBorders>
              <w:top w:val="single" w:sz="4" w:space="0" w:color="auto"/>
              <w:bottom w:val="single" w:sz="4" w:space="0" w:color="auto"/>
            </w:tcBorders>
          </w:tcPr>
          <w:p w14:paraId="6C9DF7F0"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hAnsi="Times New Roman"/>
                <w:b/>
                <w:bCs/>
                <w:sz w:val="24"/>
                <w:szCs w:val="24"/>
              </w:rPr>
            </w:pPr>
            <w:r w:rsidRPr="00487EE8">
              <w:rPr>
                <w:rFonts w:ascii="Times New Roman" w:hAnsi="Times New Roman"/>
                <w:b/>
                <w:bCs/>
                <w:sz w:val="24"/>
                <w:szCs w:val="24"/>
              </w:rPr>
              <w:t>Содержание учебного материала, лабораторные и практические работы, самостоятельная работа обучающихся</w:t>
            </w:r>
          </w:p>
        </w:tc>
        <w:tc>
          <w:tcPr>
            <w:tcW w:w="1701" w:type="dxa"/>
            <w:tcBorders>
              <w:top w:val="single" w:sz="4" w:space="0" w:color="auto"/>
              <w:bottom w:val="single" w:sz="4" w:space="0" w:color="auto"/>
            </w:tcBorders>
          </w:tcPr>
          <w:p w14:paraId="033DB5C4"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b/>
                <w:sz w:val="24"/>
                <w:szCs w:val="24"/>
              </w:rPr>
            </w:pPr>
            <w:r w:rsidRPr="00487EE8">
              <w:rPr>
                <w:rFonts w:ascii="Times New Roman" w:hAnsi="Times New Roman"/>
                <w:b/>
                <w:bCs/>
                <w:sz w:val="24"/>
                <w:szCs w:val="24"/>
              </w:rPr>
              <w:t>Объем часов</w:t>
            </w:r>
          </w:p>
        </w:tc>
        <w:tc>
          <w:tcPr>
            <w:tcW w:w="1608" w:type="dxa"/>
            <w:tcBorders>
              <w:top w:val="single" w:sz="4" w:space="0" w:color="auto"/>
              <w:bottom w:val="single" w:sz="4" w:space="0" w:color="auto"/>
            </w:tcBorders>
          </w:tcPr>
          <w:p w14:paraId="7172D22D"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b/>
                <w:sz w:val="24"/>
                <w:szCs w:val="24"/>
              </w:rPr>
            </w:pPr>
          </w:p>
        </w:tc>
      </w:tr>
      <w:tr w:rsidR="005948C3" w:rsidRPr="00487EE8" w14:paraId="09512ECE" w14:textId="77777777" w:rsidTr="00FF539A">
        <w:trPr>
          <w:trHeight w:val="330"/>
        </w:trPr>
        <w:tc>
          <w:tcPr>
            <w:tcW w:w="2745" w:type="dxa"/>
            <w:tcBorders>
              <w:top w:val="single" w:sz="4" w:space="0" w:color="auto"/>
              <w:bottom w:val="single" w:sz="4" w:space="0" w:color="auto"/>
            </w:tcBorders>
          </w:tcPr>
          <w:p w14:paraId="669607C1"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1</w:t>
            </w:r>
          </w:p>
        </w:tc>
        <w:tc>
          <w:tcPr>
            <w:tcW w:w="9501" w:type="dxa"/>
            <w:tcBorders>
              <w:top w:val="single" w:sz="4" w:space="0" w:color="auto"/>
              <w:bottom w:val="single" w:sz="4" w:space="0" w:color="auto"/>
            </w:tcBorders>
          </w:tcPr>
          <w:p w14:paraId="24B4621D"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2</w:t>
            </w:r>
          </w:p>
        </w:tc>
        <w:tc>
          <w:tcPr>
            <w:tcW w:w="1701" w:type="dxa"/>
            <w:tcBorders>
              <w:top w:val="single" w:sz="4" w:space="0" w:color="auto"/>
              <w:bottom w:val="single" w:sz="4" w:space="0" w:color="auto"/>
            </w:tcBorders>
          </w:tcPr>
          <w:p w14:paraId="3724B4B3"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3</w:t>
            </w:r>
          </w:p>
        </w:tc>
        <w:tc>
          <w:tcPr>
            <w:tcW w:w="1608" w:type="dxa"/>
            <w:tcBorders>
              <w:top w:val="single" w:sz="4" w:space="0" w:color="auto"/>
              <w:bottom w:val="single" w:sz="4" w:space="0" w:color="auto"/>
            </w:tcBorders>
          </w:tcPr>
          <w:p w14:paraId="1634F96B"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4</w:t>
            </w:r>
          </w:p>
        </w:tc>
      </w:tr>
      <w:tr w:rsidR="005948C3" w:rsidRPr="00487EE8" w14:paraId="450C70E6" w14:textId="77777777" w:rsidTr="00FF539A">
        <w:trPr>
          <w:trHeight w:val="330"/>
        </w:trPr>
        <w:tc>
          <w:tcPr>
            <w:tcW w:w="2745" w:type="dxa"/>
            <w:tcBorders>
              <w:top w:val="single" w:sz="4" w:space="0" w:color="auto"/>
              <w:bottom w:val="single" w:sz="4" w:space="0" w:color="auto"/>
            </w:tcBorders>
          </w:tcPr>
          <w:p w14:paraId="0A7D3968"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bCs/>
                <w:sz w:val="24"/>
                <w:szCs w:val="24"/>
              </w:rPr>
              <w:t>ВВЕДЕНИЕ</w:t>
            </w:r>
          </w:p>
        </w:tc>
        <w:tc>
          <w:tcPr>
            <w:tcW w:w="9501" w:type="dxa"/>
            <w:tcBorders>
              <w:top w:val="single" w:sz="4" w:space="0" w:color="auto"/>
              <w:bottom w:val="single" w:sz="4" w:space="0" w:color="auto"/>
            </w:tcBorders>
          </w:tcPr>
          <w:p w14:paraId="010FF079"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r w:rsidRPr="00487EE8">
              <w:rPr>
                <w:rFonts w:ascii="Times New Roman" w:hAnsi="Times New Roman"/>
                <w:bCs/>
                <w:sz w:val="24"/>
                <w:szCs w:val="24"/>
              </w:rPr>
              <w:t xml:space="preserve">Значение и содержание учебной дисциплины. Предмет, цели, задачи. Междисциплинарные связи. Чертежные приборы и принадлежности. Роль чертежа в обучении и промышленности. </w:t>
            </w:r>
          </w:p>
          <w:p w14:paraId="5B891371"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rPr>
                <w:rFonts w:ascii="Times New Roman" w:hAnsi="Times New Roman"/>
                <w:sz w:val="24"/>
                <w:szCs w:val="24"/>
              </w:rPr>
            </w:pPr>
            <w:r w:rsidRPr="00487EE8">
              <w:rPr>
                <w:rFonts w:ascii="Times New Roman" w:hAnsi="Times New Roman"/>
                <w:bCs/>
                <w:sz w:val="24"/>
                <w:szCs w:val="24"/>
              </w:rPr>
              <w:t>Входной контроль</w:t>
            </w:r>
          </w:p>
        </w:tc>
        <w:tc>
          <w:tcPr>
            <w:tcW w:w="1701" w:type="dxa"/>
            <w:tcBorders>
              <w:top w:val="single" w:sz="4" w:space="0" w:color="auto"/>
              <w:bottom w:val="single" w:sz="4" w:space="0" w:color="auto"/>
            </w:tcBorders>
          </w:tcPr>
          <w:p w14:paraId="34BBCCD0"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2</w:t>
            </w:r>
          </w:p>
        </w:tc>
        <w:tc>
          <w:tcPr>
            <w:tcW w:w="1608" w:type="dxa"/>
            <w:tcBorders>
              <w:top w:val="single" w:sz="4" w:space="0" w:color="auto"/>
              <w:bottom w:val="single" w:sz="4" w:space="0" w:color="auto"/>
            </w:tcBorders>
          </w:tcPr>
          <w:p w14:paraId="23AD290C"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3CEC2DE4" w14:textId="77777777" w:rsidTr="00FF539A">
        <w:trPr>
          <w:trHeight w:val="330"/>
        </w:trPr>
        <w:tc>
          <w:tcPr>
            <w:tcW w:w="12246" w:type="dxa"/>
            <w:gridSpan w:val="2"/>
            <w:tcBorders>
              <w:top w:val="single" w:sz="4" w:space="0" w:color="auto"/>
              <w:bottom w:val="single" w:sz="4" w:space="0" w:color="auto"/>
            </w:tcBorders>
          </w:tcPr>
          <w:p w14:paraId="09540299"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bCs/>
                <w:sz w:val="24"/>
                <w:szCs w:val="24"/>
              </w:rPr>
            </w:pPr>
            <w:r w:rsidRPr="00487EE8">
              <w:rPr>
                <w:rFonts w:ascii="Times New Roman" w:hAnsi="Times New Roman"/>
                <w:b/>
                <w:bCs/>
                <w:sz w:val="24"/>
                <w:szCs w:val="24"/>
              </w:rPr>
              <w:t xml:space="preserve">Раздел </w:t>
            </w:r>
            <w:proofErr w:type="gramStart"/>
            <w:r w:rsidRPr="00487EE8">
              <w:rPr>
                <w:rFonts w:ascii="Times New Roman" w:hAnsi="Times New Roman"/>
                <w:b/>
                <w:bCs/>
                <w:sz w:val="24"/>
                <w:szCs w:val="24"/>
              </w:rPr>
              <w:t xml:space="preserve">1:   </w:t>
            </w:r>
            <w:proofErr w:type="gramEnd"/>
            <w:r w:rsidRPr="00487EE8">
              <w:rPr>
                <w:rFonts w:ascii="Times New Roman" w:hAnsi="Times New Roman"/>
                <w:b/>
                <w:bCs/>
                <w:sz w:val="24"/>
                <w:szCs w:val="24"/>
              </w:rPr>
              <w:t xml:space="preserve">   ОСНОВЫ ЧЕРЧЕНИЯ И ГЕОМЕТРИИ</w:t>
            </w:r>
          </w:p>
        </w:tc>
        <w:tc>
          <w:tcPr>
            <w:tcW w:w="1701" w:type="dxa"/>
            <w:tcBorders>
              <w:top w:val="single" w:sz="4" w:space="0" w:color="auto"/>
              <w:bottom w:val="single" w:sz="4" w:space="0" w:color="auto"/>
            </w:tcBorders>
          </w:tcPr>
          <w:p w14:paraId="76F44F4A"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4</w:t>
            </w:r>
          </w:p>
        </w:tc>
        <w:tc>
          <w:tcPr>
            <w:tcW w:w="1608" w:type="dxa"/>
            <w:tcBorders>
              <w:top w:val="single" w:sz="4" w:space="0" w:color="auto"/>
              <w:bottom w:val="single" w:sz="4" w:space="0" w:color="auto"/>
            </w:tcBorders>
          </w:tcPr>
          <w:p w14:paraId="1592D46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24AAF136" w14:textId="77777777" w:rsidTr="00FF539A">
        <w:trPr>
          <w:trHeight w:val="1725"/>
        </w:trPr>
        <w:tc>
          <w:tcPr>
            <w:tcW w:w="2745" w:type="dxa"/>
            <w:vMerge w:val="restart"/>
            <w:tcBorders>
              <w:top w:val="single" w:sz="4" w:space="0" w:color="auto"/>
            </w:tcBorders>
          </w:tcPr>
          <w:p w14:paraId="4BA96AEE"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r w:rsidRPr="00487EE8">
              <w:rPr>
                <w:rFonts w:ascii="Times New Roman" w:hAnsi="Times New Roman"/>
                <w:bCs/>
                <w:sz w:val="24"/>
                <w:szCs w:val="24"/>
              </w:rPr>
              <w:t>Тема 1.1</w:t>
            </w:r>
          </w:p>
          <w:p w14:paraId="3D7803E7"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r w:rsidRPr="00487EE8">
              <w:rPr>
                <w:rFonts w:ascii="Times New Roman" w:hAnsi="Times New Roman"/>
                <w:spacing w:val="-2"/>
                <w:sz w:val="24"/>
                <w:szCs w:val="24"/>
              </w:rPr>
              <w:t xml:space="preserve">Единая система конструкторской </w:t>
            </w:r>
            <w:r w:rsidRPr="00487EE8">
              <w:rPr>
                <w:rFonts w:ascii="Times New Roman" w:hAnsi="Times New Roman"/>
                <w:sz w:val="24"/>
                <w:szCs w:val="24"/>
              </w:rPr>
              <w:t>документации (ЕСКД)</w:t>
            </w:r>
          </w:p>
          <w:p w14:paraId="403A8DC9"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p w14:paraId="215E1BD5"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p w14:paraId="325E7C9E"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tc>
        <w:tc>
          <w:tcPr>
            <w:tcW w:w="9501" w:type="dxa"/>
            <w:tcBorders>
              <w:top w:val="single" w:sz="4" w:space="0" w:color="auto"/>
              <w:bottom w:val="single" w:sz="4" w:space="0" w:color="auto"/>
            </w:tcBorders>
          </w:tcPr>
          <w:p w14:paraId="6DDF82C0"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Стандарты. ГОСТ. ЕСКД.</w:t>
            </w:r>
          </w:p>
          <w:p w14:paraId="32A7F949"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Правила оформления чертежей. Форматы. Масштабы. Основная и дополнительная надписи. Линии чертежа. Чертежный шрифт. Правила простановки размеров на чертежах. Требования стандартов ЕСКД и ЕСТД к оформлению и составлению чертежей, схем и графиков.</w:t>
            </w:r>
          </w:p>
          <w:p w14:paraId="711330F8"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701" w:type="dxa"/>
            <w:tcBorders>
              <w:top w:val="single" w:sz="4" w:space="0" w:color="auto"/>
              <w:bottom w:val="single" w:sz="4" w:space="0" w:color="auto"/>
            </w:tcBorders>
          </w:tcPr>
          <w:p w14:paraId="084A96E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4</w:t>
            </w:r>
          </w:p>
        </w:tc>
        <w:tc>
          <w:tcPr>
            <w:tcW w:w="1608" w:type="dxa"/>
            <w:tcBorders>
              <w:top w:val="single" w:sz="4" w:space="0" w:color="auto"/>
              <w:bottom w:val="single" w:sz="4" w:space="0" w:color="auto"/>
            </w:tcBorders>
          </w:tcPr>
          <w:p w14:paraId="308CCD41"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24146469" w14:textId="77777777" w:rsidTr="00FF539A">
        <w:trPr>
          <w:trHeight w:val="586"/>
        </w:trPr>
        <w:tc>
          <w:tcPr>
            <w:tcW w:w="2745" w:type="dxa"/>
            <w:vMerge/>
          </w:tcPr>
          <w:p w14:paraId="4CF459BE"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tc>
        <w:tc>
          <w:tcPr>
            <w:tcW w:w="9501" w:type="dxa"/>
            <w:tcBorders>
              <w:top w:val="single" w:sz="4" w:space="0" w:color="auto"/>
              <w:bottom w:val="single" w:sz="4" w:space="0" w:color="auto"/>
            </w:tcBorders>
          </w:tcPr>
          <w:p w14:paraId="55239F8B" w14:textId="77777777" w:rsidR="005948C3" w:rsidRPr="00487EE8" w:rsidRDefault="005948C3" w:rsidP="00FF539A">
            <w:pPr>
              <w:spacing w:after="0" w:line="240" w:lineRule="atLeast"/>
              <w:jc w:val="both"/>
              <w:rPr>
                <w:rFonts w:ascii="Times New Roman" w:eastAsia="Calibri" w:hAnsi="Times New Roman"/>
                <w:spacing w:val="-8"/>
                <w:sz w:val="24"/>
                <w:szCs w:val="24"/>
              </w:rPr>
            </w:pPr>
            <w:proofErr w:type="spellStart"/>
            <w:proofErr w:type="gramStart"/>
            <w:r w:rsidRPr="00487EE8">
              <w:rPr>
                <w:rFonts w:ascii="Times New Roman" w:eastAsia="Calibri" w:hAnsi="Times New Roman"/>
                <w:spacing w:val="-8"/>
                <w:sz w:val="24"/>
                <w:szCs w:val="24"/>
              </w:rPr>
              <w:t>Упражнения:Построение</w:t>
            </w:r>
            <w:proofErr w:type="spellEnd"/>
            <w:proofErr w:type="gramEnd"/>
            <w:r w:rsidRPr="00487EE8">
              <w:rPr>
                <w:rFonts w:ascii="Times New Roman" w:eastAsia="Calibri" w:hAnsi="Times New Roman"/>
                <w:spacing w:val="-8"/>
                <w:sz w:val="24"/>
                <w:szCs w:val="24"/>
              </w:rPr>
              <w:t xml:space="preserve"> формата А4 в соответствии с требованиями ЕСКД к оформлению </w:t>
            </w:r>
            <w:proofErr w:type="spellStart"/>
            <w:r w:rsidRPr="00487EE8">
              <w:rPr>
                <w:rFonts w:ascii="Times New Roman" w:eastAsia="Calibri" w:hAnsi="Times New Roman"/>
                <w:spacing w:val="-8"/>
                <w:sz w:val="24"/>
                <w:szCs w:val="24"/>
              </w:rPr>
              <w:t>чертежей.Вычерчивание</w:t>
            </w:r>
            <w:proofErr w:type="spellEnd"/>
            <w:r w:rsidRPr="00487EE8">
              <w:rPr>
                <w:rFonts w:ascii="Times New Roman" w:eastAsia="Calibri" w:hAnsi="Times New Roman"/>
                <w:spacing w:val="-8"/>
                <w:sz w:val="24"/>
                <w:szCs w:val="24"/>
              </w:rPr>
              <w:t xml:space="preserve"> основных надписей в рабочей тетради.</w:t>
            </w:r>
          </w:p>
        </w:tc>
        <w:tc>
          <w:tcPr>
            <w:tcW w:w="1701" w:type="dxa"/>
            <w:tcBorders>
              <w:top w:val="single" w:sz="4" w:space="0" w:color="auto"/>
              <w:bottom w:val="single" w:sz="4" w:space="0" w:color="auto"/>
            </w:tcBorders>
          </w:tcPr>
          <w:p w14:paraId="52AC8950"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608" w:type="dxa"/>
            <w:tcBorders>
              <w:top w:val="single" w:sz="4" w:space="0" w:color="auto"/>
              <w:bottom w:val="single" w:sz="4" w:space="0" w:color="auto"/>
            </w:tcBorders>
          </w:tcPr>
          <w:p w14:paraId="401C9888"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1DA72ADB" w14:textId="77777777" w:rsidTr="00FF539A">
        <w:trPr>
          <w:trHeight w:val="1380"/>
        </w:trPr>
        <w:tc>
          <w:tcPr>
            <w:tcW w:w="2745" w:type="dxa"/>
            <w:vMerge/>
          </w:tcPr>
          <w:p w14:paraId="3D5CE32A"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tc>
        <w:tc>
          <w:tcPr>
            <w:tcW w:w="9501" w:type="dxa"/>
            <w:tcBorders>
              <w:top w:val="single" w:sz="4" w:space="0" w:color="auto"/>
              <w:bottom w:val="single" w:sz="4" w:space="0" w:color="auto"/>
            </w:tcBorders>
          </w:tcPr>
          <w:p w14:paraId="2F83A5FD"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 xml:space="preserve">Практическое </w:t>
            </w:r>
            <w:proofErr w:type="spellStart"/>
            <w:proofErr w:type="gramStart"/>
            <w:r w:rsidRPr="00487EE8">
              <w:rPr>
                <w:rFonts w:ascii="Times New Roman" w:eastAsia="Calibri" w:hAnsi="Times New Roman"/>
                <w:bCs/>
                <w:sz w:val="24"/>
                <w:szCs w:val="24"/>
              </w:rPr>
              <w:t>занятие:Выполнение</w:t>
            </w:r>
            <w:proofErr w:type="spellEnd"/>
            <w:proofErr w:type="gramEnd"/>
            <w:r w:rsidRPr="00487EE8">
              <w:rPr>
                <w:rFonts w:ascii="Times New Roman" w:eastAsia="Calibri" w:hAnsi="Times New Roman"/>
                <w:bCs/>
                <w:sz w:val="24"/>
                <w:szCs w:val="24"/>
              </w:rPr>
              <w:t xml:space="preserve"> графической работы:   ГЧ-01  «Линии чертежа»</w:t>
            </w:r>
          </w:p>
        </w:tc>
        <w:tc>
          <w:tcPr>
            <w:tcW w:w="1701" w:type="dxa"/>
            <w:tcBorders>
              <w:top w:val="single" w:sz="4" w:space="0" w:color="auto"/>
              <w:bottom w:val="single" w:sz="4" w:space="0" w:color="auto"/>
            </w:tcBorders>
          </w:tcPr>
          <w:p w14:paraId="6883ABA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608" w:type="dxa"/>
            <w:tcBorders>
              <w:top w:val="single" w:sz="4" w:space="0" w:color="auto"/>
              <w:bottom w:val="single" w:sz="4" w:space="0" w:color="auto"/>
            </w:tcBorders>
          </w:tcPr>
          <w:p w14:paraId="1E5E2B13"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43C14E27" w14:textId="77777777" w:rsidTr="00FF539A">
        <w:trPr>
          <w:trHeight w:val="1125"/>
        </w:trPr>
        <w:tc>
          <w:tcPr>
            <w:tcW w:w="2745" w:type="dxa"/>
            <w:vMerge/>
            <w:tcBorders>
              <w:bottom w:val="single" w:sz="4" w:space="0" w:color="auto"/>
            </w:tcBorders>
          </w:tcPr>
          <w:p w14:paraId="3123DAD1"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tc>
        <w:tc>
          <w:tcPr>
            <w:tcW w:w="9501" w:type="dxa"/>
            <w:tcBorders>
              <w:top w:val="single" w:sz="4" w:space="0" w:color="auto"/>
              <w:bottom w:val="single" w:sz="4" w:space="0" w:color="auto"/>
            </w:tcBorders>
          </w:tcPr>
          <w:p w14:paraId="478E53CD" w14:textId="77777777" w:rsidR="005948C3" w:rsidRPr="00487EE8" w:rsidRDefault="005948C3" w:rsidP="00FF539A">
            <w:pPr>
              <w:spacing w:after="0" w:line="240" w:lineRule="atLeast"/>
              <w:jc w:val="both"/>
              <w:rPr>
                <w:rFonts w:ascii="Times New Roman" w:hAnsi="Times New Roman"/>
                <w:spacing w:val="-8"/>
                <w:sz w:val="24"/>
                <w:szCs w:val="24"/>
              </w:rPr>
            </w:pPr>
            <w:r w:rsidRPr="00487EE8">
              <w:rPr>
                <w:rFonts w:ascii="Times New Roman" w:hAnsi="Times New Roman"/>
                <w:spacing w:val="-8"/>
                <w:sz w:val="24"/>
                <w:szCs w:val="24"/>
              </w:rPr>
              <w:t>Самостоятельная работа:</w:t>
            </w:r>
          </w:p>
          <w:p w14:paraId="3A31AB13" w14:textId="77777777" w:rsidR="005948C3" w:rsidRPr="00487EE8" w:rsidRDefault="005948C3" w:rsidP="00FF539A">
            <w:pPr>
              <w:spacing w:after="0" w:line="240" w:lineRule="atLeast"/>
              <w:jc w:val="both"/>
              <w:rPr>
                <w:rFonts w:ascii="Times New Roman" w:hAnsi="Times New Roman"/>
                <w:spacing w:val="-8"/>
                <w:sz w:val="24"/>
                <w:szCs w:val="24"/>
              </w:rPr>
            </w:pPr>
            <w:r w:rsidRPr="00487EE8">
              <w:rPr>
                <w:rFonts w:ascii="Times New Roman" w:hAnsi="Times New Roman"/>
                <w:spacing w:val="-8"/>
                <w:sz w:val="24"/>
                <w:szCs w:val="24"/>
              </w:rPr>
              <w:t>Выполнение графических работ:</w:t>
            </w:r>
          </w:p>
          <w:p w14:paraId="1E7CDC4F" w14:textId="77777777" w:rsidR="005948C3" w:rsidRPr="00487EE8" w:rsidRDefault="005948C3" w:rsidP="00FF539A">
            <w:pPr>
              <w:spacing w:after="0" w:line="240" w:lineRule="atLeast"/>
              <w:jc w:val="both"/>
              <w:rPr>
                <w:rFonts w:ascii="Times New Roman" w:hAnsi="Times New Roman"/>
                <w:spacing w:val="-8"/>
                <w:sz w:val="24"/>
                <w:szCs w:val="24"/>
              </w:rPr>
            </w:pPr>
            <w:r w:rsidRPr="00487EE8">
              <w:rPr>
                <w:rFonts w:ascii="Times New Roman" w:hAnsi="Times New Roman"/>
                <w:spacing w:val="-8"/>
                <w:sz w:val="24"/>
                <w:szCs w:val="24"/>
              </w:rPr>
              <w:t>СР 01 – Шрифт.</w:t>
            </w:r>
          </w:p>
          <w:p w14:paraId="371C8576" w14:textId="77777777" w:rsidR="005948C3" w:rsidRPr="00487EE8" w:rsidRDefault="005948C3" w:rsidP="00FF539A">
            <w:pPr>
              <w:spacing w:after="0" w:line="240" w:lineRule="atLeast"/>
              <w:jc w:val="both"/>
              <w:rPr>
                <w:rFonts w:ascii="Times New Roman" w:hAnsi="Times New Roman"/>
                <w:spacing w:val="-8"/>
                <w:sz w:val="24"/>
                <w:szCs w:val="24"/>
              </w:rPr>
            </w:pPr>
            <w:r w:rsidRPr="00487EE8">
              <w:rPr>
                <w:rFonts w:ascii="Times New Roman" w:hAnsi="Times New Roman"/>
                <w:spacing w:val="-8"/>
                <w:sz w:val="24"/>
                <w:szCs w:val="24"/>
              </w:rPr>
              <w:t>Чтение текста учебника.</w:t>
            </w:r>
          </w:p>
          <w:p w14:paraId="5C38D3A3"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hAnsi="Times New Roman"/>
                <w:spacing w:val="-8"/>
                <w:sz w:val="24"/>
                <w:szCs w:val="24"/>
              </w:rPr>
              <w:t xml:space="preserve">Изучение стандартов </w:t>
            </w:r>
            <w:proofErr w:type="gramStart"/>
            <w:r w:rsidRPr="00487EE8">
              <w:rPr>
                <w:rFonts w:ascii="Times New Roman" w:hAnsi="Times New Roman"/>
                <w:spacing w:val="-8"/>
                <w:sz w:val="24"/>
                <w:szCs w:val="24"/>
              </w:rPr>
              <w:t>ЕСКД:  ГОСТ</w:t>
            </w:r>
            <w:proofErr w:type="gramEnd"/>
            <w:r w:rsidRPr="00487EE8">
              <w:rPr>
                <w:rFonts w:ascii="Times New Roman" w:hAnsi="Times New Roman"/>
                <w:spacing w:val="-8"/>
                <w:sz w:val="24"/>
                <w:szCs w:val="24"/>
              </w:rPr>
              <w:t xml:space="preserve"> 2.301-68 по ГОСТ 2.304-68</w:t>
            </w:r>
          </w:p>
          <w:p w14:paraId="0B1BF0E8"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Тематика самостоятельной работы:</w:t>
            </w:r>
          </w:p>
          <w:p w14:paraId="49F59BD8"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Стандарты. ГОСТ.  ЕСКД.</w:t>
            </w:r>
          </w:p>
          <w:p w14:paraId="6E6883B5" w14:textId="77777777" w:rsidR="005948C3" w:rsidRPr="00487EE8" w:rsidRDefault="005948C3" w:rsidP="00FF539A">
            <w:pPr>
              <w:spacing w:after="0" w:line="240" w:lineRule="atLeast"/>
              <w:jc w:val="both"/>
              <w:rPr>
                <w:rFonts w:ascii="Times New Roman" w:eastAsia="Calibri" w:hAnsi="Times New Roman"/>
                <w:bCs/>
                <w:sz w:val="24"/>
                <w:szCs w:val="24"/>
              </w:rPr>
            </w:pPr>
            <w:r w:rsidRPr="00487EE8">
              <w:rPr>
                <w:rFonts w:ascii="Times New Roman" w:eastAsia="Calibri" w:hAnsi="Times New Roman"/>
                <w:bCs/>
                <w:sz w:val="24"/>
                <w:szCs w:val="24"/>
              </w:rPr>
              <w:t xml:space="preserve">Правила оформления чертежей. Форматы. Масштабы. Основная и дополнительная надписи. Линии чертежа. Чертежный шрифт. Правила простановки размеров на чертежах. </w:t>
            </w:r>
            <w:r w:rsidRPr="00487EE8">
              <w:rPr>
                <w:rFonts w:ascii="Times New Roman" w:eastAsia="Calibri" w:hAnsi="Times New Roman"/>
                <w:bCs/>
                <w:sz w:val="24"/>
                <w:szCs w:val="24"/>
              </w:rPr>
              <w:lastRenderedPageBreak/>
              <w:t>Требования стандартов ЕСКД и ЕСТД к оформлению и составлению чертежей, схем и графиков.</w:t>
            </w:r>
          </w:p>
        </w:tc>
        <w:tc>
          <w:tcPr>
            <w:tcW w:w="1701" w:type="dxa"/>
            <w:tcBorders>
              <w:top w:val="single" w:sz="4" w:space="0" w:color="auto"/>
              <w:bottom w:val="single" w:sz="4" w:space="0" w:color="auto"/>
            </w:tcBorders>
          </w:tcPr>
          <w:p w14:paraId="3A91B994"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lastRenderedPageBreak/>
              <w:t>2</w:t>
            </w:r>
          </w:p>
        </w:tc>
        <w:tc>
          <w:tcPr>
            <w:tcW w:w="1608" w:type="dxa"/>
            <w:tcBorders>
              <w:top w:val="single" w:sz="4" w:space="0" w:color="auto"/>
              <w:bottom w:val="single" w:sz="4" w:space="0" w:color="auto"/>
            </w:tcBorders>
          </w:tcPr>
          <w:p w14:paraId="0389424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76A0C163" w14:textId="77777777" w:rsidTr="00FF539A">
        <w:trPr>
          <w:trHeight w:val="540"/>
        </w:trPr>
        <w:tc>
          <w:tcPr>
            <w:tcW w:w="12246" w:type="dxa"/>
            <w:gridSpan w:val="2"/>
            <w:tcBorders>
              <w:bottom w:val="single" w:sz="4" w:space="0" w:color="auto"/>
            </w:tcBorders>
          </w:tcPr>
          <w:p w14:paraId="69E00143"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
                <w:sz w:val="24"/>
                <w:szCs w:val="24"/>
              </w:rPr>
            </w:pPr>
            <w:r w:rsidRPr="00487EE8">
              <w:rPr>
                <w:rFonts w:ascii="Times New Roman" w:hAnsi="Times New Roman"/>
                <w:b/>
                <w:sz w:val="24"/>
                <w:szCs w:val="24"/>
              </w:rPr>
              <w:t xml:space="preserve">Раздел </w:t>
            </w:r>
            <w:proofErr w:type="gramStart"/>
            <w:r w:rsidRPr="00487EE8">
              <w:rPr>
                <w:rFonts w:ascii="Times New Roman" w:hAnsi="Times New Roman"/>
                <w:b/>
                <w:sz w:val="24"/>
                <w:szCs w:val="24"/>
              </w:rPr>
              <w:t>2:СОСТАВЛЕНИЕ</w:t>
            </w:r>
            <w:proofErr w:type="gramEnd"/>
            <w:r w:rsidRPr="00487EE8">
              <w:rPr>
                <w:rFonts w:ascii="Times New Roman" w:hAnsi="Times New Roman"/>
                <w:b/>
                <w:sz w:val="24"/>
                <w:szCs w:val="24"/>
              </w:rPr>
              <w:t xml:space="preserve"> ЭСКИЗОВ НА ОБРАБАТЫВАЕМЫЕ ДЕТАЛИ С УКАЗАНИМ ДОПУСКА И ПОСАДОК. ИСПОЛЬЗОВАНИЕ СПРАВОЧНОЙ ЛИТЕРАТУРЫ.  </w:t>
            </w:r>
          </w:p>
        </w:tc>
        <w:tc>
          <w:tcPr>
            <w:tcW w:w="1701" w:type="dxa"/>
            <w:tcBorders>
              <w:top w:val="single" w:sz="4" w:space="0" w:color="auto"/>
              <w:bottom w:val="single" w:sz="4" w:space="0" w:color="auto"/>
            </w:tcBorders>
          </w:tcPr>
          <w:p w14:paraId="519D5209"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14</w:t>
            </w:r>
          </w:p>
        </w:tc>
        <w:tc>
          <w:tcPr>
            <w:tcW w:w="1608" w:type="dxa"/>
            <w:tcBorders>
              <w:top w:val="single" w:sz="4" w:space="0" w:color="auto"/>
              <w:bottom w:val="single" w:sz="4" w:space="0" w:color="auto"/>
            </w:tcBorders>
          </w:tcPr>
          <w:p w14:paraId="1B611649"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32C12E4F" w14:textId="77777777" w:rsidTr="00FF539A">
        <w:trPr>
          <w:trHeight w:val="1665"/>
        </w:trPr>
        <w:tc>
          <w:tcPr>
            <w:tcW w:w="2745" w:type="dxa"/>
            <w:vMerge w:val="restart"/>
            <w:tcBorders>
              <w:top w:val="single" w:sz="4" w:space="0" w:color="auto"/>
            </w:tcBorders>
          </w:tcPr>
          <w:p w14:paraId="1027EF20"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sz w:val="24"/>
                <w:szCs w:val="24"/>
              </w:rPr>
            </w:pPr>
            <w:r w:rsidRPr="00487EE8">
              <w:rPr>
                <w:rFonts w:ascii="Times New Roman" w:hAnsi="Times New Roman"/>
                <w:bCs/>
                <w:sz w:val="24"/>
                <w:szCs w:val="24"/>
              </w:rPr>
              <w:t>Тема 2.1.</w:t>
            </w:r>
          </w:p>
          <w:p w14:paraId="670D5159"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r w:rsidRPr="00487EE8">
              <w:rPr>
                <w:rFonts w:ascii="Times New Roman" w:hAnsi="Times New Roman"/>
                <w:spacing w:val="-2"/>
                <w:sz w:val="24"/>
                <w:szCs w:val="24"/>
              </w:rPr>
              <w:t>Рабочие чертежи и эскизы</w:t>
            </w:r>
          </w:p>
        </w:tc>
        <w:tc>
          <w:tcPr>
            <w:tcW w:w="9501" w:type="dxa"/>
            <w:tcBorders>
              <w:top w:val="single" w:sz="4" w:space="0" w:color="auto"/>
              <w:bottom w:val="single" w:sz="4" w:space="0" w:color="auto"/>
            </w:tcBorders>
          </w:tcPr>
          <w:p w14:paraId="04F6C26A"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bCs/>
                <w:sz w:val="24"/>
                <w:szCs w:val="24"/>
              </w:rPr>
            </w:pPr>
            <w:r w:rsidRPr="00487EE8">
              <w:rPr>
                <w:rFonts w:ascii="Times New Roman" w:hAnsi="Times New Roman"/>
                <w:bCs/>
                <w:sz w:val="24"/>
                <w:szCs w:val="24"/>
              </w:rPr>
              <w:t>Графические изображения</w:t>
            </w:r>
          </w:p>
          <w:p w14:paraId="098D1263"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b/>
                <w:bCs/>
                <w:sz w:val="24"/>
                <w:szCs w:val="24"/>
              </w:rPr>
            </w:pPr>
            <w:r w:rsidRPr="00487EE8">
              <w:rPr>
                <w:rFonts w:ascii="Times New Roman" w:hAnsi="Times New Roman"/>
                <w:bCs/>
                <w:sz w:val="24"/>
                <w:szCs w:val="24"/>
              </w:rPr>
              <w:t>Основные виды графических изображений: виды, сечения, разрезы, выносные элементы, условности и упрощения. Условное изображение и обозначение резьбы. Назначения, основные параметры и элементы резьбы.   Построение недостающих проекций по двум заданным</w:t>
            </w:r>
          </w:p>
          <w:p w14:paraId="04070416"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bCs/>
                <w:sz w:val="24"/>
                <w:szCs w:val="24"/>
              </w:rPr>
            </w:pPr>
            <w:r w:rsidRPr="00487EE8">
              <w:rPr>
                <w:rFonts w:ascii="Times New Roman" w:hAnsi="Times New Roman"/>
                <w:bCs/>
                <w:sz w:val="24"/>
                <w:szCs w:val="24"/>
              </w:rPr>
              <w:t xml:space="preserve">Рабочие </w:t>
            </w:r>
            <w:proofErr w:type="gramStart"/>
            <w:r w:rsidRPr="00487EE8">
              <w:rPr>
                <w:rFonts w:ascii="Times New Roman" w:hAnsi="Times New Roman"/>
                <w:bCs/>
                <w:sz w:val="24"/>
                <w:szCs w:val="24"/>
              </w:rPr>
              <w:t>чертежи  деталей</w:t>
            </w:r>
            <w:proofErr w:type="gramEnd"/>
            <w:r w:rsidRPr="00487EE8">
              <w:rPr>
                <w:rFonts w:ascii="Times New Roman" w:hAnsi="Times New Roman"/>
                <w:bCs/>
                <w:sz w:val="24"/>
                <w:szCs w:val="24"/>
              </w:rPr>
              <w:t xml:space="preserve">: основные требования к рабочим чертежам. Этапы выполнения рабочего чертежа детали. </w:t>
            </w:r>
          </w:p>
          <w:p w14:paraId="1C34623D"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bCs/>
                <w:sz w:val="24"/>
                <w:szCs w:val="24"/>
              </w:rPr>
              <w:t xml:space="preserve">Общие требования к нанесению: правила нанесения размеров, нанесение </w:t>
            </w:r>
            <w:proofErr w:type="gramStart"/>
            <w:r w:rsidRPr="00487EE8">
              <w:rPr>
                <w:rFonts w:ascii="Times New Roman" w:hAnsi="Times New Roman"/>
                <w:bCs/>
                <w:sz w:val="24"/>
                <w:szCs w:val="24"/>
              </w:rPr>
              <w:t>предельных  отклонений</w:t>
            </w:r>
            <w:proofErr w:type="gramEnd"/>
            <w:r w:rsidRPr="00487EE8">
              <w:rPr>
                <w:rFonts w:ascii="Times New Roman" w:hAnsi="Times New Roman"/>
                <w:bCs/>
                <w:sz w:val="24"/>
                <w:szCs w:val="24"/>
              </w:rPr>
              <w:t xml:space="preserve">, допусков форм и расположения поверхностей, </w:t>
            </w:r>
            <w:r w:rsidRPr="00487EE8">
              <w:rPr>
                <w:rFonts w:ascii="Times New Roman" w:hAnsi="Times New Roman"/>
                <w:bCs/>
                <w:color w:val="0D0D0D" w:themeColor="text1" w:themeTint="F2"/>
                <w:sz w:val="24"/>
                <w:szCs w:val="24"/>
              </w:rPr>
              <w:t>шероховатости,</w:t>
            </w:r>
            <w:r w:rsidRPr="00487EE8">
              <w:rPr>
                <w:rFonts w:ascii="Times New Roman" w:hAnsi="Times New Roman"/>
                <w:bCs/>
                <w:sz w:val="24"/>
                <w:szCs w:val="24"/>
              </w:rPr>
              <w:t xml:space="preserve"> покрытий и показателей свойств материалов.</w:t>
            </w:r>
          </w:p>
        </w:tc>
        <w:tc>
          <w:tcPr>
            <w:tcW w:w="1701" w:type="dxa"/>
            <w:tcBorders>
              <w:top w:val="single" w:sz="4" w:space="0" w:color="auto"/>
            </w:tcBorders>
          </w:tcPr>
          <w:p w14:paraId="20A97203"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 xml:space="preserve"> 8</w:t>
            </w:r>
          </w:p>
        </w:tc>
        <w:tc>
          <w:tcPr>
            <w:tcW w:w="1608" w:type="dxa"/>
            <w:tcBorders>
              <w:top w:val="single" w:sz="4" w:space="0" w:color="auto"/>
            </w:tcBorders>
          </w:tcPr>
          <w:p w14:paraId="1F87AB3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79F6FF7E" w14:textId="77777777" w:rsidTr="00FF539A">
        <w:trPr>
          <w:trHeight w:val="1468"/>
        </w:trPr>
        <w:tc>
          <w:tcPr>
            <w:tcW w:w="2745" w:type="dxa"/>
            <w:vMerge/>
            <w:tcBorders>
              <w:right w:val="single" w:sz="4" w:space="0" w:color="auto"/>
            </w:tcBorders>
          </w:tcPr>
          <w:p w14:paraId="381A5CCC"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bCs/>
                <w:sz w:val="24"/>
                <w:szCs w:val="24"/>
              </w:rPr>
            </w:pPr>
          </w:p>
        </w:tc>
        <w:tc>
          <w:tcPr>
            <w:tcW w:w="9501" w:type="dxa"/>
            <w:tcBorders>
              <w:top w:val="single" w:sz="4" w:space="0" w:color="auto"/>
              <w:left w:val="single" w:sz="4" w:space="0" w:color="auto"/>
              <w:right w:val="single" w:sz="4" w:space="0" w:color="auto"/>
            </w:tcBorders>
          </w:tcPr>
          <w:p w14:paraId="6666DE9D"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Практическое занятие:</w:t>
            </w:r>
          </w:p>
          <w:p w14:paraId="13772B71"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Выполнение графических работ:</w:t>
            </w:r>
          </w:p>
          <w:p w14:paraId="5DCA51EF"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ГЧ </w:t>
            </w:r>
            <w:proofErr w:type="gramStart"/>
            <w:r w:rsidRPr="00487EE8">
              <w:rPr>
                <w:rFonts w:ascii="Times New Roman" w:hAnsi="Times New Roman"/>
                <w:sz w:val="24"/>
                <w:szCs w:val="24"/>
              </w:rPr>
              <w:t>04  «</w:t>
            </w:r>
            <w:proofErr w:type="gramEnd"/>
            <w:r>
              <w:rPr>
                <w:rFonts w:ascii="Times New Roman" w:hAnsi="Times New Roman"/>
                <w:sz w:val="24"/>
                <w:szCs w:val="24"/>
              </w:rPr>
              <w:t>Вал</w:t>
            </w:r>
            <w:r w:rsidRPr="00487EE8">
              <w:rPr>
                <w:rFonts w:ascii="Times New Roman" w:hAnsi="Times New Roman"/>
                <w:sz w:val="24"/>
                <w:szCs w:val="24"/>
              </w:rPr>
              <w:t>»</w:t>
            </w:r>
          </w:p>
          <w:p w14:paraId="35B62D65" w14:textId="77777777" w:rsidR="005948C3" w:rsidRPr="00487EE8" w:rsidRDefault="005948C3" w:rsidP="00FF539A">
            <w:pPr>
              <w:spacing w:after="0" w:line="240" w:lineRule="atLeast"/>
              <w:rPr>
                <w:rFonts w:ascii="Times New Roman" w:hAnsi="Times New Roman"/>
                <w:sz w:val="24"/>
                <w:szCs w:val="24"/>
              </w:rPr>
            </w:pPr>
            <w:r>
              <w:rPr>
                <w:rFonts w:ascii="Times New Roman" w:hAnsi="Times New Roman"/>
                <w:sz w:val="24"/>
                <w:szCs w:val="24"/>
              </w:rPr>
              <w:t xml:space="preserve">ГЧ </w:t>
            </w:r>
            <w:proofErr w:type="gramStart"/>
            <w:r>
              <w:rPr>
                <w:rFonts w:ascii="Times New Roman" w:hAnsi="Times New Roman"/>
                <w:sz w:val="24"/>
                <w:szCs w:val="24"/>
              </w:rPr>
              <w:t>05  «</w:t>
            </w:r>
            <w:proofErr w:type="gramEnd"/>
            <w:r>
              <w:rPr>
                <w:rFonts w:ascii="Times New Roman" w:hAnsi="Times New Roman"/>
                <w:sz w:val="24"/>
                <w:szCs w:val="24"/>
              </w:rPr>
              <w:t xml:space="preserve">Втулка» </w:t>
            </w:r>
          </w:p>
          <w:p w14:paraId="28F840ED" w14:textId="77777777" w:rsidR="005948C3" w:rsidRPr="00343F39"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ГЧ </w:t>
            </w:r>
            <w:proofErr w:type="gramStart"/>
            <w:r w:rsidRPr="00487EE8">
              <w:rPr>
                <w:rFonts w:ascii="Times New Roman" w:hAnsi="Times New Roman"/>
                <w:sz w:val="24"/>
                <w:szCs w:val="24"/>
              </w:rPr>
              <w:t>06  «</w:t>
            </w:r>
            <w:proofErr w:type="gramEnd"/>
            <w:r w:rsidRPr="00487EE8">
              <w:rPr>
                <w:rFonts w:ascii="Times New Roman" w:hAnsi="Times New Roman"/>
                <w:sz w:val="24"/>
                <w:szCs w:val="24"/>
              </w:rPr>
              <w:t>Сечения»</w:t>
            </w:r>
          </w:p>
        </w:tc>
        <w:tc>
          <w:tcPr>
            <w:tcW w:w="1701" w:type="dxa"/>
            <w:tcBorders>
              <w:left w:val="single" w:sz="4" w:space="0" w:color="auto"/>
            </w:tcBorders>
          </w:tcPr>
          <w:p w14:paraId="56DF97A4"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608" w:type="dxa"/>
          </w:tcPr>
          <w:p w14:paraId="5AC95CB9"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3AECADC2" w14:textId="77777777" w:rsidTr="00FF539A">
        <w:trPr>
          <w:trHeight w:val="330"/>
        </w:trPr>
        <w:tc>
          <w:tcPr>
            <w:tcW w:w="2745" w:type="dxa"/>
            <w:tcBorders>
              <w:top w:val="single" w:sz="4" w:space="0" w:color="auto"/>
              <w:bottom w:val="single" w:sz="4" w:space="0" w:color="auto"/>
            </w:tcBorders>
          </w:tcPr>
          <w:p w14:paraId="13B48042" w14:textId="77777777" w:rsidR="005948C3" w:rsidRPr="00487EE8" w:rsidRDefault="005948C3" w:rsidP="00FF539A">
            <w:pPr>
              <w:shd w:val="clear" w:color="auto" w:fill="FFFFFF"/>
              <w:spacing w:after="0" w:line="240" w:lineRule="atLeast"/>
              <w:ind w:left="-103" w:firstLine="103"/>
              <w:rPr>
                <w:rFonts w:ascii="Times New Roman" w:hAnsi="Times New Roman"/>
                <w:spacing w:val="-2"/>
                <w:sz w:val="24"/>
                <w:szCs w:val="24"/>
              </w:rPr>
            </w:pPr>
            <w:r w:rsidRPr="00487EE8">
              <w:rPr>
                <w:rFonts w:ascii="Times New Roman" w:hAnsi="Times New Roman"/>
                <w:bCs/>
                <w:sz w:val="24"/>
                <w:szCs w:val="24"/>
              </w:rPr>
              <w:t>Тема 2.2.</w:t>
            </w:r>
          </w:p>
          <w:p w14:paraId="0EA924A5"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r w:rsidRPr="00487EE8">
              <w:rPr>
                <w:rFonts w:ascii="Times New Roman" w:hAnsi="Times New Roman"/>
                <w:sz w:val="24"/>
                <w:szCs w:val="24"/>
              </w:rPr>
              <w:t xml:space="preserve">Чтение чертежей обрабатываемых </w:t>
            </w:r>
            <w:r w:rsidRPr="00487EE8">
              <w:rPr>
                <w:rFonts w:ascii="Times New Roman" w:hAnsi="Times New Roman"/>
                <w:spacing w:val="-2"/>
                <w:sz w:val="24"/>
                <w:szCs w:val="24"/>
              </w:rPr>
              <w:t>деталей</w:t>
            </w:r>
          </w:p>
        </w:tc>
        <w:tc>
          <w:tcPr>
            <w:tcW w:w="9501" w:type="dxa"/>
            <w:tcBorders>
              <w:top w:val="single" w:sz="4" w:space="0" w:color="auto"/>
              <w:bottom w:val="single" w:sz="4" w:space="0" w:color="auto"/>
            </w:tcBorders>
          </w:tcPr>
          <w:p w14:paraId="09EF780E"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tLeast"/>
              <w:rPr>
                <w:rFonts w:ascii="Times New Roman" w:hAnsi="Times New Roman"/>
                <w:bCs/>
                <w:sz w:val="24"/>
                <w:szCs w:val="24"/>
              </w:rPr>
            </w:pPr>
            <w:r w:rsidRPr="00487EE8">
              <w:rPr>
                <w:rFonts w:ascii="Times New Roman" w:hAnsi="Times New Roman"/>
                <w:bCs/>
                <w:sz w:val="24"/>
                <w:szCs w:val="24"/>
              </w:rPr>
              <w:t xml:space="preserve">Правила чтения рабочих чертежей. </w:t>
            </w:r>
          </w:p>
          <w:p w14:paraId="42DD67B5" w14:textId="77777777" w:rsidR="005948C3" w:rsidRPr="00487EE8" w:rsidRDefault="005948C3" w:rsidP="00FF539A">
            <w:pPr>
              <w:spacing w:after="0" w:line="240" w:lineRule="atLeast"/>
              <w:jc w:val="both"/>
              <w:rPr>
                <w:rFonts w:ascii="Times New Roman" w:eastAsia="Calibri" w:hAnsi="Times New Roman"/>
                <w:sz w:val="24"/>
                <w:szCs w:val="24"/>
              </w:rPr>
            </w:pPr>
            <w:r w:rsidRPr="00487EE8">
              <w:rPr>
                <w:rFonts w:ascii="Times New Roman" w:hAnsi="Times New Roman"/>
                <w:bCs/>
                <w:sz w:val="24"/>
                <w:szCs w:val="24"/>
              </w:rPr>
              <w:t xml:space="preserve"> Последовательность чтения </w:t>
            </w:r>
            <w:proofErr w:type="spellStart"/>
            <w:proofErr w:type="gramStart"/>
            <w:r w:rsidRPr="00487EE8">
              <w:rPr>
                <w:rFonts w:ascii="Times New Roman" w:hAnsi="Times New Roman"/>
                <w:bCs/>
                <w:sz w:val="24"/>
                <w:szCs w:val="24"/>
              </w:rPr>
              <w:t>чертежей.</w:t>
            </w:r>
            <w:r w:rsidRPr="00487EE8">
              <w:rPr>
                <w:rFonts w:ascii="Times New Roman" w:eastAsia="Calibri" w:hAnsi="Times New Roman"/>
                <w:sz w:val="24"/>
                <w:szCs w:val="24"/>
              </w:rPr>
              <w:t>Графическая</w:t>
            </w:r>
            <w:proofErr w:type="spellEnd"/>
            <w:proofErr w:type="gramEnd"/>
            <w:r w:rsidRPr="00487EE8">
              <w:rPr>
                <w:rFonts w:ascii="Times New Roman" w:eastAsia="Calibri" w:hAnsi="Times New Roman"/>
                <w:sz w:val="24"/>
                <w:szCs w:val="24"/>
              </w:rPr>
              <w:t xml:space="preserve"> часть рабочего чертежа (эскиза) обрабатываемой детали. Форма детали и её элементы. Выбор изображений детали. Текстовая часть чертежа. Нанесение размеров на машиностроительных чертежах. Нанесение знаков обозначения шероховатости поверхностей. Указание допусков и посадок на чертежах (эскизах) обрабатываемых деталей. Условное изображение резьбы на чертежах. Условное изображение стандартных резьбовых изделий на чертежах. Правила вычерчивания шпоночного паза на валу.</w:t>
            </w:r>
          </w:p>
          <w:p w14:paraId="42E0748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701" w:type="dxa"/>
            <w:tcBorders>
              <w:top w:val="single" w:sz="4" w:space="0" w:color="auto"/>
              <w:bottom w:val="single" w:sz="4" w:space="0" w:color="auto"/>
            </w:tcBorders>
          </w:tcPr>
          <w:p w14:paraId="37E43158"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sz w:val="24"/>
                <w:szCs w:val="24"/>
              </w:rPr>
              <w:t>6</w:t>
            </w:r>
          </w:p>
        </w:tc>
        <w:tc>
          <w:tcPr>
            <w:tcW w:w="1608" w:type="dxa"/>
            <w:tcBorders>
              <w:top w:val="single" w:sz="4" w:space="0" w:color="auto"/>
              <w:bottom w:val="single" w:sz="4" w:space="0" w:color="auto"/>
            </w:tcBorders>
          </w:tcPr>
          <w:p w14:paraId="4845DAEE"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r w:rsidR="005948C3" w:rsidRPr="00487EE8" w14:paraId="782D7AF4" w14:textId="77777777" w:rsidTr="00FF539A">
        <w:trPr>
          <w:trHeight w:val="330"/>
        </w:trPr>
        <w:tc>
          <w:tcPr>
            <w:tcW w:w="2745" w:type="dxa"/>
            <w:tcBorders>
              <w:top w:val="single" w:sz="4" w:space="0" w:color="auto"/>
            </w:tcBorders>
          </w:tcPr>
          <w:p w14:paraId="24D2C864" w14:textId="77777777" w:rsidR="005948C3" w:rsidRPr="00487E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bCs/>
                <w:sz w:val="24"/>
                <w:szCs w:val="24"/>
              </w:rPr>
            </w:pPr>
          </w:p>
        </w:tc>
        <w:tc>
          <w:tcPr>
            <w:tcW w:w="9501" w:type="dxa"/>
            <w:tcBorders>
              <w:top w:val="single" w:sz="4" w:space="0" w:color="auto"/>
            </w:tcBorders>
          </w:tcPr>
          <w:p w14:paraId="455E60CC"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r w:rsidRPr="00487EE8">
              <w:rPr>
                <w:rFonts w:ascii="Times New Roman" w:hAnsi="Times New Roman"/>
                <w:bCs/>
                <w:sz w:val="24"/>
                <w:szCs w:val="24"/>
              </w:rPr>
              <w:t>Дифференцированный зачет</w:t>
            </w:r>
          </w:p>
        </w:tc>
        <w:tc>
          <w:tcPr>
            <w:tcW w:w="1701" w:type="dxa"/>
            <w:tcBorders>
              <w:top w:val="single" w:sz="4" w:space="0" w:color="auto"/>
            </w:tcBorders>
          </w:tcPr>
          <w:p w14:paraId="50B43BFD"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c>
          <w:tcPr>
            <w:tcW w:w="1608" w:type="dxa"/>
            <w:tcBorders>
              <w:top w:val="single" w:sz="4" w:space="0" w:color="auto"/>
            </w:tcBorders>
          </w:tcPr>
          <w:p w14:paraId="2D6E367F" w14:textId="77777777" w:rsidR="005948C3" w:rsidRPr="00487EE8" w:rsidRDefault="005948C3" w:rsidP="00FF539A">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tLeast"/>
              <w:jc w:val="both"/>
              <w:rPr>
                <w:rFonts w:ascii="Times New Roman" w:hAnsi="Times New Roman"/>
                <w:sz w:val="24"/>
                <w:szCs w:val="24"/>
              </w:rPr>
            </w:pPr>
          </w:p>
        </w:tc>
      </w:tr>
    </w:tbl>
    <w:p w14:paraId="03D2D429"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sz w:val="24"/>
          <w:szCs w:val="24"/>
        </w:rPr>
      </w:pPr>
      <w:r w:rsidRPr="00487EE8">
        <w:rPr>
          <w:rFonts w:ascii="Times New Roman" w:hAnsi="Times New Roman"/>
          <w:sz w:val="24"/>
          <w:szCs w:val="24"/>
        </w:rPr>
        <w:t>Для характеристики уровня освоения учебного материала используются следующие обозначения:</w:t>
      </w:r>
    </w:p>
    <w:p w14:paraId="4A21E390"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sz w:val="24"/>
          <w:szCs w:val="24"/>
        </w:rPr>
      </w:pPr>
      <w:r w:rsidRPr="00487EE8">
        <w:rPr>
          <w:rFonts w:ascii="Times New Roman" w:hAnsi="Times New Roman"/>
          <w:sz w:val="24"/>
          <w:szCs w:val="24"/>
        </w:rPr>
        <w:t xml:space="preserve">1. – ознакомительный (узнавание ранее изученных объектов, свойств); </w:t>
      </w:r>
    </w:p>
    <w:p w14:paraId="1123EDC5"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sz w:val="24"/>
          <w:szCs w:val="24"/>
        </w:rPr>
      </w:pPr>
      <w:r w:rsidRPr="00487EE8">
        <w:rPr>
          <w:rFonts w:ascii="Times New Roman" w:hAnsi="Times New Roman"/>
          <w:sz w:val="24"/>
          <w:szCs w:val="24"/>
        </w:rPr>
        <w:lastRenderedPageBreak/>
        <w:t>2. – репродуктивный (выполнение деятельности по образцу, инструкции или под руководством)</w:t>
      </w:r>
    </w:p>
    <w:p w14:paraId="2A656BF8"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sz w:val="24"/>
          <w:szCs w:val="24"/>
        </w:rPr>
        <w:sectPr w:rsidR="005948C3" w:rsidRPr="00487EE8" w:rsidSect="008F7B9D">
          <w:pgSz w:w="16838" w:h="11906" w:orient="landscape" w:code="9"/>
          <w:pgMar w:top="1077" w:right="1440" w:bottom="1077" w:left="1440" w:header="709" w:footer="709" w:gutter="0"/>
          <w:cols w:space="708"/>
          <w:docGrid w:linePitch="360"/>
        </w:sectPr>
      </w:pPr>
      <w:r w:rsidRPr="00487EE8">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14:paraId="0FEBD4ED" w14:textId="77777777" w:rsidR="005948C3" w:rsidRPr="00487EE8" w:rsidRDefault="005948C3" w:rsidP="005948C3">
      <w:pPr>
        <w:pStyle w:val="1"/>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tLeast"/>
        <w:ind w:left="432"/>
        <w:rPr>
          <w:b/>
          <w:caps/>
        </w:rPr>
      </w:pPr>
      <w:r w:rsidRPr="00487EE8">
        <w:rPr>
          <w:b/>
          <w:caps/>
        </w:rPr>
        <w:lastRenderedPageBreak/>
        <w:t>условия реализации УЧЕБНОЙ дисциплины</w:t>
      </w:r>
    </w:p>
    <w:p w14:paraId="655434AE"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bCs/>
          <w:sz w:val="24"/>
          <w:szCs w:val="24"/>
        </w:rPr>
      </w:pPr>
      <w:r w:rsidRPr="00487EE8">
        <w:rPr>
          <w:rFonts w:ascii="Times New Roman" w:hAnsi="Times New Roman"/>
          <w:b/>
          <w:bCs/>
          <w:sz w:val="24"/>
          <w:szCs w:val="24"/>
        </w:rPr>
        <w:t>3.1. Требования к минимальному материально-техническому обеспечению</w:t>
      </w:r>
    </w:p>
    <w:p w14:paraId="6A75D3F8"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851"/>
        <w:jc w:val="both"/>
        <w:rPr>
          <w:rFonts w:ascii="Times New Roman" w:hAnsi="Times New Roman"/>
          <w:bCs/>
          <w:sz w:val="24"/>
          <w:szCs w:val="24"/>
        </w:rPr>
      </w:pPr>
      <w:r w:rsidRPr="00487EE8">
        <w:rPr>
          <w:rFonts w:ascii="Times New Roman" w:hAnsi="Times New Roman"/>
          <w:bCs/>
          <w:sz w:val="24"/>
          <w:szCs w:val="24"/>
        </w:rPr>
        <w:t>Реализация учебной дисциплины реализуется в учебном кабинете технической графики.</w:t>
      </w:r>
    </w:p>
    <w:p w14:paraId="4551CC5A"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 xml:space="preserve">Оборудование учебного кабинета: </w:t>
      </w:r>
    </w:p>
    <w:p w14:paraId="6E196AD0"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посадочные места по количеству обучающихся;</w:t>
      </w:r>
    </w:p>
    <w:p w14:paraId="6023B0C3"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рабочее место преподавателя;</w:t>
      </w:r>
    </w:p>
    <w:p w14:paraId="544104C7"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комплект учебно-наглядных пособий «Техническая графика»</w:t>
      </w:r>
    </w:p>
    <w:p w14:paraId="5D611B43"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комплект чертежей;</w:t>
      </w:r>
    </w:p>
    <w:p w14:paraId="715FB26D"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образцы деталей;</w:t>
      </w:r>
    </w:p>
    <w:p w14:paraId="7F4CFEAC"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альбом чертежей</w:t>
      </w:r>
    </w:p>
    <w:p w14:paraId="47D30F16"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 xml:space="preserve">Технические средства обучения: компьютер с лицензионным программным обеспечением и </w:t>
      </w:r>
      <w:proofErr w:type="spellStart"/>
      <w:r w:rsidRPr="00487EE8">
        <w:rPr>
          <w:rFonts w:ascii="Times New Roman" w:hAnsi="Times New Roman"/>
          <w:bCs/>
          <w:sz w:val="24"/>
          <w:szCs w:val="24"/>
        </w:rPr>
        <w:t>мультидиапроектор</w:t>
      </w:r>
      <w:proofErr w:type="spellEnd"/>
      <w:r w:rsidRPr="00487EE8">
        <w:rPr>
          <w:rFonts w:ascii="Times New Roman" w:hAnsi="Times New Roman"/>
          <w:bCs/>
          <w:sz w:val="24"/>
          <w:szCs w:val="24"/>
        </w:rPr>
        <w:t>.</w:t>
      </w:r>
    </w:p>
    <w:p w14:paraId="06F6898D"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bCs/>
          <w:sz w:val="24"/>
          <w:szCs w:val="24"/>
        </w:rPr>
      </w:pPr>
    </w:p>
    <w:p w14:paraId="3B078F6F" w14:textId="77777777" w:rsidR="005948C3" w:rsidRPr="00487EE8" w:rsidRDefault="005948C3" w:rsidP="005948C3">
      <w:pPr>
        <w:pStyle w:val="1"/>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tLeast"/>
        <w:ind w:left="432"/>
        <w:rPr>
          <w:b/>
        </w:rPr>
      </w:pPr>
      <w:r w:rsidRPr="00487EE8">
        <w:rPr>
          <w:b/>
        </w:rPr>
        <w:t>3.2. Информационное обеспечение обучения</w:t>
      </w:r>
    </w:p>
    <w:p w14:paraId="2C166B6B"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
          <w:bCs/>
          <w:sz w:val="24"/>
          <w:szCs w:val="24"/>
        </w:rPr>
      </w:pPr>
      <w:r w:rsidRPr="00487EE8">
        <w:rPr>
          <w:rFonts w:ascii="Times New Roman" w:hAnsi="Times New Roman"/>
          <w:b/>
          <w:bCs/>
          <w:sz w:val="24"/>
          <w:szCs w:val="24"/>
        </w:rPr>
        <w:t>Перечень используемых учебных изданий, Интернет-ресурсов, дополнительной литературы</w:t>
      </w:r>
    </w:p>
    <w:p w14:paraId="7323B665"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r w:rsidRPr="00487EE8">
        <w:rPr>
          <w:rFonts w:ascii="Times New Roman" w:hAnsi="Times New Roman"/>
          <w:bCs/>
          <w:sz w:val="24"/>
          <w:szCs w:val="24"/>
        </w:rPr>
        <w:t xml:space="preserve">Основные источники:  </w:t>
      </w:r>
    </w:p>
    <w:p w14:paraId="3C192851"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p>
    <w:p w14:paraId="2C2C8D5C" w14:textId="77777777" w:rsidR="005948C3" w:rsidRPr="00487EE8" w:rsidRDefault="005948C3" w:rsidP="005948C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 xml:space="preserve">Бродский А.М., </w:t>
      </w:r>
      <w:proofErr w:type="spellStart"/>
      <w:r w:rsidRPr="00487EE8">
        <w:rPr>
          <w:rFonts w:ascii="Times New Roman" w:hAnsi="Times New Roman"/>
          <w:bCs/>
          <w:sz w:val="24"/>
          <w:szCs w:val="24"/>
        </w:rPr>
        <w:t>Фазлулин</w:t>
      </w:r>
      <w:proofErr w:type="spellEnd"/>
      <w:r w:rsidRPr="00487EE8">
        <w:rPr>
          <w:rFonts w:ascii="Times New Roman" w:hAnsi="Times New Roman"/>
          <w:bCs/>
          <w:sz w:val="24"/>
          <w:szCs w:val="24"/>
        </w:rPr>
        <w:t xml:space="preserve"> Э.М., </w:t>
      </w:r>
      <w:proofErr w:type="spellStart"/>
      <w:r w:rsidRPr="00487EE8">
        <w:rPr>
          <w:rFonts w:ascii="Times New Roman" w:hAnsi="Times New Roman"/>
          <w:bCs/>
          <w:sz w:val="24"/>
          <w:szCs w:val="24"/>
        </w:rPr>
        <w:t>ХалдиновВ.А.Черчение</w:t>
      </w:r>
      <w:proofErr w:type="spellEnd"/>
      <w:r w:rsidRPr="00487EE8">
        <w:rPr>
          <w:rFonts w:ascii="Times New Roman" w:hAnsi="Times New Roman"/>
          <w:bCs/>
          <w:sz w:val="24"/>
          <w:szCs w:val="24"/>
        </w:rPr>
        <w:t xml:space="preserve"> (металлообработка) - М; ИРТО: Издательский центр Академия, 2006.-453с.</w:t>
      </w:r>
    </w:p>
    <w:p w14:paraId="4437C568" w14:textId="77777777" w:rsidR="005948C3" w:rsidRPr="00487EE8" w:rsidRDefault="005948C3" w:rsidP="005948C3">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left="360"/>
        <w:jc w:val="both"/>
        <w:rPr>
          <w:rFonts w:ascii="Times New Roman" w:hAnsi="Times New Roman"/>
          <w:bCs/>
          <w:sz w:val="24"/>
          <w:szCs w:val="24"/>
        </w:rPr>
      </w:pPr>
      <w:r w:rsidRPr="00487EE8">
        <w:rPr>
          <w:rFonts w:ascii="Times New Roman" w:hAnsi="Times New Roman"/>
          <w:sz w:val="24"/>
          <w:szCs w:val="24"/>
        </w:rPr>
        <w:t>Феофанов А.Н. Основы машиностроительного черчения</w:t>
      </w:r>
      <w:r w:rsidRPr="00487EE8">
        <w:rPr>
          <w:rFonts w:ascii="Times New Roman" w:hAnsi="Times New Roman"/>
          <w:bCs/>
          <w:sz w:val="24"/>
          <w:szCs w:val="24"/>
        </w:rPr>
        <w:t xml:space="preserve">. М.: </w:t>
      </w:r>
      <w:r w:rsidRPr="00487EE8">
        <w:rPr>
          <w:rFonts w:ascii="Times New Roman" w:hAnsi="Times New Roman"/>
          <w:sz w:val="24"/>
          <w:szCs w:val="24"/>
        </w:rPr>
        <w:t xml:space="preserve">ОИЦ </w:t>
      </w:r>
      <w:r w:rsidRPr="00487EE8">
        <w:rPr>
          <w:rFonts w:ascii="Times New Roman" w:hAnsi="Times New Roman"/>
          <w:bCs/>
          <w:sz w:val="24"/>
          <w:szCs w:val="24"/>
        </w:rPr>
        <w:t>Академия 2009г. – 346с.</w:t>
      </w:r>
    </w:p>
    <w:p w14:paraId="2A9D0F75" w14:textId="77777777" w:rsidR="005948C3" w:rsidRPr="00487EE8" w:rsidRDefault="005948C3" w:rsidP="005948C3">
      <w:pPr>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Бабулин Н.А. Построение и чтение машиностроительных чертежей. М., Высшая школа 2009 г.-317с.</w:t>
      </w:r>
    </w:p>
    <w:p w14:paraId="6666CBD3" w14:textId="77777777" w:rsidR="005948C3" w:rsidRPr="00487EE8" w:rsidRDefault="005948C3" w:rsidP="005948C3">
      <w:pPr>
        <w:spacing w:after="0" w:line="240" w:lineRule="atLeast"/>
        <w:ind w:left="360"/>
        <w:jc w:val="both"/>
        <w:rPr>
          <w:rFonts w:ascii="Times New Roman" w:hAnsi="Times New Roman"/>
          <w:sz w:val="24"/>
          <w:szCs w:val="24"/>
        </w:rPr>
      </w:pPr>
      <w:r w:rsidRPr="00487EE8">
        <w:rPr>
          <w:rFonts w:ascii="Times New Roman" w:hAnsi="Times New Roman"/>
          <w:sz w:val="24"/>
          <w:szCs w:val="24"/>
        </w:rPr>
        <w:t>Компетенции WSR (</w:t>
      </w:r>
      <w:proofErr w:type="spellStart"/>
      <w:r w:rsidRPr="00487EE8">
        <w:rPr>
          <w:rFonts w:ascii="Times New Roman" w:hAnsi="Times New Roman"/>
          <w:sz w:val="24"/>
          <w:szCs w:val="24"/>
        </w:rPr>
        <w:t>worldskills</w:t>
      </w:r>
      <w:proofErr w:type="spellEnd"/>
      <w:r w:rsidRPr="00487EE8">
        <w:rPr>
          <w:rFonts w:ascii="Times New Roman" w:hAnsi="Times New Roman"/>
          <w:sz w:val="24"/>
          <w:szCs w:val="24"/>
        </w:rPr>
        <w:t>)</w:t>
      </w:r>
    </w:p>
    <w:p w14:paraId="10A65311" w14:textId="77777777" w:rsidR="005948C3" w:rsidRPr="00487E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p>
    <w:p w14:paraId="57CD7EDA" w14:textId="77777777" w:rsidR="005948C3" w:rsidRPr="00487EE8"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Дополнительные источники:</w:t>
      </w:r>
    </w:p>
    <w:p w14:paraId="01885C92" w14:textId="77777777" w:rsidR="005948C3" w:rsidRPr="00487EE8" w:rsidRDefault="005948C3" w:rsidP="005948C3">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 xml:space="preserve">Анурьев В.И. Справочник конструктора машиностроителя в 3 томах. М.: Машиностроение, </w:t>
      </w:r>
      <w:proofErr w:type="gramStart"/>
      <w:r w:rsidRPr="00487EE8">
        <w:rPr>
          <w:rFonts w:ascii="Times New Roman" w:hAnsi="Times New Roman"/>
          <w:bCs/>
          <w:sz w:val="24"/>
          <w:szCs w:val="24"/>
        </w:rPr>
        <w:t>2001 .</w:t>
      </w:r>
      <w:proofErr w:type="gramEnd"/>
      <w:r w:rsidRPr="00487EE8">
        <w:rPr>
          <w:rFonts w:ascii="Times New Roman" w:hAnsi="Times New Roman"/>
          <w:bCs/>
          <w:sz w:val="24"/>
          <w:szCs w:val="24"/>
        </w:rPr>
        <w:t>-556с</w:t>
      </w:r>
    </w:p>
    <w:p w14:paraId="67540BAD" w14:textId="77777777" w:rsidR="005948C3" w:rsidRPr="00487EE8" w:rsidRDefault="005948C3" w:rsidP="005948C3">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Стандарты ЕСКД</w:t>
      </w:r>
    </w:p>
    <w:p w14:paraId="1E50E65C" w14:textId="77777777" w:rsidR="005948C3" w:rsidRPr="00487EE8" w:rsidRDefault="005948C3" w:rsidP="005948C3">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ind w:left="360"/>
        <w:jc w:val="both"/>
        <w:rPr>
          <w:rFonts w:ascii="Times New Roman" w:hAnsi="Times New Roman"/>
          <w:bCs/>
          <w:sz w:val="24"/>
          <w:szCs w:val="24"/>
        </w:rPr>
      </w:pPr>
      <w:r w:rsidRPr="00487EE8">
        <w:rPr>
          <w:rFonts w:ascii="Times New Roman" w:hAnsi="Times New Roman"/>
          <w:bCs/>
          <w:sz w:val="24"/>
          <w:szCs w:val="24"/>
        </w:rPr>
        <w:t>ГОСТ 2.301-68 и др. Общие правила выполнения чертежей. Сборник. М. 1988</w:t>
      </w:r>
    </w:p>
    <w:p w14:paraId="20A215B1" w14:textId="77777777" w:rsidR="005948C3" w:rsidRPr="00487EE8" w:rsidRDefault="005948C3" w:rsidP="005948C3">
      <w:pPr>
        <w:spacing w:after="0" w:line="240" w:lineRule="atLeast"/>
        <w:ind w:left="360"/>
        <w:jc w:val="center"/>
        <w:rPr>
          <w:rFonts w:ascii="Times New Roman" w:hAnsi="Times New Roman"/>
          <w:bCs/>
          <w:sz w:val="24"/>
          <w:szCs w:val="24"/>
        </w:rPr>
      </w:pPr>
      <w:r w:rsidRPr="00487EE8">
        <w:rPr>
          <w:rFonts w:ascii="Times New Roman" w:hAnsi="Times New Roman"/>
          <w:bCs/>
          <w:sz w:val="24"/>
          <w:szCs w:val="24"/>
        </w:rPr>
        <w:t>ГОСТ 2.401-68 и др. ч Правила выполнения чертежей различных изделий. Сборник. М. 1986</w:t>
      </w:r>
    </w:p>
    <w:p w14:paraId="0526D89C"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sectPr w:rsidR="005948C3" w:rsidRPr="00487EE8" w:rsidSect="008F7B9D">
          <w:pgSz w:w="11906" w:h="16838" w:code="9"/>
          <w:pgMar w:top="1440" w:right="1077" w:bottom="1440" w:left="1077" w:header="709" w:footer="709" w:gutter="0"/>
          <w:cols w:space="708"/>
          <w:docGrid w:linePitch="360"/>
        </w:sectPr>
      </w:pPr>
    </w:p>
    <w:p w14:paraId="3E5079B7"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p>
    <w:p w14:paraId="305A3F4B"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proofErr w:type="gramStart"/>
      <w:r w:rsidRPr="00487EE8">
        <w:rPr>
          <w:rFonts w:ascii="Times New Roman" w:hAnsi="Times New Roman"/>
          <w:bCs/>
          <w:sz w:val="24"/>
          <w:szCs w:val="24"/>
        </w:rPr>
        <w:t>Интернет  ресурсы</w:t>
      </w:r>
      <w:proofErr w:type="gramEnd"/>
      <w:r w:rsidRPr="00487EE8">
        <w:rPr>
          <w:rFonts w:ascii="Times New Roman" w:hAnsi="Times New Roman"/>
          <w:bCs/>
          <w:sz w:val="24"/>
          <w:szCs w:val="24"/>
        </w:rPr>
        <w:t>:</w:t>
      </w:r>
    </w:p>
    <w:p w14:paraId="113AE39C" w14:textId="77777777" w:rsidR="005948C3" w:rsidRPr="00487E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bCs/>
          <w:sz w:val="24"/>
          <w:szCs w:val="24"/>
        </w:rPr>
      </w:pPr>
    </w:p>
    <w:p w14:paraId="1B3A9677"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bCs/>
          <w:sz w:val="24"/>
          <w:szCs w:val="24"/>
        </w:rPr>
      </w:pPr>
      <w:r w:rsidRPr="00487EE8">
        <w:rPr>
          <w:rFonts w:ascii="Times New Roman" w:hAnsi="Times New Roman"/>
          <w:bCs/>
          <w:sz w:val="24"/>
          <w:szCs w:val="24"/>
        </w:rPr>
        <w:t xml:space="preserve">Рабочие чертежи </w:t>
      </w:r>
      <w:proofErr w:type="gramStart"/>
      <w:r w:rsidRPr="00487EE8">
        <w:rPr>
          <w:rFonts w:ascii="Times New Roman" w:hAnsi="Times New Roman"/>
          <w:sz w:val="24"/>
          <w:szCs w:val="24"/>
        </w:rPr>
        <w:t>[ Электронный</w:t>
      </w:r>
      <w:proofErr w:type="gramEnd"/>
      <w:r w:rsidRPr="00487EE8">
        <w:rPr>
          <w:rFonts w:ascii="Times New Roman" w:hAnsi="Times New Roman"/>
          <w:sz w:val="24"/>
          <w:szCs w:val="24"/>
        </w:rPr>
        <w:t xml:space="preserve"> ресурс] -форма доступа</w:t>
      </w:r>
    </w:p>
    <w:p w14:paraId="31AB0EF3" w14:textId="77777777" w:rsidR="005948C3" w:rsidRPr="00487EE8" w:rsidRDefault="005948C3" w:rsidP="005948C3">
      <w:pPr>
        <w:spacing w:after="0" w:line="240" w:lineRule="atLeast"/>
        <w:rPr>
          <w:rStyle w:val="HTML"/>
          <w:rFonts w:ascii="Times New Roman" w:hAnsi="Times New Roman"/>
          <w:i w:val="0"/>
          <w:sz w:val="24"/>
          <w:szCs w:val="24"/>
        </w:rPr>
      </w:pPr>
      <w:r w:rsidRPr="00487EE8">
        <w:rPr>
          <w:rStyle w:val="HTML"/>
          <w:rFonts w:ascii="Times New Roman" w:hAnsi="Times New Roman"/>
          <w:sz w:val="24"/>
          <w:szCs w:val="24"/>
        </w:rPr>
        <w:t>ngeom.ru/teorgraf13.html; свободный.</w:t>
      </w:r>
    </w:p>
    <w:p w14:paraId="0A695134" w14:textId="77777777" w:rsidR="005948C3" w:rsidRPr="00487E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jc w:val="both"/>
        <w:rPr>
          <w:rFonts w:ascii="Times New Roman" w:hAnsi="Times New Roman"/>
          <w:bCs/>
          <w:sz w:val="24"/>
          <w:szCs w:val="24"/>
        </w:rPr>
      </w:pPr>
      <w:r w:rsidRPr="00487EE8">
        <w:rPr>
          <w:rStyle w:val="HTML"/>
          <w:rFonts w:ascii="Times New Roman" w:hAnsi="Times New Roman"/>
          <w:sz w:val="24"/>
          <w:szCs w:val="24"/>
        </w:rPr>
        <w:t xml:space="preserve">Учебный материал для выполнения чертежей </w:t>
      </w:r>
      <w:proofErr w:type="gramStart"/>
      <w:r w:rsidRPr="00487EE8">
        <w:rPr>
          <w:rFonts w:ascii="Times New Roman" w:hAnsi="Times New Roman"/>
          <w:sz w:val="24"/>
          <w:szCs w:val="24"/>
        </w:rPr>
        <w:t>[ Электронный</w:t>
      </w:r>
      <w:proofErr w:type="gramEnd"/>
      <w:r w:rsidRPr="00487EE8">
        <w:rPr>
          <w:rFonts w:ascii="Times New Roman" w:hAnsi="Times New Roman"/>
          <w:sz w:val="24"/>
          <w:szCs w:val="24"/>
        </w:rPr>
        <w:t xml:space="preserve"> ресурс] форма доступа</w:t>
      </w:r>
      <w:r w:rsidRPr="00487EE8">
        <w:rPr>
          <w:rStyle w:val="HTML"/>
          <w:rFonts w:ascii="Times New Roman" w:hAnsi="Times New Roman"/>
          <w:sz w:val="24"/>
          <w:szCs w:val="24"/>
        </w:rPr>
        <w:t xml:space="preserve"> www.resh.susu.ru/; свободный</w:t>
      </w:r>
    </w:p>
    <w:p w14:paraId="055CF1F7" w14:textId="77777777" w:rsidR="005948C3" w:rsidRPr="00487EE8" w:rsidRDefault="005948C3" w:rsidP="005948C3">
      <w:pPr>
        <w:widowControl w:val="0"/>
        <w:suppressAutoHyphens/>
        <w:spacing w:after="0" w:line="240" w:lineRule="atLeast"/>
        <w:rPr>
          <w:rStyle w:val="HTML"/>
          <w:rFonts w:ascii="Times New Roman" w:hAnsi="Times New Roman"/>
          <w:iCs w:val="0"/>
          <w:sz w:val="24"/>
          <w:szCs w:val="24"/>
        </w:rPr>
      </w:pPr>
      <w:r w:rsidRPr="00487EE8">
        <w:rPr>
          <w:rFonts w:ascii="Times New Roman" w:hAnsi="Times New Roman"/>
          <w:sz w:val="24"/>
          <w:szCs w:val="24"/>
        </w:rPr>
        <w:t xml:space="preserve">Самоучитель по созданию чертежей </w:t>
      </w:r>
      <w:proofErr w:type="gramStart"/>
      <w:r w:rsidRPr="00487EE8">
        <w:rPr>
          <w:rFonts w:ascii="Times New Roman" w:hAnsi="Times New Roman"/>
          <w:sz w:val="24"/>
          <w:szCs w:val="24"/>
        </w:rPr>
        <w:t>[ Электронный</w:t>
      </w:r>
      <w:proofErr w:type="gramEnd"/>
      <w:r w:rsidRPr="00487EE8">
        <w:rPr>
          <w:rFonts w:ascii="Times New Roman" w:hAnsi="Times New Roman"/>
          <w:sz w:val="24"/>
          <w:szCs w:val="24"/>
        </w:rPr>
        <w:t xml:space="preserve"> ресурс] форма доступа </w:t>
      </w:r>
      <w:r w:rsidRPr="00487EE8">
        <w:rPr>
          <w:rStyle w:val="HTML"/>
          <w:rFonts w:ascii="Times New Roman" w:hAnsi="Times New Roman"/>
          <w:sz w:val="24"/>
          <w:szCs w:val="24"/>
          <w:lang w:val="en-US"/>
        </w:rPr>
        <w:t>lib</w:t>
      </w:r>
      <w:r w:rsidRPr="00487EE8">
        <w:rPr>
          <w:rStyle w:val="HTML"/>
          <w:rFonts w:ascii="Times New Roman" w:hAnsi="Times New Roman"/>
          <w:sz w:val="24"/>
          <w:szCs w:val="24"/>
        </w:rPr>
        <w:t>.</w:t>
      </w:r>
      <w:proofErr w:type="spellStart"/>
      <w:r w:rsidRPr="00487EE8">
        <w:rPr>
          <w:rStyle w:val="HTML"/>
          <w:rFonts w:ascii="Times New Roman" w:hAnsi="Times New Roman"/>
          <w:sz w:val="24"/>
          <w:szCs w:val="24"/>
          <w:lang w:val="en-US"/>
        </w:rPr>
        <w:t>qrz</w:t>
      </w:r>
      <w:proofErr w:type="spellEnd"/>
      <w:r w:rsidRPr="00487EE8">
        <w:rPr>
          <w:rStyle w:val="HTML"/>
          <w:rFonts w:ascii="Times New Roman" w:hAnsi="Times New Roman"/>
          <w:sz w:val="24"/>
          <w:szCs w:val="24"/>
        </w:rPr>
        <w:t>.</w:t>
      </w:r>
      <w:proofErr w:type="spellStart"/>
      <w:r w:rsidRPr="00487EE8">
        <w:rPr>
          <w:rStyle w:val="HTML"/>
          <w:rFonts w:ascii="Times New Roman" w:hAnsi="Times New Roman"/>
          <w:sz w:val="24"/>
          <w:szCs w:val="24"/>
          <w:lang w:val="en-US"/>
        </w:rPr>
        <w:t>ru</w:t>
      </w:r>
      <w:proofErr w:type="spellEnd"/>
      <w:r w:rsidRPr="00487EE8">
        <w:rPr>
          <w:rStyle w:val="HTML"/>
          <w:rFonts w:ascii="Times New Roman" w:hAnsi="Times New Roman"/>
          <w:sz w:val="24"/>
          <w:szCs w:val="24"/>
        </w:rPr>
        <w:t>/</w:t>
      </w:r>
      <w:r w:rsidRPr="00487EE8">
        <w:rPr>
          <w:rStyle w:val="HTML"/>
          <w:rFonts w:ascii="Times New Roman" w:hAnsi="Times New Roman"/>
          <w:sz w:val="24"/>
          <w:szCs w:val="24"/>
          <w:lang w:val="en-US"/>
        </w:rPr>
        <w:t>book</w:t>
      </w:r>
      <w:r w:rsidRPr="00487EE8">
        <w:rPr>
          <w:rStyle w:val="HTML"/>
          <w:rFonts w:ascii="Times New Roman" w:hAnsi="Times New Roman"/>
          <w:sz w:val="24"/>
          <w:szCs w:val="24"/>
        </w:rPr>
        <w:t>/</w:t>
      </w:r>
      <w:r w:rsidRPr="00487EE8">
        <w:rPr>
          <w:rStyle w:val="HTML"/>
          <w:rFonts w:ascii="Times New Roman" w:hAnsi="Times New Roman"/>
          <w:sz w:val="24"/>
          <w:szCs w:val="24"/>
          <w:lang w:val="en-US"/>
        </w:rPr>
        <w:t>export</w:t>
      </w:r>
      <w:r w:rsidRPr="00487EE8">
        <w:rPr>
          <w:rStyle w:val="HTML"/>
          <w:rFonts w:ascii="Times New Roman" w:hAnsi="Times New Roman"/>
          <w:sz w:val="24"/>
          <w:szCs w:val="24"/>
        </w:rPr>
        <w:t>/</w:t>
      </w:r>
      <w:r w:rsidRPr="00487EE8">
        <w:rPr>
          <w:rStyle w:val="HTML"/>
          <w:rFonts w:ascii="Times New Roman" w:hAnsi="Times New Roman"/>
          <w:sz w:val="24"/>
          <w:szCs w:val="24"/>
          <w:lang w:val="en-US"/>
        </w:rPr>
        <w:t>html</w:t>
      </w:r>
      <w:r w:rsidRPr="00487EE8">
        <w:rPr>
          <w:rStyle w:val="HTML"/>
          <w:rFonts w:ascii="Times New Roman" w:hAnsi="Times New Roman"/>
          <w:sz w:val="24"/>
          <w:szCs w:val="24"/>
        </w:rPr>
        <w:t>/9203; ; свободный</w:t>
      </w:r>
    </w:p>
    <w:p w14:paraId="59BB3B70" w14:textId="77777777" w:rsidR="005948C3" w:rsidRPr="00487EE8" w:rsidRDefault="005948C3" w:rsidP="005948C3">
      <w:pPr>
        <w:widowControl w:val="0"/>
        <w:suppressAutoHyphens/>
        <w:spacing w:after="0" w:line="240" w:lineRule="atLeast"/>
        <w:rPr>
          <w:rStyle w:val="HTML"/>
          <w:rFonts w:ascii="Times New Roman" w:hAnsi="Times New Roman"/>
          <w:iCs w:val="0"/>
          <w:sz w:val="24"/>
          <w:szCs w:val="24"/>
        </w:rPr>
      </w:pPr>
      <w:r w:rsidRPr="00487EE8">
        <w:rPr>
          <w:rStyle w:val="HTML"/>
          <w:rFonts w:ascii="Times New Roman" w:hAnsi="Times New Roman"/>
          <w:sz w:val="24"/>
          <w:szCs w:val="24"/>
        </w:rPr>
        <w:t xml:space="preserve">Разработка чертежей: правила их выполнения </w:t>
      </w:r>
      <w:proofErr w:type="gramStart"/>
      <w:r w:rsidRPr="00487EE8">
        <w:rPr>
          <w:rFonts w:ascii="Times New Roman" w:hAnsi="Times New Roman"/>
          <w:sz w:val="24"/>
          <w:szCs w:val="24"/>
        </w:rPr>
        <w:t>[ Электронный</w:t>
      </w:r>
      <w:proofErr w:type="gramEnd"/>
      <w:r w:rsidRPr="00487EE8">
        <w:rPr>
          <w:rFonts w:ascii="Times New Roman" w:hAnsi="Times New Roman"/>
          <w:sz w:val="24"/>
          <w:szCs w:val="24"/>
        </w:rPr>
        <w:t xml:space="preserve"> ресурс] форма доступа </w:t>
      </w:r>
      <w:proofErr w:type="spellStart"/>
      <w:r w:rsidRPr="00487EE8">
        <w:rPr>
          <w:rStyle w:val="HTML"/>
          <w:rFonts w:ascii="Times New Roman" w:hAnsi="Times New Roman"/>
          <w:sz w:val="24"/>
          <w:szCs w:val="24"/>
          <w:lang w:val="en-US"/>
        </w:rPr>
        <w:t>greb</w:t>
      </w:r>
      <w:proofErr w:type="spellEnd"/>
      <w:r w:rsidRPr="00487EE8">
        <w:rPr>
          <w:rStyle w:val="HTML"/>
          <w:rFonts w:ascii="Times New Roman" w:hAnsi="Times New Roman"/>
          <w:sz w:val="24"/>
          <w:szCs w:val="24"/>
        </w:rPr>
        <w:t>.</w:t>
      </w:r>
      <w:proofErr w:type="spellStart"/>
      <w:r w:rsidRPr="00487EE8">
        <w:rPr>
          <w:rStyle w:val="HTML"/>
          <w:rFonts w:ascii="Times New Roman" w:hAnsi="Times New Roman"/>
          <w:sz w:val="24"/>
          <w:szCs w:val="24"/>
          <w:lang w:val="en-US"/>
        </w:rPr>
        <w:t>ru</w:t>
      </w:r>
      <w:proofErr w:type="spellEnd"/>
      <w:r w:rsidRPr="00487EE8">
        <w:rPr>
          <w:rStyle w:val="HTML"/>
          <w:rFonts w:ascii="Times New Roman" w:hAnsi="Times New Roman"/>
          <w:sz w:val="24"/>
          <w:szCs w:val="24"/>
        </w:rPr>
        <w:t>/3/</w:t>
      </w:r>
      <w:proofErr w:type="spellStart"/>
      <w:r w:rsidRPr="00487EE8">
        <w:rPr>
          <w:rStyle w:val="HTML"/>
          <w:rFonts w:ascii="Times New Roman" w:hAnsi="Times New Roman"/>
          <w:sz w:val="24"/>
          <w:szCs w:val="24"/>
          <w:lang w:val="en-US"/>
        </w:rPr>
        <w:t>inggrafika</w:t>
      </w:r>
      <w:proofErr w:type="spellEnd"/>
      <w:r w:rsidRPr="00487EE8">
        <w:rPr>
          <w:rStyle w:val="HTML"/>
          <w:rFonts w:ascii="Times New Roman" w:hAnsi="Times New Roman"/>
          <w:sz w:val="24"/>
          <w:szCs w:val="24"/>
        </w:rPr>
        <w:t>-</w:t>
      </w:r>
      <w:proofErr w:type="spellStart"/>
      <w:r w:rsidRPr="00487EE8">
        <w:rPr>
          <w:rStyle w:val="HTML"/>
          <w:rFonts w:ascii="Times New Roman" w:hAnsi="Times New Roman"/>
          <w:sz w:val="24"/>
          <w:szCs w:val="24"/>
          <w:lang w:val="en-US"/>
        </w:rPr>
        <w:t>cherchenie</w:t>
      </w:r>
      <w:proofErr w:type="spellEnd"/>
      <w:r w:rsidRPr="00487EE8">
        <w:rPr>
          <w:rStyle w:val="HTML"/>
          <w:rFonts w:ascii="Times New Roman" w:hAnsi="Times New Roman"/>
          <w:sz w:val="24"/>
          <w:szCs w:val="24"/>
        </w:rPr>
        <w:t>/</w:t>
      </w:r>
      <w:r w:rsidRPr="00487EE8">
        <w:rPr>
          <w:rStyle w:val="HTML"/>
          <w:rFonts w:ascii="Times New Roman" w:hAnsi="Times New Roman"/>
          <w:sz w:val="24"/>
          <w:szCs w:val="24"/>
          <w:lang w:val="en-US"/>
        </w:rPr>
        <w:t>GOST</w:t>
      </w:r>
      <w:r w:rsidRPr="00487EE8">
        <w:rPr>
          <w:rStyle w:val="HTML"/>
          <w:rFonts w:ascii="Times New Roman" w:hAnsi="Times New Roman"/>
          <w:sz w:val="24"/>
          <w:szCs w:val="24"/>
        </w:rPr>
        <w:t>.</w:t>
      </w:r>
      <w:proofErr w:type="spellStart"/>
      <w:r w:rsidRPr="00487EE8">
        <w:rPr>
          <w:rStyle w:val="HTML"/>
          <w:rFonts w:ascii="Times New Roman" w:hAnsi="Times New Roman"/>
          <w:sz w:val="24"/>
          <w:szCs w:val="24"/>
          <w:lang w:val="en-US"/>
        </w:rPr>
        <w:t>htm</w:t>
      </w:r>
      <w:proofErr w:type="spellEnd"/>
      <w:r w:rsidRPr="00487EE8">
        <w:rPr>
          <w:rStyle w:val="HTML"/>
          <w:rFonts w:ascii="Times New Roman" w:hAnsi="Times New Roman"/>
          <w:sz w:val="24"/>
          <w:szCs w:val="24"/>
        </w:rPr>
        <w:t>; ; свободный</w:t>
      </w:r>
    </w:p>
    <w:p w14:paraId="7EE4260E" w14:textId="77777777" w:rsidR="005948C3" w:rsidRPr="00487EE8" w:rsidRDefault="005948C3" w:rsidP="005948C3">
      <w:pPr>
        <w:widowControl w:val="0"/>
        <w:suppressAutoHyphens/>
        <w:spacing w:after="0" w:line="240" w:lineRule="atLeast"/>
        <w:rPr>
          <w:rStyle w:val="HTML"/>
          <w:rFonts w:ascii="Times New Roman" w:hAnsi="Times New Roman"/>
          <w:iCs w:val="0"/>
          <w:sz w:val="24"/>
          <w:szCs w:val="24"/>
        </w:rPr>
      </w:pPr>
      <w:proofErr w:type="spellStart"/>
      <w:proofErr w:type="gramStart"/>
      <w:r w:rsidRPr="00487EE8">
        <w:rPr>
          <w:rStyle w:val="st"/>
          <w:rFonts w:ascii="Times New Roman" w:hAnsi="Times New Roman"/>
          <w:sz w:val="24"/>
          <w:szCs w:val="24"/>
        </w:rPr>
        <w:t>Правила</w:t>
      </w:r>
      <w:r w:rsidRPr="00487EE8">
        <w:rPr>
          <w:rStyle w:val="af2"/>
          <w:rFonts w:ascii="Times New Roman" w:hAnsi="Times New Roman"/>
          <w:sz w:val="24"/>
          <w:szCs w:val="24"/>
        </w:rPr>
        <w:t>выполнения</w:t>
      </w:r>
      <w:proofErr w:type="spellEnd"/>
      <w:r w:rsidRPr="00487EE8">
        <w:rPr>
          <w:rStyle w:val="af2"/>
          <w:rFonts w:ascii="Times New Roman" w:hAnsi="Times New Roman"/>
          <w:sz w:val="24"/>
          <w:szCs w:val="24"/>
        </w:rPr>
        <w:t xml:space="preserve">  сборочных</w:t>
      </w:r>
      <w:proofErr w:type="gramEnd"/>
      <w:r w:rsidRPr="00487EE8">
        <w:rPr>
          <w:rStyle w:val="af2"/>
          <w:rFonts w:ascii="Times New Roman" w:hAnsi="Times New Roman"/>
          <w:sz w:val="24"/>
          <w:szCs w:val="24"/>
        </w:rPr>
        <w:t xml:space="preserve"> чертежей деталей  </w:t>
      </w:r>
      <w:r w:rsidRPr="00487EE8">
        <w:rPr>
          <w:rFonts w:ascii="Times New Roman" w:hAnsi="Times New Roman"/>
          <w:sz w:val="24"/>
          <w:szCs w:val="24"/>
        </w:rPr>
        <w:t xml:space="preserve">[ Электронный ресурс] форма доступа </w:t>
      </w:r>
      <w:r w:rsidRPr="00487EE8">
        <w:rPr>
          <w:rStyle w:val="HTML"/>
          <w:rFonts w:ascii="Times New Roman" w:hAnsi="Times New Roman"/>
          <w:sz w:val="24"/>
          <w:szCs w:val="24"/>
        </w:rPr>
        <w:t>www.ph4s.ru/book_enjener_graf.html; свободный</w:t>
      </w:r>
    </w:p>
    <w:p w14:paraId="1194D648" w14:textId="77777777" w:rsidR="005948C3" w:rsidRPr="00487EE8" w:rsidRDefault="005948C3" w:rsidP="005948C3">
      <w:pPr>
        <w:widowControl w:val="0"/>
        <w:suppressAutoHyphens/>
        <w:spacing w:after="0" w:line="240" w:lineRule="atLeast"/>
        <w:rPr>
          <w:rFonts w:ascii="Times New Roman" w:hAnsi="Times New Roman"/>
          <w:sz w:val="24"/>
          <w:szCs w:val="24"/>
        </w:rPr>
      </w:pPr>
      <w:r w:rsidRPr="00487EE8">
        <w:rPr>
          <w:rFonts w:ascii="Times New Roman" w:hAnsi="Times New Roman"/>
          <w:sz w:val="24"/>
          <w:szCs w:val="24"/>
        </w:rPr>
        <w:t xml:space="preserve">Получение рабочих чертежей </w:t>
      </w:r>
      <w:proofErr w:type="gramStart"/>
      <w:r w:rsidRPr="00487EE8">
        <w:rPr>
          <w:rFonts w:ascii="Times New Roman" w:hAnsi="Times New Roman"/>
          <w:sz w:val="24"/>
          <w:szCs w:val="24"/>
        </w:rPr>
        <w:t>деталей  [</w:t>
      </w:r>
      <w:proofErr w:type="gramEnd"/>
      <w:r w:rsidRPr="00487EE8">
        <w:rPr>
          <w:rFonts w:ascii="Times New Roman" w:hAnsi="Times New Roman"/>
          <w:sz w:val="24"/>
          <w:szCs w:val="24"/>
        </w:rPr>
        <w:t xml:space="preserve"> Электронный ресурс] форма доступа </w:t>
      </w:r>
      <w:r w:rsidRPr="00487EE8">
        <w:rPr>
          <w:rStyle w:val="HTML"/>
          <w:rFonts w:ascii="Times New Roman" w:hAnsi="Times New Roman"/>
          <w:sz w:val="24"/>
          <w:szCs w:val="24"/>
        </w:rPr>
        <w:t>www.edu.ru/.; свободный</w:t>
      </w:r>
    </w:p>
    <w:p w14:paraId="15ED50EA" w14:textId="77777777" w:rsidR="005948C3" w:rsidRPr="00487EE8" w:rsidRDefault="005948C3" w:rsidP="005948C3">
      <w:pPr>
        <w:spacing w:after="0" w:line="240" w:lineRule="atLeast"/>
        <w:rPr>
          <w:rFonts w:ascii="Times New Roman" w:hAnsi="Times New Roman"/>
          <w:sz w:val="24"/>
          <w:szCs w:val="24"/>
        </w:rPr>
        <w:sectPr w:rsidR="005948C3" w:rsidRPr="00487EE8" w:rsidSect="008F7B9D">
          <w:pgSz w:w="11906" w:h="16838" w:code="9"/>
          <w:pgMar w:top="1440" w:right="1077" w:bottom="1440" w:left="1077" w:header="709" w:footer="709" w:gutter="0"/>
          <w:cols w:space="708"/>
          <w:docGrid w:linePitch="360"/>
        </w:sectPr>
      </w:pPr>
      <w:r w:rsidRPr="00487EE8">
        <w:rPr>
          <w:rFonts w:ascii="Times New Roman" w:hAnsi="Times New Roman"/>
          <w:sz w:val="24"/>
          <w:szCs w:val="24"/>
        </w:rPr>
        <w:br w:type="page"/>
      </w:r>
    </w:p>
    <w:p w14:paraId="4C45E2CB" w14:textId="77777777" w:rsidR="005948C3" w:rsidRPr="00487EE8" w:rsidRDefault="005948C3" w:rsidP="005948C3">
      <w:pPr>
        <w:pStyle w:val="1"/>
        <w:numPr>
          <w:ilvl w:val="0"/>
          <w:numId w:val="193"/>
        </w:numPr>
        <w:tabs>
          <w:tab w:val="clear"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720"/>
        <w:rPr>
          <w:b/>
          <w:caps/>
          <w:color w:val="000000"/>
        </w:rPr>
      </w:pPr>
      <w:r w:rsidRPr="00487EE8">
        <w:rPr>
          <w:b/>
          <w:caps/>
          <w:color w:val="000000"/>
        </w:rPr>
        <w:lastRenderedPageBreak/>
        <w:t>Контроль и оценка результатов освоения Дисциплины</w:t>
      </w:r>
    </w:p>
    <w:p w14:paraId="301A7205" w14:textId="77777777" w:rsidR="005948C3" w:rsidRPr="00487EE8" w:rsidRDefault="005948C3" w:rsidP="005948C3">
      <w:pPr>
        <w:spacing w:after="0" w:line="240" w:lineRule="atLeast"/>
        <w:rPr>
          <w:rFonts w:ascii="Times New Roman" w:hAnsi="Times New Roman"/>
          <w:sz w:val="24"/>
          <w:szCs w:val="24"/>
        </w:rPr>
      </w:pPr>
    </w:p>
    <w:p w14:paraId="0194EF5B" w14:textId="77777777" w:rsidR="005948C3" w:rsidRPr="00487EE8" w:rsidRDefault="005948C3" w:rsidP="005948C3">
      <w:pPr>
        <w:spacing w:after="0" w:line="240" w:lineRule="atLeast"/>
        <w:rPr>
          <w:rFonts w:ascii="Times New Roman" w:hAnsi="Times New Roman"/>
          <w:sz w:val="24"/>
          <w:szCs w:val="24"/>
        </w:rPr>
      </w:pPr>
    </w:p>
    <w:p w14:paraId="49AF18C0" w14:textId="77777777" w:rsidR="005948C3" w:rsidRPr="00487EE8"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color w:val="000000"/>
        </w:rPr>
      </w:pPr>
      <w:r w:rsidRPr="00487EE8">
        <w:rPr>
          <w:b/>
          <w:color w:val="000000"/>
        </w:rPr>
        <w:t>Контроль</w:t>
      </w:r>
      <w:r>
        <w:rPr>
          <w:b/>
          <w:color w:val="000000"/>
        </w:rPr>
        <w:t xml:space="preserve"> </w:t>
      </w:r>
      <w:r w:rsidRPr="00487EE8">
        <w:rPr>
          <w:b/>
          <w:color w:val="000000"/>
        </w:rPr>
        <w:t>и оценка</w:t>
      </w:r>
      <w:r w:rsidRPr="00487EE8">
        <w:rPr>
          <w:color w:val="000000"/>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5D555B69" w14:textId="77777777" w:rsidR="005948C3" w:rsidRPr="00487EE8" w:rsidRDefault="005948C3" w:rsidP="005948C3">
      <w:pPr>
        <w:spacing w:after="0" w:line="240" w:lineRule="atLeast"/>
        <w:rPr>
          <w:rFonts w:ascii="Times New Roman" w:hAnsi="Times New Roman"/>
          <w:sz w:val="24"/>
          <w:szCs w:val="24"/>
        </w:rPr>
      </w:pPr>
    </w:p>
    <w:p w14:paraId="2EA0B266" w14:textId="77777777" w:rsidR="005948C3" w:rsidRPr="00487EE8" w:rsidRDefault="005948C3" w:rsidP="005948C3">
      <w:pPr>
        <w:spacing w:after="0" w:line="240" w:lineRule="atLeast"/>
        <w:rPr>
          <w:rFonts w:ascii="Times New Roman" w:hAnsi="Times New Roman"/>
          <w:sz w:val="24"/>
          <w:szCs w:val="24"/>
        </w:rPr>
      </w:pPr>
    </w:p>
    <w:p w14:paraId="65E8B211" w14:textId="77777777" w:rsidR="005948C3" w:rsidRPr="00487EE8" w:rsidRDefault="005948C3" w:rsidP="005948C3">
      <w:pPr>
        <w:spacing w:after="0" w:line="240" w:lineRule="atLeast"/>
        <w:rPr>
          <w:rFonts w:ascii="Times New Roman" w:hAnsi="Times New Roman"/>
          <w:sz w:val="24"/>
          <w:szCs w:val="24"/>
        </w:rPr>
      </w:pPr>
    </w:p>
    <w:p w14:paraId="2B042D2A" w14:textId="77777777" w:rsidR="005948C3" w:rsidRPr="00487EE8" w:rsidRDefault="005948C3" w:rsidP="005948C3">
      <w:pPr>
        <w:spacing w:after="0" w:line="240" w:lineRule="atLeas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5948C3" w:rsidRPr="00487EE8" w14:paraId="34D7D4B9" w14:textId="77777777" w:rsidTr="00FF539A">
        <w:tc>
          <w:tcPr>
            <w:tcW w:w="4785" w:type="dxa"/>
            <w:tcBorders>
              <w:top w:val="single" w:sz="4" w:space="0" w:color="auto"/>
              <w:left w:val="single" w:sz="4" w:space="0" w:color="auto"/>
              <w:bottom w:val="single" w:sz="4" w:space="0" w:color="auto"/>
              <w:right w:val="single" w:sz="4" w:space="0" w:color="auto"/>
            </w:tcBorders>
            <w:hideMark/>
          </w:tcPr>
          <w:p w14:paraId="5A4568D1"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Результаты обучения</w:t>
            </w:r>
          </w:p>
          <w:p w14:paraId="33D2FB7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(основные умения, усвоенные знания)</w:t>
            </w:r>
          </w:p>
        </w:tc>
        <w:tc>
          <w:tcPr>
            <w:tcW w:w="4786" w:type="dxa"/>
            <w:tcBorders>
              <w:top w:val="single" w:sz="4" w:space="0" w:color="auto"/>
              <w:left w:val="single" w:sz="4" w:space="0" w:color="auto"/>
              <w:bottom w:val="single" w:sz="4" w:space="0" w:color="auto"/>
              <w:right w:val="single" w:sz="4" w:space="0" w:color="auto"/>
            </w:tcBorders>
          </w:tcPr>
          <w:p w14:paraId="40068A8E"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Формы и методы контроля </w:t>
            </w:r>
          </w:p>
          <w:p w14:paraId="55FE4080"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и оценки результатов обучения</w:t>
            </w:r>
          </w:p>
          <w:p w14:paraId="15FD6351" w14:textId="77777777" w:rsidR="005948C3" w:rsidRPr="00487EE8" w:rsidRDefault="005948C3" w:rsidP="00FF539A">
            <w:pPr>
              <w:spacing w:after="0" w:line="240" w:lineRule="atLeast"/>
              <w:rPr>
                <w:rFonts w:ascii="Times New Roman" w:hAnsi="Times New Roman"/>
                <w:sz w:val="24"/>
                <w:szCs w:val="24"/>
              </w:rPr>
            </w:pPr>
          </w:p>
        </w:tc>
      </w:tr>
      <w:tr w:rsidR="005948C3" w:rsidRPr="00487EE8" w14:paraId="66FAB03A" w14:textId="77777777" w:rsidTr="00FF539A">
        <w:tc>
          <w:tcPr>
            <w:tcW w:w="4785" w:type="dxa"/>
            <w:tcBorders>
              <w:top w:val="single" w:sz="4" w:space="0" w:color="auto"/>
              <w:left w:val="single" w:sz="4" w:space="0" w:color="auto"/>
              <w:bottom w:val="single" w:sz="4" w:space="0" w:color="auto"/>
              <w:right w:val="single" w:sz="4" w:space="0" w:color="auto"/>
            </w:tcBorders>
          </w:tcPr>
          <w:p w14:paraId="57087CD2" w14:textId="77777777" w:rsidR="005948C3" w:rsidRPr="00487EE8" w:rsidRDefault="005948C3" w:rsidP="00FF539A">
            <w:pPr>
              <w:spacing w:after="0" w:line="240" w:lineRule="atLeast"/>
              <w:rPr>
                <w:rFonts w:ascii="Times New Roman" w:hAnsi="Times New Roman"/>
                <w:sz w:val="24"/>
                <w:szCs w:val="24"/>
              </w:rPr>
            </w:pPr>
          </w:p>
          <w:p w14:paraId="7BA9664B" w14:textId="77777777" w:rsidR="005948C3" w:rsidRPr="00487EE8" w:rsidRDefault="005948C3" w:rsidP="00FF539A">
            <w:pPr>
              <w:spacing w:after="0" w:line="240" w:lineRule="atLeast"/>
              <w:rPr>
                <w:rFonts w:ascii="Times New Roman" w:hAnsi="Times New Roman"/>
                <w:sz w:val="24"/>
                <w:szCs w:val="24"/>
              </w:rPr>
            </w:pPr>
          </w:p>
          <w:p w14:paraId="2CC63B91"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УМЕНИЯ:</w:t>
            </w:r>
          </w:p>
          <w:p w14:paraId="4BE7E7F1" w14:textId="77777777" w:rsidR="005948C3" w:rsidRPr="00487EE8" w:rsidRDefault="005948C3" w:rsidP="00FF539A">
            <w:pPr>
              <w:spacing w:after="0" w:line="240" w:lineRule="atLeast"/>
              <w:rPr>
                <w:rFonts w:ascii="Times New Roman" w:hAnsi="Times New Roman"/>
                <w:sz w:val="24"/>
                <w:szCs w:val="24"/>
              </w:rPr>
            </w:pPr>
          </w:p>
          <w:p w14:paraId="1AB9E038" w14:textId="77777777" w:rsidR="005948C3" w:rsidRPr="00487EE8" w:rsidRDefault="005948C3" w:rsidP="00FF539A">
            <w:pPr>
              <w:spacing w:after="0" w:line="240" w:lineRule="atLeast"/>
              <w:rPr>
                <w:rFonts w:ascii="Times New Roman" w:hAnsi="Times New Roman"/>
                <w:sz w:val="24"/>
                <w:szCs w:val="24"/>
              </w:rPr>
            </w:pPr>
          </w:p>
          <w:p w14:paraId="67DB8BC0"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-читать и оформлять чертежи, </w:t>
            </w:r>
          </w:p>
          <w:p w14:paraId="6C8D228F"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составлять эскизы на обрабатываемые детали с указанием допуска и посадок;</w:t>
            </w:r>
          </w:p>
          <w:p w14:paraId="7D73B1AB" w14:textId="77777777" w:rsidR="005948C3" w:rsidRPr="00487EE8" w:rsidRDefault="005948C3" w:rsidP="00FF539A">
            <w:pPr>
              <w:spacing w:after="0" w:line="240" w:lineRule="atLeast"/>
              <w:rPr>
                <w:rFonts w:ascii="Times New Roman" w:hAnsi="Times New Roman"/>
                <w:sz w:val="24"/>
                <w:szCs w:val="24"/>
              </w:rPr>
            </w:pPr>
          </w:p>
          <w:p w14:paraId="5A73F8B6"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пользоваться справочной литературой;</w:t>
            </w:r>
          </w:p>
          <w:p w14:paraId="2E19473E" w14:textId="77777777" w:rsidR="005948C3" w:rsidRPr="00487EE8" w:rsidRDefault="005948C3" w:rsidP="00FF539A">
            <w:pPr>
              <w:spacing w:after="0" w:line="240" w:lineRule="atLeast"/>
              <w:rPr>
                <w:rFonts w:ascii="Times New Roman" w:hAnsi="Times New Roman"/>
                <w:sz w:val="24"/>
                <w:szCs w:val="24"/>
              </w:rPr>
            </w:pPr>
          </w:p>
          <w:p w14:paraId="1ACEE94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пользоваться спецификацией в процессе чтения чертежей;</w:t>
            </w:r>
          </w:p>
          <w:p w14:paraId="0ED8BEF0" w14:textId="77777777" w:rsidR="005948C3" w:rsidRPr="00487EE8" w:rsidRDefault="005948C3" w:rsidP="00FF539A">
            <w:pPr>
              <w:spacing w:after="0" w:line="240" w:lineRule="atLeast"/>
              <w:rPr>
                <w:rFonts w:ascii="Times New Roman" w:hAnsi="Times New Roman"/>
                <w:sz w:val="24"/>
                <w:szCs w:val="24"/>
              </w:rPr>
            </w:pPr>
          </w:p>
          <w:p w14:paraId="2C21A4C0"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выполнять расчеты величин предельных размеров и допуска по данным чертежа и определить годность заданных действительных размеров.</w:t>
            </w:r>
          </w:p>
          <w:p w14:paraId="21BA2FFF" w14:textId="77777777" w:rsidR="005948C3" w:rsidRPr="00487EE8" w:rsidRDefault="005948C3" w:rsidP="00FF539A">
            <w:pPr>
              <w:spacing w:after="0" w:line="240" w:lineRule="atLeast"/>
              <w:rPr>
                <w:rFonts w:ascii="Times New Roman" w:hAnsi="Times New Roman"/>
                <w:sz w:val="24"/>
                <w:szCs w:val="24"/>
              </w:rPr>
            </w:pPr>
          </w:p>
          <w:p w14:paraId="7ECFFFBB" w14:textId="77777777" w:rsidR="005948C3" w:rsidRPr="00487EE8" w:rsidRDefault="005948C3" w:rsidP="00FF539A">
            <w:pPr>
              <w:spacing w:after="0" w:line="240" w:lineRule="atLeast"/>
              <w:rPr>
                <w:rFonts w:ascii="Times New Roman" w:hAnsi="Times New Roman"/>
                <w:sz w:val="24"/>
                <w:szCs w:val="24"/>
              </w:rPr>
            </w:pPr>
          </w:p>
          <w:p w14:paraId="0C92AEAF" w14:textId="77777777" w:rsidR="005948C3" w:rsidRPr="00487EE8" w:rsidRDefault="005948C3" w:rsidP="00FF539A">
            <w:pPr>
              <w:spacing w:after="0" w:line="240" w:lineRule="atLeast"/>
              <w:rPr>
                <w:rFonts w:ascii="Times New Roman" w:hAnsi="Times New Roman"/>
                <w:sz w:val="24"/>
                <w:szCs w:val="24"/>
              </w:rPr>
            </w:pPr>
          </w:p>
          <w:p w14:paraId="72442BE4"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ЗНАНИЯ:</w:t>
            </w:r>
          </w:p>
          <w:p w14:paraId="3C54AC22" w14:textId="77777777" w:rsidR="005948C3" w:rsidRPr="00487EE8" w:rsidRDefault="005948C3" w:rsidP="00FF539A">
            <w:pPr>
              <w:spacing w:after="0" w:line="240" w:lineRule="atLeast"/>
              <w:rPr>
                <w:rFonts w:ascii="Times New Roman" w:hAnsi="Times New Roman"/>
                <w:sz w:val="24"/>
                <w:szCs w:val="24"/>
              </w:rPr>
            </w:pPr>
          </w:p>
          <w:p w14:paraId="175C7A2F" w14:textId="77777777" w:rsidR="005948C3" w:rsidRPr="00487EE8" w:rsidRDefault="005948C3" w:rsidP="00FF539A">
            <w:pPr>
              <w:spacing w:after="0" w:line="240" w:lineRule="atLeast"/>
              <w:rPr>
                <w:rFonts w:ascii="Times New Roman" w:hAnsi="Times New Roman"/>
                <w:sz w:val="24"/>
                <w:szCs w:val="24"/>
              </w:rPr>
            </w:pPr>
          </w:p>
          <w:p w14:paraId="51C80AC8"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основы черчения и геометрии;</w:t>
            </w:r>
          </w:p>
          <w:p w14:paraId="02526CDB" w14:textId="77777777" w:rsidR="005948C3" w:rsidRPr="00487EE8" w:rsidRDefault="005948C3" w:rsidP="00FF539A">
            <w:pPr>
              <w:spacing w:after="0" w:line="240" w:lineRule="atLeast"/>
              <w:rPr>
                <w:rFonts w:ascii="Times New Roman" w:hAnsi="Times New Roman"/>
                <w:sz w:val="24"/>
                <w:szCs w:val="24"/>
              </w:rPr>
            </w:pPr>
          </w:p>
          <w:p w14:paraId="2F26CB00"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требования Единой Системы Конструкторской Документации (ЕСКД);</w:t>
            </w:r>
          </w:p>
          <w:p w14:paraId="7E4696BD" w14:textId="77777777" w:rsidR="005948C3" w:rsidRPr="00487EE8" w:rsidRDefault="005948C3" w:rsidP="00FF539A">
            <w:pPr>
              <w:spacing w:after="0" w:line="240" w:lineRule="atLeast"/>
              <w:rPr>
                <w:rFonts w:ascii="Times New Roman" w:hAnsi="Times New Roman"/>
                <w:sz w:val="24"/>
                <w:szCs w:val="24"/>
              </w:rPr>
            </w:pPr>
          </w:p>
          <w:p w14:paraId="7511DC66"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правила чтения схем и чертежей обрабатываемых деталей;</w:t>
            </w:r>
          </w:p>
          <w:p w14:paraId="49412C1E" w14:textId="77777777" w:rsidR="005948C3" w:rsidRPr="00487EE8" w:rsidRDefault="005948C3" w:rsidP="00FF539A">
            <w:pPr>
              <w:spacing w:after="0" w:line="240" w:lineRule="atLeast"/>
              <w:rPr>
                <w:rFonts w:ascii="Times New Roman" w:hAnsi="Times New Roman"/>
                <w:sz w:val="24"/>
                <w:szCs w:val="24"/>
              </w:rPr>
            </w:pPr>
          </w:p>
          <w:p w14:paraId="64464680"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lastRenderedPageBreak/>
              <w:t>- способы выполнения рабочих чертежей и эскизов.</w:t>
            </w:r>
          </w:p>
          <w:p w14:paraId="770B80E7" w14:textId="77777777" w:rsidR="005948C3" w:rsidRPr="00487EE8" w:rsidRDefault="005948C3" w:rsidP="00FF539A">
            <w:pPr>
              <w:spacing w:after="0" w:line="240" w:lineRule="atLeast"/>
              <w:rPr>
                <w:rFonts w:ascii="Times New Roman" w:hAnsi="Times New Roman"/>
                <w:sz w:val="24"/>
                <w:szCs w:val="24"/>
              </w:rPr>
            </w:pPr>
          </w:p>
          <w:p w14:paraId="0F5D070C" w14:textId="77777777" w:rsidR="005948C3" w:rsidRPr="00487EE8" w:rsidRDefault="005948C3" w:rsidP="00FF539A">
            <w:pPr>
              <w:spacing w:after="0" w:line="240" w:lineRule="atLeast"/>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14:paraId="7EE404D6" w14:textId="77777777" w:rsidR="005948C3" w:rsidRPr="00487EE8" w:rsidRDefault="005948C3" w:rsidP="00FF539A">
            <w:pPr>
              <w:spacing w:after="0" w:line="240" w:lineRule="atLeast"/>
              <w:rPr>
                <w:rFonts w:ascii="Times New Roman" w:hAnsi="Times New Roman"/>
                <w:sz w:val="24"/>
                <w:szCs w:val="24"/>
              </w:rPr>
            </w:pPr>
          </w:p>
          <w:p w14:paraId="0C9A8FC3" w14:textId="77777777" w:rsidR="005948C3" w:rsidRPr="00487EE8" w:rsidRDefault="005948C3" w:rsidP="00FF539A">
            <w:pPr>
              <w:spacing w:after="0" w:line="240" w:lineRule="atLeast"/>
              <w:rPr>
                <w:rFonts w:ascii="Times New Roman" w:hAnsi="Times New Roman"/>
                <w:sz w:val="24"/>
                <w:szCs w:val="24"/>
              </w:rPr>
            </w:pPr>
          </w:p>
          <w:p w14:paraId="2089F5C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устный контроль,</w:t>
            </w:r>
          </w:p>
          <w:p w14:paraId="67A7514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письменный контроль,</w:t>
            </w:r>
          </w:p>
          <w:p w14:paraId="18E6C7A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тестовый контроль,</w:t>
            </w:r>
          </w:p>
          <w:p w14:paraId="6886DD03"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самоконтроль,</w:t>
            </w:r>
          </w:p>
          <w:p w14:paraId="18D99987"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взаимоконтроль</w:t>
            </w:r>
          </w:p>
          <w:p w14:paraId="6EE396E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Обучающихся при работе в парах и малых группах;</w:t>
            </w:r>
          </w:p>
          <w:p w14:paraId="2C21D57F" w14:textId="77777777" w:rsidR="005948C3" w:rsidRPr="00487EE8" w:rsidRDefault="005948C3" w:rsidP="00FF539A">
            <w:pPr>
              <w:spacing w:after="0" w:line="240" w:lineRule="atLeast"/>
              <w:rPr>
                <w:rFonts w:ascii="Times New Roman" w:hAnsi="Times New Roman"/>
                <w:sz w:val="24"/>
                <w:szCs w:val="24"/>
              </w:rPr>
            </w:pPr>
          </w:p>
          <w:p w14:paraId="2908230F" w14:textId="77777777" w:rsidR="005948C3" w:rsidRPr="00487EE8" w:rsidRDefault="005948C3" w:rsidP="00FF539A">
            <w:pPr>
              <w:spacing w:after="0" w:line="240" w:lineRule="atLeast"/>
              <w:rPr>
                <w:rFonts w:ascii="Times New Roman" w:hAnsi="Times New Roman"/>
                <w:sz w:val="24"/>
                <w:szCs w:val="24"/>
              </w:rPr>
            </w:pPr>
          </w:p>
          <w:p w14:paraId="3835B996"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наблюдение за деятельностью обучающихся в процессе выполнения практических работ;</w:t>
            </w:r>
          </w:p>
          <w:p w14:paraId="001D7FBF" w14:textId="77777777" w:rsidR="005948C3" w:rsidRPr="00487EE8" w:rsidRDefault="005948C3" w:rsidP="00FF539A">
            <w:pPr>
              <w:spacing w:after="0" w:line="240" w:lineRule="atLeast"/>
              <w:rPr>
                <w:rFonts w:ascii="Times New Roman" w:hAnsi="Times New Roman"/>
                <w:sz w:val="24"/>
                <w:szCs w:val="24"/>
              </w:rPr>
            </w:pPr>
          </w:p>
          <w:p w14:paraId="06BA641C" w14:textId="77777777" w:rsidR="005948C3" w:rsidRPr="00487EE8" w:rsidRDefault="005948C3" w:rsidP="00FF539A">
            <w:pPr>
              <w:spacing w:after="0" w:line="240" w:lineRule="atLeast"/>
              <w:rPr>
                <w:rFonts w:ascii="Times New Roman" w:hAnsi="Times New Roman"/>
                <w:sz w:val="24"/>
                <w:szCs w:val="24"/>
              </w:rPr>
            </w:pPr>
          </w:p>
          <w:p w14:paraId="379F2F9C"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интерпретация результатов наблюдения за деятельностью обучающихся в процессе освоения дисциплины;</w:t>
            </w:r>
          </w:p>
          <w:p w14:paraId="70F246AE" w14:textId="77777777" w:rsidR="005948C3" w:rsidRPr="00487EE8" w:rsidRDefault="005948C3" w:rsidP="00FF539A">
            <w:pPr>
              <w:spacing w:after="0" w:line="240" w:lineRule="atLeast"/>
              <w:rPr>
                <w:rFonts w:ascii="Times New Roman" w:hAnsi="Times New Roman"/>
                <w:sz w:val="24"/>
                <w:szCs w:val="24"/>
              </w:rPr>
            </w:pPr>
          </w:p>
          <w:p w14:paraId="198E7C05" w14:textId="77777777" w:rsidR="005948C3" w:rsidRPr="00487EE8" w:rsidRDefault="005948C3" w:rsidP="00FF539A">
            <w:pPr>
              <w:spacing w:after="0" w:line="240" w:lineRule="atLeast"/>
              <w:rPr>
                <w:rFonts w:ascii="Times New Roman" w:hAnsi="Times New Roman"/>
                <w:sz w:val="24"/>
                <w:szCs w:val="24"/>
              </w:rPr>
            </w:pPr>
          </w:p>
          <w:p w14:paraId="0A389A92"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экспертная оценка деятельности обучающихся при выполнении практических работ;</w:t>
            </w:r>
          </w:p>
          <w:p w14:paraId="388E82D8" w14:textId="77777777" w:rsidR="005948C3" w:rsidRPr="00487EE8" w:rsidRDefault="005948C3" w:rsidP="00FF539A">
            <w:pPr>
              <w:spacing w:after="0" w:line="240" w:lineRule="atLeast"/>
              <w:rPr>
                <w:rFonts w:ascii="Times New Roman" w:hAnsi="Times New Roman"/>
                <w:sz w:val="24"/>
                <w:szCs w:val="24"/>
              </w:rPr>
            </w:pPr>
          </w:p>
          <w:p w14:paraId="4E3E6DF6" w14:textId="77777777" w:rsidR="005948C3" w:rsidRPr="00487EE8" w:rsidRDefault="005948C3" w:rsidP="00FF539A">
            <w:pPr>
              <w:spacing w:after="0" w:line="240" w:lineRule="atLeast"/>
              <w:rPr>
                <w:rFonts w:ascii="Times New Roman" w:hAnsi="Times New Roman"/>
                <w:sz w:val="24"/>
                <w:szCs w:val="24"/>
              </w:rPr>
            </w:pPr>
          </w:p>
          <w:p w14:paraId="4C0D59DF"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экспертная оценка поведения обучающихся в процессе проведения практических работ;</w:t>
            </w:r>
          </w:p>
          <w:p w14:paraId="373DA23E" w14:textId="77777777" w:rsidR="005948C3" w:rsidRPr="00487EE8" w:rsidRDefault="005948C3" w:rsidP="00FF539A">
            <w:pPr>
              <w:spacing w:after="0" w:line="240" w:lineRule="atLeast"/>
              <w:rPr>
                <w:rFonts w:ascii="Times New Roman" w:hAnsi="Times New Roman"/>
                <w:sz w:val="24"/>
                <w:szCs w:val="24"/>
              </w:rPr>
            </w:pPr>
          </w:p>
          <w:p w14:paraId="52860362" w14:textId="77777777" w:rsidR="005948C3" w:rsidRPr="00487EE8" w:rsidRDefault="005948C3" w:rsidP="00FF539A">
            <w:pPr>
              <w:spacing w:after="0" w:line="240" w:lineRule="atLeast"/>
              <w:rPr>
                <w:rFonts w:ascii="Times New Roman" w:hAnsi="Times New Roman"/>
                <w:sz w:val="24"/>
                <w:szCs w:val="24"/>
              </w:rPr>
            </w:pPr>
          </w:p>
          <w:p w14:paraId="7A3C9ECA"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 экспертная оценка по оформлению и выполнению практических работ, </w:t>
            </w:r>
            <w:r w:rsidRPr="00487EE8">
              <w:rPr>
                <w:rFonts w:ascii="Times New Roman" w:hAnsi="Times New Roman"/>
                <w:sz w:val="24"/>
                <w:szCs w:val="24"/>
              </w:rPr>
              <w:lastRenderedPageBreak/>
              <w:t>контрольных работ, самостоятельных работ;</w:t>
            </w:r>
          </w:p>
          <w:p w14:paraId="02A4A392" w14:textId="77777777" w:rsidR="005948C3" w:rsidRPr="00487EE8" w:rsidRDefault="005948C3" w:rsidP="00FF539A">
            <w:pPr>
              <w:spacing w:after="0" w:line="240" w:lineRule="atLeast"/>
              <w:rPr>
                <w:rFonts w:ascii="Times New Roman" w:hAnsi="Times New Roman"/>
                <w:sz w:val="24"/>
                <w:szCs w:val="24"/>
              </w:rPr>
            </w:pPr>
          </w:p>
          <w:p w14:paraId="0123D902" w14:textId="77777777" w:rsidR="005948C3" w:rsidRPr="00487EE8" w:rsidRDefault="005948C3" w:rsidP="00FF539A">
            <w:pPr>
              <w:spacing w:after="0" w:line="240" w:lineRule="atLeast"/>
              <w:rPr>
                <w:rFonts w:ascii="Times New Roman" w:hAnsi="Times New Roman"/>
                <w:sz w:val="24"/>
                <w:szCs w:val="24"/>
              </w:rPr>
            </w:pPr>
          </w:p>
          <w:p w14:paraId="5748C159"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экспертная оценка обучающихся в процессе освоения учебной дисциплины.</w:t>
            </w:r>
          </w:p>
          <w:p w14:paraId="1D2E56D5" w14:textId="77777777" w:rsidR="005948C3" w:rsidRPr="00487EE8" w:rsidRDefault="005948C3" w:rsidP="00FF539A">
            <w:pPr>
              <w:spacing w:after="0" w:line="240" w:lineRule="atLeast"/>
              <w:rPr>
                <w:rFonts w:ascii="Times New Roman" w:hAnsi="Times New Roman"/>
                <w:sz w:val="24"/>
                <w:szCs w:val="24"/>
              </w:rPr>
            </w:pPr>
          </w:p>
          <w:p w14:paraId="15C5F882"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Входной контроль,</w:t>
            </w:r>
          </w:p>
          <w:p w14:paraId="66DB3F82"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текущий контроль,</w:t>
            </w:r>
          </w:p>
          <w:p w14:paraId="0420457B"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рубежный контроль,</w:t>
            </w:r>
          </w:p>
          <w:p w14:paraId="65163EB2"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тестовый контроль,</w:t>
            </w:r>
          </w:p>
          <w:p w14:paraId="217029A7" w14:textId="77777777" w:rsidR="005948C3" w:rsidRPr="00487EE8" w:rsidRDefault="005948C3" w:rsidP="00FF539A">
            <w:pPr>
              <w:spacing w:after="0" w:line="240" w:lineRule="atLeast"/>
              <w:rPr>
                <w:rFonts w:ascii="Times New Roman" w:hAnsi="Times New Roman"/>
                <w:sz w:val="24"/>
                <w:szCs w:val="24"/>
              </w:rPr>
            </w:pPr>
            <w:r w:rsidRPr="00487EE8">
              <w:rPr>
                <w:rFonts w:ascii="Times New Roman" w:hAnsi="Times New Roman"/>
                <w:sz w:val="24"/>
                <w:szCs w:val="24"/>
              </w:rPr>
              <w:t xml:space="preserve">- итоговый контроль. </w:t>
            </w:r>
          </w:p>
        </w:tc>
      </w:tr>
    </w:tbl>
    <w:p w14:paraId="3A4782A1" w14:textId="77777777" w:rsidR="005948C3" w:rsidRPr="00487EE8" w:rsidRDefault="005948C3" w:rsidP="005948C3">
      <w:pPr>
        <w:tabs>
          <w:tab w:val="left" w:pos="3757"/>
        </w:tabs>
        <w:spacing w:after="0" w:line="240" w:lineRule="atLeast"/>
        <w:rPr>
          <w:rFonts w:ascii="Times New Roman" w:hAnsi="Times New Roman"/>
          <w:sz w:val="24"/>
          <w:szCs w:val="24"/>
        </w:rPr>
      </w:pPr>
    </w:p>
    <w:p w14:paraId="646B20FE" w14:textId="77777777" w:rsidR="005948C3" w:rsidRPr="00487EE8" w:rsidRDefault="005948C3" w:rsidP="005948C3">
      <w:pPr>
        <w:tabs>
          <w:tab w:val="left" w:pos="3757"/>
        </w:tabs>
        <w:spacing w:after="0" w:line="240" w:lineRule="atLeast"/>
        <w:rPr>
          <w:rFonts w:ascii="Times New Roman" w:hAnsi="Times New Roman"/>
          <w:sz w:val="24"/>
          <w:szCs w:val="24"/>
        </w:rPr>
      </w:pPr>
    </w:p>
    <w:p w14:paraId="7CDDAD8D" w14:textId="77777777" w:rsidR="005948C3" w:rsidRPr="00487EE8" w:rsidRDefault="005948C3" w:rsidP="005948C3">
      <w:pPr>
        <w:tabs>
          <w:tab w:val="left" w:pos="3757"/>
        </w:tabs>
        <w:spacing w:after="0" w:line="240" w:lineRule="atLeast"/>
        <w:rPr>
          <w:rFonts w:ascii="Times New Roman" w:hAnsi="Times New Roman"/>
          <w:sz w:val="24"/>
          <w:szCs w:val="24"/>
        </w:rPr>
      </w:pPr>
    </w:p>
    <w:p w14:paraId="5F57EF09" w14:textId="77777777" w:rsidR="005948C3" w:rsidRPr="00487EE8" w:rsidRDefault="005948C3" w:rsidP="005948C3">
      <w:pPr>
        <w:tabs>
          <w:tab w:val="left" w:pos="3757"/>
        </w:tabs>
        <w:spacing w:after="0" w:line="240" w:lineRule="atLeast"/>
        <w:rPr>
          <w:rFonts w:ascii="Times New Roman" w:hAnsi="Times New Roman"/>
          <w:sz w:val="24"/>
          <w:szCs w:val="24"/>
        </w:rPr>
      </w:pPr>
    </w:p>
    <w:p w14:paraId="4B7A0D00" w14:textId="77777777" w:rsidR="005948C3" w:rsidRPr="00487EE8" w:rsidRDefault="005948C3" w:rsidP="005948C3">
      <w:pPr>
        <w:tabs>
          <w:tab w:val="left" w:pos="3757"/>
        </w:tabs>
        <w:spacing w:after="0" w:line="240" w:lineRule="atLeast"/>
        <w:rPr>
          <w:rFonts w:ascii="Times New Roman" w:hAnsi="Times New Roman"/>
          <w:sz w:val="24"/>
          <w:szCs w:val="24"/>
        </w:rPr>
      </w:pPr>
    </w:p>
    <w:p w14:paraId="2451A5F3" w14:textId="77777777" w:rsidR="005948C3" w:rsidRDefault="005948C3" w:rsidP="005948C3">
      <w:pPr>
        <w:tabs>
          <w:tab w:val="left" w:pos="3757"/>
        </w:tabs>
        <w:spacing w:after="0" w:line="240" w:lineRule="atLeast"/>
        <w:rPr>
          <w:rFonts w:ascii="Times New Roman" w:hAnsi="Times New Roman"/>
          <w:sz w:val="24"/>
          <w:szCs w:val="24"/>
        </w:rPr>
      </w:pPr>
    </w:p>
    <w:p w14:paraId="6B5812CC" w14:textId="77777777" w:rsidR="005948C3" w:rsidRDefault="005948C3" w:rsidP="005948C3">
      <w:pPr>
        <w:tabs>
          <w:tab w:val="left" w:pos="3757"/>
        </w:tabs>
        <w:spacing w:after="0" w:line="240" w:lineRule="atLeast"/>
        <w:rPr>
          <w:rFonts w:ascii="Times New Roman" w:hAnsi="Times New Roman"/>
          <w:sz w:val="24"/>
          <w:szCs w:val="24"/>
        </w:rPr>
      </w:pPr>
    </w:p>
    <w:p w14:paraId="2CD60CCE" w14:textId="77777777" w:rsidR="005948C3" w:rsidRDefault="005948C3" w:rsidP="005948C3">
      <w:pPr>
        <w:tabs>
          <w:tab w:val="left" w:pos="3757"/>
        </w:tabs>
        <w:spacing w:after="0" w:line="240" w:lineRule="atLeast"/>
        <w:rPr>
          <w:rFonts w:ascii="Times New Roman" w:hAnsi="Times New Roman"/>
          <w:sz w:val="24"/>
          <w:szCs w:val="24"/>
        </w:rPr>
      </w:pPr>
    </w:p>
    <w:p w14:paraId="2AB5F582" w14:textId="77777777" w:rsidR="005948C3" w:rsidRDefault="005948C3" w:rsidP="005948C3">
      <w:pPr>
        <w:tabs>
          <w:tab w:val="left" w:pos="3757"/>
        </w:tabs>
        <w:spacing w:after="0" w:line="240" w:lineRule="atLeast"/>
        <w:rPr>
          <w:rFonts w:ascii="Times New Roman" w:hAnsi="Times New Roman"/>
          <w:sz w:val="24"/>
          <w:szCs w:val="24"/>
        </w:rPr>
      </w:pPr>
    </w:p>
    <w:p w14:paraId="21983852" w14:textId="77777777" w:rsidR="005948C3" w:rsidRDefault="005948C3" w:rsidP="005948C3">
      <w:pPr>
        <w:tabs>
          <w:tab w:val="left" w:pos="3757"/>
        </w:tabs>
        <w:spacing w:after="0" w:line="240" w:lineRule="atLeast"/>
        <w:rPr>
          <w:rFonts w:ascii="Times New Roman" w:hAnsi="Times New Roman"/>
          <w:sz w:val="24"/>
          <w:szCs w:val="24"/>
        </w:rPr>
      </w:pPr>
    </w:p>
    <w:p w14:paraId="67B56F30" w14:textId="77777777" w:rsidR="005948C3" w:rsidRDefault="005948C3" w:rsidP="005948C3">
      <w:pPr>
        <w:tabs>
          <w:tab w:val="left" w:pos="3757"/>
        </w:tabs>
        <w:spacing w:after="0" w:line="240" w:lineRule="atLeast"/>
        <w:rPr>
          <w:rFonts w:ascii="Times New Roman" w:hAnsi="Times New Roman"/>
          <w:sz w:val="24"/>
          <w:szCs w:val="24"/>
        </w:rPr>
      </w:pPr>
    </w:p>
    <w:p w14:paraId="367776A1" w14:textId="77777777" w:rsidR="005948C3" w:rsidRDefault="005948C3" w:rsidP="005948C3">
      <w:pPr>
        <w:tabs>
          <w:tab w:val="left" w:pos="3757"/>
        </w:tabs>
        <w:spacing w:after="0" w:line="240" w:lineRule="atLeast"/>
        <w:rPr>
          <w:rFonts w:ascii="Times New Roman" w:hAnsi="Times New Roman"/>
          <w:sz w:val="24"/>
          <w:szCs w:val="24"/>
        </w:rPr>
      </w:pPr>
    </w:p>
    <w:p w14:paraId="200ED170" w14:textId="77777777" w:rsidR="005948C3" w:rsidRDefault="005948C3" w:rsidP="005948C3">
      <w:pPr>
        <w:tabs>
          <w:tab w:val="left" w:pos="3757"/>
        </w:tabs>
        <w:spacing w:after="0" w:line="240" w:lineRule="atLeast"/>
        <w:rPr>
          <w:rFonts w:ascii="Times New Roman" w:hAnsi="Times New Roman"/>
          <w:sz w:val="24"/>
          <w:szCs w:val="24"/>
        </w:rPr>
      </w:pPr>
    </w:p>
    <w:p w14:paraId="73856C15" w14:textId="77777777" w:rsidR="005948C3" w:rsidRDefault="005948C3" w:rsidP="005948C3">
      <w:pPr>
        <w:tabs>
          <w:tab w:val="left" w:pos="3757"/>
        </w:tabs>
        <w:spacing w:after="0" w:line="240" w:lineRule="atLeast"/>
        <w:rPr>
          <w:rFonts w:ascii="Times New Roman" w:hAnsi="Times New Roman"/>
          <w:sz w:val="24"/>
          <w:szCs w:val="24"/>
        </w:rPr>
      </w:pPr>
    </w:p>
    <w:p w14:paraId="60905CE2" w14:textId="77777777" w:rsidR="005948C3" w:rsidRDefault="005948C3" w:rsidP="005948C3">
      <w:pPr>
        <w:tabs>
          <w:tab w:val="left" w:pos="3757"/>
        </w:tabs>
        <w:spacing w:after="0" w:line="240" w:lineRule="atLeast"/>
        <w:rPr>
          <w:rFonts w:ascii="Times New Roman" w:hAnsi="Times New Roman"/>
          <w:sz w:val="24"/>
          <w:szCs w:val="24"/>
        </w:rPr>
      </w:pPr>
    </w:p>
    <w:p w14:paraId="1D4842AA" w14:textId="77777777" w:rsidR="005948C3" w:rsidRDefault="005948C3" w:rsidP="005948C3">
      <w:pPr>
        <w:tabs>
          <w:tab w:val="left" w:pos="3757"/>
        </w:tabs>
        <w:spacing w:after="0" w:line="240" w:lineRule="atLeast"/>
        <w:rPr>
          <w:rFonts w:ascii="Times New Roman" w:hAnsi="Times New Roman"/>
          <w:sz w:val="24"/>
          <w:szCs w:val="24"/>
        </w:rPr>
      </w:pPr>
    </w:p>
    <w:p w14:paraId="78323132" w14:textId="77777777" w:rsidR="005948C3" w:rsidRDefault="005948C3" w:rsidP="005948C3">
      <w:pPr>
        <w:tabs>
          <w:tab w:val="left" w:pos="3757"/>
        </w:tabs>
        <w:spacing w:after="0" w:line="240" w:lineRule="atLeast"/>
        <w:rPr>
          <w:rFonts w:ascii="Times New Roman" w:hAnsi="Times New Roman"/>
          <w:sz w:val="24"/>
          <w:szCs w:val="24"/>
        </w:rPr>
      </w:pPr>
    </w:p>
    <w:p w14:paraId="38964945" w14:textId="77777777" w:rsidR="005948C3" w:rsidRDefault="005948C3" w:rsidP="005948C3">
      <w:pPr>
        <w:tabs>
          <w:tab w:val="left" w:pos="3757"/>
        </w:tabs>
        <w:spacing w:after="0" w:line="240" w:lineRule="atLeast"/>
        <w:rPr>
          <w:rFonts w:ascii="Times New Roman" w:hAnsi="Times New Roman"/>
          <w:sz w:val="24"/>
          <w:szCs w:val="24"/>
        </w:rPr>
      </w:pPr>
    </w:p>
    <w:p w14:paraId="7885AA83" w14:textId="77777777" w:rsidR="005948C3" w:rsidRDefault="005948C3" w:rsidP="005948C3">
      <w:pPr>
        <w:tabs>
          <w:tab w:val="left" w:pos="3757"/>
        </w:tabs>
        <w:spacing w:after="0" w:line="240" w:lineRule="atLeast"/>
        <w:rPr>
          <w:rFonts w:ascii="Times New Roman" w:hAnsi="Times New Roman"/>
          <w:sz w:val="24"/>
          <w:szCs w:val="24"/>
        </w:rPr>
      </w:pPr>
    </w:p>
    <w:p w14:paraId="3AEB6A9C" w14:textId="2E967663" w:rsidR="005948C3" w:rsidRDefault="005948C3">
      <w:pPr>
        <w:rPr>
          <w:rFonts w:ascii="Times New Roman" w:hAnsi="Times New Roman"/>
          <w:sz w:val="24"/>
          <w:szCs w:val="24"/>
        </w:rPr>
      </w:pPr>
      <w:r>
        <w:rPr>
          <w:rFonts w:ascii="Times New Roman" w:hAnsi="Times New Roman"/>
          <w:sz w:val="24"/>
          <w:szCs w:val="24"/>
        </w:rPr>
        <w:br w:type="page"/>
      </w:r>
    </w:p>
    <w:p w14:paraId="3ED1BEEB"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0F9624C7"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E0D8CE2"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38E2827C"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64B4945B" w14:textId="77777777" w:rsidR="005948C3" w:rsidRDefault="005948C3" w:rsidP="005948C3">
      <w:pPr>
        <w:shd w:val="clear" w:color="auto" w:fill="FFFFFF"/>
        <w:spacing w:after="0" w:line="360" w:lineRule="auto"/>
        <w:rPr>
          <w:rFonts w:ascii="Times New Roman" w:hAnsi="Times New Roman"/>
          <w:color w:val="000000"/>
          <w:sz w:val="28"/>
          <w:szCs w:val="28"/>
        </w:rPr>
      </w:pPr>
    </w:p>
    <w:p w14:paraId="7EAC4192" w14:textId="77777777" w:rsidR="005948C3" w:rsidRDefault="005948C3" w:rsidP="005948C3">
      <w:pPr>
        <w:shd w:val="clear" w:color="auto" w:fill="FFFFFF"/>
        <w:spacing w:after="0" w:line="360" w:lineRule="auto"/>
        <w:rPr>
          <w:rFonts w:ascii="Times New Roman" w:hAnsi="Times New Roman"/>
          <w:color w:val="000000"/>
          <w:sz w:val="28"/>
          <w:szCs w:val="28"/>
        </w:rPr>
      </w:pPr>
    </w:p>
    <w:p w14:paraId="315C6810"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111088D"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581E1CA" w14:textId="77777777" w:rsidR="005948C3" w:rsidRDefault="005948C3" w:rsidP="005948C3">
      <w:pPr>
        <w:shd w:val="clear" w:color="auto" w:fill="FFFFFF"/>
        <w:spacing w:after="0" w:line="360" w:lineRule="auto"/>
        <w:rPr>
          <w:rFonts w:ascii="Times New Roman" w:hAnsi="Times New Roman"/>
          <w:color w:val="000000"/>
          <w:sz w:val="28"/>
          <w:szCs w:val="28"/>
        </w:rPr>
      </w:pPr>
    </w:p>
    <w:p w14:paraId="22BFD0AF" w14:textId="77777777" w:rsidR="005948C3" w:rsidRDefault="005948C3" w:rsidP="005948C3">
      <w:pPr>
        <w:shd w:val="clear" w:color="auto" w:fill="FFFFFF"/>
        <w:spacing w:after="0" w:line="360" w:lineRule="auto"/>
        <w:rPr>
          <w:rFonts w:ascii="Times New Roman" w:hAnsi="Times New Roman"/>
          <w:color w:val="000000"/>
          <w:sz w:val="28"/>
          <w:szCs w:val="28"/>
        </w:rPr>
      </w:pPr>
    </w:p>
    <w:p w14:paraId="33B59C4C"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5D486EDB" w14:textId="77777777" w:rsidR="005948C3" w:rsidRDefault="005948C3" w:rsidP="005948C3">
      <w:pPr>
        <w:tabs>
          <w:tab w:val="left" w:pos="3757"/>
        </w:tabs>
        <w:spacing w:after="0" w:line="240" w:lineRule="atLeast"/>
        <w:rPr>
          <w:rFonts w:ascii="Times New Roman" w:hAnsi="Times New Roman"/>
          <w:sz w:val="24"/>
          <w:szCs w:val="24"/>
        </w:rPr>
      </w:pPr>
    </w:p>
    <w:p w14:paraId="7465C8CC" w14:textId="77777777" w:rsidR="005948C3" w:rsidRDefault="005948C3" w:rsidP="005948C3">
      <w:pPr>
        <w:tabs>
          <w:tab w:val="left" w:pos="3757"/>
        </w:tabs>
        <w:spacing w:after="0" w:line="240" w:lineRule="atLeast"/>
        <w:rPr>
          <w:rFonts w:ascii="Times New Roman" w:hAnsi="Times New Roman"/>
          <w:sz w:val="24"/>
          <w:szCs w:val="24"/>
        </w:rPr>
      </w:pPr>
    </w:p>
    <w:p w14:paraId="7FD52A0C" w14:textId="77777777" w:rsidR="005948C3" w:rsidRDefault="005948C3" w:rsidP="005948C3">
      <w:pPr>
        <w:tabs>
          <w:tab w:val="left" w:pos="3757"/>
        </w:tabs>
        <w:spacing w:after="0" w:line="240" w:lineRule="atLeast"/>
        <w:rPr>
          <w:rFonts w:ascii="Times New Roman" w:hAnsi="Times New Roman"/>
          <w:sz w:val="24"/>
          <w:szCs w:val="24"/>
        </w:rPr>
      </w:pPr>
    </w:p>
    <w:p w14:paraId="2FBB1CF3" w14:textId="77777777" w:rsidR="005948C3" w:rsidRDefault="005948C3" w:rsidP="005948C3">
      <w:pPr>
        <w:tabs>
          <w:tab w:val="left" w:pos="3757"/>
        </w:tabs>
        <w:spacing w:after="0" w:line="240" w:lineRule="atLeast"/>
        <w:rPr>
          <w:rFonts w:ascii="Times New Roman" w:hAnsi="Times New Roman"/>
          <w:sz w:val="24"/>
          <w:szCs w:val="24"/>
        </w:rPr>
      </w:pPr>
    </w:p>
    <w:p w14:paraId="3852633B" w14:textId="77777777" w:rsidR="005948C3" w:rsidRDefault="005948C3" w:rsidP="005948C3">
      <w:pPr>
        <w:tabs>
          <w:tab w:val="left" w:pos="3757"/>
        </w:tabs>
        <w:spacing w:after="0" w:line="240" w:lineRule="atLeast"/>
        <w:rPr>
          <w:rFonts w:ascii="Times New Roman" w:hAnsi="Times New Roman"/>
          <w:sz w:val="24"/>
          <w:szCs w:val="24"/>
        </w:rPr>
      </w:pPr>
    </w:p>
    <w:p w14:paraId="4BB596D0" w14:textId="77777777" w:rsidR="005948C3" w:rsidRDefault="005948C3" w:rsidP="005948C3">
      <w:pPr>
        <w:tabs>
          <w:tab w:val="left" w:pos="3757"/>
        </w:tabs>
        <w:spacing w:after="0" w:line="240" w:lineRule="atLeast"/>
        <w:rPr>
          <w:rFonts w:ascii="Times New Roman" w:hAnsi="Times New Roman"/>
          <w:sz w:val="24"/>
          <w:szCs w:val="24"/>
        </w:rPr>
      </w:pPr>
    </w:p>
    <w:p w14:paraId="1067953D" w14:textId="77777777" w:rsidR="005948C3" w:rsidRDefault="005948C3" w:rsidP="005948C3">
      <w:pPr>
        <w:tabs>
          <w:tab w:val="left" w:pos="3757"/>
        </w:tabs>
        <w:spacing w:after="0" w:line="240" w:lineRule="atLeast"/>
        <w:rPr>
          <w:rFonts w:ascii="Times New Roman" w:hAnsi="Times New Roman"/>
          <w:sz w:val="24"/>
          <w:szCs w:val="24"/>
        </w:rPr>
      </w:pPr>
    </w:p>
    <w:p w14:paraId="5909ED69" w14:textId="77777777" w:rsidR="005948C3" w:rsidRDefault="005948C3" w:rsidP="005948C3">
      <w:pPr>
        <w:tabs>
          <w:tab w:val="left" w:pos="3757"/>
        </w:tabs>
        <w:spacing w:after="0" w:line="240" w:lineRule="atLeast"/>
        <w:rPr>
          <w:rFonts w:ascii="Times New Roman" w:hAnsi="Times New Roman"/>
          <w:sz w:val="24"/>
          <w:szCs w:val="24"/>
        </w:rPr>
      </w:pPr>
    </w:p>
    <w:p w14:paraId="6CE5CAC8" w14:textId="77777777" w:rsidR="005948C3" w:rsidRDefault="005948C3" w:rsidP="005948C3">
      <w:pPr>
        <w:tabs>
          <w:tab w:val="left" w:pos="3757"/>
        </w:tabs>
        <w:spacing w:after="0" w:line="240" w:lineRule="atLeast"/>
        <w:rPr>
          <w:rFonts w:ascii="Times New Roman" w:hAnsi="Times New Roman"/>
          <w:sz w:val="24"/>
          <w:szCs w:val="24"/>
        </w:rPr>
      </w:pPr>
    </w:p>
    <w:p w14:paraId="46A13B3D" w14:textId="77777777" w:rsidR="005948C3" w:rsidRDefault="005948C3" w:rsidP="005948C3">
      <w:pPr>
        <w:tabs>
          <w:tab w:val="left" w:pos="3757"/>
        </w:tabs>
        <w:spacing w:after="0" w:line="240" w:lineRule="atLeast"/>
        <w:rPr>
          <w:rFonts w:ascii="Times New Roman" w:hAnsi="Times New Roman"/>
          <w:sz w:val="24"/>
          <w:szCs w:val="24"/>
        </w:rPr>
      </w:pPr>
    </w:p>
    <w:p w14:paraId="326A723F"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38ADA19F" w14:textId="77777777" w:rsidR="005948C3" w:rsidRDefault="005948C3" w:rsidP="005948C3">
      <w:pPr>
        <w:tabs>
          <w:tab w:val="left" w:pos="3757"/>
        </w:tabs>
        <w:spacing w:after="0" w:line="240" w:lineRule="atLeast"/>
        <w:rPr>
          <w:rFonts w:ascii="Times New Roman" w:hAnsi="Times New Roman"/>
          <w:sz w:val="24"/>
          <w:szCs w:val="24"/>
        </w:rPr>
      </w:pPr>
    </w:p>
    <w:p w14:paraId="781E1638" w14:textId="77777777" w:rsidR="005948C3" w:rsidRDefault="005948C3" w:rsidP="005948C3">
      <w:pPr>
        <w:tabs>
          <w:tab w:val="left" w:pos="3757"/>
        </w:tabs>
        <w:spacing w:after="0" w:line="240" w:lineRule="atLeast"/>
        <w:rPr>
          <w:rFonts w:ascii="Times New Roman" w:hAnsi="Times New Roman"/>
          <w:sz w:val="24"/>
          <w:szCs w:val="24"/>
        </w:rPr>
      </w:pPr>
    </w:p>
    <w:p w14:paraId="35474ACB" w14:textId="77777777" w:rsidR="005948C3" w:rsidRPr="00853A1F" w:rsidRDefault="005948C3" w:rsidP="005948C3">
      <w:pPr>
        <w:tabs>
          <w:tab w:val="left" w:pos="3757"/>
        </w:tabs>
        <w:spacing w:after="0" w:line="240" w:lineRule="atLeast"/>
        <w:jc w:val="center"/>
        <w:rPr>
          <w:rFonts w:ascii="Times New Roman" w:hAnsi="Times New Roman"/>
          <w:b/>
          <w:sz w:val="32"/>
          <w:szCs w:val="32"/>
        </w:rPr>
      </w:pPr>
      <w:r w:rsidRPr="00853A1F">
        <w:rPr>
          <w:rFonts w:ascii="Times New Roman" w:hAnsi="Times New Roman"/>
          <w:b/>
          <w:sz w:val="32"/>
          <w:szCs w:val="32"/>
        </w:rPr>
        <w:t>ОП.02 Компьютерная графика</w:t>
      </w:r>
    </w:p>
    <w:p w14:paraId="0B0D2FAE" w14:textId="77777777" w:rsidR="005948C3" w:rsidRDefault="005948C3" w:rsidP="005948C3">
      <w:pPr>
        <w:tabs>
          <w:tab w:val="left" w:pos="3757"/>
        </w:tabs>
        <w:spacing w:after="0" w:line="240" w:lineRule="atLeast"/>
        <w:rPr>
          <w:rFonts w:ascii="Times New Roman" w:hAnsi="Times New Roman"/>
          <w:sz w:val="24"/>
          <w:szCs w:val="24"/>
        </w:rPr>
      </w:pPr>
    </w:p>
    <w:p w14:paraId="13EAE933" w14:textId="77777777" w:rsidR="005948C3" w:rsidRDefault="005948C3" w:rsidP="005948C3">
      <w:pPr>
        <w:tabs>
          <w:tab w:val="left" w:pos="3757"/>
        </w:tabs>
        <w:spacing w:after="0" w:line="240" w:lineRule="atLeast"/>
        <w:rPr>
          <w:rFonts w:ascii="Times New Roman" w:hAnsi="Times New Roman"/>
          <w:sz w:val="24"/>
          <w:szCs w:val="24"/>
        </w:rPr>
      </w:pPr>
    </w:p>
    <w:p w14:paraId="36010BD7" w14:textId="77777777" w:rsidR="005948C3" w:rsidRDefault="005948C3" w:rsidP="005948C3">
      <w:pPr>
        <w:tabs>
          <w:tab w:val="left" w:pos="3757"/>
        </w:tabs>
        <w:spacing w:after="0" w:line="240" w:lineRule="atLeast"/>
        <w:rPr>
          <w:rFonts w:ascii="Times New Roman" w:hAnsi="Times New Roman"/>
          <w:sz w:val="24"/>
          <w:szCs w:val="24"/>
        </w:rPr>
      </w:pPr>
    </w:p>
    <w:p w14:paraId="6130076D" w14:textId="77777777" w:rsidR="005948C3" w:rsidRDefault="005948C3" w:rsidP="005948C3">
      <w:pPr>
        <w:tabs>
          <w:tab w:val="left" w:pos="3757"/>
        </w:tabs>
        <w:spacing w:after="0" w:line="240" w:lineRule="atLeast"/>
        <w:rPr>
          <w:rFonts w:ascii="Times New Roman" w:hAnsi="Times New Roman"/>
          <w:sz w:val="24"/>
          <w:szCs w:val="24"/>
        </w:rPr>
      </w:pPr>
    </w:p>
    <w:p w14:paraId="0A99D604" w14:textId="77777777" w:rsidR="005948C3" w:rsidRDefault="005948C3" w:rsidP="005948C3">
      <w:pPr>
        <w:tabs>
          <w:tab w:val="left" w:pos="3757"/>
        </w:tabs>
        <w:spacing w:after="0" w:line="240" w:lineRule="atLeast"/>
        <w:rPr>
          <w:rFonts w:ascii="Times New Roman" w:hAnsi="Times New Roman"/>
          <w:sz w:val="24"/>
          <w:szCs w:val="24"/>
        </w:rPr>
      </w:pPr>
    </w:p>
    <w:p w14:paraId="4AB3FCC4" w14:textId="77777777" w:rsidR="005948C3" w:rsidRDefault="005948C3" w:rsidP="005948C3">
      <w:pPr>
        <w:tabs>
          <w:tab w:val="left" w:pos="3757"/>
        </w:tabs>
        <w:spacing w:after="0" w:line="240" w:lineRule="atLeast"/>
        <w:rPr>
          <w:rFonts w:ascii="Times New Roman" w:hAnsi="Times New Roman"/>
          <w:sz w:val="24"/>
          <w:szCs w:val="24"/>
        </w:rPr>
      </w:pPr>
    </w:p>
    <w:p w14:paraId="75F4D693" w14:textId="77777777" w:rsidR="005948C3" w:rsidRDefault="005948C3" w:rsidP="005948C3">
      <w:pPr>
        <w:tabs>
          <w:tab w:val="left" w:pos="3757"/>
        </w:tabs>
        <w:spacing w:after="0" w:line="240" w:lineRule="atLeast"/>
        <w:rPr>
          <w:rFonts w:ascii="Times New Roman" w:hAnsi="Times New Roman"/>
          <w:sz w:val="24"/>
          <w:szCs w:val="24"/>
        </w:rPr>
      </w:pPr>
    </w:p>
    <w:p w14:paraId="4CD8AA68" w14:textId="77777777" w:rsidR="005948C3" w:rsidRDefault="005948C3" w:rsidP="005948C3">
      <w:pPr>
        <w:tabs>
          <w:tab w:val="left" w:pos="3757"/>
        </w:tabs>
        <w:spacing w:after="0" w:line="240" w:lineRule="atLeast"/>
        <w:rPr>
          <w:rFonts w:ascii="Times New Roman" w:hAnsi="Times New Roman"/>
          <w:sz w:val="24"/>
          <w:szCs w:val="24"/>
        </w:rPr>
      </w:pPr>
    </w:p>
    <w:p w14:paraId="2F0E2BED" w14:textId="77777777" w:rsidR="005948C3" w:rsidRDefault="005948C3" w:rsidP="005948C3">
      <w:pPr>
        <w:tabs>
          <w:tab w:val="left" w:pos="3757"/>
        </w:tabs>
        <w:spacing w:after="0" w:line="240" w:lineRule="atLeast"/>
        <w:rPr>
          <w:rFonts w:ascii="Times New Roman" w:hAnsi="Times New Roman"/>
          <w:sz w:val="24"/>
          <w:szCs w:val="24"/>
        </w:rPr>
      </w:pPr>
    </w:p>
    <w:p w14:paraId="4DB7FC43" w14:textId="77777777" w:rsidR="005948C3" w:rsidRDefault="005948C3" w:rsidP="005948C3">
      <w:pPr>
        <w:tabs>
          <w:tab w:val="left" w:pos="3757"/>
        </w:tabs>
        <w:spacing w:after="0" w:line="240" w:lineRule="atLeast"/>
        <w:rPr>
          <w:rFonts w:ascii="Times New Roman" w:hAnsi="Times New Roman"/>
          <w:sz w:val="24"/>
          <w:szCs w:val="24"/>
        </w:rPr>
      </w:pPr>
    </w:p>
    <w:p w14:paraId="26557606" w14:textId="77777777" w:rsidR="005948C3" w:rsidRDefault="005948C3" w:rsidP="005948C3">
      <w:pPr>
        <w:tabs>
          <w:tab w:val="left" w:pos="3757"/>
        </w:tabs>
        <w:spacing w:after="0" w:line="240" w:lineRule="atLeast"/>
        <w:rPr>
          <w:rFonts w:ascii="Times New Roman" w:hAnsi="Times New Roman"/>
          <w:sz w:val="24"/>
          <w:szCs w:val="24"/>
        </w:rPr>
      </w:pPr>
    </w:p>
    <w:p w14:paraId="379D9C4C" w14:textId="77777777" w:rsidR="005948C3" w:rsidRDefault="005948C3" w:rsidP="005948C3">
      <w:pPr>
        <w:tabs>
          <w:tab w:val="left" w:pos="3757"/>
        </w:tabs>
        <w:spacing w:after="0" w:line="240" w:lineRule="atLeast"/>
        <w:rPr>
          <w:rFonts w:ascii="Times New Roman" w:hAnsi="Times New Roman"/>
          <w:sz w:val="24"/>
          <w:szCs w:val="24"/>
        </w:rPr>
      </w:pPr>
    </w:p>
    <w:p w14:paraId="3481DA77" w14:textId="77777777" w:rsidR="005948C3" w:rsidRDefault="005948C3" w:rsidP="005948C3">
      <w:pPr>
        <w:tabs>
          <w:tab w:val="left" w:pos="3757"/>
        </w:tabs>
        <w:spacing w:after="0" w:line="240" w:lineRule="atLeast"/>
        <w:rPr>
          <w:rFonts w:ascii="Times New Roman" w:hAnsi="Times New Roman"/>
          <w:sz w:val="24"/>
          <w:szCs w:val="24"/>
        </w:rPr>
      </w:pPr>
    </w:p>
    <w:p w14:paraId="74A6CC50" w14:textId="77777777" w:rsidR="005948C3" w:rsidRPr="00487EE8" w:rsidRDefault="005948C3" w:rsidP="005948C3">
      <w:pPr>
        <w:tabs>
          <w:tab w:val="left" w:pos="3757"/>
        </w:tabs>
        <w:spacing w:after="0" w:line="240" w:lineRule="atLeast"/>
        <w:rPr>
          <w:rFonts w:ascii="Times New Roman" w:hAnsi="Times New Roman"/>
          <w:sz w:val="24"/>
          <w:szCs w:val="24"/>
        </w:rPr>
      </w:pPr>
    </w:p>
    <w:p w14:paraId="3DF90509" w14:textId="77777777" w:rsidR="005948C3" w:rsidRPr="00487EE8" w:rsidRDefault="005948C3" w:rsidP="005948C3">
      <w:pPr>
        <w:tabs>
          <w:tab w:val="left" w:pos="3757"/>
        </w:tabs>
        <w:spacing w:after="0" w:line="240" w:lineRule="atLeast"/>
        <w:rPr>
          <w:rFonts w:ascii="Times New Roman" w:hAnsi="Times New Roman"/>
          <w:sz w:val="24"/>
          <w:szCs w:val="24"/>
        </w:rPr>
      </w:pPr>
    </w:p>
    <w:p w14:paraId="1542FA5F" w14:textId="77777777" w:rsidR="005948C3" w:rsidRPr="00487EE8" w:rsidRDefault="005948C3" w:rsidP="005948C3">
      <w:pPr>
        <w:tabs>
          <w:tab w:val="left" w:pos="3757"/>
        </w:tabs>
        <w:spacing w:after="0" w:line="240" w:lineRule="atLeast"/>
        <w:rPr>
          <w:rFonts w:ascii="Times New Roman" w:hAnsi="Times New Roman"/>
          <w:sz w:val="24"/>
          <w:szCs w:val="24"/>
        </w:rPr>
      </w:pPr>
    </w:p>
    <w:p w14:paraId="458BC8A8" w14:textId="77777777" w:rsidR="005948C3" w:rsidRPr="00487EE8" w:rsidRDefault="005948C3" w:rsidP="005948C3">
      <w:pPr>
        <w:tabs>
          <w:tab w:val="left" w:pos="3757"/>
        </w:tabs>
        <w:spacing w:after="0" w:line="240" w:lineRule="atLeast"/>
        <w:rPr>
          <w:rFonts w:ascii="Times New Roman" w:hAnsi="Times New Roman"/>
          <w:sz w:val="24"/>
          <w:szCs w:val="24"/>
        </w:rPr>
      </w:pPr>
    </w:p>
    <w:p w14:paraId="1E9DAD13" w14:textId="77777777" w:rsidR="005948C3" w:rsidRPr="00487EE8" w:rsidRDefault="005948C3" w:rsidP="005948C3">
      <w:pPr>
        <w:tabs>
          <w:tab w:val="left" w:pos="3757"/>
        </w:tabs>
        <w:spacing w:after="0" w:line="240" w:lineRule="atLeast"/>
        <w:rPr>
          <w:rFonts w:ascii="Times New Roman" w:hAnsi="Times New Roman"/>
          <w:sz w:val="24"/>
          <w:szCs w:val="24"/>
        </w:rPr>
      </w:pPr>
    </w:p>
    <w:p w14:paraId="220575CA" w14:textId="77777777" w:rsidR="005948C3" w:rsidRDefault="005948C3" w:rsidP="005948C3">
      <w:pPr>
        <w:tabs>
          <w:tab w:val="left" w:pos="3757"/>
        </w:tabs>
        <w:spacing w:after="0" w:line="240" w:lineRule="atLeast"/>
        <w:rPr>
          <w:rFonts w:ascii="Times New Roman" w:hAnsi="Times New Roman"/>
          <w:sz w:val="24"/>
          <w:szCs w:val="24"/>
        </w:rPr>
      </w:pPr>
    </w:p>
    <w:p w14:paraId="46848F96" w14:textId="70B37C9F" w:rsidR="005948C3" w:rsidRPr="00853A1F" w:rsidRDefault="005948C3" w:rsidP="005948C3">
      <w:pPr>
        <w:jc w:val="center"/>
        <w:rPr>
          <w:rFonts w:ascii="Times New Roman" w:hAnsi="Times New Roman"/>
          <w:sz w:val="24"/>
          <w:szCs w:val="24"/>
        </w:rPr>
      </w:pPr>
      <w:r>
        <w:rPr>
          <w:rFonts w:ascii="Times New Roman" w:hAnsi="Times New Roman"/>
          <w:sz w:val="24"/>
          <w:szCs w:val="24"/>
        </w:rPr>
        <w:t>Новосибирск</w:t>
      </w:r>
    </w:p>
    <w:p w14:paraId="05E16A4F" w14:textId="77777777" w:rsidR="005948C3" w:rsidRDefault="005948C3" w:rsidP="005948C3">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СОДЕРЖАНИЕ</w:t>
      </w:r>
    </w:p>
    <w:p w14:paraId="33B80356"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571" w:type="dxa"/>
        <w:tblInd w:w="-108" w:type="dxa"/>
        <w:tblLayout w:type="fixed"/>
        <w:tblCellMar>
          <w:left w:w="10" w:type="dxa"/>
          <w:right w:w="10" w:type="dxa"/>
        </w:tblCellMar>
        <w:tblLook w:val="04A0" w:firstRow="1" w:lastRow="0" w:firstColumn="1" w:lastColumn="0" w:noHBand="0" w:noVBand="1"/>
      </w:tblPr>
      <w:tblGrid>
        <w:gridCol w:w="7668"/>
        <w:gridCol w:w="1903"/>
      </w:tblGrid>
      <w:tr w:rsidR="005948C3" w14:paraId="4232A88E" w14:textId="77777777" w:rsidTr="00FF539A">
        <w:tc>
          <w:tcPr>
            <w:tcW w:w="7668" w:type="dxa"/>
            <w:tcMar>
              <w:top w:w="0" w:type="dxa"/>
              <w:left w:w="108" w:type="dxa"/>
              <w:bottom w:w="0" w:type="dxa"/>
              <w:right w:w="108" w:type="dxa"/>
            </w:tcMar>
          </w:tcPr>
          <w:p w14:paraId="3564BB48" w14:textId="77777777" w:rsidR="005948C3" w:rsidRDefault="005948C3" w:rsidP="00FF539A">
            <w:pPr>
              <w:pStyle w:val="1"/>
              <w:snapToGrid w:val="0"/>
              <w:ind w:left="284"/>
              <w:jc w:val="both"/>
              <w:rPr>
                <w:b/>
                <w:caps/>
              </w:rPr>
            </w:pPr>
          </w:p>
        </w:tc>
        <w:tc>
          <w:tcPr>
            <w:tcW w:w="1903" w:type="dxa"/>
            <w:tcMar>
              <w:top w:w="0" w:type="dxa"/>
              <w:left w:w="108" w:type="dxa"/>
              <w:bottom w:w="0" w:type="dxa"/>
              <w:right w:w="108" w:type="dxa"/>
            </w:tcMar>
          </w:tcPr>
          <w:p w14:paraId="7471861B" w14:textId="77777777" w:rsidR="005948C3" w:rsidRDefault="005948C3" w:rsidP="00FF539A">
            <w:pPr>
              <w:pStyle w:val="Standard"/>
              <w:snapToGrid w:val="0"/>
              <w:jc w:val="center"/>
              <w:rPr>
                <w:sz w:val="28"/>
                <w:szCs w:val="28"/>
              </w:rPr>
            </w:pPr>
            <w:r>
              <w:rPr>
                <w:sz w:val="28"/>
                <w:szCs w:val="28"/>
              </w:rPr>
              <w:t>стр.</w:t>
            </w:r>
          </w:p>
        </w:tc>
      </w:tr>
      <w:tr w:rsidR="005948C3" w14:paraId="1CA9FB94" w14:textId="77777777" w:rsidTr="00FF539A">
        <w:tc>
          <w:tcPr>
            <w:tcW w:w="7668" w:type="dxa"/>
            <w:tcMar>
              <w:top w:w="0" w:type="dxa"/>
              <w:left w:w="108" w:type="dxa"/>
              <w:bottom w:w="0" w:type="dxa"/>
              <w:right w:w="108" w:type="dxa"/>
            </w:tcMar>
          </w:tcPr>
          <w:p w14:paraId="2C79150C" w14:textId="77777777" w:rsidR="005948C3" w:rsidRDefault="005948C3" w:rsidP="005948C3">
            <w:pPr>
              <w:pStyle w:val="1"/>
              <w:numPr>
                <w:ilvl w:val="0"/>
                <w:numId w:val="196"/>
              </w:numPr>
              <w:suppressAutoHyphens/>
              <w:snapToGrid w:val="0"/>
              <w:ind w:left="720" w:hanging="360"/>
              <w:jc w:val="both"/>
              <w:textAlignment w:val="baseline"/>
              <w:rPr>
                <w:b/>
                <w:caps/>
              </w:rPr>
            </w:pPr>
            <w:proofErr w:type="gramStart"/>
            <w:r>
              <w:rPr>
                <w:b/>
                <w:caps/>
              </w:rPr>
              <w:t>ПАСПОРТ  ПРОГРАММЫ</w:t>
            </w:r>
            <w:proofErr w:type="gramEnd"/>
            <w:r>
              <w:rPr>
                <w:b/>
                <w:caps/>
              </w:rPr>
              <w:t xml:space="preserve"> УЧЕБНОЙ ДИСЦИПЛИНЫ</w:t>
            </w:r>
          </w:p>
          <w:p w14:paraId="3C292F72" w14:textId="77777777" w:rsidR="005948C3" w:rsidRDefault="005948C3" w:rsidP="00FF539A">
            <w:pPr>
              <w:pStyle w:val="Standard"/>
            </w:pPr>
          </w:p>
        </w:tc>
        <w:tc>
          <w:tcPr>
            <w:tcW w:w="1903" w:type="dxa"/>
            <w:tcMar>
              <w:top w:w="0" w:type="dxa"/>
              <w:left w:w="108" w:type="dxa"/>
              <w:bottom w:w="0" w:type="dxa"/>
              <w:right w:w="108" w:type="dxa"/>
            </w:tcMar>
          </w:tcPr>
          <w:p w14:paraId="130E0A33" w14:textId="77777777" w:rsidR="005948C3" w:rsidRDefault="005948C3" w:rsidP="00FF539A">
            <w:pPr>
              <w:pStyle w:val="Standard"/>
              <w:snapToGrid w:val="0"/>
              <w:jc w:val="center"/>
              <w:rPr>
                <w:sz w:val="28"/>
                <w:szCs w:val="28"/>
                <w:lang w:val="en-US"/>
              </w:rPr>
            </w:pPr>
            <w:r>
              <w:rPr>
                <w:sz w:val="28"/>
                <w:szCs w:val="28"/>
                <w:lang w:val="en-US"/>
              </w:rPr>
              <w:t>4</w:t>
            </w:r>
          </w:p>
        </w:tc>
      </w:tr>
      <w:tr w:rsidR="005948C3" w14:paraId="4E817B56" w14:textId="77777777" w:rsidTr="00FF539A">
        <w:tc>
          <w:tcPr>
            <w:tcW w:w="7668" w:type="dxa"/>
            <w:tcMar>
              <w:top w:w="0" w:type="dxa"/>
              <w:left w:w="108" w:type="dxa"/>
              <w:bottom w:w="0" w:type="dxa"/>
              <w:right w:w="108" w:type="dxa"/>
            </w:tcMar>
          </w:tcPr>
          <w:p w14:paraId="40252752" w14:textId="77777777" w:rsidR="005948C3" w:rsidRDefault="005948C3" w:rsidP="005948C3">
            <w:pPr>
              <w:pStyle w:val="1"/>
              <w:numPr>
                <w:ilvl w:val="0"/>
                <w:numId w:val="194"/>
              </w:numPr>
              <w:suppressAutoHyphens/>
              <w:snapToGrid w:val="0"/>
              <w:ind w:left="720" w:hanging="360"/>
              <w:jc w:val="both"/>
              <w:textAlignment w:val="baseline"/>
              <w:rPr>
                <w:b/>
                <w:caps/>
              </w:rPr>
            </w:pPr>
            <w:r>
              <w:rPr>
                <w:b/>
                <w:caps/>
              </w:rPr>
              <w:t>СТРУКТУРА и содержание УЧЕБНОЙ ДИСЦИПЛИНЫ</w:t>
            </w:r>
          </w:p>
          <w:p w14:paraId="6C62445C" w14:textId="77777777" w:rsidR="005948C3" w:rsidRDefault="005948C3" w:rsidP="00FF539A">
            <w:pPr>
              <w:pStyle w:val="1"/>
              <w:ind w:left="284"/>
              <w:jc w:val="both"/>
              <w:rPr>
                <w:b/>
                <w:caps/>
              </w:rPr>
            </w:pPr>
          </w:p>
        </w:tc>
        <w:tc>
          <w:tcPr>
            <w:tcW w:w="1903" w:type="dxa"/>
            <w:tcMar>
              <w:top w:w="0" w:type="dxa"/>
              <w:left w:w="108" w:type="dxa"/>
              <w:bottom w:w="0" w:type="dxa"/>
              <w:right w:w="108" w:type="dxa"/>
            </w:tcMar>
          </w:tcPr>
          <w:p w14:paraId="10E579E2" w14:textId="77777777" w:rsidR="005948C3" w:rsidRDefault="005948C3" w:rsidP="00FF539A">
            <w:pPr>
              <w:pStyle w:val="Standard"/>
              <w:snapToGrid w:val="0"/>
              <w:jc w:val="center"/>
              <w:rPr>
                <w:sz w:val="28"/>
                <w:szCs w:val="28"/>
              </w:rPr>
            </w:pPr>
            <w:r>
              <w:rPr>
                <w:sz w:val="28"/>
                <w:szCs w:val="28"/>
              </w:rPr>
              <w:t>6</w:t>
            </w:r>
          </w:p>
        </w:tc>
      </w:tr>
      <w:tr w:rsidR="005948C3" w14:paraId="6F7A882D" w14:textId="77777777" w:rsidTr="00FF539A">
        <w:trPr>
          <w:trHeight w:val="670"/>
        </w:trPr>
        <w:tc>
          <w:tcPr>
            <w:tcW w:w="7668" w:type="dxa"/>
            <w:tcMar>
              <w:top w:w="0" w:type="dxa"/>
              <w:left w:w="108" w:type="dxa"/>
              <w:bottom w:w="0" w:type="dxa"/>
              <w:right w:w="108" w:type="dxa"/>
            </w:tcMar>
          </w:tcPr>
          <w:p w14:paraId="586580D6" w14:textId="77777777" w:rsidR="005948C3" w:rsidRDefault="005948C3" w:rsidP="005948C3">
            <w:pPr>
              <w:pStyle w:val="1"/>
              <w:numPr>
                <w:ilvl w:val="0"/>
                <w:numId w:val="194"/>
              </w:numPr>
              <w:suppressAutoHyphens/>
              <w:snapToGrid w:val="0"/>
              <w:ind w:left="720" w:hanging="360"/>
              <w:jc w:val="both"/>
              <w:textAlignment w:val="baseline"/>
              <w:rPr>
                <w:b/>
                <w:caps/>
              </w:rPr>
            </w:pPr>
            <w:r>
              <w:rPr>
                <w:b/>
                <w:caps/>
              </w:rPr>
              <w:t>условия реализации программы учебной дисциплины</w:t>
            </w:r>
          </w:p>
          <w:p w14:paraId="490C6F7A" w14:textId="77777777" w:rsidR="005948C3" w:rsidRDefault="005948C3" w:rsidP="00FF539A">
            <w:pPr>
              <w:pStyle w:val="1"/>
              <w:tabs>
                <w:tab w:val="left" w:pos="284"/>
              </w:tabs>
              <w:ind w:left="284"/>
              <w:jc w:val="both"/>
              <w:rPr>
                <w:b/>
                <w:caps/>
              </w:rPr>
            </w:pPr>
          </w:p>
        </w:tc>
        <w:tc>
          <w:tcPr>
            <w:tcW w:w="1903" w:type="dxa"/>
            <w:tcMar>
              <w:top w:w="0" w:type="dxa"/>
              <w:left w:w="108" w:type="dxa"/>
              <w:bottom w:w="0" w:type="dxa"/>
              <w:right w:w="108" w:type="dxa"/>
            </w:tcMar>
          </w:tcPr>
          <w:p w14:paraId="7D1D7E13" w14:textId="77777777" w:rsidR="005948C3" w:rsidRDefault="005948C3" w:rsidP="00FF539A">
            <w:pPr>
              <w:pStyle w:val="Standard"/>
              <w:snapToGrid w:val="0"/>
              <w:jc w:val="center"/>
              <w:rPr>
                <w:sz w:val="28"/>
                <w:szCs w:val="28"/>
                <w:lang w:val="en-US"/>
              </w:rPr>
            </w:pPr>
            <w:r>
              <w:rPr>
                <w:sz w:val="28"/>
                <w:szCs w:val="28"/>
                <w:lang w:val="en-US"/>
              </w:rPr>
              <w:t>14</w:t>
            </w:r>
          </w:p>
        </w:tc>
      </w:tr>
      <w:tr w:rsidR="005948C3" w14:paraId="77A55BEB" w14:textId="77777777" w:rsidTr="00FF539A">
        <w:tc>
          <w:tcPr>
            <w:tcW w:w="7668" w:type="dxa"/>
            <w:tcMar>
              <w:top w:w="0" w:type="dxa"/>
              <w:left w:w="108" w:type="dxa"/>
              <w:bottom w:w="0" w:type="dxa"/>
              <w:right w:w="108" w:type="dxa"/>
            </w:tcMar>
          </w:tcPr>
          <w:p w14:paraId="4AC70821" w14:textId="77777777" w:rsidR="005948C3" w:rsidRDefault="005948C3" w:rsidP="005948C3">
            <w:pPr>
              <w:pStyle w:val="1"/>
              <w:numPr>
                <w:ilvl w:val="0"/>
                <w:numId w:val="194"/>
              </w:numPr>
              <w:suppressAutoHyphens/>
              <w:snapToGrid w:val="0"/>
              <w:ind w:left="720" w:hanging="360"/>
              <w:jc w:val="both"/>
              <w:textAlignment w:val="baseline"/>
              <w:rPr>
                <w:b/>
                <w:caps/>
              </w:rPr>
            </w:pPr>
            <w:r>
              <w:rPr>
                <w:b/>
                <w:caps/>
              </w:rPr>
              <w:t>Контроль и оценка результатов Освоения учебной дисциплины</w:t>
            </w:r>
          </w:p>
          <w:p w14:paraId="508FB57A" w14:textId="77777777" w:rsidR="005948C3" w:rsidRDefault="005948C3" w:rsidP="00FF539A">
            <w:pPr>
              <w:pStyle w:val="1"/>
              <w:ind w:left="284"/>
              <w:jc w:val="both"/>
              <w:rPr>
                <w:b/>
                <w:caps/>
              </w:rPr>
            </w:pPr>
          </w:p>
        </w:tc>
        <w:tc>
          <w:tcPr>
            <w:tcW w:w="1903" w:type="dxa"/>
            <w:tcMar>
              <w:top w:w="0" w:type="dxa"/>
              <w:left w:w="108" w:type="dxa"/>
              <w:bottom w:w="0" w:type="dxa"/>
              <w:right w:w="108" w:type="dxa"/>
            </w:tcMar>
          </w:tcPr>
          <w:p w14:paraId="3431DAD8" w14:textId="77777777" w:rsidR="005948C3" w:rsidRDefault="005948C3" w:rsidP="00FF539A">
            <w:pPr>
              <w:pStyle w:val="Standard"/>
              <w:snapToGrid w:val="0"/>
              <w:jc w:val="center"/>
              <w:rPr>
                <w:sz w:val="28"/>
                <w:szCs w:val="28"/>
                <w:lang w:val="en-US"/>
              </w:rPr>
            </w:pPr>
            <w:r>
              <w:rPr>
                <w:sz w:val="28"/>
                <w:szCs w:val="28"/>
                <w:lang w:val="en-US"/>
              </w:rPr>
              <w:t>16</w:t>
            </w:r>
          </w:p>
        </w:tc>
      </w:tr>
    </w:tbl>
    <w:p w14:paraId="1DC44334"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D52ED0C"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415C9FF4" w14:textId="77777777" w:rsidR="005948C3" w:rsidRDefault="005948C3" w:rsidP="005948C3">
      <w:pPr>
        <w:pStyle w:val="Standard"/>
        <w:pageBreakBefore/>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pPr>
      <w:proofErr w:type="gramStart"/>
      <w:r>
        <w:rPr>
          <w:b/>
          <w:caps/>
          <w:sz w:val="28"/>
          <w:szCs w:val="28"/>
        </w:rPr>
        <w:lastRenderedPageBreak/>
        <w:t>паспорт  ПРОГРАММЫ</w:t>
      </w:r>
      <w:proofErr w:type="gramEnd"/>
      <w:r>
        <w:rPr>
          <w:b/>
          <w:caps/>
          <w:sz w:val="28"/>
          <w:szCs w:val="28"/>
        </w:rPr>
        <w:t xml:space="preserve"> УЧЕБНОЙ ДИСЦИПЛИНЫ</w:t>
      </w:r>
    </w:p>
    <w:p w14:paraId="19712F21" w14:textId="77777777" w:rsidR="005948C3" w:rsidRPr="00001008" w:rsidRDefault="005948C3" w:rsidP="005948C3">
      <w:pPr>
        <w:shd w:val="clear" w:color="auto" w:fill="FFFFFF"/>
        <w:jc w:val="center"/>
        <w:rPr>
          <w:color w:val="000000"/>
          <w:sz w:val="28"/>
          <w:szCs w:val="28"/>
        </w:rPr>
      </w:pPr>
      <w:r>
        <w:rPr>
          <w:b/>
          <w:caps/>
          <w:sz w:val="28"/>
          <w:szCs w:val="28"/>
        </w:rPr>
        <w:t>ОП02 «ТЕХНИЧЕСКАЯ и компьютерная графика»</w:t>
      </w:r>
    </w:p>
    <w:p w14:paraId="2629D683"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32"/>
          <w:szCs w:val="32"/>
        </w:rPr>
      </w:pPr>
    </w:p>
    <w:p w14:paraId="2E172B0B"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1.1. Область применения программы</w:t>
      </w:r>
    </w:p>
    <w:p w14:paraId="49DB1B77" w14:textId="77777777" w:rsid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color w:val="000000"/>
          <w:spacing w:val="-1"/>
          <w:sz w:val="28"/>
          <w:szCs w:val="28"/>
        </w:rPr>
      </w:pPr>
      <w:r>
        <w:rPr>
          <w:sz w:val="28"/>
          <w:szCs w:val="28"/>
        </w:rPr>
        <w:t>Программа учебной дисциплины является частью основной профессиональной образовательной программы в соответствии с ФГОС по профессии</w:t>
      </w:r>
      <w:r>
        <w:rPr>
          <w:b/>
          <w:sz w:val="28"/>
          <w:szCs w:val="28"/>
        </w:rPr>
        <w:t xml:space="preserve"> </w:t>
      </w:r>
      <w:r w:rsidRPr="004E72EA">
        <w:rPr>
          <w:b/>
          <w:sz w:val="28"/>
          <w:szCs w:val="28"/>
        </w:rPr>
        <w:t>15.0</w:t>
      </w:r>
      <w:r>
        <w:rPr>
          <w:b/>
          <w:sz w:val="28"/>
          <w:szCs w:val="28"/>
        </w:rPr>
        <w:t>1</w:t>
      </w:r>
      <w:r w:rsidRPr="004E72EA">
        <w:rPr>
          <w:b/>
          <w:sz w:val="28"/>
          <w:szCs w:val="28"/>
        </w:rPr>
        <w:t>.</w:t>
      </w:r>
      <w:r>
        <w:rPr>
          <w:b/>
          <w:sz w:val="28"/>
          <w:szCs w:val="28"/>
        </w:rPr>
        <w:t>34</w:t>
      </w:r>
      <w:r w:rsidRPr="004E72EA">
        <w:rPr>
          <w:b/>
          <w:sz w:val="28"/>
          <w:szCs w:val="28"/>
        </w:rPr>
        <w:t xml:space="preserve"> </w:t>
      </w:r>
      <w:r>
        <w:rPr>
          <w:b/>
          <w:sz w:val="28"/>
          <w:szCs w:val="28"/>
        </w:rPr>
        <w:t>«Операторы станков с ПУ»</w:t>
      </w:r>
    </w:p>
    <w:p w14:paraId="75B96F3B"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rPr>
      </w:pPr>
    </w:p>
    <w:p w14:paraId="65ED23D1"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Pr>
          <w:b/>
          <w:sz w:val="28"/>
          <w:szCs w:val="28"/>
        </w:rPr>
        <w:t xml:space="preserve">1.2. Место дисциплины в структуре основной профессиональной образовательной программы: </w:t>
      </w:r>
      <w:r>
        <w:rPr>
          <w:sz w:val="28"/>
          <w:szCs w:val="28"/>
        </w:rPr>
        <w:t xml:space="preserve">дисциплина входит </w:t>
      </w:r>
      <w:proofErr w:type="gramStart"/>
      <w:r>
        <w:rPr>
          <w:sz w:val="28"/>
          <w:szCs w:val="28"/>
        </w:rPr>
        <w:t>в  профессиональный</w:t>
      </w:r>
      <w:proofErr w:type="gramEnd"/>
      <w:r>
        <w:rPr>
          <w:sz w:val="28"/>
          <w:szCs w:val="28"/>
        </w:rPr>
        <w:t xml:space="preserve"> цикл П00 – общепрофессиональные дисциплины, с индексом ОП.02.</w:t>
      </w:r>
    </w:p>
    <w:p w14:paraId="5583ECA8"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14:paraId="411AB9CE"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1.3. Цели и задачи дисциплины – требования к результатам освоения дисциплины:</w:t>
      </w:r>
    </w:p>
    <w:p w14:paraId="3956E655"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5CF2431"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w:t>
      </w:r>
    </w:p>
    <w:p w14:paraId="06AC596D"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i/>
          <w:sz w:val="28"/>
          <w:szCs w:val="28"/>
        </w:rPr>
        <w:t>уметь</w:t>
      </w:r>
      <w:r>
        <w:rPr>
          <w:i/>
          <w:sz w:val="28"/>
          <w:szCs w:val="28"/>
        </w:rPr>
        <w:t>:</w:t>
      </w:r>
    </w:p>
    <w:p w14:paraId="1CEF541C"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sz w:val="28"/>
          <w:szCs w:val="28"/>
        </w:rPr>
        <w:t>создавать, редактировать и оформлять чертежи, в том числена персональном компьютере.</w:t>
      </w:r>
    </w:p>
    <w:p w14:paraId="247A81C7"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w:t>
      </w:r>
    </w:p>
    <w:p w14:paraId="0AD16D56"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Pr>
          <w:b/>
          <w:i/>
          <w:sz w:val="28"/>
          <w:szCs w:val="28"/>
        </w:rPr>
        <w:t>знать:</w:t>
      </w:r>
    </w:p>
    <w:p w14:paraId="1F5C3F01"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sz w:val="28"/>
          <w:szCs w:val="28"/>
        </w:rPr>
        <w:t>основные приемы работы с чертежом на персональном компьютере.</w:t>
      </w:r>
    </w:p>
    <w:p w14:paraId="30E9DD22" w14:textId="77777777" w:rsidR="005948C3" w:rsidRPr="000B3588"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16"/>
          <w:szCs w:val="16"/>
        </w:rPr>
      </w:pPr>
    </w:p>
    <w:p w14:paraId="16D53E0A"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3E5F18">
        <w:rPr>
          <w:sz w:val="26"/>
          <w:szCs w:val="26"/>
        </w:rPr>
        <w:t>Процесс изучения дисциплины «</w:t>
      </w:r>
      <w:r>
        <w:rPr>
          <w:sz w:val="26"/>
          <w:szCs w:val="26"/>
        </w:rPr>
        <w:t>Техническая и к</w:t>
      </w:r>
      <w:r w:rsidRPr="003E5F18">
        <w:rPr>
          <w:sz w:val="26"/>
          <w:szCs w:val="26"/>
        </w:rPr>
        <w:t>омпьютерная графика» направлен на формирование следующих общих и профессиональных компетенций:</w:t>
      </w:r>
    </w:p>
    <w:p w14:paraId="0DB9D390" w14:textId="77777777" w:rsidR="005948C3" w:rsidRPr="000B3588"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8261"/>
      </w:tblGrid>
      <w:tr w:rsidR="005948C3" w:rsidRPr="003E5F18" w14:paraId="21BA50BA" w14:textId="77777777" w:rsidTr="00FF539A">
        <w:tc>
          <w:tcPr>
            <w:tcW w:w="1101" w:type="dxa"/>
          </w:tcPr>
          <w:p w14:paraId="2CF5EB31"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ОК 1.</w:t>
            </w:r>
          </w:p>
        </w:tc>
        <w:tc>
          <w:tcPr>
            <w:tcW w:w="8470" w:type="dxa"/>
          </w:tcPr>
          <w:p w14:paraId="714C9342"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Понимать сущность и социальную значимость своей будущей профессии, проявлять к ней устойчивый интерес. </w:t>
            </w:r>
          </w:p>
        </w:tc>
      </w:tr>
      <w:tr w:rsidR="005948C3" w:rsidRPr="003E5F18" w14:paraId="0ACC3C66" w14:textId="77777777" w:rsidTr="00FF539A">
        <w:tc>
          <w:tcPr>
            <w:tcW w:w="1101" w:type="dxa"/>
          </w:tcPr>
          <w:p w14:paraId="03B7ABE4"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2. </w:t>
            </w:r>
          </w:p>
        </w:tc>
        <w:tc>
          <w:tcPr>
            <w:tcW w:w="8470" w:type="dxa"/>
          </w:tcPr>
          <w:p w14:paraId="384A05C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948C3" w:rsidRPr="003E5F18" w14:paraId="67658E12" w14:textId="77777777" w:rsidTr="00FF539A">
        <w:tc>
          <w:tcPr>
            <w:tcW w:w="1101" w:type="dxa"/>
          </w:tcPr>
          <w:p w14:paraId="5835C2C3"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3. </w:t>
            </w:r>
          </w:p>
        </w:tc>
        <w:tc>
          <w:tcPr>
            <w:tcW w:w="8470" w:type="dxa"/>
          </w:tcPr>
          <w:p w14:paraId="217D850A"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Принимать решения в стандартных и нестандартных ситуациях и нести за них ответственность. </w:t>
            </w:r>
          </w:p>
        </w:tc>
      </w:tr>
      <w:tr w:rsidR="005948C3" w:rsidRPr="003E5F18" w14:paraId="14185B1E" w14:textId="77777777" w:rsidTr="00FF539A">
        <w:tc>
          <w:tcPr>
            <w:tcW w:w="1101" w:type="dxa"/>
          </w:tcPr>
          <w:p w14:paraId="3E0846A5"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4. </w:t>
            </w:r>
          </w:p>
        </w:tc>
        <w:tc>
          <w:tcPr>
            <w:tcW w:w="8470" w:type="dxa"/>
          </w:tcPr>
          <w:p w14:paraId="5E8AF651"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948C3" w:rsidRPr="003E5F18" w14:paraId="24678386" w14:textId="77777777" w:rsidTr="00FF539A">
        <w:tc>
          <w:tcPr>
            <w:tcW w:w="1101" w:type="dxa"/>
          </w:tcPr>
          <w:p w14:paraId="056C51A3"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5. </w:t>
            </w:r>
          </w:p>
        </w:tc>
        <w:tc>
          <w:tcPr>
            <w:tcW w:w="8470" w:type="dxa"/>
          </w:tcPr>
          <w:p w14:paraId="2784957C"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Использовать информационно-коммуникационные технологии в профессиональной деятельности. </w:t>
            </w:r>
          </w:p>
        </w:tc>
      </w:tr>
      <w:tr w:rsidR="005948C3" w:rsidRPr="003E5F18" w14:paraId="1085B195" w14:textId="77777777" w:rsidTr="00FF539A">
        <w:tc>
          <w:tcPr>
            <w:tcW w:w="1101" w:type="dxa"/>
          </w:tcPr>
          <w:p w14:paraId="322D7E7A"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6. </w:t>
            </w:r>
          </w:p>
        </w:tc>
        <w:tc>
          <w:tcPr>
            <w:tcW w:w="8470" w:type="dxa"/>
          </w:tcPr>
          <w:p w14:paraId="1659DD2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Работать в коллективе и команде, эффективно общаться с коллегами, руководством, потребителями. </w:t>
            </w:r>
          </w:p>
        </w:tc>
      </w:tr>
      <w:tr w:rsidR="005948C3" w:rsidRPr="003E5F18" w14:paraId="2F67AC01" w14:textId="77777777" w:rsidTr="00FF539A">
        <w:tc>
          <w:tcPr>
            <w:tcW w:w="1101" w:type="dxa"/>
          </w:tcPr>
          <w:p w14:paraId="73FA4C23"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ОК 7. </w:t>
            </w:r>
          </w:p>
        </w:tc>
        <w:tc>
          <w:tcPr>
            <w:tcW w:w="8470" w:type="dxa"/>
          </w:tcPr>
          <w:p w14:paraId="6447BE98"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Брать на себя ответственность за работу членов команды (подчиненных), результат выполнения заданий</w:t>
            </w:r>
          </w:p>
        </w:tc>
      </w:tr>
      <w:tr w:rsidR="005948C3" w:rsidRPr="003E5F18" w14:paraId="7CC0E446" w14:textId="77777777" w:rsidTr="00FF539A">
        <w:tc>
          <w:tcPr>
            <w:tcW w:w="1101" w:type="dxa"/>
          </w:tcPr>
          <w:p w14:paraId="373E739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ПК 1.1</w:t>
            </w:r>
          </w:p>
        </w:tc>
        <w:tc>
          <w:tcPr>
            <w:tcW w:w="8470" w:type="dxa"/>
          </w:tcPr>
          <w:p w14:paraId="71E5176F"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 Руководить работами, связанными с применением грузоподъёмных механизмов, при монтаже и ремонте промышленного оборудования. </w:t>
            </w:r>
          </w:p>
        </w:tc>
      </w:tr>
      <w:tr w:rsidR="005948C3" w:rsidRPr="003E5F18" w14:paraId="5B62C68E" w14:textId="77777777" w:rsidTr="00FF539A">
        <w:tc>
          <w:tcPr>
            <w:tcW w:w="1101" w:type="dxa"/>
          </w:tcPr>
          <w:p w14:paraId="0F024173"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1.2. </w:t>
            </w:r>
          </w:p>
        </w:tc>
        <w:tc>
          <w:tcPr>
            <w:tcW w:w="8470" w:type="dxa"/>
          </w:tcPr>
          <w:p w14:paraId="6495A188"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Проводить контроль работ по монтажу и ремонту промышленного </w:t>
            </w:r>
            <w:r w:rsidRPr="00CA1AD6">
              <w:rPr>
                <w:kern w:val="0"/>
                <w:sz w:val="26"/>
                <w:szCs w:val="26"/>
                <w:lang w:eastAsia="en-US"/>
              </w:rPr>
              <w:lastRenderedPageBreak/>
              <w:t xml:space="preserve">оборудования </w:t>
            </w:r>
            <w:proofErr w:type="gramStart"/>
            <w:r w:rsidRPr="00CA1AD6">
              <w:rPr>
                <w:kern w:val="0"/>
                <w:sz w:val="26"/>
                <w:szCs w:val="26"/>
                <w:lang w:eastAsia="en-US"/>
              </w:rPr>
              <w:t>с  использованием</w:t>
            </w:r>
            <w:proofErr w:type="gramEnd"/>
            <w:r w:rsidRPr="00CA1AD6">
              <w:rPr>
                <w:kern w:val="0"/>
                <w:sz w:val="26"/>
                <w:szCs w:val="26"/>
                <w:lang w:eastAsia="en-US"/>
              </w:rPr>
              <w:t xml:space="preserve"> контрольно-измерительных приборов. </w:t>
            </w:r>
          </w:p>
        </w:tc>
      </w:tr>
      <w:tr w:rsidR="005948C3" w:rsidRPr="003E5F18" w14:paraId="04E8E390" w14:textId="77777777" w:rsidTr="00FF539A">
        <w:tc>
          <w:tcPr>
            <w:tcW w:w="1101" w:type="dxa"/>
          </w:tcPr>
          <w:p w14:paraId="776821DB"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1.3. </w:t>
            </w:r>
          </w:p>
        </w:tc>
        <w:tc>
          <w:tcPr>
            <w:tcW w:w="8470" w:type="dxa"/>
          </w:tcPr>
          <w:p w14:paraId="70E7BA74"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Участвовать в пусконаладочных работах и испытаниях промышленного оборудования после ремонта и монтажа. </w:t>
            </w:r>
          </w:p>
        </w:tc>
      </w:tr>
      <w:tr w:rsidR="005948C3" w:rsidRPr="003E5F18" w14:paraId="7DA6FDF0" w14:textId="77777777" w:rsidTr="00FF539A">
        <w:tc>
          <w:tcPr>
            <w:tcW w:w="1101" w:type="dxa"/>
          </w:tcPr>
          <w:p w14:paraId="756EC2AE"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1.4. </w:t>
            </w:r>
          </w:p>
        </w:tc>
        <w:tc>
          <w:tcPr>
            <w:tcW w:w="8470" w:type="dxa"/>
          </w:tcPr>
          <w:p w14:paraId="352F9655"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Выбирать методы восстановления деталей и участвовать в процессе их изготовления.</w:t>
            </w:r>
          </w:p>
        </w:tc>
      </w:tr>
      <w:tr w:rsidR="005948C3" w:rsidRPr="003E5F18" w14:paraId="1BAEE54C" w14:textId="77777777" w:rsidTr="00FF539A">
        <w:tc>
          <w:tcPr>
            <w:tcW w:w="1101" w:type="dxa"/>
          </w:tcPr>
          <w:p w14:paraId="0A68CFD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1.5. </w:t>
            </w:r>
          </w:p>
        </w:tc>
        <w:tc>
          <w:tcPr>
            <w:tcW w:w="8470" w:type="dxa"/>
          </w:tcPr>
          <w:p w14:paraId="71F9EABA"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Составлять документацию для проведения работ по монтажу и ремонту промышленного оборудования.</w:t>
            </w:r>
          </w:p>
        </w:tc>
      </w:tr>
      <w:tr w:rsidR="005948C3" w:rsidRPr="003E5F18" w14:paraId="56BBE1C7" w14:textId="77777777" w:rsidTr="00FF539A">
        <w:tc>
          <w:tcPr>
            <w:tcW w:w="1101" w:type="dxa"/>
          </w:tcPr>
          <w:p w14:paraId="1F9F54AD"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2.1. </w:t>
            </w:r>
          </w:p>
        </w:tc>
        <w:tc>
          <w:tcPr>
            <w:tcW w:w="8470" w:type="dxa"/>
          </w:tcPr>
          <w:p w14:paraId="3E802FF0"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Выбирать эксплуатационно-смазочные материалы при обслуживании оборудования.  </w:t>
            </w:r>
          </w:p>
        </w:tc>
      </w:tr>
      <w:tr w:rsidR="005948C3" w:rsidRPr="003E5F18" w14:paraId="34D1C1A8" w14:textId="77777777" w:rsidTr="00FF539A">
        <w:tc>
          <w:tcPr>
            <w:tcW w:w="1101" w:type="dxa"/>
          </w:tcPr>
          <w:p w14:paraId="00D17619"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ПК 2.2</w:t>
            </w:r>
          </w:p>
        </w:tc>
        <w:tc>
          <w:tcPr>
            <w:tcW w:w="8470" w:type="dxa"/>
          </w:tcPr>
          <w:p w14:paraId="7EAC58A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Выбирать методы регулировки и наладки промышленного оборудования в зависимости от внешних факторов.  </w:t>
            </w:r>
          </w:p>
        </w:tc>
      </w:tr>
      <w:tr w:rsidR="005948C3" w:rsidRPr="003E5F18" w14:paraId="43022B9C" w14:textId="77777777" w:rsidTr="00FF539A">
        <w:tc>
          <w:tcPr>
            <w:tcW w:w="1101" w:type="dxa"/>
          </w:tcPr>
          <w:p w14:paraId="6DFF17E1"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2.3. </w:t>
            </w:r>
          </w:p>
        </w:tc>
        <w:tc>
          <w:tcPr>
            <w:tcW w:w="8470" w:type="dxa"/>
          </w:tcPr>
          <w:p w14:paraId="6E440860"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Участвовать в работах по устранению недостатков, выявленных в процессе эксплуатации промышленного оборудования.</w:t>
            </w:r>
          </w:p>
        </w:tc>
      </w:tr>
      <w:tr w:rsidR="005948C3" w:rsidRPr="003E5F18" w14:paraId="466F27B8" w14:textId="77777777" w:rsidTr="00FF539A">
        <w:tc>
          <w:tcPr>
            <w:tcW w:w="1101" w:type="dxa"/>
          </w:tcPr>
          <w:p w14:paraId="454FC654"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2.4. </w:t>
            </w:r>
          </w:p>
        </w:tc>
        <w:tc>
          <w:tcPr>
            <w:tcW w:w="8470" w:type="dxa"/>
          </w:tcPr>
          <w:p w14:paraId="2078695F"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Составлять документацию для по эксплуатации промышленного оборудования. проведения работ </w:t>
            </w:r>
          </w:p>
        </w:tc>
      </w:tr>
      <w:tr w:rsidR="005948C3" w:rsidRPr="003E5F18" w14:paraId="5FCB9F3B" w14:textId="77777777" w:rsidTr="00FF539A">
        <w:tc>
          <w:tcPr>
            <w:tcW w:w="1101" w:type="dxa"/>
          </w:tcPr>
          <w:p w14:paraId="31539F40"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3.1. </w:t>
            </w:r>
          </w:p>
        </w:tc>
        <w:tc>
          <w:tcPr>
            <w:tcW w:w="8470" w:type="dxa"/>
          </w:tcPr>
          <w:p w14:paraId="7011392E"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Участвовать подразделения. в планировании работы структурного </w:t>
            </w:r>
          </w:p>
        </w:tc>
      </w:tr>
      <w:tr w:rsidR="005948C3" w:rsidRPr="003E5F18" w14:paraId="5FFB1F59" w14:textId="77777777" w:rsidTr="00FF539A">
        <w:tc>
          <w:tcPr>
            <w:tcW w:w="1101" w:type="dxa"/>
          </w:tcPr>
          <w:p w14:paraId="21A88EA6"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ПК 3.2</w:t>
            </w:r>
          </w:p>
        </w:tc>
        <w:tc>
          <w:tcPr>
            <w:tcW w:w="8470" w:type="dxa"/>
          </w:tcPr>
          <w:p w14:paraId="5A754594"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 Участвовать в </w:t>
            </w:r>
            <w:proofErr w:type="gramStart"/>
            <w:r w:rsidRPr="00CA1AD6">
              <w:rPr>
                <w:kern w:val="0"/>
                <w:sz w:val="26"/>
                <w:szCs w:val="26"/>
                <w:lang w:eastAsia="en-US"/>
              </w:rPr>
              <w:t>организации  работы</w:t>
            </w:r>
            <w:proofErr w:type="gramEnd"/>
            <w:r w:rsidRPr="00CA1AD6">
              <w:rPr>
                <w:kern w:val="0"/>
                <w:sz w:val="26"/>
                <w:szCs w:val="26"/>
                <w:lang w:eastAsia="en-US"/>
              </w:rPr>
              <w:t xml:space="preserve"> структурного подразделения. </w:t>
            </w:r>
          </w:p>
        </w:tc>
      </w:tr>
      <w:tr w:rsidR="005948C3" w:rsidRPr="003E5F18" w14:paraId="15E300E1" w14:textId="77777777" w:rsidTr="00FF539A">
        <w:tc>
          <w:tcPr>
            <w:tcW w:w="1101" w:type="dxa"/>
          </w:tcPr>
          <w:p w14:paraId="3FEE7857"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3.3. </w:t>
            </w:r>
          </w:p>
        </w:tc>
        <w:tc>
          <w:tcPr>
            <w:tcW w:w="8470" w:type="dxa"/>
          </w:tcPr>
          <w:p w14:paraId="3A8B87BC"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Участвовать в </w:t>
            </w:r>
            <w:proofErr w:type="gramStart"/>
            <w:r w:rsidRPr="00CA1AD6">
              <w:rPr>
                <w:kern w:val="0"/>
                <w:sz w:val="26"/>
                <w:szCs w:val="26"/>
                <w:lang w:eastAsia="en-US"/>
              </w:rPr>
              <w:t>руководстве  работой</w:t>
            </w:r>
            <w:proofErr w:type="gramEnd"/>
            <w:r w:rsidRPr="00CA1AD6">
              <w:rPr>
                <w:kern w:val="0"/>
                <w:sz w:val="26"/>
                <w:szCs w:val="26"/>
                <w:lang w:eastAsia="en-US"/>
              </w:rPr>
              <w:t xml:space="preserve"> структурного подразделения. </w:t>
            </w:r>
          </w:p>
        </w:tc>
      </w:tr>
      <w:tr w:rsidR="005948C3" w:rsidRPr="003E5F18" w14:paraId="2128ED49" w14:textId="77777777" w:rsidTr="00FF539A">
        <w:tc>
          <w:tcPr>
            <w:tcW w:w="1101" w:type="dxa"/>
          </w:tcPr>
          <w:p w14:paraId="40A57973"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ПК 3.4. </w:t>
            </w:r>
          </w:p>
        </w:tc>
        <w:tc>
          <w:tcPr>
            <w:tcW w:w="8470" w:type="dxa"/>
          </w:tcPr>
          <w:p w14:paraId="27311615" w14:textId="77777777" w:rsidR="005948C3" w:rsidRPr="00CA1AD6" w:rsidRDefault="005948C3" w:rsidP="00FF539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kern w:val="0"/>
                <w:sz w:val="26"/>
                <w:szCs w:val="26"/>
                <w:lang w:eastAsia="en-US"/>
              </w:rPr>
            </w:pPr>
            <w:r w:rsidRPr="00CA1AD6">
              <w:rPr>
                <w:kern w:val="0"/>
                <w:sz w:val="26"/>
                <w:szCs w:val="26"/>
                <w:lang w:eastAsia="en-US"/>
              </w:rPr>
              <w:t xml:space="preserve">Участвовать в анализе процесса и результатов </w:t>
            </w:r>
            <w:proofErr w:type="gramStart"/>
            <w:r w:rsidRPr="00CA1AD6">
              <w:rPr>
                <w:kern w:val="0"/>
                <w:sz w:val="26"/>
                <w:szCs w:val="26"/>
                <w:lang w:eastAsia="en-US"/>
              </w:rPr>
              <w:t>работы  подразделения</w:t>
            </w:r>
            <w:proofErr w:type="gramEnd"/>
            <w:r w:rsidRPr="00CA1AD6">
              <w:rPr>
                <w:kern w:val="0"/>
                <w:sz w:val="26"/>
                <w:szCs w:val="26"/>
                <w:lang w:eastAsia="en-US"/>
              </w:rPr>
              <w:t>, оценке экономической эффективности производственной деятельности.</w:t>
            </w:r>
          </w:p>
        </w:tc>
      </w:tr>
    </w:tbl>
    <w:p w14:paraId="3A23D233"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14:paraId="0B43CFB6"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14:paraId="43844325"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 xml:space="preserve"> </w:t>
      </w:r>
      <w:r>
        <w:rPr>
          <w:b/>
          <w:sz w:val="28"/>
          <w:szCs w:val="28"/>
        </w:rPr>
        <w:t>1.4. Рекомендуемое количество часов на освоение программы дисциплины:</w:t>
      </w:r>
    </w:p>
    <w:p w14:paraId="4410CDF7"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w:t>
      </w:r>
      <w:proofErr w:type="gramStart"/>
      <w:r>
        <w:rPr>
          <w:sz w:val="28"/>
          <w:szCs w:val="28"/>
        </w:rPr>
        <w:t>обучающегося  99</w:t>
      </w:r>
      <w:proofErr w:type="gramEnd"/>
      <w:r>
        <w:rPr>
          <w:sz w:val="28"/>
          <w:szCs w:val="28"/>
        </w:rPr>
        <w:t xml:space="preserve"> часов, в том числе:</w:t>
      </w:r>
    </w:p>
    <w:p w14:paraId="53BA494E" w14:textId="77777777" w:rsidR="005948C3" w:rsidRDefault="005948C3" w:rsidP="005948C3">
      <w:pPr>
        <w:pStyle w:val="Standard"/>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ind w:left="360"/>
        <w:jc w:val="both"/>
        <w:rPr>
          <w:sz w:val="28"/>
          <w:szCs w:val="28"/>
        </w:rPr>
      </w:pPr>
      <w:r>
        <w:rPr>
          <w:sz w:val="28"/>
          <w:szCs w:val="28"/>
        </w:rPr>
        <w:t xml:space="preserve">обязательной аудиторной учебной нагрузки </w:t>
      </w:r>
      <w:proofErr w:type="gramStart"/>
      <w:r>
        <w:rPr>
          <w:sz w:val="28"/>
          <w:szCs w:val="28"/>
        </w:rPr>
        <w:t>обучающегося  66</w:t>
      </w:r>
      <w:proofErr w:type="gramEnd"/>
      <w:r>
        <w:rPr>
          <w:sz w:val="28"/>
          <w:szCs w:val="28"/>
        </w:rPr>
        <w:t xml:space="preserve"> часов;</w:t>
      </w:r>
    </w:p>
    <w:p w14:paraId="2C9B279A" w14:textId="77777777" w:rsidR="005948C3" w:rsidRDefault="005948C3" w:rsidP="005948C3">
      <w:pPr>
        <w:pStyle w:val="Standard"/>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ind w:left="360"/>
        <w:jc w:val="both"/>
        <w:rPr>
          <w:sz w:val="28"/>
          <w:szCs w:val="28"/>
        </w:rPr>
      </w:pPr>
      <w:r>
        <w:rPr>
          <w:sz w:val="28"/>
          <w:szCs w:val="28"/>
        </w:rPr>
        <w:t xml:space="preserve">самостоятельной работы </w:t>
      </w:r>
      <w:proofErr w:type="gramStart"/>
      <w:r>
        <w:rPr>
          <w:sz w:val="28"/>
          <w:szCs w:val="28"/>
        </w:rPr>
        <w:t>обучающегося  33</w:t>
      </w:r>
      <w:proofErr w:type="gramEnd"/>
      <w:r>
        <w:rPr>
          <w:sz w:val="28"/>
          <w:szCs w:val="28"/>
        </w:rPr>
        <w:t xml:space="preserve"> часов.</w:t>
      </w:r>
    </w:p>
    <w:p w14:paraId="574B18DC" w14:textId="77777777" w:rsidR="005948C3" w:rsidRDefault="005948C3" w:rsidP="005948C3">
      <w:pPr>
        <w:pStyle w:val="Standard"/>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2. СТРУКТУРА И ПРИМЕРНОЕ СОДЕРЖАНИЕ УЧЕБНОЙ ДИСЦИПЛИНЫ</w:t>
      </w:r>
    </w:p>
    <w:p w14:paraId="7705888F" w14:textId="77777777" w:rsidR="005948C3" w:rsidRDefault="005948C3" w:rsidP="005948C3">
      <w:pPr>
        <w:pStyle w:val="Standard"/>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ind w:left="-180"/>
        <w:jc w:val="both"/>
        <w:rPr>
          <w:b/>
          <w:sz w:val="28"/>
          <w:szCs w:val="28"/>
        </w:rPr>
      </w:pPr>
      <w:r>
        <w:rPr>
          <w:b/>
          <w:sz w:val="28"/>
          <w:szCs w:val="28"/>
        </w:rPr>
        <w:t>2.1. Объем учебной дисциплины и виды учебной работы</w:t>
      </w:r>
    </w:p>
    <w:p w14:paraId="2A54D195" w14:textId="77777777" w:rsidR="005948C3" w:rsidRDefault="005948C3" w:rsidP="005948C3">
      <w:pPr>
        <w:pStyle w:val="Standard"/>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ind w:left="-180" w:right="-185"/>
        <w:jc w:val="both"/>
        <w:rPr>
          <w:b/>
          <w:sz w:val="28"/>
          <w:szCs w:val="28"/>
        </w:rPr>
      </w:pPr>
    </w:p>
    <w:tbl>
      <w:tblPr>
        <w:tblW w:w="9719" w:type="dxa"/>
        <w:tblInd w:w="-115" w:type="dxa"/>
        <w:tblLayout w:type="fixed"/>
        <w:tblCellMar>
          <w:left w:w="10" w:type="dxa"/>
          <w:right w:w="10" w:type="dxa"/>
        </w:tblCellMar>
        <w:tblLook w:val="04A0" w:firstRow="1" w:lastRow="0" w:firstColumn="1" w:lastColumn="0" w:noHBand="0" w:noVBand="1"/>
      </w:tblPr>
      <w:tblGrid>
        <w:gridCol w:w="7904"/>
        <w:gridCol w:w="1815"/>
      </w:tblGrid>
      <w:tr w:rsidR="005948C3" w14:paraId="5AA699C6" w14:textId="77777777" w:rsidTr="00FF539A">
        <w:trPr>
          <w:trHeight w:val="460"/>
        </w:trPr>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12F90FE2" w14:textId="77777777" w:rsidR="005948C3" w:rsidRDefault="005948C3" w:rsidP="00FF539A">
            <w:pPr>
              <w:pStyle w:val="Standard"/>
              <w:snapToGrid w:val="0"/>
              <w:jc w:val="center"/>
              <w:rPr>
                <w:b/>
                <w:sz w:val="28"/>
                <w:szCs w:val="28"/>
              </w:rPr>
            </w:pPr>
            <w:r>
              <w:rPr>
                <w:b/>
                <w:sz w:val="28"/>
                <w:szCs w:val="28"/>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300E7" w14:textId="77777777" w:rsidR="005948C3" w:rsidRDefault="005948C3" w:rsidP="00FF539A">
            <w:pPr>
              <w:pStyle w:val="Standard"/>
              <w:snapToGrid w:val="0"/>
              <w:jc w:val="center"/>
              <w:rPr>
                <w:b/>
                <w:i/>
                <w:iCs/>
                <w:sz w:val="28"/>
                <w:szCs w:val="28"/>
              </w:rPr>
            </w:pPr>
            <w:r>
              <w:rPr>
                <w:b/>
                <w:i/>
                <w:iCs/>
                <w:sz w:val="28"/>
                <w:szCs w:val="28"/>
              </w:rPr>
              <w:t>Объем часов</w:t>
            </w:r>
          </w:p>
        </w:tc>
      </w:tr>
      <w:tr w:rsidR="005948C3" w14:paraId="3D7FC856" w14:textId="77777777" w:rsidTr="00FF539A">
        <w:trPr>
          <w:trHeight w:val="285"/>
        </w:trPr>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44662482" w14:textId="77777777" w:rsidR="005948C3" w:rsidRDefault="005948C3" w:rsidP="00FF539A">
            <w:pPr>
              <w:pStyle w:val="Standard"/>
              <w:snapToGrid w:val="0"/>
              <w:rPr>
                <w:b/>
                <w:sz w:val="28"/>
                <w:szCs w:val="28"/>
              </w:rPr>
            </w:pPr>
            <w:r>
              <w:rPr>
                <w:b/>
                <w:sz w:val="28"/>
                <w:szCs w:val="28"/>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3786E" w14:textId="77777777" w:rsidR="005948C3" w:rsidRPr="0006274B" w:rsidRDefault="005948C3" w:rsidP="00FF539A">
            <w:pPr>
              <w:pStyle w:val="Standard"/>
              <w:snapToGrid w:val="0"/>
              <w:jc w:val="center"/>
              <w:rPr>
                <w:i/>
                <w:iCs/>
                <w:sz w:val="28"/>
                <w:szCs w:val="28"/>
                <w:lang w:val="en-US"/>
              </w:rPr>
            </w:pPr>
            <w:r>
              <w:rPr>
                <w:i/>
                <w:iCs/>
                <w:sz w:val="28"/>
                <w:szCs w:val="28"/>
              </w:rPr>
              <w:t>72</w:t>
            </w:r>
          </w:p>
        </w:tc>
      </w:tr>
      <w:tr w:rsidR="005948C3" w14:paraId="265F6339"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6A3563CE" w14:textId="77777777" w:rsidR="005948C3" w:rsidRDefault="005948C3" w:rsidP="00FF539A">
            <w:pPr>
              <w:pStyle w:val="Standard"/>
              <w:snapToGrid w:val="0"/>
              <w:jc w:val="both"/>
              <w:rPr>
                <w:b/>
                <w:sz w:val="28"/>
                <w:szCs w:val="28"/>
              </w:rPr>
            </w:pPr>
            <w:r>
              <w:rPr>
                <w:b/>
                <w:sz w:val="28"/>
                <w:szCs w:val="28"/>
              </w:rPr>
              <w:t>Обязательная аудиторная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2CA80" w14:textId="77777777" w:rsidR="005948C3" w:rsidRDefault="005948C3" w:rsidP="00FF539A">
            <w:pPr>
              <w:pStyle w:val="Standard"/>
              <w:snapToGrid w:val="0"/>
              <w:jc w:val="center"/>
              <w:rPr>
                <w:i/>
                <w:iCs/>
                <w:sz w:val="28"/>
                <w:szCs w:val="28"/>
              </w:rPr>
            </w:pPr>
            <w:r>
              <w:rPr>
                <w:i/>
                <w:iCs/>
                <w:sz w:val="28"/>
                <w:szCs w:val="28"/>
              </w:rPr>
              <w:t>66</w:t>
            </w:r>
          </w:p>
        </w:tc>
      </w:tr>
      <w:tr w:rsidR="005948C3" w14:paraId="2181840A"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346E4990" w14:textId="77777777" w:rsidR="005948C3" w:rsidRDefault="005948C3" w:rsidP="00FF539A">
            <w:pPr>
              <w:pStyle w:val="Standard"/>
              <w:snapToGrid w:val="0"/>
              <w:jc w:val="both"/>
              <w:rPr>
                <w:sz w:val="28"/>
                <w:szCs w:val="28"/>
              </w:rPr>
            </w:pPr>
            <w:r>
              <w:rPr>
                <w:sz w:val="28"/>
                <w:szCs w:val="28"/>
              </w:rPr>
              <w:t>в том числе:</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8FA93" w14:textId="77777777" w:rsidR="005948C3" w:rsidRDefault="005948C3" w:rsidP="00FF539A">
            <w:pPr>
              <w:pStyle w:val="Standard"/>
              <w:snapToGrid w:val="0"/>
              <w:jc w:val="center"/>
              <w:rPr>
                <w:i/>
                <w:iCs/>
                <w:sz w:val="28"/>
                <w:szCs w:val="28"/>
              </w:rPr>
            </w:pPr>
          </w:p>
        </w:tc>
      </w:tr>
      <w:tr w:rsidR="005948C3" w14:paraId="580ACC11"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00B334AD" w14:textId="77777777" w:rsidR="005948C3" w:rsidRDefault="005948C3" w:rsidP="00FF539A">
            <w:pPr>
              <w:pStyle w:val="Standard"/>
              <w:snapToGrid w:val="0"/>
              <w:jc w:val="both"/>
              <w:rPr>
                <w:sz w:val="28"/>
                <w:szCs w:val="28"/>
              </w:rPr>
            </w:pPr>
            <w:r>
              <w:rPr>
                <w:sz w:val="28"/>
                <w:szCs w:val="28"/>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8776F" w14:textId="77777777" w:rsidR="005948C3" w:rsidRDefault="005948C3" w:rsidP="00FF539A">
            <w:pPr>
              <w:pStyle w:val="Standard"/>
              <w:snapToGrid w:val="0"/>
              <w:jc w:val="center"/>
              <w:rPr>
                <w:i/>
                <w:iCs/>
                <w:sz w:val="28"/>
                <w:szCs w:val="28"/>
              </w:rPr>
            </w:pPr>
            <w:r>
              <w:rPr>
                <w:i/>
                <w:iCs/>
                <w:sz w:val="28"/>
                <w:szCs w:val="28"/>
              </w:rPr>
              <w:t>16</w:t>
            </w:r>
          </w:p>
        </w:tc>
      </w:tr>
      <w:tr w:rsidR="005948C3" w14:paraId="4BA0BB27"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31439F63" w14:textId="77777777" w:rsidR="005948C3" w:rsidRDefault="005948C3" w:rsidP="00FF539A">
            <w:pPr>
              <w:pStyle w:val="Standard"/>
              <w:snapToGrid w:val="0"/>
              <w:jc w:val="both"/>
              <w:rPr>
                <w:sz w:val="28"/>
                <w:szCs w:val="28"/>
              </w:rPr>
            </w:pPr>
            <w:r>
              <w:rPr>
                <w:sz w:val="28"/>
                <w:szCs w:val="28"/>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6726F" w14:textId="77777777" w:rsidR="005948C3" w:rsidRDefault="005948C3" w:rsidP="00FF539A">
            <w:pPr>
              <w:pStyle w:val="Standard"/>
              <w:snapToGrid w:val="0"/>
              <w:jc w:val="center"/>
              <w:rPr>
                <w:i/>
                <w:iCs/>
                <w:sz w:val="28"/>
                <w:szCs w:val="28"/>
              </w:rPr>
            </w:pPr>
            <w:r>
              <w:rPr>
                <w:i/>
                <w:iCs/>
                <w:sz w:val="28"/>
                <w:szCs w:val="28"/>
              </w:rPr>
              <w:t>2</w:t>
            </w:r>
          </w:p>
        </w:tc>
      </w:tr>
      <w:tr w:rsidR="005948C3" w14:paraId="4BA4B61B"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7038B529" w14:textId="77777777" w:rsidR="005948C3" w:rsidRDefault="005948C3" w:rsidP="00FF539A">
            <w:pPr>
              <w:pStyle w:val="Standard"/>
              <w:snapToGrid w:val="0"/>
              <w:jc w:val="both"/>
              <w:rPr>
                <w:b/>
                <w:sz w:val="28"/>
                <w:szCs w:val="28"/>
              </w:rPr>
            </w:pPr>
            <w:r>
              <w:rPr>
                <w:b/>
                <w:sz w:val="28"/>
                <w:szCs w:val="28"/>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AD89C" w14:textId="77777777" w:rsidR="005948C3" w:rsidRPr="0006274B" w:rsidRDefault="005948C3" w:rsidP="00FF539A">
            <w:pPr>
              <w:pStyle w:val="Standard"/>
              <w:snapToGrid w:val="0"/>
              <w:jc w:val="center"/>
              <w:rPr>
                <w:i/>
                <w:iCs/>
                <w:sz w:val="28"/>
                <w:szCs w:val="28"/>
                <w:lang w:val="en-US"/>
              </w:rPr>
            </w:pPr>
            <w:r>
              <w:rPr>
                <w:i/>
                <w:iCs/>
                <w:sz w:val="28"/>
                <w:szCs w:val="28"/>
              </w:rPr>
              <w:t>6</w:t>
            </w:r>
          </w:p>
        </w:tc>
      </w:tr>
      <w:tr w:rsidR="005948C3" w14:paraId="602319E4"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08EB170F" w14:textId="77777777" w:rsidR="005948C3" w:rsidRDefault="005948C3" w:rsidP="00FF539A">
            <w:pPr>
              <w:pStyle w:val="Standard"/>
              <w:snapToGrid w:val="0"/>
              <w:jc w:val="both"/>
              <w:rPr>
                <w:sz w:val="28"/>
                <w:szCs w:val="28"/>
              </w:rPr>
            </w:pPr>
            <w:r>
              <w:rPr>
                <w:sz w:val="28"/>
                <w:szCs w:val="28"/>
              </w:rPr>
              <w:t>в том числе:</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0477B" w14:textId="77777777" w:rsidR="005948C3" w:rsidRDefault="005948C3" w:rsidP="00FF539A">
            <w:pPr>
              <w:pStyle w:val="Standard"/>
              <w:snapToGrid w:val="0"/>
              <w:jc w:val="center"/>
              <w:rPr>
                <w:i/>
                <w:iCs/>
                <w:sz w:val="28"/>
                <w:szCs w:val="28"/>
              </w:rPr>
            </w:pPr>
          </w:p>
        </w:tc>
      </w:tr>
      <w:tr w:rsidR="005948C3" w14:paraId="7533BE1B" w14:textId="77777777" w:rsidTr="00FF539A">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3DA5225C" w14:textId="77777777" w:rsidR="005948C3" w:rsidRDefault="005948C3" w:rsidP="00FF539A">
            <w:pPr>
              <w:pStyle w:val="Standard"/>
              <w:snapToGrid w:val="0"/>
              <w:jc w:val="both"/>
            </w:pPr>
            <w:r>
              <w:rPr>
                <w:i/>
                <w:sz w:val="28"/>
                <w:szCs w:val="28"/>
              </w:rPr>
              <w:t xml:space="preserve">     </w:t>
            </w:r>
            <w:r>
              <w:rPr>
                <w:sz w:val="28"/>
                <w:szCs w:val="28"/>
              </w:rPr>
              <w:t>подготовка к практическим занятиям</w:t>
            </w:r>
          </w:p>
          <w:p w14:paraId="0323F7CC" w14:textId="77777777" w:rsidR="005948C3" w:rsidRDefault="005948C3" w:rsidP="00FF539A">
            <w:pPr>
              <w:pStyle w:val="Standard"/>
              <w:jc w:val="both"/>
              <w:rPr>
                <w:sz w:val="28"/>
                <w:szCs w:val="28"/>
              </w:rPr>
            </w:pPr>
            <w:r>
              <w:rPr>
                <w:sz w:val="28"/>
                <w:szCs w:val="28"/>
              </w:rPr>
              <w:t xml:space="preserve">   </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5EE75" w14:textId="77777777" w:rsidR="005948C3" w:rsidRDefault="005948C3" w:rsidP="00FF539A">
            <w:pPr>
              <w:pStyle w:val="Standard"/>
              <w:snapToGrid w:val="0"/>
              <w:jc w:val="center"/>
              <w:rPr>
                <w:i/>
                <w:iCs/>
                <w:sz w:val="28"/>
                <w:szCs w:val="28"/>
              </w:rPr>
            </w:pPr>
            <w:r>
              <w:rPr>
                <w:i/>
                <w:iCs/>
                <w:sz w:val="28"/>
                <w:szCs w:val="28"/>
              </w:rPr>
              <w:t>6</w:t>
            </w:r>
          </w:p>
          <w:p w14:paraId="30F9AB77" w14:textId="77777777" w:rsidR="005948C3" w:rsidRDefault="005948C3" w:rsidP="00FF539A">
            <w:pPr>
              <w:pStyle w:val="Standard"/>
              <w:snapToGrid w:val="0"/>
              <w:rPr>
                <w:i/>
                <w:iCs/>
                <w:sz w:val="28"/>
                <w:szCs w:val="28"/>
              </w:rPr>
            </w:pPr>
          </w:p>
        </w:tc>
      </w:tr>
      <w:tr w:rsidR="005948C3" w14:paraId="0B8876A3" w14:textId="77777777" w:rsidTr="00FF539A">
        <w:tc>
          <w:tcPr>
            <w:tcW w:w="9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115C2" w14:textId="77777777" w:rsidR="005948C3" w:rsidRDefault="005948C3" w:rsidP="00FF539A">
            <w:pPr>
              <w:pStyle w:val="Standard"/>
              <w:snapToGrid w:val="0"/>
              <w:rPr>
                <w:i/>
                <w:iCs/>
                <w:sz w:val="28"/>
                <w:szCs w:val="28"/>
              </w:rPr>
            </w:pPr>
            <w:r>
              <w:rPr>
                <w:i/>
                <w:iCs/>
                <w:sz w:val="28"/>
                <w:szCs w:val="28"/>
              </w:rPr>
              <w:t xml:space="preserve">Промежуточная аттестация в форме зачета  </w:t>
            </w:r>
          </w:p>
          <w:p w14:paraId="737C885E" w14:textId="77777777" w:rsidR="005948C3" w:rsidRDefault="005948C3" w:rsidP="00FF539A">
            <w:pPr>
              <w:pStyle w:val="Standard"/>
              <w:jc w:val="right"/>
              <w:rPr>
                <w:i/>
                <w:iCs/>
                <w:sz w:val="28"/>
                <w:szCs w:val="28"/>
              </w:rPr>
            </w:pPr>
            <w:r>
              <w:rPr>
                <w:i/>
                <w:iCs/>
                <w:sz w:val="28"/>
                <w:szCs w:val="28"/>
              </w:rPr>
              <w:t xml:space="preserve">  </w:t>
            </w:r>
          </w:p>
        </w:tc>
      </w:tr>
    </w:tbl>
    <w:p w14:paraId="0D3C01B1" w14:textId="77777777" w:rsidR="005948C3" w:rsidRDefault="005948C3" w:rsidP="005948C3">
      <w:pPr>
        <w:rPr>
          <w:rFonts w:cs="Mangal"/>
          <w:szCs w:val="21"/>
        </w:rPr>
        <w:sectPr w:rsidR="005948C3">
          <w:footerReference w:type="default" r:id="rId99"/>
          <w:pgSz w:w="11906" w:h="16838"/>
          <w:pgMar w:top="1134" w:right="850" w:bottom="1134" w:left="1701" w:header="720" w:footer="708" w:gutter="0"/>
          <w:cols w:space="720"/>
        </w:sectPr>
      </w:pPr>
    </w:p>
    <w:p w14:paraId="521998CC" w14:textId="77777777" w:rsidR="005948C3" w:rsidRDefault="005948C3" w:rsidP="005948C3">
      <w:pPr>
        <w:pStyle w:val="1"/>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ind w:left="284"/>
        <w:rPr>
          <w:b/>
          <w:sz w:val="28"/>
          <w:szCs w:val="28"/>
        </w:rPr>
      </w:pPr>
      <w:r>
        <w:rPr>
          <w:b/>
          <w:sz w:val="28"/>
          <w:szCs w:val="28"/>
        </w:rPr>
        <w:lastRenderedPageBreak/>
        <w:t xml:space="preserve">2.2. Примерный тематический план и содержание учебной дисциплины  </w:t>
      </w:r>
      <w:proofErr w:type="gramStart"/>
      <w:r>
        <w:rPr>
          <w:b/>
          <w:sz w:val="28"/>
          <w:szCs w:val="28"/>
        </w:rPr>
        <w:t xml:space="preserve">   «</w:t>
      </w:r>
      <w:proofErr w:type="gramEnd"/>
      <w:r>
        <w:rPr>
          <w:b/>
          <w:sz w:val="28"/>
          <w:szCs w:val="28"/>
        </w:rPr>
        <w:t>Техническая и компьютерная графика»</w:t>
      </w:r>
    </w:p>
    <w:tbl>
      <w:tblPr>
        <w:tblW w:w="15405" w:type="dxa"/>
        <w:tblInd w:w="-112" w:type="dxa"/>
        <w:tblLayout w:type="fixed"/>
        <w:tblCellMar>
          <w:left w:w="10" w:type="dxa"/>
          <w:right w:w="10" w:type="dxa"/>
        </w:tblCellMar>
        <w:tblLook w:val="04A0" w:firstRow="1" w:lastRow="0" w:firstColumn="1" w:lastColumn="0" w:noHBand="0" w:noVBand="1"/>
      </w:tblPr>
      <w:tblGrid>
        <w:gridCol w:w="2659"/>
        <w:gridCol w:w="9626"/>
        <w:gridCol w:w="1714"/>
        <w:gridCol w:w="1406"/>
      </w:tblGrid>
      <w:tr w:rsidR="005948C3" w14:paraId="3D55BC1E" w14:textId="77777777" w:rsidTr="00FF539A">
        <w:trPr>
          <w:trHeight w:val="195"/>
        </w:trPr>
        <w:tc>
          <w:tcPr>
            <w:tcW w:w="2659" w:type="dxa"/>
            <w:tcBorders>
              <w:top w:val="single" w:sz="4" w:space="0" w:color="000000"/>
              <w:left w:val="single" w:sz="4" w:space="0" w:color="000000"/>
              <w:bottom w:val="single" w:sz="4" w:space="0" w:color="000000"/>
            </w:tcBorders>
            <w:tcMar>
              <w:top w:w="0" w:type="dxa"/>
              <w:left w:w="108" w:type="dxa"/>
              <w:bottom w:w="0" w:type="dxa"/>
              <w:right w:w="108" w:type="dxa"/>
            </w:tcMar>
          </w:tcPr>
          <w:p w14:paraId="3B07BE79" w14:textId="77777777" w:rsidR="005948C3" w:rsidRDefault="005948C3" w:rsidP="00FF539A">
            <w:pPr>
              <w:pStyle w:val="Standard"/>
              <w:snapToGrid w:val="0"/>
              <w:jc w:val="center"/>
              <w:rPr>
                <w:b/>
              </w:rPr>
            </w:pPr>
            <w:r>
              <w:rPr>
                <w:b/>
              </w:rPr>
              <w:t>Наименование</w:t>
            </w:r>
          </w:p>
          <w:p w14:paraId="3323052B" w14:textId="77777777" w:rsidR="005948C3" w:rsidRDefault="005948C3" w:rsidP="00FF539A">
            <w:pPr>
              <w:pStyle w:val="Standard"/>
              <w:jc w:val="center"/>
              <w:rPr>
                <w:b/>
              </w:rPr>
            </w:pPr>
            <w:proofErr w:type="gramStart"/>
            <w:r>
              <w:rPr>
                <w:b/>
              </w:rPr>
              <w:t>разделов  и</w:t>
            </w:r>
            <w:proofErr w:type="gramEnd"/>
            <w:r>
              <w:rPr>
                <w:b/>
              </w:rPr>
              <w:t xml:space="preserve"> тем</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618A1AF6" w14:textId="77777777" w:rsidR="005948C3" w:rsidRDefault="005948C3" w:rsidP="00FF539A">
            <w:pPr>
              <w:pStyle w:val="Standard"/>
              <w:snapToGrid w:val="0"/>
              <w:jc w:val="center"/>
              <w:rPr>
                <w:b/>
              </w:rPr>
            </w:pPr>
            <w:proofErr w:type="gramStart"/>
            <w:r>
              <w:rPr>
                <w:b/>
              </w:rPr>
              <w:t>Содержание  учебного</w:t>
            </w:r>
            <w:proofErr w:type="gramEnd"/>
            <w:r>
              <w:rPr>
                <w:b/>
              </w:rPr>
              <w:t xml:space="preserve">  материала,  лабораторные  и   практические  работы,   </w:t>
            </w:r>
          </w:p>
          <w:p w14:paraId="0A392F21" w14:textId="77777777" w:rsidR="005948C3" w:rsidRDefault="005948C3" w:rsidP="00FF539A">
            <w:pPr>
              <w:pStyle w:val="Standard"/>
              <w:jc w:val="center"/>
              <w:rPr>
                <w:b/>
              </w:rPr>
            </w:pPr>
            <w:r>
              <w:rPr>
                <w:b/>
              </w:rPr>
              <w:t>самостоятельная   работа     обучающихся</w:t>
            </w:r>
          </w:p>
        </w:tc>
        <w:tc>
          <w:tcPr>
            <w:tcW w:w="1714" w:type="dxa"/>
            <w:tcBorders>
              <w:top w:val="single" w:sz="4" w:space="0" w:color="000000"/>
              <w:left w:val="single" w:sz="4" w:space="0" w:color="000000"/>
              <w:bottom w:val="single" w:sz="4" w:space="0" w:color="000000"/>
            </w:tcBorders>
            <w:tcMar>
              <w:top w:w="0" w:type="dxa"/>
              <w:left w:w="108" w:type="dxa"/>
              <w:bottom w:w="0" w:type="dxa"/>
              <w:right w:w="108" w:type="dxa"/>
            </w:tcMar>
          </w:tcPr>
          <w:p w14:paraId="4ED1BDB5" w14:textId="77777777" w:rsidR="005948C3" w:rsidRDefault="005948C3" w:rsidP="00FF539A">
            <w:pPr>
              <w:pStyle w:val="Standard"/>
              <w:snapToGrid w:val="0"/>
              <w:jc w:val="center"/>
              <w:rPr>
                <w:b/>
              </w:rPr>
            </w:pPr>
            <w:proofErr w:type="gramStart"/>
            <w:r>
              <w:rPr>
                <w:b/>
              </w:rPr>
              <w:t>Объём  часов</w:t>
            </w:r>
            <w:proofErr w:type="gramEnd"/>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7B5D9" w14:textId="77777777" w:rsidR="005948C3" w:rsidRDefault="005948C3" w:rsidP="00FF539A">
            <w:pPr>
              <w:pStyle w:val="Standard"/>
              <w:snapToGrid w:val="0"/>
              <w:jc w:val="center"/>
              <w:rPr>
                <w:b/>
              </w:rPr>
            </w:pPr>
            <w:r>
              <w:rPr>
                <w:b/>
              </w:rPr>
              <w:t>Уровень</w:t>
            </w:r>
          </w:p>
          <w:p w14:paraId="28B831A8" w14:textId="77777777" w:rsidR="005948C3" w:rsidRDefault="005948C3" w:rsidP="00FF539A">
            <w:pPr>
              <w:pStyle w:val="Standard"/>
              <w:jc w:val="center"/>
              <w:rPr>
                <w:b/>
              </w:rPr>
            </w:pPr>
            <w:r>
              <w:rPr>
                <w:b/>
              </w:rPr>
              <w:t>освоения</w:t>
            </w:r>
          </w:p>
        </w:tc>
      </w:tr>
      <w:tr w:rsidR="005948C3" w14:paraId="275A051D" w14:textId="77777777" w:rsidTr="00FF539A">
        <w:trPr>
          <w:trHeight w:val="195"/>
        </w:trPr>
        <w:tc>
          <w:tcPr>
            <w:tcW w:w="2659" w:type="dxa"/>
            <w:tcBorders>
              <w:top w:val="single" w:sz="4" w:space="0" w:color="000000"/>
              <w:left w:val="single" w:sz="4" w:space="0" w:color="000000"/>
              <w:bottom w:val="single" w:sz="4" w:space="0" w:color="000000"/>
            </w:tcBorders>
            <w:tcMar>
              <w:top w:w="0" w:type="dxa"/>
              <w:left w:w="108" w:type="dxa"/>
              <w:bottom w:w="0" w:type="dxa"/>
              <w:right w:w="108" w:type="dxa"/>
            </w:tcMar>
          </w:tcPr>
          <w:p w14:paraId="1D1EACAF" w14:textId="77777777" w:rsidR="005948C3" w:rsidRDefault="005948C3" w:rsidP="00FF539A">
            <w:pPr>
              <w:pStyle w:val="Standard"/>
              <w:snapToGrid w:val="0"/>
              <w:jc w:val="center"/>
              <w:rPr>
                <w:sz w:val="20"/>
                <w:szCs w:val="20"/>
              </w:rPr>
            </w:pPr>
            <w:r>
              <w:rPr>
                <w:sz w:val="20"/>
                <w:szCs w:val="20"/>
              </w:rPr>
              <w:t>1</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3CD36AA0" w14:textId="77777777" w:rsidR="005948C3" w:rsidRDefault="005948C3" w:rsidP="00FF539A">
            <w:pPr>
              <w:pStyle w:val="Standard"/>
              <w:snapToGrid w:val="0"/>
              <w:jc w:val="center"/>
              <w:rPr>
                <w:i/>
                <w:sz w:val="20"/>
                <w:szCs w:val="20"/>
              </w:rPr>
            </w:pPr>
            <w:r>
              <w:rPr>
                <w:i/>
                <w:sz w:val="20"/>
                <w:szCs w:val="20"/>
              </w:rPr>
              <w:t>2</w:t>
            </w:r>
          </w:p>
        </w:tc>
        <w:tc>
          <w:tcPr>
            <w:tcW w:w="1714" w:type="dxa"/>
            <w:tcBorders>
              <w:top w:val="single" w:sz="4" w:space="0" w:color="000000"/>
              <w:left w:val="single" w:sz="4" w:space="0" w:color="000000"/>
              <w:bottom w:val="single" w:sz="4" w:space="0" w:color="000000"/>
            </w:tcBorders>
            <w:tcMar>
              <w:top w:w="0" w:type="dxa"/>
              <w:left w:w="108" w:type="dxa"/>
              <w:bottom w:w="0" w:type="dxa"/>
              <w:right w:w="108" w:type="dxa"/>
            </w:tcMar>
          </w:tcPr>
          <w:p w14:paraId="15AE46AE" w14:textId="77777777" w:rsidR="005948C3" w:rsidRDefault="005948C3" w:rsidP="00FF539A">
            <w:pPr>
              <w:pStyle w:val="Standard"/>
              <w:snapToGrid w:val="0"/>
              <w:jc w:val="center"/>
              <w:rPr>
                <w:sz w:val="20"/>
                <w:szCs w:val="20"/>
              </w:rPr>
            </w:pPr>
            <w:r>
              <w:rPr>
                <w:sz w:val="20"/>
                <w:szCs w:val="20"/>
              </w:rPr>
              <w:t>3</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A50C9" w14:textId="77777777" w:rsidR="005948C3" w:rsidRDefault="005948C3" w:rsidP="00FF539A">
            <w:pPr>
              <w:pStyle w:val="Standard"/>
              <w:snapToGrid w:val="0"/>
              <w:jc w:val="center"/>
              <w:rPr>
                <w:sz w:val="20"/>
                <w:szCs w:val="20"/>
              </w:rPr>
            </w:pPr>
            <w:r>
              <w:rPr>
                <w:sz w:val="20"/>
                <w:szCs w:val="20"/>
              </w:rPr>
              <w:t>4</w:t>
            </w:r>
          </w:p>
        </w:tc>
      </w:tr>
      <w:tr w:rsidR="005948C3" w14:paraId="5DFF054C" w14:textId="77777777" w:rsidTr="00FF539A">
        <w:trPr>
          <w:trHeight w:val="242"/>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382F80F" w14:textId="77777777" w:rsidR="005948C3" w:rsidRDefault="005948C3" w:rsidP="00FF539A">
            <w:pPr>
              <w:pStyle w:val="Standard"/>
              <w:jc w:val="center"/>
              <w:rPr>
                <w:b/>
              </w:rPr>
            </w:pPr>
            <w:r>
              <w:rPr>
                <w:b/>
              </w:rPr>
              <w:t>Тема 1</w:t>
            </w:r>
          </w:p>
          <w:p w14:paraId="12733F14" w14:textId="77777777" w:rsidR="005948C3" w:rsidRDefault="005948C3" w:rsidP="00FF539A">
            <w:pPr>
              <w:pStyle w:val="Standard"/>
              <w:rPr>
                <w:b/>
              </w:rPr>
            </w:pPr>
            <w:r>
              <w:rPr>
                <w:b/>
              </w:rPr>
              <w:t>Работа с документами</w:t>
            </w:r>
          </w:p>
          <w:p w14:paraId="6A479DC2" w14:textId="77777777" w:rsidR="005948C3" w:rsidRDefault="005948C3" w:rsidP="00FF539A">
            <w:pPr>
              <w:pStyle w:val="Standard"/>
            </w:pPr>
            <w:r>
              <w:t xml:space="preserve">      </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87BFDDB" w14:textId="77777777" w:rsidR="005948C3" w:rsidRDefault="005948C3" w:rsidP="00FF539A">
            <w:pPr>
              <w:pStyle w:val="Standard"/>
              <w:snapToGrid w:val="0"/>
            </w:pPr>
            <w: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7C6A75B" w14:textId="77777777" w:rsidR="005948C3" w:rsidRDefault="005948C3" w:rsidP="00FF539A">
            <w:pPr>
              <w:pStyle w:val="Standard"/>
              <w:snapToGrid w:val="0"/>
              <w:rPr>
                <w:i/>
              </w:rPr>
            </w:pPr>
            <w:r>
              <w:rPr>
                <w:i/>
              </w:rPr>
              <w:t>2</w:t>
            </w:r>
          </w:p>
        </w:tc>
        <w:tc>
          <w:tcPr>
            <w:tcW w:w="14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F1E03" w14:textId="77777777" w:rsidR="005948C3" w:rsidRDefault="005948C3" w:rsidP="00FF539A">
            <w:pPr>
              <w:pStyle w:val="Standard"/>
              <w:rPr>
                <w:i/>
              </w:rPr>
            </w:pPr>
            <w:r>
              <w:rPr>
                <w:i/>
              </w:rPr>
              <w:t>1</w:t>
            </w:r>
          </w:p>
        </w:tc>
      </w:tr>
      <w:tr w:rsidR="005948C3" w14:paraId="04694381" w14:textId="77777777" w:rsidTr="00FF539A">
        <w:trPr>
          <w:trHeight w:val="567"/>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B7B14E5" w14:textId="77777777" w:rsidR="005948C3" w:rsidRDefault="005948C3" w:rsidP="00FF539A"/>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BDD5853" w14:textId="77777777" w:rsidR="005948C3" w:rsidRDefault="005948C3" w:rsidP="00FF539A">
            <w:pPr>
              <w:pStyle w:val="Standard"/>
              <w:snapToGrid w:val="0"/>
              <w:rPr>
                <w:rFonts w:eastAsia="Arial" w:cs="Arial"/>
              </w:rPr>
            </w:pPr>
            <w:r>
              <w:rPr>
                <w:rFonts w:eastAsia="Arial" w:cs="Arial"/>
              </w:rPr>
              <w:t>Общие сведения о системах автоматизированного проектирования</w:t>
            </w:r>
          </w:p>
          <w:p w14:paraId="55925EC3" w14:textId="77777777" w:rsidR="005948C3" w:rsidRDefault="005948C3" w:rsidP="00FF539A">
            <w:pPr>
              <w:pStyle w:val="Standard"/>
            </w:pPr>
            <w:proofErr w:type="gramStart"/>
            <w:r>
              <w:t>САПР</w:t>
            </w:r>
            <w:proofErr w:type="gramEnd"/>
            <w:r>
              <w:t xml:space="preserve"> Компас-график, назначение, интерфейс, инструменты.</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B4A4D48"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3B952" w14:textId="77777777" w:rsidR="005948C3" w:rsidRDefault="005948C3" w:rsidP="00FF539A"/>
        </w:tc>
      </w:tr>
      <w:tr w:rsidR="005948C3" w14:paraId="74E8D469"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54F4EA1"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85B1E" w14:textId="77777777" w:rsidR="005948C3" w:rsidRDefault="005948C3" w:rsidP="00FF539A">
            <w:pPr>
              <w:pStyle w:val="Standard"/>
              <w:snapToGrid w:val="0"/>
              <w:rPr>
                <w:b/>
              </w:rPr>
            </w:pPr>
            <w:r>
              <w:rPr>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1C6591" w14:textId="77777777" w:rsidR="005948C3" w:rsidRDefault="005948C3" w:rsidP="00FF539A">
            <w:pPr>
              <w:pStyle w:val="Standard"/>
              <w:snapToGrid w:val="0"/>
              <w:rPr>
                <w:i/>
              </w:rPr>
            </w:pPr>
            <w:r>
              <w:rPr>
                <w:i/>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C713315" w14:textId="77777777" w:rsidR="005948C3" w:rsidRDefault="005948C3" w:rsidP="00FF539A">
            <w:pPr>
              <w:pStyle w:val="Standard"/>
              <w:snapToGrid w:val="0"/>
              <w:rPr>
                <w:i/>
              </w:rPr>
            </w:pPr>
          </w:p>
          <w:p w14:paraId="2DC18A71" w14:textId="77777777" w:rsidR="005948C3" w:rsidRDefault="005948C3" w:rsidP="00FF539A">
            <w:pPr>
              <w:pStyle w:val="Standard"/>
              <w:rPr>
                <w:i/>
              </w:rPr>
            </w:pPr>
          </w:p>
        </w:tc>
      </w:tr>
      <w:tr w:rsidR="005948C3" w14:paraId="5F37128F"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329A54D"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B736D8" w14:textId="77777777" w:rsidR="005948C3" w:rsidRDefault="005948C3" w:rsidP="00FF539A">
            <w:pPr>
              <w:pStyle w:val="Standard"/>
              <w:snapToGrid w:val="0"/>
            </w:pPr>
            <w:r>
              <w:t>Типы линий.</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BFB4F8"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F8E3FED" w14:textId="77777777" w:rsidR="005948C3" w:rsidRDefault="005948C3" w:rsidP="00FF539A"/>
        </w:tc>
      </w:tr>
      <w:tr w:rsidR="005948C3" w14:paraId="0DF1D264"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ECFCFEA"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82749" w14:textId="77777777" w:rsidR="005948C3" w:rsidRDefault="005948C3" w:rsidP="00FF539A">
            <w:pPr>
              <w:pStyle w:val="Standard"/>
              <w:snapToGrid w:val="0"/>
              <w:rPr>
                <w:b/>
              </w:rPr>
            </w:pPr>
            <w:r>
              <w:rPr>
                <w:b/>
              </w:rPr>
              <w:t>Самостоятельная работа обучающихся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B80F35" w14:textId="77777777" w:rsidR="005948C3" w:rsidRDefault="005948C3" w:rsidP="00FF539A">
            <w:pPr>
              <w:pStyle w:val="Standard"/>
            </w:pPr>
            <w:r>
              <w:t>1</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B2C4F7B" w14:textId="77777777" w:rsidR="005948C3" w:rsidRDefault="005948C3" w:rsidP="00FF539A"/>
        </w:tc>
      </w:tr>
      <w:tr w:rsidR="005948C3" w14:paraId="32DEBC6D"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120FC5B"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7DE11D" w14:textId="77777777" w:rsidR="005948C3" w:rsidRDefault="005948C3" w:rsidP="00FF539A">
            <w:pPr>
              <w:pStyle w:val="Standard"/>
              <w:snapToGrid w:val="0"/>
              <w:rPr>
                <w:b/>
              </w:rPr>
            </w:pPr>
            <w:r w:rsidRPr="009E72A0">
              <w:t>Изучение инструментов</w:t>
            </w:r>
            <w:r>
              <w:rPr>
                <w:b/>
              </w:rPr>
              <w:t xml:space="preserve"> </w:t>
            </w:r>
            <w:r w:rsidRPr="009E72A0">
              <w:t>графического редактора САПР Компас график.</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31D5E6"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BE7B384" w14:textId="77777777" w:rsidR="005948C3" w:rsidRDefault="005948C3" w:rsidP="00FF539A"/>
        </w:tc>
      </w:tr>
      <w:tr w:rsidR="005948C3" w14:paraId="5DB97DAA"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5EF639D"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CD327C" w14:textId="77777777" w:rsidR="005948C3" w:rsidRDefault="005948C3" w:rsidP="00FF539A">
            <w:pPr>
              <w:pStyle w:val="Standard"/>
              <w:snapToGrid w:val="0"/>
              <w:rPr>
                <w:b/>
              </w:rPr>
            </w:pPr>
            <w:r>
              <w:rPr>
                <w:b/>
              </w:rPr>
              <w:t>Примерная тематика внеаудиторной самостоятельной работы: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169E95"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0CE8463" w14:textId="77777777" w:rsidR="005948C3" w:rsidRDefault="005948C3" w:rsidP="00FF539A"/>
        </w:tc>
      </w:tr>
      <w:tr w:rsidR="005948C3" w14:paraId="2737BB36"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016C956"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6B544" w14:textId="77777777" w:rsidR="005948C3" w:rsidRDefault="005948C3" w:rsidP="00FF539A">
            <w:pPr>
              <w:pStyle w:val="Standard"/>
              <w:snapToGrid w:val="0"/>
            </w:pPr>
            <w:r>
              <w:t>Знакомство с интерфейсом программы Компас-график, изучение состава и назначения панелей инструментов.</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D4E76A"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8BEB522" w14:textId="77777777" w:rsidR="005948C3" w:rsidRDefault="005948C3" w:rsidP="00FF539A"/>
        </w:tc>
      </w:tr>
      <w:tr w:rsidR="005948C3" w14:paraId="1293AC4E" w14:textId="77777777" w:rsidTr="00FF539A">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015C2A3"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D8ADA5" w14:textId="77777777" w:rsidR="005948C3" w:rsidRDefault="005948C3" w:rsidP="00FF539A">
            <w:pPr>
              <w:pStyle w:val="Standard"/>
              <w:snapToGrid w:val="0"/>
              <w:rPr>
                <w:b/>
              </w:rPr>
            </w:pPr>
            <w:r>
              <w:rPr>
                <w:b/>
              </w:rPr>
              <w:t>Контрольная работа</w:t>
            </w: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A8940" w14:textId="77777777" w:rsidR="005948C3" w:rsidRDefault="005948C3" w:rsidP="00FF539A">
            <w:pPr>
              <w:pStyle w:val="Standard"/>
              <w:snapToGrid w:val="0"/>
              <w:rPr>
                <w:i/>
              </w:rPr>
            </w:pPr>
            <w:r>
              <w:rPr>
                <w:i/>
              </w:rPr>
              <w:t xml:space="preserve">       </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9C05542" w14:textId="77777777" w:rsidR="005948C3" w:rsidRDefault="005948C3" w:rsidP="00FF539A"/>
        </w:tc>
      </w:tr>
      <w:tr w:rsidR="005948C3" w14:paraId="06737676" w14:textId="77777777" w:rsidTr="00FF539A">
        <w:trPr>
          <w:trHeight w:val="275"/>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645F252" w14:textId="77777777" w:rsidR="005948C3" w:rsidRDefault="005948C3" w:rsidP="00FF539A">
            <w:pPr>
              <w:pStyle w:val="Standard"/>
              <w:snapToGrid w:val="0"/>
              <w:jc w:val="center"/>
              <w:rPr>
                <w:b/>
              </w:rPr>
            </w:pPr>
            <w:r>
              <w:rPr>
                <w:b/>
              </w:rPr>
              <w:t>Тема 2</w:t>
            </w:r>
          </w:p>
          <w:p w14:paraId="046E004B" w14:textId="77777777" w:rsidR="005948C3" w:rsidRDefault="005948C3" w:rsidP="00FF539A">
            <w:pPr>
              <w:pStyle w:val="Standard"/>
              <w:snapToGrid w:val="0"/>
              <w:jc w:val="center"/>
              <w:rPr>
                <w:b/>
              </w:rPr>
            </w:pPr>
            <w:r>
              <w:rPr>
                <w:b/>
              </w:rPr>
              <w:t>Проекционное черчение в САПР Компас-график</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0B0E022F" w14:textId="77777777" w:rsidR="005948C3" w:rsidRDefault="005948C3" w:rsidP="00FF539A">
            <w:pPr>
              <w:pStyle w:val="Standard"/>
              <w:snapToGrid w:val="0"/>
            </w:pPr>
            <w: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3767CBF" w14:textId="77777777" w:rsidR="005948C3" w:rsidRDefault="005948C3" w:rsidP="00FF539A">
            <w:pPr>
              <w:pStyle w:val="Standard"/>
              <w:snapToGrid w:val="0"/>
              <w:rPr>
                <w:i/>
              </w:rPr>
            </w:pPr>
            <w:r>
              <w:rPr>
                <w:i/>
              </w:rPr>
              <w:t>30</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C83A7" w14:textId="77777777" w:rsidR="005948C3" w:rsidRDefault="005948C3" w:rsidP="00FF539A">
            <w:pPr>
              <w:pStyle w:val="Standard"/>
              <w:snapToGrid w:val="0"/>
              <w:rPr>
                <w:i/>
              </w:rPr>
            </w:pPr>
          </w:p>
        </w:tc>
      </w:tr>
      <w:tr w:rsidR="005948C3" w14:paraId="5E9C0C03" w14:textId="77777777" w:rsidTr="00FF539A">
        <w:trPr>
          <w:trHeight w:val="536"/>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69449B6" w14:textId="77777777" w:rsidR="005948C3" w:rsidRDefault="005948C3" w:rsidP="00FF539A"/>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1DC9179" w14:textId="77777777" w:rsidR="005948C3" w:rsidRDefault="005948C3" w:rsidP="00FF539A">
            <w:pPr>
              <w:pStyle w:val="Standard"/>
              <w:tabs>
                <w:tab w:val="left" w:pos="5280"/>
              </w:tabs>
              <w:snapToGrid w:val="0"/>
            </w:pPr>
            <w:r>
              <w:t xml:space="preserve">Построение наклонных линий, приёмы работы </w:t>
            </w:r>
            <w:r w:rsidRPr="009E72A0">
              <w:t>в CAD системе Компас график.</w:t>
            </w:r>
          </w:p>
          <w:p w14:paraId="15C5BE4E" w14:textId="77777777" w:rsidR="005948C3" w:rsidRDefault="005948C3" w:rsidP="00FF539A">
            <w:pPr>
              <w:pStyle w:val="Standard"/>
              <w:tabs>
                <w:tab w:val="left" w:pos="5280"/>
              </w:tabs>
              <w:snapToGrid w:val="0"/>
            </w:pPr>
            <w:r>
              <w:t>Построение фасок, скруглений сопряжений.</w:t>
            </w:r>
          </w:p>
          <w:p w14:paraId="5E2266AA" w14:textId="77777777" w:rsidR="005948C3" w:rsidRDefault="005948C3" w:rsidP="00FF539A">
            <w:pPr>
              <w:pStyle w:val="Standard"/>
              <w:tabs>
                <w:tab w:val="left" w:pos="5280"/>
              </w:tabs>
              <w:snapToGrid w:val="0"/>
            </w:pPr>
            <w:r>
              <w:t xml:space="preserve">Построение проекций детали </w:t>
            </w:r>
            <w:r w:rsidRPr="00A7232A">
              <w:t>в CAD системе Компас график.</w:t>
            </w:r>
          </w:p>
          <w:p w14:paraId="68C967AA" w14:textId="77777777" w:rsidR="005948C3" w:rsidRDefault="005948C3" w:rsidP="00FF539A">
            <w:pPr>
              <w:pStyle w:val="Standard"/>
              <w:tabs>
                <w:tab w:val="left" w:pos="5280"/>
              </w:tabs>
              <w:snapToGrid w:val="0"/>
            </w:pPr>
            <w:r>
              <w:t xml:space="preserve">Вычерчивание уклонов и </w:t>
            </w:r>
            <w:proofErr w:type="spellStart"/>
            <w:r>
              <w:t>конусностей</w:t>
            </w:r>
            <w:proofErr w:type="spellEnd"/>
            <w:r>
              <w:t>.</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19AD1C8" w14:textId="77777777" w:rsidR="005948C3" w:rsidRDefault="005948C3" w:rsidP="00FF539A"/>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EA425" w14:textId="77777777" w:rsidR="005948C3" w:rsidRDefault="005948C3" w:rsidP="00FF539A">
            <w:pPr>
              <w:pStyle w:val="Standard"/>
              <w:rPr>
                <w:i/>
              </w:rPr>
            </w:pPr>
            <w:r>
              <w:rPr>
                <w:i/>
              </w:rPr>
              <w:t>2</w:t>
            </w:r>
          </w:p>
        </w:tc>
      </w:tr>
      <w:tr w:rsidR="005948C3" w14:paraId="7040CAA3"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385B093"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D3B6F1" w14:textId="77777777" w:rsidR="005948C3" w:rsidRDefault="005948C3" w:rsidP="00FF539A">
            <w:pPr>
              <w:pStyle w:val="Standard"/>
              <w:snapToGrid w:val="0"/>
              <w:rPr>
                <w:b/>
              </w:rPr>
            </w:pPr>
            <w:r>
              <w:rPr>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1E1698" w14:textId="77777777" w:rsidR="005948C3" w:rsidRDefault="005948C3" w:rsidP="00FF539A">
            <w:pPr>
              <w:pStyle w:val="Standard"/>
              <w:snapToGrid w:val="0"/>
              <w:rPr>
                <w:i/>
              </w:rPr>
            </w:pPr>
            <w:r>
              <w:rPr>
                <w:i/>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8556CEF" w14:textId="77777777" w:rsidR="005948C3" w:rsidRDefault="005948C3" w:rsidP="00FF539A">
            <w:pPr>
              <w:pStyle w:val="Standard"/>
              <w:snapToGrid w:val="0"/>
              <w:rPr>
                <w:i/>
              </w:rPr>
            </w:pPr>
          </w:p>
        </w:tc>
      </w:tr>
      <w:tr w:rsidR="005948C3" w14:paraId="38F37C78"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0AAC9CD"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0C773E" w14:textId="77777777" w:rsidR="005948C3" w:rsidRDefault="005948C3" w:rsidP="00FF539A">
            <w:pPr>
              <w:pStyle w:val="Standard"/>
              <w:snapToGrid w:val="0"/>
            </w:pPr>
            <w:r>
              <w:t>Вычерчивание деталей с фасками, скруглениями, сопряжениями и касательными.</w:t>
            </w:r>
          </w:p>
          <w:p w14:paraId="00476117" w14:textId="77777777" w:rsidR="005948C3" w:rsidRDefault="005948C3" w:rsidP="00FF539A">
            <w:pPr>
              <w:pStyle w:val="Standard"/>
              <w:snapToGrid w:val="0"/>
            </w:pPr>
            <w:r>
              <w:t>Построение третьей проекции по двум заданным.</w:t>
            </w:r>
          </w:p>
          <w:p w14:paraId="4D646CFC" w14:textId="77777777" w:rsidR="005948C3" w:rsidRDefault="005948C3" w:rsidP="00FF539A">
            <w:pPr>
              <w:pStyle w:val="Standard"/>
              <w:snapToGrid w:val="0"/>
            </w:pPr>
            <w:r>
              <w:t>Построение трёх проекций по аксонометрической проекции.</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B5D588"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ACD81A4" w14:textId="77777777" w:rsidR="005948C3" w:rsidRDefault="005948C3" w:rsidP="00FF539A"/>
        </w:tc>
      </w:tr>
      <w:tr w:rsidR="005948C3" w14:paraId="4EFCAEB7"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FFAE63A"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5F28B9" w14:textId="77777777" w:rsidR="005948C3" w:rsidRDefault="005948C3" w:rsidP="00FF539A">
            <w:pPr>
              <w:pStyle w:val="Standard"/>
              <w:snapToGrid w:val="0"/>
              <w:rPr>
                <w:b/>
              </w:rPr>
            </w:pPr>
            <w:r>
              <w:rPr>
                <w:b/>
              </w:rPr>
              <w:t>Лабораторные работы</w:t>
            </w: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A9F92D" w14:textId="77777777" w:rsidR="005948C3" w:rsidRDefault="005948C3" w:rsidP="00FF539A">
            <w:pPr>
              <w:pStyle w:val="Standard"/>
              <w:snapToGrid w:val="0"/>
              <w:rPr>
                <w:i/>
              </w:rPr>
            </w:pPr>
            <w:r>
              <w:rPr>
                <w:i/>
              </w:rPr>
              <w:t xml:space="preserve">            </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BC9277C" w14:textId="77777777" w:rsidR="005948C3" w:rsidRDefault="005948C3" w:rsidP="00FF539A"/>
        </w:tc>
      </w:tr>
      <w:tr w:rsidR="005948C3" w14:paraId="588FC825"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EC7872F"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5799F4B5" w14:textId="77777777" w:rsidR="005948C3" w:rsidRDefault="005948C3" w:rsidP="00FF539A">
            <w:pPr>
              <w:pStyle w:val="Standard"/>
              <w:snapToGrid w:val="0"/>
              <w:rPr>
                <w:b/>
              </w:rPr>
            </w:pPr>
            <w:r>
              <w:rPr>
                <w:b/>
              </w:rPr>
              <w:t>Самостоятельная работа обучающихся</w:t>
            </w:r>
          </w:p>
        </w:tc>
        <w:tc>
          <w:tcPr>
            <w:tcW w:w="1714" w:type="dxa"/>
            <w:vMerge w:val="restart"/>
            <w:tcBorders>
              <w:left w:val="single" w:sz="4" w:space="0" w:color="000000"/>
              <w:bottom w:val="single" w:sz="4" w:space="0" w:color="000000"/>
            </w:tcBorders>
            <w:shd w:val="clear" w:color="auto" w:fill="auto"/>
            <w:tcMar>
              <w:top w:w="0" w:type="dxa"/>
              <w:left w:w="108" w:type="dxa"/>
              <w:bottom w:w="0" w:type="dxa"/>
              <w:right w:w="108" w:type="dxa"/>
            </w:tcMar>
          </w:tcPr>
          <w:p w14:paraId="484DAD67" w14:textId="77777777" w:rsidR="005948C3" w:rsidRDefault="005948C3" w:rsidP="00FF539A">
            <w:pPr>
              <w:pStyle w:val="Standard"/>
              <w:snapToGrid w:val="0"/>
              <w:rPr>
                <w:i/>
              </w:rPr>
            </w:pPr>
            <w:r>
              <w:rPr>
                <w:i/>
              </w:rPr>
              <w:t>2</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702269A" w14:textId="77777777" w:rsidR="005948C3" w:rsidRDefault="005948C3" w:rsidP="00FF539A"/>
        </w:tc>
      </w:tr>
      <w:tr w:rsidR="005948C3" w14:paraId="3AA2927A"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EFE2A5B"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17ABA2A7" w14:textId="77777777" w:rsidR="005948C3" w:rsidRDefault="005948C3" w:rsidP="00FF539A">
            <w:pPr>
              <w:pStyle w:val="Standard"/>
              <w:snapToGrid w:val="0"/>
            </w:pPr>
            <w:r>
              <w:t>Абсолютные и относительные координаты курсора, упражнение 1.06.</w:t>
            </w:r>
          </w:p>
          <w:p w14:paraId="2E8B9FFC" w14:textId="77777777" w:rsidR="005948C3" w:rsidRDefault="005948C3" w:rsidP="00FF539A">
            <w:pPr>
              <w:pStyle w:val="Standard"/>
              <w:snapToGrid w:val="0"/>
            </w:pPr>
            <w:r>
              <w:t>Использование глобальных и локальных привязок, упражнения 1.07...1.08.</w:t>
            </w:r>
          </w:p>
          <w:p w14:paraId="3D854CAE" w14:textId="77777777" w:rsidR="005948C3" w:rsidRDefault="005948C3" w:rsidP="00FF539A">
            <w:pPr>
              <w:pStyle w:val="Standard"/>
              <w:snapToGrid w:val="0"/>
            </w:pPr>
            <w:r>
              <w:t>Использование клавиатурных привязок, упражнения 1.09...1.10.</w:t>
            </w:r>
          </w:p>
          <w:p w14:paraId="3DDB89A6" w14:textId="77777777" w:rsidR="005948C3" w:rsidRDefault="005948C3" w:rsidP="00FF539A">
            <w:pPr>
              <w:pStyle w:val="Standard"/>
              <w:snapToGrid w:val="0"/>
            </w:pP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2A3C885D"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F481034" w14:textId="77777777" w:rsidR="005948C3" w:rsidRDefault="005948C3" w:rsidP="00FF539A"/>
        </w:tc>
      </w:tr>
      <w:tr w:rsidR="005948C3" w14:paraId="0C2B1BFC"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9DA2844"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1147794B" w14:textId="77777777" w:rsidR="005948C3" w:rsidRDefault="005948C3" w:rsidP="00FF539A">
            <w:pPr>
              <w:pStyle w:val="Standard"/>
              <w:snapToGrid w:val="0"/>
              <w:rPr>
                <w:b/>
              </w:rPr>
            </w:pPr>
            <w:r>
              <w:rPr>
                <w:b/>
              </w:rPr>
              <w:t>Примерная тематика внеаудиторной самостоятельной работы:</w:t>
            </w: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7E04FBBF"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03AD5DC" w14:textId="77777777" w:rsidR="005948C3" w:rsidRDefault="005948C3" w:rsidP="00FF539A"/>
        </w:tc>
      </w:tr>
      <w:tr w:rsidR="005948C3" w14:paraId="530234DE"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CDD5BD3"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18A039" w14:textId="77777777" w:rsidR="005948C3" w:rsidRDefault="005948C3" w:rsidP="00FF539A">
            <w:pPr>
              <w:pStyle w:val="Standard"/>
              <w:snapToGrid w:val="0"/>
            </w:pPr>
            <w:r>
              <w:t>Ознакомление с полями ввода размеров и способами задания привязок.</w:t>
            </w: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62C753D7"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3E85499" w14:textId="77777777" w:rsidR="005948C3" w:rsidRDefault="005948C3" w:rsidP="00FF539A"/>
        </w:tc>
      </w:tr>
      <w:tr w:rsidR="005948C3" w14:paraId="2244AFB1" w14:textId="77777777" w:rsidTr="00FF539A">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6B306D6"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19FF94" w14:textId="77777777" w:rsidR="005948C3" w:rsidRDefault="005948C3" w:rsidP="00FF539A">
            <w:pPr>
              <w:pStyle w:val="Standard"/>
              <w:snapToGrid w:val="0"/>
            </w:pPr>
          </w:p>
          <w:p w14:paraId="196EC7AE" w14:textId="77777777" w:rsidR="005948C3" w:rsidRDefault="005948C3" w:rsidP="00FF539A">
            <w:pPr>
              <w:pStyle w:val="Standard"/>
              <w:snapToGrid w:val="0"/>
            </w:pPr>
          </w:p>
          <w:p w14:paraId="49EF1BE0" w14:textId="77777777" w:rsidR="005948C3" w:rsidRDefault="005948C3" w:rsidP="00FF539A">
            <w:pPr>
              <w:pStyle w:val="Standard"/>
              <w:snapToGrid w:val="0"/>
            </w:pP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750D4D05"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A50A132" w14:textId="77777777" w:rsidR="005948C3" w:rsidRDefault="005948C3" w:rsidP="00FF539A"/>
        </w:tc>
      </w:tr>
      <w:tr w:rsidR="005948C3" w14:paraId="673D89AC" w14:textId="77777777" w:rsidTr="00FF539A">
        <w:trPr>
          <w:trHeight w:val="292"/>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014D971" w14:textId="77777777" w:rsidR="005948C3" w:rsidRDefault="005948C3" w:rsidP="00FF539A">
            <w:pPr>
              <w:pStyle w:val="Standard"/>
              <w:snapToGrid w:val="0"/>
              <w:rPr>
                <w:b/>
              </w:rPr>
            </w:pPr>
            <w:r>
              <w:rPr>
                <w:b/>
              </w:rPr>
              <w:t xml:space="preserve">      </w:t>
            </w:r>
          </w:p>
          <w:p w14:paraId="7AE68A1B" w14:textId="77777777" w:rsidR="005948C3" w:rsidRDefault="005948C3" w:rsidP="00FF539A">
            <w:pPr>
              <w:pStyle w:val="Standard"/>
              <w:jc w:val="center"/>
              <w:rPr>
                <w:b/>
              </w:rPr>
            </w:pPr>
            <w:r>
              <w:rPr>
                <w:b/>
              </w:rPr>
              <w:t>Тема 3</w:t>
            </w:r>
          </w:p>
          <w:p w14:paraId="794D27A4" w14:textId="77777777" w:rsidR="005948C3" w:rsidRDefault="005948C3" w:rsidP="00FF539A">
            <w:pPr>
              <w:pStyle w:val="Standard"/>
              <w:snapToGrid w:val="0"/>
              <w:jc w:val="center"/>
              <w:rPr>
                <w:b/>
              </w:rPr>
            </w:pPr>
            <w:r>
              <w:rPr>
                <w:b/>
              </w:rPr>
              <w:t>Машиностроительное черчение.</w:t>
            </w:r>
          </w:p>
          <w:p w14:paraId="1FF6A5E8" w14:textId="77777777" w:rsidR="005948C3" w:rsidRDefault="005948C3" w:rsidP="00FF539A">
            <w:pPr>
              <w:pStyle w:val="Standard"/>
              <w:jc w:val="center"/>
              <w:rPr>
                <w:b/>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4477B57" w14:textId="77777777" w:rsidR="005948C3" w:rsidRDefault="005948C3" w:rsidP="00FF539A">
            <w:pPr>
              <w:pStyle w:val="Standard"/>
              <w:snapToGrid w:val="0"/>
            </w:pPr>
            <w: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55538C13" w14:textId="77777777" w:rsidR="005948C3" w:rsidRDefault="005948C3" w:rsidP="00FF539A">
            <w:pPr>
              <w:pStyle w:val="Standard"/>
              <w:snapToGrid w:val="0"/>
              <w:rPr>
                <w:i/>
              </w:rPr>
            </w:pPr>
            <w:r>
              <w:rPr>
                <w:i/>
              </w:rPr>
              <w:t>6</w:t>
            </w:r>
          </w:p>
        </w:tc>
        <w:tc>
          <w:tcPr>
            <w:tcW w:w="14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19C15" w14:textId="77777777" w:rsidR="005948C3" w:rsidRDefault="005948C3" w:rsidP="00FF539A">
            <w:pPr>
              <w:pStyle w:val="Standard"/>
              <w:rPr>
                <w:i/>
              </w:rPr>
            </w:pPr>
            <w:r>
              <w:rPr>
                <w:i/>
              </w:rPr>
              <w:t>2</w:t>
            </w:r>
          </w:p>
        </w:tc>
      </w:tr>
      <w:tr w:rsidR="005948C3" w14:paraId="5D023F05" w14:textId="77777777" w:rsidTr="00FF539A">
        <w:trPr>
          <w:trHeight w:val="519"/>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ED78698" w14:textId="77777777" w:rsidR="005948C3" w:rsidRDefault="005948C3" w:rsidP="00FF539A"/>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6D5344DD" w14:textId="77777777" w:rsidR="005948C3" w:rsidRDefault="005948C3" w:rsidP="00FF539A">
            <w:pPr>
              <w:pStyle w:val="Standard"/>
              <w:snapToGrid w:val="0"/>
            </w:pPr>
            <w:r>
              <w:t>Разрезы простые, ломаные, ступенчатые.</w:t>
            </w:r>
          </w:p>
          <w:p w14:paraId="2E85D5B6" w14:textId="77777777" w:rsidR="005948C3" w:rsidRDefault="005948C3" w:rsidP="00FF539A">
            <w:pPr>
              <w:pStyle w:val="Standard"/>
              <w:snapToGrid w:val="0"/>
            </w:pPr>
            <w:r>
              <w:t>Простановка на чертежах размеров, предельных отклонений, шероховатостей.</w:t>
            </w:r>
          </w:p>
          <w:p w14:paraId="5F6471AB" w14:textId="77777777" w:rsidR="005948C3" w:rsidRDefault="005948C3" w:rsidP="00FF539A">
            <w:pPr>
              <w:pStyle w:val="Standard"/>
              <w:snapToGrid w:val="0"/>
            </w:pPr>
            <w:r>
              <w:t>Простановка отклонений формы.</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B69A30F"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14C8C" w14:textId="77777777" w:rsidR="005948C3" w:rsidRDefault="005948C3" w:rsidP="00FF539A"/>
        </w:tc>
      </w:tr>
      <w:tr w:rsidR="005948C3" w14:paraId="4F3477C0" w14:textId="77777777" w:rsidTr="00FF539A">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A388A71"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23F2E9" w14:textId="77777777" w:rsidR="005948C3" w:rsidRDefault="005948C3" w:rsidP="00FF539A">
            <w:pPr>
              <w:pStyle w:val="Standard"/>
              <w:snapToGrid w:val="0"/>
              <w:rPr>
                <w:b/>
              </w:rPr>
            </w:pPr>
            <w:r>
              <w:rPr>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2A90A9" w14:textId="77777777" w:rsidR="005948C3" w:rsidRDefault="005948C3" w:rsidP="00FF539A">
            <w:pPr>
              <w:pStyle w:val="Standard"/>
              <w:snapToGrid w:val="0"/>
              <w:rPr>
                <w:i/>
              </w:rPr>
            </w:pPr>
            <w:r>
              <w:rPr>
                <w:i/>
              </w:rPr>
              <w:t>4</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7FC9031" w14:textId="77777777" w:rsidR="005948C3" w:rsidRDefault="005948C3" w:rsidP="00FF539A">
            <w:pPr>
              <w:pStyle w:val="Standard"/>
              <w:snapToGrid w:val="0"/>
              <w:rPr>
                <w:i/>
              </w:rPr>
            </w:pPr>
          </w:p>
        </w:tc>
      </w:tr>
      <w:tr w:rsidR="005948C3" w14:paraId="2CE9EA2F" w14:textId="77777777" w:rsidTr="00FF539A">
        <w:trPr>
          <w:trHeight w:val="52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AE2D353" w14:textId="77777777" w:rsidR="005948C3" w:rsidRDefault="005948C3" w:rsidP="00FF539A"/>
        </w:tc>
        <w:tc>
          <w:tcPr>
            <w:tcW w:w="9626" w:type="dxa"/>
            <w:tcBorders>
              <w:top w:val="single" w:sz="4" w:space="0" w:color="000000"/>
              <w:left w:val="single" w:sz="4" w:space="0" w:color="000000"/>
            </w:tcBorders>
            <w:shd w:val="clear" w:color="auto" w:fill="auto"/>
            <w:tcMar>
              <w:top w:w="0" w:type="dxa"/>
              <w:left w:w="108" w:type="dxa"/>
              <w:bottom w:w="0" w:type="dxa"/>
              <w:right w:w="108" w:type="dxa"/>
            </w:tcMar>
          </w:tcPr>
          <w:p w14:paraId="5AD1D112" w14:textId="77777777" w:rsidR="005948C3" w:rsidRDefault="005948C3" w:rsidP="00FF539A">
            <w:pPr>
              <w:pStyle w:val="Standard"/>
              <w:snapToGrid w:val="0"/>
            </w:pPr>
            <w:r>
              <w:t>Вычерчивание деталей машиностроительного профиля с простановкой размеров, предельных отклонений, шероховатости, отклонений формы.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4E890A"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5EC14E1" w14:textId="77777777" w:rsidR="005948C3" w:rsidRDefault="005948C3" w:rsidP="00FF539A"/>
        </w:tc>
      </w:tr>
      <w:tr w:rsidR="005948C3" w14:paraId="2F241E2A" w14:textId="77777777" w:rsidTr="00FF539A">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4C9DCE0" w14:textId="77777777" w:rsidR="005948C3" w:rsidRDefault="005948C3" w:rsidP="00FF539A"/>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2B4202" w14:textId="77777777" w:rsidR="005948C3" w:rsidRDefault="005948C3" w:rsidP="00FF539A">
            <w:pPr>
              <w:pStyle w:val="Standard"/>
              <w:snapToGrid w:val="0"/>
              <w:rPr>
                <w:b/>
              </w:rPr>
            </w:pPr>
            <w:r>
              <w:rPr>
                <w:b/>
              </w:rPr>
              <w:t>Самостоятельная работа обучающихся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902F40" w14:textId="77777777" w:rsidR="005948C3" w:rsidRDefault="005948C3" w:rsidP="00FF539A">
            <w:pPr>
              <w:pStyle w:val="Standard"/>
              <w:snapToGrid w:val="0"/>
              <w:rPr>
                <w:i/>
              </w:rPr>
            </w:pPr>
            <w:r>
              <w:rPr>
                <w:i/>
              </w:rPr>
              <w:t>2</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B719313" w14:textId="77777777" w:rsidR="005948C3" w:rsidRDefault="005948C3" w:rsidP="00FF539A"/>
        </w:tc>
      </w:tr>
      <w:tr w:rsidR="005948C3" w14:paraId="7164BD61" w14:textId="77777777" w:rsidTr="00FF539A">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7A5F811"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552A709A" w14:textId="77777777" w:rsidR="005948C3" w:rsidRDefault="005948C3" w:rsidP="00FF539A">
            <w:pPr>
              <w:pStyle w:val="Standard"/>
              <w:snapToGrid w:val="0"/>
            </w:pPr>
            <w:r>
              <w:t>Вспомогательные построения, упражнения 2.06...2.08</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2EA846"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0FA6797" w14:textId="77777777" w:rsidR="005948C3" w:rsidRDefault="005948C3" w:rsidP="00FF539A"/>
        </w:tc>
      </w:tr>
      <w:tr w:rsidR="005948C3" w14:paraId="1A8C76DF" w14:textId="77777777" w:rsidTr="00FF539A">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0C234EA"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7574C674" w14:textId="77777777" w:rsidR="005948C3" w:rsidRDefault="005948C3" w:rsidP="00FF539A">
            <w:pPr>
              <w:pStyle w:val="Standard"/>
              <w:snapToGrid w:val="0"/>
              <w:rPr>
                <w:b/>
              </w:rPr>
            </w:pPr>
            <w:r>
              <w:rPr>
                <w:b/>
              </w:rPr>
              <w:t>Примерная тематика внеаудиторной самостоятельной работы: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EE3AFE"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D59D6A7" w14:textId="77777777" w:rsidR="005948C3" w:rsidRDefault="005948C3" w:rsidP="00FF539A"/>
        </w:tc>
      </w:tr>
      <w:tr w:rsidR="005948C3" w14:paraId="5900C9B8" w14:textId="77777777" w:rsidTr="00FF539A">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9B91750" w14:textId="77777777" w:rsidR="005948C3" w:rsidRDefault="005948C3" w:rsidP="00FF539A"/>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6CC02AC8" w14:textId="77777777" w:rsidR="005948C3" w:rsidRDefault="005948C3" w:rsidP="00FF539A">
            <w:pPr>
              <w:pStyle w:val="Standard"/>
              <w:snapToGrid w:val="0"/>
            </w:pPr>
            <w:r>
              <w:t>Знакомство с основными приёмами работы с графическими объектами</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3628E1" w14:textId="77777777" w:rsidR="005948C3" w:rsidRDefault="005948C3" w:rsidP="00FF539A"/>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FCAFAB4" w14:textId="77777777" w:rsidR="005948C3" w:rsidRDefault="005948C3" w:rsidP="00FF539A"/>
        </w:tc>
      </w:tr>
      <w:tr w:rsidR="005948C3" w14:paraId="74102C1D" w14:textId="77777777" w:rsidTr="00FF539A">
        <w:trPr>
          <w:trHeight w:val="195"/>
        </w:trPr>
        <w:tc>
          <w:tcPr>
            <w:tcW w:w="2659" w:type="dxa"/>
            <w:tcBorders>
              <w:left w:val="single" w:sz="4" w:space="0" w:color="000000"/>
              <w:bottom w:val="single" w:sz="4" w:space="0" w:color="000000"/>
            </w:tcBorders>
            <w:tcMar>
              <w:top w:w="0" w:type="dxa"/>
              <w:left w:w="108" w:type="dxa"/>
              <w:bottom w:w="0" w:type="dxa"/>
              <w:right w:w="108" w:type="dxa"/>
            </w:tcMar>
          </w:tcPr>
          <w:p w14:paraId="0E477B47" w14:textId="77777777" w:rsidR="005948C3" w:rsidRDefault="005948C3" w:rsidP="00FF539A">
            <w:pPr>
              <w:pStyle w:val="Standard"/>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675107B1" w14:textId="77777777" w:rsidR="005948C3" w:rsidRDefault="005948C3" w:rsidP="00FF539A">
            <w:pPr>
              <w:pStyle w:val="Standard"/>
              <w:rPr>
                <w:b/>
                <w:bCs/>
              </w:rPr>
            </w:pPr>
            <w:r>
              <w:rPr>
                <w:b/>
                <w:bCs/>
              </w:rPr>
              <w:t>Контрольная работа:</w:t>
            </w:r>
          </w:p>
          <w:p w14:paraId="2AA0F448" w14:textId="77777777" w:rsidR="005948C3" w:rsidRDefault="005948C3" w:rsidP="00FF539A">
            <w:pPr>
              <w:pStyle w:val="Standard"/>
              <w:snapToGrid w:val="0"/>
            </w:pPr>
            <w:r>
              <w:t xml:space="preserve">Вычерчивание деталей с разрезами и простановкой размеров и допускаемых </w:t>
            </w:r>
            <w:proofErr w:type="gramStart"/>
            <w:r>
              <w:t>отклонений..</w:t>
            </w:r>
            <w:proofErr w:type="gramEnd"/>
          </w:p>
        </w:tc>
        <w:tc>
          <w:tcPr>
            <w:tcW w:w="1714" w:type="dxa"/>
            <w:tcBorders>
              <w:left w:val="single" w:sz="4" w:space="0" w:color="000000"/>
              <w:bottom w:val="single" w:sz="4" w:space="0" w:color="000000"/>
            </w:tcBorders>
            <w:shd w:val="clear" w:color="auto" w:fill="auto"/>
            <w:tcMar>
              <w:top w:w="0" w:type="dxa"/>
              <w:left w:w="108" w:type="dxa"/>
              <w:bottom w:w="0" w:type="dxa"/>
              <w:right w:w="108" w:type="dxa"/>
            </w:tcMar>
          </w:tcPr>
          <w:p w14:paraId="7BC845F8" w14:textId="77777777" w:rsidR="005948C3" w:rsidRDefault="005948C3" w:rsidP="00FF539A">
            <w:pPr>
              <w:pStyle w:val="Standard"/>
              <w:snapToGrid w:val="0"/>
              <w:rPr>
                <w:i/>
              </w:rPr>
            </w:pPr>
            <w:r>
              <w:rPr>
                <w:i/>
              </w:rPr>
              <w:t>2</w:t>
            </w:r>
          </w:p>
        </w:tc>
        <w:tc>
          <w:tcPr>
            <w:tcW w:w="1406" w:type="dxa"/>
            <w:tcBorders>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D3136CD" w14:textId="77777777" w:rsidR="005948C3" w:rsidRDefault="005948C3" w:rsidP="00FF539A">
            <w:pPr>
              <w:pStyle w:val="Standard"/>
            </w:pPr>
            <w:r>
              <w:t>2</w:t>
            </w:r>
          </w:p>
        </w:tc>
      </w:tr>
      <w:tr w:rsidR="005948C3" w14:paraId="0059A722" w14:textId="77777777" w:rsidTr="00FF539A">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945FA" w14:textId="77777777" w:rsidR="005948C3" w:rsidRDefault="005948C3" w:rsidP="00FF539A">
            <w:pPr>
              <w:pStyle w:val="Standard"/>
              <w:snapToGrid w:val="0"/>
              <w:rPr>
                <w:b/>
              </w:rPr>
            </w:pP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7E61F5" w14:textId="77777777" w:rsidR="005948C3" w:rsidRDefault="005948C3" w:rsidP="00FF539A">
            <w:pPr>
              <w:pStyle w:val="Standard"/>
              <w:snapToGrid w:val="0"/>
              <w:rPr>
                <w:i/>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980E18D" w14:textId="77777777" w:rsidR="005948C3" w:rsidRDefault="005948C3" w:rsidP="00FF539A">
            <w:pPr>
              <w:pStyle w:val="Standard"/>
              <w:snapToGrid w:val="0"/>
              <w:rPr>
                <w:i/>
              </w:rPr>
            </w:pPr>
          </w:p>
        </w:tc>
      </w:tr>
      <w:tr w:rsidR="005948C3" w14:paraId="34CB6D90" w14:textId="77777777" w:rsidTr="00FF539A">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6D6CB7" w14:textId="77777777" w:rsidR="005948C3" w:rsidRDefault="005948C3" w:rsidP="00FF539A">
            <w:pPr>
              <w:pStyle w:val="Standard"/>
              <w:snapToGrid w:val="0"/>
            </w:pP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F06626" w14:textId="77777777" w:rsidR="005948C3" w:rsidRDefault="005948C3" w:rsidP="00FF539A">
            <w:pPr>
              <w:pStyle w:val="Standard"/>
              <w:snapToGrid w:val="0"/>
              <w:rPr>
                <w:i/>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B8B9476" w14:textId="77777777" w:rsidR="005948C3" w:rsidRDefault="005948C3" w:rsidP="00FF539A"/>
        </w:tc>
      </w:tr>
      <w:tr w:rsidR="005948C3" w14:paraId="0B77909E" w14:textId="77777777" w:rsidTr="00FF539A">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3704C0" w14:textId="77777777" w:rsidR="005948C3" w:rsidRDefault="005948C3" w:rsidP="00FF539A">
            <w:pPr>
              <w:pStyle w:val="Standard"/>
              <w:snapToGrid w:val="0"/>
              <w:jc w:val="right"/>
              <w:rPr>
                <w:b/>
                <w:lang w:val="en-US"/>
              </w:rPr>
            </w:pPr>
            <w:proofErr w:type="spellStart"/>
            <w:r>
              <w:rPr>
                <w:b/>
                <w:lang w:val="en-US"/>
              </w:rPr>
              <w:t>Всего</w:t>
            </w:r>
            <w:proofErr w:type="spellEnd"/>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BE38FB" w14:textId="77777777" w:rsidR="005948C3" w:rsidRDefault="005948C3" w:rsidP="00FF539A">
            <w:pPr>
              <w:pStyle w:val="Standard"/>
              <w:snapToGrid w:val="0"/>
              <w:jc w:val="center"/>
              <w:rPr>
                <w:b/>
                <w:bCs/>
                <w:i/>
              </w:rPr>
            </w:pPr>
            <w:r>
              <w:rPr>
                <w:b/>
                <w:bCs/>
                <w:i/>
              </w:rPr>
              <w:t>72</w:t>
            </w:r>
          </w:p>
        </w:tc>
        <w:tc>
          <w:tcPr>
            <w:tcW w:w="140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49CB926" w14:textId="77777777" w:rsidR="005948C3" w:rsidRDefault="005948C3" w:rsidP="00FF539A">
            <w:pPr>
              <w:pStyle w:val="Standard"/>
              <w:snapToGrid w:val="0"/>
              <w:rPr>
                <w:i/>
              </w:rPr>
            </w:pPr>
          </w:p>
        </w:tc>
      </w:tr>
    </w:tbl>
    <w:p w14:paraId="04F3BE84" w14:textId="77777777" w:rsidR="005948C3" w:rsidRDefault="005948C3" w:rsidP="005948C3">
      <w:pPr>
        <w:pStyle w:val="Standard"/>
        <w:rPr>
          <w:i/>
        </w:rPr>
      </w:pPr>
    </w:p>
    <w:p w14:paraId="15E07B83" w14:textId="77777777" w:rsidR="005948C3" w:rsidRDefault="005948C3" w:rsidP="005948C3">
      <w:pPr>
        <w:pStyle w:val="Standard"/>
        <w:rPr>
          <w:i/>
        </w:rPr>
      </w:pPr>
    </w:p>
    <w:p w14:paraId="5FEF14D9"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 ознакомительный (узнавание ранее изученных объектов, свойств);</w:t>
      </w:r>
    </w:p>
    <w:p w14:paraId="71FFB4E0"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 репродуктивный (выполнение деятельности по образцу, инструкции или под руководством)</w:t>
      </w:r>
    </w:p>
    <w:p w14:paraId="79CAF2BA"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5948C3">
          <w:headerReference w:type="default" r:id="rId100"/>
          <w:footerReference w:type="default" r:id="rId101"/>
          <w:pgSz w:w="16838" w:h="11906" w:orient="landscape"/>
          <w:pgMar w:top="851" w:right="1134" w:bottom="851" w:left="992" w:header="720" w:footer="720" w:gutter="0"/>
          <w:cols w:space="720"/>
        </w:sectPr>
      </w:pPr>
      <w:r>
        <w:t>3. – продуктивный (планирование и самостоятельное выполнение деятельности, решение проблемных задач)</w:t>
      </w:r>
    </w:p>
    <w:p w14:paraId="79CEC56C"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r>
        <w:rPr>
          <w:b/>
          <w:caps/>
          <w:sz w:val="28"/>
          <w:szCs w:val="28"/>
        </w:rPr>
        <w:lastRenderedPageBreak/>
        <w:t>3. условия реализации программы дисциплины</w:t>
      </w:r>
    </w:p>
    <w:p w14:paraId="0C78CA2E" w14:textId="77777777" w:rsidR="005948C3" w:rsidRDefault="005948C3" w:rsidP="005948C3">
      <w:pPr>
        <w:pStyle w:val="a7"/>
      </w:pPr>
    </w:p>
    <w:p w14:paraId="10F109A0"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
          <w:bCs/>
          <w:sz w:val="28"/>
          <w:szCs w:val="28"/>
        </w:rPr>
        <w:t>3.1. Требования к минимальному материально-техническому обеспечению</w:t>
      </w:r>
    </w:p>
    <w:p w14:paraId="0A0AFA79"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
          <w:bCs/>
          <w:sz w:val="28"/>
          <w:szCs w:val="28"/>
        </w:rPr>
        <w:t>Оборудование учебного кабинета</w:t>
      </w:r>
      <w:r>
        <w:rPr>
          <w:bCs/>
          <w:sz w:val="28"/>
          <w:szCs w:val="28"/>
        </w:rPr>
        <w:t>:</w:t>
      </w:r>
    </w:p>
    <w:p w14:paraId="6237A209"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посадочные места по количеству обучающихся;</w:t>
      </w:r>
    </w:p>
    <w:p w14:paraId="0B502850"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рабочее место преподавателя;</w:t>
      </w:r>
    </w:p>
    <w:p w14:paraId="1D272DE7"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ФГОС по специальности;</w:t>
      </w:r>
    </w:p>
    <w:p w14:paraId="0318AA2C"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комплект нормативно – правовой документации по реализации ФГОС СПО;</w:t>
      </w:r>
    </w:p>
    <w:p w14:paraId="644516C0"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программное обеспечение Компас-график;</w:t>
      </w:r>
    </w:p>
    <w:p w14:paraId="4986A981"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упражнения, входящие в комплект программного обеспечения;</w:t>
      </w:r>
    </w:p>
    <w:p w14:paraId="4E219DF8"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комплект чертежей деталей для практической и самостоятельной работы;</w:t>
      </w:r>
    </w:p>
    <w:p w14:paraId="7AB60057"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комплект учебно-методической документации;</w:t>
      </w:r>
    </w:p>
    <w:p w14:paraId="33381439" w14:textId="77777777" w:rsidR="005948C3" w:rsidRDefault="005948C3" w:rsidP="005948C3">
      <w:pPr>
        <w:pStyle w:val="Standard"/>
        <w:widowControl/>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proofErr w:type="gramStart"/>
      <w:r>
        <w:rPr>
          <w:bCs/>
          <w:sz w:val="28"/>
          <w:szCs w:val="28"/>
        </w:rPr>
        <w:t>методические  рекомендации</w:t>
      </w:r>
      <w:proofErr w:type="gramEnd"/>
      <w:r>
        <w:rPr>
          <w:bCs/>
          <w:sz w:val="28"/>
          <w:szCs w:val="28"/>
        </w:rPr>
        <w:t>, пособия, разработки и т.д.</w:t>
      </w:r>
    </w:p>
    <w:p w14:paraId="096CAA0C"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8"/>
          <w:szCs w:val="28"/>
        </w:rPr>
      </w:pPr>
    </w:p>
    <w:p w14:paraId="28C451F2"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r>
        <w:rPr>
          <w:b/>
          <w:bCs/>
          <w:sz w:val="28"/>
          <w:szCs w:val="28"/>
        </w:rPr>
        <w:t>Технические средства обучения:</w:t>
      </w:r>
    </w:p>
    <w:p w14:paraId="0E88849D" w14:textId="77777777" w:rsidR="005948C3" w:rsidRDefault="005948C3" w:rsidP="005948C3">
      <w:pPr>
        <w:pStyle w:val="Standard"/>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 xml:space="preserve">компьютеры </w:t>
      </w:r>
      <w:proofErr w:type="gramStart"/>
      <w:r>
        <w:rPr>
          <w:bCs/>
          <w:sz w:val="28"/>
          <w:szCs w:val="28"/>
        </w:rPr>
        <w:t>с лицензионными программным обеспечением</w:t>
      </w:r>
      <w:proofErr w:type="gramEnd"/>
      <w:r>
        <w:rPr>
          <w:bCs/>
          <w:sz w:val="28"/>
          <w:szCs w:val="28"/>
        </w:rPr>
        <w:t>;</w:t>
      </w:r>
    </w:p>
    <w:p w14:paraId="26542A64" w14:textId="77777777" w:rsidR="005948C3" w:rsidRDefault="005948C3" w:rsidP="005948C3">
      <w:pPr>
        <w:pStyle w:val="Standard"/>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программное обеспечение общего и профессионального назначения;</w:t>
      </w:r>
    </w:p>
    <w:p w14:paraId="05EB1061" w14:textId="77777777" w:rsidR="005948C3" w:rsidRDefault="005948C3" w:rsidP="005948C3">
      <w:pPr>
        <w:pStyle w:val="Standard"/>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hanging="360"/>
        <w:jc w:val="both"/>
        <w:rPr>
          <w:bCs/>
          <w:sz w:val="28"/>
          <w:szCs w:val="28"/>
        </w:rPr>
      </w:pPr>
      <w:r>
        <w:rPr>
          <w:bCs/>
          <w:sz w:val="28"/>
          <w:szCs w:val="28"/>
        </w:rPr>
        <w:t>принтер, сканер, плоттер и мультимедиапроектор;</w:t>
      </w:r>
    </w:p>
    <w:p w14:paraId="25E008BF"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8"/>
          <w:szCs w:val="28"/>
        </w:rPr>
      </w:pPr>
    </w:p>
    <w:p w14:paraId="1EBC4102"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3.2. Информационное обеспечение обучения</w:t>
      </w:r>
    </w:p>
    <w:p w14:paraId="3716B75A"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Cs/>
          <w:sz w:val="28"/>
          <w:szCs w:val="28"/>
          <w:u w:val="single"/>
        </w:rPr>
        <w:t>Основные источники</w:t>
      </w:r>
      <w:r>
        <w:rPr>
          <w:bCs/>
          <w:sz w:val="28"/>
          <w:szCs w:val="28"/>
        </w:rPr>
        <w:t>:</w:t>
      </w:r>
    </w:p>
    <w:p w14:paraId="7D84D86D"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 w:val="28"/>
          <w:szCs w:val="28"/>
        </w:rPr>
      </w:pPr>
      <w:r>
        <w:rPr>
          <w:b/>
          <w:bCs/>
          <w:sz w:val="28"/>
          <w:szCs w:val="28"/>
        </w:rPr>
        <w:t>Учебники</w:t>
      </w:r>
    </w:p>
    <w:p w14:paraId="6C6FBA8B"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Pr>
          <w:sz w:val="28"/>
          <w:szCs w:val="28"/>
        </w:rPr>
        <w:t xml:space="preserve">1. </w:t>
      </w:r>
      <w:r w:rsidRPr="008F2D98">
        <w:rPr>
          <w:sz w:val="28"/>
          <w:szCs w:val="28"/>
        </w:rPr>
        <w:t>В.Н. Аверин. Компьютерная инженерная графика.</w:t>
      </w:r>
      <w:r>
        <w:rPr>
          <w:sz w:val="28"/>
          <w:szCs w:val="28"/>
        </w:rPr>
        <w:t xml:space="preserve"> 2015 г.</w:t>
      </w:r>
    </w:p>
    <w:p w14:paraId="15544489"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Pr>
          <w:sz w:val="28"/>
          <w:szCs w:val="28"/>
        </w:rPr>
        <w:t>2. Руководство пользователя программой «Компас-график».</w:t>
      </w:r>
    </w:p>
    <w:p w14:paraId="5CD5EDBF"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Pr>
          <w:sz w:val="28"/>
          <w:szCs w:val="28"/>
        </w:rPr>
        <w:t xml:space="preserve">3. </w:t>
      </w:r>
      <w:r w:rsidRPr="008F2D98">
        <w:rPr>
          <w:sz w:val="28"/>
          <w:szCs w:val="28"/>
        </w:rPr>
        <w:t>https://dispace.edu.nstu.ru/didesk/course/show/7639/</w:t>
      </w:r>
    </w:p>
    <w:p w14:paraId="160E9826"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proofErr w:type="gramStart"/>
      <w:r>
        <w:rPr>
          <w:b/>
          <w:sz w:val="28"/>
          <w:szCs w:val="28"/>
        </w:rPr>
        <w:t>Справочная  и</w:t>
      </w:r>
      <w:proofErr w:type="gramEnd"/>
      <w:r>
        <w:rPr>
          <w:b/>
          <w:sz w:val="28"/>
          <w:szCs w:val="28"/>
        </w:rPr>
        <w:t xml:space="preserve"> нормативная литература:</w:t>
      </w:r>
    </w:p>
    <w:p w14:paraId="48EFA286"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Pr>
          <w:bCs/>
          <w:sz w:val="28"/>
          <w:szCs w:val="28"/>
        </w:rPr>
        <w:t>1.ВА Федоренко, АИ Шошин</w:t>
      </w:r>
      <w:proofErr w:type="gramStart"/>
      <w:r>
        <w:rPr>
          <w:bCs/>
          <w:sz w:val="28"/>
          <w:szCs w:val="28"/>
        </w:rPr>
        <w:t xml:space="preserve">   «</w:t>
      </w:r>
      <w:proofErr w:type="gramEnd"/>
      <w:r>
        <w:rPr>
          <w:bCs/>
          <w:sz w:val="28"/>
          <w:szCs w:val="28"/>
        </w:rPr>
        <w:t>Справочник по машиностроительному черчению»</w:t>
      </w:r>
    </w:p>
    <w:p w14:paraId="2C3ADBC7" w14:textId="77777777" w:rsidR="005948C3" w:rsidRDefault="005948C3" w:rsidP="005948C3">
      <w:pPr>
        <w:pStyle w:val="a7"/>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rPr>
          <w:bCs/>
          <w:sz w:val="28"/>
          <w:szCs w:val="28"/>
        </w:rPr>
      </w:pPr>
    </w:p>
    <w:p w14:paraId="690E26C0"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spacing w:after="280" w:line="276" w:lineRule="auto"/>
        <w:ind w:left="-57"/>
        <w:jc w:val="both"/>
      </w:pPr>
      <w:r>
        <w:rPr>
          <w:b/>
          <w:bCs/>
          <w:color w:val="000000"/>
          <w:sz w:val="28"/>
          <w:szCs w:val="28"/>
        </w:rPr>
        <w:t>Отечественные журналы</w:t>
      </w:r>
      <w:r>
        <w:rPr>
          <w:bCs/>
          <w:color w:val="000000"/>
          <w:sz w:val="28"/>
          <w:szCs w:val="28"/>
        </w:rPr>
        <w:t>:</w:t>
      </w:r>
    </w:p>
    <w:p w14:paraId="5EF17C33"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bCs/>
          <w:color w:val="000000"/>
          <w:sz w:val="28"/>
          <w:szCs w:val="28"/>
        </w:rPr>
      </w:pPr>
      <w:r>
        <w:rPr>
          <w:bCs/>
          <w:color w:val="000000"/>
          <w:sz w:val="28"/>
          <w:szCs w:val="28"/>
        </w:rPr>
        <w:t>Технология машиностроения.</w:t>
      </w:r>
    </w:p>
    <w:p w14:paraId="7136924E"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bCs/>
          <w:color w:val="000000"/>
          <w:sz w:val="28"/>
          <w:szCs w:val="28"/>
        </w:rPr>
      </w:pPr>
      <w:r>
        <w:rPr>
          <w:bCs/>
          <w:color w:val="000000"/>
          <w:sz w:val="28"/>
          <w:szCs w:val="28"/>
        </w:rPr>
        <w:t>Машиностроитель.</w:t>
      </w:r>
    </w:p>
    <w:p w14:paraId="5597BC1C"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bCs/>
          <w:color w:val="000000"/>
          <w:sz w:val="28"/>
          <w:szCs w:val="28"/>
        </w:rPr>
      </w:pPr>
      <w:r>
        <w:rPr>
          <w:bCs/>
          <w:color w:val="000000"/>
          <w:sz w:val="28"/>
          <w:szCs w:val="28"/>
        </w:rPr>
        <w:t>Инструмент. Технология. Оборудование.</w:t>
      </w:r>
    </w:p>
    <w:p w14:paraId="39186F17"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b/>
          <w:bCs/>
          <w:color w:val="000000"/>
          <w:sz w:val="28"/>
          <w:szCs w:val="28"/>
        </w:rPr>
      </w:pPr>
    </w:p>
    <w:p w14:paraId="796A94ED" w14:textId="77777777" w:rsidR="005948C3" w:rsidRDefault="005948C3" w:rsidP="005948C3">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pPr>
      <w:r>
        <w:rPr>
          <w:b/>
          <w:bCs/>
          <w:sz w:val="28"/>
          <w:szCs w:val="28"/>
        </w:rPr>
        <w:lastRenderedPageBreak/>
        <w:t>Интернет – ресурсы</w:t>
      </w:r>
      <w:r>
        <w:rPr>
          <w:bCs/>
          <w:sz w:val="28"/>
          <w:szCs w:val="28"/>
        </w:rPr>
        <w:t>:</w:t>
      </w:r>
    </w:p>
    <w:p w14:paraId="08E0448F"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Cs/>
          <w:sz w:val="28"/>
          <w:szCs w:val="28"/>
        </w:rPr>
        <w:t>Профессиональные информационные системы САД и САМ</w:t>
      </w:r>
      <w:r>
        <w:rPr>
          <w:b/>
          <w:bCs/>
          <w:sz w:val="28"/>
          <w:szCs w:val="28"/>
        </w:rPr>
        <w:t>.</w:t>
      </w:r>
    </w:p>
    <w:p w14:paraId="1EB2CA30"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r>
        <w:rPr>
          <w:b/>
          <w:caps/>
          <w:sz w:val="28"/>
          <w:szCs w:val="28"/>
        </w:rPr>
        <w:t>4. Контроль и оценка результатов освоения Дисциплины</w:t>
      </w:r>
    </w:p>
    <w:p w14:paraId="4C035BAB"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sz w:val="28"/>
          <w:szCs w:val="28"/>
        </w:rPr>
        <w:t>Контроль</w:t>
      </w:r>
      <w:r>
        <w:rPr>
          <w:sz w:val="28"/>
          <w:szCs w:val="28"/>
        </w:rPr>
        <w:t xml:space="preserve"> </w:t>
      </w:r>
      <w:r>
        <w:rPr>
          <w:b/>
          <w:sz w:val="28"/>
          <w:szCs w:val="28"/>
        </w:rPr>
        <w:t>и оценка</w:t>
      </w:r>
      <w:r>
        <w:rPr>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практических заданий, проектов.</w:t>
      </w:r>
    </w:p>
    <w:p w14:paraId="37E08CDB" w14:textId="77777777" w:rsidR="005948C3" w:rsidRDefault="005948C3" w:rsidP="005948C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9478" w:type="dxa"/>
        <w:tblInd w:w="-113" w:type="dxa"/>
        <w:tblLayout w:type="fixed"/>
        <w:tblCellMar>
          <w:left w:w="10" w:type="dxa"/>
          <w:right w:w="10" w:type="dxa"/>
        </w:tblCellMar>
        <w:tblLook w:val="04A0" w:firstRow="1" w:lastRow="0" w:firstColumn="1" w:lastColumn="0" w:noHBand="0" w:noVBand="1"/>
      </w:tblPr>
      <w:tblGrid>
        <w:gridCol w:w="4608"/>
        <w:gridCol w:w="4870"/>
      </w:tblGrid>
      <w:tr w:rsidR="005948C3" w14:paraId="182AD8B9" w14:textId="77777777" w:rsidTr="00FF539A">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889051" w14:textId="77777777" w:rsidR="005948C3" w:rsidRDefault="005948C3" w:rsidP="00FF539A">
            <w:pPr>
              <w:pStyle w:val="Standard"/>
              <w:snapToGrid w:val="0"/>
              <w:jc w:val="center"/>
              <w:rPr>
                <w:b/>
                <w:bCs/>
              </w:rPr>
            </w:pPr>
            <w:r>
              <w:rPr>
                <w:b/>
                <w:bCs/>
              </w:rPr>
              <w:t>Результаты обучения</w:t>
            </w:r>
          </w:p>
          <w:p w14:paraId="5E153656" w14:textId="77777777" w:rsidR="005948C3" w:rsidRDefault="005948C3" w:rsidP="00FF539A">
            <w:pPr>
              <w:pStyle w:val="Standard"/>
              <w:jc w:val="center"/>
              <w:rPr>
                <w:b/>
                <w:bCs/>
              </w:rPr>
            </w:pPr>
            <w:r>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262F2" w14:textId="77777777" w:rsidR="005948C3" w:rsidRDefault="005948C3" w:rsidP="00FF539A">
            <w:pPr>
              <w:pStyle w:val="Standard"/>
              <w:snapToGrid w:val="0"/>
              <w:jc w:val="center"/>
              <w:rPr>
                <w:b/>
              </w:rPr>
            </w:pPr>
            <w:r>
              <w:rPr>
                <w:b/>
              </w:rPr>
              <w:t>Формы и методы контроля и оценки результатов обучения</w:t>
            </w:r>
          </w:p>
        </w:tc>
      </w:tr>
      <w:tr w:rsidR="005948C3" w14:paraId="4814DD7A" w14:textId="77777777" w:rsidTr="00FF539A">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C8FFF5" w14:textId="77777777" w:rsidR="005948C3" w:rsidRDefault="005948C3" w:rsidP="00FF539A">
            <w:pPr>
              <w:pStyle w:val="Standard"/>
              <w:snapToGrid w:val="0"/>
              <w:jc w:val="both"/>
              <w:rPr>
                <w:b/>
                <w:bCs/>
              </w:rPr>
            </w:pPr>
            <w:r>
              <w:rPr>
                <w:b/>
                <w:bCs/>
              </w:rPr>
              <w:t>Умения:</w:t>
            </w:r>
          </w:p>
        </w:tc>
        <w:tc>
          <w:tcPr>
            <w:tcW w:w="4870" w:type="dxa"/>
            <w:tcBorders>
              <w:left w:val="single" w:sz="4" w:space="0" w:color="000000"/>
            </w:tcBorders>
            <w:shd w:val="clear" w:color="auto" w:fill="auto"/>
            <w:tcMar>
              <w:top w:w="0" w:type="dxa"/>
              <w:left w:w="0" w:type="dxa"/>
              <w:bottom w:w="0" w:type="dxa"/>
              <w:right w:w="0" w:type="dxa"/>
            </w:tcMar>
          </w:tcPr>
          <w:p w14:paraId="4010302C" w14:textId="77777777" w:rsidR="005948C3" w:rsidRDefault="005948C3" w:rsidP="00FF539A">
            <w:pPr>
              <w:pStyle w:val="Standard"/>
              <w:snapToGrid w:val="0"/>
            </w:pPr>
          </w:p>
        </w:tc>
      </w:tr>
      <w:tr w:rsidR="005948C3" w14:paraId="4BABC5B5" w14:textId="77777777" w:rsidTr="00FF539A">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8174D3" w14:textId="77777777" w:rsidR="005948C3" w:rsidRDefault="005948C3" w:rsidP="00FF539A">
            <w:pPr>
              <w:pStyle w:val="Standard"/>
              <w:snapToGrid w:val="0"/>
              <w:jc w:val="both"/>
              <w:rPr>
                <w:bCs/>
              </w:rPr>
            </w:pPr>
            <w:r>
              <w:rPr>
                <w:bCs/>
              </w:rPr>
              <w:t>создавать, редактировать и оформлять чертежи на персональном компьютере.</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BA4E1" w14:textId="77777777" w:rsidR="005948C3" w:rsidRDefault="005948C3" w:rsidP="00FF539A">
            <w:pPr>
              <w:pStyle w:val="Standard"/>
              <w:suppressAutoHyphens w:val="0"/>
              <w:snapToGrid w:val="0"/>
              <w:jc w:val="both"/>
              <w:rPr>
                <w:bCs/>
              </w:rPr>
            </w:pPr>
            <w:r>
              <w:rPr>
                <w:bCs/>
              </w:rPr>
              <w:t>практические занятия, выполнение индивидуальных практических заданий с оценкой результатов выполнения.</w:t>
            </w:r>
          </w:p>
          <w:p w14:paraId="54A150F6" w14:textId="77777777" w:rsidR="005948C3" w:rsidRDefault="005948C3" w:rsidP="00FF539A">
            <w:pPr>
              <w:pStyle w:val="Standard"/>
              <w:jc w:val="both"/>
              <w:rPr>
                <w:bCs/>
              </w:rPr>
            </w:pPr>
          </w:p>
        </w:tc>
      </w:tr>
      <w:tr w:rsidR="005948C3" w14:paraId="6EE24394" w14:textId="77777777" w:rsidTr="00FF539A">
        <w:tc>
          <w:tcPr>
            <w:tcW w:w="46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C9084" w14:textId="77777777" w:rsidR="005948C3" w:rsidRDefault="005948C3" w:rsidP="00FF539A">
            <w:pPr>
              <w:pStyle w:val="Standard"/>
              <w:snapToGrid w:val="0"/>
              <w:jc w:val="both"/>
              <w:rPr>
                <w:bCs/>
              </w:rPr>
            </w:pPr>
            <w:r>
              <w:rPr>
                <w:bCs/>
              </w:rPr>
              <w:t>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D0AD" w14:textId="77777777" w:rsidR="005948C3" w:rsidRDefault="005948C3" w:rsidP="00FF539A">
            <w:pPr>
              <w:pStyle w:val="Standard"/>
              <w:suppressAutoHyphens w:val="0"/>
              <w:snapToGrid w:val="0"/>
              <w:jc w:val="both"/>
              <w:rPr>
                <w:bCs/>
              </w:rPr>
            </w:pPr>
          </w:p>
        </w:tc>
      </w:tr>
      <w:tr w:rsidR="005948C3" w14:paraId="3A10A70E" w14:textId="77777777" w:rsidTr="00FF539A">
        <w:trPr>
          <w:trHeight w:val="820"/>
        </w:trPr>
        <w:tc>
          <w:tcPr>
            <w:tcW w:w="46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77096" w14:textId="77777777" w:rsidR="005948C3" w:rsidRDefault="005948C3" w:rsidP="00FF539A">
            <w:pPr>
              <w:pStyle w:val="Standard"/>
              <w:suppressAutoHyphens w:val="0"/>
              <w:snapToGrid w:val="0"/>
              <w:jc w:val="both"/>
              <w:rPr>
                <w:bCs/>
              </w:rPr>
            </w:pPr>
            <w:r>
              <w:rPr>
                <w:bCs/>
              </w:rPr>
              <w:t>основные приемы работы с чертежом</w:t>
            </w:r>
          </w:p>
          <w:p w14:paraId="44B71304" w14:textId="77777777" w:rsidR="005948C3" w:rsidRDefault="005948C3" w:rsidP="00FF539A">
            <w:pPr>
              <w:pStyle w:val="Standard"/>
              <w:snapToGrid w:val="0"/>
              <w:jc w:val="both"/>
              <w:rPr>
                <w:bCs/>
              </w:rPr>
            </w:pPr>
            <w:r>
              <w:rPr>
                <w:bCs/>
              </w:rPr>
              <w:t>на персональном компьютере.</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16947" w14:textId="77777777" w:rsidR="005948C3" w:rsidRDefault="005948C3" w:rsidP="00FF539A">
            <w:pPr>
              <w:pStyle w:val="Standard"/>
              <w:suppressAutoHyphens w:val="0"/>
              <w:snapToGrid w:val="0"/>
              <w:jc w:val="both"/>
              <w:rPr>
                <w:bCs/>
              </w:rPr>
            </w:pPr>
            <w:proofErr w:type="gramStart"/>
            <w:r>
              <w:rPr>
                <w:bCs/>
              </w:rPr>
              <w:t>контрольная  работа</w:t>
            </w:r>
            <w:proofErr w:type="gramEnd"/>
            <w:r>
              <w:rPr>
                <w:bCs/>
              </w:rPr>
              <w:t>.</w:t>
            </w:r>
          </w:p>
        </w:tc>
      </w:tr>
    </w:tbl>
    <w:p w14:paraId="2BE58AE5" w14:textId="77777777" w:rsidR="005948C3" w:rsidRDefault="005948C3" w:rsidP="005948C3">
      <w:pPr>
        <w:pStyle w:val="Standard"/>
      </w:pPr>
    </w:p>
    <w:p w14:paraId="200E3F9F" w14:textId="77777777" w:rsidR="005948C3" w:rsidRDefault="005948C3" w:rsidP="005948C3">
      <w:pPr>
        <w:jc w:val="center"/>
        <w:rPr>
          <w:rFonts w:ascii="Times New Roman" w:hAnsi="Times New Roman"/>
          <w:sz w:val="24"/>
          <w:szCs w:val="24"/>
        </w:rPr>
      </w:pPr>
    </w:p>
    <w:p w14:paraId="5DAB74BA" w14:textId="77777777" w:rsidR="005948C3" w:rsidRDefault="005948C3" w:rsidP="005948C3">
      <w:pPr>
        <w:jc w:val="center"/>
        <w:rPr>
          <w:rFonts w:ascii="Times New Roman" w:hAnsi="Times New Roman"/>
          <w:sz w:val="24"/>
          <w:szCs w:val="24"/>
        </w:rPr>
      </w:pPr>
    </w:p>
    <w:p w14:paraId="15A9E5BB" w14:textId="77777777" w:rsidR="005948C3" w:rsidRDefault="005948C3" w:rsidP="005948C3">
      <w:pPr>
        <w:jc w:val="center"/>
        <w:rPr>
          <w:rFonts w:ascii="Times New Roman" w:hAnsi="Times New Roman"/>
          <w:sz w:val="24"/>
          <w:szCs w:val="24"/>
        </w:rPr>
      </w:pPr>
    </w:p>
    <w:p w14:paraId="31DEE876" w14:textId="77777777" w:rsidR="005948C3" w:rsidRDefault="005948C3" w:rsidP="005948C3">
      <w:pPr>
        <w:jc w:val="center"/>
        <w:rPr>
          <w:rFonts w:ascii="Times New Roman" w:hAnsi="Times New Roman"/>
          <w:sz w:val="24"/>
          <w:szCs w:val="24"/>
        </w:rPr>
      </w:pPr>
    </w:p>
    <w:p w14:paraId="4F88D32E" w14:textId="77777777" w:rsidR="005948C3" w:rsidRDefault="005948C3" w:rsidP="005948C3">
      <w:pPr>
        <w:jc w:val="center"/>
        <w:rPr>
          <w:rFonts w:ascii="Times New Roman" w:hAnsi="Times New Roman"/>
          <w:sz w:val="24"/>
          <w:szCs w:val="24"/>
        </w:rPr>
      </w:pPr>
    </w:p>
    <w:p w14:paraId="4F1A5D28" w14:textId="77777777" w:rsidR="005948C3" w:rsidRDefault="005948C3" w:rsidP="005948C3">
      <w:pPr>
        <w:jc w:val="center"/>
        <w:rPr>
          <w:rFonts w:ascii="Times New Roman" w:hAnsi="Times New Roman"/>
          <w:sz w:val="24"/>
          <w:szCs w:val="24"/>
        </w:rPr>
      </w:pPr>
    </w:p>
    <w:p w14:paraId="4174B261" w14:textId="77777777" w:rsidR="005948C3" w:rsidRDefault="005948C3" w:rsidP="005948C3">
      <w:pPr>
        <w:jc w:val="center"/>
        <w:rPr>
          <w:rFonts w:ascii="Times New Roman" w:hAnsi="Times New Roman"/>
          <w:sz w:val="24"/>
          <w:szCs w:val="24"/>
        </w:rPr>
      </w:pPr>
    </w:p>
    <w:p w14:paraId="34EC0DD4" w14:textId="77777777" w:rsidR="005948C3" w:rsidRDefault="005948C3" w:rsidP="005948C3">
      <w:pPr>
        <w:jc w:val="center"/>
        <w:rPr>
          <w:rFonts w:ascii="Times New Roman" w:hAnsi="Times New Roman"/>
          <w:sz w:val="24"/>
          <w:szCs w:val="24"/>
        </w:rPr>
      </w:pPr>
    </w:p>
    <w:p w14:paraId="5EDB48A5" w14:textId="77777777" w:rsidR="005948C3" w:rsidRDefault="005948C3" w:rsidP="005948C3">
      <w:pPr>
        <w:jc w:val="center"/>
        <w:rPr>
          <w:rFonts w:ascii="Times New Roman" w:hAnsi="Times New Roman"/>
          <w:sz w:val="24"/>
          <w:szCs w:val="24"/>
        </w:rPr>
      </w:pPr>
    </w:p>
    <w:p w14:paraId="1D7EB87C" w14:textId="77777777" w:rsidR="005948C3" w:rsidRDefault="005948C3" w:rsidP="005948C3">
      <w:pPr>
        <w:jc w:val="center"/>
        <w:rPr>
          <w:rFonts w:ascii="Times New Roman" w:hAnsi="Times New Roman"/>
          <w:sz w:val="24"/>
          <w:szCs w:val="24"/>
        </w:rPr>
      </w:pPr>
    </w:p>
    <w:p w14:paraId="21783F05" w14:textId="30C0D567" w:rsidR="005948C3" w:rsidRDefault="005948C3">
      <w:pPr>
        <w:rPr>
          <w:rFonts w:ascii="Times New Roman" w:hAnsi="Times New Roman"/>
          <w:sz w:val="24"/>
          <w:szCs w:val="24"/>
        </w:rPr>
      </w:pPr>
      <w:r>
        <w:rPr>
          <w:rFonts w:ascii="Times New Roman" w:hAnsi="Times New Roman"/>
          <w:sz w:val="24"/>
          <w:szCs w:val="24"/>
        </w:rPr>
        <w:br w:type="page"/>
      </w:r>
    </w:p>
    <w:p w14:paraId="32242DF7"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31043AC4"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A4F4979"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1EC25963"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20EBE7CF" w14:textId="77777777" w:rsidR="005948C3" w:rsidRDefault="005948C3" w:rsidP="005948C3">
      <w:pPr>
        <w:shd w:val="clear" w:color="auto" w:fill="FFFFFF"/>
        <w:spacing w:after="0" w:line="360" w:lineRule="auto"/>
        <w:rPr>
          <w:rFonts w:ascii="Times New Roman" w:hAnsi="Times New Roman"/>
          <w:color w:val="000000"/>
          <w:sz w:val="28"/>
          <w:szCs w:val="28"/>
        </w:rPr>
      </w:pPr>
    </w:p>
    <w:p w14:paraId="1528B68F" w14:textId="77777777" w:rsidR="005948C3" w:rsidRDefault="005948C3" w:rsidP="005948C3">
      <w:pPr>
        <w:shd w:val="clear" w:color="auto" w:fill="FFFFFF"/>
        <w:spacing w:after="0" w:line="360" w:lineRule="auto"/>
        <w:rPr>
          <w:rFonts w:ascii="Times New Roman" w:hAnsi="Times New Roman"/>
          <w:color w:val="000000"/>
          <w:sz w:val="28"/>
          <w:szCs w:val="28"/>
        </w:rPr>
      </w:pPr>
    </w:p>
    <w:p w14:paraId="55F054EE"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FF70526"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28D8914" w14:textId="77777777" w:rsidR="005948C3" w:rsidRDefault="005948C3" w:rsidP="005948C3">
      <w:pPr>
        <w:shd w:val="clear" w:color="auto" w:fill="FFFFFF"/>
        <w:spacing w:after="0" w:line="360" w:lineRule="auto"/>
        <w:rPr>
          <w:rFonts w:ascii="Times New Roman" w:hAnsi="Times New Roman"/>
          <w:color w:val="000000"/>
          <w:sz w:val="28"/>
          <w:szCs w:val="28"/>
        </w:rPr>
      </w:pPr>
    </w:p>
    <w:p w14:paraId="4AD08AEC" w14:textId="77777777" w:rsidR="005948C3" w:rsidRDefault="005948C3" w:rsidP="005948C3">
      <w:pPr>
        <w:shd w:val="clear" w:color="auto" w:fill="FFFFFF"/>
        <w:spacing w:after="0" w:line="360" w:lineRule="auto"/>
        <w:rPr>
          <w:rFonts w:ascii="Times New Roman" w:hAnsi="Times New Roman"/>
          <w:color w:val="000000"/>
          <w:sz w:val="28"/>
          <w:szCs w:val="28"/>
        </w:rPr>
      </w:pPr>
    </w:p>
    <w:p w14:paraId="3D6E6497"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70C78AC9" w14:textId="77777777" w:rsidR="005948C3" w:rsidRDefault="005948C3" w:rsidP="005948C3">
      <w:pPr>
        <w:jc w:val="center"/>
        <w:rPr>
          <w:rFonts w:ascii="Times New Roman" w:hAnsi="Times New Roman"/>
          <w:sz w:val="24"/>
          <w:szCs w:val="24"/>
        </w:rPr>
      </w:pPr>
    </w:p>
    <w:p w14:paraId="1D1671B8" w14:textId="77777777" w:rsidR="005948C3" w:rsidRDefault="005948C3" w:rsidP="005948C3">
      <w:pPr>
        <w:jc w:val="center"/>
        <w:rPr>
          <w:rFonts w:ascii="Times New Roman" w:hAnsi="Times New Roman"/>
          <w:sz w:val="24"/>
          <w:szCs w:val="24"/>
        </w:rPr>
      </w:pPr>
    </w:p>
    <w:p w14:paraId="684FD061" w14:textId="77777777" w:rsidR="005948C3" w:rsidRDefault="005948C3" w:rsidP="005948C3">
      <w:pPr>
        <w:jc w:val="center"/>
        <w:rPr>
          <w:rFonts w:ascii="Times New Roman" w:hAnsi="Times New Roman"/>
          <w:sz w:val="24"/>
          <w:szCs w:val="24"/>
        </w:rPr>
      </w:pPr>
    </w:p>
    <w:p w14:paraId="58FA0C41" w14:textId="77777777" w:rsidR="005948C3" w:rsidRDefault="005948C3" w:rsidP="005948C3">
      <w:pPr>
        <w:jc w:val="center"/>
        <w:rPr>
          <w:rFonts w:ascii="Times New Roman" w:hAnsi="Times New Roman"/>
          <w:sz w:val="24"/>
          <w:szCs w:val="24"/>
        </w:rPr>
      </w:pPr>
    </w:p>
    <w:p w14:paraId="0BB4EC7D"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36E126D7" w14:textId="77777777" w:rsidR="005948C3" w:rsidRPr="00853A1F" w:rsidRDefault="005948C3" w:rsidP="005948C3">
      <w:pPr>
        <w:jc w:val="center"/>
        <w:rPr>
          <w:rFonts w:ascii="Times New Roman" w:hAnsi="Times New Roman"/>
          <w:b/>
          <w:sz w:val="32"/>
          <w:szCs w:val="32"/>
        </w:rPr>
      </w:pPr>
    </w:p>
    <w:p w14:paraId="769BDF1E" w14:textId="77777777" w:rsidR="005948C3" w:rsidRDefault="005948C3" w:rsidP="005948C3">
      <w:pPr>
        <w:jc w:val="center"/>
        <w:rPr>
          <w:rFonts w:ascii="Times New Roman" w:hAnsi="Times New Roman"/>
          <w:b/>
          <w:sz w:val="32"/>
          <w:szCs w:val="32"/>
        </w:rPr>
      </w:pPr>
      <w:r w:rsidRPr="00853A1F">
        <w:rPr>
          <w:rFonts w:ascii="Times New Roman" w:hAnsi="Times New Roman"/>
          <w:b/>
          <w:sz w:val="32"/>
          <w:szCs w:val="32"/>
        </w:rPr>
        <w:t>ОП.03 Основы материаловедения</w:t>
      </w:r>
    </w:p>
    <w:p w14:paraId="54CB7A02" w14:textId="77777777" w:rsidR="005948C3" w:rsidRDefault="005948C3" w:rsidP="005948C3">
      <w:pPr>
        <w:jc w:val="center"/>
        <w:rPr>
          <w:rFonts w:ascii="Times New Roman" w:hAnsi="Times New Roman"/>
          <w:b/>
          <w:sz w:val="32"/>
          <w:szCs w:val="32"/>
        </w:rPr>
      </w:pPr>
    </w:p>
    <w:p w14:paraId="1D147F29" w14:textId="77777777" w:rsidR="005948C3" w:rsidRDefault="005948C3" w:rsidP="005948C3">
      <w:pPr>
        <w:jc w:val="center"/>
        <w:rPr>
          <w:rFonts w:ascii="Times New Roman" w:hAnsi="Times New Roman"/>
          <w:b/>
          <w:sz w:val="32"/>
          <w:szCs w:val="32"/>
        </w:rPr>
      </w:pPr>
    </w:p>
    <w:p w14:paraId="365F18F8" w14:textId="77777777" w:rsidR="005948C3" w:rsidRDefault="005948C3" w:rsidP="005948C3">
      <w:pPr>
        <w:jc w:val="center"/>
        <w:rPr>
          <w:rFonts w:ascii="Times New Roman" w:hAnsi="Times New Roman"/>
          <w:b/>
          <w:sz w:val="32"/>
          <w:szCs w:val="32"/>
        </w:rPr>
      </w:pPr>
    </w:p>
    <w:p w14:paraId="794DAA19" w14:textId="77777777" w:rsidR="005948C3" w:rsidRDefault="005948C3" w:rsidP="005948C3">
      <w:pPr>
        <w:jc w:val="center"/>
        <w:rPr>
          <w:rFonts w:ascii="Times New Roman" w:hAnsi="Times New Roman"/>
          <w:b/>
          <w:sz w:val="32"/>
          <w:szCs w:val="32"/>
        </w:rPr>
      </w:pPr>
    </w:p>
    <w:p w14:paraId="33837047" w14:textId="77777777" w:rsidR="005948C3" w:rsidRDefault="005948C3" w:rsidP="005948C3">
      <w:pPr>
        <w:jc w:val="center"/>
        <w:rPr>
          <w:rFonts w:ascii="Times New Roman" w:hAnsi="Times New Roman"/>
          <w:b/>
          <w:sz w:val="32"/>
          <w:szCs w:val="32"/>
        </w:rPr>
      </w:pPr>
    </w:p>
    <w:p w14:paraId="54771C8C" w14:textId="77777777" w:rsidR="005948C3" w:rsidRDefault="005948C3" w:rsidP="005948C3">
      <w:pPr>
        <w:jc w:val="center"/>
        <w:rPr>
          <w:rFonts w:ascii="Times New Roman" w:hAnsi="Times New Roman"/>
          <w:b/>
          <w:sz w:val="32"/>
          <w:szCs w:val="32"/>
        </w:rPr>
      </w:pPr>
    </w:p>
    <w:p w14:paraId="788F0F02" w14:textId="77777777" w:rsidR="005948C3" w:rsidRDefault="005948C3" w:rsidP="005948C3">
      <w:pPr>
        <w:jc w:val="center"/>
        <w:rPr>
          <w:rFonts w:ascii="Times New Roman" w:hAnsi="Times New Roman"/>
          <w:b/>
          <w:sz w:val="32"/>
          <w:szCs w:val="32"/>
        </w:rPr>
      </w:pPr>
    </w:p>
    <w:p w14:paraId="233FAC00" w14:textId="77777777" w:rsidR="005948C3" w:rsidRDefault="005948C3" w:rsidP="005948C3">
      <w:pPr>
        <w:jc w:val="center"/>
        <w:rPr>
          <w:rFonts w:ascii="Times New Roman" w:hAnsi="Times New Roman"/>
          <w:b/>
          <w:sz w:val="32"/>
          <w:szCs w:val="32"/>
        </w:rPr>
      </w:pPr>
    </w:p>
    <w:p w14:paraId="5CB6419B" w14:textId="58EAF03C"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3F109173"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r w:rsidRPr="00DE343B">
        <w:rPr>
          <w:rFonts w:ascii="Times New Roman" w:hAnsi="Times New Roman"/>
          <w:b/>
          <w:sz w:val="28"/>
          <w:szCs w:val="28"/>
        </w:rPr>
        <w:lastRenderedPageBreak/>
        <w:t>СОДЕРЖАНИЕ</w:t>
      </w:r>
    </w:p>
    <w:p w14:paraId="79A8AD7C"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7609"/>
        <w:gridCol w:w="1888"/>
      </w:tblGrid>
      <w:tr w:rsidR="005948C3" w:rsidRPr="00DE343B" w14:paraId="3CAE1F82" w14:textId="77777777" w:rsidTr="00FF539A">
        <w:tc>
          <w:tcPr>
            <w:tcW w:w="7668" w:type="dxa"/>
            <w:shd w:val="clear" w:color="auto" w:fill="auto"/>
          </w:tcPr>
          <w:p w14:paraId="57145D8A" w14:textId="77777777" w:rsidR="005948C3" w:rsidRPr="00DE343B" w:rsidRDefault="005948C3" w:rsidP="00FF539A">
            <w:pPr>
              <w:keepNext/>
              <w:autoSpaceDE w:val="0"/>
              <w:autoSpaceDN w:val="0"/>
              <w:spacing w:after="0" w:line="240" w:lineRule="auto"/>
              <w:jc w:val="both"/>
              <w:outlineLvl w:val="0"/>
              <w:rPr>
                <w:rFonts w:ascii="Times New Roman" w:hAnsi="Times New Roman"/>
                <w:b/>
                <w:caps/>
                <w:sz w:val="24"/>
                <w:szCs w:val="24"/>
              </w:rPr>
            </w:pPr>
          </w:p>
        </w:tc>
        <w:tc>
          <w:tcPr>
            <w:tcW w:w="1903" w:type="dxa"/>
            <w:shd w:val="clear" w:color="auto" w:fill="auto"/>
          </w:tcPr>
          <w:p w14:paraId="43555BC3" w14:textId="77777777" w:rsidR="005948C3" w:rsidRPr="00DE343B" w:rsidRDefault="005948C3" w:rsidP="00FF539A">
            <w:pPr>
              <w:spacing w:after="0" w:line="240" w:lineRule="auto"/>
              <w:jc w:val="center"/>
              <w:rPr>
                <w:rFonts w:ascii="Times New Roman" w:hAnsi="Times New Roman"/>
                <w:sz w:val="28"/>
                <w:szCs w:val="28"/>
              </w:rPr>
            </w:pPr>
            <w:r w:rsidRPr="00DE343B">
              <w:rPr>
                <w:rFonts w:ascii="Times New Roman" w:hAnsi="Times New Roman"/>
                <w:sz w:val="28"/>
                <w:szCs w:val="28"/>
              </w:rPr>
              <w:t>стр.</w:t>
            </w:r>
          </w:p>
        </w:tc>
      </w:tr>
      <w:tr w:rsidR="005948C3" w:rsidRPr="00DE343B" w14:paraId="56926A0D" w14:textId="77777777" w:rsidTr="00FF539A">
        <w:tc>
          <w:tcPr>
            <w:tcW w:w="7668" w:type="dxa"/>
            <w:shd w:val="clear" w:color="auto" w:fill="auto"/>
          </w:tcPr>
          <w:p w14:paraId="7EFB85A1" w14:textId="77777777" w:rsidR="005948C3" w:rsidRPr="00DE343B" w:rsidRDefault="005948C3" w:rsidP="005948C3">
            <w:pPr>
              <w:keepNext/>
              <w:numPr>
                <w:ilvl w:val="0"/>
                <w:numId w:val="200"/>
              </w:numPr>
              <w:autoSpaceDE w:val="0"/>
              <w:autoSpaceDN w:val="0"/>
              <w:spacing w:after="0" w:line="240" w:lineRule="auto"/>
              <w:jc w:val="both"/>
              <w:outlineLvl w:val="0"/>
              <w:rPr>
                <w:rFonts w:ascii="Times New Roman" w:hAnsi="Times New Roman"/>
                <w:b/>
                <w:caps/>
                <w:sz w:val="24"/>
                <w:szCs w:val="24"/>
              </w:rPr>
            </w:pPr>
            <w:r w:rsidRPr="00DE343B">
              <w:rPr>
                <w:rFonts w:ascii="Times New Roman" w:hAnsi="Times New Roman"/>
                <w:b/>
                <w:caps/>
                <w:sz w:val="24"/>
                <w:szCs w:val="24"/>
              </w:rPr>
              <w:t>ПАСПОРТ рабочей ПРОГРАММЫ УЧЕБНОЙ ДИСЦИПЛИНы</w:t>
            </w:r>
          </w:p>
          <w:p w14:paraId="124275AA" w14:textId="77777777" w:rsidR="005948C3" w:rsidRPr="00DE343B" w:rsidRDefault="005948C3" w:rsidP="00FF539A">
            <w:pPr>
              <w:spacing w:after="0" w:line="240" w:lineRule="auto"/>
              <w:rPr>
                <w:rFonts w:ascii="Times New Roman" w:hAnsi="Times New Roman"/>
                <w:sz w:val="24"/>
                <w:szCs w:val="24"/>
              </w:rPr>
            </w:pPr>
          </w:p>
        </w:tc>
        <w:tc>
          <w:tcPr>
            <w:tcW w:w="1903" w:type="dxa"/>
            <w:shd w:val="clear" w:color="auto" w:fill="auto"/>
          </w:tcPr>
          <w:p w14:paraId="1AA8BE1F" w14:textId="77777777" w:rsidR="005948C3" w:rsidRPr="00DE343B" w:rsidRDefault="005948C3" w:rsidP="00FF539A">
            <w:pPr>
              <w:spacing w:after="0" w:line="240" w:lineRule="auto"/>
              <w:jc w:val="center"/>
              <w:rPr>
                <w:rFonts w:ascii="Times New Roman" w:hAnsi="Times New Roman"/>
                <w:sz w:val="28"/>
                <w:szCs w:val="28"/>
              </w:rPr>
            </w:pPr>
            <w:r w:rsidRPr="00DE343B">
              <w:rPr>
                <w:rFonts w:ascii="Times New Roman" w:hAnsi="Times New Roman"/>
                <w:sz w:val="28"/>
                <w:szCs w:val="28"/>
              </w:rPr>
              <w:t>4</w:t>
            </w:r>
          </w:p>
        </w:tc>
      </w:tr>
      <w:tr w:rsidR="005948C3" w:rsidRPr="00DE343B" w14:paraId="08F0BAB8" w14:textId="77777777" w:rsidTr="00FF539A">
        <w:tc>
          <w:tcPr>
            <w:tcW w:w="7668" w:type="dxa"/>
            <w:shd w:val="clear" w:color="auto" w:fill="auto"/>
          </w:tcPr>
          <w:p w14:paraId="49FB56CE" w14:textId="77777777" w:rsidR="005948C3" w:rsidRPr="00DE343B" w:rsidRDefault="005948C3" w:rsidP="005948C3">
            <w:pPr>
              <w:keepNext/>
              <w:numPr>
                <w:ilvl w:val="0"/>
                <w:numId w:val="200"/>
              </w:numPr>
              <w:autoSpaceDE w:val="0"/>
              <w:autoSpaceDN w:val="0"/>
              <w:spacing w:after="0" w:line="240" w:lineRule="auto"/>
              <w:jc w:val="both"/>
              <w:outlineLvl w:val="0"/>
              <w:rPr>
                <w:rFonts w:ascii="Times New Roman" w:hAnsi="Times New Roman"/>
                <w:b/>
                <w:caps/>
                <w:sz w:val="24"/>
                <w:szCs w:val="24"/>
              </w:rPr>
            </w:pPr>
            <w:r w:rsidRPr="00DE343B">
              <w:rPr>
                <w:rFonts w:ascii="Times New Roman" w:hAnsi="Times New Roman"/>
                <w:b/>
                <w:caps/>
                <w:sz w:val="24"/>
                <w:szCs w:val="24"/>
              </w:rPr>
              <w:t xml:space="preserve">СТРУКТУРА </w:t>
            </w:r>
            <w:proofErr w:type="gramStart"/>
            <w:r w:rsidRPr="00DE343B">
              <w:rPr>
                <w:rFonts w:ascii="Times New Roman" w:hAnsi="Times New Roman"/>
                <w:b/>
                <w:caps/>
                <w:sz w:val="24"/>
                <w:szCs w:val="24"/>
              </w:rPr>
              <w:t>и  содержание</w:t>
            </w:r>
            <w:proofErr w:type="gramEnd"/>
            <w:r w:rsidRPr="00DE343B">
              <w:rPr>
                <w:rFonts w:ascii="Times New Roman" w:hAnsi="Times New Roman"/>
                <w:b/>
                <w:caps/>
                <w:sz w:val="24"/>
                <w:szCs w:val="24"/>
              </w:rPr>
              <w:t xml:space="preserve"> УЧЕБНОЙ ДИСЦИПЛИНЫ</w:t>
            </w:r>
          </w:p>
          <w:p w14:paraId="4A3DEDC2" w14:textId="77777777" w:rsidR="005948C3" w:rsidRPr="00DE343B" w:rsidRDefault="005948C3" w:rsidP="00FF539A">
            <w:pPr>
              <w:keepNext/>
              <w:autoSpaceDE w:val="0"/>
              <w:autoSpaceDN w:val="0"/>
              <w:spacing w:after="0" w:line="240" w:lineRule="auto"/>
              <w:jc w:val="both"/>
              <w:outlineLvl w:val="0"/>
              <w:rPr>
                <w:rFonts w:ascii="Times New Roman" w:hAnsi="Times New Roman"/>
                <w:b/>
                <w:caps/>
                <w:sz w:val="24"/>
                <w:szCs w:val="24"/>
              </w:rPr>
            </w:pPr>
          </w:p>
        </w:tc>
        <w:tc>
          <w:tcPr>
            <w:tcW w:w="1903" w:type="dxa"/>
            <w:shd w:val="clear" w:color="auto" w:fill="auto"/>
          </w:tcPr>
          <w:p w14:paraId="44D70BE9" w14:textId="77777777" w:rsidR="005948C3" w:rsidRPr="00DE343B" w:rsidRDefault="005948C3" w:rsidP="00FF539A">
            <w:pPr>
              <w:spacing w:after="0" w:line="240" w:lineRule="auto"/>
              <w:jc w:val="center"/>
              <w:rPr>
                <w:rFonts w:ascii="Times New Roman" w:hAnsi="Times New Roman"/>
                <w:sz w:val="28"/>
                <w:szCs w:val="28"/>
              </w:rPr>
            </w:pPr>
            <w:r>
              <w:rPr>
                <w:rFonts w:ascii="Times New Roman" w:hAnsi="Times New Roman"/>
                <w:sz w:val="28"/>
                <w:szCs w:val="28"/>
              </w:rPr>
              <w:t>5</w:t>
            </w:r>
          </w:p>
        </w:tc>
      </w:tr>
      <w:tr w:rsidR="005948C3" w:rsidRPr="00DE343B" w14:paraId="11885CD6" w14:textId="77777777" w:rsidTr="00FF539A">
        <w:trPr>
          <w:trHeight w:val="670"/>
        </w:trPr>
        <w:tc>
          <w:tcPr>
            <w:tcW w:w="7668" w:type="dxa"/>
            <w:shd w:val="clear" w:color="auto" w:fill="auto"/>
          </w:tcPr>
          <w:p w14:paraId="1637ECDA" w14:textId="77777777" w:rsidR="005948C3" w:rsidRPr="00DE343B" w:rsidRDefault="005948C3" w:rsidP="005948C3">
            <w:pPr>
              <w:keepNext/>
              <w:numPr>
                <w:ilvl w:val="0"/>
                <w:numId w:val="200"/>
              </w:numPr>
              <w:autoSpaceDE w:val="0"/>
              <w:autoSpaceDN w:val="0"/>
              <w:spacing w:after="0" w:line="240" w:lineRule="auto"/>
              <w:jc w:val="both"/>
              <w:outlineLvl w:val="0"/>
              <w:rPr>
                <w:rFonts w:ascii="Times New Roman" w:hAnsi="Times New Roman"/>
                <w:b/>
                <w:caps/>
                <w:sz w:val="24"/>
                <w:szCs w:val="24"/>
              </w:rPr>
            </w:pPr>
            <w:r w:rsidRPr="00DE343B">
              <w:rPr>
                <w:rFonts w:ascii="Times New Roman" w:hAnsi="Times New Roman"/>
                <w:b/>
                <w:caps/>
                <w:sz w:val="24"/>
                <w:szCs w:val="24"/>
              </w:rPr>
              <w:t>условия реализации рабочей программы учебной дисциплины</w:t>
            </w:r>
          </w:p>
          <w:p w14:paraId="7A863006" w14:textId="77777777" w:rsidR="005948C3" w:rsidRPr="00DE343B" w:rsidRDefault="005948C3" w:rsidP="00FF539A">
            <w:pPr>
              <w:keepNext/>
              <w:tabs>
                <w:tab w:val="num" w:pos="0"/>
              </w:tabs>
              <w:autoSpaceDE w:val="0"/>
              <w:autoSpaceDN w:val="0"/>
              <w:spacing w:after="0" w:line="240" w:lineRule="auto"/>
              <w:jc w:val="both"/>
              <w:outlineLvl w:val="0"/>
              <w:rPr>
                <w:rFonts w:ascii="Times New Roman" w:hAnsi="Times New Roman"/>
                <w:b/>
                <w:caps/>
                <w:sz w:val="24"/>
                <w:szCs w:val="24"/>
              </w:rPr>
            </w:pPr>
          </w:p>
        </w:tc>
        <w:tc>
          <w:tcPr>
            <w:tcW w:w="1903" w:type="dxa"/>
            <w:shd w:val="clear" w:color="auto" w:fill="auto"/>
          </w:tcPr>
          <w:p w14:paraId="08ED454D" w14:textId="77777777" w:rsidR="005948C3" w:rsidRPr="00DE343B" w:rsidRDefault="005948C3" w:rsidP="00FF539A">
            <w:pPr>
              <w:spacing w:after="0" w:line="240" w:lineRule="auto"/>
              <w:jc w:val="center"/>
              <w:rPr>
                <w:rFonts w:ascii="Times New Roman" w:hAnsi="Times New Roman"/>
                <w:sz w:val="28"/>
                <w:szCs w:val="28"/>
              </w:rPr>
            </w:pPr>
            <w:r>
              <w:rPr>
                <w:rFonts w:ascii="Times New Roman" w:hAnsi="Times New Roman"/>
                <w:sz w:val="28"/>
                <w:szCs w:val="28"/>
              </w:rPr>
              <w:t>10</w:t>
            </w:r>
          </w:p>
        </w:tc>
      </w:tr>
      <w:tr w:rsidR="005948C3" w:rsidRPr="00DE343B" w14:paraId="10AE266F" w14:textId="77777777" w:rsidTr="00FF539A">
        <w:tc>
          <w:tcPr>
            <w:tcW w:w="7668" w:type="dxa"/>
            <w:shd w:val="clear" w:color="auto" w:fill="auto"/>
          </w:tcPr>
          <w:p w14:paraId="375E4A9F" w14:textId="77777777" w:rsidR="005948C3" w:rsidRPr="00DE343B" w:rsidRDefault="005948C3" w:rsidP="005948C3">
            <w:pPr>
              <w:keepNext/>
              <w:numPr>
                <w:ilvl w:val="0"/>
                <w:numId w:val="200"/>
              </w:numPr>
              <w:autoSpaceDE w:val="0"/>
              <w:autoSpaceDN w:val="0"/>
              <w:spacing w:after="0" w:line="240" w:lineRule="auto"/>
              <w:jc w:val="both"/>
              <w:outlineLvl w:val="0"/>
              <w:rPr>
                <w:rFonts w:ascii="Times New Roman" w:hAnsi="Times New Roman"/>
                <w:b/>
                <w:caps/>
                <w:sz w:val="24"/>
                <w:szCs w:val="24"/>
              </w:rPr>
            </w:pPr>
            <w:r w:rsidRPr="00DE343B">
              <w:rPr>
                <w:rFonts w:ascii="Times New Roman" w:hAnsi="Times New Roman"/>
                <w:b/>
                <w:caps/>
                <w:sz w:val="24"/>
                <w:szCs w:val="24"/>
              </w:rPr>
              <w:t>Контроль и оценка результатов Освоения учебной дисциплины</w:t>
            </w:r>
          </w:p>
          <w:p w14:paraId="3761772D" w14:textId="77777777" w:rsidR="005948C3" w:rsidRPr="00DE343B" w:rsidRDefault="005948C3" w:rsidP="00FF539A">
            <w:pPr>
              <w:keepNext/>
              <w:autoSpaceDE w:val="0"/>
              <w:autoSpaceDN w:val="0"/>
              <w:spacing w:after="0" w:line="240" w:lineRule="auto"/>
              <w:jc w:val="both"/>
              <w:outlineLvl w:val="0"/>
              <w:rPr>
                <w:rFonts w:ascii="Times New Roman" w:hAnsi="Times New Roman"/>
                <w:b/>
                <w:caps/>
                <w:sz w:val="24"/>
                <w:szCs w:val="24"/>
              </w:rPr>
            </w:pPr>
          </w:p>
        </w:tc>
        <w:tc>
          <w:tcPr>
            <w:tcW w:w="1903" w:type="dxa"/>
            <w:shd w:val="clear" w:color="auto" w:fill="auto"/>
          </w:tcPr>
          <w:p w14:paraId="3125C2C7" w14:textId="77777777" w:rsidR="005948C3" w:rsidRPr="00DE343B" w:rsidRDefault="005948C3" w:rsidP="00FF539A">
            <w:pPr>
              <w:spacing w:after="0" w:line="240" w:lineRule="auto"/>
              <w:jc w:val="center"/>
              <w:rPr>
                <w:rFonts w:ascii="Times New Roman" w:hAnsi="Times New Roman"/>
                <w:sz w:val="28"/>
                <w:szCs w:val="28"/>
              </w:rPr>
            </w:pPr>
            <w:r>
              <w:rPr>
                <w:rFonts w:ascii="Times New Roman" w:hAnsi="Times New Roman"/>
                <w:sz w:val="28"/>
                <w:szCs w:val="28"/>
              </w:rPr>
              <w:t>12</w:t>
            </w:r>
          </w:p>
        </w:tc>
      </w:tr>
    </w:tbl>
    <w:p w14:paraId="04053783"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572F3F21"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p w14:paraId="4A95CB13" w14:textId="77777777" w:rsidR="005948C3" w:rsidRPr="00DE343B"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sidRPr="00DE343B">
        <w:rPr>
          <w:rFonts w:ascii="Times New Roman" w:hAnsi="Times New Roman"/>
          <w:b/>
          <w:caps/>
          <w:color w:val="0000FF"/>
          <w:sz w:val="28"/>
          <w:szCs w:val="28"/>
          <w:u w:val="single"/>
        </w:rPr>
        <w:br w:type="page"/>
      </w:r>
      <w:r w:rsidRPr="00DE343B">
        <w:rPr>
          <w:rFonts w:ascii="Times New Roman" w:hAnsi="Times New Roman"/>
          <w:b/>
          <w:caps/>
          <w:sz w:val="28"/>
          <w:szCs w:val="28"/>
        </w:rPr>
        <w:lastRenderedPageBreak/>
        <w:t>1. паспорт рабочей ПРОГРАММЫ УЧЕБНОЙ ДИСЦИПЛИНЫ</w:t>
      </w:r>
    </w:p>
    <w:p w14:paraId="6F9C7BEE"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614B461B"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DE343B">
        <w:rPr>
          <w:rFonts w:ascii="Times New Roman" w:hAnsi="Times New Roman"/>
          <w:b/>
          <w:sz w:val="28"/>
          <w:szCs w:val="28"/>
        </w:rPr>
        <w:t>1.1. Область применения программы:</w:t>
      </w:r>
    </w:p>
    <w:p w14:paraId="1FCD6256"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25423FA1" w14:textId="77777777" w:rsidR="005948C3" w:rsidRPr="00BE6F60"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8"/>
          <w:szCs w:val="28"/>
        </w:rPr>
      </w:pPr>
      <w:r w:rsidRPr="00DE343B">
        <w:rPr>
          <w:rFonts w:ascii="Times New Roman" w:hAnsi="Times New Roman"/>
          <w:sz w:val="28"/>
          <w:szCs w:val="28"/>
        </w:rPr>
        <w:t xml:space="preserve">Рабочая программа учебной дисциплины является частью основной профессиональной образовательной программы в соответствии с ФГОС </w:t>
      </w:r>
      <w:proofErr w:type="gramStart"/>
      <w:r w:rsidRPr="00DE343B">
        <w:rPr>
          <w:rFonts w:ascii="Times New Roman" w:hAnsi="Times New Roman"/>
          <w:sz w:val="28"/>
          <w:szCs w:val="28"/>
        </w:rPr>
        <w:t xml:space="preserve">по </w:t>
      </w:r>
      <w:r w:rsidRPr="00BE6F60">
        <w:rPr>
          <w:rFonts w:ascii="Times New Roman" w:hAnsi="Times New Roman"/>
          <w:sz w:val="28"/>
          <w:szCs w:val="28"/>
        </w:rPr>
        <w:t xml:space="preserve"> профессии</w:t>
      </w:r>
      <w:proofErr w:type="gramEnd"/>
      <w:r w:rsidRPr="00BE6F60">
        <w:rPr>
          <w:rFonts w:ascii="Times New Roman" w:hAnsi="Times New Roman"/>
          <w:sz w:val="28"/>
          <w:szCs w:val="28"/>
        </w:rPr>
        <w:t>: 15.01.32 Оператор станков с программным управлением</w:t>
      </w:r>
      <w:r>
        <w:rPr>
          <w:rFonts w:ascii="Times New Roman" w:hAnsi="Times New Roman"/>
          <w:sz w:val="28"/>
          <w:szCs w:val="28"/>
        </w:rPr>
        <w:t>.</w:t>
      </w:r>
    </w:p>
    <w:p w14:paraId="798FDAC7" w14:textId="77777777" w:rsidR="005948C3" w:rsidRPr="00DE343B"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8"/>
          <w:szCs w:val="28"/>
        </w:rPr>
      </w:pPr>
      <w:r w:rsidRPr="00DE343B">
        <w:rPr>
          <w:rFonts w:ascii="Times New Roman" w:hAnsi="Times New Roman"/>
          <w:sz w:val="28"/>
          <w:szCs w:val="28"/>
        </w:rPr>
        <w:t>Рабочая программа учебной дисциплины может быть использована в дополнительном образовании (в программах повышения квалификации и переподготовки) и профессиональной подготовке по рабочим профессиям в области машиностроения.</w:t>
      </w:r>
    </w:p>
    <w:p w14:paraId="1EC8F596"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1E82478C"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DE343B">
        <w:rPr>
          <w:rFonts w:ascii="Times New Roman" w:hAnsi="Times New Roman"/>
          <w:b/>
          <w:sz w:val="28"/>
          <w:szCs w:val="28"/>
        </w:rPr>
        <w:t xml:space="preserve">1.2. Место дисциплины в структуре основной профессиональной образовательной программы: </w:t>
      </w:r>
    </w:p>
    <w:p w14:paraId="06FF875A"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DE343B">
        <w:rPr>
          <w:rFonts w:ascii="Times New Roman" w:hAnsi="Times New Roman"/>
          <w:sz w:val="28"/>
          <w:szCs w:val="28"/>
        </w:rPr>
        <w:t>дисциплина входит в общепрофессиональный цикл:</w:t>
      </w:r>
    </w:p>
    <w:p w14:paraId="13F831BC"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398A8F4"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ОП. ОО </w:t>
      </w:r>
      <w:proofErr w:type="gramStart"/>
      <w:r w:rsidRPr="00DE343B">
        <w:rPr>
          <w:rFonts w:ascii="Times New Roman" w:hAnsi="Times New Roman"/>
          <w:sz w:val="28"/>
          <w:szCs w:val="28"/>
        </w:rPr>
        <w:t>-  Общепрофессиональные</w:t>
      </w:r>
      <w:proofErr w:type="gramEnd"/>
      <w:r w:rsidRPr="00DE343B">
        <w:rPr>
          <w:rFonts w:ascii="Times New Roman" w:hAnsi="Times New Roman"/>
          <w:sz w:val="28"/>
          <w:szCs w:val="28"/>
        </w:rPr>
        <w:t xml:space="preserve"> дисциплины;</w:t>
      </w:r>
    </w:p>
    <w:p w14:paraId="02966034" w14:textId="77777777" w:rsidR="005948C3" w:rsidRPr="00DE343B" w:rsidRDefault="005948C3" w:rsidP="005948C3">
      <w:pPr>
        <w:spacing w:after="0" w:line="240" w:lineRule="auto"/>
        <w:jc w:val="both"/>
        <w:rPr>
          <w:rFonts w:ascii="Times New Roman" w:hAnsi="Times New Roman"/>
          <w:sz w:val="28"/>
          <w:szCs w:val="28"/>
        </w:rPr>
      </w:pPr>
      <w:r>
        <w:rPr>
          <w:rFonts w:ascii="Times New Roman" w:hAnsi="Times New Roman"/>
          <w:sz w:val="28"/>
          <w:szCs w:val="28"/>
        </w:rPr>
        <w:t>ОП. О3–Основы материаловедения</w:t>
      </w:r>
      <w:r w:rsidRPr="00DE343B">
        <w:rPr>
          <w:rFonts w:ascii="Times New Roman" w:hAnsi="Times New Roman"/>
          <w:sz w:val="28"/>
          <w:szCs w:val="28"/>
        </w:rPr>
        <w:t>.</w:t>
      </w:r>
    </w:p>
    <w:p w14:paraId="5DF549E9"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26215121"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DE343B">
        <w:rPr>
          <w:rFonts w:ascii="Times New Roman" w:hAnsi="Times New Roman"/>
          <w:b/>
          <w:sz w:val="28"/>
          <w:szCs w:val="28"/>
        </w:rPr>
        <w:t>1.3. Цели и задачи дисциплины – требования к результатам освоения дисциплины:</w:t>
      </w:r>
    </w:p>
    <w:p w14:paraId="67323587"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DE343B">
        <w:rPr>
          <w:rFonts w:ascii="Times New Roman" w:hAnsi="Times New Roman"/>
          <w:sz w:val="28"/>
          <w:szCs w:val="28"/>
        </w:rPr>
        <w:t xml:space="preserve">В результате освоения дисциплины обучающийся должен </w:t>
      </w:r>
      <w:r w:rsidRPr="00DE343B">
        <w:rPr>
          <w:rFonts w:ascii="Times New Roman" w:hAnsi="Times New Roman"/>
          <w:i/>
          <w:sz w:val="28"/>
          <w:szCs w:val="28"/>
        </w:rPr>
        <w:t>уметь</w:t>
      </w:r>
      <w:r w:rsidRPr="00DE343B">
        <w:rPr>
          <w:rFonts w:ascii="Times New Roman" w:hAnsi="Times New Roman"/>
          <w:sz w:val="28"/>
          <w:szCs w:val="28"/>
        </w:rPr>
        <w:t>:</w:t>
      </w:r>
    </w:p>
    <w:p w14:paraId="0C3C7462"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распознавать и классифицировать конструкционные и сырьевые материалы по внешнему виду, происхождению, свойствам;</w:t>
      </w:r>
    </w:p>
    <w:p w14:paraId="06497C24"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определять виды конструкционных материалов;</w:t>
      </w:r>
    </w:p>
    <w:p w14:paraId="4C2C2ED2"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выбирать материалы для конструкций по их назначению и условиям эксплуатации;</w:t>
      </w:r>
    </w:p>
    <w:p w14:paraId="560CFB8A"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проводить исследования и испытания материалов;</w:t>
      </w:r>
    </w:p>
    <w:p w14:paraId="4B1AC163" w14:textId="77777777" w:rsidR="005948C3" w:rsidRPr="00DE343B" w:rsidRDefault="005948C3" w:rsidP="005948C3">
      <w:pPr>
        <w:spacing w:after="0" w:line="240" w:lineRule="auto"/>
        <w:jc w:val="both"/>
        <w:rPr>
          <w:rFonts w:ascii="Times New Roman" w:hAnsi="Times New Roman"/>
          <w:sz w:val="28"/>
          <w:szCs w:val="28"/>
        </w:rPr>
      </w:pPr>
    </w:p>
    <w:p w14:paraId="5C79CE27"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рассчитывать и назначать оптимальные режимы резания.</w:t>
      </w:r>
    </w:p>
    <w:p w14:paraId="47E68A2E"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DE343B">
        <w:rPr>
          <w:rFonts w:ascii="Times New Roman" w:hAnsi="Times New Roman"/>
          <w:sz w:val="28"/>
          <w:szCs w:val="28"/>
        </w:rPr>
        <w:t xml:space="preserve">В результате освоения дисциплины обучающийся должен </w:t>
      </w:r>
      <w:r w:rsidRPr="00DE343B">
        <w:rPr>
          <w:rFonts w:ascii="Times New Roman" w:hAnsi="Times New Roman"/>
          <w:i/>
          <w:sz w:val="28"/>
          <w:szCs w:val="28"/>
        </w:rPr>
        <w:t>знать</w:t>
      </w:r>
      <w:r w:rsidRPr="00DE343B">
        <w:rPr>
          <w:rFonts w:ascii="Times New Roman" w:hAnsi="Times New Roman"/>
          <w:sz w:val="28"/>
          <w:szCs w:val="28"/>
        </w:rPr>
        <w:t>:</w:t>
      </w:r>
    </w:p>
    <w:p w14:paraId="724FE2A5"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14:paraId="7DB6CF45"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классификацию и способы получения композиционных материалов;</w:t>
      </w:r>
    </w:p>
    <w:p w14:paraId="693A89AB"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принципы выбора конструкционных материалов для применения в производстве;</w:t>
      </w:r>
    </w:p>
    <w:p w14:paraId="05C04BDA"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строение и свойства металлов, методы их исследования;</w:t>
      </w:r>
    </w:p>
    <w:p w14:paraId="3D2A9ECC"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классификацию материалов, металлов и сплавов, их области применения;</w:t>
      </w:r>
    </w:p>
    <w:p w14:paraId="271ABF38"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методику расчёта и назначения режимов резания для различных видов работ.</w:t>
      </w:r>
    </w:p>
    <w:p w14:paraId="48268948" w14:textId="77777777" w:rsid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096D6301" w14:textId="77777777" w:rsid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447BDAA8" w14:textId="77777777" w:rsid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5E8028D6" w14:textId="77777777" w:rsidR="005948C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75AB705B"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4D02525C"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DE343B">
        <w:rPr>
          <w:rFonts w:ascii="Times New Roman" w:hAnsi="Times New Roman"/>
          <w:b/>
          <w:sz w:val="28"/>
          <w:szCs w:val="28"/>
        </w:rPr>
        <w:lastRenderedPageBreak/>
        <w:t xml:space="preserve">2. СТРУКТУРА </w:t>
      </w:r>
      <w:proofErr w:type="gramStart"/>
      <w:r w:rsidRPr="00DE343B">
        <w:rPr>
          <w:rFonts w:ascii="Times New Roman" w:hAnsi="Times New Roman"/>
          <w:b/>
          <w:sz w:val="28"/>
          <w:szCs w:val="28"/>
        </w:rPr>
        <w:t>И  СОДЕРЖАНИЕ</w:t>
      </w:r>
      <w:proofErr w:type="gramEnd"/>
      <w:r w:rsidRPr="00DE343B">
        <w:rPr>
          <w:rFonts w:ascii="Times New Roman" w:hAnsi="Times New Roman"/>
          <w:b/>
          <w:sz w:val="28"/>
          <w:szCs w:val="28"/>
        </w:rPr>
        <w:t xml:space="preserve"> УЧЕБНОЙ ДИСЦИПЛИНЫ</w:t>
      </w:r>
    </w:p>
    <w:p w14:paraId="6D1E84A3"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FF"/>
          <w:sz w:val="28"/>
          <w:szCs w:val="28"/>
        </w:rPr>
      </w:pPr>
    </w:p>
    <w:p w14:paraId="46D34CA9"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DE343B">
        <w:rPr>
          <w:rFonts w:ascii="Times New Roman" w:hAnsi="Times New Roman"/>
          <w:b/>
          <w:sz w:val="28"/>
          <w:szCs w:val="28"/>
        </w:rPr>
        <w:t>2.1. Объем учебной дисциплины и виды учебной работы</w:t>
      </w:r>
    </w:p>
    <w:p w14:paraId="3330DB84"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5948C3" w:rsidRPr="00DE343B" w14:paraId="44887B52" w14:textId="77777777" w:rsidTr="00FF539A">
        <w:trPr>
          <w:trHeight w:val="460"/>
        </w:trPr>
        <w:tc>
          <w:tcPr>
            <w:tcW w:w="7904" w:type="dxa"/>
            <w:shd w:val="clear" w:color="auto" w:fill="auto"/>
          </w:tcPr>
          <w:p w14:paraId="746234E9" w14:textId="77777777" w:rsidR="005948C3" w:rsidRPr="00DE343B" w:rsidRDefault="005948C3" w:rsidP="00FF539A">
            <w:pPr>
              <w:spacing w:after="0" w:line="240" w:lineRule="auto"/>
              <w:jc w:val="center"/>
              <w:rPr>
                <w:rFonts w:ascii="Times New Roman" w:hAnsi="Times New Roman"/>
                <w:sz w:val="28"/>
                <w:szCs w:val="28"/>
              </w:rPr>
            </w:pPr>
            <w:r w:rsidRPr="00DE343B">
              <w:rPr>
                <w:rFonts w:ascii="Times New Roman" w:hAnsi="Times New Roman"/>
                <w:b/>
                <w:sz w:val="28"/>
                <w:szCs w:val="28"/>
              </w:rPr>
              <w:t>Вид учебной работы</w:t>
            </w:r>
          </w:p>
        </w:tc>
        <w:tc>
          <w:tcPr>
            <w:tcW w:w="1564" w:type="dxa"/>
            <w:shd w:val="clear" w:color="auto" w:fill="auto"/>
          </w:tcPr>
          <w:p w14:paraId="7694C64D" w14:textId="77777777" w:rsidR="005948C3" w:rsidRPr="00DE343B" w:rsidRDefault="005948C3" w:rsidP="00FF539A">
            <w:pPr>
              <w:spacing w:after="0" w:line="240" w:lineRule="auto"/>
              <w:jc w:val="center"/>
              <w:rPr>
                <w:rFonts w:ascii="Times New Roman" w:hAnsi="Times New Roman"/>
                <w:i/>
                <w:iCs/>
                <w:sz w:val="28"/>
                <w:szCs w:val="28"/>
              </w:rPr>
            </w:pPr>
            <w:r w:rsidRPr="00DE343B">
              <w:rPr>
                <w:rFonts w:ascii="Times New Roman" w:hAnsi="Times New Roman"/>
                <w:b/>
                <w:i/>
                <w:iCs/>
                <w:sz w:val="28"/>
                <w:szCs w:val="28"/>
              </w:rPr>
              <w:t xml:space="preserve">Количество часов </w:t>
            </w:r>
          </w:p>
        </w:tc>
      </w:tr>
      <w:tr w:rsidR="005948C3" w:rsidRPr="00DE343B" w14:paraId="6C9D4EE2" w14:textId="77777777" w:rsidTr="00FF539A">
        <w:trPr>
          <w:trHeight w:val="285"/>
        </w:trPr>
        <w:tc>
          <w:tcPr>
            <w:tcW w:w="7904" w:type="dxa"/>
            <w:shd w:val="clear" w:color="auto" w:fill="auto"/>
          </w:tcPr>
          <w:p w14:paraId="42EFE2AA" w14:textId="77777777" w:rsidR="005948C3" w:rsidRPr="00DE343B" w:rsidRDefault="005948C3" w:rsidP="00FF539A">
            <w:pPr>
              <w:spacing w:after="0" w:line="240" w:lineRule="auto"/>
              <w:rPr>
                <w:rFonts w:ascii="Times New Roman" w:hAnsi="Times New Roman"/>
                <w:b/>
                <w:sz w:val="28"/>
                <w:szCs w:val="28"/>
              </w:rPr>
            </w:pPr>
            <w:r w:rsidRPr="00DE343B">
              <w:rPr>
                <w:rFonts w:ascii="Times New Roman" w:hAnsi="Times New Roman"/>
                <w:b/>
                <w:sz w:val="28"/>
                <w:szCs w:val="28"/>
              </w:rPr>
              <w:t>Максимальная учебная нагрузка (всего)</w:t>
            </w:r>
          </w:p>
        </w:tc>
        <w:tc>
          <w:tcPr>
            <w:tcW w:w="1564" w:type="dxa"/>
            <w:shd w:val="clear" w:color="auto" w:fill="auto"/>
          </w:tcPr>
          <w:p w14:paraId="07D7607D" w14:textId="77777777" w:rsidR="005948C3" w:rsidRPr="00DE343B" w:rsidRDefault="005948C3" w:rsidP="00FF539A">
            <w:pPr>
              <w:spacing w:after="0" w:line="240" w:lineRule="auto"/>
              <w:jc w:val="center"/>
              <w:rPr>
                <w:rFonts w:ascii="Times New Roman" w:hAnsi="Times New Roman"/>
                <w:b/>
                <w:i/>
                <w:iCs/>
                <w:sz w:val="28"/>
                <w:szCs w:val="28"/>
              </w:rPr>
            </w:pPr>
            <w:r w:rsidRPr="00DE343B">
              <w:rPr>
                <w:rFonts w:ascii="Times New Roman" w:hAnsi="Times New Roman"/>
                <w:b/>
                <w:i/>
                <w:iCs/>
                <w:sz w:val="28"/>
                <w:szCs w:val="28"/>
              </w:rPr>
              <w:t>40</w:t>
            </w:r>
          </w:p>
        </w:tc>
      </w:tr>
      <w:tr w:rsidR="005948C3" w:rsidRPr="00DE343B" w14:paraId="03FFDDC7" w14:textId="77777777" w:rsidTr="00FF539A">
        <w:tc>
          <w:tcPr>
            <w:tcW w:w="7904" w:type="dxa"/>
            <w:shd w:val="clear" w:color="auto" w:fill="auto"/>
          </w:tcPr>
          <w:p w14:paraId="69E82C22" w14:textId="77777777" w:rsidR="005948C3" w:rsidRPr="00DE343B" w:rsidRDefault="005948C3" w:rsidP="00FF539A">
            <w:pPr>
              <w:spacing w:after="0" w:line="240" w:lineRule="auto"/>
              <w:jc w:val="both"/>
              <w:rPr>
                <w:rFonts w:ascii="Times New Roman" w:hAnsi="Times New Roman"/>
                <w:sz w:val="28"/>
                <w:szCs w:val="28"/>
              </w:rPr>
            </w:pPr>
            <w:r w:rsidRPr="00DE343B">
              <w:rPr>
                <w:rFonts w:ascii="Times New Roman" w:hAnsi="Times New Roman"/>
                <w:b/>
                <w:sz w:val="28"/>
                <w:szCs w:val="28"/>
              </w:rPr>
              <w:t xml:space="preserve">Обязательная аудиторная учебная нагрузка (всего) </w:t>
            </w:r>
          </w:p>
        </w:tc>
        <w:tc>
          <w:tcPr>
            <w:tcW w:w="1564" w:type="dxa"/>
            <w:shd w:val="clear" w:color="auto" w:fill="auto"/>
          </w:tcPr>
          <w:p w14:paraId="0AF21442" w14:textId="77777777" w:rsidR="005948C3" w:rsidRPr="00DE343B" w:rsidRDefault="005948C3" w:rsidP="00FF539A">
            <w:pPr>
              <w:spacing w:after="0" w:line="240" w:lineRule="auto"/>
              <w:jc w:val="center"/>
              <w:rPr>
                <w:rFonts w:ascii="Times New Roman" w:hAnsi="Times New Roman"/>
                <w:b/>
                <w:i/>
                <w:iCs/>
                <w:sz w:val="28"/>
                <w:szCs w:val="28"/>
              </w:rPr>
            </w:pPr>
            <w:r w:rsidRPr="00DE343B">
              <w:rPr>
                <w:rFonts w:ascii="Times New Roman" w:hAnsi="Times New Roman"/>
                <w:b/>
                <w:i/>
                <w:iCs/>
                <w:sz w:val="28"/>
                <w:szCs w:val="28"/>
              </w:rPr>
              <w:t>36</w:t>
            </w:r>
          </w:p>
        </w:tc>
      </w:tr>
      <w:tr w:rsidR="005948C3" w:rsidRPr="00DE343B" w14:paraId="0478DB28" w14:textId="77777777" w:rsidTr="00FF539A">
        <w:tc>
          <w:tcPr>
            <w:tcW w:w="7904" w:type="dxa"/>
            <w:shd w:val="clear" w:color="auto" w:fill="auto"/>
          </w:tcPr>
          <w:p w14:paraId="09EBDECF" w14:textId="77777777" w:rsidR="005948C3" w:rsidRPr="00DE343B" w:rsidRDefault="005948C3" w:rsidP="00FF539A">
            <w:pPr>
              <w:spacing w:after="0" w:line="240" w:lineRule="auto"/>
              <w:jc w:val="both"/>
              <w:rPr>
                <w:rFonts w:ascii="Times New Roman" w:hAnsi="Times New Roman"/>
                <w:sz w:val="28"/>
                <w:szCs w:val="28"/>
              </w:rPr>
            </w:pPr>
            <w:r w:rsidRPr="00DE343B">
              <w:rPr>
                <w:rFonts w:ascii="Times New Roman" w:hAnsi="Times New Roman"/>
                <w:sz w:val="28"/>
                <w:szCs w:val="28"/>
              </w:rPr>
              <w:t>в том числе:</w:t>
            </w:r>
          </w:p>
        </w:tc>
        <w:tc>
          <w:tcPr>
            <w:tcW w:w="1564" w:type="dxa"/>
            <w:shd w:val="clear" w:color="auto" w:fill="auto"/>
          </w:tcPr>
          <w:p w14:paraId="38CF5190" w14:textId="77777777" w:rsidR="005948C3" w:rsidRPr="00DE343B" w:rsidRDefault="005948C3" w:rsidP="00FF539A">
            <w:pPr>
              <w:spacing w:after="0" w:line="240" w:lineRule="auto"/>
              <w:jc w:val="center"/>
              <w:rPr>
                <w:rFonts w:ascii="Times New Roman" w:hAnsi="Times New Roman"/>
                <w:i/>
                <w:iCs/>
                <w:sz w:val="28"/>
                <w:szCs w:val="28"/>
              </w:rPr>
            </w:pPr>
          </w:p>
        </w:tc>
      </w:tr>
      <w:tr w:rsidR="005948C3" w:rsidRPr="00DE343B" w14:paraId="4CE4FB5D" w14:textId="77777777" w:rsidTr="00FF539A">
        <w:tc>
          <w:tcPr>
            <w:tcW w:w="7904" w:type="dxa"/>
            <w:shd w:val="clear" w:color="auto" w:fill="auto"/>
          </w:tcPr>
          <w:p w14:paraId="2B7C38D7" w14:textId="77777777" w:rsidR="005948C3" w:rsidRPr="00DE343B" w:rsidRDefault="005948C3" w:rsidP="00FF539A">
            <w:pPr>
              <w:spacing w:after="0" w:line="240" w:lineRule="auto"/>
              <w:jc w:val="both"/>
              <w:rPr>
                <w:rFonts w:ascii="Times New Roman" w:hAnsi="Times New Roman"/>
                <w:sz w:val="28"/>
                <w:szCs w:val="28"/>
              </w:rPr>
            </w:pPr>
            <w:r w:rsidRPr="00DE343B">
              <w:rPr>
                <w:rFonts w:ascii="Times New Roman" w:hAnsi="Times New Roman"/>
                <w:sz w:val="28"/>
                <w:szCs w:val="28"/>
              </w:rPr>
              <w:t xml:space="preserve">        практические занятия</w:t>
            </w:r>
          </w:p>
        </w:tc>
        <w:tc>
          <w:tcPr>
            <w:tcW w:w="1564" w:type="dxa"/>
            <w:shd w:val="clear" w:color="auto" w:fill="auto"/>
          </w:tcPr>
          <w:p w14:paraId="579D697E" w14:textId="77777777" w:rsidR="005948C3" w:rsidRPr="00DE343B" w:rsidRDefault="005948C3" w:rsidP="00FF539A">
            <w:pPr>
              <w:spacing w:after="0" w:line="240" w:lineRule="auto"/>
              <w:jc w:val="center"/>
              <w:rPr>
                <w:rFonts w:ascii="Times New Roman" w:hAnsi="Times New Roman"/>
                <w:i/>
                <w:iCs/>
                <w:sz w:val="28"/>
                <w:szCs w:val="28"/>
              </w:rPr>
            </w:pPr>
            <w:r w:rsidRPr="00DE343B">
              <w:rPr>
                <w:rFonts w:ascii="Times New Roman" w:hAnsi="Times New Roman"/>
                <w:i/>
                <w:iCs/>
                <w:sz w:val="28"/>
                <w:szCs w:val="28"/>
              </w:rPr>
              <w:t>10</w:t>
            </w:r>
          </w:p>
        </w:tc>
      </w:tr>
      <w:tr w:rsidR="005948C3" w:rsidRPr="00DE343B" w14:paraId="3CF31F0E" w14:textId="77777777" w:rsidTr="00FF539A">
        <w:tc>
          <w:tcPr>
            <w:tcW w:w="7904" w:type="dxa"/>
            <w:shd w:val="clear" w:color="auto" w:fill="auto"/>
          </w:tcPr>
          <w:p w14:paraId="078BEA8B" w14:textId="77777777" w:rsidR="005948C3" w:rsidRPr="00DE343B" w:rsidRDefault="005948C3" w:rsidP="00FF539A">
            <w:pPr>
              <w:spacing w:after="0" w:line="240" w:lineRule="auto"/>
              <w:jc w:val="both"/>
              <w:rPr>
                <w:rFonts w:ascii="Times New Roman" w:hAnsi="Times New Roman"/>
                <w:b/>
                <w:sz w:val="28"/>
                <w:szCs w:val="28"/>
              </w:rPr>
            </w:pPr>
            <w:r w:rsidRPr="00DE343B">
              <w:rPr>
                <w:rFonts w:ascii="Times New Roman" w:hAnsi="Times New Roman"/>
                <w:b/>
                <w:sz w:val="28"/>
                <w:szCs w:val="28"/>
              </w:rPr>
              <w:t>Самостоятельная работа обучающегося (всего)</w:t>
            </w:r>
          </w:p>
        </w:tc>
        <w:tc>
          <w:tcPr>
            <w:tcW w:w="1564" w:type="dxa"/>
            <w:shd w:val="clear" w:color="auto" w:fill="auto"/>
          </w:tcPr>
          <w:p w14:paraId="1DB17C1D" w14:textId="77777777" w:rsidR="005948C3" w:rsidRPr="00DE343B" w:rsidRDefault="005948C3" w:rsidP="00FF539A">
            <w:pPr>
              <w:spacing w:after="0" w:line="240" w:lineRule="auto"/>
              <w:jc w:val="center"/>
              <w:rPr>
                <w:rFonts w:ascii="Times New Roman" w:hAnsi="Times New Roman"/>
                <w:b/>
                <w:i/>
                <w:iCs/>
                <w:sz w:val="28"/>
                <w:szCs w:val="28"/>
              </w:rPr>
            </w:pPr>
            <w:r w:rsidRPr="00DE343B">
              <w:rPr>
                <w:rFonts w:ascii="Times New Roman" w:hAnsi="Times New Roman"/>
                <w:b/>
                <w:i/>
                <w:iCs/>
                <w:sz w:val="28"/>
                <w:szCs w:val="28"/>
              </w:rPr>
              <w:t>4</w:t>
            </w:r>
          </w:p>
        </w:tc>
      </w:tr>
      <w:tr w:rsidR="005948C3" w:rsidRPr="00DE343B" w14:paraId="162D7EB9" w14:textId="77777777" w:rsidTr="00FF539A">
        <w:tc>
          <w:tcPr>
            <w:tcW w:w="7904" w:type="dxa"/>
            <w:shd w:val="clear" w:color="auto" w:fill="auto"/>
          </w:tcPr>
          <w:p w14:paraId="55FB309B" w14:textId="77777777" w:rsidR="005948C3" w:rsidRPr="00DE343B" w:rsidRDefault="005948C3" w:rsidP="00FF539A">
            <w:pPr>
              <w:spacing w:after="0" w:line="240" w:lineRule="auto"/>
              <w:jc w:val="both"/>
              <w:rPr>
                <w:rFonts w:ascii="Times New Roman" w:hAnsi="Times New Roman"/>
                <w:sz w:val="28"/>
                <w:szCs w:val="28"/>
              </w:rPr>
            </w:pPr>
          </w:p>
        </w:tc>
        <w:tc>
          <w:tcPr>
            <w:tcW w:w="1564" w:type="dxa"/>
            <w:shd w:val="clear" w:color="auto" w:fill="auto"/>
          </w:tcPr>
          <w:p w14:paraId="20847FF4" w14:textId="77777777" w:rsidR="005948C3" w:rsidRPr="00DE343B" w:rsidRDefault="005948C3" w:rsidP="00FF539A">
            <w:pPr>
              <w:spacing w:after="0" w:line="240" w:lineRule="auto"/>
              <w:jc w:val="center"/>
              <w:rPr>
                <w:rFonts w:ascii="Times New Roman" w:hAnsi="Times New Roman"/>
                <w:i/>
                <w:iCs/>
                <w:sz w:val="28"/>
                <w:szCs w:val="28"/>
              </w:rPr>
            </w:pPr>
          </w:p>
        </w:tc>
      </w:tr>
      <w:tr w:rsidR="005948C3" w:rsidRPr="00DE343B" w14:paraId="7AA1F4FC" w14:textId="77777777" w:rsidTr="00FF539A">
        <w:tc>
          <w:tcPr>
            <w:tcW w:w="9468" w:type="dxa"/>
            <w:gridSpan w:val="2"/>
            <w:shd w:val="clear" w:color="auto" w:fill="auto"/>
          </w:tcPr>
          <w:p w14:paraId="6A6332D5" w14:textId="77777777" w:rsidR="005948C3" w:rsidRPr="00DE343B" w:rsidRDefault="005948C3" w:rsidP="00FF539A">
            <w:pPr>
              <w:spacing w:after="0" w:line="240" w:lineRule="auto"/>
              <w:rPr>
                <w:rFonts w:ascii="Times New Roman" w:hAnsi="Times New Roman"/>
                <w:i/>
                <w:iCs/>
                <w:sz w:val="28"/>
                <w:szCs w:val="28"/>
              </w:rPr>
            </w:pPr>
            <w:r w:rsidRPr="00DE343B">
              <w:rPr>
                <w:rFonts w:ascii="Times New Roman" w:hAnsi="Times New Roman"/>
                <w:b/>
                <w:i/>
                <w:iCs/>
                <w:sz w:val="28"/>
                <w:szCs w:val="28"/>
              </w:rPr>
              <w:t>промежуточная аттестация</w:t>
            </w:r>
            <w:r w:rsidRPr="00DE343B">
              <w:rPr>
                <w:rFonts w:ascii="Times New Roman" w:hAnsi="Times New Roman"/>
                <w:i/>
                <w:iCs/>
                <w:sz w:val="28"/>
                <w:szCs w:val="28"/>
              </w:rPr>
              <w:t xml:space="preserve"> в форме зачета</w:t>
            </w:r>
          </w:p>
        </w:tc>
      </w:tr>
    </w:tbl>
    <w:p w14:paraId="32405F0F"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6A8B917F"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5948C3" w:rsidRPr="00DE343B" w:rsidSect="008F7B9D">
          <w:footerReference w:type="even" r:id="rId102"/>
          <w:footerReference w:type="default" r:id="rId103"/>
          <w:pgSz w:w="11906" w:h="16838"/>
          <w:pgMar w:top="1134" w:right="991" w:bottom="1560" w:left="1418" w:header="708" w:footer="708" w:gutter="0"/>
          <w:cols w:space="720"/>
          <w:titlePg/>
        </w:sectPr>
      </w:pPr>
    </w:p>
    <w:p w14:paraId="0759A72E"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r w:rsidRPr="00DE343B">
        <w:rPr>
          <w:rFonts w:ascii="Times New Roman" w:hAnsi="Times New Roman"/>
          <w:b/>
          <w:sz w:val="28"/>
          <w:szCs w:val="28"/>
        </w:rPr>
        <w:lastRenderedPageBreak/>
        <w:t>2.2 Тематический план и содержание учебной дисциплины</w:t>
      </w:r>
      <w:r w:rsidRPr="00DE343B">
        <w:rPr>
          <w:rFonts w:ascii="Times New Roman" w:hAnsi="Times New Roman"/>
          <w:sz w:val="28"/>
          <w:szCs w:val="28"/>
        </w:rPr>
        <w:t xml:space="preserve"> ОП.03</w:t>
      </w:r>
      <w:r>
        <w:rPr>
          <w:rFonts w:ascii="Times New Roman" w:hAnsi="Times New Roman"/>
          <w:sz w:val="28"/>
          <w:szCs w:val="28"/>
        </w:rPr>
        <w:t xml:space="preserve"> Основы </w:t>
      </w:r>
      <w:r w:rsidRPr="00DE343B">
        <w:rPr>
          <w:rFonts w:ascii="Times New Roman" w:hAnsi="Times New Roman"/>
          <w:sz w:val="28"/>
          <w:szCs w:val="28"/>
        </w:rPr>
        <w:t>материаловедения</w:t>
      </w:r>
    </w:p>
    <w:p w14:paraId="156F54B9"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9504"/>
        <w:gridCol w:w="1785"/>
        <w:gridCol w:w="1791"/>
      </w:tblGrid>
      <w:tr w:rsidR="005948C3" w:rsidRPr="002D7645" w14:paraId="6113FA70" w14:textId="77777777" w:rsidTr="00FF539A">
        <w:trPr>
          <w:trHeight w:val="23"/>
        </w:trPr>
        <w:tc>
          <w:tcPr>
            <w:tcW w:w="582" w:type="pct"/>
          </w:tcPr>
          <w:p w14:paraId="6B11FBD8"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Наименование разделов и тем</w:t>
            </w:r>
          </w:p>
        </w:tc>
        <w:tc>
          <w:tcPr>
            <w:tcW w:w="3210" w:type="pct"/>
          </w:tcPr>
          <w:p w14:paraId="2BF787FA"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Содержание учебного материала и формы организации деятельности обучающихся</w:t>
            </w:r>
          </w:p>
        </w:tc>
        <w:tc>
          <w:tcPr>
            <w:tcW w:w="603" w:type="pct"/>
          </w:tcPr>
          <w:p w14:paraId="52285B0F"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Объем в часах</w:t>
            </w:r>
          </w:p>
        </w:tc>
        <w:tc>
          <w:tcPr>
            <w:tcW w:w="605" w:type="pct"/>
          </w:tcPr>
          <w:p w14:paraId="713A3519" w14:textId="77777777" w:rsidR="005948C3" w:rsidRPr="002D7645" w:rsidRDefault="005948C3" w:rsidP="00FF539A">
            <w:pPr>
              <w:spacing w:after="0" w:line="240" w:lineRule="auto"/>
              <w:jc w:val="center"/>
              <w:rPr>
                <w:rFonts w:ascii="Times New Roman" w:hAnsi="Times New Roman"/>
                <w:b/>
                <w:bCs/>
                <w:sz w:val="24"/>
                <w:szCs w:val="24"/>
              </w:rPr>
            </w:pPr>
            <w:r w:rsidRPr="0005693D">
              <w:rPr>
                <w:rFonts w:ascii="Times New Roman" w:hAnsi="Times New Roman"/>
                <w:b/>
                <w:bCs/>
                <w:sz w:val="24"/>
                <w:szCs w:val="24"/>
              </w:rPr>
              <w:t>Уровень освоения</w:t>
            </w:r>
          </w:p>
        </w:tc>
      </w:tr>
      <w:tr w:rsidR="005948C3" w:rsidRPr="002D7645" w14:paraId="1F2C4968" w14:textId="77777777" w:rsidTr="00FF539A">
        <w:trPr>
          <w:trHeight w:val="23"/>
        </w:trPr>
        <w:tc>
          <w:tcPr>
            <w:tcW w:w="582" w:type="pct"/>
          </w:tcPr>
          <w:p w14:paraId="567B8C5A"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1</w:t>
            </w:r>
          </w:p>
        </w:tc>
        <w:tc>
          <w:tcPr>
            <w:tcW w:w="3210" w:type="pct"/>
          </w:tcPr>
          <w:p w14:paraId="5CC44796"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2</w:t>
            </w:r>
          </w:p>
        </w:tc>
        <w:tc>
          <w:tcPr>
            <w:tcW w:w="603" w:type="pct"/>
          </w:tcPr>
          <w:p w14:paraId="70FB3F19"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3</w:t>
            </w:r>
          </w:p>
        </w:tc>
        <w:tc>
          <w:tcPr>
            <w:tcW w:w="605" w:type="pct"/>
          </w:tcPr>
          <w:p w14:paraId="71B09AB7"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4</w:t>
            </w:r>
          </w:p>
        </w:tc>
      </w:tr>
      <w:tr w:rsidR="005948C3" w:rsidRPr="002D7645" w14:paraId="2BE37371" w14:textId="77777777" w:rsidTr="00FF539A">
        <w:trPr>
          <w:trHeight w:val="23"/>
        </w:trPr>
        <w:tc>
          <w:tcPr>
            <w:tcW w:w="3792" w:type="pct"/>
            <w:gridSpan w:val="2"/>
          </w:tcPr>
          <w:p w14:paraId="0108D60E" w14:textId="77777777" w:rsidR="005948C3" w:rsidRPr="002D7645" w:rsidRDefault="005948C3" w:rsidP="00FF539A">
            <w:pPr>
              <w:spacing w:after="0" w:line="240" w:lineRule="auto"/>
              <w:rPr>
                <w:rFonts w:ascii="Times New Roman" w:hAnsi="Times New Roman"/>
                <w:b/>
                <w:bCs/>
                <w:sz w:val="24"/>
                <w:szCs w:val="24"/>
              </w:rPr>
            </w:pPr>
            <w:r w:rsidRPr="002D7645">
              <w:rPr>
                <w:rFonts w:ascii="Times New Roman" w:hAnsi="Times New Roman"/>
                <w:b/>
                <w:bCs/>
                <w:sz w:val="24"/>
                <w:szCs w:val="24"/>
              </w:rPr>
              <w:t>Раздел 1. Физико- химические закономерности формирования структуры материала</w:t>
            </w:r>
          </w:p>
        </w:tc>
        <w:tc>
          <w:tcPr>
            <w:tcW w:w="603" w:type="pct"/>
          </w:tcPr>
          <w:p w14:paraId="4B087E33" w14:textId="77777777" w:rsidR="005948C3" w:rsidRPr="002D7645" w:rsidRDefault="005948C3" w:rsidP="00FF539A">
            <w:pPr>
              <w:spacing w:after="0" w:line="240" w:lineRule="auto"/>
              <w:jc w:val="center"/>
              <w:rPr>
                <w:rFonts w:ascii="Times New Roman" w:hAnsi="Times New Roman"/>
                <w:b/>
                <w:bCs/>
                <w:sz w:val="24"/>
                <w:szCs w:val="24"/>
              </w:rPr>
            </w:pPr>
            <w:r>
              <w:rPr>
                <w:rFonts w:ascii="Times New Roman" w:hAnsi="Times New Roman"/>
                <w:b/>
                <w:bCs/>
                <w:sz w:val="24"/>
                <w:szCs w:val="24"/>
              </w:rPr>
              <w:t>15</w:t>
            </w:r>
          </w:p>
        </w:tc>
        <w:tc>
          <w:tcPr>
            <w:tcW w:w="605" w:type="pct"/>
          </w:tcPr>
          <w:p w14:paraId="1FDE3D54" w14:textId="77777777" w:rsidR="005948C3" w:rsidRPr="002D7645" w:rsidRDefault="005948C3" w:rsidP="00FF539A">
            <w:pPr>
              <w:spacing w:after="0" w:line="240" w:lineRule="auto"/>
              <w:rPr>
                <w:rFonts w:ascii="Times New Roman" w:hAnsi="Times New Roman"/>
                <w:b/>
                <w:bCs/>
                <w:sz w:val="24"/>
                <w:szCs w:val="24"/>
              </w:rPr>
            </w:pPr>
          </w:p>
        </w:tc>
      </w:tr>
      <w:tr w:rsidR="005948C3" w:rsidRPr="00B44390" w14:paraId="04508852" w14:textId="77777777" w:rsidTr="00FF539A">
        <w:trPr>
          <w:trHeight w:val="23"/>
        </w:trPr>
        <w:tc>
          <w:tcPr>
            <w:tcW w:w="582" w:type="pct"/>
            <w:vMerge w:val="restart"/>
          </w:tcPr>
          <w:p w14:paraId="4FD08B2B"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 xml:space="preserve">Тема </w:t>
            </w:r>
          </w:p>
          <w:p w14:paraId="0E77D7A7"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1.1.</w:t>
            </w:r>
          </w:p>
          <w:p w14:paraId="2698CBC8"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Строение и свойства материалов</w:t>
            </w:r>
          </w:p>
        </w:tc>
        <w:tc>
          <w:tcPr>
            <w:tcW w:w="3210" w:type="pct"/>
          </w:tcPr>
          <w:p w14:paraId="4ECE6E47"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03" w:type="pct"/>
            <w:vMerge w:val="restart"/>
            <w:vAlign w:val="center"/>
          </w:tcPr>
          <w:p w14:paraId="60698397"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2</w:t>
            </w:r>
          </w:p>
        </w:tc>
        <w:tc>
          <w:tcPr>
            <w:tcW w:w="605" w:type="pct"/>
            <w:vMerge w:val="restart"/>
          </w:tcPr>
          <w:p w14:paraId="4AEA23FA" w14:textId="77777777" w:rsidR="005948C3" w:rsidRDefault="005948C3" w:rsidP="00FF539A">
            <w:pPr>
              <w:spacing w:after="0" w:line="240" w:lineRule="auto"/>
              <w:jc w:val="center"/>
              <w:rPr>
                <w:rFonts w:ascii="Times New Roman" w:hAnsi="Times New Roman"/>
                <w:b/>
                <w:bCs/>
                <w:spacing w:val="-1"/>
                <w:sz w:val="24"/>
                <w:szCs w:val="24"/>
              </w:rPr>
            </w:pPr>
          </w:p>
          <w:p w14:paraId="13730BC9"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p w14:paraId="3F97C8F4" w14:textId="77777777" w:rsidR="005948C3" w:rsidRDefault="005948C3" w:rsidP="00FF539A">
            <w:pPr>
              <w:spacing w:after="0" w:line="240" w:lineRule="auto"/>
              <w:jc w:val="center"/>
              <w:rPr>
                <w:rFonts w:ascii="Times New Roman" w:hAnsi="Times New Roman"/>
                <w:b/>
                <w:bCs/>
                <w:spacing w:val="-1"/>
                <w:sz w:val="24"/>
                <w:szCs w:val="24"/>
              </w:rPr>
            </w:pPr>
          </w:p>
          <w:p w14:paraId="3D05158D" w14:textId="77777777" w:rsidR="005948C3" w:rsidRDefault="005948C3" w:rsidP="00FF539A">
            <w:pPr>
              <w:spacing w:after="0" w:line="240" w:lineRule="auto"/>
              <w:jc w:val="center"/>
              <w:rPr>
                <w:rFonts w:ascii="Times New Roman" w:hAnsi="Times New Roman"/>
                <w:b/>
                <w:bCs/>
                <w:spacing w:val="-1"/>
                <w:sz w:val="24"/>
                <w:szCs w:val="24"/>
              </w:rPr>
            </w:pPr>
          </w:p>
          <w:p w14:paraId="0718A50F" w14:textId="77777777" w:rsidR="005948C3" w:rsidRDefault="005948C3" w:rsidP="00FF539A">
            <w:pPr>
              <w:spacing w:after="0" w:line="240" w:lineRule="auto"/>
              <w:jc w:val="center"/>
              <w:rPr>
                <w:rFonts w:ascii="Times New Roman" w:hAnsi="Times New Roman"/>
                <w:b/>
                <w:bCs/>
                <w:spacing w:val="-1"/>
                <w:sz w:val="24"/>
                <w:szCs w:val="24"/>
              </w:rPr>
            </w:pPr>
          </w:p>
          <w:p w14:paraId="5780D3F7"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4E7CB93B" w14:textId="77777777" w:rsidTr="00FF539A">
        <w:trPr>
          <w:trHeight w:val="23"/>
        </w:trPr>
        <w:tc>
          <w:tcPr>
            <w:tcW w:w="582" w:type="pct"/>
            <w:vMerge/>
          </w:tcPr>
          <w:p w14:paraId="208A603F"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779B1C09" w14:textId="77777777" w:rsidR="005948C3" w:rsidRPr="00B44390" w:rsidRDefault="005948C3" w:rsidP="005948C3">
            <w:pPr>
              <w:pStyle w:val="a7"/>
              <w:numPr>
                <w:ilvl w:val="0"/>
                <w:numId w:val="203"/>
              </w:numPr>
              <w:spacing w:after="0" w:line="240" w:lineRule="auto"/>
              <w:rPr>
                <w:b/>
                <w:bCs/>
              </w:rPr>
            </w:pPr>
            <w:r w:rsidRPr="00B44390">
              <w:rPr>
                <w:bCs/>
              </w:rPr>
              <w:t>Элементы кристаллографии: кристаллическая решётка, анизотропия, диффузия в металлах и сплавах; жидкие кристаллы.</w:t>
            </w:r>
          </w:p>
        </w:tc>
        <w:tc>
          <w:tcPr>
            <w:tcW w:w="603" w:type="pct"/>
            <w:vMerge/>
            <w:vAlign w:val="center"/>
          </w:tcPr>
          <w:p w14:paraId="148F8C98" w14:textId="77777777" w:rsidR="005948C3" w:rsidRPr="00B44390" w:rsidRDefault="005948C3" w:rsidP="00FF539A">
            <w:pPr>
              <w:spacing w:after="0" w:line="240" w:lineRule="auto"/>
              <w:jc w:val="center"/>
              <w:rPr>
                <w:rFonts w:ascii="Times New Roman" w:hAnsi="Times New Roman"/>
                <w:bCs/>
                <w:sz w:val="24"/>
                <w:szCs w:val="24"/>
              </w:rPr>
            </w:pPr>
          </w:p>
        </w:tc>
        <w:tc>
          <w:tcPr>
            <w:tcW w:w="605" w:type="pct"/>
            <w:vMerge/>
          </w:tcPr>
          <w:p w14:paraId="6211587E"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23956E2A" w14:textId="77777777" w:rsidTr="00FF539A">
        <w:trPr>
          <w:trHeight w:val="23"/>
        </w:trPr>
        <w:tc>
          <w:tcPr>
            <w:tcW w:w="582" w:type="pct"/>
            <w:vMerge/>
          </w:tcPr>
          <w:p w14:paraId="21DAF602"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681C81F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 xml:space="preserve">В том числе, практических занятий и лабораторных работ </w:t>
            </w:r>
          </w:p>
          <w:p w14:paraId="28B1E4E0" w14:textId="77777777" w:rsidR="005948C3" w:rsidRPr="00B44390" w:rsidRDefault="005948C3" w:rsidP="00FF539A">
            <w:pPr>
              <w:spacing w:after="0" w:line="240" w:lineRule="auto"/>
              <w:rPr>
                <w:rFonts w:ascii="Times New Roman" w:hAnsi="Times New Roman"/>
                <w:b/>
                <w:sz w:val="24"/>
                <w:szCs w:val="24"/>
              </w:rPr>
            </w:pPr>
          </w:p>
        </w:tc>
        <w:tc>
          <w:tcPr>
            <w:tcW w:w="603" w:type="pct"/>
            <w:vAlign w:val="center"/>
          </w:tcPr>
          <w:p w14:paraId="4BA6358C"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2</w:t>
            </w:r>
          </w:p>
        </w:tc>
        <w:tc>
          <w:tcPr>
            <w:tcW w:w="605" w:type="pct"/>
            <w:vMerge/>
          </w:tcPr>
          <w:p w14:paraId="42612356"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233E2219" w14:textId="77777777" w:rsidTr="00FF539A">
        <w:trPr>
          <w:trHeight w:val="23"/>
        </w:trPr>
        <w:tc>
          <w:tcPr>
            <w:tcW w:w="582" w:type="pct"/>
            <w:vMerge/>
          </w:tcPr>
          <w:p w14:paraId="36B00585"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19D08501"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Cs/>
                <w:sz w:val="24"/>
                <w:szCs w:val="24"/>
              </w:rPr>
              <w:t>1.</w:t>
            </w:r>
            <w:proofErr w:type="gramStart"/>
            <w:r w:rsidRPr="00B44390">
              <w:rPr>
                <w:rFonts w:ascii="Times New Roman" w:hAnsi="Times New Roman"/>
                <w:bCs/>
                <w:sz w:val="24"/>
                <w:szCs w:val="24"/>
              </w:rPr>
              <w:t>Практическая  работа</w:t>
            </w:r>
            <w:proofErr w:type="gramEnd"/>
            <w:r w:rsidRPr="00B44390">
              <w:rPr>
                <w:rFonts w:ascii="Times New Roman" w:hAnsi="Times New Roman"/>
                <w:bCs/>
                <w:sz w:val="24"/>
                <w:szCs w:val="24"/>
              </w:rPr>
              <w:t xml:space="preserve"> №1 Исследование твёрдости материалов по методу Бринелля.</w:t>
            </w:r>
          </w:p>
          <w:p w14:paraId="6F8B27FD" w14:textId="77777777" w:rsidR="005948C3" w:rsidRPr="00B44390" w:rsidRDefault="005948C3" w:rsidP="00FF539A">
            <w:pPr>
              <w:spacing w:after="0" w:line="240" w:lineRule="auto"/>
              <w:rPr>
                <w:rFonts w:ascii="Times New Roman" w:hAnsi="Times New Roman"/>
                <w:bCs/>
                <w:sz w:val="24"/>
                <w:szCs w:val="24"/>
              </w:rPr>
            </w:pPr>
          </w:p>
        </w:tc>
        <w:tc>
          <w:tcPr>
            <w:tcW w:w="603" w:type="pct"/>
            <w:vAlign w:val="center"/>
          </w:tcPr>
          <w:p w14:paraId="488A10B1"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1</w:t>
            </w:r>
          </w:p>
        </w:tc>
        <w:tc>
          <w:tcPr>
            <w:tcW w:w="605" w:type="pct"/>
            <w:vMerge/>
          </w:tcPr>
          <w:p w14:paraId="73AF32D6"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5C2B1367" w14:textId="77777777" w:rsidTr="00FF539A">
        <w:trPr>
          <w:trHeight w:val="70"/>
        </w:trPr>
        <w:tc>
          <w:tcPr>
            <w:tcW w:w="582" w:type="pct"/>
            <w:vMerge/>
          </w:tcPr>
          <w:p w14:paraId="21AED15B"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4AA25358" w14:textId="77777777" w:rsidR="005948C3" w:rsidRPr="00B44390" w:rsidRDefault="005948C3" w:rsidP="005948C3">
            <w:pPr>
              <w:pStyle w:val="a7"/>
              <w:numPr>
                <w:ilvl w:val="0"/>
                <w:numId w:val="203"/>
              </w:numPr>
              <w:spacing w:after="0" w:line="240" w:lineRule="auto"/>
              <w:jc w:val="both"/>
              <w:rPr>
                <w:bCs/>
              </w:rPr>
            </w:pPr>
            <w:r w:rsidRPr="00B44390">
              <w:rPr>
                <w:bCs/>
              </w:rPr>
              <w:t>Практическая работа №</w:t>
            </w:r>
            <w:proofErr w:type="gramStart"/>
            <w:r w:rsidRPr="00B44390">
              <w:rPr>
                <w:bCs/>
              </w:rPr>
              <w:t>2  Испытание</w:t>
            </w:r>
            <w:proofErr w:type="gramEnd"/>
            <w:r w:rsidRPr="00B44390">
              <w:rPr>
                <w:bCs/>
              </w:rPr>
              <w:t xml:space="preserve"> материалов на твёрдость по </w:t>
            </w:r>
            <w:proofErr w:type="spellStart"/>
            <w:r w:rsidRPr="00B44390">
              <w:rPr>
                <w:bCs/>
              </w:rPr>
              <w:t>Роквеллу</w:t>
            </w:r>
            <w:proofErr w:type="spellEnd"/>
            <w:r w:rsidRPr="00B44390">
              <w:rPr>
                <w:bCs/>
              </w:rPr>
              <w:t>.</w:t>
            </w:r>
          </w:p>
          <w:p w14:paraId="50643527" w14:textId="77777777" w:rsidR="005948C3" w:rsidRPr="00B44390" w:rsidRDefault="005948C3" w:rsidP="00FF539A">
            <w:pPr>
              <w:spacing w:after="0" w:line="240" w:lineRule="auto"/>
              <w:jc w:val="both"/>
              <w:rPr>
                <w:rFonts w:ascii="Times New Roman" w:hAnsi="Times New Roman"/>
                <w:bCs/>
                <w:sz w:val="24"/>
                <w:szCs w:val="24"/>
              </w:rPr>
            </w:pPr>
          </w:p>
        </w:tc>
        <w:tc>
          <w:tcPr>
            <w:tcW w:w="603" w:type="pct"/>
            <w:vAlign w:val="center"/>
          </w:tcPr>
          <w:p w14:paraId="2F57FF5F"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1</w:t>
            </w:r>
          </w:p>
        </w:tc>
        <w:tc>
          <w:tcPr>
            <w:tcW w:w="605" w:type="pct"/>
            <w:vMerge/>
          </w:tcPr>
          <w:p w14:paraId="5DECB00F"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3BA03D6F" w14:textId="77777777" w:rsidTr="00FF539A">
        <w:trPr>
          <w:trHeight w:val="23"/>
        </w:trPr>
        <w:tc>
          <w:tcPr>
            <w:tcW w:w="582" w:type="pct"/>
            <w:vMerge w:val="restart"/>
          </w:tcPr>
          <w:p w14:paraId="7B943C18"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1.</w:t>
            </w:r>
            <w:proofErr w:type="gramStart"/>
            <w:r w:rsidRPr="00B44390">
              <w:rPr>
                <w:rFonts w:ascii="Times New Roman" w:hAnsi="Times New Roman"/>
                <w:b/>
                <w:bCs/>
                <w:sz w:val="24"/>
                <w:szCs w:val="24"/>
              </w:rPr>
              <w:t>2.Формирование</w:t>
            </w:r>
            <w:proofErr w:type="gramEnd"/>
          </w:p>
          <w:p w14:paraId="00D25138"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структуры литых</w:t>
            </w:r>
          </w:p>
          <w:p w14:paraId="1F82856C"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материалов</w:t>
            </w:r>
          </w:p>
        </w:tc>
        <w:tc>
          <w:tcPr>
            <w:tcW w:w="3210" w:type="pct"/>
          </w:tcPr>
          <w:p w14:paraId="6D453CED"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03" w:type="pct"/>
            <w:vMerge w:val="restart"/>
            <w:vAlign w:val="center"/>
          </w:tcPr>
          <w:p w14:paraId="143F3A63"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58AFA195" w14:textId="77777777" w:rsidR="005948C3" w:rsidRPr="00B44390" w:rsidRDefault="005948C3" w:rsidP="00FF539A">
            <w:pPr>
              <w:spacing w:after="0" w:line="240" w:lineRule="auto"/>
              <w:jc w:val="center"/>
              <w:rPr>
                <w:rFonts w:ascii="Times New Roman" w:hAnsi="Times New Roman"/>
                <w:b/>
                <w:bCs/>
                <w:sz w:val="24"/>
                <w:szCs w:val="24"/>
              </w:rPr>
            </w:pPr>
          </w:p>
        </w:tc>
        <w:tc>
          <w:tcPr>
            <w:tcW w:w="605" w:type="pct"/>
            <w:vMerge w:val="restart"/>
          </w:tcPr>
          <w:p w14:paraId="64D6C51E" w14:textId="77777777" w:rsidR="005948C3" w:rsidRDefault="005948C3" w:rsidP="00FF539A">
            <w:pPr>
              <w:spacing w:after="0" w:line="240" w:lineRule="auto"/>
              <w:jc w:val="center"/>
              <w:rPr>
                <w:rFonts w:ascii="Times New Roman" w:hAnsi="Times New Roman"/>
                <w:b/>
                <w:bCs/>
                <w:spacing w:val="-1"/>
                <w:sz w:val="24"/>
                <w:szCs w:val="24"/>
              </w:rPr>
            </w:pPr>
          </w:p>
          <w:p w14:paraId="1E54F0A2"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66B059C8" w14:textId="77777777" w:rsidTr="00FF539A">
        <w:trPr>
          <w:trHeight w:val="23"/>
        </w:trPr>
        <w:tc>
          <w:tcPr>
            <w:tcW w:w="582" w:type="pct"/>
            <w:vMerge/>
          </w:tcPr>
          <w:p w14:paraId="0D61A936"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76A546F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Кристаллизация металлов и сплавов. Форма кристаллов и строение слитков. Получение монокристаллов.</w:t>
            </w:r>
          </w:p>
        </w:tc>
        <w:tc>
          <w:tcPr>
            <w:tcW w:w="603" w:type="pct"/>
            <w:vMerge/>
            <w:vAlign w:val="center"/>
          </w:tcPr>
          <w:p w14:paraId="3D9F92F2" w14:textId="77777777" w:rsidR="005948C3" w:rsidRPr="00B44390" w:rsidRDefault="005948C3" w:rsidP="00FF539A">
            <w:pPr>
              <w:spacing w:after="0" w:line="240" w:lineRule="auto"/>
              <w:jc w:val="center"/>
              <w:rPr>
                <w:rFonts w:ascii="Times New Roman" w:hAnsi="Times New Roman"/>
                <w:bCs/>
                <w:sz w:val="24"/>
                <w:szCs w:val="24"/>
              </w:rPr>
            </w:pPr>
          </w:p>
        </w:tc>
        <w:tc>
          <w:tcPr>
            <w:tcW w:w="605" w:type="pct"/>
            <w:vMerge/>
          </w:tcPr>
          <w:p w14:paraId="2DD53072"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3D58AE0D" w14:textId="77777777" w:rsidTr="00FF539A">
        <w:trPr>
          <w:trHeight w:val="23"/>
        </w:trPr>
        <w:tc>
          <w:tcPr>
            <w:tcW w:w="582" w:type="pct"/>
            <w:vMerge w:val="restart"/>
          </w:tcPr>
          <w:p w14:paraId="16713BBB"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1.</w:t>
            </w:r>
            <w:proofErr w:type="gramStart"/>
            <w:r w:rsidRPr="00B44390">
              <w:rPr>
                <w:rFonts w:ascii="Times New Roman" w:hAnsi="Times New Roman"/>
                <w:b/>
                <w:bCs/>
                <w:sz w:val="24"/>
                <w:szCs w:val="24"/>
              </w:rPr>
              <w:t>3.Диаграммы</w:t>
            </w:r>
            <w:proofErr w:type="gramEnd"/>
            <w:r w:rsidRPr="00B44390">
              <w:rPr>
                <w:rFonts w:ascii="Times New Roman" w:hAnsi="Times New Roman"/>
                <w:b/>
                <w:bCs/>
                <w:sz w:val="24"/>
                <w:szCs w:val="24"/>
              </w:rPr>
              <w:t xml:space="preserve"> состояния металлов и сплавов</w:t>
            </w:r>
          </w:p>
        </w:tc>
        <w:tc>
          <w:tcPr>
            <w:tcW w:w="3210" w:type="pct"/>
          </w:tcPr>
          <w:p w14:paraId="110D21E5"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03" w:type="pct"/>
            <w:vMerge w:val="restart"/>
            <w:vAlign w:val="center"/>
          </w:tcPr>
          <w:p w14:paraId="3FDA0111"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tc>
        <w:tc>
          <w:tcPr>
            <w:tcW w:w="605" w:type="pct"/>
            <w:vMerge w:val="restart"/>
          </w:tcPr>
          <w:p w14:paraId="2967CFD4" w14:textId="77777777" w:rsidR="005948C3" w:rsidRDefault="005948C3" w:rsidP="00FF539A">
            <w:pPr>
              <w:spacing w:after="0" w:line="240" w:lineRule="auto"/>
              <w:jc w:val="center"/>
              <w:rPr>
                <w:rFonts w:ascii="Times New Roman" w:hAnsi="Times New Roman"/>
                <w:b/>
                <w:bCs/>
                <w:spacing w:val="-1"/>
                <w:sz w:val="24"/>
                <w:szCs w:val="24"/>
              </w:rPr>
            </w:pPr>
          </w:p>
          <w:p w14:paraId="0E9CCC03"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p w14:paraId="304B5A52" w14:textId="77777777" w:rsidR="005948C3" w:rsidRDefault="005948C3" w:rsidP="00FF539A">
            <w:pPr>
              <w:spacing w:after="0" w:line="240" w:lineRule="auto"/>
              <w:jc w:val="center"/>
              <w:rPr>
                <w:rFonts w:ascii="Times New Roman" w:hAnsi="Times New Roman"/>
                <w:b/>
                <w:bCs/>
                <w:spacing w:val="-1"/>
                <w:sz w:val="24"/>
                <w:szCs w:val="24"/>
              </w:rPr>
            </w:pPr>
          </w:p>
          <w:p w14:paraId="55D4BD5A" w14:textId="77777777" w:rsidR="005948C3" w:rsidRDefault="005948C3" w:rsidP="00FF539A">
            <w:pPr>
              <w:spacing w:after="0" w:line="240" w:lineRule="auto"/>
              <w:jc w:val="center"/>
              <w:rPr>
                <w:rFonts w:ascii="Times New Roman" w:hAnsi="Times New Roman"/>
                <w:b/>
                <w:bCs/>
                <w:spacing w:val="-1"/>
                <w:sz w:val="24"/>
                <w:szCs w:val="24"/>
              </w:rPr>
            </w:pPr>
          </w:p>
          <w:p w14:paraId="5D70FD0F" w14:textId="77777777" w:rsidR="005948C3" w:rsidRDefault="005948C3" w:rsidP="00FF539A">
            <w:pPr>
              <w:spacing w:after="0" w:line="240" w:lineRule="auto"/>
              <w:jc w:val="center"/>
              <w:rPr>
                <w:rFonts w:ascii="Times New Roman" w:hAnsi="Times New Roman"/>
                <w:b/>
                <w:bCs/>
                <w:spacing w:val="-1"/>
                <w:sz w:val="24"/>
                <w:szCs w:val="24"/>
              </w:rPr>
            </w:pPr>
          </w:p>
          <w:p w14:paraId="52A920B5"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6B8B202E" w14:textId="77777777" w:rsidTr="00FF539A">
        <w:trPr>
          <w:trHeight w:val="23"/>
        </w:trPr>
        <w:tc>
          <w:tcPr>
            <w:tcW w:w="582" w:type="pct"/>
            <w:vMerge/>
          </w:tcPr>
          <w:p w14:paraId="0E19EA97"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1349495F"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Понятие «сплав». Классификация и структура металлов и сплавов. Диаграмма состояния железоуглеродистых сплавов. Влияние легирующих элементов на структуру стали.</w:t>
            </w:r>
          </w:p>
        </w:tc>
        <w:tc>
          <w:tcPr>
            <w:tcW w:w="603" w:type="pct"/>
            <w:vMerge/>
            <w:vAlign w:val="center"/>
          </w:tcPr>
          <w:p w14:paraId="7D9082EC" w14:textId="77777777" w:rsidR="005948C3" w:rsidRPr="00B44390" w:rsidRDefault="005948C3" w:rsidP="00FF539A">
            <w:pPr>
              <w:spacing w:after="0" w:line="240" w:lineRule="auto"/>
              <w:jc w:val="center"/>
              <w:rPr>
                <w:rFonts w:ascii="Times New Roman" w:hAnsi="Times New Roman"/>
                <w:bCs/>
                <w:sz w:val="24"/>
                <w:szCs w:val="24"/>
              </w:rPr>
            </w:pPr>
          </w:p>
        </w:tc>
        <w:tc>
          <w:tcPr>
            <w:tcW w:w="605" w:type="pct"/>
            <w:vMerge/>
          </w:tcPr>
          <w:p w14:paraId="2BFB8787"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E601D43" w14:textId="77777777" w:rsidTr="00FF539A">
        <w:trPr>
          <w:trHeight w:val="23"/>
        </w:trPr>
        <w:tc>
          <w:tcPr>
            <w:tcW w:w="582" w:type="pct"/>
            <w:vMerge/>
          </w:tcPr>
          <w:p w14:paraId="535E7241"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69521708" w14:textId="77777777" w:rsidR="005948C3" w:rsidRPr="00B44390" w:rsidRDefault="005948C3" w:rsidP="00FF539A">
            <w:pPr>
              <w:spacing w:after="0" w:line="240" w:lineRule="auto"/>
              <w:rPr>
                <w:rFonts w:ascii="Times New Roman" w:hAnsi="Times New Roman"/>
                <w:b/>
                <w:sz w:val="24"/>
                <w:szCs w:val="24"/>
              </w:rPr>
            </w:pPr>
            <w:r w:rsidRPr="00B44390">
              <w:rPr>
                <w:rFonts w:ascii="Times New Roman" w:hAnsi="Times New Roman"/>
                <w:b/>
                <w:bCs/>
                <w:sz w:val="24"/>
                <w:szCs w:val="24"/>
              </w:rPr>
              <w:t xml:space="preserve">В том числе, практических занятий и лабораторных работ </w:t>
            </w:r>
          </w:p>
        </w:tc>
        <w:tc>
          <w:tcPr>
            <w:tcW w:w="603" w:type="pct"/>
            <w:vAlign w:val="center"/>
          </w:tcPr>
          <w:p w14:paraId="0D4A6B92"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6</w:t>
            </w:r>
          </w:p>
        </w:tc>
        <w:tc>
          <w:tcPr>
            <w:tcW w:w="605" w:type="pct"/>
            <w:vMerge/>
          </w:tcPr>
          <w:p w14:paraId="7B0D7576"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C977163" w14:textId="77777777" w:rsidTr="00FF539A">
        <w:trPr>
          <w:trHeight w:val="968"/>
        </w:trPr>
        <w:tc>
          <w:tcPr>
            <w:tcW w:w="582" w:type="pct"/>
            <w:vMerge/>
          </w:tcPr>
          <w:p w14:paraId="584F74AC"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7B3BC272" w14:textId="77777777" w:rsidR="005948C3" w:rsidRPr="00B44390" w:rsidRDefault="005948C3" w:rsidP="005948C3">
            <w:pPr>
              <w:pStyle w:val="a7"/>
              <w:numPr>
                <w:ilvl w:val="0"/>
                <w:numId w:val="205"/>
              </w:numPr>
              <w:spacing w:after="0" w:line="240" w:lineRule="auto"/>
              <w:rPr>
                <w:bCs/>
              </w:rPr>
            </w:pPr>
            <w:r w:rsidRPr="00B44390">
              <w:rPr>
                <w:bCs/>
              </w:rPr>
              <w:t>Практическая работа № 3 Исследование диаграммы состояния сплавов</w:t>
            </w:r>
          </w:p>
          <w:p w14:paraId="3E9F990F" w14:textId="77777777" w:rsidR="005948C3" w:rsidRPr="00B44390" w:rsidRDefault="005948C3" w:rsidP="00FF539A">
            <w:pPr>
              <w:spacing w:after="0" w:line="240" w:lineRule="auto"/>
              <w:rPr>
                <w:rFonts w:ascii="Times New Roman" w:hAnsi="Times New Roman"/>
                <w:bCs/>
                <w:sz w:val="24"/>
                <w:szCs w:val="24"/>
              </w:rPr>
            </w:pPr>
          </w:p>
          <w:p w14:paraId="0BBFA1DB" w14:textId="77777777" w:rsidR="005948C3" w:rsidRPr="00B44390" w:rsidRDefault="005948C3" w:rsidP="00FF539A">
            <w:pPr>
              <w:spacing w:after="0" w:line="240" w:lineRule="auto"/>
              <w:rPr>
                <w:rFonts w:ascii="Times New Roman" w:hAnsi="Times New Roman"/>
                <w:bCs/>
                <w:sz w:val="24"/>
                <w:szCs w:val="24"/>
              </w:rPr>
            </w:pPr>
          </w:p>
        </w:tc>
        <w:tc>
          <w:tcPr>
            <w:tcW w:w="603" w:type="pct"/>
            <w:vAlign w:val="center"/>
          </w:tcPr>
          <w:p w14:paraId="51B0F406"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2</w:t>
            </w:r>
          </w:p>
        </w:tc>
        <w:tc>
          <w:tcPr>
            <w:tcW w:w="605" w:type="pct"/>
            <w:vMerge/>
          </w:tcPr>
          <w:p w14:paraId="0C8E5D21"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E22CE86" w14:textId="77777777" w:rsidTr="00FF539A">
        <w:trPr>
          <w:trHeight w:val="967"/>
        </w:trPr>
        <w:tc>
          <w:tcPr>
            <w:tcW w:w="582" w:type="pct"/>
            <w:vMerge/>
          </w:tcPr>
          <w:p w14:paraId="68E5B7DB" w14:textId="77777777" w:rsidR="005948C3" w:rsidRPr="00B44390" w:rsidRDefault="005948C3" w:rsidP="00FF539A">
            <w:pPr>
              <w:spacing w:after="0" w:line="240" w:lineRule="auto"/>
              <w:rPr>
                <w:rFonts w:ascii="Times New Roman" w:hAnsi="Times New Roman"/>
                <w:b/>
                <w:bCs/>
                <w:sz w:val="24"/>
                <w:szCs w:val="24"/>
              </w:rPr>
            </w:pPr>
          </w:p>
        </w:tc>
        <w:tc>
          <w:tcPr>
            <w:tcW w:w="3210" w:type="pct"/>
          </w:tcPr>
          <w:p w14:paraId="4FCB450B" w14:textId="77777777" w:rsidR="005948C3" w:rsidRPr="00B44390" w:rsidRDefault="005948C3" w:rsidP="005948C3">
            <w:pPr>
              <w:pStyle w:val="a7"/>
              <w:numPr>
                <w:ilvl w:val="0"/>
                <w:numId w:val="205"/>
              </w:numPr>
              <w:spacing w:after="0" w:line="240" w:lineRule="auto"/>
              <w:rPr>
                <w:bCs/>
              </w:rPr>
            </w:pPr>
            <w:r w:rsidRPr="00B44390">
              <w:rPr>
                <w:bCs/>
              </w:rPr>
              <w:t>Практическая работа № 4-5 Исследование диаграммы состояния железоуглеродистых сплавов Fe-</w:t>
            </w:r>
            <w:proofErr w:type="spellStart"/>
            <w:r w:rsidRPr="00B44390">
              <w:rPr>
                <w:bCs/>
              </w:rPr>
              <w:t>FeC</w:t>
            </w:r>
            <w:proofErr w:type="spellEnd"/>
            <w:r w:rsidRPr="00B44390">
              <w:rPr>
                <w:bCs/>
              </w:rPr>
              <w:t xml:space="preserve">. </w:t>
            </w:r>
            <w:proofErr w:type="gramStart"/>
            <w:r w:rsidRPr="00B44390">
              <w:rPr>
                <w:bCs/>
              </w:rPr>
              <w:t>По  диаграмме</w:t>
            </w:r>
            <w:proofErr w:type="gramEnd"/>
            <w:r w:rsidRPr="00B44390">
              <w:rPr>
                <w:bCs/>
              </w:rPr>
              <w:t xml:space="preserve"> состояния железо-углерод  определить структуру сплава заданного состав.  </w:t>
            </w:r>
            <w:proofErr w:type="gramStart"/>
            <w:r w:rsidRPr="00B44390">
              <w:rPr>
                <w:bCs/>
              </w:rPr>
              <w:t>Построить  кривые</w:t>
            </w:r>
            <w:proofErr w:type="gramEnd"/>
            <w:r w:rsidRPr="00B44390">
              <w:rPr>
                <w:bCs/>
              </w:rPr>
              <w:t xml:space="preserve"> охлаждения для заданного железоуглеродистого сплава, начертить диаграмму состояния</w:t>
            </w:r>
          </w:p>
        </w:tc>
        <w:tc>
          <w:tcPr>
            <w:tcW w:w="603" w:type="pct"/>
            <w:vAlign w:val="center"/>
          </w:tcPr>
          <w:p w14:paraId="442493D5"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4</w:t>
            </w:r>
          </w:p>
        </w:tc>
        <w:tc>
          <w:tcPr>
            <w:tcW w:w="605" w:type="pct"/>
            <w:vMerge/>
          </w:tcPr>
          <w:p w14:paraId="4A482E3E" w14:textId="77777777" w:rsidR="005948C3" w:rsidRPr="00B44390" w:rsidRDefault="005948C3" w:rsidP="00FF539A">
            <w:pPr>
              <w:spacing w:after="0" w:line="240" w:lineRule="auto"/>
              <w:jc w:val="center"/>
              <w:rPr>
                <w:rFonts w:ascii="Times New Roman" w:hAnsi="Times New Roman"/>
                <w:b/>
                <w:sz w:val="24"/>
                <w:szCs w:val="24"/>
              </w:rPr>
            </w:pPr>
          </w:p>
        </w:tc>
      </w:tr>
    </w:tbl>
    <w:p w14:paraId="2859C7E4" w14:textId="77777777" w:rsidR="005948C3" w:rsidRPr="00B44390"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17564E2C" w14:textId="77777777" w:rsidR="005948C3" w:rsidRPr="00B44390"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6501A761" w14:textId="77777777" w:rsidR="005948C3" w:rsidRPr="00B44390"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0B7F1353" w14:textId="77777777" w:rsidR="005948C3" w:rsidRPr="00B44390"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25151DE3" w14:textId="77777777" w:rsidR="005948C3" w:rsidRPr="00B44390"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8"/>
        <w:gridCol w:w="9446"/>
        <w:gridCol w:w="30"/>
        <w:gridCol w:w="1907"/>
        <w:gridCol w:w="1659"/>
      </w:tblGrid>
      <w:tr w:rsidR="005948C3" w:rsidRPr="00B44390" w14:paraId="572E5500" w14:textId="77777777" w:rsidTr="00FF539A">
        <w:trPr>
          <w:trHeight w:val="20"/>
        </w:trPr>
        <w:tc>
          <w:tcPr>
            <w:tcW w:w="582" w:type="pct"/>
            <w:vMerge w:val="restart"/>
          </w:tcPr>
          <w:p w14:paraId="362852ED"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Тема 1.</w:t>
            </w:r>
            <w:proofErr w:type="gramStart"/>
            <w:r w:rsidRPr="00B44390">
              <w:rPr>
                <w:rFonts w:ascii="Times New Roman" w:hAnsi="Times New Roman"/>
                <w:b/>
                <w:bCs/>
                <w:sz w:val="24"/>
                <w:szCs w:val="24"/>
              </w:rPr>
              <w:t>4.Формирование</w:t>
            </w:r>
            <w:proofErr w:type="gramEnd"/>
            <w:r w:rsidRPr="00B44390">
              <w:rPr>
                <w:rFonts w:ascii="Times New Roman" w:hAnsi="Times New Roman"/>
                <w:b/>
                <w:bCs/>
                <w:sz w:val="24"/>
                <w:szCs w:val="24"/>
              </w:rPr>
              <w:t xml:space="preserve"> структуры деформированных металлов и сплавов</w:t>
            </w:r>
          </w:p>
          <w:p w14:paraId="4402102F"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1E33BCDC"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41E0F8F9"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tc>
        <w:tc>
          <w:tcPr>
            <w:tcW w:w="562" w:type="pct"/>
            <w:vMerge w:val="restart"/>
          </w:tcPr>
          <w:p w14:paraId="6EBC3302" w14:textId="77777777" w:rsidR="005948C3" w:rsidRDefault="005948C3" w:rsidP="00FF539A">
            <w:pPr>
              <w:spacing w:after="0" w:line="240" w:lineRule="auto"/>
              <w:jc w:val="center"/>
              <w:rPr>
                <w:rFonts w:ascii="Times New Roman" w:hAnsi="Times New Roman"/>
                <w:b/>
                <w:bCs/>
                <w:spacing w:val="-1"/>
                <w:sz w:val="24"/>
                <w:szCs w:val="24"/>
              </w:rPr>
            </w:pPr>
          </w:p>
          <w:p w14:paraId="44FDC9AA"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1A25CB25" w14:textId="77777777" w:rsidTr="00FF539A">
        <w:trPr>
          <w:trHeight w:val="20"/>
        </w:trPr>
        <w:tc>
          <w:tcPr>
            <w:tcW w:w="582" w:type="pct"/>
            <w:vMerge/>
          </w:tcPr>
          <w:p w14:paraId="277FBD77"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6A943740"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Пластическая деформация поликристаллов. Диаграмма растяжения металлов. Свойства пластически деформированных металлов.</w:t>
            </w:r>
          </w:p>
        </w:tc>
        <w:tc>
          <w:tcPr>
            <w:tcW w:w="646" w:type="pct"/>
            <w:vMerge/>
            <w:vAlign w:val="center"/>
          </w:tcPr>
          <w:p w14:paraId="531874DB"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6C47D0E5"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7013B7D6" w14:textId="77777777" w:rsidTr="00FF539A">
        <w:trPr>
          <w:trHeight w:val="20"/>
        </w:trPr>
        <w:tc>
          <w:tcPr>
            <w:tcW w:w="582" w:type="pct"/>
            <w:vMerge w:val="restart"/>
          </w:tcPr>
          <w:p w14:paraId="36EEF7EC"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Тема 1.5.</w:t>
            </w:r>
          </w:p>
          <w:p w14:paraId="08A9FC65"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Термическая и химико-термическая обработка металлов и сплавов</w:t>
            </w:r>
          </w:p>
        </w:tc>
        <w:tc>
          <w:tcPr>
            <w:tcW w:w="3210" w:type="pct"/>
            <w:gridSpan w:val="2"/>
          </w:tcPr>
          <w:p w14:paraId="7C44522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640FB8F7"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4A37DB09"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5BDAB30C"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6727DDEF" w14:textId="77777777" w:rsidTr="00FF539A">
        <w:trPr>
          <w:trHeight w:val="20"/>
        </w:trPr>
        <w:tc>
          <w:tcPr>
            <w:tcW w:w="582" w:type="pct"/>
            <w:vMerge/>
          </w:tcPr>
          <w:p w14:paraId="3F807CD6"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3F41ED64"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Классификация видов термической обработки. Основное оборудование для термической обработки. Поверхностная закалка стали. Дефекты термической обработки.</w:t>
            </w:r>
          </w:p>
        </w:tc>
        <w:tc>
          <w:tcPr>
            <w:tcW w:w="646" w:type="pct"/>
            <w:vMerge/>
            <w:vAlign w:val="center"/>
          </w:tcPr>
          <w:p w14:paraId="5F3CF263"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402BB0BB"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36556FEC" w14:textId="77777777" w:rsidTr="00FF539A">
        <w:trPr>
          <w:trHeight w:val="20"/>
        </w:trPr>
        <w:tc>
          <w:tcPr>
            <w:tcW w:w="582" w:type="pct"/>
            <w:vMerge/>
          </w:tcPr>
          <w:p w14:paraId="7F79F828"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05320AAD" w14:textId="77777777" w:rsidR="005948C3" w:rsidRPr="00B44390" w:rsidRDefault="005948C3" w:rsidP="00FF539A">
            <w:pPr>
              <w:spacing w:after="0" w:line="240" w:lineRule="auto"/>
              <w:rPr>
                <w:rFonts w:ascii="Times New Roman" w:hAnsi="Times New Roman"/>
                <w:b/>
                <w:bCs/>
                <w:i/>
                <w:sz w:val="24"/>
                <w:szCs w:val="24"/>
              </w:rPr>
            </w:pPr>
            <w:r w:rsidRPr="00B44390">
              <w:rPr>
                <w:rFonts w:ascii="Times New Roman" w:hAnsi="Times New Roman"/>
                <w:b/>
                <w:bCs/>
                <w:i/>
                <w:sz w:val="24"/>
                <w:szCs w:val="24"/>
              </w:rPr>
              <w:t xml:space="preserve">Рекомендуемая тематика самостоятельной работы обучающихся </w:t>
            </w:r>
          </w:p>
          <w:p w14:paraId="6BD030F0" w14:textId="77777777" w:rsidR="005948C3" w:rsidRPr="00B44390" w:rsidRDefault="005948C3" w:rsidP="00FF539A">
            <w:pPr>
              <w:spacing w:after="0" w:line="240" w:lineRule="auto"/>
              <w:rPr>
                <w:rFonts w:ascii="Times New Roman" w:hAnsi="Times New Roman"/>
                <w:bCs/>
                <w:i/>
                <w:sz w:val="24"/>
                <w:szCs w:val="24"/>
              </w:rPr>
            </w:pPr>
            <w:r w:rsidRPr="00B44390">
              <w:rPr>
                <w:rFonts w:ascii="Times New Roman" w:hAnsi="Times New Roman"/>
                <w:bCs/>
                <w:i/>
                <w:sz w:val="24"/>
                <w:szCs w:val="24"/>
              </w:rPr>
              <w:t>1. Изучение дефектов термической обработки металлов и сплавов.</w:t>
            </w:r>
          </w:p>
        </w:tc>
        <w:tc>
          <w:tcPr>
            <w:tcW w:w="646" w:type="pct"/>
            <w:vAlign w:val="center"/>
          </w:tcPr>
          <w:p w14:paraId="2CF259D4" w14:textId="77777777" w:rsidR="005948C3" w:rsidRPr="00B44390" w:rsidRDefault="005948C3" w:rsidP="00FF539A">
            <w:pPr>
              <w:spacing w:after="0" w:line="240" w:lineRule="auto"/>
              <w:jc w:val="center"/>
              <w:rPr>
                <w:rFonts w:ascii="Times New Roman" w:hAnsi="Times New Roman"/>
                <w:bCs/>
                <w:sz w:val="24"/>
                <w:szCs w:val="24"/>
              </w:rPr>
            </w:pPr>
            <w:r w:rsidRPr="00B44390">
              <w:rPr>
                <w:rFonts w:ascii="Times New Roman" w:hAnsi="Times New Roman"/>
                <w:bCs/>
                <w:sz w:val="24"/>
                <w:szCs w:val="24"/>
              </w:rPr>
              <w:t>1</w:t>
            </w:r>
          </w:p>
        </w:tc>
        <w:tc>
          <w:tcPr>
            <w:tcW w:w="562" w:type="pct"/>
            <w:vMerge/>
          </w:tcPr>
          <w:p w14:paraId="686CF08E"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049F7D42" w14:textId="77777777" w:rsidTr="00FF539A">
        <w:trPr>
          <w:trHeight w:val="20"/>
        </w:trPr>
        <w:tc>
          <w:tcPr>
            <w:tcW w:w="4438" w:type="pct"/>
            <w:gridSpan w:val="4"/>
          </w:tcPr>
          <w:p w14:paraId="06B37FA3"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
                <w:bCs/>
                <w:sz w:val="24"/>
                <w:szCs w:val="24"/>
              </w:rPr>
              <w:t xml:space="preserve">Раздел </w:t>
            </w:r>
            <w:proofErr w:type="gramStart"/>
            <w:r w:rsidRPr="00B44390">
              <w:rPr>
                <w:rFonts w:ascii="Times New Roman" w:hAnsi="Times New Roman"/>
                <w:b/>
                <w:bCs/>
                <w:sz w:val="24"/>
                <w:szCs w:val="24"/>
              </w:rPr>
              <w:t>2.Материалы</w:t>
            </w:r>
            <w:proofErr w:type="gramEnd"/>
            <w:r w:rsidRPr="00B44390">
              <w:rPr>
                <w:rFonts w:ascii="Times New Roman" w:hAnsi="Times New Roman"/>
                <w:b/>
                <w:bCs/>
                <w:sz w:val="24"/>
                <w:szCs w:val="24"/>
              </w:rPr>
              <w:t>, применяемые в машиностроении и приборостроении                                                                   17</w:t>
            </w:r>
          </w:p>
        </w:tc>
        <w:tc>
          <w:tcPr>
            <w:tcW w:w="562" w:type="pct"/>
          </w:tcPr>
          <w:p w14:paraId="2F344DF5"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635C7CFD" w14:textId="77777777" w:rsidTr="00FF539A">
        <w:trPr>
          <w:trHeight w:val="20"/>
        </w:trPr>
        <w:tc>
          <w:tcPr>
            <w:tcW w:w="582" w:type="pct"/>
            <w:vMerge w:val="restart"/>
          </w:tcPr>
          <w:p w14:paraId="75950ADD"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2.1.</w:t>
            </w:r>
          </w:p>
          <w:p w14:paraId="71CEC1D5"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Конструкционные материалы</w:t>
            </w:r>
          </w:p>
        </w:tc>
        <w:tc>
          <w:tcPr>
            <w:tcW w:w="3210" w:type="pct"/>
            <w:gridSpan w:val="2"/>
          </w:tcPr>
          <w:p w14:paraId="23EF0AD5"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247F49FF"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42469374"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28939E7C"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p w14:paraId="4233D09D" w14:textId="77777777" w:rsidR="005948C3" w:rsidRDefault="005948C3" w:rsidP="00FF539A">
            <w:pPr>
              <w:spacing w:after="0" w:line="240" w:lineRule="auto"/>
              <w:jc w:val="center"/>
              <w:rPr>
                <w:rFonts w:ascii="Times New Roman" w:hAnsi="Times New Roman"/>
                <w:b/>
                <w:bCs/>
                <w:spacing w:val="-1"/>
                <w:sz w:val="24"/>
                <w:szCs w:val="24"/>
              </w:rPr>
            </w:pPr>
          </w:p>
          <w:p w14:paraId="58D70182" w14:textId="77777777" w:rsidR="005948C3" w:rsidRDefault="005948C3" w:rsidP="00FF539A">
            <w:pPr>
              <w:spacing w:after="0" w:line="240" w:lineRule="auto"/>
              <w:jc w:val="center"/>
              <w:rPr>
                <w:rFonts w:ascii="Times New Roman" w:hAnsi="Times New Roman"/>
                <w:b/>
                <w:bCs/>
                <w:spacing w:val="-1"/>
                <w:sz w:val="24"/>
                <w:szCs w:val="24"/>
              </w:rPr>
            </w:pPr>
          </w:p>
          <w:p w14:paraId="4B61B656" w14:textId="77777777" w:rsidR="005948C3" w:rsidRDefault="005948C3" w:rsidP="00FF539A">
            <w:pPr>
              <w:spacing w:after="0" w:line="240" w:lineRule="auto"/>
              <w:jc w:val="center"/>
              <w:rPr>
                <w:rFonts w:ascii="Times New Roman" w:hAnsi="Times New Roman"/>
                <w:b/>
                <w:bCs/>
                <w:spacing w:val="-1"/>
                <w:sz w:val="24"/>
                <w:szCs w:val="24"/>
              </w:rPr>
            </w:pPr>
          </w:p>
          <w:p w14:paraId="7E9CE079"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10B30AF1" w14:textId="77777777" w:rsidTr="00FF539A">
        <w:trPr>
          <w:trHeight w:val="20"/>
        </w:trPr>
        <w:tc>
          <w:tcPr>
            <w:tcW w:w="582" w:type="pct"/>
            <w:vMerge/>
          </w:tcPr>
          <w:p w14:paraId="6E33D9A3"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631395A"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Общие требования, предъявляемые к конструкционным материалам. Методы повышения конструкционной прочности. Классификация конструкционных материалов и их техническая характеристика. Углеродистые стали.</w:t>
            </w:r>
          </w:p>
        </w:tc>
        <w:tc>
          <w:tcPr>
            <w:tcW w:w="646" w:type="pct"/>
            <w:vMerge/>
            <w:vAlign w:val="center"/>
          </w:tcPr>
          <w:p w14:paraId="39720458"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661D64DB"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517F4DC4" w14:textId="77777777" w:rsidTr="00FF539A">
        <w:trPr>
          <w:trHeight w:val="20"/>
        </w:trPr>
        <w:tc>
          <w:tcPr>
            <w:tcW w:w="582" w:type="pct"/>
            <w:vMerge/>
          </w:tcPr>
          <w:p w14:paraId="3FB769D0"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7A63151E" w14:textId="77777777" w:rsidR="005948C3" w:rsidRPr="00B44390" w:rsidRDefault="005948C3" w:rsidP="00FF539A">
            <w:pPr>
              <w:spacing w:after="0" w:line="240" w:lineRule="auto"/>
              <w:rPr>
                <w:rFonts w:ascii="Times New Roman" w:hAnsi="Times New Roman"/>
                <w:b/>
                <w:sz w:val="24"/>
                <w:szCs w:val="24"/>
              </w:rPr>
            </w:pPr>
            <w:r w:rsidRPr="00B44390">
              <w:rPr>
                <w:rFonts w:ascii="Times New Roman" w:hAnsi="Times New Roman"/>
                <w:b/>
                <w:bCs/>
                <w:sz w:val="24"/>
                <w:szCs w:val="24"/>
              </w:rPr>
              <w:t xml:space="preserve">В том числе, практических занятий и лабораторных работ </w:t>
            </w:r>
          </w:p>
        </w:tc>
        <w:tc>
          <w:tcPr>
            <w:tcW w:w="646" w:type="pct"/>
            <w:vAlign w:val="center"/>
          </w:tcPr>
          <w:p w14:paraId="462E27D1"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2</w:t>
            </w:r>
          </w:p>
        </w:tc>
        <w:tc>
          <w:tcPr>
            <w:tcW w:w="562" w:type="pct"/>
            <w:vMerge/>
          </w:tcPr>
          <w:p w14:paraId="73BA69F2"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55A97AA" w14:textId="77777777" w:rsidTr="00FF539A">
        <w:trPr>
          <w:trHeight w:val="20"/>
        </w:trPr>
        <w:tc>
          <w:tcPr>
            <w:tcW w:w="582" w:type="pct"/>
            <w:vMerge/>
          </w:tcPr>
          <w:p w14:paraId="1BD744ED"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2C7C0114"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Cs/>
                <w:sz w:val="24"/>
                <w:szCs w:val="24"/>
              </w:rPr>
              <w:t>1. Практическая работа № 6Расшифровка конструкционных сталей.</w:t>
            </w:r>
          </w:p>
        </w:tc>
        <w:tc>
          <w:tcPr>
            <w:tcW w:w="646" w:type="pct"/>
            <w:vAlign w:val="center"/>
          </w:tcPr>
          <w:p w14:paraId="2C4232F6"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2</w:t>
            </w:r>
          </w:p>
        </w:tc>
        <w:tc>
          <w:tcPr>
            <w:tcW w:w="562" w:type="pct"/>
            <w:vMerge/>
          </w:tcPr>
          <w:p w14:paraId="02A9C0EB"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8840EB8" w14:textId="77777777" w:rsidTr="00FF539A">
        <w:trPr>
          <w:trHeight w:val="20"/>
        </w:trPr>
        <w:tc>
          <w:tcPr>
            <w:tcW w:w="582" w:type="pct"/>
            <w:vMerge w:val="restart"/>
          </w:tcPr>
          <w:p w14:paraId="3F79399D"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2.2.</w:t>
            </w:r>
          </w:p>
          <w:p w14:paraId="28A4193F"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Материалы с особыми технологическими свойствами</w:t>
            </w:r>
          </w:p>
        </w:tc>
        <w:tc>
          <w:tcPr>
            <w:tcW w:w="3210" w:type="pct"/>
            <w:gridSpan w:val="2"/>
          </w:tcPr>
          <w:p w14:paraId="3A695E3A"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Align w:val="center"/>
          </w:tcPr>
          <w:p w14:paraId="7750B6D3"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7</w:t>
            </w:r>
          </w:p>
        </w:tc>
        <w:tc>
          <w:tcPr>
            <w:tcW w:w="562" w:type="pct"/>
            <w:vMerge w:val="restart"/>
          </w:tcPr>
          <w:p w14:paraId="6E82C219" w14:textId="77777777" w:rsidR="005948C3" w:rsidRDefault="005948C3" w:rsidP="00FF539A">
            <w:pPr>
              <w:spacing w:after="0" w:line="240" w:lineRule="auto"/>
              <w:jc w:val="center"/>
              <w:rPr>
                <w:rFonts w:ascii="Times New Roman" w:hAnsi="Times New Roman"/>
                <w:b/>
                <w:bCs/>
                <w:spacing w:val="-1"/>
                <w:sz w:val="24"/>
                <w:szCs w:val="24"/>
              </w:rPr>
            </w:pPr>
          </w:p>
          <w:p w14:paraId="295D2641"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p w14:paraId="7591581D" w14:textId="77777777" w:rsidR="005948C3" w:rsidRDefault="005948C3" w:rsidP="00FF539A">
            <w:pPr>
              <w:spacing w:after="0" w:line="240" w:lineRule="auto"/>
              <w:jc w:val="center"/>
              <w:rPr>
                <w:rFonts w:ascii="Times New Roman" w:hAnsi="Times New Roman"/>
                <w:b/>
                <w:bCs/>
                <w:spacing w:val="-1"/>
                <w:sz w:val="24"/>
                <w:szCs w:val="24"/>
              </w:rPr>
            </w:pPr>
          </w:p>
          <w:p w14:paraId="63EE3BD5" w14:textId="77777777" w:rsidR="005948C3" w:rsidRDefault="005948C3" w:rsidP="00FF539A">
            <w:pPr>
              <w:spacing w:after="0" w:line="240" w:lineRule="auto"/>
              <w:jc w:val="center"/>
              <w:rPr>
                <w:rFonts w:ascii="Times New Roman" w:hAnsi="Times New Roman"/>
                <w:b/>
                <w:bCs/>
                <w:spacing w:val="-1"/>
                <w:sz w:val="24"/>
                <w:szCs w:val="24"/>
              </w:rPr>
            </w:pPr>
          </w:p>
          <w:p w14:paraId="457A386A" w14:textId="77777777" w:rsidR="005948C3" w:rsidRDefault="005948C3" w:rsidP="00FF539A">
            <w:pPr>
              <w:spacing w:after="0" w:line="240" w:lineRule="auto"/>
              <w:jc w:val="center"/>
              <w:rPr>
                <w:rFonts w:ascii="Times New Roman" w:hAnsi="Times New Roman"/>
                <w:b/>
                <w:bCs/>
                <w:spacing w:val="-1"/>
                <w:sz w:val="24"/>
                <w:szCs w:val="24"/>
              </w:rPr>
            </w:pPr>
          </w:p>
          <w:p w14:paraId="7CD312C5"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49226910" w14:textId="77777777" w:rsidTr="00FF539A">
        <w:trPr>
          <w:trHeight w:val="20"/>
        </w:trPr>
        <w:tc>
          <w:tcPr>
            <w:tcW w:w="582" w:type="pct"/>
            <w:vMerge/>
          </w:tcPr>
          <w:p w14:paraId="0D358C21"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A4D74F3"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Стали с высокой технологической пластичностью и свариваемостью. Железоуглеродистые сплавы. Общая характеристика и классификация медных сплавов.</w:t>
            </w:r>
          </w:p>
        </w:tc>
        <w:tc>
          <w:tcPr>
            <w:tcW w:w="646" w:type="pct"/>
            <w:tcBorders>
              <w:top w:val="nil"/>
            </w:tcBorders>
            <w:vAlign w:val="center"/>
          </w:tcPr>
          <w:p w14:paraId="688C797F" w14:textId="77777777" w:rsidR="005948C3" w:rsidRPr="00B44390" w:rsidRDefault="005948C3" w:rsidP="00FF539A">
            <w:pPr>
              <w:spacing w:after="0" w:line="240" w:lineRule="auto"/>
              <w:jc w:val="center"/>
              <w:rPr>
                <w:rFonts w:ascii="Times New Roman" w:hAnsi="Times New Roman"/>
                <w:bCs/>
                <w:sz w:val="24"/>
                <w:szCs w:val="24"/>
              </w:rPr>
            </w:pPr>
            <w:r w:rsidRPr="00B44390">
              <w:rPr>
                <w:rFonts w:ascii="Times New Roman" w:hAnsi="Times New Roman"/>
                <w:bCs/>
                <w:sz w:val="24"/>
                <w:szCs w:val="24"/>
              </w:rPr>
              <w:t>2</w:t>
            </w:r>
          </w:p>
        </w:tc>
        <w:tc>
          <w:tcPr>
            <w:tcW w:w="562" w:type="pct"/>
            <w:vMerge/>
          </w:tcPr>
          <w:p w14:paraId="701DFA90"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2B6B8766" w14:textId="77777777" w:rsidTr="00FF539A">
        <w:trPr>
          <w:trHeight w:val="20"/>
        </w:trPr>
        <w:tc>
          <w:tcPr>
            <w:tcW w:w="582" w:type="pct"/>
            <w:vMerge/>
          </w:tcPr>
          <w:p w14:paraId="4825634D"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D5F6EAB" w14:textId="77777777" w:rsidR="005948C3" w:rsidRPr="00B44390" w:rsidRDefault="005948C3" w:rsidP="00FF539A">
            <w:pPr>
              <w:spacing w:after="0" w:line="240" w:lineRule="auto"/>
              <w:rPr>
                <w:rFonts w:ascii="Times New Roman" w:hAnsi="Times New Roman"/>
                <w:b/>
                <w:sz w:val="24"/>
                <w:szCs w:val="24"/>
              </w:rPr>
            </w:pPr>
            <w:r w:rsidRPr="00B44390">
              <w:rPr>
                <w:rFonts w:ascii="Times New Roman" w:hAnsi="Times New Roman"/>
                <w:b/>
                <w:bCs/>
                <w:sz w:val="24"/>
                <w:szCs w:val="24"/>
              </w:rPr>
              <w:t xml:space="preserve">В том числе, практических занятий и лабораторных работ </w:t>
            </w:r>
          </w:p>
        </w:tc>
        <w:tc>
          <w:tcPr>
            <w:tcW w:w="646" w:type="pct"/>
            <w:vAlign w:val="center"/>
          </w:tcPr>
          <w:p w14:paraId="31256CF7" w14:textId="77777777" w:rsidR="005948C3" w:rsidRPr="00B44390" w:rsidRDefault="005948C3" w:rsidP="00FF539A">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562" w:type="pct"/>
            <w:vMerge/>
          </w:tcPr>
          <w:p w14:paraId="03D20737"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161C41AA" w14:textId="77777777" w:rsidTr="00FF539A">
        <w:trPr>
          <w:trHeight w:val="20"/>
        </w:trPr>
        <w:tc>
          <w:tcPr>
            <w:tcW w:w="582" w:type="pct"/>
            <w:vMerge/>
          </w:tcPr>
          <w:p w14:paraId="5736134B"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08F09C6" w14:textId="77777777" w:rsidR="005948C3" w:rsidRPr="00B44390" w:rsidRDefault="005948C3" w:rsidP="005948C3">
            <w:pPr>
              <w:pStyle w:val="a7"/>
              <w:numPr>
                <w:ilvl w:val="0"/>
                <w:numId w:val="204"/>
              </w:numPr>
              <w:spacing w:after="0" w:line="240" w:lineRule="auto"/>
              <w:rPr>
                <w:bCs/>
              </w:rPr>
            </w:pPr>
            <w:proofErr w:type="gramStart"/>
            <w:r w:rsidRPr="00B44390">
              <w:rPr>
                <w:bCs/>
              </w:rPr>
              <w:t>Практическая  работа</w:t>
            </w:r>
            <w:proofErr w:type="gramEnd"/>
            <w:r w:rsidRPr="00B44390">
              <w:rPr>
                <w:bCs/>
              </w:rPr>
              <w:t xml:space="preserve"> №7-8Маркировки сталей и чугунов. Расшифровка медных сплавов (бронза, латунь)</w:t>
            </w:r>
          </w:p>
        </w:tc>
        <w:tc>
          <w:tcPr>
            <w:tcW w:w="646" w:type="pct"/>
            <w:vAlign w:val="center"/>
          </w:tcPr>
          <w:p w14:paraId="1A76CF7E"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6</w:t>
            </w:r>
          </w:p>
        </w:tc>
        <w:tc>
          <w:tcPr>
            <w:tcW w:w="562" w:type="pct"/>
            <w:vMerge/>
          </w:tcPr>
          <w:p w14:paraId="5B02D117"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26300F95" w14:textId="77777777" w:rsidTr="00FF539A">
        <w:trPr>
          <w:trHeight w:val="20"/>
        </w:trPr>
        <w:tc>
          <w:tcPr>
            <w:tcW w:w="582" w:type="pct"/>
            <w:vMerge/>
          </w:tcPr>
          <w:p w14:paraId="550FD639"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B9A1CC6" w14:textId="77777777" w:rsidR="005948C3" w:rsidRPr="00B44390" w:rsidRDefault="005948C3" w:rsidP="00FF539A">
            <w:pPr>
              <w:spacing w:after="0" w:line="240" w:lineRule="auto"/>
              <w:rPr>
                <w:rFonts w:ascii="Times New Roman" w:hAnsi="Times New Roman"/>
                <w:b/>
                <w:bCs/>
                <w:i/>
                <w:sz w:val="24"/>
                <w:szCs w:val="24"/>
              </w:rPr>
            </w:pPr>
            <w:r w:rsidRPr="00B44390">
              <w:rPr>
                <w:rFonts w:ascii="Times New Roman" w:hAnsi="Times New Roman"/>
                <w:b/>
                <w:bCs/>
                <w:i/>
                <w:sz w:val="24"/>
                <w:szCs w:val="24"/>
              </w:rPr>
              <w:t xml:space="preserve">Рекомендуемая тематика самостоятельной работы обучающихся </w:t>
            </w:r>
          </w:p>
          <w:p w14:paraId="424ED07D" w14:textId="77777777" w:rsidR="005948C3" w:rsidRPr="00B44390" w:rsidRDefault="005948C3" w:rsidP="00FF539A">
            <w:pPr>
              <w:spacing w:after="0" w:line="240" w:lineRule="auto"/>
              <w:rPr>
                <w:rFonts w:ascii="Times New Roman" w:hAnsi="Times New Roman"/>
                <w:bCs/>
                <w:i/>
                <w:sz w:val="24"/>
                <w:szCs w:val="24"/>
              </w:rPr>
            </w:pPr>
            <w:r w:rsidRPr="00B44390">
              <w:rPr>
                <w:rFonts w:ascii="Times New Roman" w:hAnsi="Times New Roman"/>
                <w:bCs/>
                <w:i/>
                <w:sz w:val="24"/>
                <w:szCs w:val="24"/>
              </w:rPr>
              <w:t>1.Изучение свойств медных сплавов, латуни, бронзы.</w:t>
            </w:r>
          </w:p>
        </w:tc>
        <w:tc>
          <w:tcPr>
            <w:tcW w:w="646" w:type="pct"/>
            <w:vAlign w:val="center"/>
          </w:tcPr>
          <w:p w14:paraId="64A12F36" w14:textId="77777777" w:rsidR="005948C3" w:rsidRPr="00B44390" w:rsidRDefault="005948C3" w:rsidP="00FF539A">
            <w:pPr>
              <w:spacing w:after="0" w:line="240" w:lineRule="auto"/>
              <w:jc w:val="center"/>
              <w:rPr>
                <w:rFonts w:ascii="Times New Roman" w:hAnsi="Times New Roman"/>
                <w:bCs/>
                <w:sz w:val="24"/>
                <w:szCs w:val="24"/>
              </w:rPr>
            </w:pPr>
            <w:r w:rsidRPr="00B44390">
              <w:rPr>
                <w:rFonts w:ascii="Times New Roman" w:hAnsi="Times New Roman"/>
                <w:bCs/>
                <w:sz w:val="24"/>
                <w:szCs w:val="24"/>
              </w:rPr>
              <w:t>1</w:t>
            </w:r>
          </w:p>
        </w:tc>
        <w:tc>
          <w:tcPr>
            <w:tcW w:w="562" w:type="pct"/>
            <w:vMerge/>
          </w:tcPr>
          <w:p w14:paraId="169D28B9"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54C48FE7" w14:textId="77777777" w:rsidTr="00FF539A">
        <w:trPr>
          <w:trHeight w:val="20"/>
        </w:trPr>
        <w:tc>
          <w:tcPr>
            <w:tcW w:w="582" w:type="pct"/>
            <w:vMerge w:val="restart"/>
          </w:tcPr>
          <w:p w14:paraId="1CD2A0D2"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2.3. Износостойкие</w:t>
            </w:r>
          </w:p>
          <w:p w14:paraId="57705C06"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материалы</w:t>
            </w:r>
          </w:p>
          <w:p w14:paraId="0C8733D1"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39DB800A"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34CBD26E"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0A5494CA"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69DCC027"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71B14086" w14:textId="77777777" w:rsidTr="00FF539A">
        <w:trPr>
          <w:trHeight w:val="20"/>
        </w:trPr>
        <w:tc>
          <w:tcPr>
            <w:tcW w:w="582" w:type="pct"/>
            <w:vMerge/>
          </w:tcPr>
          <w:p w14:paraId="13D174CD"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657A94D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Износостойкие стали сплавы. Классификация износостойких материалов.</w:t>
            </w:r>
          </w:p>
        </w:tc>
        <w:tc>
          <w:tcPr>
            <w:tcW w:w="646" w:type="pct"/>
            <w:vMerge/>
            <w:vAlign w:val="center"/>
          </w:tcPr>
          <w:p w14:paraId="2AAC068B"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2483DC90"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34AEFCF7" w14:textId="77777777" w:rsidTr="00FF539A">
        <w:trPr>
          <w:trHeight w:val="20"/>
        </w:trPr>
        <w:tc>
          <w:tcPr>
            <w:tcW w:w="582" w:type="pct"/>
            <w:vMerge w:val="restart"/>
          </w:tcPr>
          <w:p w14:paraId="38054812"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Тема 2.</w:t>
            </w:r>
            <w:proofErr w:type="gramStart"/>
            <w:r w:rsidRPr="00B44390">
              <w:rPr>
                <w:rFonts w:ascii="Times New Roman" w:hAnsi="Times New Roman"/>
                <w:b/>
                <w:bCs/>
                <w:sz w:val="24"/>
                <w:szCs w:val="24"/>
              </w:rPr>
              <w:t>4.Материалы</w:t>
            </w:r>
            <w:proofErr w:type="gramEnd"/>
            <w:r w:rsidRPr="00B44390">
              <w:rPr>
                <w:rFonts w:ascii="Times New Roman" w:hAnsi="Times New Roman"/>
                <w:b/>
                <w:bCs/>
                <w:sz w:val="24"/>
                <w:szCs w:val="24"/>
              </w:rPr>
              <w:t xml:space="preserve"> с малой плотностью</w:t>
            </w:r>
          </w:p>
          <w:p w14:paraId="3DAAA9E3"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7445104"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72E4E157"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51A5AD1B"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5BEED13A"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p w14:paraId="73DD97E7" w14:textId="77777777" w:rsidR="005948C3" w:rsidRDefault="005948C3" w:rsidP="00FF539A">
            <w:pPr>
              <w:spacing w:after="0" w:line="240" w:lineRule="auto"/>
              <w:jc w:val="center"/>
              <w:rPr>
                <w:rFonts w:ascii="Times New Roman" w:hAnsi="Times New Roman"/>
                <w:b/>
                <w:bCs/>
                <w:spacing w:val="-1"/>
                <w:sz w:val="24"/>
                <w:szCs w:val="24"/>
              </w:rPr>
            </w:pPr>
          </w:p>
          <w:p w14:paraId="17196019" w14:textId="77777777" w:rsidR="005948C3" w:rsidRDefault="005948C3" w:rsidP="00FF539A">
            <w:pPr>
              <w:spacing w:after="0" w:line="240" w:lineRule="auto"/>
              <w:jc w:val="center"/>
              <w:rPr>
                <w:rFonts w:ascii="Times New Roman" w:hAnsi="Times New Roman"/>
                <w:b/>
                <w:bCs/>
                <w:spacing w:val="-1"/>
                <w:sz w:val="24"/>
                <w:szCs w:val="24"/>
              </w:rPr>
            </w:pPr>
          </w:p>
          <w:p w14:paraId="43885734" w14:textId="77777777" w:rsidR="005948C3" w:rsidRDefault="005948C3" w:rsidP="00FF539A">
            <w:pPr>
              <w:spacing w:after="0" w:line="240" w:lineRule="auto"/>
              <w:jc w:val="center"/>
              <w:rPr>
                <w:rFonts w:ascii="Times New Roman" w:hAnsi="Times New Roman"/>
                <w:b/>
                <w:bCs/>
                <w:spacing w:val="-1"/>
                <w:sz w:val="24"/>
                <w:szCs w:val="24"/>
              </w:rPr>
            </w:pPr>
          </w:p>
          <w:p w14:paraId="6086419A" w14:textId="77777777" w:rsidR="005948C3" w:rsidRDefault="005948C3" w:rsidP="00FF539A">
            <w:pPr>
              <w:spacing w:after="0" w:line="240" w:lineRule="auto"/>
              <w:jc w:val="center"/>
              <w:rPr>
                <w:rFonts w:ascii="Times New Roman" w:hAnsi="Times New Roman"/>
                <w:b/>
                <w:bCs/>
                <w:spacing w:val="-1"/>
                <w:sz w:val="24"/>
                <w:szCs w:val="24"/>
              </w:rPr>
            </w:pPr>
          </w:p>
          <w:p w14:paraId="198F9760"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57A8DFB1" w14:textId="77777777" w:rsidTr="00FF539A">
        <w:trPr>
          <w:trHeight w:val="20"/>
        </w:trPr>
        <w:tc>
          <w:tcPr>
            <w:tcW w:w="582" w:type="pct"/>
            <w:vMerge/>
          </w:tcPr>
          <w:p w14:paraId="382B6753"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74279B96"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Сплавы на основе алюминия. Общая характеристика и классификация алюминиевых сплавов. Сплавы на основе магния.</w:t>
            </w:r>
          </w:p>
        </w:tc>
        <w:tc>
          <w:tcPr>
            <w:tcW w:w="646" w:type="pct"/>
            <w:vMerge/>
            <w:vAlign w:val="center"/>
          </w:tcPr>
          <w:p w14:paraId="2E88D1CA"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51E4F571"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62185ADB" w14:textId="77777777" w:rsidTr="00FF539A">
        <w:trPr>
          <w:trHeight w:val="20"/>
        </w:trPr>
        <w:tc>
          <w:tcPr>
            <w:tcW w:w="582" w:type="pct"/>
            <w:vMerge/>
          </w:tcPr>
          <w:p w14:paraId="049A7BDF"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358EC313" w14:textId="77777777" w:rsidR="005948C3" w:rsidRPr="00B44390" w:rsidRDefault="005948C3" w:rsidP="00FF539A">
            <w:pPr>
              <w:spacing w:after="0" w:line="240" w:lineRule="auto"/>
              <w:rPr>
                <w:rFonts w:ascii="Times New Roman" w:hAnsi="Times New Roman"/>
                <w:b/>
                <w:sz w:val="24"/>
                <w:szCs w:val="24"/>
              </w:rPr>
            </w:pPr>
            <w:r w:rsidRPr="00B44390">
              <w:rPr>
                <w:rFonts w:ascii="Times New Roman" w:hAnsi="Times New Roman"/>
                <w:b/>
                <w:bCs/>
                <w:sz w:val="24"/>
                <w:szCs w:val="24"/>
              </w:rPr>
              <w:t xml:space="preserve">В том числе, практических занятий и лабораторных работ </w:t>
            </w:r>
          </w:p>
        </w:tc>
        <w:tc>
          <w:tcPr>
            <w:tcW w:w="646" w:type="pct"/>
            <w:vAlign w:val="center"/>
          </w:tcPr>
          <w:p w14:paraId="40DE780F"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2</w:t>
            </w:r>
          </w:p>
        </w:tc>
        <w:tc>
          <w:tcPr>
            <w:tcW w:w="562" w:type="pct"/>
            <w:vMerge/>
          </w:tcPr>
          <w:p w14:paraId="31B0AE38"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733FB236" w14:textId="77777777" w:rsidTr="00FF539A">
        <w:trPr>
          <w:trHeight w:val="20"/>
        </w:trPr>
        <w:tc>
          <w:tcPr>
            <w:tcW w:w="582" w:type="pct"/>
            <w:vMerge/>
          </w:tcPr>
          <w:p w14:paraId="5B626C75"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69E7A9BB"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Cs/>
                <w:sz w:val="24"/>
                <w:szCs w:val="24"/>
              </w:rPr>
              <w:t>1. Практическая № 9Расшифровка маркировки алюминиевых и магниевых сплавов</w:t>
            </w:r>
          </w:p>
        </w:tc>
        <w:tc>
          <w:tcPr>
            <w:tcW w:w="646" w:type="pct"/>
            <w:vAlign w:val="center"/>
          </w:tcPr>
          <w:p w14:paraId="776753FB"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2</w:t>
            </w:r>
          </w:p>
        </w:tc>
        <w:tc>
          <w:tcPr>
            <w:tcW w:w="562" w:type="pct"/>
            <w:vMerge/>
          </w:tcPr>
          <w:p w14:paraId="520DB759"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5FBFB62D" w14:textId="77777777" w:rsidTr="00FF539A">
        <w:trPr>
          <w:trHeight w:val="153"/>
        </w:trPr>
        <w:tc>
          <w:tcPr>
            <w:tcW w:w="582" w:type="pct"/>
            <w:vMerge w:val="restart"/>
          </w:tcPr>
          <w:p w14:paraId="6DA4BC7F"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2.5.</w:t>
            </w:r>
          </w:p>
          <w:p w14:paraId="63E05024"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eastAsia="Arial Unicode MS" w:hAnsi="Times New Roman"/>
                <w:b/>
                <w:color w:val="000000"/>
                <w:sz w:val="24"/>
                <w:szCs w:val="24"/>
              </w:rPr>
              <w:t>Материалы с высокой удельной прочностью</w:t>
            </w:r>
          </w:p>
        </w:tc>
        <w:tc>
          <w:tcPr>
            <w:tcW w:w="4418" w:type="pct"/>
            <w:gridSpan w:val="4"/>
          </w:tcPr>
          <w:p w14:paraId="2F6F6699" w14:textId="77777777" w:rsidR="005948C3" w:rsidRPr="00B44390" w:rsidRDefault="005948C3" w:rsidP="00FF539A">
            <w:pPr>
              <w:spacing w:after="0" w:line="240" w:lineRule="auto"/>
              <w:jc w:val="center"/>
              <w:rPr>
                <w:rFonts w:ascii="Times New Roman" w:hAnsi="Times New Roman"/>
                <w:b/>
                <w:bCs/>
                <w:spacing w:val="-1"/>
                <w:sz w:val="24"/>
                <w:szCs w:val="24"/>
              </w:rPr>
            </w:pPr>
          </w:p>
        </w:tc>
      </w:tr>
      <w:tr w:rsidR="005948C3" w:rsidRPr="00B44390" w14:paraId="25005655" w14:textId="77777777" w:rsidTr="00FF539A">
        <w:trPr>
          <w:trHeight w:val="20"/>
        </w:trPr>
        <w:tc>
          <w:tcPr>
            <w:tcW w:w="582" w:type="pct"/>
            <w:vMerge/>
          </w:tcPr>
          <w:p w14:paraId="58BCB7D5"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5AE55E43"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 xml:space="preserve">Самостоятельная работа обучающихся примерная тематика </w:t>
            </w:r>
          </w:p>
          <w:p w14:paraId="2C5E2228"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Cs/>
                <w:sz w:val="24"/>
                <w:szCs w:val="24"/>
              </w:rPr>
              <w:t>1. Изучение маркировки материалов с высокой удельной прочностью.</w:t>
            </w:r>
          </w:p>
          <w:p w14:paraId="32512F00"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2.Изучение термической обработка титановых сплавов.</w:t>
            </w:r>
            <w:r w:rsidRPr="00B44390">
              <w:rPr>
                <w:rFonts w:ascii="Times New Roman" w:hAnsi="Times New Roman"/>
                <w:b/>
                <w:bCs/>
                <w:sz w:val="24"/>
                <w:szCs w:val="24"/>
              </w:rPr>
              <w:tab/>
            </w:r>
            <w:r w:rsidRPr="00B44390">
              <w:rPr>
                <w:rFonts w:ascii="Times New Roman" w:hAnsi="Times New Roman"/>
                <w:b/>
                <w:bCs/>
                <w:sz w:val="24"/>
                <w:szCs w:val="24"/>
              </w:rPr>
              <w:tab/>
            </w:r>
          </w:p>
        </w:tc>
        <w:tc>
          <w:tcPr>
            <w:tcW w:w="646" w:type="pct"/>
            <w:vAlign w:val="center"/>
          </w:tcPr>
          <w:p w14:paraId="6F84DE00"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1</w:t>
            </w:r>
          </w:p>
        </w:tc>
        <w:tc>
          <w:tcPr>
            <w:tcW w:w="562" w:type="pct"/>
          </w:tcPr>
          <w:p w14:paraId="57459F62"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B635C92" w14:textId="77777777" w:rsidTr="00FF539A">
        <w:trPr>
          <w:trHeight w:val="20"/>
        </w:trPr>
        <w:tc>
          <w:tcPr>
            <w:tcW w:w="4438" w:type="pct"/>
            <w:gridSpan w:val="4"/>
          </w:tcPr>
          <w:p w14:paraId="18FCCBA8"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
                <w:bCs/>
                <w:sz w:val="24"/>
                <w:szCs w:val="24"/>
              </w:rPr>
              <w:t>Раздел 3. Материалы с особыми физическими свойствами                                                                                                  2</w:t>
            </w:r>
          </w:p>
        </w:tc>
        <w:tc>
          <w:tcPr>
            <w:tcW w:w="562" w:type="pct"/>
          </w:tcPr>
          <w:p w14:paraId="351D982A"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32E3DB62" w14:textId="77777777" w:rsidTr="00FF539A">
        <w:trPr>
          <w:trHeight w:val="20"/>
        </w:trPr>
        <w:tc>
          <w:tcPr>
            <w:tcW w:w="582" w:type="pct"/>
            <w:vMerge w:val="restart"/>
          </w:tcPr>
          <w:p w14:paraId="3DE33AA9" w14:textId="77777777" w:rsidR="005948C3" w:rsidRPr="00B44390" w:rsidRDefault="005948C3" w:rsidP="00FF539A">
            <w:pPr>
              <w:spacing w:after="0" w:line="240" w:lineRule="auto"/>
              <w:rPr>
                <w:rFonts w:ascii="Times New Roman" w:eastAsia="Arial Unicode MS" w:hAnsi="Times New Roman"/>
                <w:b/>
                <w:color w:val="000000"/>
                <w:sz w:val="24"/>
                <w:szCs w:val="24"/>
              </w:rPr>
            </w:pPr>
            <w:r w:rsidRPr="00B44390">
              <w:rPr>
                <w:rFonts w:ascii="Times New Roman" w:hAnsi="Times New Roman"/>
                <w:b/>
                <w:bCs/>
                <w:sz w:val="24"/>
                <w:szCs w:val="24"/>
              </w:rPr>
              <w:t>Тема 3.1.</w:t>
            </w:r>
          </w:p>
          <w:p w14:paraId="514E3544"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Материалы с особыми магнитными свойствами и тепловыми свойствами</w:t>
            </w:r>
          </w:p>
        </w:tc>
        <w:tc>
          <w:tcPr>
            <w:tcW w:w="3210" w:type="pct"/>
            <w:gridSpan w:val="2"/>
          </w:tcPr>
          <w:p w14:paraId="405E63AB"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00227B87"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45E9ACCE"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30972E9C"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5A661EAA" w14:textId="77777777" w:rsidTr="00FF539A">
        <w:trPr>
          <w:trHeight w:val="20"/>
        </w:trPr>
        <w:tc>
          <w:tcPr>
            <w:tcW w:w="582" w:type="pct"/>
            <w:vMerge/>
          </w:tcPr>
          <w:p w14:paraId="6A6407BB"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1A89759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Общие сведения о ферромагнетиках, их классификация. Магнитно-мягкие материалы. Высокочастотные материалы. Общие требования к материалам со специальными магнитными свойствами. Сплавы с заданным температурным коэффициентом линейного расширения</w:t>
            </w:r>
          </w:p>
        </w:tc>
        <w:tc>
          <w:tcPr>
            <w:tcW w:w="646" w:type="pct"/>
            <w:vMerge/>
            <w:vAlign w:val="center"/>
          </w:tcPr>
          <w:p w14:paraId="266FECFB"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2EE32097"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2F186923" w14:textId="77777777" w:rsidTr="00FF539A">
        <w:trPr>
          <w:trHeight w:val="20"/>
        </w:trPr>
        <w:tc>
          <w:tcPr>
            <w:tcW w:w="582" w:type="pct"/>
            <w:vMerge w:val="restart"/>
          </w:tcPr>
          <w:p w14:paraId="1AB3497C"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3.2.</w:t>
            </w:r>
          </w:p>
          <w:p w14:paraId="6B16D8D6"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Материалы с особыми электрическими свойствами</w:t>
            </w:r>
          </w:p>
        </w:tc>
        <w:tc>
          <w:tcPr>
            <w:tcW w:w="3210" w:type="pct"/>
            <w:gridSpan w:val="2"/>
          </w:tcPr>
          <w:p w14:paraId="66896BD2"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46" w:type="pct"/>
            <w:vMerge w:val="restart"/>
            <w:vAlign w:val="center"/>
          </w:tcPr>
          <w:p w14:paraId="40FA4EA6"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5DA81DB4"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158875B5"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774D0E64" w14:textId="77777777" w:rsidTr="00FF539A">
        <w:trPr>
          <w:trHeight w:val="20"/>
        </w:trPr>
        <w:tc>
          <w:tcPr>
            <w:tcW w:w="582" w:type="pct"/>
            <w:vMerge/>
          </w:tcPr>
          <w:p w14:paraId="56862906"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73E0A5B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Материалы высокой электрической проводимости. Полупроводниковые материалы, их строение и получение. Диэлектрики, эмали, лаки.</w:t>
            </w:r>
          </w:p>
        </w:tc>
        <w:tc>
          <w:tcPr>
            <w:tcW w:w="646" w:type="pct"/>
            <w:vMerge/>
            <w:vAlign w:val="center"/>
          </w:tcPr>
          <w:p w14:paraId="0C416154"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433F87E4"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14CEAE5E" w14:textId="77777777" w:rsidTr="00FF539A">
        <w:trPr>
          <w:trHeight w:val="20"/>
        </w:trPr>
        <w:tc>
          <w:tcPr>
            <w:tcW w:w="4438" w:type="pct"/>
            <w:gridSpan w:val="4"/>
          </w:tcPr>
          <w:p w14:paraId="622E06FD"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
                <w:bCs/>
                <w:sz w:val="24"/>
                <w:szCs w:val="24"/>
              </w:rPr>
              <w:t>Раздел 4. Инструментальные материалы                                                                                                                                4</w:t>
            </w:r>
          </w:p>
        </w:tc>
        <w:tc>
          <w:tcPr>
            <w:tcW w:w="562" w:type="pct"/>
          </w:tcPr>
          <w:p w14:paraId="1ACF1112"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017642E8" w14:textId="77777777" w:rsidTr="00FF539A">
        <w:trPr>
          <w:trHeight w:val="20"/>
        </w:trPr>
        <w:tc>
          <w:tcPr>
            <w:tcW w:w="582" w:type="pct"/>
            <w:vMerge w:val="restart"/>
          </w:tcPr>
          <w:p w14:paraId="580402EB"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4.1.</w:t>
            </w:r>
          </w:p>
          <w:p w14:paraId="2CF0E91C"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lastRenderedPageBreak/>
              <w:t>Материалы для режущих и измерительных инструментов</w:t>
            </w:r>
          </w:p>
        </w:tc>
        <w:tc>
          <w:tcPr>
            <w:tcW w:w="3210" w:type="pct"/>
            <w:gridSpan w:val="2"/>
          </w:tcPr>
          <w:p w14:paraId="312B94B0"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lastRenderedPageBreak/>
              <w:t>Содержание учебного материала</w:t>
            </w:r>
          </w:p>
        </w:tc>
        <w:tc>
          <w:tcPr>
            <w:tcW w:w="646" w:type="pct"/>
            <w:vMerge w:val="restart"/>
            <w:vAlign w:val="center"/>
          </w:tcPr>
          <w:p w14:paraId="6FF402A5"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7F16648E"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191C9C17" w14:textId="77777777" w:rsidR="005948C3"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lastRenderedPageBreak/>
              <w:t>2</w:t>
            </w:r>
          </w:p>
          <w:p w14:paraId="799CE59C" w14:textId="77777777" w:rsidR="005948C3" w:rsidRDefault="005948C3" w:rsidP="00FF539A">
            <w:pPr>
              <w:spacing w:after="0" w:line="240" w:lineRule="auto"/>
              <w:jc w:val="center"/>
              <w:rPr>
                <w:rFonts w:ascii="Times New Roman" w:hAnsi="Times New Roman"/>
                <w:b/>
                <w:bCs/>
                <w:spacing w:val="-1"/>
                <w:sz w:val="24"/>
                <w:szCs w:val="24"/>
              </w:rPr>
            </w:pPr>
          </w:p>
          <w:p w14:paraId="132187E9" w14:textId="77777777" w:rsidR="005948C3" w:rsidRDefault="005948C3" w:rsidP="00FF539A">
            <w:pPr>
              <w:spacing w:after="0" w:line="240" w:lineRule="auto"/>
              <w:jc w:val="center"/>
              <w:rPr>
                <w:rFonts w:ascii="Times New Roman" w:hAnsi="Times New Roman"/>
                <w:b/>
                <w:bCs/>
                <w:spacing w:val="-1"/>
                <w:sz w:val="24"/>
                <w:szCs w:val="24"/>
              </w:rPr>
            </w:pPr>
          </w:p>
          <w:p w14:paraId="0867C167" w14:textId="77777777" w:rsidR="005948C3" w:rsidRDefault="005948C3" w:rsidP="00FF539A">
            <w:pPr>
              <w:spacing w:after="0" w:line="240" w:lineRule="auto"/>
              <w:jc w:val="center"/>
              <w:rPr>
                <w:rFonts w:ascii="Times New Roman" w:hAnsi="Times New Roman"/>
                <w:b/>
                <w:bCs/>
                <w:spacing w:val="-1"/>
                <w:sz w:val="24"/>
                <w:szCs w:val="24"/>
              </w:rPr>
            </w:pPr>
          </w:p>
          <w:p w14:paraId="0F733209" w14:textId="77777777" w:rsidR="005948C3" w:rsidRDefault="005948C3" w:rsidP="00FF539A">
            <w:pPr>
              <w:spacing w:after="0" w:line="240" w:lineRule="auto"/>
              <w:jc w:val="center"/>
              <w:rPr>
                <w:rFonts w:ascii="Times New Roman" w:hAnsi="Times New Roman"/>
                <w:b/>
                <w:bCs/>
                <w:spacing w:val="-1"/>
                <w:sz w:val="24"/>
                <w:szCs w:val="24"/>
              </w:rPr>
            </w:pPr>
          </w:p>
          <w:p w14:paraId="51533DCA"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3</w:t>
            </w:r>
          </w:p>
        </w:tc>
      </w:tr>
      <w:tr w:rsidR="005948C3" w:rsidRPr="00B44390" w14:paraId="2F820D92" w14:textId="77777777" w:rsidTr="00FF539A">
        <w:trPr>
          <w:trHeight w:val="20"/>
        </w:trPr>
        <w:tc>
          <w:tcPr>
            <w:tcW w:w="582" w:type="pct"/>
            <w:vMerge/>
          </w:tcPr>
          <w:p w14:paraId="30F16D90"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3904F864"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1.Материалы для режущих инструментов: углеродистые стали, высоколегированные и низколегированные. Твёрдые сплавы, сверхтвёрдые материалы для инструментов.</w:t>
            </w:r>
          </w:p>
        </w:tc>
        <w:tc>
          <w:tcPr>
            <w:tcW w:w="646" w:type="pct"/>
            <w:vMerge/>
            <w:vAlign w:val="center"/>
          </w:tcPr>
          <w:p w14:paraId="0EB9F9D2"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0FB1B539"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7DBFE58D" w14:textId="77777777" w:rsidTr="00FF539A">
        <w:trPr>
          <w:trHeight w:val="20"/>
        </w:trPr>
        <w:tc>
          <w:tcPr>
            <w:tcW w:w="582" w:type="pct"/>
            <w:vMerge/>
          </w:tcPr>
          <w:p w14:paraId="2B4F66EB"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202C06C9" w14:textId="77777777" w:rsidR="005948C3" w:rsidRPr="00B44390" w:rsidRDefault="005948C3" w:rsidP="00FF539A">
            <w:pPr>
              <w:spacing w:after="0" w:line="240" w:lineRule="auto"/>
              <w:rPr>
                <w:rFonts w:ascii="Times New Roman" w:hAnsi="Times New Roman"/>
                <w:b/>
                <w:sz w:val="24"/>
                <w:szCs w:val="24"/>
              </w:rPr>
            </w:pPr>
            <w:r w:rsidRPr="00B44390">
              <w:rPr>
                <w:rFonts w:ascii="Times New Roman" w:hAnsi="Times New Roman"/>
                <w:b/>
                <w:bCs/>
                <w:sz w:val="24"/>
                <w:szCs w:val="24"/>
              </w:rPr>
              <w:t xml:space="preserve">В том числе, практических занятий и лабораторных работ </w:t>
            </w:r>
          </w:p>
        </w:tc>
        <w:tc>
          <w:tcPr>
            <w:tcW w:w="646" w:type="pct"/>
            <w:vAlign w:val="center"/>
          </w:tcPr>
          <w:p w14:paraId="540D1673" w14:textId="77777777" w:rsidR="005948C3" w:rsidRPr="00B44390" w:rsidRDefault="005948C3" w:rsidP="00FF539A">
            <w:pPr>
              <w:spacing w:after="0" w:line="240" w:lineRule="auto"/>
              <w:jc w:val="center"/>
              <w:rPr>
                <w:rFonts w:ascii="Times New Roman" w:hAnsi="Times New Roman"/>
                <w:b/>
                <w:sz w:val="24"/>
                <w:szCs w:val="24"/>
              </w:rPr>
            </w:pPr>
            <w:r w:rsidRPr="00B44390">
              <w:rPr>
                <w:rFonts w:ascii="Times New Roman" w:hAnsi="Times New Roman"/>
                <w:b/>
                <w:sz w:val="24"/>
                <w:szCs w:val="24"/>
              </w:rPr>
              <w:t>2</w:t>
            </w:r>
          </w:p>
        </w:tc>
        <w:tc>
          <w:tcPr>
            <w:tcW w:w="562" w:type="pct"/>
            <w:vMerge/>
          </w:tcPr>
          <w:p w14:paraId="152313EB"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4E5A37F" w14:textId="77777777" w:rsidTr="00FF539A">
        <w:trPr>
          <w:trHeight w:val="20"/>
        </w:trPr>
        <w:tc>
          <w:tcPr>
            <w:tcW w:w="582" w:type="pct"/>
            <w:vMerge/>
          </w:tcPr>
          <w:p w14:paraId="45D6417E"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479B4E92"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Cs/>
                <w:sz w:val="24"/>
                <w:szCs w:val="24"/>
              </w:rPr>
              <w:t>1. Практическая работа № 10Расшифровка инструментальных сталей.</w:t>
            </w:r>
          </w:p>
        </w:tc>
        <w:tc>
          <w:tcPr>
            <w:tcW w:w="646" w:type="pct"/>
            <w:vAlign w:val="center"/>
          </w:tcPr>
          <w:p w14:paraId="2C22220A" w14:textId="77777777" w:rsidR="005948C3" w:rsidRPr="00B44390" w:rsidRDefault="005948C3" w:rsidP="00FF539A">
            <w:pPr>
              <w:spacing w:after="0" w:line="240" w:lineRule="auto"/>
              <w:jc w:val="center"/>
              <w:rPr>
                <w:rFonts w:ascii="Times New Roman" w:hAnsi="Times New Roman"/>
                <w:sz w:val="24"/>
                <w:szCs w:val="24"/>
              </w:rPr>
            </w:pPr>
            <w:r w:rsidRPr="00B44390">
              <w:rPr>
                <w:rFonts w:ascii="Times New Roman" w:hAnsi="Times New Roman"/>
                <w:sz w:val="24"/>
                <w:szCs w:val="24"/>
              </w:rPr>
              <w:t>2</w:t>
            </w:r>
          </w:p>
        </w:tc>
        <w:tc>
          <w:tcPr>
            <w:tcW w:w="562" w:type="pct"/>
            <w:vMerge/>
          </w:tcPr>
          <w:p w14:paraId="34809BCC"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444E3386" w14:textId="77777777" w:rsidTr="00FF539A">
        <w:trPr>
          <w:trHeight w:val="20"/>
        </w:trPr>
        <w:tc>
          <w:tcPr>
            <w:tcW w:w="582" w:type="pct"/>
            <w:vMerge/>
          </w:tcPr>
          <w:p w14:paraId="38BE166E" w14:textId="77777777" w:rsidR="005948C3" w:rsidRPr="00B44390" w:rsidRDefault="005948C3" w:rsidP="00FF539A">
            <w:pPr>
              <w:spacing w:after="0" w:line="240" w:lineRule="auto"/>
              <w:rPr>
                <w:rFonts w:ascii="Times New Roman" w:hAnsi="Times New Roman"/>
                <w:b/>
                <w:bCs/>
                <w:sz w:val="24"/>
                <w:szCs w:val="24"/>
              </w:rPr>
            </w:pPr>
          </w:p>
        </w:tc>
        <w:tc>
          <w:tcPr>
            <w:tcW w:w="3210" w:type="pct"/>
            <w:gridSpan w:val="2"/>
          </w:tcPr>
          <w:p w14:paraId="6F6F44E3" w14:textId="77777777" w:rsidR="005948C3" w:rsidRPr="00B44390" w:rsidRDefault="005948C3" w:rsidP="00FF539A">
            <w:pPr>
              <w:spacing w:after="0" w:line="240" w:lineRule="auto"/>
              <w:rPr>
                <w:rFonts w:ascii="Times New Roman" w:hAnsi="Times New Roman"/>
                <w:b/>
                <w:bCs/>
                <w:i/>
                <w:sz w:val="24"/>
                <w:szCs w:val="24"/>
              </w:rPr>
            </w:pPr>
            <w:r w:rsidRPr="00B44390">
              <w:rPr>
                <w:rFonts w:ascii="Times New Roman" w:hAnsi="Times New Roman"/>
                <w:b/>
                <w:bCs/>
                <w:i/>
                <w:sz w:val="24"/>
                <w:szCs w:val="24"/>
              </w:rPr>
              <w:t xml:space="preserve">Рекомендуемая тематика самостоятельной работы обучающихся </w:t>
            </w:r>
          </w:p>
          <w:p w14:paraId="1AB2AAE2" w14:textId="77777777" w:rsidR="005948C3" w:rsidRPr="00B44390" w:rsidRDefault="005948C3" w:rsidP="00FF539A">
            <w:pPr>
              <w:spacing w:after="0" w:line="240" w:lineRule="auto"/>
              <w:rPr>
                <w:rFonts w:ascii="Times New Roman" w:hAnsi="Times New Roman"/>
                <w:bCs/>
                <w:i/>
                <w:sz w:val="24"/>
                <w:szCs w:val="24"/>
              </w:rPr>
            </w:pPr>
            <w:r w:rsidRPr="00B44390">
              <w:rPr>
                <w:rFonts w:ascii="Times New Roman" w:hAnsi="Times New Roman"/>
                <w:bCs/>
                <w:i/>
                <w:sz w:val="24"/>
                <w:szCs w:val="24"/>
              </w:rPr>
              <w:t>1. Изучение сверхтвёрдых материалов и их применения.</w:t>
            </w:r>
          </w:p>
        </w:tc>
        <w:tc>
          <w:tcPr>
            <w:tcW w:w="646" w:type="pct"/>
            <w:vAlign w:val="center"/>
          </w:tcPr>
          <w:p w14:paraId="535261AA" w14:textId="77777777" w:rsidR="005948C3" w:rsidRPr="00B44390" w:rsidRDefault="005948C3" w:rsidP="00FF539A">
            <w:pPr>
              <w:spacing w:after="0" w:line="240" w:lineRule="auto"/>
              <w:jc w:val="center"/>
              <w:rPr>
                <w:rFonts w:ascii="Times New Roman" w:hAnsi="Times New Roman"/>
                <w:bCs/>
                <w:sz w:val="24"/>
                <w:szCs w:val="24"/>
              </w:rPr>
            </w:pPr>
            <w:r w:rsidRPr="00B44390">
              <w:rPr>
                <w:rFonts w:ascii="Times New Roman" w:hAnsi="Times New Roman"/>
                <w:bCs/>
                <w:sz w:val="24"/>
                <w:szCs w:val="24"/>
              </w:rPr>
              <w:t>1</w:t>
            </w:r>
          </w:p>
        </w:tc>
        <w:tc>
          <w:tcPr>
            <w:tcW w:w="562" w:type="pct"/>
            <w:vMerge/>
          </w:tcPr>
          <w:p w14:paraId="1A798E20"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03A5276F" w14:textId="77777777" w:rsidTr="00FF539A">
        <w:trPr>
          <w:trHeight w:val="20"/>
        </w:trPr>
        <w:tc>
          <w:tcPr>
            <w:tcW w:w="4438" w:type="pct"/>
            <w:gridSpan w:val="4"/>
          </w:tcPr>
          <w:p w14:paraId="071B639D" w14:textId="77777777" w:rsidR="005948C3" w:rsidRPr="00B44390" w:rsidRDefault="005948C3" w:rsidP="00FF539A">
            <w:pPr>
              <w:spacing w:after="0" w:line="240" w:lineRule="auto"/>
              <w:rPr>
                <w:rFonts w:ascii="Times New Roman" w:hAnsi="Times New Roman"/>
                <w:bCs/>
                <w:sz w:val="24"/>
                <w:szCs w:val="24"/>
              </w:rPr>
            </w:pPr>
            <w:r w:rsidRPr="00B44390">
              <w:rPr>
                <w:rFonts w:ascii="Times New Roman" w:hAnsi="Times New Roman"/>
                <w:b/>
                <w:bCs/>
                <w:sz w:val="24"/>
                <w:szCs w:val="24"/>
              </w:rPr>
              <w:t>Раздел 5. Порошковые и композиционные материалы                                                                                                       2</w:t>
            </w:r>
          </w:p>
        </w:tc>
        <w:tc>
          <w:tcPr>
            <w:tcW w:w="562" w:type="pct"/>
          </w:tcPr>
          <w:p w14:paraId="40C93FE6"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187BA4EC" w14:textId="77777777" w:rsidTr="00FF539A">
        <w:trPr>
          <w:trHeight w:val="20"/>
        </w:trPr>
        <w:tc>
          <w:tcPr>
            <w:tcW w:w="582" w:type="pct"/>
            <w:vMerge w:val="restart"/>
          </w:tcPr>
          <w:p w14:paraId="71E68EBC"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5.1.</w:t>
            </w:r>
          </w:p>
          <w:p w14:paraId="34FEB217"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Порошковые</w:t>
            </w:r>
          </w:p>
          <w:p w14:paraId="2A02F67F"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материалы</w:t>
            </w:r>
          </w:p>
        </w:tc>
        <w:tc>
          <w:tcPr>
            <w:tcW w:w="3200" w:type="pct"/>
          </w:tcPr>
          <w:p w14:paraId="4EB72D51"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56" w:type="pct"/>
            <w:gridSpan w:val="2"/>
            <w:vMerge w:val="restart"/>
            <w:vAlign w:val="center"/>
          </w:tcPr>
          <w:p w14:paraId="64526BB1"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48FA5B63"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4790C8FE"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700BFF3D" w14:textId="77777777" w:rsidTr="00FF539A">
        <w:trPr>
          <w:trHeight w:val="20"/>
        </w:trPr>
        <w:tc>
          <w:tcPr>
            <w:tcW w:w="582" w:type="pct"/>
            <w:vMerge/>
          </w:tcPr>
          <w:p w14:paraId="5A72B3BF" w14:textId="77777777" w:rsidR="005948C3" w:rsidRPr="00B44390" w:rsidRDefault="005948C3" w:rsidP="00FF539A">
            <w:pPr>
              <w:spacing w:after="0" w:line="240" w:lineRule="auto"/>
              <w:rPr>
                <w:rFonts w:ascii="Times New Roman" w:hAnsi="Times New Roman"/>
                <w:b/>
                <w:bCs/>
                <w:sz w:val="24"/>
                <w:szCs w:val="24"/>
              </w:rPr>
            </w:pPr>
          </w:p>
        </w:tc>
        <w:tc>
          <w:tcPr>
            <w:tcW w:w="3200" w:type="pct"/>
          </w:tcPr>
          <w:p w14:paraId="7D668132"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Получение изделий из порошка. Метод порошковой металлургии.</w:t>
            </w:r>
          </w:p>
        </w:tc>
        <w:tc>
          <w:tcPr>
            <w:tcW w:w="656" w:type="pct"/>
            <w:gridSpan w:val="2"/>
            <w:vMerge/>
            <w:vAlign w:val="center"/>
          </w:tcPr>
          <w:p w14:paraId="6077610F"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5ED36D11"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01254779" w14:textId="77777777" w:rsidTr="00FF539A">
        <w:trPr>
          <w:trHeight w:val="20"/>
        </w:trPr>
        <w:tc>
          <w:tcPr>
            <w:tcW w:w="582" w:type="pct"/>
            <w:vMerge w:val="restart"/>
          </w:tcPr>
          <w:p w14:paraId="174BADBD"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Тема 5.</w:t>
            </w:r>
            <w:proofErr w:type="gramStart"/>
            <w:r w:rsidRPr="00B44390">
              <w:rPr>
                <w:rFonts w:ascii="Times New Roman" w:hAnsi="Times New Roman"/>
                <w:b/>
                <w:bCs/>
                <w:sz w:val="24"/>
                <w:szCs w:val="24"/>
              </w:rPr>
              <w:t>2.Композиционные</w:t>
            </w:r>
            <w:proofErr w:type="gramEnd"/>
            <w:r w:rsidRPr="00B44390">
              <w:rPr>
                <w:rFonts w:ascii="Times New Roman" w:hAnsi="Times New Roman"/>
                <w:b/>
                <w:bCs/>
                <w:sz w:val="24"/>
                <w:szCs w:val="24"/>
              </w:rPr>
              <w:t xml:space="preserve"> материалы</w:t>
            </w:r>
          </w:p>
        </w:tc>
        <w:tc>
          <w:tcPr>
            <w:tcW w:w="3200" w:type="pct"/>
          </w:tcPr>
          <w:p w14:paraId="4D54F8C3"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
                <w:bCs/>
                <w:sz w:val="24"/>
                <w:szCs w:val="24"/>
              </w:rPr>
              <w:t>Содержание учебного материала</w:t>
            </w:r>
          </w:p>
        </w:tc>
        <w:tc>
          <w:tcPr>
            <w:tcW w:w="656" w:type="pct"/>
            <w:gridSpan w:val="2"/>
            <w:vMerge w:val="restart"/>
            <w:vAlign w:val="center"/>
          </w:tcPr>
          <w:p w14:paraId="4FD82728" w14:textId="77777777" w:rsidR="005948C3" w:rsidRPr="00B44390" w:rsidRDefault="005948C3" w:rsidP="00FF539A">
            <w:pPr>
              <w:spacing w:after="0" w:line="240" w:lineRule="auto"/>
              <w:jc w:val="center"/>
              <w:rPr>
                <w:rFonts w:ascii="Times New Roman" w:hAnsi="Times New Roman"/>
                <w:b/>
                <w:bCs/>
                <w:sz w:val="24"/>
                <w:szCs w:val="24"/>
              </w:rPr>
            </w:pPr>
            <w:r w:rsidRPr="00B44390">
              <w:rPr>
                <w:rFonts w:ascii="Times New Roman" w:hAnsi="Times New Roman"/>
                <w:b/>
                <w:bCs/>
                <w:sz w:val="24"/>
                <w:szCs w:val="24"/>
              </w:rPr>
              <w:t>1</w:t>
            </w:r>
          </w:p>
          <w:p w14:paraId="32630CF6" w14:textId="77777777" w:rsidR="005948C3" w:rsidRPr="00B44390" w:rsidRDefault="005948C3" w:rsidP="00FF539A">
            <w:pPr>
              <w:spacing w:after="0" w:line="240" w:lineRule="auto"/>
              <w:jc w:val="center"/>
              <w:rPr>
                <w:rFonts w:ascii="Times New Roman" w:hAnsi="Times New Roman"/>
                <w:b/>
                <w:bCs/>
                <w:sz w:val="24"/>
                <w:szCs w:val="24"/>
              </w:rPr>
            </w:pPr>
          </w:p>
        </w:tc>
        <w:tc>
          <w:tcPr>
            <w:tcW w:w="562" w:type="pct"/>
            <w:vMerge w:val="restart"/>
          </w:tcPr>
          <w:p w14:paraId="1CF514A2" w14:textId="77777777" w:rsidR="005948C3" w:rsidRPr="00B44390" w:rsidRDefault="005948C3" w:rsidP="00FF539A">
            <w:pPr>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2</w:t>
            </w:r>
          </w:p>
        </w:tc>
      </w:tr>
      <w:tr w:rsidR="005948C3" w:rsidRPr="00B44390" w14:paraId="17AA2983" w14:textId="77777777" w:rsidTr="00FF539A">
        <w:trPr>
          <w:trHeight w:val="20"/>
        </w:trPr>
        <w:tc>
          <w:tcPr>
            <w:tcW w:w="582" w:type="pct"/>
            <w:vMerge/>
          </w:tcPr>
          <w:p w14:paraId="0E339E6A" w14:textId="77777777" w:rsidR="005948C3" w:rsidRPr="00B44390" w:rsidRDefault="005948C3" w:rsidP="00FF539A">
            <w:pPr>
              <w:spacing w:after="0" w:line="240" w:lineRule="auto"/>
              <w:rPr>
                <w:rFonts w:ascii="Times New Roman" w:hAnsi="Times New Roman"/>
                <w:b/>
                <w:bCs/>
                <w:sz w:val="24"/>
                <w:szCs w:val="24"/>
              </w:rPr>
            </w:pPr>
          </w:p>
        </w:tc>
        <w:tc>
          <w:tcPr>
            <w:tcW w:w="3200" w:type="pct"/>
          </w:tcPr>
          <w:p w14:paraId="6D50F77D" w14:textId="77777777" w:rsidR="005948C3" w:rsidRPr="00B44390" w:rsidRDefault="005948C3" w:rsidP="00FF539A">
            <w:pPr>
              <w:spacing w:after="0" w:line="240" w:lineRule="auto"/>
              <w:rPr>
                <w:rFonts w:ascii="Times New Roman" w:hAnsi="Times New Roman"/>
                <w:b/>
                <w:bCs/>
                <w:sz w:val="24"/>
                <w:szCs w:val="24"/>
              </w:rPr>
            </w:pPr>
            <w:r w:rsidRPr="00B44390">
              <w:rPr>
                <w:rFonts w:ascii="Times New Roman" w:hAnsi="Times New Roman"/>
                <w:bCs/>
                <w:sz w:val="24"/>
                <w:szCs w:val="24"/>
              </w:rPr>
              <w:t>1. Композиционные материалы: классификация, строение, свойства, достоинства и недостатки.</w:t>
            </w:r>
          </w:p>
        </w:tc>
        <w:tc>
          <w:tcPr>
            <w:tcW w:w="656" w:type="pct"/>
            <w:gridSpan w:val="2"/>
            <w:vMerge/>
            <w:vAlign w:val="center"/>
          </w:tcPr>
          <w:p w14:paraId="5633577B" w14:textId="77777777" w:rsidR="005948C3" w:rsidRPr="00B44390" w:rsidRDefault="005948C3" w:rsidP="00FF539A">
            <w:pPr>
              <w:spacing w:after="0" w:line="240" w:lineRule="auto"/>
              <w:jc w:val="center"/>
              <w:rPr>
                <w:rFonts w:ascii="Times New Roman" w:hAnsi="Times New Roman"/>
                <w:bCs/>
                <w:sz w:val="24"/>
                <w:szCs w:val="24"/>
              </w:rPr>
            </w:pPr>
          </w:p>
        </w:tc>
        <w:tc>
          <w:tcPr>
            <w:tcW w:w="562" w:type="pct"/>
            <w:vMerge/>
          </w:tcPr>
          <w:p w14:paraId="0AAFDC7C" w14:textId="77777777" w:rsidR="005948C3" w:rsidRPr="00B44390" w:rsidRDefault="005948C3" w:rsidP="00FF539A">
            <w:pPr>
              <w:spacing w:after="0" w:line="240" w:lineRule="auto"/>
              <w:jc w:val="center"/>
              <w:rPr>
                <w:rFonts w:ascii="Times New Roman" w:hAnsi="Times New Roman"/>
                <w:b/>
                <w:sz w:val="24"/>
                <w:szCs w:val="24"/>
              </w:rPr>
            </w:pPr>
          </w:p>
        </w:tc>
      </w:tr>
      <w:tr w:rsidR="005948C3" w:rsidRPr="00B44390" w14:paraId="02D52E99" w14:textId="77777777" w:rsidTr="00FF539A">
        <w:tc>
          <w:tcPr>
            <w:tcW w:w="3782" w:type="pct"/>
            <w:gridSpan w:val="2"/>
          </w:tcPr>
          <w:p w14:paraId="76073D5C" w14:textId="77777777" w:rsidR="005948C3" w:rsidRPr="00B44390" w:rsidRDefault="005948C3" w:rsidP="00FF539A">
            <w:pPr>
              <w:spacing w:before="120" w:after="120" w:line="240" w:lineRule="auto"/>
              <w:rPr>
                <w:rFonts w:ascii="Times New Roman" w:hAnsi="Times New Roman"/>
                <w:i/>
                <w:sz w:val="24"/>
                <w:szCs w:val="24"/>
              </w:rPr>
            </w:pPr>
            <w:r w:rsidRPr="00B44390">
              <w:rPr>
                <w:rFonts w:ascii="Times New Roman" w:hAnsi="Times New Roman"/>
                <w:i/>
                <w:sz w:val="24"/>
                <w:szCs w:val="24"/>
              </w:rPr>
              <w:t>Промежуточная аттестация Зачет</w:t>
            </w:r>
          </w:p>
        </w:tc>
        <w:tc>
          <w:tcPr>
            <w:tcW w:w="656" w:type="pct"/>
            <w:gridSpan w:val="2"/>
            <w:vAlign w:val="center"/>
          </w:tcPr>
          <w:p w14:paraId="0EC9EA29" w14:textId="77777777" w:rsidR="005948C3" w:rsidRPr="00B44390" w:rsidRDefault="005948C3" w:rsidP="00FF539A">
            <w:pPr>
              <w:spacing w:before="120" w:after="120" w:line="240" w:lineRule="auto"/>
              <w:jc w:val="center"/>
              <w:rPr>
                <w:rFonts w:ascii="Times New Roman" w:hAnsi="Times New Roman"/>
                <w:b/>
                <w:sz w:val="24"/>
                <w:szCs w:val="24"/>
              </w:rPr>
            </w:pPr>
          </w:p>
        </w:tc>
        <w:tc>
          <w:tcPr>
            <w:tcW w:w="562" w:type="pct"/>
          </w:tcPr>
          <w:p w14:paraId="7328E48F" w14:textId="77777777" w:rsidR="005948C3" w:rsidRPr="00B44390" w:rsidRDefault="005948C3" w:rsidP="00FF539A">
            <w:pPr>
              <w:spacing w:before="120" w:after="120" w:line="240" w:lineRule="auto"/>
              <w:rPr>
                <w:rFonts w:ascii="Times New Roman" w:hAnsi="Times New Roman"/>
                <w:b/>
                <w:sz w:val="24"/>
                <w:szCs w:val="24"/>
              </w:rPr>
            </w:pPr>
          </w:p>
        </w:tc>
      </w:tr>
      <w:tr w:rsidR="005948C3" w:rsidRPr="002D7645" w14:paraId="067C86F0" w14:textId="77777777" w:rsidTr="00FF539A">
        <w:trPr>
          <w:trHeight w:val="20"/>
        </w:trPr>
        <w:tc>
          <w:tcPr>
            <w:tcW w:w="3782" w:type="pct"/>
            <w:gridSpan w:val="2"/>
          </w:tcPr>
          <w:p w14:paraId="476965BE" w14:textId="77777777" w:rsidR="005948C3" w:rsidRPr="00B44390" w:rsidRDefault="005948C3" w:rsidP="00FF539A">
            <w:pPr>
              <w:spacing w:before="120" w:after="120" w:line="240" w:lineRule="auto"/>
              <w:rPr>
                <w:rFonts w:ascii="Times New Roman" w:hAnsi="Times New Roman"/>
                <w:b/>
                <w:bCs/>
                <w:sz w:val="24"/>
                <w:szCs w:val="24"/>
              </w:rPr>
            </w:pPr>
            <w:r w:rsidRPr="00B44390">
              <w:rPr>
                <w:rFonts w:ascii="Times New Roman" w:hAnsi="Times New Roman"/>
                <w:b/>
                <w:bCs/>
                <w:sz w:val="24"/>
                <w:szCs w:val="24"/>
              </w:rPr>
              <w:t>Всего:</w:t>
            </w:r>
          </w:p>
        </w:tc>
        <w:tc>
          <w:tcPr>
            <w:tcW w:w="656" w:type="pct"/>
            <w:gridSpan w:val="2"/>
            <w:vAlign w:val="center"/>
          </w:tcPr>
          <w:p w14:paraId="317112C7" w14:textId="77777777" w:rsidR="005948C3" w:rsidRPr="002D7645" w:rsidRDefault="005948C3" w:rsidP="00FF539A">
            <w:pPr>
              <w:spacing w:before="120" w:after="120" w:line="240" w:lineRule="auto"/>
              <w:jc w:val="center"/>
              <w:rPr>
                <w:rFonts w:ascii="Times New Roman" w:hAnsi="Times New Roman"/>
                <w:b/>
                <w:bCs/>
                <w:sz w:val="24"/>
                <w:szCs w:val="24"/>
              </w:rPr>
            </w:pPr>
            <w:r w:rsidRPr="00B44390">
              <w:rPr>
                <w:rFonts w:ascii="Times New Roman" w:hAnsi="Times New Roman"/>
                <w:b/>
                <w:bCs/>
                <w:sz w:val="24"/>
                <w:szCs w:val="24"/>
              </w:rPr>
              <w:t>40</w:t>
            </w:r>
          </w:p>
        </w:tc>
        <w:tc>
          <w:tcPr>
            <w:tcW w:w="562" w:type="pct"/>
          </w:tcPr>
          <w:p w14:paraId="59EA2439" w14:textId="77777777" w:rsidR="005948C3" w:rsidRPr="002D7645" w:rsidRDefault="005948C3" w:rsidP="00FF539A">
            <w:pPr>
              <w:spacing w:before="120" w:after="120" w:line="240" w:lineRule="auto"/>
              <w:rPr>
                <w:rFonts w:ascii="Times New Roman" w:hAnsi="Times New Roman"/>
                <w:b/>
                <w:bCs/>
                <w:sz w:val="24"/>
                <w:szCs w:val="24"/>
              </w:rPr>
            </w:pPr>
          </w:p>
        </w:tc>
      </w:tr>
    </w:tbl>
    <w:p w14:paraId="72514BB3"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33D1F9CE"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19691D58"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709773B6"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7D3EF68A"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7384FBD9"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4FBEAD71"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61109A65"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5500066E"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7D039FD2"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0F1730C8"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07B714F1" w14:textId="77777777" w:rsidR="005948C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sz w:val="28"/>
          <w:szCs w:val="28"/>
        </w:rPr>
      </w:pPr>
    </w:p>
    <w:p w14:paraId="15AB2271" w14:textId="77777777" w:rsidR="005948C3" w:rsidRPr="00DE343B" w:rsidRDefault="005948C3" w:rsidP="005948C3">
      <w:pPr>
        <w:spacing w:after="0" w:line="240" w:lineRule="auto"/>
        <w:rPr>
          <w:rFonts w:ascii="Times New Roman" w:hAnsi="Times New Roman"/>
          <w:sz w:val="24"/>
          <w:szCs w:val="24"/>
        </w:rPr>
      </w:pPr>
    </w:p>
    <w:p w14:paraId="61550810" w14:textId="77777777" w:rsidR="005948C3" w:rsidRPr="00DE343B" w:rsidRDefault="005948C3" w:rsidP="005948C3">
      <w:pPr>
        <w:spacing w:after="0" w:line="240" w:lineRule="auto"/>
        <w:rPr>
          <w:rFonts w:ascii="Times New Roman" w:hAnsi="Times New Roman"/>
          <w:sz w:val="24"/>
          <w:szCs w:val="24"/>
        </w:rPr>
      </w:pPr>
    </w:p>
    <w:p w14:paraId="162344CD"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FF"/>
          <w:sz w:val="24"/>
          <w:szCs w:val="24"/>
        </w:rPr>
        <w:sectPr w:rsidR="005948C3" w:rsidRPr="00DE343B" w:rsidSect="008F7B9D">
          <w:pgSz w:w="16840" w:h="11907" w:orient="landscape"/>
          <w:pgMar w:top="851" w:right="992" w:bottom="1134" w:left="1418" w:header="709" w:footer="709" w:gutter="0"/>
          <w:cols w:space="720"/>
        </w:sectPr>
      </w:pPr>
    </w:p>
    <w:p w14:paraId="62133108"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r w:rsidRPr="00DE343B">
        <w:rPr>
          <w:rFonts w:ascii="Times New Roman" w:hAnsi="Times New Roman"/>
          <w:b/>
          <w:caps/>
          <w:sz w:val="28"/>
          <w:szCs w:val="28"/>
        </w:rPr>
        <w:lastRenderedPageBreak/>
        <w:t>3. условия реализации программы дисциплины</w:t>
      </w:r>
    </w:p>
    <w:p w14:paraId="154CE177" w14:textId="77777777" w:rsidR="005948C3" w:rsidRPr="00DE343B" w:rsidRDefault="005948C3" w:rsidP="005948C3">
      <w:pPr>
        <w:spacing w:after="0" w:line="240" w:lineRule="auto"/>
        <w:rPr>
          <w:rFonts w:ascii="Times New Roman" w:hAnsi="Times New Roman"/>
          <w:sz w:val="24"/>
          <w:szCs w:val="24"/>
        </w:rPr>
      </w:pPr>
    </w:p>
    <w:p w14:paraId="417258BD"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DE343B">
        <w:rPr>
          <w:rFonts w:ascii="Times New Roman" w:hAnsi="Times New Roman"/>
          <w:b/>
          <w:bCs/>
          <w:sz w:val="28"/>
          <w:szCs w:val="28"/>
        </w:rPr>
        <w:t>3.1. Требования к минимальному материально-техническому обеспечению</w:t>
      </w:r>
    </w:p>
    <w:p w14:paraId="5AC32193"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DE343B">
        <w:rPr>
          <w:rFonts w:ascii="Times New Roman" w:hAnsi="Times New Roman"/>
          <w:sz w:val="28"/>
          <w:szCs w:val="28"/>
        </w:rPr>
        <w:t xml:space="preserve">Реализация программы дисциплины требует наличия учебного кабинета </w:t>
      </w:r>
      <w:r w:rsidRPr="00DE343B">
        <w:rPr>
          <w:rFonts w:ascii="Times New Roman" w:hAnsi="Times New Roman"/>
          <w:bCs/>
          <w:sz w:val="28"/>
          <w:szCs w:val="28"/>
        </w:rPr>
        <w:t>МАТЕРИАЛОВЕДЕНИЯ</w:t>
      </w:r>
    </w:p>
    <w:p w14:paraId="0AEBF938"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DE343B">
        <w:rPr>
          <w:rFonts w:ascii="Times New Roman" w:hAnsi="Times New Roman"/>
          <w:bCs/>
          <w:sz w:val="28"/>
          <w:szCs w:val="28"/>
        </w:rPr>
        <w:t>Оборудование учебного кабинета:</w:t>
      </w:r>
    </w:p>
    <w:p w14:paraId="19C493A4"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посадочные места по количеству обучающихся;</w:t>
      </w:r>
    </w:p>
    <w:p w14:paraId="2560BA32"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рабочее место преподавателя;</w:t>
      </w:r>
    </w:p>
    <w:p w14:paraId="0AD3CBD0"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комплект учебно-методической литературы;</w:t>
      </w:r>
    </w:p>
    <w:p w14:paraId="7A3E8E26"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комплект учебно-наглядных пособий «Материаловедение»;</w:t>
      </w:r>
    </w:p>
    <w:p w14:paraId="4CE052B9"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объемные модели металлической кристаллической решетки;</w:t>
      </w:r>
    </w:p>
    <w:p w14:paraId="54D2540E"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образцы металлов (стали, чугуна, цветных металлов и сплавов);</w:t>
      </w:r>
    </w:p>
    <w:p w14:paraId="23EF768D"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образцы неметаллических материалов,</w:t>
      </w:r>
    </w:p>
    <w:p w14:paraId="34A3D46B"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лабораторное оборудование кабинета «Материаловедение</w:t>
      </w:r>
      <w:proofErr w:type="gramStart"/>
      <w:r w:rsidRPr="00DE343B">
        <w:rPr>
          <w:rFonts w:ascii="Times New Roman" w:hAnsi="Times New Roman"/>
          <w:sz w:val="28"/>
          <w:szCs w:val="28"/>
        </w:rPr>
        <w:t xml:space="preserve">»:   </w:t>
      </w:r>
      <w:proofErr w:type="gramEnd"/>
      <w:r w:rsidRPr="00DE343B">
        <w:rPr>
          <w:rFonts w:ascii="Times New Roman" w:hAnsi="Times New Roman"/>
          <w:sz w:val="28"/>
          <w:szCs w:val="28"/>
        </w:rPr>
        <w:t xml:space="preserve">                          -  металлографический микроскоп МИМ-7;</w:t>
      </w:r>
    </w:p>
    <w:p w14:paraId="0C18D482"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пресс Бринелля для определения твердости металлов;</w:t>
      </w:r>
    </w:p>
    <w:p w14:paraId="2F9D2537"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 прибор </w:t>
      </w:r>
      <w:proofErr w:type="spellStart"/>
      <w:r w:rsidRPr="00DE343B">
        <w:rPr>
          <w:rFonts w:ascii="Times New Roman" w:hAnsi="Times New Roman"/>
          <w:sz w:val="28"/>
          <w:szCs w:val="28"/>
        </w:rPr>
        <w:t>Роквелла</w:t>
      </w:r>
      <w:proofErr w:type="spellEnd"/>
      <w:r w:rsidRPr="00DE343B">
        <w:rPr>
          <w:rFonts w:ascii="Times New Roman" w:hAnsi="Times New Roman"/>
          <w:sz w:val="28"/>
          <w:szCs w:val="28"/>
        </w:rPr>
        <w:t xml:space="preserve"> для определения твердости металлов.</w:t>
      </w:r>
    </w:p>
    <w:p w14:paraId="3AA98C57"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79CBE3"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DE343B">
        <w:rPr>
          <w:rFonts w:ascii="Times New Roman" w:hAnsi="Times New Roman"/>
          <w:bCs/>
          <w:sz w:val="28"/>
          <w:szCs w:val="28"/>
        </w:rPr>
        <w:t>Технические средства обучения:</w:t>
      </w:r>
    </w:p>
    <w:p w14:paraId="7C8F749D" w14:textId="77777777" w:rsidR="005948C3" w:rsidRPr="00DE343B" w:rsidRDefault="005948C3" w:rsidP="005948C3">
      <w:pPr>
        <w:spacing w:after="0" w:line="240" w:lineRule="auto"/>
        <w:jc w:val="both"/>
        <w:rPr>
          <w:rFonts w:ascii="Times New Roman" w:hAnsi="Times New Roman"/>
          <w:sz w:val="24"/>
          <w:szCs w:val="24"/>
        </w:rPr>
      </w:pPr>
    </w:p>
    <w:p w14:paraId="2679B13C"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компьютер с доступом сети Интернет;</w:t>
      </w:r>
    </w:p>
    <w:p w14:paraId="25910A90"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принтер;</w:t>
      </w:r>
    </w:p>
    <w:p w14:paraId="484EFFE4"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сканер;</w:t>
      </w:r>
    </w:p>
    <w:p w14:paraId="19BBB5E8"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w:t>
      </w:r>
      <w:proofErr w:type="spellStart"/>
      <w:r w:rsidRPr="00DE343B">
        <w:rPr>
          <w:rFonts w:ascii="Times New Roman" w:hAnsi="Times New Roman"/>
          <w:sz w:val="28"/>
          <w:szCs w:val="28"/>
        </w:rPr>
        <w:t>мультимедиопроектор</w:t>
      </w:r>
      <w:proofErr w:type="spellEnd"/>
      <w:r w:rsidRPr="00DE343B">
        <w:rPr>
          <w:rFonts w:ascii="Times New Roman" w:hAnsi="Times New Roman"/>
          <w:sz w:val="28"/>
          <w:szCs w:val="28"/>
        </w:rPr>
        <w:t>;</w:t>
      </w:r>
    </w:p>
    <w:p w14:paraId="513E4438"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интерактивная доска;</w:t>
      </w:r>
    </w:p>
    <w:p w14:paraId="5CCC085C"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электронные издания;</w:t>
      </w:r>
    </w:p>
    <w:p w14:paraId="1A69A078"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комплект лицензионного программного обеспечения</w:t>
      </w:r>
    </w:p>
    <w:p w14:paraId="613DD669"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8"/>
          <w:szCs w:val="28"/>
        </w:rPr>
      </w:pPr>
    </w:p>
    <w:p w14:paraId="1C576A8A"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8"/>
          <w:szCs w:val="28"/>
        </w:rPr>
      </w:pPr>
      <w:r w:rsidRPr="00DE343B">
        <w:rPr>
          <w:rFonts w:ascii="Times New Roman" w:hAnsi="Times New Roman"/>
          <w:b/>
          <w:sz w:val="28"/>
          <w:szCs w:val="28"/>
        </w:rPr>
        <w:t>3.2. Информационное обеспечение обучения</w:t>
      </w:r>
    </w:p>
    <w:p w14:paraId="609EF54A"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DE343B">
        <w:rPr>
          <w:rFonts w:ascii="Times New Roman" w:hAnsi="Times New Roman"/>
          <w:b/>
          <w:bCs/>
          <w:sz w:val="28"/>
          <w:szCs w:val="28"/>
        </w:rPr>
        <w:t>Перечень рекомендуемых учебных изданий, дополнительной литературы</w:t>
      </w:r>
    </w:p>
    <w:p w14:paraId="4D350AD3"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06ED0C8F"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DE343B">
        <w:rPr>
          <w:rFonts w:ascii="Times New Roman" w:hAnsi="Times New Roman"/>
          <w:bCs/>
          <w:sz w:val="28"/>
          <w:szCs w:val="28"/>
        </w:rPr>
        <w:t>Основные источники:</w:t>
      </w:r>
    </w:p>
    <w:p w14:paraId="4F077D80"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bCs/>
          <w:sz w:val="28"/>
          <w:szCs w:val="28"/>
        </w:rPr>
        <w:t>1.</w:t>
      </w:r>
      <w:r w:rsidRPr="00DE343B">
        <w:rPr>
          <w:rFonts w:ascii="Times New Roman" w:hAnsi="Times New Roman"/>
          <w:sz w:val="28"/>
          <w:szCs w:val="28"/>
        </w:rPr>
        <w:t xml:space="preserve"> </w:t>
      </w:r>
      <w:proofErr w:type="spellStart"/>
      <w:r w:rsidRPr="00DE343B">
        <w:rPr>
          <w:rFonts w:ascii="Times New Roman" w:hAnsi="Times New Roman"/>
          <w:sz w:val="28"/>
          <w:szCs w:val="28"/>
        </w:rPr>
        <w:t>Адаскин</w:t>
      </w:r>
      <w:proofErr w:type="spellEnd"/>
      <w:r w:rsidRPr="00DE343B">
        <w:rPr>
          <w:rFonts w:ascii="Times New Roman" w:hAnsi="Times New Roman"/>
          <w:sz w:val="28"/>
          <w:szCs w:val="28"/>
        </w:rPr>
        <w:t xml:space="preserve"> А.М.</w:t>
      </w:r>
      <w:proofErr w:type="gramStart"/>
      <w:r w:rsidRPr="00DE343B">
        <w:rPr>
          <w:rFonts w:ascii="Times New Roman" w:hAnsi="Times New Roman"/>
          <w:sz w:val="28"/>
          <w:szCs w:val="28"/>
        </w:rPr>
        <w:t>,  Зуев</w:t>
      </w:r>
      <w:proofErr w:type="gramEnd"/>
      <w:r w:rsidRPr="00DE343B">
        <w:rPr>
          <w:rFonts w:ascii="Times New Roman" w:hAnsi="Times New Roman"/>
          <w:sz w:val="28"/>
          <w:szCs w:val="28"/>
        </w:rPr>
        <w:t xml:space="preserve"> В.М.   Материаловедение           </w:t>
      </w:r>
      <w:proofErr w:type="gramStart"/>
      <w:r w:rsidRPr="00DE343B">
        <w:rPr>
          <w:rFonts w:ascii="Times New Roman" w:hAnsi="Times New Roman"/>
          <w:sz w:val="28"/>
          <w:szCs w:val="28"/>
        </w:rPr>
        <w:t xml:space="preserve">   (</w:t>
      </w:r>
      <w:proofErr w:type="gramEnd"/>
      <w:r w:rsidRPr="00DE343B">
        <w:rPr>
          <w:rFonts w:ascii="Times New Roman" w:hAnsi="Times New Roman"/>
          <w:sz w:val="28"/>
          <w:szCs w:val="28"/>
        </w:rPr>
        <w:t>металлообработка)     Москва, «Академия», 2008г., 288с.</w:t>
      </w:r>
    </w:p>
    <w:p w14:paraId="6D667023" w14:textId="77777777" w:rsidR="005948C3" w:rsidRPr="00DE343B" w:rsidRDefault="005948C3" w:rsidP="005948C3">
      <w:pPr>
        <w:spacing w:after="0" w:line="240" w:lineRule="auto"/>
        <w:jc w:val="both"/>
        <w:rPr>
          <w:rFonts w:ascii="Times New Roman" w:hAnsi="Times New Roman"/>
          <w:sz w:val="28"/>
          <w:szCs w:val="28"/>
        </w:rPr>
      </w:pPr>
    </w:p>
    <w:p w14:paraId="0DE8EA5A" w14:textId="77777777" w:rsidR="005948C3" w:rsidRPr="00DE343B" w:rsidRDefault="005948C3" w:rsidP="005948C3">
      <w:pPr>
        <w:numPr>
          <w:ilvl w:val="0"/>
          <w:numId w:val="202"/>
        </w:numPr>
        <w:spacing w:after="0" w:line="240" w:lineRule="auto"/>
        <w:jc w:val="both"/>
        <w:rPr>
          <w:rFonts w:ascii="Times New Roman" w:hAnsi="Times New Roman"/>
          <w:sz w:val="28"/>
          <w:szCs w:val="28"/>
        </w:rPr>
      </w:pPr>
      <w:r w:rsidRPr="00DE343B">
        <w:rPr>
          <w:rFonts w:ascii="Times New Roman" w:hAnsi="Times New Roman"/>
          <w:sz w:val="28"/>
          <w:szCs w:val="28"/>
        </w:rPr>
        <w:t xml:space="preserve"> Рогов В.А., Позняк Г.Г.</w:t>
      </w:r>
    </w:p>
    <w:p w14:paraId="3B732715"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Современные машиностроительные материалы и заготовки</w:t>
      </w:r>
    </w:p>
    <w:p w14:paraId="4BAF26CC"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Москва, «Академия», 2008г., 336с.</w:t>
      </w:r>
    </w:p>
    <w:p w14:paraId="1970359B" w14:textId="77777777" w:rsidR="005948C3" w:rsidRPr="00DE343B" w:rsidRDefault="005948C3" w:rsidP="005948C3">
      <w:pPr>
        <w:spacing w:after="0" w:line="240" w:lineRule="auto"/>
        <w:jc w:val="both"/>
        <w:rPr>
          <w:rFonts w:ascii="Times New Roman" w:hAnsi="Times New Roman"/>
          <w:sz w:val="28"/>
          <w:szCs w:val="28"/>
        </w:rPr>
      </w:pPr>
    </w:p>
    <w:p w14:paraId="00C53874" w14:textId="77777777" w:rsidR="005948C3" w:rsidRPr="00DE343B" w:rsidRDefault="005948C3" w:rsidP="005948C3">
      <w:pPr>
        <w:numPr>
          <w:ilvl w:val="0"/>
          <w:numId w:val="202"/>
        </w:numPr>
        <w:spacing w:after="0" w:line="240" w:lineRule="auto"/>
        <w:jc w:val="both"/>
        <w:rPr>
          <w:rFonts w:ascii="Times New Roman" w:hAnsi="Times New Roman"/>
          <w:sz w:val="28"/>
          <w:szCs w:val="28"/>
        </w:rPr>
      </w:pPr>
      <w:r w:rsidRPr="00DE343B">
        <w:rPr>
          <w:rFonts w:ascii="Times New Roman" w:hAnsi="Times New Roman"/>
          <w:sz w:val="28"/>
          <w:szCs w:val="28"/>
        </w:rPr>
        <w:t>Козлов Ю.С.    Материаловедение</w:t>
      </w:r>
    </w:p>
    <w:p w14:paraId="29137603"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Москва, «Агар», 1999г.,  </w:t>
      </w:r>
    </w:p>
    <w:p w14:paraId="6AA30996" w14:textId="77777777" w:rsidR="005948C3" w:rsidRPr="00DE343B" w:rsidRDefault="005948C3" w:rsidP="005948C3">
      <w:pPr>
        <w:numPr>
          <w:ilvl w:val="0"/>
          <w:numId w:val="202"/>
        </w:numPr>
        <w:spacing w:after="0" w:line="240" w:lineRule="auto"/>
        <w:jc w:val="both"/>
        <w:rPr>
          <w:rFonts w:ascii="Times New Roman" w:hAnsi="Times New Roman"/>
          <w:sz w:val="28"/>
          <w:szCs w:val="28"/>
        </w:rPr>
      </w:pPr>
      <w:r w:rsidRPr="00DE343B">
        <w:rPr>
          <w:rFonts w:ascii="Times New Roman" w:hAnsi="Times New Roman"/>
          <w:sz w:val="28"/>
          <w:szCs w:val="28"/>
        </w:rPr>
        <w:t xml:space="preserve"> Солнцев Ю.П., Вологжанина С.А.  Материаловедение</w:t>
      </w:r>
    </w:p>
    <w:p w14:paraId="0BB3A330"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Москва, «Академия», 2008г,</w:t>
      </w:r>
    </w:p>
    <w:p w14:paraId="05882296" w14:textId="77777777" w:rsidR="005948C3" w:rsidRPr="00DE343B" w:rsidRDefault="005948C3" w:rsidP="005948C3">
      <w:pPr>
        <w:spacing w:after="0" w:line="240" w:lineRule="auto"/>
        <w:jc w:val="both"/>
        <w:rPr>
          <w:rFonts w:ascii="Times New Roman" w:hAnsi="Times New Roman"/>
          <w:sz w:val="28"/>
          <w:szCs w:val="28"/>
        </w:rPr>
      </w:pPr>
    </w:p>
    <w:p w14:paraId="52A3862B" w14:textId="77777777" w:rsidR="005948C3" w:rsidRPr="00DE343B" w:rsidRDefault="005948C3" w:rsidP="005948C3">
      <w:pPr>
        <w:numPr>
          <w:ilvl w:val="0"/>
          <w:numId w:val="202"/>
        </w:numPr>
        <w:spacing w:after="0" w:line="240" w:lineRule="auto"/>
        <w:jc w:val="both"/>
        <w:rPr>
          <w:rFonts w:ascii="Times New Roman" w:hAnsi="Times New Roman"/>
          <w:sz w:val="28"/>
          <w:szCs w:val="28"/>
        </w:rPr>
      </w:pPr>
      <w:r w:rsidRPr="00DE343B">
        <w:rPr>
          <w:rFonts w:ascii="Times New Roman" w:hAnsi="Times New Roman"/>
          <w:sz w:val="28"/>
          <w:szCs w:val="28"/>
        </w:rPr>
        <w:lastRenderedPageBreak/>
        <w:t>Кузьмин Б.А.</w:t>
      </w:r>
    </w:p>
    <w:p w14:paraId="665F09DE"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Технология металлов и конструкционные материалы</w:t>
      </w:r>
    </w:p>
    <w:p w14:paraId="670A7937" w14:textId="77777777" w:rsidR="005948C3" w:rsidRPr="00DE343B" w:rsidRDefault="005948C3" w:rsidP="005948C3">
      <w:pPr>
        <w:spacing w:after="0" w:line="240" w:lineRule="auto"/>
        <w:jc w:val="both"/>
        <w:rPr>
          <w:rFonts w:ascii="Times New Roman" w:hAnsi="Times New Roman"/>
          <w:sz w:val="28"/>
          <w:szCs w:val="28"/>
        </w:rPr>
      </w:pPr>
      <w:r w:rsidRPr="00DE343B">
        <w:rPr>
          <w:rFonts w:ascii="Times New Roman" w:hAnsi="Times New Roman"/>
          <w:sz w:val="28"/>
          <w:szCs w:val="28"/>
        </w:rPr>
        <w:t xml:space="preserve">             Москва, «Машиностроение», 1989г,       </w:t>
      </w:r>
    </w:p>
    <w:p w14:paraId="17D91E95" w14:textId="77777777" w:rsidR="005948C3" w:rsidRPr="00DE343B" w:rsidRDefault="005948C3" w:rsidP="005948C3">
      <w:pPr>
        <w:spacing w:after="0" w:line="240" w:lineRule="auto"/>
        <w:jc w:val="both"/>
        <w:rPr>
          <w:rFonts w:ascii="Times New Roman" w:hAnsi="Times New Roman"/>
          <w:sz w:val="28"/>
          <w:szCs w:val="28"/>
        </w:rPr>
      </w:pPr>
    </w:p>
    <w:p w14:paraId="7F76E74F"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DE343B">
        <w:rPr>
          <w:rFonts w:ascii="Times New Roman" w:hAnsi="Times New Roman"/>
          <w:bCs/>
          <w:sz w:val="28"/>
          <w:szCs w:val="28"/>
        </w:rPr>
        <w:t>Дополнительные источники:</w:t>
      </w:r>
    </w:p>
    <w:p w14:paraId="0F94AFD9" w14:textId="77777777" w:rsidR="005948C3" w:rsidRPr="00DE343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62ACBE8" w14:textId="77777777" w:rsidR="005948C3" w:rsidRPr="00DE343B"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 xml:space="preserve"> Гуляев </w:t>
      </w:r>
      <w:proofErr w:type="gramStart"/>
      <w:r w:rsidRPr="00DE343B">
        <w:rPr>
          <w:rFonts w:ascii="Times New Roman" w:hAnsi="Times New Roman"/>
          <w:sz w:val="28"/>
          <w:szCs w:val="28"/>
        </w:rPr>
        <w:t>Ю.А. ,</w:t>
      </w:r>
      <w:proofErr w:type="gramEnd"/>
      <w:r w:rsidRPr="00DE343B">
        <w:rPr>
          <w:rFonts w:ascii="Times New Roman" w:hAnsi="Times New Roman"/>
          <w:sz w:val="28"/>
          <w:szCs w:val="28"/>
        </w:rPr>
        <w:t xml:space="preserve"> </w:t>
      </w:r>
      <w:proofErr w:type="spellStart"/>
      <w:r w:rsidRPr="00DE343B">
        <w:rPr>
          <w:rFonts w:ascii="Times New Roman" w:hAnsi="Times New Roman"/>
          <w:sz w:val="28"/>
          <w:szCs w:val="28"/>
        </w:rPr>
        <w:t>Рахштадт</w:t>
      </w:r>
      <w:proofErr w:type="spellEnd"/>
      <w:r w:rsidRPr="00DE343B">
        <w:rPr>
          <w:rFonts w:ascii="Times New Roman" w:hAnsi="Times New Roman"/>
          <w:sz w:val="28"/>
          <w:szCs w:val="28"/>
        </w:rPr>
        <w:t xml:space="preserve"> А.Г.   Материаловедение – М.; Металлургия, 1983</w:t>
      </w:r>
      <w:proofErr w:type="gramStart"/>
      <w:r w:rsidRPr="00DE343B">
        <w:rPr>
          <w:rFonts w:ascii="Times New Roman" w:hAnsi="Times New Roman"/>
          <w:sz w:val="28"/>
          <w:szCs w:val="28"/>
        </w:rPr>
        <w:t>г.,-</w:t>
      </w:r>
      <w:proofErr w:type="gramEnd"/>
      <w:r w:rsidRPr="00DE343B">
        <w:rPr>
          <w:rFonts w:ascii="Times New Roman" w:hAnsi="Times New Roman"/>
          <w:sz w:val="28"/>
          <w:szCs w:val="28"/>
        </w:rPr>
        <w:t>526с.</w:t>
      </w:r>
    </w:p>
    <w:p w14:paraId="42DD6656" w14:textId="77777777" w:rsidR="005948C3" w:rsidRPr="00DE343B"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Васильев В.В. и др., Композиционные материалы: Справочник, - М., Машиностроение, 1990г.- 528с.</w:t>
      </w:r>
    </w:p>
    <w:p w14:paraId="42ABD007" w14:textId="77777777" w:rsidR="005948C3" w:rsidRPr="00DE343B"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 xml:space="preserve">Лифшиц Б.Г., </w:t>
      </w:r>
      <w:proofErr w:type="spellStart"/>
      <w:r w:rsidRPr="00DE343B">
        <w:rPr>
          <w:rFonts w:ascii="Times New Roman" w:hAnsi="Times New Roman"/>
          <w:sz w:val="28"/>
          <w:szCs w:val="28"/>
        </w:rPr>
        <w:t>Крапошин</w:t>
      </w:r>
      <w:proofErr w:type="spellEnd"/>
      <w:r w:rsidRPr="00DE343B">
        <w:rPr>
          <w:rFonts w:ascii="Times New Roman" w:hAnsi="Times New Roman"/>
          <w:sz w:val="28"/>
          <w:szCs w:val="28"/>
        </w:rPr>
        <w:t xml:space="preserve"> В.С., Линецкий Я.Л.  Физические свойства металлов и сплавов. – М., Металлургия, 1980г.- 320с.</w:t>
      </w:r>
    </w:p>
    <w:p w14:paraId="54586DC4" w14:textId="77777777" w:rsidR="005948C3" w:rsidRPr="00DE343B"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 xml:space="preserve">Зиновьев и др., Полимеры в узлах трения машин и приборов: </w:t>
      </w:r>
      <w:proofErr w:type="gramStart"/>
      <w:r w:rsidRPr="00DE343B">
        <w:rPr>
          <w:rFonts w:ascii="Times New Roman" w:hAnsi="Times New Roman"/>
          <w:sz w:val="28"/>
          <w:szCs w:val="28"/>
        </w:rPr>
        <w:t>Справочник.-</w:t>
      </w:r>
      <w:proofErr w:type="gramEnd"/>
      <w:r w:rsidRPr="00DE343B">
        <w:rPr>
          <w:rFonts w:ascii="Times New Roman" w:hAnsi="Times New Roman"/>
          <w:sz w:val="28"/>
          <w:szCs w:val="28"/>
        </w:rPr>
        <w:t xml:space="preserve"> М., Машиностроение,1980г., -528с.</w:t>
      </w:r>
    </w:p>
    <w:p w14:paraId="5F77CE25" w14:textId="77777777" w:rsidR="005948C3" w:rsidRPr="00DE343B"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 xml:space="preserve">Третьяков В.И.  Основы металловедения и технология производства спеченных твердых </w:t>
      </w:r>
      <w:proofErr w:type="gramStart"/>
      <w:r w:rsidRPr="00DE343B">
        <w:rPr>
          <w:rFonts w:ascii="Times New Roman" w:hAnsi="Times New Roman"/>
          <w:sz w:val="28"/>
          <w:szCs w:val="28"/>
        </w:rPr>
        <w:t>сплавов.-</w:t>
      </w:r>
      <w:proofErr w:type="gramEnd"/>
      <w:r w:rsidRPr="00DE343B">
        <w:rPr>
          <w:rFonts w:ascii="Times New Roman" w:hAnsi="Times New Roman"/>
          <w:sz w:val="28"/>
          <w:szCs w:val="28"/>
        </w:rPr>
        <w:t xml:space="preserve"> М., Металлургия, 1996г.- 527с.</w:t>
      </w:r>
    </w:p>
    <w:p w14:paraId="122C4865" w14:textId="77777777" w:rsidR="005948C3" w:rsidRPr="00BE360E" w:rsidRDefault="005948C3" w:rsidP="005948C3">
      <w:pPr>
        <w:numPr>
          <w:ilvl w:val="0"/>
          <w:numId w:val="201"/>
        </w:numPr>
        <w:spacing w:after="0" w:line="240" w:lineRule="auto"/>
        <w:jc w:val="both"/>
        <w:rPr>
          <w:rFonts w:ascii="Times New Roman" w:hAnsi="Times New Roman"/>
          <w:sz w:val="28"/>
          <w:szCs w:val="28"/>
        </w:rPr>
      </w:pPr>
      <w:r w:rsidRPr="00DE343B">
        <w:rPr>
          <w:rFonts w:ascii="Times New Roman" w:hAnsi="Times New Roman"/>
          <w:sz w:val="28"/>
          <w:szCs w:val="28"/>
        </w:rPr>
        <w:t>Сидорин и др., Основы материаловедения. – М., Машиностроение,1980г. – 208с.</w:t>
      </w:r>
    </w:p>
    <w:p w14:paraId="47E21432" w14:textId="77777777" w:rsidR="005948C3" w:rsidRPr="00DE343B" w:rsidRDefault="005948C3" w:rsidP="005948C3">
      <w:pPr>
        <w:numPr>
          <w:ilvl w:val="0"/>
          <w:numId w:val="201"/>
        </w:numPr>
        <w:spacing w:after="0" w:line="240" w:lineRule="auto"/>
        <w:jc w:val="both"/>
        <w:rPr>
          <w:rFonts w:ascii="Times New Roman" w:hAnsi="Times New Roman"/>
          <w:sz w:val="28"/>
          <w:szCs w:val="28"/>
        </w:rPr>
      </w:pPr>
      <w:proofErr w:type="spellStart"/>
      <w:r w:rsidRPr="00DE343B">
        <w:rPr>
          <w:rFonts w:ascii="Times New Roman" w:hAnsi="Times New Roman"/>
          <w:sz w:val="28"/>
          <w:szCs w:val="28"/>
        </w:rPr>
        <w:t>Уайэтт</w:t>
      </w:r>
      <w:proofErr w:type="spellEnd"/>
      <w:r w:rsidRPr="00DE343B">
        <w:rPr>
          <w:rFonts w:ascii="Times New Roman" w:hAnsi="Times New Roman"/>
          <w:sz w:val="28"/>
          <w:szCs w:val="28"/>
        </w:rPr>
        <w:t xml:space="preserve"> О., </w:t>
      </w:r>
      <w:proofErr w:type="spellStart"/>
      <w:r w:rsidRPr="00DE343B">
        <w:rPr>
          <w:rFonts w:ascii="Times New Roman" w:hAnsi="Times New Roman"/>
          <w:sz w:val="28"/>
          <w:szCs w:val="28"/>
        </w:rPr>
        <w:t>Дью</w:t>
      </w:r>
      <w:proofErr w:type="spellEnd"/>
      <w:r w:rsidRPr="00DE343B">
        <w:rPr>
          <w:rFonts w:ascii="Times New Roman" w:hAnsi="Times New Roman"/>
          <w:sz w:val="28"/>
          <w:szCs w:val="28"/>
        </w:rPr>
        <w:t xml:space="preserve">-Хьюз Д., Металлы, керамика, полимеры. – М., </w:t>
      </w:r>
      <w:proofErr w:type="spellStart"/>
      <w:r w:rsidRPr="00DE343B">
        <w:rPr>
          <w:rFonts w:ascii="Times New Roman" w:hAnsi="Times New Roman"/>
          <w:sz w:val="28"/>
          <w:szCs w:val="28"/>
        </w:rPr>
        <w:t>Атомиздат</w:t>
      </w:r>
      <w:proofErr w:type="spellEnd"/>
      <w:r w:rsidRPr="00DE343B">
        <w:rPr>
          <w:rFonts w:ascii="Times New Roman" w:hAnsi="Times New Roman"/>
          <w:sz w:val="28"/>
          <w:szCs w:val="28"/>
        </w:rPr>
        <w:t>, 1999г. – 528с.</w:t>
      </w:r>
    </w:p>
    <w:p w14:paraId="472DA345"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rPr>
      </w:pPr>
    </w:p>
    <w:p w14:paraId="3CDD777E"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rPr>
      </w:pPr>
      <w:r w:rsidRPr="00DE343B">
        <w:rPr>
          <w:rFonts w:ascii="Times New Roman" w:hAnsi="Times New Roman"/>
          <w:b/>
          <w:caps/>
          <w:sz w:val="28"/>
          <w:szCs w:val="28"/>
        </w:rPr>
        <w:br w:type="page"/>
      </w:r>
      <w:r w:rsidRPr="00DE343B">
        <w:rPr>
          <w:rFonts w:ascii="Times New Roman" w:hAnsi="Times New Roman"/>
          <w:b/>
          <w:caps/>
          <w:sz w:val="28"/>
          <w:szCs w:val="28"/>
        </w:rPr>
        <w:lastRenderedPageBreak/>
        <w:t>5.Контроль и оценка результатов освоения Дисциплины</w:t>
      </w:r>
    </w:p>
    <w:p w14:paraId="173DE60E" w14:textId="77777777" w:rsidR="005948C3" w:rsidRPr="00DE343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b/>
          <w:caps/>
          <w:sz w:val="28"/>
          <w:szCs w:val="28"/>
        </w:rPr>
      </w:pPr>
      <w:proofErr w:type="spellStart"/>
      <w:r w:rsidRPr="00DE343B">
        <w:rPr>
          <w:rFonts w:ascii="Times New Roman" w:hAnsi="Times New Roman"/>
          <w:b/>
          <w:sz w:val="28"/>
          <w:szCs w:val="28"/>
        </w:rPr>
        <w:t>Контрольи</w:t>
      </w:r>
      <w:proofErr w:type="spellEnd"/>
      <w:r w:rsidRPr="00DE343B">
        <w:rPr>
          <w:rFonts w:ascii="Times New Roman" w:hAnsi="Times New Roman"/>
          <w:b/>
          <w:sz w:val="28"/>
          <w:szCs w:val="28"/>
        </w:rPr>
        <w:t xml:space="preserve"> оценка</w:t>
      </w:r>
      <w:r w:rsidRPr="00DE343B">
        <w:rPr>
          <w:rFonts w:ascii="Times New Roman" w:hAnsi="Times New Roman"/>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3CAF734A" w14:textId="77777777" w:rsidR="005948C3" w:rsidRPr="00DE343B" w:rsidRDefault="005948C3" w:rsidP="005948C3">
      <w:pPr>
        <w:spacing w:after="0" w:line="240" w:lineRule="auto"/>
        <w:rPr>
          <w:rFonts w:ascii="Times New Roman" w:hAnsi="Times New Roman"/>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65"/>
      </w:tblGrid>
      <w:tr w:rsidR="005948C3" w:rsidRPr="00DE343B" w14:paraId="47AACC73" w14:textId="77777777" w:rsidTr="00FF539A">
        <w:tc>
          <w:tcPr>
            <w:tcW w:w="4785" w:type="dxa"/>
          </w:tcPr>
          <w:p w14:paraId="31E6AD4F"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Результаты обучения</w:t>
            </w:r>
          </w:p>
          <w:p w14:paraId="799377DA"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(основные умения, усвоенные знания)</w:t>
            </w:r>
          </w:p>
          <w:p w14:paraId="2969E354" w14:textId="77777777" w:rsidR="005948C3" w:rsidRPr="00DE343B" w:rsidRDefault="005948C3" w:rsidP="00FF539A">
            <w:pPr>
              <w:spacing w:after="0" w:line="240" w:lineRule="auto"/>
              <w:rPr>
                <w:rFonts w:ascii="Times New Roman" w:hAnsi="Times New Roman"/>
                <w:sz w:val="24"/>
                <w:szCs w:val="24"/>
              </w:rPr>
            </w:pPr>
          </w:p>
          <w:p w14:paraId="5E42CE2D" w14:textId="77777777" w:rsidR="005948C3" w:rsidRPr="00DE343B" w:rsidRDefault="005948C3" w:rsidP="00FF539A">
            <w:pPr>
              <w:pBdr>
                <w:top w:val="single" w:sz="12" w:space="1" w:color="auto"/>
                <w:bottom w:val="single" w:sz="12" w:space="1" w:color="auto"/>
              </w:pBdr>
              <w:spacing w:after="0" w:line="240" w:lineRule="auto"/>
              <w:rPr>
                <w:rFonts w:ascii="Times New Roman" w:hAnsi="Times New Roman"/>
                <w:sz w:val="24"/>
                <w:szCs w:val="24"/>
              </w:rPr>
            </w:pPr>
            <w:r w:rsidRPr="00DE343B">
              <w:rPr>
                <w:rFonts w:ascii="Times New Roman" w:hAnsi="Times New Roman"/>
                <w:sz w:val="24"/>
                <w:szCs w:val="24"/>
              </w:rPr>
              <w:t>УМЕНИЯ:</w:t>
            </w:r>
          </w:p>
          <w:p w14:paraId="43EC8B2F" w14:textId="77777777" w:rsidR="005948C3" w:rsidRPr="00DE343B" w:rsidRDefault="005948C3" w:rsidP="00FF539A">
            <w:pPr>
              <w:spacing w:after="0" w:line="240" w:lineRule="auto"/>
              <w:rPr>
                <w:rFonts w:ascii="Times New Roman" w:hAnsi="Times New Roman"/>
                <w:sz w:val="24"/>
                <w:szCs w:val="24"/>
              </w:rPr>
            </w:pPr>
          </w:p>
          <w:p w14:paraId="64A4670F"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распознавать и классифицировать конструкционные и сырьевые материалы по </w:t>
            </w:r>
          </w:p>
          <w:p w14:paraId="12129440"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внешнему виду, происхождению, свойствам</w:t>
            </w:r>
          </w:p>
          <w:p w14:paraId="6DCE2101" w14:textId="77777777" w:rsidR="005948C3" w:rsidRPr="00DE343B" w:rsidRDefault="005948C3" w:rsidP="00FF539A">
            <w:pPr>
              <w:spacing w:after="0" w:line="240" w:lineRule="auto"/>
              <w:rPr>
                <w:rFonts w:ascii="Times New Roman" w:hAnsi="Times New Roman"/>
                <w:sz w:val="24"/>
                <w:szCs w:val="24"/>
              </w:rPr>
            </w:pPr>
          </w:p>
          <w:p w14:paraId="17D527B0"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определять виды конструкционных мате-</w:t>
            </w:r>
          </w:p>
          <w:p w14:paraId="67605C62"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риалов</w:t>
            </w:r>
          </w:p>
          <w:p w14:paraId="76C50672" w14:textId="77777777" w:rsidR="005948C3" w:rsidRPr="00DE343B" w:rsidRDefault="005948C3" w:rsidP="00FF539A">
            <w:pPr>
              <w:spacing w:after="0" w:line="240" w:lineRule="auto"/>
              <w:rPr>
                <w:rFonts w:ascii="Times New Roman" w:hAnsi="Times New Roman"/>
                <w:sz w:val="24"/>
                <w:szCs w:val="24"/>
              </w:rPr>
            </w:pPr>
          </w:p>
          <w:p w14:paraId="7F95445D"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-выбирать материалы для конструкций по</w:t>
            </w:r>
          </w:p>
          <w:p w14:paraId="1C6C94DB"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их назначению и условиям эксплуатации</w:t>
            </w:r>
          </w:p>
          <w:p w14:paraId="0C974CC9" w14:textId="77777777" w:rsidR="005948C3" w:rsidRPr="00DE343B" w:rsidRDefault="005948C3" w:rsidP="00FF539A">
            <w:pPr>
              <w:spacing w:after="0" w:line="240" w:lineRule="auto"/>
              <w:rPr>
                <w:rFonts w:ascii="Times New Roman" w:hAnsi="Times New Roman"/>
                <w:sz w:val="24"/>
                <w:szCs w:val="24"/>
              </w:rPr>
            </w:pPr>
          </w:p>
          <w:p w14:paraId="2369697A"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-рассчитывать и назначать оптимальные режимы резания</w:t>
            </w:r>
          </w:p>
          <w:p w14:paraId="1E00387A" w14:textId="77777777" w:rsidR="005948C3" w:rsidRPr="00DE343B" w:rsidRDefault="005948C3" w:rsidP="00FF539A">
            <w:pPr>
              <w:spacing w:after="0" w:line="240" w:lineRule="auto"/>
              <w:rPr>
                <w:rFonts w:ascii="Times New Roman" w:hAnsi="Times New Roman"/>
                <w:sz w:val="24"/>
                <w:szCs w:val="24"/>
              </w:rPr>
            </w:pPr>
          </w:p>
          <w:p w14:paraId="09835AEB" w14:textId="77777777" w:rsidR="005948C3" w:rsidRPr="00DE343B" w:rsidRDefault="005948C3" w:rsidP="00FF539A">
            <w:pPr>
              <w:pBdr>
                <w:top w:val="single" w:sz="12" w:space="1" w:color="auto"/>
                <w:bottom w:val="single" w:sz="12" w:space="1" w:color="auto"/>
              </w:pBdr>
              <w:spacing w:after="0" w:line="240" w:lineRule="auto"/>
              <w:rPr>
                <w:rFonts w:ascii="Times New Roman" w:hAnsi="Times New Roman"/>
                <w:sz w:val="24"/>
                <w:szCs w:val="24"/>
              </w:rPr>
            </w:pPr>
            <w:r w:rsidRPr="00DE343B">
              <w:rPr>
                <w:rFonts w:ascii="Times New Roman" w:hAnsi="Times New Roman"/>
                <w:sz w:val="24"/>
                <w:szCs w:val="24"/>
              </w:rPr>
              <w:t>ЗНАНИЯ</w:t>
            </w:r>
          </w:p>
          <w:p w14:paraId="0F439E80" w14:textId="77777777" w:rsidR="005948C3" w:rsidRPr="00DE343B" w:rsidRDefault="005948C3" w:rsidP="00FF539A">
            <w:pPr>
              <w:spacing w:after="0" w:line="240" w:lineRule="auto"/>
              <w:rPr>
                <w:rFonts w:ascii="Times New Roman" w:hAnsi="Times New Roman"/>
                <w:sz w:val="24"/>
                <w:szCs w:val="24"/>
              </w:rPr>
            </w:pPr>
          </w:p>
          <w:p w14:paraId="30243FA9"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14:paraId="79AB01D8" w14:textId="77777777" w:rsidR="005948C3" w:rsidRPr="00DE343B" w:rsidRDefault="005948C3" w:rsidP="00FF539A">
            <w:pPr>
              <w:spacing w:after="0" w:line="240" w:lineRule="auto"/>
              <w:rPr>
                <w:rFonts w:ascii="Times New Roman" w:hAnsi="Times New Roman"/>
                <w:sz w:val="24"/>
                <w:szCs w:val="24"/>
              </w:rPr>
            </w:pPr>
          </w:p>
          <w:p w14:paraId="3072B84D"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классификацию и способы получения </w:t>
            </w:r>
          </w:p>
          <w:p w14:paraId="3C152D20"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композиционных материалов</w:t>
            </w:r>
          </w:p>
          <w:p w14:paraId="13710596" w14:textId="77777777" w:rsidR="005948C3" w:rsidRPr="00DE343B" w:rsidRDefault="005948C3" w:rsidP="00FF539A">
            <w:pPr>
              <w:spacing w:after="0" w:line="240" w:lineRule="auto"/>
              <w:rPr>
                <w:rFonts w:ascii="Times New Roman" w:hAnsi="Times New Roman"/>
                <w:sz w:val="24"/>
                <w:szCs w:val="24"/>
              </w:rPr>
            </w:pPr>
          </w:p>
          <w:p w14:paraId="71F0009D"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принципы выбора конструкционных </w:t>
            </w:r>
          </w:p>
          <w:p w14:paraId="1F547EEC"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материалов для применения в производстве</w:t>
            </w:r>
          </w:p>
          <w:p w14:paraId="0795EF31" w14:textId="77777777" w:rsidR="005948C3" w:rsidRPr="00DE343B" w:rsidRDefault="005948C3" w:rsidP="00FF539A">
            <w:pPr>
              <w:spacing w:after="0" w:line="240" w:lineRule="auto"/>
              <w:rPr>
                <w:rFonts w:ascii="Times New Roman" w:hAnsi="Times New Roman"/>
                <w:sz w:val="24"/>
                <w:szCs w:val="24"/>
              </w:rPr>
            </w:pPr>
          </w:p>
          <w:p w14:paraId="1E05DAE8"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строение и свойства металлов, методы их исследования</w:t>
            </w:r>
          </w:p>
          <w:p w14:paraId="61ABC148" w14:textId="77777777" w:rsidR="005948C3" w:rsidRPr="00DE343B" w:rsidRDefault="005948C3" w:rsidP="00FF539A">
            <w:pPr>
              <w:spacing w:after="0" w:line="240" w:lineRule="auto"/>
              <w:rPr>
                <w:rFonts w:ascii="Times New Roman" w:hAnsi="Times New Roman"/>
                <w:sz w:val="24"/>
                <w:szCs w:val="24"/>
              </w:rPr>
            </w:pPr>
          </w:p>
          <w:p w14:paraId="1522E08B"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классификацию материалов, металлов и сплавов, их области применения</w:t>
            </w:r>
          </w:p>
          <w:p w14:paraId="760CF1DC"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методику расчета и назначения режимов резания для различных видов работ</w:t>
            </w:r>
          </w:p>
        </w:tc>
        <w:tc>
          <w:tcPr>
            <w:tcW w:w="4786" w:type="dxa"/>
          </w:tcPr>
          <w:p w14:paraId="69A77C0E"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Формы и методы</w:t>
            </w:r>
          </w:p>
          <w:p w14:paraId="594F1E18"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контроля и оценки</w:t>
            </w:r>
          </w:p>
          <w:p w14:paraId="4B4265F8" w14:textId="77777777" w:rsidR="005948C3" w:rsidRPr="00DE343B" w:rsidRDefault="005948C3" w:rsidP="00FF539A">
            <w:pPr>
              <w:pBdr>
                <w:bottom w:val="single" w:sz="12" w:space="1" w:color="auto"/>
              </w:pBdr>
              <w:spacing w:after="0" w:line="240" w:lineRule="auto"/>
              <w:rPr>
                <w:rFonts w:ascii="Times New Roman" w:hAnsi="Times New Roman"/>
                <w:sz w:val="24"/>
                <w:szCs w:val="24"/>
              </w:rPr>
            </w:pPr>
            <w:r w:rsidRPr="00DE343B">
              <w:rPr>
                <w:rFonts w:ascii="Times New Roman" w:hAnsi="Times New Roman"/>
                <w:sz w:val="24"/>
                <w:szCs w:val="24"/>
              </w:rPr>
              <w:t>результатов обучения</w:t>
            </w:r>
          </w:p>
          <w:p w14:paraId="4D4EC079" w14:textId="77777777" w:rsidR="005948C3" w:rsidRPr="00DE343B" w:rsidRDefault="005948C3" w:rsidP="00FF539A">
            <w:pPr>
              <w:spacing w:after="0" w:line="240" w:lineRule="auto"/>
              <w:rPr>
                <w:rFonts w:ascii="Times New Roman" w:hAnsi="Times New Roman"/>
                <w:sz w:val="24"/>
                <w:szCs w:val="24"/>
              </w:rPr>
            </w:pPr>
          </w:p>
          <w:p w14:paraId="613AB294"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  </w:t>
            </w:r>
            <w:proofErr w:type="gramStart"/>
            <w:r w:rsidRPr="00DE343B">
              <w:rPr>
                <w:rFonts w:ascii="Times New Roman" w:hAnsi="Times New Roman"/>
                <w:sz w:val="24"/>
                <w:szCs w:val="24"/>
              </w:rPr>
              <w:t>контроль  деятельности</w:t>
            </w:r>
            <w:proofErr w:type="gramEnd"/>
            <w:r w:rsidRPr="00DE343B">
              <w:rPr>
                <w:rFonts w:ascii="Times New Roman" w:hAnsi="Times New Roman"/>
                <w:sz w:val="24"/>
                <w:szCs w:val="24"/>
              </w:rPr>
              <w:t xml:space="preserve"> обучаю-</w:t>
            </w:r>
          </w:p>
          <w:p w14:paraId="23E1C2B1" w14:textId="77777777" w:rsidR="005948C3" w:rsidRPr="00DE343B" w:rsidRDefault="005948C3" w:rsidP="00FF539A">
            <w:pPr>
              <w:spacing w:after="0" w:line="240" w:lineRule="auto"/>
              <w:rPr>
                <w:rFonts w:ascii="Times New Roman" w:hAnsi="Times New Roman"/>
                <w:sz w:val="24"/>
                <w:szCs w:val="24"/>
              </w:rPr>
            </w:pPr>
            <w:proofErr w:type="spellStart"/>
            <w:proofErr w:type="gramStart"/>
            <w:r w:rsidRPr="00DE343B">
              <w:rPr>
                <w:rFonts w:ascii="Times New Roman" w:hAnsi="Times New Roman"/>
                <w:sz w:val="24"/>
                <w:szCs w:val="24"/>
              </w:rPr>
              <w:t>щихся</w:t>
            </w:r>
            <w:proofErr w:type="spellEnd"/>
            <w:r w:rsidRPr="00DE343B">
              <w:rPr>
                <w:rFonts w:ascii="Times New Roman" w:hAnsi="Times New Roman"/>
                <w:sz w:val="24"/>
                <w:szCs w:val="24"/>
              </w:rPr>
              <w:t xml:space="preserve">  при</w:t>
            </w:r>
            <w:proofErr w:type="gramEnd"/>
            <w:r w:rsidRPr="00DE343B">
              <w:rPr>
                <w:rFonts w:ascii="Times New Roman" w:hAnsi="Times New Roman"/>
                <w:sz w:val="24"/>
                <w:szCs w:val="24"/>
              </w:rPr>
              <w:t xml:space="preserve"> выполнении лабораторных  и практических работ;</w:t>
            </w:r>
          </w:p>
          <w:p w14:paraId="26F6BB7F"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проверка оформления, и защита лабораторных и практических </w:t>
            </w:r>
            <w:proofErr w:type="gramStart"/>
            <w:r w:rsidRPr="00DE343B">
              <w:rPr>
                <w:rFonts w:ascii="Times New Roman" w:hAnsi="Times New Roman"/>
                <w:sz w:val="24"/>
                <w:szCs w:val="24"/>
              </w:rPr>
              <w:t>работ,  самостоятельных</w:t>
            </w:r>
            <w:proofErr w:type="gramEnd"/>
            <w:r w:rsidRPr="00DE343B">
              <w:rPr>
                <w:rFonts w:ascii="Times New Roman" w:hAnsi="Times New Roman"/>
                <w:sz w:val="24"/>
                <w:szCs w:val="24"/>
              </w:rPr>
              <w:t xml:space="preserve"> работ, рефератов;</w:t>
            </w:r>
          </w:p>
          <w:p w14:paraId="6283BDA4"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контроль </w:t>
            </w:r>
            <w:proofErr w:type="gramStart"/>
            <w:r w:rsidRPr="00DE343B">
              <w:rPr>
                <w:rFonts w:ascii="Times New Roman" w:hAnsi="Times New Roman"/>
                <w:sz w:val="24"/>
                <w:szCs w:val="24"/>
              </w:rPr>
              <w:t>умений  выбора</w:t>
            </w:r>
            <w:proofErr w:type="gramEnd"/>
            <w:r w:rsidRPr="00DE343B">
              <w:rPr>
                <w:rFonts w:ascii="Times New Roman" w:hAnsi="Times New Roman"/>
                <w:sz w:val="24"/>
                <w:szCs w:val="24"/>
              </w:rPr>
              <w:t xml:space="preserve"> материалов через заполнение опросных листов, решения задач, выполнение исследований, описаний;</w:t>
            </w:r>
          </w:p>
          <w:p w14:paraId="730F39DB"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контроль устного и письменного чтения маркировки материалов;</w:t>
            </w:r>
          </w:p>
          <w:p w14:paraId="2A2B7B60"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контроль по выбору марки материалов, в зависимости от условий работы детали;</w:t>
            </w:r>
          </w:p>
          <w:p w14:paraId="6128CC3E"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контроль результатов внеаудиторной самостоятельной работы (разработка проектов, сообщений, презентаций), составления конспектов</w:t>
            </w:r>
            <w:proofErr w:type="gramStart"/>
            <w:r w:rsidRPr="00DE343B">
              <w:rPr>
                <w:rFonts w:ascii="Times New Roman" w:hAnsi="Times New Roman"/>
                <w:sz w:val="24"/>
                <w:szCs w:val="24"/>
              </w:rPr>
              <w:t xml:space="preserve">);   </w:t>
            </w:r>
            <w:proofErr w:type="gramEnd"/>
            <w:r w:rsidRPr="00DE343B">
              <w:rPr>
                <w:rFonts w:ascii="Times New Roman" w:hAnsi="Times New Roman"/>
                <w:sz w:val="24"/>
                <w:szCs w:val="24"/>
              </w:rPr>
              <w:t xml:space="preserve">                             - тестовый контроль</w:t>
            </w:r>
          </w:p>
          <w:p w14:paraId="75305377" w14:textId="77777777" w:rsidR="005948C3" w:rsidRPr="00DE343B" w:rsidRDefault="005948C3" w:rsidP="00FF539A">
            <w:pPr>
              <w:spacing w:after="0" w:line="240" w:lineRule="auto"/>
              <w:rPr>
                <w:rFonts w:ascii="Times New Roman" w:hAnsi="Times New Roman"/>
                <w:sz w:val="20"/>
                <w:szCs w:val="20"/>
              </w:rPr>
            </w:pPr>
            <w:r w:rsidRPr="00DE343B">
              <w:rPr>
                <w:rFonts w:ascii="Times New Roman" w:hAnsi="Times New Roman"/>
                <w:sz w:val="20"/>
                <w:szCs w:val="20"/>
              </w:rPr>
              <w:t xml:space="preserve">- </w:t>
            </w:r>
            <w:r w:rsidRPr="00DE343B">
              <w:rPr>
                <w:rFonts w:ascii="Times New Roman" w:hAnsi="Times New Roman"/>
                <w:sz w:val="24"/>
                <w:szCs w:val="24"/>
              </w:rPr>
              <w:t>устный опрос, уплотненный опрос, блиц опрос, письменный опрос,</w:t>
            </w:r>
          </w:p>
          <w:p w14:paraId="59FF007A"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комбинированный опрос, </w:t>
            </w:r>
          </w:p>
          <w:p w14:paraId="26C23917"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sz w:val="24"/>
                <w:szCs w:val="24"/>
              </w:rPr>
              <w:t xml:space="preserve"> контрольные и проверочные </w:t>
            </w:r>
            <w:proofErr w:type="gramStart"/>
            <w:r w:rsidRPr="00DE343B">
              <w:rPr>
                <w:rFonts w:ascii="Times New Roman" w:hAnsi="Times New Roman"/>
                <w:sz w:val="24"/>
                <w:szCs w:val="24"/>
              </w:rPr>
              <w:t xml:space="preserve">работы,   </w:t>
            </w:r>
            <w:proofErr w:type="gramEnd"/>
            <w:r w:rsidRPr="00DE343B">
              <w:rPr>
                <w:rFonts w:ascii="Times New Roman" w:hAnsi="Times New Roman"/>
                <w:sz w:val="24"/>
                <w:szCs w:val="24"/>
              </w:rPr>
              <w:t xml:space="preserve">    технические диктанты, задачи учебно-производственного характера, защита рефератов, решение типовых и нетиповых задач, выполнение творческих работ, решение расчетных  задач;</w:t>
            </w:r>
          </w:p>
          <w:p w14:paraId="0414E8FF" w14:textId="77777777" w:rsidR="005948C3" w:rsidRPr="00DE343B" w:rsidRDefault="005948C3" w:rsidP="00FF539A">
            <w:pPr>
              <w:spacing w:after="0" w:line="240" w:lineRule="auto"/>
              <w:rPr>
                <w:rFonts w:ascii="Times New Roman" w:hAnsi="Times New Roman"/>
                <w:sz w:val="24"/>
                <w:szCs w:val="24"/>
              </w:rPr>
            </w:pPr>
          </w:p>
          <w:p w14:paraId="313B369C" w14:textId="77777777" w:rsidR="005948C3" w:rsidRPr="00DE343B" w:rsidRDefault="005948C3" w:rsidP="00FF539A">
            <w:pPr>
              <w:spacing w:after="0" w:line="240" w:lineRule="auto"/>
              <w:rPr>
                <w:rFonts w:ascii="Times New Roman" w:hAnsi="Times New Roman"/>
                <w:sz w:val="24"/>
                <w:szCs w:val="24"/>
              </w:rPr>
            </w:pPr>
            <w:r w:rsidRPr="00DE343B">
              <w:rPr>
                <w:rFonts w:ascii="Times New Roman" w:hAnsi="Times New Roman"/>
                <w:iCs/>
                <w:sz w:val="24"/>
                <w:szCs w:val="24"/>
              </w:rPr>
              <w:t xml:space="preserve">- Итоговая аттестация в форме </w:t>
            </w:r>
            <w:r>
              <w:rPr>
                <w:rFonts w:ascii="Times New Roman" w:hAnsi="Times New Roman"/>
                <w:iCs/>
                <w:sz w:val="24"/>
                <w:szCs w:val="24"/>
              </w:rPr>
              <w:t>зачета</w:t>
            </w:r>
          </w:p>
        </w:tc>
      </w:tr>
    </w:tbl>
    <w:p w14:paraId="7E722014" w14:textId="3469CCB8" w:rsidR="005948C3" w:rsidRDefault="005948C3" w:rsidP="005948C3"/>
    <w:p w14:paraId="59DF804A" w14:textId="77777777" w:rsidR="005948C3" w:rsidRDefault="005948C3">
      <w:r>
        <w:lastRenderedPageBreak/>
        <w:br w:type="page"/>
      </w:r>
    </w:p>
    <w:p w14:paraId="6E4981BA"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1502BD86"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252D8863"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5ED5F51C"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51292763" w14:textId="77777777" w:rsidR="005948C3" w:rsidRDefault="005948C3" w:rsidP="005948C3">
      <w:pPr>
        <w:shd w:val="clear" w:color="auto" w:fill="FFFFFF"/>
        <w:spacing w:after="0" w:line="360" w:lineRule="auto"/>
        <w:rPr>
          <w:rFonts w:ascii="Times New Roman" w:hAnsi="Times New Roman"/>
          <w:color w:val="000000"/>
          <w:sz w:val="28"/>
          <w:szCs w:val="28"/>
        </w:rPr>
      </w:pPr>
    </w:p>
    <w:p w14:paraId="32D8D03D" w14:textId="77777777" w:rsidR="005948C3" w:rsidRDefault="005948C3" w:rsidP="005948C3">
      <w:pPr>
        <w:shd w:val="clear" w:color="auto" w:fill="FFFFFF"/>
        <w:spacing w:after="0" w:line="360" w:lineRule="auto"/>
        <w:rPr>
          <w:rFonts w:ascii="Times New Roman" w:hAnsi="Times New Roman"/>
          <w:color w:val="000000"/>
          <w:sz w:val="28"/>
          <w:szCs w:val="28"/>
        </w:rPr>
      </w:pPr>
    </w:p>
    <w:p w14:paraId="42B994BE"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48C1C08"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E1C4508" w14:textId="77777777" w:rsidR="005948C3" w:rsidRDefault="005948C3" w:rsidP="005948C3">
      <w:pPr>
        <w:shd w:val="clear" w:color="auto" w:fill="FFFFFF"/>
        <w:spacing w:after="0" w:line="360" w:lineRule="auto"/>
        <w:rPr>
          <w:rFonts w:ascii="Times New Roman" w:hAnsi="Times New Roman"/>
          <w:color w:val="000000"/>
          <w:sz w:val="28"/>
          <w:szCs w:val="28"/>
        </w:rPr>
      </w:pPr>
    </w:p>
    <w:p w14:paraId="4D9133D9" w14:textId="77777777" w:rsidR="005948C3" w:rsidRDefault="005948C3" w:rsidP="005948C3">
      <w:pPr>
        <w:shd w:val="clear" w:color="auto" w:fill="FFFFFF"/>
        <w:spacing w:after="0" w:line="360" w:lineRule="auto"/>
        <w:rPr>
          <w:rFonts w:ascii="Times New Roman" w:hAnsi="Times New Roman"/>
          <w:color w:val="000000"/>
          <w:sz w:val="28"/>
          <w:szCs w:val="28"/>
        </w:rPr>
      </w:pPr>
    </w:p>
    <w:p w14:paraId="567EF40E"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4EA45450"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11436638" w14:textId="77777777" w:rsidR="005948C3" w:rsidRDefault="005948C3" w:rsidP="005948C3">
      <w:pPr>
        <w:spacing w:after="0" w:line="240" w:lineRule="atLeast"/>
        <w:jc w:val="center"/>
        <w:rPr>
          <w:rFonts w:ascii="Times New Roman" w:hAnsi="Times New Roman"/>
          <w:b/>
          <w:sz w:val="24"/>
          <w:szCs w:val="24"/>
        </w:rPr>
      </w:pPr>
    </w:p>
    <w:p w14:paraId="61B52E0F" w14:textId="77777777" w:rsidR="005948C3" w:rsidRDefault="005948C3" w:rsidP="005948C3">
      <w:pPr>
        <w:jc w:val="center"/>
        <w:rPr>
          <w:rFonts w:ascii="Times New Roman" w:hAnsi="Times New Roman"/>
          <w:b/>
          <w:sz w:val="32"/>
          <w:szCs w:val="32"/>
        </w:rPr>
      </w:pPr>
    </w:p>
    <w:p w14:paraId="7EB4ECBB"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ОП.04 </w:t>
      </w:r>
      <w:r w:rsidRPr="008F7B9D">
        <w:rPr>
          <w:rFonts w:ascii="Times New Roman" w:hAnsi="Times New Roman"/>
          <w:b/>
          <w:sz w:val="32"/>
          <w:szCs w:val="32"/>
        </w:rPr>
        <w:t>Безопасность жизнедеятельности</w:t>
      </w:r>
    </w:p>
    <w:p w14:paraId="7DEAC8BA" w14:textId="77777777" w:rsidR="005948C3" w:rsidRDefault="005948C3" w:rsidP="005948C3">
      <w:pPr>
        <w:jc w:val="center"/>
        <w:rPr>
          <w:rFonts w:ascii="Times New Roman" w:hAnsi="Times New Roman"/>
          <w:b/>
          <w:sz w:val="32"/>
          <w:szCs w:val="32"/>
        </w:rPr>
      </w:pPr>
    </w:p>
    <w:p w14:paraId="33237F15" w14:textId="77777777" w:rsidR="005948C3" w:rsidRDefault="005948C3" w:rsidP="005948C3">
      <w:pPr>
        <w:jc w:val="center"/>
        <w:rPr>
          <w:rFonts w:ascii="Times New Roman" w:hAnsi="Times New Roman"/>
          <w:b/>
          <w:sz w:val="32"/>
          <w:szCs w:val="32"/>
        </w:rPr>
      </w:pPr>
    </w:p>
    <w:p w14:paraId="73CF17AD" w14:textId="77777777" w:rsidR="005948C3" w:rsidRDefault="005948C3" w:rsidP="005948C3">
      <w:pPr>
        <w:jc w:val="center"/>
        <w:rPr>
          <w:rFonts w:ascii="Times New Roman" w:hAnsi="Times New Roman"/>
          <w:b/>
          <w:sz w:val="32"/>
          <w:szCs w:val="32"/>
        </w:rPr>
      </w:pPr>
    </w:p>
    <w:p w14:paraId="6ACC39E3" w14:textId="77777777" w:rsidR="005948C3" w:rsidRDefault="005948C3" w:rsidP="005948C3">
      <w:pPr>
        <w:jc w:val="center"/>
        <w:rPr>
          <w:rFonts w:ascii="Times New Roman" w:hAnsi="Times New Roman"/>
          <w:b/>
          <w:sz w:val="32"/>
          <w:szCs w:val="32"/>
        </w:rPr>
      </w:pPr>
    </w:p>
    <w:p w14:paraId="37D5A4FD" w14:textId="77777777" w:rsidR="005948C3" w:rsidRDefault="005948C3" w:rsidP="005948C3">
      <w:pPr>
        <w:jc w:val="center"/>
        <w:rPr>
          <w:rFonts w:ascii="Times New Roman" w:hAnsi="Times New Roman"/>
          <w:b/>
          <w:sz w:val="32"/>
          <w:szCs w:val="32"/>
        </w:rPr>
      </w:pPr>
    </w:p>
    <w:p w14:paraId="1A274A90" w14:textId="77777777" w:rsidR="005948C3" w:rsidRDefault="005948C3" w:rsidP="005948C3">
      <w:pPr>
        <w:jc w:val="center"/>
        <w:rPr>
          <w:rFonts w:ascii="Times New Roman" w:hAnsi="Times New Roman"/>
          <w:b/>
          <w:sz w:val="32"/>
          <w:szCs w:val="32"/>
        </w:rPr>
      </w:pPr>
    </w:p>
    <w:p w14:paraId="7064492E" w14:textId="77777777" w:rsidR="005948C3" w:rsidRDefault="005948C3" w:rsidP="005948C3">
      <w:pPr>
        <w:jc w:val="center"/>
        <w:rPr>
          <w:rFonts w:ascii="Times New Roman" w:hAnsi="Times New Roman"/>
          <w:b/>
          <w:sz w:val="32"/>
          <w:szCs w:val="32"/>
        </w:rPr>
      </w:pPr>
    </w:p>
    <w:p w14:paraId="525865DE" w14:textId="77777777" w:rsidR="005948C3" w:rsidRDefault="005948C3" w:rsidP="005948C3">
      <w:pPr>
        <w:jc w:val="center"/>
        <w:rPr>
          <w:rFonts w:ascii="Times New Roman" w:hAnsi="Times New Roman"/>
          <w:b/>
          <w:sz w:val="32"/>
          <w:szCs w:val="32"/>
        </w:rPr>
      </w:pPr>
    </w:p>
    <w:p w14:paraId="2448CEBD" w14:textId="77777777" w:rsidR="005948C3" w:rsidRDefault="005948C3" w:rsidP="005948C3">
      <w:pPr>
        <w:jc w:val="center"/>
        <w:rPr>
          <w:rFonts w:ascii="Times New Roman" w:hAnsi="Times New Roman"/>
          <w:b/>
          <w:sz w:val="32"/>
          <w:szCs w:val="32"/>
        </w:rPr>
      </w:pPr>
    </w:p>
    <w:p w14:paraId="18300161" w14:textId="77777777" w:rsidR="005948C3" w:rsidRDefault="005948C3" w:rsidP="005948C3">
      <w:pPr>
        <w:jc w:val="center"/>
        <w:rPr>
          <w:rFonts w:ascii="Times New Roman" w:hAnsi="Times New Roman"/>
          <w:b/>
          <w:sz w:val="32"/>
          <w:szCs w:val="32"/>
        </w:rPr>
      </w:pPr>
    </w:p>
    <w:p w14:paraId="04B19C1E" w14:textId="77777777" w:rsidR="005948C3" w:rsidRDefault="005948C3" w:rsidP="005948C3">
      <w:pPr>
        <w:jc w:val="center"/>
        <w:rPr>
          <w:rFonts w:ascii="Times New Roman" w:hAnsi="Times New Roman"/>
          <w:b/>
          <w:sz w:val="32"/>
          <w:szCs w:val="32"/>
        </w:rPr>
      </w:pPr>
    </w:p>
    <w:p w14:paraId="2CBECF04" w14:textId="77777777" w:rsidR="005948C3" w:rsidRDefault="005948C3" w:rsidP="005948C3">
      <w:pPr>
        <w:jc w:val="center"/>
        <w:rPr>
          <w:rFonts w:ascii="Times New Roman" w:hAnsi="Times New Roman"/>
          <w:b/>
          <w:sz w:val="32"/>
          <w:szCs w:val="32"/>
        </w:rPr>
      </w:pPr>
    </w:p>
    <w:p w14:paraId="2F18950F" w14:textId="65C81CFC"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697216F0" w14:textId="77777777" w:rsidR="005948C3" w:rsidRPr="00710225" w:rsidRDefault="005948C3" w:rsidP="005948C3">
      <w:pPr>
        <w:keepNext/>
        <w:keepLines/>
        <w:tabs>
          <w:tab w:val="left" w:pos="1276"/>
        </w:tabs>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lastRenderedPageBreak/>
        <w:t>СОДЕРЖАНИЕ</w:t>
      </w:r>
    </w:p>
    <w:sdt>
      <w:sdtPr>
        <w:rPr>
          <w:rFonts w:ascii="Times New Roman" w:eastAsiaTheme="minorEastAsia" w:hAnsi="Times New Roman" w:cstheme="minorBidi"/>
          <w:b w:val="0"/>
          <w:color w:val="auto"/>
          <w:sz w:val="22"/>
        </w:rPr>
        <w:id w:val="-200094715"/>
        <w:docPartObj>
          <w:docPartGallery w:val="Table of Contents"/>
          <w:docPartUnique/>
        </w:docPartObj>
      </w:sdtPr>
      <w:sdtEndPr>
        <w:rPr>
          <w:rFonts w:eastAsia="Times New Roman" w:cs="Times New Roman"/>
          <w:lang w:eastAsia="ru-RU"/>
        </w:rPr>
      </w:sdtEndPr>
      <w:sdtContent>
        <w:p w14:paraId="58E6EE0C" w14:textId="77777777" w:rsidR="005948C3" w:rsidRPr="00710225" w:rsidRDefault="005948C3" w:rsidP="005948C3">
          <w:pPr>
            <w:pStyle w:val="afa"/>
            <w:rPr>
              <w:rFonts w:ascii="Times New Roman" w:hAnsi="Times New Roman"/>
              <w:color w:val="auto"/>
            </w:rPr>
          </w:pPr>
        </w:p>
        <w:p w14:paraId="2E471BAD" w14:textId="77777777" w:rsidR="005948C3" w:rsidRPr="00710225" w:rsidRDefault="005948C3" w:rsidP="005948C3">
          <w:pPr>
            <w:pStyle w:val="17"/>
            <w:tabs>
              <w:tab w:val="right" w:leader="dot" w:pos="9345"/>
            </w:tabs>
            <w:spacing w:after="0"/>
            <w:jc w:val="both"/>
            <w:rPr>
              <w:rFonts w:ascii="Times New Roman" w:eastAsiaTheme="minorEastAsia" w:hAnsi="Times New Roman"/>
              <w:noProof/>
              <w:sz w:val="28"/>
              <w:szCs w:val="28"/>
            </w:rPr>
          </w:pPr>
          <w:r w:rsidRPr="00710225">
            <w:rPr>
              <w:rFonts w:ascii="Times New Roman" w:hAnsi="Times New Roman"/>
              <w:sz w:val="28"/>
              <w:szCs w:val="28"/>
            </w:rPr>
            <w:fldChar w:fldCharType="begin"/>
          </w:r>
          <w:r w:rsidRPr="00710225">
            <w:rPr>
              <w:rFonts w:ascii="Times New Roman" w:hAnsi="Times New Roman"/>
              <w:sz w:val="28"/>
              <w:szCs w:val="28"/>
            </w:rPr>
            <w:instrText xml:space="preserve"> TOC \o "1-3" \h \z \u </w:instrText>
          </w:r>
          <w:r w:rsidRPr="00710225">
            <w:rPr>
              <w:rFonts w:ascii="Times New Roman" w:hAnsi="Times New Roman"/>
              <w:sz w:val="28"/>
              <w:szCs w:val="28"/>
            </w:rPr>
            <w:fldChar w:fldCharType="separate"/>
          </w:r>
          <w:hyperlink w:anchor="_Toc125026922" w:history="1">
            <w:r w:rsidRPr="00710225">
              <w:rPr>
                <w:rStyle w:val="ad"/>
                <w:rFonts w:ascii="Times New Roman" w:hAnsi="Times New Roman"/>
                <w:noProof/>
                <w:sz w:val="28"/>
                <w:szCs w:val="28"/>
              </w:rPr>
              <w:t>1. Общая характеристика примерной рабочей программы общеобразовательной дисциплины «Основы безопасности жизнедеятельности»</w:t>
            </w:r>
            <w:r w:rsidRPr="00710225">
              <w:rPr>
                <w:rFonts w:ascii="Times New Roman" w:hAnsi="Times New Roman"/>
                <w:noProof/>
                <w:webHidden/>
                <w:sz w:val="28"/>
                <w:szCs w:val="28"/>
              </w:rPr>
              <w:tab/>
            </w:r>
            <w:r w:rsidRPr="00710225">
              <w:rPr>
                <w:rFonts w:ascii="Times New Roman" w:hAnsi="Times New Roman"/>
                <w:noProof/>
                <w:webHidden/>
                <w:sz w:val="28"/>
                <w:szCs w:val="28"/>
              </w:rPr>
              <w:fldChar w:fldCharType="begin"/>
            </w:r>
            <w:r w:rsidRPr="00710225">
              <w:rPr>
                <w:rFonts w:ascii="Times New Roman" w:hAnsi="Times New Roman"/>
                <w:noProof/>
                <w:webHidden/>
                <w:sz w:val="28"/>
                <w:szCs w:val="28"/>
              </w:rPr>
              <w:instrText xml:space="preserve"> PAGEREF _Toc125026922 \h </w:instrText>
            </w:r>
            <w:r w:rsidRPr="00710225">
              <w:rPr>
                <w:rFonts w:ascii="Times New Roman" w:hAnsi="Times New Roman"/>
                <w:noProof/>
                <w:webHidden/>
                <w:sz w:val="28"/>
                <w:szCs w:val="28"/>
              </w:rPr>
            </w:r>
            <w:r w:rsidRPr="00710225">
              <w:rPr>
                <w:rFonts w:ascii="Times New Roman" w:hAnsi="Times New Roman"/>
                <w:noProof/>
                <w:webHidden/>
                <w:sz w:val="28"/>
                <w:szCs w:val="28"/>
              </w:rPr>
              <w:fldChar w:fldCharType="separate"/>
            </w:r>
            <w:r w:rsidRPr="00710225">
              <w:rPr>
                <w:rFonts w:ascii="Times New Roman" w:hAnsi="Times New Roman"/>
                <w:noProof/>
                <w:webHidden/>
                <w:sz w:val="28"/>
                <w:szCs w:val="28"/>
              </w:rPr>
              <w:t>4</w:t>
            </w:r>
            <w:r w:rsidRPr="00710225">
              <w:rPr>
                <w:rFonts w:ascii="Times New Roman" w:hAnsi="Times New Roman"/>
                <w:noProof/>
                <w:webHidden/>
                <w:sz w:val="28"/>
                <w:szCs w:val="28"/>
              </w:rPr>
              <w:fldChar w:fldCharType="end"/>
            </w:r>
          </w:hyperlink>
        </w:p>
        <w:p w14:paraId="78FD831A" w14:textId="77777777" w:rsidR="005948C3" w:rsidRPr="00710225" w:rsidRDefault="005948C3" w:rsidP="005948C3">
          <w:pPr>
            <w:pStyle w:val="17"/>
            <w:tabs>
              <w:tab w:val="right" w:leader="dot" w:pos="9345"/>
            </w:tabs>
            <w:spacing w:after="0"/>
            <w:jc w:val="both"/>
            <w:rPr>
              <w:rFonts w:ascii="Times New Roman" w:eastAsiaTheme="minorEastAsia" w:hAnsi="Times New Roman"/>
              <w:noProof/>
              <w:sz w:val="28"/>
              <w:szCs w:val="28"/>
            </w:rPr>
          </w:pPr>
          <w:hyperlink w:anchor="_Toc125026923" w:history="1">
            <w:r w:rsidRPr="00710225">
              <w:rPr>
                <w:rStyle w:val="ad"/>
                <w:rFonts w:ascii="Times New Roman" w:hAnsi="Times New Roman"/>
                <w:noProof/>
                <w:sz w:val="28"/>
                <w:szCs w:val="28"/>
              </w:rPr>
              <w:t>2. Структура и содержание общеобразовательной дисциплины</w:t>
            </w:r>
            <w:r w:rsidRPr="00710225">
              <w:rPr>
                <w:rFonts w:ascii="Times New Roman" w:hAnsi="Times New Roman"/>
                <w:noProof/>
                <w:webHidden/>
                <w:sz w:val="28"/>
                <w:szCs w:val="28"/>
              </w:rPr>
              <w:tab/>
            </w:r>
            <w:r w:rsidRPr="00710225">
              <w:rPr>
                <w:rFonts w:ascii="Times New Roman" w:hAnsi="Times New Roman"/>
                <w:noProof/>
                <w:webHidden/>
                <w:sz w:val="28"/>
                <w:szCs w:val="28"/>
              </w:rPr>
              <w:fldChar w:fldCharType="begin"/>
            </w:r>
            <w:r w:rsidRPr="00710225">
              <w:rPr>
                <w:rFonts w:ascii="Times New Roman" w:hAnsi="Times New Roman"/>
                <w:noProof/>
                <w:webHidden/>
                <w:sz w:val="28"/>
                <w:szCs w:val="28"/>
              </w:rPr>
              <w:instrText xml:space="preserve"> PAGEREF _Toc125026923 \h </w:instrText>
            </w:r>
            <w:r w:rsidRPr="00710225">
              <w:rPr>
                <w:rFonts w:ascii="Times New Roman" w:hAnsi="Times New Roman"/>
                <w:noProof/>
                <w:webHidden/>
                <w:sz w:val="28"/>
                <w:szCs w:val="28"/>
              </w:rPr>
            </w:r>
            <w:r w:rsidRPr="00710225">
              <w:rPr>
                <w:rFonts w:ascii="Times New Roman" w:hAnsi="Times New Roman"/>
                <w:noProof/>
                <w:webHidden/>
                <w:sz w:val="28"/>
                <w:szCs w:val="28"/>
              </w:rPr>
              <w:fldChar w:fldCharType="separate"/>
            </w:r>
            <w:r w:rsidRPr="00710225">
              <w:rPr>
                <w:rFonts w:ascii="Times New Roman" w:hAnsi="Times New Roman"/>
                <w:noProof/>
                <w:webHidden/>
                <w:sz w:val="28"/>
                <w:szCs w:val="28"/>
              </w:rPr>
              <w:t>15</w:t>
            </w:r>
            <w:r w:rsidRPr="00710225">
              <w:rPr>
                <w:rFonts w:ascii="Times New Roman" w:hAnsi="Times New Roman"/>
                <w:noProof/>
                <w:webHidden/>
                <w:sz w:val="28"/>
                <w:szCs w:val="28"/>
              </w:rPr>
              <w:fldChar w:fldCharType="end"/>
            </w:r>
          </w:hyperlink>
        </w:p>
        <w:p w14:paraId="309B72AF" w14:textId="77777777" w:rsidR="005948C3" w:rsidRPr="00710225" w:rsidRDefault="005948C3" w:rsidP="005948C3">
          <w:pPr>
            <w:pStyle w:val="17"/>
            <w:tabs>
              <w:tab w:val="right" w:leader="dot" w:pos="9345"/>
            </w:tabs>
            <w:spacing w:after="0"/>
            <w:jc w:val="both"/>
            <w:rPr>
              <w:rFonts w:ascii="Times New Roman" w:eastAsiaTheme="minorEastAsia" w:hAnsi="Times New Roman"/>
              <w:noProof/>
              <w:sz w:val="28"/>
              <w:szCs w:val="28"/>
            </w:rPr>
          </w:pPr>
          <w:hyperlink w:anchor="_Toc125026924" w:history="1">
            <w:r w:rsidRPr="00710225">
              <w:rPr>
                <w:rStyle w:val="ad"/>
                <w:rFonts w:ascii="Times New Roman" w:hAnsi="Times New Roman"/>
                <w:noProof/>
                <w:sz w:val="28"/>
                <w:szCs w:val="28"/>
              </w:rPr>
              <w:t>3. Условия реализации программы общеобразовательной дисциплины</w:t>
            </w:r>
            <w:r w:rsidRPr="00710225">
              <w:rPr>
                <w:rFonts w:ascii="Times New Roman" w:hAnsi="Times New Roman"/>
                <w:noProof/>
                <w:webHidden/>
                <w:sz w:val="28"/>
                <w:szCs w:val="28"/>
              </w:rPr>
              <w:tab/>
            </w:r>
            <w:r w:rsidRPr="00710225">
              <w:rPr>
                <w:rFonts w:ascii="Times New Roman" w:hAnsi="Times New Roman"/>
                <w:noProof/>
                <w:webHidden/>
                <w:sz w:val="28"/>
                <w:szCs w:val="28"/>
              </w:rPr>
              <w:fldChar w:fldCharType="begin"/>
            </w:r>
            <w:r w:rsidRPr="00710225">
              <w:rPr>
                <w:rFonts w:ascii="Times New Roman" w:hAnsi="Times New Roman"/>
                <w:noProof/>
                <w:webHidden/>
                <w:sz w:val="28"/>
                <w:szCs w:val="28"/>
              </w:rPr>
              <w:instrText xml:space="preserve"> PAGEREF _Toc125026924 \h </w:instrText>
            </w:r>
            <w:r w:rsidRPr="00710225">
              <w:rPr>
                <w:rFonts w:ascii="Times New Roman" w:hAnsi="Times New Roman"/>
                <w:noProof/>
                <w:webHidden/>
                <w:sz w:val="28"/>
                <w:szCs w:val="28"/>
              </w:rPr>
            </w:r>
            <w:r w:rsidRPr="00710225">
              <w:rPr>
                <w:rFonts w:ascii="Times New Roman" w:hAnsi="Times New Roman"/>
                <w:noProof/>
                <w:webHidden/>
                <w:sz w:val="28"/>
                <w:szCs w:val="28"/>
              </w:rPr>
              <w:fldChar w:fldCharType="separate"/>
            </w:r>
            <w:r w:rsidRPr="00710225">
              <w:rPr>
                <w:rFonts w:ascii="Times New Roman" w:hAnsi="Times New Roman"/>
                <w:noProof/>
                <w:webHidden/>
                <w:sz w:val="28"/>
                <w:szCs w:val="28"/>
              </w:rPr>
              <w:t>29</w:t>
            </w:r>
            <w:r w:rsidRPr="00710225">
              <w:rPr>
                <w:rFonts w:ascii="Times New Roman" w:hAnsi="Times New Roman"/>
                <w:noProof/>
                <w:webHidden/>
                <w:sz w:val="28"/>
                <w:szCs w:val="28"/>
              </w:rPr>
              <w:fldChar w:fldCharType="end"/>
            </w:r>
          </w:hyperlink>
        </w:p>
        <w:p w14:paraId="568B6F53" w14:textId="77777777" w:rsidR="005948C3" w:rsidRPr="00710225" w:rsidRDefault="005948C3" w:rsidP="005948C3">
          <w:pPr>
            <w:pStyle w:val="17"/>
            <w:tabs>
              <w:tab w:val="right" w:leader="dot" w:pos="9345"/>
            </w:tabs>
            <w:spacing w:after="0"/>
            <w:jc w:val="both"/>
            <w:rPr>
              <w:rFonts w:ascii="Times New Roman" w:eastAsiaTheme="minorEastAsia" w:hAnsi="Times New Roman"/>
              <w:noProof/>
              <w:sz w:val="28"/>
              <w:szCs w:val="28"/>
            </w:rPr>
          </w:pPr>
          <w:hyperlink w:anchor="_Toc125026925" w:history="1">
            <w:r w:rsidRPr="00710225">
              <w:rPr>
                <w:rStyle w:val="ad"/>
                <w:rFonts w:ascii="Times New Roman" w:hAnsi="Times New Roman"/>
                <w:noProof/>
                <w:sz w:val="28"/>
                <w:szCs w:val="28"/>
              </w:rPr>
              <w:t>4. Контроль и оценка результатов освоения общеобразовательной дисциплины</w:t>
            </w:r>
            <w:r w:rsidRPr="00710225">
              <w:rPr>
                <w:rFonts w:ascii="Times New Roman" w:hAnsi="Times New Roman"/>
                <w:noProof/>
                <w:webHidden/>
                <w:sz w:val="28"/>
                <w:szCs w:val="28"/>
              </w:rPr>
              <w:tab/>
            </w:r>
            <w:r w:rsidRPr="00710225">
              <w:rPr>
                <w:rFonts w:ascii="Times New Roman" w:hAnsi="Times New Roman"/>
                <w:noProof/>
                <w:webHidden/>
                <w:sz w:val="28"/>
                <w:szCs w:val="28"/>
              </w:rPr>
              <w:fldChar w:fldCharType="begin"/>
            </w:r>
            <w:r w:rsidRPr="00710225">
              <w:rPr>
                <w:rFonts w:ascii="Times New Roman" w:hAnsi="Times New Roman"/>
                <w:noProof/>
                <w:webHidden/>
                <w:sz w:val="28"/>
                <w:szCs w:val="28"/>
              </w:rPr>
              <w:instrText xml:space="preserve"> PAGEREF _Toc125026925 \h </w:instrText>
            </w:r>
            <w:r w:rsidRPr="00710225">
              <w:rPr>
                <w:rFonts w:ascii="Times New Roman" w:hAnsi="Times New Roman"/>
                <w:noProof/>
                <w:webHidden/>
                <w:sz w:val="28"/>
                <w:szCs w:val="28"/>
              </w:rPr>
            </w:r>
            <w:r w:rsidRPr="00710225">
              <w:rPr>
                <w:rFonts w:ascii="Times New Roman" w:hAnsi="Times New Roman"/>
                <w:noProof/>
                <w:webHidden/>
                <w:sz w:val="28"/>
                <w:szCs w:val="28"/>
              </w:rPr>
              <w:fldChar w:fldCharType="separate"/>
            </w:r>
            <w:r w:rsidRPr="00710225">
              <w:rPr>
                <w:rFonts w:ascii="Times New Roman" w:hAnsi="Times New Roman"/>
                <w:noProof/>
                <w:webHidden/>
                <w:sz w:val="28"/>
                <w:szCs w:val="28"/>
              </w:rPr>
              <w:t>31</w:t>
            </w:r>
            <w:r w:rsidRPr="00710225">
              <w:rPr>
                <w:rFonts w:ascii="Times New Roman" w:hAnsi="Times New Roman"/>
                <w:noProof/>
                <w:webHidden/>
                <w:sz w:val="28"/>
                <w:szCs w:val="28"/>
              </w:rPr>
              <w:fldChar w:fldCharType="end"/>
            </w:r>
          </w:hyperlink>
        </w:p>
        <w:p w14:paraId="3E3AB57E" w14:textId="77777777" w:rsidR="005948C3" w:rsidRPr="00710225" w:rsidRDefault="005948C3" w:rsidP="005948C3">
          <w:pPr>
            <w:rPr>
              <w:rFonts w:ascii="Times New Roman" w:hAnsi="Times New Roman"/>
              <w:sz w:val="28"/>
              <w:szCs w:val="28"/>
            </w:rPr>
          </w:pPr>
          <w:r w:rsidRPr="00710225">
            <w:rPr>
              <w:rFonts w:ascii="Times New Roman" w:hAnsi="Times New Roman"/>
              <w:b/>
              <w:bCs/>
              <w:sz w:val="28"/>
              <w:szCs w:val="28"/>
            </w:rPr>
            <w:fldChar w:fldCharType="end"/>
          </w:r>
        </w:p>
      </w:sdtContent>
    </w:sdt>
    <w:p w14:paraId="6D5183A7" w14:textId="77777777" w:rsidR="005948C3" w:rsidRPr="00710225" w:rsidRDefault="005948C3" w:rsidP="005948C3">
      <w:pPr>
        <w:spacing w:after="0"/>
        <w:rPr>
          <w:rFonts w:ascii="Times New Roman" w:hAnsi="Times New Roman"/>
          <w:sz w:val="28"/>
          <w:szCs w:val="28"/>
        </w:rPr>
      </w:pPr>
    </w:p>
    <w:p w14:paraId="6B34988C" w14:textId="77777777" w:rsidR="005948C3" w:rsidRPr="00710225" w:rsidRDefault="005948C3" w:rsidP="005948C3">
      <w:pPr>
        <w:spacing w:after="0"/>
        <w:rPr>
          <w:rFonts w:ascii="Times New Roman" w:hAnsi="Times New Roman"/>
          <w:sz w:val="28"/>
          <w:szCs w:val="28"/>
        </w:rPr>
      </w:pPr>
    </w:p>
    <w:p w14:paraId="5BCD2EDD" w14:textId="77777777" w:rsidR="005948C3" w:rsidRPr="00710225" w:rsidRDefault="005948C3" w:rsidP="005948C3">
      <w:pPr>
        <w:spacing w:after="0" w:line="240" w:lineRule="auto"/>
        <w:ind w:left="57" w:right="57"/>
        <w:rPr>
          <w:rFonts w:ascii="Times New Roman" w:hAnsi="Times New Roman"/>
          <w:b/>
          <w:sz w:val="28"/>
          <w:szCs w:val="28"/>
        </w:rPr>
      </w:pPr>
      <w:r w:rsidRPr="00710225">
        <w:rPr>
          <w:rFonts w:ascii="Times New Roman" w:hAnsi="Times New Roman"/>
          <w:sz w:val="28"/>
          <w:szCs w:val="28"/>
        </w:rPr>
        <w:br w:type="page"/>
      </w:r>
    </w:p>
    <w:p w14:paraId="698BC5CD" w14:textId="77777777" w:rsidR="005948C3" w:rsidRPr="00710225" w:rsidRDefault="005948C3" w:rsidP="005948C3">
      <w:pPr>
        <w:pStyle w:val="1"/>
        <w:jc w:val="center"/>
        <w:rPr>
          <w:b/>
          <w:bCs/>
          <w:sz w:val="28"/>
          <w:szCs w:val="28"/>
        </w:rPr>
      </w:pPr>
      <w:r w:rsidRPr="00710225">
        <w:rPr>
          <w:b/>
          <w:bCs/>
          <w:sz w:val="28"/>
          <w:szCs w:val="28"/>
        </w:rPr>
        <w:lastRenderedPageBreak/>
        <w:t>1. Общая характеристика примерной рабочей программы общеобразовательной дисциплины «Основы безопасности жизнедеятельности»</w:t>
      </w:r>
    </w:p>
    <w:p w14:paraId="32302A6E"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7CD89972"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710225">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710225">
        <w:rPr>
          <w:rFonts w:ascii="Times New Roman" w:hAnsi="Times New Roman"/>
          <w:sz w:val="28"/>
          <w:szCs w:val="28"/>
        </w:rPr>
        <w:tab/>
      </w:r>
    </w:p>
    <w:p w14:paraId="1C83A24D"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00F62F6E"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710225">
        <w:rPr>
          <w:rFonts w:ascii="Times New Roman" w:hAnsi="Times New Roman"/>
          <w:sz w:val="28"/>
          <w:szCs w:val="28"/>
        </w:rPr>
        <w:t>Общеобразовательная дисциплина «</w:t>
      </w:r>
      <w:r w:rsidRPr="00710225">
        <w:rPr>
          <w:rFonts w:ascii="Times New Roman" w:hAnsi="Times New Roman"/>
          <w:b/>
          <w:sz w:val="28"/>
          <w:szCs w:val="28"/>
        </w:rPr>
        <w:t>Основы безопасности жизнедеятельности</w:t>
      </w:r>
      <w:r w:rsidRPr="00710225">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w:t>
      </w:r>
    </w:p>
    <w:p w14:paraId="7F863F10"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710225">
        <w:rPr>
          <w:rFonts w:ascii="Times New Roman" w:hAnsi="Times New Roman"/>
          <w:sz w:val="28"/>
          <w:szCs w:val="28"/>
        </w:rPr>
        <w:t xml:space="preserve"> по </w:t>
      </w:r>
      <w:r>
        <w:rPr>
          <w:rFonts w:ascii="Times New Roman" w:hAnsi="Times New Roman"/>
          <w:sz w:val="28"/>
          <w:szCs w:val="28"/>
        </w:rPr>
        <w:t>профессии</w:t>
      </w:r>
      <w:r w:rsidRPr="00710225">
        <w:rPr>
          <w:rFonts w:ascii="Times New Roman" w:hAnsi="Times New Roman"/>
          <w:sz w:val="28"/>
          <w:szCs w:val="28"/>
        </w:rPr>
        <w:t xml:space="preserve">: </w:t>
      </w:r>
      <w:r w:rsidRPr="00B010E0">
        <w:rPr>
          <w:rFonts w:ascii="Times New Roman" w:hAnsi="Times New Roman"/>
          <w:sz w:val="28"/>
          <w:szCs w:val="28"/>
        </w:rPr>
        <w:t>15.01.32 Оператор станков с программным управлением</w:t>
      </w:r>
      <w:r w:rsidRPr="00710225">
        <w:rPr>
          <w:rFonts w:ascii="Times New Roman" w:hAnsi="Times New Roman"/>
          <w:b/>
          <w:sz w:val="28"/>
          <w:szCs w:val="28"/>
        </w:rPr>
        <w:t>1.2. Цели и планируемые результаты освоения дисциплины:</w:t>
      </w:r>
    </w:p>
    <w:p w14:paraId="5C2E3A2E" w14:textId="77777777" w:rsidR="005948C3" w:rsidRPr="00710225"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747AD558" w14:textId="77777777" w:rsidR="005948C3" w:rsidRPr="00710225"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710225">
        <w:rPr>
          <w:rFonts w:ascii="Times New Roman" w:hAnsi="Times New Roman"/>
          <w:b/>
          <w:sz w:val="28"/>
          <w:szCs w:val="28"/>
        </w:rPr>
        <w:t>1.2.1. Цели дисциплины</w:t>
      </w:r>
    </w:p>
    <w:p w14:paraId="27577A9F" w14:textId="77777777" w:rsidR="005948C3" w:rsidRPr="00710225" w:rsidRDefault="005948C3" w:rsidP="005948C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710225">
        <w:rPr>
          <w:rFonts w:ascii="Times New Roman" w:hAnsi="Times New Roman"/>
          <w:sz w:val="28"/>
          <w:szCs w:val="28"/>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6207DDBB" w14:textId="77777777" w:rsidR="005948C3" w:rsidRPr="00710225" w:rsidRDefault="005948C3" w:rsidP="005948C3">
      <w:pPr>
        <w:spacing w:after="0" w:line="240" w:lineRule="auto"/>
        <w:ind w:firstLine="709"/>
        <w:jc w:val="both"/>
        <w:rPr>
          <w:rFonts w:ascii="Times New Roman" w:hAnsi="Times New Roman"/>
          <w:sz w:val="28"/>
          <w:szCs w:val="28"/>
        </w:rPr>
      </w:pPr>
    </w:p>
    <w:p w14:paraId="62D24312" w14:textId="77777777" w:rsidR="005948C3" w:rsidRPr="00710225" w:rsidRDefault="005948C3" w:rsidP="005948C3">
      <w:pPr>
        <w:spacing w:after="0" w:line="240" w:lineRule="auto"/>
        <w:ind w:firstLine="709"/>
        <w:jc w:val="both"/>
        <w:rPr>
          <w:rFonts w:ascii="Times New Roman" w:hAnsi="Times New Roman"/>
          <w:b/>
          <w:sz w:val="28"/>
          <w:szCs w:val="28"/>
        </w:rPr>
      </w:pPr>
      <w:r w:rsidRPr="00710225">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3763F836" w14:textId="77777777" w:rsidR="005948C3" w:rsidRPr="00710225" w:rsidRDefault="005948C3" w:rsidP="005948C3">
      <w:pPr>
        <w:rPr>
          <w:rFonts w:ascii="Times New Roman" w:hAnsi="Times New Roman"/>
          <w:sz w:val="28"/>
          <w:szCs w:val="28"/>
        </w:rPr>
      </w:pPr>
    </w:p>
    <w:p w14:paraId="1135EDF6" w14:textId="77777777" w:rsidR="005948C3" w:rsidRPr="00710225" w:rsidRDefault="005948C3" w:rsidP="005948C3">
      <w:pPr>
        <w:rPr>
          <w:rFonts w:ascii="Times New Roman" w:hAnsi="Times New Roman"/>
          <w:sz w:val="28"/>
          <w:szCs w:val="28"/>
        </w:rPr>
        <w:sectPr w:rsidR="005948C3" w:rsidRPr="00710225" w:rsidSect="008F7B9D">
          <w:footerReference w:type="default" r:id="rId104"/>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5948C3" w:rsidRPr="00710225" w14:paraId="70A6D878" w14:textId="77777777" w:rsidTr="00FF539A">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5CF6AEA3" w14:textId="77777777" w:rsidR="005948C3" w:rsidRPr="00710225" w:rsidRDefault="005948C3" w:rsidP="00FF539A">
            <w:pPr>
              <w:spacing w:after="0"/>
              <w:jc w:val="center"/>
              <w:rPr>
                <w:rFonts w:ascii="Times New Roman" w:hAnsi="Times New Roman"/>
                <w:b/>
                <w:sz w:val="28"/>
                <w:szCs w:val="28"/>
              </w:rPr>
            </w:pPr>
            <w:r w:rsidRPr="00710225">
              <w:rPr>
                <w:rFonts w:ascii="Times New Roman" w:hAnsi="Times New Roman"/>
                <w:b/>
                <w:sz w:val="28"/>
                <w:szCs w:val="28"/>
              </w:rPr>
              <w:lastRenderedPageBreak/>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7E968CDC" w14:textId="77777777" w:rsidR="005948C3" w:rsidRPr="00710225" w:rsidRDefault="005948C3" w:rsidP="00FF539A">
            <w:pPr>
              <w:spacing w:after="0"/>
              <w:jc w:val="center"/>
              <w:rPr>
                <w:rFonts w:ascii="Times New Roman" w:hAnsi="Times New Roman"/>
                <w:b/>
                <w:sz w:val="28"/>
                <w:szCs w:val="28"/>
              </w:rPr>
            </w:pPr>
            <w:r w:rsidRPr="00710225">
              <w:rPr>
                <w:rFonts w:ascii="Times New Roman" w:hAnsi="Times New Roman"/>
                <w:b/>
                <w:sz w:val="28"/>
                <w:szCs w:val="28"/>
              </w:rPr>
              <w:t>Планируемые образовательные результаты обучения</w:t>
            </w:r>
          </w:p>
        </w:tc>
      </w:tr>
      <w:tr w:rsidR="005948C3" w:rsidRPr="00710225" w14:paraId="3DE3E252" w14:textId="77777777" w:rsidTr="00FF539A">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4BCB59DF" w14:textId="77777777" w:rsidR="005948C3" w:rsidRPr="00710225" w:rsidRDefault="005948C3" w:rsidP="00FF539A">
            <w:pPr>
              <w:rPr>
                <w:rFonts w:ascii="Times New Roman" w:hAnsi="Times New Roman"/>
                <w:sz w:val="28"/>
                <w:szCs w:val="28"/>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5343979A" w14:textId="77777777" w:rsidR="005948C3" w:rsidRPr="00710225" w:rsidRDefault="005948C3" w:rsidP="00FF539A">
            <w:pPr>
              <w:spacing w:after="0"/>
              <w:jc w:val="center"/>
              <w:rPr>
                <w:rFonts w:ascii="Times New Roman" w:hAnsi="Times New Roman"/>
                <w:b/>
                <w:sz w:val="28"/>
                <w:szCs w:val="28"/>
              </w:rPr>
            </w:pPr>
            <w:r w:rsidRPr="00710225">
              <w:rPr>
                <w:rFonts w:ascii="Times New Roman" w:hAnsi="Times New Roman"/>
                <w:b/>
                <w:sz w:val="28"/>
                <w:szCs w:val="28"/>
              </w:rPr>
              <w:t>Общие</w:t>
            </w:r>
            <w:r w:rsidRPr="00710225">
              <w:rPr>
                <w:rStyle w:val="af1"/>
                <w:rFonts w:ascii="Times New Roman" w:eastAsiaTheme="minorEastAsia" w:hAnsi="Times New Roman"/>
                <w:b/>
                <w:sz w:val="28"/>
                <w:szCs w:val="28"/>
              </w:rPr>
              <w:footnoteReference w:id="49"/>
            </w:r>
          </w:p>
        </w:tc>
        <w:tc>
          <w:tcPr>
            <w:tcW w:w="4819" w:type="dxa"/>
            <w:tcBorders>
              <w:top w:val="single" w:sz="4" w:space="0" w:color="000000"/>
              <w:left w:val="single" w:sz="4" w:space="0" w:color="000000"/>
              <w:bottom w:val="single" w:sz="4" w:space="0" w:color="000000"/>
              <w:right w:val="single" w:sz="4" w:space="0" w:color="000000"/>
            </w:tcBorders>
            <w:vAlign w:val="center"/>
          </w:tcPr>
          <w:p w14:paraId="631BD5BF" w14:textId="77777777" w:rsidR="005948C3" w:rsidRPr="00710225" w:rsidRDefault="005948C3" w:rsidP="00FF539A">
            <w:pPr>
              <w:spacing w:after="0"/>
              <w:jc w:val="center"/>
              <w:rPr>
                <w:rFonts w:ascii="Times New Roman" w:hAnsi="Times New Roman"/>
                <w:b/>
                <w:sz w:val="28"/>
                <w:szCs w:val="28"/>
              </w:rPr>
            </w:pPr>
            <w:r w:rsidRPr="00710225">
              <w:rPr>
                <w:rFonts w:ascii="Times New Roman" w:hAnsi="Times New Roman"/>
                <w:b/>
                <w:sz w:val="28"/>
                <w:szCs w:val="28"/>
              </w:rPr>
              <w:t>Дисциплинарные</w:t>
            </w:r>
            <w:r w:rsidRPr="00710225">
              <w:rPr>
                <w:rFonts w:ascii="Times New Roman" w:hAnsi="Times New Roman"/>
                <w:b/>
                <w:sz w:val="28"/>
                <w:szCs w:val="28"/>
                <w:vertAlign w:val="superscript"/>
              </w:rPr>
              <w:footnoteReference w:id="50"/>
            </w:r>
          </w:p>
        </w:tc>
      </w:tr>
      <w:tr w:rsidR="005948C3" w:rsidRPr="00710225" w14:paraId="5A6180C9" w14:textId="77777777" w:rsidTr="00FF539A">
        <w:trPr>
          <w:trHeight w:val="690"/>
        </w:trPr>
        <w:tc>
          <w:tcPr>
            <w:tcW w:w="3964" w:type="dxa"/>
            <w:tcBorders>
              <w:top w:val="single" w:sz="4" w:space="0" w:color="000000"/>
              <w:left w:val="single" w:sz="4" w:space="0" w:color="000000"/>
              <w:bottom w:val="single" w:sz="4" w:space="0" w:color="000000"/>
              <w:right w:val="single" w:sz="4" w:space="0" w:color="000000"/>
            </w:tcBorders>
          </w:tcPr>
          <w:p w14:paraId="6A6E26C6" w14:textId="77777777" w:rsidR="005948C3" w:rsidRPr="00710225" w:rsidRDefault="005948C3" w:rsidP="00FF539A">
            <w:pPr>
              <w:widowControl w:val="0"/>
              <w:spacing w:after="0"/>
              <w:ind w:left="177"/>
              <w:rPr>
                <w:rFonts w:ascii="Times New Roman" w:hAnsi="Times New Roman"/>
                <w:b/>
                <w:sz w:val="28"/>
                <w:szCs w:val="28"/>
              </w:rPr>
            </w:pPr>
            <w:r w:rsidRPr="00710225">
              <w:rPr>
                <w:rFonts w:ascii="Times New Roman" w:hAnsi="Times New Roman"/>
                <w:sz w:val="28"/>
                <w:szCs w:val="28"/>
              </w:rPr>
              <w:t xml:space="preserve">ОК 01. Выбирать способы решения задач профессиональной деятельности применительно </w:t>
            </w:r>
            <w:r w:rsidRPr="00710225">
              <w:rPr>
                <w:rFonts w:ascii="Times New Roman" w:hAnsi="Times New Roman"/>
                <w:sz w:val="28"/>
                <w:szCs w:val="28"/>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1ED2629B"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части трудового воспитания:</w:t>
            </w:r>
          </w:p>
          <w:p w14:paraId="081DA4A3"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труду, осознание ценности мастерства, трудолюбие;</w:t>
            </w:r>
          </w:p>
          <w:p w14:paraId="7441A9E6"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61FCE99" w14:textId="77777777" w:rsidR="005948C3" w:rsidRPr="00710225" w:rsidRDefault="005948C3" w:rsidP="00FF539A">
            <w:pPr>
              <w:spacing w:after="0"/>
              <w:jc w:val="both"/>
              <w:rPr>
                <w:rFonts w:ascii="Times New Roman" w:hAnsi="Times New Roman"/>
                <w:strike/>
                <w:sz w:val="28"/>
                <w:szCs w:val="28"/>
                <w:shd w:val="clear" w:color="auto" w:fill="FFFFFF"/>
              </w:rPr>
            </w:pPr>
            <w:r w:rsidRPr="00710225">
              <w:rPr>
                <w:rFonts w:ascii="Times New Roman" w:hAnsi="Times New Roman"/>
                <w:sz w:val="28"/>
                <w:szCs w:val="28"/>
                <w:shd w:val="clear" w:color="auto" w:fill="FFFFFF"/>
              </w:rPr>
              <w:t>- интерес к различным сферам профессиональной деятельности,</w:t>
            </w:r>
          </w:p>
          <w:p w14:paraId="5D4588BD" w14:textId="77777777" w:rsidR="005948C3" w:rsidRPr="00710225" w:rsidRDefault="005948C3" w:rsidP="00FF539A">
            <w:pPr>
              <w:spacing w:after="0"/>
              <w:jc w:val="both"/>
              <w:rPr>
                <w:rStyle w:val="dt-m"/>
                <w:rFonts w:ascii="Times New Roman" w:hAnsi="Times New Roman"/>
                <w:szCs w:val="28"/>
                <w:shd w:val="clear" w:color="auto" w:fill="FFFFFF"/>
              </w:rPr>
            </w:pPr>
            <w:r w:rsidRPr="00710225">
              <w:rPr>
                <w:rFonts w:ascii="Times New Roman" w:hAnsi="Times New Roman"/>
                <w:sz w:val="28"/>
                <w:szCs w:val="28"/>
                <w:shd w:val="clear" w:color="auto" w:fill="FFFFFF"/>
              </w:rPr>
              <w:t>Овладение универсальными учебными познавательными действиями:</w:t>
            </w:r>
          </w:p>
          <w:p w14:paraId="4F9BAD99" w14:textId="77777777" w:rsidR="005948C3" w:rsidRPr="00710225" w:rsidRDefault="005948C3" w:rsidP="00FF539A">
            <w:pPr>
              <w:spacing w:after="0"/>
              <w:jc w:val="both"/>
              <w:rPr>
                <w:rFonts w:ascii="Times New Roman" w:hAnsi="Times New Roman"/>
                <w:sz w:val="28"/>
                <w:szCs w:val="28"/>
                <w:shd w:val="clear" w:color="auto" w:fill="FFFFFF"/>
              </w:rPr>
            </w:pPr>
            <w:r w:rsidRPr="00710225">
              <w:rPr>
                <w:rStyle w:val="dt-m"/>
                <w:rFonts w:ascii="Times New Roman" w:hAnsi="Times New Roman"/>
                <w:szCs w:val="28"/>
                <w:shd w:val="clear" w:color="auto" w:fill="FFFFFF"/>
              </w:rPr>
              <w:t xml:space="preserve"> а) </w:t>
            </w:r>
            <w:r w:rsidRPr="00710225">
              <w:rPr>
                <w:rFonts w:ascii="Times New Roman" w:hAnsi="Times New Roman"/>
                <w:sz w:val="28"/>
                <w:szCs w:val="28"/>
                <w:shd w:val="clear" w:color="auto" w:fill="FFFFFF"/>
              </w:rPr>
              <w:t>базовые логические действия:</w:t>
            </w:r>
          </w:p>
          <w:p w14:paraId="225FB8DA"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самостоятельно формулировать и актуализировать проблему, рассматривать ее всесторонне; </w:t>
            </w:r>
          </w:p>
          <w:p w14:paraId="4D4336BF"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устанавливать существенный признак или основания для сравнения, классификации и обобщения; </w:t>
            </w:r>
          </w:p>
          <w:p w14:paraId="26981607"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lastRenderedPageBreak/>
              <w:t>- определять цели деятельности, задавать параметры и критерии их достижения;</w:t>
            </w:r>
          </w:p>
          <w:p w14:paraId="3391DFD0"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xml:space="preserve">- выявлять закономерности и противоречия в рассматриваемых явлениях; </w:t>
            </w:r>
          </w:p>
          <w:p w14:paraId="7E43FD29"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вносить коррективы в деятельность, оценивать соответствие результатов целям, оценивать риски последствий деятельности;</w:t>
            </w:r>
          </w:p>
          <w:p w14:paraId="1153FC7E"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развивать креативное мышление при решении жизненных проблем</w:t>
            </w:r>
          </w:p>
          <w:p w14:paraId="5E0A2525" w14:textId="77777777" w:rsidR="005948C3" w:rsidRPr="00710225" w:rsidRDefault="005948C3" w:rsidP="00FF539A">
            <w:pPr>
              <w:spacing w:after="0"/>
              <w:jc w:val="both"/>
              <w:rPr>
                <w:rFonts w:ascii="Times New Roman" w:hAnsi="Times New Roman"/>
                <w:sz w:val="28"/>
                <w:szCs w:val="28"/>
                <w:shd w:val="clear" w:color="auto" w:fill="FFFFFF"/>
              </w:rPr>
            </w:pPr>
            <w:r w:rsidRPr="00710225">
              <w:rPr>
                <w:rStyle w:val="dt-m"/>
                <w:rFonts w:ascii="Times New Roman" w:hAnsi="Times New Roman"/>
                <w:szCs w:val="28"/>
                <w:shd w:val="clear" w:color="auto" w:fill="FFFFFF"/>
              </w:rPr>
              <w:t>б)</w:t>
            </w:r>
            <w:r w:rsidRPr="00710225">
              <w:rPr>
                <w:rFonts w:ascii="Times New Roman" w:hAnsi="Times New Roman"/>
                <w:sz w:val="28"/>
                <w:szCs w:val="28"/>
                <w:shd w:val="clear" w:color="auto" w:fill="FFFFFF"/>
              </w:rPr>
              <w:t> базовые исследовательские действия:</w:t>
            </w:r>
          </w:p>
          <w:p w14:paraId="463FDF32"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1B626A71"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99A2C65" w14:textId="77777777" w:rsidR="005948C3" w:rsidRPr="00710225" w:rsidRDefault="005948C3" w:rsidP="00FF539A">
            <w:pPr>
              <w:shd w:val="clear" w:color="auto" w:fill="FFFFFF"/>
              <w:spacing w:after="0"/>
              <w:jc w:val="both"/>
              <w:textAlignment w:val="baseline"/>
              <w:rPr>
                <w:rFonts w:ascii="Times New Roman" w:hAnsi="Times New Roman"/>
                <w:iCs/>
                <w:sz w:val="28"/>
                <w:szCs w:val="28"/>
              </w:rPr>
            </w:pPr>
            <w:r w:rsidRPr="00710225">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A5F323"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уметь переносить знания в познавательную и практическую области жизнедеятельности;</w:t>
            </w:r>
          </w:p>
          <w:p w14:paraId="6B6D5463"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уметь интегрировать знания из разных предметных областей;</w:t>
            </w:r>
          </w:p>
          <w:p w14:paraId="5C4B4F87"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выдвигать новые идеи, предлагать оригинальные подходы и решения;</w:t>
            </w:r>
          </w:p>
          <w:p w14:paraId="5036C7BB" w14:textId="77777777" w:rsidR="005948C3" w:rsidRPr="00710225" w:rsidRDefault="005948C3" w:rsidP="00FF539A">
            <w:pPr>
              <w:pStyle w:val="dt-p"/>
              <w:shd w:val="clear" w:color="auto" w:fill="FFFFFF"/>
              <w:spacing w:before="0" w:beforeAutospacing="0" w:after="0" w:afterAutospacing="0"/>
              <w:textAlignment w:val="baseline"/>
              <w:rPr>
                <w:sz w:val="28"/>
                <w:szCs w:val="28"/>
              </w:rPr>
            </w:pPr>
            <w:r w:rsidRPr="00710225">
              <w:rPr>
                <w:sz w:val="28"/>
                <w:szCs w:val="28"/>
              </w:rPr>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60993B08" w14:textId="77777777" w:rsidR="005948C3" w:rsidRPr="00710225" w:rsidRDefault="005948C3" w:rsidP="00FF539A">
            <w:pPr>
              <w:spacing w:after="0"/>
              <w:ind w:left="57" w:right="57"/>
              <w:rPr>
                <w:rFonts w:ascii="Times New Roman" w:hAnsi="Times New Roman"/>
                <w:sz w:val="28"/>
                <w:szCs w:val="28"/>
              </w:rPr>
            </w:pPr>
            <w:r w:rsidRPr="00710225">
              <w:rPr>
                <w:rFonts w:ascii="Times New Roman" w:hAnsi="Times New Roman"/>
                <w:sz w:val="28"/>
                <w:szCs w:val="28"/>
              </w:rPr>
              <w:lastRenderedPageBreak/>
              <w:t>- сформировать представления о возможных источниках опасности в</w:t>
            </w:r>
          </w:p>
          <w:p w14:paraId="717A8389" w14:textId="77777777" w:rsidR="005948C3" w:rsidRPr="00710225" w:rsidRDefault="005948C3" w:rsidP="00FF539A">
            <w:pPr>
              <w:spacing w:after="0"/>
              <w:ind w:left="57" w:right="57"/>
              <w:rPr>
                <w:rFonts w:ascii="Times New Roman" w:hAnsi="Times New Roman"/>
                <w:sz w:val="28"/>
                <w:szCs w:val="28"/>
              </w:rPr>
            </w:pPr>
            <w:r w:rsidRPr="00710225">
              <w:rPr>
                <w:rFonts w:ascii="Times New Roman" w:hAnsi="Times New Roman"/>
                <w:sz w:val="28"/>
                <w:szCs w:val="28"/>
              </w:rPr>
              <w:t>различных ситуациях (в быту, транспорте, общественных местах, в природной</w:t>
            </w:r>
          </w:p>
          <w:p w14:paraId="0415129D" w14:textId="77777777" w:rsidR="005948C3" w:rsidRPr="00710225" w:rsidRDefault="005948C3" w:rsidP="00FF539A">
            <w:pPr>
              <w:spacing w:after="0"/>
              <w:ind w:left="57" w:right="57"/>
              <w:rPr>
                <w:rFonts w:ascii="Times New Roman" w:hAnsi="Times New Roman"/>
                <w:sz w:val="28"/>
                <w:szCs w:val="28"/>
              </w:rPr>
            </w:pPr>
            <w:r w:rsidRPr="00710225">
              <w:rPr>
                <w:rFonts w:ascii="Times New Roman" w:hAnsi="Times New Roman"/>
                <w:sz w:val="28"/>
                <w:szCs w:val="28"/>
              </w:rPr>
              <w:t>среде, в социуме, в цифровой среде); владение основными способами</w:t>
            </w:r>
          </w:p>
          <w:p w14:paraId="3777BD9E" w14:textId="77777777" w:rsidR="005948C3" w:rsidRPr="00710225" w:rsidRDefault="005948C3" w:rsidP="00FF539A">
            <w:pPr>
              <w:spacing w:after="0"/>
              <w:ind w:left="57" w:right="57"/>
              <w:rPr>
                <w:rFonts w:ascii="Times New Roman" w:hAnsi="Times New Roman"/>
                <w:sz w:val="28"/>
                <w:szCs w:val="28"/>
              </w:rPr>
            </w:pPr>
            <w:r w:rsidRPr="00710225">
              <w:rPr>
                <w:rFonts w:ascii="Times New Roman" w:hAnsi="Times New Roman"/>
                <w:sz w:val="28"/>
                <w:szCs w:val="28"/>
              </w:rPr>
              <w:t xml:space="preserve">предупреждения опасных и экстремальных ситуаций; </w:t>
            </w:r>
          </w:p>
          <w:p w14:paraId="07B2332A" w14:textId="77777777" w:rsidR="005948C3" w:rsidRPr="00710225" w:rsidRDefault="005948C3" w:rsidP="00FF539A">
            <w:pPr>
              <w:spacing w:after="0"/>
              <w:ind w:left="57" w:right="57"/>
              <w:rPr>
                <w:rFonts w:ascii="Times New Roman" w:hAnsi="Times New Roman"/>
                <w:b/>
                <w:sz w:val="28"/>
                <w:szCs w:val="28"/>
              </w:rPr>
            </w:pPr>
            <w:r w:rsidRPr="00710225">
              <w:rPr>
                <w:rFonts w:ascii="Times New Roman" w:hAnsi="Times New Roman"/>
                <w:sz w:val="28"/>
                <w:szCs w:val="28"/>
              </w:rPr>
              <w:t>- знать порядок действий в экстремальных и чрезвычайных ситуациях</w:t>
            </w:r>
          </w:p>
        </w:tc>
      </w:tr>
      <w:tr w:rsidR="005948C3" w:rsidRPr="00710225" w14:paraId="1045EECE" w14:textId="77777777" w:rsidTr="00FF539A">
        <w:trPr>
          <w:trHeight w:val="983"/>
        </w:trPr>
        <w:tc>
          <w:tcPr>
            <w:tcW w:w="3964" w:type="dxa"/>
            <w:tcBorders>
              <w:top w:val="single" w:sz="4" w:space="0" w:color="000000"/>
              <w:left w:val="single" w:sz="4" w:space="0" w:color="000000"/>
              <w:bottom w:val="single" w:sz="4" w:space="0" w:color="000000"/>
              <w:right w:val="single" w:sz="4" w:space="0" w:color="000000"/>
            </w:tcBorders>
          </w:tcPr>
          <w:p w14:paraId="69969781"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513F0CB3"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области ценности научного познания:</w:t>
            </w:r>
          </w:p>
          <w:p w14:paraId="7AD70AE3"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6C99AD5"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F45944E" w14:textId="77777777" w:rsidR="005948C3" w:rsidRPr="00710225" w:rsidRDefault="005948C3" w:rsidP="00FF539A">
            <w:pPr>
              <w:spacing w:after="0"/>
              <w:jc w:val="both"/>
              <w:rPr>
                <w:rFonts w:ascii="Times New Roman" w:hAnsi="Times New Roman"/>
                <w:iCs/>
                <w:sz w:val="28"/>
                <w:szCs w:val="28"/>
              </w:rPr>
            </w:pPr>
            <w:r w:rsidRPr="00710225">
              <w:rPr>
                <w:rFonts w:ascii="Times New Roman" w:hAnsi="Times New Roman"/>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B572D48" w14:textId="77777777" w:rsidR="005948C3" w:rsidRPr="00710225" w:rsidRDefault="005948C3" w:rsidP="00FF539A">
            <w:pPr>
              <w:spacing w:after="0"/>
              <w:jc w:val="both"/>
              <w:rPr>
                <w:rStyle w:val="dt-m"/>
                <w:rFonts w:ascii="Times New Roman" w:hAnsi="Times New Roman"/>
                <w:szCs w:val="28"/>
                <w:shd w:val="clear" w:color="auto" w:fill="FFFFFF"/>
              </w:rPr>
            </w:pPr>
            <w:r w:rsidRPr="00710225">
              <w:rPr>
                <w:rFonts w:ascii="Times New Roman" w:hAnsi="Times New Roman"/>
                <w:sz w:val="28"/>
                <w:szCs w:val="28"/>
                <w:shd w:val="clear" w:color="auto" w:fill="FFFFFF"/>
              </w:rPr>
              <w:t>Овладение универсальными учебными познавательными действиями:</w:t>
            </w:r>
          </w:p>
          <w:p w14:paraId="6A70FECB"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 работа с информацией:</w:t>
            </w:r>
          </w:p>
          <w:p w14:paraId="0BEB9135"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lastRenderedPageBreak/>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2E6176"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95DE972"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p>
          <w:p w14:paraId="22D1A4BD"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FA9B6E8"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владеть навыками распознавания и защиты информации, информационной безопасности личности</w:t>
            </w:r>
            <w:r w:rsidRPr="00710225">
              <w:rPr>
                <w:sz w:val="28"/>
                <w:szCs w:val="28"/>
                <w:shd w:val="clear" w:color="auto" w:fill="FFFFFF"/>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CDAD0BB"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проявить нетерпимость к проявлениям насилия в социальном</w:t>
            </w:r>
          </w:p>
          <w:p w14:paraId="41863F5F"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xml:space="preserve">взаимодействии; </w:t>
            </w:r>
          </w:p>
          <w:p w14:paraId="5639E425"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знать о способах безопасного поведения в цифровой среде;</w:t>
            </w:r>
          </w:p>
          <w:p w14:paraId="05F247F8"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xml:space="preserve">- уметь применять их на практике; </w:t>
            </w:r>
          </w:p>
          <w:p w14:paraId="3ABFB77B"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уметь распознавать опасности в цифровой</w:t>
            </w:r>
          </w:p>
          <w:p w14:paraId="67EEC0F9"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среде (в том числе криминального характера, опасности вовлечения в</w:t>
            </w:r>
          </w:p>
          <w:p w14:paraId="4D6E01C0" w14:textId="77777777" w:rsidR="005948C3" w:rsidRPr="00710225" w:rsidRDefault="005948C3" w:rsidP="00FF539A">
            <w:pPr>
              <w:spacing w:after="0"/>
              <w:ind w:left="57" w:right="57"/>
              <w:jc w:val="both"/>
              <w:rPr>
                <w:rFonts w:ascii="Times New Roman" w:hAnsi="Times New Roman"/>
                <w:b/>
                <w:sz w:val="28"/>
                <w:szCs w:val="28"/>
              </w:rPr>
            </w:pPr>
            <w:r w:rsidRPr="00710225">
              <w:rPr>
                <w:rFonts w:ascii="Times New Roman" w:hAnsi="Times New Roman"/>
                <w:sz w:val="28"/>
                <w:szCs w:val="28"/>
              </w:rPr>
              <w:t>деструктивную деятельность) и противодействовать им</w:t>
            </w:r>
          </w:p>
        </w:tc>
      </w:tr>
      <w:tr w:rsidR="005948C3" w:rsidRPr="00710225" w14:paraId="41CDB8C2" w14:textId="77777777" w:rsidTr="00FF539A">
        <w:trPr>
          <w:trHeight w:val="562"/>
        </w:trPr>
        <w:tc>
          <w:tcPr>
            <w:tcW w:w="3964" w:type="dxa"/>
            <w:tcBorders>
              <w:top w:val="single" w:sz="4" w:space="0" w:color="000000"/>
              <w:left w:val="single" w:sz="4" w:space="0" w:color="000000"/>
              <w:bottom w:val="single" w:sz="4" w:space="0" w:color="000000"/>
              <w:right w:val="single" w:sz="4" w:space="0" w:color="000000"/>
            </w:tcBorders>
          </w:tcPr>
          <w:p w14:paraId="65E71652"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6D503E8C" w14:textId="77777777" w:rsidR="005948C3" w:rsidRPr="00710225" w:rsidRDefault="005948C3" w:rsidP="00FF539A">
            <w:pPr>
              <w:tabs>
                <w:tab w:val="left" w:pos="182"/>
              </w:tabs>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 В области духовно-нравственного воспитания:</w:t>
            </w:r>
          </w:p>
          <w:p w14:paraId="3A7C7D3E" w14:textId="77777777" w:rsidR="005948C3" w:rsidRPr="00710225" w:rsidRDefault="005948C3" w:rsidP="00FF539A">
            <w:pPr>
              <w:spacing w:after="0"/>
              <w:jc w:val="both"/>
              <w:rPr>
                <w:rFonts w:ascii="Times New Roman" w:hAnsi="Times New Roman"/>
                <w:iCs/>
                <w:sz w:val="28"/>
                <w:szCs w:val="28"/>
              </w:rPr>
            </w:pPr>
            <w:r w:rsidRPr="00710225">
              <w:rPr>
                <w:rFonts w:ascii="Times New Roman" w:hAnsi="Times New Roman"/>
                <w:sz w:val="28"/>
                <w:szCs w:val="28"/>
                <w:shd w:val="clear" w:color="auto" w:fill="FFFFFF"/>
              </w:rPr>
              <w:t>- сформированность нравственного сознания, этического поведения;</w:t>
            </w:r>
          </w:p>
          <w:p w14:paraId="54DD7B14"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4FC79A03"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осознание личного вклада в построение устойчивого будущего;</w:t>
            </w:r>
          </w:p>
          <w:p w14:paraId="376C4693"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FDC34F1"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4DE7DC97"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а) самоорганизация:</w:t>
            </w:r>
          </w:p>
          <w:p w14:paraId="53065AEE"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DB40A4"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374BA7CC"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давать оценку новым ситуациям;</w:t>
            </w:r>
          </w:p>
          <w:p w14:paraId="6C711D3D"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A7BAF16"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б) самоконтроль:</w:t>
            </w:r>
          </w:p>
          <w:p w14:paraId="05F8B7A3"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использовать приемы рефлексии для оценки ситуации, выбора верного решения;</w:t>
            </w:r>
          </w:p>
          <w:p w14:paraId="31A9971F"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уметь оценивать риски и своевременно принимать решения по их снижению;</w:t>
            </w:r>
          </w:p>
          <w:p w14:paraId="52174EDC"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 эмоциональный интеллект, предполагающий сформированность:</w:t>
            </w:r>
          </w:p>
          <w:p w14:paraId="63393C84"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D371B1"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BBD4FB2"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68A72293"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EE6431B"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12A95D9F"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сформировать представления о роли России в современном мире;</w:t>
            </w:r>
          </w:p>
          <w:p w14:paraId="06794527"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угрозах военного характера; роли Вооруженных Сил Российской Федерации в</w:t>
            </w:r>
          </w:p>
          <w:p w14:paraId="755E98F8"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обеспечении мира; знать основы обороны государства и воинской службы;</w:t>
            </w:r>
          </w:p>
          <w:p w14:paraId="491F5DF3"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прав и обязанностей гражданина в области гражданской обороны; знать</w:t>
            </w:r>
          </w:p>
          <w:p w14:paraId="536416DB" w14:textId="77777777" w:rsidR="005948C3" w:rsidRPr="00710225" w:rsidRDefault="005948C3" w:rsidP="00FF539A">
            <w:pPr>
              <w:spacing w:after="0"/>
              <w:ind w:left="57" w:right="57"/>
              <w:jc w:val="both"/>
              <w:rPr>
                <w:rFonts w:ascii="Times New Roman" w:hAnsi="Times New Roman"/>
                <w:sz w:val="28"/>
                <w:szCs w:val="28"/>
                <w:highlight w:val="white"/>
              </w:rPr>
            </w:pPr>
            <w:r w:rsidRPr="00710225">
              <w:rPr>
                <w:rFonts w:ascii="Times New Roman" w:hAnsi="Times New Roman"/>
                <w:sz w:val="28"/>
                <w:szCs w:val="28"/>
              </w:rPr>
              <w:t>действия при сигналах гражданской обороны</w:t>
            </w:r>
          </w:p>
        </w:tc>
      </w:tr>
      <w:tr w:rsidR="005948C3" w:rsidRPr="00710225" w14:paraId="7166948B" w14:textId="77777777" w:rsidTr="00FF539A">
        <w:trPr>
          <w:trHeight w:val="2148"/>
        </w:trPr>
        <w:tc>
          <w:tcPr>
            <w:tcW w:w="3964" w:type="dxa"/>
            <w:tcBorders>
              <w:top w:val="single" w:sz="4" w:space="0" w:color="000000"/>
              <w:left w:val="single" w:sz="4" w:space="0" w:color="000000"/>
              <w:bottom w:val="single" w:sz="4" w:space="0" w:color="000000"/>
              <w:right w:val="single" w:sz="4" w:space="0" w:color="000000"/>
            </w:tcBorders>
          </w:tcPr>
          <w:p w14:paraId="0C35C538"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04. 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05DBA78D"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готовность к саморазвитию, самостоятельности и самоопределению;</w:t>
            </w:r>
          </w:p>
          <w:p w14:paraId="56B77429"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-овладение навыками учебно-исследовательской, проектной и социальной деятельности;</w:t>
            </w:r>
          </w:p>
          <w:p w14:paraId="56F01B9D"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коммуникативными действиями:</w:t>
            </w:r>
          </w:p>
          <w:p w14:paraId="54604441"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б) совместная деятельность:</w:t>
            </w:r>
          </w:p>
          <w:p w14:paraId="0C2752E0"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понимать и использовать преимущества командной и индивидуальной работы;</w:t>
            </w:r>
          </w:p>
          <w:p w14:paraId="5BA30602"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82A6221"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2D0358F1"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7477DDEE"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3589DF22"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г) принятие себя и других людей:</w:t>
            </w:r>
          </w:p>
          <w:p w14:paraId="0541F5F2"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lastRenderedPageBreak/>
              <w:t>- принимать мотивы и аргументы других людей при анализе результатов деятельности;</w:t>
            </w:r>
          </w:p>
          <w:p w14:paraId="4E84E92E"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признавать свое право и право других людей на ошибки;</w:t>
            </w:r>
          </w:p>
          <w:p w14:paraId="5BF26040" w14:textId="77777777" w:rsidR="005948C3" w:rsidRPr="00710225" w:rsidRDefault="005948C3" w:rsidP="00FF539A">
            <w:pPr>
              <w:widowControl w:val="0"/>
              <w:spacing w:after="0" w:line="240" w:lineRule="auto"/>
              <w:jc w:val="both"/>
              <w:rPr>
                <w:rFonts w:ascii="Times New Roman" w:hAnsi="Times New Roman"/>
                <w:sz w:val="28"/>
                <w:szCs w:val="28"/>
                <w:shd w:val="clear" w:color="auto" w:fill="FFFFFF"/>
              </w:rPr>
            </w:pPr>
            <w:r w:rsidRPr="00710225">
              <w:rPr>
                <w:rFonts w:ascii="Times New Roman" w:hAnsi="Times New Roman"/>
                <w:sz w:val="28"/>
                <w:szCs w:val="28"/>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7C636F95"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знать основы безопасного, конструктивного общения, </w:t>
            </w:r>
          </w:p>
          <w:p w14:paraId="0DBC9C65"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уметь различать опасные явления в социальном взаимодействии, в том числе</w:t>
            </w:r>
          </w:p>
          <w:p w14:paraId="17C88C83"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xml:space="preserve">криминального характера; </w:t>
            </w:r>
          </w:p>
          <w:p w14:paraId="03C32B73" w14:textId="77777777" w:rsidR="005948C3" w:rsidRPr="00710225" w:rsidRDefault="005948C3" w:rsidP="00FF539A">
            <w:pPr>
              <w:spacing w:after="0"/>
              <w:ind w:left="57" w:right="57"/>
              <w:jc w:val="both"/>
              <w:rPr>
                <w:rFonts w:ascii="Times New Roman" w:hAnsi="Times New Roman"/>
                <w:sz w:val="28"/>
                <w:szCs w:val="28"/>
                <w:highlight w:val="white"/>
              </w:rPr>
            </w:pPr>
            <w:r w:rsidRPr="00710225">
              <w:rPr>
                <w:rFonts w:ascii="Times New Roman" w:hAnsi="Times New Roman"/>
                <w:sz w:val="28"/>
                <w:szCs w:val="28"/>
              </w:rPr>
              <w:t xml:space="preserve">- уметь предупреждать опасные явления </w:t>
            </w:r>
            <w:proofErr w:type="spellStart"/>
            <w:r w:rsidRPr="00710225">
              <w:rPr>
                <w:rFonts w:ascii="Times New Roman" w:hAnsi="Times New Roman"/>
                <w:sz w:val="28"/>
                <w:szCs w:val="28"/>
              </w:rPr>
              <w:t>ипротиводействовать</w:t>
            </w:r>
            <w:proofErr w:type="spellEnd"/>
            <w:r w:rsidRPr="00710225">
              <w:rPr>
                <w:rFonts w:ascii="Times New Roman" w:hAnsi="Times New Roman"/>
                <w:sz w:val="28"/>
                <w:szCs w:val="28"/>
              </w:rPr>
              <w:t xml:space="preserve"> им</w:t>
            </w:r>
          </w:p>
        </w:tc>
      </w:tr>
      <w:tr w:rsidR="005948C3" w:rsidRPr="00710225" w14:paraId="455D2670" w14:textId="77777777" w:rsidTr="00FF539A">
        <w:trPr>
          <w:trHeight w:val="983"/>
        </w:trPr>
        <w:tc>
          <w:tcPr>
            <w:tcW w:w="3964" w:type="dxa"/>
            <w:tcBorders>
              <w:top w:val="single" w:sz="4" w:space="0" w:color="000000"/>
              <w:left w:val="single" w:sz="4" w:space="0" w:color="000000"/>
              <w:bottom w:val="single" w:sz="4" w:space="0" w:color="000000"/>
              <w:right w:val="single" w:sz="4" w:space="0" w:color="000000"/>
            </w:tcBorders>
          </w:tcPr>
          <w:p w14:paraId="075D9A6D"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67" w:type="dxa"/>
            <w:tcBorders>
              <w:top w:val="single" w:sz="4" w:space="0" w:color="000000"/>
              <w:left w:val="single" w:sz="4" w:space="0" w:color="000000"/>
              <w:bottom w:val="single" w:sz="4" w:space="0" w:color="000000"/>
              <w:right w:val="single" w:sz="4" w:space="0" w:color="000000"/>
            </w:tcBorders>
          </w:tcPr>
          <w:p w14:paraId="2CF9F9E0" w14:textId="77777777" w:rsidR="005948C3" w:rsidRPr="00710225" w:rsidRDefault="005948C3" w:rsidP="00FF539A">
            <w:pPr>
              <w:spacing w:after="0"/>
              <w:jc w:val="both"/>
              <w:rPr>
                <w:rFonts w:ascii="Times New Roman" w:hAnsi="Times New Roman"/>
                <w:iCs/>
                <w:sz w:val="28"/>
                <w:szCs w:val="28"/>
              </w:rPr>
            </w:pPr>
            <w:r w:rsidRPr="00710225">
              <w:rPr>
                <w:rFonts w:ascii="Times New Roman" w:hAnsi="Times New Roman"/>
                <w:sz w:val="28"/>
                <w:szCs w:val="28"/>
                <w:shd w:val="clear" w:color="auto" w:fill="FFFFFF"/>
              </w:rPr>
              <w:t>- осознание обучающимися российской гражданской идентичности;</w:t>
            </w:r>
          </w:p>
          <w:p w14:paraId="0CF3DBA6"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3E178C"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В части гражданского воспитания:</w:t>
            </w:r>
          </w:p>
          <w:p w14:paraId="2319F7BB"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осознание своих конституционных прав и обязанностей, уважение закона и правопорядка;</w:t>
            </w:r>
          </w:p>
          <w:p w14:paraId="3641784F"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принятие традиционных национальных, общечеловеческих гуманистических и демократических ценностей;</w:t>
            </w:r>
          </w:p>
          <w:p w14:paraId="08B14219"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lastRenderedPageBreak/>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34172EE"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0E2D0A1" w14:textId="77777777" w:rsidR="005948C3" w:rsidRPr="00710225" w:rsidRDefault="005948C3" w:rsidP="00FF539A">
            <w:pPr>
              <w:tabs>
                <w:tab w:val="left" w:pos="419"/>
              </w:tabs>
              <w:spacing w:after="0"/>
              <w:jc w:val="both"/>
              <w:rPr>
                <w:rFonts w:ascii="Times New Roman" w:hAnsi="Times New Roman"/>
                <w:sz w:val="28"/>
                <w:szCs w:val="28"/>
              </w:rPr>
            </w:pPr>
            <w:r w:rsidRPr="00710225">
              <w:rPr>
                <w:rFonts w:ascii="Times New Roman" w:hAnsi="Times New Roman"/>
                <w:sz w:val="28"/>
                <w:szCs w:val="28"/>
                <w:shd w:val="clear" w:color="auto" w:fill="FFFFFF"/>
              </w:rPr>
              <w:t>- умение взаимодействовать с социальными институтами в соответствии с их функциями и назначением;</w:t>
            </w:r>
          </w:p>
          <w:p w14:paraId="286A84DC"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готовность к гуманитарной и волонтерской деятельности;</w:t>
            </w:r>
          </w:p>
          <w:p w14:paraId="1977B3A2"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патриотического воспитания:</w:t>
            </w:r>
          </w:p>
          <w:p w14:paraId="2032FAD0"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ECCB070"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xml:space="preserve">- ценностное отношение к государственным символам, историческому и природному наследию, памятникам, традициям народов </w:t>
            </w:r>
            <w:r w:rsidRPr="00710225">
              <w:rPr>
                <w:rFonts w:ascii="Times New Roman" w:hAnsi="Times New Roman"/>
                <w:sz w:val="28"/>
                <w:szCs w:val="28"/>
                <w:shd w:val="clear" w:color="auto" w:fill="FFFFFF"/>
              </w:rPr>
              <w:lastRenderedPageBreak/>
              <w:t>России, достижениям России в науке, искусстве, спорте, технологиях и труде;</w:t>
            </w:r>
          </w:p>
          <w:p w14:paraId="6D999F56"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идейная убежденность, готовность к служению и защите Отечества, ответственность за его судьбу;</w:t>
            </w:r>
          </w:p>
          <w:p w14:paraId="3982A09A"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6357FF3F"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1E802C8"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7CBF85E6"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5A80C130"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знать основы безопасного, конструктивного общения, уметь</w:t>
            </w:r>
          </w:p>
          <w:p w14:paraId="1880395D"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различать опасные явления в социальном взаимодействии, в том числе</w:t>
            </w:r>
          </w:p>
          <w:p w14:paraId="0A255FFB"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криминального характера; умение предупреждать опасные явления и</w:t>
            </w:r>
          </w:p>
          <w:p w14:paraId="56DFE6B1"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противодействовать им;</w:t>
            </w:r>
          </w:p>
          <w:p w14:paraId="66A1EB37"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сформировать представления об опасности и негативном влиянии на жизнь личности, общества, государства экстремизма, терроризма; знать роль государства в </w:t>
            </w:r>
            <w:r w:rsidRPr="00710225">
              <w:rPr>
                <w:sz w:val="28"/>
                <w:szCs w:val="28"/>
              </w:rPr>
              <w:lastRenderedPageBreak/>
              <w:t>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CC991CB"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0BEAF968"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xml:space="preserve">- знать основы государственной политики в области защиты населения и территорий от чрезвычайных </w:t>
            </w:r>
            <w:r w:rsidRPr="00710225">
              <w:rPr>
                <w:sz w:val="28"/>
                <w:szCs w:val="28"/>
              </w:rPr>
              <w:lastRenderedPageBreak/>
              <w:t>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506ECA8B"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p>
        </w:tc>
      </w:tr>
      <w:tr w:rsidR="005948C3" w:rsidRPr="00710225" w14:paraId="738C2CAE" w14:textId="77777777" w:rsidTr="00FF539A">
        <w:trPr>
          <w:trHeight w:val="558"/>
        </w:trPr>
        <w:tc>
          <w:tcPr>
            <w:tcW w:w="3964" w:type="dxa"/>
            <w:tcBorders>
              <w:top w:val="single" w:sz="4" w:space="0" w:color="000000"/>
              <w:left w:val="single" w:sz="4" w:space="0" w:color="000000"/>
              <w:bottom w:val="single" w:sz="4" w:space="0" w:color="000000"/>
              <w:right w:val="single" w:sz="4" w:space="0" w:color="000000"/>
            </w:tcBorders>
          </w:tcPr>
          <w:p w14:paraId="21987EC4" w14:textId="77777777" w:rsidR="005948C3" w:rsidRPr="00710225" w:rsidRDefault="005948C3" w:rsidP="00FF539A">
            <w:pPr>
              <w:spacing w:after="0" w:line="240" w:lineRule="auto"/>
              <w:ind w:left="57" w:right="57"/>
              <w:jc w:val="both"/>
              <w:rPr>
                <w:rFonts w:ascii="Times New Roman" w:hAnsi="Times New Roman"/>
                <w:sz w:val="28"/>
                <w:szCs w:val="28"/>
              </w:rPr>
            </w:pPr>
            <w:r w:rsidRPr="00710225">
              <w:rPr>
                <w:rFonts w:ascii="Times New Roman" w:hAnsi="Times New Roman"/>
                <w:sz w:val="28"/>
                <w:szCs w:val="28"/>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w:t>
            </w:r>
            <w:r w:rsidRPr="00710225">
              <w:rPr>
                <w:rFonts w:ascii="Times New Roman" w:hAnsi="Times New Roman"/>
                <w:sz w:val="28"/>
                <w:szCs w:val="28"/>
              </w:rPr>
              <w:lastRenderedPageBreak/>
              <w:t>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7243E424" w14:textId="77777777" w:rsidR="005948C3" w:rsidRPr="00710225" w:rsidRDefault="005948C3" w:rsidP="00FF539A">
            <w:pPr>
              <w:spacing w:after="0"/>
              <w:rPr>
                <w:rFonts w:ascii="Times New Roman" w:hAnsi="Times New Roman"/>
                <w:sz w:val="28"/>
                <w:szCs w:val="28"/>
                <w:shd w:val="clear" w:color="auto" w:fill="FFFFFF"/>
              </w:rPr>
            </w:pPr>
            <w:r w:rsidRPr="00710225">
              <w:rPr>
                <w:rFonts w:ascii="Times New Roman" w:hAnsi="Times New Roman"/>
                <w:sz w:val="28"/>
                <w:szCs w:val="28"/>
                <w:shd w:val="clear" w:color="auto" w:fill="FFFFFF"/>
              </w:rPr>
              <w:lastRenderedPageBreak/>
              <w:t>В области экологического воспитания:</w:t>
            </w:r>
          </w:p>
          <w:p w14:paraId="31942919"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 сформированность экологической культуры, понимание влияния социально-экономических процессов на состояние природной и социальной </w:t>
            </w:r>
            <w:r w:rsidRPr="00710225">
              <w:rPr>
                <w:rFonts w:ascii="Times New Roman" w:hAnsi="Times New Roman"/>
                <w:sz w:val="28"/>
                <w:szCs w:val="28"/>
                <w:shd w:val="clear" w:color="auto" w:fill="FFFFFF"/>
              </w:rPr>
              <w:lastRenderedPageBreak/>
              <w:t>среды, осознание глобального характера экологических проблем;</w:t>
            </w:r>
          </w:p>
          <w:p w14:paraId="1BF96CD7"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p>
          <w:p w14:paraId="4AD135E4"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активное неприятие действий, приносящих вред окружающей среде;</w:t>
            </w:r>
          </w:p>
          <w:p w14:paraId="570D5819"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p>
          <w:p w14:paraId="35F9A2FB"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расширение опыта деятельности экологической направленности;</w:t>
            </w:r>
          </w:p>
          <w:p w14:paraId="44EE403D"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032341D3"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сформировать представления о возможных источниках опасности в различных ситуациях (в быту, транспорте, общественных местах, в </w:t>
            </w:r>
            <w:proofErr w:type="spellStart"/>
            <w:r w:rsidRPr="00710225">
              <w:rPr>
                <w:rFonts w:ascii="Times New Roman" w:hAnsi="Times New Roman"/>
                <w:sz w:val="28"/>
                <w:szCs w:val="28"/>
              </w:rPr>
              <w:t>природнойсреде</w:t>
            </w:r>
            <w:proofErr w:type="spellEnd"/>
            <w:r w:rsidRPr="00710225">
              <w:rPr>
                <w:rFonts w:ascii="Times New Roman" w:hAnsi="Times New Roman"/>
                <w:sz w:val="28"/>
                <w:szCs w:val="28"/>
              </w:rPr>
              <w:t xml:space="preserve">, в социуме, в </w:t>
            </w:r>
            <w:r w:rsidRPr="00710225">
              <w:rPr>
                <w:rFonts w:ascii="Times New Roman" w:hAnsi="Times New Roman"/>
                <w:sz w:val="28"/>
                <w:szCs w:val="28"/>
              </w:rPr>
              <w:lastRenderedPageBreak/>
              <w:t xml:space="preserve">цифровой среде); владеть основными </w:t>
            </w:r>
            <w:proofErr w:type="spellStart"/>
            <w:r w:rsidRPr="00710225">
              <w:rPr>
                <w:rFonts w:ascii="Times New Roman" w:hAnsi="Times New Roman"/>
                <w:sz w:val="28"/>
                <w:szCs w:val="28"/>
              </w:rPr>
              <w:t>способамипредупреждения</w:t>
            </w:r>
            <w:proofErr w:type="spellEnd"/>
            <w:r w:rsidRPr="00710225">
              <w:rPr>
                <w:rFonts w:ascii="Times New Roman" w:hAnsi="Times New Roman"/>
                <w:sz w:val="28"/>
                <w:szCs w:val="28"/>
              </w:rPr>
              <w:t xml:space="preserve"> опасных и экстремальных ситуаций; знать порядок действий </w:t>
            </w:r>
            <w:proofErr w:type="spellStart"/>
            <w:r w:rsidRPr="00710225">
              <w:rPr>
                <w:rFonts w:ascii="Times New Roman" w:hAnsi="Times New Roman"/>
                <w:sz w:val="28"/>
                <w:szCs w:val="28"/>
              </w:rPr>
              <w:t>вэкстремальных</w:t>
            </w:r>
            <w:proofErr w:type="spellEnd"/>
            <w:r w:rsidRPr="00710225">
              <w:rPr>
                <w:rFonts w:ascii="Times New Roman" w:hAnsi="Times New Roman"/>
                <w:sz w:val="28"/>
                <w:szCs w:val="28"/>
              </w:rPr>
              <w:t xml:space="preserve"> и чрезвычайных ситуациях;</w:t>
            </w:r>
          </w:p>
          <w:p w14:paraId="7AA0F113" w14:textId="77777777" w:rsidR="005948C3" w:rsidRPr="00710225" w:rsidRDefault="005948C3" w:rsidP="00FF539A">
            <w:pPr>
              <w:pStyle w:val="dt-p"/>
              <w:shd w:val="clear" w:color="auto" w:fill="FFFFFF"/>
              <w:spacing w:before="0" w:beforeAutospacing="0" w:after="300" w:afterAutospacing="0"/>
              <w:jc w:val="both"/>
              <w:textAlignment w:val="baseline"/>
              <w:rPr>
                <w:sz w:val="28"/>
                <w:szCs w:val="28"/>
              </w:rPr>
            </w:pPr>
            <w:r w:rsidRPr="00710225">
              <w:rPr>
                <w:sz w:val="28"/>
                <w:szCs w:val="28"/>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p>
          <w:p w14:paraId="0B4D534E"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t xml:space="preserve">-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w:t>
            </w:r>
            <w:proofErr w:type="spellStart"/>
            <w:r w:rsidRPr="00710225">
              <w:rPr>
                <w:rFonts w:ascii="Times New Roman" w:hAnsi="Times New Roman"/>
                <w:sz w:val="28"/>
                <w:szCs w:val="28"/>
              </w:rPr>
              <w:t>обэкологической</w:t>
            </w:r>
            <w:proofErr w:type="spellEnd"/>
            <w:r w:rsidRPr="00710225">
              <w:rPr>
                <w:rFonts w:ascii="Times New Roman" w:hAnsi="Times New Roman"/>
                <w:sz w:val="28"/>
                <w:szCs w:val="28"/>
              </w:rPr>
              <w:t xml:space="preserve"> безопасности, ценности бережного отношения к </w:t>
            </w:r>
            <w:proofErr w:type="spellStart"/>
            <w:proofErr w:type="gramStart"/>
            <w:r w:rsidRPr="00710225">
              <w:rPr>
                <w:rFonts w:ascii="Times New Roman" w:hAnsi="Times New Roman"/>
                <w:sz w:val="28"/>
                <w:szCs w:val="28"/>
              </w:rPr>
              <w:lastRenderedPageBreak/>
              <w:t>природе,разумного</w:t>
            </w:r>
            <w:proofErr w:type="spellEnd"/>
            <w:proofErr w:type="gramEnd"/>
            <w:r w:rsidRPr="00710225">
              <w:rPr>
                <w:rFonts w:ascii="Times New Roman" w:hAnsi="Times New Roman"/>
                <w:sz w:val="28"/>
                <w:szCs w:val="28"/>
              </w:rPr>
              <w:t xml:space="preserve"> природопользования;</w:t>
            </w:r>
          </w:p>
          <w:p w14:paraId="30818305" w14:textId="77777777" w:rsidR="005948C3" w:rsidRPr="00710225" w:rsidRDefault="005948C3" w:rsidP="00FF539A">
            <w:pPr>
              <w:pStyle w:val="dt-p"/>
              <w:shd w:val="clear" w:color="auto" w:fill="FFFFFF"/>
              <w:spacing w:before="0" w:beforeAutospacing="0" w:after="300" w:afterAutospacing="0"/>
              <w:jc w:val="both"/>
              <w:textAlignment w:val="baseline"/>
              <w:rPr>
                <w:sz w:val="28"/>
                <w:szCs w:val="28"/>
              </w:rPr>
            </w:pPr>
            <w:r w:rsidRPr="00710225">
              <w:rPr>
                <w:sz w:val="28"/>
                <w:szCs w:val="28"/>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5948C3" w:rsidRPr="00710225" w14:paraId="38BDB0DA" w14:textId="77777777" w:rsidTr="00FF539A">
        <w:trPr>
          <w:trHeight w:val="983"/>
        </w:trPr>
        <w:tc>
          <w:tcPr>
            <w:tcW w:w="3964" w:type="dxa"/>
            <w:tcBorders>
              <w:top w:val="single" w:sz="4" w:space="0" w:color="000000"/>
              <w:left w:val="single" w:sz="4" w:space="0" w:color="000000"/>
              <w:bottom w:val="single" w:sz="4" w:space="0" w:color="000000"/>
              <w:right w:val="single" w:sz="4" w:space="0" w:color="000000"/>
            </w:tcBorders>
          </w:tcPr>
          <w:p w14:paraId="639B158E"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7" w:type="dxa"/>
            <w:tcBorders>
              <w:top w:val="single" w:sz="4" w:space="0" w:color="000000"/>
              <w:left w:val="single" w:sz="4" w:space="0" w:color="000000"/>
              <w:bottom w:val="single" w:sz="4" w:space="0" w:color="000000"/>
              <w:right w:val="single" w:sz="4" w:space="0" w:color="000000"/>
            </w:tcBorders>
          </w:tcPr>
          <w:p w14:paraId="4F96DCA6"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готовность к саморазвитию, самостоятельности и самоопределению;</w:t>
            </w:r>
          </w:p>
          <w:p w14:paraId="699BB401"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наличие мотивации к обучению и личностному развитию;</w:t>
            </w:r>
          </w:p>
          <w:p w14:paraId="15557331"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t xml:space="preserve">В части физического воспитания: </w:t>
            </w:r>
          </w:p>
          <w:p w14:paraId="0A30D6B3"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p>
          <w:p w14:paraId="0EA957D7" w14:textId="77777777" w:rsidR="005948C3" w:rsidRPr="00710225" w:rsidRDefault="005948C3" w:rsidP="00FF539A">
            <w:pPr>
              <w:spacing w:after="0"/>
              <w:jc w:val="both"/>
              <w:rPr>
                <w:rFonts w:ascii="Times New Roman" w:hAnsi="Times New Roman"/>
                <w:sz w:val="28"/>
                <w:szCs w:val="28"/>
              </w:rPr>
            </w:pPr>
            <w:r w:rsidRPr="00710225">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119B792C" w14:textId="77777777" w:rsidR="005948C3" w:rsidRPr="00710225" w:rsidRDefault="005948C3" w:rsidP="00FF539A">
            <w:pPr>
              <w:spacing w:after="0"/>
              <w:jc w:val="both"/>
              <w:rPr>
                <w:rFonts w:ascii="Times New Roman" w:hAnsi="Times New Roman"/>
                <w:sz w:val="28"/>
                <w:szCs w:val="28"/>
                <w:shd w:val="clear" w:color="auto" w:fill="FFFFFF"/>
              </w:rPr>
            </w:pPr>
            <w:r w:rsidRPr="00710225">
              <w:rPr>
                <w:rFonts w:ascii="Times New Roman" w:hAnsi="Times New Roman"/>
                <w:sz w:val="28"/>
                <w:szCs w:val="28"/>
                <w:shd w:val="clear" w:color="auto" w:fill="FFFFFF"/>
              </w:rPr>
              <w:lastRenderedPageBreak/>
              <w:t>- активное неприятие вредных привычек и иных форм причинения вреда физическому и психическому здоровью;</w:t>
            </w:r>
          </w:p>
          <w:p w14:paraId="14844AF4"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Овладение универсальными регулятивными действиями:</w:t>
            </w:r>
          </w:p>
          <w:p w14:paraId="323C2E6F"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а) самоорганизация:</w:t>
            </w:r>
          </w:p>
          <w:p w14:paraId="49CE3037"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061C8A4C"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давать оценку новым ситуациям;</w:t>
            </w:r>
          </w:p>
          <w:p w14:paraId="0FF230B2"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расширять рамки учебного предмета на основе личных предпочтений;</w:t>
            </w:r>
          </w:p>
          <w:p w14:paraId="5942E126"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делать осознанный выбор, аргументировать его, брать ответственность за решение;</w:t>
            </w:r>
          </w:p>
          <w:p w14:paraId="75C44964" w14:textId="77777777" w:rsidR="005948C3" w:rsidRPr="00710225" w:rsidRDefault="005948C3" w:rsidP="00FF539A">
            <w:pPr>
              <w:shd w:val="clear" w:color="auto" w:fill="FFFFFF"/>
              <w:spacing w:after="0"/>
              <w:jc w:val="both"/>
              <w:textAlignment w:val="baseline"/>
              <w:rPr>
                <w:rFonts w:ascii="Times New Roman" w:hAnsi="Times New Roman"/>
                <w:sz w:val="28"/>
                <w:szCs w:val="28"/>
              </w:rPr>
            </w:pPr>
            <w:r w:rsidRPr="00710225">
              <w:rPr>
                <w:rFonts w:ascii="Times New Roman" w:hAnsi="Times New Roman"/>
                <w:sz w:val="28"/>
                <w:szCs w:val="28"/>
              </w:rPr>
              <w:t>- оценивать приобретенный опыт;</w:t>
            </w:r>
          </w:p>
          <w:p w14:paraId="06407253"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r w:rsidRPr="00710225">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716E8A54" w14:textId="77777777" w:rsidR="005948C3" w:rsidRPr="00710225" w:rsidRDefault="005948C3" w:rsidP="00FF539A">
            <w:pPr>
              <w:spacing w:after="0"/>
              <w:ind w:left="57" w:right="57"/>
              <w:jc w:val="both"/>
              <w:rPr>
                <w:rFonts w:ascii="Times New Roman" w:hAnsi="Times New Roman"/>
                <w:sz w:val="28"/>
                <w:szCs w:val="28"/>
              </w:rPr>
            </w:pPr>
            <w:r w:rsidRPr="00710225">
              <w:rPr>
                <w:rFonts w:ascii="Times New Roman" w:hAnsi="Times New Roman"/>
                <w:sz w:val="28"/>
                <w:szCs w:val="28"/>
              </w:rPr>
              <w:lastRenderedPageBreak/>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w:t>
            </w:r>
            <w:r w:rsidRPr="00710225">
              <w:rPr>
                <w:rFonts w:ascii="Times New Roman" w:hAnsi="Times New Roman"/>
                <w:sz w:val="28"/>
                <w:szCs w:val="28"/>
              </w:rPr>
              <w:lastRenderedPageBreak/>
              <w:t>чрезвычайных ситуациях биолого-социального характера</w:t>
            </w:r>
          </w:p>
        </w:tc>
      </w:tr>
      <w:tr w:rsidR="005948C3" w:rsidRPr="00710225" w14:paraId="4A2A6F94" w14:textId="77777777" w:rsidTr="00FF539A">
        <w:trPr>
          <w:trHeight w:val="501"/>
        </w:trPr>
        <w:tc>
          <w:tcPr>
            <w:tcW w:w="3964" w:type="dxa"/>
            <w:tcBorders>
              <w:top w:val="single" w:sz="4" w:space="0" w:color="000000"/>
              <w:left w:val="single" w:sz="4" w:space="0" w:color="000000"/>
              <w:bottom w:val="single" w:sz="4" w:space="0" w:color="000000"/>
              <w:right w:val="single" w:sz="4" w:space="0" w:color="000000"/>
            </w:tcBorders>
          </w:tcPr>
          <w:p w14:paraId="60366A3E" w14:textId="77777777" w:rsidR="005948C3" w:rsidRPr="00710225" w:rsidRDefault="005948C3" w:rsidP="00FF539A">
            <w:pPr>
              <w:spacing w:after="0"/>
              <w:ind w:left="57" w:right="57"/>
              <w:jc w:val="both"/>
              <w:rPr>
                <w:rFonts w:ascii="Times New Roman" w:hAnsi="Times New Roman"/>
                <w:b/>
                <w:i/>
                <w:sz w:val="28"/>
                <w:szCs w:val="28"/>
              </w:rPr>
            </w:pPr>
            <w:r w:rsidRPr="00710225">
              <w:rPr>
                <w:rFonts w:ascii="Times New Roman" w:hAnsi="Times New Roman"/>
                <w:b/>
                <w:i/>
                <w:sz w:val="28"/>
                <w:szCs w:val="28"/>
              </w:rPr>
              <w:lastRenderedPageBreak/>
              <w:t>ПК</w:t>
            </w:r>
            <w:r w:rsidRPr="00710225">
              <w:rPr>
                <w:rStyle w:val="af1"/>
                <w:rFonts w:ascii="Times New Roman" w:eastAsiaTheme="minorEastAsia" w:hAnsi="Times New Roman"/>
                <w:b/>
                <w:i/>
                <w:sz w:val="28"/>
                <w:szCs w:val="28"/>
              </w:rPr>
              <w:footnoteReference w:id="51"/>
            </w:r>
            <w:r w:rsidRPr="00710225">
              <w:rPr>
                <w:rFonts w:ascii="Times New Roman" w:hAnsi="Times New Roman"/>
                <w:b/>
                <w:i/>
                <w:sz w:val="28"/>
                <w:szCs w:val="28"/>
              </w:rPr>
              <w:t>…</w:t>
            </w:r>
          </w:p>
        </w:tc>
        <w:tc>
          <w:tcPr>
            <w:tcW w:w="6067" w:type="dxa"/>
            <w:tcBorders>
              <w:top w:val="single" w:sz="4" w:space="0" w:color="000000"/>
              <w:left w:val="single" w:sz="4" w:space="0" w:color="000000"/>
              <w:bottom w:val="single" w:sz="4" w:space="0" w:color="000000"/>
              <w:right w:val="single" w:sz="4" w:space="0" w:color="000000"/>
            </w:tcBorders>
          </w:tcPr>
          <w:p w14:paraId="2296BE91" w14:textId="77777777" w:rsidR="005948C3" w:rsidRPr="00710225" w:rsidRDefault="005948C3" w:rsidP="00FF539A">
            <w:pPr>
              <w:pStyle w:val="dt-p"/>
              <w:shd w:val="clear" w:color="auto" w:fill="FFFFFF"/>
              <w:spacing w:before="0" w:beforeAutospacing="0" w:after="0" w:afterAutospacing="0"/>
              <w:jc w:val="both"/>
              <w:textAlignment w:val="baseline"/>
              <w:rPr>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0C1985B0" w14:textId="77777777" w:rsidR="005948C3" w:rsidRPr="00710225" w:rsidRDefault="005948C3" w:rsidP="00FF539A">
            <w:pPr>
              <w:spacing w:after="0"/>
              <w:ind w:left="57" w:right="57"/>
              <w:jc w:val="both"/>
              <w:rPr>
                <w:rFonts w:ascii="Times New Roman" w:hAnsi="Times New Roman"/>
                <w:sz w:val="28"/>
                <w:szCs w:val="28"/>
              </w:rPr>
            </w:pPr>
          </w:p>
        </w:tc>
      </w:tr>
    </w:tbl>
    <w:p w14:paraId="590754E9" w14:textId="77777777" w:rsidR="005948C3" w:rsidRPr="00710225" w:rsidRDefault="005948C3" w:rsidP="005948C3">
      <w:pPr>
        <w:widowControl w:val="0"/>
        <w:spacing w:after="0"/>
        <w:rPr>
          <w:rFonts w:ascii="Times New Roman" w:hAnsi="Times New Roman"/>
          <w:sz w:val="28"/>
          <w:szCs w:val="28"/>
        </w:rPr>
      </w:pPr>
    </w:p>
    <w:p w14:paraId="095147D0" w14:textId="77777777" w:rsidR="005948C3" w:rsidRPr="00710225" w:rsidRDefault="005948C3" w:rsidP="005948C3">
      <w:pPr>
        <w:rPr>
          <w:rFonts w:ascii="Times New Roman" w:hAnsi="Times New Roman"/>
          <w:sz w:val="28"/>
          <w:szCs w:val="28"/>
        </w:rPr>
      </w:pPr>
    </w:p>
    <w:p w14:paraId="0E3CAFE3" w14:textId="77777777" w:rsidR="005948C3" w:rsidRPr="00710225" w:rsidRDefault="005948C3" w:rsidP="005948C3">
      <w:pPr>
        <w:rPr>
          <w:rFonts w:ascii="Times New Roman" w:hAnsi="Times New Roman"/>
          <w:sz w:val="28"/>
          <w:szCs w:val="28"/>
        </w:rPr>
        <w:sectPr w:rsidR="005948C3" w:rsidRPr="00710225" w:rsidSect="008F7B9D">
          <w:pgSz w:w="16838" w:h="11906" w:orient="landscape"/>
          <w:pgMar w:top="1701" w:right="1134" w:bottom="850" w:left="284" w:header="708" w:footer="708" w:gutter="0"/>
          <w:cols w:space="720"/>
        </w:sectPr>
      </w:pPr>
    </w:p>
    <w:p w14:paraId="49344938" w14:textId="77777777" w:rsidR="005948C3" w:rsidRPr="00710225" w:rsidRDefault="005948C3" w:rsidP="005948C3">
      <w:pPr>
        <w:pStyle w:val="1"/>
        <w:ind w:left="57" w:right="57"/>
        <w:jc w:val="center"/>
        <w:rPr>
          <w:b/>
          <w:sz w:val="28"/>
          <w:szCs w:val="28"/>
        </w:rPr>
      </w:pPr>
      <w:r w:rsidRPr="00710225">
        <w:rPr>
          <w:b/>
          <w:sz w:val="28"/>
          <w:szCs w:val="28"/>
        </w:rPr>
        <w:lastRenderedPageBreak/>
        <w:t>2. Структура и содержание общеобразовательной дисциплины</w:t>
      </w:r>
    </w:p>
    <w:p w14:paraId="75E9B432" w14:textId="77777777" w:rsidR="005948C3" w:rsidRPr="00710225" w:rsidRDefault="005948C3" w:rsidP="005948C3">
      <w:pPr>
        <w:pStyle w:val="1f3"/>
        <w:rPr>
          <w:rFonts w:ascii="Times New Roman" w:hAnsi="Times New Roman"/>
          <w:b/>
          <w:bCs/>
          <w:color w:val="auto"/>
          <w:sz w:val="28"/>
          <w:szCs w:val="28"/>
        </w:rPr>
      </w:pPr>
      <w:r w:rsidRPr="00710225">
        <w:rPr>
          <w:rFonts w:ascii="Times New Roman" w:hAnsi="Times New Roman"/>
          <w:b/>
          <w:bCs/>
          <w:color w:val="auto"/>
          <w:sz w:val="28"/>
          <w:szCs w:val="28"/>
        </w:rPr>
        <w:t>2.1. Объем дисциплины и виды учебной работы</w:t>
      </w:r>
    </w:p>
    <w:p w14:paraId="21B2CD9D"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5948C3" w:rsidRPr="00710225" w14:paraId="05F9230E" w14:textId="77777777" w:rsidTr="00FF539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6386C5CB" w14:textId="77777777" w:rsidR="005948C3" w:rsidRPr="00710225" w:rsidRDefault="005948C3" w:rsidP="00FF539A">
            <w:pPr>
              <w:ind w:left="57" w:right="57"/>
              <w:jc w:val="center"/>
              <w:rPr>
                <w:rFonts w:ascii="Times New Roman" w:hAnsi="Times New Roman"/>
                <w:b/>
                <w:sz w:val="28"/>
                <w:szCs w:val="28"/>
              </w:rPr>
            </w:pPr>
            <w:r w:rsidRPr="00710225">
              <w:rPr>
                <w:rFonts w:ascii="Times New Roman" w:hAnsi="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45EDAB5" w14:textId="77777777" w:rsidR="005948C3" w:rsidRPr="00710225" w:rsidRDefault="005948C3" w:rsidP="00FF539A">
            <w:pPr>
              <w:ind w:left="57" w:right="57"/>
              <w:jc w:val="center"/>
              <w:rPr>
                <w:rFonts w:ascii="Times New Roman" w:hAnsi="Times New Roman"/>
                <w:b/>
                <w:i/>
                <w:sz w:val="28"/>
                <w:szCs w:val="28"/>
              </w:rPr>
            </w:pPr>
            <w:r w:rsidRPr="00710225">
              <w:rPr>
                <w:rFonts w:ascii="Times New Roman" w:hAnsi="Times New Roman"/>
                <w:b/>
                <w:i/>
                <w:sz w:val="28"/>
                <w:szCs w:val="28"/>
              </w:rPr>
              <w:t>Объем в часах</w:t>
            </w:r>
          </w:p>
        </w:tc>
      </w:tr>
      <w:tr w:rsidR="005948C3" w:rsidRPr="00710225" w14:paraId="34661E74" w14:textId="77777777" w:rsidTr="00FF539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41C286A2" w14:textId="77777777" w:rsidR="005948C3" w:rsidRPr="00710225" w:rsidRDefault="005948C3" w:rsidP="00FF539A">
            <w:pPr>
              <w:ind w:left="57" w:right="57"/>
              <w:rPr>
                <w:rFonts w:ascii="Times New Roman" w:hAnsi="Times New Roman"/>
                <w:b/>
                <w:sz w:val="28"/>
                <w:szCs w:val="28"/>
              </w:rPr>
            </w:pPr>
            <w:r w:rsidRPr="00710225">
              <w:rPr>
                <w:rFonts w:ascii="Times New Roman" w:hAnsi="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EB3D7AE" w14:textId="77777777" w:rsidR="005948C3" w:rsidRPr="00710225" w:rsidRDefault="005948C3" w:rsidP="00FF539A">
            <w:pPr>
              <w:ind w:left="57" w:right="57"/>
              <w:jc w:val="center"/>
              <w:rPr>
                <w:rFonts w:ascii="Times New Roman" w:hAnsi="Times New Roman"/>
                <w:b/>
                <w:i/>
                <w:sz w:val="28"/>
                <w:szCs w:val="28"/>
              </w:rPr>
            </w:pPr>
            <w:r w:rsidRPr="00710225">
              <w:rPr>
                <w:rFonts w:ascii="Times New Roman" w:hAnsi="Times New Roman"/>
                <w:b/>
                <w:i/>
                <w:sz w:val="28"/>
                <w:szCs w:val="28"/>
              </w:rPr>
              <w:t>68</w:t>
            </w:r>
          </w:p>
        </w:tc>
      </w:tr>
      <w:tr w:rsidR="005948C3" w:rsidRPr="00710225" w14:paraId="2B4E387C" w14:textId="77777777" w:rsidTr="00FF539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4CAB25BA" w14:textId="77777777" w:rsidR="005948C3" w:rsidRPr="00710225" w:rsidRDefault="005948C3" w:rsidP="00FF539A">
            <w:pPr>
              <w:ind w:left="57" w:right="57"/>
              <w:rPr>
                <w:rFonts w:ascii="Times New Roman" w:hAnsi="Times New Roman"/>
                <w:b/>
                <w:sz w:val="28"/>
                <w:szCs w:val="28"/>
              </w:rPr>
            </w:pPr>
            <w:r w:rsidRPr="00710225">
              <w:rPr>
                <w:rFonts w:ascii="Times New Roman" w:hAnsi="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CD32563" w14:textId="77777777" w:rsidR="005948C3" w:rsidRPr="00710225" w:rsidRDefault="005948C3" w:rsidP="00FF539A">
            <w:pPr>
              <w:ind w:left="57" w:right="57"/>
              <w:jc w:val="center"/>
              <w:rPr>
                <w:rFonts w:ascii="Times New Roman" w:hAnsi="Times New Roman"/>
                <w:b/>
                <w:i/>
                <w:sz w:val="28"/>
                <w:szCs w:val="28"/>
              </w:rPr>
            </w:pPr>
          </w:p>
        </w:tc>
      </w:tr>
      <w:tr w:rsidR="005948C3" w:rsidRPr="00710225" w14:paraId="7C51CFC5" w14:textId="77777777" w:rsidTr="00FF539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2D9A7A3" w14:textId="77777777" w:rsidR="005948C3" w:rsidRPr="00710225" w:rsidRDefault="005948C3" w:rsidP="00FF539A">
            <w:pPr>
              <w:ind w:left="57" w:right="57"/>
              <w:rPr>
                <w:rFonts w:ascii="Times New Roman" w:hAnsi="Times New Roman"/>
                <w:b/>
                <w:sz w:val="28"/>
                <w:szCs w:val="28"/>
              </w:rPr>
            </w:pPr>
            <w:r w:rsidRPr="00710225">
              <w:rPr>
                <w:rFonts w:ascii="Times New Roman" w:hAnsi="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3011A11" w14:textId="77777777" w:rsidR="005948C3" w:rsidRPr="00710225" w:rsidRDefault="005948C3" w:rsidP="00FF539A">
            <w:pPr>
              <w:ind w:left="57" w:right="57"/>
              <w:jc w:val="center"/>
              <w:rPr>
                <w:rFonts w:ascii="Times New Roman" w:hAnsi="Times New Roman"/>
                <w:b/>
                <w:i/>
                <w:sz w:val="28"/>
                <w:szCs w:val="28"/>
                <w:lang w:val="en-US"/>
              </w:rPr>
            </w:pPr>
            <w:r w:rsidRPr="00710225">
              <w:rPr>
                <w:rFonts w:ascii="Times New Roman" w:hAnsi="Times New Roman"/>
                <w:b/>
                <w:i/>
                <w:sz w:val="28"/>
                <w:szCs w:val="28"/>
              </w:rPr>
              <w:t>56</w:t>
            </w:r>
          </w:p>
        </w:tc>
      </w:tr>
      <w:tr w:rsidR="005948C3" w:rsidRPr="00710225" w14:paraId="050B1D61" w14:textId="77777777" w:rsidTr="00FF539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99CB159"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3B4C9C0B" w14:textId="77777777" w:rsidR="005948C3" w:rsidRPr="00710225" w:rsidRDefault="005948C3" w:rsidP="00FF539A">
            <w:pPr>
              <w:ind w:left="57" w:right="57"/>
              <w:jc w:val="center"/>
              <w:rPr>
                <w:rFonts w:ascii="Times New Roman" w:hAnsi="Times New Roman"/>
                <w:sz w:val="28"/>
                <w:szCs w:val="28"/>
              </w:rPr>
            </w:pPr>
          </w:p>
        </w:tc>
      </w:tr>
      <w:tr w:rsidR="005948C3" w:rsidRPr="00710225" w14:paraId="567DCFA5" w14:textId="77777777" w:rsidTr="00FF539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1672BB60"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sz w:val="28"/>
                <w:szCs w:val="28"/>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4A8B2100" w14:textId="77777777" w:rsidR="005948C3" w:rsidRPr="00710225" w:rsidRDefault="005948C3" w:rsidP="00FF539A">
            <w:pPr>
              <w:ind w:left="57" w:right="57"/>
              <w:jc w:val="center"/>
              <w:rPr>
                <w:rFonts w:ascii="Times New Roman" w:hAnsi="Times New Roman"/>
                <w:sz w:val="28"/>
                <w:szCs w:val="28"/>
              </w:rPr>
            </w:pPr>
            <w:r w:rsidRPr="00710225">
              <w:rPr>
                <w:rFonts w:ascii="Times New Roman" w:hAnsi="Times New Roman"/>
                <w:sz w:val="28"/>
                <w:szCs w:val="28"/>
              </w:rPr>
              <w:t>56</w:t>
            </w:r>
          </w:p>
        </w:tc>
      </w:tr>
      <w:tr w:rsidR="005948C3" w:rsidRPr="00710225" w14:paraId="41115256" w14:textId="77777777" w:rsidTr="00FF539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3393D432" w14:textId="77777777" w:rsidR="005948C3" w:rsidRPr="00710225" w:rsidRDefault="005948C3" w:rsidP="00FF539A">
            <w:pPr>
              <w:ind w:left="57" w:right="57"/>
              <w:rPr>
                <w:rFonts w:ascii="Times New Roman" w:hAnsi="Times New Roman"/>
                <w:b/>
                <w:sz w:val="28"/>
                <w:szCs w:val="28"/>
              </w:rPr>
            </w:pPr>
            <w:r w:rsidRPr="00710225">
              <w:rPr>
                <w:rFonts w:ascii="Times New Roman" w:hAnsi="Times New Roman"/>
                <w:b/>
                <w:sz w:val="28"/>
                <w:szCs w:val="28"/>
              </w:rPr>
              <w:t xml:space="preserve">Профессионально ориентированное содержание </w:t>
            </w:r>
          </w:p>
        </w:tc>
        <w:tc>
          <w:tcPr>
            <w:tcW w:w="1843" w:type="dxa"/>
            <w:tcBorders>
              <w:top w:val="single" w:sz="6" w:space="0" w:color="000000"/>
              <w:left w:val="single" w:sz="6" w:space="0" w:color="000000"/>
              <w:bottom w:val="single" w:sz="6" w:space="0" w:color="000000"/>
              <w:right w:val="single" w:sz="6" w:space="0" w:color="000000"/>
            </w:tcBorders>
            <w:vAlign w:val="center"/>
          </w:tcPr>
          <w:p w14:paraId="4940412E" w14:textId="77777777" w:rsidR="005948C3" w:rsidRPr="00710225" w:rsidRDefault="005948C3" w:rsidP="00FF539A">
            <w:pPr>
              <w:ind w:left="57" w:right="57"/>
              <w:jc w:val="center"/>
              <w:rPr>
                <w:rFonts w:ascii="Times New Roman" w:hAnsi="Times New Roman"/>
                <w:b/>
                <w:sz w:val="28"/>
                <w:szCs w:val="28"/>
              </w:rPr>
            </w:pPr>
            <w:r w:rsidRPr="00710225">
              <w:rPr>
                <w:rFonts w:ascii="Times New Roman" w:hAnsi="Times New Roman"/>
                <w:b/>
                <w:sz w:val="28"/>
                <w:szCs w:val="28"/>
              </w:rPr>
              <w:t>10</w:t>
            </w:r>
          </w:p>
        </w:tc>
      </w:tr>
      <w:tr w:rsidR="005948C3" w:rsidRPr="00710225" w14:paraId="2696A46A" w14:textId="77777777" w:rsidTr="00FF539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509071CD"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506AA707" w14:textId="77777777" w:rsidR="005948C3" w:rsidRPr="00710225" w:rsidRDefault="005948C3" w:rsidP="00FF539A">
            <w:pPr>
              <w:ind w:left="57" w:right="57"/>
              <w:jc w:val="center"/>
              <w:rPr>
                <w:rFonts w:ascii="Times New Roman" w:hAnsi="Times New Roman"/>
                <w:sz w:val="28"/>
                <w:szCs w:val="28"/>
              </w:rPr>
            </w:pPr>
          </w:p>
        </w:tc>
      </w:tr>
      <w:tr w:rsidR="005948C3" w:rsidRPr="00710225" w14:paraId="6A303617" w14:textId="77777777" w:rsidTr="00FF539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7C2E4D6C"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sz w:val="28"/>
                <w:szCs w:val="28"/>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175D1D0D" w14:textId="77777777" w:rsidR="005948C3" w:rsidRPr="00710225" w:rsidRDefault="005948C3" w:rsidP="00FF539A">
            <w:pPr>
              <w:ind w:left="57" w:right="57"/>
              <w:jc w:val="center"/>
              <w:rPr>
                <w:rFonts w:ascii="Times New Roman" w:hAnsi="Times New Roman"/>
                <w:sz w:val="28"/>
                <w:szCs w:val="28"/>
              </w:rPr>
            </w:pPr>
            <w:r w:rsidRPr="00710225">
              <w:rPr>
                <w:rFonts w:ascii="Times New Roman" w:hAnsi="Times New Roman"/>
                <w:sz w:val="28"/>
                <w:szCs w:val="28"/>
              </w:rPr>
              <w:t>10</w:t>
            </w:r>
          </w:p>
        </w:tc>
      </w:tr>
      <w:tr w:rsidR="005948C3" w:rsidRPr="00710225" w14:paraId="0873D241" w14:textId="77777777" w:rsidTr="00FF539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5697FD4D" w14:textId="77777777" w:rsidR="005948C3" w:rsidRPr="00710225" w:rsidRDefault="005948C3" w:rsidP="00FF539A">
            <w:pPr>
              <w:ind w:left="57" w:right="57"/>
              <w:rPr>
                <w:rFonts w:ascii="Times New Roman" w:hAnsi="Times New Roman"/>
                <w:b/>
                <w:sz w:val="28"/>
                <w:szCs w:val="28"/>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1FDD50DC" w14:textId="77777777" w:rsidR="005948C3" w:rsidRPr="00710225" w:rsidRDefault="005948C3" w:rsidP="00FF539A">
            <w:pPr>
              <w:ind w:left="57" w:right="57"/>
              <w:jc w:val="center"/>
              <w:rPr>
                <w:rFonts w:ascii="Times New Roman" w:hAnsi="Times New Roman"/>
                <w:b/>
                <w:sz w:val="28"/>
                <w:szCs w:val="28"/>
              </w:rPr>
            </w:pPr>
          </w:p>
        </w:tc>
      </w:tr>
      <w:tr w:rsidR="005948C3" w:rsidRPr="00710225" w14:paraId="15D52270" w14:textId="77777777" w:rsidTr="00FF539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5E55C248" w14:textId="77777777" w:rsidR="005948C3" w:rsidRPr="00710225" w:rsidRDefault="005948C3" w:rsidP="00FF539A">
            <w:pPr>
              <w:ind w:left="57" w:right="57"/>
              <w:rPr>
                <w:rFonts w:ascii="Times New Roman" w:hAnsi="Times New Roman"/>
                <w:b/>
                <w:sz w:val="28"/>
                <w:szCs w:val="28"/>
              </w:rPr>
            </w:pPr>
            <w:r w:rsidRPr="00710225">
              <w:rPr>
                <w:rFonts w:ascii="Times New Roman" w:hAnsi="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1B0B269D" w14:textId="77777777" w:rsidR="005948C3" w:rsidRPr="00710225" w:rsidRDefault="005948C3" w:rsidP="00FF539A">
            <w:pPr>
              <w:ind w:left="57" w:right="57"/>
              <w:jc w:val="center"/>
              <w:rPr>
                <w:rFonts w:ascii="Times New Roman" w:hAnsi="Times New Roman"/>
                <w:b/>
                <w:sz w:val="28"/>
                <w:szCs w:val="28"/>
              </w:rPr>
            </w:pPr>
            <w:r w:rsidRPr="00710225">
              <w:rPr>
                <w:rFonts w:ascii="Times New Roman" w:hAnsi="Times New Roman"/>
                <w:b/>
                <w:sz w:val="28"/>
                <w:szCs w:val="28"/>
              </w:rPr>
              <w:t>2</w:t>
            </w:r>
          </w:p>
        </w:tc>
      </w:tr>
    </w:tbl>
    <w:p w14:paraId="2C96EE84" w14:textId="77777777" w:rsidR="005948C3" w:rsidRPr="00710225" w:rsidRDefault="005948C3" w:rsidP="005948C3">
      <w:pPr>
        <w:tabs>
          <w:tab w:val="left" w:pos="1185"/>
        </w:tabs>
        <w:spacing w:after="0" w:line="240" w:lineRule="auto"/>
        <w:ind w:left="57" w:right="57"/>
        <w:jc w:val="both"/>
        <w:rPr>
          <w:rFonts w:ascii="Times New Roman" w:hAnsi="Times New Roman"/>
          <w:sz w:val="28"/>
          <w:szCs w:val="28"/>
        </w:rPr>
      </w:pPr>
    </w:p>
    <w:p w14:paraId="354910E6" w14:textId="77777777" w:rsidR="005948C3" w:rsidRPr="00710225" w:rsidRDefault="005948C3" w:rsidP="005948C3">
      <w:pPr>
        <w:tabs>
          <w:tab w:val="left" w:pos="1185"/>
        </w:tabs>
        <w:spacing w:after="0" w:line="240" w:lineRule="auto"/>
        <w:ind w:left="57" w:right="57"/>
        <w:jc w:val="both"/>
        <w:rPr>
          <w:rFonts w:ascii="Times New Roman" w:hAnsi="Times New Roman"/>
          <w:sz w:val="28"/>
          <w:szCs w:val="28"/>
        </w:rPr>
      </w:pPr>
    </w:p>
    <w:p w14:paraId="4F1A2451" w14:textId="77777777" w:rsidR="005948C3" w:rsidRPr="00710225" w:rsidRDefault="005948C3" w:rsidP="005948C3">
      <w:pPr>
        <w:tabs>
          <w:tab w:val="left" w:pos="1185"/>
        </w:tabs>
        <w:spacing w:after="0" w:line="240" w:lineRule="auto"/>
        <w:ind w:left="57" w:right="57"/>
        <w:jc w:val="both"/>
        <w:rPr>
          <w:rFonts w:ascii="Times New Roman" w:hAnsi="Times New Roman"/>
          <w:sz w:val="28"/>
          <w:szCs w:val="28"/>
        </w:rPr>
      </w:pPr>
    </w:p>
    <w:p w14:paraId="38F00C52" w14:textId="77777777" w:rsidR="005948C3" w:rsidRPr="00710225" w:rsidRDefault="005948C3" w:rsidP="005948C3">
      <w:pPr>
        <w:tabs>
          <w:tab w:val="left" w:pos="1185"/>
        </w:tabs>
        <w:spacing w:after="0" w:line="240" w:lineRule="auto"/>
        <w:ind w:left="57" w:right="57"/>
        <w:jc w:val="both"/>
        <w:rPr>
          <w:rFonts w:ascii="Times New Roman" w:hAnsi="Times New Roman"/>
          <w:sz w:val="28"/>
          <w:szCs w:val="28"/>
        </w:rPr>
      </w:pPr>
    </w:p>
    <w:p w14:paraId="6C1577E8" w14:textId="77777777" w:rsidR="005948C3" w:rsidRPr="00710225" w:rsidRDefault="005948C3" w:rsidP="005948C3">
      <w:pPr>
        <w:tabs>
          <w:tab w:val="left" w:pos="1185"/>
        </w:tabs>
        <w:spacing w:after="0" w:line="240" w:lineRule="auto"/>
        <w:ind w:left="57" w:right="57"/>
        <w:jc w:val="both"/>
        <w:rPr>
          <w:rFonts w:ascii="Times New Roman" w:hAnsi="Times New Roman"/>
          <w:sz w:val="28"/>
          <w:szCs w:val="28"/>
        </w:rPr>
      </w:pPr>
    </w:p>
    <w:p w14:paraId="0EA6027C" w14:textId="77777777" w:rsidR="005948C3" w:rsidRPr="00710225" w:rsidRDefault="005948C3" w:rsidP="005948C3">
      <w:pPr>
        <w:rPr>
          <w:rFonts w:ascii="Times New Roman" w:hAnsi="Times New Roman"/>
          <w:sz w:val="28"/>
          <w:szCs w:val="28"/>
        </w:rPr>
        <w:sectPr w:rsidR="005948C3" w:rsidRPr="00710225" w:rsidSect="008F7B9D">
          <w:pgSz w:w="11906" w:h="16838"/>
          <w:pgMar w:top="1134" w:right="850" w:bottom="284" w:left="1701" w:header="708" w:footer="708" w:gutter="0"/>
          <w:cols w:space="720"/>
        </w:sectPr>
      </w:pPr>
    </w:p>
    <w:p w14:paraId="11BA04A0" w14:textId="77777777" w:rsidR="005948C3" w:rsidRPr="00710225" w:rsidRDefault="005948C3" w:rsidP="005948C3">
      <w:pPr>
        <w:rPr>
          <w:rFonts w:ascii="Times New Roman" w:hAnsi="Times New Roman"/>
          <w:b/>
          <w:bCs/>
          <w:sz w:val="28"/>
          <w:szCs w:val="28"/>
        </w:rPr>
      </w:pPr>
      <w:r w:rsidRPr="00710225">
        <w:rPr>
          <w:rFonts w:ascii="Times New Roman" w:hAnsi="Times New Roman"/>
          <w:b/>
          <w:bCs/>
          <w:sz w:val="28"/>
          <w:szCs w:val="28"/>
        </w:rPr>
        <w:lastRenderedPageBreak/>
        <w:t>2.2. Тематический план и содержание дисциплины</w:t>
      </w:r>
    </w:p>
    <w:p w14:paraId="28501CBB" w14:textId="77777777" w:rsidR="005948C3" w:rsidRPr="00710225" w:rsidRDefault="005948C3" w:rsidP="005948C3">
      <w:pPr>
        <w:rPr>
          <w:rFonts w:ascii="Times New Roman" w:hAnsi="Times New Roman"/>
          <w:sz w:val="28"/>
          <w:szCs w:val="28"/>
        </w:rPr>
      </w:pPr>
    </w:p>
    <w:p w14:paraId="246B0B06" w14:textId="77777777" w:rsidR="005948C3" w:rsidRPr="00710225" w:rsidRDefault="005948C3" w:rsidP="005948C3">
      <w:pPr>
        <w:spacing w:after="0" w:line="240" w:lineRule="auto"/>
        <w:ind w:left="57" w:right="57"/>
        <w:rPr>
          <w:rFonts w:ascii="Times New Roman" w:hAnsi="Times New Roman"/>
          <w:b/>
          <w:sz w:val="28"/>
          <w:szCs w:val="28"/>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5948C3" w:rsidRPr="00710225" w14:paraId="23B0A63F"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2BDE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D66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047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2BA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Формируемые компетенции</w:t>
            </w:r>
          </w:p>
        </w:tc>
      </w:tr>
      <w:tr w:rsidR="005948C3" w:rsidRPr="00710225" w14:paraId="684696FC"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AE68D0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BD7D6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8141F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CCA79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4</w:t>
            </w:r>
          </w:p>
        </w:tc>
      </w:tr>
      <w:tr w:rsidR="005948C3" w:rsidRPr="00710225" w14:paraId="686BFA50" w14:textId="77777777" w:rsidTr="00FF539A">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71B2BC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Основное содержание</w:t>
            </w:r>
          </w:p>
        </w:tc>
      </w:tr>
      <w:tr w:rsidR="005948C3" w:rsidRPr="00710225" w14:paraId="07EC2A99"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16EBAB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1.</w:t>
            </w:r>
            <w:r w:rsidRPr="00710225">
              <w:rPr>
                <w:rFonts w:ascii="Times New Roman" w:hAnsi="Times New Roman"/>
                <w:sz w:val="28"/>
                <w:szCs w:val="28"/>
              </w:rPr>
              <w:t xml:space="preserve"> 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FE98C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39273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A2905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8"/>
                <w:szCs w:val="28"/>
              </w:rPr>
            </w:pPr>
            <w:r w:rsidRPr="00710225">
              <w:rPr>
                <w:rFonts w:ascii="Times New Roman" w:hAnsi="Times New Roman"/>
                <w:sz w:val="28"/>
                <w:szCs w:val="28"/>
              </w:rPr>
              <w:t xml:space="preserve">ОК 01; ОК 02, ОК 04; </w:t>
            </w:r>
          </w:p>
          <w:p w14:paraId="43895E1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8"/>
                <w:szCs w:val="28"/>
              </w:rPr>
            </w:pPr>
            <w:r w:rsidRPr="00710225">
              <w:rPr>
                <w:rFonts w:ascii="Times New Roman" w:hAnsi="Times New Roman"/>
                <w:sz w:val="28"/>
                <w:szCs w:val="28"/>
              </w:rPr>
              <w:t>ОК 07; ОК 08</w:t>
            </w:r>
          </w:p>
        </w:tc>
      </w:tr>
      <w:tr w:rsidR="005948C3" w:rsidRPr="00710225" w14:paraId="693E960B" w14:textId="77777777" w:rsidTr="00FF539A">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2ADB9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1.1</w:t>
            </w:r>
            <w:r w:rsidRPr="00710225">
              <w:rPr>
                <w:rFonts w:ascii="Times New Roman" w:hAnsi="Times New Roman"/>
                <w:sz w:val="28"/>
                <w:szCs w:val="28"/>
              </w:rPr>
              <w:t>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36150E"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D2899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0E9E"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5948C3" w:rsidRPr="00710225" w14:paraId="7DE93B75"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10F0B40"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92F5543" w14:textId="77777777" w:rsidR="005948C3" w:rsidRPr="00710225" w:rsidRDefault="005948C3" w:rsidP="00FF539A">
            <w:pPr>
              <w:ind w:left="-38" w:right="57" w:firstLine="38"/>
              <w:rPr>
                <w:rFonts w:ascii="Times New Roman" w:hAnsi="Times New Roman"/>
                <w:i/>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E6E25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857513" w14:textId="77777777" w:rsidR="005948C3" w:rsidRPr="00710225" w:rsidRDefault="005948C3" w:rsidP="00FF539A">
            <w:pPr>
              <w:widowControl w:val="0"/>
              <w:ind w:left="57" w:right="57"/>
              <w:jc w:val="center"/>
              <w:rPr>
                <w:rFonts w:ascii="Times New Roman" w:hAnsi="Times New Roman"/>
                <w:sz w:val="28"/>
                <w:szCs w:val="28"/>
                <w:highlight w:val="yellow"/>
              </w:rPr>
            </w:pPr>
          </w:p>
        </w:tc>
      </w:tr>
      <w:tr w:rsidR="005948C3" w:rsidRPr="00710225" w14:paraId="2C3F6AC6"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79AE45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C380DDF" w14:textId="77777777" w:rsidR="005948C3" w:rsidRPr="00710225" w:rsidRDefault="005948C3" w:rsidP="00FF539A">
            <w:pPr>
              <w:ind w:left="-38" w:right="57" w:firstLine="38"/>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5D78D324" w14:textId="77777777" w:rsidR="005948C3" w:rsidRPr="00710225" w:rsidRDefault="005948C3" w:rsidP="00FF539A">
            <w:pPr>
              <w:ind w:left="-38" w:right="57" w:firstLine="38"/>
              <w:rPr>
                <w:rFonts w:ascii="Times New Roman" w:hAnsi="Times New Roman"/>
                <w:sz w:val="28"/>
                <w:szCs w:val="28"/>
              </w:rPr>
            </w:pPr>
            <w:r w:rsidRPr="00710225">
              <w:rPr>
                <w:rFonts w:ascii="Times New Roman" w:hAnsi="Times New Roman"/>
                <w:sz w:val="28"/>
                <w:szCs w:val="28"/>
              </w:rPr>
              <w:t xml:space="preserve">опасность как система – «объект защиты - источник опасности - негативное воздействие, </w:t>
            </w:r>
          </w:p>
          <w:p w14:paraId="7F48EF94" w14:textId="77777777" w:rsidR="005948C3" w:rsidRPr="00710225" w:rsidRDefault="005948C3" w:rsidP="00FF539A">
            <w:pPr>
              <w:ind w:left="-38" w:right="57" w:firstLine="38"/>
              <w:rPr>
                <w:rFonts w:ascii="Times New Roman" w:hAnsi="Times New Roman"/>
                <w:sz w:val="28"/>
                <w:szCs w:val="28"/>
              </w:rPr>
            </w:pPr>
            <w:r w:rsidRPr="00710225">
              <w:rPr>
                <w:rFonts w:ascii="Times New Roman" w:hAnsi="Times New Roman"/>
                <w:sz w:val="28"/>
                <w:szCs w:val="28"/>
              </w:rPr>
              <w:lastRenderedPageBreak/>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2C1C095D" w14:textId="77777777" w:rsidR="005948C3" w:rsidRPr="00710225" w:rsidRDefault="005948C3" w:rsidP="00FF539A">
            <w:pPr>
              <w:ind w:left="-38" w:right="57" w:firstLine="38"/>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моделирование поля опасностей на примере современной молодежи;</w:t>
            </w:r>
          </w:p>
          <w:p w14:paraId="4A9FED5B" w14:textId="77777777" w:rsidR="005948C3" w:rsidRPr="00710225" w:rsidRDefault="005948C3" w:rsidP="00FF539A">
            <w:pPr>
              <w:ind w:left="-38" w:right="57" w:firstLine="38"/>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9B37"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8C810B" w14:textId="77777777" w:rsidR="005948C3" w:rsidRPr="00710225" w:rsidRDefault="005948C3" w:rsidP="00FF539A">
            <w:pPr>
              <w:widowControl w:val="0"/>
              <w:ind w:left="57" w:right="57"/>
              <w:jc w:val="center"/>
              <w:rPr>
                <w:rFonts w:ascii="Times New Roman" w:hAnsi="Times New Roman"/>
                <w:sz w:val="28"/>
                <w:szCs w:val="28"/>
                <w:highlight w:val="yellow"/>
              </w:rPr>
            </w:pPr>
          </w:p>
        </w:tc>
      </w:tr>
      <w:tr w:rsidR="005948C3" w:rsidRPr="00710225" w14:paraId="65F86B76"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EFF75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1.2</w:t>
            </w:r>
            <w:r w:rsidRPr="00710225">
              <w:rPr>
                <w:rFonts w:ascii="Times New Roman" w:hAnsi="Times New Roman"/>
                <w:sz w:val="28"/>
                <w:szCs w:val="28"/>
              </w:rPr>
              <w:t xml:space="preserve">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BF15E8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5C5817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05AE3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5948C3" w:rsidRPr="00710225" w14:paraId="3247AC10"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63F69A8"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9C51910"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5F5C2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5ECF68"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3930933B"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2A0AF24"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6BBCE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развития </w:t>
            </w:r>
            <w:proofErr w:type="gramStart"/>
            <w:r w:rsidRPr="00710225">
              <w:rPr>
                <w:rFonts w:ascii="Times New Roman" w:hAnsi="Times New Roman"/>
                <w:sz w:val="28"/>
                <w:szCs w:val="28"/>
              </w:rPr>
              <w:t xml:space="preserve">- </w:t>
            </w:r>
            <w:r w:rsidRPr="00710225">
              <w:rPr>
                <w:rFonts w:ascii="Times New Roman" w:hAnsi="Times New Roman"/>
                <w:sz w:val="28"/>
                <w:szCs w:val="28"/>
                <w:highlight w:val="white"/>
              </w:rPr>
              <w:t>это</w:t>
            </w:r>
            <w:proofErr w:type="gramEnd"/>
            <w:r w:rsidRPr="00710225">
              <w:rPr>
                <w:rFonts w:ascii="Times New Roman" w:hAnsi="Times New Roman"/>
                <w:sz w:val="28"/>
                <w:szCs w:val="28"/>
                <w:highlight w:val="white"/>
              </w:rPr>
              <w:t xml:space="preserve">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653C1A4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proofErr w:type="spellStart"/>
            <w:r w:rsidRPr="00710225">
              <w:rPr>
                <w:rFonts w:ascii="Times New Roman" w:hAnsi="Times New Roman"/>
                <w:sz w:val="28"/>
                <w:szCs w:val="28"/>
              </w:rPr>
              <w:t>целе</w:t>
            </w:r>
            <w:proofErr w:type="spellEnd"/>
            <w:r w:rsidRPr="00710225">
              <w:rPr>
                <w:rFonts w:ascii="Times New Roman" w:hAnsi="Times New Roman"/>
                <w:sz w:val="28"/>
                <w:szCs w:val="28"/>
              </w:rPr>
              <w:t>-и ценностное полагание в ситуации конфликта в развитии между требованием сохранения Жизни и дефицитами в развитии</w:t>
            </w:r>
          </w:p>
          <w:p w14:paraId="4DC8230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lastRenderedPageBreak/>
              <w:t>Правило действия</w:t>
            </w:r>
            <w:r w:rsidRPr="00710225">
              <w:rPr>
                <w:rFonts w:ascii="Times New Roman" w:hAnsi="Times New Roman"/>
                <w:sz w:val="28"/>
                <w:szCs w:val="28"/>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11F3ACB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proofErr w:type="spellStart"/>
            <w:r w:rsidRPr="00710225">
              <w:rPr>
                <w:rFonts w:ascii="Times New Roman" w:hAnsi="Times New Roman"/>
                <w:sz w:val="28"/>
                <w:szCs w:val="28"/>
              </w:rPr>
              <w:t>целе</w:t>
            </w:r>
            <w:proofErr w:type="spellEnd"/>
            <w:r w:rsidRPr="00710225">
              <w:rPr>
                <w:rFonts w:ascii="Times New Roman" w:hAnsi="Times New Roman"/>
                <w:sz w:val="28"/>
                <w:szCs w:val="28"/>
              </w:rPr>
              <w:t>-и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5A9A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BAE002"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052B306F"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8D047F" w14:textId="77777777" w:rsidR="005948C3" w:rsidRPr="00710225" w:rsidRDefault="005948C3" w:rsidP="00FF539A">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1.3</w:t>
            </w:r>
            <w:r w:rsidRPr="00710225">
              <w:rPr>
                <w:rFonts w:ascii="Times New Roman" w:hAnsi="Times New Roman"/>
                <w:sz w:val="28"/>
                <w:szCs w:val="28"/>
              </w:rPr>
              <w:t xml:space="preserve">.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F2293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2516B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E4AF6F"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02; ОК 04; ОК 07</w:t>
            </w:r>
          </w:p>
        </w:tc>
      </w:tr>
      <w:tr w:rsidR="005948C3" w:rsidRPr="00710225" w14:paraId="4F43E159" w14:textId="77777777" w:rsidTr="00FF539A">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4EDD682"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34B1E4F"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D6717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B1DD3"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1C32ED67" w14:textId="77777777" w:rsidTr="00FF539A">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A28E7EC"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E564BB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на дорогах </w:t>
            </w:r>
            <w:proofErr w:type="gramStart"/>
            <w:r w:rsidRPr="00710225">
              <w:rPr>
                <w:rFonts w:ascii="Times New Roman" w:hAnsi="Times New Roman"/>
                <w:sz w:val="28"/>
                <w:szCs w:val="28"/>
              </w:rPr>
              <w:t xml:space="preserve">- </w:t>
            </w:r>
            <w:r w:rsidRPr="00710225">
              <w:rPr>
                <w:rFonts w:ascii="Times New Roman" w:hAnsi="Times New Roman"/>
                <w:sz w:val="28"/>
                <w:szCs w:val="28"/>
                <w:highlight w:val="white"/>
              </w:rPr>
              <w:t>это</w:t>
            </w:r>
            <w:proofErr w:type="gramEnd"/>
            <w:r w:rsidRPr="00710225">
              <w:rPr>
                <w:rFonts w:ascii="Times New Roman" w:hAnsi="Times New Roman"/>
                <w:sz w:val="28"/>
                <w:szCs w:val="28"/>
                <w:highlight w:val="white"/>
              </w:rPr>
              <w:t xml:space="preserve">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1FA34C1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w:t>
            </w:r>
            <w:r w:rsidRPr="00710225">
              <w:rPr>
                <w:rFonts w:ascii="Times New Roman" w:hAnsi="Times New Roman"/>
                <w:sz w:val="28"/>
                <w:szCs w:val="28"/>
                <w:highlight w:val="white"/>
              </w:rPr>
              <w:t xml:space="preserve"> и описывать опасности для разных участников дорожного движения (пешеход, </w:t>
            </w:r>
            <w:proofErr w:type="spellStart"/>
            <w:r w:rsidRPr="00710225">
              <w:rPr>
                <w:rFonts w:ascii="Times New Roman" w:hAnsi="Times New Roman"/>
                <w:sz w:val="28"/>
                <w:szCs w:val="28"/>
                <w:highlight w:val="white"/>
              </w:rPr>
              <w:t>электросамокатчик</w:t>
            </w:r>
            <w:proofErr w:type="spellEnd"/>
            <w:r w:rsidRPr="00710225">
              <w:rPr>
                <w:rFonts w:ascii="Times New Roman" w:hAnsi="Times New Roman"/>
                <w:sz w:val="28"/>
                <w:szCs w:val="28"/>
                <w:highlight w:val="white"/>
              </w:rPr>
              <w:t>/райдер, мотоциклист);</w:t>
            </w:r>
          </w:p>
          <w:p w14:paraId="56AA4F4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 xml:space="preserve">выявить и описать опасности на дорогах нужно определить условия, при которых элемент системы «человек-участник дорожного движения – среда </w:t>
            </w:r>
            <w:r w:rsidRPr="00710225">
              <w:rPr>
                <w:rFonts w:ascii="Times New Roman" w:hAnsi="Times New Roman"/>
                <w:sz w:val="28"/>
                <w:szCs w:val="28"/>
                <w:highlight w:val="white"/>
              </w:rPr>
              <w:lastRenderedPageBreak/>
              <w:t>дорожного движения» становится причиной нанесения вреда человеку;</w:t>
            </w:r>
          </w:p>
          <w:p w14:paraId="5EAFBFC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D8B4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566BA"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4F5DD83"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CA3765" w14:textId="77777777" w:rsidR="005948C3" w:rsidRPr="00710225" w:rsidRDefault="005948C3" w:rsidP="00FF539A">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1.4.</w:t>
            </w:r>
            <w:r w:rsidRPr="00710225">
              <w:rPr>
                <w:rFonts w:ascii="Times New Roman" w:hAnsi="Times New Roman"/>
                <w:sz w:val="28"/>
                <w:szCs w:val="28"/>
              </w:rPr>
              <w:t xml:space="preserve">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0BC19A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B2FD33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C782E8"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w:t>
            </w:r>
          </w:p>
        </w:tc>
      </w:tr>
      <w:tr w:rsidR="005948C3" w:rsidRPr="00710225" w14:paraId="00809EF9"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73FE59F" w14:textId="77777777" w:rsidR="005948C3" w:rsidRPr="00710225" w:rsidRDefault="005948C3" w:rsidP="00FF539A">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58E85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2D63AC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ACB93"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909A67F"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15F5E64"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B51B6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опасность пожара в общественном месте – </w:t>
            </w:r>
            <w:r w:rsidRPr="00710225">
              <w:rPr>
                <w:rFonts w:ascii="Times New Roman" w:hAnsi="Times New Roman"/>
                <w:sz w:val="28"/>
                <w:szCs w:val="28"/>
                <w:highlight w:val="white"/>
              </w:rPr>
              <w:t>это способность явлений, процессов горения, горючих материалов и объектов причинять вред людям и материальным ресурсам;</w:t>
            </w:r>
          </w:p>
          <w:p w14:paraId="18E984D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 и описывать опасности в ситуации пожара в общественном месте</w:t>
            </w:r>
          </w:p>
          <w:p w14:paraId="5199924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0B8CAE4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описание опасностей в ситуации пожара в общественном месте (на примере торгового центра, кинотеатра, клуба)</w:t>
            </w:r>
          </w:p>
          <w:p w14:paraId="2F063AB3" w14:textId="77777777" w:rsidR="005948C3" w:rsidRPr="00710225" w:rsidRDefault="005948C3" w:rsidP="00FF539A">
            <w:pPr>
              <w:ind w:left="57" w:right="57"/>
              <w:jc w:val="both"/>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6B04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A4958A"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20739F9D"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454E65" w14:textId="77777777" w:rsidR="005948C3" w:rsidRPr="00710225" w:rsidRDefault="005948C3" w:rsidP="00FF539A">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1.5</w:t>
            </w:r>
            <w:r w:rsidRPr="00710225">
              <w:rPr>
                <w:rFonts w:ascii="Times New Roman" w:hAnsi="Times New Roman"/>
                <w:sz w:val="28"/>
                <w:szCs w:val="28"/>
              </w:rPr>
              <w:t xml:space="preserve"> Как выявить и </w:t>
            </w:r>
            <w:r w:rsidRPr="00710225">
              <w:rPr>
                <w:rFonts w:ascii="Times New Roman" w:hAnsi="Times New Roman"/>
                <w:sz w:val="28"/>
                <w:szCs w:val="28"/>
              </w:rPr>
              <w:lastRenderedPageBreak/>
              <w:t>описать опасности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DD66F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C4B9C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7ADCE" w14:textId="77777777" w:rsidR="005948C3" w:rsidRPr="00710225" w:rsidRDefault="005948C3" w:rsidP="00FF539A">
            <w:pPr>
              <w:widowControl w:val="0"/>
              <w:ind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52377AC3"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EBF1378" w14:textId="77777777" w:rsidR="005948C3" w:rsidRPr="00710225" w:rsidRDefault="005948C3" w:rsidP="00FF539A">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5A965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4781B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75292" w14:textId="77777777" w:rsidR="005948C3" w:rsidRPr="00710225" w:rsidRDefault="005948C3" w:rsidP="00FF539A">
            <w:pPr>
              <w:widowControl w:val="0"/>
              <w:ind w:right="57"/>
              <w:jc w:val="center"/>
              <w:rPr>
                <w:rFonts w:ascii="Times New Roman" w:hAnsi="Times New Roman"/>
                <w:sz w:val="28"/>
                <w:szCs w:val="28"/>
              </w:rPr>
            </w:pPr>
          </w:p>
        </w:tc>
      </w:tr>
      <w:tr w:rsidR="005948C3" w:rsidRPr="00710225" w14:paraId="134EFF39"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56D6ED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243274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ситуации захвата заложников в общественном месте </w:t>
            </w:r>
          </w:p>
          <w:p w14:paraId="254750A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выявить и описать опасности в ситуации захвата заложников в общественном месте</w:t>
            </w:r>
          </w:p>
          <w:p w14:paraId="3BECBE9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w:t>
            </w:r>
            <w:r w:rsidRPr="00710225">
              <w:rPr>
                <w:rFonts w:ascii="Times New Roman" w:hAnsi="Times New Roman"/>
                <w:sz w:val="28"/>
                <w:szCs w:val="28"/>
                <w:highlight w:val="white"/>
              </w:rPr>
              <w:t>выявить и описать опасности нужно определить условия, при которых заложнику может быть нанесен вред</w:t>
            </w:r>
          </w:p>
          <w:p w14:paraId="0457ECF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97D5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BB523F"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4FC1C214"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1FA5C" w14:textId="77777777" w:rsidR="005948C3" w:rsidRPr="00710225" w:rsidRDefault="005948C3" w:rsidP="00FF539A">
            <w:pPr>
              <w:widowControl w:val="0"/>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1.6 </w:t>
            </w:r>
            <w:r w:rsidRPr="00710225">
              <w:rPr>
                <w:rFonts w:ascii="Times New Roman" w:hAnsi="Times New Roman"/>
                <w:sz w:val="28"/>
                <w:szCs w:val="28"/>
              </w:rPr>
              <w:t>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90E6E4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9AA090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99DA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1; ОК 02; ОК 04; </w:t>
            </w:r>
          </w:p>
          <w:p w14:paraId="7691BB0C" w14:textId="77777777" w:rsidR="005948C3" w:rsidRPr="00710225" w:rsidRDefault="005948C3" w:rsidP="00FF539A">
            <w:pPr>
              <w:widowControl w:val="0"/>
              <w:ind w:left="57" w:right="57"/>
              <w:jc w:val="center"/>
              <w:rPr>
                <w:rFonts w:ascii="Times New Roman" w:hAnsi="Times New Roman"/>
                <w:sz w:val="28"/>
                <w:szCs w:val="28"/>
                <w:highlight w:val="yellow"/>
              </w:rPr>
            </w:pPr>
            <w:r w:rsidRPr="00710225">
              <w:rPr>
                <w:rFonts w:ascii="Times New Roman" w:hAnsi="Times New Roman"/>
                <w:sz w:val="28"/>
                <w:szCs w:val="28"/>
              </w:rPr>
              <w:t>ОК 07;</w:t>
            </w:r>
          </w:p>
        </w:tc>
      </w:tr>
      <w:tr w:rsidR="005948C3" w:rsidRPr="00710225" w14:paraId="2D56C4EB"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73F69E2" w14:textId="77777777" w:rsidR="005948C3" w:rsidRPr="00710225" w:rsidRDefault="005948C3" w:rsidP="00FF539A">
            <w:pPr>
              <w:widowControl w:val="0"/>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6CDDD2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2AA7AD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3730C5"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0046369"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CD2C8E"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E3344D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опасности </w:t>
            </w:r>
          </w:p>
          <w:p w14:paraId="0FE4AC53"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выявлять</w:t>
            </w:r>
            <w:r w:rsidRPr="00710225">
              <w:rPr>
                <w:rFonts w:ascii="Times New Roman" w:hAnsi="Times New Roman"/>
                <w:sz w:val="28"/>
                <w:szCs w:val="28"/>
                <w:highlight w:val="white"/>
              </w:rPr>
              <w:t xml:space="preserve"> и описывать опасности в окружающей среде для предупреждения и защиты от них, в том числе в чрезвычайных ситуациях;</w:t>
            </w:r>
          </w:p>
          <w:p w14:paraId="52B392E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p>
          <w:p w14:paraId="4E170B2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i/>
                <w:sz w:val="28"/>
                <w:szCs w:val="28"/>
              </w:rPr>
              <w:lastRenderedPageBreak/>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36DD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ADF46"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1F547BD4"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3668AF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Раздел 2</w:t>
            </w:r>
            <w:r w:rsidRPr="00710225">
              <w:rPr>
                <w:rFonts w:ascii="Times New Roman" w:hAnsi="Times New Roman"/>
                <w:sz w:val="28"/>
                <w:szCs w:val="28"/>
              </w:rPr>
              <w:t xml:space="preserve">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FEDD4B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2061FA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A670C"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p w14:paraId="54501578" w14:textId="77777777" w:rsidR="005948C3" w:rsidRPr="00710225" w:rsidRDefault="005948C3" w:rsidP="00FF539A">
            <w:pPr>
              <w:widowControl w:val="0"/>
              <w:ind w:left="57" w:right="57"/>
              <w:jc w:val="center"/>
              <w:rPr>
                <w:rFonts w:ascii="Times New Roman" w:hAnsi="Times New Roman"/>
                <w:sz w:val="28"/>
                <w:szCs w:val="28"/>
                <w:highlight w:val="yellow"/>
              </w:rPr>
            </w:pPr>
            <w:r w:rsidRPr="00710225">
              <w:rPr>
                <w:rFonts w:ascii="Times New Roman" w:hAnsi="Times New Roman"/>
                <w:sz w:val="28"/>
                <w:szCs w:val="28"/>
              </w:rPr>
              <w:t>ОК 08</w:t>
            </w:r>
          </w:p>
        </w:tc>
      </w:tr>
      <w:tr w:rsidR="005948C3" w:rsidRPr="00710225" w14:paraId="70BBEF07"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1F48B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2.1</w:t>
            </w:r>
            <w:r w:rsidRPr="00710225">
              <w:rPr>
                <w:rFonts w:ascii="Times New Roman" w:hAnsi="Times New Roman"/>
                <w:sz w:val="28"/>
                <w:szCs w:val="28"/>
              </w:rPr>
              <w:t xml:space="preserve">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34452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E4DD25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C3AE2"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5948C3" w:rsidRPr="00710225" w14:paraId="12E0ACA4"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CDD45A"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5887C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A5E3D67"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667D45"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70F53B3"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04BCA9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A914B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 – это количественная мера опасности, сочетание 1) вероятности (или частоты) нанесения ущерба и 2) тяжести этого ущерба для объекта защиты;</w:t>
            </w:r>
          </w:p>
          <w:p w14:paraId="1F8BCFD3"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sz w:val="28"/>
                <w:szCs w:val="28"/>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51B09F5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w:t>
            </w:r>
            <w:r w:rsidRPr="00710225">
              <w:rPr>
                <w:rFonts w:ascii="Times New Roman" w:hAnsi="Times New Roman"/>
                <w:sz w:val="28"/>
                <w:szCs w:val="28"/>
                <w:highlight w:val="white"/>
              </w:rPr>
              <w:t xml:space="preserve"> определение </w:t>
            </w:r>
            <w:r w:rsidRPr="00710225">
              <w:rPr>
                <w:rFonts w:ascii="Times New Roman" w:hAnsi="Times New Roman"/>
                <w:sz w:val="28"/>
                <w:szCs w:val="28"/>
              </w:rPr>
              <w:t>вероятности осуществления риска и масштаба последствий</w:t>
            </w:r>
            <w:r w:rsidRPr="00710225">
              <w:rPr>
                <w:rFonts w:ascii="Times New Roman" w:hAnsi="Times New Roman"/>
                <w:sz w:val="28"/>
                <w:szCs w:val="28"/>
                <w:highlight w:val="white"/>
              </w:rPr>
              <w:t xml:space="preserve"> воздействия вредных и опасных факторов </w:t>
            </w:r>
            <w:proofErr w:type="spellStart"/>
            <w:r w:rsidRPr="00710225">
              <w:rPr>
                <w:rFonts w:ascii="Times New Roman" w:hAnsi="Times New Roman"/>
                <w:sz w:val="28"/>
                <w:szCs w:val="28"/>
                <w:highlight w:val="white"/>
              </w:rPr>
              <w:t>средыдля</w:t>
            </w:r>
            <w:proofErr w:type="spellEnd"/>
            <w:r w:rsidRPr="00710225">
              <w:rPr>
                <w:rFonts w:ascii="Times New Roman" w:hAnsi="Times New Roman"/>
                <w:sz w:val="28"/>
                <w:szCs w:val="28"/>
                <w:highlight w:val="white"/>
              </w:rPr>
              <w:t xml:space="preserve"> разработки/выбора мер по профилактике и защите</w:t>
            </w:r>
          </w:p>
          <w:p w14:paraId="7FDE276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нужно рассчитать вероятность наступления негативного события и определить тяжесть его последствий </w:t>
            </w:r>
          </w:p>
          <w:p w14:paraId="089A368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lastRenderedPageBreak/>
              <w:t xml:space="preserve">Алгоритм </w:t>
            </w:r>
            <w:r w:rsidRPr="00710225">
              <w:rPr>
                <w:rFonts w:ascii="Times New Roman" w:hAnsi="Times New Roman"/>
                <w:sz w:val="28"/>
                <w:szCs w:val="28"/>
              </w:rPr>
              <w:t>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A444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A98A9"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72439571"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0ADEB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2.2</w:t>
            </w:r>
            <w:r w:rsidRPr="00710225">
              <w:rPr>
                <w:rFonts w:ascii="Times New Roman" w:hAnsi="Times New Roman"/>
                <w:sz w:val="28"/>
                <w:szCs w:val="28"/>
              </w:rPr>
              <w:t>.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0F8A9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D43C65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1C3C5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6D08B949"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5C906F7"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C1CEF6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18E25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FE59D"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A4A5F51"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2B90C1A"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011E83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1A05296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Предметное действие: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 формуле) и масштаба последствий</w:t>
            </w:r>
            <w:r w:rsidRPr="00710225">
              <w:rPr>
                <w:rFonts w:ascii="Times New Roman" w:hAnsi="Times New Roman"/>
                <w:sz w:val="28"/>
                <w:szCs w:val="28"/>
                <w:highlight w:val="white"/>
              </w:rPr>
              <w:t xml:space="preserve"> воздействия опасных факторов дорожного движения в отношении различных его </w:t>
            </w:r>
            <w:proofErr w:type="spellStart"/>
            <w:r w:rsidRPr="00710225">
              <w:rPr>
                <w:rFonts w:ascii="Times New Roman" w:hAnsi="Times New Roman"/>
                <w:sz w:val="28"/>
                <w:szCs w:val="28"/>
                <w:highlight w:val="white"/>
              </w:rPr>
              <w:t>участниковдля</w:t>
            </w:r>
            <w:proofErr w:type="spellEnd"/>
            <w:r w:rsidRPr="00710225">
              <w:rPr>
                <w:rFonts w:ascii="Times New Roman" w:hAnsi="Times New Roman"/>
                <w:sz w:val="28"/>
                <w:szCs w:val="28"/>
                <w:highlight w:val="white"/>
              </w:rPr>
              <w:t xml:space="preserve"> разработки/выбора мер по профилактике и защите</w:t>
            </w:r>
          </w:p>
          <w:p w14:paraId="5311DBC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6F289A0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оценки </w:t>
            </w:r>
            <w:proofErr w:type="spellStart"/>
            <w:r w:rsidRPr="00710225">
              <w:rPr>
                <w:rFonts w:ascii="Times New Roman" w:hAnsi="Times New Roman"/>
                <w:sz w:val="28"/>
                <w:szCs w:val="28"/>
              </w:rPr>
              <w:t>риска</w:t>
            </w:r>
            <w:r w:rsidRPr="00710225">
              <w:rPr>
                <w:rFonts w:ascii="Times New Roman" w:hAnsi="Times New Roman"/>
                <w:sz w:val="28"/>
                <w:szCs w:val="28"/>
                <w:highlight w:val="white"/>
              </w:rPr>
              <w:t>для</w:t>
            </w:r>
            <w:proofErr w:type="spellEnd"/>
            <w:r w:rsidRPr="00710225">
              <w:rPr>
                <w:rFonts w:ascii="Times New Roman" w:hAnsi="Times New Roman"/>
                <w:sz w:val="28"/>
                <w:szCs w:val="28"/>
                <w:highlight w:val="white"/>
              </w:rPr>
              <w:t xml:space="preserve"> разных участников дорожного движения (пешеход, </w:t>
            </w:r>
            <w:proofErr w:type="spellStart"/>
            <w:r w:rsidRPr="00710225">
              <w:rPr>
                <w:rFonts w:ascii="Times New Roman" w:hAnsi="Times New Roman"/>
                <w:sz w:val="28"/>
                <w:szCs w:val="28"/>
                <w:highlight w:val="white"/>
              </w:rPr>
              <w:t>электросамокатчик</w:t>
            </w:r>
            <w:proofErr w:type="spellEnd"/>
            <w:r w:rsidRPr="00710225">
              <w:rPr>
                <w:rFonts w:ascii="Times New Roman" w:hAnsi="Times New Roman"/>
                <w:sz w:val="28"/>
                <w:szCs w:val="28"/>
                <w:highlight w:val="white"/>
              </w:rPr>
              <w:t>/райдер,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A2F1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DCC3A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317DB37A"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37801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2.3</w:t>
            </w:r>
            <w:r w:rsidRPr="00710225">
              <w:rPr>
                <w:rFonts w:ascii="Times New Roman" w:hAnsi="Times New Roman"/>
                <w:sz w:val="28"/>
                <w:szCs w:val="28"/>
              </w:rPr>
              <w:t xml:space="preserve"> Как оценить риски в ситуации </w:t>
            </w:r>
            <w:r w:rsidRPr="00710225">
              <w:rPr>
                <w:rFonts w:ascii="Times New Roman" w:hAnsi="Times New Roman"/>
                <w:sz w:val="28"/>
                <w:szCs w:val="28"/>
              </w:rPr>
              <w:lastRenderedPageBreak/>
              <w:t>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3AC2A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749A27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B3C8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5948C3" w:rsidRPr="00710225" w14:paraId="7994BCED"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5B1E25"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A04E9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F3552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60398"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8C426BE"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A20C0B7"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58E069F"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24A0C8F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пожара в общественном месте (по формуле) и масштаба последствий</w:t>
            </w:r>
            <w:r w:rsidRPr="00710225">
              <w:rPr>
                <w:rFonts w:ascii="Times New Roman" w:hAnsi="Times New Roman"/>
                <w:sz w:val="28"/>
                <w:szCs w:val="28"/>
                <w:highlight w:val="white"/>
              </w:rPr>
              <w:t xml:space="preserve"> воздействия опасных факторов пожара на </w:t>
            </w:r>
            <w:proofErr w:type="spellStart"/>
            <w:r w:rsidRPr="00710225">
              <w:rPr>
                <w:rFonts w:ascii="Times New Roman" w:hAnsi="Times New Roman"/>
                <w:sz w:val="28"/>
                <w:szCs w:val="28"/>
                <w:highlight w:val="white"/>
              </w:rPr>
              <w:t>посетителейдля</w:t>
            </w:r>
            <w:proofErr w:type="spellEnd"/>
            <w:r w:rsidRPr="00710225">
              <w:rPr>
                <w:rFonts w:ascii="Times New Roman" w:hAnsi="Times New Roman"/>
                <w:sz w:val="28"/>
                <w:szCs w:val="28"/>
                <w:highlight w:val="white"/>
              </w:rPr>
              <w:t xml:space="preserve"> разработки/выбора мер по профилактике и защите</w:t>
            </w:r>
          </w:p>
          <w:p w14:paraId="4749B4D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71AAAC0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D31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1129E"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50751B04"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0F1DD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2.4</w:t>
            </w:r>
            <w:r w:rsidRPr="00710225">
              <w:rPr>
                <w:rFonts w:ascii="Times New Roman" w:hAnsi="Times New Roman"/>
                <w:sz w:val="28"/>
                <w:szCs w:val="28"/>
              </w:rPr>
              <w:t xml:space="preserve">. Как оценить риск реализации ситуации захвата заложников/стрельбы в </w:t>
            </w:r>
            <w:r w:rsidRPr="00710225">
              <w:rPr>
                <w:rFonts w:ascii="Times New Roman" w:hAnsi="Times New Roman"/>
                <w:sz w:val="28"/>
                <w:szCs w:val="28"/>
              </w:rPr>
              <w:lastRenderedPageBreak/>
              <w:t xml:space="preserve">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6F9952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DAF7E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5BF9F"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5948C3" w:rsidRPr="00710225" w14:paraId="11616E50"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79A43CB"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27865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B593E9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C2631E"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74B7FAC"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1D1A291"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25674A9"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09C6450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(по формуле) и масштаба/тяжести последствий</w:t>
            </w:r>
            <w:r w:rsidRPr="00710225">
              <w:rPr>
                <w:rFonts w:ascii="Times New Roman" w:hAnsi="Times New Roman"/>
                <w:sz w:val="28"/>
                <w:szCs w:val="28"/>
                <w:highlight w:val="white"/>
              </w:rPr>
              <w:t xml:space="preserve"> воздействия опасных факторов </w:t>
            </w:r>
            <w:r w:rsidRPr="00710225">
              <w:rPr>
                <w:rFonts w:ascii="Times New Roman" w:hAnsi="Times New Roman"/>
                <w:sz w:val="28"/>
                <w:szCs w:val="28"/>
              </w:rPr>
              <w:t xml:space="preserve">захвата заложников/стрельбы в общественном месте </w:t>
            </w:r>
            <w:r w:rsidRPr="00710225">
              <w:rPr>
                <w:rFonts w:ascii="Times New Roman" w:hAnsi="Times New Roman"/>
                <w:sz w:val="28"/>
                <w:szCs w:val="28"/>
                <w:highlight w:val="white"/>
              </w:rPr>
              <w:t>для разработки/выбора мер по профилактике и защите посетителей</w:t>
            </w:r>
          </w:p>
          <w:p w14:paraId="1652B18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7D7234C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 xml:space="preserve">оценки рисков в </w:t>
            </w:r>
            <w:proofErr w:type="spellStart"/>
            <w:r w:rsidRPr="00710225">
              <w:rPr>
                <w:rFonts w:ascii="Times New Roman" w:hAnsi="Times New Roman"/>
                <w:sz w:val="28"/>
                <w:szCs w:val="28"/>
              </w:rPr>
              <w:t>ситуациизахвата</w:t>
            </w:r>
            <w:proofErr w:type="spellEnd"/>
            <w:r w:rsidRPr="00710225">
              <w:rPr>
                <w:rFonts w:ascii="Times New Roman" w:hAnsi="Times New Roman"/>
                <w:sz w:val="28"/>
                <w:szCs w:val="28"/>
              </w:rPr>
              <w:t xml:space="preserve">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A0B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02A39D"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49CC6B4E"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6DC7D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2.5 </w:t>
            </w:r>
            <w:r w:rsidRPr="00710225">
              <w:rPr>
                <w:rFonts w:ascii="Times New Roman" w:hAnsi="Times New Roman"/>
                <w:sz w:val="28"/>
                <w:szCs w:val="28"/>
              </w:rPr>
              <w:t>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97911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A5017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36B062"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p w14:paraId="4319A499"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08</w:t>
            </w:r>
          </w:p>
        </w:tc>
      </w:tr>
      <w:tr w:rsidR="005948C3" w:rsidRPr="00710225" w14:paraId="46C75028"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23D747D"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AAC17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CDCFB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A5C018"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0007CA81"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75AD689"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E534F7"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риски для здоровья – количественная мера опасности заболеваний (в т.ч. смертельно опасных, инфекционных, </w:t>
            </w:r>
            <w:r w:rsidRPr="00710225">
              <w:rPr>
                <w:rFonts w:ascii="Times New Roman" w:hAnsi="Times New Roman"/>
                <w:sz w:val="28"/>
                <w:szCs w:val="28"/>
              </w:rPr>
              <w:lastRenderedPageBreak/>
              <w:t xml:space="preserve">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w:t>
            </w:r>
            <w:proofErr w:type="spellStart"/>
            <w:r w:rsidRPr="00710225">
              <w:rPr>
                <w:rFonts w:ascii="Times New Roman" w:hAnsi="Times New Roman"/>
                <w:sz w:val="28"/>
                <w:szCs w:val="28"/>
              </w:rPr>
              <w:t>травмы,гибель</w:t>
            </w:r>
            <w:proofErr w:type="spellEnd"/>
            <w:r w:rsidRPr="00710225">
              <w:rPr>
                <w:rFonts w:ascii="Times New Roman" w:hAnsi="Times New Roman"/>
                <w:sz w:val="28"/>
                <w:szCs w:val="28"/>
              </w:rPr>
              <w:t xml:space="preserve">)  </w:t>
            </w:r>
          </w:p>
          <w:p w14:paraId="4E2DB07C"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опасных и вредных факторов риска для жизни и здоровья подростков (по формуле) и тяжести последствий</w:t>
            </w:r>
            <w:r w:rsidRPr="00710225">
              <w:rPr>
                <w:rFonts w:ascii="Times New Roman" w:hAnsi="Times New Roman"/>
                <w:sz w:val="28"/>
                <w:szCs w:val="28"/>
                <w:highlight w:val="white"/>
              </w:rPr>
              <w:t xml:space="preserve"> их воздействия для разработки/выбора мер по профилактике и защите</w:t>
            </w:r>
          </w:p>
          <w:p w14:paraId="49D86D3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0EE2037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 xml:space="preserve">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AA53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9144C4"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2529486C"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F06C4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2.6 </w:t>
            </w:r>
            <w:r w:rsidRPr="00710225">
              <w:rPr>
                <w:rFonts w:ascii="Times New Roman" w:hAnsi="Times New Roman"/>
                <w:sz w:val="28"/>
                <w:szCs w:val="28"/>
              </w:rPr>
              <w:t>Как оценить риск реализации ситуации, 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37719E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2A14F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739509"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5948C3" w:rsidRPr="00710225" w14:paraId="471A9D99"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BCC1C05"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05BBBE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44E08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65FFFF"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004B3148"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31CC6C1"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201C19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риск в…</w:t>
            </w:r>
          </w:p>
          <w:p w14:paraId="786C91C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определение </w:t>
            </w:r>
            <w:r w:rsidRPr="00710225">
              <w:rPr>
                <w:rFonts w:ascii="Times New Roman" w:hAnsi="Times New Roman"/>
                <w:sz w:val="28"/>
                <w:szCs w:val="28"/>
              </w:rPr>
              <w:t>вероятности осуществления риска и масштаба последствий</w:t>
            </w:r>
            <w:r w:rsidRPr="00710225">
              <w:rPr>
                <w:rFonts w:ascii="Times New Roman" w:hAnsi="Times New Roman"/>
                <w:sz w:val="28"/>
                <w:szCs w:val="28"/>
                <w:highlight w:val="white"/>
              </w:rPr>
              <w:t xml:space="preserve"> воздействия </w:t>
            </w:r>
            <w:r w:rsidRPr="00710225">
              <w:rPr>
                <w:rFonts w:ascii="Times New Roman" w:hAnsi="Times New Roman"/>
                <w:sz w:val="28"/>
                <w:szCs w:val="28"/>
                <w:highlight w:val="white"/>
              </w:rPr>
              <w:lastRenderedPageBreak/>
              <w:t xml:space="preserve">вредных и опасных факторов </w:t>
            </w:r>
            <w:proofErr w:type="spellStart"/>
            <w:r w:rsidRPr="00710225">
              <w:rPr>
                <w:rFonts w:ascii="Times New Roman" w:hAnsi="Times New Roman"/>
                <w:sz w:val="28"/>
                <w:szCs w:val="28"/>
                <w:highlight w:val="white"/>
              </w:rPr>
              <w:t>средыдля</w:t>
            </w:r>
            <w:proofErr w:type="spellEnd"/>
            <w:r w:rsidRPr="00710225">
              <w:rPr>
                <w:rFonts w:ascii="Times New Roman" w:hAnsi="Times New Roman"/>
                <w:sz w:val="28"/>
                <w:szCs w:val="28"/>
                <w:highlight w:val="white"/>
              </w:rPr>
              <w:t xml:space="preserve"> разработки/выбора мер по профилактике и защите</w:t>
            </w:r>
          </w:p>
          <w:p w14:paraId="7821438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p>
          <w:p w14:paraId="2F296458"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B620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B98A2"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1FCCD738"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5FAE53F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 xml:space="preserve">Раздел </w:t>
            </w:r>
            <w:proofErr w:type="gramStart"/>
            <w:r w:rsidRPr="00710225">
              <w:rPr>
                <w:rFonts w:ascii="Times New Roman" w:hAnsi="Times New Roman"/>
                <w:b/>
                <w:sz w:val="28"/>
                <w:szCs w:val="28"/>
              </w:rPr>
              <w:t>3.Защита</w:t>
            </w:r>
            <w:proofErr w:type="gramEnd"/>
            <w:r w:rsidRPr="00710225">
              <w:rPr>
                <w:rFonts w:ascii="Times New Roman" w:hAnsi="Times New Roman"/>
                <w:b/>
                <w:sz w:val="28"/>
                <w:szCs w:val="28"/>
              </w:rPr>
              <w:t xml:space="preserve">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D94A5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0682C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45148"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03; ОК 04;</w:t>
            </w:r>
          </w:p>
          <w:p w14:paraId="243EFF17"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07; ОК 08</w:t>
            </w:r>
          </w:p>
        </w:tc>
      </w:tr>
      <w:tr w:rsidR="005948C3" w:rsidRPr="00710225" w14:paraId="13E67C50"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694C3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3.1</w:t>
            </w:r>
            <w:r w:rsidRPr="00710225">
              <w:rPr>
                <w:rFonts w:ascii="Times New Roman" w:hAnsi="Times New Roman"/>
                <w:sz w:val="28"/>
                <w:szCs w:val="28"/>
              </w:rPr>
              <w:t xml:space="preserve">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29DE81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DEB6B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137E70"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07</w:t>
            </w:r>
          </w:p>
        </w:tc>
      </w:tr>
      <w:tr w:rsidR="005948C3" w:rsidRPr="00710225" w14:paraId="0145B4A9"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3BB2A7"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415CE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B94DDA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085F87"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EFEA8AE" w14:textId="77777777" w:rsidTr="00FF539A">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A30591C"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BD77D55"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i/>
                <w:sz w:val="28"/>
                <w:szCs w:val="28"/>
              </w:rPr>
              <w:t>Понятие</w:t>
            </w:r>
            <w:r w:rsidRPr="00710225">
              <w:rPr>
                <w:rFonts w:ascii="Times New Roman" w:hAnsi="Times New Roman"/>
                <w:i/>
                <w:sz w:val="28"/>
                <w:szCs w:val="28"/>
                <w:highlight w:val="white"/>
              </w:rPr>
              <w:t xml:space="preserve">: </w:t>
            </w:r>
            <w:proofErr w:type="spellStart"/>
            <w:r w:rsidRPr="00710225">
              <w:rPr>
                <w:rFonts w:ascii="Times New Roman" w:hAnsi="Times New Roman"/>
                <w:b/>
                <w:sz w:val="28"/>
                <w:szCs w:val="28"/>
                <w:highlight w:val="white"/>
              </w:rPr>
              <w:t>Защитаотопасностей</w:t>
            </w:r>
            <w:proofErr w:type="spellEnd"/>
            <w:r w:rsidRPr="00710225">
              <w:rPr>
                <w:rFonts w:ascii="Times New Roman" w:hAnsi="Times New Roman"/>
                <w:sz w:val="28"/>
                <w:szCs w:val="28"/>
                <w:highlight w:val="white"/>
              </w:rPr>
              <w:t xml:space="preserve"> – </w:t>
            </w:r>
            <w:r w:rsidRPr="00710225">
              <w:rPr>
                <w:rFonts w:ascii="Times New Roman" w:hAnsi="Times New Roman"/>
                <w:b/>
                <w:sz w:val="28"/>
                <w:szCs w:val="28"/>
                <w:highlight w:val="white"/>
              </w:rPr>
              <w:t>это</w:t>
            </w:r>
            <w:r w:rsidRPr="00710225">
              <w:rPr>
                <w:rFonts w:ascii="Times New Roman" w:hAnsi="Times New Roman"/>
                <w:sz w:val="28"/>
                <w:szCs w:val="28"/>
                <w:highlight w:val="white"/>
              </w:rPr>
              <w:t xml:space="preserve"> способы и методы снижения уровня и продолжительности действия </w:t>
            </w:r>
            <w:r w:rsidRPr="00710225">
              <w:rPr>
                <w:rFonts w:ascii="Times New Roman" w:hAnsi="Times New Roman"/>
                <w:b/>
                <w:sz w:val="28"/>
                <w:szCs w:val="28"/>
                <w:highlight w:val="white"/>
              </w:rPr>
              <w:t>опасностей</w:t>
            </w:r>
            <w:r w:rsidRPr="00710225">
              <w:rPr>
                <w:rFonts w:ascii="Times New Roman" w:hAnsi="Times New Roman"/>
                <w:sz w:val="28"/>
                <w:szCs w:val="28"/>
                <w:highlight w:val="white"/>
              </w:rPr>
              <w:t xml:space="preserve"> на человека (природу). </w:t>
            </w:r>
            <w:r w:rsidRPr="00710225">
              <w:rPr>
                <w:rFonts w:ascii="Times New Roman" w:hAnsi="Times New Roman"/>
                <w:i/>
                <w:sz w:val="28"/>
                <w:szCs w:val="28"/>
              </w:rPr>
              <w:t>Правило</w:t>
            </w:r>
            <w:r w:rsidRPr="00710225">
              <w:rPr>
                <w:rFonts w:ascii="Times New Roman" w:hAnsi="Times New Roman"/>
                <w:sz w:val="28"/>
                <w:szCs w:val="28"/>
                <w:highlight w:val="white"/>
              </w:rPr>
              <w:t>: чтобы з</w:t>
            </w:r>
            <w:r w:rsidRPr="00710225">
              <w:rPr>
                <w:rFonts w:ascii="Times New Roman" w:hAnsi="Times New Roman"/>
                <w:b/>
                <w:sz w:val="28"/>
                <w:szCs w:val="28"/>
                <w:highlight w:val="white"/>
              </w:rPr>
              <w:t>ащитить</w:t>
            </w:r>
            <w:r w:rsidRPr="00710225">
              <w:rPr>
                <w:rFonts w:ascii="Times New Roman" w:hAnsi="Times New Roman"/>
                <w:sz w:val="28"/>
                <w:szCs w:val="28"/>
                <w:highlight w:val="white"/>
              </w:rPr>
              <w:t xml:space="preserve"> объект </w:t>
            </w:r>
            <w:proofErr w:type="spellStart"/>
            <w:r w:rsidRPr="00710225">
              <w:rPr>
                <w:rFonts w:ascii="Times New Roman" w:hAnsi="Times New Roman"/>
                <w:b/>
                <w:sz w:val="28"/>
                <w:szCs w:val="28"/>
                <w:highlight w:val="white"/>
              </w:rPr>
              <w:t>отопасностей</w:t>
            </w:r>
            <w:proofErr w:type="spellEnd"/>
            <w:r w:rsidRPr="00710225">
              <w:rPr>
                <w:rFonts w:ascii="Times New Roman" w:hAnsi="Times New Roman"/>
                <w:b/>
                <w:sz w:val="28"/>
                <w:szCs w:val="28"/>
                <w:highlight w:val="white"/>
              </w:rPr>
              <w:t>, необходимо</w:t>
            </w:r>
            <w:r w:rsidRPr="00710225">
              <w:rPr>
                <w:rFonts w:ascii="Times New Roman" w:hAnsi="Times New Roman"/>
                <w:sz w:val="28"/>
                <w:szCs w:val="28"/>
                <w:highlight w:val="white"/>
              </w:rPr>
              <w:t xml:space="preserve"> снизить негативное влияние источников </w:t>
            </w:r>
            <w:r w:rsidRPr="00710225">
              <w:rPr>
                <w:rFonts w:ascii="Times New Roman" w:hAnsi="Times New Roman"/>
                <w:b/>
                <w:sz w:val="28"/>
                <w:szCs w:val="28"/>
                <w:highlight w:val="white"/>
              </w:rPr>
              <w:t>опасности</w:t>
            </w:r>
            <w:r w:rsidRPr="00710225">
              <w:rPr>
                <w:rFonts w:ascii="Times New Roman" w:hAnsi="Times New Roman"/>
                <w:sz w:val="28"/>
                <w:szCs w:val="28"/>
                <w:highlight w:val="white"/>
              </w:rPr>
              <w:t xml:space="preserve"> (сокращением значения риска и размеров </w:t>
            </w:r>
            <w:r w:rsidRPr="00710225">
              <w:rPr>
                <w:rFonts w:ascii="Times New Roman" w:hAnsi="Times New Roman"/>
                <w:b/>
                <w:sz w:val="28"/>
                <w:szCs w:val="28"/>
                <w:highlight w:val="white"/>
              </w:rPr>
              <w:t>опасных</w:t>
            </w:r>
            <w:r w:rsidRPr="00710225">
              <w:rPr>
                <w:rFonts w:ascii="Times New Roman" w:hAnsi="Times New Roman"/>
                <w:sz w:val="28"/>
                <w:szCs w:val="28"/>
                <w:highlight w:val="white"/>
              </w:rPr>
              <w:t xml:space="preserve"> зон), его выведением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применением </w:t>
            </w:r>
            <w:proofErr w:type="spellStart"/>
            <w:r w:rsidRPr="00710225">
              <w:rPr>
                <w:rFonts w:ascii="Times New Roman" w:hAnsi="Times New Roman"/>
                <w:sz w:val="28"/>
                <w:szCs w:val="28"/>
                <w:highlight w:val="white"/>
              </w:rPr>
              <w:t>экобиозащитной</w:t>
            </w:r>
            <w:proofErr w:type="spellEnd"/>
            <w:r w:rsidRPr="00710225">
              <w:rPr>
                <w:rFonts w:ascii="Times New Roman" w:hAnsi="Times New Roman"/>
                <w:sz w:val="28"/>
                <w:szCs w:val="28"/>
                <w:highlight w:val="white"/>
              </w:rPr>
              <w:t xml:space="preserve"> техники и средств индивидуальной </w:t>
            </w:r>
            <w:r w:rsidRPr="00710225">
              <w:rPr>
                <w:rFonts w:ascii="Times New Roman" w:hAnsi="Times New Roman"/>
                <w:b/>
                <w:sz w:val="28"/>
                <w:szCs w:val="28"/>
                <w:highlight w:val="white"/>
              </w:rPr>
              <w:t>защиты</w:t>
            </w:r>
          </w:p>
          <w:p w14:paraId="74F01C5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lastRenderedPageBreak/>
              <w:t>Предметное действие</w:t>
            </w:r>
            <w:r w:rsidRPr="00710225">
              <w:rPr>
                <w:rFonts w:ascii="Times New Roman" w:hAnsi="Times New Roman"/>
                <w:sz w:val="28"/>
                <w:szCs w:val="28"/>
              </w:rPr>
              <w:t>: выбор мер (способы, методы, средства, модели поведения) для защиты от опасностей окружающей среды, в том числе в чрезвычайной ситуации</w:t>
            </w:r>
          </w:p>
          <w:p w14:paraId="3A7C161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w:t>
            </w:r>
            <w:r w:rsidRPr="00710225">
              <w:rPr>
                <w:rFonts w:ascii="Times New Roman" w:hAnsi="Times New Roman"/>
                <w:sz w:val="28"/>
                <w:szCs w:val="28"/>
                <w:highlight w:val="white"/>
              </w:rPr>
              <w:t xml:space="preserve">чтобы </w:t>
            </w:r>
            <w:r w:rsidRPr="00710225">
              <w:rPr>
                <w:rFonts w:ascii="Times New Roman" w:hAnsi="Times New Roman"/>
                <w:sz w:val="28"/>
                <w:szCs w:val="28"/>
              </w:rPr>
              <w:t xml:space="preserve">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w:t>
            </w:r>
            <w:proofErr w:type="spellStart"/>
            <w:r w:rsidRPr="00710225">
              <w:rPr>
                <w:rFonts w:ascii="Times New Roman" w:hAnsi="Times New Roman"/>
                <w:sz w:val="28"/>
                <w:szCs w:val="28"/>
              </w:rPr>
              <w:t>доступность+функциональность</w:t>
            </w:r>
            <w:proofErr w:type="spellEnd"/>
            <w:r w:rsidRPr="00710225">
              <w:rPr>
                <w:rFonts w:ascii="Times New Roman" w:hAnsi="Times New Roman"/>
                <w:sz w:val="28"/>
                <w:szCs w:val="28"/>
              </w:rPr>
              <w:t>/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45692E9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CA7A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287AE0"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4713E88F"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9A1C1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3.2</w:t>
            </w:r>
            <w:r w:rsidRPr="00710225">
              <w:rPr>
                <w:rFonts w:ascii="Times New Roman" w:hAnsi="Times New Roman"/>
                <w:sz w:val="28"/>
                <w:szCs w:val="28"/>
              </w:rPr>
              <w:t xml:space="preserve">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34620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A10E1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A76680"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3; ОК 04; ОК 08</w:t>
            </w:r>
          </w:p>
        </w:tc>
      </w:tr>
      <w:tr w:rsidR="005948C3" w:rsidRPr="00710225" w14:paraId="656CD7B6"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1CD884B"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F296F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97376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358646"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076B679D"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B9C485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912387"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i/>
                <w:sz w:val="28"/>
                <w:szCs w:val="28"/>
              </w:rPr>
              <w:t>Понятие:</w:t>
            </w:r>
            <w:r w:rsidRPr="00710225">
              <w:rPr>
                <w:rFonts w:ascii="Times New Roman" w:hAnsi="Times New Roman"/>
                <w:sz w:val="28"/>
                <w:szCs w:val="28"/>
              </w:rPr>
              <w:t xml:space="preserve"> защита жизни и здоровья -</w:t>
            </w:r>
            <w:r w:rsidRPr="00710225">
              <w:rPr>
                <w:rFonts w:ascii="Times New Roman" w:hAnsi="Times New Roman"/>
                <w:sz w:val="28"/>
                <w:szCs w:val="28"/>
                <w:highlight w:val="white"/>
              </w:rPr>
              <w:t xml:space="preserve">способы и методы снижения уровня действия вредных и опасных факторов для физического и психического здоровья  </w:t>
            </w:r>
          </w:p>
          <w:p w14:paraId="3C0CC2A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(способов, методов, средств, образа жизни) для защиты жизни и здоровья от опасностей окружающей среды</w:t>
            </w:r>
          </w:p>
          <w:p w14:paraId="5094DEA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lastRenderedPageBreak/>
              <w:t>Правило действия</w:t>
            </w:r>
            <w:r w:rsidRPr="00710225">
              <w:rPr>
                <w:rFonts w:ascii="Times New Roman" w:hAnsi="Times New Roman"/>
                <w:sz w:val="28"/>
                <w:szCs w:val="28"/>
              </w:rPr>
              <w:t xml:space="preserve">: чтобы выбрать меры </w:t>
            </w:r>
            <w:r w:rsidRPr="00710225">
              <w:rPr>
                <w:rFonts w:ascii="Times New Roman" w:hAnsi="Times New Roman"/>
                <w:sz w:val="28"/>
                <w:szCs w:val="28"/>
                <w:highlight w:val="white"/>
              </w:rPr>
              <w:t>снижения уровня действия вредных и опасных факторов для</w:t>
            </w:r>
            <w:r w:rsidRPr="00710225">
              <w:rPr>
                <w:rFonts w:ascii="Times New Roman" w:hAnsi="Times New Roman"/>
                <w:sz w:val="28"/>
                <w:szCs w:val="28"/>
              </w:rPr>
              <w:t xml:space="preserve"> здоровья от опасностей окружающей, </w:t>
            </w:r>
            <w:proofErr w:type="gramStart"/>
            <w:r w:rsidRPr="00710225">
              <w:rPr>
                <w:rFonts w:ascii="Times New Roman" w:hAnsi="Times New Roman"/>
                <w:sz w:val="28"/>
                <w:szCs w:val="28"/>
              </w:rPr>
              <w:t>необходимо подобрать согласно гигиеническим нормам/требованиям</w:t>
            </w:r>
            <w:proofErr w:type="gramEnd"/>
            <w:r w:rsidRPr="00710225">
              <w:rPr>
                <w:rFonts w:ascii="Times New Roman" w:hAnsi="Times New Roman"/>
                <w:sz w:val="28"/>
                <w:szCs w:val="28"/>
              </w:rPr>
              <w:t xml:space="preserve"> оптимальные средства профилактики заболевания, модели безопасного поведения, в т.ч. в пандемию</w:t>
            </w:r>
          </w:p>
          <w:p w14:paraId="7A2F9AC4"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i/>
                <w:sz w:val="28"/>
                <w:szCs w:val="28"/>
              </w:rPr>
              <w:t xml:space="preserve">Алгоритм </w:t>
            </w:r>
            <w:r w:rsidRPr="00710225">
              <w:rPr>
                <w:rFonts w:ascii="Times New Roman" w:hAnsi="Times New Roman"/>
                <w:sz w:val="28"/>
                <w:szCs w:val="28"/>
              </w:rPr>
              <w:t xml:space="preserve">выбора способа профилактики типичных/смертельно опасных для подростков заболеваний </w:t>
            </w:r>
            <w:r w:rsidRPr="00710225">
              <w:rPr>
                <w:rFonts w:ascii="Times New Roman" w:hAnsi="Times New Roman"/>
                <w:sz w:val="28"/>
                <w:szCs w:val="28"/>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13E1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C735E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65036CEE"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72A835"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3.3</w:t>
            </w:r>
            <w:r w:rsidRPr="00710225">
              <w:rPr>
                <w:rFonts w:ascii="Times New Roman" w:hAnsi="Times New Roman"/>
                <w:sz w:val="28"/>
                <w:szCs w:val="28"/>
              </w:rPr>
              <w:t xml:space="preserve">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FABDF9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AE1BC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D1676"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w:t>
            </w:r>
          </w:p>
        </w:tc>
      </w:tr>
      <w:tr w:rsidR="005948C3" w:rsidRPr="00710225" w14:paraId="3328AEC2"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F76CBEA"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79A79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51F7F6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6B488"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1891839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AC50ACA"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3BB7B5"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участников дорожного движения - </w:t>
            </w:r>
            <w:r w:rsidRPr="00710225">
              <w:rPr>
                <w:rFonts w:ascii="Times New Roman" w:hAnsi="Times New Roman"/>
                <w:sz w:val="28"/>
                <w:szCs w:val="28"/>
                <w:highlight w:val="white"/>
              </w:rPr>
              <w:t>способы и методы снижения уровня действия опасных факторов дорожного движения</w:t>
            </w:r>
          </w:p>
          <w:p w14:paraId="720369C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индивидуальной защиты, правил, моделей поведения) для защиты жизни и здоровья участников дорожного движения</w:t>
            </w:r>
          </w:p>
          <w:p w14:paraId="07FECF8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556BC01C"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lastRenderedPageBreak/>
              <w:t xml:space="preserve">Алгоритм </w:t>
            </w:r>
            <w:r w:rsidRPr="00710225">
              <w:rPr>
                <w:rFonts w:ascii="Times New Roman" w:hAnsi="Times New Roman"/>
                <w:sz w:val="28"/>
                <w:szCs w:val="28"/>
              </w:rPr>
              <w:t xml:space="preserve">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E51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235570"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6DD21FE4"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72839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3.4</w:t>
            </w:r>
            <w:r w:rsidRPr="00710225">
              <w:rPr>
                <w:rFonts w:ascii="Times New Roman" w:hAnsi="Times New Roman"/>
                <w:sz w:val="28"/>
                <w:szCs w:val="28"/>
              </w:rPr>
              <w:t>.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2EE6C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57957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0CD849"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57251B5C"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11E5096"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3064D8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DA09D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955FF"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8B1FEBE"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5977ED9"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EA3049" w14:textId="77777777" w:rsidR="005948C3" w:rsidRPr="00710225" w:rsidRDefault="005948C3" w:rsidP="00FF539A">
            <w:pPr>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в условиях пожара - </w:t>
            </w:r>
            <w:r w:rsidRPr="00710225">
              <w:rPr>
                <w:rFonts w:ascii="Times New Roman" w:hAnsi="Times New Roman"/>
                <w:sz w:val="28"/>
                <w:szCs w:val="28"/>
                <w:highlight w:val="white"/>
              </w:rPr>
              <w:t xml:space="preserve">способы и методы снижения уровня действия опасных факторов пожара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средств пожаротушения и индивидуальной </w:t>
            </w:r>
            <w:r w:rsidRPr="00710225">
              <w:rPr>
                <w:rFonts w:ascii="Times New Roman" w:hAnsi="Times New Roman"/>
                <w:b/>
                <w:sz w:val="28"/>
                <w:szCs w:val="28"/>
                <w:highlight w:val="white"/>
              </w:rPr>
              <w:t>защиты</w:t>
            </w:r>
          </w:p>
          <w:p w14:paraId="364B381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7EB470F8"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6B5EE26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Алгоритм </w:t>
            </w:r>
            <w:r w:rsidRPr="00710225">
              <w:rPr>
                <w:rFonts w:ascii="Times New Roman" w:hAnsi="Times New Roman"/>
                <w:sz w:val="28"/>
                <w:szCs w:val="28"/>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D96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E39AB0"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22A38D9E"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86B0B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 xml:space="preserve">Тема </w:t>
            </w:r>
            <w:r w:rsidRPr="00710225">
              <w:rPr>
                <w:rFonts w:ascii="Times New Roman" w:hAnsi="Times New Roman"/>
                <w:b/>
                <w:sz w:val="28"/>
                <w:szCs w:val="28"/>
              </w:rPr>
              <w:t xml:space="preserve">3.5 </w:t>
            </w:r>
            <w:r w:rsidRPr="00710225">
              <w:rPr>
                <w:rFonts w:ascii="Times New Roman" w:hAnsi="Times New Roman"/>
                <w:sz w:val="28"/>
                <w:szCs w:val="28"/>
              </w:rPr>
              <w:t>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D353ED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B8449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D806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13F4367A"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77CA197"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3500AB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B8589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A61BC"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1225D19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ADA9D3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FCF32D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i/>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защита жизни и здоровья в ситуации захвата заложников в общественном месте - </w:t>
            </w:r>
            <w:r w:rsidRPr="00710225">
              <w:rPr>
                <w:rFonts w:ascii="Times New Roman" w:hAnsi="Times New Roman"/>
                <w:sz w:val="28"/>
                <w:szCs w:val="28"/>
                <w:highlight w:val="white"/>
              </w:rPr>
              <w:t xml:space="preserve">способы и методы снижения уровня действия опасных факторов теракта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моделей безопасного поведения, включая способы психологической защиты</w:t>
            </w:r>
          </w:p>
          <w:p w14:paraId="5ADDF10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Предметное действие</w:t>
            </w:r>
            <w:r w:rsidRPr="00710225">
              <w:rPr>
                <w:rFonts w:ascii="Times New Roman" w:hAnsi="Times New Roman"/>
                <w:sz w:val="28"/>
                <w:szCs w:val="28"/>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0F7405E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Правило действия</w:t>
            </w:r>
            <w:r w:rsidRPr="00710225">
              <w:rPr>
                <w:rFonts w:ascii="Times New Roman" w:hAnsi="Times New Roman"/>
                <w:sz w:val="28"/>
                <w:szCs w:val="28"/>
              </w:rPr>
              <w:t xml:space="preserve">: чтобы выбрать меры защиты жизни и здоровья в ситуации захвата заложников в общественном месте, необходимо подобрать </w:t>
            </w:r>
            <w:r w:rsidRPr="00710225">
              <w:rPr>
                <w:rFonts w:ascii="Times New Roman" w:hAnsi="Times New Roman"/>
                <w:sz w:val="28"/>
                <w:szCs w:val="28"/>
                <w:highlight w:val="white"/>
              </w:rPr>
              <w:t xml:space="preserve">способы и методы снижения уровня действия опасных факторов теракта/стрельбы за счет выведения объекта защиты из </w:t>
            </w:r>
            <w:r w:rsidRPr="00710225">
              <w:rPr>
                <w:rFonts w:ascii="Times New Roman" w:hAnsi="Times New Roman"/>
                <w:b/>
                <w:sz w:val="28"/>
                <w:szCs w:val="28"/>
                <w:highlight w:val="white"/>
              </w:rPr>
              <w:t>опасной</w:t>
            </w:r>
            <w:r w:rsidRPr="00710225">
              <w:rPr>
                <w:rFonts w:ascii="Times New Roman" w:hAnsi="Times New Roman"/>
                <w:sz w:val="28"/>
                <w:szCs w:val="28"/>
                <w:highlight w:val="white"/>
              </w:rPr>
              <w:t xml:space="preserve"> зоны, применения моделей безопасного поведения</w:t>
            </w:r>
          </w:p>
          <w:p w14:paraId="7113A537"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62C9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D8544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25DE33E0"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FE6E89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Раздел 4</w:t>
            </w:r>
            <w:r w:rsidRPr="00710225">
              <w:rPr>
                <w:rFonts w:ascii="Times New Roman" w:hAnsi="Times New Roman"/>
                <w:sz w:val="28"/>
                <w:szCs w:val="28"/>
              </w:rPr>
              <w:t xml:space="preserve">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750AE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2FD59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212ED5"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01; ОК 02; ОК 03; </w:t>
            </w:r>
          </w:p>
          <w:p w14:paraId="170E97B2"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04; ОК 06; </w:t>
            </w:r>
            <w:r w:rsidRPr="00710225">
              <w:rPr>
                <w:rFonts w:ascii="Times New Roman" w:hAnsi="Times New Roman"/>
                <w:sz w:val="28"/>
                <w:szCs w:val="28"/>
              </w:rPr>
              <w:lastRenderedPageBreak/>
              <w:t>ОК 08</w:t>
            </w:r>
          </w:p>
        </w:tc>
      </w:tr>
      <w:tr w:rsidR="005948C3" w:rsidRPr="00710225" w14:paraId="073FCB69"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78D24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 xml:space="preserve">Тема </w:t>
            </w:r>
            <w:r w:rsidRPr="00710225">
              <w:rPr>
                <w:rFonts w:ascii="Times New Roman" w:hAnsi="Times New Roman"/>
                <w:b/>
                <w:sz w:val="28"/>
                <w:szCs w:val="28"/>
              </w:rPr>
              <w:t>4.1.</w:t>
            </w:r>
            <w:r w:rsidRPr="00710225">
              <w:rPr>
                <w:rFonts w:ascii="Times New Roman" w:hAnsi="Times New Roman"/>
                <w:sz w:val="28"/>
                <w:szCs w:val="28"/>
              </w:rPr>
              <w:t xml:space="preserve">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2870B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07A1FA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1C784C"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06; ОК 08</w:t>
            </w:r>
          </w:p>
        </w:tc>
      </w:tr>
      <w:tr w:rsidR="005948C3" w:rsidRPr="00710225" w14:paraId="55DDBED2"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56B3FC8"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7A9DD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0543A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021B49"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1F08E3A4"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6EE6F82"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438934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29A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37B9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1E48EA37"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11BC4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4.2 </w:t>
            </w:r>
            <w:r w:rsidRPr="00710225">
              <w:rPr>
                <w:rFonts w:ascii="Times New Roman" w:hAnsi="Times New Roman"/>
                <w:sz w:val="28"/>
                <w:szCs w:val="28"/>
              </w:rPr>
              <w:t>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6FF3D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p w14:paraId="43EB2E7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635D0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3E945"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03; ОК 06; ОК 08</w:t>
            </w:r>
          </w:p>
        </w:tc>
      </w:tr>
      <w:tr w:rsidR="005948C3" w:rsidRPr="00710225" w14:paraId="3D9FB2F3"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E4DF40E"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F98A02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44640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DA640"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22806A75"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2A0FBFB"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EF8EA5"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2E3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947B3"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5DB80D25"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80C878"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 xml:space="preserve">4.3 </w:t>
            </w:r>
            <w:r w:rsidRPr="00710225">
              <w:rPr>
                <w:rFonts w:ascii="Times New Roman" w:hAnsi="Times New Roman"/>
                <w:sz w:val="28"/>
                <w:szCs w:val="28"/>
              </w:rPr>
              <w:t xml:space="preserve">Основные понятия о психологической совместимости членов </w:t>
            </w:r>
            <w:r w:rsidRPr="00710225">
              <w:rPr>
                <w:rFonts w:ascii="Times New Roman" w:hAnsi="Times New Roman"/>
                <w:sz w:val="28"/>
                <w:szCs w:val="28"/>
              </w:rPr>
              <w:lastRenderedPageBreak/>
              <w:t>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9785B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F2EEA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9E5F8"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5948C3" w:rsidRPr="00710225" w14:paraId="41A686BA"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8DD2B2A"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CDEB95"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D3A0C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CAB59F"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3B9950B0"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C8B720D"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CA3267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FFC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FC58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6222D596"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B953D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4.4</w:t>
            </w:r>
            <w:r w:rsidRPr="00710225">
              <w:rPr>
                <w:rFonts w:ascii="Times New Roman" w:hAnsi="Times New Roman"/>
                <w:sz w:val="28"/>
                <w:szCs w:val="28"/>
              </w:rPr>
              <w:t xml:space="preserve">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D157A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51BD27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661FBC"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1; ОК 2; </w:t>
            </w:r>
          </w:p>
          <w:p w14:paraId="73DC367A"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06; ОК 08</w:t>
            </w:r>
          </w:p>
        </w:tc>
      </w:tr>
      <w:tr w:rsidR="005948C3" w:rsidRPr="00710225" w14:paraId="2A638D93"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D68D1A7"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3FDEA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24E084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A09AE9"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6FDC42E2" w14:textId="77777777" w:rsidTr="00FF539A">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83B0B55"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C2E87EF"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 xml:space="preserve">Понятие </w:t>
            </w:r>
            <w:r w:rsidRPr="00710225">
              <w:rPr>
                <w:rFonts w:ascii="Times New Roman" w:hAnsi="Times New Roman"/>
                <w:sz w:val="28"/>
                <w:szCs w:val="28"/>
              </w:rPr>
              <w:t xml:space="preserve">об офицерском составе, </w:t>
            </w:r>
            <w:r w:rsidRPr="00710225">
              <w:rPr>
                <w:rFonts w:ascii="Times New Roman" w:hAnsi="Times New Roman"/>
                <w:sz w:val="28"/>
                <w:szCs w:val="28"/>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9D5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CD675"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396FBC70"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FEC60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4.5</w:t>
            </w:r>
            <w:r w:rsidRPr="00710225">
              <w:rPr>
                <w:rFonts w:ascii="Times New Roman" w:hAnsi="Times New Roman"/>
                <w:sz w:val="28"/>
                <w:szCs w:val="28"/>
              </w:rPr>
              <w:t xml:space="preserve">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FF99A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7B5EAB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B3D69"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5948C3" w:rsidRPr="00710225" w14:paraId="47C3F17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E9CDF9E"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33B7C7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C222FA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8A03E4"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292E1D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313E99B"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F5A4B1"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highlight w:val="white"/>
              </w:rPr>
              <w:t>Понятия</w:t>
            </w:r>
            <w:r w:rsidRPr="00710225">
              <w:rPr>
                <w:rFonts w:ascii="Times New Roman" w:hAnsi="Times New Roman"/>
                <w:sz w:val="28"/>
                <w:szCs w:val="28"/>
                <w:highlight w:val="white"/>
              </w:rPr>
              <w:t xml:space="preserve"> об одиночной строевой подготовке и слаживания подразделений. </w:t>
            </w:r>
            <w:r w:rsidRPr="00710225">
              <w:rPr>
                <w:rFonts w:ascii="Times New Roman" w:hAnsi="Times New Roman"/>
                <w:i/>
                <w:sz w:val="28"/>
                <w:szCs w:val="28"/>
                <w:highlight w:val="white"/>
              </w:rPr>
              <w:t>Правила и алгоритмы предметных действий</w:t>
            </w:r>
            <w:r w:rsidRPr="00710225">
              <w:rPr>
                <w:rFonts w:ascii="Times New Roman" w:hAnsi="Times New Roman"/>
                <w:sz w:val="28"/>
                <w:szCs w:val="28"/>
                <w:highlight w:val="white"/>
              </w:rPr>
              <w:t>: Строевой стойки. Выполнение команд «Становись, Равняйсь</w:t>
            </w:r>
            <w:proofErr w:type="gramStart"/>
            <w:r w:rsidRPr="00710225">
              <w:rPr>
                <w:rFonts w:ascii="Times New Roman" w:hAnsi="Times New Roman"/>
                <w:sz w:val="28"/>
                <w:szCs w:val="28"/>
                <w:highlight w:val="white"/>
              </w:rPr>
              <w:t>, Смирно</w:t>
            </w:r>
            <w:proofErr w:type="gramEnd"/>
            <w:r w:rsidRPr="00710225">
              <w:rPr>
                <w:rFonts w:ascii="Times New Roman" w:hAnsi="Times New Roman"/>
                <w:sz w:val="28"/>
                <w:szCs w:val="28"/>
                <w:highlight w:val="white"/>
              </w:rPr>
              <w:t xml:space="preserve">, Вольно, Заправиться". Повороты на месте. Перестроение из </w:t>
            </w:r>
            <w:proofErr w:type="spellStart"/>
            <w:r w:rsidRPr="00710225">
              <w:rPr>
                <w:rFonts w:ascii="Times New Roman" w:hAnsi="Times New Roman"/>
                <w:sz w:val="28"/>
                <w:szCs w:val="28"/>
                <w:highlight w:val="white"/>
              </w:rPr>
              <w:t>одношереножного</w:t>
            </w:r>
            <w:proofErr w:type="spellEnd"/>
            <w:r w:rsidRPr="00710225">
              <w:rPr>
                <w:rFonts w:ascii="Times New Roman" w:hAnsi="Times New Roman"/>
                <w:sz w:val="28"/>
                <w:szCs w:val="28"/>
                <w:highlight w:val="white"/>
              </w:rPr>
              <w:t xml:space="preserve"> строя в </w:t>
            </w:r>
            <w:proofErr w:type="spellStart"/>
            <w:r w:rsidRPr="00710225">
              <w:rPr>
                <w:rFonts w:ascii="Times New Roman" w:hAnsi="Times New Roman"/>
                <w:sz w:val="28"/>
                <w:szCs w:val="28"/>
                <w:highlight w:val="white"/>
              </w:rPr>
              <w:t>двухшереножный</w:t>
            </w:r>
            <w:proofErr w:type="spellEnd"/>
            <w:r w:rsidRPr="00710225">
              <w:rPr>
                <w:rFonts w:ascii="Times New Roman" w:hAnsi="Times New Roman"/>
                <w:sz w:val="28"/>
                <w:szCs w:val="28"/>
                <w:highlight w:val="white"/>
              </w:rPr>
              <w:t xml:space="preserve"> </w:t>
            </w:r>
            <w:r w:rsidRPr="00710225">
              <w:rPr>
                <w:rFonts w:ascii="Times New Roman" w:hAnsi="Times New Roman"/>
                <w:sz w:val="28"/>
                <w:szCs w:val="28"/>
                <w:highlight w:val="white"/>
              </w:rPr>
              <w:lastRenderedPageBreak/>
              <w:t>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BFBC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B70DA2"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6205F6AB"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EF7EE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Тема </w:t>
            </w:r>
            <w:r w:rsidRPr="00710225">
              <w:rPr>
                <w:rFonts w:ascii="Times New Roman" w:hAnsi="Times New Roman"/>
                <w:b/>
                <w:sz w:val="28"/>
                <w:szCs w:val="28"/>
              </w:rPr>
              <w:t>4.6</w:t>
            </w:r>
            <w:r w:rsidRPr="00710225">
              <w:rPr>
                <w:rFonts w:ascii="Times New Roman" w:hAnsi="Times New Roman"/>
                <w:sz w:val="28"/>
                <w:szCs w:val="28"/>
              </w:rPr>
              <w:t xml:space="preserve">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9E33BE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7EEA2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9F26D"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06; ОК 08</w:t>
            </w:r>
          </w:p>
        </w:tc>
      </w:tr>
      <w:tr w:rsidR="005948C3" w:rsidRPr="00710225" w14:paraId="18767D1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9D4EB5F" w14:textId="77777777" w:rsidR="005948C3" w:rsidRPr="00710225" w:rsidRDefault="005948C3" w:rsidP="00FF539A">
            <w:pPr>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856488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29DCB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04C7EB"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1257163"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AA3CAB"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E62703"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55739573"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 xml:space="preserve">Правило и алгоритмы </w:t>
            </w:r>
            <w:r w:rsidRPr="00710225">
              <w:rPr>
                <w:rFonts w:ascii="Times New Roman" w:hAnsi="Times New Roman"/>
                <w:i/>
                <w:sz w:val="28"/>
                <w:szCs w:val="28"/>
                <w:highlight w:val="white"/>
              </w:rPr>
              <w:t>предметных действий</w:t>
            </w:r>
            <w:r w:rsidRPr="00710225">
              <w:rPr>
                <w:rFonts w:ascii="Times New Roman" w:hAnsi="Times New Roman"/>
                <w:sz w:val="28"/>
                <w:szCs w:val="28"/>
              </w:rPr>
              <w:t>: неполной разборки, сборки автомата</w:t>
            </w:r>
          </w:p>
          <w:p w14:paraId="4E39442E" w14:textId="77777777" w:rsidR="005948C3" w:rsidRPr="00710225" w:rsidRDefault="005948C3" w:rsidP="00FF539A">
            <w:pPr>
              <w:ind w:left="57" w:right="57"/>
              <w:rPr>
                <w:rFonts w:ascii="Times New Roman" w:hAnsi="Times New Roman"/>
                <w:sz w:val="28"/>
                <w:szCs w:val="28"/>
              </w:rPr>
            </w:pPr>
            <w:r w:rsidRPr="00710225">
              <w:rPr>
                <w:rFonts w:ascii="Times New Roman" w:hAnsi="Times New Roman"/>
                <w:i/>
                <w:sz w:val="28"/>
                <w:szCs w:val="28"/>
              </w:rPr>
              <w:t>Правила и приемы</w:t>
            </w:r>
            <w:r w:rsidRPr="00710225">
              <w:rPr>
                <w:rFonts w:ascii="Times New Roman" w:hAnsi="Times New Roman"/>
                <w:sz w:val="28"/>
                <w:szCs w:val="28"/>
              </w:rPr>
              <w:t xml:space="preserve">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965A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BDF323"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302D61E0" w14:textId="77777777" w:rsidTr="00FF539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47BBD7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Раздел 5</w:t>
            </w:r>
            <w:r w:rsidRPr="00710225">
              <w:rPr>
                <w:rFonts w:ascii="Times New Roman" w:hAnsi="Times New Roman"/>
                <w:sz w:val="28"/>
                <w:szCs w:val="28"/>
              </w:rPr>
              <w:t xml:space="preserve">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A20DB5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98B99A2"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91AD73"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 xml:space="preserve">ОК 02; ОК 04; ОК 07; </w:t>
            </w:r>
          </w:p>
          <w:p w14:paraId="3EB7E733" w14:textId="77777777" w:rsidR="005948C3" w:rsidRPr="00710225" w:rsidRDefault="005948C3" w:rsidP="00FF539A">
            <w:pPr>
              <w:widowControl w:val="0"/>
              <w:ind w:left="57" w:right="57"/>
              <w:jc w:val="center"/>
              <w:rPr>
                <w:rFonts w:ascii="Times New Roman" w:hAnsi="Times New Roman"/>
                <w:i/>
                <w:sz w:val="28"/>
                <w:szCs w:val="28"/>
              </w:rPr>
            </w:pPr>
            <w:r w:rsidRPr="00710225">
              <w:rPr>
                <w:rFonts w:ascii="Times New Roman" w:hAnsi="Times New Roman"/>
                <w:sz w:val="28"/>
                <w:szCs w:val="28"/>
              </w:rPr>
              <w:t>ОК 08</w:t>
            </w:r>
          </w:p>
        </w:tc>
      </w:tr>
      <w:tr w:rsidR="005948C3" w:rsidRPr="00710225" w14:paraId="04B96663"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1099C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Тема 5.1.</w:t>
            </w:r>
            <w:r w:rsidRPr="00710225">
              <w:rPr>
                <w:rFonts w:ascii="Times New Roman" w:hAnsi="Times New Roman"/>
                <w:sz w:val="28"/>
                <w:szCs w:val="28"/>
              </w:rPr>
              <w:t xml:space="preserve"> Помощь </w:t>
            </w:r>
            <w:proofErr w:type="gramStart"/>
            <w:r w:rsidRPr="00710225">
              <w:rPr>
                <w:rFonts w:ascii="Times New Roman" w:hAnsi="Times New Roman"/>
                <w:sz w:val="28"/>
                <w:szCs w:val="28"/>
              </w:rPr>
              <w:t>при состояниях</w:t>
            </w:r>
            <w:proofErr w:type="gramEnd"/>
            <w:r w:rsidRPr="00710225">
              <w:rPr>
                <w:rFonts w:ascii="Times New Roman" w:hAnsi="Times New Roman"/>
                <w:sz w:val="28"/>
                <w:szCs w:val="28"/>
              </w:rPr>
              <w:t xml:space="preserve"> вызванных 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FE7509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80C662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B8058A"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7</w:t>
            </w:r>
          </w:p>
        </w:tc>
      </w:tr>
      <w:tr w:rsidR="005948C3" w:rsidRPr="00710225" w14:paraId="2C08F7C7"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799A2FA" w14:textId="77777777" w:rsidR="005948C3" w:rsidRPr="00710225" w:rsidRDefault="005948C3" w:rsidP="00FF539A">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C0E47C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E594C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8B809"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5FAA8655"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F166435"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90F3A1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об эпилепсии, инсульте, обмороке, инфаркте, диабете, токсикологическом опьянении. </w:t>
            </w:r>
          </w:p>
          <w:p w14:paraId="68337EE8"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Правила и алгоритмы</w:t>
            </w:r>
            <w:r w:rsidRPr="00710225">
              <w:rPr>
                <w:rFonts w:ascii="Times New Roman" w:hAnsi="Times New Roman"/>
                <w:sz w:val="28"/>
                <w:szCs w:val="28"/>
              </w:rPr>
              <w:t xml:space="preserve">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8773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22C9F4"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5A733457"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F04BEA"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b/>
                <w:sz w:val="28"/>
                <w:szCs w:val="28"/>
              </w:rPr>
              <w:t xml:space="preserve">Тема 5.2. </w:t>
            </w:r>
            <w:r w:rsidRPr="00710225">
              <w:rPr>
                <w:rFonts w:ascii="Times New Roman" w:hAnsi="Times New Roman"/>
                <w:sz w:val="28"/>
                <w:szCs w:val="28"/>
              </w:rPr>
              <w:t>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C9D0C1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FE60ED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466A8" w14:textId="77777777" w:rsidR="005948C3" w:rsidRPr="00710225" w:rsidRDefault="005948C3" w:rsidP="00FF539A">
            <w:pPr>
              <w:widowControl w:val="0"/>
              <w:ind w:left="57" w:right="57"/>
              <w:jc w:val="center"/>
              <w:rPr>
                <w:rFonts w:ascii="Times New Roman" w:hAnsi="Times New Roman"/>
                <w:i/>
                <w:sz w:val="28"/>
                <w:szCs w:val="28"/>
              </w:rPr>
            </w:pPr>
            <w:r w:rsidRPr="00710225">
              <w:rPr>
                <w:rFonts w:ascii="Times New Roman" w:hAnsi="Times New Roman"/>
                <w:sz w:val="28"/>
                <w:szCs w:val="28"/>
              </w:rPr>
              <w:t>ОК 02; ОК 04; ОК 07</w:t>
            </w:r>
          </w:p>
        </w:tc>
      </w:tr>
      <w:tr w:rsidR="005948C3" w:rsidRPr="00710225" w14:paraId="3391D029"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0ABCA5F" w14:textId="77777777" w:rsidR="005948C3" w:rsidRPr="00710225" w:rsidRDefault="005948C3" w:rsidP="00FF539A">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7F4D0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BB711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F68BD"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764E735B"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BEB82E4"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5096868"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неотложных состояниях в УК РФ Статья 124, Статья 125, </w:t>
            </w:r>
            <w:r w:rsidRPr="00710225">
              <w:rPr>
                <w:rFonts w:ascii="Times New Roman" w:hAnsi="Times New Roman"/>
                <w:i/>
                <w:sz w:val="28"/>
                <w:szCs w:val="28"/>
              </w:rPr>
              <w:t>Правила</w:t>
            </w:r>
            <w:r w:rsidRPr="00710225">
              <w:rPr>
                <w:rFonts w:ascii="Times New Roman" w:hAnsi="Times New Roman"/>
                <w:sz w:val="28"/>
                <w:szCs w:val="28"/>
              </w:rPr>
              <w:t xml:space="preserve"> проведения диагностики и помощи в неотложных состояниях </w:t>
            </w:r>
          </w:p>
          <w:p w14:paraId="24F70FC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w:t>
            </w:r>
            <w:r w:rsidRPr="00710225">
              <w:rPr>
                <w:rFonts w:ascii="Times New Roman" w:hAnsi="Times New Roman"/>
                <w:sz w:val="28"/>
                <w:szCs w:val="28"/>
              </w:rPr>
              <w:t xml:space="preserve"> Оказание первой помощи при остановке сердца, искусственная вентиляция легких</w:t>
            </w:r>
          </w:p>
          <w:p w14:paraId="3524653C"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 об</w:t>
            </w:r>
            <w:r w:rsidRPr="00710225">
              <w:rPr>
                <w:rFonts w:ascii="Times New Roman" w:hAnsi="Times New Roman"/>
                <w:sz w:val="28"/>
                <w:szCs w:val="28"/>
              </w:rPr>
              <w:t xml:space="preserve"> ДТП и ЧС на транспорте. </w:t>
            </w:r>
          </w:p>
          <w:p w14:paraId="504C8DE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Правила</w:t>
            </w:r>
            <w:r w:rsidRPr="00710225">
              <w:rPr>
                <w:rFonts w:ascii="Times New Roman" w:hAnsi="Times New Roman"/>
                <w:sz w:val="28"/>
                <w:szCs w:val="28"/>
              </w:rPr>
              <w:t xml:space="preserve"> помощи при травмах рук, ног, головы, при переломах, вывихах, ушибах и т.д. </w:t>
            </w:r>
          </w:p>
          <w:p w14:paraId="23EBDDD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Алгоритмы</w:t>
            </w:r>
            <w:r w:rsidRPr="00710225">
              <w:rPr>
                <w:rFonts w:ascii="Times New Roman" w:hAnsi="Times New Roman"/>
                <w:sz w:val="28"/>
                <w:szCs w:val="28"/>
              </w:rPr>
              <w:t xml:space="preserve"> оказание первой помощи при травмах, ранениях, переломах.</w:t>
            </w:r>
          </w:p>
          <w:p w14:paraId="2AAA203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22CF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A45499"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52D8C0CA" w14:textId="77777777" w:rsidTr="00FF539A">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AC5AFA"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b/>
                <w:sz w:val="28"/>
                <w:szCs w:val="28"/>
              </w:rPr>
              <w:lastRenderedPageBreak/>
              <w:t xml:space="preserve">Тема 5.3. </w:t>
            </w:r>
            <w:r w:rsidRPr="00710225">
              <w:rPr>
                <w:rFonts w:ascii="Times New Roman" w:hAnsi="Times New Roman"/>
                <w:sz w:val="28"/>
                <w:szCs w:val="28"/>
              </w:rPr>
              <w:t>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12AF87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8AF0A7"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3F2770"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2BDAF0E4" w14:textId="77777777" w:rsidTr="00FF539A">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068DBB3" w14:textId="77777777" w:rsidR="005948C3" w:rsidRPr="00710225" w:rsidRDefault="005948C3" w:rsidP="00FF539A">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1C1457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E9274C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96662F"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083513AE"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958302D"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3CDD8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 видах кровотечений, средствах обеззараживания и дезинфекции.</w:t>
            </w:r>
          </w:p>
          <w:p w14:paraId="150C54B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Правило</w:t>
            </w:r>
            <w:r w:rsidRPr="00710225">
              <w:rPr>
                <w:rFonts w:ascii="Times New Roman" w:hAnsi="Times New Roman"/>
                <w:sz w:val="28"/>
                <w:szCs w:val="28"/>
              </w:rPr>
              <w:t xml:space="preserve"> остановки кровотечений способом наложение жгута и закрутки.  </w:t>
            </w:r>
          </w:p>
          <w:p w14:paraId="151A0EC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Алгоритмы</w:t>
            </w:r>
            <w:r w:rsidRPr="00710225">
              <w:rPr>
                <w:rFonts w:ascii="Times New Roman" w:hAnsi="Times New Roman"/>
                <w:sz w:val="28"/>
                <w:szCs w:val="28"/>
              </w:rPr>
              <w:t xml:space="preserve">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5A12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49CEE"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4D16CBEB"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7740BD0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 xml:space="preserve">Тема 5.4. </w:t>
            </w:r>
            <w:r w:rsidRPr="00710225">
              <w:rPr>
                <w:rFonts w:ascii="Times New Roman" w:hAnsi="Times New Roman"/>
                <w:sz w:val="28"/>
                <w:szCs w:val="28"/>
              </w:rPr>
              <w:t>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A1501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C8AA7B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51397A" w14:textId="77777777" w:rsidR="005948C3" w:rsidRPr="00710225" w:rsidRDefault="005948C3" w:rsidP="00FF539A">
            <w:pPr>
              <w:widowControl w:val="0"/>
              <w:ind w:right="57"/>
              <w:jc w:val="center"/>
              <w:rPr>
                <w:rFonts w:ascii="Times New Roman" w:hAnsi="Times New Roman"/>
                <w:sz w:val="28"/>
                <w:szCs w:val="28"/>
              </w:rPr>
            </w:pPr>
            <w:r w:rsidRPr="00710225">
              <w:rPr>
                <w:rFonts w:ascii="Times New Roman" w:hAnsi="Times New Roman"/>
                <w:sz w:val="28"/>
                <w:szCs w:val="28"/>
              </w:rPr>
              <w:t>ОК 04; ОК 07</w:t>
            </w:r>
          </w:p>
        </w:tc>
      </w:tr>
      <w:tr w:rsidR="005948C3" w:rsidRPr="00710225" w14:paraId="2ABF57C2"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7E99E4F6" w14:textId="77777777" w:rsidR="005948C3" w:rsidRPr="00710225" w:rsidRDefault="005948C3" w:rsidP="00FF539A">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0F1B57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3CB791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024C5" w14:textId="77777777" w:rsidR="005948C3" w:rsidRPr="00710225" w:rsidRDefault="005948C3" w:rsidP="00FF539A">
            <w:pPr>
              <w:widowControl w:val="0"/>
              <w:ind w:right="57"/>
              <w:jc w:val="center"/>
              <w:rPr>
                <w:rFonts w:ascii="Times New Roman" w:hAnsi="Times New Roman"/>
                <w:sz w:val="28"/>
                <w:szCs w:val="28"/>
              </w:rPr>
            </w:pPr>
          </w:p>
        </w:tc>
      </w:tr>
      <w:tr w:rsidR="005948C3" w:rsidRPr="00710225" w14:paraId="3FED105D"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09967E2E"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734FD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Понятие</w:t>
            </w:r>
            <w:r w:rsidRPr="00710225">
              <w:rPr>
                <w:rFonts w:ascii="Times New Roman" w:hAnsi="Times New Roman"/>
                <w:sz w:val="28"/>
                <w:szCs w:val="28"/>
              </w:rPr>
              <w:t xml:space="preserve"> об экстремальных ситуациях в природных условиях. </w:t>
            </w:r>
          </w:p>
          <w:p w14:paraId="7BCC21CF"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i/>
                <w:sz w:val="28"/>
                <w:szCs w:val="28"/>
              </w:rPr>
              <w:t xml:space="preserve">Способы </w:t>
            </w:r>
            <w:r w:rsidRPr="00710225">
              <w:rPr>
                <w:rFonts w:ascii="Times New Roman" w:hAnsi="Times New Roman"/>
                <w:sz w:val="28"/>
                <w:szCs w:val="28"/>
              </w:rPr>
              <w:t xml:space="preserve">и особенности фиксации конечностей. </w:t>
            </w:r>
          </w:p>
          <w:p w14:paraId="6139EF8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Способы транспортировки пострадавших. </w:t>
            </w:r>
          </w:p>
          <w:p w14:paraId="06A69BC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Способы согревания на открытой местности, </w:t>
            </w:r>
          </w:p>
          <w:p w14:paraId="40B21E2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Вынужденное автономное существование.</w:t>
            </w:r>
          </w:p>
          <w:p w14:paraId="0C3C366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0050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CCCD4F"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7600F132" w14:textId="77777777" w:rsidTr="00FF539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999043"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b/>
                <w:sz w:val="28"/>
                <w:szCs w:val="28"/>
              </w:rPr>
              <w:t xml:space="preserve">Тема 5.5. </w:t>
            </w:r>
            <w:r w:rsidRPr="00710225">
              <w:rPr>
                <w:rFonts w:ascii="Times New Roman" w:hAnsi="Times New Roman"/>
                <w:sz w:val="28"/>
                <w:szCs w:val="28"/>
              </w:rPr>
              <w:t xml:space="preserve">Помощь при воздействии </w:t>
            </w:r>
            <w:r w:rsidRPr="00710225">
              <w:rPr>
                <w:rFonts w:ascii="Times New Roman" w:hAnsi="Times New Roman"/>
                <w:sz w:val="28"/>
                <w:szCs w:val="28"/>
              </w:rPr>
              <w:lastRenderedPageBreak/>
              <w:t>температур на организм человека. Способы самоспасения.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24010F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ED7972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F1260" w14:textId="77777777" w:rsidR="005948C3" w:rsidRPr="00710225" w:rsidRDefault="005948C3" w:rsidP="00FF539A">
            <w:pPr>
              <w:widowControl w:val="0"/>
              <w:ind w:left="57" w:right="57"/>
              <w:jc w:val="center"/>
              <w:rPr>
                <w:rFonts w:ascii="Times New Roman" w:hAnsi="Times New Roman"/>
                <w:i/>
                <w:sz w:val="28"/>
                <w:szCs w:val="28"/>
                <w:highlight w:val="yellow"/>
              </w:rPr>
            </w:pPr>
            <w:r w:rsidRPr="00710225">
              <w:rPr>
                <w:rFonts w:ascii="Times New Roman" w:hAnsi="Times New Roman"/>
                <w:sz w:val="28"/>
                <w:szCs w:val="28"/>
              </w:rPr>
              <w:t>ОК 04; ОК 07; ОК 08</w:t>
            </w:r>
          </w:p>
        </w:tc>
      </w:tr>
      <w:tr w:rsidR="005948C3" w:rsidRPr="00710225" w14:paraId="20707F51"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D3202FA" w14:textId="77777777" w:rsidR="005948C3" w:rsidRPr="00710225" w:rsidRDefault="005948C3" w:rsidP="00FF539A">
            <w:pPr>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A8F56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6DA6BC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6379E" w14:textId="77777777" w:rsidR="005948C3" w:rsidRPr="00710225" w:rsidRDefault="005948C3" w:rsidP="00FF539A">
            <w:pPr>
              <w:widowControl w:val="0"/>
              <w:ind w:left="57" w:right="57"/>
              <w:jc w:val="center"/>
              <w:rPr>
                <w:rFonts w:ascii="Times New Roman" w:hAnsi="Times New Roman"/>
                <w:sz w:val="28"/>
                <w:szCs w:val="28"/>
              </w:rPr>
            </w:pPr>
          </w:p>
        </w:tc>
      </w:tr>
      <w:tr w:rsidR="005948C3" w:rsidRPr="00710225" w14:paraId="32C4A79D" w14:textId="77777777" w:rsidTr="00FF539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D114E1"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1AB60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Понятие об ожогах и их видах (термические, химические, кислотные, щелочные). </w:t>
            </w:r>
          </w:p>
          <w:p w14:paraId="11C636E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Правило алгоритм помощи при ожогах различных видов.</w:t>
            </w:r>
          </w:p>
          <w:p w14:paraId="7C345E2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Способы самоспасения.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E0200"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r w:rsidRPr="00710225">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F7412"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01B6694B" w14:textId="77777777" w:rsidTr="00FF539A">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D5F07AE"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highlight w:val="yellow"/>
              </w:rPr>
            </w:pPr>
            <w:r w:rsidRPr="00710225">
              <w:rPr>
                <w:rFonts w:ascii="Times New Roman" w:hAnsi="Times New Roman"/>
                <w:b/>
                <w:sz w:val="28"/>
                <w:szCs w:val="28"/>
              </w:rPr>
              <w:t>Профессионально ориентированное содержание</w:t>
            </w:r>
          </w:p>
        </w:tc>
      </w:tr>
      <w:tr w:rsidR="005948C3" w:rsidRPr="00710225" w14:paraId="5D0DF2E8" w14:textId="77777777" w:rsidTr="00FF539A">
        <w:trPr>
          <w:trHeight w:val="616"/>
        </w:trPr>
        <w:tc>
          <w:tcPr>
            <w:tcW w:w="3193" w:type="dxa"/>
            <w:vMerge w:val="restart"/>
            <w:tcBorders>
              <w:top w:val="single" w:sz="4" w:space="0" w:color="000000"/>
              <w:left w:val="single" w:sz="4" w:space="0" w:color="000000"/>
              <w:bottom w:val="single" w:sz="4" w:space="0" w:color="000000"/>
              <w:right w:val="single" w:sz="4" w:space="0" w:color="000000"/>
            </w:tcBorders>
          </w:tcPr>
          <w:p w14:paraId="4DF215D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1.</w:t>
            </w:r>
          </w:p>
          <w:p w14:paraId="5B3DEB9F"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b/>
                <w:sz w:val="28"/>
                <w:szCs w:val="28"/>
              </w:rPr>
              <w:t>Тема</w:t>
            </w:r>
            <w:r w:rsidRPr="00710225">
              <w:rPr>
                <w:rFonts w:ascii="Times New Roman" w:hAnsi="Times New Roman"/>
                <w:sz w:val="28"/>
                <w:szCs w:val="28"/>
              </w:rPr>
              <w:t>. Как выявить и описать опасности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1851AE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6648E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0824FA"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107F813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068CA7CC" w14:textId="77777777" w:rsidR="005948C3" w:rsidRPr="00710225" w:rsidRDefault="005948C3" w:rsidP="00FF539A">
            <w:pPr>
              <w:widowControl w:val="0"/>
              <w:ind w:left="57" w:right="57"/>
              <w:jc w:val="center"/>
              <w:rPr>
                <w:rFonts w:ascii="Times New Roman" w:hAnsi="Times New Roman"/>
                <w:b/>
                <w:i/>
                <w:sz w:val="28"/>
                <w:szCs w:val="28"/>
              </w:rPr>
            </w:pPr>
            <w:r w:rsidRPr="00710225">
              <w:rPr>
                <w:rFonts w:ascii="Times New Roman" w:hAnsi="Times New Roman"/>
                <w:b/>
                <w:i/>
                <w:sz w:val="28"/>
                <w:szCs w:val="28"/>
              </w:rPr>
              <w:t>ПК</w:t>
            </w:r>
            <w:r w:rsidRPr="00710225">
              <w:rPr>
                <w:rStyle w:val="af1"/>
                <w:rFonts w:ascii="Times New Roman" w:eastAsiaTheme="minorEastAsia" w:hAnsi="Times New Roman"/>
                <w:b/>
                <w:i/>
                <w:sz w:val="28"/>
                <w:szCs w:val="28"/>
              </w:rPr>
              <w:footnoteReference w:id="52"/>
            </w:r>
            <w:r w:rsidRPr="00710225">
              <w:rPr>
                <w:rFonts w:ascii="Times New Roman" w:hAnsi="Times New Roman"/>
                <w:b/>
                <w:i/>
                <w:sz w:val="28"/>
                <w:szCs w:val="28"/>
              </w:rPr>
              <w:t>…</w:t>
            </w:r>
          </w:p>
        </w:tc>
      </w:tr>
      <w:tr w:rsidR="005948C3" w:rsidRPr="00710225" w14:paraId="204AD1D8" w14:textId="77777777" w:rsidTr="00FF539A">
        <w:trPr>
          <w:trHeight w:val="558"/>
        </w:trPr>
        <w:tc>
          <w:tcPr>
            <w:tcW w:w="3193" w:type="dxa"/>
            <w:vMerge/>
            <w:tcBorders>
              <w:top w:val="single" w:sz="4" w:space="0" w:color="000000"/>
              <w:left w:val="single" w:sz="4" w:space="0" w:color="000000"/>
              <w:bottom w:val="single" w:sz="4" w:space="0" w:color="000000"/>
              <w:right w:val="single" w:sz="4" w:space="0" w:color="000000"/>
            </w:tcBorders>
          </w:tcPr>
          <w:p w14:paraId="7B2C9827"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8D6034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Практическое содержание 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47D4D1"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C27AC"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p>
        </w:tc>
      </w:tr>
      <w:tr w:rsidR="005948C3" w:rsidRPr="00710225" w14:paraId="67C3AD77" w14:textId="77777777" w:rsidTr="00FF539A">
        <w:trPr>
          <w:trHeight w:val="220"/>
        </w:trPr>
        <w:tc>
          <w:tcPr>
            <w:tcW w:w="3193" w:type="dxa"/>
            <w:vMerge/>
            <w:tcBorders>
              <w:top w:val="single" w:sz="4" w:space="0" w:color="000000"/>
              <w:left w:val="single" w:sz="4" w:space="0" w:color="000000"/>
              <w:bottom w:val="single" w:sz="4" w:space="0" w:color="000000"/>
              <w:right w:val="single" w:sz="4" w:space="0" w:color="000000"/>
            </w:tcBorders>
          </w:tcPr>
          <w:p w14:paraId="716115B8"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8B344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Перечень примерных тем проектов/исследований: </w:t>
            </w:r>
          </w:p>
          <w:p w14:paraId="5B6121CB" w14:textId="77777777" w:rsidR="005948C3" w:rsidRPr="00710225" w:rsidRDefault="005948C3" w:rsidP="00FF539A">
            <w:pPr>
              <w:widowControl w:val="0"/>
              <w:ind w:left="57" w:right="57"/>
              <w:jc w:val="both"/>
              <w:rPr>
                <w:rFonts w:ascii="Times New Roman" w:hAnsi="Times New Roman"/>
                <w:sz w:val="28"/>
                <w:szCs w:val="28"/>
              </w:rPr>
            </w:pPr>
            <w:r w:rsidRPr="00710225">
              <w:rPr>
                <w:rFonts w:ascii="Times New Roman" w:hAnsi="Times New Roman"/>
                <w:sz w:val="28"/>
                <w:szCs w:val="28"/>
              </w:rPr>
              <w:t>«Анализ связи вредных факторов на конкретном рабочем месте и заболеваний строителей»</w:t>
            </w:r>
          </w:p>
          <w:p w14:paraId="385A43B6" w14:textId="77777777" w:rsidR="005948C3" w:rsidRPr="00710225" w:rsidRDefault="005948C3" w:rsidP="00FF539A">
            <w:pPr>
              <w:widowControl w:val="0"/>
              <w:ind w:left="57" w:right="57"/>
              <w:jc w:val="both"/>
              <w:rPr>
                <w:rFonts w:ascii="Times New Roman" w:hAnsi="Times New Roman"/>
                <w:sz w:val="28"/>
                <w:szCs w:val="28"/>
                <w:highlight w:val="white"/>
              </w:rPr>
            </w:pPr>
            <w:r w:rsidRPr="00710225">
              <w:rPr>
                <w:rFonts w:ascii="Times New Roman" w:hAnsi="Times New Roman"/>
                <w:sz w:val="28"/>
                <w:szCs w:val="28"/>
              </w:rPr>
              <w:t xml:space="preserve">«Анализ источников опасностей на разных технологических этапах </w:t>
            </w:r>
            <w:r w:rsidRPr="00710225">
              <w:rPr>
                <w:rFonts w:ascii="Times New Roman" w:hAnsi="Times New Roman"/>
                <w:sz w:val="28"/>
                <w:szCs w:val="28"/>
                <w:highlight w:val="white"/>
              </w:rPr>
              <w:t>строительно-монтажных работ»</w:t>
            </w:r>
          </w:p>
          <w:p w14:paraId="79E46439" w14:textId="77777777" w:rsidR="005948C3" w:rsidRPr="00710225" w:rsidRDefault="005948C3" w:rsidP="00FF539A">
            <w:pPr>
              <w:widowControl w:val="0"/>
              <w:ind w:left="57" w:right="57"/>
              <w:rPr>
                <w:rFonts w:ascii="Times New Roman" w:hAnsi="Times New Roman"/>
                <w:sz w:val="28"/>
                <w:szCs w:val="28"/>
              </w:rPr>
            </w:pPr>
            <w:r w:rsidRPr="00710225">
              <w:rPr>
                <w:rFonts w:ascii="Times New Roman" w:hAnsi="Times New Roman"/>
                <w:sz w:val="28"/>
                <w:szCs w:val="28"/>
              </w:rPr>
              <w:t>«Анализ картины опасностей современной молодежи»</w:t>
            </w:r>
          </w:p>
          <w:p w14:paraId="49E5C70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«Создание презентации/видеоролика об историях травматизма/развития профессиональных заболеваний строителей»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106B9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FBA3B3"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7B3AB1D1"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8E2AB3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Раздел 2.</w:t>
            </w:r>
          </w:p>
          <w:p w14:paraId="0ACF0F90"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b/>
                <w:sz w:val="28"/>
                <w:szCs w:val="28"/>
              </w:rPr>
              <w:t>Тема.</w:t>
            </w:r>
            <w:r w:rsidRPr="00710225">
              <w:rPr>
                <w:rFonts w:ascii="Times New Roman" w:hAnsi="Times New Roman"/>
                <w:sz w:val="28"/>
                <w:szCs w:val="28"/>
              </w:rPr>
              <w:t xml:space="preserve"> Оценка рисков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494ABB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 xml:space="preserve">Содержание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8CE30D"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EF3374"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3495B8CA"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6EDEFA71"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5948C3" w:rsidRPr="00710225" w14:paraId="68AE320C"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15C48701"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F7BF06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Практическое содержание </w:t>
            </w:r>
          </w:p>
          <w:p w14:paraId="40C189DD"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BD2A7D8"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7DEB07"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5806816F"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DC2F3A3"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09A907"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Перечень примерных тем проектов/исследований</w:t>
            </w:r>
          </w:p>
          <w:p w14:paraId="7CA6524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«Сравнительный анализ рисков в работе строителя в XIX, XX и XXI веках»</w:t>
            </w:r>
          </w:p>
          <w:p w14:paraId="13AF3461"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rPr>
              <w:t>«Оценить риск профессиональных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7924E9"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9D6EA"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3E1165C2"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0CA0628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3.</w:t>
            </w:r>
          </w:p>
          <w:p w14:paraId="7FF0C1C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t xml:space="preserve">Тема. </w:t>
            </w:r>
            <w:r w:rsidRPr="00710225">
              <w:rPr>
                <w:rFonts w:ascii="Times New Roman" w:hAnsi="Times New Roman"/>
                <w:sz w:val="28"/>
                <w:szCs w:val="28"/>
              </w:rPr>
              <w:t>Определение методов защиты от опасностей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46452F"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CD8F2EA" w14:textId="77777777" w:rsidR="005948C3" w:rsidRPr="00710225" w:rsidRDefault="005948C3" w:rsidP="00FF539A">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BE8DA"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1; ОК 02; ОК 04;</w:t>
            </w:r>
          </w:p>
          <w:p w14:paraId="4A50D820"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07;</w:t>
            </w:r>
          </w:p>
          <w:p w14:paraId="1A8010CE"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5948C3" w:rsidRPr="00710225" w14:paraId="4CB134B4"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3C79A2C9"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166D4A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Практическое содержание </w:t>
            </w:r>
          </w:p>
          <w:p w14:paraId="00F9107E"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FA74FB"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66BEC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8"/>
                <w:szCs w:val="28"/>
                <w:highlight w:val="yellow"/>
              </w:rPr>
            </w:pPr>
          </w:p>
        </w:tc>
      </w:tr>
      <w:tr w:rsidR="005948C3" w:rsidRPr="00710225" w14:paraId="6ED999B0"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453FAC84"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6CA169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Перечень примерных тем проектов/исследований:</w:t>
            </w:r>
          </w:p>
          <w:p w14:paraId="01D1D2D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«Обзорная статья об индивидуальных средствах защиты на стройплощадке» (средства по выбору) </w:t>
            </w:r>
          </w:p>
          <w:p w14:paraId="69921AC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«Сравнительный анализ безопасности строительства в России и стране в Европе (на выбор)»</w:t>
            </w:r>
          </w:p>
          <w:p w14:paraId="2519551B"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lastRenderedPageBreak/>
              <w:t>«Создание видеоролика с обзором ассортимента индивидуальных средств защиты на стройплощадке на интернет-сайтах»</w:t>
            </w:r>
          </w:p>
          <w:p w14:paraId="57E2A202"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«Разработка безопасной “бытовки” для строителей»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6DFF38"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4CEAE"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777DD8BB"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2CE9E2C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4.</w:t>
            </w:r>
          </w:p>
          <w:p w14:paraId="23ADF796"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8"/>
                <w:szCs w:val="28"/>
              </w:rPr>
            </w:pPr>
            <w:r w:rsidRPr="00710225">
              <w:rPr>
                <w:rFonts w:ascii="Times New Roman" w:hAnsi="Times New Roman"/>
                <w:b/>
                <w:sz w:val="28"/>
                <w:szCs w:val="28"/>
              </w:rPr>
              <w:t>Тема.</w:t>
            </w:r>
            <w:r w:rsidRPr="00710225">
              <w:rPr>
                <w:rFonts w:ascii="Times New Roman" w:hAnsi="Times New Roman"/>
                <w:sz w:val="28"/>
                <w:szCs w:val="28"/>
              </w:rPr>
              <w:t xml:space="preserve"> Знакомство с повседневным бытом военнослужащих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0002A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F733767" w14:textId="77777777" w:rsidR="005948C3" w:rsidRPr="00710225" w:rsidRDefault="005948C3" w:rsidP="00FF539A">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17017"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 ОК 06;</w:t>
            </w:r>
          </w:p>
          <w:p w14:paraId="47D5FDFE"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5948C3" w:rsidRPr="00710225" w14:paraId="726A5907"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31F06782"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BFBD84"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rPr>
              <w:t>Практическое содержание</w:t>
            </w:r>
          </w:p>
          <w:p w14:paraId="4CD6623F" w14:textId="77777777" w:rsidR="005948C3" w:rsidRPr="00710225" w:rsidRDefault="005948C3" w:rsidP="00FF539A">
            <w:pPr>
              <w:ind w:left="57" w:right="57"/>
              <w:jc w:val="both"/>
              <w:rPr>
                <w:rFonts w:ascii="Times New Roman" w:hAnsi="Times New Roman"/>
                <w:b/>
                <w:sz w:val="28"/>
                <w:szCs w:val="28"/>
              </w:rPr>
            </w:pPr>
            <w:r w:rsidRPr="00710225">
              <w:rPr>
                <w:rFonts w:ascii="Times New Roman" w:hAnsi="Times New Roman"/>
                <w:sz w:val="28"/>
                <w:szCs w:val="28"/>
                <w:highlight w:val="white"/>
              </w:rPr>
              <w:t xml:space="preserve">Тематическая экскурсия с показом учебных классов, казармы, специальной военной техники, </w:t>
            </w:r>
            <w:r w:rsidRPr="00710225">
              <w:rPr>
                <w:rFonts w:ascii="Times New Roman" w:hAnsi="Times New Roman"/>
                <w:sz w:val="28"/>
                <w:szCs w:val="28"/>
              </w:rPr>
              <w:t xml:space="preserve">посещение музея части.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783D6F0"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D99D09"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8"/>
                <w:szCs w:val="28"/>
                <w:highlight w:val="yellow"/>
              </w:rPr>
            </w:pPr>
          </w:p>
        </w:tc>
      </w:tr>
      <w:tr w:rsidR="005948C3" w:rsidRPr="00710225" w14:paraId="75CDF0BB"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4E65DFF"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4B0F49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Примерные темы проектов/исследований</w:t>
            </w:r>
          </w:p>
          <w:p w14:paraId="53A48040"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Составление статьи-отчета об экскурсии в ВЧ (по плану);</w:t>
            </w:r>
          </w:p>
          <w:p w14:paraId="68D8FBF4"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Статья-отчёт об экскурсии в музей воинской славы (по плану);</w:t>
            </w:r>
          </w:p>
          <w:p w14:paraId="67469E46"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 «Разработка моего распорядка дня на военных сборах в ВЧ»;</w:t>
            </w:r>
          </w:p>
          <w:p w14:paraId="1B32CD15"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«Сравнительный анализ должностных инструкций/компетенций для специалиста гражданского-строительства и военного строительства»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F25674"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B5FFB"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6730867B" w14:textId="77777777" w:rsidTr="00FF539A">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789919E3"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b/>
                <w:sz w:val="28"/>
                <w:szCs w:val="28"/>
              </w:rPr>
            </w:pPr>
            <w:r w:rsidRPr="00710225">
              <w:rPr>
                <w:rFonts w:ascii="Times New Roman" w:hAnsi="Times New Roman"/>
                <w:b/>
                <w:sz w:val="28"/>
                <w:szCs w:val="28"/>
              </w:rPr>
              <w:t>Раздел 5.</w:t>
            </w:r>
          </w:p>
          <w:p w14:paraId="2482FF4B"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8"/>
                <w:szCs w:val="28"/>
              </w:rPr>
            </w:pPr>
            <w:r w:rsidRPr="00710225">
              <w:rPr>
                <w:rFonts w:ascii="Times New Roman" w:hAnsi="Times New Roman"/>
                <w:b/>
                <w:sz w:val="28"/>
                <w:szCs w:val="28"/>
              </w:rPr>
              <w:lastRenderedPageBreak/>
              <w:t xml:space="preserve">Тема. </w:t>
            </w:r>
            <w:r w:rsidRPr="00710225">
              <w:rPr>
                <w:rFonts w:ascii="Times New Roman" w:hAnsi="Times New Roman"/>
                <w:sz w:val="28"/>
                <w:szCs w:val="28"/>
              </w:rPr>
              <w:t>Методы оказания первой помощи гражданам при ЧС и автомобильных катастрофах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88B46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8"/>
                <w:szCs w:val="28"/>
              </w:rPr>
            </w:pPr>
            <w:r w:rsidRPr="00710225">
              <w:rPr>
                <w:rFonts w:ascii="Times New Roman" w:hAnsi="Times New Roman"/>
                <w:sz w:val="28"/>
                <w:szCs w:val="28"/>
              </w:rPr>
              <w:lastRenderedPageBreak/>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77D397F" w14:textId="77777777" w:rsidR="005948C3" w:rsidRPr="00710225" w:rsidRDefault="005948C3" w:rsidP="00FF539A">
            <w:pPr>
              <w:widowControl w:val="0"/>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37676"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t>ОК 02; ОК 04;</w:t>
            </w:r>
          </w:p>
          <w:p w14:paraId="27B43E9F"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sz w:val="28"/>
                <w:szCs w:val="28"/>
              </w:rPr>
              <w:lastRenderedPageBreak/>
              <w:t>ОК 06; ОК 07;</w:t>
            </w:r>
          </w:p>
          <w:p w14:paraId="48D3249D" w14:textId="77777777" w:rsidR="005948C3" w:rsidRPr="00710225" w:rsidRDefault="005948C3" w:rsidP="00FF539A">
            <w:pPr>
              <w:widowControl w:val="0"/>
              <w:ind w:left="57" w:right="57"/>
              <w:jc w:val="center"/>
              <w:rPr>
                <w:rFonts w:ascii="Times New Roman" w:hAnsi="Times New Roman"/>
                <w:sz w:val="28"/>
                <w:szCs w:val="28"/>
              </w:rPr>
            </w:pPr>
            <w:r w:rsidRPr="00710225">
              <w:rPr>
                <w:rFonts w:ascii="Times New Roman" w:hAnsi="Times New Roman"/>
                <w:b/>
                <w:i/>
                <w:sz w:val="28"/>
                <w:szCs w:val="28"/>
              </w:rPr>
              <w:t>ПК…</w:t>
            </w:r>
          </w:p>
        </w:tc>
      </w:tr>
      <w:tr w:rsidR="005948C3" w:rsidRPr="00710225" w14:paraId="41374075"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4BA408A8"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ECE50D"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rPr>
              <w:t>Практическое содержание</w:t>
            </w:r>
          </w:p>
          <w:p w14:paraId="111C23A1"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F8F8D5C"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EF34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8"/>
                <w:szCs w:val="28"/>
                <w:highlight w:val="yellow"/>
              </w:rPr>
            </w:pPr>
          </w:p>
        </w:tc>
      </w:tr>
      <w:tr w:rsidR="005948C3" w:rsidRPr="00710225" w14:paraId="4B0C6D8A" w14:textId="77777777" w:rsidTr="00FF539A">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FB0B0A7" w14:textId="77777777" w:rsidR="005948C3" w:rsidRPr="00710225" w:rsidRDefault="005948C3" w:rsidP="00FF539A">
            <w:pPr>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75E2F1"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примерные темы проектов/исследований:</w:t>
            </w:r>
          </w:p>
          <w:p w14:paraId="1D8FFD29"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rPr>
              <w:t xml:space="preserve">1. Проанализировать инструкции по технике безопасности на сварочном производстве с целью выявления видов травмирования. </w:t>
            </w:r>
          </w:p>
          <w:p w14:paraId="37EFDDEB"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rPr>
              <w:t xml:space="preserve">2. </w:t>
            </w:r>
            <w:proofErr w:type="spellStart"/>
            <w:r w:rsidRPr="00710225">
              <w:rPr>
                <w:rFonts w:ascii="Times New Roman" w:hAnsi="Times New Roman"/>
                <w:sz w:val="28"/>
                <w:szCs w:val="28"/>
                <w:highlight w:val="white"/>
              </w:rPr>
              <w:t>Проанализировать</w:t>
            </w:r>
            <w:hyperlink r:id="rId105" w:anchor="block_10000" w:history="1"/>
            <w:hyperlink r:id="rId106" w:anchor="block_10000" w:history="1">
              <w:r w:rsidRPr="00710225">
                <w:rPr>
                  <w:rFonts w:ascii="Times New Roman" w:hAnsi="Times New Roman"/>
                  <w:sz w:val="28"/>
                  <w:szCs w:val="28"/>
                  <w:highlight w:val="white"/>
                  <w:u w:val="single"/>
                </w:rPr>
                <w:t>законы</w:t>
              </w:r>
              <w:proofErr w:type="spellEnd"/>
            </w:hyperlink>
            <w:r w:rsidRPr="00710225">
              <w:rPr>
                <w:rFonts w:ascii="Times New Roman" w:hAnsi="Times New Roman"/>
                <w:sz w:val="28"/>
                <w:szCs w:val="28"/>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082159EA" w14:textId="77777777" w:rsidR="005948C3" w:rsidRPr="00710225" w:rsidRDefault="005948C3" w:rsidP="00FF539A">
            <w:pPr>
              <w:ind w:left="57" w:right="57"/>
              <w:jc w:val="both"/>
              <w:rPr>
                <w:rFonts w:ascii="Times New Roman" w:hAnsi="Times New Roman"/>
                <w:sz w:val="28"/>
                <w:szCs w:val="28"/>
              </w:rPr>
            </w:pPr>
            <w:r w:rsidRPr="00710225">
              <w:rPr>
                <w:rFonts w:ascii="Times New Roman" w:hAnsi="Times New Roman"/>
                <w:sz w:val="28"/>
                <w:szCs w:val="28"/>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02831BCF"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rPr>
              <w:lastRenderedPageBreak/>
              <w:t>4. Разработать обучающую презентацию по</w:t>
            </w:r>
            <w:r w:rsidRPr="00710225">
              <w:rPr>
                <w:rFonts w:ascii="Times New Roman" w:hAnsi="Times New Roman"/>
                <w:sz w:val="28"/>
                <w:szCs w:val="28"/>
                <w:highlight w:val="white"/>
              </w:rPr>
              <w:t xml:space="preserve"> правилам безопасного поведения при пожарах на складе стройматериалов</w:t>
            </w:r>
          </w:p>
          <w:p w14:paraId="7ACE97B5" w14:textId="77777777" w:rsidR="005948C3" w:rsidRPr="00710225" w:rsidRDefault="005948C3" w:rsidP="00FF539A">
            <w:pPr>
              <w:ind w:left="57" w:right="57"/>
              <w:jc w:val="both"/>
              <w:rPr>
                <w:rFonts w:ascii="Times New Roman" w:hAnsi="Times New Roman"/>
                <w:sz w:val="28"/>
                <w:szCs w:val="28"/>
                <w:highlight w:val="white"/>
              </w:rPr>
            </w:pPr>
            <w:r w:rsidRPr="00710225">
              <w:rPr>
                <w:rFonts w:ascii="Times New Roman" w:hAnsi="Times New Roman"/>
                <w:sz w:val="28"/>
                <w:szCs w:val="28"/>
                <w:highlight w:val="white"/>
              </w:rPr>
              <w:t>5. Разработать алгоритмы оказания помощи в офисе при неотложном состоянии (потере сознания, инсульте)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29EEDD8" w14:textId="77777777" w:rsidR="005948C3" w:rsidRPr="00710225" w:rsidRDefault="005948C3" w:rsidP="00FF539A">
            <w:pPr>
              <w:widowControl w:val="0"/>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76864" w14:textId="77777777" w:rsidR="005948C3" w:rsidRPr="00710225" w:rsidRDefault="005948C3" w:rsidP="00FF539A">
            <w:pPr>
              <w:widowControl w:val="0"/>
              <w:ind w:left="57" w:right="57"/>
              <w:jc w:val="center"/>
              <w:rPr>
                <w:rFonts w:ascii="Times New Roman" w:hAnsi="Times New Roman"/>
                <w:i/>
                <w:sz w:val="28"/>
                <w:szCs w:val="28"/>
                <w:highlight w:val="yellow"/>
              </w:rPr>
            </w:pPr>
          </w:p>
        </w:tc>
      </w:tr>
      <w:tr w:rsidR="005948C3" w:rsidRPr="00710225" w14:paraId="0E62BE54" w14:textId="77777777" w:rsidTr="00FF539A">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6D31D3A"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15089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796D9" w14:textId="77777777" w:rsidR="005948C3" w:rsidRPr="00710225" w:rsidRDefault="005948C3" w:rsidP="00FF539A">
            <w:pPr>
              <w:widowControl w:val="0"/>
              <w:ind w:left="57" w:right="57"/>
              <w:rPr>
                <w:rFonts w:ascii="Times New Roman" w:hAnsi="Times New Roman"/>
                <w:i/>
                <w:sz w:val="28"/>
                <w:szCs w:val="28"/>
                <w:highlight w:val="yellow"/>
              </w:rPr>
            </w:pPr>
          </w:p>
        </w:tc>
      </w:tr>
      <w:tr w:rsidR="005948C3" w:rsidRPr="00710225" w14:paraId="34DEF2AD" w14:textId="77777777" w:rsidTr="00FF539A">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D2C5888"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8"/>
                <w:szCs w:val="28"/>
              </w:rPr>
            </w:pPr>
            <w:r w:rsidRPr="00710225">
              <w:rPr>
                <w:rFonts w:ascii="Times New Roman" w:hAnsi="Times New Roman"/>
                <w:b/>
                <w:sz w:val="28"/>
                <w:szCs w:val="28"/>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4D4634" w14:textId="77777777" w:rsidR="005948C3" w:rsidRPr="00710225"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8"/>
                <w:szCs w:val="28"/>
              </w:rPr>
            </w:pPr>
            <w:r w:rsidRPr="00710225">
              <w:rPr>
                <w:rFonts w:ascii="Times New Roman" w:hAnsi="Times New Roman"/>
                <w:b/>
                <w:sz w:val="28"/>
                <w:szCs w:val="28"/>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B08D8" w14:textId="77777777" w:rsidR="005948C3" w:rsidRPr="00710225" w:rsidRDefault="005948C3" w:rsidP="00FF539A">
            <w:pPr>
              <w:widowControl w:val="0"/>
              <w:ind w:left="57" w:right="57"/>
              <w:rPr>
                <w:rFonts w:ascii="Times New Roman" w:hAnsi="Times New Roman"/>
                <w:i/>
                <w:sz w:val="28"/>
                <w:szCs w:val="28"/>
                <w:highlight w:val="yellow"/>
              </w:rPr>
            </w:pPr>
          </w:p>
        </w:tc>
      </w:tr>
    </w:tbl>
    <w:p w14:paraId="6810B721" w14:textId="77777777" w:rsidR="005948C3" w:rsidRPr="00710225" w:rsidRDefault="005948C3" w:rsidP="005948C3">
      <w:pPr>
        <w:rPr>
          <w:rFonts w:ascii="Times New Roman" w:hAnsi="Times New Roman"/>
          <w:sz w:val="28"/>
          <w:szCs w:val="28"/>
        </w:rPr>
        <w:sectPr w:rsidR="005948C3" w:rsidRPr="00710225" w:rsidSect="008F7B9D">
          <w:pgSz w:w="16838" w:h="11906" w:orient="landscape"/>
          <w:pgMar w:top="993" w:right="1134" w:bottom="282" w:left="1134" w:header="709" w:footer="709" w:gutter="0"/>
          <w:cols w:space="720"/>
        </w:sectPr>
      </w:pPr>
    </w:p>
    <w:p w14:paraId="644E567C" w14:textId="77777777" w:rsidR="005948C3" w:rsidRPr="00710225" w:rsidRDefault="005948C3" w:rsidP="005948C3">
      <w:pPr>
        <w:pStyle w:val="1"/>
        <w:jc w:val="both"/>
        <w:rPr>
          <w:b/>
          <w:bCs/>
          <w:sz w:val="28"/>
          <w:szCs w:val="28"/>
        </w:rPr>
      </w:pPr>
      <w:r w:rsidRPr="00710225">
        <w:rPr>
          <w:b/>
          <w:bCs/>
          <w:sz w:val="28"/>
          <w:szCs w:val="28"/>
        </w:rPr>
        <w:lastRenderedPageBreak/>
        <w:t>3. Условия реализации программы общеобразовательной дисциплины</w:t>
      </w:r>
    </w:p>
    <w:p w14:paraId="2C58C9A9" w14:textId="77777777" w:rsidR="005948C3" w:rsidRPr="00710225" w:rsidRDefault="005948C3" w:rsidP="005948C3">
      <w:pPr>
        <w:spacing w:after="0"/>
        <w:rPr>
          <w:rFonts w:ascii="Times New Roman" w:hAnsi="Times New Roman"/>
          <w:sz w:val="28"/>
          <w:szCs w:val="28"/>
        </w:rPr>
      </w:pPr>
    </w:p>
    <w:p w14:paraId="653D2079" w14:textId="77777777" w:rsidR="005948C3" w:rsidRPr="00710225" w:rsidRDefault="005948C3" w:rsidP="005948C3">
      <w:pPr>
        <w:suppressAutoHyphens/>
        <w:spacing w:after="0"/>
        <w:ind w:firstLine="709"/>
        <w:jc w:val="both"/>
        <w:rPr>
          <w:rFonts w:ascii="Times New Roman" w:hAnsi="Times New Roman"/>
          <w:sz w:val="28"/>
          <w:szCs w:val="28"/>
        </w:rPr>
      </w:pPr>
      <w:r w:rsidRPr="00710225">
        <w:rPr>
          <w:rFonts w:ascii="Times New Roman" w:hAnsi="Times New Roman"/>
          <w:b/>
          <w:sz w:val="28"/>
          <w:szCs w:val="28"/>
        </w:rPr>
        <w:t>3.1.</w:t>
      </w:r>
      <w:r w:rsidRPr="00710225">
        <w:rPr>
          <w:rFonts w:ascii="Times New Roman" w:hAnsi="Times New Roman"/>
          <w:bCs/>
          <w:sz w:val="28"/>
          <w:szCs w:val="28"/>
        </w:rPr>
        <w:t xml:space="preserve"> Для реализации программы дисциплины должны быть предусмотрены следующие специальные </w:t>
      </w:r>
      <w:proofErr w:type="spellStart"/>
      <w:proofErr w:type="gramStart"/>
      <w:r w:rsidRPr="00710225">
        <w:rPr>
          <w:rFonts w:ascii="Times New Roman" w:hAnsi="Times New Roman"/>
          <w:bCs/>
          <w:sz w:val="28"/>
          <w:szCs w:val="28"/>
        </w:rPr>
        <w:t>помещения:р</w:t>
      </w:r>
      <w:r w:rsidRPr="00710225">
        <w:rPr>
          <w:rFonts w:ascii="Times New Roman" w:hAnsi="Times New Roman"/>
          <w:sz w:val="28"/>
          <w:szCs w:val="28"/>
        </w:rPr>
        <w:t>еализация</w:t>
      </w:r>
      <w:proofErr w:type="spellEnd"/>
      <w:proofErr w:type="gramEnd"/>
      <w:r w:rsidRPr="00710225">
        <w:rPr>
          <w:rFonts w:ascii="Times New Roman" w:hAnsi="Times New Roman"/>
          <w:sz w:val="28"/>
          <w:szCs w:val="28"/>
        </w:rPr>
        <w:t xml:space="preserve"> программы дисциплины требует наличия учебного кабинета основ безопасности жизнедеятельности.</w:t>
      </w:r>
    </w:p>
    <w:p w14:paraId="7513B81E"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sz w:val="28"/>
          <w:szCs w:val="28"/>
        </w:rPr>
      </w:pPr>
      <w:r w:rsidRPr="00710225">
        <w:rPr>
          <w:rFonts w:ascii="Times New Roman" w:hAnsi="Times New Roman"/>
          <w:sz w:val="28"/>
          <w:szCs w:val="28"/>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108B41E6"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710225">
        <w:rPr>
          <w:rFonts w:ascii="Times New Roman" w:hAnsi="Times New Roman"/>
          <w:b/>
          <w:sz w:val="28"/>
          <w:szCs w:val="28"/>
        </w:rPr>
        <w:t xml:space="preserve">Оборудование учебного кабинета: </w:t>
      </w:r>
    </w:p>
    <w:p w14:paraId="496BD6B7" w14:textId="77777777" w:rsidR="005948C3" w:rsidRPr="003566B2" w:rsidRDefault="005948C3" w:rsidP="005948C3">
      <w:pPr>
        <w:autoSpaceDE w:val="0"/>
        <w:autoSpaceDN w:val="0"/>
        <w:adjustRightInd w:val="0"/>
        <w:spacing w:after="0" w:line="240" w:lineRule="auto"/>
        <w:ind w:firstLine="567"/>
        <w:jc w:val="both"/>
        <w:rPr>
          <w:rFonts w:ascii="Times New Roman" w:hAnsi="Times New Roman"/>
          <w:sz w:val="28"/>
          <w:szCs w:val="28"/>
          <w:lang w:eastAsia="zh-CN"/>
        </w:rPr>
      </w:pPr>
      <w:r w:rsidRPr="003566B2">
        <w:rPr>
          <w:rFonts w:ascii="Times New Roman" w:hAnsi="Times New Roman"/>
          <w:sz w:val="28"/>
          <w:szCs w:val="28"/>
          <w:lang w:eastAsia="zh-CN"/>
        </w:rPr>
        <w:t xml:space="preserve">Оборудование учебного кабинета: </w:t>
      </w:r>
    </w:p>
    <w:p w14:paraId="4919133B"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наличие посадочных мест по количеству обучающихся – 30 мест;</w:t>
      </w:r>
    </w:p>
    <w:p w14:paraId="620395B9"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рабочее место преподавателя;</w:t>
      </w:r>
    </w:p>
    <w:p w14:paraId="3E93CB80"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препараторская;</w:t>
      </w:r>
    </w:p>
    <w:p w14:paraId="46F2B98D"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плакаты и стенды по гражданской обороне и основам военной службы – 21 шт.;</w:t>
      </w:r>
    </w:p>
    <w:p w14:paraId="68C53E12"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муляжи по поражению ядерным, химическим и бактериологическим оружием – 19 шт.</w:t>
      </w:r>
    </w:p>
    <w:p w14:paraId="71EB2F4C"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макеты АК-74М ММГ – 3 шт.;</w:t>
      </w:r>
    </w:p>
    <w:p w14:paraId="668272FD"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пневматические винтовки – 4 шт.;</w:t>
      </w:r>
    </w:p>
    <w:p w14:paraId="358241D5"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пневматические пистолеты – 2 шт.;</w:t>
      </w:r>
    </w:p>
    <w:p w14:paraId="61244DC3"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лазерный тир;</w:t>
      </w:r>
    </w:p>
    <w:p w14:paraId="48C81352"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xml:space="preserve">− противогазы – 30 шт.; </w:t>
      </w:r>
    </w:p>
    <w:p w14:paraId="3E9A16B1"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ОЗК – 3 шт.;</w:t>
      </w:r>
    </w:p>
    <w:p w14:paraId="38655F57"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xml:space="preserve">- Измеритель мощности дозы радиации ДП-5А (Б. В) </w:t>
      </w:r>
      <w:proofErr w:type="gramStart"/>
      <w:r w:rsidRPr="003566B2">
        <w:rPr>
          <w:rFonts w:ascii="Times New Roman" w:hAnsi="Times New Roman"/>
          <w:sz w:val="28"/>
          <w:szCs w:val="28"/>
          <w:lang w:eastAsia="zh-CN"/>
        </w:rPr>
        <w:t>-  3</w:t>
      </w:r>
      <w:proofErr w:type="gramEnd"/>
      <w:r w:rsidRPr="003566B2">
        <w:rPr>
          <w:rFonts w:ascii="Times New Roman" w:hAnsi="Times New Roman"/>
          <w:sz w:val="28"/>
          <w:szCs w:val="28"/>
          <w:lang w:eastAsia="zh-CN"/>
        </w:rPr>
        <w:t xml:space="preserve"> шт.;</w:t>
      </w:r>
    </w:p>
    <w:p w14:paraId="24075AAF"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Войсковой прибор химической разведки ВПХР – 3 шт.;</w:t>
      </w:r>
    </w:p>
    <w:p w14:paraId="492EA964"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мина ПТМ -62 – 3 шт.;</w:t>
      </w:r>
    </w:p>
    <w:p w14:paraId="1E25358D"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мина ПМН-2 – 1 шт.;</w:t>
      </w:r>
    </w:p>
    <w:p w14:paraId="14841BFF"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граната ПГ-7В – 1 шт.;</w:t>
      </w:r>
    </w:p>
    <w:p w14:paraId="2B32BAD6"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Учебная граната РКГ-3Е – 3 шт.</w:t>
      </w:r>
    </w:p>
    <w:p w14:paraId="54367C3B"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кумулятивный учебный снаряд калибра 122-мм в разрезе – 1 шт.</w:t>
      </w:r>
    </w:p>
    <w:p w14:paraId="4948D121"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осколочно-фугасный учебный снаряд калибра 76-мм – 2 шт.</w:t>
      </w:r>
    </w:p>
    <w:p w14:paraId="098BB5D5"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r w:rsidRPr="003566B2">
        <w:rPr>
          <w:rFonts w:ascii="Times New Roman" w:hAnsi="Times New Roman"/>
          <w:sz w:val="28"/>
          <w:szCs w:val="28"/>
          <w:lang w:eastAsia="zh-CN"/>
        </w:rPr>
        <w:t>- учебные патроны калибра 7,62-мм – 15 шт.</w:t>
      </w:r>
    </w:p>
    <w:p w14:paraId="4FCB73DC" w14:textId="77777777" w:rsidR="005948C3" w:rsidRPr="003566B2" w:rsidRDefault="005948C3" w:rsidP="005948C3">
      <w:pPr>
        <w:autoSpaceDE w:val="0"/>
        <w:autoSpaceDN w:val="0"/>
        <w:adjustRightInd w:val="0"/>
        <w:spacing w:after="0" w:line="240" w:lineRule="auto"/>
        <w:ind w:left="280" w:hanging="280"/>
        <w:jc w:val="both"/>
        <w:rPr>
          <w:rFonts w:ascii="Times New Roman" w:hAnsi="Times New Roman"/>
          <w:sz w:val="28"/>
          <w:szCs w:val="28"/>
          <w:lang w:eastAsia="zh-CN"/>
        </w:rPr>
      </w:pPr>
    </w:p>
    <w:p w14:paraId="4B28A3B3" w14:textId="77777777" w:rsidR="005948C3" w:rsidRPr="003566B2" w:rsidRDefault="005948C3" w:rsidP="005948C3">
      <w:pPr>
        <w:autoSpaceDE w:val="0"/>
        <w:autoSpaceDN w:val="0"/>
        <w:adjustRightInd w:val="0"/>
        <w:spacing w:after="0" w:line="240" w:lineRule="auto"/>
        <w:ind w:firstLine="567"/>
        <w:jc w:val="both"/>
        <w:rPr>
          <w:rFonts w:ascii="Times New Roman" w:hAnsi="Times New Roman"/>
          <w:b/>
          <w:sz w:val="28"/>
          <w:szCs w:val="28"/>
          <w:lang w:eastAsia="zh-CN"/>
        </w:rPr>
      </w:pPr>
      <w:r w:rsidRPr="003566B2">
        <w:rPr>
          <w:rFonts w:ascii="Times New Roman" w:hAnsi="Times New Roman"/>
          <w:b/>
          <w:sz w:val="28"/>
          <w:szCs w:val="28"/>
          <w:lang w:eastAsia="zh-CN"/>
        </w:rPr>
        <w:t xml:space="preserve">Технические средства обучения: </w:t>
      </w:r>
    </w:p>
    <w:p w14:paraId="711CEFA1" w14:textId="77777777" w:rsidR="005948C3" w:rsidRPr="003566B2" w:rsidRDefault="005948C3" w:rsidP="005948C3">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sz w:val="28"/>
          <w:szCs w:val="28"/>
          <w:lang w:eastAsia="zh-CN"/>
        </w:rPr>
        <w:t>- мультимедийный проектор;</w:t>
      </w:r>
    </w:p>
    <w:p w14:paraId="7E21D903" w14:textId="77777777" w:rsidR="005948C3" w:rsidRPr="003566B2" w:rsidRDefault="005948C3" w:rsidP="005948C3">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sz w:val="28"/>
          <w:szCs w:val="28"/>
          <w:lang w:eastAsia="zh-CN"/>
        </w:rPr>
        <w:t>- компьютер.</w:t>
      </w:r>
    </w:p>
    <w:p w14:paraId="738F4D16" w14:textId="77777777" w:rsidR="005948C3" w:rsidRPr="003566B2" w:rsidRDefault="005948C3" w:rsidP="005948C3">
      <w:pPr>
        <w:autoSpaceDE w:val="0"/>
        <w:autoSpaceDN w:val="0"/>
        <w:adjustRightInd w:val="0"/>
        <w:spacing w:after="0" w:line="240" w:lineRule="auto"/>
        <w:jc w:val="both"/>
        <w:rPr>
          <w:rFonts w:ascii="Times New Roman" w:hAnsi="Times New Roman"/>
          <w:color w:val="0000FF"/>
          <w:sz w:val="28"/>
          <w:szCs w:val="28"/>
          <w:lang w:eastAsia="zh-CN"/>
        </w:rPr>
      </w:pPr>
    </w:p>
    <w:p w14:paraId="5B8D2EB7" w14:textId="77777777" w:rsidR="005948C3" w:rsidRPr="003566B2" w:rsidRDefault="005948C3" w:rsidP="005948C3">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b/>
          <w:bCs/>
          <w:sz w:val="28"/>
          <w:szCs w:val="28"/>
          <w:lang w:eastAsia="zh-CN"/>
        </w:rPr>
        <w:t xml:space="preserve">3.2. Информационное обеспечение обучения </w:t>
      </w:r>
    </w:p>
    <w:p w14:paraId="524607B5" w14:textId="77777777" w:rsidR="005948C3" w:rsidRPr="003566B2" w:rsidRDefault="005948C3" w:rsidP="005948C3">
      <w:pPr>
        <w:autoSpaceDE w:val="0"/>
        <w:autoSpaceDN w:val="0"/>
        <w:adjustRightInd w:val="0"/>
        <w:spacing w:after="0" w:line="240" w:lineRule="auto"/>
        <w:jc w:val="both"/>
        <w:rPr>
          <w:rFonts w:ascii="Times New Roman" w:hAnsi="Times New Roman"/>
          <w:sz w:val="28"/>
          <w:szCs w:val="28"/>
          <w:lang w:eastAsia="zh-CN"/>
        </w:rPr>
      </w:pPr>
      <w:r w:rsidRPr="003566B2">
        <w:rPr>
          <w:rFonts w:ascii="Times New Roman" w:hAnsi="Times New Roman"/>
          <w:b/>
          <w:bCs/>
          <w:sz w:val="28"/>
          <w:szCs w:val="28"/>
          <w:lang w:eastAsia="zh-CN"/>
        </w:rPr>
        <w:t xml:space="preserve">Перечень рекомендуемых учебных изданий, Интернет-ресурсов, дополнительной литературы </w:t>
      </w:r>
    </w:p>
    <w:p w14:paraId="63A293CD" w14:textId="77777777" w:rsidR="005948C3" w:rsidRPr="003566B2" w:rsidRDefault="005948C3" w:rsidP="005948C3">
      <w:pPr>
        <w:spacing w:after="0" w:line="240" w:lineRule="auto"/>
        <w:ind w:left="360"/>
        <w:jc w:val="both"/>
        <w:rPr>
          <w:rFonts w:ascii="Times New Roman" w:hAnsi="Times New Roman"/>
          <w:b/>
          <w:i/>
          <w:sz w:val="28"/>
          <w:szCs w:val="28"/>
        </w:rPr>
      </w:pPr>
      <w:r w:rsidRPr="003566B2">
        <w:rPr>
          <w:rFonts w:ascii="Times New Roman" w:hAnsi="Times New Roman"/>
          <w:b/>
          <w:i/>
          <w:sz w:val="28"/>
          <w:szCs w:val="28"/>
        </w:rPr>
        <w:t>Основная литература:</w:t>
      </w:r>
    </w:p>
    <w:p w14:paraId="6F0D12A3"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«Об обороне», № 61-ФЗ от 31 мая 1996 года, с уточнениями и дополнениями.</w:t>
      </w:r>
    </w:p>
    <w:p w14:paraId="6390D805"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lastRenderedPageBreak/>
        <w:t>Федеральный Закон «О воинской обязанности и военной службе», № 53-ФЗ от 06 марта 1998 года, с исправлениями и дополнениями.</w:t>
      </w:r>
    </w:p>
    <w:p w14:paraId="46BC2BBB"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 гражданской обороне», № 28-ФЗ от 12 февраля 1998 года, с исправлениями и дополнениями.</w:t>
      </w:r>
    </w:p>
    <w:p w14:paraId="3BE67EB3"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Федеральный Закон «О защите населения и территорий от ЧС природного и техногенного характера», № 68-ФЗ от 21 декабря 1994 года, с исправлениями и дополнениями.</w:t>
      </w:r>
    </w:p>
    <w:p w14:paraId="149763BC"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 xml:space="preserve">«Безопасность жизнедеятельности» под ред. С.В. Белова. – М.: «Высшая школа», </w:t>
      </w:r>
      <w:smartTag w:uri="urn:schemas-microsoft-com:office:smarttags" w:element="metricconverter">
        <w:smartTagPr>
          <w:attr w:name="ProductID" w:val="2002 г"/>
        </w:smartTagPr>
        <w:r w:rsidRPr="003566B2">
          <w:rPr>
            <w:rFonts w:ascii="Times New Roman" w:hAnsi="Times New Roman"/>
            <w:sz w:val="28"/>
            <w:szCs w:val="28"/>
          </w:rPr>
          <w:t>2002 г</w:t>
        </w:r>
      </w:smartTag>
      <w:r w:rsidRPr="003566B2">
        <w:rPr>
          <w:rFonts w:ascii="Times New Roman" w:hAnsi="Times New Roman"/>
          <w:sz w:val="28"/>
          <w:szCs w:val="28"/>
        </w:rPr>
        <w:t>.</w:t>
      </w:r>
    </w:p>
    <w:p w14:paraId="0ED9DA73"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«Основы военной службы» под ред. А.Т. Смирнова: М., «</w:t>
      </w:r>
      <w:r w:rsidRPr="003566B2">
        <w:rPr>
          <w:rFonts w:ascii="Times New Roman" w:hAnsi="Times New Roman"/>
          <w:sz w:val="28"/>
          <w:szCs w:val="28"/>
          <w:lang w:val="en-US"/>
        </w:rPr>
        <w:t>ACADEMA</w:t>
      </w:r>
      <w:r w:rsidRPr="003566B2">
        <w:rPr>
          <w:rFonts w:ascii="Times New Roman" w:hAnsi="Times New Roman"/>
          <w:sz w:val="28"/>
          <w:szCs w:val="28"/>
        </w:rPr>
        <w:t xml:space="preserve">», </w:t>
      </w:r>
      <w:smartTag w:uri="urn:schemas-microsoft-com:office:smarttags" w:element="metricconverter">
        <w:smartTagPr>
          <w:attr w:name="ProductID" w:val="2001 г"/>
        </w:smartTagPr>
        <w:r w:rsidRPr="003566B2">
          <w:rPr>
            <w:rFonts w:ascii="Times New Roman" w:hAnsi="Times New Roman"/>
            <w:sz w:val="28"/>
            <w:szCs w:val="28"/>
          </w:rPr>
          <w:t>2001 г</w:t>
        </w:r>
      </w:smartTag>
      <w:r w:rsidRPr="003566B2">
        <w:rPr>
          <w:rFonts w:ascii="Times New Roman" w:hAnsi="Times New Roman"/>
          <w:sz w:val="28"/>
          <w:szCs w:val="28"/>
        </w:rPr>
        <w:t>.</w:t>
      </w:r>
    </w:p>
    <w:p w14:paraId="569E1543" w14:textId="77777777" w:rsidR="005948C3" w:rsidRPr="003566B2" w:rsidRDefault="005948C3" w:rsidP="005948C3">
      <w:pPr>
        <w:spacing w:after="0" w:line="240" w:lineRule="auto"/>
        <w:ind w:left="360"/>
        <w:jc w:val="both"/>
        <w:rPr>
          <w:rFonts w:ascii="Times New Roman" w:hAnsi="Times New Roman"/>
          <w:b/>
          <w:i/>
          <w:sz w:val="28"/>
          <w:szCs w:val="28"/>
        </w:rPr>
      </w:pPr>
      <w:r w:rsidRPr="003566B2">
        <w:rPr>
          <w:rFonts w:ascii="Times New Roman" w:hAnsi="Times New Roman"/>
          <w:b/>
          <w:i/>
          <w:sz w:val="28"/>
          <w:szCs w:val="28"/>
        </w:rPr>
        <w:t>Дополнительная литература:</w:t>
      </w:r>
    </w:p>
    <w:p w14:paraId="09A2A0FB"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«Основы безопасности жизнедеятельности» для 10-го и 11-го классов, под ред. А.Т. Смирнова: М., «Просвещение», 2012.</w:t>
      </w:r>
    </w:p>
    <w:p w14:paraId="3F067767"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 xml:space="preserve">«Безопасность жизнедеятельности». Т.А. Хван, П.А. Хван: </w:t>
      </w:r>
      <w:proofErr w:type="spellStart"/>
      <w:r w:rsidRPr="003566B2">
        <w:rPr>
          <w:rFonts w:ascii="Times New Roman" w:hAnsi="Times New Roman"/>
          <w:sz w:val="28"/>
          <w:szCs w:val="28"/>
        </w:rPr>
        <w:t>Ростов</w:t>
      </w:r>
      <w:proofErr w:type="spellEnd"/>
      <w:r w:rsidRPr="003566B2">
        <w:rPr>
          <w:rFonts w:ascii="Times New Roman" w:hAnsi="Times New Roman"/>
          <w:sz w:val="28"/>
          <w:szCs w:val="28"/>
        </w:rPr>
        <w:t xml:space="preserve">-на-Дону, «Феникс», </w:t>
      </w:r>
      <w:smartTag w:uri="urn:schemas-microsoft-com:office:smarttags" w:element="metricconverter">
        <w:smartTagPr>
          <w:attr w:name="ProductID" w:val="2000 г"/>
        </w:smartTagPr>
        <w:r w:rsidRPr="003566B2">
          <w:rPr>
            <w:rFonts w:ascii="Times New Roman" w:hAnsi="Times New Roman"/>
            <w:sz w:val="28"/>
            <w:szCs w:val="28"/>
          </w:rPr>
          <w:t>2000 г</w:t>
        </w:r>
      </w:smartTag>
      <w:r w:rsidRPr="003566B2">
        <w:rPr>
          <w:rFonts w:ascii="Times New Roman" w:hAnsi="Times New Roman"/>
          <w:sz w:val="28"/>
          <w:szCs w:val="28"/>
        </w:rPr>
        <w:t>.</w:t>
      </w:r>
    </w:p>
    <w:p w14:paraId="761F896D" w14:textId="77777777" w:rsidR="005948C3" w:rsidRPr="003566B2" w:rsidRDefault="005948C3" w:rsidP="005948C3">
      <w:pPr>
        <w:numPr>
          <w:ilvl w:val="0"/>
          <w:numId w:val="143"/>
        </w:numPr>
        <w:spacing w:after="0" w:line="240" w:lineRule="auto"/>
        <w:jc w:val="both"/>
        <w:rPr>
          <w:rFonts w:ascii="Times New Roman" w:hAnsi="Times New Roman"/>
          <w:sz w:val="28"/>
          <w:szCs w:val="28"/>
        </w:rPr>
      </w:pPr>
      <w:r w:rsidRPr="003566B2">
        <w:rPr>
          <w:rFonts w:ascii="Times New Roman" w:hAnsi="Times New Roman"/>
          <w:sz w:val="28"/>
          <w:szCs w:val="28"/>
        </w:rPr>
        <w:t>Интернет-Ресурсы:</w:t>
      </w:r>
    </w:p>
    <w:p w14:paraId="32E800BA"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07" w:tgtFrame="_blank" w:history="1">
        <w:r w:rsidRPr="00710225">
          <w:rPr>
            <w:rFonts w:ascii="Times New Roman" w:hAnsi="Times New Roman"/>
            <w:b/>
            <w:bCs/>
            <w:color w:val="663366"/>
            <w:sz w:val="28"/>
            <w:szCs w:val="28"/>
            <w:u w:val="single"/>
          </w:rPr>
          <w:t>www.obzh.info</w:t>
        </w:r>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Всё, что необходимо знать о личной безопасности жизни и безопасном поведении.</w:t>
      </w:r>
    </w:p>
    <w:p w14:paraId="0970A93A"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08" w:tgtFrame="_blank" w:history="1">
        <w:r w:rsidRPr="00710225">
          <w:rPr>
            <w:rFonts w:ascii="Times New Roman" w:hAnsi="Times New Roman"/>
            <w:b/>
            <w:bCs/>
            <w:color w:val="663366"/>
            <w:sz w:val="28"/>
            <w:szCs w:val="28"/>
            <w:u w:val="single"/>
          </w:rPr>
          <w:t>Сайт «Анатомия армии»</w:t>
        </w:r>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На сайте показаны униформа и знаки отличия, рассказано о воинских званиях, много материалов из военной истории, науки и практики.</w:t>
      </w:r>
    </w:p>
    <w:p w14:paraId="4218DEC0"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09" w:tgtFrame="_blank" w:history="1">
        <w:r w:rsidRPr="00710225">
          <w:rPr>
            <w:rFonts w:ascii="Times New Roman" w:hAnsi="Times New Roman"/>
            <w:b/>
            <w:bCs/>
            <w:color w:val="663366"/>
            <w:sz w:val="28"/>
            <w:szCs w:val="28"/>
            <w:u w:val="single"/>
          </w:rPr>
          <w:t>Азбука безопасности</w:t>
        </w:r>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Полнотекстовой учебник: Ю. Г. Афанасьев, А. Г. Овчаренко, С. Л. </w:t>
      </w:r>
      <w:proofErr w:type="spellStart"/>
      <w:r w:rsidRPr="003566B2">
        <w:rPr>
          <w:rFonts w:ascii="Times New Roman" w:hAnsi="Times New Roman"/>
          <w:i/>
          <w:iCs/>
          <w:sz w:val="28"/>
          <w:szCs w:val="28"/>
        </w:rPr>
        <w:t>Раско</w:t>
      </w:r>
      <w:proofErr w:type="spellEnd"/>
      <w:r w:rsidRPr="003566B2">
        <w:rPr>
          <w:rFonts w:ascii="Times New Roman" w:hAnsi="Times New Roman"/>
          <w:i/>
          <w:iCs/>
          <w:sz w:val="28"/>
          <w:szCs w:val="28"/>
        </w:rPr>
        <w:t>, Л. И. Трутнева. Безопасность жизнедеятельности. Защита населения при чрезвычайных ситуациях в условиях мирного и военного времени.</w:t>
      </w:r>
    </w:p>
    <w:p w14:paraId="4F264CEE"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0" w:tgtFrame="_blank" w:history="1">
        <w:proofErr w:type="spellStart"/>
        <w:r w:rsidRPr="00710225">
          <w:rPr>
            <w:rFonts w:ascii="Times New Roman" w:hAnsi="Times New Roman"/>
            <w:b/>
            <w:bCs/>
            <w:color w:val="663366"/>
            <w:sz w:val="28"/>
            <w:szCs w:val="28"/>
            <w:u w:val="single"/>
          </w:rPr>
          <w:t>ОБЖ.ру</w:t>
        </w:r>
        <w:proofErr w:type="spellEnd"/>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 xml:space="preserve">на веб-сайте представлены уникальные учебные материалы, авторские программы, а также методические пособия, нормативные документы, статьи и публикации как для обучающихся и педагогов, так и для родителей и </w:t>
      </w:r>
      <w:proofErr w:type="gramStart"/>
      <w:r w:rsidRPr="003566B2">
        <w:rPr>
          <w:rFonts w:ascii="Times New Roman" w:hAnsi="Times New Roman"/>
          <w:i/>
          <w:iCs/>
          <w:sz w:val="28"/>
          <w:szCs w:val="28"/>
        </w:rPr>
        <w:t>всех</w:t>
      </w:r>
      <w:proofErr w:type="gramEnd"/>
      <w:r w:rsidRPr="003566B2">
        <w:rPr>
          <w:rFonts w:ascii="Times New Roman" w:hAnsi="Times New Roman"/>
          <w:i/>
          <w:iCs/>
          <w:sz w:val="28"/>
          <w:szCs w:val="28"/>
        </w:rPr>
        <w:t xml:space="preserve"> кто интересуется проблемами безопасности жизнедеятельности.</w:t>
      </w:r>
    </w:p>
    <w:p w14:paraId="0B6236DB"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1" w:tgtFrame="_blank" w:history="1">
        <w:r w:rsidRPr="00710225">
          <w:rPr>
            <w:rFonts w:ascii="Times New Roman" w:hAnsi="Times New Roman"/>
            <w:b/>
            <w:bCs/>
            <w:color w:val="663366"/>
            <w:sz w:val="28"/>
            <w:szCs w:val="28"/>
            <w:u w:val="single"/>
          </w:rPr>
          <w:t>Портал детской безопасности «Спас-экстрим»</w:t>
        </w:r>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здесь вы найдете ответы на все вопросы, касающиеся обучения детей основам безопасности в самых разных ситуациях. На сайте размещены обучающие сервисы, викторины, игры, конкурсы, методическая литература.</w:t>
      </w:r>
    </w:p>
    <w:p w14:paraId="51DF34B7"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2" w:tgtFrame="_blank" w:history="1">
        <w:r w:rsidRPr="00710225">
          <w:rPr>
            <w:rFonts w:ascii="Times New Roman" w:hAnsi="Times New Roman"/>
            <w:b/>
            <w:bCs/>
            <w:color w:val="663366"/>
            <w:sz w:val="28"/>
            <w:szCs w:val="28"/>
            <w:u w:val="single"/>
          </w:rPr>
          <w:t>Сайт журнала «ОБЖ»</w:t>
        </w:r>
      </w:hyperlink>
      <w:r w:rsidRPr="00710225">
        <w:rPr>
          <w:rFonts w:ascii="Times New Roman" w:hAnsi="Times New Roman"/>
          <w:sz w:val="28"/>
          <w:szCs w:val="28"/>
        </w:rPr>
        <w:t> </w:t>
      </w:r>
      <w:r w:rsidRPr="003566B2">
        <w:rPr>
          <w:rFonts w:ascii="Times New Roman" w:hAnsi="Times New Roman"/>
          <w:sz w:val="28"/>
          <w:szCs w:val="28"/>
        </w:rPr>
        <w:t>—</w:t>
      </w:r>
      <w:r w:rsidRPr="00710225">
        <w:rPr>
          <w:rFonts w:ascii="Times New Roman" w:hAnsi="Times New Roman"/>
          <w:sz w:val="28"/>
          <w:szCs w:val="28"/>
        </w:rPr>
        <w:t> </w:t>
      </w:r>
      <w:r w:rsidRPr="003566B2">
        <w:rPr>
          <w:rFonts w:ascii="Times New Roman" w:hAnsi="Times New Roman"/>
          <w:i/>
          <w:iCs/>
          <w:sz w:val="28"/>
          <w:szCs w:val="28"/>
        </w:rPr>
        <w:t>информационно-методическое издание для преподавателей.</w:t>
      </w:r>
    </w:p>
    <w:p w14:paraId="7AF6436B"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3" w:tgtFrame="_blank" w:history="1">
        <w:r w:rsidRPr="00710225">
          <w:rPr>
            <w:rFonts w:ascii="Times New Roman" w:hAnsi="Times New Roman"/>
            <w:b/>
            <w:bCs/>
            <w:color w:val="663366"/>
            <w:sz w:val="28"/>
            <w:szCs w:val="28"/>
            <w:u w:val="single"/>
          </w:rPr>
          <w:t>Сайт МЧС России</w:t>
        </w:r>
      </w:hyperlink>
    </w:p>
    <w:p w14:paraId="54855223"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4" w:tgtFrame="_blank" w:history="1">
        <w:r w:rsidRPr="00710225">
          <w:rPr>
            <w:rFonts w:ascii="Times New Roman" w:hAnsi="Times New Roman"/>
            <w:b/>
            <w:bCs/>
            <w:color w:val="663366"/>
            <w:sz w:val="28"/>
            <w:szCs w:val="28"/>
            <w:u w:val="single"/>
          </w:rPr>
          <w:t>Сообщество взаимопомощи учителей «Pedsovet.su».</w:t>
        </w:r>
      </w:hyperlink>
    </w:p>
    <w:p w14:paraId="19ACE2B5" w14:textId="77777777" w:rsidR="005948C3" w:rsidRPr="003566B2" w:rsidRDefault="005948C3" w:rsidP="005948C3">
      <w:pPr>
        <w:shd w:val="clear" w:color="auto" w:fill="FFFFFF"/>
        <w:spacing w:after="0" w:line="240" w:lineRule="auto"/>
        <w:jc w:val="both"/>
        <w:rPr>
          <w:rFonts w:ascii="Times New Roman" w:hAnsi="Times New Roman"/>
          <w:sz w:val="28"/>
          <w:szCs w:val="28"/>
        </w:rPr>
      </w:pPr>
      <w:hyperlink r:id="rId115" w:tgtFrame="_blank" w:history="1">
        <w:r w:rsidRPr="00710225">
          <w:rPr>
            <w:rFonts w:ascii="Times New Roman" w:hAnsi="Times New Roman"/>
            <w:b/>
            <w:bCs/>
            <w:color w:val="663366"/>
            <w:sz w:val="28"/>
            <w:szCs w:val="28"/>
            <w:u w:val="single"/>
          </w:rPr>
          <w:t>Сообщество учителей основ безопасности жизнедеятельности.</w:t>
        </w:r>
      </w:hyperlink>
    </w:p>
    <w:p w14:paraId="1881F300" w14:textId="77777777" w:rsidR="005948C3" w:rsidRPr="00710225"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r w:rsidRPr="00710225">
        <w:rPr>
          <w:rFonts w:ascii="Times New Roman" w:hAnsi="Times New Roman"/>
          <w:color w:val="0000FF"/>
          <w:sz w:val="28"/>
          <w:szCs w:val="28"/>
        </w:rPr>
        <w:br w:type="page"/>
      </w:r>
    </w:p>
    <w:p w14:paraId="4C541826" w14:textId="77777777" w:rsidR="005948C3" w:rsidRPr="00710225" w:rsidRDefault="005948C3" w:rsidP="005948C3">
      <w:pPr>
        <w:rPr>
          <w:rFonts w:ascii="Times New Roman" w:hAnsi="Times New Roman"/>
          <w:sz w:val="28"/>
          <w:szCs w:val="28"/>
        </w:rPr>
        <w:sectPr w:rsidR="005948C3" w:rsidRPr="00710225" w:rsidSect="008F7B9D">
          <w:pgSz w:w="11906" w:h="16838"/>
          <w:pgMar w:top="1134" w:right="566" w:bottom="1134" w:left="1701" w:header="709" w:footer="709" w:gutter="0"/>
          <w:cols w:space="720"/>
        </w:sectPr>
      </w:pPr>
    </w:p>
    <w:p w14:paraId="512F38C7" w14:textId="77777777" w:rsidR="005948C3" w:rsidRPr="00710225" w:rsidRDefault="005948C3" w:rsidP="005948C3">
      <w:pPr>
        <w:pStyle w:val="1"/>
        <w:jc w:val="both"/>
        <w:rPr>
          <w:b/>
          <w:bCs/>
          <w:sz w:val="28"/>
          <w:szCs w:val="28"/>
        </w:rPr>
      </w:pPr>
      <w:r w:rsidRPr="00710225">
        <w:rPr>
          <w:b/>
          <w:bCs/>
          <w:sz w:val="28"/>
          <w:szCs w:val="28"/>
        </w:rPr>
        <w:lastRenderedPageBreak/>
        <w:t>4. Контроль и оценка результатов освоения общеобразовательной дисциплины</w:t>
      </w:r>
    </w:p>
    <w:p w14:paraId="1BA2155E" w14:textId="77777777" w:rsidR="005948C3" w:rsidRPr="00710225" w:rsidRDefault="005948C3" w:rsidP="005948C3">
      <w:pPr>
        <w:spacing w:after="0"/>
        <w:jc w:val="center"/>
        <w:rPr>
          <w:rFonts w:ascii="Times New Roman" w:hAnsi="Times New Roman"/>
          <w:b/>
          <w:sz w:val="28"/>
          <w:szCs w:val="28"/>
        </w:rPr>
      </w:pPr>
    </w:p>
    <w:p w14:paraId="341A8048" w14:textId="77777777" w:rsidR="005948C3" w:rsidRPr="00710225" w:rsidRDefault="005948C3" w:rsidP="005948C3">
      <w:pPr>
        <w:spacing w:after="0"/>
        <w:jc w:val="both"/>
        <w:rPr>
          <w:rFonts w:ascii="Times New Roman" w:hAnsi="Times New Roman"/>
          <w:b/>
          <w:sz w:val="28"/>
          <w:szCs w:val="28"/>
        </w:rPr>
      </w:pPr>
      <w:proofErr w:type="spellStart"/>
      <w:r w:rsidRPr="00710225">
        <w:rPr>
          <w:rFonts w:ascii="Times New Roman" w:hAnsi="Times New Roman"/>
          <w:b/>
          <w:sz w:val="28"/>
          <w:szCs w:val="28"/>
        </w:rPr>
        <w:t>Контрольи</w:t>
      </w:r>
      <w:proofErr w:type="spellEnd"/>
      <w:r w:rsidRPr="00710225">
        <w:rPr>
          <w:rFonts w:ascii="Times New Roman" w:hAnsi="Times New Roman"/>
          <w:b/>
          <w:sz w:val="28"/>
          <w:szCs w:val="28"/>
        </w:rPr>
        <w:t xml:space="preserve"> оценка</w:t>
      </w:r>
      <w:r w:rsidRPr="00710225">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77B8086B" w14:textId="77777777" w:rsidR="005948C3" w:rsidRPr="00710225" w:rsidRDefault="005948C3" w:rsidP="005948C3">
      <w:pPr>
        <w:jc w:val="center"/>
        <w:rPr>
          <w:rFonts w:ascii="Times New Roman" w:hAnsi="Times New Roman"/>
          <w:b/>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5948C3" w:rsidRPr="00710225" w14:paraId="30DC86E0"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6A27EEE6" w14:textId="77777777" w:rsidR="005948C3" w:rsidRPr="00710225" w:rsidRDefault="005948C3" w:rsidP="00FF539A">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1904DB7A" w14:textId="77777777" w:rsidR="005948C3" w:rsidRPr="00710225" w:rsidRDefault="005948C3" w:rsidP="00FF539A">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6A649CB4" w14:textId="77777777" w:rsidR="005948C3" w:rsidRPr="00710225" w:rsidRDefault="005948C3" w:rsidP="00FF539A">
            <w:pPr>
              <w:spacing w:after="0" w:line="240" w:lineRule="auto"/>
              <w:ind w:left="57" w:right="57"/>
              <w:jc w:val="center"/>
              <w:rPr>
                <w:rFonts w:ascii="Times New Roman" w:hAnsi="Times New Roman"/>
                <w:b/>
                <w:sz w:val="28"/>
                <w:szCs w:val="28"/>
              </w:rPr>
            </w:pPr>
            <w:r w:rsidRPr="00710225">
              <w:rPr>
                <w:rFonts w:ascii="Times New Roman" w:hAnsi="Times New Roman"/>
                <w:b/>
                <w:sz w:val="28"/>
                <w:szCs w:val="28"/>
              </w:rPr>
              <w:t>Тип оценочных мероприятий</w:t>
            </w:r>
          </w:p>
        </w:tc>
      </w:tr>
      <w:tr w:rsidR="005948C3" w:rsidRPr="00710225" w14:paraId="34ED6C9A"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172EFEEB"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ОК01. Выбирать способы решения задач профессиональной деятельности применительно </w:t>
            </w:r>
            <w:r w:rsidRPr="00710225">
              <w:rPr>
                <w:rFonts w:ascii="Times New Roman" w:hAnsi="Times New Roman"/>
                <w:sz w:val="28"/>
                <w:szCs w:val="28"/>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00F6320D"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Темы:1.6;</w:t>
            </w:r>
          </w:p>
          <w:p w14:paraId="7FEAC46E"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Темы:4.4;</w:t>
            </w:r>
          </w:p>
          <w:p w14:paraId="6C7EBA81"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П-о/c</w:t>
            </w:r>
            <w:r w:rsidRPr="00710225">
              <w:rPr>
                <w:rFonts w:ascii="Times New Roman" w:hAnsi="Times New Roman"/>
                <w:sz w:val="28"/>
                <w:szCs w:val="28"/>
                <w:vertAlign w:val="superscript"/>
              </w:rPr>
              <w:footnoteReference w:id="53"/>
            </w:r>
            <w:r w:rsidRPr="00710225">
              <w:rPr>
                <w:rFonts w:ascii="Times New Roman" w:hAnsi="Times New Roman"/>
                <w:sz w:val="28"/>
                <w:szCs w:val="28"/>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54C5C6B2"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Кейс-задание;</w:t>
            </w:r>
          </w:p>
          <w:p w14:paraId="426480CB"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Старт-задание;</w:t>
            </w:r>
          </w:p>
          <w:p w14:paraId="24ADB554"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Задание исследование;</w:t>
            </w:r>
          </w:p>
          <w:p w14:paraId="3712193B"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Задание-эксперимент;</w:t>
            </w:r>
          </w:p>
          <w:p w14:paraId="4C5EAB5F"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Фронтальный опрос;</w:t>
            </w:r>
          </w:p>
          <w:p w14:paraId="66E14B87"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Графический диктант;</w:t>
            </w:r>
          </w:p>
          <w:p w14:paraId="6C1B6916"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Защита алгоритма оказания первой помощи;</w:t>
            </w:r>
          </w:p>
          <w:p w14:paraId="729B522C"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Защита презентаций;</w:t>
            </w:r>
          </w:p>
          <w:p w14:paraId="4BAC5274"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Тестирование;</w:t>
            </w:r>
          </w:p>
          <w:p w14:paraId="2CE3F858"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Тест-задание;</w:t>
            </w:r>
          </w:p>
          <w:p w14:paraId="40BB1765" w14:textId="77777777" w:rsidR="005948C3" w:rsidRPr="00710225" w:rsidRDefault="005948C3" w:rsidP="00FF539A">
            <w:pPr>
              <w:spacing w:after="0" w:line="240" w:lineRule="auto"/>
              <w:ind w:left="57" w:right="57"/>
              <w:rPr>
                <w:rFonts w:ascii="Times New Roman" w:eastAsia="OfficinaSansBookC" w:hAnsi="Times New Roman"/>
                <w:sz w:val="28"/>
                <w:szCs w:val="28"/>
              </w:rPr>
            </w:pPr>
            <w:r w:rsidRPr="00710225">
              <w:rPr>
                <w:rFonts w:ascii="Times New Roman" w:hAnsi="Times New Roman"/>
                <w:sz w:val="28"/>
                <w:szCs w:val="28"/>
              </w:rPr>
              <w:t xml:space="preserve">- </w:t>
            </w:r>
            <w:r w:rsidRPr="00710225">
              <w:rPr>
                <w:rFonts w:ascii="Times New Roman" w:eastAsia="OfficinaSansBookC" w:hAnsi="Times New Roman"/>
                <w:sz w:val="28"/>
                <w:szCs w:val="28"/>
              </w:rPr>
              <w:t xml:space="preserve">Защита работ </w:t>
            </w:r>
            <w:r w:rsidRPr="00710225">
              <w:rPr>
                <w:rFonts w:ascii="Times New Roman" w:hAnsi="Times New Roman"/>
                <w:sz w:val="28"/>
                <w:szCs w:val="28"/>
              </w:rPr>
              <w:t>профессионально ориентированного содержания</w:t>
            </w:r>
          </w:p>
          <w:p w14:paraId="647D45D8"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eastAsia="OfficinaSansBookC" w:hAnsi="Times New Roman"/>
                <w:sz w:val="28"/>
                <w:szCs w:val="28"/>
              </w:rPr>
              <w:t>- Выполнение заданий на дифференцированном зачете</w:t>
            </w:r>
          </w:p>
        </w:tc>
      </w:tr>
      <w:tr w:rsidR="005948C3" w:rsidRPr="00710225" w14:paraId="541AF24A"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136C1076"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33C04168"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Темы:1.1,1.2,1.3,1.4,1.5,1.6</w:t>
            </w:r>
          </w:p>
          <w:p w14:paraId="7199F1A5"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Темы:2.1,2.2,2.3,2.4,2.5,2.6;</w:t>
            </w:r>
          </w:p>
          <w:p w14:paraId="39D82FFE"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Темы:3.1,3.2,3.4,3.5,3.6;</w:t>
            </w:r>
          </w:p>
          <w:p w14:paraId="35B5F03A"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Темы:5.1,5.2,5.3,5.4,5.5,5.6;</w:t>
            </w:r>
          </w:p>
          <w:p w14:paraId="1FCDA974"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2FEA8C73" w14:textId="77777777" w:rsidR="005948C3" w:rsidRPr="00710225" w:rsidRDefault="005948C3" w:rsidP="00FF539A">
            <w:pPr>
              <w:spacing w:after="0" w:line="240" w:lineRule="auto"/>
              <w:ind w:left="57" w:right="57"/>
              <w:rPr>
                <w:rFonts w:ascii="Times New Roman" w:hAnsi="Times New Roman"/>
                <w:b/>
                <w:sz w:val="28"/>
                <w:szCs w:val="28"/>
              </w:rPr>
            </w:pPr>
          </w:p>
        </w:tc>
      </w:tr>
      <w:tr w:rsidR="005948C3" w:rsidRPr="00710225" w14:paraId="66BCE64E"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28CDEAE8"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sidRPr="00710225">
              <w:rPr>
                <w:rFonts w:ascii="Times New Roman" w:hAnsi="Times New Roman"/>
                <w:sz w:val="28"/>
                <w:szCs w:val="28"/>
              </w:rPr>
              <w:lastRenderedPageBreak/>
              <w:t>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7EB9A0F1"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lastRenderedPageBreak/>
              <w:t>Р 3, Темы: 3.2;</w:t>
            </w:r>
          </w:p>
          <w:p w14:paraId="3260358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 4.2;</w:t>
            </w:r>
          </w:p>
        </w:tc>
        <w:tc>
          <w:tcPr>
            <w:tcW w:w="3119" w:type="dxa"/>
            <w:vMerge/>
            <w:tcBorders>
              <w:left w:val="single" w:sz="4" w:space="0" w:color="000000"/>
              <w:right w:val="single" w:sz="4" w:space="0" w:color="000000"/>
            </w:tcBorders>
          </w:tcPr>
          <w:p w14:paraId="2FF1B516" w14:textId="77777777" w:rsidR="005948C3" w:rsidRPr="00710225" w:rsidRDefault="005948C3" w:rsidP="00FF539A">
            <w:pPr>
              <w:spacing w:after="0" w:line="240" w:lineRule="auto"/>
              <w:ind w:left="57" w:right="57"/>
              <w:rPr>
                <w:rFonts w:ascii="Times New Roman" w:hAnsi="Times New Roman"/>
                <w:sz w:val="28"/>
                <w:szCs w:val="28"/>
              </w:rPr>
            </w:pPr>
          </w:p>
        </w:tc>
      </w:tr>
      <w:tr w:rsidR="005948C3" w:rsidRPr="00710225" w14:paraId="74777729"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77DC2BF4"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548F25E0"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Темы:1.1,1.2,1.3,1.4,1.5,1.6</w:t>
            </w:r>
          </w:p>
          <w:p w14:paraId="12ACF47E"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Темы:2.1,2.2,2.3,2.4,2.5,2.6;</w:t>
            </w:r>
          </w:p>
          <w:p w14:paraId="102C51C1"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0F4913A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01830260"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Темы:5.1,5.2,5.3,5.4,5.5,5.6;</w:t>
            </w:r>
          </w:p>
          <w:p w14:paraId="19FECC28"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5EEAE59C" w14:textId="77777777" w:rsidR="005948C3" w:rsidRPr="00710225" w:rsidRDefault="005948C3" w:rsidP="00FF539A">
            <w:pPr>
              <w:spacing w:after="0" w:line="240" w:lineRule="auto"/>
              <w:rPr>
                <w:rFonts w:ascii="Times New Roman" w:hAnsi="Times New Roman"/>
                <w:sz w:val="28"/>
                <w:szCs w:val="28"/>
              </w:rPr>
            </w:pPr>
          </w:p>
        </w:tc>
      </w:tr>
      <w:tr w:rsidR="005948C3" w:rsidRPr="00710225" w14:paraId="7455C277"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26234E31"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337B6FAA"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Темы:1.1,1.3,1.4,1.5,1.6</w:t>
            </w:r>
          </w:p>
          <w:p w14:paraId="217799A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044DC3A2"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3656C0EB"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3933D18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Темы:5.1,5.2,5.3,5.4,5.5;</w:t>
            </w:r>
          </w:p>
          <w:p w14:paraId="13F955C6"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5F5C55D5" w14:textId="77777777" w:rsidR="005948C3" w:rsidRPr="00710225" w:rsidRDefault="005948C3" w:rsidP="00FF539A">
            <w:pPr>
              <w:spacing w:after="0" w:line="240" w:lineRule="auto"/>
              <w:rPr>
                <w:rFonts w:ascii="Times New Roman" w:hAnsi="Times New Roman"/>
                <w:sz w:val="28"/>
                <w:szCs w:val="28"/>
              </w:rPr>
            </w:pPr>
          </w:p>
        </w:tc>
      </w:tr>
      <w:tr w:rsidR="005948C3" w:rsidRPr="00710225" w14:paraId="3B75CF21"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1912334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 xml:space="preserve">ОК 07. Содействовать сохранению окружающей среды, ресурсосбережению, применять знания об изменении климата, принципы </w:t>
            </w:r>
            <w:r w:rsidRPr="00710225">
              <w:rPr>
                <w:rFonts w:ascii="Times New Roman" w:hAnsi="Times New Roman"/>
                <w:sz w:val="28"/>
                <w:szCs w:val="28"/>
              </w:rPr>
              <w:lastRenderedPageBreak/>
              <w:t>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6A4557B2"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lastRenderedPageBreak/>
              <w:t>Р 1, Темы:1.1,1.2,1.3,1.4,1.5,1.6</w:t>
            </w:r>
          </w:p>
          <w:p w14:paraId="01423703"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64451E6B"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Темы:3.1,3.2,3.3, 3.4,3.5,3.6;</w:t>
            </w:r>
          </w:p>
          <w:p w14:paraId="4AACCEC8"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6285A0C7" w14:textId="77777777" w:rsidR="005948C3" w:rsidRPr="00710225" w:rsidRDefault="005948C3" w:rsidP="00FF539A">
            <w:pPr>
              <w:spacing w:after="0" w:line="240" w:lineRule="auto"/>
              <w:rPr>
                <w:rFonts w:ascii="Times New Roman" w:hAnsi="Times New Roman"/>
                <w:sz w:val="28"/>
                <w:szCs w:val="28"/>
              </w:rPr>
            </w:pPr>
          </w:p>
        </w:tc>
      </w:tr>
      <w:tr w:rsidR="005948C3" w:rsidRPr="00710225" w14:paraId="3325244B" w14:textId="77777777" w:rsidTr="00FF539A">
        <w:trPr>
          <w:jc w:val="center"/>
        </w:trPr>
        <w:tc>
          <w:tcPr>
            <w:tcW w:w="2841" w:type="dxa"/>
            <w:tcBorders>
              <w:top w:val="single" w:sz="4" w:space="0" w:color="000000"/>
              <w:left w:val="single" w:sz="4" w:space="0" w:color="000000"/>
              <w:bottom w:val="single" w:sz="4" w:space="0" w:color="000000"/>
              <w:right w:val="single" w:sz="4" w:space="0" w:color="000000"/>
            </w:tcBorders>
          </w:tcPr>
          <w:p w14:paraId="319800DA"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2F657932"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1, Темы:1.1;</w:t>
            </w:r>
          </w:p>
          <w:p w14:paraId="62E75060"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2, Темы:2.1,2.2,2.3,2.4,2.5;</w:t>
            </w:r>
          </w:p>
          <w:p w14:paraId="5F034B37"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3, Темы:3.1,3.3, 3.4,3.5,3.6;</w:t>
            </w:r>
          </w:p>
          <w:p w14:paraId="1C695CBE"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4, Темы:4.1,4.2,4.3,4.4,5.5,4.6, 4.7</w:t>
            </w:r>
          </w:p>
          <w:p w14:paraId="11179DBF" w14:textId="77777777" w:rsidR="005948C3" w:rsidRPr="00710225" w:rsidRDefault="005948C3" w:rsidP="00FF539A">
            <w:pPr>
              <w:spacing w:after="0" w:line="240" w:lineRule="auto"/>
              <w:ind w:left="57" w:right="57"/>
              <w:rPr>
                <w:rFonts w:ascii="Times New Roman" w:hAnsi="Times New Roman"/>
                <w:sz w:val="28"/>
                <w:szCs w:val="28"/>
              </w:rPr>
            </w:pPr>
            <w:r w:rsidRPr="00710225">
              <w:rPr>
                <w:rFonts w:ascii="Times New Roman" w:hAnsi="Times New Roman"/>
                <w:sz w:val="28"/>
                <w:szCs w:val="28"/>
              </w:rPr>
              <w:t>Р 5, Темы:5.3,5.4,5.5,5.6;</w:t>
            </w:r>
          </w:p>
          <w:p w14:paraId="520B6F1E" w14:textId="77777777" w:rsidR="005948C3" w:rsidRPr="00710225" w:rsidRDefault="005948C3" w:rsidP="00FF539A">
            <w:pPr>
              <w:spacing w:after="0" w:line="240" w:lineRule="auto"/>
              <w:ind w:left="57" w:right="57"/>
              <w:rPr>
                <w:rFonts w:ascii="Times New Roman" w:hAnsi="Times New Roman"/>
                <w:b/>
                <w:sz w:val="28"/>
                <w:szCs w:val="28"/>
              </w:rPr>
            </w:pPr>
            <w:r w:rsidRPr="00710225">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1BB2BDB9" w14:textId="77777777" w:rsidR="005948C3" w:rsidRPr="00710225" w:rsidRDefault="005948C3" w:rsidP="00FF539A">
            <w:pPr>
              <w:spacing w:after="0" w:line="240" w:lineRule="auto"/>
              <w:rPr>
                <w:rFonts w:ascii="Times New Roman" w:hAnsi="Times New Roman"/>
                <w:sz w:val="28"/>
                <w:szCs w:val="28"/>
              </w:rPr>
            </w:pPr>
          </w:p>
        </w:tc>
      </w:tr>
    </w:tbl>
    <w:p w14:paraId="32EE3307" w14:textId="77777777" w:rsidR="005948C3" w:rsidRPr="00710225" w:rsidRDefault="005948C3" w:rsidP="005948C3">
      <w:pPr>
        <w:spacing w:after="160" w:line="264" w:lineRule="auto"/>
        <w:rPr>
          <w:rFonts w:ascii="Times New Roman" w:hAnsi="Times New Roman"/>
          <w:b/>
          <w:sz w:val="28"/>
          <w:szCs w:val="28"/>
        </w:rPr>
      </w:pPr>
    </w:p>
    <w:p w14:paraId="77286EF4" w14:textId="77777777" w:rsidR="005948C3" w:rsidRDefault="005948C3" w:rsidP="005948C3">
      <w:pPr>
        <w:jc w:val="center"/>
        <w:rPr>
          <w:rFonts w:ascii="Times New Roman" w:hAnsi="Times New Roman"/>
          <w:b/>
          <w:sz w:val="32"/>
          <w:szCs w:val="32"/>
        </w:rPr>
      </w:pPr>
    </w:p>
    <w:p w14:paraId="6535778E" w14:textId="490CD573" w:rsidR="005948C3" w:rsidRDefault="005948C3">
      <w:pPr>
        <w:rPr>
          <w:rFonts w:ascii="Times New Roman" w:hAnsi="Times New Roman"/>
          <w:b/>
          <w:sz w:val="32"/>
          <w:szCs w:val="32"/>
        </w:rPr>
      </w:pPr>
      <w:r>
        <w:rPr>
          <w:rFonts w:ascii="Times New Roman" w:hAnsi="Times New Roman"/>
          <w:b/>
          <w:sz w:val="32"/>
          <w:szCs w:val="32"/>
        </w:rPr>
        <w:br w:type="page"/>
      </w:r>
    </w:p>
    <w:p w14:paraId="2BB25B01"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7459F32D"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39D2FFEE"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6EB12D97"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1E2EFBC9" w14:textId="77777777" w:rsidR="005948C3" w:rsidRDefault="005948C3" w:rsidP="005948C3">
      <w:pPr>
        <w:shd w:val="clear" w:color="auto" w:fill="FFFFFF"/>
        <w:spacing w:after="0" w:line="360" w:lineRule="auto"/>
        <w:rPr>
          <w:rFonts w:ascii="Times New Roman" w:hAnsi="Times New Roman"/>
          <w:color w:val="000000"/>
          <w:sz w:val="28"/>
          <w:szCs w:val="28"/>
        </w:rPr>
      </w:pPr>
    </w:p>
    <w:p w14:paraId="0B7E004D" w14:textId="77777777" w:rsidR="005948C3" w:rsidRDefault="005948C3" w:rsidP="005948C3">
      <w:pPr>
        <w:shd w:val="clear" w:color="auto" w:fill="FFFFFF"/>
        <w:spacing w:after="0" w:line="360" w:lineRule="auto"/>
        <w:rPr>
          <w:rFonts w:ascii="Times New Roman" w:hAnsi="Times New Roman"/>
          <w:color w:val="000000"/>
          <w:sz w:val="28"/>
          <w:szCs w:val="28"/>
        </w:rPr>
      </w:pPr>
    </w:p>
    <w:p w14:paraId="7BDE38E0"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1738DE57"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BB677E8" w14:textId="77777777" w:rsidR="005948C3" w:rsidRDefault="005948C3" w:rsidP="005948C3">
      <w:pPr>
        <w:shd w:val="clear" w:color="auto" w:fill="FFFFFF"/>
        <w:spacing w:after="0" w:line="360" w:lineRule="auto"/>
        <w:rPr>
          <w:rFonts w:ascii="Times New Roman" w:hAnsi="Times New Roman"/>
          <w:color w:val="000000"/>
          <w:sz w:val="28"/>
          <w:szCs w:val="28"/>
        </w:rPr>
      </w:pPr>
    </w:p>
    <w:p w14:paraId="22230A5A" w14:textId="77777777" w:rsidR="005948C3" w:rsidRDefault="005948C3" w:rsidP="005948C3">
      <w:pPr>
        <w:shd w:val="clear" w:color="auto" w:fill="FFFFFF"/>
        <w:spacing w:after="0" w:line="360" w:lineRule="auto"/>
        <w:rPr>
          <w:rFonts w:ascii="Times New Roman" w:hAnsi="Times New Roman"/>
          <w:color w:val="000000"/>
          <w:sz w:val="28"/>
          <w:szCs w:val="28"/>
        </w:rPr>
      </w:pPr>
    </w:p>
    <w:p w14:paraId="3550D6F8"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39909CB6"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7BD8D744" w14:textId="77777777" w:rsidR="005948C3" w:rsidRDefault="005948C3" w:rsidP="005948C3">
      <w:pPr>
        <w:jc w:val="center"/>
        <w:rPr>
          <w:rFonts w:ascii="Times New Roman" w:hAnsi="Times New Roman"/>
          <w:b/>
          <w:sz w:val="32"/>
          <w:szCs w:val="32"/>
        </w:rPr>
      </w:pPr>
    </w:p>
    <w:p w14:paraId="48C75426" w14:textId="77777777" w:rsidR="005948C3" w:rsidRDefault="005948C3" w:rsidP="005948C3">
      <w:pPr>
        <w:jc w:val="center"/>
        <w:rPr>
          <w:rFonts w:ascii="Times New Roman" w:hAnsi="Times New Roman"/>
          <w:b/>
          <w:sz w:val="32"/>
          <w:szCs w:val="32"/>
        </w:rPr>
      </w:pPr>
    </w:p>
    <w:p w14:paraId="21F406CE"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ОП.05 </w:t>
      </w:r>
      <w:r w:rsidRPr="008F7B9D">
        <w:rPr>
          <w:rFonts w:ascii="Times New Roman" w:hAnsi="Times New Roman"/>
          <w:b/>
          <w:sz w:val="32"/>
          <w:szCs w:val="32"/>
        </w:rPr>
        <w:t>Физическая культура</w:t>
      </w:r>
    </w:p>
    <w:p w14:paraId="29B5CDE0" w14:textId="77777777" w:rsidR="005948C3" w:rsidRDefault="005948C3" w:rsidP="005948C3">
      <w:pPr>
        <w:jc w:val="center"/>
        <w:rPr>
          <w:rFonts w:ascii="Times New Roman" w:hAnsi="Times New Roman"/>
          <w:b/>
          <w:sz w:val="32"/>
          <w:szCs w:val="32"/>
        </w:rPr>
      </w:pPr>
    </w:p>
    <w:p w14:paraId="3EA7D754" w14:textId="77777777" w:rsidR="005948C3" w:rsidRDefault="005948C3" w:rsidP="005948C3">
      <w:pPr>
        <w:jc w:val="center"/>
        <w:rPr>
          <w:rFonts w:ascii="Times New Roman" w:hAnsi="Times New Roman"/>
          <w:b/>
          <w:sz w:val="32"/>
          <w:szCs w:val="32"/>
        </w:rPr>
      </w:pPr>
    </w:p>
    <w:p w14:paraId="47FC79E5" w14:textId="77777777" w:rsidR="005948C3" w:rsidRDefault="005948C3" w:rsidP="005948C3">
      <w:pPr>
        <w:jc w:val="center"/>
        <w:rPr>
          <w:rFonts w:ascii="Times New Roman" w:hAnsi="Times New Roman"/>
          <w:b/>
          <w:sz w:val="32"/>
          <w:szCs w:val="32"/>
        </w:rPr>
      </w:pPr>
    </w:p>
    <w:p w14:paraId="3BDD31DD" w14:textId="77777777" w:rsidR="005948C3" w:rsidRDefault="005948C3" w:rsidP="005948C3">
      <w:pPr>
        <w:jc w:val="center"/>
        <w:rPr>
          <w:rFonts w:ascii="Times New Roman" w:hAnsi="Times New Roman"/>
          <w:b/>
          <w:sz w:val="32"/>
          <w:szCs w:val="32"/>
        </w:rPr>
      </w:pPr>
    </w:p>
    <w:p w14:paraId="2FCEC5CD" w14:textId="77777777" w:rsidR="005948C3" w:rsidRDefault="005948C3" w:rsidP="005948C3">
      <w:pPr>
        <w:jc w:val="center"/>
        <w:rPr>
          <w:rFonts w:ascii="Times New Roman" w:hAnsi="Times New Roman"/>
          <w:b/>
          <w:sz w:val="32"/>
          <w:szCs w:val="32"/>
        </w:rPr>
      </w:pPr>
    </w:p>
    <w:p w14:paraId="2A870D22" w14:textId="77777777" w:rsidR="005948C3" w:rsidRDefault="005948C3" w:rsidP="005948C3">
      <w:pPr>
        <w:jc w:val="center"/>
        <w:rPr>
          <w:rFonts w:ascii="Times New Roman" w:hAnsi="Times New Roman"/>
          <w:b/>
          <w:sz w:val="32"/>
          <w:szCs w:val="32"/>
        </w:rPr>
      </w:pPr>
    </w:p>
    <w:p w14:paraId="1A0FAC04" w14:textId="77777777" w:rsidR="005948C3" w:rsidRDefault="005948C3" w:rsidP="005948C3">
      <w:pPr>
        <w:jc w:val="center"/>
        <w:rPr>
          <w:rFonts w:ascii="Times New Roman" w:hAnsi="Times New Roman"/>
          <w:b/>
          <w:sz w:val="32"/>
          <w:szCs w:val="32"/>
        </w:rPr>
      </w:pPr>
    </w:p>
    <w:p w14:paraId="6646E70C" w14:textId="77777777" w:rsidR="005948C3" w:rsidRDefault="005948C3" w:rsidP="005948C3">
      <w:pPr>
        <w:jc w:val="center"/>
        <w:rPr>
          <w:rFonts w:ascii="Times New Roman" w:hAnsi="Times New Roman"/>
          <w:b/>
          <w:sz w:val="32"/>
          <w:szCs w:val="32"/>
        </w:rPr>
      </w:pPr>
    </w:p>
    <w:p w14:paraId="491AB025" w14:textId="77777777" w:rsidR="005948C3" w:rsidRDefault="005948C3" w:rsidP="005948C3">
      <w:pPr>
        <w:jc w:val="center"/>
        <w:rPr>
          <w:rFonts w:ascii="Times New Roman" w:hAnsi="Times New Roman"/>
          <w:b/>
          <w:sz w:val="32"/>
          <w:szCs w:val="32"/>
        </w:rPr>
      </w:pPr>
    </w:p>
    <w:p w14:paraId="1FE44DCA" w14:textId="77777777" w:rsidR="005948C3" w:rsidRDefault="005948C3" w:rsidP="005948C3">
      <w:pPr>
        <w:jc w:val="center"/>
        <w:rPr>
          <w:rFonts w:ascii="Times New Roman" w:hAnsi="Times New Roman"/>
          <w:b/>
          <w:sz w:val="32"/>
          <w:szCs w:val="32"/>
        </w:rPr>
      </w:pPr>
    </w:p>
    <w:p w14:paraId="148909C3" w14:textId="77777777" w:rsidR="005948C3" w:rsidRDefault="005948C3" w:rsidP="005948C3">
      <w:pPr>
        <w:jc w:val="center"/>
        <w:rPr>
          <w:rFonts w:ascii="Times New Roman" w:hAnsi="Times New Roman"/>
          <w:b/>
          <w:sz w:val="32"/>
          <w:szCs w:val="32"/>
        </w:rPr>
      </w:pPr>
    </w:p>
    <w:p w14:paraId="68484D56" w14:textId="20FBD1B0"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1354FE53" w14:textId="77777777" w:rsidR="005948C3" w:rsidRPr="00111E12" w:rsidRDefault="005948C3" w:rsidP="005948C3">
      <w:pPr>
        <w:pStyle w:val="1f7"/>
        <w:keepNext/>
        <w:keepLines/>
        <w:shd w:val="clear" w:color="auto" w:fill="auto"/>
        <w:spacing w:after="0" w:line="240" w:lineRule="auto"/>
        <w:jc w:val="center"/>
        <w:rPr>
          <w:rFonts w:ascii="Times New Roman" w:hAnsi="Times New Roman" w:cs="Times New Roman"/>
          <w:sz w:val="28"/>
          <w:szCs w:val="28"/>
        </w:rPr>
      </w:pPr>
      <w:r w:rsidRPr="00111E12">
        <w:rPr>
          <w:rFonts w:ascii="Times New Roman" w:hAnsi="Times New Roman" w:cs="Times New Roman"/>
          <w:sz w:val="28"/>
          <w:szCs w:val="28"/>
        </w:rPr>
        <w:lastRenderedPageBreak/>
        <w:t>Содержание.</w:t>
      </w:r>
    </w:p>
    <w:p w14:paraId="3EAD6DFE" w14:textId="77777777" w:rsidR="005948C3" w:rsidRPr="00111E12" w:rsidRDefault="005948C3" w:rsidP="005948C3">
      <w:pPr>
        <w:pStyle w:val="1d"/>
        <w:widowControl/>
        <w:numPr>
          <w:ilvl w:val="0"/>
          <w:numId w:val="206"/>
        </w:numPr>
        <w:shd w:val="clear" w:color="auto" w:fill="auto"/>
        <w:tabs>
          <w:tab w:val="left" w:pos="375"/>
        </w:tabs>
        <w:spacing w:after="0" w:line="240" w:lineRule="auto"/>
        <w:ind w:firstLine="0"/>
        <w:rPr>
          <w:rFonts w:ascii="Times New Roman" w:hAnsi="Times New Roman" w:cs="Times New Roman"/>
        </w:rPr>
      </w:pPr>
      <w:r w:rsidRPr="00111E12">
        <w:rPr>
          <w:rFonts w:ascii="Times New Roman" w:hAnsi="Times New Roman" w:cs="Times New Roman"/>
        </w:rPr>
        <w:t>Паспорт программы учебной дисциплины</w:t>
      </w:r>
    </w:p>
    <w:p w14:paraId="1E6187A1" w14:textId="77777777" w:rsidR="005948C3" w:rsidRPr="00111E12" w:rsidRDefault="005948C3" w:rsidP="005948C3">
      <w:pPr>
        <w:pStyle w:val="1d"/>
        <w:widowControl/>
        <w:numPr>
          <w:ilvl w:val="0"/>
          <w:numId w:val="206"/>
        </w:numPr>
        <w:shd w:val="clear" w:color="auto" w:fill="auto"/>
        <w:tabs>
          <w:tab w:val="left" w:pos="375"/>
        </w:tabs>
        <w:spacing w:after="0" w:line="240" w:lineRule="auto"/>
        <w:ind w:firstLine="0"/>
        <w:rPr>
          <w:rFonts w:ascii="Times New Roman" w:hAnsi="Times New Roman" w:cs="Times New Roman"/>
        </w:rPr>
      </w:pPr>
      <w:r w:rsidRPr="00111E12">
        <w:rPr>
          <w:rFonts w:ascii="Times New Roman" w:hAnsi="Times New Roman" w:cs="Times New Roman"/>
        </w:rPr>
        <w:t>Структура и содержание учебной дисциплины</w:t>
      </w:r>
    </w:p>
    <w:p w14:paraId="1E9CF166" w14:textId="77777777" w:rsidR="005948C3" w:rsidRPr="00111E12" w:rsidRDefault="005948C3" w:rsidP="005948C3">
      <w:pPr>
        <w:pStyle w:val="1d"/>
        <w:widowControl/>
        <w:numPr>
          <w:ilvl w:val="0"/>
          <w:numId w:val="206"/>
        </w:numPr>
        <w:shd w:val="clear" w:color="auto" w:fill="auto"/>
        <w:tabs>
          <w:tab w:val="left" w:pos="375"/>
        </w:tabs>
        <w:spacing w:after="0" w:line="240" w:lineRule="auto"/>
        <w:ind w:firstLine="0"/>
        <w:rPr>
          <w:rFonts w:ascii="Times New Roman" w:hAnsi="Times New Roman" w:cs="Times New Roman"/>
        </w:rPr>
      </w:pPr>
      <w:r w:rsidRPr="00111E12">
        <w:rPr>
          <w:rFonts w:ascii="Times New Roman" w:hAnsi="Times New Roman" w:cs="Times New Roman"/>
        </w:rPr>
        <w:t>Условия</w:t>
      </w:r>
      <w:r w:rsidRPr="00111E12">
        <w:rPr>
          <w:rFonts w:ascii="Times New Roman" w:hAnsi="Times New Roman" w:cs="Times New Roman"/>
        </w:rPr>
        <w:tab/>
      </w:r>
      <w:r>
        <w:rPr>
          <w:rFonts w:ascii="Times New Roman" w:hAnsi="Times New Roman" w:cs="Times New Roman"/>
        </w:rPr>
        <w:t xml:space="preserve"> </w:t>
      </w:r>
      <w:r w:rsidRPr="00111E12">
        <w:rPr>
          <w:rFonts w:ascii="Times New Roman" w:hAnsi="Times New Roman" w:cs="Times New Roman"/>
        </w:rPr>
        <w:t>реализации учебной дисциплины</w:t>
      </w:r>
    </w:p>
    <w:p w14:paraId="05E59B98" w14:textId="77777777" w:rsidR="005948C3" w:rsidRPr="00111E12" w:rsidRDefault="005948C3" w:rsidP="005948C3">
      <w:pPr>
        <w:pStyle w:val="1d"/>
        <w:widowControl/>
        <w:numPr>
          <w:ilvl w:val="0"/>
          <w:numId w:val="206"/>
        </w:numPr>
        <w:shd w:val="clear" w:color="auto" w:fill="auto"/>
        <w:tabs>
          <w:tab w:val="left" w:pos="375"/>
        </w:tabs>
        <w:spacing w:after="0" w:line="240" w:lineRule="auto"/>
        <w:ind w:firstLine="0"/>
        <w:rPr>
          <w:rFonts w:ascii="Times New Roman" w:hAnsi="Times New Roman" w:cs="Times New Roman"/>
        </w:rPr>
      </w:pPr>
      <w:r w:rsidRPr="00111E12">
        <w:rPr>
          <w:rFonts w:ascii="Times New Roman" w:hAnsi="Times New Roman" w:cs="Times New Roman"/>
        </w:rPr>
        <w:t>Контроль и оценка результатов освоения учебной дисциплины</w:t>
      </w:r>
    </w:p>
    <w:p w14:paraId="548EB8E9"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258A04F"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1D0AAC20"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D7A0EA9"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E913B5F"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749F540C"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1F683477"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7BB1867A"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648100F0"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440DD286"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615248A0"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2CB91C2F"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547B0CCB"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FA699CC"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566D69E"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55442504"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24CFE71"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4ECA15C8"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9B2869A"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10E29FD5"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611A78B5"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4F9598C9"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913397A"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79473B19" w14:textId="77777777" w:rsidR="005948C3" w:rsidRPr="00111E12" w:rsidRDefault="005948C3" w:rsidP="005948C3">
      <w:pPr>
        <w:pStyle w:val="1f7"/>
        <w:keepNext/>
        <w:keepLines/>
        <w:shd w:val="clear" w:color="auto" w:fill="auto"/>
        <w:spacing w:after="0" w:line="360" w:lineRule="auto"/>
        <w:jc w:val="center"/>
        <w:rPr>
          <w:rFonts w:ascii="Times New Roman" w:hAnsi="Times New Roman" w:cs="Times New Roman"/>
          <w:b/>
          <w:sz w:val="28"/>
          <w:szCs w:val="28"/>
        </w:rPr>
      </w:pPr>
      <w:r w:rsidRPr="00111E12">
        <w:rPr>
          <w:rFonts w:ascii="Times New Roman" w:hAnsi="Times New Roman" w:cs="Times New Roman"/>
          <w:b/>
          <w:sz w:val="28"/>
          <w:szCs w:val="28"/>
        </w:rPr>
        <w:lastRenderedPageBreak/>
        <w:t>1. Паспорт программы учебной дисциплины</w:t>
      </w:r>
    </w:p>
    <w:p w14:paraId="3CB32F1C" w14:textId="77777777" w:rsidR="005948C3" w:rsidRPr="00111E12" w:rsidRDefault="005948C3" w:rsidP="005948C3">
      <w:pPr>
        <w:keepNext/>
        <w:keepLines/>
        <w:tabs>
          <w:tab w:val="left" w:leader="underscore" w:pos="3289"/>
          <w:tab w:val="left" w:leader="underscore" w:pos="9294"/>
        </w:tabs>
        <w:jc w:val="center"/>
        <w:rPr>
          <w:rFonts w:ascii="Times New Roman" w:hAnsi="Times New Roman"/>
          <w:sz w:val="28"/>
          <w:szCs w:val="28"/>
        </w:rPr>
      </w:pPr>
      <w:bookmarkStart w:id="306" w:name="bookmark1"/>
      <w:r>
        <w:rPr>
          <w:rFonts w:eastAsia="Arial Unicode MS"/>
          <w:sz w:val="28"/>
          <w:szCs w:val="28"/>
        </w:rPr>
        <w:t xml:space="preserve">ОП.05 </w:t>
      </w:r>
      <w:r w:rsidRPr="00111E12">
        <w:rPr>
          <w:rFonts w:eastAsia="Arial Unicode MS"/>
          <w:sz w:val="28"/>
          <w:szCs w:val="28"/>
        </w:rPr>
        <w:t>Физическая культура</w:t>
      </w:r>
      <w:bookmarkEnd w:id="306"/>
    </w:p>
    <w:p w14:paraId="412316EB" w14:textId="77777777" w:rsidR="005948C3" w:rsidRPr="00111E12" w:rsidRDefault="005948C3" w:rsidP="005948C3">
      <w:pPr>
        <w:pStyle w:val="3b"/>
        <w:keepNext/>
        <w:keepLines/>
        <w:numPr>
          <w:ilvl w:val="1"/>
          <w:numId w:val="210"/>
        </w:numPr>
        <w:shd w:val="clear" w:color="auto" w:fill="auto"/>
        <w:spacing w:before="0" w:after="0" w:line="240" w:lineRule="auto"/>
        <w:rPr>
          <w:b/>
          <w:sz w:val="28"/>
          <w:szCs w:val="28"/>
        </w:rPr>
      </w:pPr>
      <w:bookmarkStart w:id="307" w:name="bookmark2"/>
      <w:r w:rsidRPr="00111E12">
        <w:rPr>
          <w:b/>
          <w:sz w:val="28"/>
          <w:szCs w:val="28"/>
        </w:rPr>
        <w:t>Область применения программы</w:t>
      </w:r>
      <w:bookmarkEnd w:id="307"/>
    </w:p>
    <w:p w14:paraId="7A3315BA" w14:textId="77777777" w:rsidR="005948C3" w:rsidRPr="009D5D0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8"/>
          <w:szCs w:val="28"/>
        </w:rPr>
      </w:pPr>
      <w:r w:rsidRPr="001B27BA">
        <w:rPr>
          <w:rFonts w:ascii="Times New Roman" w:hAnsi="Times New Roman"/>
          <w:sz w:val="28"/>
          <w:szCs w:val="28"/>
        </w:rPr>
        <w:t>Программа учебной дисциплины является частью основной</w:t>
      </w:r>
      <w:r w:rsidRPr="001B27BA">
        <w:rPr>
          <w:rFonts w:ascii="Times New Roman" w:hAnsi="Times New Roman"/>
          <w:sz w:val="28"/>
          <w:szCs w:val="28"/>
        </w:rPr>
        <w:br/>
        <w:t xml:space="preserve">профессиональной образовательной программы в соответствии с ФГОС </w:t>
      </w:r>
      <w:r w:rsidRPr="009D5D04">
        <w:rPr>
          <w:rFonts w:ascii="Times New Roman" w:hAnsi="Times New Roman"/>
          <w:sz w:val="28"/>
          <w:szCs w:val="28"/>
        </w:rPr>
        <w:t>по про</w:t>
      </w:r>
      <w:r>
        <w:rPr>
          <w:rFonts w:ascii="Times New Roman" w:hAnsi="Times New Roman"/>
          <w:sz w:val="28"/>
          <w:szCs w:val="28"/>
        </w:rPr>
        <w:t xml:space="preserve">фессии </w:t>
      </w:r>
      <w:r w:rsidRPr="009D5D04">
        <w:rPr>
          <w:rFonts w:ascii="Times New Roman" w:hAnsi="Times New Roman"/>
          <w:sz w:val="28"/>
          <w:szCs w:val="28"/>
        </w:rPr>
        <w:t>15.01.32 Оператор станков с программным управлением</w:t>
      </w:r>
      <w:r>
        <w:rPr>
          <w:rFonts w:ascii="Times New Roman" w:hAnsi="Times New Roman"/>
          <w:sz w:val="28"/>
          <w:szCs w:val="28"/>
        </w:rPr>
        <w:t>.</w:t>
      </w:r>
    </w:p>
    <w:p w14:paraId="14D5710A" w14:textId="77777777" w:rsidR="005948C3" w:rsidRPr="009D5D0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rPr>
      </w:pPr>
      <w:r w:rsidRPr="009D5D04">
        <w:rPr>
          <w:rFonts w:ascii="Times New Roman" w:hAnsi="Times New Roman"/>
          <w:sz w:val="28"/>
          <w:szCs w:val="28"/>
        </w:rPr>
        <w:t>Программа учебной дисциплины может быть использована в</w:t>
      </w:r>
      <w:r w:rsidRPr="009D5D04">
        <w:rPr>
          <w:rFonts w:ascii="Times New Roman" w:hAnsi="Times New Roman"/>
          <w:sz w:val="28"/>
          <w:szCs w:val="28"/>
        </w:rPr>
        <w:br/>
        <w:t>дополнительном профессиональном образовании (в программах повышения</w:t>
      </w:r>
      <w:r w:rsidRPr="009D5D04">
        <w:rPr>
          <w:rFonts w:ascii="Times New Roman" w:hAnsi="Times New Roman"/>
          <w:sz w:val="28"/>
          <w:szCs w:val="28"/>
        </w:rPr>
        <w:br/>
        <w:t>квалификации и переподготовки).</w:t>
      </w:r>
    </w:p>
    <w:p w14:paraId="5B5E58D5" w14:textId="77777777" w:rsidR="005948C3" w:rsidRPr="00111E12" w:rsidRDefault="005948C3" w:rsidP="005948C3">
      <w:pPr>
        <w:pStyle w:val="45"/>
        <w:keepNext/>
        <w:keepLines/>
        <w:numPr>
          <w:ilvl w:val="0"/>
          <w:numId w:val="207"/>
        </w:numPr>
        <w:shd w:val="clear" w:color="auto" w:fill="auto"/>
        <w:tabs>
          <w:tab w:val="left" w:pos="706"/>
        </w:tabs>
        <w:spacing w:before="0" w:line="240" w:lineRule="auto"/>
        <w:ind w:firstLine="0"/>
        <w:jc w:val="both"/>
        <w:rPr>
          <w:sz w:val="28"/>
          <w:szCs w:val="28"/>
        </w:rPr>
      </w:pPr>
      <w:bookmarkStart w:id="308" w:name="bookmark3"/>
      <w:r w:rsidRPr="00111E12">
        <w:rPr>
          <w:b/>
          <w:sz w:val="28"/>
          <w:szCs w:val="28"/>
        </w:rPr>
        <w:t>Место учебной дисциплины в структуре основной</w:t>
      </w:r>
      <w:r>
        <w:rPr>
          <w:b/>
          <w:sz w:val="28"/>
          <w:szCs w:val="28"/>
        </w:rPr>
        <w:t xml:space="preserve"> </w:t>
      </w:r>
      <w:r w:rsidRPr="00111E12">
        <w:rPr>
          <w:b/>
          <w:sz w:val="28"/>
          <w:szCs w:val="28"/>
        </w:rPr>
        <w:t>профессиональной образовательной программы:</w:t>
      </w:r>
      <w:r w:rsidRPr="00111E12">
        <w:rPr>
          <w:rStyle w:val="46"/>
          <w:rFonts w:eastAsia="Georgia"/>
          <w:sz w:val="28"/>
          <w:szCs w:val="28"/>
        </w:rPr>
        <w:t xml:space="preserve"> программа входит</w:t>
      </w:r>
      <w:r w:rsidRPr="00111E12">
        <w:rPr>
          <w:rStyle w:val="46"/>
          <w:rFonts w:eastAsia="Georgia"/>
          <w:sz w:val="28"/>
          <w:szCs w:val="28"/>
        </w:rPr>
        <w:br/>
        <w:t xml:space="preserve">в цикл </w:t>
      </w:r>
      <w:bookmarkEnd w:id="308"/>
      <w:r>
        <w:rPr>
          <w:rStyle w:val="46"/>
          <w:rFonts w:eastAsia="Georgia"/>
          <w:sz w:val="28"/>
          <w:szCs w:val="28"/>
        </w:rPr>
        <w:t>ОП</w:t>
      </w:r>
      <w:r w:rsidRPr="00111E12">
        <w:rPr>
          <w:rStyle w:val="46"/>
          <w:rFonts w:eastAsia="Georgia"/>
          <w:sz w:val="28"/>
          <w:szCs w:val="28"/>
        </w:rPr>
        <w:t>.</w:t>
      </w:r>
    </w:p>
    <w:p w14:paraId="4D82D92A" w14:textId="77777777" w:rsidR="005948C3" w:rsidRPr="00111E12" w:rsidRDefault="005948C3" w:rsidP="005948C3">
      <w:pPr>
        <w:pStyle w:val="45"/>
        <w:keepNext/>
        <w:keepLines/>
        <w:numPr>
          <w:ilvl w:val="0"/>
          <w:numId w:val="207"/>
        </w:numPr>
        <w:shd w:val="clear" w:color="auto" w:fill="auto"/>
        <w:tabs>
          <w:tab w:val="left" w:pos="726"/>
        </w:tabs>
        <w:spacing w:before="0" w:line="240" w:lineRule="auto"/>
        <w:ind w:firstLine="0"/>
        <w:rPr>
          <w:b/>
          <w:sz w:val="28"/>
          <w:szCs w:val="28"/>
        </w:rPr>
      </w:pPr>
      <w:bookmarkStart w:id="309" w:name="bookmark4"/>
      <w:r w:rsidRPr="00111E12">
        <w:rPr>
          <w:b/>
          <w:sz w:val="28"/>
          <w:szCs w:val="28"/>
        </w:rPr>
        <w:t>Цели и задачи учебной дисциплины - требования к результатам</w:t>
      </w:r>
      <w:r w:rsidRPr="00111E12">
        <w:rPr>
          <w:b/>
          <w:sz w:val="28"/>
          <w:szCs w:val="28"/>
        </w:rPr>
        <w:br/>
        <w:t>освоения учебной дисциплины:</w:t>
      </w:r>
      <w:bookmarkEnd w:id="309"/>
    </w:p>
    <w:p w14:paraId="2FD20EC7" w14:textId="77777777" w:rsidR="005948C3" w:rsidRDefault="005948C3" w:rsidP="005948C3">
      <w:pPr>
        <w:rPr>
          <w:rFonts w:ascii="Times New Roman" w:hAnsi="Times New Roman"/>
          <w:b/>
          <w:sz w:val="28"/>
          <w:szCs w:val="28"/>
        </w:rPr>
      </w:pPr>
      <w:bookmarkStart w:id="310" w:name="bookmark5"/>
      <w:r w:rsidRPr="008C4673">
        <w:rPr>
          <w:rFonts w:ascii="Times New Roman" w:hAnsi="Times New Roman"/>
          <w:b/>
          <w:sz w:val="28"/>
          <w:szCs w:val="28"/>
        </w:rPr>
        <w:t xml:space="preserve">В результате изучения учебного предмета «Физическая </w:t>
      </w:r>
      <w:proofErr w:type="gramStart"/>
      <w:r w:rsidRPr="008C4673">
        <w:rPr>
          <w:rFonts w:ascii="Times New Roman" w:hAnsi="Times New Roman"/>
          <w:b/>
          <w:sz w:val="28"/>
          <w:szCs w:val="28"/>
        </w:rPr>
        <w:t xml:space="preserve">культура» </w:t>
      </w:r>
      <w:r>
        <w:rPr>
          <w:rFonts w:ascii="Times New Roman" w:hAnsi="Times New Roman"/>
          <w:b/>
          <w:sz w:val="28"/>
          <w:szCs w:val="28"/>
        </w:rPr>
        <w:t xml:space="preserve"> выпускник</w:t>
      </w:r>
      <w:proofErr w:type="gramEnd"/>
      <w:r>
        <w:rPr>
          <w:rFonts w:ascii="Times New Roman" w:hAnsi="Times New Roman"/>
          <w:b/>
          <w:sz w:val="28"/>
          <w:szCs w:val="28"/>
        </w:rPr>
        <w:t xml:space="preserve"> будет </w:t>
      </w:r>
    </w:p>
    <w:p w14:paraId="288DBF10" w14:textId="77777777" w:rsidR="005948C3" w:rsidRPr="00415D96" w:rsidRDefault="005948C3" w:rsidP="005948C3">
      <w:pPr>
        <w:rPr>
          <w:rFonts w:ascii="Times New Roman" w:hAnsi="Times New Roman"/>
          <w:b/>
          <w:sz w:val="28"/>
          <w:szCs w:val="28"/>
        </w:rPr>
      </w:pPr>
      <w:r w:rsidRPr="00415D96">
        <w:rPr>
          <w:rFonts w:ascii="Times New Roman" w:hAnsi="Times New Roman"/>
          <w:b/>
          <w:sz w:val="28"/>
          <w:szCs w:val="28"/>
        </w:rPr>
        <w:t>уметь:</w:t>
      </w:r>
    </w:p>
    <w:p w14:paraId="60E78953" w14:textId="77777777" w:rsidR="005948C3" w:rsidRPr="00415D96" w:rsidRDefault="005948C3" w:rsidP="005948C3">
      <w:pPr>
        <w:numPr>
          <w:ilvl w:val="0"/>
          <w:numId w:val="212"/>
        </w:numPr>
        <w:spacing w:after="0" w:line="240" w:lineRule="auto"/>
        <w:jc w:val="both"/>
        <w:rPr>
          <w:rFonts w:ascii="Times New Roman" w:hAnsi="Times New Roman"/>
          <w:sz w:val="28"/>
          <w:szCs w:val="28"/>
        </w:rPr>
      </w:pPr>
      <w:r w:rsidRPr="00415D96">
        <w:rPr>
          <w:rFonts w:ascii="Times New Roman" w:hAnsi="Times New Roman"/>
          <w:sz w:val="28"/>
          <w:szCs w:val="28"/>
        </w:rPr>
        <w:t>Обосновать значение физической культуры для формирования личности профессионала, профилактики профзаболеваний.</w:t>
      </w:r>
    </w:p>
    <w:p w14:paraId="2D8C1E0E" w14:textId="77777777" w:rsidR="005948C3" w:rsidRPr="00415D96" w:rsidRDefault="005948C3" w:rsidP="005948C3">
      <w:pPr>
        <w:pStyle w:val="Default"/>
        <w:numPr>
          <w:ilvl w:val="0"/>
          <w:numId w:val="212"/>
        </w:numPr>
        <w:adjustRightInd w:val="0"/>
        <w:jc w:val="both"/>
        <w:rPr>
          <w:sz w:val="28"/>
          <w:szCs w:val="28"/>
        </w:rPr>
      </w:pPr>
      <w:r w:rsidRPr="00415D96">
        <w:rPr>
          <w:sz w:val="28"/>
          <w:szCs w:val="28"/>
        </w:rPr>
        <w:t>Составить и провести комплексы утренней, вводной и производственной гимнастики с учетом направления будущей профессиональной деятельности.</w:t>
      </w:r>
    </w:p>
    <w:p w14:paraId="7369BDF3" w14:textId="77777777" w:rsidR="005948C3" w:rsidRPr="00415D96" w:rsidRDefault="005948C3" w:rsidP="005948C3">
      <w:pPr>
        <w:numPr>
          <w:ilvl w:val="0"/>
          <w:numId w:val="212"/>
        </w:numPr>
        <w:spacing w:after="0" w:line="240" w:lineRule="auto"/>
        <w:jc w:val="both"/>
        <w:rPr>
          <w:rFonts w:ascii="Times New Roman" w:hAnsi="Times New Roman"/>
          <w:sz w:val="28"/>
          <w:szCs w:val="28"/>
        </w:rPr>
      </w:pPr>
      <w:r w:rsidRPr="00415D96">
        <w:rPr>
          <w:rFonts w:ascii="Times New Roman" w:hAnsi="Times New Roman"/>
          <w:sz w:val="28"/>
          <w:szCs w:val="28"/>
        </w:rPr>
        <w:t>Осуществлять контроль за состоянием здоровья (в динамике); уметь оказать первую медицинскую помощь при травмах</w:t>
      </w:r>
      <w:proofErr w:type="gramStart"/>
      <w:r w:rsidRPr="00415D96">
        <w:rPr>
          <w:rFonts w:ascii="Times New Roman" w:hAnsi="Times New Roman"/>
          <w:sz w:val="28"/>
          <w:szCs w:val="28"/>
        </w:rPr>
        <w:t>; Соблюдать</w:t>
      </w:r>
      <w:proofErr w:type="gramEnd"/>
      <w:r w:rsidRPr="00415D96">
        <w:rPr>
          <w:rFonts w:ascii="Times New Roman" w:hAnsi="Times New Roman"/>
          <w:sz w:val="28"/>
          <w:szCs w:val="28"/>
        </w:rPr>
        <w:t xml:space="preserve"> технику безопасности</w:t>
      </w:r>
    </w:p>
    <w:p w14:paraId="3AA8FC54" w14:textId="77777777" w:rsidR="005948C3" w:rsidRPr="00415D96" w:rsidRDefault="005948C3" w:rsidP="005948C3">
      <w:pPr>
        <w:rPr>
          <w:rFonts w:ascii="Times New Roman" w:hAnsi="Times New Roman"/>
          <w:b/>
          <w:sz w:val="28"/>
          <w:szCs w:val="28"/>
        </w:rPr>
      </w:pPr>
      <w:r w:rsidRPr="00415D96">
        <w:rPr>
          <w:rFonts w:ascii="Times New Roman" w:hAnsi="Times New Roman"/>
          <w:b/>
          <w:sz w:val="28"/>
          <w:szCs w:val="28"/>
        </w:rPr>
        <w:t>Знать:</w:t>
      </w:r>
    </w:p>
    <w:p w14:paraId="7FE4EF77" w14:textId="77777777" w:rsidR="005948C3" w:rsidRPr="00415D96" w:rsidRDefault="005948C3" w:rsidP="005948C3">
      <w:pPr>
        <w:numPr>
          <w:ilvl w:val="0"/>
          <w:numId w:val="212"/>
        </w:numPr>
        <w:spacing w:after="0" w:line="240" w:lineRule="auto"/>
        <w:jc w:val="both"/>
        <w:rPr>
          <w:rFonts w:ascii="Times New Roman" w:hAnsi="Times New Roman"/>
          <w:sz w:val="28"/>
          <w:szCs w:val="28"/>
        </w:rPr>
      </w:pPr>
      <w:r w:rsidRPr="00415D96">
        <w:rPr>
          <w:rFonts w:ascii="Times New Roman" w:hAnsi="Times New Roman"/>
          <w:sz w:val="28"/>
          <w:szCs w:val="28"/>
        </w:rPr>
        <w:t xml:space="preserve">современное состояние физической культуры и спорта, </w:t>
      </w:r>
    </w:p>
    <w:p w14:paraId="0CC396FA" w14:textId="77777777" w:rsidR="005948C3" w:rsidRPr="00415D96" w:rsidRDefault="005948C3" w:rsidP="005948C3">
      <w:pPr>
        <w:numPr>
          <w:ilvl w:val="0"/>
          <w:numId w:val="212"/>
        </w:numPr>
        <w:spacing w:after="0" w:line="240" w:lineRule="auto"/>
        <w:jc w:val="both"/>
        <w:rPr>
          <w:rFonts w:ascii="Times New Roman" w:hAnsi="Times New Roman"/>
          <w:sz w:val="28"/>
          <w:szCs w:val="28"/>
        </w:rPr>
      </w:pPr>
      <w:r w:rsidRPr="00415D96">
        <w:rPr>
          <w:rFonts w:ascii="Times New Roman" w:hAnsi="Times New Roman"/>
          <w:sz w:val="28"/>
          <w:szCs w:val="28"/>
        </w:rPr>
        <w:t>оздоровительные системы физического воспитания.</w:t>
      </w:r>
    </w:p>
    <w:p w14:paraId="4683BA47" w14:textId="77777777" w:rsidR="005948C3" w:rsidRPr="00415D96" w:rsidRDefault="005948C3" w:rsidP="005948C3">
      <w:pPr>
        <w:rPr>
          <w:rFonts w:ascii="Times New Roman" w:hAnsi="Times New Roman"/>
          <w:b/>
          <w:sz w:val="28"/>
          <w:szCs w:val="28"/>
        </w:rPr>
      </w:pPr>
    </w:p>
    <w:p w14:paraId="468E1E3E" w14:textId="77777777" w:rsidR="005948C3" w:rsidRPr="00111E12" w:rsidRDefault="005948C3" w:rsidP="005948C3">
      <w:pPr>
        <w:pStyle w:val="45"/>
        <w:keepNext/>
        <w:keepLines/>
        <w:numPr>
          <w:ilvl w:val="0"/>
          <w:numId w:val="207"/>
        </w:numPr>
        <w:shd w:val="clear" w:color="auto" w:fill="auto"/>
        <w:tabs>
          <w:tab w:val="left" w:pos="716"/>
        </w:tabs>
        <w:spacing w:before="0" w:line="240" w:lineRule="auto"/>
        <w:ind w:firstLine="0"/>
        <w:jc w:val="both"/>
        <w:rPr>
          <w:b/>
          <w:sz w:val="28"/>
          <w:szCs w:val="28"/>
        </w:rPr>
      </w:pPr>
      <w:r w:rsidRPr="00111E12">
        <w:rPr>
          <w:b/>
          <w:sz w:val="28"/>
          <w:szCs w:val="28"/>
        </w:rPr>
        <w:t>Рекомендуемое количество часов на освоение программы учебной дисциплины:</w:t>
      </w:r>
      <w:bookmarkEnd w:id="310"/>
    </w:p>
    <w:p w14:paraId="552B124E" w14:textId="77777777" w:rsidR="005948C3" w:rsidRPr="00111E12" w:rsidRDefault="005948C3" w:rsidP="005948C3">
      <w:pPr>
        <w:pStyle w:val="1d"/>
        <w:shd w:val="clear" w:color="auto" w:fill="auto"/>
        <w:spacing w:line="240" w:lineRule="auto"/>
        <w:ind w:firstLine="0"/>
        <w:jc w:val="both"/>
        <w:rPr>
          <w:rFonts w:ascii="Times New Roman" w:hAnsi="Times New Roman" w:cs="Times New Roman"/>
        </w:rPr>
      </w:pPr>
      <w:r w:rsidRPr="00111E12">
        <w:rPr>
          <w:rFonts w:ascii="Times New Roman" w:hAnsi="Times New Roman" w:cs="Times New Roman"/>
        </w:rPr>
        <w:t xml:space="preserve">Максимальной учебной нагрузки обучающегося </w:t>
      </w:r>
      <w:r>
        <w:rPr>
          <w:rFonts w:ascii="Times New Roman" w:hAnsi="Times New Roman" w:cs="Times New Roman"/>
        </w:rPr>
        <w:t>44 часа</w:t>
      </w:r>
      <w:r w:rsidRPr="00111E12">
        <w:rPr>
          <w:rFonts w:ascii="Times New Roman" w:hAnsi="Times New Roman" w:cs="Times New Roman"/>
        </w:rPr>
        <w:t>, в том числе:</w:t>
      </w:r>
    </w:p>
    <w:p w14:paraId="706A15BF" w14:textId="77777777" w:rsidR="005948C3" w:rsidRDefault="005948C3" w:rsidP="005948C3">
      <w:pPr>
        <w:pStyle w:val="1d"/>
        <w:shd w:val="clear" w:color="auto" w:fill="auto"/>
        <w:spacing w:line="240" w:lineRule="auto"/>
        <w:ind w:firstLine="0"/>
        <w:jc w:val="both"/>
        <w:rPr>
          <w:rFonts w:ascii="Times New Roman" w:hAnsi="Times New Roman" w:cs="Times New Roman"/>
        </w:rPr>
      </w:pPr>
      <w:r w:rsidRPr="00111E12">
        <w:rPr>
          <w:rFonts w:ascii="Times New Roman" w:hAnsi="Times New Roman" w:cs="Times New Roman"/>
        </w:rPr>
        <w:t xml:space="preserve">Обязательной аудиторной учебной нагрузки обучающегося </w:t>
      </w:r>
      <w:r>
        <w:rPr>
          <w:rFonts w:ascii="Times New Roman" w:hAnsi="Times New Roman" w:cs="Times New Roman"/>
        </w:rPr>
        <w:t xml:space="preserve">40 </w:t>
      </w:r>
      <w:r w:rsidRPr="00111E12">
        <w:rPr>
          <w:rFonts w:ascii="Times New Roman" w:hAnsi="Times New Roman" w:cs="Times New Roman"/>
        </w:rPr>
        <w:t>час</w:t>
      </w:r>
      <w:r>
        <w:rPr>
          <w:rFonts w:ascii="Times New Roman" w:hAnsi="Times New Roman" w:cs="Times New Roman"/>
        </w:rPr>
        <w:t xml:space="preserve">ов, самостоятельная работа 4 часа </w:t>
      </w:r>
    </w:p>
    <w:p w14:paraId="30D1314E" w14:textId="77777777" w:rsidR="005948C3" w:rsidRDefault="005948C3" w:rsidP="005948C3">
      <w:pPr>
        <w:pStyle w:val="1f7"/>
        <w:keepNext/>
        <w:keepLines/>
        <w:shd w:val="clear" w:color="auto" w:fill="auto"/>
        <w:spacing w:after="0" w:line="40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111E12">
        <w:rPr>
          <w:rFonts w:ascii="Times New Roman" w:hAnsi="Times New Roman" w:cs="Times New Roman"/>
          <w:b/>
          <w:sz w:val="28"/>
          <w:szCs w:val="28"/>
        </w:rPr>
        <w:t>Структура и содержание учебной дисциплины</w:t>
      </w:r>
    </w:p>
    <w:p w14:paraId="645D4CFC" w14:textId="77777777" w:rsidR="005948C3" w:rsidRPr="00111E12" w:rsidRDefault="005948C3" w:rsidP="005948C3">
      <w:pPr>
        <w:pStyle w:val="1f7"/>
        <w:keepNext/>
        <w:keepLines/>
        <w:shd w:val="clear" w:color="auto" w:fill="auto"/>
        <w:spacing w:after="0" w:line="400" w:lineRule="exact"/>
        <w:jc w:val="center"/>
        <w:rPr>
          <w:rFonts w:ascii="Times New Roman" w:hAnsi="Times New Roman" w:cs="Times New Roman"/>
          <w:b/>
          <w:sz w:val="28"/>
          <w:szCs w:val="28"/>
        </w:rPr>
      </w:pPr>
    </w:p>
    <w:p w14:paraId="6A5F3C9B" w14:textId="77777777" w:rsidR="005948C3" w:rsidRDefault="005948C3" w:rsidP="005948C3">
      <w:pPr>
        <w:keepNext/>
        <w:keepLines/>
        <w:spacing w:line="300" w:lineRule="exact"/>
        <w:rPr>
          <w:rFonts w:ascii="Times New Roman" w:hAnsi="Times New Roman"/>
          <w:sz w:val="28"/>
          <w:szCs w:val="28"/>
        </w:rPr>
      </w:pPr>
      <w:r w:rsidRPr="00111E12">
        <w:rPr>
          <w:rFonts w:eastAsia="Arial Unicode MS"/>
          <w:sz w:val="28"/>
          <w:szCs w:val="28"/>
        </w:rPr>
        <w:t>2.1.</w:t>
      </w:r>
      <w:r w:rsidRPr="00111E12">
        <w:rPr>
          <w:rFonts w:ascii="Times New Roman" w:hAnsi="Times New Roman"/>
          <w:sz w:val="28"/>
          <w:szCs w:val="28"/>
        </w:rPr>
        <w:t xml:space="preserve"> Объем учебной дисциплины и виды учебной работы</w:t>
      </w:r>
    </w:p>
    <w:p w14:paraId="62A4F713" w14:textId="77777777" w:rsidR="005948C3" w:rsidRPr="00044E14" w:rsidRDefault="005948C3" w:rsidP="005948C3">
      <w:pPr>
        <w:keepNext/>
        <w:keepLines/>
        <w:spacing w:line="300" w:lineRule="exac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42"/>
        <w:gridCol w:w="1363"/>
      </w:tblGrid>
      <w:tr w:rsidR="005948C3" w:rsidRPr="00111E12" w14:paraId="0B0D2A78" w14:textId="77777777" w:rsidTr="00FF539A">
        <w:trPr>
          <w:trHeight w:val="730"/>
          <w:jc w:val="center"/>
        </w:trPr>
        <w:tc>
          <w:tcPr>
            <w:tcW w:w="8242" w:type="dxa"/>
            <w:shd w:val="clear" w:color="auto" w:fill="FFFFFF"/>
          </w:tcPr>
          <w:p w14:paraId="6DA77BE6"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ВИД УЧЕБНОЙ РАБОТЫ</w:t>
            </w:r>
          </w:p>
        </w:tc>
        <w:tc>
          <w:tcPr>
            <w:tcW w:w="1363" w:type="dxa"/>
            <w:shd w:val="clear" w:color="auto" w:fill="FFFFFF"/>
          </w:tcPr>
          <w:p w14:paraId="4D492B41" w14:textId="77777777" w:rsidR="005948C3" w:rsidRPr="00111E12" w:rsidRDefault="005948C3" w:rsidP="00FF539A">
            <w:pPr>
              <w:pStyle w:val="1d"/>
              <w:framePr w:wrap="notBeside" w:vAnchor="text" w:hAnchor="text" w:xAlign="center" w:y="1"/>
              <w:shd w:val="clear" w:color="auto" w:fill="auto"/>
              <w:spacing w:line="350" w:lineRule="exact"/>
              <w:ind w:firstLine="0"/>
              <w:rPr>
                <w:rFonts w:ascii="Times New Roman" w:hAnsi="Times New Roman" w:cs="Times New Roman"/>
              </w:rPr>
            </w:pPr>
            <w:r w:rsidRPr="00111E12">
              <w:rPr>
                <w:rFonts w:ascii="Times New Roman" w:hAnsi="Times New Roman" w:cs="Times New Roman"/>
              </w:rPr>
              <w:t>ОБЪЕМ</w:t>
            </w:r>
            <w:r w:rsidRPr="00111E12">
              <w:rPr>
                <w:rFonts w:ascii="Times New Roman" w:hAnsi="Times New Roman" w:cs="Times New Roman"/>
              </w:rPr>
              <w:br/>
              <w:t>ЧАСОВ</w:t>
            </w:r>
          </w:p>
        </w:tc>
      </w:tr>
      <w:tr w:rsidR="005948C3" w:rsidRPr="00111E12" w14:paraId="21E3CB6D" w14:textId="77777777" w:rsidTr="00FF539A">
        <w:trPr>
          <w:trHeight w:val="360"/>
          <w:jc w:val="center"/>
        </w:trPr>
        <w:tc>
          <w:tcPr>
            <w:tcW w:w="8242" w:type="dxa"/>
            <w:shd w:val="clear" w:color="auto" w:fill="FFFFFF"/>
          </w:tcPr>
          <w:p w14:paraId="1322E682"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Максимальная учебная нагрузка (всего)</w:t>
            </w:r>
          </w:p>
        </w:tc>
        <w:tc>
          <w:tcPr>
            <w:tcW w:w="1363" w:type="dxa"/>
            <w:shd w:val="clear" w:color="auto" w:fill="FFFFFF"/>
          </w:tcPr>
          <w:p w14:paraId="3CF1C372"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44</w:t>
            </w:r>
          </w:p>
        </w:tc>
      </w:tr>
      <w:tr w:rsidR="005948C3" w:rsidRPr="00111E12" w14:paraId="49A780DC" w14:textId="77777777" w:rsidTr="00FF539A">
        <w:trPr>
          <w:trHeight w:val="355"/>
          <w:jc w:val="center"/>
        </w:trPr>
        <w:tc>
          <w:tcPr>
            <w:tcW w:w="8242" w:type="dxa"/>
            <w:shd w:val="clear" w:color="auto" w:fill="FFFFFF"/>
          </w:tcPr>
          <w:p w14:paraId="3AFFD45D"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Обязательная аудиторная учебная нагрузка (всего)</w:t>
            </w:r>
          </w:p>
        </w:tc>
        <w:tc>
          <w:tcPr>
            <w:tcW w:w="1363" w:type="dxa"/>
            <w:shd w:val="clear" w:color="auto" w:fill="FFFFFF"/>
          </w:tcPr>
          <w:p w14:paraId="0382BD5E"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40</w:t>
            </w:r>
          </w:p>
        </w:tc>
      </w:tr>
      <w:tr w:rsidR="005948C3" w:rsidRPr="00111E12" w14:paraId="0482FF41" w14:textId="77777777" w:rsidTr="00FF539A">
        <w:trPr>
          <w:trHeight w:val="355"/>
          <w:jc w:val="center"/>
        </w:trPr>
        <w:tc>
          <w:tcPr>
            <w:tcW w:w="8242" w:type="dxa"/>
            <w:shd w:val="clear" w:color="auto" w:fill="FFFFFF"/>
          </w:tcPr>
          <w:p w14:paraId="3A075D3A"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Самостоятельная работа</w:t>
            </w:r>
          </w:p>
        </w:tc>
        <w:tc>
          <w:tcPr>
            <w:tcW w:w="1363" w:type="dxa"/>
            <w:shd w:val="clear" w:color="auto" w:fill="FFFFFF"/>
          </w:tcPr>
          <w:p w14:paraId="479043BA" w14:textId="77777777" w:rsidR="005948C3"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4</w:t>
            </w:r>
          </w:p>
        </w:tc>
      </w:tr>
      <w:tr w:rsidR="005948C3" w:rsidRPr="00111E12" w14:paraId="50D5D737" w14:textId="77777777" w:rsidTr="00FF539A">
        <w:trPr>
          <w:trHeight w:val="350"/>
          <w:jc w:val="center"/>
        </w:trPr>
        <w:tc>
          <w:tcPr>
            <w:tcW w:w="8242" w:type="dxa"/>
            <w:shd w:val="clear" w:color="auto" w:fill="FFFFFF"/>
          </w:tcPr>
          <w:p w14:paraId="30871B6F" w14:textId="77777777" w:rsidR="005948C3" w:rsidRPr="00044E14" w:rsidRDefault="005948C3" w:rsidP="00FF539A">
            <w:pPr>
              <w:framePr w:wrap="notBeside" w:vAnchor="text" w:hAnchor="text" w:xAlign="center" w:y="1"/>
              <w:rPr>
                <w:rFonts w:ascii="Times New Roman" w:hAnsi="Times New Roman"/>
                <w:sz w:val="28"/>
                <w:szCs w:val="28"/>
              </w:rPr>
            </w:pPr>
            <w:r>
              <w:rPr>
                <w:rFonts w:ascii="Times New Roman" w:hAnsi="Times New Roman"/>
                <w:sz w:val="28"/>
                <w:szCs w:val="28"/>
              </w:rPr>
              <w:t>Промежуточная</w:t>
            </w:r>
            <w:r w:rsidRPr="00111E12">
              <w:rPr>
                <w:rFonts w:ascii="Times New Roman" w:hAnsi="Times New Roman"/>
                <w:sz w:val="28"/>
                <w:szCs w:val="28"/>
              </w:rPr>
              <w:t xml:space="preserve"> аттестация в форме</w:t>
            </w:r>
            <w:r w:rsidRPr="00111E12">
              <w:rPr>
                <w:rFonts w:eastAsia="Arial Unicode MS"/>
                <w:szCs w:val="28"/>
              </w:rPr>
              <w:t xml:space="preserve"> зачета</w:t>
            </w:r>
            <w:r>
              <w:rPr>
                <w:rFonts w:eastAsia="Arial Unicode MS"/>
                <w:szCs w:val="28"/>
              </w:rPr>
              <w:t xml:space="preserve"> в 5 семестре</w:t>
            </w:r>
          </w:p>
        </w:tc>
        <w:tc>
          <w:tcPr>
            <w:tcW w:w="1363" w:type="dxa"/>
            <w:shd w:val="clear" w:color="auto" w:fill="FFFFFF"/>
          </w:tcPr>
          <w:p w14:paraId="4A343B5A" w14:textId="77777777" w:rsidR="005948C3" w:rsidRPr="00111E12" w:rsidRDefault="005948C3" w:rsidP="00FF539A">
            <w:pPr>
              <w:framePr w:wrap="notBeside" w:vAnchor="text" w:hAnchor="text" w:xAlign="center" w:y="1"/>
              <w:rPr>
                <w:rFonts w:ascii="Times New Roman" w:hAnsi="Times New Roman"/>
                <w:sz w:val="28"/>
                <w:szCs w:val="28"/>
              </w:rPr>
            </w:pPr>
          </w:p>
        </w:tc>
      </w:tr>
    </w:tbl>
    <w:p w14:paraId="36AE4BEC"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57A368A3"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2F20F21"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B3B3DA2"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7AB81EC1"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0480C715"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5B621292"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5C6F4FBE" w14:textId="77777777" w:rsidR="005948C3" w:rsidRPr="00E671A9" w:rsidRDefault="005948C3" w:rsidP="005948C3">
      <w:pPr>
        <w:pStyle w:val="1d"/>
        <w:shd w:val="clear" w:color="auto" w:fill="auto"/>
        <w:tabs>
          <w:tab w:val="left" w:pos="375"/>
        </w:tabs>
        <w:spacing w:line="240" w:lineRule="auto"/>
        <w:ind w:firstLine="0"/>
        <w:rPr>
          <w:rFonts w:ascii="Times New Roman" w:hAnsi="Times New Roman" w:cs="Times New Roman"/>
        </w:rPr>
      </w:pPr>
    </w:p>
    <w:p w14:paraId="35530AA9" w14:textId="77777777" w:rsidR="005948C3" w:rsidRDefault="005948C3" w:rsidP="005948C3">
      <w:pPr>
        <w:pStyle w:val="3d"/>
        <w:shd w:val="clear" w:color="auto" w:fill="auto"/>
        <w:ind w:left="220"/>
        <w:sectPr w:rsidR="005948C3" w:rsidSect="007E084E">
          <w:pgSz w:w="11906" w:h="16838" w:code="9"/>
          <w:pgMar w:top="1134" w:right="851" w:bottom="1134" w:left="1134" w:header="709" w:footer="709" w:gutter="0"/>
          <w:cols w:space="708"/>
          <w:docGrid w:linePitch="381"/>
        </w:sectPr>
      </w:pPr>
    </w:p>
    <w:tbl>
      <w:tblPr>
        <w:tblW w:w="15053" w:type="dxa"/>
        <w:tblLayout w:type="fixed"/>
        <w:tblCellMar>
          <w:left w:w="10" w:type="dxa"/>
          <w:right w:w="10" w:type="dxa"/>
        </w:tblCellMar>
        <w:tblLook w:val="04A0" w:firstRow="1" w:lastRow="0" w:firstColumn="1" w:lastColumn="0" w:noHBand="0" w:noVBand="1"/>
      </w:tblPr>
      <w:tblGrid>
        <w:gridCol w:w="2515"/>
        <w:gridCol w:w="6639"/>
        <w:gridCol w:w="3330"/>
        <w:gridCol w:w="2569"/>
      </w:tblGrid>
      <w:tr w:rsidR="005948C3" w:rsidRPr="00111E12" w14:paraId="41D5C965" w14:textId="77777777" w:rsidTr="00FF539A">
        <w:tc>
          <w:tcPr>
            <w:tcW w:w="15053" w:type="dxa"/>
            <w:gridSpan w:val="4"/>
            <w:tcBorders>
              <w:bottom w:val="single" w:sz="4" w:space="0" w:color="auto"/>
            </w:tcBorders>
            <w:shd w:val="clear" w:color="auto" w:fill="FFFFFF"/>
          </w:tcPr>
          <w:p w14:paraId="4DCCB8AE" w14:textId="77777777" w:rsidR="005948C3" w:rsidRPr="00111E12" w:rsidRDefault="005948C3" w:rsidP="00FF539A">
            <w:pPr>
              <w:pStyle w:val="3d"/>
              <w:shd w:val="clear" w:color="auto" w:fill="auto"/>
              <w:spacing w:line="240" w:lineRule="auto"/>
              <w:rPr>
                <w:rFonts w:ascii="Times New Roman" w:hAnsi="Times New Roman" w:cs="Times New Roman"/>
                <w:b/>
                <w:sz w:val="28"/>
                <w:szCs w:val="28"/>
              </w:rPr>
            </w:pPr>
            <w:r w:rsidRPr="00111E12">
              <w:rPr>
                <w:rFonts w:ascii="Times New Roman" w:hAnsi="Times New Roman" w:cs="Times New Roman"/>
                <w:b/>
                <w:sz w:val="28"/>
                <w:szCs w:val="28"/>
              </w:rPr>
              <w:lastRenderedPageBreak/>
              <w:t>2.2. Тематический план и содержание учебной дисциплины физическая культура</w:t>
            </w:r>
          </w:p>
        </w:tc>
      </w:tr>
      <w:tr w:rsidR="005948C3" w:rsidRPr="00111E12" w14:paraId="6FFA169C" w14:textId="77777777" w:rsidTr="00FF539A">
        <w:tc>
          <w:tcPr>
            <w:tcW w:w="2515" w:type="dxa"/>
            <w:tcBorders>
              <w:top w:val="single" w:sz="4" w:space="0" w:color="auto"/>
              <w:left w:val="single" w:sz="4" w:space="0" w:color="auto"/>
              <w:bottom w:val="single" w:sz="4" w:space="0" w:color="auto"/>
              <w:right w:val="single" w:sz="4" w:space="0" w:color="auto"/>
            </w:tcBorders>
            <w:shd w:val="clear" w:color="auto" w:fill="FFFFFF"/>
          </w:tcPr>
          <w:p w14:paraId="419C0DE5" w14:textId="77777777" w:rsidR="005948C3" w:rsidRPr="00111E12" w:rsidRDefault="005948C3" w:rsidP="00FF539A">
            <w:pPr>
              <w:pStyle w:val="3d"/>
              <w:shd w:val="clear" w:color="auto" w:fill="auto"/>
              <w:spacing w:line="240" w:lineRule="auto"/>
              <w:rPr>
                <w:rFonts w:ascii="Times New Roman" w:hAnsi="Times New Roman" w:cs="Times New Roman"/>
                <w:sz w:val="24"/>
                <w:szCs w:val="28"/>
              </w:rPr>
            </w:pPr>
            <w:r w:rsidRPr="00111E12">
              <w:rPr>
                <w:rFonts w:ascii="Times New Roman" w:hAnsi="Times New Roman" w:cs="Times New Roman"/>
                <w:sz w:val="24"/>
                <w:szCs w:val="28"/>
              </w:rPr>
              <w:t>Наименование</w:t>
            </w:r>
            <w:r w:rsidRPr="00111E12">
              <w:rPr>
                <w:rFonts w:ascii="Times New Roman" w:hAnsi="Times New Roman" w:cs="Times New Roman"/>
                <w:sz w:val="24"/>
                <w:szCs w:val="28"/>
              </w:rPr>
              <w:br/>
              <w:t>разделов и тем</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1ACDDABE" w14:textId="77777777" w:rsidR="005948C3" w:rsidRPr="00111E12" w:rsidRDefault="005948C3" w:rsidP="00FF539A">
            <w:pPr>
              <w:pStyle w:val="3d"/>
              <w:shd w:val="clear" w:color="auto" w:fill="auto"/>
              <w:spacing w:line="240" w:lineRule="auto"/>
              <w:rPr>
                <w:rFonts w:ascii="Times New Roman" w:hAnsi="Times New Roman" w:cs="Times New Roman"/>
                <w:b/>
                <w:sz w:val="24"/>
                <w:szCs w:val="28"/>
              </w:rPr>
            </w:pPr>
            <w:r w:rsidRPr="00111E12">
              <w:rPr>
                <w:rFonts w:ascii="Times New Roman" w:hAnsi="Times New Roman" w:cs="Times New Roman"/>
                <w:b/>
                <w:sz w:val="24"/>
                <w:szCs w:val="28"/>
              </w:rPr>
              <w:t>Содержание учебного материала, лабораторные работы и</w:t>
            </w:r>
            <w:r w:rsidRPr="00111E12">
              <w:rPr>
                <w:rFonts w:ascii="Times New Roman" w:hAnsi="Times New Roman" w:cs="Times New Roman"/>
                <w:b/>
                <w:sz w:val="24"/>
                <w:szCs w:val="28"/>
              </w:rPr>
              <w:br/>
              <w:t xml:space="preserve">практические занятия, самостоятельная работа обучающихся, курсовая работа </w:t>
            </w:r>
            <w:proofErr w:type="gramStart"/>
            <w:r w:rsidRPr="00111E12">
              <w:rPr>
                <w:rFonts w:ascii="Times New Roman" w:hAnsi="Times New Roman" w:cs="Times New Roman"/>
                <w:b/>
                <w:sz w:val="24"/>
                <w:szCs w:val="28"/>
              </w:rPr>
              <w:t>( проект</w:t>
            </w:r>
            <w:proofErr w:type="gramEnd"/>
            <w:r w:rsidRPr="00111E12">
              <w:rPr>
                <w:rFonts w:ascii="Times New Roman" w:hAnsi="Times New Roman" w:cs="Times New Roman"/>
                <w:b/>
                <w:sz w:val="24"/>
                <w:szCs w:val="28"/>
              </w:rPr>
              <w:t>)</w:t>
            </w:r>
            <w:r w:rsidRPr="00111E12">
              <w:rPr>
                <w:rStyle w:val="3115pt"/>
                <w:b w:val="0"/>
                <w:sz w:val="24"/>
                <w:szCs w:val="28"/>
              </w:rPr>
              <w:t xml:space="preserve"> (если предусмотрены)</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664D689D" w14:textId="77777777" w:rsidR="005948C3" w:rsidRPr="00111E12" w:rsidRDefault="005948C3" w:rsidP="00FF539A">
            <w:pPr>
              <w:pStyle w:val="3d"/>
              <w:shd w:val="clear" w:color="auto" w:fill="auto"/>
              <w:spacing w:line="240" w:lineRule="auto"/>
              <w:rPr>
                <w:rFonts w:ascii="Times New Roman" w:hAnsi="Times New Roman" w:cs="Times New Roman"/>
                <w:sz w:val="24"/>
                <w:szCs w:val="28"/>
              </w:rPr>
            </w:pPr>
            <w:r w:rsidRPr="00111E12">
              <w:rPr>
                <w:rFonts w:ascii="Times New Roman" w:hAnsi="Times New Roman" w:cs="Times New Roman"/>
                <w:sz w:val="24"/>
                <w:szCs w:val="28"/>
              </w:rPr>
              <w:t>Объем часов</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42B334B7" w14:textId="77777777" w:rsidR="005948C3" w:rsidRPr="00111E12" w:rsidRDefault="005948C3" w:rsidP="00FF539A">
            <w:pPr>
              <w:pStyle w:val="3d"/>
              <w:shd w:val="clear" w:color="auto" w:fill="auto"/>
              <w:spacing w:line="240" w:lineRule="auto"/>
              <w:rPr>
                <w:rFonts w:ascii="Times New Roman" w:hAnsi="Times New Roman" w:cs="Times New Roman"/>
                <w:sz w:val="24"/>
                <w:szCs w:val="28"/>
              </w:rPr>
            </w:pPr>
            <w:r w:rsidRPr="00111E12">
              <w:rPr>
                <w:rFonts w:ascii="Times New Roman" w:hAnsi="Times New Roman" w:cs="Times New Roman"/>
                <w:sz w:val="24"/>
                <w:szCs w:val="28"/>
              </w:rPr>
              <w:t>Уровень освоения</w:t>
            </w:r>
          </w:p>
        </w:tc>
      </w:tr>
      <w:tr w:rsidR="005948C3" w:rsidRPr="00111E12" w14:paraId="7702EEB9" w14:textId="77777777" w:rsidTr="00FF539A">
        <w:trPr>
          <w:trHeight w:val="1800"/>
        </w:trPr>
        <w:tc>
          <w:tcPr>
            <w:tcW w:w="2515" w:type="dxa"/>
            <w:tcBorders>
              <w:top w:val="single" w:sz="4" w:space="0" w:color="auto"/>
              <w:left w:val="single" w:sz="4" w:space="0" w:color="auto"/>
              <w:bottom w:val="single" w:sz="4" w:space="0" w:color="auto"/>
              <w:right w:val="single" w:sz="4" w:space="0" w:color="auto"/>
            </w:tcBorders>
            <w:shd w:val="clear" w:color="auto" w:fill="FFFFFF"/>
          </w:tcPr>
          <w:p w14:paraId="68425F79"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Fonts w:ascii="Times New Roman" w:hAnsi="Times New Roman" w:cs="Times New Roman"/>
                <w:sz w:val="24"/>
              </w:rPr>
              <w:t>Раздел 1</w:t>
            </w:r>
            <w:r w:rsidRPr="00111E12">
              <w:rPr>
                <w:rFonts w:ascii="Times New Roman" w:hAnsi="Times New Roman" w:cs="Times New Roman"/>
                <w:sz w:val="24"/>
              </w:rPr>
              <w:br/>
              <w:t>Физическая культура</w:t>
            </w:r>
            <w:r w:rsidRPr="00111E12">
              <w:rPr>
                <w:rFonts w:ascii="Times New Roman" w:hAnsi="Times New Roman" w:cs="Times New Roman"/>
                <w:sz w:val="24"/>
              </w:rPr>
              <w:br/>
              <w:t>в профессиональном</w:t>
            </w:r>
            <w:r w:rsidRPr="00111E12">
              <w:rPr>
                <w:rFonts w:ascii="Times New Roman" w:hAnsi="Times New Roman" w:cs="Times New Roman"/>
                <w:sz w:val="24"/>
              </w:rPr>
              <w:br/>
              <w:t>и социальном</w:t>
            </w:r>
            <w:r w:rsidRPr="00111E12">
              <w:rPr>
                <w:rFonts w:ascii="Times New Roman" w:hAnsi="Times New Roman" w:cs="Times New Roman"/>
                <w:sz w:val="24"/>
              </w:rPr>
              <w:br/>
              <w:t>развитии человека</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55558816" w14:textId="77777777" w:rsidR="005948C3" w:rsidRPr="00111E12" w:rsidRDefault="005948C3" w:rsidP="00FF539A">
            <w:pPr>
              <w:rPr>
                <w:rFonts w:ascii="Times New Roman" w:hAnsi="Times New Roman"/>
                <w:szCs w:val="28"/>
              </w:rPr>
            </w:pP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4D5299BF"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Fonts w:ascii="Times New Roman" w:hAnsi="Times New Roman" w:cs="Times New Roman"/>
                <w:sz w:val="24"/>
              </w:rPr>
              <w:t>Максимальный объем</w:t>
            </w:r>
            <w:r w:rsidRPr="00111E12">
              <w:rPr>
                <w:rFonts w:ascii="Times New Roman" w:hAnsi="Times New Roman" w:cs="Times New Roman"/>
                <w:sz w:val="24"/>
              </w:rPr>
              <w:br/>
              <w:t xml:space="preserve">часов </w:t>
            </w:r>
            <w:r>
              <w:rPr>
                <w:rFonts w:ascii="Times New Roman" w:hAnsi="Times New Roman" w:cs="Times New Roman"/>
                <w:sz w:val="24"/>
              </w:rPr>
              <w:t xml:space="preserve">40 </w:t>
            </w:r>
            <w:r w:rsidRPr="00111E12">
              <w:rPr>
                <w:rFonts w:ascii="Times New Roman" w:hAnsi="Times New Roman" w:cs="Times New Roman"/>
                <w:sz w:val="24"/>
              </w:rPr>
              <w:t>обязательной</w:t>
            </w:r>
            <w:r w:rsidRPr="00111E12">
              <w:rPr>
                <w:rFonts w:ascii="Times New Roman" w:hAnsi="Times New Roman" w:cs="Times New Roman"/>
                <w:sz w:val="24"/>
              </w:rPr>
              <w:br/>
              <w:t>аудиторной учебной</w:t>
            </w:r>
            <w:r w:rsidRPr="00111E12">
              <w:rPr>
                <w:rFonts w:ascii="Times New Roman" w:hAnsi="Times New Roman" w:cs="Times New Roman"/>
                <w:sz w:val="24"/>
              </w:rPr>
              <w:br/>
              <w:t>нагрузки</w:t>
            </w:r>
            <w:r>
              <w:rPr>
                <w:rFonts w:ascii="Times New Roman" w:hAnsi="Times New Roman" w:cs="Times New Roman"/>
                <w:sz w:val="24"/>
              </w:rPr>
              <w:t xml:space="preserve"> 40</w:t>
            </w:r>
            <w:r w:rsidRPr="00111E12">
              <w:rPr>
                <w:rFonts w:ascii="Times New Roman" w:hAnsi="Times New Roman" w:cs="Times New Roman"/>
                <w:sz w:val="24"/>
              </w:rPr>
              <w:t xml:space="preserve"> часов</w:t>
            </w:r>
            <w:r>
              <w:rPr>
                <w:rFonts w:ascii="Times New Roman" w:hAnsi="Times New Roman" w:cs="Times New Roman"/>
                <w:sz w:val="24"/>
              </w:rPr>
              <w:t>, 4 часа самостоятельной работы.</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74E1017C" w14:textId="77777777" w:rsidR="005948C3" w:rsidRPr="00111E12" w:rsidRDefault="005948C3" w:rsidP="00FF539A">
            <w:pPr>
              <w:rPr>
                <w:rFonts w:ascii="Times New Roman" w:hAnsi="Times New Roman"/>
                <w:szCs w:val="28"/>
              </w:rPr>
            </w:pPr>
          </w:p>
        </w:tc>
      </w:tr>
      <w:tr w:rsidR="005948C3" w:rsidRPr="00111E12" w14:paraId="550341DB" w14:textId="77777777" w:rsidTr="00FF539A">
        <w:trPr>
          <w:trHeight w:val="302"/>
        </w:trPr>
        <w:tc>
          <w:tcPr>
            <w:tcW w:w="2515" w:type="dxa"/>
            <w:vMerge w:val="restart"/>
            <w:tcBorders>
              <w:top w:val="single" w:sz="4" w:space="0" w:color="auto"/>
              <w:left w:val="single" w:sz="4" w:space="0" w:color="auto"/>
              <w:right w:val="single" w:sz="4" w:space="0" w:color="auto"/>
            </w:tcBorders>
            <w:shd w:val="clear" w:color="auto" w:fill="FFFFFF"/>
          </w:tcPr>
          <w:p w14:paraId="468D3900"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Fonts w:ascii="Times New Roman" w:hAnsi="Times New Roman" w:cs="Times New Roman"/>
                <w:sz w:val="24"/>
              </w:rPr>
              <w:t>ТЕМА 1. 1.</w:t>
            </w:r>
            <w:r w:rsidRPr="00111E12">
              <w:rPr>
                <w:rFonts w:ascii="Times New Roman" w:hAnsi="Times New Roman" w:cs="Times New Roman"/>
                <w:sz w:val="24"/>
              </w:rPr>
              <w:br/>
              <w:t>ЛЕГКАЯ АТЛЕТИКА</w:t>
            </w: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32D09057"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Fonts w:ascii="Times New Roman" w:hAnsi="Times New Roman" w:cs="Times New Roman"/>
                <w:sz w:val="24"/>
              </w:rPr>
              <w:t>Содержание учебного материала</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063E1D32"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Pr>
                <w:rFonts w:ascii="Times New Roman" w:hAnsi="Times New Roman" w:cs="Times New Roman"/>
                <w:sz w:val="24"/>
              </w:rPr>
              <w:t>15</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17F2B480"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Style w:val="2pt"/>
                <w:rFonts w:eastAsia="Arial"/>
              </w:rPr>
              <w:t>1,2,3</w:t>
            </w:r>
          </w:p>
        </w:tc>
      </w:tr>
      <w:tr w:rsidR="005948C3" w:rsidRPr="00111E12" w14:paraId="42EE86E2" w14:textId="77777777" w:rsidTr="00FF539A">
        <w:tc>
          <w:tcPr>
            <w:tcW w:w="2515" w:type="dxa"/>
            <w:vMerge/>
            <w:tcBorders>
              <w:left w:val="single" w:sz="4" w:space="0" w:color="auto"/>
              <w:right w:val="single" w:sz="4" w:space="0" w:color="auto"/>
            </w:tcBorders>
            <w:shd w:val="clear" w:color="auto" w:fill="FFFFFF"/>
          </w:tcPr>
          <w:p w14:paraId="7902409A" w14:textId="77777777" w:rsidR="005948C3" w:rsidRPr="00111E12" w:rsidRDefault="005948C3" w:rsidP="00FF539A">
            <w:pPr>
              <w:rPr>
                <w:rFonts w:ascii="Times New Roman" w:hAnsi="Times New Roman"/>
                <w:szCs w:val="28"/>
              </w:rPr>
            </w:pP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6675502D" w14:textId="77777777" w:rsidR="005948C3" w:rsidRPr="00111E12" w:rsidRDefault="005948C3" w:rsidP="00FF539A">
            <w:pPr>
              <w:pStyle w:val="1d"/>
              <w:shd w:val="clear" w:color="auto" w:fill="auto"/>
              <w:spacing w:line="240" w:lineRule="auto"/>
              <w:ind w:firstLine="0"/>
              <w:jc w:val="both"/>
              <w:rPr>
                <w:rFonts w:ascii="Times New Roman" w:hAnsi="Times New Roman" w:cs="Times New Roman"/>
                <w:sz w:val="24"/>
              </w:rPr>
            </w:pPr>
            <w:r w:rsidRPr="00111E12">
              <w:rPr>
                <w:rStyle w:val="affff8"/>
                <w:rFonts w:ascii="Times New Roman" w:hAnsi="Times New Roman"/>
                <w:sz w:val="24"/>
              </w:rPr>
              <w:t>Теория:</w:t>
            </w:r>
            <w:r w:rsidRPr="00111E12">
              <w:rPr>
                <w:rFonts w:ascii="Times New Roman" w:hAnsi="Times New Roman" w:cs="Times New Roman"/>
                <w:sz w:val="24"/>
              </w:rPr>
              <w:t xml:space="preserve"> Роль и значение легкой атлетики, упражнений в</w:t>
            </w:r>
            <w:r w:rsidRPr="00111E12">
              <w:rPr>
                <w:rFonts w:ascii="Times New Roman" w:hAnsi="Times New Roman" w:cs="Times New Roman"/>
                <w:sz w:val="24"/>
              </w:rPr>
              <w:br/>
              <w:t>профессионально- прикладной физической подготовке</w:t>
            </w:r>
            <w:r w:rsidRPr="00111E12">
              <w:rPr>
                <w:rFonts w:ascii="Times New Roman" w:hAnsi="Times New Roman" w:cs="Times New Roman"/>
                <w:sz w:val="24"/>
              </w:rPr>
              <w:br/>
              <w:t>учащегося</w:t>
            </w:r>
          </w:p>
          <w:p w14:paraId="3D91AE7B"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rPr>
            </w:pPr>
            <w:r w:rsidRPr="00111E12">
              <w:rPr>
                <w:rFonts w:ascii="Times New Roman" w:hAnsi="Times New Roman" w:cs="Times New Roman"/>
                <w:sz w:val="24"/>
              </w:rPr>
              <w:t>ПРАКТИЧЕСКИЕ ЗАНЯТИЯ:</w:t>
            </w:r>
            <w:r w:rsidRPr="00111E12">
              <w:rPr>
                <w:rFonts w:ascii="Times New Roman" w:hAnsi="Times New Roman" w:cs="Times New Roman"/>
                <w:sz w:val="24"/>
              </w:rPr>
              <w:br/>
            </w:r>
            <w:r w:rsidRPr="00111E12">
              <w:rPr>
                <w:rStyle w:val="affff8"/>
                <w:rFonts w:ascii="Times New Roman" w:hAnsi="Times New Roman"/>
                <w:sz w:val="24"/>
              </w:rPr>
              <w:t>Бег:</w:t>
            </w:r>
          </w:p>
          <w:p w14:paraId="18DF8040" w14:textId="77777777" w:rsidR="005948C3" w:rsidRPr="00111E12" w:rsidRDefault="005948C3" w:rsidP="005948C3">
            <w:pPr>
              <w:pStyle w:val="1d"/>
              <w:widowControl/>
              <w:numPr>
                <w:ilvl w:val="0"/>
                <w:numId w:val="208"/>
              </w:numPr>
              <w:shd w:val="clear" w:color="auto" w:fill="auto"/>
              <w:tabs>
                <w:tab w:val="left" w:pos="265"/>
              </w:tabs>
              <w:spacing w:after="0" w:line="240" w:lineRule="auto"/>
              <w:ind w:firstLine="0"/>
              <w:rPr>
                <w:rFonts w:ascii="Times New Roman" w:hAnsi="Times New Roman" w:cs="Times New Roman"/>
                <w:sz w:val="24"/>
              </w:rPr>
            </w:pPr>
            <w:r w:rsidRPr="00111E12">
              <w:rPr>
                <w:rFonts w:ascii="Times New Roman" w:hAnsi="Times New Roman" w:cs="Times New Roman"/>
                <w:sz w:val="24"/>
              </w:rPr>
              <w:t>техника бега на короткие дистанции</w:t>
            </w:r>
            <w:r w:rsidRPr="00111E12">
              <w:rPr>
                <w:rFonts w:ascii="Times New Roman" w:hAnsi="Times New Roman" w:cs="Times New Roman"/>
                <w:sz w:val="24"/>
              </w:rPr>
              <w:br/>
              <w:t>-техника бега на средние и длинные дистанции</w:t>
            </w:r>
          </w:p>
          <w:p w14:paraId="5147C960" w14:textId="77777777" w:rsidR="005948C3" w:rsidRPr="00111E12" w:rsidRDefault="005948C3" w:rsidP="005948C3">
            <w:pPr>
              <w:pStyle w:val="1d"/>
              <w:widowControl/>
              <w:numPr>
                <w:ilvl w:val="0"/>
                <w:numId w:val="208"/>
              </w:numPr>
              <w:shd w:val="clear" w:color="auto" w:fill="auto"/>
              <w:tabs>
                <w:tab w:val="left" w:pos="270"/>
              </w:tabs>
              <w:spacing w:after="0" w:line="240" w:lineRule="auto"/>
              <w:ind w:firstLine="0"/>
              <w:rPr>
                <w:rFonts w:ascii="Times New Roman" w:hAnsi="Times New Roman" w:cs="Times New Roman"/>
                <w:sz w:val="24"/>
              </w:rPr>
            </w:pPr>
            <w:r w:rsidRPr="00111E12">
              <w:rPr>
                <w:rFonts w:ascii="Times New Roman" w:hAnsi="Times New Roman" w:cs="Times New Roman"/>
                <w:sz w:val="24"/>
              </w:rPr>
              <w:t>эстафетный бег</w:t>
            </w:r>
            <w:r w:rsidRPr="00111E12">
              <w:rPr>
                <w:rFonts w:ascii="Times New Roman" w:hAnsi="Times New Roman" w:cs="Times New Roman"/>
                <w:sz w:val="24"/>
              </w:rPr>
              <w:br/>
            </w:r>
            <w:r w:rsidRPr="00111E12">
              <w:rPr>
                <w:rStyle w:val="affff8"/>
                <w:rFonts w:ascii="Times New Roman" w:hAnsi="Times New Roman"/>
                <w:sz w:val="24"/>
              </w:rPr>
              <w:t>Прыжки в длину:</w:t>
            </w:r>
          </w:p>
          <w:p w14:paraId="4A055592" w14:textId="77777777" w:rsidR="005948C3" w:rsidRPr="00111E12" w:rsidRDefault="005948C3" w:rsidP="005948C3">
            <w:pPr>
              <w:pStyle w:val="3d"/>
              <w:numPr>
                <w:ilvl w:val="0"/>
                <w:numId w:val="208"/>
              </w:numPr>
              <w:shd w:val="clear" w:color="auto" w:fill="auto"/>
              <w:tabs>
                <w:tab w:val="left" w:pos="270"/>
              </w:tabs>
              <w:spacing w:line="240" w:lineRule="auto"/>
              <w:rPr>
                <w:rFonts w:ascii="Times New Roman" w:hAnsi="Times New Roman" w:cs="Times New Roman"/>
                <w:sz w:val="24"/>
                <w:szCs w:val="28"/>
              </w:rPr>
            </w:pPr>
            <w:r w:rsidRPr="00111E12">
              <w:rPr>
                <w:rStyle w:val="3e"/>
                <w:rFonts w:ascii="Times New Roman" w:hAnsi="Times New Roman"/>
                <w:sz w:val="24"/>
                <w:szCs w:val="28"/>
              </w:rPr>
              <w:t>техника прыжка в длину с места</w:t>
            </w:r>
            <w:r w:rsidRPr="00111E12">
              <w:rPr>
                <w:rStyle w:val="3e"/>
                <w:rFonts w:ascii="Times New Roman" w:hAnsi="Times New Roman"/>
                <w:sz w:val="24"/>
                <w:szCs w:val="28"/>
              </w:rPr>
              <w:br/>
            </w:r>
            <w:r w:rsidRPr="00111E12">
              <w:rPr>
                <w:rFonts w:ascii="Times New Roman" w:hAnsi="Times New Roman" w:cs="Times New Roman"/>
                <w:b/>
                <w:sz w:val="24"/>
                <w:szCs w:val="28"/>
              </w:rPr>
              <w:t xml:space="preserve">Легкоатлетические </w:t>
            </w:r>
            <w:proofErr w:type="gramStart"/>
            <w:r w:rsidRPr="00111E12">
              <w:rPr>
                <w:rFonts w:ascii="Times New Roman" w:hAnsi="Times New Roman" w:cs="Times New Roman"/>
                <w:b/>
                <w:sz w:val="24"/>
                <w:szCs w:val="28"/>
              </w:rPr>
              <w:t>метания( граната</w:t>
            </w:r>
            <w:proofErr w:type="gramEnd"/>
            <w:r w:rsidRPr="00111E12">
              <w:rPr>
                <w:rFonts w:ascii="Times New Roman" w:hAnsi="Times New Roman" w:cs="Times New Roman"/>
                <w:b/>
                <w:sz w:val="24"/>
                <w:szCs w:val="28"/>
              </w:rPr>
              <w:t>):</w:t>
            </w:r>
          </w:p>
          <w:p w14:paraId="49B098E1" w14:textId="77777777" w:rsidR="005948C3" w:rsidRPr="00111E12" w:rsidRDefault="005948C3" w:rsidP="005948C3">
            <w:pPr>
              <w:pStyle w:val="1d"/>
              <w:widowControl/>
              <w:numPr>
                <w:ilvl w:val="0"/>
                <w:numId w:val="208"/>
              </w:numPr>
              <w:shd w:val="clear" w:color="auto" w:fill="auto"/>
              <w:tabs>
                <w:tab w:val="left" w:pos="270"/>
              </w:tabs>
              <w:spacing w:after="0" w:line="240" w:lineRule="auto"/>
              <w:ind w:firstLine="0"/>
              <w:rPr>
                <w:rFonts w:ascii="Times New Roman" w:hAnsi="Times New Roman" w:cs="Times New Roman"/>
                <w:sz w:val="24"/>
              </w:rPr>
            </w:pPr>
            <w:r w:rsidRPr="00111E12">
              <w:rPr>
                <w:rFonts w:ascii="Times New Roman" w:hAnsi="Times New Roman" w:cs="Times New Roman"/>
                <w:sz w:val="24"/>
              </w:rPr>
              <w:t>техника метания гранаты</w:t>
            </w:r>
            <w:r w:rsidRPr="00111E12">
              <w:rPr>
                <w:rFonts w:ascii="Times New Roman" w:hAnsi="Times New Roman" w:cs="Times New Roman"/>
                <w:sz w:val="24"/>
              </w:rPr>
              <w:br/>
              <w:t>-сдача зачетного норматива</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16E5DD96" w14:textId="77777777" w:rsidR="005948C3" w:rsidRPr="00111E12" w:rsidRDefault="005948C3" w:rsidP="00FF539A">
            <w:pPr>
              <w:rPr>
                <w:rFonts w:ascii="Times New Roman" w:hAnsi="Times New Roman"/>
                <w:szCs w:val="28"/>
              </w:rPr>
            </w:pP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0B7281E9" w14:textId="77777777" w:rsidR="005948C3" w:rsidRPr="008000DA" w:rsidRDefault="005948C3" w:rsidP="00FF539A">
            <w:pPr>
              <w:rPr>
                <w:rFonts w:ascii="Times New Roman" w:hAnsi="Times New Roman"/>
                <w:szCs w:val="28"/>
              </w:rPr>
            </w:pPr>
          </w:p>
        </w:tc>
      </w:tr>
      <w:tr w:rsidR="005948C3" w:rsidRPr="00111E12" w14:paraId="6B57BD03" w14:textId="77777777" w:rsidTr="00FF539A">
        <w:tc>
          <w:tcPr>
            <w:tcW w:w="2515" w:type="dxa"/>
            <w:tcBorders>
              <w:left w:val="single" w:sz="4" w:space="0" w:color="auto"/>
              <w:right w:val="single" w:sz="4" w:space="0" w:color="auto"/>
            </w:tcBorders>
            <w:shd w:val="clear" w:color="auto" w:fill="FFFFFF"/>
          </w:tcPr>
          <w:p w14:paraId="53B971A1" w14:textId="77777777" w:rsidR="005948C3" w:rsidRPr="00111E12" w:rsidRDefault="005948C3" w:rsidP="00FF539A">
            <w:pPr>
              <w:rPr>
                <w:rFonts w:ascii="Times New Roman" w:hAnsi="Times New Roman"/>
                <w:szCs w:val="28"/>
              </w:rPr>
            </w:pP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0C490C0D" w14:textId="77777777" w:rsidR="005948C3" w:rsidRPr="00111E12" w:rsidRDefault="005948C3" w:rsidP="00FF539A">
            <w:pPr>
              <w:pStyle w:val="1d"/>
              <w:shd w:val="clear" w:color="auto" w:fill="auto"/>
              <w:spacing w:line="240" w:lineRule="auto"/>
              <w:ind w:firstLine="0"/>
              <w:jc w:val="both"/>
              <w:rPr>
                <w:rStyle w:val="affff8"/>
                <w:rFonts w:ascii="Times New Roman" w:hAnsi="Times New Roman"/>
                <w:sz w:val="24"/>
              </w:rPr>
            </w:pPr>
            <w:r>
              <w:rPr>
                <w:rStyle w:val="affff8"/>
                <w:rFonts w:ascii="Times New Roman" w:hAnsi="Times New Roman"/>
                <w:sz w:val="24"/>
              </w:rPr>
              <w:t>Самостоятельная работа</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69600B0A" w14:textId="77777777" w:rsidR="005948C3" w:rsidRPr="00F636E9" w:rsidRDefault="005948C3" w:rsidP="00FF539A">
            <w:pPr>
              <w:rPr>
                <w:rFonts w:ascii="Times New Roman" w:hAnsi="Times New Roman"/>
                <w:szCs w:val="28"/>
              </w:rPr>
            </w:pPr>
            <w:r>
              <w:rPr>
                <w:rFonts w:ascii="Times New Roman" w:hAnsi="Times New Roman"/>
                <w:szCs w:val="28"/>
              </w:rPr>
              <w:t>2</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249460F1" w14:textId="77777777" w:rsidR="005948C3" w:rsidRPr="008000DA" w:rsidRDefault="005948C3" w:rsidP="00FF539A">
            <w:pPr>
              <w:rPr>
                <w:rFonts w:ascii="Times New Roman" w:hAnsi="Times New Roman"/>
                <w:szCs w:val="28"/>
              </w:rPr>
            </w:pPr>
          </w:p>
        </w:tc>
      </w:tr>
      <w:tr w:rsidR="005948C3" w:rsidRPr="00111E12" w14:paraId="4AA29D29" w14:textId="77777777" w:rsidTr="00FF539A">
        <w:tc>
          <w:tcPr>
            <w:tcW w:w="2515" w:type="dxa"/>
            <w:tcBorders>
              <w:left w:val="single" w:sz="4" w:space="0" w:color="auto"/>
              <w:bottom w:val="single" w:sz="4" w:space="0" w:color="auto"/>
              <w:right w:val="single" w:sz="4" w:space="0" w:color="auto"/>
            </w:tcBorders>
            <w:shd w:val="clear" w:color="auto" w:fill="FFFFFF"/>
          </w:tcPr>
          <w:p w14:paraId="1FFB1686" w14:textId="77777777" w:rsidR="005948C3" w:rsidRPr="00111E12" w:rsidRDefault="005948C3" w:rsidP="00FF539A">
            <w:pPr>
              <w:rPr>
                <w:rFonts w:ascii="Times New Roman" w:hAnsi="Times New Roman"/>
                <w:szCs w:val="28"/>
              </w:rPr>
            </w:pPr>
          </w:p>
        </w:tc>
        <w:tc>
          <w:tcPr>
            <w:tcW w:w="6639" w:type="dxa"/>
            <w:tcBorders>
              <w:top w:val="single" w:sz="4" w:space="0" w:color="auto"/>
              <w:left w:val="single" w:sz="4" w:space="0" w:color="auto"/>
              <w:bottom w:val="single" w:sz="4" w:space="0" w:color="auto"/>
              <w:right w:val="single" w:sz="4" w:space="0" w:color="auto"/>
            </w:tcBorders>
            <w:shd w:val="clear" w:color="auto" w:fill="FFFFFF"/>
          </w:tcPr>
          <w:p w14:paraId="7E9BE506" w14:textId="77777777" w:rsidR="005948C3" w:rsidRPr="00111E12" w:rsidRDefault="005948C3" w:rsidP="00FF539A">
            <w:pPr>
              <w:pStyle w:val="1d"/>
              <w:shd w:val="clear" w:color="auto" w:fill="auto"/>
              <w:spacing w:line="240" w:lineRule="auto"/>
              <w:ind w:firstLine="0"/>
              <w:jc w:val="both"/>
              <w:rPr>
                <w:rFonts w:ascii="Times New Roman" w:hAnsi="Times New Roman" w:cs="Times New Roman"/>
                <w:sz w:val="24"/>
              </w:rPr>
            </w:pPr>
            <w:r w:rsidRPr="00111E12">
              <w:rPr>
                <w:rFonts w:ascii="Times New Roman" w:hAnsi="Times New Roman" w:cs="Times New Roman"/>
                <w:sz w:val="24"/>
              </w:rPr>
              <w:t>Роль и значение легкой атлетики, упражнений в</w:t>
            </w:r>
            <w:r w:rsidRPr="00111E12">
              <w:rPr>
                <w:rFonts w:ascii="Times New Roman" w:hAnsi="Times New Roman" w:cs="Times New Roman"/>
                <w:sz w:val="24"/>
              </w:rPr>
              <w:br/>
              <w:t>профессионально- прикладной физической подготовке</w:t>
            </w:r>
            <w:r w:rsidRPr="00111E12">
              <w:rPr>
                <w:rFonts w:ascii="Times New Roman" w:hAnsi="Times New Roman" w:cs="Times New Roman"/>
                <w:sz w:val="24"/>
              </w:rPr>
              <w:br/>
              <w:t>учащегося</w:t>
            </w:r>
            <w:r>
              <w:rPr>
                <w:rFonts w:ascii="Times New Roman" w:hAnsi="Times New Roman" w:cs="Times New Roman"/>
                <w:sz w:val="24"/>
              </w:rPr>
              <w:t>. Реферат</w:t>
            </w:r>
          </w:p>
          <w:p w14:paraId="3DAE08EC" w14:textId="77777777" w:rsidR="005948C3" w:rsidRPr="00111E12" w:rsidRDefault="005948C3" w:rsidP="00FF539A">
            <w:pPr>
              <w:pStyle w:val="1d"/>
              <w:shd w:val="clear" w:color="auto" w:fill="auto"/>
              <w:spacing w:line="240" w:lineRule="auto"/>
              <w:ind w:firstLine="0"/>
              <w:jc w:val="both"/>
              <w:rPr>
                <w:rStyle w:val="affff8"/>
                <w:rFonts w:ascii="Times New Roman" w:hAnsi="Times New Roman"/>
                <w:sz w:val="24"/>
              </w:rPr>
            </w:pP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58991562" w14:textId="77777777" w:rsidR="005948C3" w:rsidRPr="00111E12" w:rsidRDefault="005948C3" w:rsidP="00FF539A">
            <w:pPr>
              <w:rPr>
                <w:rFonts w:ascii="Times New Roman" w:hAnsi="Times New Roman"/>
                <w:szCs w:val="28"/>
              </w:rPr>
            </w:pP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03D62DAB" w14:textId="77777777" w:rsidR="005948C3" w:rsidRPr="008000DA" w:rsidRDefault="005948C3" w:rsidP="00FF539A">
            <w:pPr>
              <w:rPr>
                <w:rFonts w:ascii="Times New Roman" w:hAnsi="Times New Roman"/>
                <w:szCs w:val="28"/>
              </w:rPr>
            </w:pPr>
          </w:p>
        </w:tc>
      </w:tr>
    </w:tbl>
    <w:p w14:paraId="5B7415E5" w14:textId="77777777" w:rsidR="005948C3" w:rsidRPr="00111E12" w:rsidRDefault="005948C3" w:rsidP="005948C3">
      <w:pPr>
        <w:pStyle w:val="1d"/>
        <w:shd w:val="clear" w:color="auto" w:fill="auto"/>
        <w:tabs>
          <w:tab w:val="left" w:pos="375"/>
        </w:tabs>
        <w:spacing w:line="240" w:lineRule="auto"/>
        <w:ind w:firstLine="0"/>
        <w:rPr>
          <w:rFonts w:ascii="Times New Roman" w:hAnsi="Times New Roman" w:cs="Times New Roman"/>
        </w:rPr>
        <w:sectPr w:rsidR="005948C3" w:rsidRPr="00111E12" w:rsidSect="007E084E">
          <w:pgSz w:w="16838" w:h="11906" w:orient="landscape" w:code="9"/>
          <w:pgMar w:top="1134" w:right="1134" w:bottom="851" w:left="1134" w:header="709" w:footer="709" w:gutter="0"/>
          <w:cols w:space="708"/>
          <w:docGrid w:linePitch="381"/>
        </w:sectPr>
      </w:pPr>
    </w:p>
    <w:tbl>
      <w:tblPr>
        <w:tblW w:w="1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20"/>
        <w:gridCol w:w="278"/>
        <w:gridCol w:w="6355"/>
        <w:gridCol w:w="2938"/>
        <w:gridCol w:w="2942"/>
      </w:tblGrid>
      <w:tr w:rsidR="005948C3" w:rsidRPr="00111E12" w14:paraId="0D6A7E4C" w14:textId="77777777" w:rsidTr="00FF539A">
        <w:trPr>
          <w:trHeight w:val="312"/>
        </w:trPr>
        <w:tc>
          <w:tcPr>
            <w:tcW w:w="2520" w:type="dxa"/>
            <w:vMerge w:val="restart"/>
            <w:shd w:val="clear" w:color="auto" w:fill="FFFFFF"/>
          </w:tcPr>
          <w:p w14:paraId="0F78D088"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lastRenderedPageBreak/>
              <w:t>ТЕМА 1.2.</w:t>
            </w:r>
          </w:p>
          <w:p w14:paraId="28E498D2"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СПОРТИВНЫЕ ИГРЫ</w:t>
            </w:r>
          </w:p>
        </w:tc>
        <w:tc>
          <w:tcPr>
            <w:tcW w:w="278" w:type="dxa"/>
            <w:shd w:val="clear" w:color="auto" w:fill="FFFFFF"/>
          </w:tcPr>
          <w:p w14:paraId="64C77898" w14:textId="77777777" w:rsidR="005948C3" w:rsidRPr="00111E12" w:rsidRDefault="005948C3" w:rsidP="00FF539A">
            <w:pPr>
              <w:rPr>
                <w:rFonts w:ascii="Times New Roman" w:hAnsi="Times New Roman"/>
              </w:rPr>
            </w:pPr>
          </w:p>
        </w:tc>
        <w:tc>
          <w:tcPr>
            <w:tcW w:w="6355" w:type="dxa"/>
            <w:shd w:val="clear" w:color="auto" w:fill="FFFFFF"/>
          </w:tcPr>
          <w:p w14:paraId="536A43EC"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Содержание учебного материала</w:t>
            </w:r>
          </w:p>
        </w:tc>
        <w:tc>
          <w:tcPr>
            <w:tcW w:w="2938" w:type="dxa"/>
            <w:shd w:val="clear" w:color="auto" w:fill="FFFFFF"/>
          </w:tcPr>
          <w:p w14:paraId="2EBC935F"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Pr>
                <w:rFonts w:ascii="Times New Roman" w:hAnsi="Times New Roman" w:cs="Times New Roman"/>
                <w:sz w:val="24"/>
                <w:szCs w:val="24"/>
              </w:rPr>
              <w:t>15</w:t>
            </w:r>
          </w:p>
        </w:tc>
        <w:tc>
          <w:tcPr>
            <w:tcW w:w="2942" w:type="dxa"/>
            <w:shd w:val="clear" w:color="auto" w:fill="FFFFFF"/>
          </w:tcPr>
          <w:p w14:paraId="136E66CD"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p>
        </w:tc>
      </w:tr>
      <w:tr w:rsidR="005948C3" w:rsidRPr="00111E12" w14:paraId="71C7F358" w14:textId="77777777" w:rsidTr="00FF539A">
        <w:trPr>
          <w:trHeight w:val="4157"/>
        </w:trPr>
        <w:tc>
          <w:tcPr>
            <w:tcW w:w="2520" w:type="dxa"/>
            <w:vMerge/>
            <w:shd w:val="clear" w:color="auto" w:fill="FFFFFF"/>
          </w:tcPr>
          <w:p w14:paraId="497BE973" w14:textId="77777777" w:rsidR="005948C3" w:rsidRPr="00111E12" w:rsidRDefault="005948C3" w:rsidP="00FF539A">
            <w:pPr>
              <w:rPr>
                <w:rFonts w:ascii="Times New Roman" w:hAnsi="Times New Roman"/>
              </w:rPr>
            </w:pPr>
          </w:p>
        </w:tc>
        <w:tc>
          <w:tcPr>
            <w:tcW w:w="278" w:type="dxa"/>
            <w:shd w:val="clear" w:color="auto" w:fill="FFFFFF"/>
          </w:tcPr>
          <w:p w14:paraId="31B7B154" w14:textId="77777777" w:rsidR="005948C3" w:rsidRPr="00111E12" w:rsidRDefault="005948C3" w:rsidP="00FF539A">
            <w:pPr>
              <w:rPr>
                <w:rFonts w:ascii="Times New Roman" w:hAnsi="Times New Roman"/>
              </w:rPr>
            </w:pPr>
          </w:p>
        </w:tc>
        <w:tc>
          <w:tcPr>
            <w:tcW w:w="6355" w:type="dxa"/>
            <w:shd w:val="clear" w:color="auto" w:fill="FFFFFF"/>
          </w:tcPr>
          <w:p w14:paraId="6F1AA11B"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Style w:val="affff8"/>
                <w:rFonts w:ascii="Times New Roman" w:hAnsi="Times New Roman"/>
                <w:sz w:val="24"/>
                <w:szCs w:val="24"/>
              </w:rPr>
              <w:t>ВОЛЕЙБОЛ. Теория:</w:t>
            </w:r>
            <w:r w:rsidRPr="00111E12">
              <w:rPr>
                <w:rFonts w:ascii="Times New Roman" w:hAnsi="Times New Roman" w:cs="Times New Roman"/>
                <w:sz w:val="24"/>
                <w:szCs w:val="24"/>
              </w:rPr>
              <w:t xml:space="preserve"> тактика игры (волейбол, баскетбол)</w:t>
            </w:r>
            <w:r w:rsidRPr="00111E12">
              <w:rPr>
                <w:rFonts w:ascii="Times New Roman" w:hAnsi="Times New Roman" w:cs="Times New Roman"/>
                <w:sz w:val="24"/>
                <w:szCs w:val="24"/>
              </w:rPr>
              <w:br/>
              <w:t>ПРАКТИЧЕСКИЕ ЗАНЯТИЯ:</w:t>
            </w:r>
            <w:r w:rsidRPr="00111E12">
              <w:rPr>
                <w:rFonts w:ascii="Times New Roman" w:hAnsi="Times New Roman" w:cs="Times New Roman"/>
                <w:sz w:val="24"/>
                <w:szCs w:val="24"/>
              </w:rPr>
              <w:br/>
            </w:r>
            <w:r w:rsidRPr="00111E12">
              <w:rPr>
                <w:rStyle w:val="affff8"/>
                <w:rFonts w:ascii="Times New Roman" w:hAnsi="Times New Roman"/>
                <w:sz w:val="24"/>
                <w:szCs w:val="24"/>
              </w:rPr>
              <w:t>Передача мяча:</w:t>
            </w:r>
          </w:p>
          <w:p w14:paraId="6BA36E7C"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-техника верхней передачи мяча</w:t>
            </w:r>
          </w:p>
          <w:p w14:paraId="77D2779D"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-техника передачи мяча снизу двумя руками</w:t>
            </w:r>
          </w:p>
          <w:p w14:paraId="6043C9E1" w14:textId="77777777" w:rsidR="005948C3" w:rsidRPr="00111E12" w:rsidRDefault="005948C3" w:rsidP="00FF539A">
            <w:pPr>
              <w:pStyle w:val="3d"/>
              <w:shd w:val="clear" w:color="auto" w:fill="auto"/>
              <w:spacing w:line="240" w:lineRule="auto"/>
              <w:rPr>
                <w:rFonts w:ascii="Times New Roman" w:hAnsi="Times New Roman" w:cs="Times New Roman"/>
                <w:b/>
                <w:sz w:val="24"/>
                <w:szCs w:val="24"/>
              </w:rPr>
            </w:pPr>
            <w:r w:rsidRPr="00111E12">
              <w:rPr>
                <w:rFonts w:ascii="Times New Roman" w:hAnsi="Times New Roman" w:cs="Times New Roman"/>
                <w:b/>
                <w:sz w:val="24"/>
                <w:szCs w:val="24"/>
              </w:rPr>
              <w:t>Подача мяча:</w:t>
            </w:r>
          </w:p>
          <w:p w14:paraId="23A4A2B8"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-нижняя прямая подача</w:t>
            </w:r>
          </w:p>
          <w:p w14:paraId="7E03287C"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-верхняя прямая подача</w:t>
            </w:r>
          </w:p>
          <w:p w14:paraId="5A350D5D" w14:textId="77777777" w:rsidR="005948C3" w:rsidRPr="00111E12" w:rsidRDefault="005948C3" w:rsidP="00FF539A">
            <w:pPr>
              <w:pStyle w:val="3d"/>
              <w:shd w:val="clear" w:color="auto" w:fill="auto"/>
              <w:spacing w:line="240" w:lineRule="auto"/>
              <w:rPr>
                <w:rFonts w:ascii="Times New Roman" w:hAnsi="Times New Roman" w:cs="Times New Roman"/>
                <w:b/>
                <w:sz w:val="24"/>
                <w:szCs w:val="24"/>
              </w:rPr>
            </w:pPr>
            <w:r w:rsidRPr="00111E12">
              <w:rPr>
                <w:rFonts w:ascii="Times New Roman" w:hAnsi="Times New Roman" w:cs="Times New Roman"/>
                <w:b/>
                <w:sz w:val="24"/>
                <w:szCs w:val="24"/>
              </w:rPr>
              <w:t>Нападающие удары:</w:t>
            </w:r>
          </w:p>
          <w:p w14:paraId="404E8D6A"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-прямой нападающий удар</w:t>
            </w:r>
          </w:p>
          <w:p w14:paraId="2093F32D"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-боковой нападающий удар</w:t>
            </w:r>
          </w:p>
          <w:p w14:paraId="66E4CCC1" w14:textId="77777777" w:rsidR="005948C3" w:rsidRPr="00111E12" w:rsidRDefault="005948C3" w:rsidP="00FF539A">
            <w:pPr>
              <w:pStyle w:val="3d"/>
              <w:shd w:val="clear" w:color="auto" w:fill="auto"/>
              <w:spacing w:line="240" w:lineRule="auto"/>
              <w:rPr>
                <w:rFonts w:ascii="Times New Roman" w:hAnsi="Times New Roman" w:cs="Times New Roman"/>
                <w:b/>
                <w:sz w:val="24"/>
                <w:szCs w:val="24"/>
              </w:rPr>
            </w:pPr>
            <w:r w:rsidRPr="00111E12">
              <w:rPr>
                <w:rFonts w:ascii="Times New Roman" w:hAnsi="Times New Roman" w:cs="Times New Roman"/>
                <w:b/>
                <w:sz w:val="24"/>
                <w:szCs w:val="24"/>
              </w:rPr>
              <w:t>Блокирование:</w:t>
            </w:r>
          </w:p>
          <w:p w14:paraId="728FE5EC"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-одиночное и групповое</w:t>
            </w:r>
          </w:p>
          <w:p w14:paraId="15747876"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t>-сдача зарегистрированного норматива</w:t>
            </w:r>
          </w:p>
        </w:tc>
        <w:tc>
          <w:tcPr>
            <w:tcW w:w="2938" w:type="dxa"/>
            <w:shd w:val="clear" w:color="auto" w:fill="FFFFFF"/>
          </w:tcPr>
          <w:p w14:paraId="303E05BC" w14:textId="77777777" w:rsidR="005948C3" w:rsidRPr="00111E12" w:rsidRDefault="005948C3" w:rsidP="00FF539A">
            <w:pPr>
              <w:rPr>
                <w:rFonts w:ascii="Times New Roman" w:hAnsi="Times New Roman"/>
              </w:rPr>
            </w:pPr>
          </w:p>
        </w:tc>
        <w:tc>
          <w:tcPr>
            <w:tcW w:w="2942" w:type="dxa"/>
            <w:shd w:val="clear" w:color="auto" w:fill="FFFFFF"/>
          </w:tcPr>
          <w:p w14:paraId="566EBFFB" w14:textId="77777777" w:rsidR="005948C3" w:rsidRPr="00111E12" w:rsidRDefault="005948C3" w:rsidP="00FF539A">
            <w:pPr>
              <w:rPr>
                <w:rFonts w:ascii="Times New Roman" w:hAnsi="Times New Roman"/>
              </w:rPr>
            </w:pPr>
          </w:p>
        </w:tc>
      </w:tr>
      <w:tr w:rsidR="005948C3" w:rsidRPr="00111E12" w14:paraId="4F252614" w14:textId="77777777" w:rsidTr="00FF539A">
        <w:trPr>
          <w:trHeight w:val="2630"/>
        </w:trPr>
        <w:tc>
          <w:tcPr>
            <w:tcW w:w="2520" w:type="dxa"/>
            <w:vMerge/>
            <w:shd w:val="clear" w:color="auto" w:fill="FFFFFF"/>
          </w:tcPr>
          <w:p w14:paraId="1ECF7E24" w14:textId="77777777" w:rsidR="005948C3" w:rsidRPr="00111E12" w:rsidRDefault="005948C3" w:rsidP="00FF539A">
            <w:pPr>
              <w:rPr>
                <w:rFonts w:ascii="Times New Roman" w:hAnsi="Times New Roman"/>
              </w:rPr>
            </w:pPr>
          </w:p>
        </w:tc>
        <w:tc>
          <w:tcPr>
            <w:tcW w:w="278" w:type="dxa"/>
            <w:shd w:val="clear" w:color="auto" w:fill="FFFFFF"/>
          </w:tcPr>
          <w:p w14:paraId="1926F8A2" w14:textId="77777777" w:rsidR="005948C3" w:rsidRPr="00111E12" w:rsidRDefault="005948C3" w:rsidP="00FF539A">
            <w:pPr>
              <w:rPr>
                <w:rFonts w:ascii="Times New Roman" w:hAnsi="Times New Roman"/>
              </w:rPr>
            </w:pPr>
          </w:p>
        </w:tc>
        <w:tc>
          <w:tcPr>
            <w:tcW w:w="6355" w:type="dxa"/>
            <w:shd w:val="clear" w:color="auto" w:fill="FFFFFF"/>
          </w:tcPr>
          <w:p w14:paraId="071D1242"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Style w:val="affff8"/>
                <w:rFonts w:ascii="Times New Roman" w:hAnsi="Times New Roman"/>
                <w:sz w:val="24"/>
                <w:szCs w:val="24"/>
              </w:rPr>
              <w:t>Баскетбол. Теория:</w:t>
            </w:r>
            <w:r w:rsidRPr="00111E12">
              <w:rPr>
                <w:rFonts w:ascii="Times New Roman" w:hAnsi="Times New Roman" w:cs="Times New Roman"/>
                <w:sz w:val="24"/>
                <w:szCs w:val="24"/>
              </w:rPr>
              <w:t xml:space="preserve"> тактика игры в баскетбол</w:t>
            </w:r>
            <w:r w:rsidRPr="00111E12">
              <w:rPr>
                <w:rFonts w:ascii="Times New Roman" w:hAnsi="Times New Roman" w:cs="Times New Roman"/>
                <w:sz w:val="24"/>
                <w:szCs w:val="24"/>
              </w:rPr>
              <w:br/>
              <w:t>ПРАКТИЧЕСКИЕ ЗАНЯТИЯ</w:t>
            </w:r>
            <w:r w:rsidRPr="00111E12">
              <w:rPr>
                <w:rFonts w:ascii="Times New Roman" w:hAnsi="Times New Roman" w:cs="Times New Roman"/>
                <w:sz w:val="24"/>
                <w:szCs w:val="24"/>
              </w:rPr>
              <w:br/>
            </w:r>
            <w:r w:rsidRPr="00111E12">
              <w:rPr>
                <w:rStyle w:val="affff8"/>
                <w:rFonts w:ascii="Times New Roman" w:hAnsi="Times New Roman"/>
                <w:sz w:val="24"/>
                <w:szCs w:val="24"/>
              </w:rPr>
              <w:t>Изучение техники игры:</w:t>
            </w:r>
          </w:p>
          <w:p w14:paraId="01521252" w14:textId="77777777" w:rsidR="005948C3" w:rsidRPr="00111E12" w:rsidRDefault="005948C3" w:rsidP="00FF539A">
            <w:pPr>
              <w:pStyle w:val="1d"/>
              <w:shd w:val="clear" w:color="auto" w:fill="auto"/>
              <w:spacing w:line="240" w:lineRule="auto"/>
              <w:ind w:firstLine="0"/>
              <w:jc w:val="both"/>
              <w:rPr>
                <w:rFonts w:ascii="Times New Roman" w:hAnsi="Times New Roman" w:cs="Times New Roman"/>
                <w:sz w:val="24"/>
                <w:szCs w:val="24"/>
              </w:rPr>
            </w:pPr>
            <w:r w:rsidRPr="00111E12">
              <w:rPr>
                <w:rFonts w:ascii="Times New Roman" w:hAnsi="Times New Roman" w:cs="Times New Roman"/>
                <w:sz w:val="24"/>
                <w:szCs w:val="24"/>
              </w:rPr>
              <w:t>- техники перемещений (бег, приставные шаги, прыжки)</w:t>
            </w:r>
            <w:r w:rsidRPr="00111E12">
              <w:rPr>
                <w:rFonts w:ascii="Times New Roman" w:hAnsi="Times New Roman" w:cs="Times New Roman"/>
                <w:sz w:val="24"/>
                <w:szCs w:val="24"/>
              </w:rPr>
              <w:br/>
              <w:t>-техника нападения (ловля, передача, ведение и броски)</w:t>
            </w:r>
            <w:r w:rsidRPr="00111E12">
              <w:rPr>
                <w:rFonts w:ascii="Times New Roman" w:hAnsi="Times New Roman" w:cs="Times New Roman"/>
                <w:sz w:val="24"/>
                <w:szCs w:val="24"/>
              </w:rPr>
              <w:br/>
              <w:t>-техника защиты (впрыгивание, выбивание, накрывание,</w:t>
            </w:r>
            <w:r w:rsidRPr="00111E12">
              <w:rPr>
                <w:rFonts w:ascii="Times New Roman" w:hAnsi="Times New Roman" w:cs="Times New Roman"/>
                <w:sz w:val="24"/>
                <w:szCs w:val="24"/>
              </w:rPr>
              <w:br/>
              <w:t xml:space="preserve">перехваты, овладение мячом, </w:t>
            </w:r>
            <w:proofErr w:type="spellStart"/>
            <w:r w:rsidRPr="00111E12">
              <w:rPr>
                <w:rFonts w:ascii="Times New Roman" w:hAnsi="Times New Roman" w:cs="Times New Roman"/>
                <w:sz w:val="24"/>
                <w:szCs w:val="24"/>
              </w:rPr>
              <w:t>отскочивщим</w:t>
            </w:r>
            <w:proofErr w:type="spellEnd"/>
            <w:r w:rsidRPr="00111E12">
              <w:rPr>
                <w:rFonts w:ascii="Times New Roman" w:hAnsi="Times New Roman" w:cs="Times New Roman"/>
                <w:sz w:val="24"/>
                <w:szCs w:val="24"/>
              </w:rPr>
              <w:t xml:space="preserve"> от щита или</w:t>
            </w:r>
            <w:r w:rsidRPr="00111E12">
              <w:rPr>
                <w:rFonts w:ascii="Times New Roman" w:hAnsi="Times New Roman" w:cs="Times New Roman"/>
                <w:sz w:val="24"/>
                <w:szCs w:val="24"/>
              </w:rPr>
              <w:br/>
              <w:t>корзины)</w:t>
            </w:r>
          </w:p>
          <w:p w14:paraId="44958AF0" w14:textId="77777777" w:rsidR="005948C3" w:rsidRPr="00111E12" w:rsidRDefault="005948C3" w:rsidP="00FF539A">
            <w:pPr>
              <w:pStyle w:val="1d"/>
              <w:shd w:val="clear" w:color="auto" w:fill="auto"/>
              <w:spacing w:line="240" w:lineRule="auto"/>
              <w:ind w:firstLine="0"/>
              <w:rPr>
                <w:rFonts w:ascii="Times New Roman" w:hAnsi="Times New Roman" w:cs="Times New Roman"/>
                <w:sz w:val="24"/>
                <w:szCs w:val="24"/>
              </w:rPr>
            </w:pPr>
            <w:r w:rsidRPr="00111E12">
              <w:rPr>
                <w:rFonts w:ascii="Times New Roman" w:hAnsi="Times New Roman" w:cs="Times New Roman"/>
                <w:sz w:val="24"/>
                <w:szCs w:val="24"/>
              </w:rPr>
              <w:lastRenderedPageBreak/>
              <w:t>-сдача зачетного норматива</w:t>
            </w:r>
          </w:p>
        </w:tc>
        <w:tc>
          <w:tcPr>
            <w:tcW w:w="2938" w:type="dxa"/>
            <w:shd w:val="clear" w:color="auto" w:fill="FFFFFF"/>
          </w:tcPr>
          <w:p w14:paraId="37FFE70A" w14:textId="77777777" w:rsidR="005948C3" w:rsidRPr="00111E12" w:rsidRDefault="005948C3" w:rsidP="00FF539A">
            <w:pPr>
              <w:rPr>
                <w:rFonts w:ascii="Times New Roman" w:hAnsi="Times New Roman"/>
              </w:rPr>
            </w:pPr>
          </w:p>
        </w:tc>
        <w:tc>
          <w:tcPr>
            <w:tcW w:w="2942" w:type="dxa"/>
            <w:shd w:val="clear" w:color="auto" w:fill="FFFFFF"/>
          </w:tcPr>
          <w:p w14:paraId="6F4F455E" w14:textId="77777777" w:rsidR="005948C3" w:rsidRPr="00111E12" w:rsidRDefault="005948C3" w:rsidP="00FF539A">
            <w:pPr>
              <w:rPr>
                <w:rFonts w:ascii="Times New Roman" w:hAnsi="Times New Roman"/>
              </w:rPr>
            </w:pPr>
          </w:p>
        </w:tc>
      </w:tr>
      <w:tr w:rsidR="005948C3" w:rsidRPr="00111E12" w14:paraId="249AC339" w14:textId="77777777" w:rsidTr="00FF539A">
        <w:trPr>
          <w:trHeight w:val="307"/>
        </w:trPr>
        <w:tc>
          <w:tcPr>
            <w:tcW w:w="2520" w:type="dxa"/>
            <w:shd w:val="clear" w:color="auto" w:fill="FFFFFF"/>
          </w:tcPr>
          <w:p w14:paraId="5F329BB7" w14:textId="77777777" w:rsidR="005948C3" w:rsidRPr="00111E12" w:rsidRDefault="005948C3" w:rsidP="00FF539A">
            <w:pPr>
              <w:rPr>
                <w:rFonts w:ascii="Times New Roman" w:hAnsi="Times New Roman"/>
              </w:rPr>
            </w:pPr>
          </w:p>
        </w:tc>
        <w:tc>
          <w:tcPr>
            <w:tcW w:w="278" w:type="dxa"/>
            <w:shd w:val="clear" w:color="auto" w:fill="FFFFFF"/>
          </w:tcPr>
          <w:p w14:paraId="338C9C24" w14:textId="77777777" w:rsidR="005948C3" w:rsidRPr="00111E12" w:rsidRDefault="005948C3" w:rsidP="00FF539A">
            <w:pPr>
              <w:rPr>
                <w:rFonts w:ascii="Times New Roman" w:hAnsi="Times New Roman"/>
              </w:rPr>
            </w:pPr>
          </w:p>
        </w:tc>
        <w:tc>
          <w:tcPr>
            <w:tcW w:w="6355" w:type="dxa"/>
            <w:shd w:val="clear" w:color="auto" w:fill="FFFFFF"/>
          </w:tcPr>
          <w:p w14:paraId="344ED0B1" w14:textId="77777777" w:rsidR="005948C3" w:rsidRPr="00F636E9" w:rsidRDefault="005948C3" w:rsidP="00FF539A">
            <w:pPr>
              <w:rPr>
                <w:rFonts w:ascii="Times New Roman" w:hAnsi="Times New Roman"/>
              </w:rPr>
            </w:pPr>
            <w:r>
              <w:rPr>
                <w:rFonts w:ascii="Times New Roman" w:hAnsi="Times New Roman"/>
              </w:rPr>
              <w:t>Самостоятельная работа отработка техники перемещения, рефераты.</w:t>
            </w:r>
          </w:p>
        </w:tc>
        <w:tc>
          <w:tcPr>
            <w:tcW w:w="2938" w:type="dxa"/>
            <w:shd w:val="clear" w:color="auto" w:fill="FFFFFF"/>
          </w:tcPr>
          <w:p w14:paraId="4EA8F84E" w14:textId="77777777" w:rsidR="005948C3" w:rsidRPr="00F636E9" w:rsidRDefault="005948C3" w:rsidP="00FF539A">
            <w:pPr>
              <w:rPr>
                <w:rFonts w:ascii="Times New Roman" w:hAnsi="Times New Roman"/>
              </w:rPr>
            </w:pPr>
            <w:r>
              <w:rPr>
                <w:rFonts w:ascii="Times New Roman" w:hAnsi="Times New Roman"/>
              </w:rPr>
              <w:t>2</w:t>
            </w:r>
          </w:p>
        </w:tc>
        <w:tc>
          <w:tcPr>
            <w:tcW w:w="2942" w:type="dxa"/>
            <w:shd w:val="clear" w:color="auto" w:fill="FFFFFF"/>
          </w:tcPr>
          <w:p w14:paraId="434AB8A7" w14:textId="77777777" w:rsidR="005948C3" w:rsidRPr="00111E12" w:rsidRDefault="005948C3" w:rsidP="00FF539A">
            <w:pPr>
              <w:rPr>
                <w:rFonts w:ascii="Times New Roman" w:hAnsi="Times New Roman"/>
              </w:rPr>
            </w:pPr>
          </w:p>
        </w:tc>
      </w:tr>
    </w:tbl>
    <w:p w14:paraId="60403267" w14:textId="77777777" w:rsidR="005948C3" w:rsidRPr="00111E12" w:rsidRDefault="005948C3" w:rsidP="005948C3">
      <w:pPr>
        <w:pStyle w:val="1d"/>
        <w:shd w:val="clear" w:color="auto" w:fill="auto"/>
        <w:tabs>
          <w:tab w:val="left" w:pos="375"/>
        </w:tabs>
        <w:spacing w:line="240" w:lineRule="auto"/>
        <w:ind w:firstLine="0"/>
        <w:rPr>
          <w:rFonts w:ascii="Times New Roman" w:hAnsi="Times New Roman" w:cs="Times New Roman"/>
        </w:rPr>
        <w:sectPr w:rsidR="005948C3" w:rsidRPr="00111E12" w:rsidSect="007E084E">
          <w:pgSz w:w="16838" w:h="11906" w:orient="landscape" w:code="9"/>
          <w:pgMar w:top="1134" w:right="1134" w:bottom="851" w:left="1134" w:header="709" w:footer="709" w:gutter="0"/>
          <w:cols w:space="708"/>
          <w:docGrid w:linePitch="381"/>
        </w:sectPr>
      </w:pPr>
    </w:p>
    <w:tbl>
      <w:tblPr>
        <w:tblW w:w="15004" w:type="dxa"/>
        <w:tblLayout w:type="fixed"/>
        <w:tblCellMar>
          <w:left w:w="10" w:type="dxa"/>
          <w:right w:w="10" w:type="dxa"/>
        </w:tblCellMar>
        <w:tblLook w:val="04A0" w:firstRow="1" w:lastRow="0" w:firstColumn="1" w:lastColumn="0" w:noHBand="0" w:noVBand="1"/>
      </w:tblPr>
      <w:tblGrid>
        <w:gridCol w:w="2496"/>
        <w:gridCol w:w="278"/>
        <w:gridCol w:w="6350"/>
        <w:gridCol w:w="2942"/>
        <w:gridCol w:w="2938"/>
      </w:tblGrid>
      <w:tr w:rsidR="005948C3" w:rsidRPr="00111E12" w14:paraId="72FBE591" w14:textId="77777777" w:rsidTr="00FF539A">
        <w:trPr>
          <w:trHeight w:val="2386"/>
        </w:trPr>
        <w:tc>
          <w:tcPr>
            <w:tcW w:w="2496" w:type="dxa"/>
            <w:tcBorders>
              <w:top w:val="single" w:sz="4" w:space="0" w:color="auto"/>
              <w:left w:val="single" w:sz="4" w:space="0" w:color="auto"/>
              <w:right w:val="single" w:sz="4" w:space="0" w:color="auto"/>
            </w:tcBorders>
            <w:shd w:val="clear" w:color="auto" w:fill="FFFFFF"/>
          </w:tcPr>
          <w:p w14:paraId="19DA8B50" w14:textId="77777777" w:rsidR="005948C3" w:rsidRPr="008224EF" w:rsidRDefault="005948C3" w:rsidP="00FF539A">
            <w:pPr>
              <w:pStyle w:val="2e"/>
              <w:shd w:val="clear" w:color="auto" w:fill="auto"/>
              <w:spacing w:line="240" w:lineRule="auto"/>
              <w:rPr>
                <w:rFonts w:ascii="Times New Roman" w:hAnsi="Times New Roman" w:cs="Times New Roman"/>
                <w:color w:val="auto"/>
                <w:sz w:val="24"/>
                <w:szCs w:val="24"/>
              </w:rPr>
            </w:pPr>
            <w:r w:rsidRPr="00111E12">
              <w:rPr>
                <w:rFonts w:ascii="Times New Roman" w:hAnsi="Times New Roman" w:cs="Times New Roman"/>
                <w:color w:val="auto"/>
                <w:sz w:val="24"/>
                <w:szCs w:val="24"/>
              </w:rPr>
              <w:lastRenderedPageBreak/>
              <w:t>ТЕМА 1.</w:t>
            </w:r>
            <w:r>
              <w:rPr>
                <w:rFonts w:ascii="Times New Roman" w:hAnsi="Times New Roman" w:cs="Times New Roman"/>
                <w:color w:val="auto"/>
                <w:sz w:val="24"/>
                <w:szCs w:val="24"/>
              </w:rPr>
              <w:t>3</w:t>
            </w:r>
          </w:p>
          <w:p w14:paraId="701F3322" w14:textId="77777777" w:rsidR="005948C3" w:rsidRPr="00111E12" w:rsidRDefault="005948C3" w:rsidP="00FF539A">
            <w:pPr>
              <w:pStyle w:val="2e"/>
              <w:shd w:val="clear" w:color="auto" w:fill="auto"/>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ПРОФЕССИОНАЛЫ-</w:t>
            </w:r>
            <w:r w:rsidRPr="00111E12">
              <w:rPr>
                <w:rFonts w:ascii="Times New Roman" w:hAnsi="Times New Roman" w:cs="Times New Roman"/>
                <w:color w:val="auto"/>
                <w:sz w:val="24"/>
                <w:szCs w:val="24"/>
              </w:rPr>
              <w:br/>
              <w:t>ПРИКЛАДНАЯ</w:t>
            </w:r>
            <w:r w:rsidRPr="00111E12">
              <w:rPr>
                <w:rFonts w:ascii="Times New Roman" w:hAnsi="Times New Roman" w:cs="Times New Roman"/>
                <w:color w:val="auto"/>
                <w:sz w:val="24"/>
                <w:szCs w:val="24"/>
              </w:rPr>
              <w:br/>
              <w:t>ФИЗИЧЕСКАЯ</w:t>
            </w:r>
            <w:r w:rsidRPr="00111E12">
              <w:rPr>
                <w:rFonts w:ascii="Times New Roman" w:hAnsi="Times New Roman" w:cs="Times New Roman"/>
                <w:color w:val="auto"/>
                <w:sz w:val="24"/>
                <w:szCs w:val="24"/>
              </w:rPr>
              <w:br/>
              <w:t>ПОДГОТОВКА (ППФП)</w:t>
            </w:r>
          </w:p>
        </w:tc>
        <w:tc>
          <w:tcPr>
            <w:tcW w:w="278" w:type="dxa"/>
            <w:tcBorders>
              <w:top w:val="single" w:sz="4" w:space="0" w:color="auto"/>
              <w:left w:val="single" w:sz="4" w:space="0" w:color="auto"/>
              <w:bottom w:val="single" w:sz="4" w:space="0" w:color="auto"/>
              <w:right w:val="single" w:sz="4" w:space="0" w:color="auto"/>
            </w:tcBorders>
            <w:shd w:val="clear" w:color="auto" w:fill="FFFFFF"/>
          </w:tcPr>
          <w:p w14:paraId="77F98C98" w14:textId="77777777" w:rsidR="005948C3" w:rsidRPr="00111E12" w:rsidRDefault="005948C3" w:rsidP="00FF539A">
            <w:pPr>
              <w:rPr>
                <w:rFonts w:ascii="Times New Roman" w:hAnsi="Times New Roman"/>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14:paraId="3B939D21" w14:textId="77777777" w:rsidR="005948C3" w:rsidRPr="00111E12" w:rsidRDefault="005948C3" w:rsidP="00FF539A">
            <w:pPr>
              <w:pStyle w:val="2e"/>
              <w:shd w:val="clear" w:color="auto" w:fill="auto"/>
              <w:spacing w:line="240" w:lineRule="auto"/>
              <w:rPr>
                <w:rFonts w:ascii="Times New Roman" w:hAnsi="Times New Roman" w:cs="Times New Roman"/>
                <w:color w:val="auto"/>
                <w:sz w:val="24"/>
                <w:szCs w:val="24"/>
              </w:rPr>
            </w:pPr>
            <w:r w:rsidRPr="00111E12">
              <w:rPr>
                <w:rFonts w:ascii="Times New Roman" w:hAnsi="Times New Roman" w:cs="Times New Roman"/>
                <w:b/>
                <w:color w:val="auto"/>
                <w:sz w:val="24"/>
                <w:szCs w:val="24"/>
              </w:rPr>
              <w:t>Содержание учебного материала:</w:t>
            </w:r>
            <w:r w:rsidRPr="00111E12">
              <w:rPr>
                <w:rFonts w:ascii="Times New Roman" w:hAnsi="Times New Roman" w:cs="Times New Roman"/>
                <w:b/>
                <w:color w:val="auto"/>
                <w:sz w:val="24"/>
                <w:szCs w:val="24"/>
              </w:rPr>
              <w:br/>
              <w:t>Теория:</w:t>
            </w:r>
            <w:r w:rsidRPr="00111E12">
              <w:rPr>
                <w:rFonts w:ascii="Times New Roman" w:hAnsi="Times New Roman" w:cs="Times New Roman"/>
                <w:color w:val="auto"/>
                <w:sz w:val="24"/>
                <w:szCs w:val="24"/>
              </w:rPr>
              <w:t xml:space="preserve"> назначение и задачи профессионально-</w:t>
            </w:r>
            <w:r w:rsidRPr="00111E12">
              <w:rPr>
                <w:rFonts w:ascii="Times New Roman" w:hAnsi="Times New Roman" w:cs="Times New Roman"/>
                <w:color w:val="auto"/>
                <w:sz w:val="24"/>
                <w:szCs w:val="24"/>
              </w:rPr>
              <w:br/>
              <w:t>прикладной физической подготовки</w:t>
            </w:r>
            <w:r w:rsidRPr="00111E12">
              <w:rPr>
                <w:rFonts w:ascii="Times New Roman" w:hAnsi="Times New Roman" w:cs="Times New Roman"/>
                <w:color w:val="auto"/>
                <w:sz w:val="24"/>
                <w:szCs w:val="24"/>
              </w:rPr>
              <w:br/>
              <w:t>ПРАКТИЧЕСКИЕ ЗАНЯТИЯ</w:t>
            </w:r>
            <w:r w:rsidRPr="00111E12">
              <w:rPr>
                <w:rFonts w:ascii="Times New Roman" w:hAnsi="Times New Roman" w:cs="Times New Roman"/>
                <w:color w:val="auto"/>
                <w:sz w:val="24"/>
                <w:szCs w:val="24"/>
              </w:rPr>
              <w:br/>
              <w:t>-</w:t>
            </w:r>
            <w:proofErr w:type="gramStart"/>
            <w:r w:rsidRPr="00111E12">
              <w:rPr>
                <w:rFonts w:ascii="Times New Roman" w:hAnsi="Times New Roman" w:cs="Times New Roman"/>
                <w:color w:val="auto"/>
                <w:sz w:val="24"/>
                <w:szCs w:val="24"/>
              </w:rPr>
              <w:t>ОФП(</w:t>
            </w:r>
            <w:proofErr w:type="gramEnd"/>
            <w:r w:rsidRPr="00111E12">
              <w:rPr>
                <w:rFonts w:ascii="Times New Roman" w:hAnsi="Times New Roman" w:cs="Times New Roman"/>
                <w:color w:val="auto"/>
                <w:sz w:val="24"/>
                <w:szCs w:val="24"/>
              </w:rPr>
              <w:t>общая физическая подготовка)</w:t>
            </w:r>
            <w:r w:rsidRPr="00111E12">
              <w:rPr>
                <w:rFonts w:ascii="Times New Roman" w:hAnsi="Times New Roman" w:cs="Times New Roman"/>
                <w:color w:val="auto"/>
                <w:sz w:val="24"/>
                <w:szCs w:val="24"/>
              </w:rPr>
              <w:br/>
              <w:t>-СФП(специальная физическая подготовка)</w:t>
            </w:r>
            <w:r w:rsidRPr="00111E12">
              <w:rPr>
                <w:rFonts w:ascii="Times New Roman" w:hAnsi="Times New Roman" w:cs="Times New Roman"/>
                <w:color w:val="auto"/>
                <w:sz w:val="24"/>
                <w:szCs w:val="24"/>
              </w:rPr>
              <w:br/>
              <w:t>-лечебно-профилактические занятия</w:t>
            </w:r>
            <w:r w:rsidRPr="00111E12">
              <w:rPr>
                <w:rFonts w:ascii="Times New Roman" w:hAnsi="Times New Roman" w:cs="Times New Roman"/>
                <w:color w:val="auto"/>
                <w:sz w:val="24"/>
                <w:szCs w:val="24"/>
              </w:rPr>
              <w:br/>
              <w:t>-Сдача зачетного норматива</w:t>
            </w:r>
          </w:p>
        </w:tc>
        <w:tc>
          <w:tcPr>
            <w:tcW w:w="2942" w:type="dxa"/>
            <w:tcBorders>
              <w:top w:val="single" w:sz="4" w:space="0" w:color="auto"/>
              <w:left w:val="single" w:sz="4" w:space="0" w:color="auto"/>
              <w:bottom w:val="single" w:sz="4" w:space="0" w:color="auto"/>
              <w:right w:val="single" w:sz="4" w:space="0" w:color="auto"/>
            </w:tcBorders>
            <w:shd w:val="clear" w:color="auto" w:fill="FFFFFF"/>
          </w:tcPr>
          <w:p w14:paraId="28FFC2D9" w14:textId="77777777" w:rsidR="005948C3" w:rsidRPr="00111E12" w:rsidRDefault="005948C3" w:rsidP="00FF539A">
            <w:pPr>
              <w:pStyle w:val="2e"/>
              <w:shd w:val="clear" w:color="auto" w:fill="auto"/>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10 </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14:paraId="76E2B9B9" w14:textId="77777777" w:rsidR="005948C3" w:rsidRPr="00111E12" w:rsidRDefault="005948C3" w:rsidP="00FF539A">
            <w:pPr>
              <w:pStyle w:val="2e"/>
              <w:shd w:val="clear" w:color="auto" w:fill="auto"/>
              <w:spacing w:line="240" w:lineRule="auto"/>
              <w:rPr>
                <w:rFonts w:ascii="Times New Roman" w:hAnsi="Times New Roman" w:cs="Times New Roman"/>
                <w:color w:val="auto"/>
                <w:sz w:val="24"/>
                <w:szCs w:val="24"/>
              </w:rPr>
            </w:pPr>
          </w:p>
        </w:tc>
      </w:tr>
      <w:tr w:rsidR="005948C3" w:rsidRPr="00111E12" w14:paraId="3D023D7C" w14:textId="77777777" w:rsidTr="00FF539A">
        <w:trPr>
          <w:trHeight w:val="322"/>
        </w:trPr>
        <w:tc>
          <w:tcPr>
            <w:tcW w:w="12066" w:type="dxa"/>
            <w:gridSpan w:val="4"/>
            <w:tcBorders>
              <w:top w:val="single" w:sz="4" w:space="0" w:color="auto"/>
              <w:left w:val="single" w:sz="4" w:space="0" w:color="auto"/>
              <w:bottom w:val="single" w:sz="4" w:space="0" w:color="auto"/>
              <w:right w:val="single" w:sz="4" w:space="0" w:color="auto"/>
            </w:tcBorders>
            <w:shd w:val="clear" w:color="auto" w:fill="FFFFFF"/>
          </w:tcPr>
          <w:p w14:paraId="44A2D327" w14:textId="77777777" w:rsidR="005948C3" w:rsidRPr="008224EF" w:rsidRDefault="005948C3" w:rsidP="00FF539A">
            <w:pPr>
              <w:pStyle w:val="2e"/>
              <w:shd w:val="clear" w:color="auto" w:fill="auto"/>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Промежуточная аттестация в форме зачета в 5 семестре.</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14:paraId="358B532A" w14:textId="77777777" w:rsidR="005948C3" w:rsidRPr="00111E12" w:rsidRDefault="005948C3" w:rsidP="00FF539A">
            <w:pPr>
              <w:rPr>
                <w:rFonts w:ascii="Times New Roman" w:hAnsi="Times New Roman"/>
              </w:rPr>
            </w:pPr>
          </w:p>
        </w:tc>
      </w:tr>
    </w:tbl>
    <w:p w14:paraId="19FDA5FA" w14:textId="77777777" w:rsidR="005948C3" w:rsidRDefault="005948C3" w:rsidP="005948C3">
      <w:pPr>
        <w:pStyle w:val="1d"/>
        <w:shd w:val="clear" w:color="auto" w:fill="auto"/>
        <w:tabs>
          <w:tab w:val="left" w:pos="375"/>
        </w:tabs>
        <w:spacing w:line="240" w:lineRule="auto"/>
        <w:ind w:firstLine="0"/>
        <w:rPr>
          <w:rFonts w:ascii="Times New Roman" w:hAnsi="Times New Roman" w:cs="Times New Roman"/>
        </w:rPr>
        <w:sectPr w:rsidR="005948C3" w:rsidSect="007E084E">
          <w:pgSz w:w="16838" w:h="11906" w:orient="landscape" w:code="9"/>
          <w:pgMar w:top="1134" w:right="1134" w:bottom="851" w:left="1134" w:header="709" w:footer="709" w:gutter="0"/>
          <w:cols w:space="708"/>
          <w:docGrid w:linePitch="381"/>
        </w:sectPr>
      </w:pPr>
    </w:p>
    <w:p w14:paraId="32D518D3" w14:textId="77777777" w:rsidR="005948C3" w:rsidRDefault="005948C3" w:rsidP="005948C3">
      <w:pPr>
        <w:jc w:val="center"/>
        <w:rPr>
          <w:rFonts w:ascii="Times New Roman" w:hAnsi="Times New Roman"/>
          <w:b/>
          <w:sz w:val="28"/>
          <w:szCs w:val="28"/>
        </w:rPr>
      </w:pPr>
      <w:r w:rsidRPr="001121EA">
        <w:rPr>
          <w:rFonts w:ascii="Times New Roman" w:hAnsi="Times New Roman"/>
          <w:b/>
          <w:sz w:val="28"/>
          <w:szCs w:val="28"/>
        </w:rPr>
        <w:lastRenderedPageBreak/>
        <w:t>3. УСЛОВИЯ РЕАЛИЗАЦИИ УЧЕБНОЙ ДИСЦИПЛИНЫ.</w:t>
      </w:r>
    </w:p>
    <w:p w14:paraId="3426288D" w14:textId="77777777" w:rsidR="005948C3" w:rsidRPr="00225A21" w:rsidRDefault="005948C3" w:rsidP="005948C3">
      <w:pPr>
        <w:jc w:val="center"/>
        <w:rPr>
          <w:rFonts w:ascii="Times New Roman" w:hAnsi="Times New Roman"/>
          <w:b/>
          <w:sz w:val="28"/>
          <w:szCs w:val="28"/>
        </w:rPr>
      </w:pPr>
      <w:r w:rsidRPr="001121EA">
        <w:rPr>
          <w:rFonts w:ascii="Times New Roman" w:hAnsi="Times New Roman"/>
          <w:b/>
          <w:sz w:val="28"/>
          <w:szCs w:val="28"/>
        </w:rPr>
        <w:t xml:space="preserve">3.1. Требования к минимальному материально-техническому </w:t>
      </w:r>
      <w:r w:rsidRPr="00225A21">
        <w:rPr>
          <w:rFonts w:ascii="Times New Roman" w:hAnsi="Times New Roman"/>
          <w:b/>
          <w:sz w:val="28"/>
          <w:szCs w:val="28"/>
        </w:rPr>
        <w:t>обеспечению.</w:t>
      </w:r>
    </w:p>
    <w:p w14:paraId="36EE7128" w14:textId="77777777" w:rsidR="005948C3" w:rsidRPr="00225A21" w:rsidRDefault="005948C3" w:rsidP="005948C3">
      <w:pPr>
        <w:pStyle w:val="1d"/>
        <w:shd w:val="clear" w:color="auto" w:fill="auto"/>
        <w:spacing w:line="240" w:lineRule="auto"/>
        <w:ind w:firstLine="0"/>
        <w:rPr>
          <w:rFonts w:ascii="Times New Roman" w:hAnsi="Times New Roman" w:cs="Times New Roman"/>
        </w:rPr>
      </w:pPr>
      <w:r w:rsidRPr="00225A21">
        <w:rPr>
          <w:rFonts w:ascii="Times New Roman" w:hAnsi="Times New Roman" w:cs="Times New Roman"/>
        </w:rPr>
        <w:t>Реализация учебной дисциплины требует наличия учебного кабинета по</w:t>
      </w:r>
      <w:r w:rsidRPr="00225A21">
        <w:rPr>
          <w:rFonts w:ascii="Times New Roman" w:hAnsi="Times New Roman" w:cs="Times New Roman"/>
        </w:rPr>
        <w:br/>
        <w:t>физической культуре.</w:t>
      </w:r>
    </w:p>
    <w:p w14:paraId="7477CD64" w14:textId="77777777" w:rsidR="005948C3" w:rsidRPr="00225A21" w:rsidRDefault="005948C3" w:rsidP="005948C3">
      <w:pPr>
        <w:pStyle w:val="1d"/>
        <w:shd w:val="clear" w:color="auto" w:fill="auto"/>
        <w:spacing w:line="240" w:lineRule="auto"/>
        <w:ind w:firstLine="0"/>
        <w:rPr>
          <w:rFonts w:ascii="Times New Roman" w:hAnsi="Times New Roman" w:cs="Times New Roman"/>
        </w:rPr>
      </w:pPr>
      <w:r w:rsidRPr="00225A21">
        <w:rPr>
          <w:rFonts w:ascii="Times New Roman" w:hAnsi="Times New Roman" w:cs="Times New Roman"/>
        </w:rPr>
        <w:t>Оборудование учебного кабинета:</w:t>
      </w:r>
    </w:p>
    <w:p w14:paraId="330F6892" w14:textId="77777777" w:rsidR="005948C3" w:rsidRPr="00225A21" w:rsidRDefault="005948C3" w:rsidP="005948C3">
      <w:pPr>
        <w:pStyle w:val="1d"/>
        <w:widowControl/>
        <w:numPr>
          <w:ilvl w:val="0"/>
          <w:numId w:val="132"/>
        </w:numPr>
        <w:shd w:val="clear" w:color="auto" w:fill="auto"/>
        <w:tabs>
          <w:tab w:val="left" w:pos="178"/>
        </w:tabs>
        <w:spacing w:after="0" w:line="240" w:lineRule="auto"/>
        <w:ind w:firstLine="0"/>
        <w:rPr>
          <w:rFonts w:ascii="Times New Roman" w:hAnsi="Times New Roman" w:cs="Times New Roman"/>
        </w:rPr>
      </w:pPr>
      <w:r w:rsidRPr="00225A21">
        <w:rPr>
          <w:rFonts w:ascii="Times New Roman" w:hAnsi="Times New Roman" w:cs="Times New Roman"/>
        </w:rPr>
        <w:t>спортзал 9* 1 8 (игровой комплекс)</w:t>
      </w:r>
      <w:r w:rsidRPr="00225A21">
        <w:rPr>
          <w:rFonts w:ascii="Times New Roman" w:hAnsi="Times New Roman" w:cs="Times New Roman"/>
        </w:rPr>
        <w:br/>
        <w:t>-раздевалка</w:t>
      </w:r>
    </w:p>
    <w:p w14:paraId="712B6A99" w14:textId="77777777" w:rsidR="005948C3" w:rsidRPr="00225A21" w:rsidRDefault="005948C3" w:rsidP="005948C3">
      <w:pPr>
        <w:pStyle w:val="1d"/>
        <w:widowControl/>
        <w:numPr>
          <w:ilvl w:val="0"/>
          <w:numId w:val="132"/>
        </w:numPr>
        <w:shd w:val="clear" w:color="auto" w:fill="auto"/>
        <w:tabs>
          <w:tab w:val="left" w:pos="183"/>
        </w:tabs>
        <w:spacing w:after="0" w:line="240" w:lineRule="auto"/>
        <w:ind w:firstLine="0"/>
        <w:rPr>
          <w:rFonts w:ascii="Times New Roman" w:hAnsi="Times New Roman" w:cs="Times New Roman"/>
        </w:rPr>
      </w:pPr>
      <w:r w:rsidRPr="00225A21">
        <w:rPr>
          <w:rFonts w:ascii="Times New Roman" w:hAnsi="Times New Roman" w:cs="Times New Roman"/>
        </w:rPr>
        <w:t>рабочее место преподавателя</w:t>
      </w:r>
    </w:p>
    <w:p w14:paraId="29A56D50" w14:textId="77777777" w:rsidR="005948C3" w:rsidRPr="00225A21" w:rsidRDefault="005948C3" w:rsidP="005948C3">
      <w:pPr>
        <w:pStyle w:val="1d"/>
        <w:widowControl/>
        <w:numPr>
          <w:ilvl w:val="0"/>
          <w:numId w:val="132"/>
        </w:numPr>
        <w:shd w:val="clear" w:color="auto" w:fill="auto"/>
        <w:tabs>
          <w:tab w:val="left" w:pos="174"/>
        </w:tabs>
        <w:spacing w:after="0" w:line="240" w:lineRule="auto"/>
        <w:ind w:firstLine="0"/>
        <w:rPr>
          <w:rFonts w:ascii="Times New Roman" w:hAnsi="Times New Roman" w:cs="Times New Roman"/>
        </w:rPr>
      </w:pPr>
      <w:r w:rsidRPr="00225A21">
        <w:rPr>
          <w:rFonts w:ascii="Times New Roman" w:hAnsi="Times New Roman" w:cs="Times New Roman"/>
        </w:rPr>
        <w:t>учебно-наглядное пособие по физической культуре</w:t>
      </w:r>
      <w:r w:rsidRPr="00225A21">
        <w:rPr>
          <w:rFonts w:ascii="Times New Roman" w:hAnsi="Times New Roman" w:cs="Times New Roman"/>
        </w:rPr>
        <w:br/>
        <w:t>-прилегающие помещения</w:t>
      </w:r>
    </w:p>
    <w:p w14:paraId="4A5F681C" w14:textId="77777777" w:rsidR="005948C3" w:rsidRPr="00225A21" w:rsidRDefault="005948C3" w:rsidP="005948C3">
      <w:pPr>
        <w:pStyle w:val="1d"/>
        <w:shd w:val="clear" w:color="auto" w:fill="auto"/>
        <w:spacing w:line="240" w:lineRule="auto"/>
        <w:ind w:firstLine="0"/>
        <w:rPr>
          <w:rFonts w:ascii="Times New Roman" w:hAnsi="Times New Roman" w:cs="Times New Roman"/>
        </w:rPr>
      </w:pPr>
      <w:r w:rsidRPr="00225A21">
        <w:rPr>
          <w:rFonts w:ascii="Times New Roman" w:hAnsi="Times New Roman" w:cs="Times New Roman"/>
        </w:rPr>
        <w:t>-зал для настольного тенниса</w:t>
      </w:r>
    </w:p>
    <w:p w14:paraId="4929D00A" w14:textId="77777777" w:rsidR="005948C3" w:rsidRPr="00225A21" w:rsidRDefault="005948C3" w:rsidP="005948C3">
      <w:pPr>
        <w:pStyle w:val="1d"/>
        <w:shd w:val="clear" w:color="auto" w:fill="auto"/>
        <w:spacing w:line="240" w:lineRule="auto"/>
        <w:ind w:firstLine="0"/>
        <w:rPr>
          <w:rFonts w:ascii="Times New Roman" w:hAnsi="Times New Roman" w:cs="Times New Roman"/>
        </w:rPr>
      </w:pPr>
      <w:r w:rsidRPr="00225A21">
        <w:rPr>
          <w:rFonts w:ascii="Times New Roman" w:hAnsi="Times New Roman" w:cs="Times New Roman"/>
        </w:rPr>
        <w:t>Технические средства обучения:</w:t>
      </w:r>
    </w:p>
    <w:p w14:paraId="641EEF9D" w14:textId="77777777" w:rsidR="005948C3" w:rsidRPr="00225A21" w:rsidRDefault="005948C3" w:rsidP="005948C3">
      <w:pPr>
        <w:pStyle w:val="1d"/>
        <w:widowControl/>
        <w:numPr>
          <w:ilvl w:val="0"/>
          <w:numId w:val="132"/>
        </w:numPr>
        <w:shd w:val="clear" w:color="auto" w:fill="auto"/>
        <w:tabs>
          <w:tab w:val="left" w:pos="183"/>
        </w:tabs>
        <w:spacing w:after="0" w:line="240" w:lineRule="auto"/>
        <w:ind w:firstLine="0"/>
        <w:rPr>
          <w:rFonts w:ascii="Times New Roman" w:hAnsi="Times New Roman" w:cs="Times New Roman"/>
        </w:rPr>
      </w:pPr>
      <w:r w:rsidRPr="00225A21">
        <w:rPr>
          <w:rFonts w:ascii="Times New Roman" w:hAnsi="Times New Roman" w:cs="Times New Roman"/>
        </w:rPr>
        <w:t>гимнастическое бревно</w:t>
      </w:r>
    </w:p>
    <w:p w14:paraId="11DB4E07" w14:textId="77777777" w:rsidR="005948C3" w:rsidRPr="00225A21" w:rsidRDefault="005948C3" w:rsidP="005948C3">
      <w:pPr>
        <w:pStyle w:val="1d"/>
        <w:widowControl/>
        <w:numPr>
          <w:ilvl w:val="0"/>
          <w:numId w:val="132"/>
        </w:numPr>
        <w:shd w:val="clear" w:color="auto" w:fill="auto"/>
        <w:tabs>
          <w:tab w:val="left" w:pos="174"/>
        </w:tabs>
        <w:spacing w:after="0" w:line="240" w:lineRule="auto"/>
        <w:ind w:firstLine="0"/>
        <w:rPr>
          <w:rFonts w:ascii="Times New Roman" w:hAnsi="Times New Roman" w:cs="Times New Roman"/>
        </w:rPr>
      </w:pPr>
      <w:r w:rsidRPr="00225A21">
        <w:rPr>
          <w:rFonts w:ascii="Times New Roman" w:hAnsi="Times New Roman" w:cs="Times New Roman"/>
        </w:rPr>
        <w:t>тренажеры</w:t>
      </w:r>
    </w:p>
    <w:p w14:paraId="254D1CEA" w14:textId="77777777" w:rsidR="005948C3" w:rsidRPr="00225A21" w:rsidRDefault="005948C3" w:rsidP="005948C3">
      <w:pPr>
        <w:pStyle w:val="1d"/>
        <w:widowControl/>
        <w:numPr>
          <w:ilvl w:val="0"/>
          <w:numId w:val="132"/>
        </w:numPr>
        <w:shd w:val="clear" w:color="auto" w:fill="auto"/>
        <w:tabs>
          <w:tab w:val="left" w:pos="188"/>
        </w:tabs>
        <w:spacing w:after="0" w:line="240" w:lineRule="auto"/>
        <w:ind w:firstLine="0"/>
        <w:rPr>
          <w:rFonts w:ascii="Times New Roman" w:hAnsi="Times New Roman" w:cs="Times New Roman"/>
        </w:rPr>
      </w:pPr>
      <w:r w:rsidRPr="00225A21">
        <w:rPr>
          <w:rFonts w:ascii="Times New Roman" w:hAnsi="Times New Roman" w:cs="Times New Roman"/>
        </w:rPr>
        <w:t>штанги</w:t>
      </w:r>
      <w:r w:rsidRPr="00225A21">
        <w:rPr>
          <w:rFonts w:ascii="Times New Roman" w:hAnsi="Times New Roman" w:cs="Times New Roman"/>
        </w:rPr>
        <w:br/>
        <w:t>-гири '</w:t>
      </w:r>
    </w:p>
    <w:p w14:paraId="1A5B0398" w14:textId="77777777" w:rsidR="005948C3" w:rsidRPr="00225A21" w:rsidRDefault="005948C3" w:rsidP="005948C3">
      <w:pPr>
        <w:pStyle w:val="1d"/>
        <w:shd w:val="clear" w:color="auto" w:fill="auto"/>
        <w:spacing w:line="240" w:lineRule="auto"/>
        <w:ind w:firstLine="0"/>
        <w:rPr>
          <w:rFonts w:ascii="Times New Roman" w:hAnsi="Times New Roman" w:cs="Times New Roman"/>
        </w:rPr>
      </w:pPr>
      <w:r w:rsidRPr="00225A21">
        <w:rPr>
          <w:rFonts w:ascii="Times New Roman" w:hAnsi="Times New Roman" w:cs="Times New Roman"/>
        </w:rPr>
        <w:t>-мячи волейбольные</w:t>
      </w:r>
      <w:r w:rsidRPr="00225A21">
        <w:rPr>
          <w:rFonts w:ascii="Times New Roman" w:hAnsi="Times New Roman" w:cs="Times New Roman"/>
        </w:rPr>
        <w:br/>
        <w:t>-мячи баскетбольные</w:t>
      </w:r>
      <w:r w:rsidRPr="00225A21">
        <w:rPr>
          <w:rFonts w:ascii="Times New Roman" w:hAnsi="Times New Roman" w:cs="Times New Roman"/>
        </w:rPr>
        <w:br/>
        <w:t>-мячи футбольные</w:t>
      </w:r>
      <w:r w:rsidRPr="00225A21">
        <w:rPr>
          <w:rFonts w:ascii="Times New Roman" w:hAnsi="Times New Roman" w:cs="Times New Roman"/>
        </w:rPr>
        <w:br/>
        <w:t>-теннисный стол</w:t>
      </w:r>
      <w:r w:rsidRPr="00225A21">
        <w:rPr>
          <w:rFonts w:ascii="Times New Roman" w:hAnsi="Times New Roman" w:cs="Times New Roman"/>
        </w:rPr>
        <w:br/>
        <w:t>-гантели 3 комплекта</w:t>
      </w:r>
      <w:r w:rsidRPr="00225A21">
        <w:rPr>
          <w:rFonts w:ascii="Times New Roman" w:hAnsi="Times New Roman" w:cs="Times New Roman"/>
        </w:rPr>
        <w:br/>
        <w:t>-батут</w:t>
      </w:r>
    </w:p>
    <w:p w14:paraId="30A595BE" w14:textId="77777777" w:rsidR="005948C3" w:rsidRPr="00225A21" w:rsidRDefault="005948C3" w:rsidP="005948C3">
      <w:pPr>
        <w:pStyle w:val="1d"/>
        <w:widowControl/>
        <w:numPr>
          <w:ilvl w:val="0"/>
          <w:numId w:val="132"/>
        </w:numPr>
        <w:shd w:val="clear" w:color="auto" w:fill="auto"/>
        <w:tabs>
          <w:tab w:val="left" w:pos="183"/>
        </w:tabs>
        <w:spacing w:after="0" w:line="240" w:lineRule="auto"/>
        <w:ind w:firstLine="0"/>
        <w:rPr>
          <w:rFonts w:ascii="Times New Roman" w:hAnsi="Times New Roman" w:cs="Times New Roman"/>
        </w:rPr>
      </w:pPr>
      <w:proofErr w:type="spellStart"/>
      <w:r w:rsidRPr="00225A21">
        <w:rPr>
          <w:rFonts w:ascii="Times New Roman" w:hAnsi="Times New Roman" w:cs="Times New Roman"/>
        </w:rPr>
        <w:t>рукоход</w:t>
      </w:r>
      <w:proofErr w:type="spellEnd"/>
      <w:r w:rsidRPr="00225A21">
        <w:rPr>
          <w:rFonts w:ascii="Times New Roman" w:hAnsi="Times New Roman" w:cs="Times New Roman"/>
        </w:rPr>
        <w:br/>
        <w:t>-перекладины</w:t>
      </w:r>
      <w:r w:rsidRPr="00225A21">
        <w:rPr>
          <w:rFonts w:ascii="Times New Roman" w:hAnsi="Times New Roman" w:cs="Times New Roman"/>
        </w:rPr>
        <w:br/>
        <w:t>-кольца гимнастические</w:t>
      </w:r>
    </w:p>
    <w:p w14:paraId="5B6E645A" w14:textId="77777777" w:rsidR="005948C3" w:rsidRPr="00B06319" w:rsidRDefault="005948C3" w:rsidP="005948C3">
      <w:pPr>
        <w:keepNext/>
        <w:keepLines/>
        <w:jc w:val="both"/>
        <w:rPr>
          <w:rFonts w:ascii="Times New Roman" w:hAnsi="Times New Roman"/>
          <w:b/>
          <w:sz w:val="28"/>
          <w:szCs w:val="28"/>
        </w:rPr>
      </w:pPr>
      <w:r w:rsidRPr="00B06319">
        <w:rPr>
          <w:rFonts w:ascii="Times New Roman" w:hAnsi="Times New Roman"/>
          <w:b/>
          <w:sz w:val="28"/>
          <w:szCs w:val="28"/>
        </w:rPr>
        <w:t>3.2. Информационное обеспечение обучения. Перечень рекомендуемых</w:t>
      </w:r>
      <w:r w:rsidRPr="00B06319">
        <w:rPr>
          <w:rFonts w:ascii="Times New Roman" w:hAnsi="Times New Roman"/>
          <w:b/>
          <w:sz w:val="28"/>
          <w:szCs w:val="28"/>
        </w:rPr>
        <w:br/>
        <w:t>учебных изданий, Интернет-ресурсов, дополнительной литературы</w:t>
      </w:r>
    </w:p>
    <w:p w14:paraId="350CB1BA" w14:textId="77777777" w:rsidR="005948C3" w:rsidRDefault="005948C3" w:rsidP="005948C3">
      <w:pPr>
        <w:pStyle w:val="2e"/>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Основные источники:</w:t>
      </w:r>
    </w:p>
    <w:p w14:paraId="430B0F07" w14:textId="77777777" w:rsidR="005948C3" w:rsidRPr="009458A1" w:rsidRDefault="005948C3" w:rsidP="005948C3">
      <w:pPr>
        <w:pStyle w:val="2e"/>
        <w:numPr>
          <w:ilvl w:val="0"/>
          <w:numId w:val="211"/>
        </w:numPr>
        <w:shd w:val="clear" w:color="auto" w:fill="auto"/>
        <w:spacing w:line="240" w:lineRule="auto"/>
        <w:rPr>
          <w:rFonts w:ascii="Times New Roman" w:hAnsi="Times New Roman" w:cs="Times New Roman"/>
          <w:sz w:val="28"/>
          <w:szCs w:val="28"/>
        </w:rPr>
      </w:pPr>
      <w:hyperlink r:id="rId116" w:history="1">
        <w:r w:rsidRPr="009458A1">
          <w:rPr>
            <w:rFonts w:ascii="Times New Roman" w:hAnsi="Times New Roman" w:cs="Times New Roman"/>
            <w:sz w:val="28"/>
            <w:szCs w:val="28"/>
          </w:rPr>
          <w:t>Данилов А. В.</w:t>
        </w:r>
      </w:hyperlink>
      <w:r w:rsidRPr="009458A1">
        <w:rPr>
          <w:rFonts w:ascii="Times New Roman" w:hAnsi="Times New Roman" w:cs="Times New Roman"/>
          <w:sz w:val="28"/>
          <w:szCs w:val="28"/>
        </w:rPr>
        <w:t xml:space="preserve"> </w:t>
      </w:r>
      <w:hyperlink r:id="rId117" w:history="1">
        <w:r w:rsidRPr="009458A1">
          <w:rPr>
            <w:rFonts w:ascii="Times New Roman" w:hAnsi="Times New Roman" w:cs="Times New Roman"/>
            <w:sz w:val="28"/>
            <w:szCs w:val="28"/>
          </w:rPr>
          <w:t>Физическая культура: Учебное пособие</w:t>
        </w:r>
      </w:hyperlink>
      <w:r w:rsidRPr="009458A1">
        <w:rPr>
          <w:rFonts w:ascii="Times New Roman" w:hAnsi="Times New Roman" w:cs="Times New Roman"/>
          <w:sz w:val="28"/>
          <w:szCs w:val="28"/>
        </w:rPr>
        <w:t>, 2019</w:t>
      </w:r>
    </w:p>
    <w:p w14:paraId="1A4C4CF2" w14:textId="77777777" w:rsidR="005948C3" w:rsidRDefault="005948C3" w:rsidP="005948C3">
      <w:pPr>
        <w:pStyle w:val="2e"/>
        <w:numPr>
          <w:ilvl w:val="0"/>
          <w:numId w:val="211"/>
        </w:numPr>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t xml:space="preserve">А.Б. </w:t>
      </w:r>
      <w:proofErr w:type="spellStart"/>
      <w:r>
        <w:rPr>
          <w:rFonts w:ascii="Times New Roman" w:hAnsi="Times New Roman" w:cs="Times New Roman"/>
          <w:sz w:val="28"/>
          <w:szCs w:val="28"/>
        </w:rPr>
        <w:t>Муллер</w:t>
      </w:r>
      <w:proofErr w:type="spellEnd"/>
      <w:r>
        <w:rPr>
          <w:rFonts w:ascii="Times New Roman" w:hAnsi="Times New Roman" w:cs="Times New Roman"/>
          <w:sz w:val="28"/>
          <w:szCs w:val="28"/>
        </w:rPr>
        <w:t xml:space="preserve">, Н.С. </w:t>
      </w:r>
      <w:proofErr w:type="spellStart"/>
      <w:r>
        <w:rPr>
          <w:rFonts w:ascii="Times New Roman" w:hAnsi="Times New Roman" w:cs="Times New Roman"/>
          <w:sz w:val="28"/>
          <w:szCs w:val="28"/>
        </w:rPr>
        <w:t>Дядичкина</w:t>
      </w:r>
      <w:proofErr w:type="spellEnd"/>
      <w:r>
        <w:rPr>
          <w:rFonts w:ascii="Times New Roman" w:hAnsi="Times New Roman" w:cs="Times New Roman"/>
          <w:sz w:val="28"/>
          <w:szCs w:val="28"/>
        </w:rPr>
        <w:t xml:space="preserve">, Ю.А. Богащенко Физическая культура, учебник и практикум,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2018</w:t>
      </w:r>
    </w:p>
    <w:p w14:paraId="7C30ABBD" w14:textId="77777777" w:rsidR="005948C3" w:rsidRPr="00111E12" w:rsidRDefault="005948C3" w:rsidP="005948C3">
      <w:pPr>
        <w:pStyle w:val="2e"/>
        <w:shd w:val="clear" w:color="auto" w:fill="auto"/>
        <w:spacing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Дополнительная литература</w:t>
      </w:r>
    </w:p>
    <w:p w14:paraId="72396AF7" w14:textId="77777777" w:rsidR="005948C3" w:rsidRPr="001121EA" w:rsidRDefault="005948C3" w:rsidP="005948C3">
      <w:pPr>
        <w:pStyle w:val="2e"/>
        <w:numPr>
          <w:ilvl w:val="1"/>
          <w:numId w:val="133"/>
        </w:numPr>
        <w:shd w:val="clear" w:color="auto" w:fill="auto"/>
        <w:tabs>
          <w:tab w:val="left" w:pos="709"/>
        </w:tabs>
        <w:spacing w:line="240" w:lineRule="auto"/>
        <w:jc w:val="both"/>
        <w:rPr>
          <w:rFonts w:ascii="Times New Roman" w:hAnsi="Times New Roman" w:cs="Times New Roman"/>
          <w:sz w:val="28"/>
          <w:szCs w:val="28"/>
        </w:rPr>
      </w:pPr>
      <w:r w:rsidRPr="001121EA">
        <w:rPr>
          <w:rFonts w:ascii="Times New Roman" w:hAnsi="Times New Roman" w:cs="Times New Roman"/>
          <w:sz w:val="28"/>
          <w:szCs w:val="28"/>
        </w:rPr>
        <w:t>Лиходеева В.А. Энергетический обмен и питание спортсменов:</w:t>
      </w:r>
      <w:r>
        <w:rPr>
          <w:rFonts w:ascii="Times New Roman" w:hAnsi="Times New Roman" w:cs="Times New Roman"/>
          <w:sz w:val="28"/>
          <w:szCs w:val="28"/>
        </w:rPr>
        <w:t xml:space="preserve"> </w:t>
      </w:r>
      <w:r w:rsidRPr="001121EA">
        <w:rPr>
          <w:rFonts w:ascii="Times New Roman" w:hAnsi="Times New Roman" w:cs="Times New Roman"/>
          <w:sz w:val="28"/>
          <w:szCs w:val="28"/>
        </w:rPr>
        <w:t xml:space="preserve">Учебное </w:t>
      </w:r>
      <w:proofErr w:type="gramStart"/>
      <w:r w:rsidRPr="001121EA">
        <w:rPr>
          <w:rFonts w:ascii="Times New Roman" w:hAnsi="Times New Roman" w:cs="Times New Roman"/>
          <w:sz w:val="28"/>
          <w:szCs w:val="28"/>
        </w:rPr>
        <w:t>пособие,-</w:t>
      </w:r>
      <w:proofErr w:type="gramEnd"/>
      <w:r w:rsidRPr="001121EA">
        <w:rPr>
          <w:rFonts w:ascii="Times New Roman" w:hAnsi="Times New Roman" w:cs="Times New Roman"/>
          <w:sz w:val="28"/>
          <w:szCs w:val="28"/>
        </w:rPr>
        <w:t xml:space="preserve"> Волгоград, 2006.</w:t>
      </w:r>
    </w:p>
    <w:p w14:paraId="1FC988EF" w14:textId="77777777" w:rsidR="005948C3" w:rsidRPr="001121EA" w:rsidRDefault="005948C3" w:rsidP="005948C3">
      <w:pPr>
        <w:pStyle w:val="2e"/>
        <w:numPr>
          <w:ilvl w:val="1"/>
          <w:numId w:val="133"/>
        </w:numPr>
        <w:shd w:val="clear" w:color="auto" w:fill="auto"/>
        <w:tabs>
          <w:tab w:val="left" w:pos="709"/>
          <w:tab w:val="left" w:pos="1105"/>
        </w:tabs>
        <w:spacing w:line="240" w:lineRule="auto"/>
        <w:jc w:val="both"/>
        <w:rPr>
          <w:rFonts w:ascii="Times New Roman" w:hAnsi="Times New Roman" w:cs="Times New Roman"/>
          <w:sz w:val="28"/>
          <w:szCs w:val="28"/>
        </w:rPr>
      </w:pPr>
      <w:proofErr w:type="spellStart"/>
      <w:r w:rsidRPr="001121EA">
        <w:rPr>
          <w:rFonts w:ascii="Times New Roman" w:hAnsi="Times New Roman" w:cs="Times New Roman"/>
          <w:sz w:val="28"/>
          <w:szCs w:val="28"/>
        </w:rPr>
        <w:t>Мохан</w:t>
      </w:r>
      <w:proofErr w:type="spellEnd"/>
      <w:r w:rsidRPr="001121EA">
        <w:rPr>
          <w:rFonts w:ascii="Times New Roman" w:hAnsi="Times New Roman" w:cs="Times New Roman"/>
          <w:sz w:val="28"/>
          <w:szCs w:val="28"/>
        </w:rPr>
        <w:t xml:space="preserve"> Р. Биохимия мышечной деятельности и физической</w:t>
      </w:r>
      <w:r>
        <w:rPr>
          <w:rFonts w:ascii="Times New Roman" w:hAnsi="Times New Roman" w:cs="Times New Roman"/>
          <w:sz w:val="28"/>
          <w:szCs w:val="28"/>
        </w:rPr>
        <w:t xml:space="preserve"> </w:t>
      </w:r>
      <w:r w:rsidRPr="001121EA">
        <w:rPr>
          <w:rFonts w:ascii="Times New Roman" w:hAnsi="Times New Roman" w:cs="Times New Roman"/>
          <w:sz w:val="28"/>
          <w:szCs w:val="28"/>
        </w:rPr>
        <w:t xml:space="preserve">тренировки/ Р. </w:t>
      </w:r>
      <w:proofErr w:type="spellStart"/>
      <w:r w:rsidRPr="001121EA">
        <w:rPr>
          <w:rFonts w:ascii="Times New Roman" w:hAnsi="Times New Roman" w:cs="Times New Roman"/>
          <w:sz w:val="28"/>
          <w:szCs w:val="28"/>
        </w:rPr>
        <w:t>Мохан</w:t>
      </w:r>
      <w:proofErr w:type="spellEnd"/>
      <w:r w:rsidRPr="001121EA">
        <w:rPr>
          <w:rFonts w:ascii="Times New Roman" w:hAnsi="Times New Roman" w:cs="Times New Roman"/>
          <w:sz w:val="28"/>
          <w:szCs w:val="28"/>
        </w:rPr>
        <w:t xml:space="preserve">, М. </w:t>
      </w:r>
      <w:proofErr w:type="spellStart"/>
      <w:r w:rsidRPr="001121EA">
        <w:rPr>
          <w:rFonts w:ascii="Times New Roman" w:hAnsi="Times New Roman" w:cs="Times New Roman"/>
          <w:sz w:val="28"/>
          <w:szCs w:val="28"/>
        </w:rPr>
        <w:t>Глессон</w:t>
      </w:r>
      <w:proofErr w:type="spellEnd"/>
      <w:r w:rsidRPr="001121EA">
        <w:rPr>
          <w:rFonts w:ascii="Times New Roman" w:hAnsi="Times New Roman" w:cs="Times New Roman"/>
          <w:sz w:val="28"/>
          <w:szCs w:val="28"/>
        </w:rPr>
        <w:t xml:space="preserve">, П. </w:t>
      </w:r>
      <w:proofErr w:type="spellStart"/>
      <w:proofErr w:type="gramStart"/>
      <w:r w:rsidRPr="001121EA">
        <w:rPr>
          <w:rFonts w:ascii="Times New Roman" w:hAnsi="Times New Roman" w:cs="Times New Roman"/>
          <w:sz w:val="28"/>
          <w:szCs w:val="28"/>
        </w:rPr>
        <w:t>Гринхафф</w:t>
      </w:r>
      <w:proofErr w:type="spellEnd"/>
      <w:r w:rsidRPr="001121EA">
        <w:rPr>
          <w:rFonts w:ascii="Times New Roman" w:hAnsi="Times New Roman" w:cs="Times New Roman"/>
          <w:sz w:val="28"/>
          <w:szCs w:val="28"/>
        </w:rPr>
        <w:t>.-</w:t>
      </w:r>
      <w:proofErr w:type="gramEnd"/>
      <w:r w:rsidRPr="001121EA">
        <w:rPr>
          <w:rFonts w:ascii="Times New Roman" w:hAnsi="Times New Roman" w:cs="Times New Roman"/>
          <w:sz w:val="28"/>
          <w:szCs w:val="28"/>
        </w:rPr>
        <w:t xml:space="preserve"> Киев.: Олимп,</w:t>
      </w:r>
      <w:r>
        <w:rPr>
          <w:rFonts w:ascii="Times New Roman" w:hAnsi="Times New Roman" w:cs="Times New Roman"/>
          <w:sz w:val="28"/>
          <w:szCs w:val="28"/>
        </w:rPr>
        <w:t xml:space="preserve"> </w:t>
      </w:r>
      <w:r w:rsidRPr="001121EA">
        <w:rPr>
          <w:rFonts w:ascii="Times New Roman" w:hAnsi="Times New Roman" w:cs="Times New Roman"/>
          <w:sz w:val="28"/>
          <w:szCs w:val="28"/>
        </w:rPr>
        <w:t>литература 2006</w:t>
      </w:r>
    </w:p>
    <w:p w14:paraId="1196EE67" w14:textId="77777777" w:rsidR="005948C3" w:rsidRPr="001121EA" w:rsidRDefault="005948C3" w:rsidP="005948C3">
      <w:pPr>
        <w:pStyle w:val="2e"/>
        <w:numPr>
          <w:ilvl w:val="1"/>
          <w:numId w:val="133"/>
        </w:numPr>
        <w:shd w:val="clear" w:color="auto" w:fill="auto"/>
        <w:tabs>
          <w:tab w:val="left" w:pos="709"/>
          <w:tab w:val="left" w:pos="1086"/>
        </w:tabs>
        <w:spacing w:line="240" w:lineRule="auto"/>
        <w:jc w:val="both"/>
        <w:rPr>
          <w:rFonts w:ascii="Times New Roman" w:hAnsi="Times New Roman" w:cs="Times New Roman"/>
          <w:sz w:val="28"/>
          <w:szCs w:val="28"/>
        </w:rPr>
      </w:pPr>
      <w:r w:rsidRPr="001121EA">
        <w:rPr>
          <w:rFonts w:ascii="Times New Roman" w:hAnsi="Times New Roman" w:cs="Times New Roman"/>
          <w:sz w:val="28"/>
          <w:szCs w:val="28"/>
        </w:rPr>
        <w:t>Допинг- контроль: что нужно знать каждому- М., Олимпия Пресс</w:t>
      </w:r>
      <w:r>
        <w:rPr>
          <w:rFonts w:ascii="Times New Roman" w:hAnsi="Times New Roman" w:cs="Times New Roman"/>
          <w:sz w:val="28"/>
          <w:szCs w:val="28"/>
        </w:rPr>
        <w:t xml:space="preserve"> </w:t>
      </w:r>
      <w:r w:rsidRPr="001121EA">
        <w:rPr>
          <w:rFonts w:ascii="Times New Roman" w:hAnsi="Times New Roman" w:cs="Times New Roman"/>
          <w:sz w:val="28"/>
          <w:szCs w:val="28"/>
        </w:rPr>
        <w:t>2004</w:t>
      </w:r>
    </w:p>
    <w:p w14:paraId="66449405" w14:textId="77777777" w:rsidR="005948C3" w:rsidRPr="001121EA" w:rsidRDefault="005948C3" w:rsidP="005948C3">
      <w:pPr>
        <w:pStyle w:val="2e"/>
        <w:numPr>
          <w:ilvl w:val="1"/>
          <w:numId w:val="133"/>
        </w:numPr>
        <w:shd w:val="clear" w:color="auto" w:fill="auto"/>
        <w:tabs>
          <w:tab w:val="left" w:pos="709"/>
          <w:tab w:val="left" w:pos="1100"/>
        </w:tabs>
        <w:spacing w:line="240" w:lineRule="auto"/>
        <w:jc w:val="both"/>
        <w:rPr>
          <w:rFonts w:ascii="Times New Roman" w:hAnsi="Times New Roman" w:cs="Times New Roman"/>
          <w:sz w:val="28"/>
          <w:szCs w:val="28"/>
        </w:rPr>
      </w:pPr>
      <w:r w:rsidRPr="001121EA">
        <w:rPr>
          <w:rFonts w:ascii="Times New Roman" w:hAnsi="Times New Roman" w:cs="Times New Roman"/>
          <w:sz w:val="28"/>
          <w:szCs w:val="28"/>
        </w:rPr>
        <w:lastRenderedPageBreak/>
        <w:t>Евсеев С.П., Материально-техническое обеспечение адаптивной</w:t>
      </w:r>
      <w:r>
        <w:rPr>
          <w:rFonts w:ascii="Times New Roman" w:hAnsi="Times New Roman" w:cs="Times New Roman"/>
          <w:sz w:val="28"/>
          <w:szCs w:val="28"/>
        </w:rPr>
        <w:t xml:space="preserve"> </w:t>
      </w:r>
      <w:r w:rsidRPr="001121EA">
        <w:rPr>
          <w:rFonts w:ascii="Times New Roman" w:hAnsi="Times New Roman" w:cs="Times New Roman"/>
          <w:sz w:val="28"/>
          <w:szCs w:val="28"/>
        </w:rPr>
        <w:t xml:space="preserve">физической культуры/С.П. Евсеев, С.Ф. </w:t>
      </w:r>
      <w:proofErr w:type="spellStart"/>
      <w:r w:rsidRPr="001121EA">
        <w:rPr>
          <w:rFonts w:ascii="Times New Roman" w:hAnsi="Times New Roman" w:cs="Times New Roman"/>
          <w:sz w:val="28"/>
          <w:szCs w:val="28"/>
        </w:rPr>
        <w:t>Курдыбайло</w:t>
      </w:r>
      <w:proofErr w:type="spellEnd"/>
      <w:r w:rsidRPr="001121EA">
        <w:rPr>
          <w:rFonts w:ascii="Times New Roman" w:hAnsi="Times New Roman" w:cs="Times New Roman"/>
          <w:sz w:val="28"/>
          <w:szCs w:val="28"/>
        </w:rPr>
        <w:t xml:space="preserve">, В.Г. </w:t>
      </w:r>
      <w:proofErr w:type="spellStart"/>
      <w:r w:rsidRPr="001121EA">
        <w:rPr>
          <w:rFonts w:ascii="Times New Roman" w:hAnsi="Times New Roman" w:cs="Times New Roman"/>
          <w:sz w:val="28"/>
          <w:szCs w:val="28"/>
        </w:rPr>
        <w:t>Сусляев</w:t>
      </w:r>
      <w:proofErr w:type="spellEnd"/>
      <w:r w:rsidRPr="001121EA">
        <w:rPr>
          <w:rFonts w:ascii="Times New Roman" w:hAnsi="Times New Roman" w:cs="Times New Roman"/>
          <w:sz w:val="28"/>
          <w:szCs w:val="28"/>
        </w:rPr>
        <w:t>:</w:t>
      </w:r>
      <w:r>
        <w:rPr>
          <w:rFonts w:ascii="Times New Roman" w:hAnsi="Times New Roman" w:cs="Times New Roman"/>
          <w:sz w:val="28"/>
          <w:szCs w:val="28"/>
        </w:rPr>
        <w:t xml:space="preserve"> </w:t>
      </w:r>
      <w:r w:rsidRPr="001121EA">
        <w:rPr>
          <w:rFonts w:ascii="Times New Roman" w:hAnsi="Times New Roman" w:cs="Times New Roman"/>
          <w:sz w:val="28"/>
          <w:szCs w:val="28"/>
        </w:rPr>
        <w:t>учебное пособие</w:t>
      </w:r>
      <w:r>
        <w:rPr>
          <w:rFonts w:ascii="Times New Roman" w:hAnsi="Times New Roman" w:cs="Times New Roman"/>
          <w:sz w:val="28"/>
          <w:szCs w:val="28"/>
        </w:rPr>
        <w:t xml:space="preserve"> </w:t>
      </w:r>
      <w:r w:rsidRPr="001121EA">
        <w:rPr>
          <w:rFonts w:ascii="Times New Roman" w:hAnsi="Times New Roman" w:cs="Times New Roman"/>
          <w:sz w:val="28"/>
          <w:szCs w:val="28"/>
        </w:rPr>
        <w:t>- М. 2005</w:t>
      </w:r>
    </w:p>
    <w:p w14:paraId="6FEF8344" w14:textId="77777777" w:rsidR="005948C3" w:rsidRPr="001121EA" w:rsidRDefault="005948C3" w:rsidP="005948C3">
      <w:pPr>
        <w:pStyle w:val="2e"/>
        <w:numPr>
          <w:ilvl w:val="1"/>
          <w:numId w:val="133"/>
        </w:numPr>
        <w:shd w:val="clear" w:color="auto" w:fill="auto"/>
        <w:tabs>
          <w:tab w:val="left" w:pos="709"/>
          <w:tab w:val="left" w:pos="1100"/>
        </w:tabs>
        <w:spacing w:line="240" w:lineRule="auto"/>
        <w:jc w:val="both"/>
        <w:rPr>
          <w:rFonts w:ascii="Times New Roman" w:hAnsi="Times New Roman" w:cs="Times New Roman"/>
          <w:sz w:val="28"/>
          <w:szCs w:val="28"/>
        </w:rPr>
      </w:pPr>
      <w:r w:rsidRPr="001121EA">
        <w:rPr>
          <w:rFonts w:ascii="Times New Roman" w:hAnsi="Times New Roman" w:cs="Times New Roman"/>
          <w:sz w:val="28"/>
          <w:szCs w:val="28"/>
        </w:rPr>
        <w:t>Евсеев С.П. Адаптивная физическая культура М. 2005</w:t>
      </w:r>
    </w:p>
    <w:p w14:paraId="528BC6C8" w14:textId="77777777" w:rsidR="005948C3" w:rsidRPr="001121EA" w:rsidRDefault="005948C3" w:rsidP="005948C3">
      <w:pPr>
        <w:pStyle w:val="2e"/>
        <w:numPr>
          <w:ilvl w:val="1"/>
          <w:numId w:val="133"/>
        </w:numPr>
        <w:shd w:val="clear" w:color="auto" w:fill="auto"/>
        <w:tabs>
          <w:tab w:val="left" w:pos="709"/>
          <w:tab w:val="left" w:pos="1100"/>
        </w:tabs>
        <w:spacing w:line="240" w:lineRule="auto"/>
        <w:jc w:val="both"/>
        <w:rPr>
          <w:rFonts w:ascii="Times New Roman" w:hAnsi="Times New Roman" w:cs="Times New Roman"/>
          <w:sz w:val="28"/>
          <w:szCs w:val="28"/>
        </w:rPr>
      </w:pPr>
      <w:r w:rsidRPr="001121EA">
        <w:rPr>
          <w:rFonts w:ascii="Times New Roman" w:hAnsi="Times New Roman" w:cs="Times New Roman"/>
          <w:sz w:val="28"/>
          <w:szCs w:val="28"/>
        </w:rPr>
        <w:t>Евсеев С.</w:t>
      </w:r>
      <w:r>
        <w:rPr>
          <w:rFonts w:ascii="Times New Roman" w:hAnsi="Times New Roman" w:cs="Times New Roman"/>
          <w:sz w:val="28"/>
          <w:szCs w:val="28"/>
        </w:rPr>
        <w:t>П</w:t>
      </w:r>
      <w:r w:rsidRPr="001121EA">
        <w:rPr>
          <w:rFonts w:ascii="Times New Roman" w:hAnsi="Times New Roman" w:cs="Times New Roman"/>
          <w:sz w:val="28"/>
          <w:szCs w:val="28"/>
        </w:rPr>
        <w:t>. Теория и организация адаптивной физической</w:t>
      </w:r>
      <w:r>
        <w:rPr>
          <w:rFonts w:ascii="Times New Roman" w:hAnsi="Times New Roman" w:cs="Times New Roman"/>
          <w:sz w:val="28"/>
          <w:szCs w:val="28"/>
        </w:rPr>
        <w:t xml:space="preserve"> </w:t>
      </w:r>
      <w:r w:rsidRPr="001121EA">
        <w:rPr>
          <w:rFonts w:ascii="Times New Roman" w:hAnsi="Times New Roman" w:cs="Times New Roman"/>
          <w:sz w:val="28"/>
          <w:szCs w:val="28"/>
        </w:rPr>
        <w:t>культуры: учебник в 2 т. Т. 1 -М. Сов спорт, 2006</w:t>
      </w:r>
      <w:r w:rsidRPr="001121EA">
        <w:rPr>
          <w:rFonts w:ascii="Times New Roman" w:hAnsi="Times New Roman" w:cs="Times New Roman"/>
          <w:sz w:val="28"/>
          <w:szCs w:val="28"/>
        </w:rPr>
        <w:br/>
        <w:t>Электронный ресурс</w:t>
      </w:r>
    </w:p>
    <w:p w14:paraId="5755C2E4" w14:textId="77777777" w:rsidR="005948C3" w:rsidRPr="00225A21" w:rsidRDefault="005948C3" w:rsidP="005948C3">
      <w:pPr>
        <w:pStyle w:val="2e"/>
        <w:shd w:val="clear" w:color="auto" w:fill="auto"/>
        <w:spacing w:line="240" w:lineRule="auto"/>
        <w:rPr>
          <w:rFonts w:ascii="Times New Roman" w:hAnsi="Times New Roman" w:cs="Times New Roman"/>
          <w:sz w:val="28"/>
          <w:szCs w:val="28"/>
        </w:rPr>
      </w:pPr>
      <w:r w:rsidRPr="0034495C">
        <w:rPr>
          <w:rFonts w:ascii="Times New Roman" w:hAnsi="Times New Roman" w:cs="Times New Roman"/>
          <w:color w:val="0000FF"/>
          <w:spacing w:val="10"/>
          <w:sz w:val="28"/>
          <w:szCs w:val="28"/>
          <w:lang w:val="en-US"/>
        </w:rPr>
        <w:t>https</w:t>
      </w:r>
      <w:r w:rsidRPr="007B429D">
        <w:rPr>
          <w:rFonts w:ascii="Times New Roman" w:hAnsi="Times New Roman" w:cs="Times New Roman"/>
          <w:color w:val="0000FF"/>
          <w:spacing w:val="10"/>
          <w:sz w:val="28"/>
          <w:szCs w:val="28"/>
        </w:rPr>
        <w:t>://</w:t>
      </w:r>
      <w:r w:rsidRPr="0034495C">
        <w:rPr>
          <w:rFonts w:ascii="Times New Roman" w:hAnsi="Times New Roman" w:cs="Times New Roman"/>
          <w:color w:val="0000FF"/>
          <w:spacing w:val="10"/>
          <w:sz w:val="28"/>
          <w:szCs w:val="28"/>
          <w:lang w:val="en-US"/>
        </w:rPr>
        <w:t>e</w:t>
      </w:r>
      <w:r w:rsidRPr="007B429D">
        <w:rPr>
          <w:rFonts w:ascii="Times New Roman" w:hAnsi="Times New Roman" w:cs="Times New Roman"/>
          <w:color w:val="0000FF"/>
          <w:spacing w:val="10"/>
          <w:sz w:val="28"/>
          <w:szCs w:val="28"/>
        </w:rPr>
        <w:t>.</w:t>
      </w:r>
      <w:proofErr w:type="spellStart"/>
      <w:r w:rsidRPr="0034495C">
        <w:rPr>
          <w:rFonts w:ascii="Times New Roman" w:hAnsi="Times New Roman" w:cs="Times New Roman"/>
          <w:color w:val="0000FF"/>
          <w:spacing w:val="10"/>
          <w:sz w:val="28"/>
          <w:szCs w:val="28"/>
          <w:lang w:val="en-US"/>
        </w:rPr>
        <w:t>lanbook</w:t>
      </w:r>
      <w:proofErr w:type="spellEnd"/>
      <w:r w:rsidRPr="007B429D">
        <w:rPr>
          <w:rFonts w:ascii="Times New Roman" w:hAnsi="Times New Roman" w:cs="Times New Roman"/>
          <w:color w:val="0000FF"/>
          <w:spacing w:val="10"/>
          <w:sz w:val="28"/>
          <w:szCs w:val="28"/>
        </w:rPr>
        <w:t>.</w:t>
      </w:r>
      <w:r w:rsidRPr="0034495C">
        <w:rPr>
          <w:rFonts w:ascii="Times New Roman" w:hAnsi="Times New Roman" w:cs="Times New Roman"/>
          <w:color w:val="0000FF"/>
          <w:spacing w:val="10"/>
          <w:sz w:val="28"/>
          <w:szCs w:val="28"/>
          <w:lang w:val="en-US"/>
        </w:rPr>
        <w:t>com</w:t>
      </w:r>
      <w:r w:rsidRPr="007B429D">
        <w:rPr>
          <w:rFonts w:ascii="Times New Roman" w:hAnsi="Times New Roman" w:cs="Times New Roman"/>
          <w:color w:val="0000FF"/>
          <w:spacing w:val="10"/>
          <w:sz w:val="28"/>
          <w:szCs w:val="28"/>
        </w:rPr>
        <w:t>/</w:t>
      </w:r>
    </w:p>
    <w:p w14:paraId="102295AC" w14:textId="77777777" w:rsidR="005948C3" w:rsidRPr="00225A21" w:rsidRDefault="005948C3" w:rsidP="005948C3">
      <w:pPr>
        <w:rPr>
          <w:rFonts w:ascii="Times New Roman" w:hAnsi="Times New Roman"/>
          <w:sz w:val="28"/>
          <w:szCs w:val="28"/>
        </w:rPr>
      </w:pPr>
    </w:p>
    <w:p w14:paraId="19D4B018" w14:textId="77777777" w:rsidR="005948C3" w:rsidRPr="00111E12" w:rsidRDefault="005948C3" w:rsidP="005948C3">
      <w:pPr>
        <w:pStyle w:val="1f7"/>
        <w:keepNext/>
        <w:keepLines/>
        <w:shd w:val="clear" w:color="auto" w:fill="auto"/>
        <w:spacing w:after="0" w:line="240" w:lineRule="auto"/>
        <w:jc w:val="center"/>
        <w:rPr>
          <w:rFonts w:ascii="Times New Roman" w:hAnsi="Times New Roman" w:cs="Times New Roman"/>
          <w:b/>
          <w:sz w:val="28"/>
          <w:szCs w:val="28"/>
        </w:rPr>
      </w:pPr>
      <w:r w:rsidRPr="00111E12">
        <w:rPr>
          <w:rFonts w:ascii="Times New Roman" w:hAnsi="Times New Roman" w:cs="Times New Roman"/>
          <w:b/>
          <w:sz w:val="28"/>
          <w:szCs w:val="28"/>
        </w:rPr>
        <w:t>4. КОНТРОЛЬ</w:t>
      </w:r>
      <w:r>
        <w:rPr>
          <w:rFonts w:ascii="Times New Roman" w:hAnsi="Times New Roman" w:cs="Times New Roman"/>
          <w:b/>
          <w:sz w:val="28"/>
          <w:szCs w:val="28"/>
        </w:rPr>
        <w:t xml:space="preserve"> И ОЦЕНКА РЕЗУЛЬТАТОВ ОСВОЕНИЯ ДИСЦИЛИНЫ</w:t>
      </w:r>
      <w:r w:rsidRPr="00111E12">
        <w:rPr>
          <w:rFonts w:ascii="Times New Roman" w:hAnsi="Times New Roman" w:cs="Times New Roman"/>
          <w:b/>
          <w:sz w:val="28"/>
          <w:szCs w:val="28"/>
        </w:rPr>
        <w:t>.</w:t>
      </w:r>
    </w:p>
    <w:tbl>
      <w:tblPr>
        <w:tblW w:w="9615" w:type="dxa"/>
        <w:jc w:val="center"/>
        <w:tblLayout w:type="fixed"/>
        <w:tblCellMar>
          <w:left w:w="10" w:type="dxa"/>
          <w:right w:w="10" w:type="dxa"/>
        </w:tblCellMar>
        <w:tblLook w:val="04A0" w:firstRow="1" w:lastRow="0" w:firstColumn="1" w:lastColumn="0" w:noHBand="0" w:noVBand="1"/>
      </w:tblPr>
      <w:tblGrid>
        <w:gridCol w:w="4405"/>
        <w:gridCol w:w="5210"/>
      </w:tblGrid>
      <w:tr w:rsidR="005948C3" w:rsidRPr="00111E12" w14:paraId="5336CB96" w14:textId="77777777" w:rsidTr="00FF539A">
        <w:trPr>
          <w:trHeight w:val="547"/>
          <w:jc w:val="center"/>
        </w:trPr>
        <w:tc>
          <w:tcPr>
            <w:tcW w:w="4405" w:type="dxa"/>
            <w:tcBorders>
              <w:top w:val="single" w:sz="4" w:space="0" w:color="auto"/>
              <w:left w:val="single" w:sz="4" w:space="0" w:color="auto"/>
              <w:bottom w:val="single" w:sz="4" w:space="0" w:color="auto"/>
              <w:right w:val="single" w:sz="4" w:space="0" w:color="auto"/>
            </w:tcBorders>
            <w:shd w:val="clear" w:color="auto" w:fill="FFFFFF"/>
          </w:tcPr>
          <w:p w14:paraId="0F743C93"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Результаты обучения (освоенные умения, усвоенные знания)</w:t>
            </w:r>
          </w:p>
        </w:tc>
        <w:tc>
          <w:tcPr>
            <w:tcW w:w="5210" w:type="dxa"/>
            <w:tcBorders>
              <w:top w:val="single" w:sz="4" w:space="0" w:color="auto"/>
              <w:left w:val="single" w:sz="4" w:space="0" w:color="auto"/>
              <w:bottom w:val="single" w:sz="4" w:space="0" w:color="auto"/>
              <w:right w:val="single" w:sz="4" w:space="0" w:color="auto"/>
            </w:tcBorders>
            <w:shd w:val="clear" w:color="auto" w:fill="FFFFFF"/>
          </w:tcPr>
          <w:p w14:paraId="79447B30"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Формы и методы контроля и оценки</w:t>
            </w:r>
            <w:r w:rsidRPr="00111E12">
              <w:rPr>
                <w:rFonts w:ascii="Times New Roman" w:hAnsi="Times New Roman" w:cs="Times New Roman"/>
              </w:rPr>
              <w:br/>
              <w:t>результатов обучения</w:t>
            </w:r>
          </w:p>
        </w:tc>
      </w:tr>
      <w:tr w:rsidR="005948C3" w:rsidRPr="00111E12" w14:paraId="6AB489C1" w14:textId="77777777" w:rsidTr="00FF539A">
        <w:trPr>
          <w:trHeight w:val="264"/>
          <w:jc w:val="center"/>
        </w:trPr>
        <w:tc>
          <w:tcPr>
            <w:tcW w:w="4405" w:type="dxa"/>
            <w:tcBorders>
              <w:top w:val="single" w:sz="4" w:space="0" w:color="auto"/>
              <w:left w:val="single" w:sz="4" w:space="0" w:color="auto"/>
              <w:bottom w:val="single" w:sz="4" w:space="0" w:color="auto"/>
              <w:right w:val="single" w:sz="4" w:space="0" w:color="auto"/>
            </w:tcBorders>
            <w:shd w:val="clear" w:color="auto" w:fill="FFFFFF"/>
          </w:tcPr>
          <w:p w14:paraId="782D09BD"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УМЕНИЯ</w:t>
            </w:r>
          </w:p>
        </w:tc>
        <w:tc>
          <w:tcPr>
            <w:tcW w:w="5210" w:type="dxa"/>
            <w:tcBorders>
              <w:top w:val="single" w:sz="4" w:space="0" w:color="auto"/>
              <w:left w:val="single" w:sz="4" w:space="0" w:color="auto"/>
              <w:bottom w:val="single" w:sz="4" w:space="0" w:color="auto"/>
              <w:right w:val="single" w:sz="4" w:space="0" w:color="auto"/>
            </w:tcBorders>
            <w:shd w:val="clear" w:color="auto" w:fill="FFFFFF"/>
          </w:tcPr>
          <w:p w14:paraId="72DB861A" w14:textId="77777777" w:rsidR="005948C3" w:rsidRPr="00111E12" w:rsidRDefault="005948C3" w:rsidP="00FF539A">
            <w:pPr>
              <w:framePr w:wrap="notBeside" w:vAnchor="text" w:hAnchor="text" w:xAlign="center" w:y="1"/>
              <w:rPr>
                <w:rFonts w:ascii="Times New Roman" w:hAnsi="Times New Roman"/>
                <w:sz w:val="28"/>
                <w:szCs w:val="28"/>
              </w:rPr>
            </w:pPr>
          </w:p>
        </w:tc>
      </w:tr>
      <w:tr w:rsidR="005948C3" w:rsidRPr="00111E12" w14:paraId="6D600BC2" w14:textId="77777777" w:rsidTr="00FF539A">
        <w:trPr>
          <w:trHeight w:val="3298"/>
          <w:jc w:val="center"/>
        </w:trPr>
        <w:tc>
          <w:tcPr>
            <w:tcW w:w="4405" w:type="dxa"/>
            <w:tcBorders>
              <w:top w:val="single" w:sz="4" w:space="0" w:color="auto"/>
              <w:left w:val="single" w:sz="4" w:space="0" w:color="auto"/>
              <w:bottom w:val="single" w:sz="4" w:space="0" w:color="auto"/>
              <w:right w:val="single" w:sz="4" w:space="0" w:color="auto"/>
            </w:tcBorders>
            <w:shd w:val="clear" w:color="auto" w:fill="FFFFFF"/>
          </w:tcPr>
          <w:p w14:paraId="2B15AA20" w14:textId="77777777" w:rsidR="005948C3" w:rsidRPr="00415D96" w:rsidRDefault="005948C3" w:rsidP="00FF539A">
            <w:pPr>
              <w:framePr w:wrap="notBeside" w:vAnchor="text" w:hAnchor="text" w:xAlign="center" w:y="1"/>
              <w:jc w:val="both"/>
              <w:rPr>
                <w:rFonts w:ascii="Times New Roman" w:hAnsi="Times New Roman"/>
                <w:sz w:val="28"/>
                <w:szCs w:val="28"/>
              </w:rPr>
            </w:pPr>
            <w:r w:rsidRPr="00415D96">
              <w:rPr>
                <w:rFonts w:ascii="Times New Roman" w:hAnsi="Times New Roman"/>
                <w:sz w:val="28"/>
                <w:szCs w:val="28"/>
              </w:rPr>
              <w:t>Обосновать значение физической культуры для формирования личности профессионала, профилактики профзаболеваний.</w:t>
            </w:r>
          </w:p>
          <w:p w14:paraId="792C4E82" w14:textId="77777777" w:rsidR="005948C3" w:rsidRPr="00415D96" w:rsidRDefault="005948C3" w:rsidP="00FF539A">
            <w:pPr>
              <w:pStyle w:val="Default"/>
              <w:framePr w:wrap="notBeside" w:vAnchor="text" w:hAnchor="text" w:xAlign="center" w:y="1"/>
              <w:jc w:val="both"/>
              <w:rPr>
                <w:sz w:val="28"/>
                <w:szCs w:val="28"/>
              </w:rPr>
            </w:pPr>
            <w:r w:rsidRPr="00415D96">
              <w:rPr>
                <w:sz w:val="28"/>
                <w:szCs w:val="28"/>
              </w:rPr>
              <w:t>Составить и провести комплексы утренней, вводной и производственной гимнастики с учетом направления будущей профессиональной деятельности.</w:t>
            </w:r>
          </w:p>
          <w:p w14:paraId="33CCDCF8" w14:textId="77777777" w:rsidR="005948C3" w:rsidRPr="00111E12" w:rsidRDefault="005948C3" w:rsidP="00FF539A">
            <w:pPr>
              <w:framePr w:wrap="notBeside" w:vAnchor="text" w:hAnchor="text" w:xAlign="center" w:y="1"/>
              <w:jc w:val="both"/>
              <w:rPr>
                <w:rFonts w:ascii="Times New Roman" w:hAnsi="Times New Roman"/>
                <w:sz w:val="28"/>
                <w:szCs w:val="28"/>
              </w:rPr>
            </w:pPr>
            <w:r w:rsidRPr="00415D96">
              <w:rPr>
                <w:rFonts w:ascii="Times New Roman" w:hAnsi="Times New Roman"/>
                <w:sz w:val="28"/>
                <w:szCs w:val="28"/>
              </w:rPr>
              <w:t>Осуществлять контроль за состоянием здоровья (в динамике); уметь оказать первую медицинскую помощь при травмах</w:t>
            </w:r>
            <w:proofErr w:type="gramStart"/>
            <w:r w:rsidRPr="00415D96">
              <w:rPr>
                <w:rFonts w:ascii="Times New Roman" w:hAnsi="Times New Roman"/>
                <w:sz w:val="28"/>
                <w:szCs w:val="28"/>
              </w:rPr>
              <w:t>; Соблюдать</w:t>
            </w:r>
            <w:proofErr w:type="gramEnd"/>
            <w:r w:rsidRPr="00415D96">
              <w:rPr>
                <w:rFonts w:ascii="Times New Roman" w:hAnsi="Times New Roman"/>
                <w:sz w:val="28"/>
                <w:szCs w:val="28"/>
              </w:rPr>
              <w:t xml:space="preserve"> технику безопасности</w:t>
            </w:r>
          </w:p>
        </w:tc>
        <w:tc>
          <w:tcPr>
            <w:tcW w:w="5210" w:type="dxa"/>
            <w:tcBorders>
              <w:top w:val="single" w:sz="4" w:space="0" w:color="auto"/>
              <w:left w:val="single" w:sz="4" w:space="0" w:color="auto"/>
              <w:bottom w:val="single" w:sz="4" w:space="0" w:color="auto"/>
              <w:right w:val="single" w:sz="4" w:space="0" w:color="auto"/>
            </w:tcBorders>
            <w:shd w:val="clear" w:color="auto" w:fill="FFFFFF"/>
          </w:tcPr>
          <w:p w14:paraId="5545E6CA"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ТЕКУЩИЙ КОНТРОЛЬ:</w:t>
            </w:r>
          </w:p>
          <w:p w14:paraId="75B3C545" w14:textId="77777777" w:rsidR="005948C3" w:rsidRPr="00111E12" w:rsidRDefault="005948C3" w:rsidP="005948C3">
            <w:pPr>
              <w:pStyle w:val="1d"/>
              <w:framePr w:wrap="notBeside" w:vAnchor="text" w:hAnchor="text" w:xAlign="center" w:y="1"/>
              <w:widowControl/>
              <w:numPr>
                <w:ilvl w:val="0"/>
                <w:numId w:val="209"/>
              </w:numPr>
              <w:shd w:val="clear" w:color="auto" w:fill="auto"/>
              <w:tabs>
                <w:tab w:val="left" w:pos="254"/>
              </w:tabs>
              <w:spacing w:after="0" w:line="240" w:lineRule="auto"/>
              <w:ind w:firstLine="0"/>
              <w:rPr>
                <w:rFonts w:ascii="Times New Roman" w:hAnsi="Times New Roman" w:cs="Times New Roman"/>
              </w:rPr>
            </w:pPr>
            <w:r w:rsidRPr="00111E12">
              <w:rPr>
                <w:rFonts w:ascii="Times New Roman" w:hAnsi="Times New Roman" w:cs="Times New Roman"/>
              </w:rPr>
              <w:t>индивидуальный (проведение разминки, разминки с комплексом для профилактики профессиональных заболеваний)</w:t>
            </w:r>
          </w:p>
          <w:p w14:paraId="0CA3EBDE" w14:textId="77777777" w:rsidR="005948C3" w:rsidRPr="00111E12" w:rsidRDefault="005948C3" w:rsidP="005948C3">
            <w:pPr>
              <w:pStyle w:val="1d"/>
              <w:framePr w:wrap="notBeside" w:vAnchor="text" w:hAnchor="text" w:xAlign="center" w:y="1"/>
              <w:widowControl/>
              <w:numPr>
                <w:ilvl w:val="0"/>
                <w:numId w:val="209"/>
              </w:numPr>
              <w:shd w:val="clear" w:color="auto" w:fill="auto"/>
              <w:tabs>
                <w:tab w:val="left" w:pos="245"/>
              </w:tabs>
              <w:spacing w:after="0" w:line="240" w:lineRule="auto"/>
              <w:ind w:firstLine="0"/>
              <w:rPr>
                <w:rFonts w:ascii="Times New Roman" w:hAnsi="Times New Roman" w:cs="Times New Roman"/>
              </w:rPr>
            </w:pPr>
            <w:r w:rsidRPr="00111E12">
              <w:rPr>
                <w:rFonts w:ascii="Times New Roman" w:hAnsi="Times New Roman" w:cs="Times New Roman"/>
              </w:rPr>
              <w:t xml:space="preserve"> (организация спортивных игр)</w:t>
            </w:r>
          </w:p>
          <w:p w14:paraId="079C6A9C"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-написание рефератов по вопросам физической культуры</w:t>
            </w:r>
          </w:p>
          <w:p w14:paraId="16B296AD"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-сдача нормативов</w:t>
            </w:r>
          </w:p>
          <w:p w14:paraId="5C4B2092"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-сдача контрольных нормативов</w:t>
            </w:r>
          </w:p>
          <w:p w14:paraId="492D63F2" w14:textId="77777777" w:rsidR="005948C3" w:rsidRPr="00111E12" w:rsidRDefault="005948C3" w:rsidP="005948C3">
            <w:pPr>
              <w:pStyle w:val="1d"/>
              <w:framePr w:wrap="notBeside" w:vAnchor="text" w:hAnchor="text" w:xAlign="center" w:y="1"/>
              <w:widowControl/>
              <w:numPr>
                <w:ilvl w:val="0"/>
                <w:numId w:val="209"/>
              </w:numPr>
              <w:shd w:val="clear" w:color="auto" w:fill="auto"/>
              <w:tabs>
                <w:tab w:val="left" w:pos="240"/>
              </w:tabs>
              <w:spacing w:after="0" w:line="240" w:lineRule="auto"/>
              <w:ind w:firstLine="0"/>
              <w:rPr>
                <w:rFonts w:ascii="Times New Roman" w:hAnsi="Times New Roman" w:cs="Times New Roman"/>
              </w:rPr>
            </w:pPr>
            <w:r w:rsidRPr="00111E12">
              <w:rPr>
                <w:rFonts w:ascii="Times New Roman" w:hAnsi="Times New Roman" w:cs="Times New Roman"/>
              </w:rPr>
              <w:t>участие в соревнованиях по видам спорта</w:t>
            </w:r>
          </w:p>
        </w:tc>
      </w:tr>
      <w:tr w:rsidR="005948C3" w:rsidRPr="00111E12" w14:paraId="249792C8" w14:textId="77777777" w:rsidTr="00FF539A">
        <w:trPr>
          <w:trHeight w:val="259"/>
          <w:jc w:val="center"/>
        </w:trPr>
        <w:tc>
          <w:tcPr>
            <w:tcW w:w="4405" w:type="dxa"/>
            <w:tcBorders>
              <w:top w:val="single" w:sz="4" w:space="0" w:color="auto"/>
              <w:left w:val="single" w:sz="4" w:space="0" w:color="auto"/>
              <w:bottom w:val="single" w:sz="4" w:space="0" w:color="auto"/>
              <w:right w:val="single" w:sz="4" w:space="0" w:color="auto"/>
            </w:tcBorders>
            <w:shd w:val="clear" w:color="auto" w:fill="FFFFFF"/>
          </w:tcPr>
          <w:p w14:paraId="18B0114F"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ЗНАНИЯ</w:t>
            </w:r>
          </w:p>
        </w:tc>
        <w:tc>
          <w:tcPr>
            <w:tcW w:w="5210" w:type="dxa"/>
            <w:tcBorders>
              <w:top w:val="single" w:sz="4" w:space="0" w:color="auto"/>
              <w:left w:val="single" w:sz="4" w:space="0" w:color="auto"/>
              <w:bottom w:val="single" w:sz="4" w:space="0" w:color="auto"/>
              <w:right w:val="single" w:sz="4" w:space="0" w:color="auto"/>
            </w:tcBorders>
            <w:shd w:val="clear" w:color="auto" w:fill="FFFFFF"/>
          </w:tcPr>
          <w:p w14:paraId="3594B2AE" w14:textId="77777777" w:rsidR="005948C3" w:rsidRPr="00111E12" w:rsidRDefault="005948C3" w:rsidP="00FF539A">
            <w:pPr>
              <w:framePr w:wrap="notBeside" w:vAnchor="text" w:hAnchor="text" w:xAlign="center" w:y="1"/>
              <w:rPr>
                <w:rFonts w:ascii="Times New Roman" w:hAnsi="Times New Roman"/>
                <w:sz w:val="28"/>
                <w:szCs w:val="28"/>
              </w:rPr>
            </w:pPr>
          </w:p>
        </w:tc>
      </w:tr>
      <w:tr w:rsidR="005948C3" w:rsidRPr="00111E12" w14:paraId="02A99121" w14:textId="77777777" w:rsidTr="00FF539A">
        <w:trPr>
          <w:trHeight w:val="2314"/>
          <w:jc w:val="center"/>
        </w:trPr>
        <w:tc>
          <w:tcPr>
            <w:tcW w:w="4405" w:type="dxa"/>
            <w:tcBorders>
              <w:top w:val="single" w:sz="4" w:space="0" w:color="auto"/>
              <w:left w:val="single" w:sz="4" w:space="0" w:color="auto"/>
              <w:bottom w:val="single" w:sz="4" w:space="0" w:color="auto"/>
              <w:right w:val="single" w:sz="4" w:space="0" w:color="auto"/>
            </w:tcBorders>
            <w:shd w:val="clear" w:color="auto" w:fill="FFFFFF"/>
          </w:tcPr>
          <w:p w14:paraId="65E6C6C4" w14:textId="77777777" w:rsidR="005948C3" w:rsidRPr="00415D96" w:rsidRDefault="005948C3" w:rsidP="00FF539A">
            <w:pPr>
              <w:framePr w:wrap="notBeside" w:vAnchor="text" w:hAnchor="text" w:xAlign="center" w:y="1"/>
              <w:jc w:val="both"/>
              <w:rPr>
                <w:rFonts w:ascii="Times New Roman" w:hAnsi="Times New Roman"/>
                <w:sz w:val="28"/>
                <w:szCs w:val="28"/>
              </w:rPr>
            </w:pPr>
            <w:r w:rsidRPr="00415D96">
              <w:rPr>
                <w:rFonts w:ascii="Times New Roman" w:hAnsi="Times New Roman"/>
                <w:sz w:val="28"/>
                <w:szCs w:val="28"/>
              </w:rPr>
              <w:t xml:space="preserve">современное состояние физической культуры и спорта, </w:t>
            </w:r>
          </w:p>
          <w:p w14:paraId="61642B50" w14:textId="77777777" w:rsidR="005948C3" w:rsidRPr="00415D96" w:rsidRDefault="005948C3" w:rsidP="00FF539A">
            <w:pPr>
              <w:framePr w:wrap="notBeside" w:vAnchor="text" w:hAnchor="text" w:xAlign="center" w:y="1"/>
              <w:jc w:val="both"/>
              <w:rPr>
                <w:rFonts w:ascii="Times New Roman" w:hAnsi="Times New Roman"/>
                <w:sz w:val="28"/>
                <w:szCs w:val="28"/>
              </w:rPr>
            </w:pPr>
            <w:r w:rsidRPr="00415D96">
              <w:rPr>
                <w:rFonts w:ascii="Times New Roman" w:hAnsi="Times New Roman"/>
                <w:sz w:val="28"/>
                <w:szCs w:val="28"/>
              </w:rPr>
              <w:t>оздоровительные системы физического воспитания.</w:t>
            </w:r>
          </w:p>
          <w:p w14:paraId="5ADE7B4C"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p>
        </w:tc>
        <w:tc>
          <w:tcPr>
            <w:tcW w:w="5210" w:type="dxa"/>
            <w:tcBorders>
              <w:top w:val="single" w:sz="4" w:space="0" w:color="auto"/>
              <w:left w:val="single" w:sz="4" w:space="0" w:color="auto"/>
              <w:bottom w:val="single" w:sz="4" w:space="0" w:color="auto"/>
              <w:right w:val="single" w:sz="4" w:space="0" w:color="auto"/>
            </w:tcBorders>
            <w:shd w:val="clear" w:color="auto" w:fill="FFFFFF"/>
          </w:tcPr>
          <w:p w14:paraId="242CE748"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Pr>
                <w:rFonts w:ascii="Times New Roman" w:hAnsi="Times New Roman" w:cs="Times New Roman"/>
              </w:rPr>
              <w:t>Т</w:t>
            </w:r>
            <w:r w:rsidRPr="00111E12">
              <w:rPr>
                <w:rFonts w:ascii="Times New Roman" w:hAnsi="Times New Roman" w:cs="Times New Roman"/>
              </w:rPr>
              <w:t>ЕКУЩИЙ</w:t>
            </w:r>
            <w:r>
              <w:rPr>
                <w:rFonts w:ascii="Times New Roman" w:hAnsi="Times New Roman" w:cs="Times New Roman"/>
              </w:rPr>
              <w:t xml:space="preserve"> КОНТРОЛЬ</w:t>
            </w:r>
            <w:r w:rsidRPr="00111E12">
              <w:rPr>
                <w:rFonts w:ascii="Times New Roman" w:hAnsi="Times New Roman" w:cs="Times New Roman"/>
              </w:rPr>
              <w:t xml:space="preserve"> </w:t>
            </w:r>
            <w:r w:rsidRPr="00111E12">
              <w:rPr>
                <w:rFonts w:ascii="Times New Roman" w:hAnsi="Times New Roman" w:cs="Times New Roman"/>
              </w:rPr>
              <w:br/>
              <w:t>-рефераты</w:t>
            </w:r>
          </w:p>
          <w:p w14:paraId="69B1725F"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-участие в соревнованиях</w:t>
            </w:r>
          </w:p>
          <w:p w14:paraId="577D8FB6"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 итоговый контроль</w:t>
            </w:r>
          </w:p>
          <w:p w14:paraId="06FF13DC" w14:textId="77777777" w:rsidR="005948C3" w:rsidRPr="00111E12" w:rsidRDefault="005948C3" w:rsidP="00FF539A">
            <w:pPr>
              <w:pStyle w:val="1d"/>
              <w:framePr w:wrap="notBeside" w:vAnchor="text" w:hAnchor="text" w:xAlign="center" w:y="1"/>
              <w:shd w:val="clear" w:color="auto" w:fill="auto"/>
              <w:spacing w:line="240" w:lineRule="auto"/>
              <w:ind w:firstLine="0"/>
              <w:rPr>
                <w:rFonts w:ascii="Times New Roman" w:hAnsi="Times New Roman" w:cs="Times New Roman"/>
              </w:rPr>
            </w:pPr>
            <w:r w:rsidRPr="00111E12">
              <w:rPr>
                <w:rFonts w:ascii="Times New Roman" w:hAnsi="Times New Roman" w:cs="Times New Roman"/>
              </w:rPr>
              <w:t>-сдача контрольных нормативов</w:t>
            </w:r>
            <w:r w:rsidRPr="00111E12">
              <w:rPr>
                <w:rFonts w:ascii="Times New Roman" w:hAnsi="Times New Roman" w:cs="Times New Roman"/>
              </w:rPr>
              <w:br/>
              <w:t xml:space="preserve">-выступление на соревнованиях, </w:t>
            </w:r>
            <w:proofErr w:type="gramStart"/>
            <w:r w:rsidRPr="00111E12">
              <w:rPr>
                <w:rFonts w:ascii="Times New Roman" w:hAnsi="Times New Roman" w:cs="Times New Roman"/>
              </w:rPr>
              <w:t>научно практической</w:t>
            </w:r>
            <w:proofErr w:type="gramEnd"/>
            <w:r w:rsidRPr="00111E12">
              <w:rPr>
                <w:rFonts w:ascii="Times New Roman" w:hAnsi="Times New Roman" w:cs="Times New Roman"/>
              </w:rPr>
              <w:t xml:space="preserve"> конференции о ЗОЖ</w:t>
            </w:r>
          </w:p>
        </w:tc>
      </w:tr>
    </w:tbl>
    <w:p w14:paraId="77A801C2"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035871DB"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73149421"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7783B151"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12367008" w14:textId="77777777" w:rsidR="005948C3" w:rsidRDefault="005948C3" w:rsidP="005948C3">
      <w:pPr>
        <w:shd w:val="clear" w:color="auto" w:fill="FFFFFF"/>
        <w:spacing w:after="0" w:line="360" w:lineRule="auto"/>
        <w:rPr>
          <w:rFonts w:ascii="Times New Roman" w:hAnsi="Times New Roman"/>
          <w:color w:val="000000"/>
          <w:sz w:val="28"/>
          <w:szCs w:val="28"/>
        </w:rPr>
      </w:pPr>
    </w:p>
    <w:p w14:paraId="4D74A345" w14:textId="77777777" w:rsidR="005948C3" w:rsidRDefault="005948C3" w:rsidP="005948C3">
      <w:pPr>
        <w:shd w:val="clear" w:color="auto" w:fill="FFFFFF"/>
        <w:spacing w:after="0" w:line="360" w:lineRule="auto"/>
        <w:rPr>
          <w:rFonts w:ascii="Times New Roman" w:hAnsi="Times New Roman"/>
          <w:color w:val="000000"/>
          <w:sz w:val="28"/>
          <w:szCs w:val="28"/>
        </w:rPr>
      </w:pPr>
    </w:p>
    <w:p w14:paraId="0EA86908"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DD21F03"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30FC9E64" w14:textId="77777777" w:rsidR="005948C3" w:rsidRDefault="005948C3" w:rsidP="005948C3">
      <w:pPr>
        <w:shd w:val="clear" w:color="auto" w:fill="FFFFFF"/>
        <w:spacing w:after="0" w:line="360" w:lineRule="auto"/>
        <w:rPr>
          <w:rFonts w:ascii="Times New Roman" w:hAnsi="Times New Roman"/>
          <w:color w:val="000000"/>
          <w:sz w:val="28"/>
          <w:szCs w:val="28"/>
        </w:rPr>
      </w:pPr>
    </w:p>
    <w:p w14:paraId="6655362C" w14:textId="77777777" w:rsidR="005948C3" w:rsidRDefault="005948C3" w:rsidP="005948C3">
      <w:pPr>
        <w:shd w:val="clear" w:color="auto" w:fill="FFFFFF"/>
        <w:spacing w:after="0" w:line="360" w:lineRule="auto"/>
        <w:rPr>
          <w:rFonts w:ascii="Times New Roman" w:hAnsi="Times New Roman"/>
          <w:color w:val="000000"/>
          <w:sz w:val="28"/>
          <w:szCs w:val="28"/>
        </w:rPr>
      </w:pPr>
    </w:p>
    <w:p w14:paraId="6E0C19A3"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3E3146ED" w14:textId="77777777" w:rsidR="005948C3" w:rsidRPr="00415D96" w:rsidRDefault="005948C3" w:rsidP="005948C3">
      <w:pPr>
        <w:tabs>
          <w:tab w:val="left" w:pos="405"/>
        </w:tabs>
        <w:spacing w:before="480" w:after="100" w:afterAutospacing="1"/>
        <w:rPr>
          <w:rFonts w:ascii="Times New Roman" w:hAnsi="Times New Roman"/>
          <w:sz w:val="28"/>
          <w:szCs w:val="28"/>
        </w:rPr>
      </w:pPr>
    </w:p>
    <w:p w14:paraId="32D5F076" w14:textId="77777777" w:rsidR="005948C3" w:rsidRDefault="005948C3" w:rsidP="005948C3">
      <w:pPr>
        <w:spacing w:after="0" w:line="240" w:lineRule="atLeast"/>
        <w:jc w:val="center"/>
        <w:rPr>
          <w:rFonts w:ascii="Times New Roman" w:hAnsi="Times New Roman"/>
          <w:b/>
          <w:sz w:val="28"/>
          <w:szCs w:val="28"/>
        </w:rPr>
      </w:pPr>
    </w:p>
    <w:p w14:paraId="54769FD4"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65DE745C" w14:textId="77777777" w:rsidR="005948C3" w:rsidRDefault="005948C3" w:rsidP="005948C3">
      <w:pPr>
        <w:jc w:val="center"/>
        <w:rPr>
          <w:rFonts w:ascii="Times New Roman" w:hAnsi="Times New Roman"/>
          <w:b/>
          <w:sz w:val="32"/>
          <w:szCs w:val="32"/>
        </w:rPr>
      </w:pPr>
    </w:p>
    <w:p w14:paraId="2222E04A"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ОП.06 </w:t>
      </w:r>
      <w:r w:rsidRPr="00086032">
        <w:rPr>
          <w:rFonts w:ascii="Times New Roman" w:hAnsi="Times New Roman"/>
          <w:b/>
          <w:sz w:val="32"/>
          <w:szCs w:val="32"/>
        </w:rPr>
        <w:t>Иностранный язык в профессиональной деятельности</w:t>
      </w:r>
    </w:p>
    <w:p w14:paraId="2F033BD1" w14:textId="77777777" w:rsidR="005948C3" w:rsidRDefault="005948C3" w:rsidP="005948C3">
      <w:pPr>
        <w:jc w:val="center"/>
        <w:rPr>
          <w:rFonts w:ascii="Times New Roman" w:hAnsi="Times New Roman"/>
          <w:b/>
          <w:sz w:val="32"/>
          <w:szCs w:val="32"/>
        </w:rPr>
      </w:pPr>
    </w:p>
    <w:p w14:paraId="2A1A9EF6" w14:textId="77777777" w:rsidR="005948C3" w:rsidRDefault="005948C3" w:rsidP="005948C3">
      <w:pPr>
        <w:jc w:val="center"/>
        <w:rPr>
          <w:rFonts w:ascii="Times New Roman" w:hAnsi="Times New Roman"/>
          <w:b/>
          <w:sz w:val="32"/>
          <w:szCs w:val="32"/>
        </w:rPr>
      </w:pPr>
    </w:p>
    <w:p w14:paraId="5A511BA2" w14:textId="77777777" w:rsidR="005948C3" w:rsidRDefault="005948C3" w:rsidP="005948C3">
      <w:pPr>
        <w:jc w:val="center"/>
        <w:rPr>
          <w:rFonts w:ascii="Times New Roman" w:hAnsi="Times New Roman"/>
          <w:b/>
          <w:sz w:val="32"/>
          <w:szCs w:val="32"/>
        </w:rPr>
      </w:pPr>
    </w:p>
    <w:p w14:paraId="749DEEA4" w14:textId="77777777" w:rsidR="005948C3" w:rsidRDefault="005948C3" w:rsidP="005948C3">
      <w:pPr>
        <w:jc w:val="center"/>
        <w:rPr>
          <w:rFonts w:ascii="Times New Roman" w:hAnsi="Times New Roman"/>
          <w:b/>
          <w:sz w:val="32"/>
          <w:szCs w:val="32"/>
        </w:rPr>
      </w:pPr>
    </w:p>
    <w:p w14:paraId="69D8ECC8" w14:textId="77777777" w:rsidR="005948C3" w:rsidRDefault="005948C3" w:rsidP="005948C3">
      <w:pPr>
        <w:jc w:val="center"/>
        <w:rPr>
          <w:rFonts w:ascii="Times New Roman" w:hAnsi="Times New Roman"/>
          <w:b/>
          <w:sz w:val="32"/>
          <w:szCs w:val="32"/>
        </w:rPr>
      </w:pPr>
    </w:p>
    <w:p w14:paraId="4200A161" w14:textId="77777777" w:rsidR="005948C3" w:rsidRDefault="005948C3" w:rsidP="005948C3">
      <w:pPr>
        <w:jc w:val="center"/>
        <w:rPr>
          <w:rFonts w:ascii="Times New Roman" w:hAnsi="Times New Roman"/>
          <w:b/>
          <w:sz w:val="32"/>
          <w:szCs w:val="32"/>
        </w:rPr>
      </w:pPr>
    </w:p>
    <w:p w14:paraId="2D3BCF38" w14:textId="77777777" w:rsidR="005948C3" w:rsidRDefault="005948C3" w:rsidP="005948C3">
      <w:pPr>
        <w:jc w:val="center"/>
        <w:rPr>
          <w:rFonts w:ascii="Times New Roman" w:hAnsi="Times New Roman"/>
          <w:b/>
          <w:sz w:val="32"/>
          <w:szCs w:val="32"/>
        </w:rPr>
      </w:pPr>
    </w:p>
    <w:p w14:paraId="6A896E09" w14:textId="77777777" w:rsidR="005948C3" w:rsidRDefault="005948C3" w:rsidP="005948C3">
      <w:pPr>
        <w:jc w:val="center"/>
        <w:rPr>
          <w:rFonts w:ascii="Times New Roman" w:hAnsi="Times New Roman"/>
          <w:b/>
          <w:sz w:val="32"/>
          <w:szCs w:val="32"/>
        </w:rPr>
      </w:pPr>
    </w:p>
    <w:p w14:paraId="354F2F2E" w14:textId="77777777" w:rsidR="005948C3" w:rsidRDefault="005948C3" w:rsidP="005948C3">
      <w:pPr>
        <w:jc w:val="center"/>
        <w:rPr>
          <w:rFonts w:ascii="Times New Roman" w:hAnsi="Times New Roman"/>
          <w:b/>
          <w:sz w:val="32"/>
          <w:szCs w:val="32"/>
        </w:rPr>
      </w:pPr>
    </w:p>
    <w:p w14:paraId="39D1BE5E" w14:textId="77777777" w:rsidR="005948C3" w:rsidRDefault="005948C3" w:rsidP="005948C3">
      <w:pPr>
        <w:jc w:val="center"/>
        <w:rPr>
          <w:rFonts w:ascii="Times New Roman" w:hAnsi="Times New Roman"/>
          <w:b/>
          <w:sz w:val="32"/>
          <w:szCs w:val="32"/>
        </w:rPr>
      </w:pPr>
    </w:p>
    <w:p w14:paraId="3E810101" w14:textId="7019D523"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3C552EBE" w14:textId="77777777" w:rsidR="005948C3" w:rsidRPr="00D044AA" w:rsidRDefault="005948C3" w:rsidP="005948C3">
      <w:pPr>
        <w:pStyle w:val="a7"/>
        <w:numPr>
          <w:ilvl w:val="0"/>
          <w:numId w:val="216"/>
        </w:numPr>
        <w:spacing w:after="0" w:line="240" w:lineRule="auto"/>
        <w:ind w:left="0" w:firstLine="0"/>
        <w:contextualSpacing w:val="0"/>
        <w:jc w:val="both"/>
        <w:rPr>
          <w:b/>
        </w:rPr>
      </w:pPr>
      <w:r w:rsidRPr="00D044AA">
        <w:rPr>
          <w:b/>
        </w:rPr>
        <w:lastRenderedPageBreak/>
        <w:t xml:space="preserve">ОБЩАЯ ХАРАКТЕРИСТИКА РАБОЧЕЙПРОГРАММЫ УЧЕБНОЙ </w:t>
      </w:r>
      <w:proofErr w:type="gramStart"/>
      <w:r w:rsidRPr="00D044AA">
        <w:rPr>
          <w:b/>
        </w:rPr>
        <w:t>ДИСЦИПЛИНЫ  ОП</w:t>
      </w:r>
      <w:proofErr w:type="gramEnd"/>
      <w:r w:rsidRPr="00D044AA">
        <w:rPr>
          <w:b/>
        </w:rPr>
        <w:t>.04  ИНОСТРАННЫЙ ЯЗЫК В ПРОФЕССИОНАЛЬНОЙ ДЕЯТЕЛЬНОСТИ (АНГЛИЙСКИЙ ЯЗЫК)</w:t>
      </w:r>
    </w:p>
    <w:p w14:paraId="2AEF06EA" w14:textId="77777777" w:rsidR="005948C3" w:rsidRPr="00C60EC8" w:rsidRDefault="005948C3" w:rsidP="005948C3">
      <w:pPr>
        <w:suppressAutoHyphens/>
        <w:spacing w:after="0"/>
        <w:rPr>
          <w:rFonts w:ascii="Times New Roman" w:hAnsi="Times New Roman"/>
          <w:i/>
        </w:rPr>
      </w:pPr>
    </w:p>
    <w:p w14:paraId="2EE91B52" w14:textId="77777777" w:rsidR="005948C3" w:rsidRPr="00C60EC8" w:rsidRDefault="005948C3" w:rsidP="005948C3">
      <w:pPr>
        <w:suppressAutoHyphens/>
        <w:spacing w:after="0"/>
        <w:rPr>
          <w:rFonts w:ascii="Times New Roman" w:hAnsi="Times New Roman"/>
          <w:b/>
          <w:sz w:val="24"/>
          <w:szCs w:val="24"/>
        </w:rPr>
      </w:pPr>
      <w:r w:rsidRPr="00C60EC8">
        <w:rPr>
          <w:rFonts w:ascii="Times New Roman" w:hAnsi="Times New Roman"/>
          <w:b/>
          <w:sz w:val="24"/>
          <w:szCs w:val="24"/>
        </w:rPr>
        <w:t xml:space="preserve">1.1. Место дисциплины в структуре основной профессиональной образовательной программы: </w:t>
      </w:r>
      <w:r w:rsidRPr="00C60EC8">
        <w:rPr>
          <w:rFonts w:ascii="Times New Roman" w:hAnsi="Times New Roman"/>
          <w:sz w:val="24"/>
          <w:szCs w:val="24"/>
        </w:rPr>
        <w:t xml:space="preserve">дисциплина входит в общепрофессиональный </w:t>
      </w:r>
      <w:proofErr w:type="gramStart"/>
      <w:r w:rsidRPr="00C60EC8">
        <w:rPr>
          <w:rFonts w:ascii="Times New Roman" w:hAnsi="Times New Roman"/>
          <w:sz w:val="24"/>
          <w:szCs w:val="24"/>
        </w:rPr>
        <w:t>цикл  (</w:t>
      </w:r>
      <w:proofErr w:type="gramEnd"/>
      <w:r w:rsidRPr="00C60EC8">
        <w:rPr>
          <w:rFonts w:ascii="Times New Roman" w:hAnsi="Times New Roman"/>
          <w:sz w:val="24"/>
          <w:szCs w:val="24"/>
        </w:rPr>
        <w:t>П.00)</w:t>
      </w:r>
    </w:p>
    <w:p w14:paraId="3FC9EA3D" w14:textId="77777777" w:rsidR="005948C3" w:rsidRPr="00C60EC8" w:rsidRDefault="005948C3" w:rsidP="005948C3">
      <w:pPr>
        <w:suppressAutoHyphens/>
        <w:spacing w:after="0"/>
        <w:rPr>
          <w:rFonts w:ascii="Times New Roman" w:hAnsi="Times New Roman"/>
          <w:b/>
          <w:sz w:val="24"/>
          <w:szCs w:val="24"/>
        </w:rPr>
      </w:pPr>
      <w:r w:rsidRPr="00C60EC8">
        <w:rPr>
          <w:rFonts w:ascii="Times New Roman" w:hAnsi="Times New Roman"/>
          <w:b/>
          <w:sz w:val="24"/>
          <w:szCs w:val="24"/>
        </w:rPr>
        <w:t>1.2. Цель и планируемые результаты освоения дисциплины:</w:t>
      </w:r>
    </w:p>
    <w:p w14:paraId="402BEAA5" w14:textId="77777777" w:rsidR="005948C3" w:rsidRPr="00C60EC8" w:rsidRDefault="005948C3" w:rsidP="005948C3">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43"/>
        <w:gridCol w:w="3470"/>
      </w:tblGrid>
      <w:tr w:rsidR="005948C3" w:rsidRPr="00C60EC8" w14:paraId="7C425889" w14:textId="77777777" w:rsidTr="00FF539A">
        <w:trPr>
          <w:trHeight w:val="649"/>
        </w:trPr>
        <w:tc>
          <w:tcPr>
            <w:tcW w:w="2235" w:type="dxa"/>
            <w:hideMark/>
          </w:tcPr>
          <w:p w14:paraId="6FD59687" w14:textId="77777777" w:rsidR="005948C3" w:rsidRPr="00C60EC8" w:rsidRDefault="005948C3" w:rsidP="00FF539A">
            <w:pPr>
              <w:suppressAutoHyphens/>
              <w:spacing w:after="0"/>
              <w:jc w:val="center"/>
              <w:rPr>
                <w:rFonts w:ascii="Times New Roman" w:hAnsi="Times New Roman"/>
                <w:sz w:val="24"/>
                <w:szCs w:val="24"/>
              </w:rPr>
            </w:pPr>
            <w:r w:rsidRPr="00C60EC8">
              <w:rPr>
                <w:rFonts w:ascii="Times New Roman" w:hAnsi="Times New Roman"/>
                <w:sz w:val="24"/>
                <w:szCs w:val="24"/>
              </w:rPr>
              <w:t xml:space="preserve">Код </w:t>
            </w:r>
          </w:p>
          <w:p w14:paraId="6FFCAA08" w14:textId="77777777" w:rsidR="005948C3" w:rsidRPr="00C60EC8" w:rsidRDefault="005948C3" w:rsidP="00FF539A">
            <w:pPr>
              <w:suppressAutoHyphens/>
              <w:spacing w:after="0"/>
              <w:jc w:val="center"/>
              <w:rPr>
                <w:rFonts w:ascii="Times New Roman" w:hAnsi="Times New Roman"/>
                <w:sz w:val="24"/>
                <w:szCs w:val="24"/>
              </w:rPr>
            </w:pPr>
            <w:r w:rsidRPr="00C60EC8">
              <w:rPr>
                <w:rFonts w:ascii="Times New Roman" w:hAnsi="Times New Roman"/>
                <w:sz w:val="24"/>
                <w:szCs w:val="24"/>
              </w:rPr>
              <w:t>ПК, ОК</w:t>
            </w:r>
          </w:p>
        </w:tc>
        <w:tc>
          <w:tcPr>
            <w:tcW w:w="3543" w:type="dxa"/>
            <w:hideMark/>
          </w:tcPr>
          <w:p w14:paraId="4B13F1D0" w14:textId="77777777" w:rsidR="005948C3" w:rsidRPr="00C60EC8" w:rsidRDefault="005948C3" w:rsidP="00FF539A">
            <w:pPr>
              <w:suppressAutoHyphens/>
              <w:spacing w:after="0"/>
              <w:ind w:firstLine="317"/>
              <w:jc w:val="center"/>
              <w:rPr>
                <w:rFonts w:ascii="Times New Roman" w:hAnsi="Times New Roman"/>
                <w:sz w:val="24"/>
                <w:szCs w:val="24"/>
              </w:rPr>
            </w:pPr>
            <w:r w:rsidRPr="00C60EC8">
              <w:rPr>
                <w:rFonts w:ascii="Times New Roman" w:hAnsi="Times New Roman"/>
                <w:sz w:val="24"/>
                <w:szCs w:val="24"/>
              </w:rPr>
              <w:t>Умения</w:t>
            </w:r>
          </w:p>
        </w:tc>
        <w:tc>
          <w:tcPr>
            <w:tcW w:w="3470" w:type="dxa"/>
            <w:hideMark/>
          </w:tcPr>
          <w:p w14:paraId="57308A9C" w14:textId="77777777" w:rsidR="005948C3" w:rsidRPr="00C60EC8" w:rsidRDefault="005948C3" w:rsidP="00FF539A">
            <w:pPr>
              <w:suppressAutoHyphens/>
              <w:spacing w:after="0"/>
              <w:ind w:firstLine="318"/>
              <w:jc w:val="center"/>
              <w:rPr>
                <w:rFonts w:ascii="Times New Roman" w:hAnsi="Times New Roman"/>
                <w:sz w:val="24"/>
                <w:szCs w:val="24"/>
              </w:rPr>
            </w:pPr>
            <w:r w:rsidRPr="00C60EC8">
              <w:rPr>
                <w:rFonts w:ascii="Times New Roman" w:hAnsi="Times New Roman"/>
                <w:sz w:val="24"/>
                <w:szCs w:val="24"/>
              </w:rPr>
              <w:t>Знания</w:t>
            </w:r>
          </w:p>
        </w:tc>
      </w:tr>
      <w:tr w:rsidR="005948C3" w:rsidRPr="00C60EC8" w14:paraId="64C67B76" w14:textId="77777777" w:rsidTr="00FF539A">
        <w:trPr>
          <w:trHeight w:val="212"/>
        </w:trPr>
        <w:tc>
          <w:tcPr>
            <w:tcW w:w="2235" w:type="dxa"/>
          </w:tcPr>
          <w:p w14:paraId="184B861E"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ПК1.1, ПК2.1,</w:t>
            </w:r>
          </w:p>
          <w:p w14:paraId="2464FA9A"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 3.1, ПК 4.1</w:t>
            </w:r>
          </w:p>
          <w:p w14:paraId="50EEA748"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 5.1</w:t>
            </w:r>
          </w:p>
        </w:tc>
        <w:tc>
          <w:tcPr>
            <w:tcW w:w="3543" w:type="dxa"/>
          </w:tcPr>
          <w:p w14:paraId="6E945DFA" w14:textId="77777777" w:rsidR="005948C3" w:rsidRPr="00C60EC8" w:rsidRDefault="005948C3" w:rsidP="00FF539A">
            <w:pPr>
              <w:spacing w:after="0"/>
              <w:ind w:firstLine="317"/>
              <w:rPr>
                <w:rFonts w:ascii="Times New Roman" w:hAnsi="Times New Roman"/>
                <w:b/>
                <w:sz w:val="24"/>
                <w:szCs w:val="24"/>
              </w:rPr>
            </w:pPr>
            <w:r w:rsidRPr="00C60EC8">
              <w:rPr>
                <w:rFonts w:ascii="Times New Roman" w:hAnsi="Times New Roman"/>
                <w:sz w:val="24"/>
                <w:szCs w:val="24"/>
              </w:rPr>
              <w:t>применять профессионально-ориентированную лексику при возникновении сложностей во время обработки деталей на токарных станках с числовым программным управлением</w:t>
            </w:r>
          </w:p>
        </w:tc>
        <w:tc>
          <w:tcPr>
            <w:tcW w:w="3470" w:type="dxa"/>
          </w:tcPr>
          <w:p w14:paraId="4CE64471" w14:textId="77777777" w:rsidR="005948C3" w:rsidRPr="00C60EC8" w:rsidRDefault="005948C3" w:rsidP="00FF539A">
            <w:pPr>
              <w:spacing w:after="0"/>
              <w:ind w:firstLine="318"/>
              <w:jc w:val="both"/>
              <w:rPr>
                <w:rFonts w:ascii="Times New Roman" w:hAnsi="Times New Roman"/>
                <w:iCs/>
                <w:sz w:val="24"/>
                <w:szCs w:val="24"/>
              </w:rPr>
            </w:pPr>
            <w:r w:rsidRPr="00C60EC8">
              <w:rPr>
                <w:rFonts w:ascii="Times New Roman" w:hAnsi="Times New Roman"/>
                <w:iCs/>
                <w:sz w:val="24"/>
                <w:szCs w:val="24"/>
              </w:rPr>
              <w:t xml:space="preserve">правила построения простых и сложных предложений на профессиональные темы; </w:t>
            </w:r>
          </w:p>
          <w:p w14:paraId="38DC905F" w14:textId="77777777" w:rsidR="005948C3" w:rsidRPr="00C60EC8" w:rsidRDefault="005948C3" w:rsidP="00FF539A">
            <w:pPr>
              <w:spacing w:after="0"/>
              <w:ind w:firstLine="318"/>
              <w:rPr>
                <w:rFonts w:ascii="Times New Roman" w:hAnsi="Times New Roman"/>
                <w:iCs/>
                <w:sz w:val="24"/>
                <w:szCs w:val="24"/>
              </w:rPr>
            </w:pPr>
            <w:r w:rsidRPr="00C60EC8">
              <w:rPr>
                <w:rFonts w:ascii="Times New Roman" w:hAnsi="Times New Roman"/>
                <w:iCs/>
                <w:sz w:val="24"/>
                <w:szCs w:val="24"/>
              </w:rPr>
              <w:t xml:space="preserve">особенности произношения; </w:t>
            </w:r>
          </w:p>
          <w:p w14:paraId="009B66E1" w14:textId="77777777" w:rsidR="005948C3" w:rsidRPr="00C60EC8" w:rsidRDefault="005948C3" w:rsidP="00FF539A">
            <w:pPr>
              <w:spacing w:after="0"/>
              <w:ind w:firstLine="318"/>
              <w:rPr>
                <w:rFonts w:ascii="Times New Roman" w:hAnsi="Times New Roman"/>
                <w:b/>
                <w:sz w:val="24"/>
                <w:szCs w:val="24"/>
              </w:rPr>
            </w:pPr>
          </w:p>
        </w:tc>
      </w:tr>
      <w:tr w:rsidR="005948C3" w:rsidRPr="00C60EC8" w14:paraId="3137FD7C" w14:textId="77777777" w:rsidTr="00FF539A">
        <w:trPr>
          <w:trHeight w:val="212"/>
        </w:trPr>
        <w:tc>
          <w:tcPr>
            <w:tcW w:w="2235" w:type="dxa"/>
          </w:tcPr>
          <w:p w14:paraId="2D7B40C6"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ПК1.2, ПК2.2</w:t>
            </w:r>
          </w:p>
          <w:p w14:paraId="6C70C83D"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ПК3.2, ПК4.2</w:t>
            </w:r>
          </w:p>
          <w:p w14:paraId="3DBEC3F9"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ПК5.</w:t>
            </w:r>
            <w:proofErr w:type="gramStart"/>
            <w:r w:rsidRPr="00C60EC8">
              <w:rPr>
                <w:rFonts w:ascii="Times New Roman" w:hAnsi="Times New Roman"/>
                <w:sz w:val="24"/>
                <w:szCs w:val="24"/>
              </w:rPr>
              <w:t>2,ПК</w:t>
            </w:r>
            <w:proofErr w:type="gramEnd"/>
            <w:r w:rsidRPr="00C60EC8">
              <w:rPr>
                <w:rFonts w:ascii="Times New Roman" w:hAnsi="Times New Roman"/>
                <w:sz w:val="24"/>
                <w:szCs w:val="24"/>
              </w:rPr>
              <w:t>1.3</w:t>
            </w:r>
          </w:p>
          <w:p w14:paraId="5A70EC04"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ПК2.3, ПК3.3</w:t>
            </w:r>
          </w:p>
          <w:p w14:paraId="391B3703"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ПК4.3, ПК5.3</w:t>
            </w:r>
          </w:p>
          <w:p w14:paraId="641A3498"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ПК1.4, ПК2.4</w:t>
            </w:r>
          </w:p>
          <w:p w14:paraId="5C60A87F"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ПК3.4, ПК4.4</w:t>
            </w:r>
          </w:p>
          <w:p w14:paraId="032D04F4"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ПК5.4</w:t>
            </w:r>
          </w:p>
        </w:tc>
        <w:tc>
          <w:tcPr>
            <w:tcW w:w="3543" w:type="dxa"/>
          </w:tcPr>
          <w:p w14:paraId="7123BEEF" w14:textId="77777777" w:rsidR="005948C3" w:rsidRPr="00C60EC8" w:rsidRDefault="005948C3" w:rsidP="00FF539A">
            <w:pPr>
              <w:spacing w:after="0"/>
              <w:ind w:firstLine="317"/>
              <w:rPr>
                <w:rFonts w:ascii="Times New Roman" w:hAnsi="Times New Roman"/>
                <w:sz w:val="24"/>
                <w:szCs w:val="24"/>
              </w:rPr>
            </w:pPr>
            <w:r w:rsidRPr="00C60EC8">
              <w:rPr>
                <w:rFonts w:ascii="Times New Roman" w:hAnsi="Times New Roman"/>
                <w:sz w:val="24"/>
                <w:szCs w:val="24"/>
              </w:rPr>
              <w:t xml:space="preserve">читать чертежи и техническую документацию согласно стандартам </w:t>
            </w:r>
            <w:r w:rsidRPr="00C60EC8">
              <w:rPr>
                <w:rFonts w:ascii="Times New Roman" w:hAnsi="Times New Roman"/>
                <w:sz w:val="24"/>
                <w:szCs w:val="24"/>
                <w:lang w:val="en-US"/>
              </w:rPr>
              <w:t>ISO</w:t>
            </w:r>
          </w:p>
        </w:tc>
        <w:tc>
          <w:tcPr>
            <w:tcW w:w="3470" w:type="dxa"/>
          </w:tcPr>
          <w:p w14:paraId="0360BCCF" w14:textId="77777777" w:rsidR="005948C3" w:rsidRPr="00C60EC8" w:rsidRDefault="005948C3" w:rsidP="00FF539A">
            <w:pPr>
              <w:spacing w:after="0"/>
              <w:ind w:firstLine="318"/>
              <w:rPr>
                <w:rFonts w:ascii="Times New Roman" w:hAnsi="Times New Roman"/>
                <w:sz w:val="24"/>
                <w:szCs w:val="24"/>
              </w:rPr>
            </w:pPr>
            <w:r w:rsidRPr="00C60EC8">
              <w:rPr>
                <w:rFonts w:ascii="Times New Roman" w:hAnsi="Times New Roman"/>
                <w:iCs/>
                <w:sz w:val="24"/>
                <w:szCs w:val="24"/>
              </w:rPr>
              <w:t>правила чтения текстов профессиональной направленности</w:t>
            </w:r>
          </w:p>
        </w:tc>
      </w:tr>
      <w:tr w:rsidR="005948C3" w:rsidRPr="00C60EC8" w14:paraId="59553521" w14:textId="77777777" w:rsidTr="00FF539A">
        <w:trPr>
          <w:trHeight w:val="212"/>
        </w:trPr>
        <w:tc>
          <w:tcPr>
            <w:tcW w:w="2235" w:type="dxa"/>
          </w:tcPr>
          <w:p w14:paraId="4C043EEF" w14:textId="77777777" w:rsidR="005948C3" w:rsidRPr="00C60EC8" w:rsidRDefault="005948C3" w:rsidP="00FF539A">
            <w:pPr>
              <w:spacing w:after="0"/>
              <w:rPr>
                <w:rFonts w:ascii="Times New Roman" w:hAnsi="Times New Roman"/>
              </w:rPr>
            </w:pPr>
            <w:r w:rsidRPr="00C60EC8">
              <w:rPr>
                <w:rFonts w:ascii="Times New Roman" w:hAnsi="Times New Roman"/>
              </w:rPr>
              <w:t>ОК 10</w:t>
            </w:r>
          </w:p>
        </w:tc>
        <w:tc>
          <w:tcPr>
            <w:tcW w:w="3543" w:type="dxa"/>
          </w:tcPr>
          <w:p w14:paraId="59EF3C33" w14:textId="77777777" w:rsidR="005948C3" w:rsidRPr="00C60EC8" w:rsidRDefault="005948C3" w:rsidP="00FF539A">
            <w:pPr>
              <w:spacing w:after="0"/>
              <w:ind w:firstLine="317"/>
              <w:rPr>
                <w:rFonts w:ascii="Times New Roman" w:hAnsi="Times New Roman"/>
                <w:iCs/>
                <w:sz w:val="24"/>
                <w:szCs w:val="24"/>
              </w:rPr>
            </w:pPr>
            <w:r w:rsidRPr="00C60EC8">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49E56783" w14:textId="77777777" w:rsidR="005948C3" w:rsidRPr="00C60EC8" w:rsidRDefault="005948C3" w:rsidP="00FF539A">
            <w:pPr>
              <w:spacing w:after="0"/>
              <w:ind w:firstLine="317"/>
              <w:rPr>
                <w:rFonts w:ascii="Times New Roman" w:hAnsi="Times New Roman"/>
                <w:iCs/>
                <w:sz w:val="24"/>
                <w:szCs w:val="24"/>
              </w:rPr>
            </w:pPr>
            <w:r w:rsidRPr="00C60EC8">
              <w:rPr>
                <w:rFonts w:ascii="Times New Roman" w:hAnsi="Times New Roman"/>
                <w:iCs/>
                <w:sz w:val="24"/>
                <w:szCs w:val="24"/>
              </w:rPr>
              <w:t xml:space="preserve">участвовать в диалогах на знакомые общие и профессиональные темы; </w:t>
            </w:r>
          </w:p>
          <w:p w14:paraId="00C0F784" w14:textId="77777777" w:rsidR="005948C3" w:rsidRPr="00C60EC8" w:rsidRDefault="005948C3" w:rsidP="00FF539A">
            <w:pPr>
              <w:spacing w:after="0"/>
              <w:ind w:firstLine="317"/>
              <w:rPr>
                <w:rFonts w:ascii="Times New Roman" w:hAnsi="Times New Roman"/>
                <w:iCs/>
                <w:sz w:val="24"/>
                <w:szCs w:val="24"/>
              </w:rPr>
            </w:pPr>
            <w:r w:rsidRPr="00C60EC8">
              <w:rPr>
                <w:rFonts w:ascii="Times New Roman" w:hAnsi="Times New Roman"/>
                <w:iCs/>
                <w:sz w:val="24"/>
                <w:szCs w:val="24"/>
              </w:rPr>
              <w:t xml:space="preserve">строить простые высказывания о себе и о своей профессиональной деятельности; кратко обосновывать и объяснить свои действия (текущие и планируемые); </w:t>
            </w:r>
          </w:p>
          <w:p w14:paraId="05E43E26" w14:textId="77777777" w:rsidR="005948C3" w:rsidRPr="00C60EC8" w:rsidRDefault="005948C3" w:rsidP="00FF539A">
            <w:pPr>
              <w:spacing w:after="0"/>
              <w:ind w:firstLine="317"/>
              <w:rPr>
                <w:rFonts w:ascii="Times New Roman" w:hAnsi="Times New Roman"/>
                <w:iCs/>
                <w:sz w:val="24"/>
                <w:szCs w:val="24"/>
              </w:rPr>
            </w:pPr>
            <w:r w:rsidRPr="00C60EC8">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470" w:type="dxa"/>
          </w:tcPr>
          <w:p w14:paraId="2030FE51" w14:textId="77777777" w:rsidR="005948C3" w:rsidRPr="00C60EC8" w:rsidRDefault="005948C3" w:rsidP="00FF539A">
            <w:pPr>
              <w:spacing w:after="0"/>
              <w:ind w:firstLine="318"/>
              <w:jc w:val="both"/>
              <w:rPr>
                <w:rFonts w:ascii="Times New Roman" w:hAnsi="Times New Roman"/>
                <w:iCs/>
                <w:sz w:val="24"/>
                <w:szCs w:val="24"/>
              </w:rPr>
            </w:pPr>
            <w:r w:rsidRPr="00C60EC8">
              <w:rPr>
                <w:rFonts w:ascii="Times New Roman" w:hAnsi="Times New Roman"/>
                <w:iCs/>
                <w:sz w:val="24"/>
                <w:szCs w:val="24"/>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1299257B" w14:textId="77777777" w:rsidR="005948C3" w:rsidRPr="00C60EC8" w:rsidRDefault="005948C3" w:rsidP="00FF539A">
            <w:pPr>
              <w:spacing w:after="0"/>
              <w:ind w:firstLine="318"/>
              <w:jc w:val="both"/>
              <w:rPr>
                <w:rFonts w:ascii="Times New Roman" w:hAnsi="Times New Roman"/>
                <w:iCs/>
                <w:sz w:val="24"/>
                <w:szCs w:val="24"/>
              </w:rPr>
            </w:pPr>
            <w:r w:rsidRPr="00C60EC8">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183F8EC7" w14:textId="77777777" w:rsidR="005948C3" w:rsidRPr="00C60EC8" w:rsidRDefault="005948C3" w:rsidP="00FF539A">
            <w:pPr>
              <w:spacing w:after="0"/>
              <w:ind w:firstLine="318"/>
              <w:jc w:val="both"/>
              <w:rPr>
                <w:rFonts w:ascii="Times New Roman" w:hAnsi="Times New Roman"/>
                <w:iCs/>
                <w:sz w:val="24"/>
                <w:szCs w:val="24"/>
              </w:rPr>
            </w:pPr>
            <w:r w:rsidRPr="00C60EC8">
              <w:rPr>
                <w:rFonts w:ascii="Times New Roman" w:hAnsi="Times New Roman"/>
                <w:iCs/>
                <w:sz w:val="24"/>
                <w:szCs w:val="24"/>
              </w:rPr>
              <w:t>особенности произношения; правила чтения текстов профессиональной направленности</w:t>
            </w:r>
          </w:p>
        </w:tc>
      </w:tr>
    </w:tbl>
    <w:p w14:paraId="34E42A76" w14:textId="77777777" w:rsidR="005948C3" w:rsidRPr="00C60EC8" w:rsidRDefault="005948C3" w:rsidP="005948C3">
      <w:pPr>
        <w:suppressAutoHyphens/>
        <w:spacing w:after="0" w:line="240" w:lineRule="auto"/>
        <w:ind w:firstLine="709"/>
        <w:jc w:val="both"/>
        <w:rPr>
          <w:rFonts w:ascii="Times New Roman" w:hAnsi="Times New Roman"/>
          <w:i/>
          <w:sz w:val="24"/>
          <w:szCs w:val="24"/>
        </w:rPr>
      </w:pPr>
    </w:p>
    <w:p w14:paraId="303DCF94" w14:textId="77777777" w:rsidR="005948C3" w:rsidRPr="00C60EC8" w:rsidRDefault="005948C3" w:rsidP="005948C3">
      <w:pPr>
        <w:suppressAutoHyphens/>
        <w:rPr>
          <w:rFonts w:ascii="Times New Roman" w:hAnsi="Times New Roman"/>
        </w:rPr>
      </w:pPr>
    </w:p>
    <w:p w14:paraId="4E512B05" w14:textId="77777777" w:rsidR="005948C3" w:rsidRPr="00C60EC8" w:rsidRDefault="005948C3" w:rsidP="005948C3">
      <w:pPr>
        <w:suppressAutoHyphens/>
        <w:rPr>
          <w:rFonts w:ascii="Times New Roman" w:hAnsi="Times New Roman"/>
          <w:b/>
          <w:sz w:val="24"/>
          <w:szCs w:val="24"/>
        </w:rPr>
      </w:pPr>
      <w:r w:rsidRPr="00C60EC8">
        <w:rPr>
          <w:rFonts w:ascii="Times New Roman" w:hAnsi="Times New Roman"/>
          <w:b/>
          <w:sz w:val="24"/>
          <w:szCs w:val="24"/>
        </w:rPr>
        <w:t>2. СТРУКТУРА И СОДЕРЖАНИЕ УЧЕБНОЙ ДИСЦИПЛИНЫ</w:t>
      </w:r>
    </w:p>
    <w:p w14:paraId="1AEC38E2" w14:textId="77777777" w:rsidR="005948C3" w:rsidRPr="00C60EC8" w:rsidRDefault="005948C3" w:rsidP="005948C3">
      <w:pPr>
        <w:suppressAutoHyphens/>
        <w:spacing w:after="0"/>
        <w:rPr>
          <w:rFonts w:ascii="Times New Roman" w:hAnsi="Times New Roman"/>
          <w:b/>
          <w:sz w:val="24"/>
          <w:szCs w:val="24"/>
        </w:rPr>
      </w:pPr>
      <w:r w:rsidRPr="00C60EC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5948C3" w:rsidRPr="00C60EC8" w14:paraId="056A877E" w14:textId="77777777" w:rsidTr="00FF539A">
        <w:trPr>
          <w:trHeight w:val="490"/>
        </w:trPr>
        <w:tc>
          <w:tcPr>
            <w:tcW w:w="4073" w:type="pct"/>
            <w:vAlign w:val="center"/>
          </w:tcPr>
          <w:p w14:paraId="734EF650" w14:textId="77777777" w:rsidR="005948C3" w:rsidRPr="00C60EC8" w:rsidRDefault="005948C3" w:rsidP="00FF539A">
            <w:pPr>
              <w:suppressAutoHyphens/>
              <w:spacing w:after="0"/>
              <w:rPr>
                <w:rFonts w:ascii="Times New Roman" w:hAnsi="Times New Roman"/>
                <w:b/>
                <w:sz w:val="24"/>
                <w:szCs w:val="24"/>
              </w:rPr>
            </w:pPr>
            <w:r w:rsidRPr="00C60EC8">
              <w:rPr>
                <w:rFonts w:ascii="Times New Roman" w:hAnsi="Times New Roman"/>
                <w:b/>
                <w:sz w:val="24"/>
                <w:szCs w:val="24"/>
              </w:rPr>
              <w:t>Вид учебной работы</w:t>
            </w:r>
          </w:p>
        </w:tc>
        <w:tc>
          <w:tcPr>
            <w:tcW w:w="927" w:type="pct"/>
            <w:vAlign w:val="center"/>
          </w:tcPr>
          <w:p w14:paraId="374C4E74" w14:textId="77777777" w:rsidR="005948C3" w:rsidRPr="00C60EC8" w:rsidRDefault="005948C3" w:rsidP="00FF539A">
            <w:pPr>
              <w:suppressAutoHyphens/>
              <w:spacing w:after="0"/>
              <w:rPr>
                <w:rFonts w:ascii="Times New Roman" w:hAnsi="Times New Roman"/>
                <w:b/>
                <w:iCs/>
                <w:sz w:val="24"/>
                <w:szCs w:val="24"/>
              </w:rPr>
            </w:pPr>
            <w:r w:rsidRPr="00C60EC8">
              <w:rPr>
                <w:rFonts w:ascii="Times New Roman" w:hAnsi="Times New Roman"/>
                <w:b/>
                <w:iCs/>
                <w:sz w:val="24"/>
                <w:szCs w:val="24"/>
              </w:rPr>
              <w:t>Объем часов</w:t>
            </w:r>
          </w:p>
        </w:tc>
      </w:tr>
      <w:tr w:rsidR="005948C3" w:rsidRPr="00C60EC8" w14:paraId="7B73511D" w14:textId="77777777" w:rsidTr="00FF539A">
        <w:trPr>
          <w:trHeight w:val="490"/>
        </w:trPr>
        <w:tc>
          <w:tcPr>
            <w:tcW w:w="4073" w:type="pct"/>
            <w:vAlign w:val="center"/>
          </w:tcPr>
          <w:p w14:paraId="62DCADF6" w14:textId="77777777" w:rsidR="005948C3" w:rsidRPr="00C60EC8" w:rsidRDefault="005948C3" w:rsidP="00FF539A">
            <w:pPr>
              <w:rPr>
                <w:rFonts w:ascii="Times New Roman" w:hAnsi="Times New Roman"/>
                <w:b/>
                <w:sz w:val="24"/>
                <w:szCs w:val="24"/>
              </w:rPr>
            </w:pPr>
            <w:r w:rsidRPr="00C60EC8">
              <w:rPr>
                <w:rFonts w:ascii="Times New Roman" w:hAnsi="Times New Roman"/>
                <w:b/>
                <w:sz w:val="24"/>
                <w:szCs w:val="24"/>
              </w:rPr>
              <w:t>Объем учебной дисциплины</w:t>
            </w:r>
          </w:p>
        </w:tc>
        <w:tc>
          <w:tcPr>
            <w:tcW w:w="927" w:type="pct"/>
            <w:vAlign w:val="center"/>
          </w:tcPr>
          <w:p w14:paraId="470A9141" w14:textId="77777777" w:rsidR="005948C3" w:rsidRPr="003450EA" w:rsidRDefault="005948C3" w:rsidP="00FF539A">
            <w:pPr>
              <w:suppressAutoHyphens/>
              <w:spacing w:after="0"/>
              <w:jc w:val="center"/>
              <w:rPr>
                <w:rFonts w:ascii="Times New Roman" w:hAnsi="Times New Roman"/>
                <w:b/>
                <w:iCs/>
                <w:sz w:val="24"/>
                <w:szCs w:val="24"/>
                <w:lang w:val="en-US"/>
              </w:rPr>
            </w:pPr>
            <w:r>
              <w:rPr>
                <w:rFonts w:ascii="Times New Roman" w:hAnsi="Times New Roman"/>
                <w:b/>
                <w:iCs/>
                <w:sz w:val="24"/>
                <w:szCs w:val="24"/>
                <w:lang w:val="en-US"/>
              </w:rPr>
              <w:t>32</w:t>
            </w:r>
          </w:p>
        </w:tc>
      </w:tr>
      <w:tr w:rsidR="005948C3" w:rsidRPr="00C60EC8" w14:paraId="55E80401" w14:textId="77777777" w:rsidTr="00FF539A">
        <w:trPr>
          <w:trHeight w:val="490"/>
        </w:trPr>
        <w:tc>
          <w:tcPr>
            <w:tcW w:w="4073" w:type="pct"/>
            <w:vAlign w:val="center"/>
          </w:tcPr>
          <w:p w14:paraId="11FBB1F6" w14:textId="77777777" w:rsidR="005948C3" w:rsidRPr="00C60EC8" w:rsidRDefault="005948C3" w:rsidP="00FF539A">
            <w:pPr>
              <w:rPr>
                <w:rFonts w:ascii="Times New Roman" w:hAnsi="Times New Roman"/>
                <w:b/>
                <w:sz w:val="24"/>
                <w:szCs w:val="24"/>
              </w:rPr>
            </w:pPr>
            <w:r w:rsidRPr="00C60EC8">
              <w:rPr>
                <w:rFonts w:ascii="Times New Roman" w:hAnsi="Times New Roman"/>
                <w:b/>
                <w:sz w:val="24"/>
                <w:szCs w:val="24"/>
              </w:rPr>
              <w:t>Самостоятельная работа</w:t>
            </w:r>
          </w:p>
        </w:tc>
        <w:tc>
          <w:tcPr>
            <w:tcW w:w="927" w:type="pct"/>
            <w:vAlign w:val="center"/>
          </w:tcPr>
          <w:p w14:paraId="7FE6D78C" w14:textId="77777777" w:rsidR="005948C3" w:rsidRPr="00C60EC8" w:rsidRDefault="005948C3" w:rsidP="00FF539A">
            <w:pPr>
              <w:suppressAutoHyphens/>
              <w:spacing w:after="0"/>
              <w:jc w:val="center"/>
              <w:rPr>
                <w:rFonts w:ascii="Times New Roman" w:hAnsi="Times New Roman"/>
                <w:b/>
                <w:iCs/>
                <w:sz w:val="24"/>
                <w:szCs w:val="24"/>
              </w:rPr>
            </w:pPr>
            <w:r w:rsidRPr="00C60EC8">
              <w:rPr>
                <w:rFonts w:ascii="Times New Roman" w:hAnsi="Times New Roman"/>
                <w:b/>
                <w:iCs/>
                <w:sz w:val="24"/>
                <w:szCs w:val="24"/>
              </w:rPr>
              <w:t>4</w:t>
            </w:r>
          </w:p>
        </w:tc>
      </w:tr>
      <w:tr w:rsidR="005948C3" w:rsidRPr="00C60EC8" w14:paraId="05D77CD5" w14:textId="77777777" w:rsidTr="00FF539A">
        <w:trPr>
          <w:trHeight w:val="490"/>
        </w:trPr>
        <w:tc>
          <w:tcPr>
            <w:tcW w:w="4073" w:type="pct"/>
            <w:vAlign w:val="center"/>
          </w:tcPr>
          <w:p w14:paraId="40EE74CD" w14:textId="77777777" w:rsidR="005948C3" w:rsidRPr="00C60EC8" w:rsidRDefault="005948C3" w:rsidP="00FF539A">
            <w:pPr>
              <w:rPr>
                <w:rFonts w:ascii="Times New Roman" w:hAnsi="Times New Roman"/>
                <w:b/>
                <w:sz w:val="24"/>
                <w:szCs w:val="24"/>
              </w:rPr>
            </w:pPr>
            <w:r w:rsidRPr="00C60EC8">
              <w:rPr>
                <w:rFonts w:ascii="Times New Roman" w:hAnsi="Times New Roman"/>
                <w:b/>
                <w:sz w:val="24"/>
                <w:szCs w:val="24"/>
              </w:rPr>
              <w:t>Суммарная учебная нагрузка во взаимодействии с преподавателем</w:t>
            </w:r>
          </w:p>
        </w:tc>
        <w:tc>
          <w:tcPr>
            <w:tcW w:w="927" w:type="pct"/>
            <w:vAlign w:val="center"/>
          </w:tcPr>
          <w:p w14:paraId="1703BF88" w14:textId="77777777" w:rsidR="005948C3" w:rsidRPr="00C60EC8" w:rsidRDefault="005948C3" w:rsidP="00FF539A">
            <w:pPr>
              <w:suppressAutoHyphens/>
              <w:spacing w:after="0"/>
              <w:jc w:val="center"/>
              <w:rPr>
                <w:rFonts w:ascii="Times New Roman" w:hAnsi="Times New Roman"/>
                <w:b/>
                <w:iCs/>
                <w:sz w:val="24"/>
                <w:szCs w:val="24"/>
              </w:rPr>
            </w:pPr>
            <w:r>
              <w:rPr>
                <w:rFonts w:ascii="Times New Roman" w:hAnsi="Times New Roman"/>
                <w:b/>
                <w:iCs/>
                <w:sz w:val="24"/>
                <w:szCs w:val="24"/>
              </w:rPr>
              <w:t>28</w:t>
            </w:r>
          </w:p>
        </w:tc>
      </w:tr>
      <w:tr w:rsidR="005948C3" w:rsidRPr="00C60EC8" w14:paraId="4948D41A" w14:textId="77777777" w:rsidTr="00FF539A">
        <w:trPr>
          <w:trHeight w:val="490"/>
        </w:trPr>
        <w:tc>
          <w:tcPr>
            <w:tcW w:w="5000" w:type="pct"/>
            <w:gridSpan w:val="2"/>
            <w:vAlign w:val="center"/>
          </w:tcPr>
          <w:p w14:paraId="36DCA23D" w14:textId="77777777" w:rsidR="005948C3" w:rsidRPr="00C60EC8" w:rsidRDefault="005948C3" w:rsidP="00FF539A">
            <w:pPr>
              <w:suppressAutoHyphens/>
              <w:spacing w:after="0"/>
              <w:rPr>
                <w:rFonts w:ascii="Times New Roman" w:hAnsi="Times New Roman"/>
                <w:iCs/>
                <w:sz w:val="24"/>
                <w:szCs w:val="24"/>
              </w:rPr>
            </w:pPr>
            <w:r w:rsidRPr="00C60EC8">
              <w:rPr>
                <w:rFonts w:ascii="Times New Roman" w:hAnsi="Times New Roman"/>
                <w:sz w:val="24"/>
                <w:szCs w:val="24"/>
              </w:rPr>
              <w:t>в том числе:</w:t>
            </w:r>
          </w:p>
        </w:tc>
      </w:tr>
      <w:tr w:rsidR="005948C3" w:rsidRPr="00C60EC8" w14:paraId="09D9290F" w14:textId="77777777" w:rsidTr="00FF539A">
        <w:trPr>
          <w:trHeight w:val="490"/>
        </w:trPr>
        <w:tc>
          <w:tcPr>
            <w:tcW w:w="4073" w:type="pct"/>
            <w:vAlign w:val="center"/>
          </w:tcPr>
          <w:p w14:paraId="09FDD067" w14:textId="77777777" w:rsidR="005948C3" w:rsidRPr="00C60EC8" w:rsidRDefault="005948C3" w:rsidP="00FF539A">
            <w:pPr>
              <w:suppressAutoHyphens/>
              <w:spacing w:after="0"/>
              <w:rPr>
                <w:rFonts w:ascii="Times New Roman" w:hAnsi="Times New Roman"/>
                <w:sz w:val="24"/>
                <w:szCs w:val="24"/>
              </w:rPr>
            </w:pPr>
            <w:r w:rsidRPr="00C60EC8">
              <w:rPr>
                <w:rFonts w:ascii="Times New Roman" w:hAnsi="Times New Roman"/>
                <w:sz w:val="24"/>
                <w:szCs w:val="24"/>
              </w:rPr>
              <w:t xml:space="preserve">практические занятия </w:t>
            </w:r>
          </w:p>
        </w:tc>
        <w:tc>
          <w:tcPr>
            <w:tcW w:w="927" w:type="pct"/>
            <w:vAlign w:val="center"/>
          </w:tcPr>
          <w:p w14:paraId="6930A28F" w14:textId="77777777" w:rsidR="005948C3" w:rsidRPr="00C60EC8" w:rsidRDefault="005948C3" w:rsidP="00FF539A">
            <w:pPr>
              <w:suppressAutoHyphens/>
              <w:spacing w:after="0"/>
              <w:jc w:val="center"/>
              <w:rPr>
                <w:rFonts w:ascii="Times New Roman" w:hAnsi="Times New Roman"/>
                <w:b/>
                <w:iCs/>
                <w:sz w:val="24"/>
                <w:szCs w:val="24"/>
              </w:rPr>
            </w:pPr>
            <w:r w:rsidRPr="00C60EC8">
              <w:rPr>
                <w:rFonts w:ascii="Times New Roman" w:hAnsi="Times New Roman"/>
                <w:b/>
                <w:iCs/>
                <w:sz w:val="24"/>
                <w:szCs w:val="24"/>
              </w:rPr>
              <w:t>26</w:t>
            </w:r>
          </w:p>
        </w:tc>
      </w:tr>
      <w:tr w:rsidR="005948C3" w:rsidRPr="00C60EC8" w14:paraId="3B39185D" w14:textId="77777777" w:rsidTr="00FF539A">
        <w:trPr>
          <w:trHeight w:val="490"/>
        </w:trPr>
        <w:tc>
          <w:tcPr>
            <w:tcW w:w="4073" w:type="pct"/>
            <w:vAlign w:val="center"/>
          </w:tcPr>
          <w:p w14:paraId="6B08E782" w14:textId="77777777" w:rsidR="005948C3" w:rsidRPr="00C60EC8" w:rsidRDefault="005948C3" w:rsidP="00FF539A">
            <w:pPr>
              <w:suppressAutoHyphens/>
              <w:spacing w:after="0"/>
              <w:rPr>
                <w:rFonts w:ascii="Times New Roman" w:hAnsi="Times New Roman"/>
                <w:b/>
                <w:iCs/>
                <w:sz w:val="24"/>
                <w:szCs w:val="24"/>
              </w:rPr>
            </w:pPr>
            <w:proofErr w:type="spellStart"/>
            <w:r>
              <w:rPr>
                <w:rFonts w:ascii="Times New Roman" w:hAnsi="Times New Roman"/>
                <w:b/>
                <w:iCs/>
                <w:sz w:val="24"/>
                <w:szCs w:val="24"/>
              </w:rPr>
              <w:t>Промежуточнаяаттестация</w:t>
            </w:r>
            <w:proofErr w:type="spellEnd"/>
            <w:r>
              <w:rPr>
                <w:rFonts w:ascii="Times New Roman" w:hAnsi="Times New Roman"/>
                <w:b/>
                <w:iCs/>
                <w:sz w:val="24"/>
                <w:szCs w:val="24"/>
              </w:rPr>
              <w:t xml:space="preserve"> в форме </w:t>
            </w:r>
            <w:r w:rsidRPr="00C60EC8">
              <w:rPr>
                <w:rFonts w:ascii="Times New Roman" w:hAnsi="Times New Roman"/>
                <w:b/>
                <w:iCs/>
                <w:sz w:val="24"/>
                <w:szCs w:val="24"/>
              </w:rPr>
              <w:t>зачет</w:t>
            </w:r>
            <w:r>
              <w:rPr>
                <w:rFonts w:ascii="Times New Roman" w:hAnsi="Times New Roman"/>
                <w:b/>
                <w:iCs/>
                <w:sz w:val="24"/>
                <w:szCs w:val="24"/>
              </w:rPr>
              <w:t>а</w:t>
            </w:r>
          </w:p>
        </w:tc>
        <w:tc>
          <w:tcPr>
            <w:tcW w:w="927" w:type="pct"/>
            <w:vAlign w:val="center"/>
          </w:tcPr>
          <w:p w14:paraId="4FA655DE" w14:textId="77777777" w:rsidR="005948C3" w:rsidRPr="00C60EC8" w:rsidRDefault="005948C3" w:rsidP="00FF539A">
            <w:pPr>
              <w:suppressAutoHyphens/>
              <w:spacing w:after="0"/>
              <w:jc w:val="center"/>
              <w:rPr>
                <w:rFonts w:ascii="Times New Roman" w:hAnsi="Times New Roman"/>
                <w:b/>
                <w:iCs/>
                <w:sz w:val="24"/>
                <w:szCs w:val="24"/>
              </w:rPr>
            </w:pPr>
            <w:r w:rsidRPr="00C60EC8">
              <w:rPr>
                <w:rFonts w:ascii="Times New Roman" w:hAnsi="Times New Roman"/>
                <w:b/>
                <w:iCs/>
                <w:sz w:val="24"/>
                <w:szCs w:val="24"/>
              </w:rPr>
              <w:t>2</w:t>
            </w:r>
          </w:p>
        </w:tc>
      </w:tr>
    </w:tbl>
    <w:p w14:paraId="18688526" w14:textId="77777777" w:rsidR="005948C3" w:rsidRPr="00C60EC8" w:rsidRDefault="005948C3" w:rsidP="005948C3">
      <w:pPr>
        <w:suppressAutoHyphens/>
        <w:spacing w:after="0"/>
        <w:rPr>
          <w:rFonts w:ascii="Times New Roman" w:hAnsi="Times New Roman"/>
          <w:b/>
          <w:i/>
          <w:sz w:val="24"/>
          <w:szCs w:val="24"/>
        </w:rPr>
      </w:pPr>
    </w:p>
    <w:p w14:paraId="7CC8C2B7" w14:textId="77777777" w:rsidR="005948C3" w:rsidRPr="00C60EC8" w:rsidRDefault="005948C3" w:rsidP="005948C3">
      <w:pPr>
        <w:rPr>
          <w:rFonts w:ascii="Times New Roman" w:hAnsi="Times New Roman"/>
          <w:b/>
          <w:i/>
        </w:rPr>
        <w:sectPr w:rsidR="005948C3" w:rsidRPr="00C60EC8" w:rsidSect="007E084E">
          <w:pgSz w:w="11906" w:h="16838"/>
          <w:pgMar w:top="1134" w:right="850" w:bottom="284" w:left="1701" w:header="708" w:footer="708" w:gutter="0"/>
          <w:cols w:space="720"/>
          <w:docGrid w:linePitch="299"/>
        </w:sectPr>
      </w:pPr>
    </w:p>
    <w:p w14:paraId="3CE2E45C" w14:textId="77777777" w:rsidR="005948C3" w:rsidRPr="00C60EC8" w:rsidRDefault="005948C3" w:rsidP="005948C3">
      <w:pPr>
        <w:rPr>
          <w:rFonts w:ascii="Times New Roman" w:hAnsi="Times New Roman"/>
          <w:b/>
          <w:bCs/>
          <w:sz w:val="24"/>
          <w:szCs w:val="24"/>
        </w:rPr>
      </w:pPr>
      <w:r w:rsidRPr="00C60EC8">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9296"/>
        <w:gridCol w:w="1312"/>
        <w:gridCol w:w="1838"/>
      </w:tblGrid>
      <w:tr w:rsidR="005948C3" w:rsidRPr="00C60EC8" w14:paraId="5263EEEA" w14:textId="77777777" w:rsidTr="00FF539A">
        <w:trPr>
          <w:trHeight w:val="20"/>
        </w:trPr>
        <w:tc>
          <w:tcPr>
            <w:tcW w:w="768" w:type="pct"/>
          </w:tcPr>
          <w:p w14:paraId="675F7D41" w14:textId="77777777" w:rsidR="005948C3" w:rsidRPr="00C60EC8" w:rsidRDefault="005948C3" w:rsidP="00FF539A">
            <w:pPr>
              <w:suppressAutoHyphens/>
              <w:spacing w:after="0"/>
              <w:jc w:val="center"/>
              <w:rPr>
                <w:rFonts w:ascii="Times New Roman" w:hAnsi="Times New Roman"/>
                <w:b/>
                <w:bCs/>
              </w:rPr>
            </w:pPr>
            <w:r w:rsidRPr="00C60EC8">
              <w:rPr>
                <w:rFonts w:ascii="Times New Roman" w:hAnsi="Times New Roman"/>
                <w:b/>
                <w:bCs/>
              </w:rPr>
              <w:t>Наименование разделов и тем</w:t>
            </w:r>
          </w:p>
        </w:tc>
        <w:tc>
          <w:tcPr>
            <w:tcW w:w="3161" w:type="pct"/>
          </w:tcPr>
          <w:p w14:paraId="55550CAA" w14:textId="77777777" w:rsidR="005948C3" w:rsidRPr="00C60EC8" w:rsidRDefault="005948C3" w:rsidP="00FF539A">
            <w:pPr>
              <w:suppressAutoHyphens/>
              <w:spacing w:after="0"/>
              <w:jc w:val="center"/>
              <w:rPr>
                <w:rFonts w:ascii="Times New Roman" w:hAnsi="Times New Roman"/>
                <w:b/>
                <w:bCs/>
              </w:rPr>
            </w:pPr>
            <w:r w:rsidRPr="00C60EC8">
              <w:rPr>
                <w:rFonts w:ascii="Times New Roman" w:hAnsi="Times New Roman"/>
                <w:b/>
                <w:bCs/>
              </w:rPr>
              <w:t>Содержание учебного материала и формы организации деятельности обучающихся</w:t>
            </w:r>
          </w:p>
        </w:tc>
        <w:tc>
          <w:tcPr>
            <w:tcW w:w="446" w:type="pct"/>
          </w:tcPr>
          <w:p w14:paraId="3AD3BEBC" w14:textId="77777777" w:rsidR="005948C3" w:rsidRPr="00C60EC8" w:rsidRDefault="005948C3" w:rsidP="00FF539A">
            <w:pPr>
              <w:suppressAutoHyphens/>
              <w:spacing w:after="0"/>
              <w:jc w:val="center"/>
              <w:rPr>
                <w:rFonts w:ascii="Times New Roman" w:hAnsi="Times New Roman"/>
                <w:b/>
                <w:bCs/>
              </w:rPr>
            </w:pPr>
            <w:r w:rsidRPr="00C60EC8">
              <w:rPr>
                <w:rFonts w:ascii="Times New Roman" w:hAnsi="Times New Roman"/>
                <w:b/>
                <w:bCs/>
              </w:rPr>
              <w:t>Объем часов</w:t>
            </w:r>
          </w:p>
        </w:tc>
        <w:tc>
          <w:tcPr>
            <w:tcW w:w="625" w:type="pct"/>
          </w:tcPr>
          <w:p w14:paraId="6848F821" w14:textId="77777777" w:rsidR="005948C3" w:rsidRPr="00C60EC8" w:rsidRDefault="005948C3" w:rsidP="00FF539A">
            <w:pPr>
              <w:suppressAutoHyphens/>
              <w:spacing w:after="0"/>
              <w:jc w:val="center"/>
              <w:rPr>
                <w:rFonts w:ascii="Times New Roman" w:hAnsi="Times New Roman"/>
                <w:b/>
                <w:bCs/>
              </w:rPr>
            </w:pPr>
            <w:r w:rsidRPr="00C60EC8">
              <w:rPr>
                <w:rFonts w:ascii="Times New Roman" w:hAnsi="Times New Roman"/>
                <w:b/>
                <w:bCs/>
              </w:rPr>
              <w:t>Коды компетенций, формированию которых способствует элемент программы</w:t>
            </w:r>
          </w:p>
        </w:tc>
      </w:tr>
      <w:tr w:rsidR="005948C3" w:rsidRPr="00C60EC8" w14:paraId="746D6DD8" w14:textId="77777777" w:rsidTr="00FF539A">
        <w:trPr>
          <w:trHeight w:val="269"/>
        </w:trPr>
        <w:tc>
          <w:tcPr>
            <w:tcW w:w="768" w:type="pct"/>
            <w:vMerge w:val="restart"/>
          </w:tcPr>
          <w:p w14:paraId="5ED17A8C" w14:textId="77777777" w:rsidR="005948C3" w:rsidRPr="00C60EC8" w:rsidRDefault="005948C3" w:rsidP="00FF539A">
            <w:pPr>
              <w:spacing w:after="0"/>
              <w:jc w:val="center"/>
              <w:rPr>
                <w:rFonts w:ascii="Times New Roman" w:hAnsi="Times New Roman"/>
                <w:b/>
                <w:sz w:val="24"/>
                <w:szCs w:val="24"/>
              </w:rPr>
            </w:pPr>
            <w:r w:rsidRPr="00C60EC8">
              <w:rPr>
                <w:rFonts w:ascii="Times New Roman" w:hAnsi="Times New Roman"/>
                <w:b/>
                <w:bCs/>
                <w:sz w:val="24"/>
                <w:szCs w:val="24"/>
              </w:rPr>
              <w:t>Тема 1.1.</w:t>
            </w:r>
          </w:p>
          <w:p w14:paraId="25572A26" w14:textId="77777777" w:rsidR="005948C3" w:rsidRPr="00C60EC8" w:rsidRDefault="005948C3" w:rsidP="00FF539A">
            <w:pPr>
              <w:spacing w:after="0"/>
              <w:jc w:val="center"/>
              <w:rPr>
                <w:rFonts w:ascii="Times New Roman" w:hAnsi="Times New Roman"/>
                <w:b/>
                <w:sz w:val="24"/>
                <w:szCs w:val="24"/>
              </w:rPr>
            </w:pPr>
            <w:r w:rsidRPr="00C60EC8">
              <w:rPr>
                <w:rFonts w:ascii="Times New Roman" w:hAnsi="Times New Roman"/>
                <w:b/>
                <w:sz w:val="24"/>
                <w:szCs w:val="24"/>
              </w:rPr>
              <w:t>Моя профессия.</w:t>
            </w:r>
          </w:p>
          <w:p w14:paraId="1BF8ACC1" w14:textId="77777777" w:rsidR="005948C3" w:rsidRPr="00C60EC8" w:rsidRDefault="005948C3" w:rsidP="00FF539A">
            <w:pPr>
              <w:spacing w:after="0"/>
              <w:jc w:val="center"/>
              <w:rPr>
                <w:rFonts w:ascii="Times New Roman" w:hAnsi="Times New Roman"/>
                <w:b/>
                <w:sz w:val="24"/>
                <w:szCs w:val="24"/>
              </w:rPr>
            </w:pPr>
            <w:r w:rsidRPr="00C60EC8">
              <w:rPr>
                <w:rFonts w:ascii="Times New Roman" w:hAnsi="Times New Roman"/>
                <w:b/>
                <w:sz w:val="24"/>
                <w:szCs w:val="24"/>
              </w:rPr>
              <w:t>Роль английского языка в современном мире.</w:t>
            </w:r>
          </w:p>
          <w:p w14:paraId="2E081D64" w14:textId="77777777" w:rsidR="005948C3" w:rsidRPr="00C60EC8" w:rsidRDefault="005948C3" w:rsidP="00FF539A">
            <w:pPr>
              <w:spacing w:after="0"/>
              <w:rPr>
                <w:rFonts w:ascii="Times New Roman" w:hAnsi="Times New Roman"/>
                <w:b/>
                <w:bCs/>
                <w:sz w:val="24"/>
                <w:szCs w:val="24"/>
              </w:rPr>
            </w:pPr>
          </w:p>
        </w:tc>
        <w:tc>
          <w:tcPr>
            <w:tcW w:w="3161" w:type="pct"/>
          </w:tcPr>
          <w:p w14:paraId="085C3E6D" w14:textId="77777777" w:rsidR="005948C3" w:rsidRPr="00C60EC8" w:rsidRDefault="005948C3" w:rsidP="00FF539A">
            <w:pPr>
              <w:spacing w:after="0"/>
              <w:rPr>
                <w:rFonts w:ascii="Times New Roman" w:hAnsi="Times New Roman"/>
                <w:b/>
                <w:bCs/>
                <w:i/>
                <w:sz w:val="24"/>
                <w:szCs w:val="24"/>
              </w:rPr>
            </w:pPr>
            <w:r w:rsidRPr="00C60EC8">
              <w:rPr>
                <w:rFonts w:ascii="Times New Roman" w:hAnsi="Times New Roman"/>
                <w:b/>
                <w:bCs/>
                <w:sz w:val="24"/>
                <w:szCs w:val="24"/>
              </w:rPr>
              <w:t>Содержание учебного материала</w:t>
            </w:r>
          </w:p>
        </w:tc>
        <w:tc>
          <w:tcPr>
            <w:tcW w:w="446" w:type="pct"/>
            <w:vMerge w:val="restart"/>
            <w:vAlign w:val="center"/>
          </w:tcPr>
          <w:p w14:paraId="55D39ECF" w14:textId="77777777" w:rsidR="005948C3" w:rsidRPr="00C60EC8" w:rsidRDefault="005948C3" w:rsidP="00FF539A">
            <w:pPr>
              <w:suppressAutoHyphens/>
              <w:spacing w:after="0"/>
              <w:jc w:val="center"/>
              <w:rPr>
                <w:rFonts w:ascii="Times New Roman" w:hAnsi="Times New Roman"/>
                <w:b/>
                <w:bCs/>
                <w:sz w:val="24"/>
                <w:szCs w:val="24"/>
              </w:rPr>
            </w:pPr>
            <w:r w:rsidRPr="00C60EC8">
              <w:rPr>
                <w:rFonts w:ascii="Times New Roman" w:hAnsi="Times New Roman"/>
                <w:b/>
                <w:bCs/>
                <w:sz w:val="24"/>
                <w:szCs w:val="24"/>
              </w:rPr>
              <w:t>9</w:t>
            </w:r>
          </w:p>
        </w:tc>
        <w:tc>
          <w:tcPr>
            <w:tcW w:w="625" w:type="pct"/>
            <w:vMerge w:val="restart"/>
          </w:tcPr>
          <w:p w14:paraId="3280426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01.</w:t>
            </w:r>
          </w:p>
          <w:p w14:paraId="7D80C6D4"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 xml:space="preserve">ОК 02. </w:t>
            </w:r>
          </w:p>
          <w:p w14:paraId="5058A98D" w14:textId="77777777" w:rsidR="005948C3" w:rsidRPr="00C60EC8" w:rsidRDefault="005948C3" w:rsidP="00FF539A">
            <w:pPr>
              <w:spacing w:after="0"/>
              <w:rPr>
                <w:rFonts w:ascii="Times New Roman" w:hAnsi="Times New Roman"/>
                <w:b/>
                <w:i/>
                <w:sz w:val="24"/>
                <w:szCs w:val="24"/>
              </w:rPr>
            </w:pPr>
            <w:r w:rsidRPr="00C60EC8">
              <w:rPr>
                <w:rFonts w:ascii="Times New Roman" w:hAnsi="Times New Roman"/>
                <w:bCs/>
                <w:sz w:val="24"/>
                <w:szCs w:val="24"/>
              </w:rPr>
              <w:t>ОК 09.</w:t>
            </w:r>
          </w:p>
        </w:tc>
      </w:tr>
      <w:tr w:rsidR="005948C3" w:rsidRPr="00C60EC8" w14:paraId="439ECE62" w14:textId="77777777" w:rsidTr="00FF539A">
        <w:trPr>
          <w:trHeight w:val="20"/>
        </w:trPr>
        <w:tc>
          <w:tcPr>
            <w:tcW w:w="768" w:type="pct"/>
            <w:vMerge/>
          </w:tcPr>
          <w:p w14:paraId="251BFFB1" w14:textId="77777777" w:rsidR="005948C3" w:rsidRPr="00C60EC8" w:rsidRDefault="005948C3" w:rsidP="00FF539A">
            <w:pPr>
              <w:spacing w:after="0"/>
              <w:rPr>
                <w:rFonts w:ascii="Times New Roman" w:hAnsi="Times New Roman"/>
                <w:b/>
                <w:bCs/>
                <w:i/>
                <w:sz w:val="24"/>
                <w:szCs w:val="24"/>
              </w:rPr>
            </w:pPr>
          </w:p>
        </w:tc>
        <w:tc>
          <w:tcPr>
            <w:tcW w:w="3161" w:type="pct"/>
          </w:tcPr>
          <w:p w14:paraId="3E2CE578" w14:textId="77777777" w:rsidR="005948C3" w:rsidRPr="00C60EC8" w:rsidRDefault="005948C3" w:rsidP="00FF539A">
            <w:pPr>
              <w:spacing w:after="0"/>
              <w:jc w:val="both"/>
              <w:rPr>
                <w:rFonts w:ascii="Times New Roman" w:hAnsi="Times New Roman"/>
                <w:spacing w:val="-10"/>
                <w:sz w:val="24"/>
                <w:szCs w:val="24"/>
              </w:rPr>
            </w:pPr>
            <w:r w:rsidRPr="00C60EC8">
              <w:rPr>
                <w:rFonts w:ascii="Times New Roman" w:hAnsi="Times New Roman"/>
                <w:b/>
                <w:bCs/>
                <w:sz w:val="24"/>
                <w:szCs w:val="24"/>
              </w:rPr>
              <w:t xml:space="preserve">1.  </w:t>
            </w:r>
            <w:r w:rsidRPr="00C60EC8">
              <w:rPr>
                <w:rFonts w:ascii="Times New Roman" w:hAnsi="Times New Roman"/>
                <w:b/>
                <w:spacing w:val="-10"/>
                <w:sz w:val="24"/>
                <w:szCs w:val="24"/>
              </w:rPr>
              <w:t>Проблема выбора будущей профессии</w:t>
            </w:r>
            <w:r w:rsidRPr="00C60EC8">
              <w:rPr>
                <w:rFonts w:ascii="Times New Roman" w:hAnsi="Times New Roman"/>
                <w:spacing w:val="-10"/>
                <w:sz w:val="24"/>
                <w:szCs w:val="24"/>
              </w:rPr>
              <w:t xml:space="preserve">. </w:t>
            </w:r>
          </w:p>
          <w:p w14:paraId="5B6C00F6" w14:textId="77777777" w:rsidR="005948C3" w:rsidRPr="00C60EC8" w:rsidRDefault="005948C3" w:rsidP="00FF539A">
            <w:pPr>
              <w:spacing w:after="0"/>
              <w:jc w:val="both"/>
              <w:rPr>
                <w:rFonts w:ascii="Times New Roman" w:hAnsi="Times New Roman"/>
                <w:spacing w:val="-10"/>
                <w:sz w:val="24"/>
                <w:szCs w:val="24"/>
              </w:rPr>
            </w:pPr>
            <w:r w:rsidRPr="00C60EC8">
              <w:rPr>
                <w:rFonts w:ascii="Times New Roman" w:hAnsi="Times New Roman"/>
                <w:spacing w:val="-10"/>
                <w:sz w:val="24"/>
                <w:szCs w:val="24"/>
              </w:rPr>
              <w:t>Компетенции: токарь, токарь-расточник, токарь-карусельщик, токарь-револьверщик, токарь на станках с числовым программным управлением.</w:t>
            </w:r>
          </w:p>
          <w:p w14:paraId="596DCB70" w14:textId="77777777" w:rsidR="005948C3" w:rsidRPr="00C60EC8" w:rsidRDefault="005948C3" w:rsidP="00FF539A">
            <w:pPr>
              <w:spacing w:after="0"/>
              <w:jc w:val="both"/>
              <w:rPr>
                <w:rFonts w:ascii="Times New Roman" w:hAnsi="Times New Roman"/>
                <w:b/>
                <w:bCs/>
                <w:sz w:val="24"/>
                <w:szCs w:val="24"/>
              </w:rPr>
            </w:pPr>
            <w:r w:rsidRPr="00C60EC8">
              <w:rPr>
                <w:rFonts w:ascii="Times New Roman" w:hAnsi="Times New Roman"/>
                <w:spacing w:val="-10"/>
                <w:sz w:val="24"/>
                <w:szCs w:val="24"/>
              </w:rPr>
              <w:t>Востребованность профессии токаря в современном мире.</w:t>
            </w:r>
          </w:p>
        </w:tc>
        <w:tc>
          <w:tcPr>
            <w:tcW w:w="446" w:type="pct"/>
            <w:vMerge/>
            <w:vAlign w:val="center"/>
          </w:tcPr>
          <w:p w14:paraId="64225B02" w14:textId="77777777" w:rsidR="005948C3" w:rsidRPr="00C60EC8" w:rsidRDefault="005948C3" w:rsidP="00FF539A">
            <w:pPr>
              <w:suppressAutoHyphens/>
              <w:spacing w:after="0"/>
              <w:jc w:val="both"/>
              <w:rPr>
                <w:rFonts w:ascii="Times New Roman" w:hAnsi="Times New Roman"/>
                <w:b/>
                <w:bCs/>
                <w:i/>
                <w:sz w:val="24"/>
                <w:szCs w:val="24"/>
              </w:rPr>
            </w:pPr>
          </w:p>
        </w:tc>
        <w:tc>
          <w:tcPr>
            <w:tcW w:w="625" w:type="pct"/>
            <w:vMerge/>
          </w:tcPr>
          <w:p w14:paraId="150A34F8" w14:textId="77777777" w:rsidR="005948C3" w:rsidRPr="00C60EC8" w:rsidRDefault="005948C3" w:rsidP="00FF539A">
            <w:pPr>
              <w:spacing w:after="0"/>
              <w:rPr>
                <w:rFonts w:ascii="Times New Roman" w:hAnsi="Times New Roman"/>
                <w:b/>
                <w:bCs/>
                <w:i/>
                <w:sz w:val="24"/>
                <w:szCs w:val="24"/>
              </w:rPr>
            </w:pPr>
          </w:p>
        </w:tc>
      </w:tr>
      <w:tr w:rsidR="005948C3" w:rsidRPr="00C60EC8" w14:paraId="0D07122C" w14:textId="77777777" w:rsidTr="00FF539A">
        <w:trPr>
          <w:trHeight w:val="20"/>
        </w:trPr>
        <w:tc>
          <w:tcPr>
            <w:tcW w:w="768" w:type="pct"/>
            <w:vMerge/>
          </w:tcPr>
          <w:p w14:paraId="3E605999" w14:textId="77777777" w:rsidR="005948C3" w:rsidRPr="00C60EC8" w:rsidRDefault="005948C3" w:rsidP="00FF539A">
            <w:pPr>
              <w:spacing w:after="0"/>
              <w:rPr>
                <w:rFonts w:ascii="Times New Roman" w:hAnsi="Times New Roman"/>
                <w:b/>
                <w:bCs/>
                <w:i/>
                <w:sz w:val="24"/>
                <w:szCs w:val="24"/>
              </w:rPr>
            </w:pPr>
          </w:p>
        </w:tc>
        <w:tc>
          <w:tcPr>
            <w:tcW w:w="3161" w:type="pct"/>
          </w:tcPr>
          <w:p w14:paraId="115A0DD0" w14:textId="77777777" w:rsidR="005948C3" w:rsidRPr="00C60EC8" w:rsidRDefault="005948C3" w:rsidP="005948C3">
            <w:pPr>
              <w:numPr>
                <w:ilvl w:val="0"/>
                <w:numId w:val="213"/>
              </w:numPr>
              <w:spacing w:after="0"/>
              <w:ind w:left="116" w:firstLine="0"/>
              <w:rPr>
                <w:rFonts w:ascii="Times New Roman" w:hAnsi="Times New Roman"/>
                <w:b/>
                <w:bCs/>
                <w:i/>
                <w:sz w:val="24"/>
                <w:szCs w:val="24"/>
              </w:rPr>
            </w:pPr>
            <w:r w:rsidRPr="00C60EC8">
              <w:rPr>
                <w:rFonts w:ascii="Times New Roman" w:hAnsi="Times New Roman"/>
                <w:b/>
                <w:sz w:val="24"/>
                <w:szCs w:val="24"/>
              </w:rPr>
              <w:t>Английский язык как язык международного общения в современном мире и средство познания.</w:t>
            </w:r>
            <w:r w:rsidRPr="00C60EC8">
              <w:rPr>
                <w:rFonts w:ascii="Times New Roman" w:hAnsi="Times New Roman"/>
                <w:sz w:val="24"/>
                <w:szCs w:val="24"/>
              </w:rPr>
              <w:t xml:space="preserve"> Роль английского языка для развития профессиональной квалификации. Чтение тематических текстов профессиональной направленности с полным извлечением информации</w:t>
            </w:r>
          </w:p>
        </w:tc>
        <w:tc>
          <w:tcPr>
            <w:tcW w:w="446" w:type="pct"/>
            <w:vAlign w:val="center"/>
          </w:tcPr>
          <w:p w14:paraId="46D0A620" w14:textId="77777777" w:rsidR="005948C3" w:rsidRPr="00C60EC8" w:rsidRDefault="005948C3" w:rsidP="00FF539A">
            <w:pPr>
              <w:suppressAutoHyphens/>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4D81F0FE" w14:textId="77777777" w:rsidR="005948C3" w:rsidRPr="00C60EC8" w:rsidRDefault="005948C3" w:rsidP="00FF539A">
            <w:pPr>
              <w:spacing w:after="0"/>
              <w:rPr>
                <w:rFonts w:ascii="Times New Roman" w:hAnsi="Times New Roman"/>
                <w:b/>
                <w:bCs/>
                <w:i/>
                <w:sz w:val="24"/>
                <w:szCs w:val="24"/>
              </w:rPr>
            </w:pPr>
          </w:p>
        </w:tc>
      </w:tr>
      <w:tr w:rsidR="005948C3" w:rsidRPr="00C60EC8" w14:paraId="3B96AAF0" w14:textId="77777777" w:rsidTr="00FF539A">
        <w:trPr>
          <w:trHeight w:val="20"/>
        </w:trPr>
        <w:tc>
          <w:tcPr>
            <w:tcW w:w="768" w:type="pct"/>
            <w:vMerge/>
          </w:tcPr>
          <w:p w14:paraId="6350E9EA" w14:textId="77777777" w:rsidR="005948C3" w:rsidRPr="00C60EC8" w:rsidRDefault="005948C3" w:rsidP="00FF539A">
            <w:pPr>
              <w:spacing w:after="0"/>
              <w:rPr>
                <w:rFonts w:ascii="Times New Roman" w:hAnsi="Times New Roman"/>
                <w:b/>
                <w:bCs/>
                <w:i/>
                <w:sz w:val="24"/>
                <w:szCs w:val="24"/>
              </w:rPr>
            </w:pPr>
          </w:p>
        </w:tc>
        <w:tc>
          <w:tcPr>
            <w:tcW w:w="3161" w:type="pct"/>
          </w:tcPr>
          <w:p w14:paraId="322A9E3C" w14:textId="77777777" w:rsidR="005948C3" w:rsidRPr="00C60EC8" w:rsidRDefault="005948C3" w:rsidP="005948C3">
            <w:pPr>
              <w:numPr>
                <w:ilvl w:val="0"/>
                <w:numId w:val="215"/>
              </w:numPr>
              <w:spacing w:after="0"/>
              <w:jc w:val="both"/>
              <w:rPr>
                <w:rFonts w:ascii="Times New Roman" w:hAnsi="Times New Roman"/>
                <w:b/>
                <w:spacing w:val="-10"/>
                <w:sz w:val="24"/>
                <w:szCs w:val="24"/>
              </w:rPr>
            </w:pPr>
            <w:r w:rsidRPr="00C60EC8">
              <w:rPr>
                <w:rFonts w:ascii="Times New Roman" w:hAnsi="Times New Roman"/>
                <w:b/>
                <w:spacing w:val="-10"/>
                <w:sz w:val="24"/>
                <w:szCs w:val="24"/>
              </w:rPr>
              <w:t xml:space="preserve">Проблема выбора будущей профессии. </w:t>
            </w:r>
          </w:p>
          <w:p w14:paraId="280530AD" w14:textId="77777777" w:rsidR="005948C3" w:rsidRPr="00C60EC8" w:rsidRDefault="005948C3" w:rsidP="00FF539A">
            <w:pPr>
              <w:spacing w:after="0"/>
              <w:jc w:val="both"/>
              <w:rPr>
                <w:rFonts w:ascii="Times New Roman" w:hAnsi="Times New Roman"/>
                <w:spacing w:val="-10"/>
                <w:sz w:val="24"/>
                <w:szCs w:val="24"/>
              </w:rPr>
            </w:pPr>
            <w:r w:rsidRPr="00C60EC8">
              <w:rPr>
                <w:rFonts w:ascii="Times New Roman" w:hAnsi="Times New Roman"/>
                <w:spacing w:val="-10"/>
                <w:sz w:val="24"/>
                <w:szCs w:val="24"/>
              </w:rPr>
              <w:t xml:space="preserve">  Проблема выбора будущей профессии. История появления профессии. </w:t>
            </w:r>
          </w:p>
          <w:p w14:paraId="6A291E42" w14:textId="77777777" w:rsidR="005948C3" w:rsidRPr="00C60EC8" w:rsidRDefault="005948C3" w:rsidP="00FF539A">
            <w:pPr>
              <w:spacing w:after="0"/>
              <w:ind w:left="116"/>
              <w:rPr>
                <w:rFonts w:ascii="Times New Roman" w:hAnsi="Times New Roman"/>
                <w:b/>
                <w:sz w:val="24"/>
                <w:szCs w:val="24"/>
              </w:rPr>
            </w:pPr>
            <w:r w:rsidRPr="00C60EC8">
              <w:rPr>
                <w:rFonts w:ascii="Times New Roman" w:hAnsi="Times New Roman"/>
                <w:spacing w:val="-10"/>
                <w:sz w:val="24"/>
                <w:szCs w:val="24"/>
              </w:rPr>
              <w:t>Компетенции: токарь, токарь-расточник, токарь-карусельщик, токарь-револьверщик, токарь на станках с числовым программным управлением. Востребованность профессии токаря в современном мире.</w:t>
            </w:r>
          </w:p>
        </w:tc>
        <w:tc>
          <w:tcPr>
            <w:tcW w:w="446" w:type="pct"/>
            <w:vAlign w:val="center"/>
          </w:tcPr>
          <w:p w14:paraId="467AB9C5" w14:textId="77777777" w:rsidR="005948C3" w:rsidRPr="00C60EC8" w:rsidRDefault="005948C3" w:rsidP="00FF539A">
            <w:pPr>
              <w:suppressAutoHyphens/>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6D3594B4" w14:textId="77777777" w:rsidR="005948C3" w:rsidRPr="00C60EC8" w:rsidRDefault="005948C3" w:rsidP="00FF539A">
            <w:pPr>
              <w:spacing w:after="0"/>
              <w:rPr>
                <w:rFonts w:ascii="Times New Roman" w:hAnsi="Times New Roman"/>
                <w:b/>
                <w:bCs/>
                <w:i/>
                <w:sz w:val="24"/>
                <w:szCs w:val="24"/>
              </w:rPr>
            </w:pPr>
          </w:p>
        </w:tc>
      </w:tr>
      <w:tr w:rsidR="005948C3" w:rsidRPr="00C60EC8" w14:paraId="523FB5C2" w14:textId="77777777" w:rsidTr="00FF539A">
        <w:trPr>
          <w:trHeight w:val="20"/>
        </w:trPr>
        <w:tc>
          <w:tcPr>
            <w:tcW w:w="768" w:type="pct"/>
            <w:vMerge/>
          </w:tcPr>
          <w:p w14:paraId="1E28823F" w14:textId="77777777" w:rsidR="005948C3" w:rsidRPr="00C60EC8" w:rsidRDefault="005948C3" w:rsidP="00FF539A">
            <w:pPr>
              <w:spacing w:after="0"/>
              <w:rPr>
                <w:rFonts w:ascii="Times New Roman" w:hAnsi="Times New Roman"/>
                <w:b/>
                <w:bCs/>
                <w:i/>
                <w:sz w:val="24"/>
                <w:szCs w:val="24"/>
              </w:rPr>
            </w:pPr>
          </w:p>
        </w:tc>
        <w:tc>
          <w:tcPr>
            <w:tcW w:w="3161" w:type="pct"/>
          </w:tcPr>
          <w:p w14:paraId="13196230" w14:textId="77777777" w:rsidR="005948C3" w:rsidRPr="00C60EC8" w:rsidRDefault="005948C3" w:rsidP="00FF539A">
            <w:pPr>
              <w:spacing w:after="0"/>
              <w:ind w:left="116"/>
              <w:rPr>
                <w:rFonts w:ascii="Times New Roman" w:hAnsi="Times New Roman"/>
                <w:b/>
                <w:sz w:val="24"/>
                <w:szCs w:val="24"/>
              </w:rPr>
            </w:pPr>
            <w:r w:rsidRPr="00C60EC8">
              <w:rPr>
                <w:rFonts w:ascii="Times New Roman" w:hAnsi="Times New Roman"/>
                <w:b/>
                <w:sz w:val="24"/>
                <w:szCs w:val="24"/>
              </w:rPr>
              <w:t xml:space="preserve">3. Страна-организатор чемпионата </w:t>
            </w:r>
            <w:r w:rsidRPr="00C60EC8">
              <w:rPr>
                <w:rFonts w:ascii="Times New Roman" w:hAnsi="Times New Roman"/>
                <w:b/>
                <w:sz w:val="24"/>
                <w:szCs w:val="24"/>
                <w:lang w:val="en-US"/>
              </w:rPr>
              <w:t>WS</w:t>
            </w:r>
            <w:r w:rsidRPr="00C60EC8">
              <w:rPr>
                <w:rFonts w:ascii="Times New Roman" w:hAnsi="Times New Roman"/>
                <w:b/>
                <w:sz w:val="24"/>
                <w:szCs w:val="24"/>
              </w:rPr>
              <w:t>.</w:t>
            </w:r>
            <w:r w:rsidRPr="00C60EC8">
              <w:rPr>
                <w:rFonts w:ascii="Times New Roman" w:hAnsi="Times New Roman"/>
                <w:bCs/>
                <w:sz w:val="24"/>
                <w:szCs w:val="24"/>
              </w:rPr>
              <w:t xml:space="preserve"> Географическое положение страны, природные особенности, климат, экология. </w:t>
            </w:r>
            <w:r w:rsidRPr="00C60EC8">
              <w:rPr>
                <w:rFonts w:ascii="Times New Roman" w:hAnsi="Times New Roman"/>
                <w:sz w:val="24"/>
                <w:szCs w:val="24"/>
              </w:rPr>
              <w:t xml:space="preserve">Ценностные ориентиры молодежи. Досуг молодежи, </w:t>
            </w:r>
            <w:r w:rsidRPr="00C60EC8">
              <w:rPr>
                <w:rFonts w:ascii="Times New Roman" w:hAnsi="Times New Roman"/>
                <w:bCs/>
                <w:sz w:val="24"/>
                <w:szCs w:val="24"/>
              </w:rPr>
              <w:t>спорт</w:t>
            </w:r>
            <w:r w:rsidRPr="00C60EC8">
              <w:rPr>
                <w:rFonts w:ascii="Times New Roman" w:hAnsi="Times New Roman"/>
                <w:sz w:val="24"/>
                <w:szCs w:val="24"/>
              </w:rPr>
              <w:t xml:space="preserve">. Возможности получения </w:t>
            </w:r>
            <w:r w:rsidRPr="00C60EC8">
              <w:rPr>
                <w:rFonts w:ascii="Times New Roman" w:hAnsi="Times New Roman"/>
                <w:bCs/>
                <w:sz w:val="24"/>
                <w:szCs w:val="24"/>
              </w:rPr>
              <w:t>профессионального образования. Отдых, туризм</w:t>
            </w:r>
            <w:r w:rsidRPr="00C60EC8">
              <w:rPr>
                <w:rFonts w:ascii="Times New Roman" w:hAnsi="Times New Roman"/>
                <w:sz w:val="24"/>
                <w:szCs w:val="24"/>
              </w:rPr>
              <w:t>, культурные достопримечательности страны. Беседа о профессиональном образовании в данной стране</w:t>
            </w:r>
          </w:p>
        </w:tc>
        <w:tc>
          <w:tcPr>
            <w:tcW w:w="446" w:type="pct"/>
            <w:vAlign w:val="center"/>
          </w:tcPr>
          <w:p w14:paraId="4FD880DC" w14:textId="77777777" w:rsidR="005948C3" w:rsidRPr="00C60EC8" w:rsidRDefault="005948C3" w:rsidP="00FF539A">
            <w:pPr>
              <w:suppressAutoHyphens/>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3FD46551" w14:textId="77777777" w:rsidR="005948C3" w:rsidRPr="00C60EC8" w:rsidRDefault="005948C3" w:rsidP="00FF539A">
            <w:pPr>
              <w:spacing w:after="0"/>
              <w:rPr>
                <w:rFonts w:ascii="Times New Roman" w:hAnsi="Times New Roman"/>
                <w:b/>
                <w:bCs/>
                <w:i/>
                <w:sz w:val="24"/>
                <w:szCs w:val="24"/>
              </w:rPr>
            </w:pPr>
          </w:p>
        </w:tc>
      </w:tr>
      <w:tr w:rsidR="005948C3" w:rsidRPr="00C60EC8" w14:paraId="32BAC67E" w14:textId="77777777" w:rsidTr="00FF539A">
        <w:trPr>
          <w:trHeight w:val="20"/>
        </w:trPr>
        <w:tc>
          <w:tcPr>
            <w:tcW w:w="768" w:type="pct"/>
            <w:vMerge/>
          </w:tcPr>
          <w:p w14:paraId="712CAB71" w14:textId="77777777" w:rsidR="005948C3" w:rsidRPr="00C60EC8" w:rsidRDefault="005948C3" w:rsidP="00FF539A">
            <w:pPr>
              <w:spacing w:after="0"/>
              <w:rPr>
                <w:rFonts w:ascii="Times New Roman" w:hAnsi="Times New Roman"/>
                <w:b/>
                <w:bCs/>
                <w:i/>
                <w:sz w:val="24"/>
                <w:szCs w:val="24"/>
              </w:rPr>
            </w:pPr>
          </w:p>
        </w:tc>
        <w:tc>
          <w:tcPr>
            <w:tcW w:w="3161" w:type="pct"/>
          </w:tcPr>
          <w:p w14:paraId="59B9F154" w14:textId="77777777" w:rsidR="005948C3" w:rsidRPr="00C60EC8" w:rsidRDefault="005948C3" w:rsidP="00FF539A">
            <w:pPr>
              <w:spacing w:after="0"/>
              <w:ind w:left="116"/>
              <w:rPr>
                <w:rFonts w:ascii="Times New Roman" w:hAnsi="Times New Roman"/>
                <w:b/>
                <w:sz w:val="24"/>
                <w:szCs w:val="24"/>
              </w:rPr>
            </w:pPr>
            <w:r w:rsidRPr="00C60EC8">
              <w:rPr>
                <w:rFonts w:ascii="Times New Roman" w:hAnsi="Times New Roman"/>
                <w:b/>
                <w:sz w:val="24"/>
                <w:szCs w:val="24"/>
              </w:rPr>
              <w:t xml:space="preserve">4. Чемпионат </w:t>
            </w:r>
            <w:r w:rsidRPr="00C60EC8">
              <w:rPr>
                <w:rFonts w:ascii="Times New Roman" w:hAnsi="Times New Roman"/>
                <w:b/>
                <w:sz w:val="24"/>
                <w:szCs w:val="24"/>
                <w:lang w:val="en-US"/>
              </w:rPr>
              <w:t>WS</w:t>
            </w:r>
            <w:r w:rsidRPr="00C60EC8">
              <w:rPr>
                <w:rFonts w:ascii="Times New Roman" w:hAnsi="Times New Roman"/>
                <w:b/>
                <w:sz w:val="24"/>
                <w:szCs w:val="24"/>
              </w:rPr>
              <w:t xml:space="preserve"> по к</w:t>
            </w:r>
            <w:r w:rsidRPr="00C60EC8">
              <w:rPr>
                <w:rFonts w:ascii="Times New Roman" w:hAnsi="Times New Roman"/>
                <w:b/>
                <w:bCs/>
                <w:sz w:val="24"/>
                <w:szCs w:val="24"/>
              </w:rPr>
              <w:t xml:space="preserve">омпетенциям «Токарные работы на станках с числовым программным управлением». </w:t>
            </w:r>
            <w:r w:rsidRPr="00C60EC8">
              <w:rPr>
                <w:rFonts w:ascii="Times New Roman" w:hAnsi="Times New Roman"/>
                <w:bCs/>
                <w:sz w:val="24"/>
                <w:szCs w:val="24"/>
              </w:rPr>
              <w:t>Техническое описание по компетенции. Типовые инструкции по охране труда. Задание по компетенциям.</w:t>
            </w:r>
          </w:p>
        </w:tc>
        <w:tc>
          <w:tcPr>
            <w:tcW w:w="446" w:type="pct"/>
            <w:vAlign w:val="center"/>
          </w:tcPr>
          <w:p w14:paraId="4D6C1748" w14:textId="77777777" w:rsidR="005948C3" w:rsidRPr="00C60EC8" w:rsidRDefault="005948C3" w:rsidP="00FF539A">
            <w:pPr>
              <w:suppressAutoHyphens/>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46C5F0FC" w14:textId="77777777" w:rsidR="005948C3" w:rsidRPr="00C60EC8" w:rsidRDefault="005948C3" w:rsidP="00FF539A">
            <w:pPr>
              <w:spacing w:after="0"/>
              <w:rPr>
                <w:rFonts w:ascii="Times New Roman" w:hAnsi="Times New Roman"/>
                <w:b/>
                <w:bCs/>
                <w:i/>
                <w:sz w:val="24"/>
                <w:szCs w:val="24"/>
              </w:rPr>
            </w:pPr>
          </w:p>
        </w:tc>
      </w:tr>
      <w:tr w:rsidR="005948C3" w:rsidRPr="00C60EC8" w14:paraId="43EB843E" w14:textId="77777777" w:rsidTr="00FF539A">
        <w:trPr>
          <w:trHeight w:val="20"/>
        </w:trPr>
        <w:tc>
          <w:tcPr>
            <w:tcW w:w="768" w:type="pct"/>
            <w:vMerge/>
          </w:tcPr>
          <w:p w14:paraId="425DAC89"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1EB0D8AA" w14:textId="77777777" w:rsidR="005948C3" w:rsidRPr="00C60EC8" w:rsidRDefault="005948C3" w:rsidP="00FF539A">
            <w:pPr>
              <w:spacing w:after="0"/>
              <w:rPr>
                <w:rFonts w:ascii="Times New Roman" w:hAnsi="Times New Roman"/>
                <w:b/>
                <w:sz w:val="24"/>
                <w:szCs w:val="24"/>
              </w:rPr>
            </w:pPr>
            <w:r w:rsidRPr="00C60EC8">
              <w:rPr>
                <w:rFonts w:ascii="Times New Roman" w:hAnsi="Times New Roman"/>
                <w:b/>
                <w:sz w:val="24"/>
                <w:szCs w:val="24"/>
              </w:rPr>
              <w:t>5. Роль токарного производства.</w:t>
            </w:r>
          </w:p>
          <w:p w14:paraId="0174C3E2" w14:textId="77777777" w:rsidR="005948C3" w:rsidRPr="00C60EC8" w:rsidRDefault="005948C3" w:rsidP="00FF539A">
            <w:pPr>
              <w:spacing w:after="0"/>
              <w:jc w:val="both"/>
              <w:rPr>
                <w:rFonts w:ascii="Times New Roman" w:hAnsi="Times New Roman"/>
                <w:b/>
                <w:bCs/>
                <w:sz w:val="24"/>
                <w:szCs w:val="24"/>
              </w:rPr>
            </w:pPr>
            <w:r w:rsidRPr="00C60EC8">
              <w:rPr>
                <w:rFonts w:ascii="Times New Roman" w:hAnsi="Times New Roman"/>
                <w:sz w:val="24"/>
                <w:szCs w:val="24"/>
              </w:rPr>
              <w:t>Роль токарного производства. Правила технической безопасности при токарных работах. Эссе «Для чего нужны токарные работы?»</w:t>
            </w:r>
          </w:p>
        </w:tc>
        <w:tc>
          <w:tcPr>
            <w:tcW w:w="446" w:type="pct"/>
            <w:vAlign w:val="center"/>
          </w:tcPr>
          <w:p w14:paraId="778B6B92" w14:textId="77777777" w:rsidR="005948C3" w:rsidRPr="00C60EC8" w:rsidRDefault="005948C3" w:rsidP="00FF539A">
            <w:pPr>
              <w:spacing w:after="0"/>
              <w:jc w:val="center"/>
              <w:rPr>
                <w:rFonts w:ascii="Times New Roman" w:hAnsi="Times New Roman"/>
                <w:b/>
                <w:sz w:val="24"/>
                <w:szCs w:val="24"/>
              </w:rPr>
            </w:pPr>
            <w:r w:rsidRPr="00C60EC8">
              <w:rPr>
                <w:rFonts w:ascii="Times New Roman" w:hAnsi="Times New Roman"/>
                <w:b/>
                <w:sz w:val="24"/>
                <w:szCs w:val="24"/>
              </w:rPr>
              <w:t>2</w:t>
            </w:r>
          </w:p>
        </w:tc>
        <w:tc>
          <w:tcPr>
            <w:tcW w:w="625" w:type="pct"/>
            <w:vMerge/>
          </w:tcPr>
          <w:p w14:paraId="3AAAC244" w14:textId="77777777" w:rsidR="005948C3" w:rsidRPr="00C60EC8" w:rsidRDefault="005948C3" w:rsidP="00FF539A">
            <w:pPr>
              <w:spacing w:after="0"/>
              <w:jc w:val="center"/>
              <w:rPr>
                <w:rFonts w:ascii="Times New Roman" w:hAnsi="Times New Roman"/>
                <w:bCs/>
                <w:sz w:val="24"/>
                <w:szCs w:val="24"/>
              </w:rPr>
            </w:pPr>
          </w:p>
        </w:tc>
      </w:tr>
      <w:tr w:rsidR="005948C3" w:rsidRPr="00C60EC8" w14:paraId="30E32E8B" w14:textId="77777777" w:rsidTr="00FF539A">
        <w:trPr>
          <w:trHeight w:val="20"/>
        </w:trPr>
        <w:tc>
          <w:tcPr>
            <w:tcW w:w="768" w:type="pct"/>
            <w:vMerge w:val="restart"/>
          </w:tcPr>
          <w:p w14:paraId="3D3D1AB0"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Тема 1.2.</w:t>
            </w:r>
          </w:p>
          <w:p w14:paraId="6C359572"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sz w:val="24"/>
                <w:szCs w:val="24"/>
              </w:rPr>
              <w:t>Чертежи и техническая документация на английском языке</w:t>
            </w:r>
          </w:p>
        </w:tc>
        <w:tc>
          <w:tcPr>
            <w:tcW w:w="3161" w:type="pct"/>
          </w:tcPr>
          <w:p w14:paraId="5EB32981"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 xml:space="preserve">Содержание учебного материала </w:t>
            </w:r>
          </w:p>
        </w:tc>
        <w:tc>
          <w:tcPr>
            <w:tcW w:w="446" w:type="pct"/>
            <w:vAlign w:val="center"/>
          </w:tcPr>
          <w:p w14:paraId="1A4C13B4"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4</w:t>
            </w:r>
          </w:p>
        </w:tc>
        <w:tc>
          <w:tcPr>
            <w:tcW w:w="625" w:type="pct"/>
            <w:vMerge w:val="restart"/>
          </w:tcPr>
          <w:p w14:paraId="739CB20F" w14:textId="77777777" w:rsidR="005948C3" w:rsidRPr="00C60EC8" w:rsidRDefault="005948C3" w:rsidP="00FF539A">
            <w:pPr>
              <w:spacing w:after="0"/>
              <w:jc w:val="center"/>
              <w:rPr>
                <w:rFonts w:ascii="Times New Roman" w:hAnsi="Times New Roman"/>
                <w:bCs/>
                <w:sz w:val="24"/>
                <w:szCs w:val="24"/>
              </w:rPr>
            </w:pPr>
            <w:r w:rsidRPr="00C60EC8">
              <w:rPr>
                <w:rFonts w:ascii="Times New Roman" w:hAnsi="Times New Roman"/>
                <w:bCs/>
                <w:sz w:val="24"/>
                <w:szCs w:val="24"/>
              </w:rPr>
              <w:t>ОК01.</w:t>
            </w:r>
          </w:p>
          <w:p w14:paraId="5D67E933" w14:textId="77777777" w:rsidR="005948C3" w:rsidRPr="00C60EC8" w:rsidRDefault="005948C3" w:rsidP="00FF539A">
            <w:pPr>
              <w:spacing w:after="0"/>
              <w:jc w:val="center"/>
              <w:rPr>
                <w:rFonts w:ascii="Times New Roman" w:hAnsi="Times New Roman"/>
                <w:bCs/>
                <w:sz w:val="24"/>
                <w:szCs w:val="24"/>
              </w:rPr>
            </w:pPr>
            <w:r w:rsidRPr="00C60EC8">
              <w:rPr>
                <w:rFonts w:ascii="Times New Roman" w:hAnsi="Times New Roman"/>
                <w:bCs/>
                <w:sz w:val="24"/>
                <w:szCs w:val="24"/>
              </w:rPr>
              <w:t>ОК02.</w:t>
            </w:r>
          </w:p>
          <w:p w14:paraId="766A3E30" w14:textId="77777777" w:rsidR="005948C3" w:rsidRPr="00C60EC8" w:rsidRDefault="005948C3" w:rsidP="00FF539A">
            <w:pPr>
              <w:spacing w:after="0"/>
              <w:jc w:val="center"/>
              <w:rPr>
                <w:rFonts w:ascii="Times New Roman" w:hAnsi="Times New Roman"/>
                <w:bCs/>
                <w:sz w:val="24"/>
                <w:szCs w:val="24"/>
              </w:rPr>
            </w:pPr>
            <w:r w:rsidRPr="00C60EC8">
              <w:rPr>
                <w:rFonts w:ascii="Times New Roman" w:hAnsi="Times New Roman"/>
                <w:bCs/>
                <w:sz w:val="24"/>
                <w:szCs w:val="24"/>
              </w:rPr>
              <w:t>ОК 09.</w:t>
            </w:r>
          </w:p>
          <w:p w14:paraId="64E0B085" w14:textId="77777777" w:rsidR="005948C3" w:rsidRPr="00C60EC8" w:rsidRDefault="005948C3" w:rsidP="00FF539A">
            <w:pPr>
              <w:spacing w:after="0"/>
              <w:jc w:val="center"/>
              <w:rPr>
                <w:rFonts w:ascii="Times New Roman" w:hAnsi="Times New Roman"/>
                <w:bCs/>
                <w:sz w:val="24"/>
                <w:szCs w:val="24"/>
              </w:rPr>
            </w:pPr>
            <w:r w:rsidRPr="00C60EC8">
              <w:rPr>
                <w:rFonts w:ascii="Times New Roman" w:hAnsi="Times New Roman"/>
                <w:bCs/>
                <w:sz w:val="24"/>
                <w:szCs w:val="24"/>
              </w:rPr>
              <w:t>ОК 10.</w:t>
            </w:r>
          </w:p>
          <w:p w14:paraId="1AE0CC8A" w14:textId="77777777" w:rsidR="005948C3" w:rsidRPr="00C60EC8" w:rsidRDefault="005948C3" w:rsidP="00FF539A">
            <w:pPr>
              <w:spacing w:after="0"/>
              <w:jc w:val="center"/>
              <w:rPr>
                <w:rFonts w:ascii="Times New Roman" w:hAnsi="Times New Roman"/>
                <w:bCs/>
                <w:sz w:val="24"/>
                <w:szCs w:val="24"/>
              </w:rPr>
            </w:pPr>
            <w:r w:rsidRPr="00C60EC8">
              <w:rPr>
                <w:rFonts w:ascii="Times New Roman" w:hAnsi="Times New Roman"/>
                <w:bCs/>
                <w:sz w:val="24"/>
                <w:szCs w:val="24"/>
              </w:rPr>
              <w:t>ПК1.4.</w:t>
            </w:r>
          </w:p>
          <w:p w14:paraId="3D138507" w14:textId="77777777" w:rsidR="005948C3" w:rsidRPr="00C60EC8" w:rsidRDefault="005948C3" w:rsidP="00FF539A">
            <w:pPr>
              <w:spacing w:after="0"/>
              <w:jc w:val="center"/>
              <w:rPr>
                <w:rFonts w:ascii="Times New Roman" w:hAnsi="Times New Roman"/>
                <w:b/>
                <w:sz w:val="24"/>
                <w:szCs w:val="24"/>
              </w:rPr>
            </w:pPr>
            <w:r w:rsidRPr="00C60EC8">
              <w:rPr>
                <w:rFonts w:ascii="Times New Roman" w:hAnsi="Times New Roman"/>
                <w:bCs/>
                <w:sz w:val="24"/>
                <w:szCs w:val="24"/>
              </w:rPr>
              <w:t>ПК 2.4.</w:t>
            </w:r>
          </w:p>
        </w:tc>
      </w:tr>
      <w:tr w:rsidR="005948C3" w:rsidRPr="00C60EC8" w14:paraId="44714185" w14:textId="77777777" w:rsidTr="00FF539A">
        <w:trPr>
          <w:trHeight w:val="20"/>
        </w:trPr>
        <w:tc>
          <w:tcPr>
            <w:tcW w:w="768" w:type="pct"/>
            <w:vMerge/>
          </w:tcPr>
          <w:p w14:paraId="167D4B89" w14:textId="77777777" w:rsidR="005948C3" w:rsidRPr="00C60EC8" w:rsidRDefault="005948C3" w:rsidP="00FF539A">
            <w:pPr>
              <w:spacing w:after="0"/>
              <w:rPr>
                <w:rFonts w:ascii="Times New Roman" w:hAnsi="Times New Roman"/>
                <w:b/>
                <w:bCs/>
                <w:sz w:val="24"/>
                <w:szCs w:val="24"/>
              </w:rPr>
            </w:pPr>
          </w:p>
        </w:tc>
        <w:tc>
          <w:tcPr>
            <w:tcW w:w="3161" w:type="pct"/>
          </w:tcPr>
          <w:p w14:paraId="5FC793B8" w14:textId="77777777" w:rsidR="005948C3" w:rsidRPr="00C60EC8" w:rsidRDefault="005948C3" w:rsidP="00FF539A">
            <w:pPr>
              <w:spacing w:after="0"/>
              <w:jc w:val="both"/>
              <w:rPr>
                <w:rFonts w:ascii="Times New Roman" w:hAnsi="Times New Roman"/>
                <w:b/>
                <w:bCs/>
                <w:spacing w:val="-14"/>
                <w:sz w:val="24"/>
                <w:szCs w:val="24"/>
              </w:rPr>
            </w:pPr>
            <w:r w:rsidRPr="00C60EC8">
              <w:rPr>
                <w:rFonts w:ascii="Times New Roman" w:hAnsi="Times New Roman"/>
                <w:b/>
                <w:bCs/>
                <w:sz w:val="24"/>
                <w:szCs w:val="24"/>
              </w:rPr>
              <w:t xml:space="preserve">1.  </w:t>
            </w:r>
            <w:r w:rsidRPr="00C60EC8">
              <w:rPr>
                <w:rFonts w:ascii="Times New Roman" w:hAnsi="Times New Roman"/>
                <w:b/>
                <w:bCs/>
                <w:spacing w:val="-14"/>
                <w:sz w:val="24"/>
                <w:szCs w:val="24"/>
              </w:rPr>
              <w:t xml:space="preserve">Чертеж. </w:t>
            </w:r>
            <w:r w:rsidRPr="00C60EC8">
              <w:rPr>
                <w:rFonts w:ascii="Times New Roman" w:hAnsi="Times New Roman"/>
                <w:b/>
                <w:spacing w:val="-14"/>
                <w:sz w:val="24"/>
                <w:szCs w:val="24"/>
              </w:rPr>
              <w:t>Машиностроительные чертежи.</w:t>
            </w:r>
          </w:p>
          <w:p w14:paraId="067AE897" w14:textId="77777777" w:rsidR="005948C3" w:rsidRPr="00C60EC8" w:rsidRDefault="005948C3" w:rsidP="00FF539A">
            <w:pPr>
              <w:spacing w:after="0"/>
              <w:jc w:val="both"/>
              <w:rPr>
                <w:rFonts w:ascii="Times New Roman" w:hAnsi="Times New Roman"/>
                <w:spacing w:val="-14"/>
                <w:sz w:val="24"/>
                <w:szCs w:val="24"/>
              </w:rPr>
            </w:pPr>
            <w:r w:rsidRPr="00C60EC8">
              <w:rPr>
                <w:rFonts w:ascii="Times New Roman" w:hAnsi="Times New Roman"/>
                <w:bCs/>
                <w:spacing w:val="-14"/>
                <w:sz w:val="24"/>
                <w:szCs w:val="24"/>
              </w:rPr>
              <w:t>Введение новых лексических единиц: ф</w:t>
            </w:r>
            <w:r w:rsidRPr="00C60EC8">
              <w:rPr>
                <w:rFonts w:ascii="Times New Roman" w:hAnsi="Times New Roman"/>
                <w:spacing w:val="-14"/>
                <w:sz w:val="24"/>
                <w:szCs w:val="24"/>
              </w:rPr>
              <w:t>ормат, основная надпись, типы линий чертежа, стандартные масштабы чертежей, инструменты и материалы для черчения, геометрические построения на плоскости,</w:t>
            </w:r>
            <w:r w:rsidRPr="00C60EC8">
              <w:rPr>
                <w:rFonts w:ascii="Times New Roman" w:hAnsi="Times New Roman"/>
                <w:bCs/>
                <w:spacing w:val="-14"/>
                <w:sz w:val="24"/>
                <w:szCs w:val="24"/>
              </w:rPr>
              <w:t xml:space="preserve"> с</w:t>
            </w:r>
            <w:r w:rsidRPr="00C60EC8">
              <w:rPr>
                <w:rFonts w:ascii="Times New Roman" w:hAnsi="Times New Roman"/>
                <w:spacing w:val="-14"/>
                <w:sz w:val="24"/>
                <w:szCs w:val="24"/>
              </w:rPr>
              <w:t xml:space="preserve">ечения и разрезы, </w:t>
            </w:r>
            <w:r w:rsidRPr="00C60EC8">
              <w:rPr>
                <w:rFonts w:ascii="Times New Roman" w:hAnsi="Times New Roman"/>
                <w:bCs/>
                <w:spacing w:val="-14"/>
                <w:sz w:val="24"/>
                <w:szCs w:val="24"/>
              </w:rPr>
              <w:t>проекционные изображения на чертежах, а</w:t>
            </w:r>
            <w:r w:rsidRPr="00C60EC8">
              <w:rPr>
                <w:rFonts w:ascii="Times New Roman" w:hAnsi="Times New Roman"/>
                <w:spacing w:val="-14"/>
                <w:sz w:val="24"/>
                <w:szCs w:val="24"/>
              </w:rPr>
              <w:t xml:space="preserve">ксонометрические проекции и техническое рисование. </w:t>
            </w:r>
          </w:p>
          <w:p w14:paraId="3439AE2A"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spacing w:val="-14"/>
                <w:sz w:val="24"/>
                <w:szCs w:val="24"/>
              </w:rPr>
              <w:t>Общие правила нанесения размеров на чертежах</w:t>
            </w:r>
            <w:r w:rsidRPr="00C60EC8">
              <w:rPr>
                <w:rFonts w:ascii="Times New Roman" w:hAnsi="Times New Roman"/>
                <w:bCs/>
                <w:spacing w:val="-14"/>
                <w:sz w:val="24"/>
                <w:szCs w:val="24"/>
              </w:rPr>
              <w:t xml:space="preserve">. Введение лексических единиц: рабочие чертежи, эскизы, чертежи общего вида, сборочные чертежи; </w:t>
            </w:r>
            <w:r w:rsidRPr="00C60EC8">
              <w:rPr>
                <w:rFonts w:ascii="Times New Roman" w:hAnsi="Times New Roman"/>
                <w:sz w:val="24"/>
                <w:szCs w:val="24"/>
              </w:rPr>
              <w:t>условности и упрощения на машиностроительных чертежах</w:t>
            </w:r>
            <w:r w:rsidRPr="00C60EC8">
              <w:rPr>
                <w:rFonts w:ascii="Times New Roman" w:hAnsi="Times New Roman"/>
                <w:spacing w:val="-14"/>
                <w:sz w:val="24"/>
                <w:szCs w:val="24"/>
              </w:rPr>
              <w:t xml:space="preserve">; </w:t>
            </w:r>
            <w:proofErr w:type="spellStart"/>
            <w:r w:rsidRPr="00C60EC8">
              <w:rPr>
                <w:rFonts w:ascii="Times New Roman" w:hAnsi="Times New Roman"/>
                <w:spacing w:val="-14"/>
                <w:sz w:val="24"/>
                <w:szCs w:val="24"/>
              </w:rPr>
              <w:t>деталирование</w:t>
            </w:r>
            <w:proofErr w:type="spellEnd"/>
            <w:r w:rsidRPr="00C60EC8">
              <w:rPr>
                <w:rFonts w:ascii="Times New Roman" w:hAnsi="Times New Roman"/>
                <w:spacing w:val="-14"/>
                <w:sz w:val="24"/>
                <w:szCs w:val="24"/>
              </w:rPr>
              <w:t>, спецификация.</w:t>
            </w:r>
          </w:p>
        </w:tc>
        <w:tc>
          <w:tcPr>
            <w:tcW w:w="446" w:type="pct"/>
            <w:vAlign w:val="center"/>
          </w:tcPr>
          <w:p w14:paraId="23DB5BC6"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315C7E97" w14:textId="77777777" w:rsidR="005948C3" w:rsidRPr="00C60EC8" w:rsidRDefault="005948C3" w:rsidP="00FF539A">
            <w:pPr>
              <w:spacing w:after="0"/>
              <w:rPr>
                <w:rFonts w:ascii="Times New Roman" w:hAnsi="Times New Roman"/>
                <w:b/>
                <w:bCs/>
                <w:sz w:val="24"/>
                <w:szCs w:val="24"/>
              </w:rPr>
            </w:pPr>
          </w:p>
        </w:tc>
      </w:tr>
      <w:tr w:rsidR="005948C3" w:rsidRPr="00C60EC8" w14:paraId="167F933C" w14:textId="77777777" w:rsidTr="00FF539A">
        <w:trPr>
          <w:trHeight w:val="20"/>
        </w:trPr>
        <w:tc>
          <w:tcPr>
            <w:tcW w:w="768" w:type="pct"/>
            <w:vMerge/>
          </w:tcPr>
          <w:p w14:paraId="47EB5CEA" w14:textId="77777777" w:rsidR="005948C3" w:rsidRPr="00C60EC8" w:rsidRDefault="005948C3" w:rsidP="00FF539A">
            <w:pPr>
              <w:spacing w:after="0"/>
              <w:rPr>
                <w:rFonts w:ascii="Times New Roman" w:hAnsi="Times New Roman"/>
                <w:b/>
                <w:bCs/>
                <w:sz w:val="24"/>
                <w:szCs w:val="24"/>
              </w:rPr>
            </w:pPr>
          </w:p>
        </w:tc>
        <w:tc>
          <w:tcPr>
            <w:tcW w:w="3161" w:type="pct"/>
          </w:tcPr>
          <w:p w14:paraId="2B584F6E" w14:textId="77777777" w:rsidR="005948C3" w:rsidRPr="00C60EC8" w:rsidRDefault="005948C3" w:rsidP="00FF539A">
            <w:pPr>
              <w:spacing w:after="0"/>
              <w:rPr>
                <w:rFonts w:ascii="Times New Roman" w:hAnsi="Times New Roman"/>
                <w:b/>
                <w:spacing w:val="-14"/>
                <w:sz w:val="24"/>
                <w:szCs w:val="24"/>
              </w:rPr>
            </w:pPr>
            <w:proofErr w:type="gramStart"/>
            <w:r w:rsidRPr="00C60EC8">
              <w:rPr>
                <w:rFonts w:ascii="Times New Roman" w:hAnsi="Times New Roman"/>
                <w:b/>
                <w:spacing w:val="-14"/>
                <w:sz w:val="24"/>
                <w:szCs w:val="24"/>
              </w:rPr>
              <w:t>2 .Техническая</w:t>
            </w:r>
            <w:proofErr w:type="gramEnd"/>
            <w:r w:rsidRPr="00C60EC8">
              <w:rPr>
                <w:rFonts w:ascii="Times New Roman" w:hAnsi="Times New Roman"/>
                <w:b/>
                <w:spacing w:val="-14"/>
                <w:sz w:val="24"/>
                <w:szCs w:val="24"/>
              </w:rPr>
              <w:t xml:space="preserve"> документация. </w:t>
            </w:r>
          </w:p>
          <w:p w14:paraId="75EC014E"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 xml:space="preserve">Конструкторская документация. </w:t>
            </w:r>
          </w:p>
          <w:p w14:paraId="79FAFF13"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 xml:space="preserve">Стандарты ЕКСД. </w:t>
            </w:r>
          </w:p>
          <w:p w14:paraId="2D1871EA"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 xml:space="preserve">Виды изделий и конструкторской документации. </w:t>
            </w:r>
          </w:p>
          <w:p w14:paraId="1DD6FB25" w14:textId="77777777" w:rsidR="005948C3" w:rsidRPr="00C60EC8" w:rsidRDefault="005948C3" w:rsidP="00FF539A">
            <w:pPr>
              <w:spacing w:after="0"/>
              <w:rPr>
                <w:rFonts w:ascii="Times New Roman" w:hAnsi="Times New Roman"/>
                <w:sz w:val="24"/>
                <w:szCs w:val="24"/>
              </w:rPr>
            </w:pPr>
            <w:r w:rsidRPr="00C60EC8">
              <w:rPr>
                <w:rFonts w:ascii="Times New Roman" w:hAnsi="Times New Roman"/>
                <w:sz w:val="24"/>
                <w:szCs w:val="24"/>
              </w:rPr>
              <w:t xml:space="preserve">Основная надпись. </w:t>
            </w:r>
          </w:p>
          <w:p w14:paraId="5B6D8BD0" w14:textId="77777777" w:rsidR="005948C3" w:rsidRPr="00C60EC8" w:rsidRDefault="005948C3" w:rsidP="00FF539A">
            <w:pPr>
              <w:spacing w:after="0"/>
              <w:jc w:val="both"/>
              <w:rPr>
                <w:rFonts w:ascii="Times New Roman" w:hAnsi="Times New Roman"/>
                <w:bCs/>
                <w:spacing w:val="-14"/>
                <w:sz w:val="24"/>
                <w:szCs w:val="24"/>
              </w:rPr>
            </w:pPr>
            <w:r w:rsidRPr="00C60EC8">
              <w:rPr>
                <w:rFonts w:ascii="Times New Roman" w:hAnsi="Times New Roman"/>
                <w:sz w:val="24"/>
                <w:szCs w:val="24"/>
              </w:rPr>
              <w:t>Форматы.</w:t>
            </w:r>
          </w:p>
          <w:p w14:paraId="14998E72" w14:textId="77777777" w:rsidR="005948C3" w:rsidRPr="00C60EC8" w:rsidRDefault="005948C3" w:rsidP="00FF539A">
            <w:pPr>
              <w:spacing w:after="0"/>
              <w:jc w:val="both"/>
              <w:rPr>
                <w:rFonts w:ascii="Times New Roman" w:hAnsi="Times New Roman"/>
                <w:spacing w:val="-14"/>
                <w:sz w:val="24"/>
                <w:szCs w:val="24"/>
              </w:rPr>
            </w:pPr>
            <w:r w:rsidRPr="00C60EC8">
              <w:rPr>
                <w:rFonts w:ascii="Times New Roman" w:hAnsi="Times New Roman"/>
                <w:bCs/>
                <w:spacing w:val="-14"/>
                <w:sz w:val="24"/>
                <w:szCs w:val="24"/>
              </w:rPr>
              <w:t>Введение новых лексических единиц: ф</w:t>
            </w:r>
            <w:r w:rsidRPr="00C60EC8">
              <w:rPr>
                <w:rFonts w:ascii="Times New Roman" w:hAnsi="Times New Roman"/>
                <w:spacing w:val="-14"/>
                <w:sz w:val="24"/>
                <w:szCs w:val="24"/>
              </w:rPr>
              <w:t>ормат, основная надпись, типы линий чертежа, стандартные масштабы чертежей, инструменты и материалы для черчения, геометрические построения на плоскости,</w:t>
            </w:r>
            <w:r w:rsidRPr="00C60EC8">
              <w:rPr>
                <w:rFonts w:ascii="Times New Roman" w:hAnsi="Times New Roman"/>
                <w:bCs/>
                <w:spacing w:val="-14"/>
                <w:sz w:val="24"/>
                <w:szCs w:val="24"/>
              </w:rPr>
              <w:t xml:space="preserve"> с</w:t>
            </w:r>
            <w:r w:rsidRPr="00C60EC8">
              <w:rPr>
                <w:rFonts w:ascii="Times New Roman" w:hAnsi="Times New Roman"/>
                <w:spacing w:val="-14"/>
                <w:sz w:val="24"/>
                <w:szCs w:val="24"/>
              </w:rPr>
              <w:t xml:space="preserve">ечения и разрезы, </w:t>
            </w:r>
            <w:r w:rsidRPr="00C60EC8">
              <w:rPr>
                <w:rFonts w:ascii="Times New Roman" w:hAnsi="Times New Roman"/>
                <w:bCs/>
                <w:spacing w:val="-14"/>
                <w:sz w:val="24"/>
                <w:szCs w:val="24"/>
              </w:rPr>
              <w:t>проекционные изображения на чертежах, а</w:t>
            </w:r>
            <w:r w:rsidRPr="00C60EC8">
              <w:rPr>
                <w:rFonts w:ascii="Times New Roman" w:hAnsi="Times New Roman"/>
                <w:spacing w:val="-14"/>
                <w:sz w:val="24"/>
                <w:szCs w:val="24"/>
              </w:rPr>
              <w:t xml:space="preserve">ксонометрические проекции и техническое рисование. </w:t>
            </w:r>
          </w:p>
          <w:p w14:paraId="61FA63C2"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spacing w:val="-14"/>
                <w:sz w:val="24"/>
                <w:szCs w:val="24"/>
              </w:rPr>
              <w:t>Общие правила нанесения размеров на чертежах</w:t>
            </w:r>
          </w:p>
        </w:tc>
        <w:tc>
          <w:tcPr>
            <w:tcW w:w="446" w:type="pct"/>
            <w:vAlign w:val="center"/>
          </w:tcPr>
          <w:p w14:paraId="5DD1FA18"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5B7444C8" w14:textId="77777777" w:rsidR="005948C3" w:rsidRPr="00C60EC8" w:rsidRDefault="005948C3" w:rsidP="00FF539A">
            <w:pPr>
              <w:spacing w:after="0"/>
              <w:rPr>
                <w:rFonts w:ascii="Times New Roman" w:hAnsi="Times New Roman"/>
                <w:b/>
                <w:bCs/>
                <w:sz w:val="24"/>
                <w:szCs w:val="24"/>
              </w:rPr>
            </w:pPr>
          </w:p>
        </w:tc>
      </w:tr>
      <w:tr w:rsidR="005948C3" w:rsidRPr="00C60EC8" w14:paraId="156B2AAD" w14:textId="77777777" w:rsidTr="00FF539A">
        <w:trPr>
          <w:trHeight w:val="20"/>
        </w:trPr>
        <w:tc>
          <w:tcPr>
            <w:tcW w:w="768" w:type="pct"/>
            <w:vMerge/>
          </w:tcPr>
          <w:p w14:paraId="374031D3" w14:textId="77777777" w:rsidR="005948C3" w:rsidRPr="00C60EC8" w:rsidRDefault="005948C3" w:rsidP="00FF539A">
            <w:pPr>
              <w:spacing w:after="0"/>
              <w:rPr>
                <w:rFonts w:ascii="Times New Roman" w:hAnsi="Times New Roman"/>
                <w:b/>
                <w:bCs/>
                <w:sz w:val="24"/>
                <w:szCs w:val="24"/>
              </w:rPr>
            </w:pPr>
          </w:p>
        </w:tc>
        <w:tc>
          <w:tcPr>
            <w:tcW w:w="3161" w:type="pct"/>
          </w:tcPr>
          <w:p w14:paraId="34C43B01"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 xml:space="preserve">Самостоятельная работа </w:t>
            </w:r>
            <w:proofErr w:type="spellStart"/>
            <w:proofErr w:type="gramStart"/>
            <w:r w:rsidRPr="00C60EC8">
              <w:rPr>
                <w:rFonts w:ascii="Times New Roman" w:hAnsi="Times New Roman"/>
                <w:b/>
                <w:bCs/>
                <w:sz w:val="24"/>
                <w:szCs w:val="24"/>
              </w:rPr>
              <w:t>обучающихся:</w:t>
            </w:r>
            <w:r w:rsidRPr="00C60EC8">
              <w:rPr>
                <w:rFonts w:ascii="Times New Roman" w:hAnsi="Times New Roman"/>
                <w:bCs/>
                <w:sz w:val="24"/>
                <w:szCs w:val="24"/>
              </w:rPr>
              <w:t>Заполнение</w:t>
            </w:r>
            <w:proofErr w:type="spellEnd"/>
            <w:proofErr w:type="gramEnd"/>
            <w:r w:rsidRPr="00C60EC8">
              <w:rPr>
                <w:rFonts w:ascii="Times New Roman" w:hAnsi="Times New Roman"/>
                <w:bCs/>
                <w:sz w:val="24"/>
                <w:szCs w:val="24"/>
              </w:rPr>
              <w:t xml:space="preserve"> основной надписи на чертежах.</w:t>
            </w:r>
          </w:p>
        </w:tc>
        <w:tc>
          <w:tcPr>
            <w:tcW w:w="446" w:type="pct"/>
            <w:vAlign w:val="center"/>
          </w:tcPr>
          <w:p w14:paraId="6718568D"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2BBD3A1D" w14:textId="77777777" w:rsidR="005948C3" w:rsidRPr="00C60EC8" w:rsidRDefault="005948C3" w:rsidP="00FF539A">
            <w:pPr>
              <w:spacing w:after="0"/>
              <w:rPr>
                <w:rFonts w:ascii="Times New Roman" w:hAnsi="Times New Roman"/>
                <w:b/>
                <w:bCs/>
                <w:sz w:val="24"/>
                <w:szCs w:val="24"/>
              </w:rPr>
            </w:pPr>
          </w:p>
        </w:tc>
      </w:tr>
      <w:tr w:rsidR="005948C3" w:rsidRPr="00C60EC8" w14:paraId="283A95D3" w14:textId="77777777" w:rsidTr="00FF539A">
        <w:trPr>
          <w:trHeight w:val="667"/>
        </w:trPr>
        <w:tc>
          <w:tcPr>
            <w:tcW w:w="768" w:type="pct"/>
            <w:vMerge w:val="restart"/>
          </w:tcPr>
          <w:p w14:paraId="4B50F4E8"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Тема 1.3.</w:t>
            </w:r>
          </w:p>
          <w:p w14:paraId="7BD03BBF"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sz w:val="24"/>
                <w:szCs w:val="24"/>
              </w:rPr>
              <w:t>Инструменты, оборудование, станки на английском языке</w:t>
            </w:r>
          </w:p>
        </w:tc>
        <w:tc>
          <w:tcPr>
            <w:tcW w:w="3161" w:type="pct"/>
          </w:tcPr>
          <w:p w14:paraId="7E911BEC"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Содержание учебного материала</w:t>
            </w:r>
          </w:p>
        </w:tc>
        <w:tc>
          <w:tcPr>
            <w:tcW w:w="446" w:type="pct"/>
            <w:vAlign w:val="center"/>
          </w:tcPr>
          <w:p w14:paraId="1FE93196"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4</w:t>
            </w:r>
          </w:p>
        </w:tc>
        <w:tc>
          <w:tcPr>
            <w:tcW w:w="625" w:type="pct"/>
            <w:vMerge w:val="restart"/>
          </w:tcPr>
          <w:p w14:paraId="501FFCEA"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ОК01.</w:t>
            </w:r>
          </w:p>
          <w:p w14:paraId="76368A66"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 xml:space="preserve">ОК02. </w:t>
            </w:r>
          </w:p>
          <w:p w14:paraId="256872C0"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09.</w:t>
            </w:r>
          </w:p>
          <w:p w14:paraId="330707C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10.</w:t>
            </w:r>
          </w:p>
          <w:p w14:paraId="2FC2BAA2"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ПК1.1.</w:t>
            </w:r>
          </w:p>
          <w:p w14:paraId="5C7EA20E"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lastRenderedPageBreak/>
              <w:t>ПК 1.2.</w:t>
            </w:r>
          </w:p>
          <w:p w14:paraId="011BDEB0"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ПК2.1-ПК2.2</w:t>
            </w:r>
          </w:p>
          <w:p w14:paraId="253AB31F"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ПК3.1-ПК3.2</w:t>
            </w:r>
          </w:p>
          <w:p w14:paraId="57F6740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ПК4.1-ПК4.2</w:t>
            </w:r>
          </w:p>
          <w:p w14:paraId="24CEAFCA"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Cs/>
                <w:sz w:val="24"/>
                <w:szCs w:val="24"/>
              </w:rPr>
              <w:t>ПК5.1-ПК5.2</w:t>
            </w:r>
          </w:p>
        </w:tc>
      </w:tr>
      <w:tr w:rsidR="005948C3" w:rsidRPr="00C60EC8" w14:paraId="610B6CBA" w14:textId="77777777" w:rsidTr="00FF539A">
        <w:trPr>
          <w:trHeight w:val="665"/>
        </w:trPr>
        <w:tc>
          <w:tcPr>
            <w:tcW w:w="768" w:type="pct"/>
            <w:vMerge/>
          </w:tcPr>
          <w:p w14:paraId="6A929764"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14C6CC12" w14:textId="77777777" w:rsidR="005948C3" w:rsidRPr="00C60EC8" w:rsidRDefault="005948C3" w:rsidP="005948C3">
            <w:pPr>
              <w:numPr>
                <w:ilvl w:val="0"/>
                <w:numId w:val="214"/>
              </w:numPr>
              <w:spacing w:after="0"/>
              <w:ind w:left="0" w:firstLine="0"/>
              <w:jc w:val="both"/>
              <w:rPr>
                <w:rFonts w:ascii="Times New Roman" w:hAnsi="Times New Roman"/>
                <w:b/>
                <w:sz w:val="24"/>
                <w:szCs w:val="24"/>
              </w:rPr>
            </w:pPr>
            <w:r w:rsidRPr="00C60EC8">
              <w:rPr>
                <w:rFonts w:ascii="Times New Roman" w:hAnsi="Times New Roman"/>
                <w:b/>
                <w:sz w:val="24"/>
                <w:szCs w:val="24"/>
              </w:rPr>
              <w:t>Инструменты для обработки наружных поверхностей.</w:t>
            </w:r>
          </w:p>
          <w:p w14:paraId="298F81DE" w14:textId="77777777" w:rsidR="005948C3" w:rsidRPr="00C60EC8" w:rsidRDefault="005948C3" w:rsidP="00FF539A">
            <w:pPr>
              <w:spacing w:after="0"/>
              <w:jc w:val="both"/>
              <w:rPr>
                <w:rFonts w:ascii="Times New Roman" w:hAnsi="Times New Roman"/>
                <w:sz w:val="24"/>
                <w:szCs w:val="24"/>
              </w:rPr>
            </w:pPr>
            <w:r w:rsidRPr="00C60EC8">
              <w:rPr>
                <w:rFonts w:ascii="Times New Roman" w:hAnsi="Times New Roman"/>
                <w:bCs/>
                <w:sz w:val="24"/>
                <w:szCs w:val="24"/>
              </w:rPr>
              <w:t xml:space="preserve">Введение лексических единиц: </w:t>
            </w:r>
            <w:r w:rsidRPr="00C60EC8">
              <w:rPr>
                <w:rFonts w:ascii="Times New Roman" w:hAnsi="Times New Roman"/>
                <w:sz w:val="24"/>
                <w:szCs w:val="24"/>
              </w:rPr>
              <w:t>инструмент для обработки наружных поверхностей, резцы, фрезы, плашки.</w:t>
            </w:r>
          </w:p>
          <w:p w14:paraId="0175E563"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lastRenderedPageBreak/>
              <w:t xml:space="preserve">Введение лексических единиц: </w:t>
            </w:r>
            <w:r w:rsidRPr="00C60EC8">
              <w:rPr>
                <w:rFonts w:ascii="Times New Roman" w:hAnsi="Times New Roman"/>
                <w:sz w:val="24"/>
                <w:szCs w:val="24"/>
              </w:rPr>
              <w:t>осевой инструмент, сверла, зенкеры, развертки, зенковки, метчики</w:t>
            </w:r>
            <w:r w:rsidRPr="00C60EC8">
              <w:rPr>
                <w:rFonts w:ascii="Times New Roman" w:hAnsi="Times New Roman"/>
                <w:i/>
                <w:sz w:val="24"/>
                <w:szCs w:val="24"/>
              </w:rPr>
              <w:t>.</w:t>
            </w:r>
          </w:p>
        </w:tc>
        <w:tc>
          <w:tcPr>
            <w:tcW w:w="446" w:type="pct"/>
            <w:vAlign w:val="center"/>
          </w:tcPr>
          <w:p w14:paraId="22EDC23C"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lastRenderedPageBreak/>
              <w:t>2</w:t>
            </w:r>
          </w:p>
        </w:tc>
        <w:tc>
          <w:tcPr>
            <w:tcW w:w="625" w:type="pct"/>
            <w:vMerge/>
          </w:tcPr>
          <w:p w14:paraId="16414547" w14:textId="77777777" w:rsidR="005948C3" w:rsidRPr="00C60EC8" w:rsidRDefault="005948C3" w:rsidP="00FF539A">
            <w:pPr>
              <w:spacing w:after="0"/>
              <w:rPr>
                <w:rFonts w:ascii="Times New Roman" w:hAnsi="Times New Roman"/>
                <w:b/>
                <w:bCs/>
                <w:sz w:val="24"/>
                <w:szCs w:val="24"/>
              </w:rPr>
            </w:pPr>
          </w:p>
        </w:tc>
      </w:tr>
      <w:tr w:rsidR="005948C3" w:rsidRPr="00C60EC8" w14:paraId="127E958A" w14:textId="77777777" w:rsidTr="00FF539A">
        <w:trPr>
          <w:trHeight w:val="665"/>
        </w:trPr>
        <w:tc>
          <w:tcPr>
            <w:tcW w:w="768" w:type="pct"/>
            <w:vMerge/>
          </w:tcPr>
          <w:p w14:paraId="0E56F90C"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399CF882" w14:textId="77777777" w:rsidR="005948C3" w:rsidRPr="00C60EC8" w:rsidRDefault="005948C3" w:rsidP="005948C3">
            <w:pPr>
              <w:numPr>
                <w:ilvl w:val="0"/>
                <w:numId w:val="214"/>
              </w:numPr>
              <w:spacing w:after="0"/>
              <w:ind w:left="0"/>
              <w:rPr>
                <w:rFonts w:ascii="Times New Roman" w:hAnsi="Times New Roman"/>
                <w:b/>
                <w:sz w:val="24"/>
                <w:szCs w:val="24"/>
              </w:rPr>
            </w:pPr>
            <w:r w:rsidRPr="00C60EC8">
              <w:rPr>
                <w:rFonts w:ascii="Times New Roman" w:hAnsi="Times New Roman"/>
                <w:b/>
                <w:sz w:val="24"/>
                <w:szCs w:val="24"/>
              </w:rPr>
              <w:t xml:space="preserve">2. Металлообрабатывающие станки. </w:t>
            </w:r>
          </w:p>
          <w:p w14:paraId="55F66113"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sz w:val="24"/>
                <w:szCs w:val="24"/>
              </w:rPr>
              <w:t>А</w:t>
            </w:r>
            <w:r w:rsidRPr="00C60EC8">
              <w:rPr>
                <w:rFonts w:ascii="Times New Roman" w:hAnsi="Times New Roman"/>
                <w:b/>
                <w:bCs/>
                <w:sz w:val="24"/>
                <w:szCs w:val="24"/>
              </w:rPr>
              <w:t xml:space="preserve">бразивные, вспомогательные инструменты (материалы). </w:t>
            </w:r>
          </w:p>
          <w:p w14:paraId="67F70B8A"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t xml:space="preserve">Введение лексических единиц: </w:t>
            </w:r>
            <w:r w:rsidRPr="00C60EC8">
              <w:rPr>
                <w:rFonts w:ascii="Times New Roman" w:hAnsi="Times New Roman"/>
                <w:sz w:val="24"/>
                <w:szCs w:val="24"/>
              </w:rPr>
              <w:t>токарный станок, станки с электроприводом, форма, деталь, сверлильный станок, шлифовальный станок, прессовальные станки, фрезерный станок, строгальный станок; абразивные инструменты, шлифовальные круги, виды резцов</w:t>
            </w:r>
            <w:r w:rsidRPr="00C60EC8">
              <w:rPr>
                <w:rFonts w:ascii="Times New Roman" w:hAnsi="Times New Roman"/>
                <w:bCs/>
                <w:sz w:val="24"/>
                <w:szCs w:val="24"/>
              </w:rPr>
              <w:t>. Чтение прилагаемых инструкций с полным извлечением информации.</w:t>
            </w:r>
          </w:p>
        </w:tc>
        <w:tc>
          <w:tcPr>
            <w:tcW w:w="446" w:type="pct"/>
            <w:vAlign w:val="center"/>
          </w:tcPr>
          <w:p w14:paraId="0B828DB8"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2A83847E" w14:textId="77777777" w:rsidR="005948C3" w:rsidRPr="00C60EC8" w:rsidRDefault="005948C3" w:rsidP="00FF539A">
            <w:pPr>
              <w:spacing w:after="0"/>
              <w:rPr>
                <w:rFonts w:ascii="Times New Roman" w:hAnsi="Times New Roman"/>
                <w:b/>
                <w:bCs/>
                <w:sz w:val="24"/>
                <w:szCs w:val="24"/>
              </w:rPr>
            </w:pPr>
          </w:p>
        </w:tc>
      </w:tr>
      <w:tr w:rsidR="005948C3" w:rsidRPr="00C60EC8" w14:paraId="713D88D3" w14:textId="77777777" w:rsidTr="00FF539A">
        <w:trPr>
          <w:trHeight w:val="665"/>
        </w:trPr>
        <w:tc>
          <w:tcPr>
            <w:tcW w:w="768" w:type="pct"/>
            <w:vMerge/>
          </w:tcPr>
          <w:p w14:paraId="1D3B98B7"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125E6632"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Самостоятельная работа обучающихся</w:t>
            </w:r>
          </w:p>
          <w:p w14:paraId="4A834B1A" w14:textId="77777777" w:rsidR="005948C3" w:rsidRPr="00C60EC8" w:rsidRDefault="005948C3" w:rsidP="00FF539A">
            <w:pPr>
              <w:spacing w:after="0"/>
              <w:rPr>
                <w:rFonts w:ascii="Times New Roman" w:hAnsi="Times New Roman"/>
                <w:bCs/>
                <w:sz w:val="24"/>
                <w:szCs w:val="24"/>
              </w:rPr>
            </w:pPr>
            <w:proofErr w:type="gramStart"/>
            <w:r w:rsidRPr="00C60EC8">
              <w:rPr>
                <w:rFonts w:ascii="Times New Roman" w:hAnsi="Times New Roman"/>
                <w:bCs/>
                <w:sz w:val="24"/>
                <w:szCs w:val="24"/>
              </w:rPr>
              <w:t>Составление  сравнительной</w:t>
            </w:r>
            <w:proofErr w:type="gramEnd"/>
            <w:r w:rsidRPr="00C60EC8">
              <w:rPr>
                <w:rFonts w:ascii="Times New Roman" w:hAnsi="Times New Roman"/>
                <w:bCs/>
                <w:sz w:val="24"/>
                <w:szCs w:val="24"/>
              </w:rPr>
              <w:t xml:space="preserve"> таблицы абразивных инструментов.</w:t>
            </w:r>
          </w:p>
        </w:tc>
        <w:tc>
          <w:tcPr>
            <w:tcW w:w="446" w:type="pct"/>
            <w:vAlign w:val="center"/>
          </w:tcPr>
          <w:p w14:paraId="29E51477"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tcPr>
          <w:p w14:paraId="544EE1E9" w14:textId="77777777" w:rsidR="005948C3" w:rsidRPr="00C60EC8" w:rsidRDefault="005948C3" w:rsidP="00FF539A">
            <w:pPr>
              <w:spacing w:after="0"/>
              <w:rPr>
                <w:rFonts w:ascii="Times New Roman" w:hAnsi="Times New Roman"/>
                <w:b/>
                <w:bCs/>
                <w:sz w:val="24"/>
                <w:szCs w:val="24"/>
              </w:rPr>
            </w:pPr>
          </w:p>
        </w:tc>
      </w:tr>
      <w:tr w:rsidR="005948C3" w:rsidRPr="00C60EC8" w14:paraId="1E116FD3" w14:textId="77777777" w:rsidTr="00FF539A">
        <w:trPr>
          <w:trHeight w:val="227"/>
        </w:trPr>
        <w:tc>
          <w:tcPr>
            <w:tcW w:w="768" w:type="pct"/>
            <w:vMerge w:val="restart"/>
          </w:tcPr>
          <w:p w14:paraId="60B6F70B"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 xml:space="preserve">Тема 1.4 </w:t>
            </w:r>
          </w:p>
          <w:p w14:paraId="66304C84" w14:textId="77777777" w:rsidR="005948C3" w:rsidRPr="00C60EC8" w:rsidRDefault="005948C3" w:rsidP="00FF539A">
            <w:pPr>
              <w:spacing w:after="0"/>
              <w:jc w:val="center"/>
              <w:rPr>
                <w:rFonts w:ascii="Times New Roman" w:hAnsi="Times New Roman"/>
                <w:b/>
                <w:bCs/>
                <w:sz w:val="24"/>
                <w:szCs w:val="24"/>
              </w:rPr>
            </w:pPr>
            <w:proofErr w:type="spellStart"/>
            <w:r w:rsidRPr="00C60EC8">
              <w:rPr>
                <w:rFonts w:ascii="Times New Roman" w:hAnsi="Times New Roman"/>
                <w:b/>
                <w:bCs/>
                <w:sz w:val="24"/>
                <w:szCs w:val="24"/>
              </w:rPr>
              <w:t>Материалове-дение</w:t>
            </w:r>
            <w:proofErr w:type="spellEnd"/>
            <w:r w:rsidRPr="00C60EC8">
              <w:rPr>
                <w:rFonts w:ascii="Times New Roman" w:hAnsi="Times New Roman"/>
                <w:b/>
                <w:bCs/>
                <w:sz w:val="24"/>
                <w:szCs w:val="24"/>
              </w:rPr>
              <w:t>.</w:t>
            </w:r>
          </w:p>
        </w:tc>
        <w:tc>
          <w:tcPr>
            <w:tcW w:w="3161" w:type="pct"/>
          </w:tcPr>
          <w:p w14:paraId="65F456E4" w14:textId="77777777" w:rsidR="005948C3" w:rsidRPr="00C60EC8" w:rsidRDefault="005948C3" w:rsidP="00FF539A">
            <w:pPr>
              <w:spacing w:after="0"/>
              <w:rPr>
                <w:rFonts w:ascii="Times New Roman" w:hAnsi="Times New Roman"/>
                <w:spacing w:val="-10"/>
                <w:sz w:val="24"/>
                <w:szCs w:val="24"/>
              </w:rPr>
            </w:pPr>
            <w:r w:rsidRPr="00C60EC8">
              <w:rPr>
                <w:rFonts w:ascii="Times New Roman" w:hAnsi="Times New Roman"/>
                <w:b/>
                <w:bCs/>
                <w:sz w:val="24"/>
                <w:szCs w:val="24"/>
              </w:rPr>
              <w:t>Содержание учебного материала</w:t>
            </w:r>
          </w:p>
        </w:tc>
        <w:tc>
          <w:tcPr>
            <w:tcW w:w="446" w:type="pct"/>
            <w:vAlign w:val="center"/>
          </w:tcPr>
          <w:p w14:paraId="69B65B17"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4</w:t>
            </w:r>
          </w:p>
        </w:tc>
        <w:tc>
          <w:tcPr>
            <w:tcW w:w="625" w:type="pct"/>
            <w:vMerge w:val="restart"/>
          </w:tcPr>
          <w:p w14:paraId="13D181A3"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ОК01.</w:t>
            </w:r>
          </w:p>
          <w:p w14:paraId="6766FC7D"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 xml:space="preserve">ОК02. </w:t>
            </w:r>
          </w:p>
          <w:p w14:paraId="74F1430A"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09.</w:t>
            </w:r>
          </w:p>
          <w:p w14:paraId="66A5CB98"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10.</w:t>
            </w:r>
          </w:p>
          <w:p w14:paraId="018074E4"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ПК1.1.</w:t>
            </w:r>
          </w:p>
          <w:p w14:paraId="38110D2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 1.2.</w:t>
            </w:r>
          </w:p>
          <w:p w14:paraId="01330943"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ПК2.1-ПК2.2</w:t>
            </w:r>
          </w:p>
          <w:p w14:paraId="1DF6F7B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ПК3.1-ПК3.2</w:t>
            </w:r>
          </w:p>
          <w:p w14:paraId="268A70BE"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ПК4.1-ПК4.2</w:t>
            </w:r>
          </w:p>
          <w:p w14:paraId="2813E3A8"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t>ПК5.1-ПК5.2</w:t>
            </w:r>
          </w:p>
        </w:tc>
      </w:tr>
      <w:tr w:rsidR="005948C3" w:rsidRPr="00C60EC8" w14:paraId="7C18FB14" w14:textId="77777777" w:rsidTr="00FF539A">
        <w:trPr>
          <w:trHeight w:val="227"/>
        </w:trPr>
        <w:tc>
          <w:tcPr>
            <w:tcW w:w="768" w:type="pct"/>
            <w:vMerge/>
          </w:tcPr>
          <w:p w14:paraId="1DFBADEF"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5B4C7577" w14:textId="77777777" w:rsidR="005948C3" w:rsidRPr="00C60EC8" w:rsidRDefault="005948C3" w:rsidP="00FF539A">
            <w:pPr>
              <w:spacing w:after="0"/>
              <w:jc w:val="both"/>
              <w:rPr>
                <w:rFonts w:ascii="Times New Roman" w:hAnsi="Times New Roman"/>
                <w:b/>
                <w:sz w:val="24"/>
                <w:szCs w:val="24"/>
              </w:rPr>
            </w:pPr>
            <w:r w:rsidRPr="00C60EC8">
              <w:rPr>
                <w:rFonts w:ascii="Times New Roman" w:hAnsi="Times New Roman"/>
                <w:b/>
                <w:sz w:val="24"/>
                <w:szCs w:val="24"/>
              </w:rPr>
              <w:t>1.Конструкционные материалы.</w:t>
            </w:r>
          </w:p>
          <w:p w14:paraId="1F432AF0" w14:textId="77777777" w:rsidR="005948C3" w:rsidRPr="00C60EC8" w:rsidRDefault="005948C3" w:rsidP="00FF539A">
            <w:pPr>
              <w:spacing w:after="0"/>
              <w:rPr>
                <w:rFonts w:ascii="Times New Roman" w:hAnsi="Times New Roman"/>
                <w:spacing w:val="-10"/>
                <w:sz w:val="24"/>
                <w:szCs w:val="24"/>
              </w:rPr>
            </w:pPr>
            <w:r w:rsidRPr="00C60EC8">
              <w:rPr>
                <w:rFonts w:ascii="Times New Roman" w:hAnsi="Times New Roman"/>
                <w:sz w:val="24"/>
                <w:szCs w:val="24"/>
              </w:rPr>
              <w:t xml:space="preserve">Введение лексических единиц: конструкционный материал, черные сплавы, сталь, </w:t>
            </w:r>
            <w:proofErr w:type="gramStart"/>
            <w:r w:rsidRPr="00C60EC8">
              <w:rPr>
                <w:rFonts w:ascii="Times New Roman" w:hAnsi="Times New Roman"/>
                <w:sz w:val="24"/>
                <w:szCs w:val="24"/>
              </w:rPr>
              <w:t>чугун;  цветные</w:t>
            </w:r>
            <w:proofErr w:type="gramEnd"/>
            <w:r w:rsidRPr="00C60EC8">
              <w:rPr>
                <w:rFonts w:ascii="Times New Roman" w:hAnsi="Times New Roman"/>
                <w:sz w:val="24"/>
                <w:szCs w:val="24"/>
              </w:rPr>
              <w:t xml:space="preserve"> сплавы,  бронза, латунь, силумин, титановый </w:t>
            </w:r>
            <w:proofErr w:type="spellStart"/>
            <w:r w:rsidRPr="00C60EC8">
              <w:rPr>
                <w:rFonts w:ascii="Times New Roman" w:hAnsi="Times New Roman"/>
                <w:sz w:val="24"/>
                <w:szCs w:val="24"/>
              </w:rPr>
              <w:t>материал.Чтение</w:t>
            </w:r>
            <w:proofErr w:type="spellEnd"/>
            <w:r w:rsidRPr="00C60EC8">
              <w:rPr>
                <w:rFonts w:ascii="Times New Roman" w:hAnsi="Times New Roman"/>
                <w:sz w:val="24"/>
                <w:szCs w:val="24"/>
              </w:rPr>
              <w:t xml:space="preserve"> тематических текстов с полным извлечением информации .Характеристика конструкционных материалов и их применение в токарных работах.</w:t>
            </w:r>
          </w:p>
        </w:tc>
        <w:tc>
          <w:tcPr>
            <w:tcW w:w="446" w:type="pct"/>
            <w:vAlign w:val="center"/>
          </w:tcPr>
          <w:p w14:paraId="6ED30D1B"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31AAAF6F" w14:textId="77777777" w:rsidR="005948C3" w:rsidRPr="00C60EC8" w:rsidRDefault="005948C3" w:rsidP="00FF539A">
            <w:pPr>
              <w:spacing w:after="0"/>
              <w:rPr>
                <w:rFonts w:ascii="Times New Roman" w:hAnsi="Times New Roman"/>
                <w:b/>
                <w:bCs/>
                <w:sz w:val="24"/>
                <w:szCs w:val="24"/>
              </w:rPr>
            </w:pPr>
          </w:p>
        </w:tc>
      </w:tr>
      <w:tr w:rsidR="005948C3" w:rsidRPr="00C60EC8" w14:paraId="5BCE2C1B" w14:textId="77777777" w:rsidTr="00FF539A">
        <w:trPr>
          <w:trHeight w:val="227"/>
        </w:trPr>
        <w:tc>
          <w:tcPr>
            <w:tcW w:w="768" w:type="pct"/>
            <w:vMerge/>
          </w:tcPr>
          <w:p w14:paraId="65653296"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76529C4D" w14:textId="77777777" w:rsidR="005948C3" w:rsidRPr="00C60EC8" w:rsidRDefault="005948C3" w:rsidP="00FF539A">
            <w:pPr>
              <w:spacing w:after="0"/>
              <w:rPr>
                <w:rFonts w:ascii="Times New Roman" w:hAnsi="Times New Roman"/>
                <w:spacing w:val="-10"/>
                <w:sz w:val="24"/>
                <w:szCs w:val="24"/>
              </w:rPr>
            </w:pPr>
            <w:r w:rsidRPr="00C60EC8">
              <w:rPr>
                <w:rFonts w:ascii="Times New Roman" w:hAnsi="Times New Roman"/>
                <w:b/>
                <w:bCs/>
                <w:sz w:val="24"/>
                <w:szCs w:val="24"/>
              </w:rPr>
              <w:t>2.Инструментальные материалы.</w:t>
            </w:r>
            <w:r w:rsidRPr="00C60EC8">
              <w:rPr>
                <w:rFonts w:ascii="Times New Roman" w:hAnsi="Times New Roman"/>
                <w:sz w:val="24"/>
                <w:szCs w:val="24"/>
              </w:rPr>
              <w:t xml:space="preserve"> Введение лексических </w:t>
            </w:r>
            <w:proofErr w:type="spellStart"/>
            <w:proofErr w:type="gramStart"/>
            <w:r w:rsidRPr="00C60EC8">
              <w:rPr>
                <w:rFonts w:ascii="Times New Roman" w:hAnsi="Times New Roman"/>
                <w:sz w:val="24"/>
                <w:szCs w:val="24"/>
              </w:rPr>
              <w:t>единиц:</w:t>
            </w:r>
            <w:r w:rsidRPr="00C60EC8">
              <w:rPr>
                <w:rFonts w:ascii="Times New Roman" w:hAnsi="Times New Roman"/>
                <w:bCs/>
                <w:sz w:val="24"/>
                <w:szCs w:val="24"/>
              </w:rPr>
              <w:t>инструментальный</w:t>
            </w:r>
            <w:proofErr w:type="spellEnd"/>
            <w:proofErr w:type="gramEnd"/>
            <w:r w:rsidRPr="00C60EC8">
              <w:rPr>
                <w:rFonts w:ascii="Times New Roman" w:hAnsi="Times New Roman"/>
                <w:bCs/>
                <w:sz w:val="24"/>
                <w:szCs w:val="24"/>
              </w:rPr>
              <w:t xml:space="preserve"> материал,  инструментальная сталь, углеродистая сталь, легированная сталь, быстрорежущая сталь, твердые сплавы, сверхтвердые материалы.</w:t>
            </w:r>
            <w:r w:rsidRPr="00C60EC8">
              <w:rPr>
                <w:rFonts w:ascii="Times New Roman" w:hAnsi="Times New Roman"/>
                <w:sz w:val="24"/>
                <w:szCs w:val="24"/>
              </w:rPr>
              <w:t xml:space="preserve"> Чтение тематических текстов с полным извлечением </w:t>
            </w:r>
            <w:proofErr w:type="gramStart"/>
            <w:r w:rsidRPr="00C60EC8">
              <w:rPr>
                <w:rFonts w:ascii="Times New Roman" w:hAnsi="Times New Roman"/>
                <w:sz w:val="24"/>
                <w:szCs w:val="24"/>
              </w:rPr>
              <w:t>информации .Характеристика</w:t>
            </w:r>
            <w:proofErr w:type="gramEnd"/>
            <w:r w:rsidRPr="00C60EC8">
              <w:rPr>
                <w:rFonts w:ascii="Times New Roman" w:hAnsi="Times New Roman"/>
                <w:sz w:val="24"/>
                <w:szCs w:val="24"/>
              </w:rPr>
              <w:t xml:space="preserve"> конструкционных материалов и их применение в токарных работах.</w:t>
            </w:r>
          </w:p>
        </w:tc>
        <w:tc>
          <w:tcPr>
            <w:tcW w:w="446" w:type="pct"/>
            <w:vAlign w:val="center"/>
          </w:tcPr>
          <w:p w14:paraId="5A4320D2"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vMerge/>
          </w:tcPr>
          <w:p w14:paraId="5C4EF307" w14:textId="77777777" w:rsidR="005948C3" w:rsidRPr="00C60EC8" w:rsidRDefault="005948C3" w:rsidP="00FF539A">
            <w:pPr>
              <w:spacing w:after="0"/>
              <w:rPr>
                <w:rFonts w:ascii="Times New Roman" w:hAnsi="Times New Roman"/>
                <w:b/>
                <w:bCs/>
                <w:sz w:val="24"/>
                <w:szCs w:val="24"/>
              </w:rPr>
            </w:pPr>
          </w:p>
        </w:tc>
      </w:tr>
      <w:tr w:rsidR="005948C3" w:rsidRPr="00C60EC8" w14:paraId="30617F79" w14:textId="77777777" w:rsidTr="00FF539A">
        <w:trPr>
          <w:trHeight w:val="227"/>
        </w:trPr>
        <w:tc>
          <w:tcPr>
            <w:tcW w:w="768" w:type="pct"/>
            <w:vMerge/>
          </w:tcPr>
          <w:p w14:paraId="0F7EFC7A"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15A880AE" w14:textId="77777777" w:rsidR="005948C3" w:rsidRPr="00C60EC8" w:rsidRDefault="005948C3" w:rsidP="00FF539A">
            <w:pPr>
              <w:spacing w:after="0"/>
              <w:rPr>
                <w:rFonts w:ascii="Times New Roman" w:hAnsi="Times New Roman"/>
                <w:spacing w:val="-10"/>
                <w:sz w:val="24"/>
                <w:szCs w:val="24"/>
              </w:rPr>
            </w:pPr>
            <w:r w:rsidRPr="00C60EC8">
              <w:rPr>
                <w:rFonts w:ascii="Times New Roman" w:hAnsi="Times New Roman"/>
                <w:b/>
                <w:bCs/>
                <w:sz w:val="24"/>
                <w:szCs w:val="24"/>
              </w:rPr>
              <w:t xml:space="preserve">Самостоятельная работа обучающихся: </w:t>
            </w:r>
            <w:r w:rsidRPr="00C60EC8">
              <w:rPr>
                <w:rFonts w:ascii="Times New Roman" w:hAnsi="Times New Roman"/>
                <w:bCs/>
                <w:sz w:val="24"/>
                <w:szCs w:val="24"/>
              </w:rPr>
              <w:t>Составление сравнительной таблицы инструментальных материалов.</w:t>
            </w:r>
          </w:p>
        </w:tc>
        <w:tc>
          <w:tcPr>
            <w:tcW w:w="446" w:type="pct"/>
            <w:vAlign w:val="center"/>
          </w:tcPr>
          <w:p w14:paraId="7C5D5B10"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247B7C6F" w14:textId="77777777" w:rsidR="005948C3" w:rsidRPr="00C60EC8" w:rsidRDefault="005948C3" w:rsidP="00FF539A">
            <w:pPr>
              <w:spacing w:after="0"/>
              <w:rPr>
                <w:rFonts w:ascii="Times New Roman" w:hAnsi="Times New Roman"/>
                <w:b/>
                <w:bCs/>
                <w:sz w:val="24"/>
                <w:szCs w:val="24"/>
              </w:rPr>
            </w:pPr>
          </w:p>
        </w:tc>
      </w:tr>
      <w:tr w:rsidR="005948C3" w:rsidRPr="00C60EC8" w14:paraId="200A3311" w14:textId="77777777" w:rsidTr="00FF539A">
        <w:trPr>
          <w:trHeight w:val="323"/>
        </w:trPr>
        <w:tc>
          <w:tcPr>
            <w:tcW w:w="768" w:type="pct"/>
            <w:vMerge w:val="restart"/>
          </w:tcPr>
          <w:p w14:paraId="276413EF"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Тема 1.5.</w:t>
            </w:r>
          </w:p>
          <w:p w14:paraId="455D7C89"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 xml:space="preserve">Основные токарные </w:t>
            </w:r>
            <w:proofErr w:type="gramStart"/>
            <w:r w:rsidRPr="00C60EC8">
              <w:rPr>
                <w:rFonts w:ascii="Times New Roman" w:hAnsi="Times New Roman"/>
                <w:b/>
                <w:bCs/>
                <w:sz w:val="24"/>
                <w:szCs w:val="24"/>
              </w:rPr>
              <w:t>работы  на</w:t>
            </w:r>
            <w:proofErr w:type="gramEnd"/>
            <w:r w:rsidRPr="00C60EC8">
              <w:rPr>
                <w:rFonts w:ascii="Times New Roman" w:hAnsi="Times New Roman"/>
                <w:b/>
                <w:bCs/>
                <w:sz w:val="24"/>
                <w:szCs w:val="24"/>
              </w:rPr>
              <w:t xml:space="preserve"> английском языке</w:t>
            </w:r>
          </w:p>
          <w:p w14:paraId="2E7F5CE7"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671BC82E"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Содержание учебного материала</w:t>
            </w:r>
          </w:p>
        </w:tc>
        <w:tc>
          <w:tcPr>
            <w:tcW w:w="446" w:type="pct"/>
            <w:vAlign w:val="center"/>
          </w:tcPr>
          <w:p w14:paraId="2FDB8ABE"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6</w:t>
            </w:r>
          </w:p>
        </w:tc>
        <w:tc>
          <w:tcPr>
            <w:tcW w:w="625" w:type="pct"/>
            <w:vMerge w:val="restart"/>
          </w:tcPr>
          <w:p w14:paraId="1466626F"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01.</w:t>
            </w:r>
          </w:p>
          <w:p w14:paraId="36DAF3C6"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 xml:space="preserve">ОК 02. </w:t>
            </w:r>
          </w:p>
          <w:p w14:paraId="08C6B64B"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09.</w:t>
            </w:r>
          </w:p>
          <w:p w14:paraId="4A4C1A09"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ОК 10.</w:t>
            </w:r>
          </w:p>
          <w:p w14:paraId="648FAD59"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ПК1.3-ПК1.4</w:t>
            </w:r>
          </w:p>
          <w:p w14:paraId="76FA269D"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ПК2.3-ПК2.4</w:t>
            </w:r>
          </w:p>
          <w:p w14:paraId="75A85BD4"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lastRenderedPageBreak/>
              <w:t>ПК3.3-ПК3.4</w:t>
            </w:r>
          </w:p>
          <w:p w14:paraId="56D7CB86"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ПК4.3-ПК4.4</w:t>
            </w:r>
          </w:p>
          <w:p w14:paraId="2FA7C918"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ПК5.3-ПК5.4</w:t>
            </w:r>
          </w:p>
          <w:p w14:paraId="52DA6965" w14:textId="77777777" w:rsidR="005948C3" w:rsidRPr="00C60EC8" w:rsidRDefault="005948C3" w:rsidP="00FF539A">
            <w:pPr>
              <w:spacing w:after="0"/>
              <w:jc w:val="center"/>
              <w:rPr>
                <w:rFonts w:ascii="Times New Roman" w:hAnsi="Times New Roman"/>
                <w:sz w:val="24"/>
                <w:szCs w:val="24"/>
              </w:rPr>
            </w:pPr>
          </w:p>
        </w:tc>
      </w:tr>
      <w:tr w:rsidR="005948C3" w:rsidRPr="00C60EC8" w14:paraId="313B4674" w14:textId="77777777" w:rsidTr="00FF539A">
        <w:trPr>
          <w:trHeight w:val="320"/>
        </w:trPr>
        <w:tc>
          <w:tcPr>
            <w:tcW w:w="768" w:type="pct"/>
            <w:vMerge/>
          </w:tcPr>
          <w:p w14:paraId="4255D1D1"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715F1311" w14:textId="77777777" w:rsidR="005948C3" w:rsidRPr="00C60EC8" w:rsidRDefault="005948C3" w:rsidP="00FF539A">
            <w:pPr>
              <w:spacing w:after="0"/>
              <w:jc w:val="both"/>
              <w:rPr>
                <w:rFonts w:ascii="Times New Roman" w:hAnsi="Times New Roman"/>
                <w:b/>
                <w:spacing w:val="-10"/>
                <w:sz w:val="24"/>
                <w:szCs w:val="24"/>
              </w:rPr>
            </w:pPr>
            <w:r w:rsidRPr="00C60EC8">
              <w:rPr>
                <w:rFonts w:ascii="Times New Roman" w:hAnsi="Times New Roman"/>
                <w:b/>
                <w:spacing w:val="-10"/>
                <w:sz w:val="24"/>
                <w:szCs w:val="24"/>
              </w:rPr>
              <w:t>1.Обработка наружных и внутренних цилиндрических поверхностей.</w:t>
            </w:r>
          </w:p>
          <w:p w14:paraId="676B72B4" w14:textId="77777777" w:rsidR="005948C3" w:rsidRPr="00C60EC8" w:rsidRDefault="005948C3" w:rsidP="00FF539A">
            <w:pPr>
              <w:spacing w:after="0"/>
              <w:jc w:val="both"/>
              <w:rPr>
                <w:rFonts w:ascii="Times New Roman" w:hAnsi="Times New Roman"/>
                <w:b/>
                <w:bCs/>
                <w:sz w:val="24"/>
                <w:szCs w:val="24"/>
              </w:rPr>
            </w:pPr>
            <w:r w:rsidRPr="00C60EC8">
              <w:rPr>
                <w:rFonts w:ascii="Times New Roman" w:hAnsi="Times New Roman"/>
                <w:bCs/>
                <w:sz w:val="24"/>
                <w:szCs w:val="24"/>
              </w:rPr>
              <w:t xml:space="preserve">Введение лексических единиц: наружная цилиндрическая поверхность, внутренняя цилиндрическая поверхность, торцовая </w:t>
            </w:r>
            <w:proofErr w:type="spellStart"/>
            <w:proofErr w:type="gramStart"/>
            <w:r w:rsidRPr="00C60EC8">
              <w:rPr>
                <w:rFonts w:ascii="Times New Roman" w:hAnsi="Times New Roman"/>
                <w:bCs/>
                <w:sz w:val="24"/>
                <w:szCs w:val="24"/>
              </w:rPr>
              <w:t>поверхность,</w:t>
            </w:r>
            <w:r w:rsidRPr="00C60EC8">
              <w:rPr>
                <w:rFonts w:ascii="Times New Roman" w:hAnsi="Times New Roman"/>
                <w:spacing w:val="-8"/>
                <w:sz w:val="24"/>
                <w:szCs w:val="24"/>
              </w:rPr>
              <w:t>отверстие</w:t>
            </w:r>
            <w:proofErr w:type="spellEnd"/>
            <w:proofErr w:type="gramEnd"/>
            <w:r w:rsidRPr="00C60EC8">
              <w:rPr>
                <w:rFonts w:ascii="Times New Roman" w:hAnsi="Times New Roman"/>
                <w:spacing w:val="-8"/>
                <w:sz w:val="24"/>
                <w:szCs w:val="24"/>
              </w:rPr>
              <w:t>, сверление, рассверливание, растачивание, развертывание, зенкерование</w:t>
            </w:r>
          </w:p>
        </w:tc>
        <w:tc>
          <w:tcPr>
            <w:tcW w:w="446" w:type="pct"/>
            <w:vAlign w:val="center"/>
          </w:tcPr>
          <w:p w14:paraId="201C433A"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774BC7C2" w14:textId="77777777" w:rsidR="005948C3" w:rsidRPr="00C60EC8" w:rsidRDefault="005948C3" w:rsidP="00FF539A">
            <w:pPr>
              <w:spacing w:after="0"/>
              <w:rPr>
                <w:rFonts w:ascii="Times New Roman" w:hAnsi="Times New Roman"/>
                <w:b/>
                <w:bCs/>
                <w:sz w:val="24"/>
                <w:szCs w:val="24"/>
              </w:rPr>
            </w:pPr>
          </w:p>
        </w:tc>
      </w:tr>
      <w:tr w:rsidR="005948C3" w:rsidRPr="00C60EC8" w14:paraId="476DE101" w14:textId="77777777" w:rsidTr="00FF539A">
        <w:trPr>
          <w:trHeight w:val="320"/>
        </w:trPr>
        <w:tc>
          <w:tcPr>
            <w:tcW w:w="768" w:type="pct"/>
            <w:vMerge/>
          </w:tcPr>
          <w:p w14:paraId="4A0A960C"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132B3642" w14:textId="77777777" w:rsidR="005948C3" w:rsidRPr="00C60EC8" w:rsidRDefault="005948C3" w:rsidP="00FF539A">
            <w:pPr>
              <w:spacing w:after="0"/>
              <w:jc w:val="both"/>
              <w:rPr>
                <w:rFonts w:ascii="Times New Roman" w:hAnsi="Times New Roman"/>
                <w:b/>
                <w:sz w:val="24"/>
                <w:szCs w:val="24"/>
              </w:rPr>
            </w:pPr>
            <w:r w:rsidRPr="00C60EC8">
              <w:rPr>
                <w:rFonts w:ascii="Times New Roman" w:hAnsi="Times New Roman"/>
                <w:b/>
                <w:sz w:val="24"/>
                <w:szCs w:val="24"/>
              </w:rPr>
              <w:t>2.Обработка конических и фасонных поверхностей, отделка поверхностей.</w:t>
            </w:r>
          </w:p>
          <w:p w14:paraId="7BCD4B07"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lastRenderedPageBreak/>
              <w:t xml:space="preserve">Введение лексических </w:t>
            </w:r>
            <w:proofErr w:type="spellStart"/>
            <w:proofErr w:type="gramStart"/>
            <w:r w:rsidRPr="00C60EC8">
              <w:rPr>
                <w:rFonts w:ascii="Times New Roman" w:hAnsi="Times New Roman"/>
                <w:bCs/>
                <w:sz w:val="24"/>
                <w:szCs w:val="24"/>
              </w:rPr>
              <w:t>единиц:</w:t>
            </w:r>
            <w:r w:rsidRPr="00C60EC8">
              <w:rPr>
                <w:rFonts w:ascii="Times New Roman" w:hAnsi="Times New Roman"/>
                <w:sz w:val="24"/>
                <w:szCs w:val="24"/>
              </w:rPr>
              <w:t>коническая</w:t>
            </w:r>
            <w:proofErr w:type="spellEnd"/>
            <w:proofErr w:type="gramEnd"/>
            <w:r w:rsidRPr="00C60EC8">
              <w:rPr>
                <w:rFonts w:ascii="Times New Roman" w:hAnsi="Times New Roman"/>
                <w:sz w:val="24"/>
                <w:szCs w:val="24"/>
              </w:rPr>
              <w:t xml:space="preserve"> поверхность,  фасонная поверхность, </w:t>
            </w:r>
            <w:r w:rsidRPr="00C60EC8">
              <w:rPr>
                <w:rFonts w:ascii="Times New Roman" w:hAnsi="Times New Roman"/>
                <w:spacing w:val="-10"/>
                <w:sz w:val="24"/>
                <w:szCs w:val="24"/>
              </w:rPr>
              <w:t xml:space="preserve">отделка поверхности, опиливание, полирование, доводка, тонкое точение, упрочняющая обработка, обкатывание,  раскатывание, </w:t>
            </w:r>
            <w:proofErr w:type="spellStart"/>
            <w:r w:rsidRPr="00C60EC8">
              <w:rPr>
                <w:rFonts w:ascii="Times New Roman" w:hAnsi="Times New Roman"/>
                <w:spacing w:val="-10"/>
                <w:sz w:val="24"/>
                <w:szCs w:val="24"/>
              </w:rPr>
              <w:t>выглаживание</w:t>
            </w:r>
            <w:proofErr w:type="spellEnd"/>
            <w:r w:rsidRPr="00C60EC8">
              <w:rPr>
                <w:rFonts w:ascii="Times New Roman" w:hAnsi="Times New Roman"/>
                <w:spacing w:val="-10"/>
                <w:sz w:val="24"/>
                <w:szCs w:val="24"/>
              </w:rPr>
              <w:t>,  накатывание</w:t>
            </w:r>
          </w:p>
        </w:tc>
        <w:tc>
          <w:tcPr>
            <w:tcW w:w="446" w:type="pct"/>
            <w:vAlign w:val="center"/>
          </w:tcPr>
          <w:p w14:paraId="0DC44F92"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lastRenderedPageBreak/>
              <w:t>1</w:t>
            </w:r>
          </w:p>
        </w:tc>
        <w:tc>
          <w:tcPr>
            <w:tcW w:w="625" w:type="pct"/>
            <w:vMerge/>
          </w:tcPr>
          <w:p w14:paraId="3F2D499D" w14:textId="77777777" w:rsidR="005948C3" w:rsidRPr="00C60EC8" w:rsidRDefault="005948C3" w:rsidP="00FF539A">
            <w:pPr>
              <w:spacing w:after="0"/>
              <w:rPr>
                <w:rFonts w:ascii="Times New Roman" w:hAnsi="Times New Roman"/>
                <w:b/>
                <w:bCs/>
                <w:sz w:val="24"/>
                <w:szCs w:val="24"/>
              </w:rPr>
            </w:pPr>
          </w:p>
        </w:tc>
      </w:tr>
      <w:tr w:rsidR="005948C3" w:rsidRPr="00C60EC8" w14:paraId="0BB61AFA" w14:textId="77777777" w:rsidTr="00FF539A">
        <w:trPr>
          <w:trHeight w:val="320"/>
        </w:trPr>
        <w:tc>
          <w:tcPr>
            <w:tcW w:w="768" w:type="pct"/>
            <w:vMerge/>
          </w:tcPr>
          <w:p w14:paraId="5D5DBC74"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701386DA" w14:textId="77777777" w:rsidR="005948C3" w:rsidRPr="00C60EC8" w:rsidRDefault="005948C3" w:rsidP="00FF539A">
            <w:pPr>
              <w:spacing w:after="0"/>
              <w:jc w:val="both"/>
              <w:rPr>
                <w:rFonts w:ascii="Times New Roman" w:hAnsi="Times New Roman"/>
                <w:b/>
                <w:spacing w:val="-10"/>
                <w:sz w:val="24"/>
                <w:szCs w:val="24"/>
              </w:rPr>
            </w:pPr>
            <w:r w:rsidRPr="00C60EC8">
              <w:rPr>
                <w:rFonts w:ascii="Times New Roman" w:hAnsi="Times New Roman"/>
                <w:b/>
                <w:spacing w:val="-10"/>
                <w:sz w:val="24"/>
                <w:szCs w:val="24"/>
              </w:rPr>
              <w:t>3.Нарезание резьбы.</w:t>
            </w:r>
          </w:p>
          <w:p w14:paraId="38295BCC"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t xml:space="preserve">Введение лексических единиц: стержень, плашка, </w:t>
            </w:r>
            <w:proofErr w:type="spellStart"/>
            <w:r w:rsidRPr="00C60EC8">
              <w:rPr>
                <w:rFonts w:ascii="Times New Roman" w:hAnsi="Times New Roman"/>
                <w:bCs/>
                <w:sz w:val="24"/>
                <w:szCs w:val="24"/>
              </w:rPr>
              <w:t>плашакодержатель</w:t>
            </w:r>
            <w:proofErr w:type="spellEnd"/>
            <w:r w:rsidRPr="00C60EC8">
              <w:rPr>
                <w:rFonts w:ascii="Times New Roman" w:hAnsi="Times New Roman"/>
                <w:bCs/>
                <w:sz w:val="24"/>
                <w:szCs w:val="24"/>
              </w:rPr>
              <w:t xml:space="preserve">, метчик, </w:t>
            </w:r>
            <w:proofErr w:type="spellStart"/>
            <w:proofErr w:type="gramStart"/>
            <w:r w:rsidRPr="00C60EC8">
              <w:rPr>
                <w:rFonts w:ascii="Times New Roman" w:hAnsi="Times New Roman"/>
                <w:bCs/>
                <w:sz w:val="24"/>
                <w:szCs w:val="24"/>
              </w:rPr>
              <w:t>метчикодержатель</w:t>
            </w:r>
            <w:proofErr w:type="spellEnd"/>
            <w:r w:rsidRPr="00C60EC8">
              <w:rPr>
                <w:rFonts w:ascii="Times New Roman" w:hAnsi="Times New Roman"/>
                <w:bCs/>
                <w:sz w:val="24"/>
                <w:szCs w:val="24"/>
              </w:rPr>
              <w:t>,  метрическая</w:t>
            </w:r>
            <w:proofErr w:type="gramEnd"/>
            <w:r w:rsidRPr="00C60EC8">
              <w:rPr>
                <w:rFonts w:ascii="Times New Roman" w:hAnsi="Times New Roman"/>
                <w:bCs/>
                <w:sz w:val="24"/>
                <w:szCs w:val="24"/>
              </w:rPr>
              <w:t xml:space="preserve"> резьба, трубная резьба, дюймовая резьба, резьбовой резец.</w:t>
            </w:r>
          </w:p>
        </w:tc>
        <w:tc>
          <w:tcPr>
            <w:tcW w:w="446" w:type="pct"/>
            <w:vAlign w:val="center"/>
          </w:tcPr>
          <w:p w14:paraId="25B36BAA"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6F362854" w14:textId="77777777" w:rsidR="005948C3" w:rsidRPr="00C60EC8" w:rsidRDefault="005948C3" w:rsidP="00FF539A">
            <w:pPr>
              <w:spacing w:after="0"/>
              <w:rPr>
                <w:rFonts w:ascii="Times New Roman" w:hAnsi="Times New Roman"/>
                <w:b/>
                <w:bCs/>
                <w:sz w:val="24"/>
                <w:szCs w:val="24"/>
              </w:rPr>
            </w:pPr>
          </w:p>
        </w:tc>
      </w:tr>
      <w:tr w:rsidR="005948C3" w:rsidRPr="00C60EC8" w14:paraId="0BC8AD4B" w14:textId="77777777" w:rsidTr="00FF539A">
        <w:trPr>
          <w:trHeight w:val="320"/>
        </w:trPr>
        <w:tc>
          <w:tcPr>
            <w:tcW w:w="768" w:type="pct"/>
            <w:vMerge/>
          </w:tcPr>
          <w:p w14:paraId="6435910E"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760AB4AD" w14:textId="77777777" w:rsidR="005948C3" w:rsidRPr="00C60EC8" w:rsidRDefault="005948C3" w:rsidP="00FF539A">
            <w:pPr>
              <w:spacing w:after="0"/>
              <w:jc w:val="both"/>
              <w:rPr>
                <w:rFonts w:ascii="Times New Roman" w:hAnsi="Times New Roman"/>
                <w:b/>
                <w:spacing w:val="-10"/>
                <w:sz w:val="24"/>
                <w:szCs w:val="24"/>
              </w:rPr>
            </w:pPr>
            <w:r w:rsidRPr="00C60EC8">
              <w:rPr>
                <w:rFonts w:ascii="Times New Roman" w:hAnsi="Times New Roman"/>
                <w:b/>
                <w:spacing w:val="-10"/>
                <w:sz w:val="24"/>
                <w:szCs w:val="24"/>
              </w:rPr>
              <w:t>4.Обработка деталей со сложной установкой.</w:t>
            </w:r>
          </w:p>
          <w:p w14:paraId="13C254F3"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Cs/>
                <w:sz w:val="24"/>
                <w:szCs w:val="24"/>
              </w:rPr>
              <w:t xml:space="preserve">Введение лексических единиц: </w:t>
            </w:r>
            <w:proofErr w:type="spellStart"/>
            <w:r w:rsidRPr="00C60EC8">
              <w:rPr>
                <w:rFonts w:ascii="Times New Roman" w:hAnsi="Times New Roman"/>
                <w:spacing w:val="-10"/>
                <w:sz w:val="24"/>
                <w:szCs w:val="24"/>
              </w:rPr>
              <w:t>четырехкулачковый</w:t>
            </w:r>
            <w:proofErr w:type="spellEnd"/>
            <w:r w:rsidRPr="00C60EC8">
              <w:rPr>
                <w:rFonts w:ascii="Times New Roman" w:hAnsi="Times New Roman"/>
                <w:spacing w:val="-10"/>
                <w:sz w:val="24"/>
                <w:szCs w:val="24"/>
              </w:rPr>
              <w:t xml:space="preserve"> патрон, </w:t>
            </w:r>
            <w:proofErr w:type="gramStart"/>
            <w:r w:rsidRPr="00C60EC8">
              <w:rPr>
                <w:rFonts w:ascii="Times New Roman" w:hAnsi="Times New Roman"/>
                <w:spacing w:val="-10"/>
                <w:sz w:val="24"/>
                <w:szCs w:val="24"/>
              </w:rPr>
              <w:t>планшайба,  угольник</w:t>
            </w:r>
            <w:proofErr w:type="gramEnd"/>
            <w:r w:rsidRPr="00C60EC8">
              <w:rPr>
                <w:rFonts w:ascii="Times New Roman" w:hAnsi="Times New Roman"/>
                <w:spacing w:val="-10"/>
                <w:sz w:val="24"/>
                <w:szCs w:val="24"/>
              </w:rPr>
              <w:t>,  люнет,  эксцентриковые детали, крупногабаритные детали, корпусные детали</w:t>
            </w:r>
          </w:p>
        </w:tc>
        <w:tc>
          <w:tcPr>
            <w:tcW w:w="446" w:type="pct"/>
            <w:vAlign w:val="center"/>
          </w:tcPr>
          <w:p w14:paraId="2141AABF"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6F402B43" w14:textId="77777777" w:rsidR="005948C3" w:rsidRPr="00C60EC8" w:rsidRDefault="005948C3" w:rsidP="00FF539A">
            <w:pPr>
              <w:spacing w:after="0"/>
              <w:rPr>
                <w:rFonts w:ascii="Times New Roman" w:hAnsi="Times New Roman"/>
                <w:b/>
                <w:bCs/>
                <w:sz w:val="24"/>
                <w:szCs w:val="24"/>
              </w:rPr>
            </w:pPr>
          </w:p>
        </w:tc>
      </w:tr>
      <w:tr w:rsidR="005948C3" w:rsidRPr="00C60EC8" w14:paraId="6DA8D151" w14:textId="77777777" w:rsidTr="00FF539A">
        <w:trPr>
          <w:trHeight w:val="320"/>
        </w:trPr>
        <w:tc>
          <w:tcPr>
            <w:tcW w:w="768" w:type="pct"/>
            <w:vMerge/>
          </w:tcPr>
          <w:p w14:paraId="2CACC4C7"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7B05D869" w14:textId="77777777" w:rsidR="005948C3" w:rsidRPr="00C60EC8" w:rsidRDefault="005948C3" w:rsidP="00FF539A">
            <w:pPr>
              <w:spacing w:after="0"/>
              <w:jc w:val="both"/>
              <w:rPr>
                <w:rFonts w:ascii="Times New Roman" w:hAnsi="Times New Roman"/>
                <w:b/>
                <w:sz w:val="24"/>
                <w:szCs w:val="24"/>
              </w:rPr>
            </w:pPr>
            <w:r w:rsidRPr="00C60EC8">
              <w:rPr>
                <w:rFonts w:ascii="Times New Roman" w:hAnsi="Times New Roman"/>
                <w:b/>
                <w:sz w:val="24"/>
                <w:szCs w:val="24"/>
              </w:rPr>
              <w:t>5.Работа на токарных станках с числовым программным управлением.</w:t>
            </w:r>
          </w:p>
          <w:p w14:paraId="2A4C3758" w14:textId="77777777" w:rsidR="005948C3" w:rsidRPr="00C60EC8" w:rsidRDefault="005948C3" w:rsidP="00FF539A">
            <w:pPr>
              <w:spacing w:after="0"/>
              <w:jc w:val="both"/>
              <w:rPr>
                <w:rFonts w:ascii="Times New Roman" w:hAnsi="Times New Roman"/>
                <w:color w:val="000000"/>
                <w:spacing w:val="-10"/>
                <w:sz w:val="24"/>
                <w:szCs w:val="24"/>
              </w:rPr>
            </w:pPr>
            <w:proofErr w:type="gramStart"/>
            <w:r w:rsidRPr="00C60EC8">
              <w:rPr>
                <w:rFonts w:ascii="Times New Roman" w:hAnsi="Times New Roman"/>
                <w:bCs/>
                <w:sz w:val="24"/>
                <w:szCs w:val="24"/>
              </w:rPr>
              <w:t>Введение  лексических</w:t>
            </w:r>
            <w:proofErr w:type="gramEnd"/>
            <w:r w:rsidRPr="00C60EC8">
              <w:rPr>
                <w:rFonts w:ascii="Times New Roman" w:hAnsi="Times New Roman"/>
                <w:bCs/>
                <w:sz w:val="24"/>
                <w:szCs w:val="24"/>
              </w:rPr>
              <w:t xml:space="preserve"> </w:t>
            </w:r>
            <w:proofErr w:type="spellStart"/>
            <w:r w:rsidRPr="00C60EC8">
              <w:rPr>
                <w:rFonts w:ascii="Times New Roman" w:hAnsi="Times New Roman"/>
                <w:bCs/>
                <w:sz w:val="24"/>
                <w:szCs w:val="24"/>
              </w:rPr>
              <w:t>единиц:</w:t>
            </w:r>
            <w:r w:rsidRPr="00C60EC8">
              <w:rPr>
                <w:rFonts w:ascii="Times New Roman" w:hAnsi="Times New Roman"/>
                <w:color w:val="000000"/>
                <w:spacing w:val="-10"/>
                <w:sz w:val="24"/>
                <w:szCs w:val="24"/>
              </w:rPr>
              <w:t>станки</w:t>
            </w:r>
            <w:proofErr w:type="spellEnd"/>
            <w:r w:rsidRPr="00C60EC8">
              <w:rPr>
                <w:rFonts w:ascii="Times New Roman" w:hAnsi="Times New Roman"/>
                <w:color w:val="000000"/>
                <w:spacing w:val="-10"/>
                <w:sz w:val="24"/>
                <w:szCs w:val="24"/>
              </w:rPr>
              <w:t xml:space="preserve"> с числовым программным управлением, револьверная головка, </w:t>
            </w:r>
            <w:proofErr w:type="spellStart"/>
            <w:r w:rsidRPr="00C60EC8">
              <w:rPr>
                <w:rFonts w:ascii="Times New Roman" w:hAnsi="Times New Roman"/>
                <w:color w:val="000000"/>
                <w:spacing w:val="-10"/>
                <w:sz w:val="24"/>
                <w:szCs w:val="24"/>
              </w:rPr>
              <w:t>шпендель</w:t>
            </w:r>
            <w:proofErr w:type="spellEnd"/>
            <w:r w:rsidRPr="00C60EC8">
              <w:rPr>
                <w:rFonts w:ascii="Times New Roman" w:hAnsi="Times New Roman"/>
                <w:color w:val="000000"/>
                <w:spacing w:val="-10"/>
                <w:sz w:val="24"/>
                <w:szCs w:val="24"/>
              </w:rPr>
              <w:t>, пульт управления, управляющий компьютер, станина, привод, класс  станка с числовым программным управлением: (</w:t>
            </w:r>
            <w:r w:rsidRPr="00C60EC8">
              <w:rPr>
                <w:rFonts w:ascii="Times New Roman" w:hAnsi="Times New Roman"/>
                <w:color w:val="000000"/>
                <w:spacing w:val="-10"/>
                <w:sz w:val="24"/>
                <w:szCs w:val="24"/>
                <w:lang w:val="en-US"/>
              </w:rPr>
              <w:t>CNC</w:t>
            </w:r>
            <w:r w:rsidRPr="00C60EC8">
              <w:rPr>
                <w:rFonts w:ascii="Times New Roman" w:hAnsi="Times New Roman"/>
                <w:color w:val="000000"/>
                <w:spacing w:val="-10"/>
                <w:sz w:val="24"/>
                <w:szCs w:val="24"/>
              </w:rPr>
              <w:t xml:space="preserve">) </w:t>
            </w:r>
          </w:p>
          <w:p w14:paraId="48F406E8"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color w:val="000000"/>
                <w:spacing w:val="-10"/>
                <w:sz w:val="24"/>
                <w:szCs w:val="24"/>
              </w:rPr>
              <w:t xml:space="preserve">Отечественные и зарубежные САП. </w:t>
            </w:r>
          </w:p>
        </w:tc>
        <w:tc>
          <w:tcPr>
            <w:tcW w:w="446" w:type="pct"/>
            <w:vAlign w:val="center"/>
          </w:tcPr>
          <w:p w14:paraId="54B9C740"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vMerge/>
          </w:tcPr>
          <w:p w14:paraId="761DBB56" w14:textId="77777777" w:rsidR="005948C3" w:rsidRPr="00C60EC8" w:rsidRDefault="005948C3" w:rsidP="00FF539A">
            <w:pPr>
              <w:spacing w:after="0"/>
              <w:rPr>
                <w:rFonts w:ascii="Times New Roman" w:hAnsi="Times New Roman"/>
                <w:b/>
                <w:bCs/>
                <w:sz w:val="24"/>
                <w:szCs w:val="24"/>
              </w:rPr>
            </w:pPr>
          </w:p>
        </w:tc>
      </w:tr>
      <w:tr w:rsidR="005948C3" w:rsidRPr="00C60EC8" w14:paraId="1FB4B184" w14:textId="77777777" w:rsidTr="00FF539A">
        <w:trPr>
          <w:trHeight w:val="320"/>
        </w:trPr>
        <w:tc>
          <w:tcPr>
            <w:tcW w:w="768" w:type="pct"/>
            <w:vMerge/>
          </w:tcPr>
          <w:p w14:paraId="00731308"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59ADBE18" w14:textId="77777777" w:rsidR="005948C3" w:rsidRPr="00C60EC8" w:rsidRDefault="005948C3" w:rsidP="00FF539A">
            <w:pPr>
              <w:spacing w:after="0"/>
              <w:rPr>
                <w:rFonts w:ascii="Times New Roman" w:hAnsi="Times New Roman"/>
                <w:spacing w:val="-10"/>
                <w:sz w:val="24"/>
                <w:szCs w:val="24"/>
              </w:rPr>
            </w:pPr>
            <w:r w:rsidRPr="00C60EC8">
              <w:rPr>
                <w:rFonts w:ascii="Times New Roman" w:hAnsi="Times New Roman"/>
                <w:b/>
                <w:bCs/>
                <w:sz w:val="24"/>
                <w:szCs w:val="24"/>
              </w:rPr>
              <w:t xml:space="preserve">Самостоятельная работа обучающихся: </w:t>
            </w:r>
            <w:r w:rsidRPr="00C60EC8">
              <w:rPr>
                <w:rFonts w:ascii="Times New Roman" w:hAnsi="Times New Roman"/>
                <w:spacing w:val="-10"/>
                <w:sz w:val="24"/>
                <w:szCs w:val="24"/>
              </w:rPr>
              <w:t>«</w:t>
            </w:r>
            <w:r w:rsidRPr="00C60EC8">
              <w:rPr>
                <w:rFonts w:ascii="Times New Roman" w:hAnsi="Times New Roman"/>
                <w:sz w:val="24"/>
                <w:szCs w:val="24"/>
              </w:rPr>
              <w:t>Составление инструкции по охране труда, технологической последовательности выполнения операций»</w:t>
            </w:r>
          </w:p>
        </w:tc>
        <w:tc>
          <w:tcPr>
            <w:tcW w:w="446" w:type="pct"/>
            <w:vAlign w:val="center"/>
          </w:tcPr>
          <w:p w14:paraId="796294A7"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1</w:t>
            </w:r>
          </w:p>
        </w:tc>
        <w:tc>
          <w:tcPr>
            <w:tcW w:w="625" w:type="pct"/>
          </w:tcPr>
          <w:p w14:paraId="55EDD296" w14:textId="77777777" w:rsidR="005948C3" w:rsidRPr="00C60EC8" w:rsidRDefault="005948C3" w:rsidP="00FF539A">
            <w:pPr>
              <w:spacing w:after="0"/>
              <w:rPr>
                <w:rFonts w:ascii="Times New Roman" w:hAnsi="Times New Roman"/>
                <w:b/>
                <w:bCs/>
                <w:sz w:val="24"/>
                <w:szCs w:val="24"/>
              </w:rPr>
            </w:pPr>
          </w:p>
        </w:tc>
      </w:tr>
      <w:tr w:rsidR="005948C3" w:rsidRPr="00C60EC8" w14:paraId="632847A2" w14:textId="77777777" w:rsidTr="00FF539A">
        <w:trPr>
          <w:trHeight w:val="320"/>
        </w:trPr>
        <w:tc>
          <w:tcPr>
            <w:tcW w:w="768" w:type="pct"/>
            <w:vMerge/>
          </w:tcPr>
          <w:p w14:paraId="720AD371" w14:textId="77777777" w:rsidR="005948C3" w:rsidRPr="00C60EC8" w:rsidRDefault="005948C3" w:rsidP="00FF539A">
            <w:pPr>
              <w:spacing w:after="0"/>
              <w:jc w:val="center"/>
              <w:rPr>
                <w:rFonts w:ascii="Times New Roman" w:hAnsi="Times New Roman"/>
                <w:b/>
                <w:bCs/>
                <w:sz w:val="24"/>
                <w:szCs w:val="24"/>
              </w:rPr>
            </w:pPr>
          </w:p>
        </w:tc>
        <w:tc>
          <w:tcPr>
            <w:tcW w:w="3161" w:type="pct"/>
          </w:tcPr>
          <w:p w14:paraId="245E82A0" w14:textId="77777777" w:rsidR="005948C3" w:rsidRPr="00C60EC8" w:rsidRDefault="005948C3" w:rsidP="00FF539A">
            <w:pPr>
              <w:spacing w:after="0"/>
              <w:rPr>
                <w:rFonts w:ascii="Times New Roman" w:hAnsi="Times New Roman"/>
                <w:b/>
                <w:bCs/>
                <w:sz w:val="24"/>
                <w:szCs w:val="24"/>
              </w:rPr>
            </w:pPr>
            <w:r>
              <w:rPr>
                <w:rFonts w:ascii="Times New Roman" w:hAnsi="Times New Roman"/>
                <w:b/>
                <w:bCs/>
                <w:sz w:val="24"/>
                <w:szCs w:val="24"/>
              </w:rPr>
              <w:t>Промежуточная</w:t>
            </w:r>
            <w:r w:rsidRPr="00C60EC8">
              <w:rPr>
                <w:rFonts w:ascii="Times New Roman" w:hAnsi="Times New Roman"/>
                <w:b/>
                <w:bCs/>
                <w:sz w:val="24"/>
                <w:szCs w:val="24"/>
              </w:rPr>
              <w:t xml:space="preserve"> аттестация: дифференцированный зачет</w:t>
            </w:r>
          </w:p>
        </w:tc>
        <w:tc>
          <w:tcPr>
            <w:tcW w:w="446" w:type="pct"/>
            <w:vAlign w:val="center"/>
          </w:tcPr>
          <w:p w14:paraId="58C5EF3E"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2</w:t>
            </w:r>
          </w:p>
        </w:tc>
        <w:tc>
          <w:tcPr>
            <w:tcW w:w="625" w:type="pct"/>
          </w:tcPr>
          <w:p w14:paraId="3C78036D" w14:textId="77777777" w:rsidR="005948C3" w:rsidRPr="00C60EC8" w:rsidRDefault="005948C3" w:rsidP="00FF539A">
            <w:pPr>
              <w:spacing w:after="0"/>
              <w:rPr>
                <w:rFonts w:ascii="Times New Roman" w:hAnsi="Times New Roman"/>
                <w:b/>
                <w:bCs/>
                <w:sz w:val="24"/>
                <w:szCs w:val="24"/>
              </w:rPr>
            </w:pPr>
          </w:p>
        </w:tc>
      </w:tr>
      <w:tr w:rsidR="005948C3" w:rsidRPr="00C60EC8" w14:paraId="389A560A" w14:textId="77777777" w:rsidTr="00FF539A">
        <w:trPr>
          <w:trHeight w:val="20"/>
        </w:trPr>
        <w:tc>
          <w:tcPr>
            <w:tcW w:w="3929" w:type="pct"/>
            <w:gridSpan w:val="2"/>
          </w:tcPr>
          <w:p w14:paraId="1B51064B" w14:textId="77777777" w:rsidR="005948C3" w:rsidRPr="00C60EC8" w:rsidRDefault="005948C3" w:rsidP="00FF539A">
            <w:pPr>
              <w:spacing w:after="0"/>
              <w:rPr>
                <w:rFonts w:ascii="Times New Roman" w:hAnsi="Times New Roman"/>
                <w:b/>
                <w:bCs/>
                <w:sz w:val="24"/>
                <w:szCs w:val="24"/>
              </w:rPr>
            </w:pPr>
            <w:r w:rsidRPr="00C60EC8">
              <w:rPr>
                <w:rFonts w:ascii="Times New Roman" w:hAnsi="Times New Roman"/>
                <w:b/>
                <w:bCs/>
                <w:sz w:val="24"/>
                <w:szCs w:val="24"/>
              </w:rPr>
              <w:t>Всего:</w:t>
            </w:r>
          </w:p>
        </w:tc>
        <w:tc>
          <w:tcPr>
            <w:tcW w:w="446" w:type="pct"/>
            <w:vAlign w:val="center"/>
          </w:tcPr>
          <w:p w14:paraId="0E6B2911"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32</w:t>
            </w:r>
          </w:p>
        </w:tc>
        <w:tc>
          <w:tcPr>
            <w:tcW w:w="625" w:type="pct"/>
          </w:tcPr>
          <w:p w14:paraId="40131F08" w14:textId="77777777" w:rsidR="005948C3" w:rsidRPr="00C60EC8" w:rsidRDefault="005948C3" w:rsidP="00FF539A">
            <w:pPr>
              <w:spacing w:after="0"/>
              <w:rPr>
                <w:rFonts w:ascii="Times New Roman" w:hAnsi="Times New Roman"/>
                <w:b/>
                <w:bCs/>
                <w:i/>
                <w:sz w:val="24"/>
                <w:szCs w:val="24"/>
              </w:rPr>
            </w:pPr>
          </w:p>
        </w:tc>
      </w:tr>
    </w:tbl>
    <w:p w14:paraId="13E39933" w14:textId="77777777" w:rsidR="005948C3" w:rsidRPr="00C60EC8" w:rsidRDefault="005948C3" w:rsidP="005948C3">
      <w:pPr>
        <w:rPr>
          <w:rFonts w:ascii="Times New Roman" w:hAnsi="Times New Roman"/>
          <w:b/>
          <w:bCs/>
          <w:i/>
          <w:sz w:val="24"/>
          <w:szCs w:val="24"/>
        </w:rPr>
      </w:pPr>
    </w:p>
    <w:p w14:paraId="1D78EBA8" w14:textId="77777777" w:rsidR="005948C3" w:rsidRPr="00C60EC8" w:rsidRDefault="005948C3" w:rsidP="005948C3">
      <w:pPr>
        <w:ind w:firstLine="709"/>
        <w:rPr>
          <w:rFonts w:ascii="Times New Roman" w:hAnsi="Times New Roman"/>
          <w:i/>
        </w:rPr>
        <w:sectPr w:rsidR="005948C3" w:rsidRPr="00C60EC8" w:rsidSect="007E084E">
          <w:pgSz w:w="16840" w:h="11907" w:orient="landscape"/>
          <w:pgMar w:top="851" w:right="1134" w:bottom="851" w:left="992" w:header="709" w:footer="709" w:gutter="0"/>
          <w:cols w:space="720"/>
        </w:sectPr>
      </w:pPr>
    </w:p>
    <w:p w14:paraId="42F5535D" w14:textId="77777777" w:rsidR="005948C3" w:rsidRPr="00C60EC8" w:rsidRDefault="005948C3" w:rsidP="005948C3">
      <w:pPr>
        <w:rPr>
          <w:rFonts w:ascii="Times New Roman" w:hAnsi="Times New Roman"/>
          <w:b/>
          <w:bCs/>
          <w:sz w:val="24"/>
          <w:szCs w:val="24"/>
        </w:rPr>
      </w:pPr>
      <w:r w:rsidRPr="00C60EC8">
        <w:rPr>
          <w:rFonts w:ascii="Times New Roman" w:hAnsi="Times New Roman"/>
          <w:b/>
          <w:bCs/>
          <w:sz w:val="24"/>
          <w:szCs w:val="24"/>
        </w:rPr>
        <w:lastRenderedPageBreak/>
        <w:t>3. УСЛОВИЯ РЕАЛИЗАЦИИ ПРОГРАММЫ УЧЕБНОЙ ДИСЦИПЛИНЫ</w:t>
      </w:r>
    </w:p>
    <w:p w14:paraId="588BEDA0" w14:textId="77777777" w:rsidR="005948C3" w:rsidRPr="00C60EC8" w:rsidRDefault="005948C3" w:rsidP="005948C3">
      <w:pPr>
        <w:suppressAutoHyphens/>
        <w:spacing w:after="0"/>
        <w:ind w:firstLine="709"/>
        <w:jc w:val="both"/>
        <w:rPr>
          <w:rFonts w:ascii="Times New Roman" w:hAnsi="Times New Roman"/>
          <w:bCs/>
          <w:sz w:val="24"/>
          <w:szCs w:val="24"/>
        </w:rPr>
      </w:pPr>
      <w:r w:rsidRPr="00C60EC8">
        <w:rPr>
          <w:rFonts w:ascii="Times New Roman" w:hAnsi="Times New Roman"/>
          <w:bCs/>
          <w:sz w:val="24"/>
          <w:szCs w:val="24"/>
        </w:rPr>
        <w:t xml:space="preserve">3.1. Для реализации программы учебной </w:t>
      </w:r>
      <w:proofErr w:type="gramStart"/>
      <w:r w:rsidRPr="00C60EC8">
        <w:rPr>
          <w:rFonts w:ascii="Times New Roman" w:hAnsi="Times New Roman"/>
          <w:bCs/>
          <w:sz w:val="24"/>
          <w:szCs w:val="24"/>
        </w:rPr>
        <w:t>дисциплины  должны</w:t>
      </w:r>
      <w:proofErr w:type="gramEnd"/>
      <w:r w:rsidRPr="00C60EC8">
        <w:rPr>
          <w:rFonts w:ascii="Times New Roman" w:hAnsi="Times New Roman"/>
          <w:bCs/>
          <w:sz w:val="24"/>
          <w:szCs w:val="24"/>
        </w:rPr>
        <w:t xml:space="preserve"> быть предусмотрены следующие специальные помещения:</w:t>
      </w:r>
    </w:p>
    <w:p w14:paraId="0B2800F9" w14:textId="77777777" w:rsidR="005948C3" w:rsidRPr="00C60EC8" w:rsidRDefault="005948C3" w:rsidP="005948C3">
      <w:pPr>
        <w:suppressAutoHyphens/>
        <w:autoSpaceDE w:val="0"/>
        <w:autoSpaceDN w:val="0"/>
        <w:adjustRightInd w:val="0"/>
        <w:spacing w:after="0"/>
        <w:ind w:firstLine="709"/>
        <w:jc w:val="both"/>
        <w:rPr>
          <w:rFonts w:ascii="Times New Roman" w:hAnsi="Times New Roman"/>
          <w:i/>
          <w:sz w:val="24"/>
          <w:szCs w:val="24"/>
          <w:vertAlign w:val="superscript"/>
          <w:lang w:eastAsia="en-US"/>
        </w:rPr>
      </w:pPr>
      <w:r w:rsidRPr="00C60EC8">
        <w:rPr>
          <w:rFonts w:ascii="Times New Roman" w:hAnsi="Times New Roman"/>
          <w:bCs/>
          <w:sz w:val="24"/>
          <w:szCs w:val="24"/>
        </w:rPr>
        <w:t>Кабинет «</w:t>
      </w:r>
      <w:r w:rsidRPr="00C60EC8">
        <w:rPr>
          <w:rFonts w:ascii="Times New Roman" w:hAnsi="Times New Roman"/>
          <w:b/>
          <w:sz w:val="24"/>
          <w:szCs w:val="24"/>
        </w:rPr>
        <w:t>Технический английский язык</w:t>
      </w:r>
      <w:r w:rsidRPr="00C60EC8">
        <w:rPr>
          <w:rFonts w:ascii="Times New Roman" w:hAnsi="Times New Roman"/>
          <w:bCs/>
          <w:i/>
          <w:sz w:val="24"/>
          <w:szCs w:val="24"/>
        </w:rPr>
        <w:t>»</w:t>
      </w:r>
      <w:r w:rsidRPr="00C60EC8">
        <w:rPr>
          <w:rFonts w:ascii="Times New Roman" w:hAnsi="Times New Roman"/>
          <w:sz w:val="24"/>
          <w:szCs w:val="24"/>
          <w:lang w:eastAsia="en-US"/>
        </w:rPr>
        <w:t>,</w:t>
      </w:r>
    </w:p>
    <w:p w14:paraId="18BA0EE0" w14:textId="77777777" w:rsidR="005948C3" w:rsidRPr="00C60EC8" w:rsidRDefault="005948C3" w:rsidP="005948C3">
      <w:pPr>
        <w:spacing w:after="0"/>
        <w:ind w:firstLine="709"/>
        <w:jc w:val="both"/>
        <w:rPr>
          <w:rFonts w:ascii="Times New Roman" w:hAnsi="Times New Roman"/>
          <w:bCs/>
          <w:sz w:val="24"/>
          <w:szCs w:val="24"/>
          <w:lang w:eastAsia="en-US"/>
        </w:rPr>
      </w:pPr>
      <w:r w:rsidRPr="00C60EC8">
        <w:rPr>
          <w:rFonts w:ascii="Times New Roman" w:hAnsi="Times New Roman"/>
          <w:sz w:val="24"/>
          <w:szCs w:val="24"/>
          <w:lang w:eastAsia="en-US"/>
        </w:rPr>
        <w:t>оснащенный о</w:t>
      </w:r>
      <w:r w:rsidRPr="00C60EC8">
        <w:rPr>
          <w:rFonts w:ascii="Times New Roman" w:hAnsi="Times New Roman"/>
          <w:bCs/>
          <w:sz w:val="24"/>
          <w:szCs w:val="24"/>
          <w:lang w:eastAsia="en-US"/>
        </w:rPr>
        <w:t xml:space="preserve">борудованием: </w:t>
      </w:r>
    </w:p>
    <w:p w14:paraId="34D9669E"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xml:space="preserve">- посадочные места по количеству обучающихся; </w:t>
      </w:r>
    </w:p>
    <w:p w14:paraId="13427A91" w14:textId="77777777" w:rsidR="005948C3" w:rsidRPr="00C60EC8" w:rsidRDefault="005948C3" w:rsidP="005948C3">
      <w:pPr>
        <w:spacing w:after="0"/>
        <w:ind w:firstLine="709"/>
        <w:jc w:val="both"/>
        <w:rPr>
          <w:rFonts w:ascii="Times New Roman" w:hAnsi="Times New Roman"/>
          <w:bCs/>
          <w:sz w:val="24"/>
          <w:szCs w:val="24"/>
        </w:rPr>
      </w:pPr>
      <w:r w:rsidRPr="00C60EC8">
        <w:rPr>
          <w:rFonts w:ascii="Times New Roman" w:hAnsi="Times New Roman"/>
          <w:sz w:val="24"/>
          <w:szCs w:val="24"/>
        </w:rPr>
        <w:t>-</w:t>
      </w:r>
      <w:r w:rsidRPr="00C60EC8">
        <w:rPr>
          <w:rFonts w:ascii="Times New Roman" w:hAnsi="Times New Roman"/>
          <w:bCs/>
          <w:sz w:val="24"/>
          <w:szCs w:val="24"/>
        </w:rPr>
        <w:t xml:space="preserve"> рабочее место преподавателя, оснащенное ПК; </w:t>
      </w:r>
    </w:p>
    <w:p w14:paraId="7864C4DE"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комплект учебно-наглядных пособий;</w:t>
      </w:r>
    </w:p>
    <w:p w14:paraId="4CE181B1"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комплекты раздаточных материалов;</w:t>
      </w:r>
    </w:p>
    <w:p w14:paraId="023945B0"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фонд оценочных средств.</w:t>
      </w:r>
    </w:p>
    <w:p w14:paraId="6A331101" w14:textId="77777777" w:rsidR="005948C3" w:rsidRPr="00C60EC8" w:rsidRDefault="005948C3" w:rsidP="005948C3">
      <w:pPr>
        <w:spacing w:after="0"/>
        <w:ind w:firstLine="709"/>
        <w:jc w:val="both"/>
        <w:rPr>
          <w:rFonts w:ascii="Times New Roman" w:hAnsi="Times New Roman"/>
          <w:b/>
          <w:bCs/>
          <w:sz w:val="24"/>
          <w:szCs w:val="24"/>
        </w:rPr>
      </w:pPr>
      <w:r w:rsidRPr="00C60EC8">
        <w:rPr>
          <w:rFonts w:ascii="Times New Roman" w:hAnsi="Times New Roman"/>
          <w:b/>
          <w:bCs/>
          <w:sz w:val="24"/>
          <w:szCs w:val="24"/>
        </w:rPr>
        <w:t>Технические средства обучения:</w:t>
      </w:r>
    </w:p>
    <w:p w14:paraId="442049AD" w14:textId="77777777" w:rsidR="005948C3" w:rsidRPr="00C60EC8" w:rsidRDefault="005948C3" w:rsidP="005948C3">
      <w:pPr>
        <w:spacing w:after="0"/>
        <w:ind w:firstLine="709"/>
        <w:jc w:val="both"/>
        <w:rPr>
          <w:rFonts w:ascii="Times New Roman" w:hAnsi="Times New Roman"/>
          <w:bCs/>
          <w:sz w:val="24"/>
          <w:szCs w:val="24"/>
        </w:rPr>
      </w:pPr>
      <w:r w:rsidRPr="00C60EC8">
        <w:rPr>
          <w:rFonts w:ascii="Times New Roman" w:hAnsi="Times New Roman"/>
          <w:b/>
          <w:bCs/>
          <w:sz w:val="24"/>
          <w:szCs w:val="24"/>
        </w:rPr>
        <w:t xml:space="preserve">- </w:t>
      </w:r>
      <w:r w:rsidRPr="00C60EC8">
        <w:rPr>
          <w:rFonts w:ascii="Times New Roman" w:hAnsi="Times New Roman"/>
          <w:bCs/>
          <w:sz w:val="24"/>
          <w:szCs w:val="24"/>
        </w:rPr>
        <w:t xml:space="preserve"> оргтехника, персональный компьютер с лицензионным программным обеспечением:</w:t>
      </w:r>
    </w:p>
    <w:p w14:paraId="25B75B6C"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xml:space="preserve">- операционная система </w:t>
      </w:r>
      <w:proofErr w:type="spellStart"/>
      <w:r w:rsidRPr="00C60EC8">
        <w:rPr>
          <w:rFonts w:ascii="Times New Roman" w:hAnsi="Times New Roman"/>
          <w:sz w:val="24"/>
          <w:szCs w:val="24"/>
          <w:lang w:val="en-US"/>
        </w:rPr>
        <w:t>MSWindowsXPProfessional</w:t>
      </w:r>
      <w:proofErr w:type="spellEnd"/>
      <w:r w:rsidRPr="00C60EC8">
        <w:rPr>
          <w:rFonts w:ascii="Times New Roman" w:hAnsi="Times New Roman"/>
          <w:sz w:val="24"/>
          <w:szCs w:val="24"/>
        </w:rPr>
        <w:t>;</w:t>
      </w:r>
    </w:p>
    <w:p w14:paraId="063B1574"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графический редактор «</w:t>
      </w:r>
      <w:r w:rsidRPr="00C60EC8">
        <w:rPr>
          <w:rFonts w:ascii="Times New Roman" w:hAnsi="Times New Roman"/>
          <w:sz w:val="24"/>
          <w:szCs w:val="24"/>
          <w:lang w:val="en-US"/>
        </w:rPr>
        <w:t>AUTOCAD</w:t>
      </w:r>
      <w:proofErr w:type="gramStart"/>
      <w:r w:rsidRPr="00C60EC8">
        <w:rPr>
          <w:rFonts w:ascii="Times New Roman" w:hAnsi="Times New Roman"/>
          <w:sz w:val="24"/>
          <w:szCs w:val="24"/>
        </w:rPr>
        <w:t>»,  А</w:t>
      </w:r>
      <w:proofErr w:type="gramEnd"/>
      <w:r w:rsidRPr="00C60EC8">
        <w:rPr>
          <w:rFonts w:ascii="Times New Roman" w:hAnsi="Times New Roman"/>
          <w:sz w:val="24"/>
          <w:szCs w:val="24"/>
          <w:lang w:val="en-US"/>
        </w:rPr>
        <w:t>U</w:t>
      </w:r>
      <w:r w:rsidRPr="00C60EC8">
        <w:rPr>
          <w:rFonts w:ascii="Times New Roman" w:hAnsi="Times New Roman"/>
          <w:sz w:val="24"/>
          <w:szCs w:val="24"/>
        </w:rPr>
        <w:t>ТОСА</w:t>
      </w:r>
      <w:proofErr w:type="spellStart"/>
      <w:r w:rsidRPr="00C60EC8">
        <w:rPr>
          <w:rFonts w:ascii="Times New Roman" w:hAnsi="Times New Roman"/>
          <w:sz w:val="24"/>
          <w:szCs w:val="24"/>
          <w:lang w:val="en-US"/>
        </w:rPr>
        <w:t>DCommercialNew</w:t>
      </w:r>
      <w:proofErr w:type="spellEnd"/>
      <w:r w:rsidRPr="00C60EC8">
        <w:rPr>
          <w:rFonts w:ascii="Times New Roman" w:hAnsi="Times New Roman"/>
          <w:sz w:val="24"/>
          <w:szCs w:val="24"/>
        </w:rPr>
        <w:t xml:space="preserve"> 5 </w:t>
      </w:r>
      <w:r w:rsidRPr="00C60EC8">
        <w:rPr>
          <w:rFonts w:ascii="Times New Roman" w:hAnsi="Times New Roman"/>
          <w:sz w:val="24"/>
          <w:szCs w:val="24"/>
          <w:lang w:val="en-US"/>
        </w:rPr>
        <w:t>Seats</w:t>
      </w:r>
      <w:r w:rsidRPr="00C60EC8">
        <w:rPr>
          <w:rFonts w:ascii="Times New Roman" w:hAnsi="Times New Roman"/>
          <w:sz w:val="24"/>
          <w:szCs w:val="24"/>
        </w:rPr>
        <w:t xml:space="preserve">; </w:t>
      </w:r>
    </w:p>
    <w:p w14:paraId="23B2C71A" w14:textId="77777777" w:rsidR="005948C3" w:rsidRPr="00C60EC8" w:rsidRDefault="005948C3" w:rsidP="005948C3">
      <w:pPr>
        <w:spacing w:after="0"/>
        <w:ind w:firstLine="709"/>
        <w:jc w:val="both"/>
        <w:rPr>
          <w:rFonts w:ascii="Times New Roman" w:hAnsi="Times New Roman"/>
          <w:sz w:val="24"/>
          <w:szCs w:val="24"/>
          <w:lang w:val="en-US"/>
        </w:rPr>
      </w:pPr>
      <w:r w:rsidRPr="00C60EC8">
        <w:rPr>
          <w:rFonts w:ascii="Times New Roman" w:hAnsi="Times New Roman"/>
          <w:sz w:val="24"/>
          <w:szCs w:val="24"/>
          <w:lang w:val="en-US"/>
        </w:rPr>
        <w:t xml:space="preserve">- </w:t>
      </w:r>
      <w:proofErr w:type="spellStart"/>
      <w:r w:rsidRPr="00C60EC8">
        <w:rPr>
          <w:rFonts w:ascii="Times New Roman" w:hAnsi="Times New Roman"/>
          <w:sz w:val="24"/>
          <w:szCs w:val="24"/>
        </w:rPr>
        <w:t>графическийредактор</w:t>
      </w:r>
      <w:proofErr w:type="spellEnd"/>
      <w:r w:rsidRPr="00C60EC8">
        <w:rPr>
          <w:rFonts w:ascii="Times New Roman" w:hAnsi="Times New Roman"/>
          <w:sz w:val="24"/>
          <w:szCs w:val="24"/>
          <w:lang w:val="en-US"/>
        </w:rPr>
        <w:t xml:space="preserve"> CorelDraw Graphics Suite X3 </w:t>
      </w:r>
      <w:proofErr w:type="spellStart"/>
      <w:r w:rsidRPr="00C60EC8">
        <w:rPr>
          <w:rFonts w:ascii="Times New Roman" w:hAnsi="Times New Roman"/>
          <w:sz w:val="24"/>
          <w:szCs w:val="24"/>
          <w:lang w:val="en-GB"/>
        </w:rPr>
        <w:t>ent</w:t>
      </w:r>
      <w:proofErr w:type="spellEnd"/>
      <w:r w:rsidRPr="00C60EC8">
        <w:rPr>
          <w:rFonts w:ascii="Times New Roman" w:hAnsi="Times New Roman"/>
          <w:sz w:val="24"/>
          <w:szCs w:val="24"/>
          <w:lang w:val="en-GB"/>
        </w:rPr>
        <w:t xml:space="preserve"> and </w:t>
      </w:r>
      <w:proofErr w:type="spellStart"/>
      <w:r w:rsidRPr="00C60EC8">
        <w:rPr>
          <w:rFonts w:ascii="Times New Roman" w:hAnsi="Times New Roman"/>
          <w:sz w:val="24"/>
          <w:szCs w:val="24"/>
          <w:lang w:val="en-GB"/>
        </w:rPr>
        <w:t>Teache</w:t>
      </w:r>
      <w:proofErr w:type="spellEnd"/>
      <w:r w:rsidRPr="00C60EC8">
        <w:rPr>
          <w:rFonts w:ascii="Times New Roman" w:hAnsi="Times New Roman"/>
          <w:sz w:val="24"/>
          <w:szCs w:val="24"/>
          <w:lang w:val="en-GB"/>
        </w:rPr>
        <w:t xml:space="preserve"> Edition RUS </w:t>
      </w:r>
      <w:proofErr w:type="gramStart"/>
      <w:r w:rsidRPr="00C60EC8">
        <w:rPr>
          <w:rFonts w:ascii="Times New Roman" w:hAnsi="Times New Roman"/>
          <w:sz w:val="24"/>
          <w:szCs w:val="24"/>
          <w:lang w:val="en-GB"/>
        </w:rPr>
        <w:t>( BOX</w:t>
      </w:r>
      <w:proofErr w:type="gramEnd"/>
      <w:r w:rsidRPr="00C60EC8">
        <w:rPr>
          <w:rFonts w:ascii="Times New Roman" w:hAnsi="Times New Roman"/>
          <w:sz w:val="24"/>
          <w:szCs w:val="24"/>
          <w:lang w:val="en-US"/>
        </w:rPr>
        <w:t>);</w:t>
      </w:r>
    </w:p>
    <w:p w14:paraId="1C8D009F" w14:textId="77777777" w:rsidR="005948C3" w:rsidRPr="00C60EC8" w:rsidRDefault="005948C3" w:rsidP="005948C3">
      <w:pPr>
        <w:spacing w:after="0"/>
        <w:ind w:firstLine="709"/>
        <w:jc w:val="both"/>
        <w:rPr>
          <w:rFonts w:ascii="Times New Roman" w:hAnsi="Times New Roman"/>
          <w:sz w:val="24"/>
          <w:szCs w:val="24"/>
        </w:rPr>
      </w:pPr>
      <w:r w:rsidRPr="00C60EC8">
        <w:rPr>
          <w:rFonts w:ascii="Times New Roman" w:hAnsi="Times New Roman"/>
          <w:sz w:val="24"/>
          <w:szCs w:val="24"/>
        </w:rPr>
        <w:t xml:space="preserve">- Графический редактор </w:t>
      </w:r>
      <w:proofErr w:type="spellStart"/>
      <w:r w:rsidRPr="00C60EC8">
        <w:rPr>
          <w:rFonts w:ascii="Times New Roman" w:hAnsi="Times New Roman"/>
          <w:sz w:val="24"/>
          <w:szCs w:val="24"/>
          <w:lang w:val="en-US"/>
        </w:rPr>
        <w:t>PhotoShop</w:t>
      </w:r>
      <w:proofErr w:type="spellEnd"/>
      <w:r w:rsidRPr="00C60EC8">
        <w:rPr>
          <w:rFonts w:ascii="Times New Roman" w:hAnsi="Times New Roman"/>
          <w:sz w:val="24"/>
          <w:szCs w:val="24"/>
        </w:rPr>
        <w:t xml:space="preserve">, </w:t>
      </w:r>
      <w:proofErr w:type="spellStart"/>
      <w:r w:rsidRPr="00C60EC8">
        <w:rPr>
          <w:rFonts w:ascii="Times New Roman" w:hAnsi="Times New Roman"/>
          <w:sz w:val="24"/>
          <w:szCs w:val="24"/>
          <w:lang w:val="en-US"/>
        </w:rPr>
        <w:t>Arcon</w:t>
      </w:r>
      <w:proofErr w:type="spellEnd"/>
      <w:r w:rsidRPr="00C60EC8">
        <w:rPr>
          <w:rFonts w:ascii="Times New Roman" w:hAnsi="Times New Roman"/>
          <w:sz w:val="24"/>
          <w:szCs w:val="24"/>
        </w:rPr>
        <w:t xml:space="preserve"> – для работы в трехмерном пространстве, составления перспектив.</w:t>
      </w:r>
    </w:p>
    <w:p w14:paraId="685D94DF" w14:textId="77777777" w:rsidR="005948C3" w:rsidRPr="00C60EC8" w:rsidRDefault="005948C3" w:rsidP="005948C3">
      <w:pPr>
        <w:spacing w:after="0"/>
        <w:jc w:val="both"/>
        <w:rPr>
          <w:rFonts w:ascii="Times New Roman" w:hAnsi="Times New Roman"/>
          <w:sz w:val="24"/>
          <w:szCs w:val="24"/>
        </w:rPr>
      </w:pPr>
    </w:p>
    <w:p w14:paraId="6925294B" w14:textId="77777777" w:rsidR="005948C3" w:rsidRPr="00C60EC8" w:rsidRDefault="005948C3" w:rsidP="005948C3">
      <w:pPr>
        <w:suppressAutoHyphens/>
        <w:spacing w:after="0"/>
        <w:ind w:firstLine="709"/>
        <w:jc w:val="both"/>
        <w:rPr>
          <w:rFonts w:ascii="Times New Roman" w:hAnsi="Times New Roman"/>
          <w:b/>
          <w:bCs/>
          <w:sz w:val="24"/>
          <w:szCs w:val="24"/>
        </w:rPr>
      </w:pPr>
      <w:r w:rsidRPr="00C60EC8">
        <w:rPr>
          <w:rFonts w:ascii="Times New Roman" w:hAnsi="Times New Roman"/>
          <w:b/>
          <w:bCs/>
          <w:sz w:val="24"/>
          <w:szCs w:val="24"/>
        </w:rPr>
        <w:t>3.2. Информационное обеспечение реализации программы</w:t>
      </w:r>
    </w:p>
    <w:p w14:paraId="51AE0CDE" w14:textId="77777777" w:rsidR="005948C3" w:rsidRPr="00C60EC8" w:rsidRDefault="005948C3" w:rsidP="005948C3">
      <w:pPr>
        <w:suppressAutoHyphens/>
        <w:spacing w:after="0"/>
        <w:ind w:firstLine="709"/>
        <w:jc w:val="both"/>
        <w:rPr>
          <w:rFonts w:ascii="Times New Roman" w:hAnsi="Times New Roman"/>
          <w:sz w:val="24"/>
          <w:szCs w:val="24"/>
        </w:rPr>
      </w:pPr>
      <w:r w:rsidRPr="00C60EC8">
        <w:rPr>
          <w:rFonts w:ascii="Times New Roman" w:hAnsi="Times New Roman"/>
          <w:bCs/>
          <w:sz w:val="24"/>
          <w:szCs w:val="24"/>
        </w:rPr>
        <w:t xml:space="preserve">Для реализации программы библиотечный фонд образовательной организации должен </w:t>
      </w:r>
      <w:proofErr w:type="gramStart"/>
      <w:r w:rsidRPr="00C60EC8">
        <w:rPr>
          <w:rFonts w:ascii="Times New Roman" w:hAnsi="Times New Roman"/>
          <w:bCs/>
          <w:sz w:val="24"/>
          <w:szCs w:val="24"/>
        </w:rPr>
        <w:t>иметь  п</w:t>
      </w:r>
      <w:r w:rsidRPr="00C60EC8">
        <w:rPr>
          <w:rFonts w:ascii="Times New Roman" w:hAnsi="Times New Roman"/>
          <w:sz w:val="24"/>
          <w:szCs w:val="24"/>
        </w:rPr>
        <w:t>ечатные</w:t>
      </w:r>
      <w:proofErr w:type="gramEnd"/>
      <w:r w:rsidRPr="00C60EC8">
        <w:rPr>
          <w:rFonts w:ascii="Times New Roman" w:hAnsi="Times New Roman"/>
          <w:sz w:val="24"/>
          <w:szCs w:val="24"/>
        </w:rPr>
        <w:t xml:space="preserve"> и/или электронные образовательные и информационные ресурсы, рекомендуемых для использования в образовательном процессе </w:t>
      </w:r>
    </w:p>
    <w:p w14:paraId="1D308CB3" w14:textId="77777777" w:rsidR="005948C3" w:rsidRPr="00C60EC8" w:rsidRDefault="005948C3" w:rsidP="005948C3">
      <w:pPr>
        <w:spacing w:after="0"/>
        <w:ind w:left="360"/>
        <w:contextualSpacing/>
        <w:rPr>
          <w:rFonts w:ascii="Times New Roman" w:hAnsi="Times New Roman"/>
          <w:b/>
          <w:sz w:val="24"/>
          <w:szCs w:val="24"/>
        </w:rPr>
      </w:pPr>
    </w:p>
    <w:p w14:paraId="6A925FA7" w14:textId="77777777" w:rsidR="005948C3" w:rsidRPr="00C60EC8" w:rsidRDefault="005948C3" w:rsidP="005948C3">
      <w:pPr>
        <w:spacing w:after="0"/>
        <w:ind w:left="360"/>
        <w:contextualSpacing/>
        <w:rPr>
          <w:rFonts w:ascii="Times New Roman" w:hAnsi="Times New Roman"/>
          <w:b/>
          <w:sz w:val="24"/>
          <w:szCs w:val="24"/>
        </w:rPr>
      </w:pPr>
      <w:r w:rsidRPr="00C60EC8">
        <w:rPr>
          <w:rFonts w:ascii="Times New Roman" w:hAnsi="Times New Roman"/>
          <w:b/>
          <w:sz w:val="24"/>
          <w:szCs w:val="24"/>
        </w:rPr>
        <w:t>3.2.1. Печатные издания</w:t>
      </w:r>
    </w:p>
    <w:p w14:paraId="0C6C8574" w14:textId="77777777" w:rsidR="005948C3" w:rsidRPr="00C60EC8" w:rsidRDefault="005948C3" w:rsidP="005948C3">
      <w:pPr>
        <w:spacing w:after="0"/>
        <w:jc w:val="both"/>
        <w:rPr>
          <w:rFonts w:ascii="Times New Roman" w:hAnsi="Times New Roman"/>
          <w:b/>
          <w:bCs/>
          <w:sz w:val="24"/>
          <w:szCs w:val="24"/>
        </w:rPr>
      </w:pPr>
      <w:r w:rsidRPr="00C60EC8">
        <w:rPr>
          <w:rFonts w:ascii="Times New Roman" w:hAnsi="Times New Roman"/>
          <w:bCs/>
          <w:sz w:val="24"/>
          <w:szCs w:val="24"/>
        </w:rPr>
        <w:t xml:space="preserve">1. </w:t>
      </w:r>
      <w:proofErr w:type="spellStart"/>
      <w:r w:rsidRPr="00C60EC8">
        <w:rPr>
          <w:rFonts w:ascii="Times New Roman" w:hAnsi="Times New Roman"/>
          <w:bCs/>
          <w:sz w:val="24"/>
          <w:szCs w:val="24"/>
        </w:rPr>
        <w:t>Агабекян</w:t>
      </w:r>
      <w:proofErr w:type="spellEnd"/>
      <w:r w:rsidRPr="00C60EC8">
        <w:rPr>
          <w:rFonts w:ascii="Times New Roman" w:hAnsi="Times New Roman"/>
          <w:bCs/>
          <w:sz w:val="24"/>
          <w:szCs w:val="24"/>
        </w:rPr>
        <w:t xml:space="preserve"> И.П. Английский для средних специальных заведений. Серия «Среднее профессиональное образование». </w:t>
      </w:r>
      <w:proofErr w:type="spellStart"/>
      <w:r w:rsidRPr="00C60EC8">
        <w:rPr>
          <w:rFonts w:ascii="Times New Roman" w:hAnsi="Times New Roman"/>
          <w:bCs/>
          <w:sz w:val="24"/>
          <w:szCs w:val="24"/>
        </w:rPr>
        <w:t>Ростов</w:t>
      </w:r>
      <w:proofErr w:type="spellEnd"/>
      <w:r w:rsidRPr="00C60EC8">
        <w:rPr>
          <w:rFonts w:ascii="Times New Roman" w:hAnsi="Times New Roman"/>
          <w:bCs/>
          <w:sz w:val="24"/>
          <w:szCs w:val="24"/>
        </w:rPr>
        <w:t xml:space="preserve"> н/Д: «Феникс», 2014.</w:t>
      </w:r>
    </w:p>
    <w:p w14:paraId="3A486951" w14:textId="77777777" w:rsidR="005948C3" w:rsidRPr="00C60EC8" w:rsidRDefault="005948C3" w:rsidP="005948C3">
      <w:pPr>
        <w:spacing w:after="0"/>
        <w:jc w:val="both"/>
        <w:rPr>
          <w:rFonts w:ascii="Times New Roman" w:hAnsi="Times New Roman"/>
          <w:sz w:val="24"/>
          <w:szCs w:val="24"/>
        </w:rPr>
      </w:pPr>
      <w:r w:rsidRPr="00C60EC8">
        <w:rPr>
          <w:rFonts w:ascii="Times New Roman" w:hAnsi="Times New Roman"/>
          <w:color w:val="000000" w:themeColor="text1"/>
          <w:sz w:val="24"/>
          <w:szCs w:val="24"/>
        </w:rPr>
        <w:t>1</w:t>
      </w:r>
      <w:r w:rsidRPr="00C60EC8">
        <w:rPr>
          <w:rFonts w:ascii="Times New Roman" w:hAnsi="Times New Roman"/>
          <w:b/>
          <w:bCs/>
          <w:color w:val="000000" w:themeColor="text1"/>
          <w:sz w:val="24"/>
          <w:szCs w:val="24"/>
        </w:rPr>
        <w:t xml:space="preserve">. </w:t>
      </w:r>
      <w:r w:rsidRPr="00C60EC8">
        <w:rPr>
          <w:rFonts w:ascii="Times New Roman" w:hAnsi="Times New Roman"/>
          <w:bCs/>
          <w:color w:val="000000" w:themeColor="text1"/>
          <w:sz w:val="24"/>
          <w:szCs w:val="24"/>
        </w:rPr>
        <w:t xml:space="preserve">О.В. </w:t>
      </w:r>
      <w:proofErr w:type="spellStart"/>
      <w:r w:rsidRPr="00C60EC8">
        <w:rPr>
          <w:rFonts w:ascii="Times New Roman" w:hAnsi="Times New Roman"/>
          <w:bCs/>
          <w:color w:val="000000" w:themeColor="text1"/>
          <w:sz w:val="24"/>
          <w:szCs w:val="24"/>
        </w:rPr>
        <w:t>Кохан</w:t>
      </w:r>
      <w:r w:rsidRPr="00C60EC8">
        <w:rPr>
          <w:rFonts w:ascii="Times New Roman" w:hAnsi="Times New Roman"/>
          <w:color w:val="000000" w:themeColor="text1"/>
          <w:sz w:val="24"/>
          <w:szCs w:val="24"/>
        </w:rPr>
        <w:t>Английский</w:t>
      </w:r>
      <w:proofErr w:type="spellEnd"/>
      <w:r w:rsidRPr="00C60EC8">
        <w:rPr>
          <w:rFonts w:ascii="Times New Roman" w:hAnsi="Times New Roman"/>
          <w:sz w:val="24"/>
          <w:szCs w:val="24"/>
        </w:rPr>
        <w:t xml:space="preserve"> язык для технических специальностей. Учебное пособие по СПО. 2- издание, исправленное и дополненное. Издательство: Москва «</w:t>
      </w:r>
      <w:proofErr w:type="spellStart"/>
      <w:r w:rsidRPr="00C60EC8">
        <w:rPr>
          <w:rFonts w:ascii="Times New Roman" w:hAnsi="Times New Roman"/>
          <w:sz w:val="24"/>
          <w:szCs w:val="24"/>
        </w:rPr>
        <w:t>Юрайт</w:t>
      </w:r>
      <w:proofErr w:type="spellEnd"/>
      <w:r w:rsidRPr="00C60EC8">
        <w:rPr>
          <w:rFonts w:ascii="Times New Roman" w:hAnsi="Times New Roman"/>
          <w:sz w:val="24"/>
          <w:szCs w:val="24"/>
        </w:rPr>
        <w:t>» 2018 г.</w:t>
      </w:r>
    </w:p>
    <w:p w14:paraId="06FD086B" w14:textId="77777777" w:rsidR="005948C3" w:rsidRPr="00C60EC8" w:rsidRDefault="005948C3" w:rsidP="005948C3">
      <w:pPr>
        <w:spacing w:after="0"/>
        <w:jc w:val="both"/>
        <w:rPr>
          <w:rFonts w:ascii="Times New Roman" w:hAnsi="Times New Roman"/>
          <w:b/>
          <w:sz w:val="24"/>
          <w:szCs w:val="24"/>
        </w:rPr>
      </w:pPr>
      <w:r w:rsidRPr="00C60EC8">
        <w:rPr>
          <w:rFonts w:ascii="Times New Roman" w:hAnsi="Times New Roman"/>
          <w:b/>
          <w:sz w:val="24"/>
          <w:szCs w:val="24"/>
        </w:rPr>
        <w:t>3.2.2. Электронные издания (электронные ресурсы)</w:t>
      </w:r>
    </w:p>
    <w:p w14:paraId="3438A8FE" w14:textId="77777777" w:rsidR="005948C3" w:rsidRPr="00C60EC8" w:rsidRDefault="005948C3" w:rsidP="005948C3">
      <w:pPr>
        <w:spacing w:after="0"/>
        <w:jc w:val="both"/>
        <w:rPr>
          <w:rFonts w:ascii="Times New Roman" w:hAnsi="Times New Roman"/>
          <w:sz w:val="24"/>
          <w:szCs w:val="24"/>
        </w:rPr>
      </w:pPr>
      <w:hyperlink r:id="rId118" w:history="1">
        <w:r w:rsidRPr="00C60EC8">
          <w:rPr>
            <w:rStyle w:val="ad"/>
            <w:rFonts w:eastAsiaTheme="minorEastAsia"/>
          </w:rPr>
          <w:t>http://www.alleng.ru/</w:t>
        </w:r>
      </w:hyperlink>
      <w:r w:rsidRPr="00C60EC8">
        <w:rPr>
          <w:rFonts w:ascii="Times New Roman" w:hAnsi="Times New Roman"/>
          <w:sz w:val="24"/>
          <w:szCs w:val="24"/>
        </w:rPr>
        <w:t xml:space="preserve">  - </w:t>
      </w:r>
      <w:proofErr w:type="gramStart"/>
      <w:r w:rsidRPr="00C60EC8">
        <w:rPr>
          <w:rFonts w:ascii="Times New Roman" w:hAnsi="Times New Roman"/>
          <w:sz w:val="24"/>
          <w:szCs w:val="24"/>
        </w:rPr>
        <w:t>Всем</w:t>
      </w:r>
      <w:proofErr w:type="gramEnd"/>
      <w:r w:rsidRPr="00C60EC8">
        <w:rPr>
          <w:rFonts w:ascii="Times New Roman" w:hAnsi="Times New Roman"/>
          <w:sz w:val="24"/>
          <w:szCs w:val="24"/>
        </w:rPr>
        <w:t xml:space="preserve"> кто учится.</w:t>
      </w:r>
    </w:p>
    <w:p w14:paraId="7CB7F3FB" w14:textId="77777777" w:rsidR="005948C3" w:rsidRPr="00C60EC8" w:rsidRDefault="005948C3" w:rsidP="005948C3">
      <w:pPr>
        <w:spacing w:after="0"/>
        <w:ind w:left="600"/>
        <w:rPr>
          <w:sz w:val="24"/>
          <w:szCs w:val="24"/>
        </w:rPr>
      </w:pPr>
      <w:hyperlink r:id="rId119" w:history="1">
        <w:r w:rsidRPr="00C60EC8">
          <w:rPr>
            <w:rStyle w:val="ad"/>
            <w:rFonts w:eastAsiaTheme="minorEastAsia"/>
          </w:rPr>
          <w:t>www.macmillanenglish.com</w:t>
        </w:r>
      </w:hyperlink>
    </w:p>
    <w:p w14:paraId="3817F0FA" w14:textId="77777777" w:rsidR="005948C3" w:rsidRPr="00C60EC8" w:rsidRDefault="005948C3" w:rsidP="005948C3">
      <w:pPr>
        <w:spacing w:after="0"/>
        <w:ind w:left="600"/>
        <w:rPr>
          <w:sz w:val="24"/>
          <w:szCs w:val="24"/>
        </w:rPr>
      </w:pPr>
      <w:hyperlink r:id="rId120" w:history="1">
        <w:r w:rsidRPr="00C60EC8">
          <w:rPr>
            <w:rStyle w:val="ad"/>
            <w:rFonts w:eastAsiaTheme="minorEastAsia"/>
          </w:rPr>
          <w:t>www.bbc.co.uk/worldservice/learningenglish</w:t>
        </w:r>
      </w:hyperlink>
    </w:p>
    <w:p w14:paraId="098465FD" w14:textId="77777777" w:rsidR="005948C3" w:rsidRPr="00C60EC8" w:rsidRDefault="005948C3" w:rsidP="005948C3">
      <w:pPr>
        <w:spacing w:after="0"/>
        <w:ind w:left="600"/>
        <w:rPr>
          <w:sz w:val="24"/>
          <w:szCs w:val="24"/>
        </w:rPr>
      </w:pPr>
      <w:hyperlink r:id="rId121" w:history="1">
        <w:r w:rsidRPr="00C60EC8">
          <w:rPr>
            <w:rStyle w:val="ad"/>
            <w:rFonts w:eastAsiaTheme="minorEastAsia"/>
          </w:rPr>
          <w:t>www.britishcouncil.org/learning-elt-resources.htm</w:t>
        </w:r>
      </w:hyperlink>
    </w:p>
    <w:p w14:paraId="3749531B" w14:textId="77777777" w:rsidR="005948C3" w:rsidRPr="00C60EC8" w:rsidRDefault="005948C3" w:rsidP="005948C3">
      <w:pPr>
        <w:spacing w:after="0"/>
        <w:ind w:left="600"/>
        <w:rPr>
          <w:sz w:val="24"/>
          <w:szCs w:val="24"/>
          <w:lang w:val="en-US"/>
        </w:rPr>
      </w:pPr>
      <w:hyperlink r:id="rId122" w:history="1">
        <w:r w:rsidRPr="00C60EC8">
          <w:rPr>
            <w:rStyle w:val="ad"/>
            <w:rFonts w:eastAsiaTheme="minorEastAsia"/>
            <w:lang w:val="en-US"/>
          </w:rPr>
          <w:t>www.handoutsonline.com</w:t>
        </w:r>
      </w:hyperlink>
    </w:p>
    <w:p w14:paraId="1306157E" w14:textId="77777777" w:rsidR="005948C3" w:rsidRPr="00C60EC8" w:rsidRDefault="005948C3" w:rsidP="005948C3">
      <w:pPr>
        <w:spacing w:after="0"/>
        <w:ind w:left="600"/>
        <w:rPr>
          <w:sz w:val="24"/>
          <w:szCs w:val="24"/>
          <w:lang w:val="en-US"/>
        </w:rPr>
      </w:pPr>
      <w:hyperlink r:id="rId123" w:history="1">
        <w:r w:rsidRPr="00C60EC8">
          <w:rPr>
            <w:rStyle w:val="ad"/>
            <w:rFonts w:eastAsiaTheme="minorEastAsia"/>
            <w:lang w:val="en-US"/>
          </w:rPr>
          <w:t>www.enlish-to-go.com</w:t>
        </w:r>
      </w:hyperlink>
      <w:r w:rsidRPr="00C60EC8">
        <w:rPr>
          <w:color w:val="000000"/>
          <w:sz w:val="24"/>
          <w:szCs w:val="24"/>
          <w:lang w:val="en-US"/>
        </w:rPr>
        <w:t>(for teachers and students)</w:t>
      </w:r>
    </w:p>
    <w:p w14:paraId="6B733EB7" w14:textId="77777777" w:rsidR="005948C3" w:rsidRPr="00C60EC8" w:rsidRDefault="005948C3" w:rsidP="005948C3">
      <w:pPr>
        <w:spacing w:after="0"/>
        <w:ind w:left="600"/>
        <w:rPr>
          <w:sz w:val="24"/>
          <w:szCs w:val="24"/>
          <w:lang w:val="en-US"/>
        </w:rPr>
      </w:pPr>
      <w:hyperlink r:id="rId124" w:history="1">
        <w:r w:rsidRPr="00C60EC8">
          <w:rPr>
            <w:rStyle w:val="ad"/>
            <w:rFonts w:eastAsiaTheme="minorEastAsia"/>
            <w:lang w:val="en-US"/>
          </w:rPr>
          <w:t>www.bbc.co.uk/videonation</w:t>
        </w:r>
      </w:hyperlink>
      <w:r w:rsidRPr="00C60EC8">
        <w:rPr>
          <w:color w:val="000000"/>
          <w:sz w:val="24"/>
          <w:szCs w:val="24"/>
          <w:lang w:val="en-US"/>
        </w:rPr>
        <w:t>(authentic video clips on a variety of topics)</w:t>
      </w:r>
    </w:p>
    <w:p w14:paraId="3F39D84F" w14:textId="77777777" w:rsidR="005948C3" w:rsidRPr="00C60EC8" w:rsidRDefault="005948C3" w:rsidP="005948C3">
      <w:pPr>
        <w:spacing w:after="0"/>
        <w:ind w:left="600"/>
        <w:rPr>
          <w:sz w:val="24"/>
          <w:szCs w:val="24"/>
          <w:lang w:val="en-US"/>
        </w:rPr>
      </w:pPr>
      <w:hyperlink r:id="rId125" w:history="1">
        <w:r w:rsidRPr="00C60EC8">
          <w:rPr>
            <w:rStyle w:val="ad"/>
            <w:rFonts w:eastAsiaTheme="minorEastAsia"/>
            <w:lang w:val="en-US"/>
          </w:rPr>
          <w:t>www.longman.com</w:t>
        </w:r>
      </w:hyperlink>
    </w:p>
    <w:p w14:paraId="292C22D8" w14:textId="77777777" w:rsidR="005948C3" w:rsidRPr="00C60EC8" w:rsidRDefault="005948C3" w:rsidP="005948C3">
      <w:pPr>
        <w:spacing w:after="0"/>
        <w:ind w:left="600"/>
        <w:rPr>
          <w:sz w:val="24"/>
          <w:szCs w:val="24"/>
          <w:lang w:val="en-US"/>
        </w:rPr>
      </w:pPr>
      <w:hyperlink r:id="rId126" w:history="1">
        <w:r w:rsidRPr="00C60EC8">
          <w:rPr>
            <w:rStyle w:val="ad"/>
            <w:rFonts w:eastAsiaTheme="minorEastAsia"/>
            <w:lang w:val="en-US"/>
          </w:rPr>
          <w:t>www.oup.com/elt/naturalenglish</w:t>
        </w:r>
      </w:hyperlink>
    </w:p>
    <w:p w14:paraId="1D4191A3" w14:textId="77777777" w:rsidR="005948C3" w:rsidRPr="00C60EC8" w:rsidRDefault="005948C3" w:rsidP="005948C3">
      <w:pPr>
        <w:spacing w:after="0"/>
        <w:ind w:left="600"/>
        <w:rPr>
          <w:sz w:val="24"/>
          <w:szCs w:val="24"/>
          <w:lang w:val="en-US"/>
        </w:rPr>
      </w:pPr>
      <w:hyperlink r:id="rId127" w:history="1">
        <w:r w:rsidRPr="00C60EC8">
          <w:rPr>
            <w:rStyle w:val="ad"/>
            <w:rFonts w:eastAsiaTheme="minorEastAsia"/>
            <w:lang w:val="en-US"/>
          </w:rPr>
          <w:t>www.oup.com/elt/englishfile</w:t>
        </w:r>
      </w:hyperlink>
    </w:p>
    <w:p w14:paraId="777CD388" w14:textId="77777777" w:rsidR="005948C3" w:rsidRPr="00C60EC8" w:rsidRDefault="005948C3" w:rsidP="005948C3">
      <w:pPr>
        <w:spacing w:after="0"/>
        <w:ind w:left="600"/>
        <w:rPr>
          <w:sz w:val="24"/>
          <w:szCs w:val="24"/>
          <w:lang w:val="en-US"/>
        </w:rPr>
      </w:pPr>
      <w:hyperlink r:id="rId128" w:history="1">
        <w:r w:rsidRPr="00C60EC8">
          <w:rPr>
            <w:rStyle w:val="ad"/>
            <w:rFonts w:eastAsiaTheme="minorEastAsia"/>
            <w:lang w:val="en-US"/>
          </w:rPr>
          <w:t>www.oup.com/elt/wordskills</w:t>
        </w:r>
      </w:hyperlink>
    </w:p>
    <w:p w14:paraId="0ACC06E4" w14:textId="77777777" w:rsidR="005948C3" w:rsidRPr="00C60EC8" w:rsidRDefault="005948C3" w:rsidP="005948C3">
      <w:pPr>
        <w:spacing w:after="0"/>
        <w:ind w:left="600"/>
        <w:rPr>
          <w:sz w:val="24"/>
          <w:szCs w:val="24"/>
          <w:lang w:val="en-US"/>
        </w:rPr>
      </w:pPr>
      <w:hyperlink r:id="rId129" w:history="1">
        <w:r w:rsidRPr="00C60EC8">
          <w:rPr>
            <w:rStyle w:val="ad"/>
            <w:rFonts w:eastAsiaTheme="minorEastAsia"/>
            <w:lang w:val="en-US"/>
          </w:rPr>
          <w:t>www.teachingenglish.org.uk</w:t>
        </w:r>
      </w:hyperlink>
    </w:p>
    <w:p w14:paraId="5030FD51" w14:textId="77777777" w:rsidR="005948C3" w:rsidRPr="00C60EC8" w:rsidRDefault="005948C3" w:rsidP="005948C3">
      <w:pPr>
        <w:spacing w:after="0"/>
        <w:ind w:left="600"/>
        <w:rPr>
          <w:lang w:val="en-US"/>
        </w:rPr>
      </w:pPr>
      <w:hyperlink r:id="rId130" w:history="1">
        <w:r w:rsidRPr="00C60EC8">
          <w:rPr>
            <w:rStyle w:val="ad"/>
            <w:rFonts w:eastAsiaTheme="minorEastAsia"/>
            <w:lang w:val="en-US"/>
          </w:rPr>
          <w:t>www.bbc.co.uk/skillswise N</w:t>
        </w:r>
      </w:hyperlink>
    </w:p>
    <w:p w14:paraId="0272F7E1" w14:textId="77777777" w:rsidR="005948C3" w:rsidRPr="00C60EC8" w:rsidRDefault="005948C3" w:rsidP="005948C3">
      <w:pPr>
        <w:spacing w:after="0"/>
        <w:ind w:left="600"/>
        <w:rPr>
          <w:sz w:val="24"/>
          <w:szCs w:val="24"/>
          <w:lang w:val="en-US"/>
        </w:rPr>
      </w:pPr>
    </w:p>
    <w:p w14:paraId="0F9C11FD" w14:textId="77777777" w:rsidR="005948C3" w:rsidRPr="00C60EC8" w:rsidRDefault="005948C3" w:rsidP="005948C3">
      <w:pPr>
        <w:ind w:left="360"/>
        <w:contextualSpacing/>
        <w:jc w:val="both"/>
        <w:rPr>
          <w:rFonts w:ascii="Times New Roman" w:hAnsi="Times New Roman"/>
          <w:bCs/>
          <w:i/>
          <w:sz w:val="24"/>
          <w:szCs w:val="24"/>
        </w:rPr>
      </w:pPr>
      <w:r w:rsidRPr="00C60EC8">
        <w:rPr>
          <w:rFonts w:ascii="Times New Roman" w:hAnsi="Times New Roman"/>
          <w:b/>
          <w:bCs/>
          <w:sz w:val="24"/>
          <w:szCs w:val="24"/>
        </w:rPr>
        <w:t xml:space="preserve">3.2.3. Дополнительные источники </w:t>
      </w:r>
    </w:p>
    <w:p w14:paraId="716AC092" w14:textId="77777777" w:rsidR="005948C3" w:rsidRPr="00C60EC8" w:rsidRDefault="005948C3" w:rsidP="005948C3">
      <w:pPr>
        <w:keepNext/>
        <w:keepLines/>
        <w:widowControl w:val="0"/>
        <w:suppressAutoHyphens/>
        <w:spacing w:after="0" w:line="240" w:lineRule="auto"/>
        <w:jc w:val="both"/>
        <w:rPr>
          <w:rFonts w:ascii="Times New Roman" w:hAnsi="Times New Roman"/>
          <w:bCs/>
          <w:sz w:val="24"/>
          <w:szCs w:val="24"/>
        </w:rPr>
      </w:pPr>
      <w:r w:rsidRPr="00C60EC8">
        <w:rPr>
          <w:rFonts w:ascii="Times New Roman" w:hAnsi="Times New Roman"/>
          <w:bCs/>
          <w:sz w:val="24"/>
          <w:szCs w:val="24"/>
        </w:rPr>
        <w:lastRenderedPageBreak/>
        <w:t xml:space="preserve">1. </w:t>
      </w:r>
      <w:proofErr w:type="spellStart"/>
      <w:r w:rsidRPr="00C60EC8">
        <w:rPr>
          <w:rFonts w:ascii="Times New Roman" w:hAnsi="Times New Roman"/>
          <w:bCs/>
          <w:sz w:val="24"/>
          <w:szCs w:val="24"/>
        </w:rPr>
        <w:t>Агабекян</w:t>
      </w:r>
      <w:proofErr w:type="spellEnd"/>
      <w:r w:rsidRPr="00C60EC8">
        <w:rPr>
          <w:rFonts w:ascii="Times New Roman" w:hAnsi="Times New Roman"/>
          <w:bCs/>
          <w:sz w:val="24"/>
          <w:szCs w:val="24"/>
        </w:rPr>
        <w:t xml:space="preserve"> И.П., Коваленко П.И. Английский для технических вузов: учебник, серия – Высшее профессиональное образование – Издательство: Феникс, 2014.</w:t>
      </w:r>
    </w:p>
    <w:p w14:paraId="276A9195" w14:textId="77777777" w:rsidR="005948C3" w:rsidRPr="00C60EC8" w:rsidRDefault="005948C3" w:rsidP="005948C3">
      <w:pPr>
        <w:pStyle w:val="a7"/>
        <w:ind w:left="0"/>
        <w:jc w:val="both"/>
      </w:pPr>
      <w:r w:rsidRPr="00C60EC8">
        <w:rPr>
          <w:bCs/>
          <w:lang w:val="en-US"/>
        </w:rPr>
        <w:t xml:space="preserve">2. </w:t>
      </w:r>
      <w:proofErr w:type="spellStart"/>
      <w:r w:rsidRPr="00C60EC8">
        <w:t>Безкоровайная</w:t>
      </w:r>
      <w:proofErr w:type="spellEnd"/>
      <w:r w:rsidRPr="00C60EC8">
        <w:rPr>
          <w:lang w:val="en-US"/>
        </w:rPr>
        <w:t xml:space="preserve">, </w:t>
      </w:r>
      <w:r w:rsidRPr="00C60EC8">
        <w:t>Г</w:t>
      </w:r>
      <w:r w:rsidRPr="00C60EC8">
        <w:rPr>
          <w:lang w:val="en-US"/>
        </w:rPr>
        <w:t>.</w:t>
      </w:r>
      <w:r w:rsidRPr="00C60EC8">
        <w:t>Т</w:t>
      </w:r>
      <w:r w:rsidRPr="00C60EC8">
        <w:rPr>
          <w:lang w:val="en-US"/>
        </w:rPr>
        <w:t xml:space="preserve">. Planet of English. </w:t>
      </w:r>
      <w:r w:rsidRPr="00C60EC8">
        <w:t>Учебник английского языка (+</w:t>
      </w:r>
      <w:r w:rsidRPr="00C60EC8">
        <w:rPr>
          <w:lang w:val="en-US"/>
        </w:rPr>
        <w:t>CD</w:t>
      </w:r>
      <w:r w:rsidRPr="00C60EC8">
        <w:t>) – М: Академия, 2015.</w:t>
      </w:r>
    </w:p>
    <w:p w14:paraId="3E5FD460" w14:textId="77777777" w:rsidR="005948C3" w:rsidRPr="00C60EC8" w:rsidRDefault="005948C3" w:rsidP="005948C3">
      <w:pPr>
        <w:ind w:left="360"/>
        <w:contextualSpacing/>
        <w:jc w:val="both"/>
        <w:rPr>
          <w:rFonts w:ascii="Times New Roman" w:hAnsi="Times New Roman"/>
          <w:bCs/>
          <w:i/>
          <w:sz w:val="24"/>
          <w:szCs w:val="24"/>
        </w:rPr>
      </w:pPr>
    </w:p>
    <w:p w14:paraId="7D633925" w14:textId="77777777" w:rsidR="005948C3" w:rsidRPr="00C60EC8" w:rsidRDefault="005948C3" w:rsidP="005948C3">
      <w:pPr>
        <w:pStyle w:val="a7"/>
        <w:numPr>
          <w:ilvl w:val="0"/>
          <w:numId w:val="214"/>
        </w:numPr>
        <w:spacing w:before="120" w:after="120" w:line="240" w:lineRule="auto"/>
        <w:rPr>
          <w:b/>
          <w:i/>
        </w:rPr>
      </w:pPr>
      <w:r w:rsidRPr="00C60EC8">
        <w:rPr>
          <w:b/>
          <w:i/>
        </w:rPr>
        <w:t>КОНТРОЛЬ И ОЦЕНКА РЕЗУЛЬТАТОВ ОСВОЕНИЯ УЧЕБНОЙ ДИСЦИПЛИНЫ</w:t>
      </w:r>
    </w:p>
    <w:p w14:paraId="62942B36" w14:textId="77777777" w:rsidR="005948C3" w:rsidRPr="00C60EC8" w:rsidRDefault="005948C3" w:rsidP="005948C3">
      <w:pPr>
        <w:pStyle w:val="a7"/>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3414"/>
        <w:gridCol w:w="2532"/>
      </w:tblGrid>
      <w:tr w:rsidR="005948C3" w:rsidRPr="00C60EC8" w14:paraId="3C1B2D26" w14:textId="77777777" w:rsidTr="00FF539A">
        <w:tc>
          <w:tcPr>
            <w:tcW w:w="1912" w:type="pct"/>
          </w:tcPr>
          <w:p w14:paraId="694AB0AC"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Результаты обучения</w:t>
            </w:r>
          </w:p>
        </w:tc>
        <w:tc>
          <w:tcPr>
            <w:tcW w:w="1773" w:type="pct"/>
          </w:tcPr>
          <w:p w14:paraId="7168B290"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Критерии оценки</w:t>
            </w:r>
          </w:p>
        </w:tc>
        <w:tc>
          <w:tcPr>
            <w:tcW w:w="1315" w:type="pct"/>
          </w:tcPr>
          <w:p w14:paraId="589736B9" w14:textId="77777777" w:rsidR="005948C3" w:rsidRPr="00C60EC8" w:rsidRDefault="005948C3" w:rsidP="00FF539A">
            <w:pPr>
              <w:spacing w:after="0"/>
              <w:jc w:val="center"/>
              <w:rPr>
                <w:rFonts w:ascii="Times New Roman" w:hAnsi="Times New Roman"/>
                <w:b/>
                <w:bCs/>
                <w:sz w:val="24"/>
                <w:szCs w:val="24"/>
              </w:rPr>
            </w:pPr>
            <w:r w:rsidRPr="00C60EC8">
              <w:rPr>
                <w:rFonts w:ascii="Times New Roman" w:hAnsi="Times New Roman"/>
                <w:b/>
                <w:bCs/>
                <w:sz w:val="24"/>
                <w:szCs w:val="24"/>
              </w:rPr>
              <w:t>Методы оценки</w:t>
            </w:r>
          </w:p>
        </w:tc>
      </w:tr>
      <w:tr w:rsidR="005948C3" w:rsidRPr="00C60EC8" w14:paraId="1EAF8677" w14:textId="77777777" w:rsidTr="00FF539A">
        <w:trPr>
          <w:trHeight w:val="4982"/>
        </w:trPr>
        <w:tc>
          <w:tcPr>
            <w:tcW w:w="1912" w:type="pct"/>
          </w:tcPr>
          <w:p w14:paraId="799FF1C1" w14:textId="77777777" w:rsidR="005948C3" w:rsidRPr="00C60EC8" w:rsidRDefault="005948C3" w:rsidP="00FF539A">
            <w:pPr>
              <w:spacing w:after="0"/>
              <w:ind w:firstLine="284"/>
              <w:jc w:val="both"/>
              <w:rPr>
                <w:rFonts w:ascii="Times New Roman" w:hAnsi="Times New Roman"/>
                <w:b/>
                <w:iCs/>
                <w:sz w:val="24"/>
                <w:szCs w:val="24"/>
              </w:rPr>
            </w:pPr>
            <w:r w:rsidRPr="00C60EC8">
              <w:rPr>
                <w:rFonts w:ascii="Times New Roman" w:hAnsi="Times New Roman"/>
                <w:b/>
                <w:iCs/>
                <w:sz w:val="24"/>
                <w:szCs w:val="24"/>
              </w:rPr>
              <w:t>Знания</w:t>
            </w:r>
          </w:p>
          <w:p w14:paraId="080A68FC"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правила построения простых и сложных предложений на профессиональные темы; </w:t>
            </w:r>
          </w:p>
          <w:p w14:paraId="126A465E"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основные общеупотребительные глаголы (бытовая и профессиональная лексика); </w:t>
            </w:r>
          </w:p>
          <w:p w14:paraId="121A4E2E"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1635FFDF" w14:textId="77777777" w:rsidR="005948C3" w:rsidRPr="00C60EC8" w:rsidRDefault="005948C3" w:rsidP="00FF539A">
            <w:pPr>
              <w:spacing w:after="0"/>
              <w:ind w:firstLine="284"/>
              <w:jc w:val="both"/>
              <w:rPr>
                <w:rFonts w:ascii="Times New Roman" w:hAnsi="Times New Roman"/>
                <w:bCs/>
                <w:sz w:val="24"/>
                <w:szCs w:val="24"/>
              </w:rPr>
            </w:pPr>
            <w:r w:rsidRPr="00C60EC8">
              <w:rPr>
                <w:rFonts w:ascii="Times New Roman" w:hAnsi="Times New Roman"/>
                <w:iCs/>
                <w:sz w:val="24"/>
                <w:szCs w:val="24"/>
              </w:rPr>
              <w:t>особенности произношения; правила чтения текстов профессиональной направленности</w:t>
            </w:r>
          </w:p>
        </w:tc>
        <w:tc>
          <w:tcPr>
            <w:tcW w:w="1773" w:type="pct"/>
            <w:vAlign w:val="center"/>
          </w:tcPr>
          <w:p w14:paraId="30A5DA97" w14:textId="77777777" w:rsidR="005948C3" w:rsidRPr="00C60EC8" w:rsidRDefault="005948C3" w:rsidP="00FF539A">
            <w:pPr>
              <w:spacing w:after="0"/>
              <w:ind w:firstLine="309"/>
              <w:rPr>
                <w:rFonts w:ascii="Times New Roman" w:hAnsi="Times New Roman"/>
                <w:sz w:val="24"/>
                <w:szCs w:val="24"/>
              </w:rPr>
            </w:pPr>
            <w:r w:rsidRPr="00C60EC8">
              <w:rPr>
                <w:rFonts w:ascii="Times New Roman" w:hAnsi="Times New Roman"/>
                <w:sz w:val="24"/>
                <w:szCs w:val="24"/>
              </w:rPr>
              <w:t>представление в устной и письменной речи сведений о себе;</w:t>
            </w:r>
          </w:p>
          <w:p w14:paraId="65BF9EC1" w14:textId="77777777" w:rsidR="005948C3" w:rsidRPr="00C60EC8" w:rsidRDefault="005948C3" w:rsidP="00FF539A">
            <w:pPr>
              <w:spacing w:after="0"/>
              <w:ind w:firstLine="309"/>
              <w:rPr>
                <w:rFonts w:ascii="Times New Roman" w:hAnsi="Times New Roman"/>
                <w:sz w:val="24"/>
                <w:szCs w:val="24"/>
              </w:rPr>
            </w:pPr>
            <w:r w:rsidRPr="00C60EC8">
              <w:rPr>
                <w:rFonts w:ascii="Times New Roman" w:hAnsi="Times New Roman"/>
                <w:sz w:val="24"/>
                <w:szCs w:val="24"/>
              </w:rPr>
              <w:t xml:space="preserve">перечисление </w:t>
            </w:r>
            <w:r w:rsidRPr="00C60EC8">
              <w:rPr>
                <w:rFonts w:ascii="Times New Roman" w:hAnsi="Times New Roman"/>
                <w:iCs/>
                <w:sz w:val="24"/>
                <w:szCs w:val="24"/>
                <w:lang w:eastAsia="en-US"/>
              </w:rPr>
              <w:t xml:space="preserve">наименований </w:t>
            </w:r>
            <w:r w:rsidRPr="00C60EC8">
              <w:rPr>
                <w:rFonts w:ascii="Times New Roman" w:hAnsi="Times New Roman"/>
                <w:sz w:val="24"/>
                <w:szCs w:val="24"/>
              </w:rPr>
              <w:t>инструментов, приспособлений, материалов, оборудования;</w:t>
            </w:r>
          </w:p>
          <w:p w14:paraId="033A5265" w14:textId="77777777" w:rsidR="005948C3" w:rsidRPr="00C60EC8" w:rsidRDefault="005948C3" w:rsidP="00FF539A">
            <w:pPr>
              <w:spacing w:after="0"/>
              <w:ind w:firstLine="309"/>
              <w:jc w:val="both"/>
              <w:rPr>
                <w:rFonts w:ascii="Times New Roman" w:hAnsi="Times New Roman"/>
                <w:sz w:val="24"/>
                <w:szCs w:val="24"/>
              </w:rPr>
            </w:pPr>
            <w:r w:rsidRPr="00C60EC8">
              <w:rPr>
                <w:rFonts w:ascii="Times New Roman" w:hAnsi="Times New Roman"/>
                <w:sz w:val="24"/>
                <w:szCs w:val="24"/>
              </w:rPr>
              <w:t>формулировка задач и сложностей, возникающих при обработке деталей на токарных станках с числовым программным управлением</w:t>
            </w:r>
          </w:p>
        </w:tc>
        <w:tc>
          <w:tcPr>
            <w:tcW w:w="1315" w:type="pct"/>
          </w:tcPr>
          <w:p w14:paraId="6F779EF7"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Тестирование</w:t>
            </w:r>
          </w:p>
          <w:p w14:paraId="5B1A655D" w14:textId="77777777" w:rsidR="005948C3" w:rsidRPr="00C60EC8" w:rsidRDefault="005948C3" w:rsidP="00FF539A">
            <w:pPr>
              <w:spacing w:after="0"/>
              <w:rPr>
                <w:rFonts w:ascii="Times New Roman" w:hAnsi="Times New Roman"/>
                <w:bCs/>
                <w:sz w:val="24"/>
                <w:szCs w:val="24"/>
              </w:rPr>
            </w:pPr>
            <w:proofErr w:type="gramStart"/>
            <w:r w:rsidRPr="00C60EC8">
              <w:rPr>
                <w:rFonts w:ascii="Times New Roman" w:hAnsi="Times New Roman"/>
                <w:bCs/>
                <w:sz w:val="24"/>
                <w:szCs w:val="24"/>
              </w:rPr>
              <w:t>Устный  и</w:t>
            </w:r>
            <w:proofErr w:type="gramEnd"/>
            <w:r w:rsidRPr="00C60EC8">
              <w:rPr>
                <w:rFonts w:ascii="Times New Roman" w:hAnsi="Times New Roman"/>
                <w:bCs/>
                <w:sz w:val="24"/>
                <w:szCs w:val="24"/>
              </w:rPr>
              <w:t xml:space="preserve"> письменный опрос</w:t>
            </w:r>
          </w:p>
        </w:tc>
      </w:tr>
      <w:tr w:rsidR="005948C3" w:rsidRPr="00C60EC8" w14:paraId="5F656888" w14:textId="77777777" w:rsidTr="00FF539A">
        <w:trPr>
          <w:trHeight w:val="8353"/>
        </w:trPr>
        <w:tc>
          <w:tcPr>
            <w:tcW w:w="1912" w:type="pct"/>
            <w:vAlign w:val="center"/>
          </w:tcPr>
          <w:p w14:paraId="4EC6495D" w14:textId="77777777" w:rsidR="005948C3" w:rsidRPr="00C60EC8" w:rsidRDefault="005948C3" w:rsidP="00FF539A">
            <w:pPr>
              <w:spacing w:after="0"/>
              <w:rPr>
                <w:rFonts w:ascii="Times New Roman" w:hAnsi="Times New Roman"/>
                <w:sz w:val="24"/>
                <w:szCs w:val="24"/>
              </w:rPr>
            </w:pPr>
            <w:r w:rsidRPr="00C60EC8">
              <w:rPr>
                <w:rFonts w:ascii="Times New Roman" w:hAnsi="Times New Roman"/>
                <w:b/>
                <w:sz w:val="24"/>
                <w:szCs w:val="24"/>
              </w:rPr>
              <w:lastRenderedPageBreak/>
              <w:t>Умения</w:t>
            </w:r>
            <w:r w:rsidRPr="00C60EC8">
              <w:rPr>
                <w:rFonts w:ascii="Times New Roman" w:hAnsi="Times New Roman"/>
                <w:sz w:val="24"/>
                <w:szCs w:val="24"/>
              </w:rPr>
              <w:t xml:space="preserve">: </w:t>
            </w:r>
          </w:p>
          <w:p w14:paraId="27F94F3A"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26120C4"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участвовать в диалогах на знакомые общие и профессиональные темы; </w:t>
            </w:r>
          </w:p>
          <w:p w14:paraId="0332B7A1"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строить простые высказывания о себе и о своей профессиональной деятельности; </w:t>
            </w:r>
          </w:p>
          <w:p w14:paraId="4BBB4659" w14:textId="77777777" w:rsidR="005948C3" w:rsidRPr="00C60EC8" w:rsidRDefault="005948C3" w:rsidP="00FF539A">
            <w:pPr>
              <w:spacing w:after="0"/>
              <w:ind w:firstLine="284"/>
              <w:jc w:val="both"/>
              <w:rPr>
                <w:rFonts w:ascii="Times New Roman" w:hAnsi="Times New Roman"/>
                <w:iCs/>
                <w:sz w:val="24"/>
                <w:szCs w:val="24"/>
              </w:rPr>
            </w:pPr>
            <w:r w:rsidRPr="00C60EC8">
              <w:rPr>
                <w:rFonts w:ascii="Times New Roman" w:hAnsi="Times New Roman"/>
                <w:iCs/>
                <w:sz w:val="24"/>
                <w:szCs w:val="24"/>
              </w:rPr>
              <w:t xml:space="preserve">кратко обосновывать и объяснить свои действия (текущие и планируемые); </w:t>
            </w:r>
          </w:p>
          <w:p w14:paraId="6A869A46" w14:textId="77777777" w:rsidR="005948C3" w:rsidRPr="00C60EC8" w:rsidRDefault="005948C3" w:rsidP="00FF539A">
            <w:pPr>
              <w:spacing w:after="0"/>
              <w:ind w:firstLine="284"/>
              <w:jc w:val="both"/>
              <w:rPr>
                <w:rFonts w:ascii="Times New Roman" w:hAnsi="Times New Roman"/>
                <w:sz w:val="24"/>
                <w:szCs w:val="24"/>
              </w:rPr>
            </w:pPr>
            <w:r w:rsidRPr="00C60EC8">
              <w:rPr>
                <w:rFonts w:ascii="Times New Roman" w:hAnsi="Times New Roman"/>
                <w:iCs/>
                <w:sz w:val="24"/>
                <w:szCs w:val="24"/>
              </w:rPr>
              <w:t>писать простые связные сообщения на знакомые или интересующие профессиональные темы;</w:t>
            </w:r>
          </w:p>
          <w:p w14:paraId="48D96D62" w14:textId="77777777" w:rsidR="005948C3" w:rsidRPr="00C60EC8" w:rsidRDefault="005948C3" w:rsidP="00FF539A">
            <w:pPr>
              <w:spacing w:after="0"/>
              <w:ind w:firstLine="284"/>
              <w:jc w:val="both"/>
              <w:rPr>
                <w:rFonts w:ascii="Times New Roman" w:hAnsi="Times New Roman"/>
                <w:sz w:val="24"/>
                <w:szCs w:val="24"/>
              </w:rPr>
            </w:pPr>
            <w:r w:rsidRPr="00C60EC8">
              <w:rPr>
                <w:rFonts w:ascii="Times New Roman" w:hAnsi="Times New Roman"/>
                <w:sz w:val="24"/>
                <w:szCs w:val="24"/>
              </w:rPr>
              <w:t xml:space="preserve">читать чертежи и техническую документацию согласно стандартам </w:t>
            </w:r>
            <w:r w:rsidRPr="00C60EC8">
              <w:rPr>
                <w:rFonts w:ascii="Times New Roman" w:hAnsi="Times New Roman"/>
                <w:sz w:val="24"/>
                <w:szCs w:val="24"/>
                <w:lang w:val="en-US"/>
              </w:rPr>
              <w:t>ISO</w:t>
            </w:r>
            <w:r w:rsidRPr="00C60EC8">
              <w:rPr>
                <w:rFonts w:ascii="Times New Roman" w:hAnsi="Times New Roman"/>
                <w:sz w:val="24"/>
                <w:szCs w:val="24"/>
              </w:rPr>
              <w:t>;</w:t>
            </w:r>
          </w:p>
          <w:p w14:paraId="58462F67" w14:textId="77777777" w:rsidR="005948C3" w:rsidRPr="00C60EC8" w:rsidRDefault="005948C3" w:rsidP="00FF539A">
            <w:pPr>
              <w:spacing w:after="0"/>
              <w:ind w:firstLine="284"/>
              <w:jc w:val="both"/>
              <w:rPr>
                <w:rFonts w:ascii="Times New Roman" w:hAnsi="Times New Roman"/>
                <w:sz w:val="24"/>
                <w:szCs w:val="24"/>
              </w:rPr>
            </w:pPr>
            <w:r w:rsidRPr="00C60EC8">
              <w:rPr>
                <w:rFonts w:ascii="Times New Roman" w:hAnsi="Times New Roman"/>
                <w:sz w:val="24"/>
                <w:szCs w:val="24"/>
              </w:rPr>
              <w:t>применять профессионально-ориентированную лексику при возникновении сложностей во время изготовления изделий на токарных станках с числовым программным управлением.</w:t>
            </w:r>
          </w:p>
        </w:tc>
        <w:tc>
          <w:tcPr>
            <w:tcW w:w="1773" w:type="pct"/>
            <w:vAlign w:val="center"/>
          </w:tcPr>
          <w:p w14:paraId="1795645A" w14:textId="77777777" w:rsidR="005948C3" w:rsidRPr="00C60EC8" w:rsidRDefault="005948C3" w:rsidP="00FF539A">
            <w:pPr>
              <w:spacing w:after="0"/>
              <w:ind w:firstLine="309"/>
              <w:jc w:val="both"/>
              <w:rPr>
                <w:rFonts w:ascii="Times New Roman" w:hAnsi="Times New Roman"/>
                <w:iCs/>
                <w:sz w:val="24"/>
                <w:szCs w:val="24"/>
                <w:lang w:eastAsia="en-US"/>
              </w:rPr>
            </w:pPr>
            <w:r w:rsidRPr="00C60EC8">
              <w:rPr>
                <w:rFonts w:ascii="Times New Roman" w:hAnsi="Times New Roman"/>
                <w:iCs/>
                <w:sz w:val="24"/>
                <w:szCs w:val="24"/>
                <w:lang w:eastAsia="en-US"/>
              </w:rPr>
              <w:t xml:space="preserve">ведение диалога на английском языке в различных ситуациях профессионального общения; </w:t>
            </w:r>
          </w:p>
          <w:p w14:paraId="593793AE" w14:textId="77777777" w:rsidR="005948C3" w:rsidRPr="00C60EC8" w:rsidRDefault="005948C3" w:rsidP="00FF539A">
            <w:pPr>
              <w:spacing w:after="0"/>
              <w:ind w:firstLine="309"/>
              <w:jc w:val="both"/>
              <w:rPr>
                <w:rFonts w:ascii="Times New Roman" w:hAnsi="Times New Roman"/>
                <w:b/>
                <w:bCs/>
                <w:sz w:val="24"/>
                <w:szCs w:val="24"/>
              </w:rPr>
            </w:pPr>
            <w:r w:rsidRPr="00C60EC8">
              <w:rPr>
                <w:rFonts w:ascii="Times New Roman" w:hAnsi="Times New Roman"/>
                <w:sz w:val="24"/>
                <w:szCs w:val="24"/>
              </w:rPr>
              <w:t xml:space="preserve">общение между участниками </w:t>
            </w:r>
            <w:proofErr w:type="gramStart"/>
            <w:r w:rsidRPr="00C60EC8">
              <w:rPr>
                <w:rFonts w:ascii="Times New Roman" w:hAnsi="Times New Roman"/>
                <w:sz w:val="24"/>
                <w:szCs w:val="24"/>
              </w:rPr>
              <w:t xml:space="preserve">движения  </w:t>
            </w:r>
            <w:r w:rsidRPr="00C60EC8">
              <w:rPr>
                <w:rFonts w:ascii="Times New Roman" w:hAnsi="Times New Roman"/>
                <w:sz w:val="24"/>
                <w:szCs w:val="24"/>
                <w:lang w:val="en-US"/>
              </w:rPr>
              <w:t>WS</w:t>
            </w:r>
            <w:proofErr w:type="gramEnd"/>
            <w:r w:rsidRPr="00C60EC8">
              <w:rPr>
                <w:rFonts w:ascii="Times New Roman" w:hAnsi="Times New Roman"/>
                <w:sz w:val="24"/>
                <w:szCs w:val="24"/>
              </w:rPr>
              <w:t xml:space="preserve"> разных стран в официальных и неофициальных ситуациях с </w:t>
            </w:r>
            <w:r w:rsidRPr="00C60EC8">
              <w:rPr>
                <w:rFonts w:ascii="Times New Roman" w:hAnsi="Times New Roman"/>
                <w:bCs/>
                <w:sz w:val="24"/>
                <w:szCs w:val="24"/>
              </w:rPr>
              <w:t>использованием потенциального словаря интернациональной лексики;</w:t>
            </w:r>
          </w:p>
          <w:p w14:paraId="442962E3" w14:textId="77777777" w:rsidR="005948C3" w:rsidRPr="00C60EC8" w:rsidRDefault="005948C3" w:rsidP="00FF539A">
            <w:pPr>
              <w:spacing w:after="0"/>
              <w:ind w:firstLine="309"/>
              <w:jc w:val="both"/>
              <w:rPr>
                <w:rFonts w:ascii="Times New Roman" w:hAnsi="Times New Roman"/>
                <w:iCs/>
                <w:sz w:val="24"/>
                <w:szCs w:val="24"/>
                <w:lang w:eastAsia="en-US"/>
              </w:rPr>
            </w:pPr>
            <w:r w:rsidRPr="00C60EC8">
              <w:rPr>
                <w:rFonts w:ascii="Times New Roman" w:hAnsi="Times New Roman"/>
                <w:iCs/>
                <w:sz w:val="24"/>
                <w:szCs w:val="24"/>
                <w:lang w:eastAsia="en-US"/>
              </w:rPr>
              <w:t xml:space="preserve">заполнение документов в рамках олимпиадного движения </w:t>
            </w:r>
            <w:r w:rsidRPr="00C60EC8">
              <w:rPr>
                <w:rFonts w:ascii="Times New Roman" w:hAnsi="Times New Roman"/>
                <w:sz w:val="24"/>
                <w:szCs w:val="24"/>
                <w:lang w:val="en-US"/>
              </w:rPr>
              <w:t>WS</w:t>
            </w:r>
            <w:r w:rsidRPr="00C60EC8">
              <w:rPr>
                <w:rFonts w:ascii="Times New Roman" w:hAnsi="Times New Roman"/>
                <w:sz w:val="24"/>
                <w:szCs w:val="24"/>
              </w:rPr>
              <w:t>;</w:t>
            </w:r>
          </w:p>
          <w:p w14:paraId="02C36ECB" w14:textId="77777777" w:rsidR="005948C3" w:rsidRPr="00C60EC8" w:rsidRDefault="005948C3" w:rsidP="00FF539A">
            <w:pPr>
              <w:spacing w:after="0"/>
              <w:ind w:firstLine="309"/>
              <w:jc w:val="both"/>
              <w:rPr>
                <w:rFonts w:ascii="Times New Roman" w:hAnsi="Times New Roman"/>
                <w:bCs/>
                <w:sz w:val="24"/>
                <w:szCs w:val="24"/>
              </w:rPr>
            </w:pPr>
            <w:r w:rsidRPr="00C60EC8">
              <w:rPr>
                <w:rFonts w:ascii="Times New Roman" w:hAnsi="Times New Roman"/>
                <w:sz w:val="24"/>
                <w:szCs w:val="24"/>
              </w:rPr>
              <w:t>ч</w:t>
            </w:r>
            <w:r w:rsidRPr="00C60EC8">
              <w:rPr>
                <w:rFonts w:ascii="Times New Roman" w:hAnsi="Times New Roman"/>
                <w:bCs/>
                <w:sz w:val="24"/>
                <w:szCs w:val="24"/>
              </w:rPr>
              <w:t xml:space="preserve">тение чертежей согласно </w:t>
            </w:r>
            <w:r w:rsidRPr="00C60EC8">
              <w:rPr>
                <w:rFonts w:ascii="Times New Roman" w:hAnsi="Times New Roman"/>
                <w:bCs/>
                <w:sz w:val="24"/>
                <w:szCs w:val="24"/>
                <w:lang w:val="en-US"/>
              </w:rPr>
              <w:t>ISO</w:t>
            </w:r>
            <w:r w:rsidRPr="00C60EC8">
              <w:rPr>
                <w:rFonts w:ascii="Times New Roman" w:hAnsi="Times New Roman"/>
                <w:bCs/>
                <w:sz w:val="24"/>
                <w:szCs w:val="24"/>
              </w:rPr>
              <w:t>;</w:t>
            </w:r>
          </w:p>
          <w:p w14:paraId="1E7E0A6F" w14:textId="77777777" w:rsidR="005948C3" w:rsidRPr="00C60EC8" w:rsidRDefault="005948C3" w:rsidP="00FF539A">
            <w:pPr>
              <w:spacing w:after="0"/>
              <w:ind w:firstLine="309"/>
              <w:jc w:val="both"/>
              <w:rPr>
                <w:rFonts w:ascii="Times New Roman" w:hAnsi="Times New Roman"/>
                <w:iCs/>
                <w:sz w:val="24"/>
                <w:szCs w:val="24"/>
                <w:lang w:eastAsia="en-US"/>
              </w:rPr>
            </w:pPr>
            <w:r w:rsidRPr="00C60EC8">
              <w:rPr>
                <w:rFonts w:ascii="Times New Roman" w:hAnsi="Times New Roman"/>
                <w:sz w:val="24"/>
                <w:szCs w:val="24"/>
              </w:rPr>
              <w:t xml:space="preserve">чтение технического описания, задания </w:t>
            </w:r>
            <w:r w:rsidRPr="00C60EC8">
              <w:rPr>
                <w:rFonts w:ascii="Times New Roman" w:hAnsi="Times New Roman"/>
                <w:sz w:val="24"/>
                <w:szCs w:val="24"/>
                <w:lang w:val="en-US"/>
              </w:rPr>
              <w:t>WSR</w:t>
            </w:r>
            <w:r w:rsidRPr="00C60EC8">
              <w:rPr>
                <w:rFonts w:ascii="Times New Roman" w:hAnsi="Times New Roman"/>
                <w:sz w:val="24"/>
                <w:szCs w:val="24"/>
              </w:rPr>
              <w:t>;</w:t>
            </w:r>
          </w:p>
          <w:p w14:paraId="64631001" w14:textId="77777777" w:rsidR="005948C3" w:rsidRPr="00C60EC8" w:rsidRDefault="005948C3" w:rsidP="00FF539A">
            <w:pPr>
              <w:spacing w:after="0"/>
              <w:ind w:firstLine="309"/>
              <w:jc w:val="both"/>
              <w:rPr>
                <w:rFonts w:ascii="Times New Roman" w:hAnsi="Times New Roman"/>
                <w:b/>
                <w:bCs/>
                <w:sz w:val="24"/>
                <w:szCs w:val="24"/>
              </w:rPr>
            </w:pPr>
            <w:r w:rsidRPr="00C60EC8">
              <w:rPr>
                <w:rFonts w:ascii="Times New Roman" w:hAnsi="Times New Roman"/>
                <w:sz w:val="24"/>
                <w:szCs w:val="24"/>
              </w:rPr>
              <w:t xml:space="preserve">применение в </w:t>
            </w:r>
            <w:r w:rsidRPr="00C60EC8">
              <w:rPr>
                <w:rFonts w:ascii="Times New Roman" w:hAnsi="Times New Roman"/>
                <w:iCs/>
                <w:sz w:val="24"/>
                <w:szCs w:val="24"/>
                <w:lang w:eastAsia="en-US"/>
              </w:rPr>
              <w:t xml:space="preserve">ситуациях профессионального общения </w:t>
            </w:r>
            <w:proofErr w:type="spellStart"/>
            <w:r w:rsidRPr="00C60EC8">
              <w:rPr>
                <w:rFonts w:ascii="Times New Roman" w:hAnsi="Times New Roman"/>
                <w:iCs/>
                <w:sz w:val="24"/>
                <w:szCs w:val="24"/>
                <w:lang w:eastAsia="en-US"/>
              </w:rPr>
              <w:t>наименований</w:t>
            </w:r>
            <w:r w:rsidRPr="00C60EC8">
              <w:rPr>
                <w:rFonts w:ascii="Times New Roman" w:hAnsi="Times New Roman"/>
                <w:sz w:val="24"/>
                <w:szCs w:val="24"/>
              </w:rPr>
              <w:t>инструментов</w:t>
            </w:r>
            <w:proofErr w:type="spellEnd"/>
            <w:r w:rsidRPr="00C60EC8">
              <w:rPr>
                <w:rFonts w:ascii="Times New Roman" w:hAnsi="Times New Roman"/>
                <w:sz w:val="24"/>
                <w:szCs w:val="24"/>
              </w:rPr>
              <w:t xml:space="preserve">, приспособлений, материалов необходимых для обработки деталей на токарных станках с числовым программным управлением </w:t>
            </w:r>
          </w:p>
        </w:tc>
        <w:tc>
          <w:tcPr>
            <w:tcW w:w="1315" w:type="pct"/>
          </w:tcPr>
          <w:p w14:paraId="4769D260" w14:textId="77777777" w:rsidR="005948C3" w:rsidRPr="00C60EC8" w:rsidRDefault="005948C3" w:rsidP="00FF539A">
            <w:pPr>
              <w:spacing w:after="0"/>
              <w:rPr>
                <w:rFonts w:ascii="Times New Roman" w:hAnsi="Times New Roman"/>
                <w:bCs/>
                <w:sz w:val="24"/>
                <w:szCs w:val="24"/>
              </w:rPr>
            </w:pPr>
            <w:r w:rsidRPr="00C60EC8">
              <w:rPr>
                <w:rFonts w:ascii="Times New Roman" w:hAnsi="Times New Roman"/>
                <w:bCs/>
                <w:sz w:val="24"/>
                <w:szCs w:val="24"/>
              </w:rPr>
              <w:t>Выполнение практической работы</w:t>
            </w:r>
          </w:p>
          <w:p w14:paraId="41B888D0" w14:textId="77777777" w:rsidR="005948C3" w:rsidRPr="00C60EC8" w:rsidRDefault="005948C3" w:rsidP="00FF539A">
            <w:pPr>
              <w:spacing w:after="0"/>
              <w:rPr>
                <w:rFonts w:ascii="Times New Roman" w:hAnsi="Times New Roman"/>
                <w:bCs/>
                <w:sz w:val="24"/>
                <w:szCs w:val="24"/>
              </w:rPr>
            </w:pPr>
          </w:p>
        </w:tc>
      </w:tr>
    </w:tbl>
    <w:p w14:paraId="5068027F" w14:textId="77777777" w:rsidR="005948C3" w:rsidRPr="00C60EC8" w:rsidRDefault="005948C3" w:rsidP="005948C3">
      <w:pPr>
        <w:spacing w:after="0"/>
        <w:jc w:val="both"/>
        <w:rPr>
          <w:rFonts w:ascii="Times New Roman" w:hAnsi="Times New Roman"/>
          <w:b/>
          <w:sz w:val="8"/>
          <w:szCs w:val="24"/>
        </w:rPr>
      </w:pPr>
    </w:p>
    <w:p w14:paraId="41349ADA" w14:textId="77777777" w:rsidR="005948C3" w:rsidRPr="00C60EC8" w:rsidRDefault="005948C3" w:rsidP="005948C3">
      <w:pPr>
        <w:spacing w:after="0"/>
        <w:jc w:val="both"/>
        <w:rPr>
          <w:rFonts w:ascii="Times New Roman" w:hAnsi="Times New Roman"/>
          <w:b/>
          <w:sz w:val="24"/>
          <w:szCs w:val="24"/>
        </w:rPr>
      </w:pPr>
    </w:p>
    <w:p w14:paraId="1A25796F" w14:textId="77777777" w:rsidR="005948C3" w:rsidRPr="00C60EC8" w:rsidRDefault="005948C3" w:rsidP="005948C3">
      <w:pPr>
        <w:spacing w:after="0"/>
        <w:jc w:val="both"/>
        <w:rPr>
          <w:rFonts w:ascii="Times New Roman" w:hAnsi="Times New Roman"/>
          <w:b/>
          <w:sz w:val="24"/>
          <w:szCs w:val="24"/>
        </w:rPr>
      </w:pPr>
    </w:p>
    <w:p w14:paraId="2AB061CE" w14:textId="77777777" w:rsidR="005948C3" w:rsidRPr="00C60EC8" w:rsidRDefault="005948C3" w:rsidP="005948C3">
      <w:pPr>
        <w:rPr>
          <w:rFonts w:ascii="Times New Roman" w:hAnsi="Times New Roman"/>
        </w:rPr>
      </w:pPr>
    </w:p>
    <w:p w14:paraId="4BA4E471" w14:textId="77777777" w:rsidR="005948C3" w:rsidRDefault="005948C3" w:rsidP="005948C3">
      <w:pPr>
        <w:jc w:val="center"/>
        <w:rPr>
          <w:rFonts w:ascii="Times New Roman" w:hAnsi="Times New Roman"/>
          <w:b/>
          <w:sz w:val="32"/>
          <w:szCs w:val="32"/>
        </w:rPr>
      </w:pPr>
    </w:p>
    <w:p w14:paraId="0FDC9D45" w14:textId="77777777" w:rsidR="005948C3" w:rsidRDefault="005948C3" w:rsidP="005948C3">
      <w:pPr>
        <w:jc w:val="center"/>
        <w:rPr>
          <w:rFonts w:ascii="Times New Roman" w:hAnsi="Times New Roman"/>
          <w:b/>
          <w:sz w:val="32"/>
          <w:szCs w:val="32"/>
        </w:rPr>
      </w:pPr>
    </w:p>
    <w:p w14:paraId="1D8A07DB" w14:textId="77777777" w:rsidR="005948C3" w:rsidRDefault="005948C3" w:rsidP="005948C3">
      <w:pPr>
        <w:jc w:val="center"/>
        <w:rPr>
          <w:rFonts w:ascii="Times New Roman" w:hAnsi="Times New Roman"/>
          <w:b/>
          <w:sz w:val="32"/>
          <w:szCs w:val="32"/>
        </w:rPr>
      </w:pPr>
    </w:p>
    <w:p w14:paraId="535C2158" w14:textId="77777777" w:rsidR="005948C3" w:rsidRDefault="005948C3" w:rsidP="005948C3">
      <w:pPr>
        <w:jc w:val="center"/>
        <w:rPr>
          <w:rFonts w:ascii="Times New Roman" w:hAnsi="Times New Roman"/>
          <w:b/>
          <w:sz w:val="32"/>
          <w:szCs w:val="32"/>
        </w:rPr>
      </w:pPr>
    </w:p>
    <w:p w14:paraId="1077FD12" w14:textId="77777777" w:rsidR="005948C3" w:rsidRDefault="005948C3" w:rsidP="005948C3">
      <w:pPr>
        <w:jc w:val="center"/>
        <w:rPr>
          <w:rFonts w:ascii="Times New Roman" w:hAnsi="Times New Roman"/>
          <w:b/>
          <w:sz w:val="32"/>
          <w:szCs w:val="32"/>
        </w:rPr>
      </w:pPr>
    </w:p>
    <w:p w14:paraId="663455AE" w14:textId="77777777" w:rsidR="005948C3" w:rsidRDefault="005948C3" w:rsidP="005948C3">
      <w:pPr>
        <w:jc w:val="center"/>
        <w:rPr>
          <w:rFonts w:ascii="Times New Roman" w:hAnsi="Times New Roman"/>
          <w:b/>
          <w:sz w:val="32"/>
          <w:szCs w:val="32"/>
        </w:rPr>
      </w:pPr>
    </w:p>
    <w:p w14:paraId="00C7F29F" w14:textId="77777777" w:rsidR="005948C3" w:rsidRDefault="005948C3" w:rsidP="005948C3">
      <w:pPr>
        <w:jc w:val="center"/>
        <w:rPr>
          <w:rFonts w:ascii="Times New Roman" w:hAnsi="Times New Roman"/>
          <w:b/>
          <w:sz w:val="32"/>
          <w:szCs w:val="32"/>
        </w:rPr>
      </w:pPr>
    </w:p>
    <w:p w14:paraId="2A129C8C"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270C7204"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237EBE0D"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504DADD9"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4F132F5A" w14:textId="77777777" w:rsidR="005948C3" w:rsidRDefault="005948C3" w:rsidP="005948C3">
      <w:pPr>
        <w:shd w:val="clear" w:color="auto" w:fill="FFFFFF"/>
        <w:spacing w:after="0" w:line="360" w:lineRule="auto"/>
        <w:rPr>
          <w:rFonts w:ascii="Times New Roman" w:hAnsi="Times New Roman"/>
          <w:color w:val="000000"/>
          <w:sz w:val="28"/>
          <w:szCs w:val="28"/>
        </w:rPr>
      </w:pPr>
    </w:p>
    <w:p w14:paraId="2E0C8183" w14:textId="77777777" w:rsidR="005948C3" w:rsidRDefault="005948C3" w:rsidP="005948C3">
      <w:pPr>
        <w:shd w:val="clear" w:color="auto" w:fill="FFFFFF"/>
        <w:spacing w:after="0" w:line="360" w:lineRule="auto"/>
        <w:rPr>
          <w:rFonts w:ascii="Times New Roman" w:hAnsi="Times New Roman"/>
          <w:color w:val="000000"/>
          <w:sz w:val="28"/>
          <w:szCs w:val="28"/>
        </w:rPr>
      </w:pPr>
    </w:p>
    <w:p w14:paraId="30D1550F"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9B8EB73"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62D9428" w14:textId="77777777" w:rsidR="005948C3" w:rsidRDefault="005948C3" w:rsidP="005948C3">
      <w:pPr>
        <w:shd w:val="clear" w:color="auto" w:fill="FFFFFF"/>
        <w:spacing w:after="0" w:line="360" w:lineRule="auto"/>
        <w:rPr>
          <w:rFonts w:ascii="Times New Roman" w:hAnsi="Times New Roman"/>
          <w:color w:val="000000"/>
          <w:sz w:val="28"/>
          <w:szCs w:val="28"/>
        </w:rPr>
      </w:pPr>
    </w:p>
    <w:p w14:paraId="4D99CCA0" w14:textId="77777777" w:rsidR="005948C3" w:rsidRDefault="005948C3" w:rsidP="005948C3">
      <w:pPr>
        <w:shd w:val="clear" w:color="auto" w:fill="FFFFFF"/>
        <w:spacing w:after="0" w:line="360" w:lineRule="auto"/>
        <w:rPr>
          <w:rFonts w:ascii="Times New Roman" w:hAnsi="Times New Roman"/>
          <w:color w:val="000000"/>
          <w:sz w:val="28"/>
          <w:szCs w:val="28"/>
        </w:rPr>
      </w:pPr>
    </w:p>
    <w:p w14:paraId="204BE6FA"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11B35B49" w14:textId="77777777" w:rsidR="005948C3" w:rsidRDefault="005948C3" w:rsidP="005948C3">
      <w:pPr>
        <w:spacing w:after="0" w:line="240" w:lineRule="atLeast"/>
        <w:jc w:val="center"/>
        <w:rPr>
          <w:rFonts w:ascii="Times New Roman" w:hAnsi="Times New Roman"/>
          <w:b/>
          <w:sz w:val="28"/>
          <w:szCs w:val="28"/>
        </w:rPr>
      </w:pPr>
    </w:p>
    <w:p w14:paraId="28C1C8BA" w14:textId="77777777" w:rsidR="005948C3" w:rsidRDefault="005948C3" w:rsidP="005948C3">
      <w:pPr>
        <w:spacing w:after="0" w:line="240" w:lineRule="atLeast"/>
        <w:jc w:val="center"/>
        <w:rPr>
          <w:rFonts w:ascii="Times New Roman" w:hAnsi="Times New Roman"/>
          <w:b/>
          <w:sz w:val="28"/>
          <w:szCs w:val="28"/>
        </w:rPr>
      </w:pPr>
    </w:p>
    <w:p w14:paraId="2D3E584F"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4BCE8A87" w14:textId="77777777" w:rsidR="005948C3" w:rsidRDefault="005948C3" w:rsidP="005948C3">
      <w:pPr>
        <w:jc w:val="center"/>
        <w:rPr>
          <w:rFonts w:ascii="Times New Roman" w:hAnsi="Times New Roman"/>
          <w:b/>
          <w:sz w:val="32"/>
          <w:szCs w:val="32"/>
        </w:rPr>
      </w:pPr>
    </w:p>
    <w:p w14:paraId="4DA54B99" w14:textId="77777777" w:rsidR="005948C3" w:rsidRDefault="005948C3" w:rsidP="005948C3">
      <w:pPr>
        <w:jc w:val="center"/>
        <w:rPr>
          <w:rFonts w:ascii="Times New Roman" w:hAnsi="Times New Roman"/>
          <w:b/>
          <w:sz w:val="32"/>
          <w:szCs w:val="32"/>
        </w:rPr>
      </w:pPr>
    </w:p>
    <w:p w14:paraId="595219FA"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ОП 07 </w:t>
      </w:r>
      <w:r w:rsidRPr="00070443">
        <w:rPr>
          <w:rFonts w:ascii="Times New Roman" w:hAnsi="Times New Roman"/>
          <w:b/>
          <w:sz w:val="32"/>
          <w:szCs w:val="32"/>
        </w:rPr>
        <w:t>Технические измерения</w:t>
      </w:r>
    </w:p>
    <w:p w14:paraId="3DBB6D27" w14:textId="77777777" w:rsidR="005948C3" w:rsidRDefault="005948C3" w:rsidP="005948C3">
      <w:pPr>
        <w:jc w:val="center"/>
        <w:rPr>
          <w:rFonts w:ascii="Times New Roman" w:hAnsi="Times New Roman"/>
          <w:b/>
          <w:sz w:val="32"/>
          <w:szCs w:val="32"/>
        </w:rPr>
      </w:pPr>
    </w:p>
    <w:p w14:paraId="5A574922" w14:textId="77777777" w:rsidR="005948C3" w:rsidRDefault="005948C3" w:rsidP="005948C3">
      <w:pPr>
        <w:jc w:val="center"/>
        <w:rPr>
          <w:rFonts w:ascii="Times New Roman" w:hAnsi="Times New Roman"/>
          <w:b/>
          <w:sz w:val="32"/>
          <w:szCs w:val="32"/>
        </w:rPr>
      </w:pPr>
    </w:p>
    <w:p w14:paraId="619D80A1" w14:textId="77777777" w:rsidR="005948C3" w:rsidRDefault="005948C3" w:rsidP="005948C3">
      <w:pPr>
        <w:jc w:val="center"/>
        <w:rPr>
          <w:rFonts w:ascii="Times New Roman" w:hAnsi="Times New Roman"/>
          <w:b/>
          <w:sz w:val="32"/>
          <w:szCs w:val="32"/>
        </w:rPr>
      </w:pPr>
    </w:p>
    <w:p w14:paraId="725C942D" w14:textId="77777777" w:rsidR="005948C3" w:rsidRDefault="005948C3" w:rsidP="005948C3">
      <w:pPr>
        <w:jc w:val="center"/>
        <w:rPr>
          <w:rFonts w:ascii="Times New Roman" w:hAnsi="Times New Roman"/>
          <w:b/>
          <w:sz w:val="32"/>
          <w:szCs w:val="32"/>
        </w:rPr>
      </w:pPr>
    </w:p>
    <w:p w14:paraId="64AD6D91" w14:textId="77777777" w:rsidR="005948C3" w:rsidRDefault="005948C3" w:rsidP="005948C3">
      <w:pPr>
        <w:jc w:val="center"/>
        <w:rPr>
          <w:rFonts w:ascii="Times New Roman" w:hAnsi="Times New Roman"/>
          <w:b/>
          <w:sz w:val="32"/>
          <w:szCs w:val="32"/>
        </w:rPr>
      </w:pPr>
    </w:p>
    <w:p w14:paraId="6C51512E" w14:textId="77777777" w:rsidR="005948C3" w:rsidRDefault="005948C3" w:rsidP="005948C3">
      <w:pPr>
        <w:jc w:val="center"/>
        <w:rPr>
          <w:rFonts w:ascii="Times New Roman" w:hAnsi="Times New Roman"/>
          <w:b/>
          <w:sz w:val="32"/>
          <w:szCs w:val="32"/>
        </w:rPr>
      </w:pPr>
    </w:p>
    <w:p w14:paraId="06A43512" w14:textId="77777777" w:rsidR="005948C3" w:rsidRDefault="005948C3" w:rsidP="005948C3">
      <w:pPr>
        <w:jc w:val="center"/>
        <w:rPr>
          <w:rFonts w:ascii="Times New Roman" w:hAnsi="Times New Roman"/>
          <w:b/>
          <w:sz w:val="32"/>
          <w:szCs w:val="32"/>
        </w:rPr>
      </w:pPr>
    </w:p>
    <w:p w14:paraId="6494A19E" w14:textId="77777777" w:rsidR="005948C3" w:rsidRDefault="005948C3" w:rsidP="005948C3">
      <w:pPr>
        <w:jc w:val="center"/>
        <w:rPr>
          <w:rFonts w:ascii="Times New Roman" w:hAnsi="Times New Roman"/>
          <w:b/>
          <w:sz w:val="32"/>
          <w:szCs w:val="32"/>
        </w:rPr>
      </w:pPr>
    </w:p>
    <w:p w14:paraId="35091F70" w14:textId="77777777" w:rsidR="005948C3" w:rsidRDefault="005948C3" w:rsidP="005948C3">
      <w:pPr>
        <w:jc w:val="center"/>
        <w:rPr>
          <w:rFonts w:ascii="Times New Roman" w:hAnsi="Times New Roman"/>
          <w:b/>
          <w:sz w:val="32"/>
          <w:szCs w:val="32"/>
        </w:rPr>
      </w:pPr>
    </w:p>
    <w:p w14:paraId="3A07DAE3" w14:textId="77777777" w:rsidR="005948C3" w:rsidRDefault="005948C3" w:rsidP="005948C3">
      <w:pPr>
        <w:jc w:val="center"/>
        <w:rPr>
          <w:rFonts w:ascii="Times New Roman" w:hAnsi="Times New Roman"/>
          <w:b/>
          <w:sz w:val="32"/>
          <w:szCs w:val="32"/>
        </w:rPr>
      </w:pPr>
    </w:p>
    <w:p w14:paraId="5A651014" w14:textId="4A2648FB"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455554C7" w14:textId="77777777" w:rsidR="005948C3" w:rsidRDefault="005948C3" w:rsidP="005948C3">
      <w:pPr>
        <w:jc w:val="center"/>
        <w:rPr>
          <w:rFonts w:ascii="Times New Roman" w:hAnsi="Times New Roman"/>
          <w:b/>
          <w:sz w:val="32"/>
          <w:szCs w:val="32"/>
        </w:rPr>
      </w:pPr>
    </w:p>
    <w:p w14:paraId="75A22231" w14:textId="77777777" w:rsidR="005948C3" w:rsidRDefault="005948C3" w:rsidP="005948C3">
      <w:pPr>
        <w:jc w:val="center"/>
        <w:rPr>
          <w:rFonts w:ascii="Times New Roman" w:hAnsi="Times New Roman"/>
          <w:b/>
          <w:sz w:val="32"/>
          <w:szCs w:val="32"/>
        </w:rPr>
      </w:pPr>
    </w:p>
    <w:p w14:paraId="5F7ECDD2"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bl>
      <w:tblPr>
        <w:tblpPr w:leftFromText="180" w:rightFromText="180" w:vertAnchor="page" w:horzAnchor="margin" w:tblpY="2356"/>
        <w:tblW w:w="0" w:type="auto"/>
        <w:tblLook w:val="01E0" w:firstRow="1" w:lastRow="1" w:firstColumn="1" w:lastColumn="1" w:noHBand="0" w:noVBand="0"/>
      </w:tblPr>
      <w:tblGrid>
        <w:gridCol w:w="7668"/>
        <w:gridCol w:w="1903"/>
      </w:tblGrid>
      <w:tr w:rsidR="005948C3" w:rsidRPr="000A19A1" w14:paraId="06B4FA80" w14:textId="77777777" w:rsidTr="00FF539A">
        <w:tc>
          <w:tcPr>
            <w:tcW w:w="7668" w:type="dxa"/>
            <w:shd w:val="clear" w:color="auto" w:fill="auto"/>
          </w:tcPr>
          <w:p w14:paraId="1EAADFE3" w14:textId="77777777" w:rsidR="005948C3" w:rsidRPr="000A19A1" w:rsidRDefault="005948C3" w:rsidP="00FF539A">
            <w:pPr>
              <w:pStyle w:val="1"/>
              <w:rPr>
                <w:b/>
                <w:caps/>
              </w:rPr>
            </w:pPr>
          </w:p>
        </w:tc>
        <w:tc>
          <w:tcPr>
            <w:tcW w:w="1903" w:type="dxa"/>
            <w:shd w:val="clear" w:color="auto" w:fill="auto"/>
          </w:tcPr>
          <w:p w14:paraId="1C5BBED7" w14:textId="77777777" w:rsidR="005948C3" w:rsidRPr="000A19A1" w:rsidRDefault="005948C3" w:rsidP="00FF539A">
            <w:pPr>
              <w:spacing w:after="0" w:line="240" w:lineRule="auto"/>
              <w:rPr>
                <w:rFonts w:ascii="Times New Roman" w:hAnsi="Times New Roman"/>
                <w:sz w:val="28"/>
                <w:szCs w:val="28"/>
              </w:rPr>
            </w:pPr>
            <w:r w:rsidRPr="000A19A1">
              <w:rPr>
                <w:rFonts w:ascii="Times New Roman" w:hAnsi="Times New Roman"/>
                <w:sz w:val="28"/>
                <w:szCs w:val="28"/>
              </w:rPr>
              <w:t xml:space="preserve">            Стр.</w:t>
            </w:r>
          </w:p>
        </w:tc>
      </w:tr>
      <w:tr w:rsidR="005948C3" w:rsidRPr="000A19A1" w14:paraId="71249940" w14:textId="77777777" w:rsidTr="00FF539A">
        <w:tc>
          <w:tcPr>
            <w:tcW w:w="7668" w:type="dxa"/>
            <w:shd w:val="clear" w:color="auto" w:fill="auto"/>
          </w:tcPr>
          <w:p w14:paraId="67FAC369" w14:textId="77777777" w:rsidR="005948C3" w:rsidRPr="000A19A1" w:rsidRDefault="005948C3" w:rsidP="00FF539A">
            <w:pPr>
              <w:pStyle w:val="1"/>
              <w:jc w:val="both"/>
              <w:rPr>
                <w:b/>
                <w:caps/>
              </w:rPr>
            </w:pPr>
            <w:r w:rsidRPr="000A19A1">
              <w:rPr>
                <w:b/>
                <w:caps/>
              </w:rPr>
              <w:t>1.ПАСПОРТ рабочей ПРОГРАММЫ УЧЕБНОй ДИСЦИПЛИНы</w:t>
            </w:r>
          </w:p>
          <w:p w14:paraId="1A2774DB" w14:textId="77777777" w:rsidR="005948C3" w:rsidRPr="000A19A1" w:rsidRDefault="005948C3" w:rsidP="00FF539A">
            <w:pPr>
              <w:spacing w:after="0" w:line="240" w:lineRule="auto"/>
              <w:jc w:val="both"/>
              <w:rPr>
                <w:rFonts w:ascii="Times New Roman" w:hAnsi="Times New Roman"/>
              </w:rPr>
            </w:pPr>
          </w:p>
        </w:tc>
        <w:tc>
          <w:tcPr>
            <w:tcW w:w="1903" w:type="dxa"/>
            <w:shd w:val="clear" w:color="auto" w:fill="auto"/>
          </w:tcPr>
          <w:p w14:paraId="76BAA3A3" w14:textId="77777777" w:rsidR="005948C3" w:rsidRPr="000A19A1" w:rsidRDefault="005948C3" w:rsidP="00FF539A">
            <w:pPr>
              <w:spacing w:after="0" w:line="240" w:lineRule="auto"/>
              <w:rPr>
                <w:rFonts w:ascii="Times New Roman" w:hAnsi="Times New Roman"/>
                <w:sz w:val="28"/>
                <w:szCs w:val="28"/>
              </w:rPr>
            </w:pPr>
            <w:r w:rsidRPr="000A19A1">
              <w:rPr>
                <w:rFonts w:ascii="Times New Roman" w:hAnsi="Times New Roman"/>
                <w:sz w:val="28"/>
                <w:szCs w:val="28"/>
              </w:rPr>
              <w:t>4</w:t>
            </w:r>
          </w:p>
        </w:tc>
      </w:tr>
      <w:tr w:rsidR="005948C3" w:rsidRPr="000A19A1" w14:paraId="2187475F" w14:textId="77777777" w:rsidTr="00FF539A">
        <w:tc>
          <w:tcPr>
            <w:tcW w:w="7668" w:type="dxa"/>
            <w:shd w:val="clear" w:color="auto" w:fill="auto"/>
          </w:tcPr>
          <w:p w14:paraId="241821F7" w14:textId="77777777" w:rsidR="005948C3" w:rsidRPr="000A19A1" w:rsidRDefault="005948C3" w:rsidP="00FF539A">
            <w:pPr>
              <w:pStyle w:val="1"/>
              <w:jc w:val="both"/>
              <w:rPr>
                <w:b/>
                <w:caps/>
              </w:rPr>
            </w:pPr>
            <w:r w:rsidRPr="000A19A1">
              <w:rPr>
                <w:b/>
                <w:caps/>
              </w:rPr>
              <w:t>2.СТРУКТУРА и содержание УЧЕБНОЙ ДИСЦИПЛИНЫ</w:t>
            </w:r>
          </w:p>
          <w:p w14:paraId="4CDBC1FE" w14:textId="77777777" w:rsidR="005948C3" w:rsidRPr="000A19A1" w:rsidRDefault="005948C3" w:rsidP="00FF539A">
            <w:pPr>
              <w:pStyle w:val="1"/>
              <w:jc w:val="both"/>
              <w:rPr>
                <w:b/>
                <w:caps/>
              </w:rPr>
            </w:pPr>
          </w:p>
        </w:tc>
        <w:tc>
          <w:tcPr>
            <w:tcW w:w="1903" w:type="dxa"/>
            <w:shd w:val="clear" w:color="auto" w:fill="auto"/>
          </w:tcPr>
          <w:p w14:paraId="25AE0F22" w14:textId="77777777" w:rsidR="005948C3" w:rsidRPr="000A19A1" w:rsidRDefault="005948C3" w:rsidP="00FF539A">
            <w:pPr>
              <w:spacing w:after="0" w:line="240" w:lineRule="auto"/>
              <w:rPr>
                <w:rFonts w:ascii="Times New Roman" w:hAnsi="Times New Roman"/>
                <w:sz w:val="28"/>
                <w:szCs w:val="28"/>
              </w:rPr>
            </w:pPr>
            <w:r w:rsidRPr="000A19A1">
              <w:rPr>
                <w:rFonts w:ascii="Times New Roman" w:hAnsi="Times New Roman"/>
                <w:sz w:val="28"/>
                <w:szCs w:val="28"/>
              </w:rPr>
              <w:t>7</w:t>
            </w:r>
          </w:p>
        </w:tc>
      </w:tr>
      <w:tr w:rsidR="005948C3" w:rsidRPr="000A19A1" w14:paraId="0225CDD8" w14:textId="77777777" w:rsidTr="00FF539A">
        <w:trPr>
          <w:trHeight w:val="670"/>
        </w:trPr>
        <w:tc>
          <w:tcPr>
            <w:tcW w:w="7668" w:type="dxa"/>
            <w:shd w:val="clear" w:color="auto" w:fill="auto"/>
          </w:tcPr>
          <w:p w14:paraId="5DC9CDF1" w14:textId="77777777" w:rsidR="005948C3" w:rsidRPr="000A19A1" w:rsidRDefault="005948C3" w:rsidP="00FF539A">
            <w:pPr>
              <w:pStyle w:val="1"/>
              <w:jc w:val="both"/>
              <w:rPr>
                <w:b/>
                <w:caps/>
              </w:rPr>
            </w:pPr>
            <w:r w:rsidRPr="000A19A1">
              <w:rPr>
                <w:b/>
                <w:caps/>
              </w:rPr>
              <w:t xml:space="preserve"> 3.условия реализации рабочей программы учебной дисциплины</w:t>
            </w:r>
          </w:p>
          <w:p w14:paraId="21EE8CDD" w14:textId="77777777" w:rsidR="005948C3" w:rsidRPr="000A19A1" w:rsidRDefault="005948C3" w:rsidP="00FF539A">
            <w:pPr>
              <w:pStyle w:val="1"/>
              <w:tabs>
                <w:tab w:val="num" w:pos="0"/>
              </w:tabs>
              <w:jc w:val="both"/>
              <w:rPr>
                <w:b/>
                <w:caps/>
              </w:rPr>
            </w:pPr>
          </w:p>
        </w:tc>
        <w:tc>
          <w:tcPr>
            <w:tcW w:w="1903" w:type="dxa"/>
            <w:shd w:val="clear" w:color="auto" w:fill="auto"/>
          </w:tcPr>
          <w:p w14:paraId="579ECCDB" w14:textId="77777777" w:rsidR="005948C3" w:rsidRPr="000A19A1" w:rsidRDefault="005948C3" w:rsidP="00FF539A">
            <w:pPr>
              <w:spacing w:after="0" w:line="240" w:lineRule="auto"/>
              <w:rPr>
                <w:rFonts w:ascii="Times New Roman" w:hAnsi="Times New Roman"/>
                <w:sz w:val="28"/>
                <w:szCs w:val="28"/>
              </w:rPr>
            </w:pPr>
            <w:r w:rsidRPr="000A19A1">
              <w:rPr>
                <w:rFonts w:ascii="Times New Roman" w:hAnsi="Times New Roman"/>
                <w:sz w:val="28"/>
                <w:szCs w:val="28"/>
              </w:rPr>
              <w:t>16</w:t>
            </w:r>
          </w:p>
        </w:tc>
      </w:tr>
      <w:tr w:rsidR="005948C3" w:rsidRPr="000A19A1" w14:paraId="01A0F502" w14:textId="77777777" w:rsidTr="00FF539A">
        <w:tc>
          <w:tcPr>
            <w:tcW w:w="7668" w:type="dxa"/>
            <w:shd w:val="clear" w:color="auto" w:fill="auto"/>
          </w:tcPr>
          <w:p w14:paraId="7F569A9A" w14:textId="77777777" w:rsidR="005948C3" w:rsidRPr="000A19A1" w:rsidRDefault="005948C3" w:rsidP="00FF539A">
            <w:pPr>
              <w:pStyle w:val="1"/>
              <w:jc w:val="both"/>
              <w:rPr>
                <w:b/>
                <w:caps/>
              </w:rPr>
            </w:pPr>
            <w:r w:rsidRPr="000A19A1">
              <w:rPr>
                <w:b/>
                <w:caps/>
              </w:rPr>
              <w:t xml:space="preserve"> 4.Контроль и оценка результатов Освоения учебной дисциплины</w:t>
            </w:r>
          </w:p>
          <w:p w14:paraId="3875FC8F" w14:textId="77777777" w:rsidR="005948C3" w:rsidRPr="000A19A1" w:rsidRDefault="005948C3" w:rsidP="00FF539A">
            <w:pPr>
              <w:pStyle w:val="1"/>
              <w:jc w:val="both"/>
              <w:rPr>
                <w:b/>
                <w:caps/>
              </w:rPr>
            </w:pPr>
          </w:p>
        </w:tc>
        <w:tc>
          <w:tcPr>
            <w:tcW w:w="1903" w:type="dxa"/>
            <w:shd w:val="clear" w:color="auto" w:fill="auto"/>
          </w:tcPr>
          <w:p w14:paraId="2166D909" w14:textId="77777777" w:rsidR="005948C3" w:rsidRPr="000A19A1" w:rsidRDefault="005948C3" w:rsidP="00FF539A">
            <w:pPr>
              <w:spacing w:after="0" w:line="240" w:lineRule="auto"/>
              <w:rPr>
                <w:rFonts w:ascii="Times New Roman" w:hAnsi="Times New Roman"/>
                <w:sz w:val="28"/>
                <w:szCs w:val="28"/>
              </w:rPr>
            </w:pPr>
            <w:r w:rsidRPr="000A19A1">
              <w:rPr>
                <w:rFonts w:ascii="Times New Roman" w:hAnsi="Times New Roman"/>
                <w:sz w:val="28"/>
                <w:szCs w:val="28"/>
              </w:rPr>
              <w:t>18</w:t>
            </w:r>
          </w:p>
        </w:tc>
      </w:tr>
    </w:tbl>
    <w:p w14:paraId="16E3ECD3"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41011CB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p w14:paraId="62B86BF1" w14:textId="77777777" w:rsidR="005948C3" w:rsidRPr="000A19A1"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0000FF"/>
          <w:sz w:val="28"/>
          <w:szCs w:val="28"/>
          <w:u w:val="single"/>
        </w:rPr>
      </w:pPr>
      <w:r w:rsidRPr="000A19A1">
        <w:rPr>
          <w:rFonts w:ascii="Times New Roman" w:hAnsi="Times New Roman"/>
          <w:b/>
          <w:caps/>
          <w:color w:val="0000FF"/>
          <w:sz w:val="28"/>
          <w:szCs w:val="28"/>
          <w:u w:val="single"/>
        </w:rPr>
        <w:br w:type="page"/>
      </w:r>
    </w:p>
    <w:p w14:paraId="5811E6A6" w14:textId="77777777" w:rsidR="005948C3" w:rsidRPr="000A19A1"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0000FF"/>
          <w:sz w:val="28"/>
          <w:szCs w:val="28"/>
          <w:u w:val="single"/>
        </w:rPr>
      </w:pPr>
    </w:p>
    <w:p w14:paraId="41CA4FF0" w14:textId="77777777" w:rsidR="005948C3" w:rsidRPr="000A19A1"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sidRPr="000A19A1">
        <w:rPr>
          <w:rFonts w:ascii="Times New Roman" w:hAnsi="Times New Roman"/>
          <w:b/>
          <w:caps/>
          <w:sz w:val="28"/>
          <w:szCs w:val="28"/>
        </w:rPr>
        <w:t>1. паспорт рабочей ПРОГРАММЫ УЧЕБНОЙ ДИСЦИПЛИНЫ</w:t>
      </w:r>
    </w:p>
    <w:p w14:paraId="096977AB"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2E20878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0A19A1">
        <w:rPr>
          <w:rFonts w:ascii="Times New Roman" w:hAnsi="Times New Roman"/>
          <w:b/>
          <w:sz w:val="28"/>
          <w:szCs w:val="28"/>
        </w:rPr>
        <w:t>1.1. Область применения программы:</w:t>
      </w:r>
    </w:p>
    <w:p w14:paraId="30FD2169"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79F79647" w14:textId="77777777" w:rsidR="005948C3" w:rsidRPr="0077429B" w:rsidRDefault="005948C3" w:rsidP="005948C3">
      <w:pPr>
        <w:spacing w:after="0"/>
        <w:jc w:val="both"/>
        <w:rPr>
          <w:rFonts w:ascii="Times New Roman" w:hAnsi="Times New Roman"/>
          <w:color w:val="000000" w:themeColor="text1"/>
          <w:spacing w:val="1"/>
          <w:sz w:val="28"/>
          <w:szCs w:val="28"/>
        </w:rPr>
      </w:pPr>
      <w:r w:rsidRPr="000A19A1">
        <w:rPr>
          <w:rFonts w:ascii="Times New Roman" w:hAnsi="Times New Roman"/>
          <w:sz w:val="28"/>
          <w:szCs w:val="28"/>
        </w:rPr>
        <w:t>Рабочая программа учебной дисциплины является частью основной профессиональной образовательной программы в соответствии с ФГОС по профессии</w:t>
      </w:r>
      <w:r>
        <w:rPr>
          <w:rFonts w:ascii="Times New Roman" w:hAnsi="Times New Roman"/>
          <w:sz w:val="28"/>
          <w:szCs w:val="28"/>
        </w:rPr>
        <w:t xml:space="preserve"> 15.02.32 </w:t>
      </w:r>
      <w:r w:rsidRPr="000A19A1">
        <w:rPr>
          <w:rFonts w:ascii="Times New Roman" w:eastAsia="Calibri" w:hAnsi="Times New Roman"/>
          <w:sz w:val="28"/>
          <w:szCs w:val="28"/>
          <w:lang w:eastAsia="en-US"/>
        </w:rPr>
        <w:t>Оператор станков с программным управлением</w:t>
      </w:r>
      <w:r>
        <w:rPr>
          <w:rFonts w:ascii="Times New Roman" w:eastAsia="Calibri" w:hAnsi="Times New Roman"/>
          <w:sz w:val="28"/>
          <w:szCs w:val="28"/>
          <w:lang w:eastAsia="en-US"/>
        </w:rPr>
        <w:t>,</w:t>
      </w:r>
      <w:r w:rsidRPr="0077429B">
        <w:rPr>
          <w:rFonts w:ascii="Times New Roman" w:hAnsi="Times New Roman"/>
          <w:color w:val="000000" w:themeColor="text1"/>
          <w:spacing w:val="1"/>
          <w:sz w:val="28"/>
          <w:szCs w:val="28"/>
        </w:rPr>
        <w:t xml:space="preserve"> утвержденного приказом Минобрнауки России от 9 декабря 2016 г. № 1555 на основе примерной образовательной программы профессионального образования, зарегистрированной в государственном реестре под номером 15.01.32-170404, протокол решения ФУМО № № 1 от 31.03.2017</w:t>
      </w:r>
    </w:p>
    <w:p w14:paraId="2A4D1988" w14:textId="77777777" w:rsidR="005948C3" w:rsidRPr="000A19A1"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8"/>
          <w:szCs w:val="28"/>
        </w:rPr>
      </w:pPr>
    </w:p>
    <w:p w14:paraId="6AD93412"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Рабочая программа учебной дисциплины может быть использована в дополнительном образовании (в программах повышения квалификации и переподготовки) и профессиональной подготовке по другим рабочим профессиям в области машиностроения.</w:t>
      </w:r>
    </w:p>
    <w:p w14:paraId="29AF8330"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0A19A1">
        <w:rPr>
          <w:rFonts w:ascii="Times New Roman" w:hAnsi="Times New Roman"/>
          <w:b/>
          <w:sz w:val="28"/>
          <w:szCs w:val="28"/>
        </w:rPr>
        <w:t xml:space="preserve">1.2. Место дисциплины в структуре основной профессиональной образовательной программы: </w:t>
      </w:r>
    </w:p>
    <w:p w14:paraId="4D488A99"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дисциплина входит в общепрофессиональный цикл:</w:t>
      </w:r>
    </w:p>
    <w:p w14:paraId="72F9F854"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ОП. ОО </w:t>
      </w:r>
      <w:proofErr w:type="gramStart"/>
      <w:r w:rsidRPr="000A19A1">
        <w:rPr>
          <w:rFonts w:ascii="Times New Roman" w:hAnsi="Times New Roman"/>
          <w:sz w:val="28"/>
          <w:szCs w:val="28"/>
        </w:rPr>
        <w:t>-  Общепрофессиональные</w:t>
      </w:r>
      <w:proofErr w:type="gramEnd"/>
      <w:r w:rsidRPr="000A19A1">
        <w:rPr>
          <w:rFonts w:ascii="Times New Roman" w:hAnsi="Times New Roman"/>
          <w:sz w:val="28"/>
          <w:szCs w:val="28"/>
        </w:rPr>
        <w:t xml:space="preserve"> дисциплины;</w:t>
      </w:r>
    </w:p>
    <w:p w14:paraId="7AB8AC2B"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ОП. О</w:t>
      </w:r>
      <w:r>
        <w:rPr>
          <w:rFonts w:ascii="Times New Roman" w:hAnsi="Times New Roman"/>
          <w:sz w:val="28"/>
          <w:szCs w:val="28"/>
        </w:rPr>
        <w:t>7</w:t>
      </w:r>
      <w:r w:rsidRPr="000A19A1">
        <w:rPr>
          <w:rFonts w:ascii="Times New Roman" w:hAnsi="Times New Roman"/>
          <w:sz w:val="28"/>
          <w:szCs w:val="28"/>
        </w:rPr>
        <w:t xml:space="preserve"> -    Технические измерения</w:t>
      </w:r>
    </w:p>
    <w:p w14:paraId="19B1DEF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57C46301"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0A19A1">
        <w:rPr>
          <w:rFonts w:ascii="Times New Roman" w:hAnsi="Times New Roman"/>
          <w:b/>
          <w:sz w:val="28"/>
          <w:szCs w:val="28"/>
        </w:rPr>
        <w:t>1.3. Цели и задачи дисциплины – требования к результатам освоения дисциплины:</w:t>
      </w:r>
    </w:p>
    <w:p w14:paraId="24170810"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В результате освоения дисциплины,</w:t>
      </w:r>
      <w:r w:rsidRPr="000A19A1">
        <w:rPr>
          <w:rFonts w:ascii="Times New Roman" w:hAnsi="Times New Roman"/>
          <w:iCs/>
          <w:sz w:val="28"/>
          <w:szCs w:val="28"/>
        </w:rPr>
        <w:t xml:space="preserve"> студент</w:t>
      </w:r>
      <w:r w:rsidRPr="000A19A1">
        <w:rPr>
          <w:rFonts w:ascii="Times New Roman" w:hAnsi="Times New Roman"/>
          <w:sz w:val="28"/>
          <w:szCs w:val="28"/>
        </w:rPr>
        <w:t xml:space="preserve"> должен</w:t>
      </w:r>
    </w:p>
    <w:p w14:paraId="229D1A7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i/>
          <w:sz w:val="28"/>
          <w:szCs w:val="28"/>
        </w:rPr>
        <w:t>уметь</w:t>
      </w:r>
      <w:r w:rsidRPr="000A19A1">
        <w:rPr>
          <w:rFonts w:ascii="Times New Roman" w:hAnsi="Times New Roman"/>
          <w:sz w:val="28"/>
          <w:szCs w:val="28"/>
        </w:rPr>
        <w:t>:</w:t>
      </w:r>
    </w:p>
    <w:p w14:paraId="000D1A1B"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 определять необходимые параметры контроля</w:t>
      </w:r>
    </w:p>
    <w:p w14:paraId="11AF2D3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 xml:space="preserve">-выбирать методы контроля </w:t>
      </w:r>
    </w:p>
    <w:p w14:paraId="0867562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 xml:space="preserve">-выбирать и использовать средства </w:t>
      </w:r>
      <w:proofErr w:type="gramStart"/>
      <w:r w:rsidRPr="000A19A1">
        <w:rPr>
          <w:rFonts w:ascii="Times New Roman" w:hAnsi="Times New Roman"/>
          <w:sz w:val="28"/>
          <w:szCs w:val="28"/>
        </w:rPr>
        <w:t>измерений  и</w:t>
      </w:r>
      <w:proofErr w:type="gramEnd"/>
      <w:r w:rsidRPr="000A19A1">
        <w:rPr>
          <w:rFonts w:ascii="Times New Roman" w:hAnsi="Times New Roman"/>
          <w:sz w:val="28"/>
          <w:szCs w:val="28"/>
        </w:rPr>
        <w:t xml:space="preserve"> методики выполнения измерений</w:t>
      </w:r>
    </w:p>
    <w:p w14:paraId="7F61DBBF"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В результате освоения дисциплины</w:t>
      </w:r>
      <w:r w:rsidRPr="000A19A1">
        <w:rPr>
          <w:rFonts w:ascii="Times New Roman" w:hAnsi="Times New Roman"/>
          <w:iCs/>
          <w:sz w:val="28"/>
          <w:szCs w:val="28"/>
        </w:rPr>
        <w:t xml:space="preserve"> студент</w:t>
      </w:r>
      <w:r w:rsidRPr="000A19A1">
        <w:rPr>
          <w:rFonts w:ascii="Times New Roman" w:hAnsi="Times New Roman"/>
          <w:sz w:val="28"/>
          <w:szCs w:val="28"/>
        </w:rPr>
        <w:t xml:space="preserve"> должен</w:t>
      </w:r>
    </w:p>
    <w:p w14:paraId="68382F81"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i/>
          <w:sz w:val="28"/>
          <w:szCs w:val="28"/>
        </w:rPr>
        <w:t>знать</w:t>
      </w:r>
      <w:r w:rsidRPr="000A19A1">
        <w:rPr>
          <w:rFonts w:ascii="Times New Roman" w:hAnsi="Times New Roman"/>
          <w:sz w:val="28"/>
          <w:szCs w:val="28"/>
        </w:rPr>
        <w:t>:</w:t>
      </w:r>
    </w:p>
    <w:p w14:paraId="4E835F13"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0A19A1">
        <w:rPr>
          <w:rFonts w:ascii="Times New Roman" w:hAnsi="Times New Roman"/>
          <w:sz w:val="28"/>
          <w:szCs w:val="28"/>
        </w:rPr>
        <w:t>- основные понятия и определения метрологии</w:t>
      </w:r>
    </w:p>
    <w:p w14:paraId="20E3355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8"/>
          <w:szCs w:val="28"/>
        </w:rPr>
      </w:pPr>
      <w:r w:rsidRPr="000A19A1">
        <w:rPr>
          <w:rFonts w:ascii="Times New Roman" w:hAnsi="Times New Roman"/>
          <w:b/>
          <w:bCs/>
          <w:color w:val="000000"/>
          <w:sz w:val="28"/>
          <w:szCs w:val="28"/>
        </w:rPr>
        <w:t xml:space="preserve">- </w:t>
      </w:r>
      <w:r w:rsidRPr="000A19A1">
        <w:rPr>
          <w:rFonts w:ascii="Times New Roman" w:hAnsi="Times New Roman"/>
          <w:bCs/>
          <w:color w:val="000000"/>
          <w:sz w:val="28"/>
          <w:szCs w:val="28"/>
        </w:rPr>
        <w:t>основы технических измерений;</w:t>
      </w:r>
    </w:p>
    <w:p w14:paraId="47832C5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0E48F39B"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0A19A1">
        <w:rPr>
          <w:rFonts w:ascii="Times New Roman" w:hAnsi="Times New Roman"/>
          <w:b/>
          <w:sz w:val="28"/>
          <w:szCs w:val="28"/>
        </w:rPr>
        <w:t>1.4. Рекомендуемое количество часов на освоение программы дисциплины:</w:t>
      </w:r>
    </w:p>
    <w:p w14:paraId="1FB6274D" w14:textId="77777777" w:rsidR="005948C3" w:rsidRPr="000A19A1" w:rsidRDefault="005948C3" w:rsidP="005948C3">
      <w:pPr>
        <w:spacing w:after="0" w:line="240" w:lineRule="auto"/>
        <w:jc w:val="both"/>
        <w:rPr>
          <w:rFonts w:ascii="Times New Roman" w:hAnsi="Times New Roman"/>
          <w:color w:val="0000FF"/>
          <w:sz w:val="28"/>
          <w:szCs w:val="28"/>
        </w:rPr>
      </w:pPr>
    </w:p>
    <w:p w14:paraId="2A0E6BF9"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Максимальной учебной нагрузки </w:t>
      </w:r>
      <w:proofErr w:type="gramStart"/>
      <w:r w:rsidRPr="000A19A1">
        <w:rPr>
          <w:rFonts w:ascii="Times New Roman" w:hAnsi="Times New Roman"/>
          <w:sz w:val="28"/>
          <w:szCs w:val="28"/>
        </w:rPr>
        <w:t>обучающегося  (</w:t>
      </w:r>
      <w:proofErr w:type="gramEnd"/>
      <w:r w:rsidRPr="000A19A1">
        <w:rPr>
          <w:rFonts w:ascii="Times New Roman" w:hAnsi="Times New Roman"/>
          <w:sz w:val="28"/>
          <w:szCs w:val="28"/>
        </w:rPr>
        <w:t xml:space="preserve">всего)         - </w:t>
      </w:r>
      <w:r>
        <w:rPr>
          <w:rFonts w:ascii="Times New Roman" w:hAnsi="Times New Roman"/>
          <w:sz w:val="28"/>
          <w:szCs w:val="28"/>
        </w:rPr>
        <w:t>40</w:t>
      </w:r>
      <w:r w:rsidRPr="000A19A1">
        <w:rPr>
          <w:rFonts w:ascii="Times New Roman" w:hAnsi="Times New Roman"/>
          <w:sz w:val="28"/>
          <w:szCs w:val="28"/>
        </w:rPr>
        <w:t xml:space="preserve"> час</w:t>
      </w:r>
      <w:r>
        <w:rPr>
          <w:rFonts w:ascii="Times New Roman" w:hAnsi="Times New Roman"/>
          <w:sz w:val="28"/>
          <w:szCs w:val="28"/>
        </w:rPr>
        <w:t>ов</w:t>
      </w:r>
      <w:r w:rsidRPr="000A19A1">
        <w:rPr>
          <w:rFonts w:ascii="Times New Roman" w:hAnsi="Times New Roman"/>
          <w:sz w:val="28"/>
          <w:szCs w:val="28"/>
        </w:rPr>
        <w:t>,</w:t>
      </w:r>
    </w:p>
    <w:p w14:paraId="0650EF60"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в том числе:</w:t>
      </w:r>
    </w:p>
    <w:p w14:paraId="69FBE707"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обязательной аудиторной учебной </w:t>
      </w:r>
      <w:proofErr w:type="spellStart"/>
      <w:r w:rsidRPr="000A19A1">
        <w:rPr>
          <w:rFonts w:ascii="Times New Roman" w:hAnsi="Times New Roman"/>
          <w:sz w:val="28"/>
          <w:szCs w:val="28"/>
        </w:rPr>
        <w:t>нагрузкиобучающегося</w:t>
      </w:r>
      <w:proofErr w:type="spellEnd"/>
    </w:p>
    <w:p w14:paraId="7FDAD75F"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(всего)</w:t>
      </w:r>
    </w:p>
    <w:p w14:paraId="098563EE"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w:t>
      </w:r>
      <w:proofErr w:type="gramStart"/>
      <w:r>
        <w:rPr>
          <w:rFonts w:ascii="Times New Roman" w:hAnsi="Times New Roman"/>
          <w:sz w:val="28"/>
          <w:szCs w:val="28"/>
        </w:rPr>
        <w:t>36  часов</w:t>
      </w:r>
      <w:proofErr w:type="gramEnd"/>
      <w:r w:rsidRPr="000A19A1">
        <w:rPr>
          <w:rFonts w:ascii="Times New Roman" w:hAnsi="Times New Roman"/>
          <w:sz w:val="28"/>
          <w:szCs w:val="28"/>
        </w:rPr>
        <w:t xml:space="preserve">,   </w:t>
      </w:r>
    </w:p>
    <w:p w14:paraId="5D576438"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в том числе:</w:t>
      </w:r>
    </w:p>
    <w:p w14:paraId="7CACB279"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lastRenderedPageBreak/>
        <w:t xml:space="preserve"> - лабораторные работы.                                                                  </w:t>
      </w:r>
      <w:r>
        <w:rPr>
          <w:rFonts w:ascii="Times New Roman" w:hAnsi="Times New Roman"/>
          <w:sz w:val="28"/>
          <w:szCs w:val="28"/>
        </w:rPr>
        <w:t xml:space="preserve"> - 6</w:t>
      </w:r>
      <w:r w:rsidRPr="000A19A1">
        <w:rPr>
          <w:rFonts w:ascii="Times New Roman" w:hAnsi="Times New Roman"/>
          <w:sz w:val="28"/>
          <w:szCs w:val="28"/>
        </w:rPr>
        <w:t xml:space="preserve">часов    </w:t>
      </w:r>
    </w:p>
    <w:p w14:paraId="0847CF03"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 практические работы                                                                   </w:t>
      </w:r>
      <w:r>
        <w:rPr>
          <w:rFonts w:ascii="Times New Roman" w:hAnsi="Times New Roman"/>
          <w:sz w:val="28"/>
          <w:szCs w:val="28"/>
        </w:rPr>
        <w:t xml:space="preserve">  - 2</w:t>
      </w:r>
      <w:r w:rsidRPr="000A19A1">
        <w:rPr>
          <w:rFonts w:ascii="Times New Roman" w:hAnsi="Times New Roman"/>
          <w:sz w:val="28"/>
          <w:szCs w:val="28"/>
        </w:rPr>
        <w:t xml:space="preserve"> часов</w:t>
      </w:r>
    </w:p>
    <w:p w14:paraId="45DD4DBA" w14:textId="77777777" w:rsidR="005948C3" w:rsidRPr="000A19A1" w:rsidRDefault="005948C3" w:rsidP="005948C3">
      <w:pPr>
        <w:spacing w:after="0" w:line="240" w:lineRule="auto"/>
        <w:jc w:val="both"/>
        <w:rPr>
          <w:rFonts w:ascii="Times New Roman" w:hAnsi="Times New Roman"/>
          <w:sz w:val="28"/>
          <w:szCs w:val="28"/>
        </w:rPr>
      </w:pPr>
    </w:p>
    <w:p w14:paraId="55FBB5C8"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самостоятельной работы                               -4часов.</w:t>
      </w:r>
    </w:p>
    <w:p w14:paraId="347991FF" w14:textId="77777777" w:rsidR="005948C3" w:rsidRPr="000A19A1" w:rsidRDefault="005948C3" w:rsidP="005948C3">
      <w:pPr>
        <w:spacing w:after="0" w:line="240" w:lineRule="auto"/>
        <w:jc w:val="both"/>
        <w:rPr>
          <w:rFonts w:ascii="Times New Roman" w:hAnsi="Times New Roman"/>
          <w:sz w:val="28"/>
          <w:szCs w:val="28"/>
        </w:rPr>
      </w:pPr>
    </w:p>
    <w:p w14:paraId="36E2C365"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sz w:val="28"/>
          <w:szCs w:val="28"/>
        </w:rPr>
        <w:t xml:space="preserve"> - итоговая аттестация в форме зачета.</w:t>
      </w:r>
    </w:p>
    <w:p w14:paraId="346ED8C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14:paraId="1B7F110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0A19A1">
        <w:rPr>
          <w:rFonts w:ascii="Times New Roman" w:hAnsi="Times New Roman"/>
          <w:b/>
          <w:sz w:val="28"/>
          <w:szCs w:val="28"/>
        </w:rPr>
        <w:t xml:space="preserve">2. СТРУКТУРА </w:t>
      </w:r>
      <w:proofErr w:type="gramStart"/>
      <w:r w:rsidRPr="000A19A1">
        <w:rPr>
          <w:rFonts w:ascii="Times New Roman" w:hAnsi="Times New Roman"/>
          <w:b/>
          <w:sz w:val="28"/>
          <w:szCs w:val="28"/>
        </w:rPr>
        <w:t>И  СОДЕРЖАНИЕ</w:t>
      </w:r>
      <w:proofErr w:type="gramEnd"/>
      <w:r w:rsidRPr="000A19A1">
        <w:rPr>
          <w:rFonts w:ascii="Times New Roman" w:hAnsi="Times New Roman"/>
          <w:b/>
          <w:sz w:val="28"/>
          <w:szCs w:val="28"/>
        </w:rPr>
        <w:t xml:space="preserve"> УЧЕБНОЙ ДИСЦИПЛИНЫ</w:t>
      </w:r>
    </w:p>
    <w:p w14:paraId="74BCFF00"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0A19A1">
        <w:rPr>
          <w:rFonts w:ascii="Times New Roman" w:hAnsi="Times New Roman"/>
          <w:b/>
          <w:sz w:val="28"/>
          <w:szCs w:val="28"/>
        </w:rPr>
        <w:t>2.1. Объем учебной дисциплины и виды учебной работы</w:t>
      </w:r>
    </w:p>
    <w:p w14:paraId="118F8B74"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5948C3" w:rsidRPr="000A19A1" w14:paraId="20658F1F" w14:textId="77777777" w:rsidTr="00FF539A">
        <w:trPr>
          <w:trHeight w:val="460"/>
        </w:trPr>
        <w:tc>
          <w:tcPr>
            <w:tcW w:w="7904" w:type="dxa"/>
            <w:shd w:val="clear" w:color="auto" w:fill="auto"/>
          </w:tcPr>
          <w:p w14:paraId="4AE59CB5" w14:textId="77777777" w:rsidR="005948C3" w:rsidRPr="000A19A1" w:rsidRDefault="005948C3" w:rsidP="00FF539A">
            <w:pPr>
              <w:spacing w:after="0" w:line="240" w:lineRule="auto"/>
              <w:jc w:val="center"/>
              <w:rPr>
                <w:rFonts w:ascii="Times New Roman" w:hAnsi="Times New Roman"/>
                <w:sz w:val="28"/>
                <w:szCs w:val="28"/>
              </w:rPr>
            </w:pPr>
            <w:r w:rsidRPr="000A19A1">
              <w:rPr>
                <w:rFonts w:ascii="Times New Roman" w:hAnsi="Times New Roman"/>
                <w:b/>
                <w:sz w:val="28"/>
                <w:szCs w:val="28"/>
              </w:rPr>
              <w:t>Вид учебной работы</w:t>
            </w:r>
          </w:p>
        </w:tc>
        <w:tc>
          <w:tcPr>
            <w:tcW w:w="1564" w:type="dxa"/>
            <w:shd w:val="clear" w:color="auto" w:fill="auto"/>
          </w:tcPr>
          <w:p w14:paraId="65B9B51A" w14:textId="77777777" w:rsidR="005948C3" w:rsidRPr="000A19A1" w:rsidRDefault="005948C3" w:rsidP="00FF539A">
            <w:pPr>
              <w:spacing w:after="0" w:line="240" w:lineRule="auto"/>
              <w:jc w:val="center"/>
              <w:rPr>
                <w:rFonts w:ascii="Times New Roman" w:hAnsi="Times New Roman"/>
                <w:i/>
                <w:iCs/>
                <w:sz w:val="28"/>
                <w:szCs w:val="28"/>
              </w:rPr>
            </w:pPr>
            <w:r w:rsidRPr="000A19A1">
              <w:rPr>
                <w:rFonts w:ascii="Times New Roman" w:hAnsi="Times New Roman"/>
                <w:b/>
                <w:i/>
                <w:iCs/>
                <w:sz w:val="28"/>
                <w:szCs w:val="28"/>
              </w:rPr>
              <w:t xml:space="preserve">Количество часов </w:t>
            </w:r>
          </w:p>
        </w:tc>
      </w:tr>
      <w:tr w:rsidR="005948C3" w:rsidRPr="000A19A1" w14:paraId="7992CD3F" w14:textId="77777777" w:rsidTr="00FF539A">
        <w:trPr>
          <w:trHeight w:val="285"/>
        </w:trPr>
        <w:tc>
          <w:tcPr>
            <w:tcW w:w="7904" w:type="dxa"/>
            <w:shd w:val="clear" w:color="auto" w:fill="auto"/>
          </w:tcPr>
          <w:p w14:paraId="73306895" w14:textId="77777777" w:rsidR="005948C3" w:rsidRPr="000A19A1" w:rsidRDefault="005948C3" w:rsidP="00FF539A">
            <w:pPr>
              <w:spacing w:after="0" w:line="240" w:lineRule="auto"/>
              <w:rPr>
                <w:rFonts w:ascii="Times New Roman" w:hAnsi="Times New Roman"/>
                <w:b/>
                <w:sz w:val="28"/>
                <w:szCs w:val="28"/>
              </w:rPr>
            </w:pPr>
            <w:r w:rsidRPr="000A19A1">
              <w:rPr>
                <w:rFonts w:ascii="Times New Roman" w:hAnsi="Times New Roman"/>
                <w:b/>
                <w:sz w:val="28"/>
                <w:szCs w:val="28"/>
              </w:rPr>
              <w:t>Максимальная учебная нагрузка (всего)</w:t>
            </w:r>
          </w:p>
        </w:tc>
        <w:tc>
          <w:tcPr>
            <w:tcW w:w="1564" w:type="dxa"/>
            <w:shd w:val="clear" w:color="auto" w:fill="auto"/>
          </w:tcPr>
          <w:p w14:paraId="2329118B" w14:textId="77777777" w:rsidR="005948C3" w:rsidRPr="000A19A1" w:rsidRDefault="005948C3" w:rsidP="00FF539A">
            <w:pPr>
              <w:spacing w:after="0" w:line="240" w:lineRule="auto"/>
              <w:jc w:val="center"/>
              <w:rPr>
                <w:rFonts w:ascii="Times New Roman" w:hAnsi="Times New Roman"/>
                <w:b/>
                <w:i/>
                <w:iCs/>
                <w:sz w:val="28"/>
                <w:szCs w:val="28"/>
              </w:rPr>
            </w:pPr>
            <w:r>
              <w:rPr>
                <w:rFonts w:ascii="Times New Roman" w:hAnsi="Times New Roman"/>
                <w:b/>
                <w:i/>
                <w:iCs/>
                <w:sz w:val="28"/>
                <w:szCs w:val="28"/>
              </w:rPr>
              <w:t>40</w:t>
            </w:r>
          </w:p>
        </w:tc>
      </w:tr>
      <w:tr w:rsidR="005948C3" w:rsidRPr="000A19A1" w14:paraId="55438DE6" w14:textId="77777777" w:rsidTr="00FF539A">
        <w:tc>
          <w:tcPr>
            <w:tcW w:w="7904" w:type="dxa"/>
            <w:shd w:val="clear" w:color="auto" w:fill="auto"/>
          </w:tcPr>
          <w:p w14:paraId="0FD8DC3B" w14:textId="77777777" w:rsidR="005948C3" w:rsidRPr="000A19A1" w:rsidRDefault="005948C3" w:rsidP="00FF539A">
            <w:pPr>
              <w:spacing w:after="0" w:line="240" w:lineRule="auto"/>
              <w:jc w:val="both"/>
              <w:rPr>
                <w:rFonts w:ascii="Times New Roman" w:hAnsi="Times New Roman"/>
                <w:sz w:val="28"/>
                <w:szCs w:val="28"/>
              </w:rPr>
            </w:pPr>
            <w:r w:rsidRPr="000A19A1">
              <w:rPr>
                <w:rFonts w:ascii="Times New Roman" w:hAnsi="Times New Roman"/>
                <w:b/>
                <w:sz w:val="28"/>
                <w:szCs w:val="28"/>
              </w:rPr>
              <w:t xml:space="preserve">Обязательная аудиторная учебная нагрузка (всего) </w:t>
            </w:r>
          </w:p>
        </w:tc>
        <w:tc>
          <w:tcPr>
            <w:tcW w:w="1564" w:type="dxa"/>
            <w:shd w:val="clear" w:color="auto" w:fill="auto"/>
          </w:tcPr>
          <w:p w14:paraId="0D857E1B" w14:textId="77777777" w:rsidR="005948C3" w:rsidRPr="000A19A1" w:rsidRDefault="005948C3" w:rsidP="00FF539A">
            <w:pPr>
              <w:spacing w:after="0" w:line="240" w:lineRule="auto"/>
              <w:jc w:val="center"/>
              <w:rPr>
                <w:rFonts w:ascii="Times New Roman" w:hAnsi="Times New Roman"/>
                <w:b/>
                <w:i/>
                <w:iCs/>
                <w:sz w:val="28"/>
                <w:szCs w:val="28"/>
              </w:rPr>
            </w:pPr>
            <w:r>
              <w:rPr>
                <w:rFonts w:ascii="Times New Roman" w:hAnsi="Times New Roman"/>
                <w:b/>
                <w:i/>
                <w:iCs/>
                <w:sz w:val="28"/>
                <w:szCs w:val="28"/>
              </w:rPr>
              <w:t>36</w:t>
            </w:r>
          </w:p>
        </w:tc>
      </w:tr>
      <w:tr w:rsidR="005948C3" w:rsidRPr="000A19A1" w14:paraId="0312E559" w14:textId="77777777" w:rsidTr="00FF539A">
        <w:tc>
          <w:tcPr>
            <w:tcW w:w="7904" w:type="dxa"/>
            <w:shd w:val="clear" w:color="auto" w:fill="auto"/>
          </w:tcPr>
          <w:p w14:paraId="1BA7A452" w14:textId="77777777" w:rsidR="005948C3" w:rsidRPr="000A19A1" w:rsidRDefault="005948C3" w:rsidP="00FF539A">
            <w:pPr>
              <w:spacing w:after="0" w:line="240" w:lineRule="auto"/>
              <w:jc w:val="both"/>
              <w:rPr>
                <w:rFonts w:ascii="Times New Roman" w:hAnsi="Times New Roman"/>
                <w:sz w:val="28"/>
                <w:szCs w:val="28"/>
              </w:rPr>
            </w:pPr>
            <w:r w:rsidRPr="000A19A1">
              <w:rPr>
                <w:rFonts w:ascii="Times New Roman" w:hAnsi="Times New Roman"/>
                <w:sz w:val="28"/>
                <w:szCs w:val="28"/>
              </w:rPr>
              <w:t>в том числе:</w:t>
            </w:r>
          </w:p>
        </w:tc>
        <w:tc>
          <w:tcPr>
            <w:tcW w:w="1564" w:type="dxa"/>
            <w:shd w:val="clear" w:color="auto" w:fill="auto"/>
          </w:tcPr>
          <w:p w14:paraId="0957A99F" w14:textId="77777777" w:rsidR="005948C3" w:rsidRPr="000A19A1" w:rsidRDefault="005948C3" w:rsidP="00FF539A">
            <w:pPr>
              <w:spacing w:after="0" w:line="240" w:lineRule="auto"/>
              <w:jc w:val="center"/>
              <w:rPr>
                <w:rFonts w:ascii="Times New Roman" w:hAnsi="Times New Roman"/>
                <w:i/>
                <w:iCs/>
                <w:sz w:val="28"/>
                <w:szCs w:val="28"/>
              </w:rPr>
            </w:pPr>
          </w:p>
        </w:tc>
      </w:tr>
      <w:tr w:rsidR="005948C3" w:rsidRPr="000A19A1" w14:paraId="10F5C522" w14:textId="77777777" w:rsidTr="00FF539A">
        <w:tc>
          <w:tcPr>
            <w:tcW w:w="7904" w:type="dxa"/>
            <w:shd w:val="clear" w:color="auto" w:fill="auto"/>
          </w:tcPr>
          <w:p w14:paraId="06F53DBC" w14:textId="77777777" w:rsidR="005948C3" w:rsidRPr="000A19A1" w:rsidRDefault="005948C3" w:rsidP="00FF539A">
            <w:pPr>
              <w:spacing w:after="0" w:line="240" w:lineRule="auto"/>
              <w:jc w:val="both"/>
              <w:rPr>
                <w:rFonts w:ascii="Times New Roman" w:hAnsi="Times New Roman"/>
                <w:sz w:val="28"/>
                <w:szCs w:val="28"/>
              </w:rPr>
            </w:pPr>
            <w:r w:rsidRPr="000A19A1">
              <w:rPr>
                <w:rFonts w:ascii="Times New Roman" w:hAnsi="Times New Roman"/>
                <w:sz w:val="28"/>
                <w:szCs w:val="28"/>
              </w:rPr>
              <w:t xml:space="preserve">        лабораторные занятия</w:t>
            </w:r>
          </w:p>
        </w:tc>
        <w:tc>
          <w:tcPr>
            <w:tcW w:w="1564" w:type="dxa"/>
            <w:shd w:val="clear" w:color="auto" w:fill="auto"/>
          </w:tcPr>
          <w:p w14:paraId="094E03D5" w14:textId="77777777" w:rsidR="005948C3" w:rsidRPr="000A19A1" w:rsidRDefault="005948C3" w:rsidP="00FF539A">
            <w:pPr>
              <w:spacing w:after="0" w:line="240" w:lineRule="auto"/>
              <w:jc w:val="center"/>
              <w:rPr>
                <w:rFonts w:ascii="Times New Roman" w:hAnsi="Times New Roman"/>
                <w:i/>
                <w:iCs/>
                <w:sz w:val="28"/>
                <w:szCs w:val="28"/>
              </w:rPr>
            </w:pPr>
            <w:r>
              <w:rPr>
                <w:rFonts w:ascii="Times New Roman" w:hAnsi="Times New Roman"/>
                <w:i/>
                <w:iCs/>
                <w:sz w:val="28"/>
                <w:szCs w:val="28"/>
              </w:rPr>
              <w:t>6</w:t>
            </w:r>
          </w:p>
        </w:tc>
      </w:tr>
      <w:tr w:rsidR="005948C3" w:rsidRPr="000A19A1" w14:paraId="18F49C34" w14:textId="77777777" w:rsidTr="00FF539A">
        <w:tc>
          <w:tcPr>
            <w:tcW w:w="7904" w:type="dxa"/>
            <w:shd w:val="clear" w:color="auto" w:fill="auto"/>
          </w:tcPr>
          <w:p w14:paraId="3F986DDD" w14:textId="77777777" w:rsidR="005948C3" w:rsidRPr="000A19A1" w:rsidRDefault="005948C3" w:rsidP="00FF539A">
            <w:pPr>
              <w:spacing w:after="0" w:line="240" w:lineRule="auto"/>
              <w:jc w:val="both"/>
              <w:rPr>
                <w:rFonts w:ascii="Times New Roman" w:hAnsi="Times New Roman"/>
                <w:sz w:val="28"/>
                <w:szCs w:val="28"/>
              </w:rPr>
            </w:pPr>
            <w:r w:rsidRPr="000A19A1">
              <w:rPr>
                <w:rFonts w:ascii="Times New Roman" w:hAnsi="Times New Roman"/>
                <w:sz w:val="28"/>
                <w:szCs w:val="28"/>
              </w:rPr>
              <w:t xml:space="preserve">        практические занятия</w:t>
            </w:r>
          </w:p>
        </w:tc>
        <w:tc>
          <w:tcPr>
            <w:tcW w:w="1564" w:type="dxa"/>
            <w:shd w:val="clear" w:color="auto" w:fill="auto"/>
          </w:tcPr>
          <w:p w14:paraId="55BB994A" w14:textId="77777777" w:rsidR="005948C3" w:rsidRPr="000A19A1" w:rsidRDefault="005948C3" w:rsidP="00FF539A">
            <w:pPr>
              <w:spacing w:after="0" w:line="240" w:lineRule="auto"/>
              <w:jc w:val="center"/>
              <w:rPr>
                <w:rFonts w:ascii="Times New Roman" w:hAnsi="Times New Roman"/>
                <w:i/>
                <w:iCs/>
                <w:sz w:val="28"/>
                <w:szCs w:val="28"/>
              </w:rPr>
            </w:pPr>
            <w:r>
              <w:rPr>
                <w:rFonts w:ascii="Times New Roman" w:hAnsi="Times New Roman"/>
                <w:i/>
                <w:iCs/>
                <w:sz w:val="28"/>
                <w:szCs w:val="28"/>
              </w:rPr>
              <w:t>2</w:t>
            </w:r>
          </w:p>
        </w:tc>
      </w:tr>
      <w:tr w:rsidR="005948C3" w:rsidRPr="000A19A1" w14:paraId="1C555D1F" w14:textId="77777777" w:rsidTr="00FF539A">
        <w:tc>
          <w:tcPr>
            <w:tcW w:w="7904" w:type="dxa"/>
            <w:shd w:val="clear" w:color="auto" w:fill="auto"/>
          </w:tcPr>
          <w:p w14:paraId="7B193514" w14:textId="77777777" w:rsidR="005948C3" w:rsidRPr="000A19A1" w:rsidRDefault="005948C3" w:rsidP="00FF539A">
            <w:pPr>
              <w:spacing w:after="0" w:line="240" w:lineRule="auto"/>
              <w:jc w:val="both"/>
              <w:rPr>
                <w:rFonts w:ascii="Times New Roman" w:hAnsi="Times New Roman"/>
                <w:b/>
                <w:sz w:val="28"/>
                <w:szCs w:val="28"/>
              </w:rPr>
            </w:pPr>
            <w:r w:rsidRPr="000A19A1">
              <w:rPr>
                <w:rFonts w:ascii="Times New Roman" w:hAnsi="Times New Roman"/>
                <w:b/>
                <w:sz w:val="28"/>
                <w:szCs w:val="28"/>
              </w:rPr>
              <w:t>Самостоятельная работа обучающегося (всего)</w:t>
            </w:r>
          </w:p>
        </w:tc>
        <w:tc>
          <w:tcPr>
            <w:tcW w:w="1564" w:type="dxa"/>
            <w:shd w:val="clear" w:color="auto" w:fill="auto"/>
          </w:tcPr>
          <w:p w14:paraId="11163754" w14:textId="77777777" w:rsidR="005948C3" w:rsidRPr="000A19A1" w:rsidRDefault="005948C3" w:rsidP="00FF539A">
            <w:pPr>
              <w:spacing w:after="0" w:line="240" w:lineRule="auto"/>
              <w:jc w:val="center"/>
              <w:rPr>
                <w:rFonts w:ascii="Times New Roman" w:hAnsi="Times New Roman"/>
                <w:b/>
                <w:i/>
                <w:iCs/>
                <w:sz w:val="28"/>
                <w:szCs w:val="28"/>
              </w:rPr>
            </w:pPr>
            <w:r w:rsidRPr="000A19A1">
              <w:rPr>
                <w:rFonts w:ascii="Times New Roman" w:hAnsi="Times New Roman"/>
                <w:b/>
                <w:i/>
                <w:iCs/>
                <w:sz w:val="28"/>
                <w:szCs w:val="28"/>
              </w:rPr>
              <w:t>4</w:t>
            </w:r>
          </w:p>
        </w:tc>
      </w:tr>
      <w:tr w:rsidR="005948C3" w:rsidRPr="000A19A1" w14:paraId="6D14E5D9" w14:textId="77777777" w:rsidTr="00FF539A">
        <w:tc>
          <w:tcPr>
            <w:tcW w:w="7904" w:type="dxa"/>
            <w:shd w:val="clear" w:color="auto" w:fill="auto"/>
          </w:tcPr>
          <w:p w14:paraId="11E22C4E" w14:textId="77777777" w:rsidR="005948C3" w:rsidRPr="000A19A1" w:rsidRDefault="005948C3" w:rsidP="00FF539A">
            <w:pPr>
              <w:spacing w:after="0" w:line="240" w:lineRule="auto"/>
              <w:jc w:val="both"/>
              <w:rPr>
                <w:rFonts w:ascii="Times New Roman" w:hAnsi="Times New Roman"/>
                <w:sz w:val="28"/>
                <w:szCs w:val="28"/>
              </w:rPr>
            </w:pPr>
          </w:p>
        </w:tc>
        <w:tc>
          <w:tcPr>
            <w:tcW w:w="1564" w:type="dxa"/>
            <w:shd w:val="clear" w:color="auto" w:fill="auto"/>
          </w:tcPr>
          <w:p w14:paraId="2CCA6F19" w14:textId="77777777" w:rsidR="005948C3" w:rsidRPr="000A19A1" w:rsidRDefault="005948C3" w:rsidP="00FF539A">
            <w:pPr>
              <w:spacing w:after="0" w:line="240" w:lineRule="auto"/>
              <w:jc w:val="center"/>
              <w:rPr>
                <w:rFonts w:ascii="Times New Roman" w:hAnsi="Times New Roman"/>
                <w:i/>
                <w:iCs/>
                <w:sz w:val="28"/>
                <w:szCs w:val="28"/>
              </w:rPr>
            </w:pPr>
          </w:p>
        </w:tc>
      </w:tr>
      <w:tr w:rsidR="005948C3" w:rsidRPr="000A19A1" w14:paraId="2A3B841B" w14:textId="77777777" w:rsidTr="00FF539A">
        <w:tc>
          <w:tcPr>
            <w:tcW w:w="9468" w:type="dxa"/>
            <w:gridSpan w:val="2"/>
            <w:shd w:val="clear" w:color="auto" w:fill="auto"/>
          </w:tcPr>
          <w:p w14:paraId="55C2B8E1" w14:textId="77777777" w:rsidR="005948C3" w:rsidRPr="000A19A1" w:rsidRDefault="005948C3" w:rsidP="00FF539A">
            <w:pPr>
              <w:spacing w:after="0" w:line="240" w:lineRule="auto"/>
              <w:rPr>
                <w:rFonts w:ascii="Times New Roman" w:hAnsi="Times New Roman"/>
                <w:i/>
                <w:iCs/>
                <w:sz w:val="28"/>
                <w:szCs w:val="28"/>
              </w:rPr>
            </w:pPr>
            <w:r>
              <w:rPr>
                <w:rFonts w:ascii="Times New Roman" w:hAnsi="Times New Roman"/>
                <w:b/>
                <w:i/>
                <w:iCs/>
                <w:sz w:val="28"/>
                <w:szCs w:val="28"/>
              </w:rPr>
              <w:t>Промежуточная</w:t>
            </w:r>
            <w:r w:rsidRPr="000A19A1">
              <w:rPr>
                <w:rFonts w:ascii="Times New Roman" w:hAnsi="Times New Roman"/>
                <w:b/>
                <w:i/>
                <w:iCs/>
                <w:sz w:val="28"/>
                <w:szCs w:val="28"/>
              </w:rPr>
              <w:t xml:space="preserve"> аттестация</w:t>
            </w:r>
            <w:r w:rsidRPr="000A19A1">
              <w:rPr>
                <w:rFonts w:ascii="Times New Roman" w:hAnsi="Times New Roman"/>
                <w:i/>
                <w:iCs/>
                <w:sz w:val="28"/>
                <w:szCs w:val="28"/>
              </w:rPr>
              <w:t xml:space="preserve"> в форме зачета</w:t>
            </w:r>
          </w:p>
        </w:tc>
      </w:tr>
    </w:tbl>
    <w:p w14:paraId="4847B6A8"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02372360"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sectPr w:rsidR="005948C3" w:rsidRPr="000A19A1" w:rsidSect="007E084E">
          <w:footerReference w:type="even" r:id="rId131"/>
          <w:footerReference w:type="default" r:id="rId132"/>
          <w:pgSz w:w="11906" w:h="16838"/>
          <w:pgMar w:top="1134" w:right="991" w:bottom="1134" w:left="1276" w:header="708" w:footer="708" w:gutter="0"/>
          <w:cols w:space="720"/>
          <w:titlePg/>
        </w:sectPr>
      </w:pPr>
    </w:p>
    <w:p w14:paraId="1854D346" w14:textId="77777777" w:rsidR="005948C3" w:rsidRPr="003B3D9E" w:rsidRDefault="005948C3" w:rsidP="005948C3">
      <w:pPr>
        <w:rPr>
          <w:rFonts w:ascii="Times New Roman" w:hAnsi="Times New Roman"/>
          <w:sz w:val="28"/>
          <w:szCs w:val="28"/>
        </w:rPr>
      </w:pPr>
      <w:r w:rsidRPr="000A19A1">
        <w:rPr>
          <w:rFonts w:ascii="Times New Roman" w:hAnsi="Times New Roman"/>
          <w:sz w:val="28"/>
          <w:szCs w:val="28"/>
        </w:rPr>
        <w:lastRenderedPageBreak/>
        <w:br w:type="page"/>
      </w:r>
      <w:r w:rsidRPr="00BA2771">
        <w:rPr>
          <w:rFonts w:ascii="Times New Roman" w:hAnsi="Times New Roman"/>
          <w:b/>
          <w:sz w:val="32"/>
          <w:szCs w:val="32"/>
        </w:rPr>
        <w:lastRenderedPageBreak/>
        <w:t xml:space="preserve">2.2 Тематический план и содержание учебной </w:t>
      </w:r>
      <w:proofErr w:type="gramStart"/>
      <w:r w:rsidRPr="00BA2771">
        <w:rPr>
          <w:rFonts w:ascii="Times New Roman" w:hAnsi="Times New Roman"/>
          <w:b/>
          <w:sz w:val="32"/>
          <w:szCs w:val="32"/>
        </w:rPr>
        <w:t>дисциплины:  Технические</w:t>
      </w:r>
      <w:proofErr w:type="gramEnd"/>
      <w:r w:rsidRPr="00BA2771">
        <w:rPr>
          <w:rFonts w:ascii="Times New Roman" w:hAnsi="Times New Roman"/>
          <w:b/>
          <w:sz w:val="32"/>
          <w:szCs w:val="32"/>
        </w:rPr>
        <w:t xml:space="preserve"> измерения</w:t>
      </w:r>
    </w:p>
    <w:p w14:paraId="0939DD28" w14:textId="77777777" w:rsidR="005948C3" w:rsidRPr="00BA2771" w:rsidRDefault="005948C3" w:rsidP="005948C3">
      <w:pPr>
        <w:spacing w:after="0" w:line="240" w:lineRule="auto"/>
        <w:rPr>
          <w:rFonts w:ascii="Times New Roman" w:hAnsi="Times New Roman"/>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8930"/>
        <w:gridCol w:w="1102"/>
        <w:gridCol w:w="818"/>
      </w:tblGrid>
      <w:tr w:rsidR="005948C3" w:rsidRPr="00BA2771" w14:paraId="48FFC885" w14:textId="77777777" w:rsidTr="00FF539A">
        <w:tc>
          <w:tcPr>
            <w:tcW w:w="3936" w:type="dxa"/>
          </w:tcPr>
          <w:p w14:paraId="0BE5FEE8"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Наименование разделов и тем</w:t>
            </w:r>
          </w:p>
        </w:tc>
        <w:tc>
          <w:tcPr>
            <w:tcW w:w="8930" w:type="dxa"/>
          </w:tcPr>
          <w:p w14:paraId="1170C6AD" w14:textId="77777777" w:rsidR="005948C3" w:rsidRPr="00BA2771" w:rsidRDefault="005948C3" w:rsidP="00FF539A">
            <w:pPr>
              <w:spacing w:after="0" w:line="240" w:lineRule="auto"/>
              <w:jc w:val="center"/>
              <w:rPr>
                <w:rFonts w:ascii="Times New Roman" w:hAnsi="Times New Roman"/>
                <w:sz w:val="28"/>
                <w:szCs w:val="28"/>
              </w:rPr>
            </w:pPr>
            <w:r w:rsidRPr="00BA2771">
              <w:rPr>
                <w:rFonts w:ascii="Times New Roman" w:hAnsi="Times New Roman"/>
                <w:sz w:val="28"/>
                <w:szCs w:val="28"/>
              </w:rPr>
              <w:t>Содержание учебного материала, лабораторные работы, самостоятельная работа обучающихся</w:t>
            </w:r>
          </w:p>
        </w:tc>
        <w:tc>
          <w:tcPr>
            <w:tcW w:w="1102" w:type="dxa"/>
          </w:tcPr>
          <w:p w14:paraId="2E829DC3"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Объем часов</w:t>
            </w:r>
          </w:p>
        </w:tc>
        <w:tc>
          <w:tcPr>
            <w:tcW w:w="818" w:type="dxa"/>
          </w:tcPr>
          <w:p w14:paraId="63EAFD2E"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Уровень усвоения</w:t>
            </w:r>
          </w:p>
        </w:tc>
      </w:tr>
      <w:tr w:rsidR="005948C3" w:rsidRPr="00BA2771" w14:paraId="4FAE9D60" w14:textId="77777777" w:rsidTr="00FF539A">
        <w:trPr>
          <w:trHeight w:val="709"/>
        </w:trPr>
        <w:tc>
          <w:tcPr>
            <w:tcW w:w="3936" w:type="dxa"/>
          </w:tcPr>
          <w:p w14:paraId="17BC64FE" w14:textId="77777777" w:rsidR="005948C3" w:rsidRPr="00BA2771" w:rsidRDefault="005948C3" w:rsidP="00FF539A">
            <w:pPr>
              <w:spacing w:after="0" w:line="240" w:lineRule="auto"/>
              <w:rPr>
                <w:rFonts w:ascii="Times New Roman" w:hAnsi="Times New Roman"/>
                <w:sz w:val="28"/>
                <w:szCs w:val="28"/>
              </w:rPr>
            </w:pPr>
            <w:r w:rsidRPr="000A19A1">
              <w:rPr>
                <w:rFonts w:ascii="Times New Roman" w:hAnsi="Times New Roman"/>
                <w:b/>
                <w:bCs/>
                <w:sz w:val="28"/>
                <w:szCs w:val="28"/>
              </w:rPr>
              <w:t>Раздел 1</w:t>
            </w:r>
            <w:r w:rsidRPr="000A19A1">
              <w:rPr>
                <w:rFonts w:ascii="Times New Roman" w:hAnsi="Times New Roman"/>
                <w:bCs/>
                <w:sz w:val="28"/>
                <w:szCs w:val="28"/>
              </w:rPr>
              <w:t>.</w:t>
            </w:r>
            <w:r>
              <w:rPr>
                <w:rFonts w:ascii="Times New Roman" w:hAnsi="Times New Roman"/>
                <w:bCs/>
                <w:sz w:val="28"/>
                <w:szCs w:val="28"/>
              </w:rPr>
              <w:t xml:space="preserve"> Основы </w:t>
            </w:r>
            <w:r w:rsidRPr="000A19A1">
              <w:rPr>
                <w:rFonts w:ascii="Times New Roman" w:hAnsi="Times New Roman"/>
                <w:bCs/>
                <w:sz w:val="28"/>
                <w:szCs w:val="28"/>
              </w:rPr>
              <w:t xml:space="preserve">стандартизации. </w:t>
            </w:r>
          </w:p>
        </w:tc>
        <w:tc>
          <w:tcPr>
            <w:tcW w:w="8930" w:type="dxa"/>
          </w:tcPr>
          <w:p w14:paraId="317B3379" w14:textId="77777777" w:rsidR="005948C3" w:rsidRPr="00BA2771" w:rsidRDefault="005948C3" w:rsidP="00FF539A">
            <w:pPr>
              <w:spacing w:after="0" w:line="240" w:lineRule="auto"/>
              <w:jc w:val="both"/>
              <w:rPr>
                <w:rFonts w:ascii="Times New Roman" w:hAnsi="Times New Roman"/>
                <w:sz w:val="28"/>
                <w:szCs w:val="28"/>
              </w:rPr>
            </w:pPr>
          </w:p>
        </w:tc>
        <w:tc>
          <w:tcPr>
            <w:tcW w:w="1102" w:type="dxa"/>
          </w:tcPr>
          <w:p w14:paraId="5E728292"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4</w:t>
            </w:r>
          </w:p>
        </w:tc>
        <w:tc>
          <w:tcPr>
            <w:tcW w:w="818" w:type="dxa"/>
          </w:tcPr>
          <w:p w14:paraId="6A07FE2B"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56BB01C9" w14:textId="77777777" w:rsidTr="00FF539A">
        <w:trPr>
          <w:trHeight w:val="240"/>
        </w:trPr>
        <w:tc>
          <w:tcPr>
            <w:tcW w:w="3936" w:type="dxa"/>
            <w:vMerge w:val="restart"/>
          </w:tcPr>
          <w:p w14:paraId="78D838F9" w14:textId="77777777" w:rsidR="005948C3" w:rsidRPr="00BA2771" w:rsidRDefault="005948C3" w:rsidP="00FF539A">
            <w:pPr>
              <w:spacing w:after="0" w:line="240" w:lineRule="auto"/>
              <w:rPr>
                <w:rFonts w:ascii="Times New Roman" w:hAnsi="Times New Roman"/>
                <w:sz w:val="28"/>
                <w:szCs w:val="28"/>
              </w:rPr>
            </w:pPr>
          </w:p>
          <w:p w14:paraId="1A0EA524"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b/>
                <w:sz w:val="28"/>
                <w:szCs w:val="28"/>
              </w:rPr>
              <w:t>Тема 1.1</w:t>
            </w:r>
            <w:r w:rsidRPr="00BA2771">
              <w:rPr>
                <w:rFonts w:ascii="Times New Roman" w:hAnsi="Times New Roman"/>
                <w:sz w:val="28"/>
                <w:szCs w:val="28"/>
              </w:rPr>
              <w:t xml:space="preserve"> Сущность и содержание стандартизации.</w:t>
            </w:r>
          </w:p>
        </w:tc>
        <w:tc>
          <w:tcPr>
            <w:tcW w:w="8930" w:type="dxa"/>
          </w:tcPr>
          <w:p w14:paraId="3EE21325" w14:textId="77777777" w:rsidR="005948C3" w:rsidRPr="00BA2771" w:rsidRDefault="005948C3" w:rsidP="00FF539A">
            <w:pPr>
              <w:spacing w:after="0" w:line="240" w:lineRule="auto"/>
              <w:jc w:val="both"/>
              <w:rPr>
                <w:rFonts w:ascii="Times New Roman" w:hAnsi="Times New Roman"/>
                <w:sz w:val="28"/>
                <w:szCs w:val="28"/>
              </w:rPr>
            </w:pPr>
            <w:r w:rsidRPr="00BA2771">
              <w:rPr>
                <w:rFonts w:ascii="Times New Roman" w:hAnsi="Times New Roman"/>
                <w:b/>
                <w:bCs/>
                <w:sz w:val="28"/>
                <w:szCs w:val="28"/>
              </w:rPr>
              <w:t>Содержание учебного материала</w:t>
            </w:r>
          </w:p>
        </w:tc>
        <w:tc>
          <w:tcPr>
            <w:tcW w:w="1102" w:type="dxa"/>
            <w:vMerge w:val="restart"/>
          </w:tcPr>
          <w:p w14:paraId="02054DB5" w14:textId="77777777" w:rsidR="005948C3" w:rsidRDefault="005948C3" w:rsidP="00FF539A">
            <w:pPr>
              <w:spacing w:after="0" w:line="240" w:lineRule="auto"/>
              <w:rPr>
                <w:rFonts w:ascii="Times New Roman" w:hAnsi="Times New Roman"/>
                <w:b/>
                <w:sz w:val="28"/>
                <w:szCs w:val="28"/>
              </w:rPr>
            </w:pPr>
          </w:p>
          <w:p w14:paraId="2082D560"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val="restart"/>
          </w:tcPr>
          <w:p w14:paraId="56407554" w14:textId="77777777" w:rsidR="005948C3" w:rsidRDefault="005948C3" w:rsidP="00FF539A">
            <w:pPr>
              <w:spacing w:after="0" w:line="240" w:lineRule="auto"/>
              <w:rPr>
                <w:rFonts w:ascii="Times New Roman" w:hAnsi="Times New Roman"/>
                <w:sz w:val="28"/>
                <w:szCs w:val="28"/>
              </w:rPr>
            </w:pPr>
          </w:p>
          <w:p w14:paraId="01E203DE"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5A762D28" w14:textId="77777777" w:rsidTr="00FF539A">
        <w:trPr>
          <w:trHeight w:val="720"/>
        </w:trPr>
        <w:tc>
          <w:tcPr>
            <w:tcW w:w="3936" w:type="dxa"/>
            <w:vMerge/>
          </w:tcPr>
          <w:p w14:paraId="5F406751"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44C88377" w14:textId="77777777" w:rsidR="005948C3" w:rsidRPr="000A19A1" w:rsidRDefault="005948C3" w:rsidP="00FF539A">
            <w:pPr>
              <w:pStyle w:val="3"/>
              <w:shd w:val="clear" w:color="auto" w:fill="FFFFFF"/>
              <w:spacing w:before="0"/>
              <w:rPr>
                <w:rFonts w:ascii="Times New Roman" w:hAnsi="Times New Roman"/>
                <w:b w:val="0"/>
              </w:rPr>
            </w:pPr>
            <w:r w:rsidRPr="000A19A1">
              <w:rPr>
                <w:rFonts w:ascii="Times New Roman" w:hAnsi="Times New Roman"/>
                <w:b w:val="0"/>
              </w:rPr>
              <w:t xml:space="preserve">Виды </w:t>
            </w:r>
            <w:proofErr w:type="spellStart"/>
            <w:proofErr w:type="gramStart"/>
            <w:r w:rsidRPr="000A19A1">
              <w:rPr>
                <w:rFonts w:ascii="Times New Roman" w:hAnsi="Times New Roman"/>
                <w:b w:val="0"/>
              </w:rPr>
              <w:t>стандартов.</w:t>
            </w:r>
            <w:r w:rsidRPr="000A19A1">
              <w:rPr>
                <w:rFonts w:ascii="Times New Roman" w:hAnsi="Times New Roman"/>
                <w:b w:val="0"/>
                <w:shd w:val="clear" w:color="auto" w:fill="FFFFFF"/>
              </w:rPr>
              <w:t>Объекты</w:t>
            </w:r>
            <w:proofErr w:type="spellEnd"/>
            <w:proofErr w:type="gramEnd"/>
            <w:r w:rsidRPr="000A19A1">
              <w:rPr>
                <w:rFonts w:ascii="Times New Roman" w:hAnsi="Times New Roman"/>
                <w:b w:val="0"/>
                <w:shd w:val="clear" w:color="auto" w:fill="FFFFFF"/>
              </w:rPr>
              <w:t xml:space="preserve"> стандартизации.</w:t>
            </w:r>
          </w:p>
          <w:p w14:paraId="5B683B6E" w14:textId="77777777" w:rsidR="005948C3" w:rsidRPr="00BA2771" w:rsidRDefault="005948C3" w:rsidP="00FF539A">
            <w:pPr>
              <w:spacing w:after="0" w:line="240" w:lineRule="auto"/>
              <w:jc w:val="both"/>
              <w:rPr>
                <w:rFonts w:ascii="Times New Roman" w:hAnsi="Times New Roman"/>
                <w:sz w:val="28"/>
                <w:szCs w:val="28"/>
              </w:rPr>
            </w:pPr>
            <w:r w:rsidRPr="000A19A1">
              <w:rPr>
                <w:rStyle w:val="apple-converted-space"/>
                <w:color w:val="000000"/>
                <w:sz w:val="20"/>
                <w:szCs w:val="20"/>
                <w:shd w:val="clear" w:color="auto" w:fill="FFFFFF"/>
              </w:rPr>
              <w:t> </w:t>
            </w:r>
            <w:r w:rsidRPr="000A19A1">
              <w:rPr>
                <w:rFonts w:ascii="Times New Roman" w:hAnsi="Times New Roman"/>
                <w:color w:val="000000"/>
                <w:sz w:val="28"/>
                <w:szCs w:val="28"/>
                <w:shd w:val="clear" w:color="auto" w:fill="FFFFFF"/>
              </w:rPr>
              <w:t>Государственная система стандартизации (ГСС)</w:t>
            </w:r>
          </w:p>
        </w:tc>
        <w:tc>
          <w:tcPr>
            <w:tcW w:w="1102" w:type="dxa"/>
            <w:vMerge/>
          </w:tcPr>
          <w:p w14:paraId="48BCC493"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0CCE1E89" w14:textId="77777777" w:rsidR="005948C3" w:rsidRDefault="005948C3" w:rsidP="00FF539A">
            <w:pPr>
              <w:spacing w:after="0" w:line="240" w:lineRule="auto"/>
              <w:rPr>
                <w:rFonts w:ascii="Times New Roman" w:hAnsi="Times New Roman"/>
                <w:sz w:val="28"/>
                <w:szCs w:val="28"/>
              </w:rPr>
            </w:pPr>
          </w:p>
        </w:tc>
      </w:tr>
      <w:tr w:rsidR="005948C3" w:rsidRPr="00BA2771" w14:paraId="03A3EDAD" w14:textId="77777777" w:rsidTr="00FF539A">
        <w:tc>
          <w:tcPr>
            <w:tcW w:w="3936" w:type="dxa"/>
            <w:vMerge w:val="restart"/>
          </w:tcPr>
          <w:p w14:paraId="02AF4B00" w14:textId="77777777" w:rsidR="005948C3" w:rsidRPr="00BA2771" w:rsidRDefault="005948C3" w:rsidP="00FF539A">
            <w:pPr>
              <w:spacing w:after="0" w:line="240" w:lineRule="auto"/>
              <w:rPr>
                <w:rFonts w:ascii="Times New Roman" w:hAnsi="Times New Roman"/>
                <w:sz w:val="28"/>
                <w:szCs w:val="28"/>
              </w:rPr>
            </w:pPr>
            <w:r w:rsidRPr="000A19A1">
              <w:rPr>
                <w:rFonts w:ascii="Times New Roman" w:hAnsi="Times New Roman"/>
                <w:b/>
                <w:bCs/>
                <w:sz w:val="28"/>
                <w:szCs w:val="28"/>
              </w:rPr>
              <w:t>Тема 1.2</w:t>
            </w:r>
            <w:r w:rsidRPr="000A19A1">
              <w:rPr>
                <w:rFonts w:ascii="Times New Roman" w:hAnsi="Times New Roman"/>
                <w:bCs/>
                <w:sz w:val="28"/>
                <w:szCs w:val="28"/>
              </w:rPr>
              <w:t xml:space="preserve"> Нормативные документы по стандартизации и виды стандартов</w:t>
            </w:r>
          </w:p>
        </w:tc>
        <w:tc>
          <w:tcPr>
            <w:tcW w:w="8930" w:type="dxa"/>
          </w:tcPr>
          <w:p w14:paraId="19DCEEF5"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b/>
                <w:bCs/>
                <w:sz w:val="28"/>
                <w:szCs w:val="28"/>
              </w:rPr>
              <w:t>Содержание учебного материала</w:t>
            </w:r>
          </w:p>
        </w:tc>
        <w:tc>
          <w:tcPr>
            <w:tcW w:w="1102" w:type="dxa"/>
            <w:vMerge w:val="restart"/>
          </w:tcPr>
          <w:p w14:paraId="4BC7EA13" w14:textId="77777777" w:rsidR="005948C3" w:rsidRDefault="005948C3" w:rsidP="00FF539A">
            <w:pPr>
              <w:spacing w:after="0" w:line="240" w:lineRule="auto"/>
              <w:rPr>
                <w:rFonts w:ascii="Times New Roman" w:hAnsi="Times New Roman"/>
                <w:b/>
                <w:sz w:val="28"/>
                <w:szCs w:val="28"/>
              </w:rPr>
            </w:pPr>
          </w:p>
          <w:p w14:paraId="4F6BA6CE"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val="restart"/>
          </w:tcPr>
          <w:p w14:paraId="6FEB06BF" w14:textId="77777777" w:rsidR="005948C3" w:rsidRDefault="005948C3" w:rsidP="00FF539A">
            <w:pPr>
              <w:spacing w:after="0" w:line="240" w:lineRule="auto"/>
              <w:rPr>
                <w:rFonts w:ascii="Times New Roman" w:hAnsi="Times New Roman"/>
                <w:sz w:val="28"/>
                <w:szCs w:val="28"/>
              </w:rPr>
            </w:pPr>
          </w:p>
          <w:p w14:paraId="266ECC64"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2E3D0C6E" w14:textId="77777777" w:rsidTr="00FF539A">
        <w:trPr>
          <w:trHeight w:val="1023"/>
        </w:trPr>
        <w:tc>
          <w:tcPr>
            <w:tcW w:w="3936" w:type="dxa"/>
            <w:vMerge/>
          </w:tcPr>
          <w:p w14:paraId="42E1B50D"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67EB9E32" w14:textId="77777777" w:rsidR="005948C3" w:rsidRPr="00BA2771" w:rsidRDefault="005948C3" w:rsidP="00FF539A">
            <w:pPr>
              <w:spacing w:after="0" w:line="240" w:lineRule="auto"/>
              <w:rPr>
                <w:rFonts w:ascii="Times New Roman" w:hAnsi="Times New Roman"/>
                <w:sz w:val="28"/>
                <w:szCs w:val="28"/>
              </w:rPr>
            </w:pPr>
            <w:r w:rsidRPr="000A19A1">
              <w:rPr>
                <w:rFonts w:ascii="Times New Roman" w:hAnsi="Times New Roman"/>
                <w:color w:val="000000"/>
                <w:sz w:val="28"/>
                <w:szCs w:val="28"/>
              </w:rPr>
              <w:t xml:space="preserve">Государственная система стандартизации. </w:t>
            </w:r>
            <w:r w:rsidRPr="000A19A1">
              <w:rPr>
                <w:rFonts w:ascii="Times New Roman" w:hAnsi="Times New Roman"/>
                <w:color w:val="000000"/>
                <w:sz w:val="28"/>
                <w:szCs w:val="28"/>
                <w:shd w:val="clear" w:color="auto" w:fill="FFFFFF"/>
              </w:rPr>
              <w:t xml:space="preserve">Государственные </w:t>
            </w:r>
            <w:proofErr w:type="gramStart"/>
            <w:r w:rsidRPr="000A19A1">
              <w:rPr>
                <w:rFonts w:ascii="Times New Roman" w:hAnsi="Times New Roman"/>
                <w:color w:val="000000"/>
                <w:sz w:val="28"/>
                <w:szCs w:val="28"/>
                <w:shd w:val="clear" w:color="auto" w:fill="FFFFFF"/>
              </w:rPr>
              <w:t>стандарты</w:t>
            </w:r>
            <w:r w:rsidRPr="000A19A1">
              <w:rPr>
                <w:rStyle w:val="apple-converted-space"/>
                <w:color w:val="000000"/>
                <w:sz w:val="28"/>
                <w:szCs w:val="28"/>
                <w:shd w:val="clear" w:color="auto" w:fill="FFFFFF"/>
              </w:rPr>
              <w:t> </w:t>
            </w:r>
            <w:r w:rsidRPr="000A19A1">
              <w:rPr>
                <w:rFonts w:ascii="Times New Roman" w:hAnsi="Times New Roman"/>
                <w:color w:val="000000"/>
                <w:sz w:val="28"/>
                <w:szCs w:val="28"/>
              </w:rPr>
              <w:t xml:space="preserve"> ГОСТы</w:t>
            </w:r>
            <w:proofErr w:type="gramEnd"/>
            <w:r w:rsidRPr="000A19A1">
              <w:rPr>
                <w:rFonts w:ascii="Times New Roman" w:hAnsi="Times New Roman"/>
                <w:color w:val="000000"/>
                <w:sz w:val="28"/>
                <w:szCs w:val="28"/>
              </w:rPr>
              <w:t xml:space="preserve">. </w:t>
            </w:r>
            <w:r w:rsidRPr="000A19A1">
              <w:rPr>
                <w:rFonts w:ascii="Times New Roman" w:hAnsi="Times New Roman"/>
                <w:color w:val="000000"/>
                <w:sz w:val="28"/>
                <w:szCs w:val="28"/>
                <w:shd w:val="clear" w:color="auto" w:fill="FFFFFF"/>
              </w:rPr>
              <w:t>Отраслевые стандарты</w:t>
            </w:r>
            <w:r w:rsidRPr="000A19A1">
              <w:rPr>
                <w:rFonts w:ascii="Times New Roman" w:hAnsi="Times New Roman"/>
                <w:color w:val="000000"/>
                <w:sz w:val="28"/>
                <w:szCs w:val="28"/>
              </w:rPr>
              <w:t xml:space="preserve"> ОСТы. </w:t>
            </w:r>
            <w:r w:rsidRPr="000A19A1">
              <w:rPr>
                <w:rFonts w:ascii="Times New Roman" w:hAnsi="Times New Roman"/>
                <w:color w:val="000000"/>
                <w:sz w:val="28"/>
                <w:szCs w:val="28"/>
                <w:shd w:val="clear" w:color="auto" w:fill="FFFFFF"/>
              </w:rPr>
              <w:t xml:space="preserve"> Стандарты предприятий</w:t>
            </w:r>
            <w:r w:rsidRPr="000A19A1">
              <w:rPr>
                <w:rFonts w:ascii="Times New Roman" w:hAnsi="Times New Roman"/>
                <w:color w:val="000000"/>
                <w:sz w:val="28"/>
                <w:szCs w:val="28"/>
              </w:rPr>
              <w:t xml:space="preserve"> СП.</w:t>
            </w:r>
            <w:r w:rsidRPr="000A19A1">
              <w:rPr>
                <w:rFonts w:ascii="Times New Roman" w:hAnsi="Times New Roman"/>
                <w:color w:val="000000"/>
                <w:sz w:val="28"/>
                <w:szCs w:val="28"/>
                <w:shd w:val="clear" w:color="auto" w:fill="FFFFFF"/>
              </w:rPr>
              <w:t xml:space="preserve"> Технические </w:t>
            </w:r>
            <w:proofErr w:type="gramStart"/>
            <w:r w:rsidRPr="000A19A1">
              <w:rPr>
                <w:rFonts w:ascii="Times New Roman" w:hAnsi="Times New Roman"/>
                <w:color w:val="000000"/>
                <w:sz w:val="28"/>
                <w:szCs w:val="28"/>
                <w:shd w:val="clear" w:color="auto" w:fill="FFFFFF"/>
              </w:rPr>
              <w:t>условия</w:t>
            </w:r>
            <w:r w:rsidRPr="000A19A1">
              <w:rPr>
                <w:rStyle w:val="apple-converted-space"/>
                <w:color w:val="000000"/>
                <w:sz w:val="28"/>
                <w:szCs w:val="28"/>
                <w:shd w:val="clear" w:color="auto" w:fill="FFFFFF"/>
              </w:rPr>
              <w:t> </w:t>
            </w:r>
            <w:r w:rsidRPr="000A19A1">
              <w:rPr>
                <w:rFonts w:ascii="Times New Roman" w:hAnsi="Times New Roman"/>
                <w:color w:val="000000"/>
                <w:sz w:val="28"/>
                <w:szCs w:val="28"/>
              </w:rPr>
              <w:t xml:space="preserve"> ТУ</w:t>
            </w:r>
            <w:proofErr w:type="gramEnd"/>
            <w:r w:rsidRPr="000A19A1">
              <w:rPr>
                <w:rFonts w:ascii="Times New Roman" w:hAnsi="Times New Roman"/>
                <w:color w:val="000000"/>
                <w:sz w:val="28"/>
                <w:szCs w:val="28"/>
              </w:rPr>
              <w:t>.</w:t>
            </w:r>
            <w:r w:rsidRPr="000A19A1">
              <w:rPr>
                <w:rStyle w:val="apple-converted-space"/>
                <w:color w:val="000000"/>
                <w:sz w:val="28"/>
                <w:szCs w:val="28"/>
              </w:rPr>
              <w:t> </w:t>
            </w:r>
            <w:r w:rsidRPr="000A19A1">
              <w:rPr>
                <w:rStyle w:val="apple-converted-space"/>
                <w:color w:val="000000"/>
                <w:sz w:val="28"/>
                <w:szCs w:val="28"/>
                <w:shd w:val="clear" w:color="auto" w:fill="FFFFFF"/>
              </w:rPr>
              <w:t> </w:t>
            </w:r>
            <w:r w:rsidRPr="000A19A1">
              <w:rPr>
                <w:rFonts w:ascii="Times New Roman" w:hAnsi="Times New Roman"/>
                <w:color w:val="000000"/>
                <w:sz w:val="28"/>
                <w:szCs w:val="28"/>
                <w:shd w:val="clear" w:color="auto" w:fill="FFFFFF"/>
              </w:rPr>
              <w:t>Технический регламент.</w:t>
            </w:r>
          </w:p>
        </w:tc>
        <w:tc>
          <w:tcPr>
            <w:tcW w:w="1102" w:type="dxa"/>
            <w:vMerge/>
          </w:tcPr>
          <w:p w14:paraId="5520C246" w14:textId="77777777" w:rsidR="005948C3" w:rsidRPr="00BA2771" w:rsidRDefault="005948C3" w:rsidP="00FF539A">
            <w:pPr>
              <w:spacing w:after="0" w:line="240" w:lineRule="auto"/>
              <w:rPr>
                <w:rFonts w:ascii="Times New Roman" w:hAnsi="Times New Roman"/>
                <w:b/>
                <w:i/>
                <w:sz w:val="28"/>
                <w:szCs w:val="28"/>
              </w:rPr>
            </w:pPr>
          </w:p>
        </w:tc>
        <w:tc>
          <w:tcPr>
            <w:tcW w:w="818" w:type="dxa"/>
            <w:vMerge/>
          </w:tcPr>
          <w:p w14:paraId="64C9D6A9"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503F931B" w14:textId="77777777" w:rsidTr="00FF539A">
        <w:trPr>
          <w:trHeight w:val="1015"/>
        </w:trPr>
        <w:tc>
          <w:tcPr>
            <w:tcW w:w="3936" w:type="dxa"/>
          </w:tcPr>
          <w:p w14:paraId="7712952D"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b/>
                <w:bCs/>
                <w:sz w:val="28"/>
                <w:szCs w:val="28"/>
              </w:rPr>
              <w:t>Раздел 2.</w:t>
            </w:r>
            <w:r w:rsidRPr="00BA2771">
              <w:rPr>
                <w:rFonts w:ascii="Times New Roman" w:hAnsi="Times New Roman"/>
                <w:bCs/>
                <w:sz w:val="28"/>
                <w:szCs w:val="28"/>
              </w:rPr>
              <w:t xml:space="preserve">  Взаимозаменяемость, допуски и посадки. </w:t>
            </w:r>
          </w:p>
        </w:tc>
        <w:tc>
          <w:tcPr>
            <w:tcW w:w="8930" w:type="dxa"/>
          </w:tcPr>
          <w:p w14:paraId="1EF1C88D" w14:textId="77777777" w:rsidR="005948C3" w:rsidRPr="00BA2771" w:rsidRDefault="005948C3" w:rsidP="00FF539A">
            <w:pPr>
              <w:spacing w:after="0" w:line="240" w:lineRule="auto"/>
              <w:rPr>
                <w:rFonts w:ascii="Times New Roman" w:hAnsi="Times New Roman"/>
                <w:sz w:val="28"/>
                <w:szCs w:val="28"/>
              </w:rPr>
            </w:pPr>
          </w:p>
        </w:tc>
        <w:tc>
          <w:tcPr>
            <w:tcW w:w="1102" w:type="dxa"/>
          </w:tcPr>
          <w:p w14:paraId="3CA77D99"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14</w:t>
            </w:r>
          </w:p>
        </w:tc>
        <w:tc>
          <w:tcPr>
            <w:tcW w:w="818" w:type="dxa"/>
          </w:tcPr>
          <w:p w14:paraId="008A2F27"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6E4D1277" w14:textId="77777777" w:rsidTr="00FF539A">
        <w:trPr>
          <w:trHeight w:val="388"/>
        </w:trPr>
        <w:tc>
          <w:tcPr>
            <w:tcW w:w="3936" w:type="dxa"/>
            <w:vMerge w:val="restart"/>
          </w:tcPr>
          <w:p w14:paraId="31FB4588" w14:textId="77777777" w:rsidR="005948C3" w:rsidRPr="00BA2771" w:rsidRDefault="005948C3" w:rsidP="00FF539A">
            <w:pPr>
              <w:spacing w:after="0" w:line="240" w:lineRule="auto"/>
              <w:rPr>
                <w:rFonts w:ascii="Times New Roman" w:hAnsi="Times New Roman"/>
                <w:bCs/>
                <w:sz w:val="28"/>
                <w:szCs w:val="28"/>
              </w:rPr>
            </w:pPr>
            <w:r w:rsidRPr="00BA2771">
              <w:rPr>
                <w:rFonts w:ascii="Times New Roman" w:hAnsi="Times New Roman"/>
                <w:b/>
                <w:bCs/>
                <w:sz w:val="28"/>
                <w:szCs w:val="28"/>
              </w:rPr>
              <w:t>Тема 2. 1</w:t>
            </w:r>
            <w:r w:rsidRPr="00BA2771">
              <w:rPr>
                <w:rFonts w:ascii="Times New Roman" w:hAnsi="Times New Roman"/>
                <w:bCs/>
                <w:sz w:val="28"/>
                <w:szCs w:val="28"/>
              </w:rPr>
              <w:t xml:space="preserve"> Основные сведения о взаимозаменяемости.</w:t>
            </w:r>
          </w:p>
          <w:p w14:paraId="0FA745BB"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1F2AC9D0" w14:textId="77777777" w:rsidR="005948C3" w:rsidRPr="00BA2771" w:rsidRDefault="005948C3" w:rsidP="00FF539A">
            <w:pPr>
              <w:spacing w:after="0" w:line="240" w:lineRule="auto"/>
              <w:jc w:val="both"/>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478CF0DA" w14:textId="77777777" w:rsidR="005948C3" w:rsidRDefault="005948C3" w:rsidP="00FF539A">
            <w:pPr>
              <w:spacing w:after="0" w:line="240" w:lineRule="auto"/>
              <w:rPr>
                <w:rFonts w:ascii="Times New Roman" w:hAnsi="Times New Roman"/>
                <w:b/>
                <w:sz w:val="28"/>
                <w:szCs w:val="28"/>
              </w:rPr>
            </w:pPr>
          </w:p>
          <w:p w14:paraId="0500AF32"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 xml:space="preserve"> 2</w:t>
            </w:r>
          </w:p>
        </w:tc>
        <w:tc>
          <w:tcPr>
            <w:tcW w:w="818" w:type="dxa"/>
            <w:vMerge w:val="restart"/>
          </w:tcPr>
          <w:p w14:paraId="064DB608"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30DDB560" w14:textId="77777777" w:rsidTr="00FF539A">
        <w:trPr>
          <w:trHeight w:val="572"/>
        </w:trPr>
        <w:tc>
          <w:tcPr>
            <w:tcW w:w="3936" w:type="dxa"/>
            <w:vMerge/>
          </w:tcPr>
          <w:p w14:paraId="1DCA5CF6" w14:textId="77777777" w:rsidR="005948C3" w:rsidRPr="00BA2771" w:rsidRDefault="005948C3" w:rsidP="00FF539A">
            <w:pPr>
              <w:spacing w:after="0" w:line="240" w:lineRule="auto"/>
              <w:rPr>
                <w:rFonts w:ascii="Times New Roman" w:hAnsi="Times New Roman"/>
                <w:b/>
                <w:bCs/>
                <w:sz w:val="28"/>
                <w:szCs w:val="28"/>
              </w:rPr>
            </w:pPr>
          </w:p>
        </w:tc>
        <w:tc>
          <w:tcPr>
            <w:tcW w:w="8930" w:type="dxa"/>
          </w:tcPr>
          <w:p w14:paraId="775D1B69" w14:textId="77777777" w:rsidR="005948C3"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 xml:space="preserve">Понятие взаимозаменяемости.    </w:t>
            </w:r>
          </w:p>
          <w:p w14:paraId="49F18760" w14:textId="77777777" w:rsidR="005948C3"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Виды взаимозаменяемости</w:t>
            </w:r>
          </w:p>
        </w:tc>
        <w:tc>
          <w:tcPr>
            <w:tcW w:w="1102" w:type="dxa"/>
            <w:vMerge/>
          </w:tcPr>
          <w:p w14:paraId="51E34E02" w14:textId="77777777" w:rsidR="005948C3" w:rsidRDefault="005948C3" w:rsidP="00FF539A">
            <w:pPr>
              <w:spacing w:after="0" w:line="240" w:lineRule="auto"/>
              <w:rPr>
                <w:rFonts w:ascii="Times New Roman" w:hAnsi="Times New Roman"/>
                <w:b/>
                <w:sz w:val="28"/>
                <w:szCs w:val="28"/>
              </w:rPr>
            </w:pPr>
          </w:p>
        </w:tc>
        <w:tc>
          <w:tcPr>
            <w:tcW w:w="818" w:type="dxa"/>
            <w:vMerge/>
          </w:tcPr>
          <w:p w14:paraId="18347E4B"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4897AD88" w14:textId="77777777" w:rsidTr="00FF539A">
        <w:tc>
          <w:tcPr>
            <w:tcW w:w="3936" w:type="dxa"/>
            <w:vMerge w:val="restart"/>
          </w:tcPr>
          <w:p w14:paraId="4483EB35" w14:textId="77777777" w:rsidR="005948C3" w:rsidRPr="00BA2771" w:rsidRDefault="005948C3" w:rsidP="00FF539A">
            <w:pPr>
              <w:pStyle w:val="1"/>
              <w:spacing w:before="300" w:after="150"/>
              <w:rPr>
                <w:bCs/>
                <w:sz w:val="28"/>
                <w:szCs w:val="28"/>
              </w:rPr>
            </w:pPr>
            <w:r w:rsidRPr="000A19A1">
              <w:rPr>
                <w:b/>
                <w:bCs/>
                <w:sz w:val="28"/>
                <w:szCs w:val="28"/>
              </w:rPr>
              <w:lastRenderedPageBreak/>
              <w:t xml:space="preserve">Тема 2.2 </w:t>
            </w:r>
            <w:r w:rsidRPr="00BA2771">
              <w:rPr>
                <w:bCs/>
                <w:sz w:val="28"/>
                <w:szCs w:val="28"/>
              </w:rPr>
              <w:t xml:space="preserve">Основные понятия и определения по допускам и посадкам  </w:t>
            </w:r>
          </w:p>
          <w:p w14:paraId="13E32719"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0C5FB191"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b/>
                <w:bCs/>
                <w:sz w:val="28"/>
                <w:szCs w:val="28"/>
              </w:rPr>
              <w:t>Содержание учебного материала</w:t>
            </w:r>
          </w:p>
        </w:tc>
        <w:tc>
          <w:tcPr>
            <w:tcW w:w="1102" w:type="dxa"/>
          </w:tcPr>
          <w:p w14:paraId="4E2BC617" w14:textId="77777777" w:rsidR="005948C3" w:rsidRPr="00BA2771" w:rsidRDefault="005948C3" w:rsidP="00FF539A">
            <w:pPr>
              <w:spacing w:after="0" w:line="240" w:lineRule="auto"/>
              <w:rPr>
                <w:rFonts w:ascii="Times New Roman" w:hAnsi="Times New Roman"/>
                <w:b/>
                <w:sz w:val="28"/>
                <w:szCs w:val="28"/>
              </w:rPr>
            </w:pPr>
          </w:p>
        </w:tc>
        <w:tc>
          <w:tcPr>
            <w:tcW w:w="818" w:type="dxa"/>
          </w:tcPr>
          <w:p w14:paraId="005B45F6"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69410DA9" w14:textId="77777777" w:rsidTr="00FF539A">
        <w:tc>
          <w:tcPr>
            <w:tcW w:w="3936" w:type="dxa"/>
            <w:vMerge/>
          </w:tcPr>
          <w:p w14:paraId="7DE918F7"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726FACCB"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Понятие и определение основных видов размеров и отклонений. Обозначение номинальных размеров и предельных отклонений на чертежах.</w:t>
            </w:r>
          </w:p>
          <w:p w14:paraId="4144EBB2"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Поле допуска. Схемы расположения полей допусков</w:t>
            </w:r>
          </w:p>
          <w:p w14:paraId="0C12E090"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Посадки. Виды посадок</w:t>
            </w:r>
          </w:p>
        </w:tc>
        <w:tc>
          <w:tcPr>
            <w:tcW w:w="1102" w:type="dxa"/>
          </w:tcPr>
          <w:p w14:paraId="4B3DA012" w14:textId="77777777" w:rsidR="005948C3" w:rsidRDefault="005948C3" w:rsidP="00FF539A">
            <w:pPr>
              <w:spacing w:after="0" w:line="240" w:lineRule="auto"/>
              <w:rPr>
                <w:rFonts w:ascii="Times New Roman" w:hAnsi="Times New Roman"/>
                <w:sz w:val="28"/>
                <w:szCs w:val="28"/>
              </w:rPr>
            </w:pPr>
          </w:p>
          <w:p w14:paraId="1632AF61"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2</w:t>
            </w:r>
          </w:p>
        </w:tc>
        <w:tc>
          <w:tcPr>
            <w:tcW w:w="818" w:type="dxa"/>
          </w:tcPr>
          <w:p w14:paraId="317ED1BD"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3</w:t>
            </w:r>
          </w:p>
        </w:tc>
      </w:tr>
      <w:tr w:rsidR="005948C3" w:rsidRPr="00BA2771" w14:paraId="22AC2BCD" w14:textId="77777777" w:rsidTr="00FF539A">
        <w:trPr>
          <w:trHeight w:val="222"/>
        </w:trPr>
        <w:tc>
          <w:tcPr>
            <w:tcW w:w="3936" w:type="dxa"/>
            <w:vMerge w:val="restart"/>
          </w:tcPr>
          <w:p w14:paraId="7FB5E99A" w14:textId="77777777" w:rsidR="005948C3" w:rsidRPr="00BA2771" w:rsidRDefault="005948C3" w:rsidP="00FF539A">
            <w:pPr>
              <w:spacing w:after="0" w:line="240" w:lineRule="auto"/>
              <w:rPr>
                <w:rFonts w:ascii="Times New Roman" w:hAnsi="Times New Roman"/>
                <w:sz w:val="28"/>
                <w:szCs w:val="28"/>
              </w:rPr>
            </w:pPr>
            <w:hyperlink r:id="rId133" w:history="1">
              <w:r w:rsidRPr="00BA2771">
                <w:rPr>
                  <w:rStyle w:val="ad"/>
                  <w:rFonts w:eastAsiaTheme="minorEastAsia"/>
                  <w:b/>
                  <w:sz w:val="28"/>
                  <w:szCs w:val="28"/>
                </w:rPr>
                <w:t xml:space="preserve">Тема 2.3 </w:t>
              </w:r>
              <w:r w:rsidRPr="00BA2771">
                <w:rPr>
                  <w:rStyle w:val="ad"/>
                  <w:rFonts w:eastAsiaTheme="minorEastAsia"/>
                  <w:sz w:val="28"/>
                  <w:szCs w:val="28"/>
                </w:rPr>
                <w:t xml:space="preserve">Выбор и расчет различных посадок. </w:t>
              </w:r>
            </w:hyperlink>
            <w:r w:rsidRPr="00BA2771">
              <w:rPr>
                <w:rFonts w:ascii="Times New Roman" w:hAnsi="Times New Roman"/>
                <w:sz w:val="28"/>
                <w:szCs w:val="28"/>
              </w:rPr>
              <w:t>Системы</w:t>
            </w:r>
            <w:r w:rsidRPr="00BA2771">
              <w:rPr>
                <w:rFonts w:ascii="Times New Roman" w:hAnsi="Times New Roman"/>
                <w:bCs/>
                <w:sz w:val="28"/>
                <w:szCs w:val="28"/>
              </w:rPr>
              <w:t xml:space="preserve"> допусков и посадок.</w:t>
            </w:r>
          </w:p>
        </w:tc>
        <w:tc>
          <w:tcPr>
            <w:tcW w:w="8930" w:type="dxa"/>
          </w:tcPr>
          <w:p w14:paraId="00CFB7A7" w14:textId="77777777" w:rsidR="005948C3" w:rsidRPr="00BA2771" w:rsidRDefault="005948C3" w:rsidP="00FF539A">
            <w:pPr>
              <w:spacing w:after="0" w:line="240" w:lineRule="auto"/>
              <w:jc w:val="both"/>
              <w:rPr>
                <w:rFonts w:ascii="Times New Roman" w:hAnsi="Times New Roman"/>
                <w:sz w:val="28"/>
                <w:szCs w:val="28"/>
              </w:rPr>
            </w:pPr>
            <w:r w:rsidRPr="00BA2771">
              <w:rPr>
                <w:rFonts w:ascii="Times New Roman" w:hAnsi="Times New Roman"/>
                <w:b/>
                <w:bCs/>
                <w:sz w:val="28"/>
                <w:szCs w:val="28"/>
              </w:rPr>
              <w:t>Содержание учебного материала</w:t>
            </w:r>
          </w:p>
        </w:tc>
        <w:tc>
          <w:tcPr>
            <w:tcW w:w="1102" w:type="dxa"/>
            <w:vMerge w:val="restart"/>
          </w:tcPr>
          <w:p w14:paraId="3BC53B23" w14:textId="77777777" w:rsidR="005948C3" w:rsidRDefault="005948C3" w:rsidP="00FF539A">
            <w:pPr>
              <w:spacing w:after="0" w:line="240" w:lineRule="auto"/>
              <w:rPr>
                <w:rFonts w:ascii="Times New Roman" w:hAnsi="Times New Roman"/>
                <w:b/>
                <w:sz w:val="28"/>
                <w:szCs w:val="28"/>
              </w:rPr>
            </w:pPr>
          </w:p>
          <w:p w14:paraId="187A93C5"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val="restart"/>
          </w:tcPr>
          <w:p w14:paraId="3183BAA5" w14:textId="77777777" w:rsidR="005948C3" w:rsidRDefault="005948C3" w:rsidP="00FF539A">
            <w:pPr>
              <w:spacing w:after="0" w:line="240" w:lineRule="auto"/>
              <w:rPr>
                <w:rFonts w:ascii="Times New Roman" w:hAnsi="Times New Roman"/>
                <w:sz w:val="28"/>
                <w:szCs w:val="28"/>
              </w:rPr>
            </w:pPr>
          </w:p>
          <w:p w14:paraId="259C09C2" w14:textId="77777777" w:rsidR="005948C3" w:rsidRDefault="005948C3" w:rsidP="00FF539A">
            <w:pPr>
              <w:spacing w:after="0" w:line="240" w:lineRule="auto"/>
              <w:rPr>
                <w:rFonts w:ascii="Times New Roman" w:hAnsi="Times New Roman"/>
                <w:sz w:val="28"/>
                <w:szCs w:val="28"/>
              </w:rPr>
            </w:pPr>
          </w:p>
          <w:p w14:paraId="6E2F2BB2"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3</w:t>
            </w:r>
          </w:p>
        </w:tc>
      </w:tr>
      <w:tr w:rsidR="005948C3" w:rsidRPr="00BA2771" w14:paraId="692234F0" w14:textId="77777777" w:rsidTr="00FF539A">
        <w:trPr>
          <w:trHeight w:val="665"/>
        </w:trPr>
        <w:tc>
          <w:tcPr>
            <w:tcW w:w="3936" w:type="dxa"/>
            <w:vMerge/>
          </w:tcPr>
          <w:p w14:paraId="42190CBF"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560ADAD8" w14:textId="77777777" w:rsidR="005948C3" w:rsidRPr="00BA2771"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 xml:space="preserve"> Правила расчета посадок. Система вала и система отверстия. Поля допусков отверстий и валов в ЕСДП.</w:t>
            </w:r>
          </w:p>
        </w:tc>
        <w:tc>
          <w:tcPr>
            <w:tcW w:w="1102" w:type="dxa"/>
            <w:vMerge/>
          </w:tcPr>
          <w:p w14:paraId="797A7A0A"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6AA8CF36"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2068A986" w14:textId="77777777" w:rsidTr="00FF539A">
        <w:trPr>
          <w:trHeight w:val="525"/>
        </w:trPr>
        <w:tc>
          <w:tcPr>
            <w:tcW w:w="3936" w:type="dxa"/>
            <w:vMerge/>
          </w:tcPr>
          <w:p w14:paraId="6055D1B9"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575B8DAF" w14:textId="77777777" w:rsidR="005948C3" w:rsidRDefault="005948C3" w:rsidP="00FF539A">
            <w:pPr>
              <w:spacing w:after="0" w:line="240" w:lineRule="auto"/>
              <w:jc w:val="both"/>
              <w:rPr>
                <w:rFonts w:ascii="Times New Roman" w:hAnsi="Times New Roman"/>
                <w:sz w:val="28"/>
                <w:szCs w:val="28"/>
              </w:rPr>
            </w:pPr>
            <w:r>
              <w:rPr>
                <w:rFonts w:ascii="Times New Roman" w:hAnsi="Times New Roman"/>
                <w:sz w:val="28"/>
                <w:szCs w:val="28"/>
              </w:rPr>
              <w:t>Практическая работа№1</w:t>
            </w:r>
          </w:p>
          <w:p w14:paraId="6E57467E" w14:textId="77777777" w:rsidR="005948C3" w:rsidRPr="00BA2771"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 xml:space="preserve"> Расчет посадок с зазором, с натягом.</w:t>
            </w:r>
          </w:p>
        </w:tc>
        <w:tc>
          <w:tcPr>
            <w:tcW w:w="1102" w:type="dxa"/>
          </w:tcPr>
          <w:p w14:paraId="25383A66"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tcPr>
          <w:p w14:paraId="792520CF"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6133AD9C" w14:textId="77777777" w:rsidTr="00FF539A">
        <w:trPr>
          <w:trHeight w:val="258"/>
        </w:trPr>
        <w:tc>
          <w:tcPr>
            <w:tcW w:w="3936" w:type="dxa"/>
            <w:vMerge w:val="restart"/>
          </w:tcPr>
          <w:p w14:paraId="6A3C4B20" w14:textId="77777777" w:rsidR="005948C3" w:rsidRPr="00BA2771" w:rsidRDefault="005948C3" w:rsidP="00FF539A">
            <w:pPr>
              <w:pStyle w:val="1"/>
              <w:spacing w:before="300" w:after="150"/>
              <w:rPr>
                <w:rFonts w:eastAsia="Calibri"/>
                <w:bCs/>
                <w:sz w:val="28"/>
                <w:szCs w:val="28"/>
              </w:rPr>
            </w:pPr>
            <w:r>
              <w:rPr>
                <w:rFonts w:eastAsia="Calibri"/>
                <w:b/>
                <w:bCs/>
                <w:sz w:val="28"/>
                <w:szCs w:val="28"/>
              </w:rPr>
              <w:t>Тема 2.4</w:t>
            </w:r>
            <w:r w:rsidRPr="00BA2771">
              <w:rPr>
                <w:rFonts w:eastAsia="Calibri"/>
                <w:bCs/>
                <w:sz w:val="28"/>
                <w:szCs w:val="28"/>
              </w:rPr>
              <w:t>Понятие о квалитете.</w:t>
            </w:r>
          </w:p>
          <w:p w14:paraId="261AF57A"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7347FD8B" w14:textId="77777777" w:rsidR="005948C3" w:rsidRPr="00BA2771" w:rsidRDefault="005948C3" w:rsidP="00FF539A">
            <w:pPr>
              <w:spacing w:after="0" w:line="240" w:lineRule="auto"/>
              <w:jc w:val="both"/>
              <w:rPr>
                <w:rFonts w:ascii="Times New Roman" w:hAnsi="Times New Roman"/>
                <w:sz w:val="28"/>
                <w:szCs w:val="28"/>
              </w:rPr>
            </w:pPr>
            <w:r w:rsidRPr="00BA2771">
              <w:rPr>
                <w:rFonts w:ascii="Times New Roman" w:hAnsi="Times New Roman"/>
                <w:b/>
                <w:bCs/>
                <w:sz w:val="28"/>
                <w:szCs w:val="28"/>
              </w:rPr>
              <w:t>Содержание учебного материала</w:t>
            </w:r>
          </w:p>
        </w:tc>
        <w:tc>
          <w:tcPr>
            <w:tcW w:w="1102" w:type="dxa"/>
            <w:vMerge w:val="restart"/>
          </w:tcPr>
          <w:p w14:paraId="2BD6AE7D"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2</w:t>
            </w:r>
          </w:p>
        </w:tc>
        <w:tc>
          <w:tcPr>
            <w:tcW w:w="818" w:type="dxa"/>
            <w:vMerge w:val="restart"/>
          </w:tcPr>
          <w:p w14:paraId="65F0C7F3"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2</w:t>
            </w:r>
          </w:p>
        </w:tc>
      </w:tr>
      <w:tr w:rsidR="005948C3" w:rsidRPr="00BA2771" w14:paraId="3629DAB3" w14:textId="77777777" w:rsidTr="00FF539A">
        <w:trPr>
          <w:trHeight w:val="702"/>
        </w:trPr>
        <w:tc>
          <w:tcPr>
            <w:tcW w:w="3936" w:type="dxa"/>
            <w:vMerge/>
          </w:tcPr>
          <w:p w14:paraId="16982EF0"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674D6AED" w14:textId="77777777" w:rsidR="005948C3"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Понятия интервалов номинальных размеров, основного отклонения, квалитетов. Предельные отклонения размеров с неуказанными допусками (свободные размеры)</w:t>
            </w:r>
          </w:p>
        </w:tc>
        <w:tc>
          <w:tcPr>
            <w:tcW w:w="1102" w:type="dxa"/>
            <w:vMerge/>
          </w:tcPr>
          <w:p w14:paraId="200BF9B7"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06779F60"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334C9F0F" w14:textId="77777777" w:rsidTr="00FF539A">
        <w:trPr>
          <w:trHeight w:val="333"/>
        </w:trPr>
        <w:tc>
          <w:tcPr>
            <w:tcW w:w="3936" w:type="dxa"/>
            <w:vMerge w:val="restart"/>
          </w:tcPr>
          <w:p w14:paraId="7EB7E109" w14:textId="77777777" w:rsidR="005948C3" w:rsidRPr="00BA2771" w:rsidRDefault="005948C3" w:rsidP="00FF539A">
            <w:pPr>
              <w:pStyle w:val="1"/>
              <w:spacing w:before="300" w:after="150"/>
              <w:rPr>
                <w:rFonts w:eastAsia="Calibri"/>
                <w:bCs/>
                <w:sz w:val="28"/>
                <w:szCs w:val="28"/>
              </w:rPr>
            </w:pPr>
            <w:r w:rsidRPr="000A19A1">
              <w:rPr>
                <w:b/>
                <w:sz w:val="28"/>
                <w:szCs w:val="28"/>
              </w:rPr>
              <w:t xml:space="preserve">Тема </w:t>
            </w:r>
            <w:r>
              <w:rPr>
                <w:b/>
                <w:sz w:val="28"/>
                <w:szCs w:val="28"/>
              </w:rPr>
              <w:t>2.5</w:t>
            </w:r>
            <w:r w:rsidRPr="00BA2771">
              <w:rPr>
                <w:sz w:val="28"/>
                <w:szCs w:val="28"/>
              </w:rPr>
              <w:t>Точность формы и расположения.</w:t>
            </w:r>
          </w:p>
          <w:p w14:paraId="6F411891"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2F586E16" w14:textId="77777777" w:rsidR="005948C3" w:rsidRPr="00BA2771" w:rsidRDefault="005948C3" w:rsidP="00FF539A">
            <w:pPr>
              <w:spacing w:after="0" w:line="240" w:lineRule="auto"/>
              <w:jc w:val="both"/>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6E83FBC2"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val="restart"/>
          </w:tcPr>
          <w:p w14:paraId="585E4367"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49749B9A" w14:textId="77777777" w:rsidTr="00FF539A">
        <w:trPr>
          <w:trHeight w:val="351"/>
        </w:trPr>
        <w:tc>
          <w:tcPr>
            <w:tcW w:w="3936" w:type="dxa"/>
            <w:vMerge/>
          </w:tcPr>
          <w:p w14:paraId="1D7ED7B8"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26267C72" w14:textId="77777777" w:rsidR="005948C3"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 xml:space="preserve">Понятие об отклонениях и допусках формы и расположения плоских и цилиндрических деталей. Условные обозначения отклонений и допусков </w:t>
            </w:r>
            <w:proofErr w:type="gramStart"/>
            <w:r w:rsidRPr="00BA2771">
              <w:rPr>
                <w:rFonts w:ascii="Times New Roman" w:hAnsi="Times New Roman"/>
                <w:sz w:val="28"/>
                <w:szCs w:val="28"/>
              </w:rPr>
              <w:t>формы  и</w:t>
            </w:r>
            <w:proofErr w:type="gramEnd"/>
            <w:r w:rsidRPr="00BA2771">
              <w:rPr>
                <w:rFonts w:ascii="Times New Roman" w:hAnsi="Times New Roman"/>
                <w:sz w:val="28"/>
                <w:szCs w:val="28"/>
              </w:rPr>
              <w:t xml:space="preserve"> расположения на чертежах.</w:t>
            </w:r>
          </w:p>
        </w:tc>
        <w:tc>
          <w:tcPr>
            <w:tcW w:w="1102" w:type="dxa"/>
            <w:vMerge/>
          </w:tcPr>
          <w:p w14:paraId="2D80E9A5"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45903CAD"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3B79ADD0" w14:textId="77777777" w:rsidTr="00FF539A">
        <w:trPr>
          <w:trHeight w:val="388"/>
        </w:trPr>
        <w:tc>
          <w:tcPr>
            <w:tcW w:w="3936" w:type="dxa"/>
            <w:vMerge w:val="restart"/>
          </w:tcPr>
          <w:p w14:paraId="19824C39"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 w:val="28"/>
                <w:szCs w:val="28"/>
              </w:rPr>
            </w:pPr>
            <w:r>
              <w:rPr>
                <w:rFonts w:ascii="Times New Roman" w:hAnsi="Times New Roman"/>
                <w:b/>
                <w:sz w:val="28"/>
                <w:szCs w:val="28"/>
              </w:rPr>
              <w:t>Тема 2.6</w:t>
            </w:r>
            <w:r w:rsidRPr="00BA2771">
              <w:rPr>
                <w:rFonts w:ascii="Times New Roman" w:hAnsi="Times New Roman"/>
                <w:sz w:val="28"/>
                <w:szCs w:val="28"/>
              </w:rPr>
              <w:t>Шероховатость поверхностей деталей</w:t>
            </w:r>
            <w:r w:rsidRPr="000A19A1">
              <w:rPr>
                <w:rFonts w:ascii="Times New Roman" w:hAnsi="Times New Roman"/>
                <w:b/>
                <w:sz w:val="28"/>
                <w:szCs w:val="28"/>
              </w:rPr>
              <w:t>.</w:t>
            </w:r>
          </w:p>
          <w:p w14:paraId="36B2E20D"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0796E12C" w14:textId="77777777" w:rsidR="005948C3" w:rsidRPr="00BA2771" w:rsidRDefault="005948C3" w:rsidP="00FF539A">
            <w:pPr>
              <w:spacing w:after="0" w:line="240" w:lineRule="auto"/>
              <w:jc w:val="both"/>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4248FD4C"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vMerge w:val="restart"/>
          </w:tcPr>
          <w:p w14:paraId="052A1BD0"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446AA38B" w14:textId="77777777" w:rsidTr="00FF539A">
        <w:trPr>
          <w:trHeight w:val="296"/>
        </w:trPr>
        <w:tc>
          <w:tcPr>
            <w:tcW w:w="3936" w:type="dxa"/>
            <w:vMerge/>
          </w:tcPr>
          <w:p w14:paraId="460DE7B1"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1E7E570E" w14:textId="77777777" w:rsidR="005948C3" w:rsidRDefault="005948C3" w:rsidP="00FF539A">
            <w:pPr>
              <w:spacing w:after="0" w:line="240" w:lineRule="auto"/>
              <w:jc w:val="both"/>
              <w:rPr>
                <w:rFonts w:ascii="Times New Roman" w:hAnsi="Times New Roman"/>
                <w:sz w:val="28"/>
                <w:szCs w:val="28"/>
              </w:rPr>
            </w:pPr>
            <w:r w:rsidRPr="00BA2771">
              <w:rPr>
                <w:rFonts w:ascii="Times New Roman" w:hAnsi="Times New Roman"/>
                <w:sz w:val="28"/>
                <w:szCs w:val="28"/>
              </w:rPr>
              <w:t>Понятие и определение шероховатости поверхности</w:t>
            </w:r>
            <w:r>
              <w:rPr>
                <w:rFonts w:ascii="Times New Roman" w:hAnsi="Times New Roman"/>
                <w:sz w:val="28"/>
                <w:szCs w:val="28"/>
              </w:rPr>
              <w:t>.</w:t>
            </w:r>
            <w:r w:rsidRPr="00BA2771">
              <w:rPr>
                <w:rFonts w:ascii="Times New Roman" w:hAnsi="Times New Roman"/>
                <w:sz w:val="28"/>
                <w:szCs w:val="28"/>
              </w:rPr>
              <w:t xml:space="preserve"> Параметры шероховатости поверхности. Обозначение шероховатости поверхности на чертежах.</w:t>
            </w:r>
          </w:p>
        </w:tc>
        <w:tc>
          <w:tcPr>
            <w:tcW w:w="1102" w:type="dxa"/>
            <w:vMerge/>
          </w:tcPr>
          <w:p w14:paraId="6FDE812F"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460EE4C1"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2A8EAD47" w14:textId="77777777" w:rsidTr="00FF539A">
        <w:tc>
          <w:tcPr>
            <w:tcW w:w="3936" w:type="dxa"/>
          </w:tcPr>
          <w:p w14:paraId="4A10E6C2"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 xml:space="preserve">Раздел 3.  </w:t>
            </w:r>
            <w:r w:rsidRPr="00BA2771">
              <w:rPr>
                <w:rFonts w:ascii="Times New Roman" w:hAnsi="Times New Roman"/>
                <w:sz w:val="28"/>
                <w:szCs w:val="28"/>
              </w:rPr>
              <w:t>Основы метрологии.</w:t>
            </w:r>
          </w:p>
        </w:tc>
        <w:tc>
          <w:tcPr>
            <w:tcW w:w="8930" w:type="dxa"/>
          </w:tcPr>
          <w:p w14:paraId="05718376" w14:textId="77777777" w:rsidR="005948C3" w:rsidRPr="00BA2771" w:rsidRDefault="005948C3" w:rsidP="00FF539A">
            <w:pPr>
              <w:spacing w:after="0" w:line="240" w:lineRule="auto"/>
              <w:rPr>
                <w:rFonts w:ascii="Times New Roman" w:hAnsi="Times New Roman"/>
                <w:sz w:val="28"/>
                <w:szCs w:val="28"/>
              </w:rPr>
            </w:pPr>
          </w:p>
          <w:p w14:paraId="6ECCF751" w14:textId="77777777" w:rsidR="005948C3" w:rsidRPr="00BA2771" w:rsidRDefault="005948C3" w:rsidP="00FF539A">
            <w:pPr>
              <w:spacing w:after="0" w:line="240" w:lineRule="auto"/>
              <w:rPr>
                <w:rFonts w:ascii="Times New Roman" w:hAnsi="Times New Roman"/>
                <w:sz w:val="28"/>
                <w:szCs w:val="28"/>
              </w:rPr>
            </w:pPr>
          </w:p>
          <w:p w14:paraId="4838DA22" w14:textId="77777777" w:rsidR="005948C3" w:rsidRPr="00BA2771" w:rsidRDefault="005948C3" w:rsidP="00FF539A">
            <w:pPr>
              <w:spacing w:after="0" w:line="240" w:lineRule="auto"/>
              <w:rPr>
                <w:rFonts w:ascii="Times New Roman" w:hAnsi="Times New Roman"/>
                <w:sz w:val="28"/>
                <w:szCs w:val="28"/>
              </w:rPr>
            </w:pPr>
          </w:p>
          <w:p w14:paraId="48151FFF" w14:textId="77777777" w:rsidR="005948C3" w:rsidRPr="00BA2771" w:rsidRDefault="005948C3" w:rsidP="00FF539A">
            <w:pPr>
              <w:spacing w:after="0" w:line="240" w:lineRule="auto"/>
              <w:rPr>
                <w:rFonts w:ascii="Times New Roman" w:hAnsi="Times New Roman"/>
                <w:sz w:val="28"/>
                <w:szCs w:val="28"/>
              </w:rPr>
            </w:pPr>
          </w:p>
        </w:tc>
        <w:tc>
          <w:tcPr>
            <w:tcW w:w="1102" w:type="dxa"/>
          </w:tcPr>
          <w:p w14:paraId="6D7944B6"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18</w:t>
            </w:r>
          </w:p>
        </w:tc>
        <w:tc>
          <w:tcPr>
            <w:tcW w:w="818" w:type="dxa"/>
          </w:tcPr>
          <w:p w14:paraId="604DFA78"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2CC91E22" w14:textId="77777777" w:rsidTr="00FF539A">
        <w:tc>
          <w:tcPr>
            <w:tcW w:w="3936" w:type="dxa"/>
            <w:vMerge w:val="restart"/>
          </w:tcPr>
          <w:p w14:paraId="3E9A54E9"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lastRenderedPageBreak/>
              <w:t xml:space="preserve">Тема 3.1 </w:t>
            </w:r>
            <w:r w:rsidRPr="00BA2771">
              <w:rPr>
                <w:rFonts w:ascii="Times New Roman" w:hAnsi="Times New Roman"/>
                <w:sz w:val="28"/>
                <w:szCs w:val="28"/>
              </w:rPr>
              <w:t>Сущность и содержание метрологии</w:t>
            </w:r>
            <w:r w:rsidRPr="00BA2771">
              <w:rPr>
                <w:rFonts w:ascii="Times New Roman" w:hAnsi="Times New Roman"/>
                <w:b/>
                <w:sz w:val="28"/>
                <w:szCs w:val="28"/>
              </w:rPr>
              <w:t>.</w:t>
            </w:r>
          </w:p>
        </w:tc>
        <w:tc>
          <w:tcPr>
            <w:tcW w:w="8930" w:type="dxa"/>
          </w:tcPr>
          <w:p w14:paraId="41B83980"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5382A895" w14:textId="77777777" w:rsidR="005948C3" w:rsidRDefault="005948C3" w:rsidP="00FF539A">
            <w:pPr>
              <w:spacing w:after="0" w:line="240" w:lineRule="auto"/>
              <w:rPr>
                <w:rFonts w:ascii="Times New Roman" w:hAnsi="Times New Roman"/>
                <w:b/>
                <w:sz w:val="28"/>
                <w:szCs w:val="28"/>
              </w:rPr>
            </w:pPr>
          </w:p>
          <w:p w14:paraId="568A4819"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 xml:space="preserve"> 2</w:t>
            </w:r>
          </w:p>
        </w:tc>
        <w:tc>
          <w:tcPr>
            <w:tcW w:w="818" w:type="dxa"/>
            <w:vMerge w:val="restart"/>
          </w:tcPr>
          <w:p w14:paraId="11FCDD79"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42BF9A24" w14:textId="77777777" w:rsidTr="00FF539A">
        <w:tc>
          <w:tcPr>
            <w:tcW w:w="3936" w:type="dxa"/>
            <w:vMerge/>
          </w:tcPr>
          <w:p w14:paraId="3A95DA84" w14:textId="77777777" w:rsidR="005948C3" w:rsidRPr="00BA2771" w:rsidRDefault="005948C3" w:rsidP="00FF539A">
            <w:pPr>
              <w:spacing w:after="0" w:line="240" w:lineRule="auto"/>
              <w:rPr>
                <w:rFonts w:ascii="Times New Roman" w:hAnsi="Times New Roman"/>
                <w:b/>
                <w:sz w:val="28"/>
                <w:szCs w:val="28"/>
              </w:rPr>
            </w:pPr>
          </w:p>
        </w:tc>
        <w:tc>
          <w:tcPr>
            <w:tcW w:w="8930" w:type="dxa"/>
          </w:tcPr>
          <w:p w14:paraId="21ECBD77"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Основы технических </w:t>
            </w:r>
            <w:proofErr w:type="spellStart"/>
            <w:proofErr w:type="gramStart"/>
            <w:r w:rsidRPr="00BA2771">
              <w:rPr>
                <w:rFonts w:ascii="Times New Roman" w:hAnsi="Times New Roman"/>
                <w:sz w:val="28"/>
                <w:szCs w:val="28"/>
              </w:rPr>
              <w:t>измерений.Метрология</w:t>
            </w:r>
            <w:proofErr w:type="spellEnd"/>
            <w:proofErr w:type="gramEnd"/>
            <w:r w:rsidRPr="00BA2771">
              <w:rPr>
                <w:rFonts w:ascii="Times New Roman" w:hAnsi="Times New Roman"/>
                <w:sz w:val="28"/>
                <w:szCs w:val="28"/>
              </w:rPr>
              <w:t xml:space="preserve">  как научная основа технических измерений. Основные метрологические характеристики средств измерений</w:t>
            </w:r>
          </w:p>
        </w:tc>
        <w:tc>
          <w:tcPr>
            <w:tcW w:w="1102" w:type="dxa"/>
            <w:vMerge/>
          </w:tcPr>
          <w:p w14:paraId="122D4AF6" w14:textId="77777777" w:rsidR="005948C3" w:rsidRPr="00BA2771" w:rsidRDefault="005948C3" w:rsidP="00FF539A">
            <w:pPr>
              <w:spacing w:after="0" w:line="240" w:lineRule="auto"/>
              <w:rPr>
                <w:rFonts w:ascii="Times New Roman" w:hAnsi="Times New Roman"/>
                <w:sz w:val="28"/>
                <w:szCs w:val="28"/>
              </w:rPr>
            </w:pPr>
          </w:p>
        </w:tc>
        <w:tc>
          <w:tcPr>
            <w:tcW w:w="818" w:type="dxa"/>
            <w:vMerge/>
          </w:tcPr>
          <w:p w14:paraId="6EA172D7"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4E90C1BB" w14:textId="77777777" w:rsidTr="00FF539A">
        <w:trPr>
          <w:trHeight w:val="277"/>
        </w:trPr>
        <w:tc>
          <w:tcPr>
            <w:tcW w:w="3936" w:type="dxa"/>
            <w:vMerge w:val="restart"/>
          </w:tcPr>
          <w:p w14:paraId="4B89309E" w14:textId="77777777" w:rsidR="005948C3" w:rsidRPr="00BA2771" w:rsidRDefault="005948C3" w:rsidP="00FF539A">
            <w:pPr>
              <w:spacing w:after="0" w:line="240" w:lineRule="auto"/>
              <w:rPr>
                <w:rFonts w:ascii="Times New Roman" w:hAnsi="Times New Roman"/>
                <w:b/>
                <w:sz w:val="28"/>
                <w:szCs w:val="28"/>
              </w:rPr>
            </w:pPr>
          </w:p>
          <w:p w14:paraId="691AF98F"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 xml:space="preserve">Тема </w:t>
            </w:r>
            <w:proofErr w:type="gramStart"/>
            <w:r w:rsidRPr="00BA2771">
              <w:rPr>
                <w:rFonts w:ascii="Times New Roman" w:hAnsi="Times New Roman"/>
                <w:b/>
                <w:sz w:val="28"/>
                <w:szCs w:val="28"/>
              </w:rPr>
              <w:t xml:space="preserve">3.2  </w:t>
            </w:r>
            <w:r w:rsidRPr="00BA2771">
              <w:rPr>
                <w:rFonts w:ascii="Times New Roman" w:hAnsi="Times New Roman"/>
                <w:sz w:val="28"/>
                <w:szCs w:val="28"/>
              </w:rPr>
              <w:t>Обеспечение</w:t>
            </w:r>
            <w:proofErr w:type="gramEnd"/>
            <w:r w:rsidRPr="00BA2771">
              <w:rPr>
                <w:rFonts w:ascii="Times New Roman" w:hAnsi="Times New Roman"/>
                <w:sz w:val="28"/>
                <w:szCs w:val="28"/>
              </w:rPr>
              <w:t xml:space="preserve"> единства   измерений.</w:t>
            </w:r>
          </w:p>
        </w:tc>
        <w:tc>
          <w:tcPr>
            <w:tcW w:w="8930" w:type="dxa"/>
          </w:tcPr>
          <w:p w14:paraId="4AE4CCD3"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46928761" w14:textId="77777777" w:rsidR="005948C3" w:rsidRDefault="005948C3" w:rsidP="00FF539A">
            <w:pPr>
              <w:spacing w:after="0" w:line="240" w:lineRule="auto"/>
              <w:rPr>
                <w:rFonts w:ascii="Times New Roman" w:hAnsi="Times New Roman"/>
                <w:sz w:val="28"/>
                <w:szCs w:val="28"/>
              </w:rPr>
            </w:pPr>
          </w:p>
          <w:p w14:paraId="7E606E13"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2</w:t>
            </w:r>
          </w:p>
        </w:tc>
        <w:tc>
          <w:tcPr>
            <w:tcW w:w="818" w:type="dxa"/>
            <w:vMerge w:val="restart"/>
          </w:tcPr>
          <w:p w14:paraId="546BC6F0" w14:textId="77777777" w:rsidR="005948C3" w:rsidRDefault="005948C3" w:rsidP="00FF539A">
            <w:pPr>
              <w:spacing w:after="0" w:line="240" w:lineRule="auto"/>
              <w:rPr>
                <w:rFonts w:ascii="Times New Roman" w:hAnsi="Times New Roman"/>
                <w:sz w:val="28"/>
                <w:szCs w:val="28"/>
              </w:rPr>
            </w:pPr>
          </w:p>
          <w:p w14:paraId="45BBBEBA"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6CAE5F4F" w14:textId="77777777" w:rsidTr="00FF539A">
        <w:trPr>
          <w:trHeight w:val="1015"/>
        </w:trPr>
        <w:tc>
          <w:tcPr>
            <w:tcW w:w="3936" w:type="dxa"/>
            <w:vMerge/>
          </w:tcPr>
          <w:p w14:paraId="22650CCF" w14:textId="77777777" w:rsidR="005948C3" w:rsidRPr="00BA2771" w:rsidRDefault="005948C3" w:rsidP="00FF539A">
            <w:pPr>
              <w:spacing w:after="0" w:line="240" w:lineRule="auto"/>
              <w:rPr>
                <w:rFonts w:ascii="Times New Roman" w:hAnsi="Times New Roman"/>
                <w:b/>
                <w:sz w:val="28"/>
                <w:szCs w:val="28"/>
              </w:rPr>
            </w:pPr>
          </w:p>
        </w:tc>
        <w:tc>
          <w:tcPr>
            <w:tcW w:w="8930" w:type="dxa"/>
          </w:tcPr>
          <w:p w14:paraId="19A92DEE"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Методы </w:t>
            </w:r>
            <w:proofErr w:type="gramStart"/>
            <w:r w:rsidRPr="00BA2771">
              <w:rPr>
                <w:rFonts w:ascii="Times New Roman" w:hAnsi="Times New Roman"/>
                <w:sz w:val="28"/>
                <w:szCs w:val="28"/>
              </w:rPr>
              <w:t>обеспечения  единства</w:t>
            </w:r>
            <w:proofErr w:type="gramEnd"/>
            <w:r w:rsidRPr="00BA2771">
              <w:rPr>
                <w:rFonts w:ascii="Times New Roman" w:hAnsi="Times New Roman"/>
                <w:sz w:val="28"/>
                <w:szCs w:val="28"/>
              </w:rPr>
              <w:t xml:space="preserve">   измерений. Эталоны и их классификация.  Международная система единиц физических величин</w:t>
            </w:r>
          </w:p>
        </w:tc>
        <w:tc>
          <w:tcPr>
            <w:tcW w:w="1102" w:type="dxa"/>
            <w:vMerge/>
          </w:tcPr>
          <w:p w14:paraId="0A53B6F1" w14:textId="77777777" w:rsidR="005948C3" w:rsidRPr="00BA2771" w:rsidRDefault="005948C3" w:rsidP="00FF539A">
            <w:pPr>
              <w:spacing w:after="0" w:line="240" w:lineRule="auto"/>
              <w:rPr>
                <w:rFonts w:ascii="Times New Roman" w:hAnsi="Times New Roman"/>
                <w:sz w:val="28"/>
                <w:szCs w:val="28"/>
              </w:rPr>
            </w:pPr>
          </w:p>
        </w:tc>
        <w:tc>
          <w:tcPr>
            <w:tcW w:w="818" w:type="dxa"/>
            <w:vMerge/>
          </w:tcPr>
          <w:p w14:paraId="489DE6DC"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1C55F905" w14:textId="77777777" w:rsidTr="00FF539A">
        <w:trPr>
          <w:trHeight w:val="388"/>
        </w:trPr>
        <w:tc>
          <w:tcPr>
            <w:tcW w:w="3936" w:type="dxa"/>
            <w:vMerge w:val="restart"/>
          </w:tcPr>
          <w:p w14:paraId="788B4E49" w14:textId="77777777" w:rsidR="005948C3" w:rsidRPr="00BA2771" w:rsidRDefault="005948C3" w:rsidP="00FF539A">
            <w:pPr>
              <w:spacing w:after="0" w:line="240" w:lineRule="auto"/>
              <w:rPr>
                <w:rFonts w:ascii="Times New Roman" w:hAnsi="Times New Roman"/>
                <w:b/>
                <w:sz w:val="28"/>
                <w:szCs w:val="28"/>
              </w:rPr>
            </w:pPr>
          </w:p>
          <w:p w14:paraId="134738A3" w14:textId="77777777" w:rsidR="005948C3" w:rsidRPr="00BA2771" w:rsidRDefault="005948C3" w:rsidP="00FF539A">
            <w:pPr>
              <w:spacing w:after="0" w:line="240" w:lineRule="auto"/>
              <w:rPr>
                <w:rFonts w:ascii="Times New Roman" w:hAnsi="Times New Roman"/>
                <w:b/>
                <w:sz w:val="28"/>
                <w:szCs w:val="28"/>
              </w:rPr>
            </w:pPr>
          </w:p>
          <w:p w14:paraId="2E549145"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 xml:space="preserve">Тема </w:t>
            </w:r>
            <w:proofErr w:type="gramStart"/>
            <w:r w:rsidRPr="00BA2771">
              <w:rPr>
                <w:rFonts w:ascii="Times New Roman" w:hAnsi="Times New Roman"/>
                <w:b/>
                <w:sz w:val="28"/>
                <w:szCs w:val="28"/>
              </w:rPr>
              <w:t xml:space="preserve">3.3  </w:t>
            </w:r>
            <w:r w:rsidRPr="00BA2771">
              <w:rPr>
                <w:rFonts w:ascii="Times New Roman" w:hAnsi="Times New Roman"/>
                <w:sz w:val="28"/>
                <w:szCs w:val="28"/>
              </w:rPr>
              <w:t>Средства</w:t>
            </w:r>
            <w:proofErr w:type="gramEnd"/>
            <w:r w:rsidRPr="00BA2771">
              <w:rPr>
                <w:rFonts w:ascii="Times New Roman" w:hAnsi="Times New Roman"/>
                <w:sz w:val="28"/>
                <w:szCs w:val="28"/>
              </w:rPr>
              <w:t xml:space="preserve"> измерения.</w:t>
            </w:r>
          </w:p>
        </w:tc>
        <w:tc>
          <w:tcPr>
            <w:tcW w:w="8930" w:type="dxa"/>
          </w:tcPr>
          <w:p w14:paraId="7D55C58D"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5E88A8FC" w14:textId="77777777" w:rsidR="005948C3" w:rsidRDefault="005948C3" w:rsidP="00FF539A">
            <w:pPr>
              <w:spacing w:after="0" w:line="240" w:lineRule="auto"/>
              <w:rPr>
                <w:rFonts w:ascii="Times New Roman" w:hAnsi="Times New Roman"/>
                <w:b/>
                <w:sz w:val="28"/>
                <w:szCs w:val="28"/>
              </w:rPr>
            </w:pPr>
          </w:p>
          <w:p w14:paraId="3BC7A1A4"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 xml:space="preserve"> 4</w:t>
            </w:r>
          </w:p>
        </w:tc>
        <w:tc>
          <w:tcPr>
            <w:tcW w:w="818" w:type="dxa"/>
            <w:vMerge w:val="restart"/>
          </w:tcPr>
          <w:p w14:paraId="7490DF1A" w14:textId="77777777" w:rsidR="005948C3" w:rsidRDefault="005948C3" w:rsidP="00FF539A">
            <w:pPr>
              <w:spacing w:after="0" w:line="240" w:lineRule="auto"/>
              <w:rPr>
                <w:rFonts w:ascii="Times New Roman" w:hAnsi="Times New Roman"/>
                <w:sz w:val="28"/>
                <w:szCs w:val="28"/>
              </w:rPr>
            </w:pPr>
          </w:p>
          <w:p w14:paraId="74CBD011" w14:textId="77777777" w:rsidR="005948C3" w:rsidRDefault="005948C3" w:rsidP="00FF539A">
            <w:pPr>
              <w:spacing w:after="0" w:line="240" w:lineRule="auto"/>
              <w:rPr>
                <w:rFonts w:ascii="Times New Roman" w:hAnsi="Times New Roman"/>
                <w:sz w:val="28"/>
                <w:szCs w:val="28"/>
              </w:rPr>
            </w:pPr>
          </w:p>
          <w:p w14:paraId="49FA2478"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3</w:t>
            </w:r>
          </w:p>
        </w:tc>
      </w:tr>
      <w:tr w:rsidR="005948C3" w:rsidRPr="00BA2771" w14:paraId="2B421485" w14:textId="77777777" w:rsidTr="00FF539A">
        <w:trPr>
          <w:trHeight w:val="1699"/>
        </w:trPr>
        <w:tc>
          <w:tcPr>
            <w:tcW w:w="3936" w:type="dxa"/>
            <w:vMerge/>
          </w:tcPr>
          <w:p w14:paraId="293EFE19"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70A6D148"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Универсальные средства измерения и средства измерения специального назначения.</w:t>
            </w:r>
          </w:p>
          <w:p w14:paraId="4AB7ACF1"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Механические средства измерения линейных величин – плоскопараллельные концевые меры длины, </w:t>
            </w:r>
            <w:proofErr w:type="spellStart"/>
            <w:r w:rsidRPr="00BA2771">
              <w:rPr>
                <w:rFonts w:ascii="Times New Roman" w:hAnsi="Times New Roman"/>
                <w:sz w:val="28"/>
                <w:szCs w:val="28"/>
              </w:rPr>
              <w:t>штангенинструменты</w:t>
            </w:r>
            <w:proofErr w:type="spellEnd"/>
            <w:r w:rsidRPr="00BA2771">
              <w:rPr>
                <w:rFonts w:ascii="Times New Roman" w:hAnsi="Times New Roman"/>
                <w:sz w:val="28"/>
                <w:szCs w:val="28"/>
              </w:rPr>
              <w:t>, микрометрические инструменты.</w:t>
            </w:r>
          </w:p>
          <w:p w14:paraId="03728813" w14:textId="77777777" w:rsidR="005948C3" w:rsidRPr="00BA2771" w:rsidRDefault="005948C3" w:rsidP="00FF539A">
            <w:pPr>
              <w:spacing w:after="0" w:line="240" w:lineRule="auto"/>
              <w:rPr>
                <w:rFonts w:ascii="Times New Roman" w:hAnsi="Times New Roman"/>
                <w:sz w:val="28"/>
                <w:szCs w:val="28"/>
              </w:rPr>
            </w:pPr>
          </w:p>
        </w:tc>
        <w:tc>
          <w:tcPr>
            <w:tcW w:w="1102" w:type="dxa"/>
            <w:vMerge/>
          </w:tcPr>
          <w:p w14:paraId="5BDAF14E" w14:textId="77777777" w:rsidR="005948C3" w:rsidRDefault="005948C3" w:rsidP="00FF539A">
            <w:pPr>
              <w:spacing w:after="0" w:line="240" w:lineRule="auto"/>
              <w:rPr>
                <w:rFonts w:ascii="Times New Roman" w:hAnsi="Times New Roman"/>
                <w:b/>
                <w:sz w:val="28"/>
                <w:szCs w:val="28"/>
              </w:rPr>
            </w:pPr>
          </w:p>
        </w:tc>
        <w:tc>
          <w:tcPr>
            <w:tcW w:w="818" w:type="dxa"/>
            <w:vMerge/>
          </w:tcPr>
          <w:p w14:paraId="79682436"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28505663" w14:textId="77777777" w:rsidTr="00FF539A">
        <w:trPr>
          <w:trHeight w:val="537"/>
        </w:trPr>
        <w:tc>
          <w:tcPr>
            <w:tcW w:w="3936" w:type="dxa"/>
            <w:vMerge/>
          </w:tcPr>
          <w:p w14:paraId="2119F12F"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7B465AC2"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Лабораторная работа №1.  Выбор средств измерения линейных величин</w:t>
            </w:r>
          </w:p>
        </w:tc>
        <w:tc>
          <w:tcPr>
            <w:tcW w:w="1102" w:type="dxa"/>
          </w:tcPr>
          <w:p w14:paraId="5514B7A4" w14:textId="77777777" w:rsidR="005948C3" w:rsidRDefault="005948C3" w:rsidP="00FF539A">
            <w:pPr>
              <w:spacing w:after="0" w:line="240" w:lineRule="auto"/>
              <w:rPr>
                <w:rFonts w:ascii="Times New Roman" w:hAnsi="Times New Roman"/>
                <w:b/>
                <w:sz w:val="28"/>
                <w:szCs w:val="28"/>
              </w:rPr>
            </w:pPr>
            <w:r>
              <w:rPr>
                <w:rFonts w:ascii="Times New Roman" w:hAnsi="Times New Roman"/>
                <w:b/>
                <w:sz w:val="28"/>
                <w:szCs w:val="28"/>
              </w:rPr>
              <w:t xml:space="preserve"> 2</w:t>
            </w:r>
          </w:p>
        </w:tc>
        <w:tc>
          <w:tcPr>
            <w:tcW w:w="818" w:type="dxa"/>
            <w:vMerge/>
          </w:tcPr>
          <w:p w14:paraId="16D5EF77"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275FDE4D" w14:textId="77777777" w:rsidTr="00FF539A">
        <w:trPr>
          <w:trHeight w:val="369"/>
        </w:trPr>
        <w:tc>
          <w:tcPr>
            <w:tcW w:w="3936" w:type="dxa"/>
            <w:vMerge w:val="restart"/>
          </w:tcPr>
          <w:p w14:paraId="2D0EE99C"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b/>
                <w:sz w:val="28"/>
                <w:szCs w:val="28"/>
              </w:rPr>
              <w:t>Тема 3.4</w:t>
            </w:r>
            <w:r w:rsidRPr="00BA2771">
              <w:rPr>
                <w:rFonts w:ascii="Times New Roman" w:hAnsi="Times New Roman"/>
                <w:sz w:val="28"/>
                <w:szCs w:val="28"/>
              </w:rPr>
              <w:t xml:space="preserve"> Измерение физических величин.</w:t>
            </w:r>
          </w:p>
          <w:p w14:paraId="3024D0C0"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0F692FBE"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Содержание учебного материала</w:t>
            </w:r>
          </w:p>
        </w:tc>
        <w:tc>
          <w:tcPr>
            <w:tcW w:w="1102" w:type="dxa"/>
            <w:vMerge w:val="restart"/>
          </w:tcPr>
          <w:p w14:paraId="51594545" w14:textId="77777777" w:rsidR="005948C3" w:rsidRDefault="005948C3" w:rsidP="00FF539A">
            <w:pPr>
              <w:spacing w:after="0" w:line="240" w:lineRule="auto"/>
              <w:rPr>
                <w:rFonts w:ascii="Times New Roman" w:hAnsi="Times New Roman"/>
                <w:b/>
                <w:sz w:val="28"/>
                <w:szCs w:val="28"/>
              </w:rPr>
            </w:pPr>
          </w:p>
          <w:p w14:paraId="68C33936"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 xml:space="preserve"> 4</w:t>
            </w:r>
          </w:p>
        </w:tc>
        <w:tc>
          <w:tcPr>
            <w:tcW w:w="818" w:type="dxa"/>
            <w:vMerge w:val="restart"/>
          </w:tcPr>
          <w:p w14:paraId="2476C1F5" w14:textId="77777777" w:rsidR="005948C3" w:rsidRDefault="005948C3" w:rsidP="00FF539A">
            <w:pPr>
              <w:spacing w:after="0" w:line="240" w:lineRule="auto"/>
              <w:rPr>
                <w:rFonts w:ascii="Times New Roman" w:hAnsi="Times New Roman"/>
                <w:sz w:val="28"/>
                <w:szCs w:val="28"/>
              </w:rPr>
            </w:pPr>
          </w:p>
          <w:p w14:paraId="7AFB98B6" w14:textId="77777777" w:rsidR="005948C3" w:rsidRDefault="005948C3" w:rsidP="00FF539A">
            <w:pPr>
              <w:spacing w:after="0" w:line="240" w:lineRule="auto"/>
              <w:rPr>
                <w:rFonts w:ascii="Times New Roman" w:hAnsi="Times New Roman"/>
                <w:sz w:val="28"/>
                <w:szCs w:val="28"/>
              </w:rPr>
            </w:pPr>
          </w:p>
          <w:p w14:paraId="211E6D9D"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2</w:t>
            </w:r>
          </w:p>
        </w:tc>
      </w:tr>
      <w:tr w:rsidR="005948C3" w:rsidRPr="00BA2771" w14:paraId="25947492" w14:textId="77777777" w:rsidTr="00FF539A">
        <w:trPr>
          <w:trHeight w:val="277"/>
        </w:trPr>
        <w:tc>
          <w:tcPr>
            <w:tcW w:w="3936" w:type="dxa"/>
            <w:vMerge/>
          </w:tcPr>
          <w:p w14:paraId="23E007A4" w14:textId="77777777" w:rsidR="005948C3" w:rsidRDefault="005948C3" w:rsidP="00FF539A">
            <w:pPr>
              <w:spacing w:after="0" w:line="240" w:lineRule="auto"/>
              <w:rPr>
                <w:rFonts w:ascii="Times New Roman" w:hAnsi="Times New Roman"/>
                <w:sz w:val="28"/>
                <w:szCs w:val="28"/>
              </w:rPr>
            </w:pPr>
          </w:p>
        </w:tc>
        <w:tc>
          <w:tcPr>
            <w:tcW w:w="8930" w:type="dxa"/>
          </w:tcPr>
          <w:p w14:paraId="6491E5FC"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Виды и методы измерений. Погрешности измерений. </w:t>
            </w:r>
          </w:p>
          <w:p w14:paraId="4C30D25B"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 Методы и средства контроля и измерения отклонений от формы и расположения. </w:t>
            </w:r>
          </w:p>
          <w:p w14:paraId="0802D6C9"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 Методы измерения биения, </w:t>
            </w:r>
            <w:proofErr w:type="gramStart"/>
            <w:r w:rsidRPr="00BA2771">
              <w:rPr>
                <w:rFonts w:ascii="Times New Roman" w:hAnsi="Times New Roman"/>
                <w:sz w:val="28"/>
                <w:szCs w:val="28"/>
              </w:rPr>
              <w:t>применяемые  инструменты</w:t>
            </w:r>
            <w:proofErr w:type="gramEnd"/>
            <w:r w:rsidRPr="00BA2771">
              <w:rPr>
                <w:rFonts w:ascii="Times New Roman" w:hAnsi="Times New Roman"/>
                <w:sz w:val="28"/>
                <w:szCs w:val="28"/>
              </w:rPr>
              <w:t xml:space="preserve"> и приспособления.</w:t>
            </w:r>
          </w:p>
          <w:p w14:paraId="6FF69BCF"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 xml:space="preserve"> Контроль шероховатости</w:t>
            </w:r>
          </w:p>
        </w:tc>
        <w:tc>
          <w:tcPr>
            <w:tcW w:w="1102" w:type="dxa"/>
            <w:vMerge/>
          </w:tcPr>
          <w:p w14:paraId="62C43647" w14:textId="77777777" w:rsidR="005948C3" w:rsidRPr="00BA2771" w:rsidRDefault="005948C3" w:rsidP="00FF539A">
            <w:pPr>
              <w:spacing w:after="0" w:line="240" w:lineRule="auto"/>
              <w:rPr>
                <w:rFonts w:ascii="Times New Roman" w:hAnsi="Times New Roman"/>
                <w:b/>
                <w:sz w:val="28"/>
                <w:szCs w:val="28"/>
              </w:rPr>
            </w:pPr>
          </w:p>
        </w:tc>
        <w:tc>
          <w:tcPr>
            <w:tcW w:w="818" w:type="dxa"/>
            <w:vMerge/>
          </w:tcPr>
          <w:p w14:paraId="1C633928"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1FBB62B4" w14:textId="77777777" w:rsidTr="00FF539A">
        <w:tc>
          <w:tcPr>
            <w:tcW w:w="3936" w:type="dxa"/>
          </w:tcPr>
          <w:p w14:paraId="4B48D1FD" w14:textId="77777777" w:rsidR="005948C3" w:rsidRDefault="005948C3" w:rsidP="00FF539A">
            <w:pPr>
              <w:spacing w:after="0" w:line="240" w:lineRule="auto"/>
              <w:rPr>
                <w:rFonts w:ascii="Times New Roman" w:hAnsi="Times New Roman"/>
                <w:sz w:val="28"/>
                <w:szCs w:val="28"/>
              </w:rPr>
            </w:pPr>
          </w:p>
          <w:p w14:paraId="43ACC5A7"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56278357" w14:textId="77777777" w:rsidR="005948C3"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Лабораторная работа №2.         Проверка точности измерительных средств.</w:t>
            </w:r>
          </w:p>
          <w:p w14:paraId="44E67B1E"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sz w:val="28"/>
                <w:szCs w:val="28"/>
              </w:rPr>
              <w:t>Лабораторная работа №3 Измерение линейных размеров микрометром и штангенциркулем</w:t>
            </w:r>
          </w:p>
        </w:tc>
        <w:tc>
          <w:tcPr>
            <w:tcW w:w="1102" w:type="dxa"/>
          </w:tcPr>
          <w:p w14:paraId="590E17EC" w14:textId="77777777" w:rsidR="005948C3"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p w14:paraId="0CB89367" w14:textId="77777777" w:rsidR="005948C3" w:rsidRDefault="005948C3" w:rsidP="00FF539A">
            <w:pPr>
              <w:spacing w:after="0" w:line="240" w:lineRule="auto"/>
              <w:rPr>
                <w:rFonts w:ascii="Times New Roman" w:hAnsi="Times New Roman"/>
                <w:b/>
                <w:sz w:val="28"/>
                <w:szCs w:val="28"/>
              </w:rPr>
            </w:pPr>
          </w:p>
          <w:p w14:paraId="1FFB81A7"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2</w:t>
            </w:r>
          </w:p>
        </w:tc>
        <w:tc>
          <w:tcPr>
            <w:tcW w:w="818" w:type="dxa"/>
          </w:tcPr>
          <w:p w14:paraId="0EA9B618" w14:textId="77777777" w:rsidR="005948C3" w:rsidRPr="00BA2771" w:rsidRDefault="005948C3" w:rsidP="00FF539A">
            <w:pPr>
              <w:spacing w:after="0" w:line="240" w:lineRule="auto"/>
              <w:rPr>
                <w:rFonts w:ascii="Times New Roman" w:hAnsi="Times New Roman"/>
                <w:sz w:val="28"/>
                <w:szCs w:val="28"/>
              </w:rPr>
            </w:pPr>
            <w:r>
              <w:rPr>
                <w:rFonts w:ascii="Times New Roman" w:hAnsi="Times New Roman"/>
                <w:sz w:val="28"/>
                <w:szCs w:val="28"/>
              </w:rPr>
              <w:t>3</w:t>
            </w:r>
          </w:p>
        </w:tc>
      </w:tr>
      <w:tr w:rsidR="005948C3" w:rsidRPr="00BA2771" w14:paraId="19969C92" w14:textId="77777777" w:rsidTr="00FF539A">
        <w:tc>
          <w:tcPr>
            <w:tcW w:w="3936" w:type="dxa"/>
          </w:tcPr>
          <w:p w14:paraId="72C65EC4" w14:textId="77777777" w:rsidR="005948C3" w:rsidRDefault="005948C3" w:rsidP="00FF539A">
            <w:pPr>
              <w:spacing w:after="0" w:line="240" w:lineRule="auto"/>
              <w:rPr>
                <w:rFonts w:ascii="Times New Roman" w:hAnsi="Times New Roman"/>
                <w:sz w:val="28"/>
                <w:szCs w:val="28"/>
              </w:rPr>
            </w:pPr>
          </w:p>
          <w:p w14:paraId="3F2E7B11" w14:textId="77777777" w:rsidR="005948C3" w:rsidRPr="00BA2771" w:rsidRDefault="005948C3" w:rsidP="00FF539A">
            <w:pPr>
              <w:spacing w:after="0" w:line="240" w:lineRule="auto"/>
              <w:rPr>
                <w:rFonts w:ascii="Times New Roman" w:hAnsi="Times New Roman"/>
                <w:sz w:val="28"/>
                <w:szCs w:val="28"/>
              </w:rPr>
            </w:pPr>
          </w:p>
        </w:tc>
        <w:tc>
          <w:tcPr>
            <w:tcW w:w="8930" w:type="dxa"/>
          </w:tcPr>
          <w:p w14:paraId="75340A5F" w14:textId="77777777" w:rsidR="005948C3" w:rsidRPr="00BA2771" w:rsidRDefault="005948C3" w:rsidP="00FF539A">
            <w:pPr>
              <w:spacing w:after="0" w:line="240" w:lineRule="auto"/>
              <w:rPr>
                <w:rFonts w:ascii="Times New Roman" w:hAnsi="Times New Roman"/>
                <w:sz w:val="28"/>
                <w:szCs w:val="28"/>
              </w:rPr>
            </w:pPr>
            <w:r w:rsidRPr="00BA2771">
              <w:rPr>
                <w:rFonts w:ascii="Times New Roman" w:hAnsi="Times New Roman"/>
                <w:b/>
                <w:sz w:val="28"/>
                <w:szCs w:val="28"/>
              </w:rPr>
              <w:t xml:space="preserve">Самостоятельная </w:t>
            </w:r>
            <w:proofErr w:type="spellStart"/>
            <w:proofErr w:type="gramStart"/>
            <w:r w:rsidRPr="00BA2771">
              <w:rPr>
                <w:rFonts w:ascii="Times New Roman" w:hAnsi="Times New Roman"/>
                <w:b/>
                <w:sz w:val="28"/>
                <w:szCs w:val="28"/>
              </w:rPr>
              <w:t>работа</w:t>
            </w:r>
            <w:r>
              <w:rPr>
                <w:rFonts w:ascii="Times New Roman" w:hAnsi="Times New Roman"/>
                <w:b/>
                <w:sz w:val="28"/>
                <w:szCs w:val="28"/>
              </w:rPr>
              <w:t>.</w:t>
            </w:r>
            <w:r w:rsidRPr="00BA2771">
              <w:rPr>
                <w:rFonts w:ascii="Times New Roman" w:hAnsi="Times New Roman"/>
                <w:sz w:val="28"/>
                <w:szCs w:val="28"/>
              </w:rPr>
              <w:t>Разработать</w:t>
            </w:r>
            <w:proofErr w:type="spellEnd"/>
            <w:proofErr w:type="gramEnd"/>
            <w:r w:rsidRPr="00BA2771">
              <w:rPr>
                <w:rFonts w:ascii="Times New Roman" w:hAnsi="Times New Roman"/>
                <w:sz w:val="28"/>
                <w:szCs w:val="28"/>
              </w:rPr>
              <w:t xml:space="preserve"> реферат по теме: Измерение  и контроль, средства измерения.</w:t>
            </w:r>
          </w:p>
        </w:tc>
        <w:tc>
          <w:tcPr>
            <w:tcW w:w="1102" w:type="dxa"/>
          </w:tcPr>
          <w:p w14:paraId="687EDE7D" w14:textId="77777777" w:rsidR="005948C3" w:rsidRDefault="005948C3" w:rsidP="00FF539A">
            <w:pPr>
              <w:spacing w:after="0" w:line="240" w:lineRule="auto"/>
              <w:rPr>
                <w:rFonts w:ascii="Times New Roman" w:hAnsi="Times New Roman"/>
                <w:b/>
                <w:sz w:val="28"/>
                <w:szCs w:val="28"/>
              </w:rPr>
            </w:pPr>
          </w:p>
          <w:p w14:paraId="662A448A"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4</w:t>
            </w:r>
          </w:p>
        </w:tc>
        <w:tc>
          <w:tcPr>
            <w:tcW w:w="818" w:type="dxa"/>
          </w:tcPr>
          <w:p w14:paraId="7E9447E2" w14:textId="77777777" w:rsidR="005948C3" w:rsidRPr="00BA2771" w:rsidRDefault="005948C3" w:rsidP="00FF539A">
            <w:pPr>
              <w:spacing w:after="0" w:line="240" w:lineRule="auto"/>
              <w:rPr>
                <w:rFonts w:ascii="Times New Roman" w:hAnsi="Times New Roman"/>
                <w:sz w:val="28"/>
                <w:szCs w:val="28"/>
              </w:rPr>
            </w:pPr>
          </w:p>
        </w:tc>
      </w:tr>
      <w:tr w:rsidR="005948C3" w:rsidRPr="00BA2771" w14:paraId="05E863A5" w14:textId="77777777" w:rsidTr="00FF539A">
        <w:tc>
          <w:tcPr>
            <w:tcW w:w="3936" w:type="dxa"/>
          </w:tcPr>
          <w:p w14:paraId="42013D11" w14:textId="77777777" w:rsidR="005948C3" w:rsidRPr="00BA2771" w:rsidRDefault="005948C3" w:rsidP="00FF539A">
            <w:pPr>
              <w:spacing w:after="0" w:line="240" w:lineRule="auto"/>
              <w:rPr>
                <w:rFonts w:ascii="Times New Roman" w:hAnsi="Times New Roman"/>
                <w:b/>
                <w:sz w:val="28"/>
                <w:szCs w:val="28"/>
              </w:rPr>
            </w:pPr>
            <w:r w:rsidRPr="00BA2771">
              <w:rPr>
                <w:rFonts w:ascii="Times New Roman" w:hAnsi="Times New Roman"/>
                <w:b/>
                <w:sz w:val="28"/>
                <w:szCs w:val="28"/>
              </w:rPr>
              <w:t>Всего часов</w:t>
            </w:r>
          </w:p>
        </w:tc>
        <w:tc>
          <w:tcPr>
            <w:tcW w:w="8930" w:type="dxa"/>
          </w:tcPr>
          <w:p w14:paraId="44909F93" w14:textId="77777777" w:rsidR="005948C3" w:rsidRPr="00BA2771" w:rsidRDefault="005948C3" w:rsidP="00FF539A">
            <w:pPr>
              <w:spacing w:after="0" w:line="240" w:lineRule="auto"/>
              <w:rPr>
                <w:rFonts w:ascii="Times New Roman" w:hAnsi="Times New Roman"/>
                <w:sz w:val="28"/>
                <w:szCs w:val="28"/>
              </w:rPr>
            </w:pPr>
          </w:p>
        </w:tc>
        <w:tc>
          <w:tcPr>
            <w:tcW w:w="1102" w:type="dxa"/>
          </w:tcPr>
          <w:p w14:paraId="7B46A18A" w14:textId="77777777" w:rsidR="005948C3" w:rsidRPr="00BA2771" w:rsidRDefault="005948C3" w:rsidP="00FF539A">
            <w:pPr>
              <w:spacing w:after="0" w:line="240" w:lineRule="auto"/>
              <w:rPr>
                <w:rFonts w:ascii="Times New Roman" w:hAnsi="Times New Roman"/>
                <w:b/>
                <w:sz w:val="28"/>
                <w:szCs w:val="28"/>
              </w:rPr>
            </w:pPr>
            <w:r>
              <w:rPr>
                <w:rFonts w:ascii="Times New Roman" w:hAnsi="Times New Roman"/>
                <w:b/>
                <w:sz w:val="28"/>
                <w:szCs w:val="28"/>
              </w:rPr>
              <w:t>40</w:t>
            </w:r>
          </w:p>
        </w:tc>
        <w:tc>
          <w:tcPr>
            <w:tcW w:w="818" w:type="dxa"/>
          </w:tcPr>
          <w:p w14:paraId="5FB034D9" w14:textId="77777777" w:rsidR="005948C3" w:rsidRPr="00BA2771" w:rsidRDefault="005948C3" w:rsidP="00FF539A">
            <w:pPr>
              <w:spacing w:after="0" w:line="240" w:lineRule="auto"/>
              <w:rPr>
                <w:rFonts w:ascii="Times New Roman" w:hAnsi="Times New Roman"/>
                <w:sz w:val="28"/>
                <w:szCs w:val="28"/>
              </w:rPr>
            </w:pPr>
          </w:p>
        </w:tc>
      </w:tr>
    </w:tbl>
    <w:p w14:paraId="3F435941" w14:textId="77777777" w:rsidR="005948C3" w:rsidRPr="00BA2771" w:rsidRDefault="005948C3" w:rsidP="005948C3">
      <w:pPr>
        <w:spacing w:after="0" w:line="240" w:lineRule="auto"/>
        <w:rPr>
          <w:rFonts w:ascii="Times New Roman" w:hAnsi="Times New Roman"/>
          <w:sz w:val="28"/>
          <w:szCs w:val="28"/>
        </w:rPr>
        <w:sectPr w:rsidR="005948C3" w:rsidRPr="00BA2771" w:rsidSect="007E084E">
          <w:pgSz w:w="16838" w:h="11906" w:orient="landscape"/>
          <w:pgMar w:top="851" w:right="1274" w:bottom="1701" w:left="1276" w:header="709" w:footer="709" w:gutter="0"/>
          <w:cols w:space="708"/>
          <w:docGrid w:linePitch="360"/>
        </w:sectPr>
      </w:pPr>
    </w:p>
    <w:p w14:paraId="15C3E1D1" w14:textId="77777777" w:rsidR="005948C3" w:rsidRPr="000A19A1" w:rsidRDefault="005948C3" w:rsidP="005948C3">
      <w:pPr>
        <w:rPr>
          <w:rFonts w:ascii="Times New Roman" w:hAnsi="Times New Roman"/>
        </w:rPr>
        <w:sectPr w:rsidR="005948C3" w:rsidRPr="000A19A1" w:rsidSect="007E084E">
          <w:pgSz w:w="16840" w:h="11907" w:orient="landscape"/>
          <w:pgMar w:top="851" w:right="991" w:bottom="1134" w:left="1276" w:header="709" w:footer="709" w:gutter="0"/>
          <w:cols w:space="720"/>
        </w:sectPr>
      </w:pPr>
    </w:p>
    <w:p w14:paraId="16BAC22E" w14:textId="77777777" w:rsidR="005948C3" w:rsidRPr="000A19A1"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r w:rsidRPr="000A19A1">
        <w:rPr>
          <w:b/>
          <w:caps/>
          <w:sz w:val="28"/>
          <w:szCs w:val="28"/>
        </w:rPr>
        <w:lastRenderedPageBreak/>
        <w:t>3. условия реализации программы дисциплины</w:t>
      </w:r>
    </w:p>
    <w:p w14:paraId="15B81B7B"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5302FD12"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0A19A1">
        <w:rPr>
          <w:rFonts w:ascii="Times New Roman" w:hAnsi="Times New Roman"/>
          <w:b/>
          <w:bCs/>
          <w:sz w:val="28"/>
          <w:szCs w:val="28"/>
        </w:rPr>
        <w:t>3.1. Требования к минимальному материально-техническому обеспечению</w:t>
      </w:r>
    </w:p>
    <w:p w14:paraId="34B38F01"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0"/>
          <w:szCs w:val="20"/>
        </w:rPr>
      </w:pPr>
      <w:r w:rsidRPr="000A19A1">
        <w:rPr>
          <w:rFonts w:ascii="Times New Roman" w:hAnsi="Times New Roman"/>
          <w:bCs/>
          <w:sz w:val="28"/>
          <w:szCs w:val="28"/>
        </w:rPr>
        <w:t>Реализация рабочей программы дисциплины требует наличия учебного кабинета; наличия лаборатории «Метрологии, стандартизации и подтверждения соответствия».</w:t>
      </w:r>
    </w:p>
    <w:p w14:paraId="6781EFAE"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Оборудование учебного кабинета:</w:t>
      </w:r>
    </w:p>
    <w:p w14:paraId="7ED4C9A3"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Технические средства обучения: проектор, презентации по темам, программное обеспечение общего назначения.</w:t>
      </w:r>
    </w:p>
    <w:p w14:paraId="444873D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 xml:space="preserve">Оборудование лаборатории и рабочих мест лаборатории: рабочая доска, комплект учебников, комплект методических указаний, методические указания к практическим и лабораторным работам, комплект деталей, узлов, механизмов, моделей, </w:t>
      </w:r>
      <w:proofErr w:type="gramStart"/>
      <w:r w:rsidRPr="000A19A1">
        <w:rPr>
          <w:rFonts w:ascii="Times New Roman" w:hAnsi="Times New Roman"/>
          <w:sz w:val="28"/>
          <w:szCs w:val="28"/>
        </w:rPr>
        <w:t>комплект  измерительных</w:t>
      </w:r>
      <w:proofErr w:type="gramEnd"/>
      <w:r w:rsidRPr="000A19A1">
        <w:rPr>
          <w:rFonts w:ascii="Times New Roman" w:hAnsi="Times New Roman"/>
          <w:sz w:val="28"/>
          <w:szCs w:val="28"/>
        </w:rPr>
        <w:t xml:space="preserve"> инструментов, комплект плакатов.</w:t>
      </w:r>
    </w:p>
    <w:p w14:paraId="2A90E23D" w14:textId="77777777" w:rsidR="005948C3" w:rsidRPr="000A19A1"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0A19A1">
        <w:rPr>
          <w:b/>
          <w:sz w:val="28"/>
          <w:szCs w:val="28"/>
        </w:rPr>
        <w:t>3.2. Информационное обеспечение обучения</w:t>
      </w:r>
    </w:p>
    <w:p w14:paraId="1343FD8D"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0A19A1">
        <w:rPr>
          <w:rFonts w:ascii="Times New Roman" w:hAnsi="Times New Roman"/>
          <w:b/>
          <w:bCs/>
          <w:sz w:val="28"/>
          <w:szCs w:val="28"/>
        </w:rPr>
        <w:t>Перечень рекомендуемых учебных изданий, дополнительной литературы</w:t>
      </w:r>
    </w:p>
    <w:p w14:paraId="3262D753"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 xml:space="preserve">Основные источники: </w:t>
      </w:r>
    </w:p>
    <w:p w14:paraId="14EB6179"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 xml:space="preserve">1.НикифоровА.Д., Бакиев Т.А. Метрология, стандартизация и сертификация, учебник для </w:t>
      </w:r>
      <w:proofErr w:type="gramStart"/>
      <w:r w:rsidRPr="000A19A1">
        <w:rPr>
          <w:rFonts w:ascii="Times New Roman" w:hAnsi="Times New Roman"/>
          <w:bCs/>
          <w:sz w:val="28"/>
          <w:szCs w:val="28"/>
        </w:rPr>
        <w:t>СПО.-</w:t>
      </w:r>
      <w:proofErr w:type="gramEnd"/>
      <w:r w:rsidRPr="000A19A1">
        <w:rPr>
          <w:rFonts w:ascii="Times New Roman" w:hAnsi="Times New Roman"/>
          <w:bCs/>
          <w:sz w:val="28"/>
          <w:szCs w:val="28"/>
        </w:rPr>
        <w:t xml:space="preserve"> М, Академия, 2013-422с.</w:t>
      </w:r>
    </w:p>
    <w:p w14:paraId="25071C07"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2.Зацев А.Н. Метрология, стандартизация и сертификация; учебник для СПО.-М: ФОРУМ, ИНФРА-М, 2013.-256с.</w:t>
      </w:r>
    </w:p>
    <w:p w14:paraId="1CCAED72"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 xml:space="preserve">3. </w:t>
      </w:r>
      <w:proofErr w:type="spellStart"/>
      <w:r w:rsidRPr="000A19A1">
        <w:rPr>
          <w:rFonts w:ascii="Times New Roman" w:hAnsi="Times New Roman"/>
          <w:bCs/>
          <w:sz w:val="28"/>
          <w:szCs w:val="28"/>
        </w:rPr>
        <w:t>Ганевский</w:t>
      </w:r>
      <w:proofErr w:type="spellEnd"/>
      <w:r w:rsidRPr="000A19A1">
        <w:rPr>
          <w:rFonts w:ascii="Times New Roman" w:hAnsi="Times New Roman"/>
          <w:bCs/>
          <w:sz w:val="28"/>
          <w:szCs w:val="28"/>
        </w:rPr>
        <w:t xml:space="preserve"> Г.М., Гольдин И.И. Допуски, посадки и технические измерения в машиностроении, учебник для СПО.-М. Профобразование, 2012.</w:t>
      </w:r>
    </w:p>
    <w:p w14:paraId="3003EB08"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 xml:space="preserve">4. Цитович Б.В., </w:t>
      </w:r>
      <w:proofErr w:type="spellStart"/>
      <w:r w:rsidRPr="000A19A1">
        <w:rPr>
          <w:rFonts w:ascii="Times New Roman" w:hAnsi="Times New Roman"/>
          <w:bCs/>
          <w:sz w:val="28"/>
          <w:szCs w:val="28"/>
        </w:rPr>
        <w:t>Соломахо</w:t>
      </w:r>
      <w:proofErr w:type="spellEnd"/>
      <w:r w:rsidRPr="000A19A1">
        <w:rPr>
          <w:rFonts w:ascii="Times New Roman" w:hAnsi="Times New Roman"/>
          <w:bCs/>
          <w:sz w:val="28"/>
          <w:szCs w:val="28"/>
        </w:rPr>
        <w:t xml:space="preserve"> В.Л. Основы стандартизации, допуски, посадки и технические измерения; учебник для </w:t>
      </w:r>
      <w:proofErr w:type="gramStart"/>
      <w:r w:rsidRPr="000A19A1">
        <w:rPr>
          <w:rFonts w:ascii="Times New Roman" w:hAnsi="Times New Roman"/>
          <w:bCs/>
          <w:sz w:val="28"/>
          <w:szCs w:val="28"/>
        </w:rPr>
        <w:t>СПО.-</w:t>
      </w:r>
      <w:proofErr w:type="gramEnd"/>
      <w:r w:rsidRPr="000A19A1">
        <w:rPr>
          <w:rFonts w:ascii="Times New Roman" w:hAnsi="Times New Roman"/>
          <w:bCs/>
          <w:sz w:val="28"/>
          <w:szCs w:val="28"/>
        </w:rPr>
        <w:t xml:space="preserve"> Минск: Дизайн ПРО, 2010-240с</w:t>
      </w:r>
      <w:r w:rsidRPr="000A19A1">
        <w:rPr>
          <w:rFonts w:ascii="Times New Roman" w:hAnsi="Times New Roman"/>
          <w:bCs/>
          <w:sz w:val="28"/>
          <w:szCs w:val="28"/>
        </w:rPr>
        <w:tab/>
      </w:r>
    </w:p>
    <w:p w14:paraId="215C69B9"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 xml:space="preserve">Дополнительные источники: </w:t>
      </w:r>
    </w:p>
    <w:p w14:paraId="7150B38C"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1.Багдасарова Т.А. Допуски, посадки технические измерения рабочая тетрадь М. Академия 2009.Таратина Е.П. Допуски, посадки и технические измерения, учебное пособие М. Академия 2005</w:t>
      </w:r>
    </w:p>
    <w:p w14:paraId="4004FDCB"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2.НикифоровА.Д. Взаимозаменяемость стандартизации и технические измерения М. Высшая школа 2000</w:t>
      </w:r>
    </w:p>
    <w:p w14:paraId="1A891902" w14:textId="77777777" w:rsidR="005948C3" w:rsidRPr="000A19A1"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0A19A1">
        <w:rPr>
          <w:rFonts w:ascii="Times New Roman" w:hAnsi="Times New Roman"/>
          <w:bCs/>
          <w:sz w:val="28"/>
          <w:szCs w:val="28"/>
        </w:rPr>
        <w:tab/>
        <w:t xml:space="preserve">3.Куликов В.П. Дипломное проектирование. Правила написания и оформления. </w:t>
      </w:r>
      <w:proofErr w:type="gramStart"/>
      <w:r w:rsidRPr="000A19A1">
        <w:rPr>
          <w:rFonts w:ascii="Times New Roman" w:hAnsi="Times New Roman"/>
          <w:bCs/>
          <w:sz w:val="28"/>
          <w:szCs w:val="28"/>
        </w:rPr>
        <w:t>М.:ФОРУМ</w:t>
      </w:r>
      <w:proofErr w:type="gramEnd"/>
      <w:r w:rsidRPr="000A19A1">
        <w:rPr>
          <w:rFonts w:ascii="Times New Roman" w:hAnsi="Times New Roman"/>
          <w:bCs/>
          <w:sz w:val="28"/>
          <w:szCs w:val="28"/>
        </w:rPr>
        <w:t>, 2010-160с.</w:t>
      </w:r>
    </w:p>
    <w:p w14:paraId="1891276A" w14:textId="77777777" w:rsidR="005948C3" w:rsidRPr="000A19A1" w:rsidRDefault="005948C3" w:rsidP="005948C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bCs/>
          <w:sz w:val="28"/>
          <w:szCs w:val="28"/>
        </w:rPr>
      </w:pPr>
      <w:r w:rsidRPr="000A19A1">
        <w:rPr>
          <w:rFonts w:ascii="Times New Roman" w:hAnsi="Times New Roman"/>
          <w:bCs/>
          <w:sz w:val="28"/>
          <w:szCs w:val="28"/>
        </w:rPr>
        <w:t xml:space="preserve">     4. Костромин Б.Г., Стандартизация, метрология и управление качеством, учебное пособие, Челябинск, 2012.</w:t>
      </w:r>
    </w:p>
    <w:p w14:paraId="13A1BE24" w14:textId="77777777" w:rsidR="005948C3" w:rsidRPr="000A19A1" w:rsidRDefault="005948C3" w:rsidP="005948C3">
      <w:pPr>
        <w:spacing w:after="0" w:line="240" w:lineRule="auto"/>
        <w:jc w:val="both"/>
        <w:rPr>
          <w:rFonts w:ascii="Times New Roman" w:hAnsi="Times New Roman"/>
          <w:bCs/>
          <w:sz w:val="28"/>
          <w:szCs w:val="28"/>
        </w:rPr>
      </w:pPr>
      <w:r w:rsidRPr="000A19A1">
        <w:rPr>
          <w:rFonts w:ascii="Times New Roman" w:hAnsi="Times New Roman"/>
          <w:bCs/>
          <w:sz w:val="28"/>
          <w:szCs w:val="28"/>
        </w:rPr>
        <w:t>5.   Н. С. Козловский, А. Н. Виноградов "Основы стандартизации, допуски, посадки и технические измерения"</w:t>
      </w:r>
    </w:p>
    <w:p w14:paraId="3F081A22" w14:textId="77777777" w:rsidR="005948C3" w:rsidRPr="000A19A1" w:rsidRDefault="005948C3" w:rsidP="005948C3">
      <w:pPr>
        <w:spacing w:after="0" w:line="240" w:lineRule="auto"/>
        <w:jc w:val="both"/>
        <w:rPr>
          <w:rFonts w:ascii="Times New Roman" w:hAnsi="Times New Roman"/>
          <w:sz w:val="28"/>
          <w:szCs w:val="28"/>
        </w:rPr>
      </w:pPr>
      <w:r w:rsidRPr="000A19A1">
        <w:rPr>
          <w:rFonts w:ascii="Times New Roman" w:hAnsi="Times New Roman"/>
          <w:bCs/>
          <w:sz w:val="28"/>
          <w:szCs w:val="28"/>
        </w:rPr>
        <w:t>изд. "Машиностроение".</w:t>
      </w:r>
    </w:p>
    <w:p w14:paraId="34DF66E4" w14:textId="77777777" w:rsidR="005948C3" w:rsidRPr="000A19A1"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p>
    <w:p w14:paraId="797AF8D0"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0A19A1">
        <w:rPr>
          <w:b/>
          <w:caps/>
          <w:sz w:val="28"/>
          <w:szCs w:val="28"/>
        </w:rPr>
        <w:t>Контроль и оценка результатов освоения Дисциплины</w:t>
      </w:r>
    </w:p>
    <w:p w14:paraId="7DA84868" w14:textId="77777777" w:rsidR="005948C3" w:rsidRPr="000A19A1"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roofErr w:type="spellStart"/>
      <w:r w:rsidRPr="000A19A1">
        <w:rPr>
          <w:b/>
          <w:sz w:val="28"/>
          <w:szCs w:val="28"/>
        </w:rPr>
        <w:t>Контрольи</w:t>
      </w:r>
      <w:proofErr w:type="spellEnd"/>
      <w:r w:rsidRPr="000A19A1">
        <w:rPr>
          <w:b/>
          <w:sz w:val="28"/>
          <w:szCs w:val="28"/>
        </w:rPr>
        <w:t xml:space="preserve"> оценка</w:t>
      </w:r>
      <w:r w:rsidRPr="000A19A1">
        <w:rPr>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616"/>
      </w:tblGrid>
      <w:tr w:rsidR="005948C3" w:rsidRPr="000A19A1" w14:paraId="248E0678" w14:textId="77777777" w:rsidTr="00FF539A">
        <w:trPr>
          <w:trHeight w:val="6502"/>
        </w:trPr>
        <w:tc>
          <w:tcPr>
            <w:tcW w:w="4862" w:type="dxa"/>
          </w:tcPr>
          <w:p w14:paraId="3BEEBFEF"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Результаты </w:t>
            </w:r>
            <w:proofErr w:type="gramStart"/>
            <w:r w:rsidRPr="000A19A1">
              <w:rPr>
                <w:rFonts w:ascii="Times New Roman" w:hAnsi="Times New Roman"/>
                <w:sz w:val="24"/>
                <w:szCs w:val="24"/>
              </w:rPr>
              <w:t>обучения(</w:t>
            </w:r>
            <w:proofErr w:type="gramEnd"/>
            <w:r w:rsidRPr="000A19A1">
              <w:rPr>
                <w:rFonts w:ascii="Times New Roman" w:hAnsi="Times New Roman"/>
                <w:sz w:val="24"/>
                <w:szCs w:val="24"/>
              </w:rPr>
              <w:t>основные умения, усвоенные знания)</w:t>
            </w:r>
          </w:p>
          <w:p w14:paraId="5145FAEE" w14:textId="77777777" w:rsidR="005948C3" w:rsidRPr="000A19A1" w:rsidRDefault="005948C3" w:rsidP="00FF539A">
            <w:pPr>
              <w:pBdr>
                <w:top w:val="single" w:sz="12" w:space="1" w:color="auto"/>
                <w:bottom w:val="single" w:sz="12" w:space="1" w:color="auto"/>
              </w:pBdr>
              <w:spacing w:after="0" w:line="240" w:lineRule="auto"/>
              <w:rPr>
                <w:rFonts w:ascii="Times New Roman" w:hAnsi="Times New Roman"/>
                <w:sz w:val="24"/>
                <w:szCs w:val="24"/>
              </w:rPr>
            </w:pPr>
            <w:r w:rsidRPr="000A19A1">
              <w:rPr>
                <w:rFonts w:ascii="Times New Roman" w:hAnsi="Times New Roman"/>
                <w:sz w:val="24"/>
                <w:szCs w:val="24"/>
              </w:rPr>
              <w:t>УМЕНИЯ:</w:t>
            </w:r>
          </w:p>
          <w:p w14:paraId="04B864C4" w14:textId="77777777" w:rsidR="005948C3" w:rsidRPr="000A19A1" w:rsidRDefault="005948C3" w:rsidP="00FF539A">
            <w:pPr>
              <w:spacing w:after="0" w:line="240" w:lineRule="auto"/>
              <w:rPr>
                <w:rFonts w:ascii="Times New Roman" w:hAnsi="Times New Roman"/>
                <w:sz w:val="24"/>
                <w:szCs w:val="24"/>
              </w:rPr>
            </w:pPr>
          </w:p>
          <w:p w14:paraId="30FE60B0"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A19A1">
              <w:rPr>
                <w:rFonts w:ascii="Times New Roman" w:hAnsi="Times New Roman"/>
                <w:sz w:val="28"/>
                <w:szCs w:val="28"/>
              </w:rPr>
              <w:t>-</w:t>
            </w:r>
            <w:r w:rsidRPr="000A19A1">
              <w:rPr>
                <w:rFonts w:ascii="Times New Roman" w:hAnsi="Times New Roman"/>
                <w:sz w:val="24"/>
                <w:szCs w:val="24"/>
              </w:rPr>
              <w:t>определять необходимые параметры контроля</w:t>
            </w:r>
          </w:p>
          <w:p w14:paraId="29CFFD3B"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A19A1">
              <w:rPr>
                <w:rFonts w:ascii="Times New Roman" w:hAnsi="Times New Roman"/>
                <w:sz w:val="24"/>
                <w:szCs w:val="24"/>
              </w:rPr>
              <w:t xml:space="preserve">-выбирать методы контроля </w:t>
            </w:r>
          </w:p>
          <w:p w14:paraId="2B328A3D"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A19A1">
              <w:rPr>
                <w:rFonts w:ascii="Times New Roman" w:hAnsi="Times New Roman"/>
                <w:sz w:val="24"/>
                <w:szCs w:val="24"/>
              </w:rPr>
              <w:t xml:space="preserve">-выбирать и использовать средства </w:t>
            </w:r>
            <w:proofErr w:type="gramStart"/>
            <w:r w:rsidRPr="000A19A1">
              <w:rPr>
                <w:rFonts w:ascii="Times New Roman" w:hAnsi="Times New Roman"/>
                <w:sz w:val="24"/>
                <w:szCs w:val="24"/>
              </w:rPr>
              <w:t>измерений  и</w:t>
            </w:r>
            <w:proofErr w:type="gramEnd"/>
            <w:r w:rsidRPr="000A19A1">
              <w:rPr>
                <w:rFonts w:ascii="Times New Roman" w:hAnsi="Times New Roman"/>
                <w:sz w:val="24"/>
                <w:szCs w:val="24"/>
              </w:rPr>
              <w:t xml:space="preserve"> методики выполнения измерений</w:t>
            </w:r>
          </w:p>
          <w:p w14:paraId="4CEE1CC7" w14:textId="77777777" w:rsidR="005948C3" w:rsidRPr="000A19A1" w:rsidRDefault="005948C3" w:rsidP="00FF539A">
            <w:pPr>
              <w:spacing w:after="0" w:line="240" w:lineRule="auto"/>
              <w:rPr>
                <w:rFonts w:ascii="Times New Roman" w:hAnsi="Times New Roman"/>
                <w:sz w:val="24"/>
                <w:szCs w:val="24"/>
              </w:rPr>
            </w:pPr>
          </w:p>
          <w:p w14:paraId="65D2D73B" w14:textId="77777777" w:rsidR="005948C3" w:rsidRPr="000A19A1" w:rsidRDefault="005948C3" w:rsidP="00FF539A">
            <w:pPr>
              <w:spacing w:after="0" w:line="240" w:lineRule="auto"/>
              <w:rPr>
                <w:rFonts w:ascii="Times New Roman" w:hAnsi="Times New Roman"/>
                <w:sz w:val="24"/>
                <w:szCs w:val="24"/>
              </w:rPr>
            </w:pPr>
          </w:p>
          <w:p w14:paraId="6497E393" w14:textId="77777777" w:rsidR="005948C3" w:rsidRPr="000A19A1" w:rsidRDefault="005948C3" w:rsidP="00FF539A">
            <w:pPr>
              <w:pBdr>
                <w:top w:val="single" w:sz="12" w:space="1" w:color="auto"/>
                <w:bottom w:val="single" w:sz="12" w:space="1" w:color="auto"/>
              </w:pBdr>
              <w:spacing w:after="0" w:line="240" w:lineRule="auto"/>
              <w:rPr>
                <w:rFonts w:ascii="Times New Roman" w:hAnsi="Times New Roman"/>
                <w:sz w:val="24"/>
                <w:szCs w:val="24"/>
              </w:rPr>
            </w:pPr>
            <w:r w:rsidRPr="000A19A1">
              <w:rPr>
                <w:rFonts w:ascii="Times New Roman" w:hAnsi="Times New Roman"/>
                <w:sz w:val="24"/>
                <w:szCs w:val="24"/>
              </w:rPr>
              <w:t>ЗНАНИЯ</w:t>
            </w:r>
          </w:p>
          <w:p w14:paraId="320262E2"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A19A1">
              <w:rPr>
                <w:rFonts w:ascii="Times New Roman" w:hAnsi="Times New Roman"/>
                <w:sz w:val="24"/>
                <w:szCs w:val="24"/>
              </w:rPr>
              <w:t>- основные понятия и определения метрологии</w:t>
            </w:r>
          </w:p>
          <w:p w14:paraId="209841D5" w14:textId="77777777" w:rsidR="005948C3" w:rsidRPr="000A19A1"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0A19A1">
              <w:rPr>
                <w:rFonts w:ascii="Times New Roman" w:hAnsi="Times New Roman"/>
                <w:b/>
                <w:bCs/>
                <w:color w:val="000000"/>
                <w:sz w:val="24"/>
                <w:szCs w:val="24"/>
              </w:rPr>
              <w:t xml:space="preserve">- </w:t>
            </w:r>
            <w:r w:rsidRPr="000A19A1">
              <w:rPr>
                <w:rFonts w:ascii="Times New Roman" w:hAnsi="Times New Roman"/>
                <w:bCs/>
                <w:color w:val="000000"/>
                <w:sz w:val="24"/>
                <w:szCs w:val="24"/>
              </w:rPr>
              <w:t>основы технических измерений;</w:t>
            </w:r>
          </w:p>
          <w:p w14:paraId="0C225808" w14:textId="77777777" w:rsidR="005948C3" w:rsidRPr="000A19A1" w:rsidRDefault="005948C3" w:rsidP="00FF539A">
            <w:pPr>
              <w:spacing w:after="0" w:line="240" w:lineRule="auto"/>
              <w:rPr>
                <w:rFonts w:ascii="Times New Roman" w:hAnsi="Times New Roman"/>
                <w:sz w:val="24"/>
                <w:szCs w:val="24"/>
              </w:rPr>
            </w:pPr>
          </w:p>
          <w:p w14:paraId="1C97E19B" w14:textId="77777777" w:rsidR="005948C3" w:rsidRPr="000A19A1" w:rsidRDefault="005948C3" w:rsidP="00FF539A">
            <w:pPr>
              <w:spacing w:after="0" w:line="240" w:lineRule="auto"/>
              <w:rPr>
                <w:rFonts w:ascii="Times New Roman" w:hAnsi="Times New Roman"/>
                <w:sz w:val="24"/>
                <w:szCs w:val="24"/>
              </w:rPr>
            </w:pPr>
          </w:p>
          <w:p w14:paraId="09B6C1B7" w14:textId="77777777" w:rsidR="005948C3" w:rsidRPr="000A19A1" w:rsidRDefault="005948C3" w:rsidP="00FF539A">
            <w:pPr>
              <w:spacing w:after="0" w:line="240" w:lineRule="auto"/>
              <w:rPr>
                <w:rFonts w:ascii="Times New Roman" w:hAnsi="Times New Roman"/>
                <w:sz w:val="24"/>
                <w:szCs w:val="24"/>
              </w:rPr>
            </w:pPr>
          </w:p>
        </w:tc>
        <w:tc>
          <w:tcPr>
            <w:tcW w:w="4863" w:type="dxa"/>
          </w:tcPr>
          <w:p w14:paraId="43324B1E"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Формы и </w:t>
            </w:r>
            <w:proofErr w:type="spellStart"/>
            <w:r w:rsidRPr="000A19A1">
              <w:rPr>
                <w:rFonts w:ascii="Times New Roman" w:hAnsi="Times New Roman"/>
                <w:sz w:val="24"/>
                <w:szCs w:val="24"/>
              </w:rPr>
              <w:t>методыконтроля</w:t>
            </w:r>
            <w:proofErr w:type="spellEnd"/>
            <w:r w:rsidRPr="000A19A1">
              <w:rPr>
                <w:rFonts w:ascii="Times New Roman" w:hAnsi="Times New Roman"/>
                <w:sz w:val="24"/>
                <w:szCs w:val="24"/>
              </w:rPr>
              <w:t xml:space="preserve"> и оценки</w:t>
            </w:r>
          </w:p>
          <w:p w14:paraId="7B789C3B" w14:textId="77777777" w:rsidR="005948C3" w:rsidRPr="000A19A1" w:rsidRDefault="005948C3" w:rsidP="00FF539A">
            <w:pPr>
              <w:pBdr>
                <w:bottom w:val="single" w:sz="12" w:space="1" w:color="auto"/>
              </w:pBdr>
              <w:spacing w:after="0" w:line="240" w:lineRule="auto"/>
              <w:rPr>
                <w:rFonts w:ascii="Times New Roman" w:hAnsi="Times New Roman"/>
                <w:sz w:val="24"/>
                <w:szCs w:val="24"/>
              </w:rPr>
            </w:pPr>
            <w:r w:rsidRPr="000A19A1">
              <w:rPr>
                <w:rFonts w:ascii="Times New Roman" w:hAnsi="Times New Roman"/>
                <w:sz w:val="24"/>
                <w:szCs w:val="24"/>
              </w:rPr>
              <w:t>результатов обучения</w:t>
            </w:r>
          </w:p>
          <w:p w14:paraId="5D0E7792"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  </w:t>
            </w:r>
            <w:proofErr w:type="gramStart"/>
            <w:r w:rsidRPr="000A19A1">
              <w:rPr>
                <w:rFonts w:ascii="Times New Roman" w:hAnsi="Times New Roman"/>
                <w:sz w:val="24"/>
                <w:szCs w:val="24"/>
              </w:rPr>
              <w:t>контроль  деятельности</w:t>
            </w:r>
            <w:proofErr w:type="gramEnd"/>
            <w:r w:rsidRPr="000A19A1">
              <w:rPr>
                <w:rFonts w:ascii="Times New Roman" w:hAnsi="Times New Roman"/>
                <w:sz w:val="24"/>
                <w:szCs w:val="24"/>
              </w:rPr>
              <w:t xml:space="preserve"> обучающихся  при выполнении лабораторных  и практических работ;</w:t>
            </w:r>
          </w:p>
          <w:p w14:paraId="0F0E0ADC"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 проверка оформления, и защита лабораторных и практических </w:t>
            </w:r>
            <w:proofErr w:type="gramStart"/>
            <w:r w:rsidRPr="000A19A1">
              <w:rPr>
                <w:rFonts w:ascii="Times New Roman" w:hAnsi="Times New Roman"/>
                <w:sz w:val="24"/>
                <w:szCs w:val="24"/>
              </w:rPr>
              <w:t>работ,  самостоятельных</w:t>
            </w:r>
            <w:proofErr w:type="gramEnd"/>
            <w:r w:rsidRPr="000A19A1">
              <w:rPr>
                <w:rFonts w:ascii="Times New Roman" w:hAnsi="Times New Roman"/>
                <w:sz w:val="24"/>
                <w:szCs w:val="24"/>
              </w:rPr>
              <w:t xml:space="preserve"> работ, рефератов;</w:t>
            </w:r>
          </w:p>
          <w:p w14:paraId="28C36633"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контроль результатов внеаудиторной самостоятельной работы (разработка проектов, сообщений, презентаций), составления конспектов</w:t>
            </w:r>
            <w:proofErr w:type="gramStart"/>
            <w:r w:rsidRPr="000A19A1">
              <w:rPr>
                <w:rFonts w:ascii="Times New Roman" w:hAnsi="Times New Roman"/>
                <w:sz w:val="24"/>
                <w:szCs w:val="24"/>
              </w:rPr>
              <w:t xml:space="preserve">);   </w:t>
            </w:r>
            <w:proofErr w:type="gramEnd"/>
            <w:r w:rsidRPr="000A19A1">
              <w:rPr>
                <w:rFonts w:ascii="Times New Roman" w:hAnsi="Times New Roman"/>
                <w:sz w:val="24"/>
                <w:szCs w:val="24"/>
              </w:rPr>
              <w:t xml:space="preserve">                             - тестовый контроль</w:t>
            </w:r>
          </w:p>
          <w:p w14:paraId="6B3488EB"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устный опрос, уплотненный опрос, блиц опрос, письменный опрос,</w:t>
            </w:r>
          </w:p>
          <w:p w14:paraId="597589C5"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комбинированный опрос, </w:t>
            </w:r>
          </w:p>
          <w:p w14:paraId="0D3321B6"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sz w:val="24"/>
                <w:szCs w:val="24"/>
              </w:rPr>
              <w:t xml:space="preserve"> контрольные и проверочные </w:t>
            </w:r>
            <w:proofErr w:type="gramStart"/>
            <w:r w:rsidRPr="000A19A1">
              <w:rPr>
                <w:rFonts w:ascii="Times New Roman" w:hAnsi="Times New Roman"/>
                <w:sz w:val="24"/>
                <w:szCs w:val="24"/>
              </w:rPr>
              <w:t xml:space="preserve">работы,   </w:t>
            </w:r>
            <w:proofErr w:type="gramEnd"/>
            <w:r w:rsidRPr="000A19A1">
              <w:rPr>
                <w:rFonts w:ascii="Times New Roman" w:hAnsi="Times New Roman"/>
                <w:sz w:val="24"/>
                <w:szCs w:val="24"/>
              </w:rPr>
              <w:t xml:space="preserve">    технические диктанты, задачи учебно-производственного характера, защита рефератов, решение типовых и нетиповых задач, выполнение творческих работ, решение расчетных  задач;</w:t>
            </w:r>
          </w:p>
          <w:p w14:paraId="7DA1001B" w14:textId="77777777" w:rsidR="005948C3" w:rsidRPr="000A19A1" w:rsidRDefault="005948C3" w:rsidP="00FF539A">
            <w:pPr>
              <w:spacing w:after="0" w:line="240" w:lineRule="auto"/>
              <w:rPr>
                <w:rFonts w:ascii="Times New Roman" w:hAnsi="Times New Roman"/>
                <w:sz w:val="24"/>
                <w:szCs w:val="24"/>
              </w:rPr>
            </w:pPr>
            <w:r w:rsidRPr="000A19A1">
              <w:rPr>
                <w:rFonts w:ascii="Times New Roman" w:hAnsi="Times New Roman"/>
                <w:iCs/>
                <w:sz w:val="24"/>
                <w:szCs w:val="24"/>
              </w:rPr>
              <w:t>- Итоговая аттестация в форме зачета.</w:t>
            </w:r>
          </w:p>
        </w:tc>
      </w:tr>
    </w:tbl>
    <w:p w14:paraId="779AEA67" w14:textId="4EAB9891" w:rsidR="005948C3" w:rsidRDefault="005948C3" w:rsidP="005948C3">
      <w:pPr>
        <w:tabs>
          <w:tab w:val="left" w:pos="7335"/>
        </w:tabs>
        <w:rPr>
          <w:rFonts w:ascii="Times New Roman" w:hAnsi="Times New Roman"/>
          <w:sz w:val="28"/>
          <w:szCs w:val="28"/>
        </w:rPr>
      </w:pPr>
    </w:p>
    <w:p w14:paraId="2808C6E6" w14:textId="77777777" w:rsidR="005948C3" w:rsidRDefault="005948C3">
      <w:pPr>
        <w:rPr>
          <w:rFonts w:ascii="Times New Roman" w:hAnsi="Times New Roman"/>
          <w:sz w:val="28"/>
          <w:szCs w:val="28"/>
        </w:rPr>
      </w:pPr>
      <w:r>
        <w:rPr>
          <w:rFonts w:ascii="Times New Roman" w:hAnsi="Times New Roman"/>
          <w:sz w:val="28"/>
          <w:szCs w:val="28"/>
        </w:rPr>
        <w:br w:type="page"/>
      </w:r>
    </w:p>
    <w:p w14:paraId="73C31F52"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1F958EB8"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4790DB1F"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1B330988" w14:textId="77777777" w:rsidR="005948C3" w:rsidRPr="00515E08" w:rsidRDefault="005948C3" w:rsidP="005948C3">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10017502" w14:textId="77777777" w:rsidR="005948C3" w:rsidRDefault="005948C3" w:rsidP="005948C3">
      <w:pPr>
        <w:shd w:val="clear" w:color="auto" w:fill="FFFFFF"/>
        <w:spacing w:after="0" w:line="360" w:lineRule="auto"/>
        <w:rPr>
          <w:rFonts w:ascii="Times New Roman" w:hAnsi="Times New Roman"/>
          <w:color w:val="000000"/>
          <w:sz w:val="28"/>
          <w:szCs w:val="28"/>
        </w:rPr>
      </w:pPr>
    </w:p>
    <w:p w14:paraId="22F295F6" w14:textId="77777777" w:rsidR="005948C3" w:rsidRDefault="005948C3" w:rsidP="005948C3">
      <w:pPr>
        <w:shd w:val="clear" w:color="auto" w:fill="FFFFFF"/>
        <w:spacing w:after="0" w:line="360" w:lineRule="auto"/>
        <w:rPr>
          <w:rFonts w:ascii="Times New Roman" w:hAnsi="Times New Roman"/>
          <w:color w:val="000000"/>
          <w:sz w:val="28"/>
          <w:szCs w:val="28"/>
        </w:rPr>
      </w:pPr>
    </w:p>
    <w:p w14:paraId="4F6FB5BD"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0B9BF66B" w14:textId="77777777" w:rsidR="005948C3" w:rsidRDefault="005948C3" w:rsidP="005948C3">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94929C7" w14:textId="77777777" w:rsidR="005948C3" w:rsidRDefault="005948C3" w:rsidP="005948C3">
      <w:pPr>
        <w:shd w:val="clear" w:color="auto" w:fill="FFFFFF"/>
        <w:spacing w:after="0" w:line="360" w:lineRule="auto"/>
        <w:rPr>
          <w:rFonts w:ascii="Times New Roman" w:hAnsi="Times New Roman"/>
          <w:color w:val="000000"/>
          <w:sz w:val="28"/>
          <w:szCs w:val="28"/>
        </w:rPr>
      </w:pPr>
    </w:p>
    <w:p w14:paraId="06D4BF5E" w14:textId="77777777" w:rsidR="005948C3" w:rsidRDefault="005948C3" w:rsidP="005948C3">
      <w:pPr>
        <w:shd w:val="clear" w:color="auto" w:fill="FFFFFF"/>
        <w:spacing w:after="0" w:line="360" w:lineRule="auto"/>
        <w:rPr>
          <w:rFonts w:ascii="Times New Roman" w:hAnsi="Times New Roman"/>
          <w:color w:val="000000"/>
          <w:sz w:val="28"/>
          <w:szCs w:val="28"/>
        </w:rPr>
      </w:pPr>
    </w:p>
    <w:p w14:paraId="2ABE273B" w14:textId="77777777" w:rsidR="005948C3" w:rsidRPr="00515E08" w:rsidRDefault="005948C3" w:rsidP="005948C3">
      <w:pPr>
        <w:shd w:val="clear" w:color="auto" w:fill="FFFFFF"/>
        <w:spacing w:after="0" w:line="360" w:lineRule="auto"/>
        <w:rPr>
          <w:rFonts w:ascii="Times New Roman" w:hAnsi="Times New Roman"/>
          <w:color w:val="000000"/>
          <w:sz w:val="28"/>
          <w:szCs w:val="28"/>
        </w:rPr>
      </w:pPr>
    </w:p>
    <w:p w14:paraId="1D691342" w14:textId="77777777" w:rsidR="005948C3" w:rsidRDefault="005948C3" w:rsidP="005948C3">
      <w:pPr>
        <w:jc w:val="center"/>
        <w:rPr>
          <w:rFonts w:ascii="Times New Roman" w:hAnsi="Times New Roman"/>
          <w:b/>
          <w:sz w:val="32"/>
          <w:szCs w:val="32"/>
        </w:rPr>
      </w:pPr>
    </w:p>
    <w:p w14:paraId="6314880B" w14:textId="77777777" w:rsidR="005948C3" w:rsidRDefault="005948C3" w:rsidP="005948C3">
      <w:pPr>
        <w:jc w:val="center"/>
        <w:rPr>
          <w:rFonts w:ascii="Times New Roman" w:hAnsi="Times New Roman"/>
          <w:b/>
          <w:sz w:val="32"/>
          <w:szCs w:val="32"/>
        </w:rPr>
      </w:pPr>
    </w:p>
    <w:p w14:paraId="25B3E943" w14:textId="77777777" w:rsidR="005948C3" w:rsidRDefault="005948C3" w:rsidP="005948C3">
      <w:pPr>
        <w:jc w:val="center"/>
        <w:rPr>
          <w:rFonts w:ascii="Times New Roman" w:hAnsi="Times New Roman"/>
          <w:b/>
          <w:sz w:val="32"/>
          <w:szCs w:val="32"/>
        </w:rPr>
      </w:pPr>
    </w:p>
    <w:p w14:paraId="02086BF6" w14:textId="77777777" w:rsidR="005948C3" w:rsidRDefault="005948C3" w:rsidP="005948C3">
      <w:pPr>
        <w:jc w:val="center"/>
        <w:rPr>
          <w:rFonts w:ascii="Times New Roman" w:hAnsi="Times New Roman"/>
          <w:b/>
          <w:sz w:val="32"/>
          <w:szCs w:val="32"/>
        </w:rPr>
      </w:pPr>
    </w:p>
    <w:p w14:paraId="18226DD3" w14:textId="77777777" w:rsidR="005948C3" w:rsidRDefault="005948C3" w:rsidP="005948C3">
      <w:pPr>
        <w:jc w:val="center"/>
        <w:rPr>
          <w:rFonts w:ascii="Times New Roman" w:hAnsi="Times New Roman"/>
          <w:b/>
          <w:sz w:val="32"/>
          <w:szCs w:val="32"/>
        </w:rPr>
      </w:pPr>
    </w:p>
    <w:p w14:paraId="7BDBE6A2"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ДИСЦИПЛИНЫ</w:t>
      </w:r>
    </w:p>
    <w:p w14:paraId="3E2BC16C" w14:textId="77777777" w:rsidR="005948C3" w:rsidRDefault="005948C3" w:rsidP="005948C3">
      <w:pPr>
        <w:jc w:val="center"/>
        <w:rPr>
          <w:rFonts w:ascii="Times New Roman" w:hAnsi="Times New Roman"/>
          <w:b/>
          <w:sz w:val="32"/>
          <w:szCs w:val="32"/>
        </w:rPr>
      </w:pPr>
    </w:p>
    <w:p w14:paraId="2FA82DB8"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ОП 08 </w:t>
      </w:r>
      <w:r w:rsidRPr="001A01A7">
        <w:rPr>
          <w:rFonts w:ascii="Times New Roman" w:hAnsi="Times New Roman"/>
          <w:b/>
          <w:sz w:val="32"/>
          <w:szCs w:val="32"/>
        </w:rPr>
        <w:t>Основы электротехники и электроники</w:t>
      </w:r>
    </w:p>
    <w:p w14:paraId="61EEAB62" w14:textId="77777777" w:rsidR="005948C3" w:rsidRDefault="005948C3" w:rsidP="005948C3">
      <w:pPr>
        <w:jc w:val="center"/>
        <w:rPr>
          <w:rFonts w:ascii="Times New Roman" w:hAnsi="Times New Roman"/>
          <w:b/>
          <w:sz w:val="32"/>
          <w:szCs w:val="32"/>
        </w:rPr>
      </w:pPr>
    </w:p>
    <w:p w14:paraId="1C31A9A4" w14:textId="77777777" w:rsidR="005948C3" w:rsidRDefault="005948C3" w:rsidP="005948C3">
      <w:pPr>
        <w:jc w:val="center"/>
        <w:rPr>
          <w:rFonts w:ascii="Times New Roman" w:hAnsi="Times New Roman"/>
          <w:b/>
          <w:sz w:val="32"/>
          <w:szCs w:val="32"/>
        </w:rPr>
      </w:pPr>
    </w:p>
    <w:p w14:paraId="3845C6A7" w14:textId="77777777" w:rsidR="005948C3" w:rsidRDefault="005948C3" w:rsidP="005948C3">
      <w:pPr>
        <w:jc w:val="center"/>
        <w:rPr>
          <w:rFonts w:ascii="Times New Roman" w:hAnsi="Times New Roman"/>
          <w:b/>
          <w:sz w:val="32"/>
          <w:szCs w:val="32"/>
        </w:rPr>
      </w:pPr>
    </w:p>
    <w:p w14:paraId="67E2D8D8" w14:textId="77777777" w:rsidR="005948C3" w:rsidRDefault="005948C3" w:rsidP="005948C3">
      <w:pPr>
        <w:jc w:val="center"/>
        <w:rPr>
          <w:rFonts w:ascii="Times New Roman" w:hAnsi="Times New Roman"/>
          <w:b/>
          <w:sz w:val="32"/>
          <w:szCs w:val="32"/>
        </w:rPr>
      </w:pPr>
    </w:p>
    <w:p w14:paraId="04A5D10E" w14:textId="77777777" w:rsidR="005948C3" w:rsidRDefault="005948C3" w:rsidP="005948C3">
      <w:pPr>
        <w:jc w:val="center"/>
        <w:rPr>
          <w:rFonts w:ascii="Times New Roman" w:hAnsi="Times New Roman"/>
          <w:b/>
          <w:sz w:val="32"/>
          <w:szCs w:val="32"/>
        </w:rPr>
      </w:pPr>
    </w:p>
    <w:p w14:paraId="6851BFDB" w14:textId="77777777" w:rsidR="005948C3" w:rsidRDefault="005948C3" w:rsidP="005948C3">
      <w:pPr>
        <w:jc w:val="center"/>
        <w:rPr>
          <w:rFonts w:ascii="Times New Roman" w:hAnsi="Times New Roman"/>
          <w:b/>
          <w:sz w:val="32"/>
          <w:szCs w:val="32"/>
        </w:rPr>
      </w:pPr>
    </w:p>
    <w:p w14:paraId="233A1020" w14:textId="77777777" w:rsidR="005948C3" w:rsidRDefault="005948C3" w:rsidP="005948C3">
      <w:pPr>
        <w:jc w:val="center"/>
        <w:rPr>
          <w:rFonts w:ascii="Times New Roman" w:hAnsi="Times New Roman"/>
          <w:b/>
          <w:sz w:val="32"/>
          <w:szCs w:val="32"/>
        </w:rPr>
      </w:pPr>
    </w:p>
    <w:p w14:paraId="05894DC2" w14:textId="106C47A3" w:rsidR="005948C3" w:rsidRDefault="005948C3" w:rsidP="005948C3">
      <w:pPr>
        <w:jc w:val="center"/>
        <w:rPr>
          <w:rFonts w:ascii="Times New Roman" w:hAnsi="Times New Roman"/>
          <w:b/>
          <w:sz w:val="32"/>
          <w:szCs w:val="32"/>
        </w:rPr>
      </w:pPr>
      <w:r>
        <w:rPr>
          <w:rFonts w:ascii="Times New Roman" w:hAnsi="Times New Roman"/>
          <w:b/>
          <w:sz w:val="32"/>
          <w:szCs w:val="32"/>
        </w:rPr>
        <w:t>Новосибирск</w:t>
      </w:r>
    </w:p>
    <w:p w14:paraId="72835E1C" w14:textId="77777777" w:rsidR="005948C3" w:rsidRPr="003B3D9E" w:rsidRDefault="005948C3" w:rsidP="005948C3">
      <w:pPr>
        <w:widowControl w:val="0"/>
        <w:tabs>
          <w:tab w:val="left" w:pos="0"/>
        </w:tabs>
        <w:suppressAutoHyphens/>
        <w:jc w:val="center"/>
        <w:rPr>
          <w:rFonts w:ascii="Times New Roman" w:hAnsi="Times New Roman"/>
          <w:b/>
          <w:sz w:val="24"/>
          <w:szCs w:val="24"/>
        </w:rPr>
      </w:pPr>
      <w:r w:rsidRPr="003B3D9E">
        <w:rPr>
          <w:rFonts w:ascii="Times New Roman" w:hAnsi="Times New Roman"/>
          <w:b/>
          <w:sz w:val="24"/>
          <w:szCs w:val="24"/>
        </w:rPr>
        <w:lastRenderedPageBreak/>
        <w:t>СОДЕРЖАНИЕ</w:t>
      </w:r>
    </w:p>
    <w:p w14:paraId="34BE5ED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0" w:type="auto"/>
        <w:tblLook w:val="01E0" w:firstRow="1" w:lastRow="1" w:firstColumn="1" w:lastColumn="1" w:noHBand="0" w:noVBand="0"/>
      </w:tblPr>
      <w:tblGrid>
        <w:gridCol w:w="7498"/>
        <w:gridCol w:w="1856"/>
      </w:tblGrid>
      <w:tr w:rsidR="005948C3" w:rsidRPr="003B3D9E" w14:paraId="73F950CD" w14:textId="77777777" w:rsidTr="005948C3">
        <w:tc>
          <w:tcPr>
            <w:tcW w:w="7498" w:type="dxa"/>
          </w:tcPr>
          <w:p w14:paraId="06486181" w14:textId="77777777" w:rsidR="005948C3" w:rsidRPr="003B3D9E" w:rsidRDefault="005948C3" w:rsidP="00FF539A">
            <w:pPr>
              <w:pStyle w:val="1"/>
              <w:ind w:left="284"/>
              <w:jc w:val="both"/>
              <w:rPr>
                <w:b/>
                <w:caps/>
              </w:rPr>
            </w:pPr>
          </w:p>
        </w:tc>
        <w:tc>
          <w:tcPr>
            <w:tcW w:w="1856" w:type="dxa"/>
          </w:tcPr>
          <w:p w14:paraId="21D142B8" w14:textId="77777777" w:rsidR="005948C3" w:rsidRPr="003B3D9E" w:rsidRDefault="005948C3" w:rsidP="00FF539A">
            <w:pPr>
              <w:jc w:val="center"/>
              <w:rPr>
                <w:rFonts w:ascii="Times New Roman" w:hAnsi="Times New Roman"/>
                <w:sz w:val="24"/>
                <w:szCs w:val="24"/>
              </w:rPr>
            </w:pPr>
            <w:r w:rsidRPr="003B3D9E">
              <w:rPr>
                <w:rFonts w:ascii="Times New Roman" w:hAnsi="Times New Roman"/>
                <w:sz w:val="24"/>
                <w:szCs w:val="24"/>
              </w:rPr>
              <w:t>стр.</w:t>
            </w:r>
          </w:p>
        </w:tc>
      </w:tr>
      <w:tr w:rsidR="005948C3" w:rsidRPr="003B3D9E" w14:paraId="09B8B89B" w14:textId="77777777" w:rsidTr="005948C3">
        <w:tc>
          <w:tcPr>
            <w:tcW w:w="7498" w:type="dxa"/>
          </w:tcPr>
          <w:p w14:paraId="3E9DBF02" w14:textId="77777777" w:rsidR="005948C3" w:rsidRPr="003B3D9E" w:rsidRDefault="005948C3" w:rsidP="005948C3">
            <w:pPr>
              <w:pStyle w:val="1"/>
              <w:numPr>
                <w:ilvl w:val="0"/>
                <w:numId w:val="200"/>
              </w:numPr>
              <w:tabs>
                <w:tab w:val="clear" w:pos="644"/>
              </w:tabs>
              <w:ind w:left="720"/>
              <w:jc w:val="both"/>
              <w:rPr>
                <w:b/>
                <w:caps/>
              </w:rPr>
            </w:pPr>
            <w:proofErr w:type="gramStart"/>
            <w:r w:rsidRPr="003B3D9E">
              <w:rPr>
                <w:b/>
                <w:caps/>
              </w:rPr>
              <w:t>ПАСПОРТ  ПРОГРАММЫ</w:t>
            </w:r>
            <w:proofErr w:type="gramEnd"/>
            <w:r w:rsidRPr="003B3D9E">
              <w:rPr>
                <w:b/>
                <w:caps/>
              </w:rPr>
              <w:t xml:space="preserve"> УЧЕБНОЙ ДИСЦИПЛИНЫ</w:t>
            </w:r>
          </w:p>
          <w:p w14:paraId="44B5975A" w14:textId="77777777" w:rsidR="005948C3" w:rsidRPr="003B3D9E" w:rsidRDefault="005948C3" w:rsidP="00FF539A">
            <w:pPr>
              <w:rPr>
                <w:rFonts w:ascii="Times New Roman" w:hAnsi="Times New Roman"/>
                <w:sz w:val="24"/>
                <w:szCs w:val="24"/>
              </w:rPr>
            </w:pPr>
          </w:p>
        </w:tc>
        <w:tc>
          <w:tcPr>
            <w:tcW w:w="1856" w:type="dxa"/>
          </w:tcPr>
          <w:p w14:paraId="057C398E" w14:textId="77777777" w:rsidR="005948C3" w:rsidRPr="003B3D9E" w:rsidRDefault="005948C3" w:rsidP="00FF539A">
            <w:pPr>
              <w:jc w:val="center"/>
              <w:rPr>
                <w:rFonts w:ascii="Times New Roman" w:hAnsi="Times New Roman"/>
                <w:sz w:val="24"/>
                <w:szCs w:val="24"/>
              </w:rPr>
            </w:pPr>
            <w:r w:rsidRPr="003B3D9E">
              <w:rPr>
                <w:rFonts w:ascii="Times New Roman" w:hAnsi="Times New Roman"/>
                <w:sz w:val="24"/>
                <w:szCs w:val="24"/>
              </w:rPr>
              <w:t>3</w:t>
            </w:r>
          </w:p>
        </w:tc>
      </w:tr>
      <w:tr w:rsidR="005948C3" w:rsidRPr="003B3D9E" w14:paraId="5C9263D3" w14:textId="77777777" w:rsidTr="005948C3">
        <w:tc>
          <w:tcPr>
            <w:tcW w:w="7498" w:type="dxa"/>
          </w:tcPr>
          <w:p w14:paraId="0E8ED8BF" w14:textId="77777777" w:rsidR="005948C3" w:rsidRPr="003B3D9E" w:rsidRDefault="005948C3" w:rsidP="005948C3">
            <w:pPr>
              <w:pStyle w:val="1"/>
              <w:numPr>
                <w:ilvl w:val="0"/>
                <w:numId w:val="200"/>
              </w:numPr>
              <w:tabs>
                <w:tab w:val="clear" w:pos="644"/>
              </w:tabs>
              <w:ind w:left="720"/>
              <w:jc w:val="both"/>
              <w:rPr>
                <w:b/>
                <w:caps/>
              </w:rPr>
            </w:pPr>
            <w:r w:rsidRPr="003B3D9E">
              <w:rPr>
                <w:b/>
                <w:caps/>
              </w:rPr>
              <w:t>СТРУКТУРА и содержание УЧЕБНОЙ ДИСЦИПЛИНЫ</w:t>
            </w:r>
          </w:p>
          <w:p w14:paraId="191DC0FA" w14:textId="77777777" w:rsidR="005948C3" w:rsidRPr="003B3D9E" w:rsidRDefault="005948C3" w:rsidP="00FF539A">
            <w:pPr>
              <w:pStyle w:val="1"/>
              <w:ind w:left="284"/>
              <w:jc w:val="both"/>
              <w:rPr>
                <w:b/>
                <w:caps/>
              </w:rPr>
            </w:pPr>
          </w:p>
        </w:tc>
        <w:tc>
          <w:tcPr>
            <w:tcW w:w="1856" w:type="dxa"/>
          </w:tcPr>
          <w:p w14:paraId="2580E308" w14:textId="77777777" w:rsidR="005948C3" w:rsidRPr="003B3D9E" w:rsidRDefault="005948C3" w:rsidP="00FF539A">
            <w:pPr>
              <w:jc w:val="center"/>
              <w:rPr>
                <w:rFonts w:ascii="Times New Roman" w:hAnsi="Times New Roman"/>
                <w:sz w:val="24"/>
                <w:szCs w:val="24"/>
              </w:rPr>
            </w:pPr>
            <w:r w:rsidRPr="003B3D9E">
              <w:rPr>
                <w:rFonts w:ascii="Times New Roman" w:hAnsi="Times New Roman"/>
                <w:sz w:val="24"/>
                <w:szCs w:val="24"/>
              </w:rPr>
              <w:t>4</w:t>
            </w:r>
          </w:p>
        </w:tc>
      </w:tr>
      <w:tr w:rsidR="005948C3" w:rsidRPr="003B3D9E" w14:paraId="5EB0334F" w14:textId="77777777" w:rsidTr="005948C3">
        <w:trPr>
          <w:trHeight w:val="670"/>
        </w:trPr>
        <w:tc>
          <w:tcPr>
            <w:tcW w:w="7498" w:type="dxa"/>
          </w:tcPr>
          <w:p w14:paraId="770C7F26" w14:textId="77777777" w:rsidR="005948C3" w:rsidRPr="003B3D9E" w:rsidRDefault="005948C3" w:rsidP="005948C3">
            <w:pPr>
              <w:pStyle w:val="1"/>
              <w:numPr>
                <w:ilvl w:val="0"/>
                <w:numId w:val="200"/>
              </w:numPr>
              <w:tabs>
                <w:tab w:val="clear" w:pos="644"/>
              </w:tabs>
              <w:ind w:left="720"/>
              <w:jc w:val="both"/>
              <w:rPr>
                <w:b/>
                <w:caps/>
              </w:rPr>
            </w:pPr>
            <w:r w:rsidRPr="003B3D9E">
              <w:rPr>
                <w:b/>
                <w:caps/>
              </w:rPr>
              <w:t>условия реализации примерной программы учебной дисциплины</w:t>
            </w:r>
          </w:p>
          <w:p w14:paraId="3576CB6B" w14:textId="77777777" w:rsidR="005948C3" w:rsidRPr="003B3D9E" w:rsidRDefault="005948C3" w:rsidP="00FF539A">
            <w:pPr>
              <w:pStyle w:val="1"/>
              <w:tabs>
                <w:tab w:val="num" w:pos="0"/>
              </w:tabs>
              <w:ind w:left="284"/>
              <w:jc w:val="both"/>
              <w:rPr>
                <w:b/>
                <w:caps/>
              </w:rPr>
            </w:pPr>
          </w:p>
        </w:tc>
        <w:tc>
          <w:tcPr>
            <w:tcW w:w="1856" w:type="dxa"/>
          </w:tcPr>
          <w:p w14:paraId="29669007" w14:textId="77777777" w:rsidR="005948C3" w:rsidRPr="003B3D9E" w:rsidRDefault="005948C3" w:rsidP="00FF539A">
            <w:pPr>
              <w:jc w:val="center"/>
              <w:rPr>
                <w:rFonts w:ascii="Times New Roman" w:hAnsi="Times New Roman"/>
                <w:sz w:val="24"/>
                <w:szCs w:val="24"/>
              </w:rPr>
            </w:pPr>
            <w:r w:rsidRPr="003B3D9E">
              <w:rPr>
                <w:rFonts w:ascii="Times New Roman" w:hAnsi="Times New Roman"/>
                <w:sz w:val="24"/>
                <w:szCs w:val="24"/>
              </w:rPr>
              <w:t>9</w:t>
            </w:r>
          </w:p>
        </w:tc>
      </w:tr>
    </w:tbl>
    <w:p w14:paraId="110A9359" w14:textId="77777777" w:rsidR="005948C3" w:rsidRDefault="005948C3">
      <w:r>
        <w:br w:type="page"/>
      </w:r>
    </w:p>
    <w:tbl>
      <w:tblPr>
        <w:tblW w:w="0" w:type="auto"/>
        <w:tblLook w:val="01E0" w:firstRow="1" w:lastRow="1" w:firstColumn="1" w:lastColumn="1" w:noHBand="0" w:noVBand="0"/>
      </w:tblPr>
      <w:tblGrid>
        <w:gridCol w:w="7498"/>
        <w:gridCol w:w="1856"/>
      </w:tblGrid>
      <w:tr w:rsidR="005948C3" w:rsidRPr="003B3D9E" w14:paraId="2EA98E92" w14:textId="77777777" w:rsidTr="005948C3">
        <w:tc>
          <w:tcPr>
            <w:tcW w:w="7498" w:type="dxa"/>
          </w:tcPr>
          <w:p w14:paraId="28AD4494" w14:textId="17396CAB" w:rsidR="005948C3" w:rsidRPr="003B3D9E" w:rsidRDefault="005948C3" w:rsidP="005948C3">
            <w:pPr>
              <w:pStyle w:val="1"/>
              <w:numPr>
                <w:ilvl w:val="0"/>
                <w:numId w:val="200"/>
              </w:numPr>
              <w:tabs>
                <w:tab w:val="clear" w:pos="644"/>
              </w:tabs>
              <w:ind w:left="720"/>
              <w:jc w:val="both"/>
              <w:rPr>
                <w:b/>
                <w:caps/>
              </w:rPr>
            </w:pPr>
            <w:r w:rsidRPr="003B3D9E">
              <w:rPr>
                <w:b/>
                <w:caps/>
              </w:rPr>
              <w:lastRenderedPageBreak/>
              <w:t>Контроль и оценка результатов Освоения учебной дисциплины</w:t>
            </w:r>
          </w:p>
          <w:p w14:paraId="1A2CA44E" w14:textId="77777777" w:rsidR="005948C3" w:rsidRPr="003B3D9E" w:rsidRDefault="005948C3" w:rsidP="00FF539A">
            <w:pPr>
              <w:pStyle w:val="1"/>
              <w:ind w:left="284"/>
              <w:jc w:val="both"/>
              <w:rPr>
                <w:b/>
                <w:caps/>
              </w:rPr>
            </w:pPr>
          </w:p>
          <w:p w14:paraId="3DA80334" w14:textId="79BE5E6D" w:rsidR="005948C3" w:rsidRPr="003B3D9E" w:rsidRDefault="005948C3" w:rsidP="00FF539A">
            <w:pPr>
              <w:rPr>
                <w:rFonts w:ascii="Times New Roman" w:hAnsi="Times New Roman"/>
                <w:sz w:val="24"/>
                <w:szCs w:val="24"/>
              </w:rPr>
            </w:pPr>
          </w:p>
        </w:tc>
        <w:tc>
          <w:tcPr>
            <w:tcW w:w="1856" w:type="dxa"/>
          </w:tcPr>
          <w:p w14:paraId="718FA493" w14:textId="77777777" w:rsidR="005948C3" w:rsidRPr="003B3D9E" w:rsidRDefault="005948C3" w:rsidP="00FF539A">
            <w:pPr>
              <w:jc w:val="center"/>
              <w:rPr>
                <w:rFonts w:ascii="Times New Roman" w:hAnsi="Times New Roman"/>
                <w:sz w:val="24"/>
                <w:szCs w:val="24"/>
              </w:rPr>
            </w:pPr>
            <w:r w:rsidRPr="003B3D9E">
              <w:rPr>
                <w:rFonts w:ascii="Times New Roman" w:hAnsi="Times New Roman"/>
                <w:sz w:val="24"/>
                <w:szCs w:val="24"/>
              </w:rPr>
              <w:t>10</w:t>
            </w:r>
          </w:p>
        </w:tc>
      </w:tr>
    </w:tbl>
    <w:p w14:paraId="39CF318F" w14:textId="77777777" w:rsidR="005948C3" w:rsidRPr="003B3D9E"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3B3D9E">
        <w:rPr>
          <w:rFonts w:ascii="Times New Roman" w:hAnsi="Times New Roman"/>
          <w:b/>
          <w:caps/>
          <w:sz w:val="24"/>
          <w:szCs w:val="24"/>
        </w:rPr>
        <w:t>1. паспорт рабочей ПРОГРАММЫ УЧЕБНОЙ ДИСЦИПЛИНЫ</w:t>
      </w:r>
    </w:p>
    <w:p w14:paraId="5CAD0F78"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B3D9E">
        <w:rPr>
          <w:rFonts w:ascii="Times New Roman" w:hAnsi="Times New Roman"/>
          <w:b/>
          <w:sz w:val="24"/>
          <w:szCs w:val="24"/>
        </w:rPr>
        <w:t>Основы электротехники и электроники</w:t>
      </w:r>
    </w:p>
    <w:p w14:paraId="7637443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p>
    <w:p w14:paraId="4141A33D"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3B3D9E">
        <w:rPr>
          <w:rFonts w:ascii="Times New Roman" w:hAnsi="Times New Roman"/>
          <w:b/>
          <w:sz w:val="24"/>
          <w:szCs w:val="24"/>
        </w:rPr>
        <w:t>1.1. Область применения программы</w:t>
      </w:r>
    </w:p>
    <w:p w14:paraId="0E20354D"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rFonts w:ascii="Times New Roman" w:hAnsi="Times New Roman"/>
          <w:sz w:val="24"/>
          <w:szCs w:val="24"/>
        </w:rPr>
      </w:pPr>
      <w:r w:rsidRPr="003B3D9E">
        <w:rPr>
          <w:rFonts w:ascii="Times New Roman" w:hAnsi="Times New Roman"/>
          <w:sz w:val="24"/>
          <w:szCs w:val="24"/>
        </w:rPr>
        <w:t xml:space="preserve">Рабочая программа учебной дисциплины </w:t>
      </w:r>
      <w:proofErr w:type="gramStart"/>
      <w:r w:rsidRPr="003B3D9E">
        <w:rPr>
          <w:rFonts w:ascii="Times New Roman" w:hAnsi="Times New Roman"/>
          <w:sz w:val="24"/>
          <w:szCs w:val="24"/>
        </w:rPr>
        <w:t>разработана  в</w:t>
      </w:r>
      <w:proofErr w:type="gramEnd"/>
      <w:r w:rsidRPr="003B3D9E">
        <w:rPr>
          <w:rFonts w:ascii="Times New Roman" w:hAnsi="Times New Roman"/>
          <w:sz w:val="24"/>
          <w:szCs w:val="24"/>
        </w:rPr>
        <w:t xml:space="preserve"> соответствии с федеральным государственным образовательным стандартом начального профессионального образования по профессиям:</w:t>
      </w:r>
    </w:p>
    <w:p w14:paraId="04A99229"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567"/>
        <w:jc w:val="both"/>
        <w:rPr>
          <w:rFonts w:ascii="Times New Roman" w:hAnsi="Times New Roman"/>
          <w:sz w:val="24"/>
          <w:szCs w:val="24"/>
        </w:rPr>
      </w:pPr>
      <w:r w:rsidRPr="003B3D9E">
        <w:rPr>
          <w:rFonts w:ascii="Times New Roman" w:hAnsi="Times New Roman"/>
          <w:sz w:val="24"/>
          <w:szCs w:val="24"/>
        </w:rPr>
        <w:t xml:space="preserve">15.01.33 Токарь на станках с числовым программным управлением, 15.01.32 Оператор станков с программным управлением, </w:t>
      </w:r>
    </w:p>
    <w:p w14:paraId="7858D16F"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sz w:val="24"/>
          <w:szCs w:val="24"/>
        </w:rPr>
      </w:pPr>
      <w:proofErr w:type="gramStart"/>
      <w:r w:rsidRPr="003B3D9E">
        <w:rPr>
          <w:rFonts w:ascii="Times New Roman" w:hAnsi="Times New Roman"/>
          <w:sz w:val="24"/>
          <w:szCs w:val="24"/>
        </w:rPr>
        <w:t>15.01.34  Фрезеровщик</w:t>
      </w:r>
      <w:proofErr w:type="gramEnd"/>
      <w:r w:rsidRPr="003B3D9E">
        <w:rPr>
          <w:rFonts w:ascii="Times New Roman" w:hAnsi="Times New Roman"/>
          <w:sz w:val="24"/>
          <w:szCs w:val="24"/>
        </w:rPr>
        <w:t xml:space="preserve"> на станках с программным управлением.</w:t>
      </w:r>
    </w:p>
    <w:p w14:paraId="3FB211A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rPr>
      </w:pPr>
      <w:r w:rsidRPr="003B3D9E">
        <w:rPr>
          <w:rFonts w:ascii="Times New Roman" w:hAnsi="Times New Roman"/>
          <w:sz w:val="24"/>
          <w:szCs w:val="24"/>
        </w:rPr>
        <w:t xml:space="preserve">Рабочая программа учебной дисциплины может быть </w:t>
      </w:r>
      <w:proofErr w:type="spellStart"/>
      <w:r w:rsidRPr="003B3D9E">
        <w:rPr>
          <w:rFonts w:ascii="Times New Roman" w:hAnsi="Times New Roman"/>
          <w:sz w:val="24"/>
          <w:szCs w:val="24"/>
        </w:rPr>
        <w:t>использованав</w:t>
      </w:r>
      <w:proofErr w:type="spellEnd"/>
      <w:r w:rsidRPr="003B3D9E">
        <w:rPr>
          <w:rFonts w:ascii="Times New Roman" w:hAnsi="Times New Roman"/>
          <w:sz w:val="24"/>
          <w:szCs w:val="24"/>
        </w:rPr>
        <w:t xml:space="preserve"> дополнительном профессиональном образовании и при переподготовке специалистов в области технологии машиностроения, в ресурсном центре подготовки.</w:t>
      </w:r>
    </w:p>
    <w:p w14:paraId="2D5B4CDE"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i/>
          <w:sz w:val="24"/>
          <w:szCs w:val="24"/>
        </w:rPr>
      </w:pPr>
    </w:p>
    <w:p w14:paraId="22A0B266"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3B3D9E">
        <w:rPr>
          <w:rFonts w:ascii="Times New Roman" w:hAnsi="Times New Roman"/>
          <w:b/>
          <w:sz w:val="24"/>
          <w:szCs w:val="24"/>
        </w:rPr>
        <w:t>1.2. Место дисциплины в структуре основной профессиональной образовательной программы:</w:t>
      </w:r>
    </w:p>
    <w:p w14:paraId="09E8AD0E"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proofErr w:type="gramStart"/>
      <w:r w:rsidRPr="003B3D9E">
        <w:rPr>
          <w:rFonts w:ascii="Times New Roman" w:hAnsi="Times New Roman"/>
          <w:sz w:val="24"/>
          <w:szCs w:val="24"/>
        </w:rPr>
        <w:t>общепрофессиональный  цикл</w:t>
      </w:r>
      <w:proofErr w:type="gramEnd"/>
      <w:r w:rsidRPr="003B3D9E">
        <w:rPr>
          <w:rFonts w:ascii="Times New Roman" w:hAnsi="Times New Roman"/>
          <w:sz w:val="24"/>
          <w:szCs w:val="24"/>
        </w:rPr>
        <w:t xml:space="preserve"> </w:t>
      </w:r>
    </w:p>
    <w:p w14:paraId="3E4395D4"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14:paraId="41D7B225"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b/>
          <w:sz w:val="24"/>
          <w:szCs w:val="24"/>
        </w:rPr>
        <w:t>1.3. Цели и задачи дисциплины – требования к результатам освоения дисциплины:</w:t>
      </w:r>
    </w:p>
    <w:p w14:paraId="0AD9FDE7"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67EE2CD4"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В результате освоения дисциплины обучающийся должен</w:t>
      </w:r>
    </w:p>
    <w:p w14:paraId="373ABDC6"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b/>
          <w:sz w:val="24"/>
          <w:szCs w:val="24"/>
        </w:rPr>
        <w:t xml:space="preserve"> уметь</w:t>
      </w:r>
      <w:r w:rsidRPr="003B3D9E">
        <w:rPr>
          <w:rFonts w:ascii="Times New Roman" w:hAnsi="Times New Roman"/>
          <w:sz w:val="24"/>
          <w:szCs w:val="24"/>
        </w:rPr>
        <w:t>:</w:t>
      </w:r>
    </w:p>
    <w:p w14:paraId="638F18F6"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3B3D9E">
        <w:rPr>
          <w:rFonts w:ascii="Times New Roman" w:hAnsi="Times New Roman"/>
          <w:color w:val="000000"/>
          <w:sz w:val="24"/>
          <w:szCs w:val="24"/>
          <w:shd w:val="clear" w:color="auto" w:fill="FFFFFF"/>
        </w:rPr>
        <w:t xml:space="preserve">читать структурные, монтажные </w:t>
      </w:r>
      <w:proofErr w:type="gramStart"/>
      <w:r w:rsidRPr="003B3D9E">
        <w:rPr>
          <w:rFonts w:ascii="Times New Roman" w:hAnsi="Times New Roman"/>
          <w:color w:val="000000"/>
          <w:sz w:val="24"/>
          <w:szCs w:val="24"/>
          <w:shd w:val="clear" w:color="auto" w:fill="FFFFFF"/>
        </w:rPr>
        <w:t>и  простые</w:t>
      </w:r>
      <w:proofErr w:type="gramEnd"/>
      <w:r w:rsidRPr="003B3D9E">
        <w:rPr>
          <w:rFonts w:ascii="Times New Roman" w:hAnsi="Times New Roman"/>
          <w:color w:val="000000"/>
          <w:sz w:val="24"/>
          <w:szCs w:val="24"/>
          <w:shd w:val="clear" w:color="auto" w:fill="FFFFFF"/>
        </w:rPr>
        <w:t xml:space="preserve"> принципиальные электрические  схемы;</w:t>
      </w:r>
    </w:p>
    <w:p w14:paraId="03BD92E0"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рассчитывать и измерять основные параметры простых электрических, магнитных и электронных цепей;</w:t>
      </w:r>
    </w:p>
    <w:p w14:paraId="1AB8585F"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 xml:space="preserve">использовать в работе </w:t>
      </w:r>
      <w:proofErr w:type="spellStart"/>
      <w:r w:rsidRPr="003B3D9E">
        <w:rPr>
          <w:rFonts w:ascii="Times New Roman" w:hAnsi="Times New Roman"/>
          <w:color w:val="000000"/>
          <w:sz w:val="24"/>
          <w:szCs w:val="24"/>
          <w:shd w:val="clear" w:color="auto" w:fill="FFFFFF"/>
        </w:rPr>
        <w:t>электроизмерительныеприборы</w:t>
      </w:r>
      <w:proofErr w:type="spellEnd"/>
      <w:r w:rsidRPr="003B3D9E">
        <w:rPr>
          <w:rFonts w:ascii="Times New Roman" w:hAnsi="Times New Roman"/>
          <w:color w:val="000000"/>
          <w:sz w:val="24"/>
          <w:szCs w:val="24"/>
          <w:shd w:val="clear" w:color="auto" w:fill="FFFFFF"/>
        </w:rPr>
        <w:t>;</w:t>
      </w:r>
    </w:p>
    <w:p w14:paraId="2D22E27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lastRenderedPageBreak/>
        <w:t xml:space="preserve">пускать и останавливать электродвигатели, установленные на эксплуатируемом оборудовании; </w:t>
      </w:r>
    </w:p>
    <w:p w14:paraId="2E55F027"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14:paraId="31EADF9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 xml:space="preserve">В результате освоения дисциплины обучающийся должен </w:t>
      </w:r>
    </w:p>
    <w:p w14:paraId="1A913C8A"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b/>
          <w:sz w:val="24"/>
          <w:szCs w:val="24"/>
        </w:rPr>
        <w:t>знать</w:t>
      </w:r>
      <w:r w:rsidRPr="003B3D9E">
        <w:rPr>
          <w:rFonts w:ascii="Times New Roman" w:hAnsi="Times New Roman"/>
          <w:sz w:val="24"/>
          <w:szCs w:val="24"/>
        </w:rPr>
        <w:t>:</w:t>
      </w:r>
    </w:p>
    <w:p w14:paraId="50CC3DF1"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 xml:space="preserve">единицы измерения силы </w:t>
      </w:r>
      <w:proofErr w:type="spellStart"/>
      <w:proofErr w:type="gramStart"/>
      <w:r w:rsidRPr="003B3D9E">
        <w:rPr>
          <w:rFonts w:ascii="Times New Roman" w:hAnsi="Times New Roman"/>
          <w:color w:val="000000"/>
          <w:sz w:val="24"/>
          <w:szCs w:val="24"/>
          <w:shd w:val="clear" w:color="auto" w:fill="FFFFFF"/>
        </w:rPr>
        <w:t>тока,напряжения</w:t>
      </w:r>
      <w:proofErr w:type="gramEnd"/>
      <w:r w:rsidRPr="003B3D9E">
        <w:rPr>
          <w:rFonts w:ascii="Times New Roman" w:hAnsi="Times New Roman"/>
          <w:color w:val="000000"/>
          <w:sz w:val="24"/>
          <w:szCs w:val="24"/>
          <w:shd w:val="clear" w:color="auto" w:fill="FFFFFF"/>
        </w:rPr>
        <w:t>,мощности</w:t>
      </w:r>
      <w:proofErr w:type="spellEnd"/>
      <w:r w:rsidRPr="003B3D9E">
        <w:rPr>
          <w:rFonts w:ascii="Times New Roman" w:hAnsi="Times New Roman"/>
          <w:color w:val="000000"/>
          <w:sz w:val="24"/>
          <w:szCs w:val="24"/>
          <w:shd w:val="clear" w:color="auto" w:fill="FFFFFF"/>
        </w:rPr>
        <w:t xml:space="preserve"> электрического тока, сопротивления проводников;</w:t>
      </w:r>
    </w:p>
    <w:p w14:paraId="46712F27"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методы расчета и </w:t>
      </w:r>
      <w:proofErr w:type="gramStart"/>
      <w:r w:rsidRPr="003B3D9E">
        <w:rPr>
          <w:rFonts w:ascii="Times New Roman" w:hAnsi="Times New Roman" w:cs="Times New Roman"/>
          <w:color w:val="000000"/>
          <w:sz w:val="24"/>
          <w:szCs w:val="24"/>
          <w:shd w:val="clear" w:color="auto" w:fill="FFFFFF"/>
        </w:rPr>
        <w:t>измерения  основных</w:t>
      </w:r>
      <w:proofErr w:type="gramEnd"/>
      <w:r w:rsidRPr="003B3D9E">
        <w:rPr>
          <w:rFonts w:ascii="Times New Roman" w:hAnsi="Times New Roman" w:cs="Times New Roman"/>
          <w:color w:val="000000"/>
          <w:sz w:val="24"/>
          <w:szCs w:val="24"/>
          <w:shd w:val="clear" w:color="auto" w:fill="FFFFFF"/>
        </w:rPr>
        <w:t xml:space="preserve"> параметров простых электрических, магнитных и электронных цепей;</w:t>
      </w:r>
    </w:p>
    <w:p w14:paraId="7F2AB485"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свойства постоянного и переменного электрического тока;</w:t>
      </w:r>
    </w:p>
    <w:p w14:paraId="245C4BDA"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принципы последовательного и параллельного соединения проводников и источников тока; </w:t>
      </w:r>
    </w:p>
    <w:p w14:paraId="03D6B5A7"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электроизмерительные приборы (амперметр, вольтметр), их устройство, принцип действия и правила включения в электрическую цепь;</w:t>
      </w:r>
    </w:p>
    <w:p w14:paraId="5F0377C5"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свойства магнитного поля;                        </w:t>
      </w:r>
    </w:p>
    <w:p w14:paraId="2316B1EF"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двигатели постоянного </w:t>
      </w:r>
      <w:proofErr w:type="gramStart"/>
      <w:r w:rsidRPr="003B3D9E">
        <w:rPr>
          <w:rFonts w:ascii="Times New Roman" w:hAnsi="Times New Roman" w:cs="Times New Roman"/>
          <w:color w:val="000000"/>
          <w:sz w:val="24"/>
          <w:szCs w:val="24"/>
          <w:shd w:val="clear" w:color="auto" w:fill="FFFFFF"/>
        </w:rPr>
        <w:t>и  переменного</w:t>
      </w:r>
      <w:proofErr w:type="gramEnd"/>
      <w:r w:rsidRPr="003B3D9E">
        <w:rPr>
          <w:rFonts w:ascii="Times New Roman" w:hAnsi="Times New Roman" w:cs="Times New Roman"/>
          <w:color w:val="000000"/>
          <w:sz w:val="24"/>
          <w:szCs w:val="24"/>
          <w:shd w:val="clear" w:color="auto" w:fill="FFFFFF"/>
        </w:rPr>
        <w:t xml:space="preserve"> тока, их устройство и  принцип действия;                               </w:t>
      </w:r>
    </w:p>
    <w:p w14:paraId="38B4F0D8"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правила пуска, остановки электродвигателей, установленных на            эксплуатируемом оборудовании;                    </w:t>
      </w:r>
    </w:p>
    <w:p w14:paraId="10887234"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аппаратуру </w:t>
      </w:r>
      <w:proofErr w:type="gramStart"/>
      <w:r w:rsidRPr="003B3D9E">
        <w:rPr>
          <w:rFonts w:ascii="Times New Roman" w:hAnsi="Times New Roman" w:cs="Times New Roman"/>
          <w:color w:val="000000"/>
          <w:sz w:val="24"/>
          <w:szCs w:val="24"/>
          <w:shd w:val="clear" w:color="auto" w:fill="FFFFFF"/>
        </w:rPr>
        <w:t>защиты  электродвигателей</w:t>
      </w:r>
      <w:proofErr w:type="gramEnd"/>
      <w:r w:rsidRPr="003B3D9E">
        <w:rPr>
          <w:rFonts w:ascii="Times New Roman" w:hAnsi="Times New Roman" w:cs="Times New Roman"/>
          <w:color w:val="000000"/>
          <w:sz w:val="24"/>
          <w:szCs w:val="24"/>
          <w:shd w:val="clear" w:color="auto" w:fill="FFFFFF"/>
        </w:rPr>
        <w:t xml:space="preserve">;  методы защиты от короткого                  </w:t>
      </w:r>
    </w:p>
    <w:p w14:paraId="5D91DF4C"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замыкания;                                        </w:t>
      </w:r>
    </w:p>
    <w:p w14:paraId="40305F78" w14:textId="77777777" w:rsidR="005948C3" w:rsidRPr="003B3D9E" w:rsidRDefault="005948C3" w:rsidP="005948C3">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заземление, зануление.              |      </w:t>
      </w:r>
    </w:p>
    <w:p w14:paraId="1ACB57E9"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14:paraId="05F84CE8"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14:paraId="21AB09CB"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b/>
          <w:sz w:val="24"/>
          <w:szCs w:val="24"/>
        </w:rPr>
        <w:t>1.4. Количество часов на освоение программы дисциплины:</w:t>
      </w:r>
    </w:p>
    <w:p w14:paraId="39A37C59"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roofErr w:type="spellStart"/>
      <w:r w:rsidRPr="003B3D9E">
        <w:rPr>
          <w:rFonts w:ascii="Times New Roman" w:hAnsi="Times New Roman"/>
          <w:sz w:val="24"/>
          <w:szCs w:val="24"/>
        </w:rPr>
        <w:t>максимальнаяучебная</w:t>
      </w:r>
      <w:proofErr w:type="spellEnd"/>
      <w:r w:rsidRPr="003B3D9E">
        <w:rPr>
          <w:rFonts w:ascii="Times New Roman" w:hAnsi="Times New Roman"/>
          <w:sz w:val="24"/>
          <w:szCs w:val="24"/>
        </w:rPr>
        <w:t xml:space="preserve"> нагрузка обучающегося   48 часов, в том числе:</w:t>
      </w:r>
    </w:p>
    <w:p w14:paraId="4FE646B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r w:rsidRPr="003B3D9E">
        <w:rPr>
          <w:rFonts w:ascii="Times New Roman" w:hAnsi="Times New Roman"/>
          <w:sz w:val="24"/>
          <w:szCs w:val="24"/>
        </w:rPr>
        <w:t xml:space="preserve">обязательная </w:t>
      </w:r>
      <w:proofErr w:type="spellStart"/>
      <w:r w:rsidRPr="003B3D9E">
        <w:rPr>
          <w:rFonts w:ascii="Times New Roman" w:hAnsi="Times New Roman"/>
          <w:sz w:val="24"/>
          <w:szCs w:val="24"/>
        </w:rPr>
        <w:t>аудиторнаяучебная</w:t>
      </w:r>
      <w:proofErr w:type="spellEnd"/>
      <w:r w:rsidRPr="003B3D9E">
        <w:rPr>
          <w:rFonts w:ascii="Times New Roman" w:hAnsi="Times New Roman"/>
          <w:sz w:val="24"/>
          <w:szCs w:val="24"/>
        </w:rPr>
        <w:t xml:space="preserve"> нагрузка - 44часа;</w:t>
      </w:r>
    </w:p>
    <w:p w14:paraId="5034836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r w:rsidRPr="003B3D9E">
        <w:rPr>
          <w:rFonts w:ascii="Times New Roman" w:hAnsi="Times New Roman"/>
          <w:sz w:val="24"/>
          <w:szCs w:val="24"/>
        </w:rPr>
        <w:t>самостоятельная работа   - 4 часа.</w:t>
      </w:r>
    </w:p>
    <w:p w14:paraId="09A29A0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p>
    <w:p w14:paraId="3DFAF50D"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p>
    <w:p w14:paraId="5F97C1A5"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sz w:val="24"/>
          <w:szCs w:val="24"/>
        </w:rPr>
      </w:pPr>
      <w:r w:rsidRPr="003B3D9E">
        <w:rPr>
          <w:rFonts w:ascii="Times New Roman" w:hAnsi="Times New Roman"/>
          <w:b/>
          <w:sz w:val="24"/>
          <w:szCs w:val="24"/>
        </w:rPr>
        <w:t>Структура и содержание учебной дисциплины</w:t>
      </w:r>
    </w:p>
    <w:p w14:paraId="5BECD38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sz w:val="24"/>
          <w:szCs w:val="24"/>
        </w:rPr>
      </w:pPr>
    </w:p>
    <w:p w14:paraId="277C7E53"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sz w:val="24"/>
          <w:szCs w:val="24"/>
        </w:rPr>
      </w:pPr>
      <w:r w:rsidRPr="003B3D9E">
        <w:rPr>
          <w:rFonts w:ascii="Times New Roman" w:hAnsi="Times New Roman"/>
          <w:b/>
          <w:sz w:val="24"/>
          <w:szCs w:val="24"/>
        </w:rPr>
        <w:t>2.1 Объем учебной дисциплины и виды учебной работы</w:t>
      </w:r>
    </w:p>
    <w:p w14:paraId="6E06EF2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4"/>
        <w:gridCol w:w="1520"/>
      </w:tblGrid>
      <w:tr w:rsidR="005948C3" w:rsidRPr="003B3D9E" w14:paraId="7297C2BF" w14:textId="77777777" w:rsidTr="00FF539A">
        <w:tc>
          <w:tcPr>
            <w:tcW w:w="8028" w:type="dxa"/>
          </w:tcPr>
          <w:p w14:paraId="1B124D98"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B3D9E">
              <w:rPr>
                <w:rFonts w:ascii="Times New Roman" w:hAnsi="Times New Roman"/>
                <w:b/>
                <w:sz w:val="24"/>
                <w:szCs w:val="24"/>
              </w:rPr>
              <w:t>Вид учебной работы</w:t>
            </w:r>
          </w:p>
        </w:tc>
        <w:tc>
          <w:tcPr>
            <w:tcW w:w="1542" w:type="dxa"/>
          </w:tcPr>
          <w:p w14:paraId="28377532"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Объем часов</w:t>
            </w:r>
          </w:p>
        </w:tc>
      </w:tr>
      <w:tr w:rsidR="005948C3" w:rsidRPr="003B3D9E" w14:paraId="48FA1445" w14:textId="77777777" w:rsidTr="00FF539A">
        <w:tc>
          <w:tcPr>
            <w:tcW w:w="8028" w:type="dxa"/>
          </w:tcPr>
          <w:p w14:paraId="43171372"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B3D9E">
              <w:rPr>
                <w:rFonts w:ascii="Times New Roman" w:hAnsi="Times New Roman"/>
                <w:b/>
                <w:sz w:val="24"/>
                <w:szCs w:val="24"/>
              </w:rPr>
              <w:t>Максимальная учебная нагрузка (всего)</w:t>
            </w:r>
          </w:p>
        </w:tc>
        <w:tc>
          <w:tcPr>
            <w:tcW w:w="1542" w:type="dxa"/>
          </w:tcPr>
          <w:p w14:paraId="6751D234"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48</w:t>
            </w:r>
          </w:p>
        </w:tc>
      </w:tr>
      <w:tr w:rsidR="005948C3" w:rsidRPr="003B3D9E" w14:paraId="020AF2D8" w14:textId="77777777" w:rsidTr="00FF539A">
        <w:trPr>
          <w:trHeight w:val="805"/>
        </w:trPr>
        <w:tc>
          <w:tcPr>
            <w:tcW w:w="8028" w:type="dxa"/>
          </w:tcPr>
          <w:p w14:paraId="3CE86CD0"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B3D9E">
              <w:rPr>
                <w:rFonts w:ascii="Times New Roman" w:hAnsi="Times New Roman"/>
                <w:b/>
                <w:sz w:val="24"/>
                <w:szCs w:val="24"/>
              </w:rPr>
              <w:lastRenderedPageBreak/>
              <w:t>Обязательная аудиторная нагрузка (всего)</w:t>
            </w:r>
          </w:p>
        </w:tc>
        <w:tc>
          <w:tcPr>
            <w:tcW w:w="1542" w:type="dxa"/>
          </w:tcPr>
          <w:p w14:paraId="3BA347E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44</w:t>
            </w:r>
          </w:p>
        </w:tc>
      </w:tr>
      <w:tr w:rsidR="005948C3" w:rsidRPr="003B3D9E" w14:paraId="48F66CE5" w14:textId="77777777" w:rsidTr="00FF539A">
        <w:tc>
          <w:tcPr>
            <w:tcW w:w="8028" w:type="dxa"/>
          </w:tcPr>
          <w:p w14:paraId="7912EE3B"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в том числе:</w:t>
            </w:r>
          </w:p>
        </w:tc>
        <w:tc>
          <w:tcPr>
            <w:tcW w:w="1542" w:type="dxa"/>
          </w:tcPr>
          <w:p w14:paraId="664A3C41"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r>
      <w:tr w:rsidR="005948C3" w:rsidRPr="003B3D9E" w14:paraId="48DB466A" w14:textId="77777777" w:rsidTr="00FF539A">
        <w:tc>
          <w:tcPr>
            <w:tcW w:w="8028" w:type="dxa"/>
          </w:tcPr>
          <w:p w14:paraId="30BC5A85"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лабораторные занятия</w:t>
            </w:r>
          </w:p>
        </w:tc>
        <w:tc>
          <w:tcPr>
            <w:tcW w:w="1542" w:type="dxa"/>
          </w:tcPr>
          <w:p w14:paraId="44E9652D"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8</w:t>
            </w:r>
          </w:p>
        </w:tc>
      </w:tr>
      <w:tr w:rsidR="005948C3" w:rsidRPr="003B3D9E" w14:paraId="2C2B9209" w14:textId="77777777" w:rsidTr="00FF539A">
        <w:tc>
          <w:tcPr>
            <w:tcW w:w="8028" w:type="dxa"/>
          </w:tcPr>
          <w:p w14:paraId="1F292CE6"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контрольные работы</w:t>
            </w:r>
          </w:p>
        </w:tc>
        <w:tc>
          <w:tcPr>
            <w:tcW w:w="1542" w:type="dxa"/>
          </w:tcPr>
          <w:p w14:paraId="09AC259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4</w:t>
            </w:r>
          </w:p>
        </w:tc>
      </w:tr>
      <w:tr w:rsidR="005948C3" w:rsidRPr="003B3D9E" w14:paraId="70A46837" w14:textId="77777777" w:rsidTr="00FF539A">
        <w:tc>
          <w:tcPr>
            <w:tcW w:w="8028" w:type="dxa"/>
          </w:tcPr>
          <w:p w14:paraId="1E8E3E3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B3D9E">
              <w:rPr>
                <w:rFonts w:ascii="Times New Roman" w:hAnsi="Times New Roman"/>
                <w:b/>
                <w:sz w:val="24"/>
                <w:szCs w:val="24"/>
              </w:rPr>
              <w:t>Самостоятельная работа обучающегося (всего)</w:t>
            </w:r>
          </w:p>
        </w:tc>
        <w:tc>
          <w:tcPr>
            <w:tcW w:w="1542" w:type="dxa"/>
          </w:tcPr>
          <w:p w14:paraId="51F64AE7"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4</w:t>
            </w:r>
          </w:p>
        </w:tc>
      </w:tr>
      <w:tr w:rsidR="005948C3" w:rsidRPr="003B3D9E" w14:paraId="7EF3E377" w14:textId="77777777" w:rsidTr="00FF539A">
        <w:tc>
          <w:tcPr>
            <w:tcW w:w="8028" w:type="dxa"/>
          </w:tcPr>
          <w:p w14:paraId="6E3F0030"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в том числе:</w:t>
            </w:r>
          </w:p>
        </w:tc>
        <w:tc>
          <w:tcPr>
            <w:tcW w:w="1542" w:type="dxa"/>
          </w:tcPr>
          <w:p w14:paraId="01F7152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r>
      <w:tr w:rsidR="005948C3" w:rsidRPr="003B3D9E" w14:paraId="469EC9D1" w14:textId="77777777" w:rsidTr="00FF539A">
        <w:tc>
          <w:tcPr>
            <w:tcW w:w="8028" w:type="dxa"/>
          </w:tcPr>
          <w:p w14:paraId="6D6A4C0F"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домашняя работа</w:t>
            </w:r>
          </w:p>
        </w:tc>
        <w:tc>
          <w:tcPr>
            <w:tcW w:w="1542" w:type="dxa"/>
          </w:tcPr>
          <w:p w14:paraId="21F4C7B9"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B3D9E">
              <w:rPr>
                <w:rFonts w:ascii="Times New Roman" w:hAnsi="Times New Roman"/>
                <w:sz w:val="24"/>
                <w:szCs w:val="24"/>
              </w:rPr>
              <w:t>4</w:t>
            </w:r>
          </w:p>
        </w:tc>
      </w:tr>
      <w:tr w:rsidR="005948C3" w:rsidRPr="003B3D9E" w14:paraId="2B3011D1" w14:textId="77777777" w:rsidTr="00FF539A">
        <w:tc>
          <w:tcPr>
            <w:tcW w:w="9570" w:type="dxa"/>
            <w:gridSpan w:val="2"/>
          </w:tcPr>
          <w:p w14:paraId="54B126F3"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roofErr w:type="gramStart"/>
            <w:r w:rsidRPr="003B3D9E">
              <w:rPr>
                <w:rFonts w:ascii="Times New Roman" w:hAnsi="Times New Roman"/>
                <w:sz w:val="24"/>
                <w:szCs w:val="24"/>
              </w:rPr>
              <w:t>Промежуточная  аттестация</w:t>
            </w:r>
            <w:proofErr w:type="gramEnd"/>
            <w:r w:rsidRPr="003B3D9E">
              <w:rPr>
                <w:rFonts w:ascii="Times New Roman" w:hAnsi="Times New Roman"/>
                <w:sz w:val="24"/>
                <w:szCs w:val="24"/>
              </w:rPr>
              <w:t xml:space="preserve"> в форме зачета</w:t>
            </w:r>
          </w:p>
        </w:tc>
      </w:tr>
    </w:tbl>
    <w:p w14:paraId="6E285B16"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sz w:val="24"/>
          <w:szCs w:val="24"/>
        </w:rPr>
      </w:pPr>
    </w:p>
    <w:p w14:paraId="1D3B44DE"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05CDC574"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421CAD96"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613C210B"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5ACC7CC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71DB0F8A" w14:textId="77777777" w:rsidR="005948C3" w:rsidRPr="003B3D9E" w:rsidRDefault="005948C3" w:rsidP="005948C3">
      <w:pPr>
        <w:rPr>
          <w:rFonts w:ascii="Times New Roman" w:hAnsi="Times New Roman"/>
          <w:sz w:val="24"/>
          <w:szCs w:val="24"/>
        </w:rPr>
        <w:sectPr w:rsidR="005948C3" w:rsidRPr="003B3D9E" w:rsidSect="007E084E">
          <w:footerReference w:type="even" r:id="rId134"/>
          <w:footerReference w:type="default" r:id="rId135"/>
          <w:pgSz w:w="11906" w:h="16838"/>
          <w:pgMar w:top="1134" w:right="851" w:bottom="1134" w:left="1701" w:header="709" w:footer="709" w:gutter="0"/>
          <w:pgNumType w:start="1"/>
          <w:cols w:space="708"/>
          <w:titlePg/>
          <w:docGrid w:linePitch="360"/>
        </w:sectPr>
      </w:pPr>
    </w:p>
    <w:p w14:paraId="7BF02501" w14:textId="77777777" w:rsidR="005948C3" w:rsidRPr="003B3D9E" w:rsidRDefault="005948C3" w:rsidP="005948C3">
      <w:pPr>
        <w:rPr>
          <w:rFonts w:ascii="Times New Roman" w:hAnsi="Times New Roman"/>
          <w:sz w:val="24"/>
          <w:szCs w:val="24"/>
        </w:rPr>
      </w:pPr>
    </w:p>
    <w:p w14:paraId="46C88B94" w14:textId="77777777" w:rsidR="005948C3" w:rsidRPr="003B3D9E" w:rsidRDefault="005948C3" w:rsidP="005948C3">
      <w:pPr>
        <w:rPr>
          <w:rFonts w:ascii="Times New Roman" w:hAnsi="Times New Roman"/>
          <w:b/>
          <w:sz w:val="24"/>
          <w:szCs w:val="24"/>
        </w:rPr>
      </w:pPr>
      <w:r w:rsidRPr="003B3D9E">
        <w:rPr>
          <w:rFonts w:ascii="Times New Roman" w:hAnsi="Times New Roman"/>
          <w:b/>
          <w:sz w:val="24"/>
          <w:szCs w:val="24"/>
        </w:rPr>
        <w:t xml:space="preserve">2.2 Тематический план и содержание дисциплины </w:t>
      </w:r>
      <w:proofErr w:type="gramStart"/>
      <w:r w:rsidRPr="003B3D9E">
        <w:rPr>
          <w:rFonts w:ascii="Times New Roman" w:hAnsi="Times New Roman"/>
          <w:b/>
          <w:sz w:val="24"/>
          <w:szCs w:val="24"/>
        </w:rPr>
        <w:t>«  Основы</w:t>
      </w:r>
      <w:proofErr w:type="gramEnd"/>
      <w:r w:rsidRPr="003B3D9E">
        <w:rPr>
          <w:rFonts w:ascii="Times New Roman" w:hAnsi="Times New Roman"/>
          <w:b/>
          <w:sz w:val="24"/>
          <w:szCs w:val="24"/>
        </w:rPr>
        <w:t xml:space="preserve"> электротехники»</w:t>
      </w:r>
    </w:p>
    <w:p w14:paraId="169F7C1E" w14:textId="77777777" w:rsidR="005948C3" w:rsidRPr="003B3D9E" w:rsidRDefault="005948C3" w:rsidP="005948C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558"/>
        <w:gridCol w:w="900"/>
        <w:gridCol w:w="818"/>
      </w:tblGrid>
      <w:tr w:rsidR="005948C3" w:rsidRPr="003B3D9E" w14:paraId="2499397E" w14:textId="77777777" w:rsidTr="00FF539A">
        <w:tc>
          <w:tcPr>
            <w:tcW w:w="3510" w:type="dxa"/>
          </w:tcPr>
          <w:p w14:paraId="7F694C15"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Наименование разделов и тем</w:t>
            </w:r>
          </w:p>
        </w:tc>
        <w:tc>
          <w:tcPr>
            <w:tcW w:w="9558" w:type="dxa"/>
          </w:tcPr>
          <w:p w14:paraId="0598C2E2"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Содержание учебного материала, лабораторные работы, самостоятельная работа обучающихся</w:t>
            </w:r>
          </w:p>
        </w:tc>
        <w:tc>
          <w:tcPr>
            <w:tcW w:w="900" w:type="dxa"/>
          </w:tcPr>
          <w:p w14:paraId="50791850"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Объем часов</w:t>
            </w:r>
          </w:p>
        </w:tc>
        <w:tc>
          <w:tcPr>
            <w:tcW w:w="818" w:type="dxa"/>
          </w:tcPr>
          <w:p w14:paraId="50A6A874" w14:textId="77777777" w:rsidR="005948C3" w:rsidRPr="003B3D9E" w:rsidRDefault="005948C3" w:rsidP="00FF539A">
            <w:pPr>
              <w:rPr>
                <w:rFonts w:ascii="Times New Roman" w:hAnsi="Times New Roman"/>
                <w:sz w:val="24"/>
                <w:szCs w:val="24"/>
              </w:rPr>
            </w:pPr>
            <w:r w:rsidRPr="003B3D9E">
              <w:rPr>
                <w:rFonts w:ascii="Times New Roman" w:hAnsi="Times New Roman"/>
                <w:b/>
                <w:sz w:val="24"/>
                <w:szCs w:val="24"/>
              </w:rPr>
              <w:t>Уровень усвоени</w:t>
            </w:r>
            <w:r w:rsidRPr="003B3D9E">
              <w:rPr>
                <w:rFonts w:ascii="Times New Roman" w:hAnsi="Times New Roman"/>
                <w:sz w:val="24"/>
                <w:szCs w:val="24"/>
              </w:rPr>
              <w:t>я</w:t>
            </w:r>
          </w:p>
        </w:tc>
      </w:tr>
      <w:tr w:rsidR="005948C3" w:rsidRPr="003B3D9E" w14:paraId="4C148622" w14:textId="77777777" w:rsidTr="00FF539A">
        <w:tc>
          <w:tcPr>
            <w:tcW w:w="3510" w:type="dxa"/>
          </w:tcPr>
          <w:p w14:paraId="253F57F7"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Раздел 1.</w:t>
            </w:r>
          </w:p>
          <w:p w14:paraId="0A1E5342"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Электрическое поле, цепи постоянного тока</w:t>
            </w:r>
          </w:p>
        </w:tc>
        <w:tc>
          <w:tcPr>
            <w:tcW w:w="9558" w:type="dxa"/>
          </w:tcPr>
          <w:p w14:paraId="486CCB1D" w14:textId="77777777" w:rsidR="005948C3" w:rsidRPr="003B3D9E" w:rsidRDefault="005948C3" w:rsidP="00FF539A">
            <w:pPr>
              <w:rPr>
                <w:rFonts w:ascii="Times New Roman" w:hAnsi="Times New Roman"/>
                <w:sz w:val="24"/>
                <w:szCs w:val="24"/>
              </w:rPr>
            </w:pPr>
          </w:p>
        </w:tc>
        <w:tc>
          <w:tcPr>
            <w:tcW w:w="900" w:type="dxa"/>
          </w:tcPr>
          <w:p w14:paraId="10B903F6"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12</w:t>
            </w:r>
          </w:p>
        </w:tc>
        <w:tc>
          <w:tcPr>
            <w:tcW w:w="818" w:type="dxa"/>
          </w:tcPr>
          <w:p w14:paraId="24D9A17A" w14:textId="77777777" w:rsidR="005948C3" w:rsidRPr="003B3D9E" w:rsidRDefault="005948C3" w:rsidP="00FF539A">
            <w:pPr>
              <w:rPr>
                <w:rFonts w:ascii="Times New Roman" w:hAnsi="Times New Roman"/>
                <w:sz w:val="24"/>
                <w:szCs w:val="24"/>
              </w:rPr>
            </w:pPr>
          </w:p>
        </w:tc>
      </w:tr>
      <w:tr w:rsidR="005948C3" w:rsidRPr="003B3D9E" w14:paraId="3263E6DC" w14:textId="77777777" w:rsidTr="00FF539A">
        <w:tc>
          <w:tcPr>
            <w:tcW w:w="3510" w:type="dxa"/>
          </w:tcPr>
          <w:p w14:paraId="4A6AA4C3"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1.1.</w:t>
            </w:r>
          </w:p>
          <w:p w14:paraId="783FA195"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Электрическое поле</w:t>
            </w:r>
          </w:p>
        </w:tc>
        <w:tc>
          <w:tcPr>
            <w:tcW w:w="9558" w:type="dxa"/>
          </w:tcPr>
          <w:p w14:paraId="3C26BBAD" w14:textId="77777777" w:rsidR="005948C3" w:rsidRPr="003B3D9E" w:rsidRDefault="005948C3" w:rsidP="00FF539A">
            <w:pPr>
              <w:ind w:firstLine="360"/>
              <w:jc w:val="both"/>
              <w:rPr>
                <w:rFonts w:ascii="Times New Roman" w:hAnsi="Times New Roman"/>
                <w:sz w:val="24"/>
                <w:szCs w:val="24"/>
              </w:rPr>
            </w:pPr>
            <w:r w:rsidRPr="003B3D9E">
              <w:rPr>
                <w:rFonts w:ascii="Times New Roman" w:hAnsi="Times New Roman"/>
                <w:sz w:val="24"/>
                <w:szCs w:val="24"/>
              </w:rPr>
              <w:t xml:space="preserve">Знакомство с предметом «Электротехника». Электрическое поле и его </w:t>
            </w:r>
            <w:proofErr w:type="spellStart"/>
            <w:r w:rsidRPr="003B3D9E">
              <w:rPr>
                <w:rFonts w:ascii="Times New Roman" w:hAnsi="Times New Roman"/>
                <w:sz w:val="24"/>
                <w:szCs w:val="24"/>
              </w:rPr>
              <w:t>основныехарактеристики</w:t>
            </w:r>
            <w:proofErr w:type="spellEnd"/>
            <w:r w:rsidRPr="003B3D9E">
              <w:rPr>
                <w:rFonts w:ascii="Times New Roman" w:hAnsi="Times New Roman"/>
                <w:sz w:val="24"/>
                <w:szCs w:val="24"/>
              </w:rPr>
              <w:t>. Закон Кулона.</w:t>
            </w:r>
          </w:p>
          <w:p w14:paraId="34FAC114" w14:textId="77777777" w:rsidR="005948C3" w:rsidRPr="003B3D9E" w:rsidRDefault="005948C3" w:rsidP="00FF539A">
            <w:pPr>
              <w:jc w:val="both"/>
              <w:rPr>
                <w:rFonts w:ascii="Times New Roman" w:hAnsi="Times New Roman"/>
                <w:sz w:val="24"/>
                <w:szCs w:val="24"/>
              </w:rPr>
            </w:pPr>
            <w:r w:rsidRPr="003B3D9E">
              <w:rPr>
                <w:rFonts w:ascii="Times New Roman" w:hAnsi="Times New Roman"/>
                <w:sz w:val="24"/>
                <w:szCs w:val="24"/>
              </w:rPr>
              <w:t xml:space="preserve"> Электрическая емкость. Определение и назначение конденсатора. Общая емкость при различных соединениях конденсаторов. Энергия электрического поля.</w:t>
            </w:r>
          </w:p>
        </w:tc>
        <w:tc>
          <w:tcPr>
            <w:tcW w:w="900" w:type="dxa"/>
          </w:tcPr>
          <w:p w14:paraId="12CDDEF4"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4</w:t>
            </w:r>
          </w:p>
        </w:tc>
        <w:tc>
          <w:tcPr>
            <w:tcW w:w="818" w:type="dxa"/>
          </w:tcPr>
          <w:p w14:paraId="7EEF0370"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757AF3DF" w14:textId="77777777" w:rsidTr="00FF539A">
        <w:tc>
          <w:tcPr>
            <w:tcW w:w="3510" w:type="dxa"/>
            <w:vMerge w:val="restart"/>
          </w:tcPr>
          <w:p w14:paraId="3D9C5379"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1.2.</w:t>
            </w:r>
          </w:p>
          <w:p w14:paraId="313B22B9"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Электрические цепи постоянного тока</w:t>
            </w:r>
          </w:p>
        </w:tc>
        <w:tc>
          <w:tcPr>
            <w:tcW w:w="9558" w:type="dxa"/>
          </w:tcPr>
          <w:p w14:paraId="44AFDDE9" w14:textId="77777777" w:rsidR="005948C3" w:rsidRPr="003B3D9E" w:rsidRDefault="005948C3" w:rsidP="00FF539A">
            <w:pPr>
              <w:ind w:firstLine="360"/>
              <w:jc w:val="both"/>
              <w:rPr>
                <w:rFonts w:ascii="Times New Roman" w:hAnsi="Times New Roman"/>
                <w:sz w:val="24"/>
                <w:szCs w:val="24"/>
              </w:rPr>
            </w:pPr>
            <w:r w:rsidRPr="003B3D9E">
              <w:rPr>
                <w:rFonts w:ascii="Times New Roman" w:hAnsi="Times New Roman"/>
                <w:sz w:val="24"/>
                <w:szCs w:val="24"/>
              </w:rPr>
              <w:t xml:space="preserve">Источники и приемники электрической энергии. Элементы электрической цепи. Физические основы работы источника ЭДС. Сопротивление и проводимость проводников. Закон Ома для участка и полной цепи.  Соединения резисторов. Работа и мощность электрического тока. Режимы работы электрической цепи.   Закон Джоуля-Ленца. Нагревание </w:t>
            </w:r>
            <w:proofErr w:type="gramStart"/>
            <w:r w:rsidRPr="003B3D9E">
              <w:rPr>
                <w:rFonts w:ascii="Times New Roman" w:hAnsi="Times New Roman"/>
                <w:sz w:val="24"/>
                <w:szCs w:val="24"/>
              </w:rPr>
              <w:t>проводников  током</w:t>
            </w:r>
            <w:proofErr w:type="gramEnd"/>
            <w:r w:rsidRPr="003B3D9E">
              <w:rPr>
                <w:rFonts w:ascii="Times New Roman" w:hAnsi="Times New Roman"/>
                <w:sz w:val="24"/>
                <w:szCs w:val="24"/>
              </w:rPr>
              <w:t xml:space="preserve">. Использование теплового действия тока в технике. </w:t>
            </w:r>
          </w:p>
        </w:tc>
        <w:tc>
          <w:tcPr>
            <w:tcW w:w="900" w:type="dxa"/>
          </w:tcPr>
          <w:p w14:paraId="29E11128"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8</w:t>
            </w:r>
          </w:p>
        </w:tc>
        <w:tc>
          <w:tcPr>
            <w:tcW w:w="818" w:type="dxa"/>
          </w:tcPr>
          <w:p w14:paraId="3A5BF962"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27D423EF" w14:textId="77777777" w:rsidTr="00FF539A">
        <w:tc>
          <w:tcPr>
            <w:tcW w:w="3510" w:type="dxa"/>
            <w:vMerge/>
          </w:tcPr>
          <w:p w14:paraId="08EAB8F6" w14:textId="77777777" w:rsidR="005948C3" w:rsidRPr="003B3D9E" w:rsidRDefault="005948C3" w:rsidP="00FF539A">
            <w:pPr>
              <w:rPr>
                <w:rFonts w:ascii="Times New Roman" w:hAnsi="Times New Roman"/>
                <w:sz w:val="24"/>
                <w:szCs w:val="24"/>
              </w:rPr>
            </w:pPr>
          </w:p>
        </w:tc>
        <w:tc>
          <w:tcPr>
            <w:tcW w:w="9558" w:type="dxa"/>
          </w:tcPr>
          <w:p w14:paraId="2FC66E17"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 xml:space="preserve">Лабораторная работа № 1.    </w:t>
            </w:r>
            <w:proofErr w:type="gramStart"/>
            <w:r w:rsidRPr="003B3D9E">
              <w:rPr>
                <w:rFonts w:ascii="Times New Roman" w:hAnsi="Times New Roman"/>
                <w:sz w:val="24"/>
                <w:szCs w:val="24"/>
              </w:rPr>
              <w:t>Построить  потенциальную</w:t>
            </w:r>
            <w:proofErr w:type="gramEnd"/>
            <w:r w:rsidRPr="003B3D9E">
              <w:rPr>
                <w:rFonts w:ascii="Times New Roman" w:hAnsi="Times New Roman"/>
                <w:sz w:val="24"/>
                <w:szCs w:val="24"/>
              </w:rPr>
              <w:t xml:space="preserve"> диаграмму</w:t>
            </w:r>
          </w:p>
          <w:p w14:paraId="6A7A2F16" w14:textId="77777777" w:rsidR="005948C3" w:rsidRPr="003B3D9E" w:rsidRDefault="005948C3" w:rsidP="00FF539A">
            <w:pPr>
              <w:ind w:firstLine="360"/>
              <w:jc w:val="both"/>
              <w:rPr>
                <w:rFonts w:ascii="Times New Roman" w:hAnsi="Times New Roman"/>
                <w:sz w:val="24"/>
                <w:szCs w:val="24"/>
              </w:rPr>
            </w:pPr>
            <w:r w:rsidRPr="003B3D9E">
              <w:rPr>
                <w:rFonts w:ascii="Times New Roman" w:hAnsi="Times New Roman"/>
                <w:sz w:val="24"/>
                <w:szCs w:val="24"/>
              </w:rPr>
              <w:t>Контрольная работа №1</w:t>
            </w:r>
          </w:p>
        </w:tc>
        <w:tc>
          <w:tcPr>
            <w:tcW w:w="900" w:type="dxa"/>
          </w:tcPr>
          <w:p w14:paraId="6C6D4AD0" w14:textId="77777777" w:rsidR="005948C3" w:rsidRPr="003B3D9E" w:rsidRDefault="005948C3" w:rsidP="00FF539A">
            <w:pPr>
              <w:rPr>
                <w:rFonts w:ascii="Times New Roman" w:hAnsi="Times New Roman"/>
                <w:bCs/>
                <w:sz w:val="24"/>
                <w:szCs w:val="24"/>
              </w:rPr>
            </w:pPr>
            <w:r w:rsidRPr="003B3D9E">
              <w:rPr>
                <w:rFonts w:ascii="Times New Roman" w:hAnsi="Times New Roman"/>
                <w:bCs/>
                <w:sz w:val="24"/>
                <w:szCs w:val="24"/>
              </w:rPr>
              <w:t>2</w:t>
            </w:r>
          </w:p>
          <w:p w14:paraId="37DBF603" w14:textId="77777777" w:rsidR="005948C3" w:rsidRPr="003B3D9E" w:rsidRDefault="005948C3" w:rsidP="00FF539A">
            <w:pPr>
              <w:rPr>
                <w:rFonts w:ascii="Times New Roman" w:hAnsi="Times New Roman"/>
                <w:bCs/>
                <w:sz w:val="24"/>
                <w:szCs w:val="24"/>
              </w:rPr>
            </w:pPr>
            <w:r w:rsidRPr="003B3D9E">
              <w:rPr>
                <w:rFonts w:ascii="Times New Roman" w:hAnsi="Times New Roman"/>
                <w:bCs/>
                <w:sz w:val="24"/>
                <w:szCs w:val="24"/>
              </w:rPr>
              <w:t>2</w:t>
            </w:r>
          </w:p>
        </w:tc>
        <w:tc>
          <w:tcPr>
            <w:tcW w:w="818" w:type="dxa"/>
          </w:tcPr>
          <w:p w14:paraId="0C79B306"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2</w:t>
            </w:r>
          </w:p>
          <w:p w14:paraId="33D5B02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3</w:t>
            </w:r>
          </w:p>
        </w:tc>
      </w:tr>
      <w:tr w:rsidR="005948C3" w:rsidRPr="003B3D9E" w14:paraId="74B70644" w14:textId="77777777" w:rsidTr="00FF539A">
        <w:tc>
          <w:tcPr>
            <w:tcW w:w="3510" w:type="dxa"/>
          </w:tcPr>
          <w:p w14:paraId="10735827"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lastRenderedPageBreak/>
              <w:t>Раздел 2.</w:t>
            </w:r>
          </w:p>
          <w:p w14:paraId="340978DB"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Магнитное поле, электрические цепи переменного тока</w:t>
            </w:r>
          </w:p>
        </w:tc>
        <w:tc>
          <w:tcPr>
            <w:tcW w:w="9558" w:type="dxa"/>
          </w:tcPr>
          <w:p w14:paraId="6A6E353C" w14:textId="77777777" w:rsidR="005948C3" w:rsidRPr="003B3D9E" w:rsidRDefault="005948C3" w:rsidP="00FF539A">
            <w:pPr>
              <w:rPr>
                <w:rFonts w:ascii="Times New Roman" w:hAnsi="Times New Roman"/>
                <w:b/>
                <w:sz w:val="24"/>
                <w:szCs w:val="24"/>
              </w:rPr>
            </w:pPr>
          </w:p>
        </w:tc>
        <w:tc>
          <w:tcPr>
            <w:tcW w:w="900" w:type="dxa"/>
          </w:tcPr>
          <w:p w14:paraId="20FD2A2C"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14</w:t>
            </w:r>
          </w:p>
        </w:tc>
        <w:tc>
          <w:tcPr>
            <w:tcW w:w="818" w:type="dxa"/>
          </w:tcPr>
          <w:p w14:paraId="2B4798A0" w14:textId="77777777" w:rsidR="005948C3" w:rsidRPr="003B3D9E" w:rsidRDefault="005948C3" w:rsidP="00FF539A">
            <w:pPr>
              <w:rPr>
                <w:rFonts w:ascii="Times New Roman" w:hAnsi="Times New Roman"/>
                <w:sz w:val="24"/>
                <w:szCs w:val="24"/>
              </w:rPr>
            </w:pPr>
          </w:p>
        </w:tc>
      </w:tr>
      <w:tr w:rsidR="005948C3" w:rsidRPr="003B3D9E" w14:paraId="59D7865D" w14:textId="77777777" w:rsidTr="00FF539A">
        <w:tc>
          <w:tcPr>
            <w:tcW w:w="3510" w:type="dxa"/>
          </w:tcPr>
          <w:p w14:paraId="2C785E3C"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2.1</w:t>
            </w:r>
          </w:p>
          <w:p w14:paraId="20C3DD45"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Магнитное поле</w:t>
            </w:r>
          </w:p>
        </w:tc>
        <w:tc>
          <w:tcPr>
            <w:tcW w:w="9558" w:type="dxa"/>
          </w:tcPr>
          <w:p w14:paraId="150C5FC2" w14:textId="77777777" w:rsidR="005948C3" w:rsidRPr="003B3D9E" w:rsidRDefault="005948C3" w:rsidP="00FF539A">
            <w:pPr>
              <w:jc w:val="both"/>
              <w:rPr>
                <w:rFonts w:ascii="Times New Roman" w:hAnsi="Times New Roman"/>
                <w:sz w:val="24"/>
                <w:szCs w:val="24"/>
              </w:rPr>
            </w:pPr>
            <w:r w:rsidRPr="003B3D9E">
              <w:rPr>
                <w:rFonts w:ascii="Times New Roman" w:hAnsi="Times New Roman"/>
                <w:sz w:val="24"/>
                <w:szCs w:val="24"/>
              </w:rPr>
              <w:t xml:space="preserve">Основные параметры, характеризующие магнитное поле в каждой его точке. Единицы магнитных величин. Закон полного тока. Магнитные материалы. Циклическое перемагничивание магнитных материалов (гистерезис).          Закон электромагнитной индукции.  </w:t>
            </w:r>
          </w:p>
        </w:tc>
        <w:tc>
          <w:tcPr>
            <w:tcW w:w="900" w:type="dxa"/>
          </w:tcPr>
          <w:p w14:paraId="16C25817"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2</w:t>
            </w:r>
          </w:p>
        </w:tc>
        <w:tc>
          <w:tcPr>
            <w:tcW w:w="818" w:type="dxa"/>
          </w:tcPr>
          <w:p w14:paraId="38BA3030"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162D5CD0" w14:textId="77777777" w:rsidTr="00FF539A">
        <w:tc>
          <w:tcPr>
            <w:tcW w:w="3510" w:type="dxa"/>
            <w:vMerge w:val="restart"/>
          </w:tcPr>
          <w:p w14:paraId="3C4A9153"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2.2.</w:t>
            </w:r>
          </w:p>
          <w:p w14:paraId="13B5FA71"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Однофазные электрические цепи переменного тока</w:t>
            </w:r>
          </w:p>
          <w:p w14:paraId="475579FF" w14:textId="77777777" w:rsidR="005948C3" w:rsidRPr="003B3D9E" w:rsidRDefault="005948C3" w:rsidP="00FF539A">
            <w:pPr>
              <w:rPr>
                <w:rFonts w:ascii="Times New Roman" w:hAnsi="Times New Roman"/>
                <w:sz w:val="24"/>
                <w:szCs w:val="24"/>
              </w:rPr>
            </w:pPr>
          </w:p>
          <w:p w14:paraId="35360746" w14:textId="77777777" w:rsidR="005948C3" w:rsidRPr="003B3D9E" w:rsidRDefault="005948C3" w:rsidP="00FF539A">
            <w:pPr>
              <w:rPr>
                <w:rFonts w:ascii="Times New Roman" w:hAnsi="Times New Roman"/>
                <w:sz w:val="24"/>
                <w:szCs w:val="24"/>
              </w:rPr>
            </w:pPr>
          </w:p>
          <w:p w14:paraId="74C1E7E3" w14:textId="77777777" w:rsidR="005948C3" w:rsidRPr="003B3D9E" w:rsidRDefault="005948C3" w:rsidP="00FF539A">
            <w:pPr>
              <w:rPr>
                <w:rFonts w:ascii="Times New Roman" w:hAnsi="Times New Roman"/>
                <w:sz w:val="24"/>
                <w:szCs w:val="24"/>
              </w:rPr>
            </w:pPr>
          </w:p>
          <w:p w14:paraId="4DE9D90A" w14:textId="77777777" w:rsidR="005948C3" w:rsidRPr="003B3D9E" w:rsidRDefault="005948C3" w:rsidP="00FF539A">
            <w:pPr>
              <w:rPr>
                <w:rFonts w:ascii="Times New Roman" w:hAnsi="Times New Roman"/>
                <w:sz w:val="24"/>
                <w:szCs w:val="24"/>
              </w:rPr>
            </w:pPr>
          </w:p>
          <w:p w14:paraId="1F382BED" w14:textId="77777777" w:rsidR="005948C3" w:rsidRPr="003B3D9E" w:rsidRDefault="005948C3" w:rsidP="00FF539A">
            <w:pPr>
              <w:rPr>
                <w:rFonts w:ascii="Times New Roman" w:hAnsi="Times New Roman"/>
                <w:sz w:val="24"/>
                <w:szCs w:val="24"/>
              </w:rPr>
            </w:pPr>
          </w:p>
        </w:tc>
        <w:tc>
          <w:tcPr>
            <w:tcW w:w="9558" w:type="dxa"/>
          </w:tcPr>
          <w:p w14:paraId="48F9EE07" w14:textId="77777777" w:rsidR="005948C3" w:rsidRPr="003B3D9E" w:rsidRDefault="005948C3" w:rsidP="00FF539A">
            <w:pPr>
              <w:ind w:firstLine="540"/>
              <w:jc w:val="both"/>
              <w:rPr>
                <w:rFonts w:ascii="Times New Roman" w:hAnsi="Times New Roman"/>
                <w:sz w:val="24"/>
                <w:szCs w:val="24"/>
              </w:rPr>
            </w:pPr>
            <w:r w:rsidRPr="003B3D9E">
              <w:rPr>
                <w:rFonts w:ascii="Times New Roman" w:hAnsi="Times New Roman"/>
                <w:sz w:val="24"/>
                <w:szCs w:val="24"/>
              </w:rPr>
              <w:t xml:space="preserve">Параметры и формы представления переменного тока и напряжения. Активное </w:t>
            </w:r>
            <w:proofErr w:type="gramStart"/>
            <w:r w:rsidRPr="003B3D9E">
              <w:rPr>
                <w:rFonts w:ascii="Times New Roman" w:hAnsi="Times New Roman"/>
                <w:sz w:val="24"/>
                <w:szCs w:val="24"/>
              </w:rPr>
              <w:t>сопротивление,  индуктивность</w:t>
            </w:r>
            <w:proofErr w:type="gramEnd"/>
            <w:r w:rsidRPr="003B3D9E">
              <w:rPr>
                <w:rFonts w:ascii="Times New Roman" w:hAnsi="Times New Roman"/>
                <w:sz w:val="24"/>
                <w:szCs w:val="24"/>
              </w:rPr>
              <w:t xml:space="preserve"> и емкость в цепи переменного тока. Построение векторных диаграмм. Электрические схемы включения элементов в цепи переменного тока. Использование закона Ома для расчетов электрических цепей. Резонанс напряжений и токов.  Активная, реактивная и полная мощности в цепи переменного тока. </w:t>
            </w:r>
          </w:p>
          <w:p w14:paraId="372D4E99" w14:textId="77777777" w:rsidR="005948C3" w:rsidRPr="003B3D9E" w:rsidRDefault="005948C3" w:rsidP="00FF539A">
            <w:pPr>
              <w:rPr>
                <w:rFonts w:ascii="Times New Roman" w:hAnsi="Times New Roman"/>
                <w:sz w:val="24"/>
                <w:szCs w:val="24"/>
              </w:rPr>
            </w:pPr>
          </w:p>
          <w:p w14:paraId="602D0511" w14:textId="77777777" w:rsidR="005948C3" w:rsidRPr="003B3D9E" w:rsidRDefault="005948C3" w:rsidP="00FF539A">
            <w:pPr>
              <w:rPr>
                <w:rFonts w:ascii="Times New Roman" w:hAnsi="Times New Roman"/>
                <w:sz w:val="24"/>
                <w:szCs w:val="24"/>
              </w:rPr>
            </w:pPr>
          </w:p>
        </w:tc>
        <w:tc>
          <w:tcPr>
            <w:tcW w:w="900" w:type="dxa"/>
          </w:tcPr>
          <w:p w14:paraId="3A2853F0"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8</w:t>
            </w:r>
          </w:p>
        </w:tc>
        <w:tc>
          <w:tcPr>
            <w:tcW w:w="818" w:type="dxa"/>
          </w:tcPr>
          <w:p w14:paraId="3828F435"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5BD9A90D" w14:textId="77777777" w:rsidTr="00FF539A">
        <w:tc>
          <w:tcPr>
            <w:tcW w:w="3510" w:type="dxa"/>
            <w:vMerge/>
          </w:tcPr>
          <w:p w14:paraId="654E5CF2" w14:textId="77777777" w:rsidR="005948C3" w:rsidRPr="003B3D9E" w:rsidRDefault="005948C3" w:rsidP="00FF539A">
            <w:pPr>
              <w:rPr>
                <w:rFonts w:ascii="Times New Roman" w:hAnsi="Times New Roman"/>
                <w:sz w:val="24"/>
                <w:szCs w:val="24"/>
              </w:rPr>
            </w:pPr>
          </w:p>
        </w:tc>
        <w:tc>
          <w:tcPr>
            <w:tcW w:w="9558" w:type="dxa"/>
          </w:tcPr>
          <w:p w14:paraId="0A509166"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 xml:space="preserve">Лабораторная работа № </w:t>
            </w:r>
            <w:proofErr w:type="gramStart"/>
            <w:r w:rsidRPr="003B3D9E">
              <w:rPr>
                <w:rFonts w:ascii="Times New Roman" w:hAnsi="Times New Roman"/>
                <w:sz w:val="24"/>
                <w:szCs w:val="24"/>
              </w:rPr>
              <w:t>2 .</w:t>
            </w:r>
            <w:proofErr w:type="gramEnd"/>
            <w:r w:rsidRPr="003B3D9E">
              <w:rPr>
                <w:rFonts w:ascii="Times New Roman" w:hAnsi="Times New Roman"/>
                <w:sz w:val="24"/>
                <w:szCs w:val="24"/>
              </w:rPr>
              <w:t xml:space="preserve"> Исследовать емкость и активное сопротивление в цепи переменного тока </w:t>
            </w:r>
          </w:p>
        </w:tc>
        <w:tc>
          <w:tcPr>
            <w:tcW w:w="900" w:type="dxa"/>
          </w:tcPr>
          <w:p w14:paraId="4FE6B598"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4</w:t>
            </w:r>
          </w:p>
        </w:tc>
        <w:tc>
          <w:tcPr>
            <w:tcW w:w="818" w:type="dxa"/>
          </w:tcPr>
          <w:p w14:paraId="60D16341"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3</w:t>
            </w:r>
          </w:p>
        </w:tc>
      </w:tr>
      <w:tr w:rsidR="005948C3" w:rsidRPr="003B3D9E" w14:paraId="6A7B749F" w14:textId="77777777" w:rsidTr="00FF539A">
        <w:trPr>
          <w:trHeight w:val="1590"/>
        </w:trPr>
        <w:tc>
          <w:tcPr>
            <w:tcW w:w="3510" w:type="dxa"/>
          </w:tcPr>
          <w:p w14:paraId="48373BE7"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2.3</w:t>
            </w:r>
          </w:p>
          <w:p w14:paraId="0A01E124"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Трехфазные электрические цепи переменного тока</w:t>
            </w:r>
          </w:p>
        </w:tc>
        <w:tc>
          <w:tcPr>
            <w:tcW w:w="9558" w:type="dxa"/>
          </w:tcPr>
          <w:p w14:paraId="0526DBDA" w14:textId="77777777" w:rsidR="005948C3" w:rsidRPr="003B3D9E" w:rsidRDefault="005948C3" w:rsidP="00FF539A">
            <w:pPr>
              <w:ind w:firstLine="360"/>
              <w:jc w:val="both"/>
              <w:rPr>
                <w:rFonts w:ascii="Times New Roman" w:hAnsi="Times New Roman"/>
                <w:sz w:val="24"/>
                <w:szCs w:val="24"/>
              </w:rPr>
            </w:pPr>
            <w:r w:rsidRPr="003B3D9E">
              <w:rPr>
                <w:rFonts w:ascii="Times New Roman" w:hAnsi="Times New Roman"/>
                <w:sz w:val="24"/>
                <w:szCs w:val="24"/>
              </w:rPr>
              <w:t>Элементы трехфазной системы. Получение тока и напряжения в трехфазной системе. Векторные диаграммы. Соединение обмоток трехфазного генератора «звездой» и «треугольником». Векторные диаграммы линейных и фазных напряжений и токов. Мощность в трехфазной цепи. Заземление и зануление потребителей трехфазного тока.</w:t>
            </w:r>
          </w:p>
          <w:p w14:paraId="3ECCEF65" w14:textId="77777777" w:rsidR="005948C3" w:rsidRPr="003B3D9E" w:rsidRDefault="005948C3" w:rsidP="00FF539A">
            <w:pPr>
              <w:jc w:val="both"/>
              <w:rPr>
                <w:rFonts w:ascii="Times New Roman" w:hAnsi="Times New Roman"/>
                <w:sz w:val="24"/>
                <w:szCs w:val="24"/>
              </w:rPr>
            </w:pPr>
          </w:p>
        </w:tc>
        <w:tc>
          <w:tcPr>
            <w:tcW w:w="900" w:type="dxa"/>
          </w:tcPr>
          <w:p w14:paraId="5708CE2E"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4</w:t>
            </w:r>
          </w:p>
        </w:tc>
        <w:tc>
          <w:tcPr>
            <w:tcW w:w="818" w:type="dxa"/>
          </w:tcPr>
          <w:p w14:paraId="07DAA869" w14:textId="77777777" w:rsidR="005948C3" w:rsidRPr="003B3D9E" w:rsidRDefault="005948C3" w:rsidP="00FF539A">
            <w:pPr>
              <w:rPr>
                <w:rFonts w:ascii="Times New Roman" w:hAnsi="Times New Roman"/>
                <w:sz w:val="24"/>
                <w:szCs w:val="24"/>
              </w:rPr>
            </w:pPr>
          </w:p>
        </w:tc>
      </w:tr>
      <w:tr w:rsidR="005948C3" w:rsidRPr="003B3D9E" w14:paraId="1171A7A7" w14:textId="77777777" w:rsidTr="00FF539A">
        <w:tc>
          <w:tcPr>
            <w:tcW w:w="3510" w:type="dxa"/>
          </w:tcPr>
          <w:p w14:paraId="1D35E59C"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lastRenderedPageBreak/>
              <w:t>Раздел 3.</w:t>
            </w:r>
          </w:p>
          <w:p w14:paraId="37B65017"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Электрические машины</w:t>
            </w:r>
          </w:p>
        </w:tc>
        <w:tc>
          <w:tcPr>
            <w:tcW w:w="9558" w:type="dxa"/>
          </w:tcPr>
          <w:p w14:paraId="682B4198" w14:textId="77777777" w:rsidR="005948C3" w:rsidRPr="003B3D9E" w:rsidRDefault="005948C3" w:rsidP="00FF539A">
            <w:pPr>
              <w:rPr>
                <w:rFonts w:ascii="Times New Roman" w:hAnsi="Times New Roman"/>
                <w:sz w:val="24"/>
                <w:szCs w:val="24"/>
              </w:rPr>
            </w:pPr>
          </w:p>
          <w:p w14:paraId="5E8049BF" w14:textId="77777777" w:rsidR="005948C3" w:rsidRPr="003B3D9E" w:rsidRDefault="005948C3" w:rsidP="00FF539A">
            <w:pPr>
              <w:rPr>
                <w:rFonts w:ascii="Times New Roman" w:hAnsi="Times New Roman"/>
                <w:sz w:val="24"/>
                <w:szCs w:val="24"/>
              </w:rPr>
            </w:pPr>
          </w:p>
          <w:p w14:paraId="7A9A02F1" w14:textId="77777777" w:rsidR="005948C3" w:rsidRPr="003B3D9E" w:rsidRDefault="005948C3" w:rsidP="00FF539A">
            <w:pPr>
              <w:rPr>
                <w:rFonts w:ascii="Times New Roman" w:hAnsi="Times New Roman"/>
                <w:sz w:val="24"/>
                <w:szCs w:val="24"/>
              </w:rPr>
            </w:pPr>
          </w:p>
          <w:p w14:paraId="016FE099" w14:textId="77777777" w:rsidR="005948C3" w:rsidRPr="003B3D9E" w:rsidRDefault="005948C3" w:rsidP="00FF539A">
            <w:pPr>
              <w:rPr>
                <w:rFonts w:ascii="Times New Roman" w:hAnsi="Times New Roman"/>
                <w:sz w:val="24"/>
                <w:szCs w:val="24"/>
              </w:rPr>
            </w:pPr>
          </w:p>
        </w:tc>
        <w:tc>
          <w:tcPr>
            <w:tcW w:w="900" w:type="dxa"/>
          </w:tcPr>
          <w:p w14:paraId="3C08099A"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6</w:t>
            </w:r>
          </w:p>
        </w:tc>
        <w:tc>
          <w:tcPr>
            <w:tcW w:w="818" w:type="dxa"/>
          </w:tcPr>
          <w:p w14:paraId="1B651F62" w14:textId="77777777" w:rsidR="005948C3" w:rsidRPr="003B3D9E" w:rsidRDefault="005948C3" w:rsidP="00FF539A">
            <w:pPr>
              <w:rPr>
                <w:rFonts w:ascii="Times New Roman" w:hAnsi="Times New Roman"/>
                <w:sz w:val="24"/>
                <w:szCs w:val="24"/>
              </w:rPr>
            </w:pPr>
          </w:p>
        </w:tc>
      </w:tr>
      <w:tr w:rsidR="005948C3" w:rsidRPr="003B3D9E" w14:paraId="03FBB23F" w14:textId="77777777" w:rsidTr="00FF539A">
        <w:tc>
          <w:tcPr>
            <w:tcW w:w="3510" w:type="dxa"/>
          </w:tcPr>
          <w:p w14:paraId="50397C39"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3.1Трансформаторы</w:t>
            </w:r>
          </w:p>
          <w:p w14:paraId="485F6648" w14:textId="77777777" w:rsidR="005948C3" w:rsidRPr="003B3D9E" w:rsidRDefault="005948C3" w:rsidP="00FF539A">
            <w:pPr>
              <w:rPr>
                <w:rFonts w:ascii="Times New Roman" w:hAnsi="Times New Roman"/>
                <w:sz w:val="24"/>
                <w:szCs w:val="24"/>
              </w:rPr>
            </w:pPr>
          </w:p>
          <w:p w14:paraId="0EE3AE41" w14:textId="77777777" w:rsidR="005948C3" w:rsidRPr="003B3D9E" w:rsidRDefault="005948C3" w:rsidP="00FF539A">
            <w:pPr>
              <w:rPr>
                <w:rFonts w:ascii="Times New Roman" w:hAnsi="Times New Roman"/>
                <w:sz w:val="24"/>
                <w:szCs w:val="24"/>
              </w:rPr>
            </w:pPr>
          </w:p>
          <w:p w14:paraId="4FA09BC6" w14:textId="77777777" w:rsidR="005948C3" w:rsidRPr="003B3D9E" w:rsidRDefault="005948C3" w:rsidP="00FF539A">
            <w:pPr>
              <w:rPr>
                <w:rFonts w:ascii="Times New Roman" w:hAnsi="Times New Roman"/>
                <w:sz w:val="24"/>
                <w:szCs w:val="24"/>
              </w:rPr>
            </w:pPr>
          </w:p>
          <w:p w14:paraId="5F84E28E" w14:textId="77777777" w:rsidR="005948C3" w:rsidRPr="003B3D9E" w:rsidRDefault="005948C3" w:rsidP="00FF539A">
            <w:pPr>
              <w:rPr>
                <w:rFonts w:ascii="Times New Roman" w:hAnsi="Times New Roman"/>
                <w:sz w:val="24"/>
                <w:szCs w:val="24"/>
              </w:rPr>
            </w:pPr>
          </w:p>
        </w:tc>
        <w:tc>
          <w:tcPr>
            <w:tcW w:w="9558" w:type="dxa"/>
          </w:tcPr>
          <w:p w14:paraId="07F44372" w14:textId="77777777" w:rsidR="005948C3" w:rsidRPr="003B3D9E" w:rsidRDefault="005948C3" w:rsidP="00FF539A">
            <w:pPr>
              <w:ind w:firstLine="360"/>
              <w:rPr>
                <w:rFonts w:ascii="Times New Roman" w:hAnsi="Times New Roman"/>
                <w:sz w:val="24"/>
                <w:szCs w:val="24"/>
              </w:rPr>
            </w:pPr>
            <w:r w:rsidRPr="003B3D9E">
              <w:rPr>
                <w:rFonts w:ascii="Times New Roman" w:hAnsi="Times New Roman"/>
                <w:sz w:val="24"/>
                <w:szCs w:val="24"/>
              </w:rPr>
              <w:t>Принцип действия трансформатора. Элементы конструкции. Основные параметры. Расчетные уравнения. Трехфазные и специальные трансформаторы.</w:t>
            </w:r>
          </w:p>
          <w:p w14:paraId="40CC286F" w14:textId="77777777" w:rsidR="005948C3" w:rsidRPr="003B3D9E" w:rsidRDefault="005948C3" w:rsidP="00FF539A">
            <w:pPr>
              <w:rPr>
                <w:rFonts w:ascii="Times New Roman" w:hAnsi="Times New Roman"/>
                <w:sz w:val="24"/>
                <w:szCs w:val="24"/>
              </w:rPr>
            </w:pPr>
          </w:p>
        </w:tc>
        <w:tc>
          <w:tcPr>
            <w:tcW w:w="900" w:type="dxa"/>
          </w:tcPr>
          <w:p w14:paraId="7337F0C1"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2</w:t>
            </w:r>
          </w:p>
        </w:tc>
        <w:tc>
          <w:tcPr>
            <w:tcW w:w="818" w:type="dxa"/>
          </w:tcPr>
          <w:p w14:paraId="441C126D"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4C3584DE" w14:textId="77777777" w:rsidTr="00FF539A">
        <w:tc>
          <w:tcPr>
            <w:tcW w:w="3510" w:type="dxa"/>
          </w:tcPr>
          <w:p w14:paraId="69F1DBC6"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3.2.</w:t>
            </w:r>
          </w:p>
          <w:p w14:paraId="7E89204E"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Электрические машины постоянного и переменного токов</w:t>
            </w:r>
          </w:p>
        </w:tc>
        <w:tc>
          <w:tcPr>
            <w:tcW w:w="9558" w:type="dxa"/>
          </w:tcPr>
          <w:p w14:paraId="6DA94752"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Преобразование электрической и механической энергии в электрических машинах. Основные конструктивные части электрических машин. Принцип обратимости. Классификация машин постоянного тока. Асинхронные двигатели. Пуск асинхронного двигателя. Защита двигателя от короткого замыкания</w:t>
            </w:r>
          </w:p>
          <w:p w14:paraId="1221FFB7" w14:textId="77777777" w:rsidR="005948C3" w:rsidRPr="003B3D9E" w:rsidRDefault="005948C3" w:rsidP="00FF539A">
            <w:pPr>
              <w:ind w:firstLine="360"/>
              <w:rPr>
                <w:rFonts w:ascii="Times New Roman" w:hAnsi="Times New Roman"/>
                <w:sz w:val="24"/>
                <w:szCs w:val="24"/>
              </w:rPr>
            </w:pPr>
          </w:p>
        </w:tc>
        <w:tc>
          <w:tcPr>
            <w:tcW w:w="900" w:type="dxa"/>
          </w:tcPr>
          <w:p w14:paraId="3D5BCAC0"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6</w:t>
            </w:r>
          </w:p>
        </w:tc>
        <w:tc>
          <w:tcPr>
            <w:tcW w:w="818" w:type="dxa"/>
          </w:tcPr>
          <w:p w14:paraId="057DF53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1</w:t>
            </w:r>
          </w:p>
        </w:tc>
      </w:tr>
      <w:tr w:rsidR="005948C3" w:rsidRPr="003B3D9E" w14:paraId="697F0681" w14:textId="77777777" w:rsidTr="00FF539A">
        <w:tc>
          <w:tcPr>
            <w:tcW w:w="3510" w:type="dxa"/>
          </w:tcPr>
          <w:p w14:paraId="3C370779" w14:textId="77777777" w:rsidR="005948C3" w:rsidRPr="003B3D9E" w:rsidRDefault="005948C3" w:rsidP="00FF539A">
            <w:pPr>
              <w:rPr>
                <w:rFonts w:ascii="Times New Roman" w:hAnsi="Times New Roman"/>
                <w:sz w:val="24"/>
                <w:szCs w:val="24"/>
              </w:rPr>
            </w:pPr>
            <w:r w:rsidRPr="003B3D9E">
              <w:rPr>
                <w:rFonts w:ascii="Times New Roman" w:hAnsi="Times New Roman"/>
                <w:b/>
                <w:sz w:val="24"/>
                <w:szCs w:val="24"/>
              </w:rPr>
              <w:t xml:space="preserve">Раздел 4.    </w:t>
            </w:r>
            <w:proofErr w:type="gramStart"/>
            <w:r w:rsidRPr="003B3D9E">
              <w:rPr>
                <w:rFonts w:ascii="Times New Roman" w:hAnsi="Times New Roman"/>
                <w:b/>
                <w:sz w:val="24"/>
                <w:szCs w:val="24"/>
              </w:rPr>
              <w:t>Элементы  электронной</w:t>
            </w:r>
            <w:proofErr w:type="gramEnd"/>
            <w:r w:rsidRPr="003B3D9E">
              <w:rPr>
                <w:rFonts w:ascii="Times New Roman" w:hAnsi="Times New Roman"/>
                <w:b/>
                <w:sz w:val="24"/>
                <w:szCs w:val="24"/>
              </w:rPr>
              <w:t xml:space="preserve"> техники</w:t>
            </w:r>
          </w:p>
        </w:tc>
        <w:tc>
          <w:tcPr>
            <w:tcW w:w="9558" w:type="dxa"/>
          </w:tcPr>
          <w:p w14:paraId="26268A18" w14:textId="77777777" w:rsidR="005948C3" w:rsidRPr="003B3D9E" w:rsidRDefault="005948C3" w:rsidP="00FF539A">
            <w:pPr>
              <w:rPr>
                <w:rFonts w:ascii="Times New Roman" w:hAnsi="Times New Roman"/>
                <w:sz w:val="24"/>
                <w:szCs w:val="24"/>
              </w:rPr>
            </w:pPr>
          </w:p>
        </w:tc>
        <w:tc>
          <w:tcPr>
            <w:tcW w:w="900" w:type="dxa"/>
          </w:tcPr>
          <w:p w14:paraId="2F8C8C18"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16</w:t>
            </w:r>
          </w:p>
        </w:tc>
        <w:tc>
          <w:tcPr>
            <w:tcW w:w="818" w:type="dxa"/>
          </w:tcPr>
          <w:p w14:paraId="3DE7323C" w14:textId="77777777" w:rsidR="005948C3" w:rsidRPr="003B3D9E" w:rsidRDefault="005948C3" w:rsidP="00FF539A">
            <w:pPr>
              <w:rPr>
                <w:rFonts w:ascii="Times New Roman" w:hAnsi="Times New Roman"/>
                <w:sz w:val="24"/>
                <w:szCs w:val="24"/>
              </w:rPr>
            </w:pPr>
          </w:p>
        </w:tc>
      </w:tr>
      <w:tr w:rsidR="005948C3" w:rsidRPr="003B3D9E" w14:paraId="2E5784C8" w14:textId="77777777" w:rsidTr="00FF539A">
        <w:tc>
          <w:tcPr>
            <w:tcW w:w="3510" w:type="dxa"/>
          </w:tcPr>
          <w:p w14:paraId="4929737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 xml:space="preserve">Тема </w:t>
            </w:r>
            <w:proofErr w:type="gramStart"/>
            <w:r w:rsidRPr="003B3D9E">
              <w:rPr>
                <w:rFonts w:ascii="Times New Roman" w:hAnsi="Times New Roman"/>
                <w:sz w:val="24"/>
                <w:szCs w:val="24"/>
              </w:rPr>
              <w:t>4.1  Физические</w:t>
            </w:r>
            <w:proofErr w:type="gramEnd"/>
            <w:r w:rsidRPr="003B3D9E">
              <w:rPr>
                <w:rFonts w:ascii="Times New Roman" w:hAnsi="Times New Roman"/>
                <w:sz w:val="24"/>
                <w:szCs w:val="24"/>
              </w:rPr>
              <w:t xml:space="preserve"> основы работы полупроводниковых приборов</w:t>
            </w:r>
          </w:p>
        </w:tc>
        <w:tc>
          <w:tcPr>
            <w:tcW w:w="9558" w:type="dxa"/>
          </w:tcPr>
          <w:p w14:paraId="56400FBF" w14:textId="77777777" w:rsidR="005948C3" w:rsidRPr="003B3D9E" w:rsidRDefault="005948C3" w:rsidP="00FF539A">
            <w:pPr>
              <w:ind w:firstLine="360"/>
              <w:jc w:val="both"/>
              <w:rPr>
                <w:rFonts w:ascii="Times New Roman" w:hAnsi="Times New Roman"/>
                <w:sz w:val="24"/>
                <w:szCs w:val="24"/>
              </w:rPr>
            </w:pPr>
            <w:r w:rsidRPr="003B3D9E">
              <w:rPr>
                <w:rFonts w:ascii="Times New Roman" w:hAnsi="Times New Roman"/>
                <w:sz w:val="24"/>
                <w:szCs w:val="24"/>
              </w:rPr>
              <w:t xml:space="preserve">Электропроводность полупроводников, образование и свойства p-n перехода, прямое и обратное включение диода, </w:t>
            </w:r>
            <w:proofErr w:type="gramStart"/>
            <w:r w:rsidRPr="003B3D9E">
              <w:rPr>
                <w:rFonts w:ascii="Times New Roman" w:hAnsi="Times New Roman"/>
                <w:sz w:val="24"/>
                <w:szCs w:val="24"/>
              </w:rPr>
              <w:t>вольт-амперная</w:t>
            </w:r>
            <w:proofErr w:type="gramEnd"/>
            <w:r w:rsidRPr="003B3D9E">
              <w:rPr>
                <w:rFonts w:ascii="Times New Roman" w:hAnsi="Times New Roman"/>
                <w:sz w:val="24"/>
                <w:szCs w:val="24"/>
              </w:rPr>
              <w:t xml:space="preserve"> характеристика p-n перехода, виды пробоя p-n перехода.</w:t>
            </w:r>
          </w:p>
          <w:p w14:paraId="72A8F8F6" w14:textId="77777777" w:rsidR="005948C3" w:rsidRPr="003B3D9E" w:rsidRDefault="005948C3" w:rsidP="00FF539A">
            <w:pPr>
              <w:rPr>
                <w:rFonts w:ascii="Times New Roman" w:hAnsi="Times New Roman"/>
                <w:sz w:val="24"/>
                <w:szCs w:val="24"/>
              </w:rPr>
            </w:pPr>
          </w:p>
          <w:p w14:paraId="5763E8C1"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lastRenderedPageBreak/>
              <w:t xml:space="preserve">  Лабораторная работа №3 Получить наглядное представление </w:t>
            </w:r>
            <w:proofErr w:type="gramStart"/>
            <w:r w:rsidRPr="003B3D9E">
              <w:rPr>
                <w:rFonts w:ascii="Times New Roman" w:hAnsi="Times New Roman"/>
                <w:sz w:val="24"/>
                <w:szCs w:val="24"/>
              </w:rPr>
              <w:t>о  работе</w:t>
            </w:r>
            <w:proofErr w:type="gramEnd"/>
            <w:r w:rsidRPr="003B3D9E">
              <w:rPr>
                <w:rFonts w:ascii="Times New Roman" w:hAnsi="Times New Roman"/>
                <w:sz w:val="24"/>
                <w:szCs w:val="24"/>
              </w:rPr>
              <w:t xml:space="preserve"> выпрямительного моста</w:t>
            </w:r>
          </w:p>
        </w:tc>
        <w:tc>
          <w:tcPr>
            <w:tcW w:w="900" w:type="dxa"/>
          </w:tcPr>
          <w:p w14:paraId="2EE529D4"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lastRenderedPageBreak/>
              <w:t>6</w:t>
            </w:r>
          </w:p>
        </w:tc>
        <w:tc>
          <w:tcPr>
            <w:tcW w:w="818" w:type="dxa"/>
          </w:tcPr>
          <w:p w14:paraId="28826B34" w14:textId="77777777" w:rsidR="005948C3" w:rsidRPr="003B3D9E" w:rsidRDefault="005948C3" w:rsidP="00FF539A">
            <w:pPr>
              <w:rPr>
                <w:rFonts w:ascii="Times New Roman" w:hAnsi="Times New Roman"/>
                <w:sz w:val="24"/>
                <w:szCs w:val="24"/>
              </w:rPr>
            </w:pPr>
          </w:p>
        </w:tc>
      </w:tr>
      <w:tr w:rsidR="005948C3" w:rsidRPr="003B3D9E" w14:paraId="7FFCA7DE" w14:textId="77777777" w:rsidTr="00FF539A">
        <w:tc>
          <w:tcPr>
            <w:tcW w:w="3510" w:type="dxa"/>
            <w:vMerge w:val="restart"/>
          </w:tcPr>
          <w:p w14:paraId="6E8DACC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Тема 4. Транзисторы</w:t>
            </w:r>
          </w:p>
        </w:tc>
        <w:tc>
          <w:tcPr>
            <w:tcW w:w="9558" w:type="dxa"/>
          </w:tcPr>
          <w:p w14:paraId="4C2AD42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 xml:space="preserve">Схемы включения, режимы работы, основные параметры, </w:t>
            </w:r>
            <w:proofErr w:type="gramStart"/>
            <w:r w:rsidRPr="003B3D9E">
              <w:rPr>
                <w:rFonts w:ascii="Times New Roman" w:hAnsi="Times New Roman"/>
                <w:sz w:val="24"/>
                <w:szCs w:val="24"/>
              </w:rPr>
              <w:t>вольт-амперные</w:t>
            </w:r>
            <w:proofErr w:type="gramEnd"/>
            <w:r w:rsidRPr="003B3D9E">
              <w:rPr>
                <w:rFonts w:ascii="Times New Roman" w:hAnsi="Times New Roman"/>
                <w:sz w:val="24"/>
                <w:szCs w:val="24"/>
              </w:rPr>
              <w:t xml:space="preserve"> характеристики, применение в электронных схемах.</w:t>
            </w:r>
          </w:p>
          <w:p w14:paraId="221A492B"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 xml:space="preserve">Лабораторная работа №4 </w:t>
            </w:r>
            <w:proofErr w:type="gramStart"/>
            <w:r w:rsidRPr="003B3D9E">
              <w:rPr>
                <w:rFonts w:ascii="Times New Roman" w:hAnsi="Times New Roman"/>
                <w:sz w:val="24"/>
                <w:szCs w:val="24"/>
              </w:rPr>
              <w:t>Ознакомиться  на</w:t>
            </w:r>
            <w:proofErr w:type="gramEnd"/>
            <w:r w:rsidRPr="003B3D9E">
              <w:rPr>
                <w:rFonts w:ascii="Times New Roman" w:hAnsi="Times New Roman"/>
                <w:sz w:val="24"/>
                <w:szCs w:val="24"/>
              </w:rPr>
              <w:t xml:space="preserve"> практике с  работой биполярного транзистора</w:t>
            </w:r>
          </w:p>
        </w:tc>
        <w:tc>
          <w:tcPr>
            <w:tcW w:w="900" w:type="dxa"/>
          </w:tcPr>
          <w:p w14:paraId="6575BE67"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6</w:t>
            </w:r>
          </w:p>
        </w:tc>
        <w:tc>
          <w:tcPr>
            <w:tcW w:w="818" w:type="dxa"/>
          </w:tcPr>
          <w:p w14:paraId="71164FB4" w14:textId="77777777" w:rsidR="005948C3" w:rsidRPr="003B3D9E" w:rsidRDefault="005948C3" w:rsidP="00FF539A">
            <w:pPr>
              <w:rPr>
                <w:rFonts w:ascii="Times New Roman" w:hAnsi="Times New Roman"/>
                <w:sz w:val="24"/>
                <w:szCs w:val="24"/>
              </w:rPr>
            </w:pPr>
          </w:p>
        </w:tc>
      </w:tr>
      <w:tr w:rsidR="005948C3" w:rsidRPr="003B3D9E" w14:paraId="027EF691" w14:textId="77777777" w:rsidTr="00FF539A">
        <w:tc>
          <w:tcPr>
            <w:tcW w:w="3510" w:type="dxa"/>
            <w:vMerge/>
          </w:tcPr>
          <w:p w14:paraId="1AC0FD0A" w14:textId="77777777" w:rsidR="005948C3" w:rsidRPr="003B3D9E" w:rsidRDefault="005948C3" w:rsidP="00FF539A">
            <w:pPr>
              <w:rPr>
                <w:rFonts w:ascii="Times New Roman" w:hAnsi="Times New Roman"/>
                <w:b/>
                <w:sz w:val="24"/>
                <w:szCs w:val="24"/>
              </w:rPr>
            </w:pPr>
          </w:p>
        </w:tc>
        <w:tc>
          <w:tcPr>
            <w:tcW w:w="9558" w:type="dxa"/>
          </w:tcPr>
          <w:p w14:paraId="78B8392D" w14:textId="77777777" w:rsidR="005948C3" w:rsidRPr="003B3D9E" w:rsidRDefault="005948C3" w:rsidP="00FF539A">
            <w:pPr>
              <w:rPr>
                <w:rFonts w:ascii="Times New Roman" w:hAnsi="Times New Roman"/>
                <w:sz w:val="24"/>
                <w:szCs w:val="24"/>
              </w:rPr>
            </w:pPr>
            <w:r w:rsidRPr="003B3D9E">
              <w:rPr>
                <w:rFonts w:ascii="Times New Roman" w:hAnsi="Times New Roman"/>
                <w:sz w:val="24"/>
                <w:szCs w:val="24"/>
              </w:rPr>
              <w:t>Самостоятельная работа. Полевые транзисторы, тиристоры</w:t>
            </w:r>
          </w:p>
        </w:tc>
        <w:tc>
          <w:tcPr>
            <w:tcW w:w="900" w:type="dxa"/>
          </w:tcPr>
          <w:p w14:paraId="4E767DAA" w14:textId="77777777" w:rsidR="005948C3" w:rsidRPr="003B3D9E" w:rsidRDefault="005948C3" w:rsidP="00FF539A">
            <w:pPr>
              <w:rPr>
                <w:rFonts w:ascii="Times New Roman" w:hAnsi="Times New Roman"/>
                <w:b/>
                <w:sz w:val="24"/>
                <w:szCs w:val="24"/>
              </w:rPr>
            </w:pPr>
            <w:r w:rsidRPr="003B3D9E">
              <w:rPr>
                <w:rFonts w:ascii="Times New Roman" w:hAnsi="Times New Roman"/>
                <w:b/>
                <w:sz w:val="24"/>
                <w:szCs w:val="24"/>
              </w:rPr>
              <w:t>4</w:t>
            </w:r>
          </w:p>
        </w:tc>
        <w:tc>
          <w:tcPr>
            <w:tcW w:w="818" w:type="dxa"/>
          </w:tcPr>
          <w:p w14:paraId="32BFC896" w14:textId="77777777" w:rsidR="005948C3" w:rsidRPr="003B3D9E" w:rsidRDefault="005948C3" w:rsidP="00FF539A">
            <w:pPr>
              <w:rPr>
                <w:rFonts w:ascii="Times New Roman" w:hAnsi="Times New Roman"/>
                <w:sz w:val="24"/>
                <w:szCs w:val="24"/>
              </w:rPr>
            </w:pPr>
          </w:p>
        </w:tc>
      </w:tr>
    </w:tbl>
    <w:p w14:paraId="5BC5C482" w14:textId="77777777" w:rsidR="005948C3" w:rsidRPr="003B3D9E" w:rsidRDefault="005948C3" w:rsidP="005948C3">
      <w:pPr>
        <w:rPr>
          <w:rFonts w:ascii="Times New Roman" w:hAnsi="Times New Roman"/>
          <w:sz w:val="24"/>
          <w:szCs w:val="24"/>
        </w:rPr>
        <w:sectPr w:rsidR="005948C3" w:rsidRPr="003B3D9E" w:rsidSect="007E084E">
          <w:pgSz w:w="16838" w:h="11906" w:orient="landscape"/>
          <w:pgMar w:top="851" w:right="1134" w:bottom="1701" w:left="1134" w:header="709" w:footer="709" w:gutter="0"/>
          <w:cols w:space="708"/>
          <w:docGrid w:linePitch="360"/>
        </w:sectPr>
      </w:pPr>
    </w:p>
    <w:p w14:paraId="4D109308" w14:textId="77777777" w:rsidR="005948C3" w:rsidRPr="003B3D9E"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3B3D9E">
        <w:rPr>
          <w:b/>
          <w:caps/>
        </w:rPr>
        <w:lastRenderedPageBreak/>
        <w:t>3. условия реализации программы дисциплины</w:t>
      </w:r>
    </w:p>
    <w:p w14:paraId="0FE588A7"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3B3D9E">
        <w:rPr>
          <w:rFonts w:ascii="Times New Roman" w:hAnsi="Times New Roman"/>
          <w:b/>
          <w:bCs/>
          <w:sz w:val="24"/>
          <w:szCs w:val="24"/>
        </w:rPr>
        <w:t>3.1. Требования к минимальному материально-техническому обеспечению</w:t>
      </w:r>
    </w:p>
    <w:p w14:paraId="73B833F9"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sz w:val="24"/>
          <w:szCs w:val="24"/>
        </w:rPr>
        <w:t>Реализация программы дисциплины требует наличия учебного кабинета «</w:t>
      </w:r>
      <w:proofErr w:type="gramStart"/>
      <w:r w:rsidRPr="003B3D9E">
        <w:rPr>
          <w:rFonts w:ascii="Times New Roman" w:hAnsi="Times New Roman"/>
          <w:sz w:val="24"/>
          <w:szCs w:val="24"/>
        </w:rPr>
        <w:t>Электротехника »</w:t>
      </w:r>
      <w:proofErr w:type="gramEnd"/>
      <w:r w:rsidRPr="003B3D9E">
        <w:rPr>
          <w:rFonts w:ascii="Times New Roman" w:hAnsi="Times New Roman"/>
          <w:sz w:val="24"/>
          <w:szCs w:val="24"/>
        </w:rPr>
        <w:t>.</w:t>
      </w:r>
    </w:p>
    <w:p w14:paraId="7CAED855"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bCs/>
          <w:sz w:val="24"/>
          <w:szCs w:val="24"/>
        </w:rPr>
        <w:t>Оборудование учебного кабинета:</w:t>
      </w:r>
    </w:p>
    <w:p w14:paraId="5AAE1EE7"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посадочные места по количеству обучающихся;</w:t>
      </w:r>
    </w:p>
    <w:p w14:paraId="64E45EA7"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рабочее место преподавателя;</w:t>
      </w:r>
    </w:p>
    <w:p w14:paraId="28102B99"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комплект учебно-методической литературы и наглядных пособий;</w:t>
      </w:r>
    </w:p>
    <w:p w14:paraId="0F655AE3"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модели;</w:t>
      </w:r>
    </w:p>
    <w:p w14:paraId="3E5C62D3"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стенды;</w:t>
      </w:r>
    </w:p>
    <w:p w14:paraId="79480081"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макеты;</w:t>
      </w:r>
    </w:p>
    <w:p w14:paraId="5A485C7B" w14:textId="77777777" w:rsidR="005948C3" w:rsidRPr="003B3D9E" w:rsidRDefault="005948C3" w:rsidP="005948C3">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измерительные приборы.</w:t>
      </w:r>
    </w:p>
    <w:p w14:paraId="2510D23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115C9724"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bCs/>
          <w:sz w:val="24"/>
          <w:szCs w:val="24"/>
        </w:rPr>
        <w:t>Технические средства обучения:</w:t>
      </w:r>
    </w:p>
    <w:p w14:paraId="281F04CA" w14:textId="77777777" w:rsidR="005948C3" w:rsidRPr="003B3D9E" w:rsidRDefault="005948C3" w:rsidP="005948C3">
      <w:pPr>
        <w:numPr>
          <w:ilvl w:val="0"/>
          <w:numId w:val="2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hAnsi="Times New Roman"/>
          <w:bCs/>
          <w:sz w:val="24"/>
          <w:szCs w:val="24"/>
        </w:rPr>
      </w:pPr>
      <w:r w:rsidRPr="003B3D9E">
        <w:rPr>
          <w:rFonts w:ascii="Times New Roman" w:hAnsi="Times New Roman"/>
          <w:bCs/>
          <w:sz w:val="24"/>
          <w:szCs w:val="24"/>
        </w:rPr>
        <w:t>компьютер, принтер, проектор, интерактивная доска (или сенсорный дисплей), электронные издания, комплект лицензионного программного обеспечения;</w:t>
      </w:r>
    </w:p>
    <w:p w14:paraId="49078283"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4026C038"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bCs/>
          <w:sz w:val="24"/>
          <w:szCs w:val="24"/>
        </w:rPr>
        <w:t>Оборудование и технологическое оснащение рабочих мест:</w:t>
      </w:r>
    </w:p>
    <w:p w14:paraId="29A8FC03" w14:textId="77777777" w:rsidR="005948C3" w:rsidRPr="003B3D9E" w:rsidRDefault="005948C3" w:rsidP="005948C3">
      <w:pPr>
        <w:numPr>
          <w:ilvl w:val="0"/>
          <w:numId w:val="2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hAnsi="Times New Roman"/>
          <w:bCs/>
          <w:sz w:val="24"/>
          <w:szCs w:val="24"/>
        </w:rPr>
      </w:pPr>
      <w:r w:rsidRPr="003B3D9E">
        <w:rPr>
          <w:rFonts w:ascii="Times New Roman" w:hAnsi="Times New Roman"/>
          <w:bCs/>
          <w:sz w:val="24"/>
          <w:szCs w:val="24"/>
        </w:rPr>
        <w:t>комплект учебно-методической документации, наглядные пособия, электронные издания, комплект лицензионного программного обеспечения.</w:t>
      </w:r>
    </w:p>
    <w:p w14:paraId="52D8C67F" w14:textId="77777777" w:rsidR="005948C3" w:rsidRPr="003B3D9E" w:rsidRDefault="005948C3" w:rsidP="005948C3">
      <w:pPr>
        <w:rPr>
          <w:rFonts w:ascii="Times New Roman" w:hAnsi="Times New Roman"/>
          <w:sz w:val="24"/>
          <w:szCs w:val="24"/>
        </w:rPr>
      </w:pPr>
    </w:p>
    <w:p w14:paraId="6143D3F2"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14:paraId="0226D4A4" w14:textId="77777777" w:rsidR="005948C3" w:rsidRPr="003B3D9E" w:rsidRDefault="005948C3" w:rsidP="005948C3">
      <w:pPr>
        <w:rPr>
          <w:rFonts w:ascii="Times New Roman" w:hAnsi="Times New Roman"/>
          <w:sz w:val="24"/>
          <w:szCs w:val="24"/>
        </w:rPr>
      </w:pPr>
    </w:p>
    <w:p w14:paraId="26B8565F" w14:textId="77777777" w:rsidR="005948C3" w:rsidRPr="003B3D9E"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B3D9E">
        <w:rPr>
          <w:b/>
        </w:rPr>
        <w:t>3.2. Информационное обеспечение обучения</w:t>
      </w:r>
    </w:p>
    <w:p w14:paraId="08D6363C"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bCs/>
          <w:sz w:val="24"/>
          <w:szCs w:val="24"/>
        </w:rPr>
        <w:t xml:space="preserve">Основные источники: </w:t>
      </w:r>
    </w:p>
    <w:p w14:paraId="1CEB5D5D" w14:textId="77777777" w:rsidR="005948C3" w:rsidRPr="003B3D9E" w:rsidRDefault="005948C3" w:rsidP="005948C3">
      <w:pPr>
        <w:ind w:left="720" w:hanging="360"/>
        <w:jc w:val="both"/>
        <w:rPr>
          <w:rFonts w:ascii="Times New Roman" w:hAnsi="Times New Roman"/>
          <w:sz w:val="24"/>
          <w:szCs w:val="24"/>
        </w:rPr>
      </w:pPr>
      <w:r w:rsidRPr="003B3D9E">
        <w:rPr>
          <w:rFonts w:ascii="Times New Roman" w:hAnsi="Times New Roman"/>
          <w:sz w:val="24"/>
          <w:szCs w:val="24"/>
        </w:rPr>
        <w:t xml:space="preserve">1. Данилов </w:t>
      </w:r>
      <w:proofErr w:type="spellStart"/>
      <w:proofErr w:type="gramStart"/>
      <w:r w:rsidRPr="003B3D9E">
        <w:rPr>
          <w:rFonts w:ascii="Times New Roman" w:hAnsi="Times New Roman"/>
          <w:sz w:val="24"/>
          <w:szCs w:val="24"/>
        </w:rPr>
        <w:t>И.А.,Иванов</w:t>
      </w:r>
      <w:proofErr w:type="spellEnd"/>
      <w:proofErr w:type="gramEnd"/>
      <w:r w:rsidRPr="003B3D9E">
        <w:rPr>
          <w:rFonts w:ascii="Times New Roman" w:hAnsi="Times New Roman"/>
          <w:sz w:val="24"/>
          <w:szCs w:val="24"/>
        </w:rPr>
        <w:t xml:space="preserve"> П.М. Общая электротехника с основами электроники. – М.: Высшая </w:t>
      </w:r>
      <w:proofErr w:type="gramStart"/>
      <w:r w:rsidRPr="003B3D9E">
        <w:rPr>
          <w:rFonts w:ascii="Times New Roman" w:hAnsi="Times New Roman"/>
          <w:sz w:val="24"/>
          <w:szCs w:val="24"/>
        </w:rPr>
        <w:t>школа,  2012</w:t>
      </w:r>
      <w:proofErr w:type="gramEnd"/>
      <w:r w:rsidRPr="003B3D9E">
        <w:rPr>
          <w:rFonts w:ascii="Times New Roman" w:hAnsi="Times New Roman"/>
          <w:sz w:val="24"/>
          <w:szCs w:val="24"/>
        </w:rPr>
        <w:t xml:space="preserve">. </w:t>
      </w:r>
    </w:p>
    <w:p w14:paraId="0C6969CB" w14:textId="77777777" w:rsidR="005948C3" w:rsidRPr="003B3D9E" w:rsidRDefault="005948C3" w:rsidP="005948C3">
      <w:pPr>
        <w:numPr>
          <w:ilvl w:val="0"/>
          <w:numId w:val="221"/>
        </w:numPr>
        <w:spacing w:after="0" w:line="240" w:lineRule="auto"/>
        <w:jc w:val="both"/>
        <w:rPr>
          <w:rFonts w:ascii="Times New Roman" w:hAnsi="Times New Roman"/>
          <w:sz w:val="24"/>
          <w:szCs w:val="24"/>
        </w:rPr>
      </w:pPr>
      <w:r w:rsidRPr="003B3D9E">
        <w:rPr>
          <w:rFonts w:ascii="Times New Roman" w:hAnsi="Times New Roman"/>
          <w:sz w:val="24"/>
          <w:szCs w:val="24"/>
        </w:rPr>
        <w:t xml:space="preserve">В. А. Кузовкин, </w:t>
      </w:r>
      <w:proofErr w:type="gramStart"/>
      <w:r w:rsidRPr="003B3D9E">
        <w:rPr>
          <w:rFonts w:ascii="Times New Roman" w:hAnsi="Times New Roman"/>
          <w:sz w:val="24"/>
          <w:szCs w:val="24"/>
        </w:rPr>
        <w:t>В.В</w:t>
      </w:r>
      <w:proofErr w:type="gramEnd"/>
      <w:r w:rsidRPr="003B3D9E">
        <w:rPr>
          <w:rFonts w:ascii="Times New Roman" w:hAnsi="Times New Roman"/>
          <w:sz w:val="24"/>
          <w:szCs w:val="24"/>
        </w:rPr>
        <w:t xml:space="preserve"> Филатов. Электротехника и </w:t>
      </w:r>
      <w:proofErr w:type="gramStart"/>
      <w:r w:rsidRPr="003B3D9E">
        <w:rPr>
          <w:rFonts w:ascii="Times New Roman" w:hAnsi="Times New Roman"/>
          <w:sz w:val="24"/>
          <w:szCs w:val="24"/>
        </w:rPr>
        <w:t>электроника.-</w:t>
      </w:r>
      <w:proofErr w:type="gramEnd"/>
      <w:r w:rsidRPr="003B3D9E">
        <w:rPr>
          <w:rFonts w:ascii="Times New Roman" w:hAnsi="Times New Roman"/>
          <w:sz w:val="24"/>
          <w:szCs w:val="24"/>
        </w:rPr>
        <w:t xml:space="preserve"> М.: </w:t>
      </w:r>
      <w:proofErr w:type="spellStart"/>
      <w:r w:rsidRPr="003B3D9E">
        <w:rPr>
          <w:rFonts w:ascii="Times New Roman" w:hAnsi="Times New Roman"/>
          <w:sz w:val="24"/>
          <w:szCs w:val="24"/>
        </w:rPr>
        <w:t>Юрайт</w:t>
      </w:r>
      <w:proofErr w:type="spellEnd"/>
      <w:r w:rsidRPr="003B3D9E">
        <w:rPr>
          <w:rFonts w:ascii="Times New Roman" w:hAnsi="Times New Roman"/>
          <w:sz w:val="24"/>
          <w:szCs w:val="24"/>
        </w:rPr>
        <w:t>, 2018</w:t>
      </w:r>
    </w:p>
    <w:p w14:paraId="430C3C48" w14:textId="77777777" w:rsidR="005948C3" w:rsidRPr="003B3D9E" w:rsidRDefault="005948C3" w:rsidP="005948C3">
      <w:pPr>
        <w:numPr>
          <w:ilvl w:val="0"/>
          <w:numId w:val="221"/>
        </w:numPr>
        <w:spacing w:after="0" w:line="240" w:lineRule="auto"/>
        <w:rPr>
          <w:rFonts w:ascii="Times New Roman" w:hAnsi="Times New Roman"/>
          <w:sz w:val="24"/>
          <w:szCs w:val="24"/>
        </w:rPr>
      </w:pPr>
      <w:r w:rsidRPr="003B3D9E">
        <w:rPr>
          <w:rFonts w:ascii="Times New Roman" w:hAnsi="Times New Roman"/>
          <w:sz w:val="24"/>
          <w:szCs w:val="24"/>
        </w:rPr>
        <w:t xml:space="preserve">Немцов М.В., Светлакова И.И. Электротехника. – </w:t>
      </w:r>
      <w:proofErr w:type="spellStart"/>
      <w:r w:rsidRPr="003B3D9E">
        <w:rPr>
          <w:rFonts w:ascii="Times New Roman" w:hAnsi="Times New Roman"/>
          <w:sz w:val="24"/>
          <w:szCs w:val="24"/>
        </w:rPr>
        <w:t>Ростов</w:t>
      </w:r>
      <w:proofErr w:type="spellEnd"/>
      <w:r w:rsidRPr="003B3D9E">
        <w:rPr>
          <w:rFonts w:ascii="Times New Roman" w:hAnsi="Times New Roman"/>
          <w:sz w:val="24"/>
          <w:szCs w:val="24"/>
        </w:rPr>
        <w:t xml:space="preserve"> н/Д.: Феникс, 2007.</w:t>
      </w:r>
    </w:p>
    <w:p w14:paraId="47715E16" w14:textId="77777777" w:rsidR="005948C3" w:rsidRPr="003B3D9E" w:rsidRDefault="005948C3" w:rsidP="005948C3">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3D9E">
        <w:rPr>
          <w:rFonts w:ascii="Times New Roman" w:hAnsi="Times New Roman"/>
          <w:bCs/>
          <w:sz w:val="24"/>
          <w:szCs w:val="24"/>
        </w:rPr>
        <w:t xml:space="preserve">Синдеев Ю.Г. Электротехника с основами электроники. - </w:t>
      </w:r>
      <w:proofErr w:type="spellStart"/>
      <w:r w:rsidRPr="003B3D9E">
        <w:rPr>
          <w:rFonts w:ascii="Times New Roman" w:hAnsi="Times New Roman"/>
          <w:bCs/>
          <w:sz w:val="24"/>
          <w:szCs w:val="24"/>
        </w:rPr>
        <w:t>Ростов</w:t>
      </w:r>
      <w:proofErr w:type="spellEnd"/>
      <w:r w:rsidRPr="003B3D9E">
        <w:rPr>
          <w:rFonts w:ascii="Times New Roman" w:hAnsi="Times New Roman"/>
          <w:bCs/>
          <w:sz w:val="24"/>
          <w:szCs w:val="24"/>
        </w:rPr>
        <w:t xml:space="preserve"> н/Д.: Феникс, 2009.</w:t>
      </w:r>
    </w:p>
    <w:p w14:paraId="63335A37"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4418E338" w14:textId="77777777" w:rsidR="005948C3" w:rsidRPr="003B3D9E"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B3D9E">
        <w:rPr>
          <w:rFonts w:ascii="Times New Roman" w:hAnsi="Times New Roman"/>
          <w:bCs/>
          <w:sz w:val="24"/>
          <w:szCs w:val="24"/>
        </w:rPr>
        <w:t xml:space="preserve">Дополнительные источники: </w:t>
      </w:r>
    </w:p>
    <w:p w14:paraId="09D1C320" w14:textId="77777777" w:rsidR="005948C3" w:rsidRPr="003B3D9E" w:rsidRDefault="005948C3" w:rsidP="005948C3">
      <w:pPr>
        <w:rPr>
          <w:rFonts w:ascii="Times New Roman" w:hAnsi="Times New Roman"/>
          <w:sz w:val="24"/>
          <w:szCs w:val="24"/>
        </w:rPr>
      </w:pPr>
      <w:r w:rsidRPr="003B3D9E">
        <w:rPr>
          <w:rFonts w:ascii="Times New Roman" w:hAnsi="Times New Roman"/>
          <w:sz w:val="24"/>
          <w:szCs w:val="24"/>
        </w:rPr>
        <w:t xml:space="preserve"> Калашников С.Г. Электричество. – М.: ФИЗМАТЛИТ, 2003.</w:t>
      </w:r>
    </w:p>
    <w:p w14:paraId="4F3745B1" w14:textId="77777777" w:rsidR="005948C3" w:rsidRPr="003B3D9E" w:rsidRDefault="005948C3" w:rsidP="005948C3">
      <w:pPr>
        <w:rPr>
          <w:rFonts w:ascii="Times New Roman" w:hAnsi="Times New Roman"/>
          <w:sz w:val="24"/>
          <w:szCs w:val="24"/>
        </w:rPr>
      </w:pPr>
    </w:p>
    <w:p w14:paraId="16797171" w14:textId="77777777" w:rsidR="005948C3" w:rsidRPr="003B3D9E" w:rsidRDefault="005948C3" w:rsidP="005948C3">
      <w:pPr>
        <w:rPr>
          <w:rFonts w:ascii="Times New Roman" w:hAnsi="Times New Roman"/>
          <w:bCs/>
          <w:sz w:val="24"/>
          <w:szCs w:val="24"/>
        </w:rPr>
      </w:pPr>
    </w:p>
    <w:p w14:paraId="4C01C33B" w14:textId="77777777" w:rsidR="005948C3" w:rsidRPr="003B3D9E" w:rsidRDefault="005948C3" w:rsidP="005948C3">
      <w:pPr>
        <w:rPr>
          <w:rFonts w:ascii="Times New Roman" w:hAnsi="Times New Roman"/>
          <w:sz w:val="24"/>
          <w:szCs w:val="24"/>
        </w:rPr>
      </w:pPr>
    </w:p>
    <w:p w14:paraId="7AAB9DB3" w14:textId="77777777" w:rsidR="005948C3" w:rsidRPr="003B3D9E" w:rsidRDefault="005948C3" w:rsidP="005948C3">
      <w:pPr>
        <w:rPr>
          <w:rFonts w:ascii="Times New Roman" w:hAnsi="Times New Roman"/>
          <w:sz w:val="24"/>
          <w:szCs w:val="24"/>
        </w:rPr>
      </w:pPr>
    </w:p>
    <w:p w14:paraId="24CDD21E" w14:textId="77777777" w:rsidR="005948C3" w:rsidRPr="003B3D9E"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3B3D9E">
        <w:rPr>
          <w:b/>
          <w:caps/>
        </w:rPr>
        <w:t xml:space="preserve"> Контроль и оценка результатов освоения Дисциплины</w:t>
      </w:r>
    </w:p>
    <w:p w14:paraId="07028691" w14:textId="77777777" w:rsidR="005948C3" w:rsidRPr="003B3D9E"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7"/>
        <w:gridCol w:w="4860"/>
      </w:tblGrid>
      <w:tr w:rsidR="005948C3" w:rsidRPr="003B3D9E" w14:paraId="1AD8E342" w14:textId="77777777" w:rsidTr="00FF539A">
        <w:trPr>
          <w:jc w:val="center"/>
        </w:trPr>
        <w:tc>
          <w:tcPr>
            <w:tcW w:w="5507" w:type="dxa"/>
            <w:vAlign w:val="center"/>
          </w:tcPr>
          <w:p w14:paraId="06F12EF6" w14:textId="77777777" w:rsidR="005948C3" w:rsidRPr="003B3D9E" w:rsidRDefault="005948C3" w:rsidP="00FF539A">
            <w:pPr>
              <w:jc w:val="center"/>
              <w:rPr>
                <w:rFonts w:ascii="Times New Roman" w:hAnsi="Times New Roman"/>
                <w:b/>
                <w:bCs/>
                <w:sz w:val="24"/>
                <w:szCs w:val="24"/>
              </w:rPr>
            </w:pPr>
            <w:r w:rsidRPr="003B3D9E">
              <w:rPr>
                <w:rFonts w:ascii="Times New Roman" w:hAnsi="Times New Roman"/>
                <w:b/>
                <w:bCs/>
                <w:sz w:val="24"/>
                <w:szCs w:val="24"/>
              </w:rPr>
              <w:t>Результаты обучения</w:t>
            </w:r>
          </w:p>
          <w:p w14:paraId="6DA35560" w14:textId="77777777" w:rsidR="005948C3" w:rsidRPr="003B3D9E" w:rsidRDefault="005948C3" w:rsidP="00FF539A">
            <w:pPr>
              <w:jc w:val="center"/>
              <w:rPr>
                <w:rFonts w:ascii="Times New Roman" w:hAnsi="Times New Roman"/>
                <w:b/>
                <w:bCs/>
                <w:sz w:val="24"/>
                <w:szCs w:val="24"/>
              </w:rPr>
            </w:pPr>
            <w:r w:rsidRPr="003B3D9E">
              <w:rPr>
                <w:rFonts w:ascii="Times New Roman" w:hAnsi="Times New Roman"/>
                <w:b/>
                <w:bCs/>
                <w:sz w:val="24"/>
                <w:szCs w:val="24"/>
              </w:rPr>
              <w:t>(освоенные умения, усвоенные знания)</w:t>
            </w:r>
          </w:p>
        </w:tc>
        <w:tc>
          <w:tcPr>
            <w:tcW w:w="4860" w:type="dxa"/>
            <w:vAlign w:val="center"/>
          </w:tcPr>
          <w:p w14:paraId="2E0F450E" w14:textId="77777777" w:rsidR="005948C3" w:rsidRPr="003B3D9E" w:rsidRDefault="005948C3" w:rsidP="00FF539A">
            <w:pPr>
              <w:jc w:val="center"/>
              <w:rPr>
                <w:rFonts w:ascii="Times New Roman" w:hAnsi="Times New Roman"/>
                <w:b/>
                <w:bCs/>
                <w:sz w:val="24"/>
                <w:szCs w:val="24"/>
              </w:rPr>
            </w:pPr>
            <w:r w:rsidRPr="003B3D9E">
              <w:rPr>
                <w:rFonts w:ascii="Times New Roman" w:hAnsi="Times New Roman"/>
                <w:b/>
                <w:sz w:val="24"/>
                <w:szCs w:val="24"/>
              </w:rPr>
              <w:t xml:space="preserve">Формы и методы контроля и оценки результатов обучения </w:t>
            </w:r>
          </w:p>
        </w:tc>
      </w:tr>
      <w:tr w:rsidR="005948C3" w:rsidRPr="003B3D9E" w14:paraId="21D9DED3" w14:textId="77777777" w:rsidTr="00FF539A">
        <w:trPr>
          <w:jc w:val="center"/>
        </w:trPr>
        <w:tc>
          <w:tcPr>
            <w:tcW w:w="5507" w:type="dxa"/>
          </w:tcPr>
          <w:p w14:paraId="0D932529" w14:textId="77777777" w:rsidR="005948C3" w:rsidRPr="003B3D9E" w:rsidRDefault="005948C3" w:rsidP="00FF539A">
            <w:pPr>
              <w:jc w:val="center"/>
              <w:rPr>
                <w:rFonts w:ascii="Times New Roman" w:hAnsi="Times New Roman"/>
                <w:bCs/>
                <w:sz w:val="24"/>
                <w:szCs w:val="24"/>
              </w:rPr>
            </w:pPr>
            <w:r w:rsidRPr="003B3D9E">
              <w:rPr>
                <w:rFonts w:ascii="Times New Roman" w:hAnsi="Times New Roman"/>
                <w:bCs/>
                <w:sz w:val="24"/>
                <w:szCs w:val="24"/>
              </w:rPr>
              <w:t>1</w:t>
            </w:r>
          </w:p>
        </w:tc>
        <w:tc>
          <w:tcPr>
            <w:tcW w:w="4860" w:type="dxa"/>
          </w:tcPr>
          <w:p w14:paraId="610542A0" w14:textId="77777777" w:rsidR="005948C3" w:rsidRPr="003B3D9E" w:rsidRDefault="005948C3" w:rsidP="00FF539A">
            <w:pPr>
              <w:jc w:val="center"/>
              <w:rPr>
                <w:rFonts w:ascii="Times New Roman" w:hAnsi="Times New Roman"/>
                <w:bCs/>
                <w:sz w:val="24"/>
                <w:szCs w:val="24"/>
              </w:rPr>
            </w:pPr>
            <w:r w:rsidRPr="003B3D9E">
              <w:rPr>
                <w:rFonts w:ascii="Times New Roman" w:hAnsi="Times New Roman"/>
                <w:bCs/>
                <w:sz w:val="24"/>
                <w:szCs w:val="24"/>
              </w:rPr>
              <w:t>2</w:t>
            </w:r>
          </w:p>
        </w:tc>
      </w:tr>
      <w:tr w:rsidR="005948C3" w:rsidRPr="003B3D9E" w14:paraId="64FEB70B" w14:textId="77777777" w:rsidTr="00FF539A">
        <w:trPr>
          <w:jc w:val="center"/>
        </w:trPr>
        <w:tc>
          <w:tcPr>
            <w:tcW w:w="5507" w:type="dxa"/>
          </w:tcPr>
          <w:p w14:paraId="3E46114E" w14:textId="77777777" w:rsidR="005948C3" w:rsidRPr="003B3D9E" w:rsidRDefault="005948C3" w:rsidP="00FF539A">
            <w:pPr>
              <w:rPr>
                <w:rFonts w:ascii="Times New Roman" w:hAnsi="Times New Roman"/>
                <w:b/>
                <w:bCs/>
                <w:sz w:val="24"/>
                <w:szCs w:val="24"/>
              </w:rPr>
            </w:pPr>
            <w:r w:rsidRPr="003B3D9E">
              <w:rPr>
                <w:rFonts w:ascii="Times New Roman" w:hAnsi="Times New Roman"/>
                <w:b/>
                <w:bCs/>
                <w:sz w:val="24"/>
                <w:szCs w:val="24"/>
              </w:rPr>
              <w:t xml:space="preserve">Умения: </w:t>
            </w:r>
          </w:p>
        </w:tc>
        <w:tc>
          <w:tcPr>
            <w:tcW w:w="4860" w:type="dxa"/>
          </w:tcPr>
          <w:p w14:paraId="2112B035" w14:textId="77777777" w:rsidR="005948C3" w:rsidRPr="003B3D9E" w:rsidRDefault="005948C3" w:rsidP="00FF539A">
            <w:pPr>
              <w:rPr>
                <w:rFonts w:ascii="Times New Roman" w:hAnsi="Times New Roman"/>
                <w:b/>
                <w:bCs/>
                <w:sz w:val="24"/>
                <w:szCs w:val="24"/>
              </w:rPr>
            </w:pPr>
          </w:p>
        </w:tc>
      </w:tr>
      <w:tr w:rsidR="005948C3" w:rsidRPr="003B3D9E" w14:paraId="3A5DF8E7" w14:textId="77777777" w:rsidTr="00FF539A">
        <w:trPr>
          <w:jc w:val="center"/>
        </w:trPr>
        <w:tc>
          <w:tcPr>
            <w:tcW w:w="5507" w:type="dxa"/>
          </w:tcPr>
          <w:p w14:paraId="1AC12060"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3B3D9E">
              <w:rPr>
                <w:rFonts w:ascii="Times New Roman" w:hAnsi="Times New Roman"/>
                <w:color w:val="000000"/>
                <w:sz w:val="24"/>
                <w:szCs w:val="24"/>
                <w:shd w:val="clear" w:color="auto" w:fill="FFFFFF"/>
              </w:rPr>
              <w:t xml:space="preserve">читать структурные, монтажные </w:t>
            </w:r>
            <w:proofErr w:type="gramStart"/>
            <w:r w:rsidRPr="003B3D9E">
              <w:rPr>
                <w:rFonts w:ascii="Times New Roman" w:hAnsi="Times New Roman"/>
                <w:color w:val="000000"/>
                <w:sz w:val="24"/>
                <w:szCs w:val="24"/>
                <w:shd w:val="clear" w:color="auto" w:fill="FFFFFF"/>
              </w:rPr>
              <w:t>и  простые</w:t>
            </w:r>
            <w:proofErr w:type="gramEnd"/>
            <w:r w:rsidRPr="003B3D9E">
              <w:rPr>
                <w:rFonts w:ascii="Times New Roman" w:hAnsi="Times New Roman"/>
                <w:color w:val="000000"/>
                <w:sz w:val="24"/>
                <w:szCs w:val="24"/>
                <w:shd w:val="clear" w:color="auto" w:fill="FFFFFF"/>
              </w:rPr>
              <w:t xml:space="preserve"> принципиальные электрические  схемы;</w:t>
            </w:r>
          </w:p>
          <w:p w14:paraId="7E03D49E" w14:textId="77777777" w:rsidR="005948C3" w:rsidRPr="003B3D9E" w:rsidRDefault="005948C3" w:rsidP="00FF539A">
            <w:pPr>
              <w:jc w:val="both"/>
              <w:rPr>
                <w:rFonts w:ascii="Times New Roman" w:hAnsi="Times New Roman"/>
                <w:bCs/>
                <w:sz w:val="24"/>
                <w:szCs w:val="24"/>
              </w:rPr>
            </w:pPr>
          </w:p>
        </w:tc>
        <w:tc>
          <w:tcPr>
            <w:tcW w:w="4860" w:type="dxa"/>
          </w:tcPr>
          <w:p w14:paraId="7400B81E" w14:textId="77777777" w:rsidR="005948C3" w:rsidRPr="003B3D9E" w:rsidRDefault="005948C3" w:rsidP="005948C3">
            <w:pPr>
              <w:numPr>
                <w:ilvl w:val="0"/>
                <w:numId w:val="220"/>
              </w:numPr>
              <w:spacing w:after="0" w:line="240" w:lineRule="auto"/>
              <w:jc w:val="both"/>
              <w:rPr>
                <w:rFonts w:ascii="Times New Roman" w:hAnsi="Times New Roman"/>
                <w:bCs/>
                <w:sz w:val="24"/>
                <w:szCs w:val="24"/>
              </w:rPr>
            </w:pPr>
            <w:r w:rsidRPr="003B3D9E">
              <w:rPr>
                <w:rFonts w:ascii="Times New Roman" w:hAnsi="Times New Roman"/>
                <w:bCs/>
                <w:sz w:val="24"/>
                <w:szCs w:val="24"/>
              </w:rPr>
              <w:t>Лабораторные работы</w:t>
            </w:r>
          </w:p>
          <w:p w14:paraId="5AA44784" w14:textId="77777777" w:rsidR="005948C3" w:rsidRPr="003B3D9E" w:rsidRDefault="005948C3" w:rsidP="005948C3">
            <w:pPr>
              <w:numPr>
                <w:ilvl w:val="0"/>
                <w:numId w:val="220"/>
              </w:numPr>
              <w:spacing w:after="0" w:line="240" w:lineRule="auto"/>
              <w:jc w:val="both"/>
              <w:rPr>
                <w:rFonts w:ascii="Times New Roman" w:hAnsi="Times New Roman"/>
                <w:bCs/>
                <w:sz w:val="24"/>
                <w:szCs w:val="24"/>
              </w:rPr>
            </w:pPr>
            <w:r w:rsidRPr="003B3D9E">
              <w:rPr>
                <w:rFonts w:ascii="Times New Roman" w:hAnsi="Times New Roman"/>
                <w:bCs/>
                <w:sz w:val="24"/>
                <w:szCs w:val="24"/>
              </w:rPr>
              <w:t>Контрольные работы.</w:t>
            </w:r>
          </w:p>
          <w:p w14:paraId="6B586D17" w14:textId="77777777" w:rsidR="005948C3" w:rsidRPr="003B3D9E" w:rsidRDefault="005948C3" w:rsidP="005948C3">
            <w:pPr>
              <w:numPr>
                <w:ilvl w:val="0"/>
                <w:numId w:val="220"/>
              </w:numPr>
              <w:spacing w:after="0" w:line="240" w:lineRule="auto"/>
              <w:jc w:val="both"/>
              <w:rPr>
                <w:rFonts w:ascii="Times New Roman" w:hAnsi="Times New Roman"/>
                <w:bCs/>
                <w:sz w:val="24"/>
                <w:szCs w:val="24"/>
              </w:rPr>
            </w:pPr>
            <w:r w:rsidRPr="003B3D9E">
              <w:rPr>
                <w:rFonts w:ascii="Times New Roman" w:hAnsi="Times New Roman"/>
                <w:bCs/>
                <w:sz w:val="24"/>
                <w:szCs w:val="24"/>
              </w:rPr>
              <w:t>Домашняя работа.</w:t>
            </w:r>
          </w:p>
        </w:tc>
      </w:tr>
      <w:tr w:rsidR="005948C3" w:rsidRPr="003B3D9E" w14:paraId="4BA28F98" w14:textId="77777777" w:rsidTr="00FF539A">
        <w:trPr>
          <w:trHeight w:val="1932"/>
          <w:jc w:val="center"/>
        </w:trPr>
        <w:tc>
          <w:tcPr>
            <w:tcW w:w="5507" w:type="dxa"/>
          </w:tcPr>
          <w:p w14:paraId="42227EF9"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рассчитывать и измерять основные параметры простых электрических, магнитных и электронных цепей;</w:t>
            </w:r>
          </w:p>
          <w:p w14:paraId="406DF41E" w14:textId="77777777" w:rsidR="005948C3" w:rsidRPr="003B3D9E" w:rsidRDefault="005948C3" w:rsidP="00FF539A">
            <w:pPr>
              <w:rPr>
                <w:rFonts w:ascii="Times New Roman" w:hAnsi="Times New Roman"/>
                <w:bCs/>
                <w:sz w:val="24"/>
                <w:szCs w:val="24"/>
              </w:rPr>
            </w:pPr>
          </w:p>
        </w:tc>
        <w:tc>
          <w:tcPr>
            <w:tcW w:w="4860" w:type="dxa"/>
          </w:tcPr>
          <w:p w14:paraId="553AFEAF" w14:textId="77777777" w:rsidR="005948C3" w:rsidRPr="003B3D9E" w:rsidRDefault="005948C3" w:rsidP="005948C3">
            <w:pPr>
              <w:numPr>
                <w:ilvl w:val="0"/>
                <w:numId w:val="219"/>
              </w:numPr>
              <w:spacing w:after="0" w:line="240" w:lineRule="auto"/>
              <w:jc w:val="both"/>
              <w:rPr>
                <w:rFonts w:ascii="Times New Roman" w:hAnsi="Times New Roman"/>
                <w:bCs/>
                <w:sz w:val="24"/>
                <w:szCs w:val="24"/>
              </w:rPr>
            </w:pPr>
            <w:r w:rsidRPr="003B3D9E">
              <w:rPr>
                <w:rFonts w:ascii="Times New Roman" w:hAnsi="Times New Roman"/>
                <w:bCs/>
                <w:sz w:val="24"/>
                <w:szCs w:val="24"/>
              </w:rPr>
              <w:t>Лабораторные работы</w:t>
            </w:r>
          </w:p>
          <w:p w14:paraId="53496CF8" w14:textId="77777777" w:rsidR="005948C3" w:rsidRPr="003B3D9E" w:rsidRDefault="005948C3" w:rsidP="005948C3">
            <w:pPr>
              <w:numPr>
                <w:ilvl w:val="0"/>
                <w:numId w:val="219"/>
              </w:numPr>
              <w:spacing w:after="0" w:line="240" w:lineRule="auto"/>
              <w:jc w:val="both"/>
              <w:rPr>
                <w:rFonts w:ascii="Times New Roman" w:hAnsi="Times New Roman"/>
                <w:bCs/>
                <w:sz w:val="24"/>
                <w:szCs w:val="24"/>
              </w:rPr>
            </w:pPr>
            <w:r w:rsidRPr="003B3D9E">
              <w:rPr>
                <w:rFonts w:ascii="Times New Roman" w:hAnsi="Times New Roman"/>
                <w:bCs/>
                <w:sz w:val="24"/>
                <w:szCs w:val="24"/>
              </w:rPr>
              <w:t>Контрольные работы.</w:t>
            </w:r>
          </w:p>
          <w:p w14:paraId="42E6476D" w14:textId="77777777" w:rsidR="005948C3" w:rsidRPr="003B3D9E" w:rsidRDefault="005948C3" w:rsidP="005948C3">
            <w:pPr>
              <w:numPr>
                <w:ilvl w:val="0"/>
                <w:numId w:val="219"/>
              </w:numPr>
              <w:spacing w:after="0" w:line="240" w:lineRule="auto"/>
              <w:jc w:val="both"/>
              <w:rPr>
                <w:rFonts w:ascii="Times New Roman" w:hAnsi="Times New Roman"/>
                <w:bCs/>
                <w:sz w:val="24"/>
                <w:szCs w:val="24"/>
              </w:rPr>
            </w:pPr>
            <w:r w:rsidRPr="003B3D9E">
              <w:rPr>
                <w:rFonts w:ascii="Times New Roman" w:hAnsi="Times New Roman"/>
                <w:bCs/>
                <w:sz w:val="24"/>
                <w:szCs w:val="24"/>
              </w:rPr>
              <w:t>Домашняя работа.</w:t>
            </w:r>
          </w:p>
          <w:p w14:paraId="174EF891" w14:textId="77777777" w:rsidR="005948C3" w:rsidRPr="003B3D9E" w:rsidRDefault="005948C3" w:rsidP="00FF539A">
            <w:pPr>
              <w:jc w:val="both"/>
              <w:rPr>
                <w:rFonts w:ascii="Times New Roman" w:hAnsi="Times New Roman"/>
                <w:bCs/>
                <w:sz w:val="24"/>
                <w:szCs w:val="24"/>
              </w:rPr>
            </w:pPr>
          </w:p>
        </w:tc>
      </w:tr>
      <w:tr w:rsidR="005948C3" w:rsidRPr="003B3D9E" w14:paraId="762B6583" w14:textId="77777777" w:rsidTr="00FF539A">
        <w:trPr>
          <w:trHeight w:val="840"/>
          <w:jc w:val="center"/>
        </w:trPr>
        <w:tc>
          <w:tcPr>
            <w:tcW w:w="5507" w:type="dxa"/>
          </w:tcPr>
          <w:p w14:paraId="366B878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 xml:space="preserve">использовать в работе </w:t>
            </w:r>
            <w:proofErr w:type="spellStart"/>
            <w:r w:rsidRPr="003B3D9E">
              <w:rPr>
                <w:rFonts w:ascii="Times New Roman" w:hAnsi="Times New Roman"/>
                <w:color w:val="000000"/>
                <w:sz w:val="24"/>
                <w:szCs w:val="24"/>
                <w:shd w:val="clear" w:color="auto" w:fill="FFFFFF"/>
              </w:rPr>
              <w:t>электроизмерительныеприборы</w:t>
            </w:r>
            <w:proofErr w:type="spellEnd"/>
            <w:r w:rsidRPr="003B3D9E">
              <w:rPr>
                <w:rFonts w:ascii="Times New Roman" w:hAnsi="Times New Roman"/>
                <w:color w:val="000000"/>
                <w:sz w:val="24"/>
                <w:szCs w:val="24"/>
                <w:shd w:val="clear" w:color="auto" w:fill="FFFFFF"/>
              </w:rPr>
              <w:t>;</w:t>
            </w:r>
          </w:p>
          <w:p w14:paraId="563BCAB8"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4860" w:type="dxa"/>
          </w:tcPr>
          <w:p w14:paraId="4EDCCBE9"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w:t>
            </w:r>
            <w:r w:rsidRPr="003B3D9E">
              <w:rPr>
                <w:rFonts w:ascii="Times New Roman" w:hAnsi="Times New Roman"/>
                <w:bCs/>
                <w:sz w:val="24"/>
                <w:szCs w:val="24"/>
              </w:rPr>
              <w:tab/>
              <w:t>Лабораторные работы</w:t>
            </w:r>
          </w:p>
          <w:p w14:paraId="07878609"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w:t>
            </w:r>
            <w:r w:rsidRPr="003B3D9E">
              <w:rPr>
                <w:rFonts w:ascii="Times New Roman" w:hAnsi="Times New Roman"/>
                <w:bCs/>
                <w:sz w:val="24"/>
                <w:szCs w:val="24"/>
              </w:rPr>
              <w:tab/>
              <w:t>Контрольные работы.</w:t>
            </w:r>
          </w:p>
          <w:p w14:paraId="752DB952"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w:t>
            </w:r>
            <w:r w:rsidRPr="003B3D9E">
              <w:rPr>
                <w:rFonts w:ascii="Times New Roman" w:hAnsi="Times New Roman"/>
                <w:bCs/>
                <w:sz w:val="24"/>
                <w:szCs w:val="24"/>
              </w:rPr>
              <w:tab/>
              <w:t>Домашняя работа.</w:t>
            </w:r>
          </w:p>
        </w:tc>
      </w:tr>
      <w:tr w:rsidR="005948C3" w:rsidRPr="003B3D9E" w14:paraId="38416F0E" w14:textId="77777777" w:rsidTr="00FF539A">
        <w:trPr>
          <w:trHeight w:val="840"/>
          <w:jc w:val="center"/>
        </w:trPr>
        <w:tc>
          <w:tcPr>
            <w:tcW w:w="5507" w:type="dxa"/>
          </w:tcPr>
          <w:p w14:paraId="79E253FD"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r w:rsidRPr="003B3D9E">
              <w:rPr>
                <w:rFonts w:ascii="Times New Roman" w:hAnsi="Times New Roman"/>
                <w:color w:val="000000"/>
                <w:sz w:val="24"/>
                <w:szCs w:val="24"/>
                <w:shd w:val="clear" w:color="auto" w:fill="FFFFFF"/>
              </w:rPr>
              <w:t xml:space="preserve">пускать и останавливать электродвигатели, установленные на эксплуатируемом оборудовании; </w:t>
            </w:r>
          </w:p>
          <w:p w14:paraId="7ABD056C" w14:textId="77777777" w:rsidR="005948C3" w:rsidRPr="003B3D9E"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shd w:val="clear" w:color="auto" w:fill="FFFFFF"/>
              </w:rPr>
            </w:pPr>
          </w:p>
        </w:tc>
        <w:tc>
          <w:tcPr>
            <w:tcW w:w="4860" w:type="dxa"/>
          </w:tcPr>
          <w:p w14:paraId="4085EB75"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w:t>
            </w:r>
            <w:r w:rsidRPr="003B3D9E">
              <w:rPr>
                <w:rFonts w:ascii="Times New Roman" w:hAnsi="Times New Roman"/>
                <w:bCs/>
                <w:sz w:val="24"/>
                <w:szCs w:val="24"/>
              </w:rPr>
              <w:tab/>
              <w:t>Лабораторные работы</w:t>
            </w:r>
          </w:p>
          <w:p w14:paraId="6CA6BEA5"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w:t>
            </w:r>
            <w:r w:rsidRPr="003B3D9E">
              <w:rPr>
                <w:rFonts w:ascii="Times New Roman" w:hAnsi="Times New Roman"/>
                <w:bCs/>
                <w:sz w:val="24"/>
                <w:szCs w:val="24"/>
              </w:rPr>
              <w:tab/>
              <w:t>Контрольные работы.</w:t>
            </w:r>
          </w:p>
          <w:p w14:paraId="53ECA34C"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w:t>
            </w:r>
            <w:r w:rsidRPr="003B3D9E">
              <w:rPr>
                <w:rFonts w:ascii="Times New Roman" w:hAnsi="Times New Roman"/>
                <w:bCs/>
                <w:sz w:val="24"/>
                <w:szCs w:val="24"/>
              </w:rPr>
              <w:tab/>
              <w:t>Домашняя работа.</w:t>
            </w:r>
          </w:p>
        </w:tc>
      </w:tr>
      <w:tr w:rsidR="005948C3" w:rsidRPr="003B3D9E" w14:paraId="03C0CB40" w14:textId="77777777" w:rsidTr="00FF539A">
        <w:trPr>
          <w:jc w:val="center"/>
        </w:trPr>
        <w:tc>
          <w:tcPr>
            <w:tcW w:w="5507" w:type="dxa"/>
          </w:tcPr>
          <w:p w14:paraId="414E3AC3" w14:textId="77777777" w:rsidR="005948C3" w:rsidRPr="003B3D9E" w:rsidRDefault="005948C3" w:rsidP="00FF539A">
            <w:pPr>
              <w:jc w:val="both"/>
              <w:rPr>
                <w:rFonts w:ascii="Times New Roman" w:hAnsi="Times New Roman"/>
                <w:b/>
                <w:bCs/>
                <w:sz w:val="24"/>
                <w:szCs w:val="24"/>
              </w:rPr>
            </w:pPr>
            <w:r w:rsidRPr="003B3D9E">
              <w:rPr>
                <w:rFonts w:ascii="Times New Roman" w:hAnsi="Times New Roman"/>
                <w:b/>
                <w:bCs/>
                <w:sz w:val="24"/>
                <w:szCs w:val="24"/>
              </w:rPr>
              <w:t>Знания:</w:t>
            </w:r>
          </w:p>
        </w:tc>
        <w:tc>
          <w:tcPr>
            <w:tcW w:w="4860" w:type="dxa"/>
          </w:tcPr>
          <w:p w14:paraId="71311A09" w14:textId="77777777" w:rsidR="005948C3" w:rsidRPr="003B3D9E" w:rsidRDefault="005948C3" w:rsidP="00FF539A">
            <w:pPr>
              <w:jc w:val="both"/>
              <w:rPr>
                <w:rFonts w:ascii="Times New Roman" w:hAnsi="Times New Roman"/>
                <w:b/>
                <w:bCs/>
                <w:i/>
                <w:sz w:val="24"/>
                <w:szCs w:val="24"/>
              </w:rPr>
            </w:pPr>
          </w:p>
        </w:tc>
      </w:tr>
      <w:tr w:rsidR="005948C3" w:rsidRPr="003B3D9E" w14:paraId="67287EC3" w14:textId="77777777" w:rsidTr="00FF539A">
        <w:trPr>
          <w:jc w:val="center"/>
        </w:trPr>
        <w:tc>
          <w:tcPr>
            <w:tcW w:w="5507" w:type="dxa"/>
          </w:tcPr>
          <w:p w14:paraId="16421305"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color w:val="000000"/>
                <w:sz w:val="24"/>
                <w:szCs w:val="24"/>
                <w:shd w:val="clear" w:color="auto" w:fill="FFFFFF"/>
              </w:rPr>
              <w:t>единицы измерения силы тока, напряжения, мощности электрического тока, сопротивления проводников;</w:t>
            </w:r>
          </w:p>
        </w:tc>
        <w:tc>
          <w:tcPr>
            <w:tcW w:w="4860" w:type="dxa"/>
          </w:tcPr>
          <w:p w14:paraId="7FE06634"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5EBDCC5B"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32559574"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1853472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4DDE607D"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0AC08201" w14:textId="77777777" w:rsidTr="00FF539A">
        <w:trPr>
          <w:jc w:val="center"/>
        </w:trPr>
        <w:tc>
          <w:tcPr>
            <w:tcW w:w="5507" w:type="dxa"/>
          </w:tcPr>
          <w:p w14:paraId="1793F980"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методы расчета и </w:t>
            </w:r>
            <w:proofErr w:type="gramStart"/>
            <w:r w:rsidRPr="003B3D9E">
              <w:rPr>
                <w:rFonts w:ascii="Times New Roman" w:hAnsi="Times New Roman" w:cs="Times New Roman"/>
                <w:color w:val="000000"/>
                <w:sz w:val="24"/>
                <w:szCs w:val="24"/>
                <w:shd w:val="clear" w:color="auto" w:fill="FFFFFF"/>
              </w:rPr>
              <w:t>измерения  основных</w:t>
            </w:r>
            <w:proofErr w:type="gramEnd"/>
            <w:r w:rsidRPr="003B3D9E">
              <w:rPr>
                <w:rFonts w:ascii="Times New Roman" w:hAnsi="Times New Roman" w:cs="Times New Roman"/>
                <w:color w:val="000000"/>
                <w:sz w:val="24"/>
                <w:szCs w:val="24"/>
                <w:shd w:val="clear" w:color="auto" w:fill="FFFFFF"/>
              </w:rPr>
              <w:t xml:space="preserve"> параметров простых электрических, магнитных и электронных цепей;</w:t>
            </w:r>
          </w:p>
          <w:p w14:paraId="22D7643D" w14:textId="77777777" w:rsidR="005948C3" w:rsidRPr="003B3D9E" w:rsidRDefault="005948C3" w:rsidP="00FF539A">
            <w:pPr>
              <w:jc w:val="both"/>
              <w:rPr>
                <w:rFonts w:ascii="Times New Roman" w:hAnsi="Times New Roman"/>
                <w:bCs/>
                <w:sz w:val="24"/>
                <w:szCs w:val="24"/>
              </w:rPr>
            </w:pPr>
          </w:p>
        </w:tc>
        <w:tc>
          <w:tcPr>
            <w:tcW w:w="4860" w:type="dxa"/>
          </w:tcPr>
          <w:p w14:paraId="3C2D4F9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lastRenderedPageBreak/>
              <w:t>1. Устный опрос, письменный опрос.</w:t>
            </w:r>
          </w:p>
          <w:p w14:paraId="31539FD0"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7026B25F"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lastRenderedPageBreak/>
              <w:t>3. Контрольная работа.</w:t>
            </w:r>
          </w:p>
          <w:p w14:paraId="1795CF1D"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693754E3"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6B30BC5D" w14:textId="77777777" w:rsidTr="00FF539A">
        <w:trPr>
          <w:jc w:val="center"/>
        </w:trPr>
        <w:tc>
          <w:tcPr>
            <w:tcW w:w="5507" w:type="dxa"/>
          </w:tcPr>
          <w:p w14:paraId="1648054E"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lastRenderedPageBreak/>
              <w:t>свойства постоянного и переменного электрического тока;</w:t>
            </w:r>
          </w:p>
          <w:p w14:paraId="640049DD" w14:textId="77777777" w:rsidR="005948C3" w:rsidRPr="003B3D9E" w:rsidRDefault="005948C3" w:rsidP="00FF539A">
            <w:pPr>
              <w:jc w:val="both"/>
              <w:rPr>
                <w:rFonts w:ascii="Times New Roman" w:hAnsi="Times New Roman"/>
                <w:bCs/>
                <w:sz w:val="24"/>
                <w:szCs w:val="24"/>
              </w:rPr>
            </w:pPr>
          </w:p>
        </w:tc>
        <w:tc>
          <w:tcPr>
            <w:tcW w:w="4860" w:type="dxa"/>
          </w:tcPr>
          <w:p w14:paraId="7A1E9CE4"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0375CF77"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59A4CCC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225142F1"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2281DE0F"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07FA9F63" w14:textId="77777777" w:rsidTr="00FF539A">
        <w:trPr>
          <w:jc w:val="center"/>
        </w:trPr>
        <w:tc>
          <w:tcPr>
            <w:tcW w:w="5507" w:type="dxa"/>
          </w:tcPr>
          <w:p w14:paraId="47B73099"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принципы последовательного и параллельного соединения проводников и источников тока;</w:t>
            </w:r>
          </w:p>
        </w:tc>
        <w:tc>
          <w:tcPr>
            <w:tcW w:w="4860" w:type="dxa"/>
          </w:tcPr>
          <w:p w14:paraId="59D03E50"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24F37003"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2A1CDA9D"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2FFB835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5EEB67D1"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575C05D8" w14:textId="77777777" w:rsidTr="00FF539A">
        <w:trPr>
          <w:jc w:val="center"/>
        </w:trPr>
        <w:tc>
          <w:tcPr>
            <w:tcW w:w="5507" w:type="dxa"/>
          </w:tcPr>
          <w:p w14:paraId="34C14001"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электроизмерительные приборы (амперметр, вольтметр), их устройство, принцип действия и правила включения в электрическую цепь;</w:t>
            </w:r>
          </w:p>
        </w:tc>
        <w:tc>
          <w:tcPr>
            <w:tcW w:w="4860" w:type="dxa"/>
          </w:tcPr>
          <w:p w14:paraId="74C13230"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32AF54BF"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0B53003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0A3C6693"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4A37BD0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4BA90D96" w14:textId="77777777" w:rsidTr="00FF539A">
        <w:trPr>
          <w:jc w:val="center"/>
        </w:trPr>
        <w:tc>
          <w:tcPr>
            <w:tcW w:w="5507" w:type="dxa"/>
          </w:tcPr>
          <w:p w14:paraId="005907D0"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свойства магнитного поля;                        </w:t>
            </w:r>
          </w:p>
          <w:p w14:paraId="728D6FF4" w14:textId="77777777" w:rsidR="005948C3" w:rsidRPr="003B3D9E" w:rsidRDefault="005948C3" w:rsidP="00FF539A">
            <w:pPr>
              <w:pStyle w:val="HTML0"/>
              <w:rPr>
                <w:rFonts w:ascii="Times New Roman" w:hAnsi="Times New Roman" w:cs="Times New Roman"/>
                <w:color w:val="000000"/>
                <w:sz w:val="24"/>
                <w:szCs w:val="24"/>
                <w:shd w:val="clear" w:color="auto" w:fill="FFFFFF"/>
              </w:rPr>
            </w:pPr>
          </w:p>
        </w:tc>
        <w:tc>
          <w:tcPr>
            <w:tcW w:w="4860" w:type="dxa"/>
          </w:tcPr>
          <w:p w14:paraId="370CE917"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0556EC8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72BDA4D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706A31E8"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35099515"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69A00E9F" w14:textId="77777777" w:rsidTr="00FF539A">
        <w:trPr>
          <w:jc w:val="center"/>
        </w:trPr>
        <w:tc>
          <w:tcPr>
            <w:tcW w:w="5507" w:type="dxa"/>
          </w:tcPr>
          <w:p w14:paraId="2F7B0DDB"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двигатели постоянного </w:t>
            </w:r>
            <w:proofErr w:type="gramStart"/>
            <w:r w:rsidRPr="003B3D9E">
              <w:rPr>
                <w:rFonts w:ascii="Times New Roman" w:hAnsi="Times New Roman" w:cs="Times New Roman"/>
                <w:color w:val="000000"/>
                <w:sz w:val="24"/>
                <w:szCs w:val="24"/>
                <w:shd w:val="clear" w:color="auto" w:fill="FFFFFF"/>
              </w:rPr>
              <w:t>и  переменного</w:t>
            </w:r>
            <w:proofErr w:type="gramEnd"/>
            <w:r w:rsidRPr="003B3D9E">
              <w:rPr>
                <w:rFonts w:ascii="Times New Roman" w:hAnsi="Times New Roman" w:cs="Times New Roman"/>
                <w:color w:val="000000"/>
                <w:sz w:val="24"/>
                <w:szCs w:val="24"/>
                <w:shd w:val="clear" w:color="auto" w:fill="FFFFFF"/>
              </w:rPr>
              <w:t xml:space="preserve"> тока, их устройство и  принцип действия;                               </w:t>
            </w:r>
          </w:p>
          <w:p w14:paraId="1ECF66A6" w14:textId="77777777" w:rsidR="005948C3" w:rsidRPr="003B3D9E" w:rsidRDefault="005948C3" w:rsidP="00FF539A">
            <w:pPr>
              <w:pStyle w:val="HTML0"/>
              <w:rPr>
                <w:rFonts w:ascii="Times New Roman" w:hAnsi="Times New Roman" w:cs="Times New Roman"/>
                <w:color w:val="000000"/>
                <w:sz w:val="24"/>
                <w:szCs w:val="24"/>
                <w:shd w:val="clear" w:color="auto" w:fill="FFFFFF"/>
              </w:rPr>
            </w:pPr>
          </w:p>
        </w:tc>
        <w:tc>
          <w:tcPr>
            <w:tcW w:w="4860" w:type="dxa"/>
          </w:tcPr>
          <w:p w14:paraId="15A1AADA"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762417AD"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61AD47AC"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4FA38D31"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506C665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736AF541" w14:textId="77777777" w:rsidTr="00FF539A">
        <w:trPr>
          <w:jc w:val="center"/>
        </w:trPr>
        <w:tc>
          <w:tcPr>
            <w:tcW w:w="5507" w:type="dxa"/>
          </w:tcPr>
          <w:p w14:paraId="3C5DC7DF"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lastRenderedPageBreak/>
              <w:t xml:space="preserve">правила пуска, остановки электродвигателей, установленных </w:t>
            </w:r>
            <w:proofErr w:type="gramStart"/>
            <w:r w:rsidRPr="003B3D9E">
              <w:rPr>
                <w:rFonts w:ascii="Times New Roman" w:hAnsi="Times New Roman" w:cs="Times New Roman"/>
                <w:color w:val="000000"/>
                <w:sz w:val="24"/>
                <w:szCs w:val="24"/>
                <w:shd w:val="clear" w:color="auto" w:fill="FFFFFF"/>
              </w:rPr>
              <w:t>на  эксплуатируемом</w:t>
            </w:r>
            <w:proofErr w:type="gramEnd"/>
            <w:r w:rsidRPr="003B3D9E">
              <w:rPr>
                <w:rFonts w:ascii="Times New Roman" w:hAnsi="Times New Roman" w:cs="Times New Roman"/>
                <w:color w:val="000000"/>
                <w:sz w:val="24"/>
                <w:szCs w:val="24"/>
                <w:shd w:val="clear" w:color="auto" w:fill="FFFFFF"/>
              </w:rPr>
              <w:t xml:space="preserve"> оборудовании;                    </w:t>
            </w:r>
          </w:p>
        </w:tc>
        <w:tc>
          <w:tcPr>
            <w:tcW w:w="4860" w:type="dxa"/>
          </w:tcPr>
          <w:p w14:paraId="74C9953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746F668E"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70BE3950"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4CA9A946"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23CFBBF9"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r w:rsidR="005948C3" w:rsidRPr="003B3D9E" w14:paraId="0D6B0247" w14:textId="77777777" w:rsidTr="00FF539A">
        <w:trPr>
          <w:jc w:val="center"/>
        </w:trPr>
        <w:tc>
          <w:tcPr>
            <w:tcW w:w="5507" w:type="dxa"/>
          </w:tcPr>
          <w:p w14:paraId="694FA87C"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аппаратуру </w:t>
            </w:r>
            <w:proofErr w:type="gramStart"/>
            <w:r w:rsidRPr="003B3D9E">
              <w:rPr>
                <w:rFonts w:ascii="Times New Roman" w:hAnsi="Times New Roman" w:cs="Times New Roman"/>
                <w:color w:val="000000"/>
                <w:sz w:val="24"/>
                <w:szCs w:val="24"/>
                <w:shd w:val="clear" w:color="auto" w:fill="FFFFFF"/>
              </w:rPr>
              <w:t>защиты  электродвигателей</w:t>
            </w:r>
            <w:proofErr w:type="gramEnd"/>
            <w:r w:rsidRPr="003B3D9E">
              <w:rPr>
                <w:rFonts w:ascii="Times New Roman" w:hAnsi="Times New Roman" w:cs="Times New Roman"/>
                <w:color w:val="000000"/>
                <w:sz w:val="24"/>
                <w:szCs w:val="24"/>
                <w:shd w:val="clear" w:color="auto" w:fill="FFFFFF"/>
              </w:rPr>
              <w:t xml:space="preserve">;  методы защиты от короткого                  </w:t>
            </w:r>
          </w:p>
          <w:p w14:paraId="2FFF9037" w14:textId="77777777" w:rsidR="005948C3" w:rsidRPr="003B3D9E" w:rsidRDefault="005948C3" w:rsidP="00FF539A">
            <w:pPr>
              <w:pStyle w:val="HTML0"/>
              <w:rPr>
                <w:rFonts w:ascii="Times New Roman" w:hAnsi="Times New Roman" w:cs="Times New Roman"/>
                <w:color w:val="000000"/>
                <w:sz w:val="24"/>
                <w:szCs w:val="24"/>
                <w:shd w:val="clear" w:color="auto" w:fill="FFFFFF"/>
              </w:rPr>
            </w:pPr>
            <w:r w:rsidRPr="003B3D9E">
              <w:rPr>
                <w:rFonts w:ascii="Times New Roman" w:hAnsi="Times New Roman" w:cs="Times New Roman"/>
                <w:color w:val="000000"/>
                <w:sz w:val="24"/>
                <w:szCs w:val="24"/>
                <w:shd w:val="clear" w:color="auto" w:fill="FFFFFF"/>
              </w:rPr>
              <w:t xml:space="preserve"> замыкания; заземление, зануление.</w:t>
            </w:r>
          </w:p>
          <w:p w14:paraId="7A4C486C" w14:textId="77777777" w:rsidR="005948C3" w:rsidRPr="003B3D9E" w:rsidRDefault="005948C3" w:rsidP="00FF539A">
            <w:pPr>
              <w:pStyle w:val="HTML0"/>
              <w:rPr>
                <w:rFonts w:ascii="Times New Roman" w:hAnsi="Times New Roman" w:cs="Times New Roman"/>
                <w:color w:val="000000"/>
                <w:sz w:val="24"/>
                <w:szCs w:val="24"/>
                <w:shd w:val="clear" w:color="auto" w:fill="FFFFFF"/>
              </w:rPr>
            </w:pPr>
          </w:p>
        </w:tc>
        <w:tc>
          <w:tcPr>
            <w:tcW w:w="4860" w:type="dxa"/>
          </w:tcPr>
          <w:p w14:paraId="5B834B26"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1. Устный опрос, письменный опрос.</w:t>
            </w:r>
          </w:p>
          <w:p w14:paraId="56E6CAA5"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2. Лабораторные работы</w:t>
            </w:r>
          </w:p>
          <w:p w14:paraId="6EF8ED9C"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3. Контрольная работа.</w:t>
            </w:r>
          </w:p>
          <w:p w14:paraId="5EC0796C"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4.Домашняя работа.</w:t>
            </w:r>
          </w:p>
          <w:p w14:paraId="18FF18E7" w14:textId="77777777" w:rsidR="005948C3" w:rsidRPr="003B3D9E" w:rsidRDefault="005948C3" w:rsidP="00FF539A">
            <w:pPr>
              <w:jc w:val="both"/>
              <w:rPr>
                <w:rFonts w:ascii="Times New Roman" w:hAnsi="Times New Roman"/>
                <w:bCs/>
                <w:sz w:val="24"/>
                <w:szCs w:val="24"/>
              </w:rPr>
            </w:pPr>
            <w:r w:rsidRPr="003B3D9E">
              <w:rPr>
                <w:rFonts w:ascii="Times New Roman" w:hAnsi="Times New Roman"/>
                <w:bCs/>
                <w:sz w:val="24"/>
                <w:szCs w:val="24"/>
              </w:rPr>
              <w:t>5.Тестирование</w:t>
            </w:r>
          </w:p>
        </w:tc>
      </w:tr>
    </w:tbl>
    <w:p w14:paraId="5D4325A6" w14:textId="77777777" w:rsidR="005948C3" w:rsidRPr="003B3D9E" w:rsidRDefault="005948C3" w:rsidP="005948C3">
      <w:pPr>
        <w:rPr>
          <w:rFonts w:ascii="Times New Roman" w:hAnsi="Times New Roman"/>
          <w:sz w:val="24"/>
          <w:szCs w:val="24"/>
        </w:rPr>
      </w:pPr>
    </w:p>
    <w:p w14:paraId="7408328F" w14:textId="77777777" w:rsidR="005948C3" w:rsidRPr="003B3D9E" w:rsidRDefault="005948C3" w:rsidP="005948C3">
      <w:pPr>
        <w:rPr>
          <w:rFonts w:ascii="Times New Roman" w:hAnsi="Times New Roman"/>
          <w:sz w:val="24"/>
          <w:szCs w:val="24"/>
        </w:rPr>
      </w:pPr>
    </w:p>
    <w:p w14:paraId="79888F4F" w14:textId="77777777" w:rsidR="005948C3" w:rsidRPr="003B3D9E" w:rsidRDefault="005948C3" w:rsidP="005948C3">
      <w:pPr>
        <w:rPr>
          <w:rFonts w:ascii="Times New Roman" w:hAnsi="Times New Roman"/>
          <w:sz w:val="24"/>
          <w:szCs w:val="24"/>
        </w:rPr>
      </w:pPr>
    </w:p>
    <w:p w14:paraId="06EEB12E" w14:textId="77777777" w:rsidR="005948C3" w:rsidRDefault="005948C3" w:rsidP="005948C3">
      <w:pPr>
        <w:rPr>
          <w:sz w:val="28"/>
          <w:szCs w:val="28"/>
        </w:rPr>
      </w:pPr>
    </w:p>
    <w:p w14:paraId="0E0FDF58" w14:textId="77777777" w:rsidR="005948C3" w:rsidRDefault="005948C3" w:rsidP="005948C3">
      <w:pPr>
        <w:jc w:val="center"/>
        <w:rPr>
          <w:rFonts w:ascii="Times New Roman" w:hAnsi="Times New Roman"/>
          <w:b/>
          <w:sz w:val="32"/>
          <w:szCs w:val="32"/>
        </w:rPr>
      </w:pPr>
    </w:p>
    <w:p w14:paraId="11F7FE33" w14:textId="77777777" w:rsidR="005948C3" w:rsidRDefault="005948C3" w:rsidP="005948C3">
      <w:pPr>
        <w:jc w:val="center"/>
        <w:rPr>
          <w:rFonts w:ascii="Times New Roman" w:hAnsi="Times New Roman"/>
          <w:b/>
          <w:sz w:val="32"/>
          <w:szCs w:val="32"/>
        </w:rPr>
      </w:pPr>
    </w:p>
    <w:p w14:paraId="71DFAC16" w14:textId="77777777" w:rsidR="005948C3" w:rsidRDefault="005948C3" w:rsidP="005948C3">
      <w:pPr>
        <w:jc w:val="center"/>
        <w:rPr>
          <w:rFonts w:ascii="Times New Roman" w:hAnsi="Times New Roman"/>
          <w:b/>
          <w:sz w:val="32"/>
          <w:szCs w:val="32"/>
        </w:rPr>
      </w:pPr>
    </w:p>
    <w:p w14:paraId="2CD9C5B9" w14:textId="77777777" w:rsidR="005948C3" w:rsidRDefault="005948C3" w:rsidP="005948C3">
      <w:pPr>
        <w:jc w:val="center"/>
        <w:rPr>
          <w:rFonts w:ascii="Times New Roman" w:hAnsi="Times New Roman"/>
          <w:b/>
          <w:sz w:val="32"/>
          <w:szCs w:val="32"/>
        </w:rPr>
      </w:pPr>
    </w:p>
    <w:p w14:paraId="39831C41" w14:textId="77777777" w:rsidR="005948C3" w:rsidRDefault="005948C3" w:rsidP="005948C3">
      <w:pPr>
        <w:jc w:val="center"/>
        <w:rPr>
          <w:rFonts w:ascii="Times New Roman" w:hAnsi="Times New Roman"/>
          <w:b/>
          <w:sz w:val="32"/>
          <w:szCs w:val="32"/>
        </w:rPr>
      </w:pPr>
    </w:p>
    <w:p w14:paraId="75DFBF7A" w14:textId="77777777" w:rsidR="005948C3" w:rsidRDefault="005948C3" w:rsidP="005948C3">
      <w:pPr>
        <w:jc w:val="center"/>
        <w:rPr>
          <w:rFonts w:ascii="Times New Roman" w:hAnsi="Times New Roman"/>
          <w:b/>
          <w:sz w:val="32"/>
          <w:szCs w:val="32"/>
        </w:rPr>
      </w:pPr>
    </w:p>
    <w:p w14:paraId="23C1B1AB" w14:textId="77777777" w:rsidR="005948C3" w:rsidRDefault="005948C3" w:rsidP="005948C3">
      <w:pPr>
        <w:jc w:val="center"/>
        <w:rPr>
          <w:rFonts w:ascii="Times New Roman" w:hAnsi="Times New Roman"/>
          <w:b/>
          <w:sz w:val="32"/>
          <w:szCs w:val="32"/>
        </w:rPr>
      </w:pPr>
    </w:p>
    <w:p w14:paraId="58C9BAD2" w14:textId="77777777" w:rsidR="005948C3" w:rsidRDefault="005948C3" w:rsidP="005948C3">
      <w:pPr>
        <w:jc w:val="center"/>
        <w:rPr>
          <w:rFonts w:ascii="Times New Roman" w:hAnsi="Times New Roman"/>
          <w:b/>
          <w:sz w:val="32"/>
          <w:szCs w:val="32"/>
        </w:rPr>
      </w:pPr>
    </w:p>
    <w:p w14:paraId="4E10F1FD" w14:textId="77777777" w:rsidR="005948C3" w:rsidRDefault="005948C3" w:rsidP="005948C3">
      <w:pPr>
        <w:jc w:val="center"/>
        <w:rPr>
          <w:rFonts w:ascii="Times New Roman" w:hAnsi="Times New Roman"/>
          <w:b/>
          <w:sz w:val="32"/>
          <w:szCs w:val="32"/>
        </w:rPr>
      </w:pPr>
    </w:p>
    <w:p w14:paraId="7B205FBB" w14:textId="77777777" w:rsidR="005948C3" w:rsidRDefault="005948C3" w:rsidP="005948C3">
      <w:pPr>
        <w:jc w:val="center"/>
        <w:rPr>
          <w:rFonts w:ascii="Times New Roman" w:hAnsi="Times New Roman"/>
          <w:b/>
          <w:sz w:val="32"/>
          <w:szCs w:val="32"/>
        </w:rPr>
      </w:pPr>
    </w:p>
    <w:p w14:paraId="24058D8F" w14:textId="77777777" w:rsidR="005948C3" w:rsidRDefault="005948C3" w:rsidP="005948C3">
      <w:pPr>
        <w:jc w:val="center"/>
        <w:rPr>
          <w:rFonts w:ascii="Times New Roman" w:hAnsi="Times New Roman"/>
          <w:b/>
          <w:sz w:val="32"/>
          <w:szCs w:val="32"/>
        </w:rPr>
      </w:pPr>
    </w:p>
    <w:p w14:paraId="04146DE9" w14:textId="77777777" w:rsidR="005948C3" w:rsidRDefault="005948C3" w:rsidP="005948C3">
      <w:pPr>
        <w:jc w:val="center"/>
        <w:rPr>
          <w:rFonts w:ascii="Times New Roman" w:hAnsi="Times New Roman"/>
          <w:b/>
          <w:sz w:val="32"/>
          <w:szCs w:val="32"/>
        </w:rPr>
      </w:pPr>
    </w:p>
    <w:p w14:paraId="67B1EDCB"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2FFC6BA0"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1B99BAA"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4895879F"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2B80C7D1" w14:textId="77777777" w:rsidR="00C96106" w:rsidRDefault="00C96106" w:rsidP="00C96106">
      <w:pPr>
        <w:shd w:val="clear" w:color="auto" w:fill="FFFFFF"/>
        <w:spacing w:after="0" w:line="360" w:lineRule="auto"/>
        <w:rPr>
          <w:rFonts w:ascii="Times New Roman" w:hAnsi="Times New Roman"/>
          <w:color w:val="000000"/>
          <w:sz w:val="28"/>
          <w:szCs w:val="28"/>
        </w:rPr>
      </w:pPr>
    </w:p>
    <w:p w14:paraId="067E5A5F" w14:textId="77777777" w:rsidR="00C96106" w:rsidRDefault="00C96106" w:rsidP="00C96106">
      <w:pPr>
        <w:shd w:val="clear" w:color="auto" w:fill="FFFFFF"/>
        <w:spacing w:after="0" w:line="360" w:lineRule="auto"/>
        <w:rPr>
          <w:rFonts w:ascii="Times New Roman" w:hAnsi="Times New Roman"/>
          <w:color w:val="000000"/>
          <w:sz w:val="28"/>
          <w:szCs w:val="28"/>
        </w:rPr>
      </w:pPr>
    </w:p>
    <w:p w14:paraId="385D9FE4"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7ACBBC33" w14:textId="77777777" w:rsidR="00C96106"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E909C73" w14:textId="77777777" w:rsidR="005948C3" w:rsidRDefault="005948C3" w:rsidP="005948C3">
      <w:pPr>
        <w:spacing w:after="0" w:line="240" w:lineRule="atLeast"/>
        <w:jc w:val="center"/>
        <w:rPr>
          <w:rFonts w:ascii="Times New Roman" w:hAnsi="Times New Roman"/>
          <w:b/>
          <w:sz w:val="32"/>
          <w:szCs w:val="32"/>
        </w:rPr>
      </w:pPr>
      <w:r>
        <w:rPr>
          <w:rFonts w:ascii="Times New Roman" w:hAnsi="Times New Roman"/>
          <w:b/>
          <w:sz w:val="28"/>
          <w:szCs w:val="28"/>
        </w:rPr>
        <w:t xml:space="preserve">РАБОЧАЯ ПРОГРАММА </w:t>
      </w:r>
    </w:p>
    <w:p w14:paraId="1CCEB8A1" w14:textId="77777777" w:rsidR="005948C3" w:rsidRDefault="005948C3" w:rsidP="005948C3">
      <w:pPr>
        <w:jc w:val="center"/>
        <w:rPr>
          <w:rFonts w:ascii="Times New Roman" w:hAnsi="Times New Roman"/>
          <w:b/>
          <w:sz w:val="32"/>
          <w:szCs w:val="32"/>
        </w:rPr>
      </w:pPr>
    </w:p>
    <w:p w14:paraId="418DAB97" w14:textId="77777777" w:rsidR="005948C3" w:rsidRDefault="005948C3" w:rsidP="005948C3">
      <w:pPr>
        <w:jc w:val="center"/>
        <w:rPr>
          <w:rFonts w:ascii="Times New Roman" w:hAnsi="Times New Roman"/>
          <w:b/>
          <w:sz w:val="32"/>
          <w:szCs w:val="32"/>
        </w:rPr>
      </w:pPr>
      <w:r w:rsidRPr="005469E9">
        <w:rPr>
          <w:rFonts w:ascii="Times New Roman" w:hAnsi="Times New Roman"/>
          <w:b/>
          <w:sz w:val="32"/>
          <w:szCs w:val="32"/>
        </w:rPr>
        <w:t>Профессиональные модули</w:t>
      </w:r>
    </w:p>
    <w:p w14:paraId="72FC950C"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ПМ01 </w:t>
      </w:r>
    </w:p>
    <w:p w14:paraId="5EEEDB5A" w14:textId="77777777" w:rsidR="005948C3" w:rsidRDefault="005948C3" w:rsidP="005948C3">
      <w:pPr>
        <w:jc w:val="center"/>
        <w:rPr>
          <w:rFonts w:ascii="Times New Roman" w:hAnsi="Times New Roman"/>
          <w:b/>
          <w:sz w:val="32"/>
          <w:szCs w:val="32"/>
        </w:rPr>
      </w:pPr>
      <w:r w:rsidRPr="005469E9">
        <w:rPr>
          <w:rFonts w:ascii="Times New Roman" w:hAnsi="Times New Roman"/>
          <w:b/>
          <w:sz w:val="32"/>
          <w:szCs w:val="32"/>
        </w:rPr>
        <w:t>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p w14:paraId="0C61FE6A" w14:textId="77777777" w:rsidR="005948C3" w:rsidRDefault="005948C3" w:rsidP="005948C3">
      <w:pPr>
        <w:jc w:val="center"/>
        <w:rPr>
          <w:rFonts w:ascii="Times New Roman" w:hAnsi="Times New Roman"/>
          <w:b/>
          <w:sz w:val="32"/>
          <w:szCs w:val="32"/>
        </w:rPr>
      </w:pPr>
      <w:r>
        <w:rPr>
          <w:rFonts w:ascii="Times New Roman" w:hAnsi="Times New Roman"/>
          <w:b/>
          <w:sz w:val="32"/>
          <w:szCs w:val="32"/>
        </w:rPr>
        <w:t>МДК 01.01</w:t>
      </w:r>
    </w:p>
    <w:p w14:paraId="2669DF82" w14:textId="77777777" w:rsidR="005948C3" w:rsidRDefault="005948C3" w:rsidP="005948C3">
      <w:pPr>
        <w:jc w:val="center"/>
        <w:rPr>
          <w:rFonts w:ascii="Times New Roman" w:hAnsi="Times New Roman"/>
          <w:b/>
          <w:sz w:val="32"/>
          <w:szCs w:val="32"/>
        </w:rPr>
      </w:pPr>
      <w:r w:rsidRPr="005469E9">
        <w:rPr>
          <w:rFonts w:ascii="Times New Roman" w:hAnsi="Times New Roman"/>
          <w:b/>
          <w:sz w:val="32"/>
          <w:szCs w:val="32"/>
        </w:rPr>
        <w:t>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в соответствии с требованиями охраны труда и экологической безопасности</w:t>
      </w:r>
    </w:p>
    <w:p w14:paraId="46B03E24" w14:textId="77777777" w:rsidR="005948C3" w:rsidRDefault="005948C3" w:rsidP="005948C3">
      <w:pPr>
        <w:jc w:val="center"/>
        <w:rPr>
          <w:rFonts w:ascii="Times New Roman" w:hAnsi="Times New Roman"/>
          <w:b/>
          <w:sz w:val="32"/>
          <w:szCs w:val="32"/>
        </w:rPr>
      </w:pPr>
      <w:r>
        <w:rPr>
          <w:rFonts w:ascii="Times New Roman" w:hAnsi="Times New Roman"/>
          <w:b/>
          <w:sz w:val="32"/>
          <w:szCs w:val="32"/>
        </w:rPr>
        <w:t>УП 01 УЧЕБНАЯ ПРАКТИКА</w:t>
      </w:r>
    </w:p>
    <w:p w14:paraId="724CC297" w14:textId="77777777" w:rsidR="005948C3" w:rsidRDefault="005948C3" w:rsidP="005948C3">
      <w:pPr>
        <w:jc w:val="center"/>
        <w:rPr>
          <w:rFonts w:ascii="Times New Roman" w:hAnsi="Times New Roman"/>
          <w:b/>
          <w:sz w:val="32"/>
          <w:szCs w:val="32"/>
        </w:rPr>
      </w:pPr>
    </w:p>
    <w:p w14:paraId="05D2210E" w14:textId="77777777" w:rsidR="005948C3" w:rsidRDefault="005948C3" w:rsidP="005948C3">
      <w:pPr>
        <w:jc w:val="center"/>
        <w:rPr>
          <w:rFonts w:ascii="Times New Roman" w:hAnsi="Times New Roman"/>
          <w:b/>
          <w:sz w:val="32"/>
          <w:szCs w:val="32"/>
        </w:rPr>
      </w:pPr>
    </w:p>
    <w:p w14:paraId="694AD5D9" w14:textId="77777777" w:rsidR="005948C3" w:rsidRDefault="005948C3" w:rsidP="005948C3">
      <w:pPr>
        <w:jc w:val="center"/>
        <w:rPr>
          <w:rFonts w:ascii="Times New Roman" w:hAnsi="Times New Roman"/>
          <w:b/>
          <w:sz w:val="32"/>
          <w:szCs w:val="32"/>
        </w:rPr>
      </w:pPr>
    </w:p>
    <w:p w14:paraId="76FAD5C6" w14:textId="77777777" w:rsidR="005948C3" w:rsidRDefault="005948C3" w:rsidP="005948C3">
      <w:pPr>
        <w:jc w:val="center"/>
        <w:rPr>
          <w:rFonts w:ascii="Times New Roman" w:hAnsi="Times New Roman"/>
          <w:b/>
          <w:sz w:val="32"/>
          <w:szCs w:val="32"/>
        </w:rPr>
      </w:pPr>
    </w:p>
    <w:p w14:paraId="0FE7F502" w14:textId="5BE3CF34" w:rsidR="005948C3" w:rsidRDefault="00C96106" w:rsidP="005948C3">
      <w:pPr>
        <w:jc w:val="center"/>
        <w:rPr>
          <w:rFonts w:ascii="Times New Roman" w:hAnsi="Times New Roman"/>
          <w:b/>
          <w:sz w:val="32"/>
          <w:szCs w:val="32"/>
        </w:rPr>
      </w:pPr>
      <w:r>
        <w:rPr>
          <w:rFonts w:ascii="Times New Roman" w:hAnsi="Times New Roman"/>
          <w:b/>
          <w:sz w:val="32"/>
          <w:szCs w:val="32"/>
        </w:rPr>
        <w:t>Новосибирск</w:t>
      </w:r>
    </w:p>
    <w:p w14:paraId="0F1858D5" w14:textId="77777777" w:rsidR="005948C3" w:rsidRPr="00BB4E46"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hAnsi="Times New Roman"/>
          <w:b/>
          <w:sz w:val="28"/>
          <w:szCs w:val="28"/>
        </w:rPr>
      </w:pPr>
      <w:r w:rsidRPr="00BB4E46">
        <w:rPr>
          <w:rFonts w:ascii="Times New Roman" w:hAnsi="Times New Roman"/>
          <w:b/>
          <w:sz w:val="28"/>
          <w:szCs w:val="28"/>
        </w:rPr>
        <w:lastRenderedPageBreak/>
        <w:t>СОДЕРЖАНИЕ</w:t>
      </w:r>
    </w:p>
    <w:p w14:paraId="3414A2FE" w14:textId="77777777" w:rsidR="005948C3" w:rsidRPr="00BB4E46"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sz w:val="28"/>
          <w:szCs w:val="28"/>
          <w:lang w:eastAsia="zh-CN"/>
        </w:rPr>
      </w:pPr>
    </w:p>
    <w:tbl>
      <w:tblPr>
        <w:tblW w:w="9807" w:type="dxa"/>
        <w:jc w:val="center"/>
        <w:tblLook w:val="01E0" w:firstRow="1" w:lastRow="1" w:firstColumn="1" w:lastColumn="1" w:noHBand="0" w:noVBand="0"/>
      </w:tblPr>
      <w:tblGrid>
        <w:gridCol w:w="9007"/>
        <w:gridCol w:w="800"/>
      </w:tblGrid>
      <w:tr w:rsidR="005948C3" w:rsidRPr="00BB4E46" w14:paraId="7A998FE9" w14:textId="77777777" w:rsidTr="00FF539A">
        <w:trPr>
          <w:trHeight w:val="931"/>
          <w:jc w:val="center"/>
        </w:trPr>
        <w:tc>
          <w:tcPr>
            <w:tcW w:w="9007" w:type="dxa"/>
            <w:shd w:val="clear" w:color="auto" w:fill="auto"/>
          </w:tcPr>
          <w:p w14:paraId="16BDCC48" w14:textId="77777777" w:rsidR="005948C3" w:rsidRPr="00BB4E46" w:rsidRDefault="005948C3" w:rsidP="00FF539A">
            <w:pPr>
              <w:keepNext/>
              <w:autoSpaceDE w:val="0"/>
              <w:autoSpaceDN w:val="0"/>
              <w:spacing w:after="0" w:line="240" w:lineRule="auto"/>
              <w:rPr>
                <w:rFonts w:ascii="Times New Roman" w:hAnsi="Times New Roman"/>
                <w:b/>
                <w:caps/>
                <w:sz w:val="28"/>
                <w:szCs w:val="28"/>
              </w:rPr>
            </w:pPr>
          </w:p>
          <w:p w14:paraId="0A52B01D" w14:textId="77777777" w:rsidR="005948C3" w:rsidRPr="00BB4E46" w:rsidRDefault="005948C3" w:rsidP="00FF539A">
            <w:pPr>
              <w:keepNext/>
              <w:autoSpaceDE w:val="0"/>
              <w:autoSpaceDN w:val="0"/>
              <w:spacing w:after="0" w:line="240" w:lineRule="auto"/>
              <w:rPr>
                <w:rFonts w:ascii="Times New Roman" w:hAnsi="Times New Roman"/>
                <w:b/>
                <w:caps/>
                <w:sz w:val="28"/>
                <w:szCs w:val="28"/>
              </w:rPr>
            </w:pPr>
            <w:r w:rsidRPr="00BB4E46">
              <w:rPr>
                <w:rFonts w:ascii="Times New Roman" w:hAnsi="Times New Roman"/>
                <w:b/>
                <w:caps/>
                <w:sz w:val="28"/>
                <w:szCs w:val="28"/>
              </w:rPr>
              <w:t>1. ПАСПОРТ ПРОГРАММЫ ПРОФЕССИОНАЛЬНОГО МОДУЛЯ</w:t>
            </w:r>
          </w:p>
          <w:p w14:paraId="213B06BA" w14:textId="77777777" w:rsidR="005948C3" w:rsidRPr="00BB4E46" w:rsidRDefault="005948C3" w:rsidP="00FF539A">
            <w:pPr>
              <w:spacing w:after="0" w:line="240" w:lineRule="auto"/>
              <w:rPr>
                <w:rFonts w:ascii="Times New Roman" w:eastAsia="SimSun" w:hAnsi="Times New Roman"/>
                <w:sz w:val="28"/>
                <w:szCs w:val="28"/>
                <w:lang w:eastAsia="zh-CN"/>
              </w:rPr>
            </w:pPr>
          </w:p>
        </w:tc>
        <w:tc>
          <w:tcPr>
            <w:tcW w:w="800" w:type="dxa"/>
            <w:shd w:val="clear" w:color="auto" w:fill="auto"/>
          </w:tcPr>
          <w:p w14:paraId="707DDE44"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стр.</w:t>
            </w:r>
          </w:p>
          <w:p w14:paraId="27C4C899" w14:textId="77777777" w:rsidR="005948C3" w:rsidRPr="00BB4E46" w:rsidRDefault="005948C3" w:rsidP="00FF539A">
            <w:pPr>
              <w:spacing w:after="0" w:line="240" w:lineRule="auto"/>
              <w:jc w:val="center"/>
              <w:rPr>
                <w:rFonts w:ascii="Times New Roman" w:eastAsia="SimSun" w:hAnsi="Times New Roman"/>
                <w:sz w:val="28"/>
                <w:szCs w:val="28"/>
                <w:lang w:eastAsia="zh-CN"/>
              </w:rPr>
            </w:pPr>
          </w:p>
          <w:p w14:paraId="43504CA8"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4</w:t>
            </w:r>
          </w:p>
        </w:tc>
      </w:tr>
      <w:tr w:rsidR="005948C3" w:rsidRPr="00BB4E46" w14:paraId="1CFE712A" w14:textId="77777777" w:rsidTr="00FF539A">
        <w:trPr>
          <w:trHeight w:val="720"/>
          <w:jc w:val="center"/>
        </w:trPr>
        <w:tc>
          <w:tcPr>
            <w:tcW w:w="9007" w:type="dxa"/>
            <w:shd w:val="clear" w:color="auto" w:fill="auto"/>
          </w:tcPr>
          <w:p w14:paraId="7032D767" w14:textId="77777777" w:rsidR="005948C3" w:rsidRPr="00BB4E46" w:rsidRDefault="005948C3" w:rsidP="00FF539A">
            <w:pPr>
              <w:spacing w:after="0" w:line="240" w:lineRule="auto"/>
              <w:rPr>
                <w:rFonts w:ascii="Times New Roman" w:eastAsia="SimSun" w:hAnsi="Times New Roman"/>
                <w:b/>
                <w:caps/>
                <w:sz w:val="28"/>
                <w:szCs w:val="28"/>
                <w:lang w:eastAsia="zh-CN"/>
              </w:rPr>
            </w:pPr>
            <w:r w:rsidRPr="00BB4E46">
              <w:rPr>
                <w:rFonts w:ascii="Times New Roman" w:eastAsia="SimSun" w:hAnsi="Times New Roman"/>
                <w:b/>
                <w:caps/>
                <w:sz w:val="28"/>
                <w:szCs w:val="28"/>
                <w:lang w:eastAsia="zh-CN"/>
              </w:rPr>
              <w:t>2. результаты освоения ПРОФЕССИОНАЛЬНОГО МОДУЛЯ</w:t>
            </w:r>
          </w:p>
          <w:p w14:paraId="697E6AB3" w14:textId="77777777" w:rsidR="005948C3" w:rsidRPr="00BB4E46" w:rsidRDefault="005948C3" w:rsidP="00FF539A">
            <w:pPr>
              <w:spacing w:after="0" w:line="240" w:lineRule="auto"/>
              <w:rPr>
                <w:rFonts w:ascii="Times New Roman" w:eastAsia="SimSun" w:hAnsi="Times New Roman"/>
                <w:b/>
                <w:caps/>
                <w:sz w:val="28"/>
                <w:szCs w:val="28"/>
                <w:lang w:eastAsia="zh-CN"/>
              </w:rPr>
            </w:pPr>
          </w:p>
        </w:tc>
        <w:tc>
          <w:tcPr>
            <w:tcW w:w="800" w:type="dxa"/>
            <w:shd w:val="clear" w:color="auto" w:fill="auto"/>
          </w:tcPr>
          <w:p w14:paraId="31D03E9A"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7</w:t>
            </w:r>
          </w:p>
        </w:tc>
      </w:tr>
      <w:tr w:rsidR="005948C3" w:rsidRPr="00BB4E46" w14:paraId="7A4942E1" w14:textId="77777777" w:rsidTr="00FF539A">
        <w:trPr>
          <w:trHeight w:val="594"/>
          <w:jc w:val="center"/>
        </w:trPr>
        <w:tc>
          <w:tcPr>
            <w:tcW w:w="9007" w:type="dxa"/>
            <w:shd w:val="clear" w:color="auto" w:fill="auto"/>
          </w:tcPr>
          <w:p w14:paraId="68481C37" w14:textId="77777777" w:rsidR="005948C3" w:rsidRPr="00BB4E46" w:rsidRDefault="005948C3" w:rsidP="00FF539A">
            <w:pPr>
              <w:keepNext/>
              <w:autoSpaceDE w:val="0"/>
              <w:autoSpaceDN w:val="0"/>
              <w:spacing w:after="0" w:line="240" w:lineRule="auto"/>
              <w:rPr>
                <w:rFonts w:ascii="Times New Roman" w:hAnsi="Times New Roman"/>
                <w:b/>
                <w:caps/>
                <w:sz w:val="28"/>
                <w:szCs w:val="28"/>
              </w:rPr>
            </w:pPr>
            <w:r w:rsidRPr="00BB4E46">
              <w:rPr>
                <w:rFonts w:ascii="Times New Roman" w:hAnsi="Times New Roman"/>
                <w:b/>
                <w:caps/>
                <w:sz w:val="28"/>
                <w:szCs w:val="28"/>
              </w:rPr>
              <w:t>3. СТРУКТУРА и ПРИМЕРНОЕ содержание профессионального модуля</w:t>
            </w:r>
          </w:p>
          <w:p w14:paraId="316F6085" w14:textId="77777777" w:rsidR="005948C3" w:rsidRPr="00BB4E46" w:rsidRDefault="005948C3" w:rsidP="00FF539A">
            <w:pPr>
              <w:spacing w:after="0" w:line="240" w:lineRule="auto"/>
              <w:rPr>
                <w:rFonts w:ascii="Times New Roman" w:eastAsia="SimSun" w:hAnsi="Times New Roman"/>
                <w:b/>
                <w:caps/>
                <w:sz w:val="28"/>
                <w:szCs w:val="28"/>
                <w:lang w:eastAsia="zh-CN"/>
              </w:rPr>
            </w:pPr>
          </w:p>
        </w:tc>
        <w:tc>
          <w:tcPr>
            <w:tcW w:w="800" w:type="dxa"/>
            <w:shd w:val="clear" w:color="auto" w:fill="auto"/>
          </w:tcPr>
          <w:p w14:paraId="18D68F6F"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9</w:t>
            </w:r>
          </w:p>
        </w:tc>
      </w:tr>
      <w:tr w:rsidR="005948C3" w:rsidRPr="00BB4E46" w14:paraId="0D372CCE" w14:textId="77777777" w:rsidTr="00FF539A">
        <w:trPr>
          <w:trHeight w:val="692"/>
          <w:jc w:val="center"/>
        </w:trPr>
        <w:tc>
          <w:tcPr>
            <w:tcW w:w="9007" w:type="dxa"/>
            <w:shd w:val="clear" w:color="auto" w:fill="auto"/>
          </w:tcPr>
          <w:p w14:paraId="67979C5C" w14:textId="77777777" w:rsidR="005948C3" w:rsidRPr="00BB4E46" w:rsidRDefault="005948C3" w:rsidP="00FF539A">
            <w:pPr>
              <w:keepNext/>
              <w:autoSpaceDE w:val="0"/>
              <w:autoSpaceDN w:val="0"/>
              <w:spacing w:after="0" w:line="240" w:lineRule="auto"/>
              <w:rPr>
                <w:rFonts w:ascii="Times New Roman" w:hAnsi="Times New Roman"/>
                <w:b/>
                <w:caps/>
                <w:sz w:val="28"/>
                <w:szCs w:val="28"/>
              </w:rPr>
            </w:pPr>
            <w:r w:rsidRPr="00BB4E46">
              <w:rPr>
                <w:rFonts w:ascii="Times New Roman" w:hAnsi="Times New Roman"/>
                <w:b/>
                <w:caps/>
                <w:sz w:val="28"/>
                <w:szCs w:val="28"/>
              </w:rPr>
              <w:t>4. условия реализации программы ПРОФЕССИОНАЛЬНОГО МОДУЛЯ</w:t>
            </w:r>
          </w:p>
          <w:p w14:paraId="3E56618B" w14:textId="77777777" w:rsidR="005948C3" w:rsidRPr="00BB4E46" w:rsidRDefault="005948C3" w:rsidP="00FF539A">
            <w:pPr>
              <w:spacing w:after="0" w:line="240" w:lineRule="auto"/>
              <w:rPr>
                <w:rFonts w:ascii="Times New Roman" w:eastAsia="SimSun" w:hAnsi="Times New Roman"/>
                <w:b/>
                <w:caps/>
                <w:sz w:val="28"/>
                <w:szCs w:val="28"/>
                <w:lang w:eastAsia="zh-CN"/>
              </w:rPr>
            </w:pPr>
          </w:p>
        </w:tc>
        <w:tc>
          <w:tcPr>
            <w:tcW w:w="800" w:type="dxa"/>
            <w:shd w:val="clear" w:color="auto" w:fill="auto"/>
          </w:tcPr>
          <w:p w14:paraId="12E8EF76"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20</w:t>
            </w:r>
          </w:p>
        </w:tc>
      </w:tr>
      <w:tr w:rsidR="005948C3" w:rsidRPr="00BB4E46" w14:paraId="443D5B7A" w14:textId="77777777" w:rsidTr="00FF539A">
        <w:trPr>
          <w:trHeight w:val="692"/>
          <w:jc w:val="center"/>
        </w:trPr>
        <w:tc>
          <w:tcPr>
            <w:tcW w:w="9007" w:type="dxa"/>
            <w:shd w:val="clear" w:color="auto" w:fill="auto"/>
          </w:tcPr>
          <w:p w14:paraId="18BE9163" w14:textId="77777777" w:rsidR="005948C3" w:rsidRPr="00BB4E46" w:rsidRDefault="005948C3" w:rsidP="00FF539A">
            <w:pPr>
              <w:spacing w:after="0" w:line="240" w:lineRule="auto"/>
              <w:rPr>
                <w:rFonts w:ascii="Times New Roman" w:eastAsia="SimSun" w:hAnsi="Times New Roman"/>
                <w:b/>
                <w:bCs/>
                <w:i/>
                <w:sz w:val="28"/>
                <w:szCs w:val="28"/>
                <w:lang w:eastAsia="zh-CN"/>
              </w:rPr>
            </w:pPr>
            <w:r w:rsidRPr="00BB4E46">
              <w:rPr>
                <w:rFonts w:ascii="Times New Roman" w:eastAsia="SimSun" w:hAnsi="Times New Roman"/>
                <w:b/>
                <w:caps/>
                <w:sz w:val="28"/>
                <w:szCs w:val="28"/>
                <w:lang w:eastAsia="zh-CN"/>
              </w:rPr>
              <w:t>5. Контроль и оценка результатов освоения профессионального модуля (вида профессиональной деятельности</w:t>
            </w:r>
            <w:r w:rsidRPr="00BB4E46">
              <w:rPr>
                <w:rFonts w:ascii="Times New Roman" w:eastAsia="SimSun" w:hAnsi="Times New Roman"/>
                <w:b/>
                <w:bCs/>
                <w:sz w:val="28"/>
                <w:szCs w:val="28"/>
                <w:lang w:eastAsia="zh-CN"/>
              </w:rPr>
              <w:t>)</w:t>
            </w:r>
          </w:p>
          <w:p w14:paraId="61DC3F6E" w14:textId="77777777" w:rsidR="005948C3" w:rsidRPr="00BB4E46" w:rsidRDefault="005948C3" w:rsidP="00FF539A">
            <w:pPr>
              <w:spacing w:after="0" w:line="240" w:lineRule="auto"/>
              <w:rPr>
                <w:rFonts w:ascii="Times New Roman" w:eastAsia="SimSun" w:hAnsi="Times New Roman"/>
                <w:b/>
                <w:caps/>
                <w:sz w:val="28"/>
                <w:szCs w:val="28"/>
                <w:lang w:eastAsia="zh-CN"/>
              </w:rPr>
            </w:pPr>
          </w:p>
        </w:tc>
        <w:tc>
          <w:tcPr>
            <w:tcW w:w="800" w:type="dxa"/>
            <w:shd w:val="clear" w:color="auto" w:fill="auto"/>
          </w:tcPr>
          <w:p w14:paraId="597A4F34" w14:textId="77777777" w:rsidR="005948C3" w:rsidRPr="00BB4E46" w:rsidRDefault="005948C3" w:rsidP="00FF539A">
            <w:pPr>
              <w:spacing w:after="0" w:line="240" w:lineRule="auto"/>
              <w:jc w:val="center"/>
              <w:rPr>
                <w:rFonts w:ascii="Times New Roman" w:eastAsia="SimSun" w:hAnsi="Times New Roman"/>
                <w:sz w:val="28"/>
                <w:szCs w:val="28"/>
                <w:lang w:eastAsia="zh-CN"/>
              </w:rPr>
            </w:pPr>
            <w:r w:rsidRPr="00BB4E46">
              <w:rPr>
                <w:rFonts w:ascii="Times New Roman" w:eastAsia="SimSun" w:hAnsi="Times New Roman"/>
                <w:sz w:val="28"/>
                <w:szCs w:val="28"/>
                <w:lang w:eastAsia="zh-CN"/>
              </w:rPr>
              <w:t>22</w:t>
            </w:r>
          </w:p>
        </w:tc>
      </w:tr>
    </w:tbl>
    <w:p w14:paraId="00EB2C25" w14:textId="77777777" w:rsidR="005948C3" w:rsidRPr="00BB4E46" w:rsidRDefault="005948C3" w:rsidP="005948C3">
      <w:pPr>
        <w:widowControl w:val="0"/>
        <w:spacing w:after="0" w:line="240" w:lineRule="auto"/>
        <w:rPr>
          <w:rFonts w:ascii="Times New Roman" w:eastAsia="SimSun" w:hAnsi="Times New Roman"/>
          <w:b/>
          <w:sz w:val="28"/>
          <w:szCs w:val="28"/>
          <w:lang w:eastAsia="zh-CN"/>
        </w:rPr>
      </w:pPr>
    </w:p>
    <w:p w14:paraId="59092C3B" w14:textId="77777777" w:rsidR="005948C3" w:rsidRPr="00BB4E46" w:rsidRDefault="005948C3" w:rsidP="005948C3">
      <w:pPr>
        <w:widowControl w:val="0"/>
        <w:spacing w:after="0" w:line="240" w:lineRule="auto"/>
        <w:rPr>
          <w:rFonts w:ascii="Times New Roman" w:eastAsia="SimSun" w:hAnsi="Times New Roman"/>
          <w:b/>
          <w:sz w:val="28"/>
          <w:szCs w:val="28"/>
          <w:lang w:eastAsia="zh-CN"/>
        </w:rPr>
      </w:pPr>
    </w:p>
    <w:p w14:paraId="4FF2B464" w14:textId="77777777" w:rsidR="005948C3" w:rsidRPr="00BB4E46" w:rsidRDefault="005948C3" w:rsidP="005948C3">
      <w:pPr>
        <w:widowControl w:val="0"/>
        <w:spacing w:after="0" w:line="240" w:lineRule="auto"/>
        <w:rPr>
          <w:rFonts w:ascii="Times New Roman" w:eastAsia="SimSun" w:hAnsi="Times New Roman"/>
          <w:b/>
          <w:sz w:val="28"/>
          <w:szCs w:val="28"/>
          <w:lang w:eastAsia="zh-CN"/>
        </w:rPr>
      </w:pPr>
    </w:p>
    <w:p w14:paraId="2CFF4748" w14:textId="77777777" w:rsidR="005948C3" w:rsidRPr="00BB4E46" w:rsidRDefault="005948C3" w:rsidP="005948C3">
      <w:pPr>
        <w:spacing w:after="0" w:line="240" w:lineRule="auto"/>
        <w:jc w:val="center"/>
        <w:rPr>
          <w:rFonts w:ascii="Times New Roman" w:eastAsia="SimSun" w:hAnsi="Times New Roman"/>
          <w:b/>
          <w:sz w:val="28"/>
          <w:szCs w:val="28"/>
          <w:lang w:eastAsia="zh-CN"/>
        </w:rPr>
      </w:pPr>
      <w:r w:rsidRPr="00BB4E46">
        <w:rPr>
          <w:rFonts w:ascii="Times New Roman" w:eastAsia="SimSun" w:hAnsi="Times New Roman"/>
          <w:b/>
          <w:sz w:val="28"/>
          <w:szCs w:val="28"/>
          <w:lang w:eastAsia="zh-CN"/>
        </w:rPr>
        <w:br w:type="page"/>
      </w:r>
      <w:r w:rsidRPr="00BB4E46">
        <w:rPr>
          <w:rFonts w:ascii="Times New Roman" w:eastAsia="SimSun" w:hAnsi="Times New Roman"/>
          <w:b/>
          <w:sz w:val="28"/>
          <w:szCs w:val="28"/>
          <w:lang w:eastAsia="zh-CN"/>
        </w:rPr>
        <w:lastRenderedPageBreak/>
        <w:t>1.ПАСПОРТ РАБОЧЕЙ ПРОГРАММЫ</w:t>
      </w:r>
    </w:p>
    <w:p w14:paraId="585E5EA9" w14:textId="77777777" w:rsidR="005948C3" w:rsidRPr="00D62C28" w:rsidRDefault="005948C3" w:rsidP="005948C3">
      <w:pPr>
        <w:widowControl w:val="0"/>
        <w:shd w:val="clear" w:color="auto" w:fill="FFFFFF"/>
        <w:spacing w:after="0" w:line="240" w:lineRule="auto"/>
        <w:jc w:val="center"/>
        <w:rPr>
          <w:rFonts w:ascii="Times New Roman" w:eastAsia="SimSun" w:hAnsi="Times New Roman"/>
          <w:b/>
          <w:sz w:val="28"/>
          <w:szCs w:val="28"/>
          <w:lang w:eastAsia="zh-CN"/>
        </w:rPr>
      </w:pPr>
      <w:r w:rsidRPr="00BB4E46">
        <w:rPr>
          <w:rFonts w:ascii="Times New Roman" w:eastAsia="SimSun" w:hAnsi="Times New Roman"/>
          <w:b/>
          <w:sz w:val="28"/>
          <w:szCs w:val="28"/>
          <w:lang w:eastAsia="zh-CN"/>
        </w:rPr>
        <w:t>ПРОФЕССИОНАЛЬНОГО МОДУЛЯ ПМ.01</w:t>
      </w:r>
      <w:r w:rsidRPr="00D62C28">
        <w:rPr>
          <w:rFonts w:ascii="Times New Roman" w:eastAsia="SimSun" w:hAnsi="Times New Roman"/>
          <w:b/>
          <w:sz w:val="28"/>
          <w:szCs w:val="28"/>
          <w:lang w:eastAsia="zh-CN"/>
        </w:rPr>
        <w:t>ИЗГОТОВЛЕНИЕ ДЕТАЛЕЙ НА МЕТАЛЛО</w:t>
      </w:r>
      <w:r>
        <w:rPr>
          <w:rFonts w:ascii="Times New Roman" w:eastAsia="SimSun" w:hAnsi="Times New Roman"/>
          <w:b/>
          <w:sz w:val="28"/>
          <w:szCs w:val="28"/>
          <w:lang w:eastAsia="zh-CN"/>
        </w:rPr>
        <w:t xml:space="preserve">РЕЖУЩИХ СТАНКАХ РАЗЛИЧНОГО ВИДА </w:t>
      </w:r>
      <w:r w:rsidRPr="00D62C28">
        <w:rPr>
          <w:rFonts w:ascii="Times New Roman" w:eastAsia="SimSun" w:hAnsi="Times New Roman"/>
          <w:b/>
          <w:sz w:val="28"/>
          <w:szCs w:val="28"/>
          <w:lang w:eastAsia="zh-CN"/>
        </w:rPr>
        <w:t>И ТИПА ПО СТАДИЯМ ТЕХНОЛОГИЧЕСКОГО ПРОЦЕССА.</w:t>
      </w:r>
    </w:p>
    <w:p w14:paraId="37625A81" w14:textId="77777777" w:rsidR="005948C3" w:rsidRDefault="005948C3" w:rsidP="005948C3">
      <w:pPr>
        <w:spacing w:after="0" w:line="240" w:lineRule="auto"/>
        <w:jc w:val="both"/>
        <w:rPr>
          <w:rFonts w:ascii="Times New Roman" w:eastAsia="SimSun" w:hAnsi="Times New Roman"/>
          <w:b/>
          <w:sz w:val="32"/>
          <w:szCs w:val="32"/>
          <w:lang w:eastAsia="zh-CN"/>
        </w:rPr>
      </w:pPr>
    </w:p>
    <w:p w14:paraId="5336C9EC" w14:textId="77777777" w:rsidR="005948C3" w:rsidRDefault="005948C3" w:rsidP="005948C3">
      <w:pPr>
        <w:spacing w:after="0" w:line="240" w:lineRule="auto"/>
        <w:jc w:val="both"/>
        <w:rPr>
          <w:rFonts w:ascii="Times New Roman" w:hAnsi="Times New Roman"/>
          <w:color w:val="000000"/>
          <w:spacing w:val="-10"/>
          <w:sz w:val="28"/>
          <w:szCs w:val="28"/>
          <w:shd w:val="clear" w:color="auto" w:fill="FFFFFF"/>
        </w:rPr>
      </w:pPr>
      <w:r w:rsidRPr="00BB4E46">
        <w:rPr>
          <w:rFonts w:ascii="Times New Roman" w:eastAsia="SimSun" w:hAnsi="Times New Roman"/>
          <w:b/>
          <w:sz w:val="32"/>
          <w:szCs w:val="32"/>
          <w:lang w:eastAsia="zh-CN"/>
        </w:rPr>
        <w:t>МДК. 01.01</w:t>
      </w:r>
      <w:r w:rsidRPr="00BB4E46">
        <w:rPr>
          <w:rFonts w:ascii="Times New Roman" w:eastAsia="SimSun" w:hAnsi="Times New Roman"/>
          <w:b/>
          <w:sz w:val="28"/>
          <w:szCs w:val="28"/>
          <w:lang w:eastAsia="zh-CN"/>
        </w:rPr>
        <w:t xml:space="preserve">. </w:t>
      </w:r>
      <w:r w:rsidRPr="00BB4E46">
        <w:rPr>
          <w:rFonts w:ascii="Times New Roman" w:hAnsi="Times New Roman"/>
          <w:color w:val="000000"/>
          <w:spacing w:val="-10"/>
          <w:sz w:val="28"/>
          <w:szCs w:val="28"/>
          <w:shd w:val="clear" w:color="auto" w:fill="FFFFFF"/>
        </w:rPr>
        <w:t xml:space="preserve">Изготовление деталей на металлорежущих станках различного вида и типа (сверлильных, токарных, фрезерных, копировальных, шпоночных и шлифовальных) по стадиям технологического процесса </w:t>
      </w:r>
    </w:p>
    <w:p w14:paraId="77ED5260" w14:textId="77777777" w:rsidR="005948C3" w:rsidRPr="00D62C28" w:rsidRDefault="005948C3" w:rsidP="005948C3">
      <w:pPr>
        <w:spacing w:after="0" w:line="240" w:lineRule="auto"/>
        <w:jc w:val="both"/>
        <w:rPr>
          <w:rFonts w:ascii="Times New Roman" w:hAnsi="Times New Roman"/>
          <w:color w:val="000000"/>
          <w:spacing w:val="-10"/>
          <w:sz w:val="28"/>
          <w:szCs w:val="28"/>
          <w:shd w:val="clear" w:color="auto" w:fill="FFFFFF"/>
        </w:rPr>
      </w:pPr>
      <w:r w:rsidRPr="00D62C28">
        <w:rPr>
          <w:rFonts w:ascii="Times New Roman" w:hAnsi="Times New Roman"/>
          <w:sz w:val="28"/>
          <w:szCs w:val="28"/>
        </w:rPr>
        <w:t>1.1. </w:t>
      </w:r>
      <w:r w:rsidRPr="00D62C28">
        <w:rPr>
          <w:rFonts w:ascii="Times New Roman" w:hAnsi="Times New Roman"/>
          <w:color w:val="000000"/>
          <w:spacing w:val="-10"/>
          <w:sz w:val="28"/>
          <w:szCs w:val="28"/>
          <w:shd w:val="clear" w:color="auto" w:fill="FFFFFF"/>
        </w:rPr>
        <w:t>Область применения программы</w:t>
      </w:r>
    </w:p>
    <w:p w14:paraId="667E1F70" w14:textId="77777777" w:rsidR="005948C3" w:rsidRPr="00D62C28" w:rsidRDefault="005948C3" w:rsidP="005948C3">
      <w:pPr>
        <w:spacing w:after="0" w:line="240" w:lineRule="auto"/>
        <w:ind w:firstLine="709"/>
        <w:jc w:val="both"/>
        <w:rPr>
          <w:rFonts w:ascii="Times New Roman" w:hAnsi="Times New Roman"/>
          <w:color w:val="000000"/>
          <w:spacing w:val="-10"/>
          <w:sz w:val="28"/>
          <w:szCs w:val="28"/>
          <w:shd w:val="clear" w:color="auto" w:fill="FFFFFF"/>
        </w:rPr>
      </w:pPr>
      <w:r w:rsidRPr="00D62C28">
        <w:rPr>
          <w:rFonts w:ascii="Times New Roman" w:hAnsi="Times New Roman"/>
          <w:color w:val="000000"/>
          <w:spacing w:val="-10"/>
          <w:sz w:val="28"/>
          <w:szCs w:val="28"/>
          <w:shd w:val="clear" w:color="auto" w:fill="FFFFFF"/>
        </w:rPr>
        <w:t xml:space="preserve">Рабочая программа профессионального модуля </w:t>
      </w:r>
      <w:proofErr w:type="gramStart"/>
      <w:r w:rsidRPr="00D62C28">
        <w:rPr>
          <w:rFonts w:ascii="Times New Roman" w:hAnsi="Times New Roman"/>
          <w:color w:val="000000"/>
          <w:spacing w:val="-10"/>
          <w:sz w:val="28"/>
          <w:szCs w:val="28"/>
          <w:shd w:val="clear" w:color="auto" w:fill="FFFFFF"/>
        </w:rPr>
        <w:t>разработана  в</w:t>
      </w:r>
      <w:proofErr w:type="gramEnd"/>
      <w:r w:rsidRPr="00D62C28">
        <w:rPr>
          <w:rFonts w:ascii="Times New Roman" w:hAnsi="Times New Roman"/>
          <w:color w:val="000000"/>
          <w:spacing w:val="-10"/>
          <w:sz w:val="28"/>
          <w:szCs w:val="28"/>
          <w:shd w:val="clear" w:color="auto" w:fill="FFFFFF"/>
        </w:rPr>
        <w:t xml:space="preserve"> соответствии с федеральным государственным образовательным стандартом среднего профессионального образования по профессиям 15.01.32 Оператор станков с программным управлением. </w:t>
      </w:r>
    </w:p>
    <w:p w14:paraId="0F89018E" w14:textId="77777777" w:rsidR="005948C3" w:rsidRPr="00D62C28" w:rsidRDefault="005948C3" w:rsidP="005948C3">
      <w:pPr>
        <w:spacing w:after="0" w:line="240" w:lineRule="auto"/>
        <w:ind w:firstLine="709"/>
        <w:jc w:val="both"/>
        <w:rPr>
          <w:rFonts w:ascii="Times New Roman" w:hAnsi="Times New Roman"/>
          <w:color w:val="000000"/>
          <w:spacing w:val="-10"/>
          <w:sz w:val="28"/>
          <w:szCs w:val="28"/>
          <w:shd w:val="clear" w:color="auto" w:fill="FFFFFF"/>
        </w:rPr>
      </w:pPr>
      <w:r w:rsidRPr="00D62C28">
        <w:rPr>
          <w:rFonts w:ascii="Times New Roman" w:hAnsi="Times New Roman"/>
          <w:color w:val="000000"/>
          <w:spacing w:val="-10"/>
          <w:sz w:val="28"/>
          <w:szCs w:val="28"/>
          <w:shd w:val="clear" w:color="auto" w:fill="FFFFFF"/>
        </w:rPr>
        <w:t>Рабочая программа профессионального модуля может быть использована в дополнительном профессиональном образовании и при переподготовке специалистов в области технологии машиностроения, в ресурсном центре подготовки.</w:t>
      </w:r>
    </w:p>
    <w:p w14:paraId="160D4D5A" w14:textId="77777777" w:rsidR="005948C3" w:rsidRPr="00BB4E46" w:rsidRDefault="005948C3" w:rsidP="005948C3">
      <w:pPr>
        <w:spacing w:after="0" w:line="240" w:lineRule="auto"/>
        <w:jc w:val="both"/>
        <w:rPr>
          <w:rFonts w:ascii="Times New Roman" w:hAnsi="Times New Roman"/>
          <w:b/>
          <w:sz w:val="28"/>
          <w:szCs w:val="28"/>
        </w:rPr>
      </w:pPr>
      <w:r w:rsidRPr="00BB4E46">
        <w:rPr>
          <w:rFonts w:ascii="Times New Roman" w:hAnsi="Times New Roman"/>
          <w:b/>
          <w:sz w:val="28"/>
          <w:szCs w:val="28"/>
        </w:rPr>
        <w:t>1.</w:t>
      </w:r>
      <w:r>
        <w:rPr>
          <w:rFonts w:ascii="Times New Roman" w:hAnsi="Times New Roman"/>
          <w:b/>
          <w:sz w:val="28"/>
          <w:szCs w:val="28"/>
        </w:rPr>
        <w:t>2</w:t>
      </w:r>
      <w:r w:rsidRPr="00BB4E46">
        <w:rPr>
          <w:rFonts w:ascii="Times New Roman" w:hAnsi="Times New Roman"/>
          <w:b/>
          <w:sz w:val="28"/>
          <w:szCs w:val="28"/>
        </w:rPr>
        <w:t xml:space="preserve">. Цель и планируемые результаты освоения профессионального модуля </w:t>
      </w:r>
    </w:p>
    <w:p w14:paraId="175D21FB" w14:textId="77777777" w:rsidR="005948C3" w:rsidRDefault="005948C3" w:rsidP="005948C3">
      <w:pPr>
        <w:spacing w:after="0" w:line="240" w:lineRule="auto"/>
        <w:ind w:firstLine="709"/>
        <w:jc w:val="both"/>
        <w:rPr>
          <w:rFonts w:ascii="Times New Roman" w:hAnsi="Times New Roman"/>
          <w:sz w:val="28"/>
          <w:szCs w:val="28"/>
        </w:rPr>
      </w:pPr>
      <w:r w:rsidRPr="00BB4E46">
        <w:rPr>
          <w:rFonts w:ascii="Times New Roman" w:hAnsi="Times New Roman"/>
          <w:sz w:val="28"/>
          <w:szCs w:val="28"/>
        </w:rPr>
        <w:t xml:space="preserve">В результате изучения профессионального модуля студент должен освоить основной вид </w:t>
      </w:r>
      <w:proofErr w:type="spellStart"/>
      <w:r w:rsidRPr="00BB4E46">
        <w:rPr>
          <w:rFonts w:ascii="Times New Roman" w:hAnsi="Times New Roman"/>
          <w:sz w:val="28"/>
          <w:szCs w:val="28"/>
        </w:rPr>
        <w:t>деятельности</w:t>
      </w:r>
      <w:r w:rsidRPr="006025A6">
        <w:rPr>
          <w:rFonts w:ascii="Times New Roman" w:hAnsi="Times New Roman"/>
          <w:bCs/>
          <w:color w:val="000000"/>
          <w:spacing w:val="-10"/>
          <w:sz w:val="28"/>
          <w:szCs w:val="28"/>
          <w:shd w:val="clear" w:color="auto" w:fill="FFFFFF"/>
        </w:rPr>
        <w:t>Изготовление</w:t>
      </w:r>
      <w:proofErr w:type="spellEnd"/>
      <w:r w:rsidRPr="006025A6">
        <w:rPr>
          <w:rFonts w:ascii="Times New Roman" w:hAnsi="Times New Roman"/>
          <w:bCs/>
          <w:color w:val="000000"/>
          <w:spacing w:val="-10"/>
          <w:sz w:val="28"/>
          <w:szCs w:val="28"/>
          <w:shd w:val="clear" w:color="auto" w:fill="FFFFFF"/>
        </w:rPr>
        <w:t xml:space="preserve"> деталей на металлорежущих станках различного вида и типа по стадиям технологического </w:t>
      </w:r>
      <w:proofErr w:type="spellStart"/>
      <w:r w:rsidRPr="006025A6">
        <w:rPr>
          <w:rFonts w:ascii="Times New Roman" w:hAnsi="Times New Roman"/>
          <w:bCs/>
          <w:color w:val="000000"/>
          <w:spacing w:val="-10"/>
          <w:sz w:val="28"/>
          <w:szCs w:val="28"/>
          <w:shd w:val="clear" w:color="auto" w:fill="FFFFFF"/>
        </w:rPr>
        <w:t>процесса</w:t>
      </w:r>
      <w:r w:rsidRPr="00BB4E46">
        <w:rPr>
          <w:rFonts w:ascii="Times New Roman" w:hAnsi="Times New Roman"/>
          <w:sz w:val="28"/>
          <w:szCs w:val="28"/>
        </w:rPr>
        <w:t>и</w:t>
      </w:r>
      <w:proofErr w:type="spellEnd"/>
      <w:r w:rsidRPr="00BB4E46">
        <w:rPr>
          <w:rFonts w:ascii="Times New Roman" w:hAnsi="Times New Roman"/>
          <w:sz w:val="28"/>
          <w:szCs w:val="28"/>
        </w:rPr>
        <w:t xml:space="preserve"> соответствующие ему общие и профессиональные компетенции:</w:t>
      </w:r>
    </w:p>
    <w:p w14:paraId="6AED5B12" w14:textId="77777777" w:rsidR="005948C3" w:rsidRDefault="005948C3" w:rsidP="005948C3">
      <w:pPr>
        <w:pStyle w:val="a7"/>
        <w:numPr>
          <w:ilvl w:val="2"/>
          <w:numId w:val="224"/>
        </w:numPr>
        <w:spacing w:after="0" w:line="240" w:lineRule="auto"/>
        <w:ind w:left="0"/>
        <w:jc w:val="both"/>
        <w:rPr>
          <w:rFonts w:eastAsiaTheme="minorEastAsia"/>
          <w:b/>
          <w:sz w:val="28"/>
          <w:szCs w:val="28"/>
        </w:rPr>
      </w:pPr>
      <w:r w:rsidRPr="00D62C28">
        <w:rPr>
          <w:rFonts w:eastAsiaTheme="minorEastAsia"/>
          <w:b/>
          <w:sz w:val="28"/>
          <w:szCs w:val="28"/>
        </w:rPr>
        <w:t>Перечень общих компетенций</w:t>
      </w:r>
    </w:p>
    <w:tbl>
      <w:tblPr>
        <w:tblpPr w:leftFromText="180" w:rightFromText="180" w:vertAnchor="text" w:horzAnchor="margin" w:tblpY="7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8347"/>
      </w:tblGrid>
      <w:tr w:rsidR="005948C3" w:rsidRPr="00BB4E46" w14:paraId="0E25BC12" w14:textId="77777777" w:rsidTr="00FF539A">
        <w:tc>
          <w:tcPr>
            <w:tcW w:w="1224" w:type="dxa"/>
          </w:tcPr>
          <w:p w14:paraId="2ECBA6EB" w14:textId="77777777" w:rsidR="005948C3" w:rsidRPr="00BB4E46" w:rsidRDefault="005948C3" w:rsidP="00FF539A">
            <w:pPr>
              <w:keepNext/>
              <w:spacing w:after="0" w:line="240" w:lineRule="auto"/>
              <w:jc w:val="both"/>
              <w:rPr>
                <w:rFonts w:ascii="Times New Roman" w:hAnsi="Times New Roman"/>
                <w:b/>
                <w:bCs/>
                <w:iCs/>
                <w:sz w:val="24"/>
                <w:szCs w:val="24"/>
              </w:rPr>
            </w:pPr>
          </w:p>
        </w:tc>
        <w:tc>
          <w:tcPr>
            <w:tcW w:w="8347" w:type="dxa"/>
          </w:tcPr>
          <w:p w14:paraId="55CF5611" w14:textId="77777777" w:rsidR="005948C3" w:rsidRPr="00BB4E46" w:rsidRDefault="005948C3" w:rsidP="00FF539A">
            <w:pPr>
              <w:keepNext/>
              <w:spacing w:after="0" w:line="240" w:lineRule="auto"/>
              <w:jc w:val="both"/>
              <w:rPr>
                <w:rFonts w:ascii="Times New Roman" w:hAnsi="Times New Roman"/>
                <w:b/>
                <w:bCs/>
                <w:iCs/>
                <w:sz w:val="24"/>
                <w:szCs w:val="24"/>
              </w:rPr>
            </w:pPr>
            <w:r w:rsidRPr="00BB4E46">
              <w:rPr>
                <w:rFonts w:ascii="Times New Roman" w:hAnsi="Times New Roman"/>
                <w:b/>
                <w:bCs/>
                <w:iCs/>
                <w:sz w:val="24"/>
                <w:szCs w:val="24"/>
              </w:rPr>
              <w:t>Наименование общих компетенций</w:t>
            </w:r>
          </w:p>
        </w:tc>
      </w:tr>
      <w:tr w:rsidR="005948C3" w:rsidRPr="00BB4E46" w14:paraId="070920C5" w14:textId="77777777" w:rsidTr="00FF539A">
        <w:trPr>
          <w:trHeight w:val="327"/>
        </w:trPr>
        <w:tc>
          <w:tcPr>
            <w:tcW w:w="1224" w:type="dxa"/>
          </w:tcPr>
          <w:p w14:paraId="58ACB59C"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1.</w:t>
            </w:r>
          </w:p>
        </w:tc>
        <w:tc>
          <w:tcPr>
            <w:tcW w:w="8347" w:type="dxa"/>
          </w:tcPr>
          <w:p w14:paraId="74C00EEA" w14:textId="77777777" w:rsidR="005948C3" w:rsidRPr="00BB4E46" w:rsidRDefault="005948C3" w:rsidP="00FF539A">
            <w:pPr>
              <w:keepNext/>
              <w:spacing w:after="0" w:line="240" w:lineRule="auto"/>
              <w:rPr>
                <w:rFonts w:ascii="Times New Roman" w:hAnsi="Times New Roman"/>
                <w:bCs/>
                <w:i/>
                <w:iCs/>
                <w:sz w:val="24"/>
                <w:szCs w:val="24"/>
              </w:rPr>
            </w:pPr>
            <w:r w:rsidRPr="00BB4E46">
              <w:rPr>
                <w:rFonts w:ascii="Times New Roman" w:hAnsi="Times New Roman"/>
                <w:bCs/>
                <w:iCs/>
                <w:sz w:val="26"/>
                <w:szCs w:val="26"/>
              </w:rPr>
              <w:t>Выбирать способы решения задач профессиональной деятельности, применительно к различным контекстам</w:t>
            </w:r>
          </w:p>
        </w:tc>
      </w:tr>
      <w:tr w:rsidR="005948C3" w:rsidRPr="00BB4E46" w14:paraId="4C22A81B" w14:textId="77777777" w:rsidTr="00FF539A">
        <w:trPr>
          <w:trHeight w:val="327"/>
        </w:trPr>
        <w:tc>
          <w:tcPr>
            <w:tcW w:w="1224" w:type="dxa"/>
          </w:tcPr>
          <w:p w14:paraId="043ADF7D"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2.</w:t>
            </w:r>
          </w:p>
        </w:tc>
        <w:tc>
          <w:tcPr>
            <w:tcW w:w="8347" w:type="dxa"/>
          </w:tcPr>
          <w:p w14:paraId="619C818B" w14:textId="77777777" w:rsidR="005948C3" w:rsidRPr="00BB4E46" w:rsidRDefault="005948C3" w:rsidP="00FF539A">
            <w:pPr>
              <w:keepNext/>
              <w:spacing w:after="0" w:line="240" w:lineRule="auto"/>
              <w:rPr>
                <w:rFonts w:ascii="Times New Roman" w:hAnsi="Times New Roman"/>
                <w:bCs/>
                <w:i/>
                <w:iCs/>
                <w:sz w:val="24"/>
                <w:szCs w:val="24"/>
              </w:rPr>
            </w:pPr>
            <w:r w:rsidRPr="00BB4E46">
              <w:rPr>
                <w:rFonts w:ascii="Times New Roman" w:hAnsi="Times New Roman"/>
                <w:bCs/>
                <w:iCs/>
                <w:sz w:val="26"/>
                <w:szCs w:val="26"/>
              </w:rPr>
              <w:t>Осуществлять поиск, анализ и интерпретацию информации, необходимой для выполнения задач профессиональной деятельности</w:t>
            </w:r>
          </w:p>
        </w:tc>
      </w:tr>
      <w:tr w:rsidR="005948C3" w:rsidRPr="00BB4E46" w14:paraId="220F7225" w14:textId="77777777" w:rsidTr="00FF539A">
        <w:trPr>
          <w:trHeight w:val="327"/>
        </w:trPr>
        <w:tc>
          <w:tcPr>
            <w:tcW w:w="1224" w:type="dxa"/>
          </w:tcPr>
          <w:p w14:paraId="68980240"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3.</w:t>
            </w:r>
          </w:p>
        </w:tc>
        <w:tc>
          <w:tcPr>
            <w:tcW w:w="8347" w:type="dxa"/>
          </w:tcPr>
          <w:p w14:paraId="2A9B476A" w14:textId="77777777" w:rsidR="005948C3" w:rsidRPr="00BB4E46" w:rsidRDefault="005948C3" w:rsidP="00FF539A">
            <w:pPr>
              <w:autoSpaceDE w:val="0"/>
              <w:autoSpaceDN w:val="0"/>
              <w:adjustRightInd w:val="0"/>
              <w:spacing w:after="0" w:line="240" w:lineRule="auto"/>
              <w:ind w:firstLine="52"/>
              <w:rPr>
                <w:rFonts w:ascii="Times New Roman" w:hAnsi="Times New Roman"/>
                <w:i/>
                <w:sz w:val="24"/>
                <w:szCs w:val="24"/>
              </w:rPr>
            </w:pPr>
            <w:r w:rsidRPr="00BB4E46">
              <w:rPr>
                <w:rFonts w:ascii="Times New Roman" w:hAnsi="Times New Roman"/>
                <w:sz w:val="26"/>
                <w:szCs w:val="26"/>
              </w:rPr>
              <w:t>Планировать и реализовывать собственное профессиональное и личностное развитие</w:t>
            </w:r>
          </w:p>
        </w:tc>
      </w:tr>
      <w:tr w:rsidR="005948C3" w:rsidRPr="00BB4E46" w14:paraId="3736BEF5" w14:textId="77777777" w:rsidTr="00FF539A">
        <w:trPr>
          <w:trHeight w:val="327"/>
        </w:trPr>
        <w:tc>
          <w:tcPr>
            <w:tcW w:w="1224" w:type="dxa"/>
          </w:tcPr>
          <w:p w14:paraId="459AB79A"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4.</w:t>
            </w:r>
          </w:p>
        </w:tc>
        <w:tc>
          <w:tcPr>
            <w:tcW w:w="8347" w:type="dxa"/>
          </w:tcPr>
          <w:p w14:paraId="5B8277B2" w14:textId="77777777" w:rsidR="005948C3" w:rsidRPr="00BB4E46" w:rsidRDefault="005948C3" w:rsidP="00FF539A">
            <w:pPr>
              <w:keepNext/>
              <w:spacing w:after="0" w:line="240" w:lineRule="auto"/>
              <w:rPr>
                <w:rFonts w:ascii="Times New Roman" w:hAnsi="Times New Roman"/>
                <w:bCs/>
                <w:i/>
                <w:iCs/>
                <w:sz w:val="24"/>
                <w:szCs w:val="24"/>
              </w:rPr>
            </w:pPr>
            <w:r w:rsidRPr="00BB4E46">
              <w:rPr>
                <w:rFonts w:ascii="Times New Roman" w:hAnsi="Times New Roman"/>
                <w:bCs/>
                <w:iCs/>
                <w:sz w:val="26"/>
                <w:szCs w:val="26"/>
              </w:rPr>
              <w:t>Работать в коллективе и команде, эффективно взаимодействовать с коллегами, руководством, клиентами</w:t>
            </w:r>
          </w:p>
        </w:tc>
      </w:tr>
      <w:tr w:rsidR="005948C3" w:rsidRPr="00BB4E46" w14:paraId="4A9C243A" w14:textId="77777777" w:rsidTr="00FF539A">
        <w:trPr>
          <w:trHeight w:val="327"/>
        </w:trPr>
        <w:tc>
          <w:tcPr>
            <w:tcW w:w="1224" w:type="dxa"/>
          </w:tcPr>
          <w:p w14:paraId="4A4887EF"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5.</w:t>
            </w:r>
          </w:p>
        </w:tc>
        <w:tc>
          <w:tcPr>
            <w:tcW w:w="8347" w:type="dxa"/>
          </w:tcPr>
          <w:p w14:paraId="5B93A7E0" w14:textId="77777777" w:rsidR="005948C3" w:rsidRPr="00BB4E46" w:rsidRDefault="005948C3" w:rsidP="00FF539A">
            <w:pPr>
              <w:keepNext/>
              <w:spacing w:after="0" w:line="240" w:lineRule="auto"/>
              <w:rPr>
                <w:rFonts w:ascii="Times New Roman" w:hAnsi="Times New Roman"/>
                <w:bCs/>
                <w:i/>
                <w:iCs/>
                <w:sz w:val="24"/>
                <w:szCs w:val="24"/>
              </w:rPr>
            </w:pPr>
            <w:r w:rsidRPr="00BB4E46">
              <w:rPr>
                <w:rFonts w:ascii="Times New Roman" w:hAnsi="Times New Roman"/>
                <w:bCs/>
                <w:iCs/>
                <w:sz w:val="26"/>
                <w:szCs w:val="26"/>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BB4E46" w14:paraId="08A83898" w14:textId="77777777" w:rsidTr="00FF539A">
        <w:trPr>
          <w:trHeight w:val="327"/>
        </w:trPr>
        <w:tc>
          <w:tcPr>
            <w:tcW w:w="1224" w:type="dxa"/>
          </w:tcPr>
          <w:p w14:paraId="63269577"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7.</w:t>
            </w:r>
          </w:p>
        </w:tc>
        <w:tc>
          <w:tcPr>
            <w:tcW w:w="8347" w:type="dxa"/>
          </w:tcPr>
          <w:p w14:paraId="5A40F29C" w14:textId="77777777" w:rsidR="005948C3" w:rsidRPr="00BB4E46" w:rsidRDefault="005948C3" w:rsidP="00FF539A">
            <w:pPr>
              <w:autoSpaceDE w:val="0"/>
              <w:autoSpaceDN w:val="0"/>
              <w:adjustRightInd w:val="0"/>
              <w:spacing w:after="0" w:line="240" w:lineRule="auto"/>
              <w:ind w:firstLine="52"/>
              <w:rPr>
                <w:rFonts w:ascii="Times New Roman" w:hAnsi="Times New Roman"/>
                <w:i/>
                <w:sz w:val="24"/>
                <w:szCs w:val="24"/>
              </w:rPr>
            </w:pPr>
            <w:r w:rsidRPr="00BB4E46">
              <w:rPr>
                <w:rFonts w:ascii="Times New Roman" w:hAnsi="Times New Roman"/>
                <w:sz w:val="26"/>
                <w:szCs w:val="26"/>
              </w:rPr>
              <w:t>Содействовать сохранению окружающей среды, ресурсосбережению, эффективно действовать в чрезвычайных ситуациях</w:t>
            </w:r>
          </w:p>
        </w:tc>
      </w:tr>
      <w:tr w:rsidR="005948C3" w:rsidRPr="00BB4E46" w14:paraId="0DD94081" w14:textId="77777777" w:rsidTr="00FF539A">
        <w:trPr>
          <w:trHeight w:val="327"/>
        </w:trPr>
        <w:tc>
          <w:tcPr>
            <w:tcW w:w="1224" w:type="dxa"/>
          </w:tcPr>
          <w:p w14:paraId="388FE49A"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8.</w:t>
            </w:r>
          </w:p>
        </w:tc>
        <w:tc>
          <w:tcPr>
            <w:tcW w:w="8347" w:type="dxa"/>
          </w:tcPr>
          <w:p w14:paraId="0341C96E" w14:textId="77777777" w:rsidR="005948C3" w:rsidRPr="00BB4E46" w:rsidRDefault="005948C3" w:rsidP="00FF539A">
            <w:pPr>
              <w:autoSpaceDE w:val="0"/>
              <w:autoSpaceDN w:val="0"/>
              <w:adjustRightInd w:val="0"/>
              <w:spacing w:after="0" w:line="240" w:lineRule="auto"/>
              <w:ind w:firstLine="52"/>
              <w:rPr>
                <w:rFonts w:ascii="Times New Roman" w:hAnsi="Times New Roman"/>
                <w:i/>
                <w:sz w:val="24"/>
                <w:szCs w:val="24"/>
              </w:rPr>
            </w:pPr>
            <w:r w:rsidRPr="00BB4E46">
              <w:rPr>
                <w:rFonts w:ascii="Times New Roman" w:hAnsi="Times New Roman"/>
                <w:sz w:val="26"/>
                <w:szCs w:val="26"/>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948C3" w:rsidRPr="00BB4E46" w14:paraId="5B23AABB" w14:textId="77777777" w:rsidTr="00FF539A">
        <w:trPr>
          <w:trHeight w:val="327"/>
        </w:trPr>
        <w:tc>
          <w:tcPr>
            <w:tcW w:w="1224" w:type="dxa"/>
          </w:tcPr>
          <w:p w14:paraId="628C498A"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9.</w:t>
            </w:r>
          </w:p>
        </w:tc>
        <w:tc>
          <w:tcPr>
            <w:tcW w:w="8347" w:type="dxa"/>
          </w:tcPr>
          <w:p w14:paraId="3AEE1836" w14:textId="77777777" w:rsidR="005948C3" w:rsidRPr="00BB4E46" w:rsidRDefault="005948C3" w:rsidP="00FF539A">
            <w:pPr>
              <w:autoSpaceDE w:val="0"/>
              <w:autoSpaceDN w:val="0"/>
              <w:adjustRightInd w:val="0"/>
              <w:spacing w:after="0" w:line="240" w:lineRule="auto"/>
              <w:ind w:firstLine="52"/>
              <w:rPr>
                <w:rFonts w:ascii="Times New Roman" w:hAnsi="Times New Roman"/>
                <w:b/>
                <w:sz w:val="24"/>
                <w:szCs w:val="24"/>
              </w:rPr>
            </w:pPr>
            <w:r w:rsidRPr="00BB4E46">
              <w:rPr>
                <w:rFonts w:ascii="Times New Roman" w:hAnsi="Times New Roman"/>
                <w:sz w:val="26"/>
                <w:szCs w:val="26"/>
              </w:rPr>
              <w:t>Использовать информационные технологии в профессиональной деятельности</w:t>
            </w:r>
          </w:p>
        </w:tc>
      </w:tr>
      <w:tr w:rsidR="005948C3" w:rsidRPr="00BB4E46" w14:paraId="59C34655" w14:textId="77777777" w:rsidTr="00FF539A">
        <w:trPr>
          <w:trHeight w:val="327"/>
        </w:trPr>
        <w:tc>
          <w:tcPr>
            <w:tcW w:w="1224" w:type="dxa"/>
          </w:tcPr>
          <w:p w14:paraId="02599CFB"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10.</w:t>
            </w:r>
          </w:p>
        </w:tc>
        <w:tc>
          <w:tcPr>
            <w:tcW w:w="8347" w:type="dxa"/>
          </w:tcPr>
          <w:p w14:paraId="42E802E1" w14:textId="77777777" w:rsidR="005948C3" w:rsidRPr="00BB4E46" w:rsidRDefault="005948C3" w:rsidP="00FF539A">
            <w:pPr>
              <w:autoSpaceDE w:val="0"/>
              <w:autoSpaceDN w:val="0"/>
              <w:adjustRightInd w:val="0"/>
              <w:spacing w:after="0" w:line="240" w:lineRule="auto"/>
              <w:ind w:firstLine="52"/>
              <w:rPr>
                <w:rFonts w:ascii="Times New Roman" w:hAnsi="Times New Roman"/>
                <w:b/>
                <w:sz w:val="24"/>
                <w:szCs w:val="24"/>
              </w:rPr>
            </w:pPr>
            <w:r w:rsidRPr="00BB4E46">
              <w:rPr>
                <w:rFonts w:ascii="Times New Roman" w:hAnsi="Times New Roman"/>
                <w:sz w:val="26"/>
                <w:szCs w:val="26"/>
              </w:rPr>
              <w:t>Пользоваться профессиональной документацией на государственном и иностранном языках.</w:t>
            </w:r>
          </w:p>
        </w:tc>
      </w:tr>
      <w:tr w:rsidR="005948C3" w:rsidRPr="00BB4E46" w14:paraId="3C9863BB" w14:textId="77777777" w:rsidTr="00FF539A">
        <w:trPr>
          <w:trHeight w:val="327"/>
        </w:trPr>
        <w:tc>
          <w:tcPr>
            <w:tcW w:w="1224" w:type="dxa"/>
          </w:tcPr>
          <w:p w14:paraId="336E1E7F"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ОК 11.</w:t>
            </w:r>
          </w:p>
        </w:tc>
        <w:tc>
          <w:tcPr>
            <w:tcW w:w="8347" w:type="dxa"/>
          </w:tcPr>
          <w:p w14:paraId="2294AC08" w14:textId="77777777" w:rsidR="005948C3" w:rsidRPr="00BB4E46" w:rsidRDefault="005948C3" w:rsidP="00FF539A">
            <w:pPr>
              <w:autoSpaceDE w:val="0"/>
              <w:autoSpaceDN w:val="0"/>
              <w:adjustRightInd w:val="0"/>
              <w:spacing w:after="0" w:line="240" w:lineRule="auto"/>
              <w:rPr>
                <w:rFonts w:ascii="Times New Roman" w:hAnsi="Times New Roman"/>
                <w:b/>
                <w:sz w:val="24"/>
                <w:szCs w:val="24"/>
              </w:rPr>
            </w:pPr>
            <w:r w:rsidRPr="00BB4E46">
              <w:rPr>
                <w:rFonts w:ascii="Times New Roman" w:hAnsi="Times New Roman"/>
                <w:sz w:val="26"/>
                <w:szCs w:val="26"/>
              </w:rPr>
              <w:t>Планировать предпринимательскую деятельность в профессиональной сфере</w:t>
            </w:r>
          </w:p>
        </w:tc>
      </w:tr>
    </w:tbl>
    <w:p w14:paraId="3D36D8F2" w14:textId="77777777" w:rsidR="005948C3" w:rsidRPr="00BB4E46" w:rsidRDefault="005948C3" w:rsidP="005948C3">
      <w:pPr>
        <w:spacing w:after="0" w:line="240" w:lineRule="auto"/>
        <w:rPr>
          <w:rFonts w:ascii="Times New Roman" w:hAnsi="Times New Roman"/>
        </w:rPr>
      </w:pPr>
    </w:p>
    <w:p w14:paraId="7C2D97D9" w14:textId="77777777" w:rsidR="005948C3" w:rsidRPr="00BB4E46" w:rsidRDefault="005948C3" w:rsidP="005948C3">
      <w:pPr>
        <w:keepNext/>
        <w:spacing w:after="0" w:line="240" w:lineRule="auto"/>
        <w:jc w:val="both"/>
        <w:rPr>
          <w:rFonts w:ascii="Times New Roman" w:hAnsi="Times New Roman"/>
          <w:b/>
          <w:bCs/>
          <w:iCs/>
          <w:sz w:val="28"/>
          <w:szCs w:val="28"/>
        </w:rPr>
      </w:pPr>
      <w:r>
        <w:rPr>
          <w:rFonts w:ascii="Times New Roman" w:hAnsi="Times New Roman"/>
          <w:b/>
          <w:bCs/>
          <w:sz w:val="28"/>
          <w:szCs w:val="28"/>
        </w:rPr>
        <w:lastRenderedPageBreak/>
        <w:t>1.2</w:t>
      </w:r>
      <w:r w:rsidRPr="00BB4E46">
        <w:rPr>
          <w:rFonts w:ascii="Times New Roman" w:hAnsi="Times New Roman"/>
          <w:b/>
          <w:bCs/>
          <w:sz w:val="28"/>
          <w:szCs w:val="28"/>
        </w:rPr>
        <w:t xml:space="preserve">.2. Перечень профессиональных компетенций </w:t>
      </w:r>
    </w:p>
    <w:p w14:paraId="7C275B29" w14:textId="77777777" w:rsidR="005948C3" w:rsidRPr="00BB4E46" w:rsidRDefault="005948C3" w:rsidP="005948C3">
      <w:pPr>
        <w:keepNext/>
        <w:spacing w:after="0" w:line="240" w:lineRule="auto"/>
        <w:ind w:firstLine="709"/>
        <w:jc w:val="both"/>
        <w:rPr>
          <w:rFonts w:ascii="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8373"/>
      </w:tblGrid>
      <w:tr w:rsidR="005948C3" w:rsidRPr="00BB4E46" w14:paraId="1F937A40" w14:textId="77777777" w:rsidTr="00FF539A">
        <w:tc>
          <w:tcPr>
            <w:tcW w:w="1198" w:type="dxa"/>
          </w:tcPr>
          <w:p w14:paraId="0CE13380" w14:textId="77777777" w:rsidR="005948C3" w:rsidRPr="00BB4E46" w:rsidRDefault="005948C3" w:rsidP="00FF539A">
            <w:pPr>
              <w:keepNext/>
              <w:spacing w:after="0" w:line="240" w:lineRule="auto"/>
              <w:jc w:val="both"/>
              <w:rPr>
                <w:rFonts w:ascii="Times New Roman" w:hAnsi="Times New Roman"/>
                <w:b/>
                <w:iCs/>
                <w:sz w:val="24"/>
                <w:szCs w:val="24"/>
              </w:rPr>
            </w:pPr>
            <w:r w:rsidRPr="00BB4E46">
              <w:rPr>
                <w:rFonts w:ascii="Times New Roman" w:hAnsi="Times New Roman"/>
                <w:b/>
                <w:iCs/>
                <w:sz w:val="24"/>
                <w:szCs w:val="24"/>
              </w:rPr>
              <w:t>Код</w:t>
            </w:r>
          </w:p>
        </w:tc>
        <w:tc>
          <w:tcPr>
            <w:tcW w:w="8373" w:type="dxa"/>
          </w:tcPr>
          <w:p w14:paraId="368175DD" w14:textId="77777777" w:rsidR="005948C3" w:rsidRPr="00BB4E46" w:rsidRDefault="005948C3" w:rsidP="00FF539A">
            <w:pPr>
              <w:keepNext/>
              <w:spacing w:after="0" w:line="240" w:lineRule="auto"/>
              <w:jc w:val="both"/>
              <w:rPr>
                <w:rFonts w:ascii="Times New Roman" w:hAnsi="Times New Roman"/>
                <w:b/>
                <w:iCs/>
                <w:sz w:val="24"/>
                <w:szCs w:val="24"/>
              </w:rPr>
            </w:pPr>
            <w:r w:rsidRPr="00BB4E46">
              <w:rPr>
                <w:rFonts w:ascii="Times New Roman" w:hAnsi="Times New Roman"/>
                <w:b/>
                <w:iCs/>
                <w:sz w:val="24"/>
                <w:szCs w:val="24"/>
              </w:rPr>
              <w:t>Наименование видов деятельности и профессиональных компетенций</w:t>
            </w:r>
          </w:p>
        </w:tc>
      </w:tr>
      <w:tr w:rsidR="005948C3" w:rsidRPr="00BB4E46" w14:paraId="31884C45" w14:textId="77777777" w:rsidTr="00FF539A">
        <w:tc>
          <w:tcPr>
            <w:tcW w:w="1198" w:type="dxa"/>
          </w:tcPr>
          <w:p w14:paraId="77C5B05B"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ВД 1</w:t>
            </w:r>
          </w:p>
        </w:tc>
        <w:tc>
          <w:tcPr>
            <w:tcW w:w="8373" w:type="dxa"/>
          </w:tcPr>
          <w:p w14:paraId="760B7B5B" w14:textId="77777777" w:rsidR="005948C3" w:rsidRPr="00BB4E46" w:rsidRDefault="005948C3" w:rsidP="00FF539A">
            <w:pPr>
              <w:keepNext/>
              <w:spacing w:after="0" w:line="240" w:lineRule="auto"/>
              <w:jc w:val="both"/>
              <w:rPr>
                <w:rFonts w:ascii="Times New Roman" w:hAnsi="Times New Roman"/>
                <w:bCs/>
                <w:i/>
                <w:iCs/>
                <w:sz w:val="24"/>
                <w:szCs w:val="24"/>
              </w:rPr>
            </w:pPr>
            <w:r w:rsidRPr="00BB4E46">
              <w:rPr>
                <w:rFonts w:ascii="Times New Roman" w:hAnsi="Times New Roman"/>
                <w:bCs/>
                <w:iCs/>
                <w:sz w:val="24"/>
                <w:szCs w:val="24"/>
              </w:rPr>
              <w:t>Изготовление деталей на металлорежущих станках различного вида и</w:t>
            </w:r>
            <w:r w:rsidRPr="00BB4E46">
              <w:rPr>
                <w:rFonts w:ascii="Times New Roman" w:hAnsi="Times New Roman"/>
                <w:bCs/>
                <w:iCs/>
                <w:sz w:val="24"/>
                <w:szCs w:val="24"/>
              </w:rPr>
              <w:br/>
              <w:t>типа (сверлильных, токарных, фрезерных, копировальных, шпоночных и</w:t>
            </w:r>
            <w:r w:rsidRPr="00BB4E46">
              <w:rPr>
                <w:rFonts w:ascii="Times New Roman" w:hAnsi="Times New Roman"/>
                <w:bCs/>
                <w:iCs/>
                <w:sz w:val="24"/>
                <w:szCs w:val="24"/>
              </w:rPr>
              <w:br/>
              <w:t>шлифовальных) по стадиям технологического процесса в соответствии с</w:t>
            </w:r>
            <w:r w:rsidRPr="00BB4E46">
              <w:rPr>
                <w:rFonts w:ascii="Times New Roman" w:hAnsi="Times New Roman"/>
                <w:bCs/>
                <w:iCs/>
                <w:sz w:val="24"/>
                <w:szCs w:val="24"/>
              </w:rPr>
              <w:br/>
              <w:t>требованиями охраны труда и экологической безопасности</w:t>
            </w:r>
          </w:p>
        </w:tc>
      </w:tr>
      <w:tr w:rsidR="005948C3" w:rsidRPr="00BB4E46" w14:paraId="25C18894" w14:textId="77777777" w:rsidTr="00FF539A">
        <w:tc>
          <w:tcPr>
            <w:tcW w:w="1198" w:type="dxa"/>
          </w:tcPr>
          <w:p w14:paraId="54E2B06F"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ПК 1.1.</w:t>
            </w:r>
          </w:p>
        </w:tc>
        <w:tc>
          <w:tcPr>
            <w:tcW w:w="8373" w:type="dxa"/>
          </w:tcPr>
          <w:p w14:paraId="1797631A" w14:textId="77777777" w:rsidR="005948C3" w:rsidRPr="00BB4E46" w:rsidRDefault="005948C3" w:rsidP="00FF539A">
            <w:pPr>
              <w:keepNext/>
              <w:spacing w:after="0" w:line="240" w:lineRule="auto"/>
              <w:jc w:val="both"/>
              <w:rPr>
                <w:rFonts w:ascii="Times New Roman" w:hAnsi="Times New Roman"/>
                <w:bCs/>
                <w:i/>
                <w:iCs/>
                <w:sz w:val="24"/>
                <w:szCs w:val="24"/>
              </w:rPr>
            </w:pPr>
            <w:r w:rsidRPr="00BB4E46">
              <w:rPr>
                <w:rFonts w:ascii="Times New Roman" w:hAnsi="Times New Roman"/>
                <w:bCs/>
                <w:iCs/>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w:t>
            </w:r>
          </w:p>
        </w:tc>
      </w:tr>
      <w:tr w:rsidR="005948C3" w:rsidRPr="00BB4E46" w14:paraId="37B2B757" w14:textId="77777777" w:rsidTr="00FF539A">
        <w:tc>
          <w:tcPr>
            <w:tcW w:w="1198" w:type="dxa"/>
          </w:tcPr>
          <w:p w14:paraId="0CA16F15"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ПК 1.2</w:t>
            </w:r>
          </w:p>
        </w:tc>
        <w:tc>
          <w:tcPr>
            <w:tcW w:w="8373" w:type="dxa"/>
          </w:tcPr>
          <w:p w14:paraId="282F3FE3" w14:textId="77777777" w:rsidR="005948C3" w:rsidRPr="00BB4E46" w:rsidRDefault="005948C3" w:rsidP="00FF539A">
            <w:pPr>
              <w:autoSpaceDE w:val="0"/>
              <w:autoSpaceDN w:val="0"/>
              <w:adjustRightInd w:val="0"/>
              <w:spacing w:after="0" w:line="240" w:lineRule="auto"/>
              <w:ind w:firstLine="77"/>
              <w:jc w:val="both"/>
              <w:rPr>
                <w:rFonts w:ascii="Times New Roman" w:hAnsi="Times New Roman"/>
                <w:i/>
                <w:sz w:val="24"/>
                <w:szCs w:val="24"/>
              </w:rPr>
            </w:pPr>
            <w:r w:rsidRPr="00BB4E46">
              <w:rPr>
                <w:rFonts w:ascii="Times New Roman" w:hAnsi="Times New Roman"/>
                <w:sz w:val="24"/>
                <w:szCs w:val="24"/>
              </w:rPr>
              <w:t xml:space="preserve">Осуществлять подготовку к использованию инструмента, оснастки, </w:t>
            </w:r>
            <w:proofErr w:type="spellStart"/>
            <w:r w:rsidRPr="00BB4E46">
              <w:rPr>
                <w:rFonts w:ascii="Times New Roman" w:hAnsi="Times New Roman"/>
                <w:sz w:val="24"/>
                <w:szCs w:val="24"/>
              </w:rPr>
              <w:t>подналадку</w:t>
            </w:r>
            <w:proofErr w:type="spellEnd"/>
            <w:r w:rsidRPr="00BB4E46">
              <w:rPr>
                <w:rFonts w:ascii="Times New Roman" w:hAnsi="Times New Roman"/>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r>
      <w:tr w:rsidR="005948C3" w:rsidRPr="00BB4E46" w14:paraId="58544728" w14:textId="77777777" w:rsidTr="00FF539A">
        <w:tc>
          <w:tcPr>
            <w:tcW w:w="1198" w:type="dxa"/>
          </w:tcPr>
          <w:p w14:paraId="5E305035"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ПК 1.3</w:t>
            </w:r>
          </w:p>
        </w:tc>
        <w:tc>
          <w:tcPr>
            <w:tcW w:w="8373" w:type="dxa"/>
          </w:tcPr>
          <w:p w14:paraId="7E81E5A8" w14:textId="77777777" w:rsidR="005948C3" w:rsidRPr="00BB4E46" w:rsidRDefault="005948C3" w:rsidP="00FF539A">
            <w:pPr>
              <w:autoSpaceDE w:val="0"/>
              <w:autoSpaceDN w:val="0"/>
              <w:adjustRightInd w:val="0"/>
              <w:spacing w:after="0" w:line="240" w:lineRule="auto"/>
              <w:ind w:firstLine="78"/>
              <w:jc w:val="both"/>
              <w:rPr>
                <w:rFonts w:ascii="Times New Roman" w:hAnsi="Times New Roman"/>
                <w:i/>
                <w:sz w:val="24"/>
                <w:szCs w:val="24"/>
              </w:rPr>
            </w:pPr>
            <w:r w:rsidRPr="00BB4E46">
              <w:rPr>
                <w:rFonts w:ascii="Times New Roman" w:hAnsi="Times New Roman"/>
                <w:sz w:val="24"/>
                <w:szCs w:val="24"/>
              </w:rPr>
              <w:t>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r>
      <w:tr w:rsidR="005948C3" w:rsidRPr="00BB4E46" w14:paraId="6B5BDE35" w14:textId="77777777" w:rsidTr="00FF539A">
        <w:tc>
          <w:tcPr>
            <w:tcW w:w="1198" w:type="dxa"/>
          </w:tcPr>
          <w:p w14:paraId="343A9D61" w14:textId="77777777" w:rsidR="005948C3" w:rsidRPr="00BB4E46" w:rsidRDefault="005948C3" w:rsidP="00FF539A">
            <w:pPr>
              <w:keepNext/>
              <w:spacing w:after="0" w:line="240" w:lineRule="auto"/>
              <w:jc w:val="both"/>
              <w:rPr>
                <w:rFonts w:ascii="Times New Roman" w:hAnsi="Times New Roman"/>
                <w:bCs/>
                <w:iCs/>
                <w:sz w:val="24"/>
                <w:szCs w:val="24"/>
              </w:rPr>
            </w:pPr>
            <w:r w:rsidRPr="00BB4E46">
              <w:rPr>
                <w:rFonts w:ascii="Times New Roman" w:hAnsi="Times New Roman"/>
                <w:bCs/>
                <w:iCs/>
                <w:sz w:val="24"/>
                <w:szCs w:val="24"/>
              </w:rPr>
              <w:t>ПК 1.4</w:t>
            </w:r>
          </w:p>
        </w:tc>
        <w:tc>
          <w:tcPr>
            <w:tcW w:w="8373" w:type="dxa"/>
          </w:tcPr>
          <w:p w14:paraId="47B44F88" w14:textId="77777777" w:rsidR="005948C3" w:rsidRPr="00BB4E46" w:rsidRDefault="005948C3" w:rsidP="00FF539A">
            <w:pPr>
              <w:keepNext/>
              <w:spacing w:after="0" w:line="240" w:lineRule="auto"/>
              <w:jc w:val="both"/>
              <w:rPr>
                <w:rFonts w:ascii="Times New Roman" w:hAnsi="Times New Roman"/>
                <w:bCs/>
                <w:i/>
                <w:iCs/>
                <w:sz w:val="24"/>
                <w:szCs w:val="24"/>
              </w:rPr>
            </w:pPr>
            <w:r w:rsidRPr="00BB4E46">
              <w:rPr>
                <w:rFonts w:ascii="Times New Roman" w:hAnsi="Times New Roman"/>
                <w:bCs/>
                <w:iCs/>
                <w:sz w:val="24"/>
                <w:szCs w:val="24"/>
              </w:rPr>
              <w:t>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w:t>
            </w:r>
          </w:p>
        </w:tc>
      </w:tr>
    </w:tbl>
    <w:p w14:paraId="3E68943C" w14:textId="77777777" w:rsidR="005948C3" w:rsidRPr="00BB4E46" w:rsidRDefault="005948C3" w:rsidP="005948C3">
      <w:pPr>
        <w:spacing w:after="0" w:line="240" w:lineRule="auto"/>
        <w:rPr>
          <w:rFonts w:ascii="Times New Roman" w:hAnsi="Times New Roman"/>
          <w:i/>
          <w:sz w:val="24"/>
          <w:szCs w:val="24"/>
        </w:rPr>
      </w:pPr>
    </w:p>
    <w:p w14:paraId="4D0B9ABC" w14:textId="77777777" w:rsidR="005948C3" w:rsidRPr="00BB4E46" w:rsidRDefault="005948C3" w:rsidP="005948C3">
      <w:pPr>
        <w:spacing w:after="0" w:line="240" w:lineRule="auto"/>
        <w:rPr>
          <w:rFonts w:ascii="Times New Roman" w:hAnsi="Times New Roman"/>
          <w:bCs/>
          <w:sz w:val="28"/>
          <w:szCs w:val="28"/>
        </w:rPr>
      </w:pPr>
      <w:r w:rsidRPr="00BB4E46">
        <w:rPr>
          <w:rFonts w:ascii="Times New Roman" w:hAnsi="Times New Roman"/>
          <w:bCs/>
          <w:sz w:val="28"/>
          <w:szCs w:val="28"/>
        </w:rPr>
        <w:t>В результате освоения профессионального модуля студент должен:</w:t>
      </w:r>
    </w:p>
    <w:tbl>
      <w:tblPr>
        <w:tblStyle w:val="16"/>
        <w:tblW w:w="0" w:type="auto"/>
        <w:tblLook w:val="04A0" w:firstRow="1" w:lastRow="0" w:firstColumn="1" w:lastColumn="0" w:noHBand="0" w:noVBand="1"/>
      </w:tblPr>
      <w:tblGrid>
        <w:gridCol w:w="2405"/>
        <w:gridCol w:w="7082"/>
      </w:tblGrid>
      <w:tr w:rsidR="005948C3" w:rsidRPr="00BB4E46" w14:paraId="1B1FA976" w14:textId="77777777" w:rsidTr="00FF539A">
        <w:tc>
          <w:tcPr>
            <w:tcW w:w="2405" w:type="dxa"/>
          </w:tcPr>
          <w:p w14:paraId="513C0F70" w14:textId="77777777" w:rsidR="005948C3" w:rsidRPr="00BB4E46" w:rsidRDefault="005948C3" w:rsidP="00FF539A">
            <w:pPr>
              <w:rPr>
                <w:rFonts w:ascii="Times New Roman" w:hAnsi="Times New Roman"/>
                <w:b/>
                <w:bCs/>
                <w:sz w:val="24"/>
                <w:szCs w:val="24"/>
              </w:rPr>
            </w:pPr>
            <w:r w:rsidRPr="00BB4E46">
              <w:rPr>
                <w:rFonts w:ascii="Times New Roman" w:hAnsi="Times New Roman"/>
                <w:b/>
                <w:bCs/>
                <w:sz w:val="24"/>
                <w:szCs w:val="24"/>
              </w:rPr>
              <w:t>Иметь практический опыт</w:t>
            </w:r>
          </w:p>
        </w:tc>
        <w:tc>
          <w:tcPr>
            <w:tcW w:w="7082" w:type="dxa"/>
          </w:tcPr>
          <w:p w14:paraId="0829202C" w14:textId="77777777" w:rsidR="005948C3" w:rsidRPr="00BB4E46" w:rsidRDefault="005948C3" w:rsidP="00FF539A">
            <w:pPr>
              <w:rPr>
                <w:rFonts w:ascii="Times New Roman" w:hAnsi="Times New Roman"/>
                <w:sz w:val="24"/>
                <w:szCs w:val="24"/>
              </w:rPr>
            </w:pPr>
            <w:r w:rsidRPr="00BB4E46">
              <w:rPr>
                <w:rFonts w:ascii="Times New Roman" w:hAnsi="Times New Roman"/>
                <w:sz w:val="24"/>
                <w:szCs w:val="24"/>
              </w:rPr>
              <w:t>- выполнение подготовительных работ и обслуживания рабочего места станочника;</w:t>
            </w:r>
          </w:p>
          <w:p w14:paraId="2CC3DB5A" w14:textId="77777777" w:rsidR="005948C3" w:rsidRPr="00BB4E46" w:rsidRDefault="005948C3" w:rsidP="00FF539A">
            <w:pPr>
              <w:rPr>
                <w:rFonts w:ascii="Times New Roman" w:hAnsi="Times New Roman"/>
                <w:sz w:val="24"/>
                <w:szCs w:val="24"/>
              </w:rPr>
            </w:pPr>
            <w:r w:rsidRPr="00BB4E46">
              <w:rPr>
                <w:rFonts w:ascii="Times New Roman" w:hAnsi="Times New Roman"/>
                <w:sz w:val="24"/>
                <w:szCs w:val="24"/>
              </w:rPr>
              <w:t>- обработка и доводка деталей, заготовок и инструментов на</w:t>
            </w:r>
            <w:r w:rsidRPr="00BB4E46">
              <w:rPr>
                <w:rFonts w:ascii="Times New Roman" w:hAnsi="Times New Roman"/>
                <w:sz w:val="24"/>
                <w:szCs w:val="24"/>
              </w:rPr>
              <w:br/>
              <w:t>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p w14:paraId="70C2DB57" w14:textId="77777777" w:rsidR="005948C3" w:rsidRPr="00BB4E46" w:rsidRDefault="005948C3" w:rsidP="00FF539A">
            <w:pPr>
              <w:rPr>
                <w:rFonts w:ascii="Times New Roman" w:hAnsi="Times New Roman"/>
                <w:sz w:val="24"/>
                <w:szCs w:val="24"/>
              </w:rPr>
            </w:pPr>
            <w:r w:rsidRPr="00BB4E46">
              <w:rPr>
                <w:rFonts w:ascii="Times New Roman" w:hAnsi="Times New Roman"/>
                <w:sz w:val="24"/>
                <w:szCs w:val="24"/>
              </w:rPr>
              <w:t>- подготовка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в соответствии с полученным заданием;</w:t>
            </w:r>
          </w:p>
          <w:p w14:paraId="7E659C07" w14:textId="77777777" w:rsidR="005948C3" w:rsidRPr="00BB4E46" w:rsidRDefault="005948C3" w:rsidP="00FF539A">
            <w:pPr>
              <w:rPr>
                <w:rFonts w:ascii="Times New Roman" w:hAnsi="Times New Roman"/>
                <w:bCs/>
                <w:sz w:val="24"/>
                <w:szCs w:val="24"/>
              </w:rPr>
            </w:pPr>
            <w:r w:rsidRPr="00BB4E46">
              <w:rPr>
                <w:rFonts w:ascii="Times New Roman" w:hAnsi="Times New Roman"/>
                <w:sz w:val="24"/>
                <w:szCs w:val="24"/>
              </w:rPr>
              <w:t>- определение последовательности и оптимального режима</w:t>
            </w:r>
            <w:r w:rsidRPr="00BB4E46">
              <w:rPr>
                <w:rFonts w:ascii="Times New Roman" w:hAnsi="Times New Roman"/>
                <w:sz w:val="24"/>
                <w:szCs w:val="24"/>
              </w:rPr>
              <w:br/>
              <w:t xml:space="preserve">обработки различных изделий на металлорежущих станках различного вида и типа (сверлильных, токарных, фрезерных, копировальных, шпоночных и шлифовальных) </w:t>
            </w:r>
          </w:p>
        </w:tc>
      </w:tr>
      <w:tr w:rsidR="005948C3" w:rsidRPr="00BB4E46" w14:paraId="7B1F664B" w14:textId="77777777" w:rsidTr="00FF539A">
        <w:tc>
          <w:tcPr>
            <w:tcW w:w="2405" w:type="dxa"/>
          </w:tcPr>
          <w:p w14:paraId="28B4E385" w14:textId="77777777" w:rsidR="005948C3" w:rsidRPr="00BB4E46" w:rsidRDefault="005948C3" w:rsidP="00FF539A">
            <w:pPr>
              <w:rPr>
                <w:rFonts w:ascii="Times New Roman" w:hAnsi="Times New Roman"/>
                <w:b/>
                <w:bCs/>
                <w:sz w:val="24"/>
                <w:szCs w:val="24"/>
              </w:rPr>
            </w:pPr>
            <w:r w:rsidRPr="00BB4E46">
              <w:rPr>
                <w:rFonts w:ascii="Times New Roman" w:hAnsi="Times New Roman"/>
                <w:b/>
                <w:bCs/>
                <w:sz w:val="24"/>
                <w:szCs w:val="24"/>
              </w:rPr>
              <w:t xml:space="preserve">Уметь </w:t>
            </w:r>
          </w:p>
        </w:tc>
        <w:tc>
          <w:tcPr>
            <w:tcW w:w="7082" w:type="dxa"/>
          </w:tcPr>
          <w:p w14:paraId="3E891C04" w14:textId="77777777" w:rsidR="005948C3" w:rsidRPr="00BB4E46" w:rsidRDefault="005948C3" w:rsidP="00FF539A">
            <w:pPr>
              <w:autoSpaceDE w:val="0"/>
              <w:autoSpaceDN w:val="0"/>
              <w:adjustRightInd w:val="0"/>
              <w:ind w:hanging="5"/>
              <w:jc w:val="both"/>
              <w:rPr>
                <w:rFonts w:ascii="Times New Roman" w:hAnsi="Times New Roman"/>
                <w:sz w:val="24"/>
                <w:szCs w:val="24"/>
              </w:rPr>
            </w:pPr>
            <w:r w:rsidRPr="00BB4E46">
              <w:rPr>
                <w:rFonts w:ascii="Times New Roman" w:hAnsi="Times New Roman"/>
                <w:sz w:val="24"/>
                <w:szCs w:val="24"/>
              </w:rPr>
              <w:t>- 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w:t>
            </w:r>
          </w:p>
          <w:p w14:paraId="2D048FDC" w14:textId="77777777" w:rsidR="005948C3" w:rsidRPr="00BB4E46" w:rsidRDefault="005948C3" w:rsidP="00FF539A">
            <w:pPr>
              <w:rPr>
                <w:rFonts w:ascii="Times New Roman" w:hAnsi="Times New Roman"/>
                <w:sz w:val="24"/>
                <w:szCs w:val="24"/>
              </w:rPr>
            </w:pPr>
            <w:r w:rsidRPr="00BB4E46">
              <w:rPr>
                <w:rFonts w:ascii="Times New Roman" w:hAnsi="Times New Roman"/>
                <w:sz w:val="24"/>
                <w:szCs w:val="24"/>
              </w:rPr>
              <w:t>- 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p w14:paraId="230FAC90" w14:textId="77777777" w:rsidR="005948C3" w:rsidRPr="00BB4E46" w:rsidRDefault="005948C3" w:rsidP="00FF539A">
            <w:pPr>
              <w:autoSpaceDE w:val="0"/>
              <w:autoSpaceDN w:val="0"/>
              <w:adjustRightInd w:val="0"/>
              <w:ind w:hanging="5"/>
              <w:jc w:val="both"/>
              <w:rPr>
                <w:rFonts w:ascii="Times New Roman" w:hAnsi="Times New Roman"/>
                <w:sz w:val="24"/>
                <w:szCs w:val="24"/>
              </w:rPr>
            </w:pPr>
            <w:r w:rsidRPr="00BB4E46">
              <w:rPr>
                <w:rFonts w:ascii="Times New Roman" w:hAnsi="Times New Roman"/>
                <w:sz w:val="24"/>
                <w:szCs w:val="24"/>
              </w:rPr>
              <w:t>- выбирать и подготавливать к работе универсальные, специальные приспособления, режущий и контрольно-измерительный инструмент;</w:t>
            </w:r>
          </w:p>
          <w:p w14:paraId="2B5BC849" w14:textId="77777777" w:rsidR="005948C3" w:rsidRPr="00BB4E46" w:rsidRDefault="005948C3" w:rsidP="00FF539A">
            <w:pPr>
              <w:autoSpaceDE w:val="0"/>
              <w:autoSpaceDN w:val="0"/>
              <w:adjustRightInd w:val="0"/>
              <w:ind w:hanging="5"/>
              <w:jc w:val="both"/>
              <w:rPr>
                <w:rFonts w:ascii="Times New Roman" w:hAnsi="Times New Roman"/>
                <w:sz w:val="24"/>
                <w:szCs w:val="24"/>
              </w:rPr>
            </w:pPr>
            <w:r w:rsidRPr="00BB4E46">
              <w:rPr>
                <w:rFonts w:ascii="Times New Roman" w:hAnsi="Times New Roman"/>
                <w:sz w:val="24"/>
                <w:szCs w:val="24"/>
              </w:rPr>
              <w:t>- устанавливать оптимальный режим обработки в соответствии с технологической картой;</w:t>
            </w:r>
          </w:p>
        </w:tc>
      </w:tr>
      <w:tr w:rsidR="005948C3" w:rsidRPr="00BB4E46" w14:paraId="42FD8522" w14:textId="77777777" w:rsidTr="00FF539A">
        <w:tc>
          <w:tcPr>
            <w:tcW w:w="2405" w:type="dxa"/>
          </w:tcPr>
          <w:p w14:paraId="7EA439E9" w14:textId="77777777" w:rsidR="005948C3" w:rsidRPr="00BB4E46" w:rsidRDefault="005948C3" w:rsidP="00FF539A">
            <w:pPr>
              <w:rPr>
                <w:rFonts w:ascii="Times New Roman" w:hAnsi="Times New Roman"/>
                <w:b/>
                <w:bCs/>
                <w:sz w:val="24"/>
                <w:szCs w:val="24"/>
              </w:rPr>
            </w:pPr>
            <w:r w:rsidRPr="00BB4E46">
              <w:rPr>
                <w:rFonts w:ascii="Times New Roman" w:hAnsi="Times New Roman"/>
                <w:b/>
                <w:bCs/>
                <w:sz w:val="24"/>
                <w:szCs w:val="24"/>
              </w:rPr>
              <w:lastRenderedPageBreak/>
              <w:t>Знать</w:t>
            </w:r>
          </w:p>
        </w:tc>
        <w:tc>
          <w:tcPr>
            <w:tcW w:w="7082" w:type="dxa"/>
          </w:tcPr>
          <w:p w14:paraId="7D4EAAC8" w14:textId="77777777" w:rsidR="005948C3" w:rsidRPr="00BB4E46" w:rsidRDefault="005948C3" w:rsidP="00FF539A">
            <w:pPr>
              <w:autoSpaceDE w:val="0"/>
              <w:autoSpaceDN w:val="0"/>
              <w:adjustRightInd w:val="0"/>
              <w:ind w:firstLine="46"/>
              <w:jc w:val="both"/>
              <w:rPr>
                <w:rFonts w:ascii="Times New Roman" w:hAnsi="Times New Roman"/>
                <w:sz w:val="24"/>
                <w:szCs w:val="24"/>
              </w:rPr>
            </w:pPr>
            <w:r w:rsidRPr="00BB4E46">
              <w:rPr>
                <w:rFonts w:ascii="Times New Roman" w:hAnsi="Times New Roman"/>
                <w:sz w:val="24"/>
                <w:szCs w:val="24"/>
              </w:rPr>
              <w:t>- правила подготовки к работе и содержания рабочих мест станочника, требования охраны труда, производственной санитарии, пожарной безопасности и электробезопасности;</w:t>
            </w:r>
          </w:p>
          <w:p w14:paraId="4DFAC6B2" w14:textId="77777777" w:rsidR="005948C3" w:rsidRPr="00BB4E46" w:rsidRDefault="005948C3" w:rsidP="00FF539A">
            <w:pPr>
              <w:autoSpaceDE w:val="0"/>
              <w:autoSpaceDN w:val="0"/>
              <w:adjustRightInd w:val="0"/>
              <w:ind w:firstLine="46"/>
              <w:jc w:val="both"/>
              <w:rPr>
                <w:rFonts w:ascii="Times New Roman" w:hAnsi="Times New Roman"/>
                <w:sz w:val="24"/>
                <w:szCs w:val="24"/>
              </w:rPr>
            </w:pPr>
            <w:r w:rsidRPr="00BB4E46">
              <w:rPr>
                <w:rFonts w:ascii="Times New Roman" w:hAnsi="Times New Roman"/>
                <w:sz w:val="24"/>
                <w:szCs w:val="24"/>
              </w:rPr>
              <w:t>- правила проведения и технологию   проверки   качества выполненных работ;</w:t>
            </w:r>
          </w:p>
          <w:p w14:paraId="28A5873D" w14:textId="77777777" w:rsidR="005948C3" w:rsidRPr="00BB4E46" w:rsidRDefault="005948C3" w:rsidP="00FF539A">
            <w:pPr>
              <w:autoSpaceDE w:val="0"/>
              <w:autoSpaceDN w:val="0"/>
              <w:adjustRightInd w:val="0"/>
              <w:rPr>
                <w:rFonts w:ascii="Times New Roman" w:hAnsi="Times New Roman"/>
                <w:sz w:val="24"/>
                <w:szCs w:val="24"/>
              </w:rPr>
            </w:pPr>
            <w:r w:rsidRPr="00BB4E46">
              <w:rPr>
                <w:rFonts w:ascii="Times New Roman" w:hAnsi="Times New Roman"/>
                <w:sz w:val="24"/>
                <w:szCs w:val="24"/>
              </w:rPr>
              <w:t>- правила перемещения грузов и эксплуатации специальных транспортных и грузовых средств;</w:t>
            </w:r>
          </w:p>
          <w:p w14:paraId="7141EA33" w14:textId="77777777" w:rsidR="005948C3" w:rsidRPr="00BB4E46" w:rsidRDefault="005948C3" w:rsidP="00FF539A">
            <w:pPr>
              <w:autoSpaceDE w:val="0"/>
              <w:autoSpaceDN w:val="0"/>
              <w:adjustRightInd w:val="0"/>
              <w:ind w:firstLine="46"/>
              <w:jc w:val="both"/>
              <w:rPr>
                <w:rFonts w:ascii="Times New Roman" w:hAnsi="Times New Roman"/>
                <w:sz w:val="24"/>
                <w:szCs w:val="24"/>
              </w:rPr>
            </w:pPr>
            <w:r w:rsidRPr="00BB4E46">
              <w:rPr>
                <w:rFonts w:ascii="Times New Roman" w:hAnsi="Times New Roman"/>
                <w:sz w:val="24"/>
                <w:szCs w:val="24"/>
              </w:rPr>
              <w:t xml:space="preserve">- конструктивные особенности, правила управления, </w:t>
            </w:r>
            <w:proofErr w:type="spellStart"/>
            <w:r w:rsidRPr="00BB4E46">
              <w:rPr>
                <w:rFonts w:ascii="Times New Roman" w:hAnsi="Times New Roman"/>
                <w:sz w:val="24"/>
                <w:szCs w:val="24"/>
              </w:rPr>
              <w:t>подналадки</w:t>
            </w:r>
            <w:proofErr w:type="spellEnd"/>
            <w:r w:rsidRPr="00BB4E46">
              <w:rPr>
                <w:rFonts w:ascii="Times New Roman" w:hAnsi="Times New Roman"/>
                <w:sz w:val="24"/>
                <w:szCs w:val="24"/>
              </w:rPr>
              <w:t xml:space="preserve"> и проверки на точность металлорежущих станков различного вида и типа (сверлильных, токарных, фрезерных, копировальных, шпоночных и шлифовальных);</w:t>
            </w:r>
          </w:p>
          <w:p w14:paraId="08C2ABD4" w14:textId="77777777" w:rsidR="005948C3" w:rsidRPr="00BB4E46" w:rsidRDefault="005948C3" w:rsidP="00FF539A">
            <w:pPr>
              <w:autoSpaceDE w:val="0"/>
              <w:autoSpaceDN w:val="0"/>
              <w:adjustRightInd w:val="0"/>
              <w:ind w:firstLine="46"/>
              <w:jc w:val="both"/>
              <w:rPr>
                <w:rFonts w:ascii="Times New Roman" w:hAnsi="Times New Roman"/>
                <w:sz w:val="24"/>
                <w:szCs w:val="24"/>
              </w:rPr>
            </w:pPr>
            <w:r w:rsidRPr="00BB4E46">
              <w:rPr>
                <w:rFonts w:ascii="Times New Roman" w:hAnsi="Times New Roman"/>
                <w:sz w:val="24"/>
                <w:szCs w:val="24"/>
              </w:rPr>
              <w:t>- устройство, правила применения, проверки на точность универсальных и специальных приспособлений, контрольно-измерительных инструментов;</w:t>
            </w:r>
          </w:p>
          <w:p w14:paraId="2F469CE3" w14:textId="77777777" w:rsidR="005948C3" w:rsidRPr="00BB4E46" w:rsidRDefault="005948C3" w:rsidP="00FF539A">
            <w:pPr>
              <w:autoSpaceDE w:val="0"/>
              <w:autoSpaceDN w:val="0"/>
              <w:adjustRightInd w:val="0"/>
              <w:ind w:firstLine="46"/>
              <w:jc w:val="both"/>
              <w:rPr>
                <w:rFonts w:ascii="Times New Roman" w:hAnsi="Times New Roman"/>
                <w:sz w:val="24"/>
                <w:szCs w:val="24"/>
              </w:rPr>
            </w:pPr>
            <w:r w:rsidRPr="00BB4E46">
              <w:rPr>
                <w:rFonts w:ascii="Times New Roman" w:hAnsi="Times New Roman"/>
                <w:sz w:val="24"/>
                <w:szCs w:val="24"/>
              </w:rPr>
              <w:t>- правила определения режимов резания по справочникам и паспорту станка;</w:t>
            </w:r>
          </w:p>
        </w:tc>
      </w:tr>
    </w:tbl>
    <w:p w14:paraId="12E94CEF" w14:textId="77777777" w:rsidR="005948C3" w:rsidRPr="00BB4E46" w:rsidRDefault="005948C3" w:rsidP="005948C3">
      <w:pPr>
        <w:spacing w:after="0" w:line="240" w:lineRule="auto"/>
        <w:jc w:val="center"/>
        <w:rPr>
          <w:rFonts w:ascii="Times New Roman" w:hAnsi="Times New Roman"/>
          <w:color w:val="000000"/>
          <w:sz w:val="24"/>
          <w:szCs w:val="24"/>
        </w:rPr>
      </w:pPr>
    </w:p>
    <w:p w14:paraId="1B392FAA" w14:textId="77777777" w:rsidR="005948C3" w:rsidRPr="00BB4E46" w:rsidRDefault="005948C3" w:rsidP="005948C3">
      <w:pPr>
        <w:widowControl w:val="0"/>
        <w:spacing w:after="0" w:line="240" w:lineRule="auto"/>
        <w:rPr>
          <w:rFonts w:ascii="Times New Roman" w:eastAsia="SimSun" w:hAnsi="Times New Roman"/>
          <w:b/>
          <w:sz w:val="24"/>
          <w:szCs w:val="24"/>
          <w:lang w:eastAsia="zh-CN"/>
        </w:rPr>
      </w:pPr>
    </w:p>
    <w:p w14:paraId="7BE64121" w14:textId="77777777" w:rsidR="005948C3" w:rsidRDefault="005948C3" w:rsidP="005948C3">
      <w:pPr>
        <w:pStyle w:val="a7"/>
        <w:widowControl w:val="0"/>
        <w:numPr>
          <w:ilvl w:val="1"/>
          <w:numId w:val="223"/>
        </w:numPr>
        <w:spacing w:after="0" w:line="240" w:lineRule="auto"/>
        <w:ind w:left="0"/>
        <w:jc w:val="both"/>
        <w:rPr>
          <w:rFonts w:eastAsia="SimSun"/>
          <w:b/>
          <w:sz w:val="28"/>
          <w:szCs w:val="28"/>
          <w:lang w:eastAsia="zh-CN"/>
        </w:rPr>
      </w:pPr>
      <w:r w:rsidRPr="00BB4E46">
        <w:rPr>
          <w:rFonts w:eastAsia="SimSun"/>
          <w:b/>
          <w:sz w:val="28"/>
          <w:szCs w:val="28"/>
          <w:lang w:eastAsia="zh-CN"/>
        </w:rPr>
        <w:t>Рекомендуемое количество часов на освоение программы профессионального модуля:</w:t>
      </w:r>
    </w:p>
    <w:p w14:paraId="4B5D8DEB" w14:textId="77777777" w:rsidR="005948C3" w:rsidRDefault="005948C3" w:rsidP="005948C3">
      <w:pPr>
        <w:pStyle w:val="a7"/>
        <w:widowControl w:val="0"/>
        <w:ind w:left="0"/>
        <w:jc w:val="both"/>
        <w:rPr>
          <w:rFonts w:eastAsia="SimSun"/>
          <w:b/>
          <w:sz w:val="28"/>
          <w:szCs w:val="28"/>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517"/>
      </w:tblGrid>
      <w:tr w:rsidR="005948C3" w14:paraId="5CBDCFE4" w14:textId="77777777" w:rsidTr="00FF539A">
        <w:tc>
          <w:tcPr>
            <w:tcW w:w="7196" w:type="dxa"/>
          </w:tcPr>
          <w:p w14:paraId="5F1A3ED2" w14:textId="77777777" w:rsidR="005948C3" w:rsidRPr="006A08C6" w:rsidRDefault="005948C3" w:rsidP="00FF539A">
            <w:pPr>
              <w:widowControl w:val="0"/>
              <w:rPr>
                <w:b/>
                <w:sz w:val="28"/>
                <w:szCs w:val="28"/>
                <w:lang w:eastAsia="zh-CN"/>
              </w:rPr>
            </w:pPr>
            <w:r w:rsidRPr="006A08C6">
              <w:rPr>
                <w:b/>
                <w:sz w:val="28"/>
                <w:szCs w:val="28"/>
                <w:lang w:eastAsia="zh-CN"/>
              </w:rPr>
              <w:t>Всего</w:t>
            </w:r>
          </w:p>
        </w:tc>
        <w:tc>
          <w:tcPr>
            <w:tcW w:w="2517" w:type="dxa"/>
          </w:tcPr>
          <w:p w14:paraId="0CE8DEF3" w14:textId="77777777" w:rsidR="005948C3" w:rsidRDefault="005948C3" w:rsidP="00FF539A">
            <w:pPr>
              <w:widowControl w:val="0"/>
              <w:jc w:val="both"/>
              <w:rPr>
                <w:b/>
                <w:sz w:val="28"/>
                <w:szCs w:val="28"/>
                <w:lang w:eastAsia="zh-CN"/>
              </w:rPr>
            </w:pPr>
            <w:r w:rsidRPr="006A08C6">
              <w:rPr>
                <w:b/>
                <w:sz w:val="28"/>
                <w:szCs w:val="28"/>
                <w:lang w:eastAsia="zh-CN"/>
              </w:rPr>
              <w:t xml:space="preserve">560 </w:t>
            </w:r>
            <w:r>
              <w:rPr>
                <w:b/>
                <w:sz w:val="28"/>
                <w:szCs w:val="28"/>
                <w:lang w:eastAsia="zh-CN"/>
              </w:rPr>
              <w:t>часов</w:t>
            </w:r>
          </w:p>
        </w:tc>
      </w:tr>
      <w:tr w:rsidR="005948C3" w14:paraId="612E974B" w14:textId="77777777" w:rsidTr="00FF539A">
        <w:tc>
          <w:tcPr>
            <w:tcW w:w="7196" w:type="dxa"/>
          </w:tcPr>
          <w:p w14:paraId="78DD3FD5" w14:textId="77777777" w:rsidR="005948C3" w:rsidRDefault="005948C3" w:rsidP="00FF539A">
            <w:pPr>
              <w:widowControl w:val="0"/>
              <w:jc w:val="both"/>
              <w:rPr>
                <w:b/>
                <w:sz w:val="28"/>
                <w:szCs w:val="28"/>
                <w:lang w:eastAsia="zh-CN"/>
              </w:rPr>
            </w:pPr>
            <w:r w:rsidRPr="00BB4E46">
              <w:rPr>
                <w:sz w:val="28"/>
                <w:szCs w:val="28"/>
                <w:lang w:eastAsia="zh-CN"/>
              </w:rPr>
              <w:t xml:space="preserve">          в том числе</w:t>
            </w:r>
          </w:p>
        </w:tc>
        <w:tc>
          <w:tcPr>
            <w:tcW w:w="2517" w:type="dxa"/>
          </w:tcPr>
          <w:p w14:paraId="5AE6BEB2" w14:textId="77777777" w:rsidR="005948C3" w:rsidRDefault="005948C3" w:rsidP="00FF539A">
            <w:pPr>
              <w:widowControl w:val="0"/>
              <w:jc w:val="both"/>
              <w:rPr>
                <w:b/>
                <w:sz w:val="28"/>
                <w:szCs w:val="28"/>
                <w:lang w:eastAsia="zh-CN"/>
              </w:rPr>
            </w:pPr>
          </w:p>
        </w:tc>
      </w:tr>
      <w:tr w:rsidR="005948C3" w14:paraId="526EC7FD" w14:textId="77777777" w:rsidTr="00FF539A">
        <w:tc>
          <w:tcPr>
            <w:tcW w:w="7196" w:type="dxa"/>
          </w:tcPr>
          <w:p w14:paraId="536EEFE9" w14:textId="77777777" w:rsidR="005948C3" w:rsidRDefault="005948C3" w:rsidP="00FF539A">
            <w:pPr>
              <w:widowControl w:val="0"/>
              <w:jc w:val="both"/>
              <w:rPr>
                <w:sz w:val="28"/>
                <w:szCs w:val="28"/>
                <w:lang w:eastAsia="zh-CN"/>
              </w:rPr>
            </w:pPr>
            <w:r w:rsidRPr="006025A6">
              <w:rPr>
                <w:b/>
                <w:sz w:val="28"/>
                <w:szCs w:val="28"/>
                <w:lang w:eastAsia="zh-CN"/>
              </w:rPr>
              <w:t>МДК.01.01,</w:t>
            </w:r>
            <w:r>
              <w:rPr>
                <w:sz w:val="28"/>
                <w:szCs w:val="28"/>
                <w:lang w:eastAsia="zh-CN"/>
              </w:rPr>
              <w:t xml:space="preserve"> из них</w:t>
            </w:r>
          </w:p>
          <w:p w14:paraId="61F6AB6A" w14:textId="77777777" w:rsidR="005948C3" w:rsidRDefault="005948C3" w:rsidP="00FF539A">
            <w:pPr>
              <w:widowControl w:val="0"/>
              <w:jc w:val="both"/>
              <w:rPr>
                <w:sz w:val="28"/>
                <w:szCs w:val="28"/>
                <w:lang w:eastAsia="zh-CN"/>
              </w:rPr>
            </w:pPr>
            <w:r>
              <w:rPr>
                <w:sz w:val="28"/>
                <w:szCs w:val="28"/>
                <w:lang w:eastAsia="zh-CN"/>
              </w:rPr>
              <w:t>Аудиторная</w:t>
            </w:r>
          </w:p>
          <w:p w14:paraId="4F1ADF51" w14:textId="77777777" w:rsidR="005948C3" w:rsidRPr="006A08C6" w:rsidRDefault="005948C3" w:rsidP="00FF539A">
            <w:pPr>
              <w:widowControl w:val="0"/>
              <w:jc w:val="both"/>
              <w:rPr>
                <w:sz w:val="28"/>
                <w:szCs w:val="28"/>
                <w:lang w:eastAsia="zh-CN"/>
              </w:rPr>
            </w:pPr>
            <w:r>
              <w:rPr>
                <w:sz w:val="28"/>
                <w:szCs w:val="28"/>
                <w:lang w:eastAsia="zh-CN"/>
              </w:rPr>
              <w:t>в том числе практические</w:t>
            </w:r>
          </w:p>
        </w:tc>
        <w:tc>
          <w:tcPr>
            <w:tcW w:w="2517" w:type="dxa"/>
          </w:tcPr>
          <w:p w14:paraId="54F61026" w14:textId="77777777" w:rsidR="005948C3" w:rsidRPr="006025A6" w:rsidRDefault="005948C3" w:rsidP="00FF539A">
            <w:pPr>
              <w:widowControl w:val="0"/>
              <w:jc w:val="both"/>
              <w:rPr>
                <w:b/>
                <w:sz w:val="28"/>
                <w:szCs w:val="28"/>
                <w:lang w:eastAsia="zh-CN"/>
              </w:rPr>
            </w:pPr>
            <w:r w:rsidRPr="006025A6">
              <w:rPr>
                <w:b/>
                <w:sz w:val="28"/>
                <w:szCs w:val="28"/>
                <w:lang w:eastAsia="zh-CN"/>
              </w:rPr>
              <w:t>140 часов</w:t>
            </w:r>
          </w:p>
          <w:p w14:paraId="7ED666F4" w14:textId="77777777" w:rsidR="005948C3" w:rsidRDefault="005948C3" w:rsidP="00FF539A">
            <w:pPr>
              <w:widowControl w:val="0"/>
              <w:jc w:val="both"/>
              <w:rPr>
                <w:sz w:val="28"/>
                <w:szCs w:val="28"/>
                <w:lang w:eastAsia="zh-CN"/>
              </w:rPr>
            </w:pPr>
            <w:r w:rsidRPr="006A08C6">
              <w:rPr>
                <w:sz w:val="28"/>
                <w:szCs w:val="28"/>
                <w:lang w:eastAsia="zh-CN"/>
              </w:rPr>
              <w:t>118 часов</w:t>
            </w:r>
          </w:p>
          <w:p w14:paraId="0238A717" w14:textId="77777777" w:rsidR="005948C3" w:rsidRPr="006A08C6" w:rsidRDefault="005948C3" w:rsidP="00FF539A">
            <w:pPr>
              <w:widowControl w:val="0"/>
              <w:jc w:val="both"/>
              <w:rPr>
                <w:sz w:val="28"/>
                <w:szCs w:val="28"/>
                <w:lang w:eastAsia="zh-CN"/>
              </w:rPr>
            </w:pPr>
            <w:r>
              <w:rPr>
                <w:sz w:val="28"/>
                <w:szCs w:val="28"/>
                <w:lang w:eastAsia="zh-CN"/>
              </w:rPr>
              <w:t>32 часа</w:t>
            </w:r>
          </w:p>
        </w:tc>
      </w:tr>
      <w:tr w:rsidR="005948C3" w14:paraId="1F523848" w14:textId="77777777" w:rsidTr="00FF539A">
        <w:tc>
          <w:tcPr>
            <w:tcW w:w="7196" w:type="dxa"/>
          </w:tcPr>
          <w:p w14:paraId="7EFB1C4F" w14:textId="77777777" w:rsidR="005948C3" w:rsidRDefault="005948C3" w:rsidP="00FF539A">
            <w:pPr>
              <w:widowControl w:val="0"/>
              <w:jc w:val="both"/>
              <w:rPr>
                <w:b/>
                <w:sz w:val="28"/>
                <w:szCs w:val="28"/>
                <w:lang w:eastAsia="zh-CN"/>
              </w:rPr>
            </w:pPr>
            <w:r w:rsidRPr="00BB4E46">
              <w:rPr>
                <w:sz w:val="28"/>
                <w:szCs w:val="28"/>
                <w:lang w:eastAsia="zh-CN"/>
              </w:rPr>
              <w:t xml:space="preserve">учебная практика  </w:t>
            </w:r>
          </w:p>
        </w:tc>
        <w:tc>
          <w:tcPr>
            <w:tcW w:w="2517" w:type="dxa"/>
          </w:tcPr>
          <w:p w14:paraId="027A0D05" w14:textId="77777777" w:rsidR="005948C3" w:rsidRDefault="005948C3" w:rsidP="00FF539A">
            <w:pPr>
              <w:widowControl w:val="0"/>
              <w:jc w:val="both"/>
              <w:rPr>
                <w:b/>
                <w:sz w:val="28"/>
                <w:szCs w:val="28"/>
                <w:lang w:eastAsia="zh-CN"/>
              </w:rPr>
            </w:pPr>
            <w:r w:rsidRPr="00BB4E46">
              <w:rPr>
                <w:sz w:val="28"/>
                <w:szCs w:val="28"/>
                <w:lang w:eastAsia="zh-CN"/>
              </w:rPr>
              <w:t>252 часа,</w:t>
            </w:r>
          </w:p>
        </w:tc>
      </w:tr>
      <w:tr w:rsidR="005948C3" w14:paraId="3E5849CE" w14:textId="77777777" w:rsidTr="00FF539A">
        <w:tc>
          <w:tcPr>
            <w:tcW w:w="7196" w:type="dxa"/>
          </w:tcPr>
          <w:p w14:paraId="3045F63B" w14:textId="77777777" w:rsidR="005948C3" w:rsidRDefault="005948C3" w:rsidP="00FF539A">
            <w:pPr>
              <w:widowControl w:val="0"/>
              <w:jc w:val="both"/>
              <w:rPr>
                <w:b/>
                <w:sz w:val="28"/>
                <w:szCs w:val="28"/>
                <w:lang w:eastAsia="zh-CN"/>
              </w:rPr>
            </w:pPr>
            <w:r w:rsidRPr="00BB4E46">
              <w:rPr>
                <w:sz w:val="28"/>
                <w:szCs w:val="28"/>
                <w:lang w:eastAsia="zh-CN"/>
              </w:rPr>
              <w:t>производственная практика</w:t>
            </w:r>
          </w:p>
        </w:tc>
        <w:tc>
          <w:tcPr>
            <w:tcW w:w="2517" w:type="dxa"/>
          </w:tcPr>
          <w:p w14:paraId="0703F846" w14:textId="77777777" w:rsidR="005948C3" w:rsidRDefault="005948C3" w:rsidP="00FF539A">
            <w:pPr>
              <w:widowControl w:val="0"/>
              <w:jc w:val="both"/>
              <w:rPr>
                <w:b/>
                <w:sz w:val="28"/>
                <w:szCs w:val="28"/>
                <w:lang w:eastAsia="zh-CN"/>
              </w:rPr>
            </w:pPr>
            <w:r w:rsidRPr="00BB4E46">
              <w:rPr>
                <w:sz w:val="28"/>
                <w:szCs w:val="28"/>
                <w:lang w:eastAsia="zh-CN"/>
              </w:rPr>
              <w:t>144 часа</w:t>
            </w:r>
          </w:p>
        </w:tc>
      </w:tr>
      <w:tr w:rsidR="005948C3" w14:paraId="5669DB83" w14:textId="77777777" w:rsidTr="00FF539A">
        <w:tc>
          <w:tcPr>
            <w:tcW w:w="7196" w:type="dxa"/>
          </w:tcPr>
          <w:p w14:paraId="5C143C66" w14:textId="77777777" w:rsidR="005948C3" w:rsidRDefault="005948C3" w:rsidP="00FF539A">
            <w:pPr>
              <w:widowControl w:val="0"/>
              <w:jc w:val="both"/>
              <w:rPr>
                <w:b/>
                <w:sz w:val="28"/>
                <w:szCs w:val="28"/>
                <w:lang w:eastAsia="zh-CN"/>
              </w:rPr>
            </w:pPr>
            <w:r>
              <w:rPr>
                <w:b/>
                <w:sz w:val="28"/>
                <w:szCs w:val="28"/>
                <w:lang w:eastAsia="zh-CN"/>
              </w:rPr>
              <w:t>Консультации, в том числе к экзамену по:</w:t>
            </w:r>
          </w:p>
          <w:p w14:paraId="0F5E09B9" w14:textId="77777777" w:rsidR="005948C3" w:rsidRPr="006A08C6" w:rsidRDefault="005948C3" w:rsidP="00FF539A">
            <w:pPr>
              <w:widowControl w:val="0"/>
              <w:jc w:val="both"/>
              <w:rPr>
                <w:sz w:val="28"/>
                <w:szCs w:val="28"/>
                <w:lang w:eastAsia="zh-CN"/>
              </w:rPr>
            </w:pPr>
            <w:r w:rsidRPr="006A08C6">
              <w:rPr>
                <w:sz w:val="28"/>
                <w:szCs w:val="28"/>
                <w:lang w:eastAsia="zh-CN"/>
              </w:rPr>
              <w:t>МДК</w:t>
            </w:r>
          </w:p>
          <w:p w14:paraId="25A7AA91" w14:textId="77777777" w:rsidR="005948C3" w:rsidRDefault="005948C3" w:rsidP="00FF539A">
            <w:pPr>
              <w:widowControl w:val="0"/>
              <w:jc w:val="both"/>
              <w:rPr>
                <w:b/>
                <w:sz w:val="28"/>
                <w:szCs w:val="28"/>
                <w:lang w:eastAsia="zh-CN"/>
              </w:rPr>
            </w:pPr>
            <w:r w:rsidRPr="006A08C6">
              <w:rPr>
                <w:sz w:val="28"/>
                <w:szCs w:val="28"/>
                <w:lang w:eastAsia="zh-CN"/>
              </w:rPr>
              <w:t>ПМ</w:t>
            </w:r>
          </w:p>
        </w:tc>
        <w:tc>
          <w:tcPr>
            <w:tcW w:w="2517" w:type="dxa"/>
          </w:tcPr>
          <w:p w14:paraId="2C474489" w14:textId="77777777" w:rsidR="005948C3" w:rsidRDefault="005948C3" w:rsidP="00FF539A">
            <w:pPr>
              <w:widowControl w:val="0"/>
              <w:jc w:val="both"/>
              <w:rPr>
                <w:b/>
                <w:sz w:val="28"/>
                <w:szCs w:val="28"/>
                <w:lang w:eastAsia="zh-CN"/>
              </w:rPr>
            </w:pPr>
            <w:r>
              <w:rPr>
                <w:b/>
                <w:sz w:val="28"/>
                <w:szCs w:val="28"/>
                <w:lang w:eastAsia="zh-CN"/>
              </w:rPr>
              <w:t>12 часов</w:t>
            </w:r>
          </w:p>
          <w:p w14:paraId="451CF6AA" w14:textId="77777777" w:rsidR="005948C3" w:rsidRPr="006A08C6" w:rsidRDefault="005948C3" w:rsidP="00FF539A">
            <w:pPr>
              <w:widowControl w:val="0"/>
              <w:jc w:val="both"/>
            </w:pPr>
            <w:r w:rsidRPr="006A08C6">
              <w:rPr>
                <w:sz w:val="28"/>
                <w:szCs w:val="28"/>
                <w:lang w:eastAsia="zh-CN"/>
              </w:rPr>
              <w:t>6 часов</w:t>
            </w:r>
          </w:p>
          <w:p w14:paraId="032FA8C2" w14:textId="77777777" w:rsidR="005948C3" w:rsidRDefault="005948C3" w:rsidP="00FF539A">
            <w:pPr>
              <w:widowControl w:val="0"/>
              <w:jc w:val="both"/>
              <w:rPr>
                <w:b/>
                <w:sz w:val="28"/>
                <w:szCs w:val="28"/>
                <w:lang w:eastAsia="zh-CN"/>
              </w:rPr>
            </w:pPr>
            <w:r w:rsidRPr="006A08C6">
              <w:rPr>
                <w:sz w:val="28"/>
                <w:szCs w:val="28"/>
                <w:lang w:eastAsia="zh-CN"/>
              </w:rPr>
              <w:t>6 часов</w:t>
            </w:r>
          </w:p>
        </w:tc>
      </w:tr>
      <w:tr w:rsidR="005948C3" w14:paraId="09E3DDC9" w14:textId="77777777" w:rsidTr="00FF539A">
        <w:tc>
          <w:tcPr>
            <w:tcW w:w="7196" w:type="dxa"/>
          </w:tcPr>
          <w:p w14:paraId="361723E8" w14:textId="77777777" w:rsidR="005948C3" w:rsidRDefault="005948C3" w:rsidP="00FF539A">
            <w:pPr>
              <w:widowControl w:val="0"/>
              <w:jc w:val="both"/>
              <w:rPr>
                <w:b/>
                <w:sz w:val="28"/>
                <w:szCs w:val="28"/>
                <w:lang w:eastAsia="zh-CN"/>
              </w:rPr>
            </w:pPr>
            <w:r>
              <w:rPr>
                <w:b/>
                <w:sz w:val="28"/>
                <w:szCs w:val="28"/>
                <w:lang w:eastAsia="zh-CN"/>
              </w:rPr>
              <w:t>Промежуточная аттестация, в том числе по:</w:t>
            </w:r>
          </w:p>
          <w:p w14:paraId="30C95AAB" w14:textId="77777777" w:rsidR="005948C3" w:rsidRPr="006A08C6" w:rsidRDefault="005948C3" w:rsidP="00FF539A">
            <w:pPr>
              <w:widowControl w:val="0"/>
              <w:jc w:val="both"/>
              <w:rPr>
                <w:sz w:val="28"/>
                <w:szCs w:val="28"/>
                <w:lang w:eastAsia="zh-CN"/>
              </w:rPr>
            </w:pPr>
            <w:r w:rsidRPr="006A08C6">
              <w:rPr>
                <w:sz w:val="28"/>
                <w:szCs w:val="28"/>
                <w:lang w:eastAsia="zh-CN"/>
              </w:rPr>
              <w:t>МДК</w:t>
            </w:r>
          </w:p>
          <w:p w14:paraId="37A80E5D" w14:textId="77777777" w:rsidR="005948C3" w:rsidRDefault="005948C3" w:rsidP="00FF539A">
            <w:pPr>
              <w:widowControl w:val="0"/>
              <w:jc w:val="both"/>
              <w:rPr>
                <w:b/>
                <w:sz w:val="28"/>
                <w:szCs w:val="28"/>
                <w:lang w:eastAsia="zh-CN"/>
              </w:rPr>
            </w:pPr>
            <w:r w:rsidRPr="006A08C6">
              <w:rPr>
                <w:sz w:val="28"/>
                <w:szCs w:val="28"/>
                <w:lang w:eastAsia="zh-CN"/>
              </w:rPr>
              <w:t>ПМ</w:t>
            </w:r>
          </w:p>
        </w:tc>
        <w:tc>
          <w:tcPr>
            <w:tcW w:w="2517" w:type="dxa"/>
          </w:tcPr>
          <w:p w14:paraId="453BE11F" w14:textId="77777777" w:rsidR="005948C3" w:rsidRDefault="005948C3" w:rsidP="00FF539A">
            <w:pPr>
              <w:widowControl w:val="0"/>
              <w:jc w:val="both"/>
              <w:rPr>
                <w:b/>
                <w:sz w:val="28"/>
                <w:szCs w:val="28"/>
                <w:lang w:eastAsia="zh-CN"/>
              </w:rPr>
            </w:pPr>
            <w:r>
              <w:rPr>
                <w:b/>
                <w:sz w:val="28"/>
                <w:szCs w:val="28"/>
                <w:lang w:eastAsia="zh-CN"/>
              </w:rPr>
              <w:t>30 часов</w:t>
            </w:r>
          </w:p>
          <w:p w14:paraId="25384C36" w14:textId="77777777" w:rsidR="005948C3" w:rsidRPr="006A08C6" w:rsidRDefault="005948C3" w:rsidP="00FF539A">
            <w:pPr>
              <w:widowControl w:val="0"/>
              <w:jc w:val="both"/>
              <w:rPr>
                <w:sz w:val="28"/>
                <w:szCs w:val="28"/>
                <w:lang w:eastAsia="zh-CN"/>
              </w:rPr>
            </w:pPr>
            <w:r w:rsidRPr="006A08C6">
              <w:rPr>
                <w:sz w:val="28"/>
                <w:szCs w:val="28"/>
                <w:lang w:eastAsia="zh-CN"/>
              </w:rPr>
              <w:t>6</w:t>
            </w:r>
          </w:p>
          <w:p w14:paraId="7BD0874F" w14:textId="77777777" w:rsidR="005948C3" w:rsidRDefault="005948C3" w:rsidP="00FF539A">
            <w:pPr>
              <w:widowControl w:val="0"/>
              <w:jc w:val="both"/>
              <w:rPr>
                <w:b/>
                <w:sz w:val="28"/>
                <w:szCs w:val="28"/>
                <w:lang w:eastAsia="zh-CN"/>
              </w:rPr>
            </w:pPr>
            <w:r w:rsidRPr="006A08C6">
              <w:rPr>
                <w:sz w:val="28"/>
                <w:szCs w:val="28"/>
                <w:lang w:eastAsia="zh-CN"/>
              </w:rPr>
              <w:t>24</w:t>
            </w:r>
          </w:p>
        </w:tc>
      </w:tr>
      <w:tr w:rsidR="005948C3" w14:paraId="601CE1F5" w14:textId="77777777" w:rsidTr="00FF539A">
        <w:tc>
          <w:tcPr>
            <w:tcW w:w="7196" w:type="dxa"/>
          </w:tcPr>
          <w:p w14:paraId="05C013B5" w14:textId="77777777" w:rsidR="005948C3" w:rsidRDefault="005948C3" w:rsidP="00FF539A">
            <w:pPr>
              <w:widowControl w:val="0"/>
              <w:jc w:val="both"/>
              <w:rPr>
                <w:b/>
                <w:sz w:val="28"/>
                <w:szCs w:val="28"/>
                <w:lang w:eastAsia="zh-CN"/>
              </w:rPr>
            </w:pPr>
            <w:r>
              <w:rPr>
                <w:b/>
                <w:sz w:val="28"/>
                <w:szCs w:val="28"/>
                <w:lang w:eastAsia="zh-CN"/>
              </w:rPr>
              <w:t>Самостоятельная работа</w:t>
            </w:r>
          </w:p>
        </w:tc>
        <w:tc>
          <w:tcPr>
            <w:tcW w:w="2517" w:type="dxa"/>
          </w:tcPr>
          <w:p w14:paraId="34C0B642" w14:textId="77777777" w:rsidR="005948C3" w:rsidRDefault="005948C3" w:rsidP="00FF539A">
            <w:pPr>
              <w:widowControl w:val="0"/>
              <w:jc w:val="both"/>
              <w:rPr>
                <w:b/>
                <w:sz w:val="28"/>
                <w:szCs w:val="28"/>
                <w:lang w:eastAsia="zh-CN"/>
              </w:rPr>
            </w:pPr>
            <w:r>
              <w:rPr>
                <w:b/>
                <w:sz w:val="28"/>
                <w:szCs w:val="28"/>
                <w:lang w:eastAsia="zh-CN"/>
              </w:rPr>
              <w:t>10 часов</w:t>
            </w:r>
          </w:p>
        </w:tc>
      </w:tr>
    </w:tbl>
    <w:p w14:paraId="4F1567FE" w14:textId="77777777" w:rsidR="005948C3" w:rsidRPr="00BB4E46" w:rsidRDefault="005948C3" w:rsidP="005948C3">
      <w:pPr>
        <w:widowControl w:val="0"/>
        <w:tabs>
          <w:tab w:val="left" w:pos="426"/>
        </w:tabs>
        <w:spacing w:after="0" w:line="240" w:lineRule="auto"/>
        <w:rPr>
          <w:rFonts w:ascii="Times New Roman" w:eastAsia="SimSun" w:hAnsi="Times New Roman"/>
          <w:sz w:val="28"/>
          <w:szCs w:val="28"/>
          <w:lang w:eastAsia="zh-CN"/>
        </w:rPr>
      </w:pPr>
    </w:p>
    <w:p w14:paraId="03435C03" w14:textId="77777777" w:rsidR="005948C3" w:rsidRPr="00BB4E46"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SimSun" w:hAnsi="Times New Roman"/>
          <w:b/>
          <w:caps/>
          <w:sz w:val="28"/>
          <w:szCs w:val="28"/>
          <w:lang w:eastAsia="zh-CN"/>
        </w:rPr>
        <w:sectPr w:rsidR="005948C3" w:rsidRPr="00BB4E46" w:rsidSect="007E084E">
          <w:footerReference w:type="default" r:id="rId136"/>
          <w:pgSz w:w="11906" w:h="16838" w:code="9"/>
          <w:pgMar w:top="567" w:right="567" w:bottom="567" w:left="1276" w:header="709" w:footer="709" w:gutter="0"/>
          <w:cols w:space="708"/>
          <w:docGrid w:linePitch="381"/>
        </w:sectPr>
      </w:pPr>
    </w:p>
    <w:p w14:paraId="4A2D7F4F" w14:textId="77777777" w:rsidR="005948C3" w:rsidRPr="00BB4E46"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SimSun" w:hAnsi="Times New Roman"/>
          <w:b/>
          <w:caps/>
          <w:sz w:val="28"/>
          <w:szCs w:val="28"/>
          <w:lang w:eastAsia="zh-CN"/>
        </w:rPr>
      </w:pPr>
      <w:r w:rsidRPr="00BB4E46">
        <w:rPr>
          <w:rFonts w:ascii="Times New Roman" w:eastAsia="SimSun" w:hAnsi="Times New Roman"/>
          <w:b/>
          <w:caps/>
          <w:sz w:val="28"/>
          <w:szCs w:val="28"/>
          <w:lang w:eastAsia="zh-CN"/>
        </w:rPr>
        <w:lastRenderedPageBreak/>
        <w:t xml:space="preserve">3.СТРУКТУРА </w:t>
      </w:r>
      <w:proofErr w:type="gramStart"/>
      <w:r w:rsidRPr="00BB4E46">
        <w:rPr>
          <w:rFonts w:ascii="Times New Roman" w:eastAsia="SimSun" w:hAnsi="Times New Roman"/>
          <w:b/>
          <w:caps/>
          <w:sz w:val="28"/>
          <w:szCs w:val="28"/>
          <w:lang w:eastAsia="zh-CN"/>
        </w:rPr>
        <w:t>и  содержание</w:t>
      </w:r>
      <w:proofErr w:type="gramEnd"/>
      <w:r w:rsidRPr="00BB4E46">
        <w:rPr>
          <w:rFonts w:ascii="Times New Roman" w:eastAsia="SimSun" w:hAnsi="Times New Roman"/>
          <w:b/>
          <w:caps/>
          <w:sz w:val="28"/>
          <w:szCs w:val="28"/>
          <w:lang w:eastAsia="zh-CN"/>
        </w:rPr>
        <w:t xml:space="preserve"> профессионального модуля</w:t>
      </w:r>
    </w:p>
    <w:p w14:paraId="4E79D796" w14:textId="77777777" w:rsidR="005948C3" w:rsidRPr="00BB4E46" w:rsidRDefault="005948C3" w:rsidP="005948C3">
      <w:pPr>
        <w:spacing w:after="0" w:line="240" w:lineRule="auto"/>
        <w:jc w:val="center"/>
        <w:rPr>
          <w:rFonts w:ascii="Times New Roman" w:hAnsi="Times New Roman"/>
          <w:bCs/>
          <w:color w:val="000000"/>
          <w:sz w:val="28"/>
          <w:szCs w:val="28"/>
        </w:rPr>
      </w:pPr>
      <w:r w:rsidRPr="00BB4E46">
        <w:rPr>
          <w:rFonts w:ascii="Times New Roman" w:eastAsia="SimSun" w:hAnsi="Times New Roman"/>
          <w:b/>
          <w:caps/>
          <w:sz w:val="28"/>
          <w:szCs w:val="28"/>
          <w:lang w:eastAsia="zh-CN"/>
        </w:rPr>
        <w:t>3.1</w:t>
      </w:r>
      <w:r w:rsidRPr="00BB4E46">
        <w:rPr>
          <w:rFonts w:ascii="Times New Roman" w:eastAsia="SimSun" w:hAnsi="Times New Roman"/>
          <w:b/>
          <w:sz w:val="28"/>
          <w:szCs w:val="28"/>
          <w:lang w:eastAsia="zh-CN"/>
        </w:rPr>
        <w:t xml:space="preserve">Тематический план профессионального модуля </w:t>
      </w:r>
      <w:r w:rsidRPr="00BB4E46">
        <w:rPr>
          <w:rFonts w:ascii="Times New Roman" w:hAnsi="Times New Roman"/>
          <w:color w:val="000000"/>
          <w:sz w:val="28"/>
          <w:szCs w:val="28"/>
        </w:rPr>
        <w:t>Изготовление деталей на металлорежущих станках различного вида и типа по стадиям технологического процесса</w:t>
      </w:r>
      <w:r w:rsidRPr="00BB4E46">
        <w:rPr>
          <w:rFonts w:ascii="Times New Roman" w:hAnsi="Times New Roman"/>
          <w:bCs/>
          <w:color w:val="000000"/>
          <w:sz w:val="28"/>
          <w:szCs w:val="28"/>
        </w:rPr>
        <w:t>.</w:t>
      </w:r>
    </w:p>
    <w:p w14:paraId="335076D3" w14:textId="77777777" w:rsidR="005948C3" w:rsidRPr="00BB4E46"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SimSun" w:hAnsi="Times New Roman"/>
          <w:b/>
          <w:sz w:val="28"/>
          <w:szCs w:val="28"/>
          <w:lang w:eastAsia="zh-CN"/>
        </w:rPr>
      </w:pPr>
    </w:p>
    <w:tbl>
      <w:tblPr>
        <w:tblW w:w="6518" w:type="pct"/>
        <w:tblInd w:w="-3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6267"/>
        <w:gridCol w:w="566"/>
        <w:gridCol w:w="676"/>
        <w:gridCol w:w="794"/>
        <w:gridCol w:w="1354"/>
        <w:gridCol w:w="1013"/>
        <w:gridCol w:w="1019"/>
        <w:gridCol w:w="679"/>
        <w:gridCol w:w="844"/>
      </w:tblGrid>
      <w:tr w:rsidR="005948C3" w:rsidRPr="00BB4E46" w14:paraId="05BE86FF" w14:textId="77777777" w:rsidTr="00FF539A">
        <w:trPr>
          <w:trHeight w:val="435"/>
        </w:trPr>
        <w:tc>
          <w:tcPr>
            <w:tcW w:w="541" w:type="pct"/>
            <w:tcBorders>
              <w:top w:val="single" w:sz="12" w:space="0" w:color="auto"/>
              <w:left w:val="single" w:sz="12" w:space="0" w:color="auto"/>
              <w:bottom w:val="single" w:sz="12" w:space="0" w:color="auto"/>
              <w:right w:val="single" w:sz="12" w:space="0" w:color="auto"/>
            </w:tcBorders>
            <w:textDirection w:val="btLr"/>
            <w:vAlign w:val="center"/>
          </w:tcPr>
          <w:p w14:paraId="30EB549F"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12" w:space="0" w:color="auto"/>
              <w:right w:val="single" w:sz="12" w:space="0" w:color="auto"/>
            </w:tcBorders>
            <w:textDirection w:val="btLr"/>
            <w:vAlign w:val="center"/>
          </w:tcPr>
          <w:p w14:paraId="4F1A14AE"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344" w:type="pct"/>
            <w:gridSpan w:val="8"/>
            <w:tcBorders>
              <w:top w:val="single" w:sz="12" w:space="0" w:color="auto"/>
              <w:left w:val="single" w:sz="12" w:space="0" w:color="auto"/>
              <w:bottom w:val="single" w:sz="12" w:space="0" w:color="auto"/>
              <w:right w:val="single" w:sz="12" w:space="0" w:color="auto"/>
            </w:tcBorders>
            <w:vAlign w:val="center"/>
          </w:tcPr>
          <w:p w14:paraId="3698248A"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hAnsi="Times New Roman"/>
                <w:b/>
                <w:sz w:val="24"/>
                <w:szCs w:val="24"/>
              </w:rPr>
              <w:t xml:space="preserve">Объем времени, отведенный на освоение </w:t>
            </w:r>
            <w:r w:rsidRPr="00BB4E46">
              <w:rPr>
                <w:rFonts w:ascii="Times New Roman" w:eastAsia="SimSun" w:hAnsi="Times New Roman"/>
                <w:b/>
                <w:sz w:val="24"/>
                <w:szCs w:val="24"/>
                <w:lang w:eastAsia="zh-CN"/>
              </w:rPr>
              <w:t>профессионального модуля</w:t>
            </w:r>
          </w:p>
        </w:tc>
      </w:tr>
      <w:tr w:rsidR="005948C3" w:rsidRPr="00BB4E46" w14:paraId="0AEF503F" w14:textId="77777777" w:rsidTr="00FF539A">
        <w:trPr>
          <w:trHeight w:val="435"/>
        </w:trPr>
        <w:tc>
          <w:tcPr>
            <w:tcW w:w="541"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794D9556"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Код</w:t>
            </w:r>
          </w:p>
          <w:p w14:paraId="306706FE"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профессиональных компетенций</w:t>
            </w:r>
          </w:p>
        </w:tc>
        <w:tc>
          <w:tcPr>
            <w:tcW w:w="2115"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7B8416C3"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Наименования разделов профессионального модуля</w:t>
            </w:r>
            <w:r w:rsidRPr="00BB4E46">
              <w:rPr>
                <w:rFonts w:ascii="Times New Roman" w:eastAsia="SimSun" w:hAnsi="Times New Roman"/>
                <w:b/>
                <w:sz w:val="24"/>
                <w:szCs w:val="24"/>
                <w:vertAlign w:val="superscript"/>
                <w:lang w:eastAsia="zh-CN"/>
              </w:rPr>
              <w:footnoteReference w:customMarkFollows="1" w:id="54"/>
              <w:t>*</w:t>
            </w:r>
          </w:p>
        </w:tc>
        <w:tc>
          <w:tcPr>
            <w:tcW w:w="191" w:type="pct"/>
            <w:vMerge w:val="restart"/>
            <w:tcBorders>
              <w:top w:val="single" w:sz="12" w:space="0" w:color="auto"/>
              <w:left w:val="single" w:sz="12" w:space="0" w:color="auto"/>
              <w:bottom w:val="single" w:sz="12" w:space="0" w:color="auto"/>
              <w:right w:val="single" w:sz="12" w:space="0" w:color="auto"/>
            </w:tcBorders>
            <w:textDirection w:val="btLr"/>
            <w:vAlign w:val="center"/>
          </w:tcPr>
          <w:p w14:paraId="156A248A" w14:textId="77777777" w:rsidR="005948C3" w:rsidRPr="00BB4E46" w:rsidRDefault="005948C3" w:rsidP="00FF539A">
            <w:pPr>
              <w:widowControl w:val="0"/>
              <w:spacing w:after="0" w:line="240" w:lineRule="auto"/>
              <w:contextualSpacing/>
              <w:jc w:val="center"/>
              <w:rPr>
                <w:rFonts w:ascii="Times New Roman" w:eastAsia="SimSun" w:hAnsi="Times New Roman"/>
                <w:b/>
                <w:iCs/>
                <w:sz w:val="24"/>
                <w:szCs w:val="24"/>
                <w:lang w:eastAsia="zh-CN"/>
              </w:rPr>
            </w:pPr>
            <w:r w:rsidRPr="00BB4E46">
              <w:rPr>
                <w:rFonts w:ascii="Times New Roman" w:eastAsia="SimSun" w:hAnsi="Times New Roman"/>
                <w:b/>
                <w:iCs/>
                <w:sz w:val="24"/>
                <w:szCs w:val="24"/>
                <w:lang w:eastAsia="zh-CN"/>
              </w:rPr>
              <w:t>Всего часов</w:t>
            </w:r>
          </w:p>
          <w:p w14:paraId="2408729D" w14:textId="77777777" w:rsidR="005948C3" w:rsidRPr="00BB4E46" w:rsidRDefault="005948C3" w:rsidP="00FF539A">
            <w:pPr>
              <w:widowControl w:val="0"/>
              <w:spacing w:after="0" w:line="240" w:lineRule="auto"/>
              <w:contextualSpacing/>
              <w:jc w:val="center"/>
              <w:rPr>
                <w:rFonts w:ascii="Times New Roman" w:eastAsia="SimSun" w:hAnsi="Times New Roman"/>
                <w:i/>
                <w:iCs/>
                <w:sz w:val="24"/>
                <w:szCs w:val="24"/>
                <w:lang w:eastAsia="zh-CN"/>
              </w:rPr>
            </w:pPr>
          </w:p>
        </w:tc>
        <w:tc>
          <w:tcPr>
            <w:tcW w:w="228" w:type="pct"/>
            <w:vMerge w:val="restart"/>
            <w:tcBorders>
              <w:top w:val="single" w:sz="12" w:space="0" w:color="auto"/>
              <w:left w:val="single" w:sz="12" w:space="0" w:color="auto"/>
              <w:right w:val="single" w:sz="12" w:space="0" w:color="auto"/>
            </w:tcBorders>
            <w:textDirection w:val="btLr"/>
          </w:tcPr>
          <w:p w14:paraId="7321B884"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eastAsia="SimSun" w:hAnsi="Times New Roman"/>
                <w:b/>
                <w:sz w:val="24"/>
                <w:szCs w:val="24"/>
                <w:lang w:eastAsia="zh-CN"/>
              </w:rPr>
              <w:t xml:space="preserve">Самостоятельная </w:t>
            </w:r>
            <w:proofErr w:type="spellStart"/>
            <w:r w:rsidRPr="00BB4E46">
              <w:rPr>
                <w:rFonts w:ascii="Times New Roman" w:eastAsia="SimSun" w:hAnsi="Times New Roman"/>
                <w:b/>
                <w:sz w:val="24"/>
                <w:szCs w:val="24"/>
                <w:lang w:eastAsia="zh-CN"/>
              </w:rPr>
              <w:t>учебнаяработа</w:t>
            </w:r>
            <w:proofErr w:type="spellEnd"/>
          </w:p>
        </w:tc>
        <w:tc>
          <w:tcPr>
            <w:tcW w:w="1411" w:type="pct"/>
            <w:gridSpan w:val="4"/>
            <w:vMerge w:val="restart"/>
            <w:tcBorders>
              <w:top w:val="single" w:sz="12" w:space="0" w:color="auto"/>
              <w:left w:val="single" w:sz="12" w:space="0" w:color="auto"/>
              <w:right w:val="single" w:sz="12" w:space="0" w:color="auto"/>
            </w:tcBorders>
            <w:hideMark/>
          </w:tcPr>
          <w:p w14:paraId="6FB084BB"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eastAsia="SimSun" w:hAnsi="Times New Roman"/>
                <w:b/>
                <w:sz w:val="24"/>
                <w:szCs w:val="24"/>
                <w:lang w:eastAsia="zh-CN"/>
              </w:rPr>
              <w:t>Нагрузка во взаимодействии с преподавателем</w:t>
            </w:r>
          </w:p>
        </w:tc>
        <w:tc>
          <w:tcPr>
            <w:tcW w:w="513" w:type="pct"/>
            <w:gridSpan w:val="2"/>
            <w:tcBorders>
              <w:top w:val="single" w:sz="12" w:space="0" w:color="auto"/>
              <w:left w:val="single" w:sz="12" w:space="0" w:color="auto"/>
              <w:bottom w:val="single" w:sz="4" w:space="0" w:color="auto"/>
              <w:right w:val="single" w:sz="12" w:space="0" w:color="auto"/>
            </w:tcBorders>
            <w:vAlign w:val="center"/>
            <w:hideMark/>
          </w:tcPr>
          <w:p w14:paraId="61E0DF9C"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Практика</w:t>
            </w:r>
          </w:p>
        </w:tc>
      </w:tr>
      <w:tr w:rsidR="005948C3" w:rsidRPr="00BB4E46" w14:paraId="5D140D1D" w14:textId="77777777" w:rsidTr="00FF539A">
        <w:trPr>
          <w:trHeight w:val="509"/>
        </w:trPr>
        <w:tc>
          <w:tcPr>
            <w:tcW w:w="541" w:type="pct"/>
            <w:vMerge/>
            <w:tcBorders>
              <w:top w:val="single" w:sz="12" w:space="0" w:color="auto"/>
              <w:left w:val="single" w:sz="12" w:space="0" w:color="auto"/>
              <w:bottom w:val="single" w:sz="12" w:space="0" w:color="auto"/>
              <w:right w:val="single" w:sz="12" w:space="0" w:color="auto"/>
            </w:tcBorders>
            <w:vAlign w:val="center"/>
            <w:hideMark/>
          </w:tcPr>
          <w:p w14:paraId="19E63BEF"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vMerge/>
            <w:tcBorders>
              <w:top w:val="single" w:sz="12" w:space="0" w:color="auto"/>
              <w:left w:val="single" w:sz="12" w:space="0" w:color="auto"/>
              <w:bottom w:val="single" w:sz="12" w:space="0" w:color="auto"/>
              <w:right w:val="single" w:sz="12" w:space="0" w:color="auto"/>
            </w:tcBorders>
            <w:vAlign w:val="center"/>
            <w:hideMark/>
          </w:tcPr>
          <w:p w14:paraId="3095F865"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191" w:type="pct"/>
            <w:vMerge/>
            <w:tcBorders>
              <w:top w:val="single" w:sz="12" w:space="0" w:color="auto"/>
              <w:left w:val="single" w:sz="12" w:space="0" w:color="auto"/>
              <w:bottom w:val="single" w:sz="12" w:space="0" w:color="auto"/>
              <w:right w:val="single" w:sz="12" w:space="0" w:color="auto"/>
            </w:tcBorders>
            <w:vAlign w:val="center"/>
            <w:hideMark/>
          </w:tcPr>
          <w:p w14:paraId="046719DB" w14:textId="77777777" w:rsidR="005948C3" w:rsidRPr="00BB4E46" w:rsidRDefault="005948C3" w:rsidP="00FF539A">
            <w:pPr>
              <w:spacing w:after="0" w:line="240" w:lineRule="auto"/>
              <w:jc w:val="center"/>
              <w:rPr>
                <w:rFonts w:ascii="Times New Roman" w:eastAsia="SimSun" w:hAnsi="Times New Roman"/>
                <w:i/>
                <w:iCs/>
                <w:sz w:val="24"/>
                <w:szCs w:val="24"/>
                <w:lang w:eastAsia="zh-CN"/>
              </w:rPr>
            </w:pPr>
          </w:p>
        </w:tc>
        <w:tc>
          <w:tcPr>
            <w:tcW w:w="228" w:type="pct"/>
            <w:vMerge/>
            <w:tcBorders>
              <w:left w:val="single" w:sz="12" w:space="0" w:color="auto"/>
              <w:right w:val="single" w:sz="12" w:space="0" w:color="auto"/>
            </w:tcBorders>
          </w:tcPr>
          <w:p w14:paraId="02578DE6"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1411" w:type="pct"/>
            <w:gridSpan w:val="4"/>
            <w:vMerge/>
            <w:tcBorders>
              <w:left w:val="single" w:sz="12" w:space="0" w:color="auto"/>
              <w:bottom w:val="single" w:sz="12" w:space="0" w:color="auto"/>
              <w:right w:val="single" w:sz="12" w:space="0" w:color="auto"/>
            </w:tcBorders>
            <w:vAlign w:val="center"/>
            <w:hideMark/>
          </w:tcPr>
          <w:p w14:paraId="73EB71E4"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29"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2A7D20A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Учебная.</w:t>
            </w:r>
          </w:p>
          <w:p w14:paraId="1D5A9BEF" w14:textId="77777777" w:rsidR="005948C3" w:rsidRPr="00BB4E46" w:rsidRDefault="005948C3" w:rsidP="00FF539A">
            <w:pPr>
              <w:widowControl w:val="0"/>
              <w:spacing w:after="0" w:line="240" w:lineRule="auto"/>
              <w:contextualSpacing/>
              <w:jc w:val="center"/>
              <w:rPr>
                <w:rFonts w:ascii="Times New Roman" w:eastAsia="SimSun" w:hAnsi="Times New Roman"/>
                <w:b/>
                <w:i/>
                <w:sz w:val="24"/>
                <w:szCs w:val="24"/>
                <w:lang w:eastAsia="zh-CN"/>
              </w:rPr>
            </w:pPr>
          </w:p>
        </w:tc>
        <w:tc>
          <w:tcPr>
            <w:tcW w:w="284" w:type="pct"/>
            <w:vMerge w:val="restart"/>
            <w:tcBorders>
              <w:top w:val="single" w:sz="12" w:space="0" w:color="auto"/>
              <w:left w:val="single" w:sz="4" w:space="0" w:color="auto"/>
              <w:bottom w:val="single" w:sz="12" w:space="0" w:color="auto"/>
              <w:right w:val="single" w:sz="12" w:space="0" w:color="auto"/>
            </w:tcBorders>
            <w:textDirection w:val="btLr"/>
            <w:vAlign w:val="center"/>
          </w:tcPr>
          <w:p w14:paraId="381CDD9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Производственная</w:t>
            </w:r>
          </w:p>
          <w:p w14:paraId="466CD0ED"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(по профилю специальности)</w:t>
            </w:r>
            <w:r w:rsidRPr="00BB4E46">
              <w:rPr>
                <w:rFonts w:ascii="Times New Roman" w:eastAsia="SimSun" w:hAnsi="Times New Roman"/>
                <w:sz w:val="24"/>
                <w:szCs w:val="24"/>
                <w:lang w:eastAsia="zh-CN"/>
              </w:rPr>
              <w:t>,</w:t>
            </w:r>
          </w:p>
          <w:p w14:paraId="5797F85A"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p w14:paraId="7C1F6FE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5B2DFAC3" w14:textId="77777777" w:rsidTr="00FF539A">
        <w:trPr>
          <w:cantSplit/>
          <w:trHeight w:val="1862"/>
        </w:trPr>
        <w:tc>
          <w:tcPr>
            <w:tcW w:w="541" w:type="pct"/>
            <w:vMerge/>
            <w:tcBorders>
              <w:top w:val="single" w:sz="12" w:space="0" w:color="auto"/>
              <w:left w:val="single" w:sz="12" w:space="0" w:color="auto"/>
              <w:bottom w:val="single" w:sz="12" w:space="0" w:color="auto"/>
              <w:right w:val="single" w:sz="12" w:space="0" w:color="auto"/>
            </w:tcBorders>
            <w:vAlign w:val="center"/>
            <w:hideMark/>
          </w:tcPr>
          <w:p w14:paraId="6547ED78"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vMerge/>
            <w:tcBorders>
              <w:top w:val="single" w:sz="12" w:space="0" w:color="auto"/>
              <w:left w:val="single" w:sz="12" w:space="0" w:color="auto"/>
              <w:bottom w:val="single" w:sz="12" w:space="0" w:color="auto"/>
              <w:right w:val="single" w:sz="12" w:space="0" w:color="auto"/>
            </w:tcBorders>
            <w:vAlign w:val="center"/>
            <w:hideMark/>
          </w:tcPr>
          <w:p w14:paraId="136E0FEE"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191" w:type="pct"/>
            <w:vMerge/>
            <w:tcBorders>
              <w:top w:val="single" w:sz="12" w:space="0" w:color="auto"/>
              <w:left w:val="single" w:sz="12" w:space="0" w:color="auto"/>
              <w:bottom w:val="single" w:sz="12" w:space="0" w:color="auto"/>
              <w:right w:val="single" w:sz="12" w:space="0" w:color="auto"/>
            </w:tcBorders>
            <w:vAlign w:val="center"/>
            <w:hideMark/>
          </w:tcPr>
          <w:p w14:paraId="0065D031" w14:textId="77777777" w:rsidR="005948C3" w:rsidRPr="00BB4E46" w:rsidRDefault="005948C3" w:rsidP="00FF539A">
            <w:pPr>
              <w:spacing w:after="0" w:line="240" w:lineRule="auto"/>
              <w:jc w:val="center"/>
              <w:rPr>
                <w:rFonts w:ascii="Times New Roman" w:eastAsia="SimSun" w:hAnsi="Times New Roman"/>
                <w:i/>
                <w:iCs/>
                <w:sz w:val="24"/>
                <w:szCs w:val="24"/>
                <w:lang w:eastAsia="zh-CN"/>
              </w:rPr>
            </w:pPr>
          </w:p>
        </w:tc>
        <w:tc>
          <w:tcPr>
            <w:tcW w:w="228" w:type="pct"/>
            <w:vMerge/>
            <w:tcBorders>
              <w:left w:val="single" w:sz="12" w:space="0" w:color="auto"/>
              <w:bottom w:val="single" w:sz="12" w:space="0" w:color="auto"/>
              <w:right w:val="single" w:sz="12" w:space="0" w:color="auto"/>
            </w:tcBorders>
          </w:tcPr>
          <w:p w14:paraId="5CF09A27"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68" w:type="pct"/>
            <w:tcBorders>
              <w:top w:val="single" w:sz="12" w:space="0" w:color="auto"/>
              <w:left w:val="single" w:sz="12" w:space="0" w:color="auto"/>
              <w:bottom w:val="single" w:sz="12" w:space="0" w:color="auto"/>
              <w:right w:val="single" w:sz="4" w:space="0" w:color="auto"/>
            </w:tcBorders>
            <w:textDirection w:val="btLr"/>
            <w:vAlign w:val="center"/>
            <w:hideMark/>
          </w:tcPr>
          <w:p w14:paraId="1556A669" w14:textId="77777777" w:rsidR="005948C3" w:rsidRPr="00BB4E46" w:rsidRDefault="005948C3" w:rsidP="00FF539A">
            <w:pPr>
              <w:widowControl w:val="0"/>
              <w:suppressAutoHyphens/>
              <w:spacing w:after="0" w:line="240" w:lineRule="auto"/>
              <w:jc w:val="center"/>
              <w:rPr>
                <w:rFonts w:ascii="Times New Roman" w:hAnsi="Times New Roman"/>
                <w:sz w:val="24"/>
                <w:szCs w:val="24"/>
              </w:rPr>
            </w:pPr>
            <w:r w:rsidRPr="00BB4E46">
              <w:rPr>
                <w:rFonts w:ascii="Times New Roman" w:eastAsia="SimSun" w:hAnsi="Times New Roman"/>
                <w:b/>
                <w:sz w:val="24"/>
                <w:szCs w:val="24"/>
                <w:lang w:eastAsia="zh-CN"/>
              </w:rPr>
              <w:t>Аудиторная</w:t>
            </w:r>
          </w:p>
        </w:tc>
        <w:tc>
          <w:tcPr>
            <w:tcW w:w="457" w:type="pct"/>
            <w:tcBorders>
              <w:top w:val="single" w:sz="12" w:space="0" w:color="auto"/>
              <w:left w:val="single" w:sz="4" w:space="0" w:color="auto"/>
              <w:bottom w:val="single" w:sz="12" w:space="0" w:color="auto"/>
              <w:right w:val="single" w:sz="4" w:space="0" w:color="auto"/>
            </w:tcBorders>
            <w:textDirection w:val="btLr"/>
            <w:hideMark/>
          </w:tcPr>
          <w:p w14:paraId="383ABCA6"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в т.ч. лабораторные работы и практические занятия,</w:t>
            </w:r>
          </w:p>
          <w:p w14:paraId="4063F01D"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342" w:type="pct"/>
            <w:tcBorders>
              <w:top w:val="single" w:sz="12" w:space="0" w:color="auto"/>
              <w:left w:val="single" w:sz="4" w:space="0" w:color="auto"/>
              <w:bottom w:val="single" w:sz="12" w:space="0" w:color="auto"/>
              <w:right w:val="single" w:sz="12" w:space="0" w:color="auto"/>
            </w:tcBorders>
            <w:textDirection w:val="btLr"/>
            <w:vAlign w:val="center"/>
            <w:hideMark/>
          </w:tcPr>
          <w:p w14:paraId="54FF7122" w14:textId="77777777" w:rsidR="005948C3" w:rsidRPr="00BB4E46" w:rsidRDefault="005948C3" w:rsidP="00FF539A">
            <w:pPr>
              <w:widowControl w:val="0"/>
              <w:spacing w:after="0" w:line="240" w:lineRule="auto"/>
              <w:contextualSpacing/>
              <w:jc w:val="center"/>
              <w:rPr>
                <w:rFonts w:ascii="Times New Roman" w:eastAsia="SimSun" w:hAnsi="Times New Roman"/>
                <w:i/>
                <w:sz w:val="24"/>
                <w:szCs w:val="24"/>
                <w:lang w:eastAsia="zh-CN"/>
              </w:rPr>
            </w:pPr>
            <w:r w:rsidRPr="00BB4E46">
              <w:rPr>
                <w:rFonts w:ascii="Times New Roman" w:hAnsi="Times New Roman"/>
                <w:b/>
                <w:sz w:val="24"/>
                <w:szCs w:val="24"/>
              </w:rPr>
              <w:t xml:space="preserve">в </w:t>
            </w:r>
            <w:proofErr w:type="spellStart"/>
            <w:proofErr w:type="gramStart"/>
            <w:r w:rsidRPr="00BB4E46">
              <w:rPr>
                <w:rFonts w:ascii="Times New Roman" w:hAnsi="Times New Roman"/>
                <w:b/>
                <w:sz w:val="24"/>
                <w:szCs w:val="24"/>
              </w:rPr>
              <w:t>т.ч</w:t>
            </w:r>
            <w:r w:rsidRPr="00BB4E46">
              <w:rPr>
                <w:rFonts w:ascii="Times New Roman" w:eastAsia="SimSun" w:hAnsi="Times New Roman"/>
                <w:b/>
                <w:sz w:val="24"/>
                <w:szCs w:val="24"/>
                <w:lang w:eastAsia="zh-CN"/>
              </w:rPr>
              <w:t>консультации</w:t>
            </w:r>
            <w:proofErr w:type="spellEnd"/>
            <w:proofErr w:type="gramEnd"/>
            <w:r w:rsidRPr="00BB4E46">
              <w:rPr>
                <w:rFonts w:ascii="Times New Roman" w:eastAsia="SimSun" w:hAnsi="Times New Roman"/>
                <w:b/>
                <w:sz w:val="24"/>
                <w:szCs w:val="24"/>
                <w:lang w:eastAsia="zh-CN"/>
              </w:rPr>
              <w:t xml:space="preserve"> и промежуточная аттестация</w:t>
            </w:r>
          </w:p>
        </w:tc>
        <w:tc>
          <w:tcPr>
            <w:tcW w:w="344" w:type="pct"/>
            <w:tcBorders>
              <w:top w:val="single" w:sz="12" w:space="0" w:color="auto"/>
              <w:left w:val="single" w:sz="12" w:space="0" w:color="auto"/>
              <w:bottom w:val="single" w:sz="12" w:space="0" w:color="auto"/>
              <w:right w:val="single" w:sz="12" w:space="0" w:color="auto"/>
            </w:tcBorders>
            <w:textDirection w:val="btLr"/>
            <w:vAlign w:val="center"/>
            <w:hideMark/>
          </w:tcPr>
          <w:p w14:paraId="66A41511" w14:textId="77777777" w:rsidR="005948C3" w:rsidRPr="00BB4E46" w:rsidRDefault="005948C3" w:rsidP="00FF539A">
            <w:pPr>
              <w:widowControl w:val="0"/>
              <w:spacing w:after="0" w:line="240" w:lineRule="auto"/>
              <w:contextualSpacing/>
              <w:jc w:val="center"/>
              <w:rPr>
                <w:rFonts w:ascii="Times New Roman" w:eastAsia="SimSun" w:hAnsi="Times New Roman"/>
                <w:i/>
                <w:sz w:val="24"/>
                <w:szCs w:val="24"/>
                <w:lang w:eastAsia="zh-CN"/>
              </w:rPr>
            </w:pPr>
            <w:r w:rsidRPr="00BB4E46">
              <w:rPr>
                <w:rFonts w:ascii="Times New Roman" w:eastAsia="SimSun" w:hAnsi="Times New Roman"/>
                <w:b/>
                <w:sz w:val="24"/>
                <w:szCs w:val="24"/>
                <w:lang w:eastAsia="zh-CN"/>
              </w:rPr>
              <w:t>консультации и промежуточная аттестация</w:t>
            </w:r>
          </w:p>
        </w:tc>
        <w:tc>
          <w:tcPr>
            <w:tcW w:w="229" w:type="pct"/>
            <w:vMerge/>
            <w:tcBorders>
              <w:top w:val="single" w:sz="12" w:space="0" w:color="auto"/>
              <w:left w:val="single" w:sz="12" w:space="0" w:color="auto"/>
              <w:bottom w:val="single" w:sz="12" w:space="0" w:color="auto"/>
              <w:right w:val="single" w:sz="12" w:space="0" w:color="auto"/>
            </w:tcBorders>
            <w:vAlign w:val="center"/>
            <w:hideMark/>
          </w:tcPr>
          <w:p w14:paraId="3FC926B6" w14:textId="77777777" w:rsidR="005948C3" w:rsidRPr="00BB4E46" w:rsidRDefault="005948C3" w:rsidP="00FF539A">
            <w:pPr>
              <w:spacing w:after="0" w:line="240" w:lineRule="auto"/>
              <w:jc w:val="center"/>
              <w:rPr>
                <w:rFonts w:ascii="Times New Roman" w:eastAsia="SimSun" w:hAnsi="Times New Roman"/>
                <w:b/>
                <w:i/>
                <w:sz w:val="24"/>
                <w:szCs w:val="24"/>
                <w:lang w:eastAsia="zh-CN"/>
              </w:rPr>
            </w:pPr>
          </w:p>
        </w:tc>
        <w:tc>
          <w:tcPr>
            <w:tcW w:w="284" w:type="pct"/>
            <w:vMerge/>
            <w:tcBorders>
              <w:top w:val="single" w:sz="12" w:space="0" w:color="auto"/>
              <w:left w:val="single" w:sz="4" w:space="0" w:color="auto"/>
              <w:bottom w:val="single" w:sz="12" w:space="0" w:color="auto"/>
              <w:right w:val="single" w:sz="12" w:space="0" w:color="auto"/>
            </w:tcBorders>
            <w:vAlign w:val="center"/>
            <w:hideMark/>
          </w:tcPr>
          <w:p w14:paraId="22DEDF6C"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r>
      <w:tr w:rsidR="005948C3" w:rsidRPr="00BB4E46" w14:paraId="115064A4" w14:textId="77777777" w:rsidTr="00FF539A">
        <w:trPr>
          <w:trHeight w:val="113"/>
        </w:trPr>
        <w:tc>
          <w:tcPr>
            <w:tcW w:w="541" w:type="pct"/>
            <w:tcBorders>
              <w:top w:val="single" w:sz="4" w:space="0" w:color="auto"/>
              <w:left w:val="single" w:sz="12" w:space="0" w:color="auto"/>
              <w:bottom w:val="single" w:sz="12" w:space="0" w:color="auto"/>
              <w:right w:val="single" w:sz="12" w:space="0" w:color="auto"/>
            </w:tcBorders>
            <w:hideMark/>
          </w:tcPr>
          <w:p w14:paraId="0DFA0474"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w:t>
            </w:r>
          </w:p>
        </w:tc>
        <w:tc>
          <w:tcPr>
            <w:tcW w:w="2115" w:type="pct"/>
            <w:tcBorders>
              <w:top w:val="single" w:sz="4" w:space="0" w:color="auto"/>
              <w:left w:val="single" w:sz="12" w:space="0" w:color="auto"/>
              <w:bottom w:val="single" w:sz="12" w:space="0" w:color="auto"/>
              <w:right w:val="single" w:sz="12" w:space="0" w:color="auto"/>
            </w:tcBorders>
            <w:hideMark/>
          </w:tcPr>
          <w:p w14:paraId="4B89820C"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2</w:t>
            </w:r>
          </w:p>
        </w:tc>
        <w:tc>
          <w:tcPr>
            <w:tcW w:w="191" w:type="pct"/>
            <w:tcBorders>
              <w:top w:val="single" w:sz="4" w:space="0" w:color="auto"/>
              <w:left w:val="single" w:sz="12" w:space="0" w:color="auto"/>
              <w:bottom w:val="single" w:sz="12" w:space="0" w:color="auto"/>
              <w:right w:val="single" w:sz="12" w:space="0" w:color="auto"/>
            </w:tcBorders>
            <w:hideMark/>
          </w:tcPr>
          <w:p w14:paraId="754EF121"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3</w:t>
            </w:r>
          </w:p>
        </w:tc>
        <w:tc>
          <w:tcPr>
            <w:tcW w:w="228" w:type="pct"/>
            <w:tcBorders>
              <w:top w:val="single" w:sz="4" w:space="0" w:color="auto"/>
              <w:left w:val="single" w:sz="12" w:space="0" w:color="auto"/>
              <w:bottom w:val="single" w:sz="12" w:space="0" w:color="auto"/>
              <w:right w:val="single" w:sz="12" w:space="0" w:color="auto"/>
            </w:tcBorders>
          </w:tcPr>
          <w:p w14:paraId="708578F8"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4</w:t>
            </w:r>
          </w:p>
        </w:tc>
        <w:tc>
          <w:tcPr>
            <w:tcW w:w="268" w:type="pct"/>
            <w:tcBorders>
              <w:top w:val="single" w:sz="4" w:space="0" w:color="auto"/>
              <w:left w:val="single" w:sz="12" w:space="0" w:color="auto"/>
              <w:bottom w:val="single" w:sz="12" w:space="0" w:color="auto"/>
              <w:right w:val="single" w:sz="6" w:space="0" w:color="auto"/>
            </w:tcBorders>
            <w:hideMark/>
          </w:tcPr>
          <w:p w14:paraId="4B7EB735"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5</w:t>
            </w:r>
          </w:p>
        </w:tc>
        <w:tc>
          <w:tcPr>
            <w:tcW w:w="457" w:type="pct"/>
            <w:tcBorders>
              <w:top w:val="single" w:sz="12" w:space="0" w:color="auto"/>
              <w:left w:val="single" w:sz="6" w:space="0" w:color="auto"/>
              <w:bottom w:val="single" w:sz="4" w:space="0" w:color="auto"/>
              <w:right w:val="single" w:sz="6" w:space="0" w:color="auto"/>
            </w:tcBorders>
            <w:hideMark/>
          </w:tcPr>
          <w:p w14:paraId="5747427F"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6</w:t>
            </w:r>
          </w:p>
        </w:tc>
        <w:tc>
          <w:tcPr>
            <w:tcW w:w="342" w:type="pct"/>
            <w:tcBorders>
              <w:top w:val="single" w:sz="12" w:space="0" w:color="auto"/>
              <w:left w:val="single" w:sz="6" w:space="0" w:color="auto"/>
              <w:bottom w:val="single" w:sz="4" w:space="0" w:color="auto"/>
              <w:right w:val="single" w:sz="12" w:space="0" w:color="auto"/>
            </w:tcBorders>
            <w:hideMark/>
          </w:tcPr>
          <w:p w14:paraId="63CEDE99"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7</w:t>
            </w:r>
          </w:p>
        </w:tc>
        <w:tc>
          <w:tcPr>
            <w:tcW w:w="344" w:type="pct"/>
            <w:tcBorders>
              <w:top w:val="single" w:sz="12" w:space="0" w:color="auto"/>
              <w:left w:val="single" w:sz="12" w:space="0" w:color="auto"/>
              <w:bottom w:val="single" w:sz="4" w:space="0" w:color="auto"/>
              <w:right w:val="single" w:sz="12" w:space="0" w:color="auto"/>
            </w:tcBorders>
            <w:hideMark/>
          </w:tcPr>
          <w:p w14:paraId="123E72F8"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8</w:t>
            </w:r>
          </w:p>
          <w:p w14:paraId="00CD505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12" w:space="0" w:color="auto"/>
              <w:bottom w:val="single" w:sz="12" w:space="0" w:color="auto"/>
              <w:right w:val="single" w:sz="12" w:space="0" w:color="auto"/>
            </w:tcBorders>
            <w:hideMark/>
          </w:tcPr>
          <w:p w14:paraId="5F8FCE94"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9</w:t>
            </w:r>
          </w:p>
        </w:tc>
        <w:tc>
          <w:tcPr>
            <w:tcW w:w="284" w:type="pct"/>
            <w:tcBorders>
              <w:top w:val="single" w:sz="4" w:space="0" w:color="auto"/>
              <w:left w:val="single" w:sz="12" w:space="0" w:color="auto"/>
              <w:bottom w:val="single" w:sz="12" w:space="0" w:color="auto"/>
              <w:right w:val="single" w:sz="12" w:space="0" w:color="auto"/>
            </w:tcBorders>
            <w:hideMark/>
          </w:tcPr>
          <w:p w14:paraId="2AF4EDB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10</w:t>
            </w:r>
          </w:p>
        </w:tc>
      </w:tr>
      <w:tr w:rsidR="005948C3" w:rsidRPr="00BB4E46" w14:paraId="58DE4CF8" w14:textId="77777777" w:rsidTr="00FF539A">
        <w:tc>
          <w:tcPr>
            <w:tcW w:w="541" w:type="pct"/>
            <w:tcBorders>
              <w:top w:val="single" w:sz="12" w:space="0" w:color="auto"/>
              <w:left w:val="single" w:sz="12" w:space="0" w:color="auto"/>
              <w:bottom w:val="single" w:sz="4" w:space="0" w:color="auto"/>
              <w:right w:val="single" w:sz="12" w:space="0" w:color="auto"/>
            </w:tcBorders>
            <w:hideMark/>
          </w:tcPr>
          <w:p w14:paraId="5431B547"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p w14:paraId="12044C7F"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ПК 1.1, 1.3        ПК 1.2</w:t>
            </w:r>
          </w:p>
        </w:tc>
        <w:tc>
          <w:tcPr>
            <w:tcW w:w="2115" w:type="pct"/>
            <w:tcBorders>
              <w:top w:val="single" w:sz="12" w:space="0" w:color="auto"/>
              <w:left w:val="single" w:sz="12" w:space="0" w:color="auto"/>
              <w:bottom w:val="single" w:sz="4" w:space="0" w:color="auto"/>
              <w:right w:val="single" w:sz="12" w:space="0" w:color="auto"/>
            </w:tcBorders>
            <w:hideMark/>
          </w:tcPr>
          <w:p w14:paraId="49F76699" w14:textId="77777777" w:rsidR="005948C3" w:rsidRPr="00BB4E46" w:rsidRDefault="005948C3" w:rsidP="00FF539A">
            <w:pPr>
              <w:spacing w:after="0" w:line="240" w:lineRule="auto"/>
              <w:jc w:val="center"/>
              <w:rPr>
                <w:rFonts w:ascii="Times New Roman" w:eastAsia="SimSun" w:hAnsi="Times New Roman"/>
                <w:sz w:val="24"/>
                <w:szCs w:val="24"/>
                <w:lang w:eastAsia="zh-CN"/>
              </w:rPr>
            </w:pPr>
            <w:r w:rsidRPr="00BB4E46">
              <w:rPr>
                <w:rFonts w:ascii="Times New Roman" w:eastAsia="SimSun" w:hAnsi="Times New Roman"/>
                <w:b/>
                <w:sz w:val="24"/>
                <w:szCs w:val="24"/>
                <w:lang w:eastAsia="zh-CN"/>
              </w:rPr>
              <w:t>МДК. 01.01</w:t>
            </w:r>
            <w:r w:rsidRPr="00BB4E46">
              <w:rPr>
                <w:rFonts w:ascii="Times New Roman" w:hAnsi="Times New Roman"/>
                <w:color w:val="000000"/>
                <w:sz w:val="24"/>
                <w:szCs w:val="24"/>
              </w:rPr>
              <w:t>Изготовление деталей на металлорежущих станках различного вида и типа по стадиям технологического процесса</w:t>
            </w:r>
          </w:p>
        </w:tc>
        <w:tc>
          <w:tcPr>
            <w:tcW w:w="191" w:type="pct"/>
            <w:tcBorders>
              <w:top w:val="single" w:sz="12" w:space="0" w:color="auto"/>
              <w:left w:val="single" w:sz="12" w:space="0" w:color="auto"/>
              <w:bottom w:val="single" w:sz="4" w:space="0" w:color="auto"/>
              <w:right w:val="single" w:sz="12" w:space="0" w:color="auto"/>
            </w:tcBorders>
            <w:hideMark/>
          </w:tcPr>
          <w:p w14:paraId="3327D9D8"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140</w:t>
            </w:r>
          </w:p>
        </w:tc>
        <w:tc>
          <w:tcPr>
            <w:tcW w:w="228" w:type="pct"/>
            <w:tcBorders>
              <w:top w:val="single" w:sz="12" w:space="0" w:color="auto"/>
              <w:left w:val="single" w:sz="12" w:space="0" w:color="auto"/>
              <w:bottom w:val="single" w:sz="4" w:space="0" w:color="auto"/>
              <w:right w:val="single" w:sz="12" w:space="0" w:color="auto"/>
            </w:tcBorders>
          </w:tcPr>
          <w:p w14:paraId="1ADCFA4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p w14:paraId="2A7A4239"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10</w:t>
            </w:r>
          </w:p>
        </w:tc>
        <w:tc>
          <w:tcPr>
            <w:tcW w:w="268" w:type="pct"/>
            <w:tcBorders>
              <w:top w:val="single" w:sz="12" w:space="0" w:color="auto"/>
              <w:left w:val="single" w:sz="12" w:space="0" w:color="auto"/>
              <w:bottom w:val="single" w:sz="4" w:space="0" w:color="auto"/>
              <w:right w:val="single" w:sz="4" w:space="0" w:color="auto"/>
            </w:tcBorders>
            <w:hideMark/>
          </w:tcPr>
          <w:p w14:paraId="2F4B42AD"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p w14:paraId="7549A2A3"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130</w:t>
            </w:r>
          </w:p>
        </w:tc>
        <w:tc>
          <w:tcPr>
            <w:tcW w:w="457" w:type="pct"/>
            <w:tcBorders>
              <w:top w:val="single" w:sz="4" w:space="0" w:color="auto"/>
              <w:left w:val="single" w:sz="4" w:space="0" w:color="auto"/>
              <w:bottom w:val="single" w:sz="4" w:space="0" w:color="auto"/>
              <w:right w:val="single" w:sz="4" w:space="0" w:color="auto"/>
            </w:tcBorders>
            <w:hideMark/>
          </w:tcPr>
          <w:p w14:paraId="24F14579"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p w14:paraId="5702E8FB"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32</w:t>
            </w:r>
          </w:p>
        </w:tc>
        <w:tc>
          <w:tcPr>
            <w:tcW w:w="342" w:type="pct"/>
            <w:tcBorders>
              <w:top w:val="single" w:sz="4" w:space="0" w:color="auto"/>
              <w:left w:val="single" w:sz="4" w:space="0" w:color="auto"/>
              <w:bottom w:val="single" w:sz="4" w:space="0" w:color="auto"/>
              <w:right w:val="single" w:sz="4" w:space="0" w:color="auto"/>
            </w:tcBorders>
            <w:hideMark/>
          </w:tcPr>
          <w:p w14:paraId="25B0BD9A"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p w14:paraId="08667D50"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12</w:t>
            </w:r>
          </w:p>
        </w:tc>
        <w:tc>
          <w:tcPr>
            <w:tcW w:w="344" w:type="pct"/>
            <w:tcBorders>
              <w:top w:val="single" w:sz="4" w:space="0" w:color="auto"/>
              <w:left w:val="single" w:sz="4" w:space="0" w:color="auto"/>
              <w:bottom w:val="single" w:sz="4" w:space="0" w:color="auto"/>
              <w:right w:val="single" w:sz="4" w:space="0" w:color="auto"/>
            </w:tcBorders>
            <w:hideMark/>
          </w:tcPr>
          <w:p w14:paraId="5EE21AA9"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p w14:paraId="2325B2DE"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hideMark/>
          </w:tcPr>
          <w:p w14:paraId="784BB095"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hideMark/>
          </w:tcPr>
          <w:p w14:paraId="0AC23E5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6EA1D88E" w14:textId="77777777" w:rsidTr="00FF539A">
        <w:tc>
          <w:tcPr>
            <w:tcW w:w="541" w:type="pct"/>
            <w:tcBorders>
              <w:top w:val="single" w:sz="12" w:space="0" w:color="auto"/>
              <w:left w:val="single" w:sz="12" w:space="0" w:color="auto"/>
              <w:bottom w:val="single" w:sz="4" w:space="0" w:color="auto"/>
              <w:right w:val="single" w:sz="12" w:space="0" w:color="auto"/>
            </w:tcBorders>
          </w:tcPr>
          <w:p w14:paraId="633BBD3A"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ПК1.3        ПК 1.4</w:t>
            </w:r>
          </w:p>
        </w:tc>
        <w:tc>
          <w:tcPr>
            <w:tcW w:w="2115" w:type="pct"/>
            <w:tcBorders>
              <w:top w:val="single" w:sz="12" w:space="0" w:color="auto"/>
              <w:left w:val="single" w:sz="12" w:space="0" w:color="auto"/>
              <w:bottom w:val="single" w:sz="4" w:space="0" w:color="auto"/>
              <w:right w:val="single" w:sz="12" w:space="0" w:color="auto"/>
            </w:tcBorders>
          </w:tcPr>
          <w:p w14:paraId="05D752EF" w14:textId="77777777" w:rsidR="005948C3" w:rsidRPr="00BB4E46" w:rsidRDefault="005948C3" w:rsidP="00FF539A">
            <w:pPr>
              <w:spacing w:after="0" w:line="240" w:lineRule="auto"/>
              <w:jc w:val="center"/>
              <w:rPr>
                <w:rFonts w:ascii="Times New Roman" w:eastAsia="SimSun" w:hAnsi="Times New Roman"/>
                <w:sz w:val="24"/>
                <w:szCs w:val="24"/>
                <w:lang w:eastAsia="zh-CN"/>
              </w:rPr>
            </w:pPr>
            <w:r w:rsidRPr="00BB4E46">
              <w:rPr>
                <w:rFonts w:ascii="Times New Roman" w:eastAsia="SimSun" w:hAnsi="Times New Roman"/>
                <w:b/>
                <w:sz w:val="24"/>
                <w:szCs w:val="24"/>
                <w:lang w:eastAsia="zh-CN"/>
              </w:rPr>
              <w:t xml:space="preserve">Раздел 1. </w:t>
            </w:r>
            <w:r w:rsidRPr="00BB4E46">
              <w:rPr>
                <w:rFonts w:ascii="Times New Roman" w:hAnsi="Times New Roman"/>
                <w:sz w:val="24"/>
                <w:szCs w:val="24"/>
              </w:rPr>
              <w:t xml:space="preserve">Обработка деталей </w:t>
            </w:r>
            <w:proofErr w:type="gramStart"/>
            <w:r w:rsidRPr="00BB4E46">
              <w:rPr>
                <w:rFonts w:ascii="Times New Roman" w:hAnsi="Times New Roman"/>
                <w:sz w:val="24"/>
                <w:szCs w:val="24"/>
              </w:rPr>
              <w:t>на  металлорежущих</w:t>
            </w:r>
            <w:proofErr w:type="gramEnd"/>
            <w:r w:rsidRPr="00BB4E46">
              <w:rPr>
                <w:rFonts w:ascii="Times New Roman" w:hAnsi="Times New Roman"/>
                <w:sz w:val="24"/>
                <w:szCs w:val="24"/>
              </w:rPr>
              <w:t xml:space="preserve"> станках различного вида и типа</w:t>
            </w:r>
          </w:p>
        </w:tc>
        <w:tc>
          <w:tcPr>
            <w:tcW w:w="191" w:type="pct"/>
            <w:tcBorders>
              <w:top w:val="single" w:sz="12" w:space="0" w:color="auto"/>
              <w:left w:val="single" w:sz="12" w:space="0" w:color="auto"/>
              <w:bottom w:val="single" w:sz="4" w:space="0" w:color="auto"/>
              <w:right w:val="single" w:sz="12" w:space="0" w:color="auto"/>
            </w:tcBorders>
          </w:tcPr>
          <w:p w14:paraId="30954DC7"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28" w:type="pct"/>
            <w:tcBorders>
              <w:top w:val="single" w:sz="12" w:space="0" w:color="auto"/>
              <w:left w:val="single" w:sz="12" w:space="0" w:color="auto"/>
              <w:bottom w:val="single" w:sz="4" w:space="0" w:color="auto"/>
              <w:right w:val="single" w:sz="12" w:space="0" w:color="auto"/>
            </w:tcBorders>
          </w:tcPr>
          <w:p w14:paraId="6AD5928C"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4</w:t>
            </w:r>
          </w:p>
        </w:tc>
        <w:tc>
          <w:tcPr>
            <w:tcW w:w="268" w:type="pct"/>
            <w:tcBorders>
              <w:top w:val="single" w:sz="12" w:space="0" w:color="auto"/>
              <w:left w:val="single" w:sz="12" w:space="0" w:color="auto"/>
              <w:bottom w:val="single" w:sz="4" w:space="0" w:color="auto"/>
              <w:right w:val="single" w:sz="4" w:space="0" w:color="auto"/>
            </w:tcBorders>
          </w:tcPr>
          <w:p w14:paraId="1E63FB19"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38</w:t>
            </w:r>
          </w:p>
        </w:tc>
        <w:tc>
          <w:tcPr>
            <w:tcW w:w="457" w:type="pct"/>
            <w:tcBorders>
              <w:top w:val="single" w:sz="4" w:space="0" w:color="auto"/>
              <w:left w:val="single" w:sz="4" w:space="0" w:color="auto"/>
              <w:bottom w:val="single" w:sz="4" w:space="0" w:color="auto"/>
              <w:right w:val="single" w:sz="4" w:space="0" w:color="auto"/>
            </w:tcBorders>
          </w:tcPr>
          <w:p w14:paraId="7CA4B9D5"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567A12B8"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bottom w:val="single" w:sz="4" w:space="0" w:color="auto"/>
              <w:right w:val="single" w:sz="4" w:space="0" w:color="auto"/>
            </w:tcBorders>
          </w:tcPr>
          <w:p w14:paraId="242CFDE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tcPr>
          <w:p w14:paraId="6D145CD4"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tcPr>
          <w:p w14:paraId="413A24C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65F2E9CA" w14:textId="77777777" w:rsidTr="00FF539A">
        <w:tc>
          <w:tcPr>
            <w:tcW w:w="541" w:type="pct"/>
            <w:tcBorders>
              <w:top w:val="single" w:sz="12" w:space="0" w:color="auto"/>
              <w:left w:val="single" w:sz="12" w:space="0" w:color="auto"/>
              <w:bottom w:val="single" w:sz="4" w:space="0" w:color="auto"/>
              <w:right w:val="single" w:sz="12" w:space="0" w:color="auto"/>
            </w:tcBorders>
          </w:tcPr>
          <w:p w14:paraId="51FDBFDD"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ПК1.3        ПК 1.4</w:t>
            </w:r>
          </w:p>
        </w:tc>
        <w:tc>
          <w:tcPr>
            <w:tcW w:w="2115" w:type="pct"/>
            <w:tcBorders>
              <w:top w:val="single" w:sz="12" w:space="0" w:color="auto"/>
              <w:left w:val="single" w:sz="12" w:space="0" w:color="auto"/>
              <w:bottom w:val="single" w:sz="4" w:space="0" w:color="auto"/>
              <w:right w:val="single" w:sz="12" w:space="0" w:color="auto"/>
            </w:tcBorders>
          </w:tcPr>
          <w:p w14:paraId="0EB659EE" w14:textId="77777777" w:rsidR="005948C3" w:rsidRPr="00BB4E46" w:rsidRDefault="005948C3" w:rsidP="00FF539A">
            <w:pPr>
              <w:spacing w:after="0" w:line="240" w:lineRule="auto"/>
              <w:jc w:val="center"/>
              <w:rPr>
                <w:rFonts w:ascii="Times New Roman" w:hAnsi="Times New Roman"/>
                <w:b/>
                <w:sz w:val="24"/>
                <w:szCs w:val="24"/>
              </w:rPr>
            </w:pPr>
            <w:r w:rsidRPr="00BB4E46">
              <w:rPr>
                <w:rFonts w:ascii="Times New Roman" w:eastAsia="SimSun" w:hAnsi="Times New Roman"/>
                <w:b/>
                <w:sz w:val="24"/>
                <w:szCs w:val="24"/>
                <w:lang w:eastAsia="zh-CN"/>
              </w:rPr>
              <w:t xml:space="preserve">Раздел </w:t>
            </w:r>
            <w:proofErr w:type="gramStart"/>
            <w:r w:rsidRPr="00BB4E46">
              <w:rPr>
                <w:rFonts w:ascii="Times New Roman" w:eastAsia="SimSun" w:hAnsi="Times New Roman"/>
                <w:b/>
                <w:sz w:val="24"/>
                <w:szCs w:val="24"/>
                <w:lang w:eastAsia="zh-CN"/>
              </w:rPr>
              <w:t>2.</w:t>
            </w:r>
            <w:r w:rsidRPr="00BB4E46">
              <w:rPr>
                <w:rFonts w:ascii="Times New Roman" w:hAnsi="Times New Roman"/>
                <w:bCs/>
                <w:sz w:val="24"/>
                <w:szCs w:val="24"/>
              </w:rPr>
              <w:t>Технологические</w:t>
            </w:r>
            <w:proofErr w:type="gramEnd"/>
            <w:r w:rsidRPr="00BB4E46">
              <w:rPr>
                <w:rFonts w:ascii="Times New Roman" w:hAnsi="Times New Roman"/>
                <w:bCs/>
                <w:sz w:val="24"/>
                <w:szCs w:val="24"/>
              </w:rPr>
              <w:t xml:space="preserve"> процессы изготовления деталей</w:t>
            </w:r>
            <w:r w:rsidRPr="00BB4E46">
              <w:rPr>
                <w:rFonts w:ascii="Times New Roman" w:hAnsi="Times New Roman"/>
                <w:b/>
                <w:sz w:val="24"/>
                <w:szCs w:val="24"/>
              </w:rPr>
              <w:t>.</w:t>
            </w:r>
          </w:p>
          <w:p w14:paraId="04A4AE5F"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191" w:type="pct"/>
            <w:tcBorders>
              <w:top w:val="single" w:sz="12" w:space="0" w:color="auto"/>
              <w:left w:val="single" w:sz="12" w:space="0" w:color="auto"/>
              <w:bottom w:val="single" w:sz="4" w:space="0" w:color="auto"/>
              <w:right w:val="single" w:sz="12" w:space="0" w:color="auto"/>
            </w:tcBorders>
          </w:tcPr>
          <w:p w14:paraId="3CC21AC0"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28" w:type="pct"/>
            <w:tcBorders>
              <w:top w:val="single" w:sz="12" w:space="0" w:color="auto"/>
              <w:left w:val="single" w:sz="12" w:space="0" w:color="auto"/>
              <w:bottom w:val="single" w:sz="4" w:space="0" w:color="auto"/>
              <w:right w:val="single" w:sz="12" w:space="0" w:color="auto"/>
            </w:tcBorders>
          </w:tcPr>
          <w:p w14:paraId="7D88FFFA"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p w14:paraId="0BD11DEC"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4</w:t>
            </w:r>
          </w:p>
        </w:tc>
        <w:tc>
          <w:tcPr>
            <w:tcW w:w="268" w:type="pct"/>
            <w:tcBorders>
              <w:top w:val="single" w:sz="12" w:space="0" w:color="auto"/>
              <w:left w:val="single" w:sz="12" w:space="0" w:color="auto"/>
              <w:bottom w:val="single" w:sz="4" w:space="0" w:color="auto"/>
              <w:right w:val="single" w:sz="4" w:space="0" w:color="auto"/>
            </w:tcBorders>
          </w:tcPr>
          <w:p w14:paraId="7075A333"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p w14:paraId="6C02CBC4"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50</w:t>
            </w:r>
          </w:p>
        </w:tc>
        <w:tc>
          <w:tcPr>
            <w:tcW w:w="457" w:type="pct"/>
            <w:tcBorders>
              <w:top w:val="single" w:sz="4" w:space="0" w:color="auto"/>
              <w:left w:val="single" w:sz="4" w:space="0" w:color="auto"/>
              <w:bottom w:val="single" w:sz="4" w:space="0" w:color="auto"/>
              <w:right w:val="single" w:sz="4" w:space="0" w:color="auto"/>
            </w:tcBorders>
          </w:tcPr>
          <w:p w14:paraId="4250224D"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1740C6CE"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bottom w:val="single" w:sz="4" w:space="0" w:color="auto"/>
              <w:right w:val="single" w:sz="4" w:space="0" w:color="auto"/>
            </w:tcBorders>
          </w:tcPr>
          <w:p w14:paraId="2B1796B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tcPr>
          <w:p w14:paraId="42FDC811"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tcPr>
          <w:p w14:paraId="1CF108FF"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5A01AE38" w14:textId="77777777" w:rsidTr="00FF539A">
        <w:trPr>
          <w:trHeight w:val="1106"/>
        </w:trPr>
        <w:tc>
          <w:tcPr>
            <w:tcW w:w="541" w:type="pct"/>
            <w:tcBorders>
              <w:top w:val="single" w:sz="12" w:space="0" w:color="auto"/>
              <w:left w:val="single" w:sz="12" w:space="0" w:color="auto"/>
              <w:right w:val="single" w:sz="12" w:space="0" w:color="auto"/>
            </w:tcBorders>
          </w:tcPr>
          <w:p w14:paraId="32FFCB57"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ПК1.1 ПК1.2</w:t>
            </w:r>
          </w:p>
        </w:tc>
        <w:tc>
          <w:tcPr>
            <w:tcW w:w="2115" w:type="pct"/>
            <w:tcBorders>
              <w:top w:val="single" w:sz="12" w:space="0" w:color="auto"/>
              <w:left w:val="single" w:sz="12" w:space="0" w:color="auto"/>
              <w:right w:val="single" w:sz="12" w:space="0" w:color="auto"/>
            </w:tcBorders>
          </w:tcPr>
          <w:p w14:paraId="1A28A418" w14:textId="77777777" w:rsidR="005948C3" w:rsidRPr="00BB4E46" w:rsidRDefault="005948C3" w:rsidP="00FF539A">
            <w:pPr>
              <w:autoSpaceDE w:val="0"/>
              <w:autoSpaceDN w:val="0"/>
              <w:adjustRightInd w:val="0"/>
              <w:spacing w:after="0" w:line="240" w:lineRule="auto"/>
              <w:jc w:val="center"/>
              <w:rPr>
                <w:rFonts w:ascii="Times New Roman" w:eastAsia="SimSun" w:hAnsi="Times New Roman"/>
                <w:color w:val="333333"/>
                <w:sz w:val="24"/>
                <w:szCs w:val="24"/>
                <w:shd w:val="clear" w:color="auto" w:fill="FFFFFF"/>
                <w:lang w:eastAsia="zh-CN"/>
              </w:rPr>
            </w:pPr>
            <w:r w:rsidRPr="00BB4E46">
              <w:rPr>
                <w:rFonts w:ascii="Times New Roman" w:eastAsia="SimSun" w:hAnsi="Times New Roman"/>
                <w:b/>
                <w:sz w:val="24"/>
                <w:szCs w:val="24"/>
                <w:lang w:eastAsia="zh-CN"/>
              </w:rPr>
              <w:t>Раздел 3.</w:t>
            </w:r>
            <w:r w:rsidRPr="00BB4E46">
              <w:rPr>
                <w:rFonts w:ascii="Times New Roman" w:hAnsi="Times New Roman"/>
                <w:sz w:val="24"/>
                <w:szCs w:val="24"/>
              </w:rPr>
              <w:t xml:space="preserve"> Устройство, принцип работы и кинематика </w:t>
            </w:r>
            <w:r w:rsidRPr="00BB4E46">
              <w:rPr>
                <w:rFonts w:ascii="Times New Roman" w:hAnsi="Times New Roman"/>
                <w:color w:val="000000"/>
                <w:sz w:val="24"/>
                <w:szCs w:val="24"/>
              </w:rPr>
              <w:t xml:space="preserve">металлорежущих станков </w:t>
            </w:r>
            <w:proofErr w:type="gramStart"/>
            <w:r w:rsidRPr="00BB4E46">
              <w:rPr>
                <w:rFonts w:ascii="Times New Roman" w:hAnsi="Times New Roman"/>
                <w:color w:val="000000"/>
                <w:sz w:val="24"/>
                <w:szCs w:val="24"/>
              </w:rPr>
              <w:t xml:space="preserve">различного  </w:t>
            </w:r>
            <w:proofErr w:type="spellStart"/>
            <w:r w:rsidRPr="00BB4E46">
              <w:rPr>
                <w:rFonts w:ascii="Times New Roman" w:hAnsi="Times New Roman"/>
                <w:color w:val="000000"/>
                <w:sz w:val="24"/>
                <w:szCs w:val="24"/>
              </w:rPr>
              <w:t>типа</w:t>
            </w:r>
            <w:r w:rsidRPr="00BB4E46">
              <w:rPr>
                <w:rFonts w:ascii="Times New Roman" w:eastAsia="SimSun" w:hAnsi="Times New Roman"/>
                <w:bCs/>
                <w:sz w:val="24"/>
                <w:szCs w:val="24"/>
                <w:lang w:eastAsia="zh-CN"/>
              </w:rPr>
              <w:t>и</w:t>
            </w:r>
            <w:proofErr w:type="spellEnd"/>
            <w:proofErr w:type="gramEnd"/>
            <w:r w:rsidRPr="00BB4E46">
              <w:rPr>
                <w:rFonts w:ascii="Times New Roman" w:eastAsia="SimSun" w:hAnsi="Times New Roman"/>
                <w:bCs/>
                <w:sz w:val="24"/>
                <w:szCs w:val="24"/>
                <w:lang w:eastAsia="zh-CN"/>
              </w:rPr>
              <w:t xml:space="preserve"> о</w:t>
            </w:r>
            <w:r w:rsidRPr="00BB4E46">
              <w:rPr>
                <w:rFonts w:ascii="Times New Roman" w:hAnsi="Times New Roman"/>
                <w:sz w:val="24"/>
                <w:szCs w:val="24"/>
              </w:rPr>
              <w:t>существление их наладки.</w:t>
            </w:r>
          </w:p>
        </w:tc>
        <w:tc>
          <w:tcPr>
            <w:tcW w:w="191" w:type="pct"/>
            <w:tcBorders>
              <w:top w:val="single" w:sz="12" w:space="0" w:color="auto"/>
              <w:left w:val="single" w:sz="12" w:space="0" w:color="auto"/>
              <w:right w:val="single" w:sz="12" w:space="0" w:color="auto"/>
            </w:tcBorders>
          </w:tcPr>
          <w:p w14:paraId="242BFE3E"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28" w:type="pct"/>
            <w:tcBorders>
              <w:top w:val="single" w:sz="12" w:space="0" w:color="auto"/>
              <w:left w:val="single" w:sz="12" w:space="0" w:color="auto"/>
              <w:right w:val="single" w:sz="12" w:space="0" w:color="auto"/>
            </w:tcBorders>
          </w:tcPr>
          <w:p w14:paraId="46C55BFA"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p w14:paraId="1C665C4A"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2</w:t>
            </w:r>
          </w:p>
          <w:p w14:paraId="1DEF4DE3"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268" w:type="pct"/>
            <w:tcBorders>
              <w:top w:val="single" w:sz="12" w:space="0" w:color="auto"/>
              <w:left w:val="single" w:sz="12" w:space="0" w:color="auto"/>
              <w:right w:val="single" w:sz="4" w:space="0" w:color="auto"/>
            </w:tcBorders>
          </w:tcPr>
          <w:p w14:paraId="008BD07D"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p w14:paraId="0ECA08C8"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30</w:t>
            </w:r>
          </w:p>
          <w:p w14:paraId="77BF8B10"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457" w:type="pct"/>
            <w:tcBorders>
              <w:top w:val="single" w:sz="4" w:space="0" w:color="auto"/>
              <w:left w:val="single" w:sz="4" w:space="0" w:color="auto"/>
              <w:right w:val="single" w:sz="4" w:space="0" w:color="auto"/>
            </w:tcBorders>
          </w:tcPr>
          <w:p w14:paraId="0A46E92D"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right w:val="single" w:sz="4" w:space="0" w:color="auto"/>
            </w:tcBorders>
          </w:tcPr>
          <w:p w14:paraId="5D6C250F"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right w:val="single" w:sz="4" w:space="0" w:color="auto"/>
            </w:tcBorders>
          </w:tcPr>
          <w:p w14:paraId="18D695C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right w:val="single" w:sz="12" w:space="0" w:color="auto"/>
            </w:tcBorders>
          </w:tcPr>
          <w:p w14:paraId="7B3BD6C4"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284" w:type="pct"/>
            <w:tcBorders>
              <w:top w:val="single" w:sz="4" w:space="0" w:color="auto"/>
              <w:left w:val="single" w:sz="12" w:space="0" w:color="auto"/>
              <w:right w:val="single" w:sz="12" w:space="0" w:color="auto"/>
            </w:tcBorders>
          </w:tcPr>
          <w:p w14:paraId="41AB0C3F"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289060CA" w14:textId="77777777" w:rsidTr="00FF539A">
        <w:tc>
          <w:tcPr>
            <w:tcW w:w="541" w:type="pct"/>
            <w:tcBorders>
              <w:top w:val="single" w:sz="12" w:space="0" w:color="auto"/>
              <w:left w:val="single" w:sz="12" w:space="0" w:color="auto"/>
              <w:bottom w:val="single" w:sz="4" w:space="0" w:color="auto"/>
              <w:right w:val="single" w:sz="12" w:space="0" w:color="auto"/>
            </w:tcBorders>
          </w:tcPr>
          <w:p w14:paraId="0D857250"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tcPr>
          <w:p w14:paraId="537F23FA"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Практика учебная.</w:t>
            </w:r>
          </w:p>
          <w:p w14:paraId="4F942182" w14:textId="77777777" w:rsidR="005948C3" w:rsidRPr="00BB4E46" w:rsidRDefault="005948C3" w:rsidP="00FF539A">
            <w:pPr>
              <w:spacing w:after="0" w:line="240" w:lineRule="auto"/>
              <w:jc w:val="center"/>
              <w:rPr>
                <w:rFonts w:ascii="Times New Roman" w:eastAsia="SimSun" w:hAnsi="Times New Roman"/>
                <w:sz w:val="24"/>
                <w:szCs w:val="24"/>
                <w:lang w:eastAsia="zh-CN"/>
              </w:rPr>
            </w:pPr>
          </w:p>
        </w:tc>
        <w:tc>
          <w:tcPr>
            <w:tcW w:w="191" w:type="pct"/>
            <w:tcBorders>
              <w:top w:val="single" w:sz="12" w:space="0" w:color="auto"/>
              <w:left w:val="single" w:sz="12" w:space="0" w:color="auto"/>
              <w:bottom w:val="single" w:sz="4" w:space="0" w:color="auto"/>
              <w:right w:val="single" w:sz="12" w:space="0" w:color="auto"/>
            </w:tcBorders>
          </w:tcPr>
          <w:p w14:paraId="00D66374"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eastAsia="SimSun" w:hAnsi="Times New Roman"/>
                <w:b/>
                <w:sz w:val="24"/>
                <w:szCs w:val="24"/>
                <w:lang w:eastAsia="zh-CN"/>
              </w:rPr>
              <w:t>252</w:t>
            </w:r>
          </w:p>
        </w:tc>
        <w:tc>
          <w:tcPr>
            <w:tcW w:w="228" w:type="pct"/>
            <w:tcBorders>
              <w:top w:val="single" w:sz="12" w:space="0" w:color="auto"/>
              <w:left w:val="single" w:sz="12" w:space="0" w:color="auto"/>
              <w:bottom w:val="single" w:sz="4" w:space="0" w:color="auto"/>
              <w:right w:val="single" w:sz="12" w:space="0" w:color="auto"/>
            </w:tcBorders>
          </w:tcPr>
          <w:p w14:paraId="3BB209D8"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268" w:type="pct"/>
            <w:tcBorders>
              <w:top w:val="single" w:sz="12" w:space="0" w:color="auto"/>
              <w:left w:val="single" w:sz="12" w:space="0" w:color="auto"/>
              <w:bottom w:val="single" w:sz="4" w:space="0" w:color="auto"/>
              <w:right w:val="single" w:sz="4" w:space="0" w:color="auto"/>
            </w:tcBorders>
          </w:tcPr>
          <w:p w14:paraId="38307FDB"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457" w:type="pct"/>
            <w:tcBorders>
              <w:top w:val="single" w:sz="4" w:space="0" w:color="auto"/>
              <w:left w:val="single" w:sz="4" w:space="0" w:color="auto"/>
              <w:bottom w:val="single" w:sz="4" w:space="0" w:color="auto"/>
              <w:right w:val="single" w:sz="4" w:space="0" w:color="auto"/>
            </w:tcBorders>
          </w:tcPr>
          <w:p w14:paraId="37A5D870"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706D1F65"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bottom w:val="single" w:sz="4" w:space="0" w:color="auto"/>
              <w:right w:val="single" w:sz="4" w:space="0" w:color="auto"/>
            </w:tcBorders>
          </w:tcPr>
          <w:p w14:paraId="255A5650"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tcPr>
          <w:p w14:paraId="15ADEED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252</w:t>
            </w:r>
          </w:p>
        </w:tc>
        <w:tc>
          <w:tcPr>
            <w:tcW w:w="284" w:type="pct"/>
            <w:tcBorders>
              <w:top w:val="single" w:sz="4" w:space="0" w:color="auto"/>
              <w:left w:val="single" w:sz="12" w:space="0" w:color="auto"/>
              <w:bottom w:val="single" w:sz="4" w:space="0" w:color="auto"/>
              <w:right w:val="single" w:sz="12" w:space="0" w:color="auto"/>
            </w:tcBorders>
          </w:tcPr>
          <w:p w14:paraId="4CB07549"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2298EB30" w14:textId="77777777" w:rsidTr="00FF539A">
        <w:tc>
          <w:tcPr>
            <w:tcW w:w="541" w:type="pct"/>
            <w:tcBorders>
              <w:top w:val="single" w:sz="12" w:space="0" w:color="auto"/>
              <w:left w:val="single" w:sz="12" w:space="0" w:color="auto"/>
              <w:bottom w:val="single" w:sz="4" w:space="0" w:color="auto"/>
              <w:right w:val="single" w:sz="12" w:space="0" w:color="auto"/>
            </w:tcBorders>
          </w:tcPr>
          <w:p w14:paraId="45DDF51B"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tcPr>
          <w:p w14:paraId="6F10F0D6" w14:textId="77777777" w:rsidR="005948C3" w:rsidRPr="00BB4E46" w:rsidRDefault="005948C3" w:rsidP="00FF539A">
            <w:pPr>
              <w:spacing w:after="0" w:line="240" w:lineRule="auto"/>
              <w:jc w:val="center"/>
              <w:rPr>
                <w:rFonts w:ascii="Times New Roman" w:eastAsia="SimSun" w:hAnsi="Times New Roman"/>
                <w:sz w:val="24"/>
                <w:szCs w:val="24"/>
                <w:lang w:eastAsia="zh-CN"/>
              </w:rPr>
            </w:pPr>
            <w:r w:rsidRPr="00BB4E46">
              <w:rPr>
                <w:rFonts w:ascii="Times New Roman" w:eastAsia="SimSun" w:hAnsi="Times New Roman"/>
                <w:b/>
                <w:sz w:val="24"/>
                <w:szCs w:val="24"/>
                <w:lang w:eastAsia="zh-CN"/>
              </w:rPr>
              <w:t>Практика производственная</w:t>
            </w:r>
          </w:p>
        </w:tc>
        <w:tc>
          <w:tcPr>
            <w:tcW w:w="191" w:type="pct"/>
            <w:tcBorders>
              <w:top w:val="single" w:sz="12" w:space="0" w:color="auto"/>
              <w:left w:val="single" w:sz="12" w:space="0" w:color="auto"/>
              <w:bottom w:val="single" w:sz="4" w:space="0" w:color="auto"/>
              <w:right w:val="single" w:sz="12" w:space="0" w:color="auto"/>
            </w:tcBorders>
          </w:tcPr>
          <w:p w14:paraId="77F42E63" w14:textId="77777777" w:rsidR="005948C3" w:rsidRPr="00BB4E46" w:rsidRDefault="005948C3" w:rsidP="00FF539A">
            <w:pPr>
              <w:widowControl w:val="0"/>
              <w:suppressAutoHyphens/>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144</w:t>
            </w:r>
          </w:p>
        </w:tc>
        <w:tc>
          <w:tcPr>
            <w:tcW w:w="228" w:type="pct"/>
            <w:tcBorders>
              <w:top w:val="single" w:sz="12" w:space="0" w:color="auto"/>
              <w:left w:val="single" w:sz="12" w:space="0" w:color="auto"/>
              <w:bottom w:val="single" w:sz="4" w:space="0" w:color="auto"/>
              <w:right w:val="single" w:sz="12" w:space="0" w:color="auto"/>
            </w:tcBorders>
          </w:tcPr>
          <w:p w14:paraId="6DA4747D"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268" w:type="pct"/>
            <w:tcBorders>
              <w:top w:val="single" w:sz="12" w:space="0" w:color="auto"/>
              <w:left w:val="single" w:sz="12" w:space="0" w:color="auto"/>
              <w:bottom w:val="single" w:sz="4" w:space="0" w:color="auto"/>
              <w:right w:val="single" w:sz="4" w:space="0" w:color="auto"/>
            </w:tcBorders>
          </w:tcPr>
          <w:p w14:paraId="5915C83C"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457" w:type="pct"/>
            <w:tcBorders>
              <w:top w:val="single" w:sz="4" w:space="0" w:color="auto"/>
              <w:left w:val="single" w:sz="4" w:space="0" w:color="auto"/>
              <w:bottom w:val="single" w:sz="4" w:space="0" w:color="auto"/>
              <w:right w:val="single" w:sz="4" w:space="0" w:color="auto"/>
            </w:tcBorders>
          </w:tcPr>
          <w:p w14:paraId="33AF8422"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6F6CDA20"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bottom w:val="single" w:sz="4" w:space="0" w:color="auto"/>
              <w:right w:val="single" w:sz="4" w:space="0" w:color="auto"/>
            </w:tcBorders>
          </w:tcPr>
          <w:p w14:paraId="3DF8EC4B"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tcPr>
          <w:p w14:paraId="118DDE0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tcPr>
          <w:p w14:paraId="0A8B71C9"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144</w:t>
            </w:r>
          </w:p>
        </w:tc>
      </w:tr>
      <w:tr w:rsidR="005948C3" w:rsidRPr="00BB4E46" w14:paraId="5466717B" w14:textId="77777777" w:rsidTr="00FF539A">
        <w:tc>
          <w:tcPr>
            <w:tcW w:w="541" w:type="pct"/>
            <w:tcBorders>
              <w:top w:val="single" w:sz="12" w:space="0" w:color="auto"/>
              <w:left w:val="single" w:sz="12" w:space="0" w:color="auto"/>
              <w:bottom w:val="single" w:sz="4" w:space="0" w:color="auto"/>
              <w:right w:val="single" w:sz="12" w:space="0" w:color="auto"/>
            </w:tcBorders>
          </w:tcPr>
          <w:p w14:paraId="5F8348A2"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tcPr>
          <w:p w14:paraId="4A865188"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консультации</w:t>
            </w:r>
          </w:p>
        </w:tc>
        <w:tc>
          <w:tcPr>
            <w:tcW w:w="191" w:type="pct"/>
            <w:tcBorders>
              <w:top w:val="single" w:sz="12" w:space="0" w:color="auto"/>
              <w:left w:val="single" w:sz="12" w:space="0" w:color="auto"/>
              <w:bottom w:val="single" w:sz="4" w:space="0" w:color="auto"/>
              <w:right w:val="single" w:sz="12" w:space="0" w:color="auto"/>
            </w:tcBorders>
          </w:tcPr>
          <w:p w14:paraId="1DF2B0B7" w14:textId="77777777" w:rsidR="005948C3" w:rsidRPr="00BB4E46" w:rsidRDefault="005948C3" w:rsidP="00FF539A">
            <w:pPr>
              <w:widowControl w:val="0"/>
              <w:suppressAutoHyphens/>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6</w:t>
            </w:r>
          </w:p>
        </w:tc>
        <w:tc>
          <w:tcPr>
            <w:tcW w:w="228" w:type="pct"/>
            <w:tcBorders>
              <w:top w:val="single" w:sz="12" w:space="0" w:color="auto"/>
              <w:left w:val="single" w:sz="12" w:space="0" w:color="auto"/>
              <w:bottom w:val="single" w:sz="4" w:space="0" w:color="auto"/>
              <w:right w:val="single" w:sz="12" w:space="0" w:color="auto"/>
            </w:tcBorders>
          </w:tcPr>
          <w:p w14:paraId="02721BF3"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268" w:type="pct"/>
            <w:tcBorders>
              <w:top w:val="single" w:sz="12" w:space="0" w:color="auto"/>
              <w:left w:val="single" w:sz="12" w:space="0" w:color="auto"/>
              <w:bottom w:val="single" w:sz="4" w:space="0" w:color="auto"/>
              <w:right w:val="single" w:sz="4" w:space="0" w:color="auto"/>
            </w:tcBorders>
          </w:tcPr>
          <w:p w14:paraId="6EA6E6FB"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6</w:t>
            </w:r>
          </w:p>
        </w:tc>
        <w:tc>
          <w:tcPr>
            <w:tcW w:w="457" w:type="pct"/>
            <w:tcBorders>
              <w:top w:val="single" w:sz="4" w:space="0" w:color="auto"/>
              <w:left w:val="single" w:sz="4" w:space="0" w:color="auto"/>
              <w:bottom w:val="single" w:sz="4" w:space="0" w:color="auto"/>
              <w:right w:val="single" w:sz="4" w:space="0" w:color="auto"/>
            </w:tcBorders>
          </w:tcPr>
          <w:p w14:paraId="13F823C0"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31802AD5"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6</w:t>
            </w:r>
          </w:p>
        </w:tc>
        <w:tc>
          <w:tcPr>
            <w:tcW w:w="344" w:type="pct"/>
            <w:tcBorders>
              <w:top w:val="single" w:sz="4" w:space="0" w:color="auto"/>
              <w:left w:val="single" w:sz="4" w:space="0" w:color="auto"/>
              <w:bottom w:val="single" w:sz="4" w:space="0" w:color="auto"/>
              <w:right w:val="single" w:sz="4" w:space="0" w:color="auto"/>
            </w:tcBorders>
          </w:tcPr>
          <w:p w14:paraId="1CF7FC0E"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6</w:t>
            </w:r>
          </w:p>
        </w:tc>
        <w:tc>
          <w:tcPr>
            <w:tcW w:w="229" w:type="pct"/>
            <w:tcBorders>
              <w:top w:val="single" w:sz="4" w:space="0" w:color="auto"/>
              <w:left w:val="single" w:sz="4" w:space="0" w:color="auto"/>
              <w:bottom w:val="single" w:sz="4" w:space="0" w:color="auto"/>
              <w:right w:val="single" w:sz="12" w:space="0" w:color="auto"/>
            </w:tcBorders>
          </w:tcPr>
          <w:p w14:paraId="708D744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tcPr>
          <w:p w14:paraId="7DB2EE2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30D1FD61" w14:textId="77777777" w:rsidTr="00FF539A">
        <w:tc>
          <w:tcPr>
            <w:tcW w:w="541" w:type="pct"/>
            <w:tcBorders>
              <w:top w:val="single" w:sz="12" w:space="0" w:color="auto"/>
              <w:left w:val="single" w:sz="12" w:space="0" w:color="auto"/>
              <w:bottom w:val="single" w:sz="4" w:space="0" w:color="auto"/>
              <w:right w:val="single" w:sz="12" w:space="0" w:color="auto"/>
            </w:tcBorders>
          </w:tcPr>
          <w:p w14:paraId="791C6182"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tcPr>
          <w:p w14:paraId="50D5B2A9"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промежуточная аттестация</w:t>
            </w:r>
          </w:p>
        </w:tc>
        <w:tc>
          <w:tcPr>
            <w:tcW w:w="191" w:type="pct"/>
            <w:tcBorders>
              <w:top w:val="single" w:sz="12" w:space="0" w:color="auto"/>
              <w:left w:val="single" w:sz="12" w:space="0" w:color="auto"/>
              <w:bottom w:val="single" w:sz="4" w:space="0" w:color="auto"/>
              <w:right w:val="single" w:sz="12" w:space="0" w:color="auto"/>
            </w:tcBorders>
          </w:tcPr>
          <w:p w14:paraId="3133CFBE" w14:textId="77777777" w:rsidR="005948C3" w:rsidRPr="00BB4E46" w:rsidRDefault="005948C3" w:rsidP="00FF539A">
            <w:pPr>
              <w:widowControl w:val="0"/>
              <w:suppressAutoHyphens/>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18</w:t>
            </w:r>
          </w:p>
        </w:tc>
        <w:tc>
          <w:tcPr>
            <w:tcW w:w="228" w:type="pct"/>
            <w:tcBorders>
              <w:top w:val="single" w:sz="12" w:space="0" w:color="auto"/>
              <w:left w:val="single" w:sz="12" w:space="0" w:color="auto"/>
              <w:bottom w:val="single" w:sz="4" w:space="0" w:color="auto"/>
              <w:right w:val="single" w:sz="12" w:space="0" w:color="auto"/>
            </w:tcBorders>
          </w:tcPr>
          <w:p w14:paraId="2BB57767"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p>
        </w:tc>
        <w:tc>
          <w:tcPr>
            <w:tcW w:w="268" w:type="pct"/>
            <w:tcBorders>
              <w:top w:val="single" w:sz="12" w:space="0" w:color="auto"/>
              <w:left w:val="single" w:sz="12" w:space="0" w:color="auto"/>
              <w:bottom w:val="single" w:sz="4" w:space="0" w:color="auto"/>
              <w:right w:val="single" w:sz="4" w:space="0" w:color="auto"/>
            </w:tcBorders>
          </w:tcPr>
          <w:p w14:paraId="6BB279EA" w14:textId="77777777" w:rsidR="005948C3" w:rsidRPr="00BB4E46" w:rsidRDefault="005948C3" w:rsidP="00FF539A">
            <w:pPr>
              <w:widowControl w:val="0"/>
              <w:spacing w:after="0" w:line="240" w:lineRule="auto"/>
              <w:contextualSpacing/>
              <w:jc w:val="center"/>
              <w:rPr>
                <w:rFonts w:ascii="Times New Roman" w:eastAsia="SimSun" w:hAnsi="Times New Roman"/>
                <w:bCs/>
                <w:sz w:val="24"/>
                <w:szCs w:val="24"/>
                <w:lang w:eastAsia="zh-CN"/>
              </w:rPr>
            </w:pPr>
            <w:r w:rsidRPr="00BB4E46">
              <w:rPr>
                <w:rFonts w:ascii="Times New Roman" w:eastAsia="SimSun" w:hAnsi="Times New Roman"/>
                <w:bCs/>
                <w:sz w:val="24"/>
                <w:szCs w:val="24"/>
                <w:lang w:eastAsia="zh-CN"/>
              </w:rPr>
              <w:t>6</w:t>
            </w:r>
          </w:p>
        </w:tc>
        <w:tc>
          <w:tcPr>
            <w:tcW w:w="457" w:type="pct"/>
            <w:tcBorders>
              <w:top w:val="single" w:sz="4" w:space="0" w:color="auto"/>
              <w:left w:val="single" w:sz="4" w:space="0" w:color="auto"/>
              <w:bottom w:val="single" w:sz="4" w:space="0" w:color="auto"/>
              <w:right w:val="single" w:sz="4" w:space="0" w:color="auto"/>
            </w:tcBorders>
          </w:tcPr>
          <w:p w14:paraId="38FBFB7F"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tcPr>
          <w:p w14:paraId="35EC09C9"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6</w:t>
            </w:r>
          </w:p>
        </w:tc>
        <w:tc>
          <w:tcPr>
            <w:tcW w:w="344" w:type="pct"/>
            <w:tcBorders>
              <w:top w:val="single" w:sz="4" w:space="0" w:color="auto"/>
              <w:left w:val="single" w:sz="4" w:space="0" w:color="auto"/>
              <w:bottom w:val="single" w:sz="4" w:space="0" w:color="auto"/>
              <w:right w:val="single" w:sz="4" w:space="0" w:color="auto"/>
            </w:tcBorders>
          </w:tcPr>
          <w:p w14:paraId="3B4024E8"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18</w:t>
            </w:r>
          </w:p>
        </w:tc>
        <w:tc>
          <w:tcPr>
            <w:tcW w:w="229" w:type="pct"/>
            <w:tcBorders>
              <w:top w:val="single" w:sz="4" w:space="0" w:color="auto"/>
              <w:left w:val="single" w:sz="4" w:space="0" w:color="auto"/>
              <w:bottom w:val="single" w:sz="4" w:space="0" w:color="auto"/>
              <w:right w:val="single" w:sz="12" w:space="0" w:color="auto"/>
            </w:tcBorders>
          </w:tcPr>
          <w:p w14:paraId="26D4BDA9"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84" w:type="pct"/>
            <w:tcBorders>
              <w:top w:val="single" w:sz="4" w:space="0" w:color="auto"/>
              <w:left w:val="single" w:sz="12" w:space="0" w:color="auto"/>
              <w:bottom w:val="single" w:sz="4" w:space="0" w:color="auto"/>
              <w:right w:val="single" w:sz="12" w:space="0" w:color="auto"/>
            </w:tcBorders>
          </w:tcPr>
          <w:p w14:paraId="4A7CCD04"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r w:rsidR="005948C3" w:rsidRPr="00BB4E46" w14:paraId="50DF5960" w14:textId="77777777" w:rsidTr="00FF539A">
        <w:tc>
          <w:tcPr>
            <w:tcW w:w="541" w:type="pct"/>
            <w:tcBorders>
              <w:top w:val="single" w:sz="12" w:space="0" w:color="auto"/>
              <w:left w:val="single" w:sz="12" w:space="0" w:color="auto"/>
              <w:bottom w:val="single" w:sz="4" w:space="0" w:color="auto"/>
              <w:right w:val="single" w:sz="12" w:space="0" w:color="auto"/>
            </w:tcBorders>
          </w:tcPr>
          <w:p w14:paraId="02F22D70"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hideMark/>
          </w:tcPr>
          <w:p w14:paraId="1FC5C1D6" w14:textId="77777777" w:rsidR="005948C3" w:rsidRPr="00BB4E46" w:rsidRDefault="005948C3" w:rsidP="00FF539A">
            <w:pPr>
              <w:spacing w:after="0" w:line="240" w:lineRule="auto"/>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Всего часов:</w:t>
            </w:r>
          </w:p>
        </w:tc>
        <w:tc>
          <w:tcPr>
            <w:tcW w:w="191" w:type="pct"/>
            <w:tcBorders>
              <w:top w:val="single" w:sz="12" w:space="0" w:color="auto"/>
              <w:left w:val="single" w:sz="12" w:space="0" w:color="auto"/>
              <w:bottom w:val="single" w:sz="4" w:space="0" w:color="auto"/>
              <w:right w:val="single" w:sz="12" w:space="0" w:color="auto"/>
            </w:tcBorders>
            <w:hideMark/>
          </w:tcPr>
          <w:p w14:paraId="00A9DF4D"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r w:rsidRPr="00BB4E46">
              <w:rPr>
                <w:rFonts w:ascii="Times New Roman" w:hAnsi="Times New Roman"/>
                <w:b/>
                <w:sz w:val="24"/>
                <w:szCs w:val="24"/>
              </w:rPr>
              <w:t>560</w:t>
            </w:r>
          </w:p>
        </w:tc>
        <w:tc>
          <w:tcPr>
            <w:tcW w:w="228" w:type="pct"/>
            <w:tcBorders>
              <w:top w:val="single" w:sz="12" w:space="0" w:color="auto"/>
              <w:left w:val="single" w:sz="12" w:space="0" w:color="auto"/>
              <w:bottom w:val="single" w:sz="4" w:space="0" w:color="auto"/>
              <w:right w:val="single" w:sz="12" w:space="0" w:color="auto"/>
            </w:tcBorders>
          </w:tcPr>
          <w:p w14:paraId="0FE84C1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10</w:t>
            </w:r>
          </w:p>
        </w:tc>
        <w:tc>
          <w:tcPr>
            <w:tcW w:w="268" w:type="pct"/>
            <w:tcBorders>
              <w:top w:val="single" w:sz="12" w:space="0" w:color="auto"/>
              <w:left w:val="single" w:sz="12" w:space="0" w:color="auto"/>
              <w:bottom w:val="single" w:sz="4" w:space="0" w:color="auto"/>
              <w:right w:val="single" w:sz="4" w:space="0" w:color="auto"/>
            </w:tcBorders>
            <w:hideMark/>
          </w:tcPr>
          <w:p w14:paraId="5DBAD96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130</w:t>
            </w:r>
          </w:p>
        </w:tc>
        <w:tc>
          <w:tcPr>
            <w:tcW w:w="457" w:type="pct"/>
            <w:tcBorders>
              <w:top w:val="single" w:sz="4" w:space="0" w:color="auto"/>
              <w:left w:val="single" w:sz="4" w:space="0" w:color="auto"/>
              <w:bottom w:val="single" w:sz="4" w:space="0" w:color="auto"/>
              <w:right w:val="single" w:sz="4" w:space="0" w:color="auto"/>
            </w:tcBorders>
            <w:hideMark/>
          </w:tcPr>
          <w:p w14:paraId="643336B8"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28</w:t>
            </w:r>
          </w:p>
        </w:tc>
        <w:tc>
          <w:tcPr>
            <w:tcW w:w="342" w:type="pct"/>
            <w:tcBorders>
              <w:top w:val="single" w:sz="4" w:space="0" w:color="auto"/>
              <w:left w:val="single" w:sz="4" w:space="0" w:color="auto"/>
              <w:bottom w:val="single" w:sz="4" w:space="0" w:color="auto"/>
              <w:right w:val="single" w:sz="4" w:space="0" w:color="auto"/>
            </w:tcBorders>
            <w:hideMark/>
          </w:tcPr>
          <w:p w14:paraId="1BC72163"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12</w:t>
            </w:r>
          </w:p>
        </w:tc>
        <w:tc>
          <w:tcPr>
            <w:tcW w:w="344" w:type="pct"/>
            <w:tcBorders>
              <w:top w:val="single" w:sz="4" w:space="0" w:color="auto"/>
              <w:left w:val="single" w:sz="4" w:space="0" w:color="auto"/>
              <w:bottom w:val="single" w:sz="4" w:space="0" w:color="auto"/>
              <w:right w:val="single" w:sz="4" w:space="0" w:color="auto"/>
            </w:tcBorders>
            <w:hideMark/>
          </w:tcPr>
          <w:p w14:paraId="4158A610"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24</w:t>
            </w:r>
          </w:p>
        </w:tc>
        <w:tc>
          <w:tcPr>
            <w:tcW w:w="229" w:type="pct"/>
            <w:tcBorders>
              <w:top w:val="single" w:sz="4" w:space="0" w:color="auto"/>
              <w:left w:val="single" w:sz="4" w:space="0" w:color="auto"/>
              <w:bottom w:val="single" w:sz="4" w:space="0" w:color="auto"/>
              <w:right w:val="single" w:sz="12" w:space="0" w:color="auto"/>
            </w:tcBorders>
            <w:hideMark/>
          </w:tcPr>
          <w:p w14:paraId="00E77827"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252</w:t>
            </w:r>
          </w:p>
        </w:tc>
        <w:tc>
          <w:tcPr>
            <w:tcW w:w="284" w:type="pct"/>
            <w:tcBorders>
              <w:top w:val="single" w:sz="12" w:space="0" w:color="auto"/>
              <w:left w:val="single" w:sz="12" w:space="0" w:color="auto"/>
              <w:bottom w:val="single" w:sz="4" w:space="0" w:color="auto"/>
              <w:right w:val="single" w:sz="12" w:space="0" w:color="auto"/>
            </w:tcBorders>
            <w:hideMark/>
          </w:tcPr>
          <w:p w14:paraId="4AF91675"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144</w:t>
            </w:r>
          </w:p>
        </w:tc>
      </w:tr>
      <w:tr w:rsidR="005948C3" w:rsidRPr="00BB4E46" w14:paraId="7A907943" w14:textId="77777777" w:rsidTr="00FF539A">
        <w:tc>
          <w:tcPr>
            <w:tcW w:w="541" w:type="pct"/>
            <w:tcBorders>
              <w:top w:val="single" w:sz="12" w:space="0" w:color="auto"/>
              <w:left w:val="single" w:sz="12" w:space="0" w:color="auto"/>
              <w:bottom w:val="single" w:sz="4" w:space="0" w:color="auto"/>
              <w:right w:val="single" w:sz="12" w:space="0" w:color="auto"/>
            </w:tcBorders>
          </w:tcPr>
          <w:p w14:paraId="23749922"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2115" w:type="pct"/>
            <w:tcBorders>
              <w:top w:val="single" w:sz="12" w:space="0" w:color="auto"/>
              <w:left w:val="single" w:sz="12" w:space="0" w:color="auto"/>
              <w:bottom w:val="single" w:sz="4" w:space="0" w:color="auto"/>
              <w:right w:val="single" w:sz="12" w:space="0" w:color="auto"/>
            </w:tcBorders>
            <w:hideMark/>
          </w:tcPr>
          <w:p w14:paraId="4B237E59" w14:textId="77777777" w:rsidR="005948C3" w:rsidRPr="00BB4E46" w:rsidRDefault="005948C3" w:rsidP="00FF539A">
            <w:pPr>
              <w:spacing w:after="0" w:line="240" w:lineRule="auto"/>
              <w:jc w:val="center"/>
              <w:rPr>
                <w:rFonts w:ascii="Times New Roman" w:eastAsia="SimSun" w:hAnsi="Times New Roman"/>
                <w:b/>
                <w:sz w:val="24"/>
                <w:szCs w:val="24"/>
                <w:lang w:eastAsia="zh-CN"/>
              </w:rPr>
            </w:pPr>
          </w:p>
        </w:tc>
        <w:tc>
          <w:tcPr>
            <w:tcW w:w="191" w:type="pct"/>
            <w:tcBorders>
              <w:top w:val="single" w:sz="12" w:space="0" w:color="auto"/>
              <w:left w:val="single" w:sz="12" w:space="0" w:color="auto"/>
              <w:bottom w:val="single" w:sz="4" w:space="0" w:color="auto"/>
              <w:right w:val="single" w:sz="12" w:space="0" w:color="auto"/>
            </w:tcBorders>
            <w:hideMark/>
          </w:tcPr>
          <w:p w14:paraId="2BB303BC" w14:textId="77777777" w:rsidR="005948C3" w:rsidRPr="00BB4E46" w:rsidRDefault="005948C3" w:rsidP="00FF539A">
            <w:pPr>
              <w:widowControl w:val="0"/>
              <w:suppressAutoHyphens/>
              <w:spacing w:after="0" w:line="240" w:lineRule="auto"/>
              <w:jc w:val="center"/>
              <w:rPr>
                <w:rFonts w:ascii="Times New Roman" w:hAnsi="Times New Roman"/>
                <w:b/>
                <w:sz w:val="24"/>
                <w:szCs w:val="24"/>
              </w:rPr>
            </w:pPr>
          </w:p>
        </w:tc>
        <w:tc>
          <w:tcPr>
            <w:tcW w:w="228" w:type="pct"/>
            <w:tcBorders>
              <w:top w:val="single" w:sz="12" w:space="0" w:color="auto"/>
              <w:left w:val="single" w:sz="12" w:space="0" w:color="auto"/>
              <w:bottom w:val="single" w:sz="4" w:space="0" w:color="auto"/>
              <w:right w:val="single" w:sz="12" w:space="0" w:color="auto"/>
            </w:tcBorders>
          </w:tcPr>
          <w:p w14:paraId="0DA31040"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68" w:type="pct"/>
            <w:tcBorders>
              <w:top w:val="single" w:sz="12" w:space="0" w:color="auto"/>
              <w:left w:val="single" w:sz="12" w:space="0" w:color="auto"/>
              <w:bottom w:val="single" w:sz="4" w:space="0" w:color="auto"/>
              <w:right w:val="single" w:sz="4" w:space="0" w:color="auto"/>
            </w:tcBorders>
            <w:hideMark/>
          </w:tcPr>
          <w:p w14:paraId="43B32FA1"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457" w:type="pct"/>
            <w:tcBorders>
              <w:top w:val="single" w:sz="4" w:space="0" w:color="auto"/>
              <w:left w:val="single" w:sz="4" w:space="0" w:color="auto"/>
              <w:bottom w:val="single" w:sz="4" w:space="0" w:color="auto"/>
              <w:right w:val="single" w:sz="4" w:space="0" w:color="auto"/>
            </w:tcBorders>
            <w:hideMark/>
          </w:tcPr>
          <w:p w14:paraId="4C371F29"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2" w:type="pct"/>
            <w:tcBorders>
              <w:top w:val="single" w:sz="4" w:space="0" w:color="auto"/>
              <w:left w:val="single" w:sz="4" w:space="0" w:color="auto"/>
              <w:bottom w:val="single" w:sz="4" w:space="0" w:color="auto"/>
              <w:right w:val="single" w:sz="4" w:space="0" w:color="auto"/>
            </w:tcBorders>
            <w:hideMark/>
          </w:tcPr>
          <w:p w14:paraId="79B34268" w14:textId="77777777" w:rsidR="005948C3" w:rsidRPr="00BB4E46" w:rsidRDefault="005948C3" w:rsidP="00FF539A">
            <w:pPr>
              <w:widowControl w:val="0"/>
              <w:spacing w:after="0" w:line="240" w:lineRule="auto"/>
              <w:contextualSpacing/>
              <w:jc w:val="center"/>
              <w:rPr>
                <w:rFonts w:ascii="Times New Roman" w:eastAsia="SimSun" w:hAnsi="Times New Roman"/>
                <w:sz w:val="24"/>
                <w:szCs w:val="24"/>
                <w:lang w:eastAsia="zh-CN"/>
              </w:rPr>
            </w:pPr>
          </w:p>
        </w:tc>
        <w:tc>
          <w:tcPr>
            <w:tcW w:w="344" w:type="pct"/>
            <w:tcBorders>
              <w:top w:val="single" w:sz="4" w:space="0" w:color="auto"/>
              <w:left w:val="single" w:sz="4" w:space="0" w:color="auto"/>
              <w:bottom w:val="single" w:sz="4" w:space="0" w:color="auto"/>
              <w:right w:val="single" w:sz="4" w:space="0" w:color="auto"/>
            </w:tcBorders>
            <w:hideMark/>
          </w:tcPr>
          <w:p w14:paraId="6D0779CD"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29" w:type="pct"/>
            <w:tcBorders>
              <w:top w:val="single" w:sz="4" w:space="0" w:color="auto"/>
              <w:left w:val="single" w:sz="4" w:space="0" w:color="auto"/>
              <w:bottom w:val="single" w:sz="4" w:space="0" w:color="auto"/>
              <w:right w:val="single" w:sz="12" w:space="0" w:color="auto"/>
            </w:tcBorders>
            <w:hideMark/>
          </w:tcPr>
          <w:p w14:paraId="52D8AE93"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c>
          <w:tcPr>
            <w:tcW w:w="284" w:type="pct"/>
            <w:tcBorders>
              <w:top w:val="single" w:sz="12" w:space="0" w:color="auto"/>
              <w:left w:val="single" w:sz="12" w:space="0" w:color="auto"/>
              <w:bottom w:val="single" w:sz="4" w:space="0" w:color="auto"/>
              <w:right w:val="single" w:sz="12" w:space="0" w:color="auto"/>
            </w:tcBorders>
            <w:hideMark/>
          </w:tcPr>
          <w:p w14:paraId="5DAE160B" w14:textId="77777777" w:rsidR="005948C3" w:rsidRPr="00BB4E46" w:rsidRDefault="005948C3" w:rsidP="00FF539A">
            <w:pPr>
              <w:widowControl w:val="0"/>
              <w:spacing w:after="0" w:line="240" w:lineRule="auto"/>
              <w:contextualSpacing/>
              <w:jc w:val="center"/>
              <w:rPr>
                <w:rFonts w:ascii="Times New Roman" w:eastAsia="SimSun" w:hAnsi="Times New Roman"/>
                <w:b/>
                <w:sz w:val="24"/>
                <w:szCs w:val="24"/>
                <w:lang w:eastAsia="zh-CN"/>
              </w:rPr>
            </w:pPr>
          </w:p>
        </w:tc>
      </w:tr>
    </w:tbl>
    <w:tbl>
      <w:tblPr>
        <w:tblpPr w:leftFromText="180" w:rightFromText="180" w:vertAnchor="text" w:horzAnchor="margin" w:tblpX="-3578" w:tblpY="-2379"/>
        <w:tblW w:w="65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6"/>
        <w:gridCol w:w="5352"/>
        <w:gridCol w:w="872"/>
        <w:gridCol w:w="955"/>
      </w:tblGrid>
      <w:tr w:rsidR="005948C3" w:rsidRPr="00BB4E46" w14:paraId="15499890" w14:textId="77777777" w:rsidTr="00FF539A">
        <w:trPr>
          <w:trHeight w:val="1238"/>
        </w:trPr>
        <w:tc>
          <w:tcPr>
            <w:tcW w:w="5000" w:type="pct"/>
            <w:gridSpan w:val="4"/>
            <w:tcBorders>
              <w:top w:val="single" w:sz="4" w:space="0" w:color="000000"/>
              <w:left w:val="single" w:sz="4" w:space="0" w:color="000000"/>
              <w:bottom w:val="single" w:sz="4" w:space="0" w:color="000000"/>
              <w:right w:val="single" w:sz="4" w:space="0" w:color="000000"/>
            </w:tcBorders>
          </w:tcPr>
          <w:p w14:paraId="1388F44E" w14:textId="77777777" w:rsidR="005948C3"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08111CA5" w14:textId="77777777" w:rsidR="005948C3"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1384A449" w14:textId="77777777" w:rsidR="005948C3" w:rsidRPr="00BB4E46" w:rsidRDefault="005948C3" w:rsidP="00FF539A">
            <w:pPr>
              <w:pageBreakBefore/>
              <w:tabs>
                <w:tab w:val="left" w:pos="2746"/>
              </w:tabs>
              <w:spacing w:after="0" w:line="240" w:lineRule="auto"/>
              <w:contextualSpacing/>
              <w:rPr>
                <w:rFonts w:ascii="Times New Roman" w:eastAsia="SimSun" w:hAnsi="Times New Roman"/>
                <w:b/>
                <w:sz w:val="24"/>
                <w:szCs w:val="24"/>
                <w:lang w:eastAsia="zh-CN"/>
              </w:rPr>
            </w:pPr>
          </w:p>
          <w:p w14:paraId="629F3CCA" w14:textId="77777777" w:rsidR="005948C3" w:rsidRPr="00BB4E46" w:rsidRDefault="005948C3" w:rsidP="00FF539A">
            <w:pPr>
              <w:widowControl w:val="0"/>
              <w:shd w:val="clear" w:color="auto" w:fill="FFFFFF"/>
              <w:spacing w:after="0" w:line="240" w:lineRule="auto"/>
              <w:rPr>
                <w:rFonts w:ascii="Times New Roman" w:hAnsi="Times New Roman"/>
                <w:bCs/>
                <w:sz w:val="28"/>
                <w:szCs w:val="28"/>
                <w:lang w:eastAsia="zh-CN"/>
              </w:rPr>
            </w:pPr>
            <w:r w:rsidRPr="00BB4E46">
              <w:rPr>
                <w:rFonts w:ascii="Times New Roman" w:eastAsia="Calibri" w:hAnsi="Times New Roman"/>
                <w:b/>
                <w:sz w:val="28"/>
                <w:szCs w:val="28"/>
              </w:rPr>
              <w:t>3.2 Содержание обучения по профессиональному модулю ПМ</w:t>
            </w:r>
            <w:r w:rsidRPr="00BB4E46">
              <w:rPr>
                <w:rFonts w:ascii="Times New Roman" w:eastAsia="SimSun" w:hAnsi="Times New Roman"/>
                <w:b/>
                <w:sz w:val="28"/>
                <w:szCs w:val="28"/>
                <w:lang w:eastAsia="zh-CN"/>
              </w:rPr>
              <w:t xml:space="preserve">01 </w:t>
            </w:r>
            <w:r w:rsidRPr="00BB4E46">
              <w:rPr>
                <w:rFonts w:ascii="Times New Roman" w:hAnsi="Times New Roman"/>
                <w:bCs/>
                <w:sz w:val="28"/>
                <w:szCs w:val="28"/>
                <w:lang w:eastAsia="zh-CN"/>
              </w:rPr>
              <w:t xml:space="preserve">«Изготовление </w:t>
            </w:r>
            <w:r w:rsidRPr="00BB4E46">
              <w:rPr>
                <w:rFonts w:ascii="Times New Roman" w:eastAsia="Calibri" w:hAnsi="Times New Roman"/>
                <w:color w:val="000000"/>
                <w:sz w:val="28"/>
                <w:szCs w:val="28"/>
              </w:rPr>
              <w:t xml:space="preserve">деталей на металлорежущих станках различного вида и </w:t>
            </w:r>
            <w:proofErr w:type="gramStart"/>
            <w:r w:rsidRPr="00BB4E46">
              <w:rPr>
                <w:rFonts w:ascii="Times New Roman" w:eastAsia="Calibri" w:hAnsi="Times New Roman"/>
                <w:color w:val="000000"/>
                <w:sz w:val="28"/>
                <w:szCs w:val="28"/>
              </w:rPr>
              <w:t xml:space="preserve">типа </w:t>
            </w:r>
            <w:r w:rsidRPr="00BB4E46">
              <w:rPr>
                <w:rFonts w:ascii="Times New Roman" w:hAnsi="Times New Roman"/>
                <w:bCs/>
                <w:sz w:val="28"/>
                <w:szCs w:val="28"/>
                <w:lang w:eastAsia="zh-CN"/>
              </w:rPr>
              <w:t xml:space="preserve"> по</w:t>
            </w:r>
            <w:proofErr w:type="gramEnd"/>
            <w:r w:rsidRPr="00BB4E46">
              <w:rPr>
                <w:rFonts w:ascii="Times New Roman" w:hAnsi="Times New Roman"/>
                <w:bCs/>
                <w:sz w:val="28"/>
                <w:szCs w:val="28"/>
                <w:lang w:eastAsia="zh-CN"/>
              </w:rPr>
              <w:t xml:space="preserve"> стадиям технологического процесса»</w:t>
            </w:r>
          </w:p>
          <w:p w14:paraId="11EBFB09"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250A4018"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tc>
      </w:tr>
      <w:tr w:rsidR="005948C3" w:rsidRPr="00BB4E46" w14:paraId="02FBA356" w14:textId="77777777" w:rsidTr="00FF539A">
        <w:trPr>
          <w:trHeight w:val="1238"/>
        </w:trPr>
        <w:tc>
          <w:tcPr>
            <w:tcW w:w="2580" w:type="pct"/>
            <w:tcBorders>
              <w:top w:val="single" w:sz="4" w:space="0" w:color="000000"/>
              <w:left w:val="single" w:sz="4" w:space="0" w:color="000000"/>
              <w:bottom w:val="single" w:sz="4" w:space="0" w:color="000000"/>
              <w:right w:val="single" w:sz="4" w:space="0" w:color="000000"/>
            </w:tcBorders>
            <w:hideMark/>
          </w:tcPr>
          <w:p w14:paraId="436E767F"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r w:rsidRPr="00BB4E46">
              <w:rPr>
                <w:rFonts w:ascii="Times New Roman" w:eastAsia="SimSun" w:hAnsi="Times New Roman"/>
                <w:b/>
                <w:sz w:val="24"/>
                <w:szCs w:val="24"/>
                <w:lang w:eastAsia="zh-CN"/>
              </w:rPr>
              <w:t xml:space="preserve">Наименование разделов профессионального модуля (ПМ), междисциплинарных         </w:t>
            </w:r>
            <w:proofErr w:type="gramStart"/>
            <w:r w:rsidRPr="00BB4E46">
              <w:rPr>
                <w:rFonts w:ascii="Times New Roman" w:eastAsia="SimSun" w:hAnsi="Times New Roman"/>
                <w:b/>
                <w:sz w:val="24"/>
                <w:szCs w:val="24"/>
                <w:lang w:eastAsia="zh-CN"/>
              </w:rPr>
              <w:t>курсов  (</w:t>
            </w:r>
            <w:proofErr w:type="gramEnd"/>
            <w:r w:rsidRPr="00BB4E46">
              <w:rPr>
                <w:rFonts w:ascii="Times New Roman" w:eastAsia="SimSun" w:hAnsi="Times New Roman"/>
                <w:b/>
                <w:sz w:val="24"/>
                <w:szCs w:val="24"/>
                <w:lang w:eastAsia="zh-CN"/>
              </w:rPr>
              <w:t>МДК)  и тем.</w:t>
            </w:r>
          </w:p>
        </w:tc>
        <w:tc>
          <w:tcPr>
            <w:tcW w:w="1803" w:type="pct"/>
            <w:tcBorders>
              <w:top w:val="single" w:sz="4" w:space="0" w:color="000000"/>
              <w:left w:val="single" w:sz="4" w:space="0" w:color="000000"/>
              <w:bottom w:val="single" w:sz="4" w:space="0" w:color="000000"/>
              <w:right w:val="single" w:sz="4" w:space="0" w:color="000000"/>
            </w:tcBorders>
          </w:tcPr>
          <w:p w14:paraId="7FC4CA16"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3B89BA09"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 Содержание учебного материала, лабораторные работы и практические </w:t>
            </w:r>
            <w:proofErr w:type="gramStart"/>
            <w:r w:rsidRPr="00BB4E46">
              <w:rPr>
                <w:rFonts w:ascii="Times New Roman" w:eastAsia="SimSun" w:hAnsi="Times New Roman"/>
                <w:b/>
                <w:sz w:val="24"/>
                <w:szCs w:val="24"/>
                <w:lang w:eastAsia="zh-CN"/>
              </w:rPr>
              <w:t xml:space="preserve">занятия,   </w:t>
            </w:r>
            <w:proofErr w:type="gramEnd"/>
            <w:r w:rsidRPr="00BB4E46">
              <w:rPr>
                <w:rFonts w:ascii="Times New Roman" w:eastAsia="SimSun" w:hAnsi="Times New Roman"/>
                <w:b/>
                <w:sz w:val="24"/>
                <w:szCs w:val="24"/>
                <w:lang w:eastAsia="zh-CN"/>
              </w:rPr>
              <w:t xml:space="preserve">самостоятельная работа обучающихся.                  </w:t>
            </w:r>
          </w:p>
          <w:p w14:paraId="2DB2B17B" w14:textId="77777777" w:rsidR="005948C3" w:rsidRPr="00BB4E46" w:rsidRDefault="005948C3" w:rsidP="00FF539A">
            <w:pPr>
              <w:tabs>
                <w:tab w:val="left" w:pos="2746"/>
              </w:tabs>
              <w:spacing w:after="0" w:line="240" w:lineRule="auto"/>
              <w:contextualSpacing/>
              <w:rPr>
                <w:rFonts w:ascii="Times New Roman" w:eastAsia="SimSun" w:hAnsi="Times New Roman"/>
                <w:b/>
              </w:rPr>
            </w:pPr>
          </w:p>
        </w:tc>
        <w:tc>
          <w:tcPr>
            <w:tcW w:w="294" w:type="pct"/>
            <w:tcBorders>
              <w:top w:val="single" w:sz="4" w:space="0" w:color="000000"/>
              <w:left w:val="single" w:sz="4" w:space="0" w:color="000000"/>
              <w:bottom w:val="single" w:sz="4" w:space="0" w:color="000000"/>
              <w:right w:val="single" w:sz="4" w:space="0" w:color="000000"/>
            </w:tcBorders>
          </w:tcPr>
          <w:p w14:paraId="3B4F76BA"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728A9C8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Объём</w:t>
            </w:r>
          </w:p>
          <w:p w14:paraId="4AA2E006" w14:textId="77777777" w:rsidR="005948C3" w:rsidRPr="00BB4E46" w:rsidRDefault="005948C3" w:rsidP="00FF539A">
            <w:pPr>
              <w:tabs>
                <w:tab w:val="left" w:pos="2746"/>
              </w:tabs>
              <w:spacing w:after="0" w:line="240" w:lineRule="auto"/>
              <w:contextualSpacing/>
              <w:rPr>
                <w:rFonts w:ascii="Times New Roman" w:eastAsia="SimSun" w:hAnsi="Times New Roman"/>
                <w:b/>
              </w:rPr>
            </w:pPr>
            <w:r w:rsidRPr="00BB4E46">
              <w:rPr>
                <w:rFonts w:ascii="Times New Roman" w:eastAsia="SimSun" w:hAnsi="Times New Roman"/>
                <w:b/>
                <w:sz w:val="24"/>
                <w:szCs w:val="24"/>
                <w:lang w:eastAsia="zh-CN"/>
              </w:rPr>
              <w:t>часов</w:t>
            </w:r>
          </w:p>
        </w:tc>
        <w:tc>
          <w:tcPr>
            <w:tcW w:w="322" w:type="pct"/>
            <w:tcBorders>
              <w:top w:val="single" w:sz="4" w:space="0" w:color="000000"/>
              <w:left w:val="single" w:sz="4" w:space="0" w:color="000000"/>
              <w:bottom w:val="single" w:sz="4" w:space="0" w:color="000000"/>
              <w:right w:val="single" w:sz="4" w:space="0" w:color="000000"/>
            </w:tcBorders>
          </w:tcPr>
          <w:p w14:paraId="65791407"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val="en-US" w:eastAsia="zh-CN"/>
              </w:rPr>
            </w:pPr>
          </w:p>
          <w:p w14:paraId="7102462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Уровень</w:t>
            </w:r>
          </w:p>
          <w:p w14:paraId="7F4B334A" w14:textId="77777777" w:rsidR="005948C3" w:rsidRPr="00BB4E46" w:rsidRDefault="005948C3" w:rsidP="00FF539A">
            <w:pPr>
              <w:tabs>
                <w:tab w:val="left" w:pos="2746"/>
              </w:tabs>
              <w:spacing w:after="0" w:line="240" w:lineRule="auto"/>
              <w:contextualSpacing/>
              <w:rPr>
                <w:rFonts w:ascii="Times New Roman" w:eastAsia="SimSun" w:hAnsi="Times New Roman"/>
                <w:b/>
              </w:rPr>
            </w:pPr>
            <w:r w:rsidRPr="00BB4E46">
              <w:rPr>
                <w:rFonts w:ascii="Times New Roman" w:eastAsia="SimSun" w:hAnsi="Times New Roman"/>
                <w:b/>
                <w:sz w:val="24"/>
                <w:szCs w:val="24"/>
                <w:lang w:eastAsia="zh-CN"/>
              </w:rPr>
              <w:t>освоения</w:t>
            </w:r>
          </w:p>
        </w:tc>
      </w:tr>
      <w:tr w:rsidR="005948C3" w:rsidRPr="00BB4E46" w14:paraId="749D752D" w14:textId="77777777" w:rsidTr="00FF539A">
        <w:trPr>
          <w:trHeight w:val="311"/>
        </w:trPr>
        <w:tc>
          <w:tcPr>
            <w:tcW w:w="2580" w:type="pct"/>
            <w:tcBorders>
              <w:top w:val="single" w:sz="4" w:space="0" w:color="000000"/>
              <w:left w:val="single" w:sz="4" w:space="0" w:color="000000"/>
              <w:bottom w:val="single" w:sz="4" w:space="0" w:color="000000"/>
              <w:right w:val="single" w:sz="4" w:space="0" w:color="000000"/>
            </w:tcBorders>
            <w:hideMark/>
          </w:tcPr>
          <w:p w14:paraId="0AB5BAB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8"/>
                <w:szCs w:val="28"/>
                <w:lang w:eastAsia="zh-CN"/>
              </w:rPr>
              <w:t>1</w:t>
            </w:r>
          </w:p>
        </w:tc>
        <w:tc>
          <w:tcPr>
            <w:tcW w:w="1803" w:type="pct"/>
            <w:tcBorders>
              <w:top w:val="single" w:sz="4" w:space="0" w:color="000000"/>
              <w:left w:val="single" w:sz="4" w:space="0" w:color="000000"/>
              <w:bottom w:val="single" w:sz="4" w:space="0" w:color="000000"/>
              <w:right w:val="single" w:sz="4" w:space="0" w:color="000000"/>
            </w:tcBorders>
            <w:hideMark/>
          </w:tcPr>
          <w:p w14:paraId="78C7BE5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lang w:eastAsia="zh-CN"/>
              </w:rPr>
              <w:t xml:space="preserve">                                                                            2</w:t>
            </w:r>
          </w:p>
        </w:tc>
        <w:tc>
          <w:tcPr>
            <w:tcW w:w="294" w:type="pct"/>
            <w:tcBorders>
              <w:top w:val="single" w:sz="4" w:space="0" w:color="000000"/>
              <w:left w:val="single" w:sz="4" w:space="0" w:color="000000"/>
              <w:bottom w:val="single" w:sz="4" w:space="0" w:color="000000"/>
              <w:right w:val="single" w:sz="4" w:space="0" w:color="000000"/>
            </w:tcBorders>
            <w:hideMark/>
          </w:tcPr>
          <w:p w14:paraId="21DEF11C"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sz w:val="28"/>
                <w:szCs w:val="28"/>
                <w:lang w:eastAsia="zh-CN"/>
              </w:rPr>
              <w:t xml:space="preserve">   3     </w:t>
            </w:r>
          </w:p>
        </w:tc>
        <w:tc>
          <w:tcPr>
            <w:tcW w:w="322" w:type="pct"/>
            <w:tcBorders>
              <w:top w:val="single" w:sz="4" w:space="0" w:color="000000"/>
              <w:left w:val="single" w:sz="4" w:space="0" w:color="000000"/>
              <w:bottom w:val="single" w:sz="4" w:space="0" w:color="000000"/>
              <w:right w:val="single" w:sz="4" w:space="0" w:color="000000"/>
            </w:tcBorders>
            <w:hideMark/>
          </w:tcPr>
          <w:p w14:paraId="00D48921"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sz w:val="28"/>
                <w:szCs w:val="28"/>
                <w:lang w:eastAsia="zh-CN"/>
              </w:rPr>
              <w:t xml:space="preserve">    4</w:t>
            </w:r>
          </w:p>
        </w:tc>
      </w:tr>
      <w:tr w:rsidR="005948C3" w:rsidRPr="00BB4E46" w14:paraId="3A0CADEE" w14:textId="77777777" w:rsidTr="00FF539A">
        <w:trPr>
          <w:trHeight w:val="239"/>
        </w:trPr>
        <w:tc>
          <w:tcPr>
            <w:tcW w:w="2580" w:type="pct"/>
            <w:tcBorders>
              <w:top w:val="single" w:sz="4" w:space="0" w:color="000000"/>
              <w:left w:val="single" w:sz="4" w:space="0" w:color="000000"/>
              <w:bottom w:val="single" w:sz="4" w:space="0" w:color="000000"/>
              <w:right w:val="single" w:sz="4" w:space="0" w:color="000000"/>
            </w:tcBorders>
          </w:tcPr>
          <w:p w14:paraId="57A53669"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r w:rsidRPr="00BB4E46">
              <w:rPr>
                <w:rFonts w:ascii="Times New Roman" w:eastAsia="SimSun" w:hAnsi="Times New Roman"/>
                <w:b/>
                <w:sz w:val="24"/>
                <w:szCs w:val="24"/>
                <w:lang w:eastAsia="zh-CN"/>
              </w:rPr>
              <w:t>МДК 01. 01</w:t>
            </w:r>
            <w:r w:rsidRPr="00BB4E46">
              <w:rPr>
                <w:rFonts w:ascii="Times New Roman" w:hAnsi="Times New Roman"/>
                <w:color w:val="000000"/>
                <w:sz w:val="24"/>
                <w:szCs w:val="24"/>
              </w:rPr>
              <w:t xml:space="preserve"> Изготовление деталей на металлорежущих станках различного вида и типа по стадиям технологического процесса</w:t>
            </w:r>
            <w:r w:rsidRPr="00BB4E46">
              <w:rPr>
                <w:rFonts w:ascii="Times New Roman" w:eastAsia="SimSun" w:hAnsi="Times New Roman"/>
                <w:b/>
                <w:sz w:val="24"/>
                <w:szCs w:val="24"/>
                <w:lang w:eastAsia="zh-CN"/>
              </w:rPr>
              <w:t xml:space="preserve">.  </w:t>
            </w:r>
          </w:p>
        </w:tc>
        <w:tc>
          <w:tcPr>
            <w:tcW w:w="1803" w:type="pct"/>
            <w:tcBorders>
              <w:top w:val="single" w:sz="4" w:space="0" w:color="000000"/>
              <w:left w:val="single" w:sz="4" w:space="0" w:color="000000"/>
              <w:bottom w:val="single" w:sz="4" w:space="0" w:color="000000"/>
              <w:right w:val="single" w:sz="4" w:space="0" w:color="000000"/>
            </w:tcBorders>
          </w:tcPr>
          <w:p w14:paraId="78253148" w14:textId="77777777" w:rsidR="005948C3" w:rsidRPr="00BB4E46" w:rsidRDefault="005948C3" w:rsidP="00FF539A">
            <w:pPr>
              <w:tabs>
                <w:tab w:val="left" w:pos="2746"/>
              </w:tabs>
              <w:spacing w:after="0" w:line="240" w:lineRule="auto"/>
              <w:contextualSpacing/>
              <w:rPr>
                <w:rFonts w:ascii="Times New Roman" w:eastAsia="SimSun" w:hAnsi="Times New Roman"/>
              </w:rPr>
            </w:pPr>
          </w:p>
        </w:tc>
        <w:tc>
          <w:tcPr>
            <w:tcW w:w="294" w:type="pct"/>
            <w:tcBorders>
              <w:top w:val="single" w:sz="4" w:space="0" w:color="000000"/>
              <w:left w:val="single" w:sz="4" w:space="0" w:color="000000"/>
              <w:bottom w:val="single" w:sz="4" w:space="0" w:color="000000"/>
              <w:right w:val="single" w:sz="4" w:space="0" w:color="000000"/>
            </w:tcBorders>
          </w:tcPr>
          <w:p w14:paraId="45E0A0E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8"/>
                <w:szCs w:val="28"/>
                <w:lang w:eastAsia="zh-CN"/>
              </w:rPr>
            </w:pPr>
          </w:p>
          <w:p w14:paraId="558885D1"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lang w:eastAsia="zh-CN"/>
              </w:rPr>
              <w:t>560</w:t>
            </w:r>
          </w:p>
        </w:tc>
        <w:tc>
          <w:tcPr>
            <w:tcW w:w="322" w:type="pct"/>
            <w:tcBorders>
              <w:top w:val="single" w:sz="4" w:space="0" w:color="000000"/>
              <w:left w:val="single" w:sz="4" w:space="0" w:color="000000"/>
              <w:bottom w:val="single" w:sz="4" w:space="0" w:color="000000"/>
              <w:right w:val="single" w:sz="4" w:space="0" w:color="000000"/>
            </w:tcBorders>
          </w:tcPr>
          <w:p w14:paraId="718297F6"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6BCB1B37" w14:textId="77777777" w:rsidTr="00FF539A">
        <w:trPr>
          <w:trHeight w:val="620"/>
        </w:trPr>
        <w:tc>
          <w:tcPr>
            <w:tcW w:w="2580" w:type="pct"/>
            <w:tcBorders>
              <w:top w:val="single" w:sz="4" w:space="0" w:color="000000"/>
              <w:left w:val="single" w:sz="4" w:space="0" w:color="000000"/>
              <w:bottom w:val="single" w:sz="4" w:space="0" w:color="000000"/>
              <w:right w:val="single" w:sz="4" w:space="0" w:color="000000"/>
            </w:tcBorders>
            <w:hideMark/>
          </w:tcPr>
          <w:p w14:paraId="13795D27"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Раздел 1. </w:t>
            </w:r>
            <w:r w:rsidRPr="00BB4E46">
              <w:rPr>
                <w:rFonts w:ascii="Times New Roman" w:eastAsia="SimSun" w:hAnsi="Times New Roman"/>
                <w:bCs/>
                <w:sz w:val="24"/>
                <w:szCs w:val="24"/>
                <w:lang w:eastAsia="zh-CN"/>
              </w:rPr>
              <w:t>Обработка деталей на металлорежущих станках различного вида и типа.</w:t>
            </w:r>
          </w:p>
        </w:tc>
        <w:tc>
          <w:tcPr>
            <w:tcW w:w="1803" w:type="pct"/>
            <w:tcBorders>
              <w:top w:val="single" w:sz="4" w:space="0" w:color="000000"/>
              <w:left w:val="single" w:sz="4" w:space="0" w:color="000000"/>
              <w:bottom w:val="single" w:sz="4" w:space="0" w:color="000000"/>
              <w:right w:val="single" w:sz="4" w:space="0" w:color="000000"/>
            </w:tcBorders>
          </w:tcPr>
          <w:p w14:paraId="31F764E8" w14:textId="77777777" w:rsidR="005948C3" w:rsidRPr="00BB4E46" w:rsidRDefault="005948C3" w:rsidP="00FF539A">
            <w:pPr>
              <w:tabs>
                <w:tab w:val="left" w:pos="2746"/>
              </w:tabs>
              <w:spacing w:after="0" w:line="240" w:lineRule="auto"/>
              <w:contextualSpacing/>
              <w:rPr>
                <w:rFonts w:ascii="Times New Roman" w:eastAsia="SimSun" w:hAnsi="Times New Roman"/>
              </w:rPr>
            </w:pPr>
          </w:p>
        </w:tc>
        <w:tc>
          <w:tcPr>
            <w:tcW w:w="294" w:type="pct"/>
            <w:tcBorders>
              <w:top w:val="single" w:sz="4" w:space="0" w:color="000000"/>
              <w:left w:val="single" w:sz="4" w:space="0" w:color="000000"/>
              <w:bottom w:val="single" w:sz="4" w:space="0" w:color="000000"/>
              <w:right w:val="single" w:sz="4" w:space="0" w:color="000000"/>
            </w:tcBorders>
          </w:tcPr>
          <w:p w14:paraId="7AE6D38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8"/>
                <w:szCs w:val="28"/>
                <w:lang w:eastAsia="zh-CN"/>
              </w:rPr>
            </w:pPr>
          </w:p>
          <w:p w14:paraId="044E95B4"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lang w:eastAsia="zh-CN"/>
              </w:rPr>
              <w:t>42</w:t>
            </w:r>
          </w:p>
        </w:tc>
        <w:tc>
          <w:tcPr>
            <w:tcW w:w="322" w:type="pct"/>
            <w:tcBorders>
              <w:top w:val="single" w:sz="4" w:space="0" w:color="auto"/>
              <w:left w:val="single" w:sz="4" w:space="0" w:color="000000"/>
              <w:bottom w:val="single" w:sz="4" w:space="0" w:color="auto"/>
              <w:right w:val="single" w:sz="4" w:space="0" w:color="000000"/>
            </w:tcBorders>
            <w:shd w:val="clear" w:color="auto" w:fill="auto"/>
          </w:tcPr>
          <w:p w14:paraId="55D1C6F9"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67E23A8C" w14:textId="77777777" w:rsidTr="00FF539A">
        <w:trPr>
          <w:trHeight w:val="664"/>
        </w:trPr>
        <w:tc>
          <w:tcPr>
            <w:tcW w:w="2580" w:type="pct"/>
            <w:tcBorders>
              <w:top w:val="single" w:sz="4" w:space="0" w:color="000000"/>
              <w:left w:val="single" w:sz="4" w:space="0" w:color="000000"/>
              <w:bottom w:val="single" w:sz="4" w:space="0" w:color="000000"/>
              <w:right w:val="single" w:sz="4" w:space="0" w:color="000000"/>
            </w:tcBorders>
            <w:hideMark/>
          </w:tcPr>
          <w:p w14:paraId="69E0083C"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Обязательная аудиторная учебная нагрузка обучающегося</w:t>
            </w:r>
          </w:p>
        </w:tc>
        <w:tc>
          <w:tcPr>
            <w:tcW w:w="1803" w:type="pct"/>
            <w:tcBorders>
              <w:top w:val="single" w:sz="4" w:space="0" w:color="000000"/>
              <w:left w:val="single" w:sz="4" w:space="0" w:color="000000"/>
              <w:bottom w:val="single" w:sz="4" w:space="0" w:color="000000"/>
              <w:right w:val="single" w:sz="4" w:space="0" w:color="000000"/>
            </w:tcBorders>
          </w:tcPr>
          <w:p w14:paraId="52A8DE5B"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3672CDD"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830F207" w14:textId="77777777" w:rsidR="005948C3" w:rsidRPr="00BB4E46" w:rsidRDefault="005948C3" w:rsidP="00FF539A">
            <w:pPr>
              <w:tabs>
                <w:tab w:val="left" w:pos="2746"/>
              </w:tabs>
              <w:spacing w:after="0" w:line="240" w:lineRule="auto"/>
              <w:contextualSpacing/>
              <w:rPr>
                <w:rFonts w:ascii="Times New Roman" w:eastAsia="SimSun" w:hAnsi="Times New Roman"/>
              </w:rPr>
            </w:pPr>
          </w:p>
        </w:tc>
        <w:tc>
          <w:tcPr>
            <w:tcW w:w="294" w:type="pct"/>
            <w:tcBorders>
              <w:top w:val="single" w:sz="4" w:space="0" w:color="000000"/>
              <w:left w:val="single" w:sz="4" w:space="0" w:color="000000"/>
              <w:bottom w:val="single" w:sz="4" w:space="0" w:color="000000"/>
              <w:right w:val="single" w:sz="4" w:space="0" w:color="000000"/>
            </w:tcBorders>
          </w:tcPr>
          <w:p w14:paraId="28C1C4EB"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lang w:eastAsia="zh-CN"/>
              </w:rPr>
            </w:pPr>
            <w:r w:rsidRPr="00BB4E46">
              <w:rPr>
                <w:rFonts w:ascii="Times New Roman" w:eastAsia="SimSun" w:hAnsi="Times New Roman"/>
                <w:b/>
                <w:bCs/>
                <w:sz w:val="24"/>
                <w:szCs w:val="24"/>
                <w:lang w:eastAsia="zh-CN"/>
              </w:rPr>
              <w:t>38</w:t>
            </w:r>
          </w:p>
        </w:tc>
        <w:tc>
          <w:tcPr>
            <w:tcW w:w="322" w:type="pct"/>
            <w:tcBorders>
              <w:top w:val="single" w:sz="4" w:space="0" w:color="auto"/>
              <w:left w:val="single" w:sz="4" w:space="0" w:color="000000"/>
              <w:bottom w:val="single" w:sz="4" w:space="0" w:color="auto"/>
              <w:right w:val="single" w:sz="4" w:space="0" w:color="000000"/>
            </w:tcBorders>
            <w:shd w:val="clear" w:color="auto" w:fill="auto"/>
          </w:tcPr>
          <w:p w14:paraId="2CAC4510"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19E7FCAC" w14:textId="77777777" w:rsidTr="00FF539A">
        <w:trPr>
          <w:trHeight w:val="365"/>
        </w:trPr>
        <w:tc>
          <w:tcPr>
            <w:tcW w:w="2580" w:type="pct"/>
            <w:vMerge w:val="restart"/>
            <w:tcBorders>
              <w:top w:val="single" w:sz="4" w:space="0" w:color="000000"/>
              <w:left w:val="single" w:sz="4" w:space="0" w:color="000000"/>
              <w:right w:val="single" w:sz="4" w:space="0" w:color="000000"/>
            </w:tcBorders>
          </w:tcPr>
          <w:p w14:paraId="6CECEE7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5886254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2D4FDB32" w14:textId="77777777" w:rsidR="005948C3" w:rsidRPr="00BB4E46" w:rsidRDefault="005948C3" w:rsidP="00FF539A">
            <w:pPr>
              <w:tabs>
                <w:tab w:val="left" w:pos="2746"/>
              </w:tabs>
              <w:spacing w:after="0" w:line="240" w:lineRule="auto"/>
              <w:contextualSpacing/>
              <w:rPr>
                <w:rFonts w:ascii="Times New Roman" w:eastAsia="SimSun" w:hAnsi="Times New Roman"/>
                <w:bCs/>
                <w:sz w:val="24"/>
                <w:szCs w:val="24"/>
                <w:lang w:eastAsia="zh-CN"/>
              </w:rPr>
            </w:pPr>
            <w:r w:rsidRPr="00BB4E46">
              <w:rPr>
                <w:rFonts w:ascii="Times New Roman" w:eastAsia="SimSun" w:hAnsi="Times New Roman"/>
                <w:b/>
                <w:sz w:val="24"/>
                <w:szCs w:val="24"/>
                <w:lang w:eastAsia="zh-CN"/>
              </w:rPr>
              <w:t>Тема 1.1</w:t>
            </w:r>
            <w:r w:rsidRPr="00BB4E46">
              <w:rPr>
                <w:rFonts w:ascii="Times New Roman" w:eastAsia="SimSun" w:hAnsi="Times New Roman"/>
                <w:sz w:val="24"/>
                <w:szCs w:val="24"/>
                <w:lang w:eastAsia="zh-CN"/>
              </w:rPr>
              <w:t xml:space="preserve">. </w:t>
            </w:r>
            <w:r w:rsidRPr="00BB4E46">
              <w:rPr>
                <w:rFonts w:ascii="Times New Roman" w:eastAsia="SimSun" w:hAnsi="Times New Roman"/>
                <w:bCs/>
                <w:sz w:val="24"/>
                <w:szCs w:val="24"/>
                <w:lang w:eastAsia="zh-CN"/>
              </w:rPr>
              <w:t>Технология обработки на токарных сверлильных и расточных, строгальных и долбежных станках.</w:t>
            </w:r>
          </w:p>
          <w:p w14:paraId="6B98E9EC" w14:textId="77777777" w:rsidR="005948C3" w:rsidRPr="00BB4E46" w:rsidRDefault="005948C3" w:rsidP="00FF539A">
            <w:pPr>
              <w:tabs>
                <w:tab w:val="left" w:pos="2746"/>
              </w:tabs>
              <w:spacing w:after="0" w:line="240" w:lineRule="auto"/>
              <w:rPr>
                <w:rFonts w:ascii="Times New Roman" w:eastAsia="SimSun" w:hAnsi="Times New Roman"/>
                <w:sz w:val="24"/>
                <w:szCs w:val="24"/>
                <w:lang w:eastAsia="zh-CN"/>
              </w:rPr>
            </w:pPr>
          </w:p>
          <w:p w14:paraId="6452FDF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5EE6CB7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57189E6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668186C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121D0E7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7FC184B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3E0E0A6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3BB1A65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9468BA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1267724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598295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5976F21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4332C72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0E10139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tc>
        <w:tc>
          <w:tcPr>
            <w:tcW w:w="1803" w:type="pct"/>
            <w:tcBorders>
              <w:top w:val="single" w:sz="4" w:space="0" w:color="000000"/>
              <w:left w:val="single" w:sz="4" w:space="0" w:color="000000"/>
              <w:bottom w:val="single" w:sz="4" w:space="0" w:color="000000"/>
              <w:right w:val="single" w:sz="4" w:space="0" w:color="000000"/>
            </w:tcBorders>
            <w:hideMark/>
          </w:tcPr>
          <w:p w14:paraId="19CC6691"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r w:rsidRPr="00BB4E46">
              <w:rPr>
                <w:rFonts w:ascii="Times New Roman" w:eastAsia="SimSun" w:hAnsi="Times New Roman"/>
                <w:b/>
                <w:sz w:val="24"/>
                <w:szCs w:val="24"/>
                <w:lang w:eastAsia="zh-CN"/>
              </w:rPr>
              <w:lastRenderedPageBreak/>
              <w:t>Содержание</w:t>
            </w:r>
          </w:p>
        </w:tc>
        <w:tc>
          <w:tcPr>
            <w:tcW w:w="294" w:type="pct"/>
            <w:tcBorders>
              <w:top w:val="single" w:sz="4" w:space="0" w:color="000000"/>
              <w:left w:val="single" w:sz="4" w:space="0" w:color="000000"/>
              <w:bottom w:val="single" w:sz="4" w:space="0" w:color="000000"/>
              <w:right w:val="single" w:sz="4" w:space="0" w:color="000000"/>
            </w:tcBorders>
            <w:hideMark/>
          </w:tcPr>
          <w:p w14:paraId="518792EE"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lang w:eastAsia="zh-CN"/>
              </w:rPr>
              <w:t>16</w:t>
            </w:r>
          </w:p>
        </w:tc>
        <w:tc>
          <w:tcPr>
            <w:tcW w:w="322" w:type="pct"/>
            <w:vMerge w:val="restart"/>
            <w:tcBorders>
              <w:top w:val="single" w:sz="4" w:space="0" w:color="000000"/>
              <w:left w:val="single" w:sz="4" w:space="0" w:color="000000"/>
              <w:bottom w:val="single" w:sz="4" w:space="0" w:color="000000"/>
              <w:right w:val="single" w:sz="4" w:space="0" w:color="000000"/>
            </w:tcBorders>
          </w:tcPr>
          <w:p w14:paraId="591C8E86" w14:textId="77777777" w:rsidR="005948C3" w:rsidRPr="00BB4E46" w:rsidRDefault="005948C3" w:rsidP="00FF539A">
            <w:pPr>
              <w:tabs>
                <w:tab w:val="left" w:pos="2746"/>
              </w:tabs>
              <w:spacing w:after="0" w:line="240" w:lineRule="auto"/>
              <w:contextualSpacing/>
              <w:rPr>
                <w:rFonts w:ascii="Times New Roman" w:eastAsia="SimSun" w:hAnsi="Times New Roman"/>
                <w:sz w:val="28"/>
                <w:szCs w:val="28"/>
                <w:lang w:eastAsia="zh-CN"/>
              </w:rPr>
            </w:pPr>
          </w:p>
          <w:p w14:paraId="37949142" w14:textId="77777777" w:rsidR="005948C3" w:rsidRPr="00BB4E46" w:rsidRDefault="005948C3" w:rsidP="00FF539A">
            <w:pPr>
              <w:tabs>
                <w:tab w:val="left" w:pos="2746"/>
              </w:tabs>
              <w:spacing w:after="0" w:line="240" w:lineRule="auto"/>
              <w:contextualSpacing/>
              <w:rPr>
                <w:rFonts w:ascii="Times New Roman" w:eastAsia="SimSun" w:hAnsi="Times New Roman"/>
                <w:sz w:val="28"/>
                <w:szCs w:val="28"/>
                <w:lang w:eastAsia="zh-CN"/>
              </w:rPr>
            </w:pPr>
          </w:p>
          <w:p w14:paraId="59955E00" w14:textId="77777777" w:rsidR="005948C3" w:rsidRPr="00BB4E46" w:rsidRDefault="005948C3" w:rsidP="00FF539A">
            <w:pPr>
              <w:tabs>
                <w:tab w:val="left" w:pos="2746"/>
              </w:tabs>
              <w:spacing w:after="0" w:line="240" w:lineRule="auto"/>
              <w:contextualSpacing/>
              <w:rPr>
                <w:rFonts w:ascii="Times New Roman" w:eastAsia="SimSun" w:hAnsi="Times New Roman"/>
                <w:sz w:val="28"/>
                <w:szCs w:val="28"/>
                <w:lang w:eastAsia="zh-CN"/>
              </w:rPr>
            </w:pPr>
          </w:p>
          <w:p w14:paraId="52441BB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lang w:eastAsia="zh-CN"/>
              </w:rPr>
              <w:t>2</w:t>
            </w:r>
          </w:p>
        </w:tc>
      </w:tr>
      <w:tr w:rsidR="005948C3" w:rsidRPr="00BB4E46" w14:paraId="2B7A5212" w14:textId="77777777" w:rsidTr="00FF539A">
        <w:trPr>
          <w:trHeight w:val="842"/>
        </w:trPr>
        <w:tc>
          <w:tcPr>
            <w:tcW w:w="2580" w:type="pct"/>
            <w:vMerge/>
            <w:tcBorders>
              <w:left w:val="single" w:sz="4" w:space="0" w:color="000000"/>
              <w:right w:val="single" w:sz="4" w:space="0" w:color="000000"/>
            </w:tcBorders>
            <w:vAlign w:val="center"/>
            <w:hideMark/>
          </w:tcPr>
          <w:p w14:paraId="73D50702" w14:textId="77777777" w:rsidR="005948C3" w:rsidRPr="00BB4E46" w:rsidRDefault="005948C3" w:rsidP="00FF539A">
            <w:pPr>
              <w:spacing w:after="0" w:line="240" w:lineRule="auto"/>
              <w:rPr>
                <w:rFonts w:ascii="Times New Roman" w:eastAsia="SimSun" w:hAnsi="Times New Roman"/>
                <w:sz w:val="24"/>
                <w:szCs w:val="24"/>
              </w:rPr>
            </w:pPr>
          </w:p>
        </w:tc>
        <w:tc>
          <w:tcPr>
            <w:tcW w:w="1803" w:type="pct"/>
            <w:tcBorders>
              <w:top w:val="single" w:sz="4" w:space="0" w:color="000000"/>
              <w:left w:val="single" w:sz="4" w:space="0" w:color="000000"/>
              <w:bottom w:val="single" w:sz="4" w:space="0" w:color="auto"/>
              <w:right w:val="single" w:sz="4" w:space="0" w:color="auto"/>
            </w:tcBorders>
            <w:hideMark/>
          </w:tcPr>
          <w:p w14:paraId="4E7ABE3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1.Сущность токарной обработки. Виды обработки.</w:t>
            </w:r>
          </w:p>
          <w:p w14:paraId="55E0A37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Токарные резцы. Классификация, назначение.</w:t>
            </w:r>
          </w:p>
          <w:p w14:paraId="25ECEC3F"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2.Элементы и углы токарного резца Заточка резцов.</w:t>
            </w:r>
          </w:p>
          <w:p w14:paraId="0D2FEDB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3.Элементы режима резания при точении,</w:t>
            </w:r>
          </w:p>
          <w:p w14:paraId="02BECA7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назначение режимов резания при точении</w:t>
            </w:r>
          </w:p>
          <w:p w14:paraId="6C68FF6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4.Обработка отверстий </w:t>
            </w:r>
            <w:proofErr w:type="gramStart"/>
            <w:r w:rsidRPr="00BB4E46">
              <w:rPr>
                <w:rFonts w:ascii="Times New Roman" w:eastAsia="SimSun" w:hAnsi="Times New Roman"/>
                <w:sz w:val="24"/>
                <w:szCs w:val="24"/>
                <w:lang w:eastAsia="zh-CN"/>
              </w:rPr>
              <w:t>на  станках</w:t>
            </w:r>
            <w:proofErr w:type="gramEnd"/>
            <w:r w:rsidRPr="00BB4E46">
              <w:rPr>
                <w:rFonts w:ascii="Times New Roman" w:eastAsia="SimSun" w:hAnsi="Times New Roman"/>
                <w:sz w:val="24"/>
                <w:szCs w:val="24"/>
                <w:lang w:eastAsia="zh-CN"/>
              </w:rPr>
              <w:t xml:space="preserve"> сверлением, </w:t>
            </w:r>
          </w:p>
          <w:p w14:paraId="131C098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основные элементы и </w:t>
            </w:r>
            <w:proofErr w:type="gramStart"/>
            <w:r w:rsidRPr="00BB4E46">
              <w:rPr>
                <w:rFonts w:ascii="Times New Roman" w:eastAsia="SimSun" w:hAnsi="Times New Roman"/>
                <w:sz w:val="24"/>
                <w:szCs w:val="24"/>
                <w:lang w:eastAsia="zh-CN"/>
              </w:rPr>
              <w:t>углы  сверла</w:t>
            </w:r>
            <w:proofErr w:type="gramEnd"/>
            <w:r w:rsidRPr="00BB4E46">
              <w:rPr>
                <w:rFonts w:ascii="Times New Roman" w:eastAsia="SimSun" w:hAnsi="Times New Roman"/>
                <w:sz w:val="24"/>
                <w:szCs w:val="24"/>
                <w:lang w:eastAsia="zh-CN"/>
              </w:rPr>
              <w:t>. Виды заточки свёрл.</w:t>
            </w:r>
          </w:p>
          <w:p w14:paraId="35A5BC6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5.Обработка отверстий </w:t>
            </w:r>
            <w:proofErr w:type="gramStart"/>
            <w:r w:rsidRPr="00BB4E46">
              <w:rPr>
                <w:rFonts w:ascii="Times New Roman" w:eastAsia="SimSun" w:hAnsi="Times New Roman"/>
                <w:sz w:val="24"/>
                <w:szCs w:val="24"/>
                <w:lang w:eastAsia="zh-CN"/>
              </w:rPr>
              <w:t>на  станках</w:t>
            </w:r>
            <w:proofErr w:type="gramEnd"/>
            <w:r w:rsidRPr="00BB4E46">
              <w:rPr>
                <w:rFonts w:ascii="Times New Roman" w:eastAsia="SimSun" w:hAnsi="Times New Roman"/>
                <w:sz w:val="24"/>
                <w:szCs w:val="24"/>
                <w:lang w:eastAsia="zh-CN"/>
              </w:rPr>
              <w:t xml:space="preserve"> зенкерованием и  </w:t>
            </w:r>
          </w:p>
          <w:p w14:paraId="3238D49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развертыванием. Основные элементы и углы зенкера, развёртки.</w:t>
            </w:r>
          </w:p>
          <w:p w14:paraId="4941832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6.Классификация резьбы. Элементы резьбы.</w:t>
            </w:r>
          </w:p>
          <w:p w14:paraId="715102C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lastRenderedPageBreak/>
              <w:t>Нарезание резьбы метчиком, плашкой, резцом и фрезами. Накатывание резьбы.</w:t>
            </w:r>
          </w:p>
          <w:p w14:paraId="4BE53C9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7. Назначение режимов резания при сверлении, зенкеровании, развертывании и </w:t>
            </w:r>
            <w:proofErr w:type="spellStart"/>
            <w:r w:rsidRPr="00BB4E46">
              <w:rPr>
                <w:rFonts w:ascii="Times New Roman" w:eastAsia="SimSun" w:hAnsi="Times New Roman"/>
                <w:sz w:val="24"/>
                <w:szCs w:val="24"/>
                <w:lang w:eastAsia="zh-CN"/>
              </w:rPr>
              <w:t>резьбонарезании</w:t>
            </w:r>
            <w:proofErr w:type="spellEnd"/>
            <w:r w:rsidRPr="00BB4E46">
              <w:rPr>
                <w:rFonts w:ascii="Times New Roman" w:eastAsia="SimSun" w:hAnsi="Times New Roman"/>
                <w:sz w:val="24"/>
                <w:szCs w:val="24"/>
                <w:lang w:eastAsia="zh-CN"/>
              </w:rPr>
              <w:t>.</w:t>
            </w:r>
          </w:p>
          <w:p w14:paraId="3451C5F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8.Строгание и долбление металлов.</w:t>
            </w:r>
          </w:p>
          <w:p w14:paraId="40248A8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tc>
        <w:tc>
          <w:tcPr>
            <w:tcW w:w="294" w:type="pct"/>
            <w:tcBorders>
              <w:top w:val="single" w:sz="4" w:space="0" w:color="000000"/>
              <w:left w:val="single" w:sz="4" w:space="0" w:color="auto"/>
              <w:bottom w:val="single" w:sz="4" w:space="0" w:color="auto"/>
              <w:right w:val="single" w:sz="4" w:space="0" w:color="000000"/>
            </w:tcBorders>
          </w:tcPr>
          <w:p w14:paraId="54E2D87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D9770BA"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55CC501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1A291E8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685064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284E6E1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3E341B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205C50D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095EF4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6309EA0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E633FC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10932C4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915ADD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4FBA6D4A"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DFF909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tc>
        <w:tc>
          <w:tcPr>
            <w:tcW w:w="322" w:type="pct"/>
            <w:vMerge/>
            <w:tcBorders>
              <w:top w:val="single" w:sz="4" w:space="0" w:color="000000"/>
              <w:left w:val="single" w:sz="4" w:space="0" w:color="000000"/>
              <w:bottom w:val="single" w:sz="4" w:space="0" w:color="auto"/>
              <w:right w:val="single" w:sz="4" w:space="0" w:color="000000"/>
            </w:tcBorders>
            <w:vAlign w:val="center"/>
            <w:hideMark/>
          </w:tcPr>
          <w:p w14:paraId="105BC3FC" w14:textId="77777777" w:rsidR="005948C3" w:rsidRPr="00BB4E46" w:rsidRDefault="005948C3" w:rsidP="00FF539A">
            <w:pPr>
              <w:spacing w:after="0" w:line="240" w:lineRule="auto"/>
              <w:rPr>
                <w:rFonts w:ascii="Times New Roman" w:eastAsia="SimSun" w:hAnsi="Times New Roman"/>
                <w:sz w:val="24"/>
                <w:szCs w:val="24"/>
              </w:rPr>
            </w:pPr>
          </w:p>
        </w:tc>
      </w:tr>
      <w:tr w:rsidR="005948C3" w:rsidRPr="00BB4E46" w14:paraId="4C491F5A" w14:textId="77777777" w:rsidTr="00FF539A">
        <w:trPr>
          <w:trHeight w:val="570"/>
        </w:trPr>
        <w:tc>
          <w:tcPr>
            <w:tcW w:w="2580" w:type="pct"/>
            <w:vMerge/>
            <w:tcBorders>
              <w:left w:val="single" w:sz="4" w:space="0" w:color="000000"/>
              <w:right w:val="single" w:sz="4" w:space="0" w:color="000000"/>
            </w:tcBorders>
            <w:vAlign w:val="center"/>
            <w:hideMark/>
          </w:tcPr>
          <w:p w14:paraId="0EAB46DF" w14:textId="77777777" w:rsidR="005948C3" w:rsidRPr="00BB4E46" w:rsidRDefault="005948C3" w:rsidP="00FF539A">
            <w:pPr>
              <w:spacing w:after="0" w:line="240" w:lineRule="auto"/>
              <w:rPr>
                <w:rFonts w:ascii="Times New Roman" w:eastAsia="SimSun" w:hAnsi="Times New Roman"/>
                <w:sz w:val="24"/>
                <w:szCs w:val="24"/>
              </w:rPr>
            </w:pPr>
          </w:p>
        </w:tc>
        <w:tc>
          <w:tcPr>
            <w:tcW w:w="1803" w:type="pct"/>
            <w:tcBorders>
              <w:top w:val="single" w:sz="4" w:space="0" w:color="000000"/>
              <w:left w:val="single" w:sz="4" w:space="0" w:color="000000"/>
              <w:right w:val="single" w:sz="4" w:space="0" w:color="000000"/>
            </w:tcBorders>
            <w:hideMark/>
          </w:tcPr>
          <w:p w14:paraId="5BCA93AE"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 xml:space="preserve"> №1                                                                                                                </w:t>
            </w:r>
          </w:p>
          <w:p w14:paraId="05905CAC" w14:textId="77777777" w:rsidR="005948C3" w:rsidRPr="00BB4E46"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B4E46">
              <w:rPr>
                <w:rFonts w:ascii="Times New Roman" w:eastAsia="SimSun" w:hAnsi="Times New Roman"/>
                <w:sz w:val="24"/>
                <w:szCs w:val="24"/>
                <w:lang w:eastAsia="zh-CN"/>
              </w:rPr>
              <w:t>Назначить режимы резания при точении</w:t>
            </w:r>
            <w:r w:rsidRPr="00BB4E46">
              <w:rPr>
                <w:rFonts w:ascii="Times New Roman" w:hAnsi="Times New Roman"/>
                <w:sz w:val="24"/>
                <w:szCs w:val="24"/>
              </w:rPr>
              <w:t>.</w:t>
            </w:r>
          </w:p>
          <w:p w14:paraId="0E3FD986" w14:textId="77777777" w:rsidR="005948C3" w:rsidRPr="00BB4E46"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
                <w:sz w:val="24"/>
                <w:szCs w:val="24"/>
                <w:lang w:eastAsia="zh-CN"/>
              </w:rPr>
            </w:pPr>
          </w:p>
        </w:tc>
        <w:tc>
          <w:tcPr>
            <w:tcW w:w="294" w:type="pct"/>
            <w:tcBorders>
              <w:top w:val="single" w:sz="4" w:space="0" w:color="000000"/>
              <w:left w:val="single" w:sz="4" w:space="0" w:color="000000"/>
              <w:right w:val="single" w:sz="4" w:space="0" w:color="000000"/>
            </w:tcBorders>
            <w:hideMark/>
          </w:tcPr>
          <w:p w14:paraId="4288B582"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lang w:eastAsia="zh-CN"/>
              </w:rPr>
            </w:pPr>
          </w:p>
          <w:p w14:paraId="11A80F2D"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b/>
                <w:bCs/>
                <w:sz w:val="24"/>
                <w:szCs w:val="24"/>
                <w:lang w:eastAsia="zh-CN"/>
              </w:rPr>
              <w:t xml:space="preserve">       2</w:t>
            </w:r>
          </w:p>
        </w:tc>
        <w:tc>
          <w:tcPr>
            <w:tcW w:w="322" w:type="pct"/>
            <w:tcBorders>
              <w:top w:val="single" w:sz="4" w:space="0" w:color="000000"/>
              <w:left w:val="single" w:sz="4" w:space="0" w:color="000000"/>
              <w:bottom w:val="single" w:sz="4" w:space="0" w:color="000000"/>
              <w:right w:val="single" w:sz="4" w:space="0" w:color="000000"/>
            </w:tcBorders>
            <w:shd w:val="clear" w:color="auto" w:fill="8DB3E2"/>
          </w:tcPr>
          <w:p w14:paraId="775AE7BE"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5795F47"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sz w:val="24"/>
                <w:szCs w:val="24"/>
              </w:rPr>
              <w:t>3</w:t>
            </w:r>
          </w:p>
        </w:tc>
      </w:tr>
      <w:tr w:rsidR="005948C3" w:rsidRPr="00BB4E46" w14:paraId="23EC81FE" w14:textId="77777777" w:rsidTr="00FF539A">
        <w:trPr>
          <w:trHeight w:val="332"/>
        </w:trPr>
        <w:tc>
          <w:tcPr>
            <w:tcW w:w="2580" w:type="pct"/>
            <w:vMerge/>
            <w:tcBorders>
              <w:left w:val="single" w:sz="4" w:space="0" w:color="000000"/>
              <w:right w:val="single" w:sz="4" w:space="0" w:color="000000"/>
            </w:tcBorders>
            <w:vAlign w:val="center"/>
          </w:tcPr>
          <w:p w14:paraId="2C44A394" w14:textId="77777777" w:rsidR="005948C3" w:rsidRPr="00BB4E46" w:rsidRDefault="005948C3" w:rsidP="00FF539A">
            <w:pPr>
              <w:spacing w:after="0" w:line="240" w:lineRule="auto"/>
              <w:rPr>
                <w:rFonts w:ascii="Times New Roman" w:eastAsia="SimSun" w:hAnsi="Times New Roman"/>
                <w:sz w:val="24"/>
                <w:szCs w:val="24"/>
              </w:rPr>
            </w:pPr>
          </w:p>
        </w:tc>
        <w:tc>
          <w:tcPr>
            <w:tcW w:w="1803" w:type="pct"/>
            <w:tcBorders>
              <w:top w:val="single" w:sz="4" w:space="0" w:color="auto"/>
              <w:left w:val="single" w:sz="4" w:space="0" w:color="000000"/>
              <w:bottom w:val="single" w:sz="4" w:space="0" w:color="auto"/>
              <w:right w:val="single" w:sz="4" w:space="0" w:color="000000"/>
            </w:tcBorders>
          </w:tcPr>
          <w:p w14:paraId="60441D1C" w14:textId="77777777" w:rsidR="005948C3" w:rsidRPr="00BB4E46"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zh-CN"/>
              </w:rPr>
            </w:pPr>
            <w:r w:rsidRPr="00BB4E46">
              <w:rPr>
                <w:rFonts w:ascii="Times New Roman" w:eastAsia="SimSun" w:hAnsi="Times New Roman"/>
                <w:b/>
                <w:sz w:val="24"/>
                <w:szCs w:val="24"/>
                <w:lang w:eastAsia="zh-CN"/>
              </w:rPr>
              <w:t>Лабораторные работы:</w:t>
            </w:r>
          </w:p>
        </w:tc>
        <w:tc>
          <w:tcPr>
            <w:tcW w:w="294" w:type="pct"/>
            <w:tcBorders>
              <w:top w:val="single" w:sz="4" w:space="0" w:color="auto"/>
              <w:left w:val="single" w:sz="4" w:space="0" w:color="000000"/>
              <w:bottom w:val="single" w:sz="4" w:space="0" w:color="auto"/>
              <w:right w:val="single" w:sz="4" w:space="0" w:color="000000"/>
            </w:tcBorders>
          </w:tcPr>
          <w:p w14:paraId="301DABCA"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lang w:eastAsia="zh-CN"/>
              </w:rPr>
            </w:pPr>
            <w:r w:rsidRPr="00BB4E46">
              <w:rPr>
                <w:rFonts w:ascii="Times New Roman" w:eastAsia="SimSun" w:hAnsi="Times New Roman"/>
                <w:b/>
                <w:bCs/>
                <w:sz w:val="24"/>
                <w:szCs w:val="24"/>
                <w:lang w:eastAsia="zh-CN"/>
              </w:rPr>
              <w:t>4</w:t>
            </w:r>
          </w:p>
        </w:tc>
        <w:tc>
          <w:tcPr>
            <w:tcW w:w="322" w:type="pct"/>
            <w:vMerge w:val="restart"/>
            <w:tcBorders>
              <w:top w:val="single" w:sz="4" w:space="0" w:color="000000"/>
              <w:left w:val="single" w:sz="4" w:space="0" w:color="000000"/>
              <w:right w:val="single" w:sz="4" w:space="0" w:color="000000"/>
            </w:tcBorders>
            <w:shd w:val="clear" w:color="auto" w:fill="8DB3E2"/>
            <w:vAlign w:val="center"/>
          </w:tcPr>
          <w:p w14:paraId="7D543E71" w14:textId="77777777" w:rsidR="005948C3" w:rsidRPr="00BB4E46" w:rsidRDefault="005948C3" w:rsidP="00FF539A">
            <w:pPr>
              <w:spacing w:after="0" w:line="240" w:lineRule="auto"/>
              <w:rPr>
                <w:rFonts w:ascii="Times New Roman" w:eastAsia="SimSun" w:hAnsi="Times New Roman"/>
              </w:rPr>
            </w:pPr>
            <w:r w:rsidRPr="00BB4E46">
              <w:rPr>
                <w:rFonts w:ascii="Times New Roman" w:eastAsia="SimSun" w:hAnsi="Times New Roman"/>
              </w:rPr>
              <w:t xml:space="preserve">            3</w:t>
            </w:r>
          </w:p>
        </w:tc>
      </w:tr>
      <w:tr w:rsidR="005948C3" w:rsidRPr="00BB4E46" w14:paraId="21826FD2" w14:textId="77777777" w:rsidTr="00FF539A">
        <w:trPr>
          <w:trHeight w:val="1069"/>
        </w:trPr>
        <w:tc>
          <w:tcPr>
            <w:tcW w:w="2580" w:type="pct"/>
            <w:vMerge/>
            <w:tcBorders>
              <w:left w:val="single" w:sz="4" w:space="0" w:color="000000"/>
              <w:right w:val="single" w:sz="4" w:space="0" w:color="000000"/>
            </w:tcBorders>
            <w:vAlign w:val="center"/>
          </w:tcPr>
          <w:p w14:paraId="4343BA60" w14:textId="77777777" w:rsidR="005948C3" w:rsidRPr="00BB4E46" w:rsidRDefault="005948C3" w:rsidP="00FF539A">
            <w:pPr>
              <w:spacing w:after="0" w:line="240" w:lineRule="auto"/>
              <w:rPr>
                <w:rFonts w:ascii="Times New Roman" w:eastAsia="SimSun" w:hAnsi="Times New Roman"/>
                <w:sz w:val="24"/>
                <w:szCs w:val="24"/>
              </w:rPr>
            </w:pPr>
          </w:p>
        </w:tc>
        <w:tc>
          <w:tcPr>
            <w:tcW w:w="1803" w:type="pct"/>
            <w:tcBorders>
              <w:top w:val="single" w:sz="4" w:space="0" w:color="auto"/>
              <w:left w:val="single" w:sz="4" w:space="0" w:color="000000"/>
              <w:bottom w:val="single" w:sz="4" w:space="0" w:color="auto"/>
              <w:right w:val="single" w:sz="4" w:space="0" w:color="000000"/>
            </w:tcBorders>
          </w:tcPr>
          <w:p w14:paraId="1851CB3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
                <w:sz w:val="24"/>
                <w:szCs w:val="24"/>
                <w:lang w:eastAsia="zh-CN"/>
              </w:rPr>
              <w:t>Лабораторная работа №</w:t>
            </w:r>
            <w:r w:rsidRPr="00BB4E46">
              <w:rPr>
                <w:rFonts w:ascii="Times New Roman" w:eastAsia="SimSun" w:hAnsi="Times New Roman"/>
                <w:sz w:val="24"/>
                <w:szCs w:val="24"/>
                <w:lang w:eastAsia="zh-CN"/>
              </w:rPr>
              <w:t>1. Элементы и углы различных типов резцов.</w:t>
            </w:r>
          </w:p>
          <w:p w14:paraId="14ECFA3C" w14:textId="77777777" w:rsidR="005948C3" w:rsidRPr="00BB4E46" w:rsidRDefault="005948C3" w:rsidP="00FF539A">
            <w:pPr>
              <w:tabs>
                <w:tab w:val="left" w:pos="2748"/>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
                <w:sz w:val="24"/>
                <w:szCs w:val="24"/>
                <w:lang w:eastAsia="zh-CN"/>
              </w:rPr>
              <w:t>Лабораторная работа №</w:t>
            </w:r>
            <w:r w:rsidRPr="00BB4E46">
              <w:rPr>
                <w:rFonts w:ascii="Times New Roman" w:eastAsia="SimSun" w:hAnsi="Times New Roman"/>
                <w:sz w:val="24"/>
                <w:szCs w:val="24"/>
                <w:lang w:eastAsia="zh-CN"/>
              </w:rPr>
              <w:t>2. Элементы и углы различных типов сверл.</w:t>
            </w:r>
          </w:p>
        </w:tc>
        <w:tc>
          <w:tcPr>
            <w:tcW w:w="294" w:type="pct"/>
            <w:tcBorders>
              <w:top w:val="single" w:sz="4" w:space="0" w:color="auto"/>
              <w:left w:val="single" w:sz="4" w:space="0" w:color="000000"/>
              <w:bottom w:val="single" w:sz="4" w:space="0" w:color="auto"/>
              <w:right w:val="single" w:sz="4" w:space="0" w:color="000000"/>
            </w:tcBorders>
          </w:tcPr>
          <w:p w14:paraId="624884B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p w14:paraId="131783A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2</w:t>
            </w:r>
          </w:p>
        </w:tc>
        <w:tc>
          <w:tcPr>
            <w:tcW w:w="322" w:type="pct"/>
            <w:vMerge/>
            <w:tcBorders>
              <w:left w:val="single" w:sz="4" w:space="0" w:color="000000"/>
              <w:bottom w:val="single" w:sz="4" w:space="0" w:color="auto"/>
              <w:right w:val="single" w:sz="4" w:space="0" w:color="000000"/>
            </w:tcBorders>
            <w:shd w:val="clear" w:color="auto" w:fill="8DB3E2"/>
            <w:vAlign w:val="center"/>
          </w:tcPr>
          <w:p w14:paraId="082228C3" w14:textId="77777777" w:rsidR="005948C3" w:rsidRPr="00BB4E46" w:rsidRDefault="005948C3" w:rsidP="00FF539A">
            <w:pPr>
              <w:spacing w:after="0" w:line="240" w:lineRule="auto"/>
              <w:rPr>
                <w:rFonts w:ascii="Times New Roman" w:eastAsia="SimSun" w:hAnsi="Times New Roman"/>
              </w:rPr>
            </w:pPr>
          </w:p>
        </w:tc>
      </w:tr>
      <w:tr w:rsidR="005948C3" w:rsidRPr="00BB4E46" w14:paraId="08367C2D" w14:textId="77777777" w:rsidTr="00FF539A">
        <w:trPr>
          <w:trHeight w:val="134"/>
        </w:trPr>
        <w:tc>
          <w:tcPr>
            <w:tcW w:w="2580" w:type="pct"/>
            <w:vMerge w:val="restart"/>
            <w:tcBorders>
              <w:top w:val="single" w:sz="4" w:space="0" w:color="000000"/>
              <w:left w:val="single" w:sz="4" w:space="0" w:color="000000"/>
              <w:right w:val="single" w:sz="4" w:space="0" w:color="000000"/>
            </w:tcBorders>
          </w:tcPr>
          <w:p w14:paraId="2408A0DC"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p w14:paraId="7A0FDC07" w14:textId="77777777" w:rsidR="005948C3" w:rsidRPr="00BB4E46" w:rsidRDefault="005948C3" w:rsidP="00FF539A">
            <w:pPr>
              <w:tabs>
                <w:tab w:val="left" w:pos="2746"/>
              </w:tabs>
              <w:spacing w:after="0" w:line="240" w:lineRule="auto"/>
              <w:contextualSpacing/>
              <w:rPr>
                <w:rFonts w:ascii="Times New Roman" w:eastAsia="SimSun" w:hAnsi="Times New Roman"/>
                <w:bCs/>
                <w:sz w:val="24"/>
                <w:szCs w:val="24"/>
                <w:lang w:eastAsia="zh-CN"/>
              </w:rPr>
            </w:pPr>
            <w:r w:rsidRPr="00BB4E46">
              <w:rPr>
                <w:rFonts w:ascii="Times New Roman" w:eastAsia="SimSun" w:hAnsi="Times New Roman"/>
                <w:b/>
                <w:sz w:val="24"/>
                <w:szCs w:val="24"/>
              </w:rPr>
              <w:t>Тем 1.</w:t>
            </w:r>
            <w:proofErr w:type="gramStart"/>
            <w:r w:rsidRPr="00BB4E46">
              <w:rPr>
                <w:rFonts w:ascii="Times New Roman" w:eastAsia="SimSun" w:hAnsi="Times New Roman"/>
                <w:b/>
                <w:sz w:val="24"/>
                <w:szCs w:val="24"/>
              </w:rPr>
              <w:t>2.</w:t>
            </w:r>
            <w:r w:rsidRPr="00BB4E46">
              <w:rPr>
                <w:rFonts w:ascii="Times New Roman" w:eastAsia="SimSun" w:hAnsi="Times New Roman"/>
                <w:bCs/>
                <w:sz w:val="24"/>
                <w:szCs w:val="24"/>
                <w:lang w:eastAsia="zh-CN"/>
              </w:rPr>
              <w:t>Технология</w:t>
            </w:r>
            <w:proofErr w:type="gramEnd"/>
            <w:r w:rsidRPr="00BB4E46">
              <w:rPr>
                <w:rFonts w:ascii="Times New Roman" w:eastAsia="SimSun" w:hAnsi="Times New Roman"/>
                <w:bCs/>
                <w:sz w:val="24"/>
                <w:szCs w:val="24"/>
                <w:lang w:eastAsia="zh-CN"/>
              </w:rPr>
              <w:t xml:space="preserve"> обработки на фрезерных станках.</w:t>
            </w:r>
          </w:p>
          <w:p w14:paraId="4D78FD04" w14:textId="77777777" w:rsidR="005948C3" w:rsidRPr="00BB4E46" w:rsidRDefault="005948C3" w:rsidP="00FF539A">
            <w:pPr>
              <w:tabs>
                <w:tab w:val="left" w:pos="2746"/>
              </w:tabs>
              <w:spacing w:after="0" w:line="240" w:lineRule="auto"/>
              <w:contextualSpacing/>
              <w:rPr>
                <w:rFonts w:ascii="Times New Roman" w:eastAsia="SimSun" w:hAnsi="Times New Roman"/>
                <w:bCs/>
                <w:sz w:val="24"/>
                <w:szCs w:val="24"/>
              </w:rPr>
            </w:pPr>
          </w:p>
          <w:p w14:paraId="358F61B0" w14:textId="77777777" w:rsidR="005948C3" w:rsidRPr="00BB4E46" w:rsidRDefault="005948C3" w:rsidP="00FF539A">
            <w:pPr>
              <w:tabs>
                <w:tab w:val="left" w:pos="2746"/>
              </w:tabs>
              <w:spacing w:after="0" w:line="240" w:lineRule="auto"/>
              <w:contextualSpacing/>
              <w:rPr>
                <w:rFonts w:ascii="Times New Roman" w:eastAsia="SimSun" w:hAnsi="Times New Roman"/>
                <w:bCs/>
                <w:sz w:val="24"/>
                <w:szCs w:val="24"/>
              </w:rPr>
            </w:pPr>
          </w:p>
          <w:p w14:paraId="58A3719B"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p w14:paraId="114A2AE4"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p w14:paraId="655C2FA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tc>
        <w:tc>
          <w:tcPr>
            <w:tcW w:w="1803" w:type="pct"/>
            <w:tcBorders>
              <w:top w:val="single" w:sz="4" w:space="0" w:color="000000"/>
              <w:left w:val="single" w:sz="4" w:space="0" w:color="000000"/>
              <w:bottom w:val="single" w:sz="4" w:space="0" w:color="auto"/>
              <w:right w:val="single" w:sz="4" w:space="0" w:color="000000"/>
            </w:tcBorders>
            <w:hideMark/>
          </w:tcPr>
          <w:p w14:paraId="1C9D678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lang w:eastAsia="zh-CN"/>
              </w:rPr>
              <w:t xml:space="preserve">Содержание  </w:t>
            </w:r>
          </w:p>
        </w:tc>
        <w:tc>
          <w:tcPr>
            <w:tcW w:w="294" w:type="pct"/>
            <w:tcBorders>
              <w:top w:val="single" w:sz="4" w:space="0" w:color="000000"/>
              <w:left w:val="single" w:sz="4" w:space="0" w:color="000000"/>
              <w:bottom w:val="single" w:sz="4" w:space="0" w:color="auto"/>
              <w:right w:val="single" w:sz="4" w:space="0" w:color="000000"/>
            </w:tcBorders>
          </w:tcPr>
          <w:p w14:paraId="5D984BB3"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b/>
                <w:bCs/>
                <w:sz w:val="24"/>
                <w:szCs w:val="24"/>
              </w:rPr>
              <w:t xml:space="preserve">       6</w:t>
            </w:r>
          </w:p>
        </w:tc>
        <w:tc>
          <w:tcPr>
            <w:tcW w:w="322" w:type="pct"/>
            <w:vMerge w:val="restart"/>
            <w:tcBorders>
              <w:top w:val="single" w:sz="4" w:space="0" w:color="000000"/>
              <w:left w:val="single" w:sz="4" w:space="0" w:color="000000"/>
              <w:right w:val="single" w:sz="4" w:space="0" w:color="000000"/>
            </w:tcBorders>
          </w:tcPr>
          <w:p w14:paraId="369D06B1"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1168706"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846B90A"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6C356F8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t>2</w:t>
            </w:r>
          </w:p>
          <w:p w14:paraId="59045F0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17BEEA1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1228081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4CB44F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52216D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7D419A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0EE87E0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rPr>
              <w:t xml:space="preserve">           3</w:t>
            </w:r>
          </w:p>
        </w:tc>
      </w:tr>
      <w:tr w:rsidR="005948C3" w:rsidRPr="00BB4E46" w14:paraId="43E2CD11" w14:textId="77777777" w:rsidTr="00FF539A">
        <w:trPr>
          <w:trHeight w:val="418"/>
        </w:trPr>
        <w:tc>
          <w:tcPr>
            <w:tcW w:w="2580" w:type="pct"/>
            <w:vMerge/>
            <w:tcBorders>
              <w:left w:val="single" w:sz="4" w:space="0" w:color="000000"/>
              <w:right w:val="single" w:sz="4" w:space="0" w:color="000000"/>
            </w:tcBorders>
          </w:tcPr>
          <w:p w14:paraId="2D468A56"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tc>
        <w:tc>
          <w:tcPr>
            <w:tcW w:w="1803" w:type="pct"/>
            <w:tcBorders>
              <w:top w:val="single" w:sz="4" w:space="0" w:color="000000"/>
              <w:left w:val="single" w:sz="4" w:space="0" w:color="000000"/>
              <w:bottom w:val="single" w:sz="4" w:space="0" w:color="auto"/>
              <w:right w:val="single" w:sz="4" w:space="0" w:color="000000"/>
            </w:tcBorders>
          </w:tcPr>
          <w:p w14:paraId="0635E3B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Cs/>
                <w:sz w:val="24"/>
                <w:szCs w:val="24"/>
                <w:lang w:eastAsia="zh-CN"/>
              </w:rPr>
              <w:t>1.</w:t>
            </w:r>
            <w:r w:rsidRPr="00BB4E46">
              <w:rPr>
                <w:rFonts w:ascii="Times New Roman" w:eastAsia="SimSun" w:hAnsi="Times New Roman"/>
                <w:sz w:val="24"/>
                <w:szCs w:val="24"/>
                <w:lang w:eastAsia="zh-CN"/>
              </w:rPr>
              <w:t>Основные понятия о процессе фрезерования. Фрезерование попутное и встречное.</w:t>
            </w:r>
          </w:p>
          <w:p w14:paraId="5C6E324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2.Классификация фрез по назначению, конструкции. </w:t>
            </w:r>
          </w:p>
          <w:p w14:paraId="0A8BDA9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Элементы и углы различных типов фрез. </w:t>
            </w:r>
          </w:p>
          <w:p w14:paraId="324D6B9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4. Элементы режима резания при фрезерной обработке</w:t>
            </w:r>
          </w:p>
          <w:p w14:paraId="5F250AB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Назначение режимов резания при фрезеровании.</w:t>
            </w:r>
          </w:p>
        </w:tc>
        <w:tc>
          <w:tcPr>
            <w:tcW w:w="294" w:type="pct"/>
            <w:tcBorders>
              <w:top w:val="single" w:sz="4" w:space="0" w:color="000000"/>
              <w:left w:val="single" w:sz="4" w:space="0" w:color="000000"/>
              <w:bottom w:val="single" w:sz="4" w:space="0" w:color="auto"/>
              <w:right w:val="single" w:sz="4" w:space="0" w:color="000000"/>
            </w:tcBorders>
          </w:tcPr>
          <w:p w14:paraId="2B191BA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7D466AD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117ED65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49F2703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74C8FF2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DF11B9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tc>
        <w:tc>
          <w:tcPr>
            <w:tcW w:w="322" w:type="pct"/>
            <w:vMerge/>
            <w:tcBorders>
              <w:left w:val="single" w:sz="4" w:space="0" w:color="000000"/>
              <w:right w:val="single" w:sz="4" w:space="0" w:color="000000"/>
            </w:tcBorders>
          </w:tcPr>
          <w:p w14:paraId="05BD228A"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0F41173B" w14:textId="77777777" w:rsidTr="00FF539A">
        <w:trPr>
          <w:trHeight w:val="571"/>
        </w:trPr>
        <w:tc>
          <w:tcPr>
            <w:tcW w:w="2580" w:type="pct"/>
            <w:vMerge/>
            <w:tcBorders>
              <w:left w:val="single" w:sz="4" w:space="0" w:color="000000"/>
              <w:bottom w:val="single" w:sz="4" w:space="0" w:color="000000"/>
              <w:right w:val="single" w:sz="4" w:space="0" w:color="000000"/>
            </w:tcBorders>
          </w:tcPr>
          <w:p w14:paraId="6EE1E335"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tc>
        <w:tc>
          <w:tcPr>
            <w:tcW w:w="1803" w:type="pct"/>
            <w:tcBorders>
              <w:top w:val="single" w:sz="4" w:space="0" w:color="000000"/>
              <w:left w:val="single" w:sz="4" w:space="0" w:color="000000"/>
              <w:bottom w:val="single" w:sz="4" w:space="0" w:color="000000"/>
              <w:right w:val="single" w:sz="4" w:space="0" w:color="000000"/>
            </w:tcBorders>
          </w:tcPr>
          <w:p w14:paraId="6AD666E1"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№2</w:t>
            </w:r>
          </w:p>
          <w:p w14:paraId="3E35C50B" w14:textId="77777777" w:rsidR="005948C3" w:rsidRPr="00BB4E46" w:rsidRDefault="005948C3" w:rsidP="00FF539A">
            <w:pPr>
              <w:tabs>
                <w:tab w:val="left" w:pos="916"/>
                <w:tab w:val="left" w:pos="1832"/>
                <w:tab w:val="left" w:pos="274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
                <w:sz w:val="24"/>
                <w:szCs w:val="24"/>
                <w:lang w:eastAsia="zh-CN"/>
              </w:rPr>
            </w:pPr>
            <w:r w:rsidRPr="00BB4E46">
              <w:rPr>
                <w:rFonts w:ascii="Times New Roman" w:eastAsia="SimSun" w:hAnsi="Times New Roman"/>
                <w:lang w:eastAsia="zh-CN"/>
              </w:rPr>
              <w:t>Назначить режимы резания при фрезеровании.</w:t>
            </w:r>
          </w:p>
        </w:tc>
        <w:tc>
          <w:tcPr>
            <w:tcW w:w="294" w:type="pct"/>
            <w:tcBorders>
              <w:top w:val="single" w:sz="4" w:space="0" w:color="000000"/>
              <w:left w:val="single" w:sz="4" w:space="0" w:color="000000"/>
              <w:bottom w:val="single" w:sz="4" w:space="0" w:color="000000"/>
              <w:right w:val="single" w:sz="4" w:space="0" w:color="000000"/>
            </w:tcBorders>
          </w:tcPr>
          <w:p w14:paraId="2FD501DA"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19B4CD48" w14:textId="77777777" w:rsidR="005948C3" w:rsidRPr="00BB4E46" w:rsidRDefault="005948C3" w:rsidP="00FF539A">
            <w:pPr>
              <w:tabs>
                <w:tab w:val="left" w:pos="2746"/>
              </w:tabs>
              <w:spacing w:after="0" w:line="240" w:lineRule="auto"/>
              <w:contextualSpacing/>
              <w:rPr>
                <w:rFonts w:ascii="Times New Roman" w:eastAsia="SimSun" w:hAnsi="Times New Roman"/>
                <w:b/>
                <w:bCs/>
                <w:szCs w:val="24"/>
              </w:rPr>
            </w:pPr>
            <w:r w:rsidRPr="00BB4E46">
              <w:rPr>
                <w:rFonts w:ascii="Times New Roman" w:eastAsia="SimSun" w:hAnsi="Times New Roman"/>
                <w:b/>
                <w:bCs/>
                <w:szCs w:val="24"/>
              </w:rPr>
              <w:t xml:space="preserve">        2</w:t>
            </w:r>
          </w:p>
        </w:tc>
        <w:tc>
          <w:tcPr>
            <w:tcW w:w="322" w:type="pct"/>
            <w:vMerge/>
            <w:tcBorders>
              <w:left w:val="single" w:sz="4" w:space="0" w:color="000000"/>
              <w:bottom w:val="single" w:sz="4" w:space="0" w:color="000000"/>
              <w:right w:val="single" w:sz="4" w:space="0" w:color="000000"/>
            </w:tcBorders>
          </w:tcPr>
          <w:p w14:paraId="483408C4"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05116373" w14:textId="77777777" w:rsidTr="00FF539A">
        <w:trPr>
          <w:trHeight w:val="570"/>
        </w:trPr>
        <w:tc>
          <w:tcPr>
            <w:tcW w:w="2580" w:type="pct"/>
            <w:vMerge/>
            <w:tcBorders>
              <w:left w:val="single" w:sz="4" w:space="0" w:color="000000"/>
              <w:bottom w:val="single" w:sz="4" w:space="0" w:color="000000"/>
              <w:right w:val="single" w:sz="4" w:space="0" w:color="000000"/>
            </w:tcBorders>
          </w:tcPr>
          <w:p w14:paraId="4F24E59C"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tc>
        <w:tc>
          <w:tcPr>
            <w:tcW w:w="1803" w:type="pct"/>
            <w:tcBorders>
              <w:top w:val="single" w:sz="4" w:space="0" w:color="000000"/>
              <w:left w:val="single" w:sz="4" w:space="0" w:color="000000"/>
              <w:bottom w:val="single" w:sz="4" w:space="0" w:color="000000"/>
              <w:right w:val="single" w:sz="4" w:space="0" w:color="000000"/>
            </w:tcBorders>
          </w:tcPr>
          <w:p w14:paraId="55896DD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
                <w:sz w:val="24"/>
                <w:szCs w:val="24"/>
                <w:lang w:eastAsia="zh-CN"/>
              </w:rPr>
              <w:t>Лабораторная работа №</w:t>
            </w:r>
            <w:r w:rsidRPr="00BB4E46">
              <w:rPr>
                <w:rFonts w:ascii="Times New Roman" w:eastAsia="SimSun" w:hAnsi="Times New Roman"/>
                <w:sz w:val="24"/>
                <w:szCs w:val="24"/>
                <w:lang w:eastAsia="zh-CN"/>
              </w:rPr>
              <w:t>3 Элементы и углы различных типов фрез.</w:t>
            </w:r>
          </w:p>
        </w:tc>
        <w:tc>
          <w:tcPr>
            <w:tcW w:w="294" w:type="pct"/>
            <w:tcBorders>
              <w:top w:val="single" w:sz="4" w:space="0" w:color="000000"/>
              <w:left w:val="single" w:sz="4" w:space="0" w:color="000000"/>
              <w:bottom w:val="single" w:sz="4" w:space="0" w:color="000000"/>
              <w:right w:val="single" w:sz="4" w:space="0" w:color="000000"/>
            </w:tcBorders>
          </w:tcPr>
          <w:p w14:paraId="14476E4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tc>
        <w:tc>
          <w:tcPr>
            <w:tcW w:w="322" w:type="pct"/>
            <w:vMerge/>
            <w:tcBorders>
              <w:left w:val="single" w:sz="4" w:space="0" w:color="000000"/>
              <w:bottom w:val="single" w:sz="4" w:space="0" w:color="000000"/>
              <w:right w:val="single" w:sz="4" w:space="0" w:color="000000"/>
            </w:tcBorders>
            <w:shd w:val="clear" w:color="auto" w:fill="auto"/>
          </w:tcPr>
          <w:p w14:paraId="135D8058"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1D0D83C3" w14:textId="77777777" w:rsidTr="00FF539A">
        <w:trPr>
          <w:trHeight w:val="296"/>
        </w:trPr>
        <w:tc>
          <w:tcPr>
            <w:tcW w:w="2580" w:type="pct"/>
            <w:vMerge w:val="restart"/>
            <w:tcBorders>
              <w:top w:val="single" w:sz="4" w:space="0" w:color="000000"/>
              <w:left w:val="single" w:sz="4" w:space="0" w:color="000000"/>
              <w:right w:val="single" w:sz="4" w:space="0" w:color="000000"/>
            </w:tcBorders>
          </w:tcPr>
          <w:p w14:paraId="0720DE1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rPr>
              <w:t>Тема 1.3. Технология обработки на шлифовальных станках.</w:t>
            </w:r>
          </w:p>
        </w:tc>
        <w:tc>
          <w:tcPr>
            <w:tcW w:w="1803" w:type="pct"/>
            <w:tcBorders>
              <w:top w:val="single" w:sz="4" w:space="0" w:color="000000"/>
              <w:left w:val="single" w:sz="4" w:space="0" w:color="000000"/>
              <w:bottom w:val="single" w:sz="4" w:space="0" w:color="auto"/>
              <w:right w:val="single" w:sz="4" w:space="0" w:color="000000"/>
            </w:tcBorders>
            <w:hideMark/>
          </w:tcPr>
          <w:p w14:paraId="12F4CB6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
                <w:sz w:val="24"/>
                <w:szCs w:val="24"/>
                <w:lang w:eastAsia="zh-CN"/>
              </w:rPr>
              <w:t xml:space="preserve">Содержание  </w:t>
            </w:r>
          </w:p>
        </w:tc>
        <w:tc>
          <w:tcPr>
            <w:tcW w:w="294" w:type="pct"/>
            <w:tcBorders>
              <w:top w:val="single" w:sz="4" w:space="0" w:color="000000"/>
              <w:left w:val="single" w:sz="4" w:space="0" w:color="000000"/>
              <w:bottom w:val="single" w:sz="4" w:space="0" w:color="auto"/>
              <w:right w:val="single" w:sz="4" w:space="0" w:color="000000"/>
            </w:tcBorders>
          </w:tcPr>
          <w:p w14:paraId="542B3CD3"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rPr>
              <w:t>4</w:t>
            </w:r>
          </w:p>
        </w:tc>
        <w:tc>
          <w:tcPr>
            <w:tcW w:w="322" w:type="pct"/>
            <w:vMerge w:val="restart"/>
            <w:tcBorders>
              <w:top w:val="single" w:sz="4" w:space="0" w:color="000000"/>
              <w:left w:val="single" w:sz="4" w:space="0" w:color="000000"/>
              <w:right w:val="single" w:sz="4" w:space="0" w:color="000000"/>
            </w:tcBorders>
          </w:tcPr>
          <w:p w14:paraId="19C95CC5"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5CF8BD8B"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D8C5E6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rPr>
              <w:t xml:space="preserve">             2</w:t>
            </w:r>
          </w:p>
        </w:tc>
      </w:tr>
      <w:tr w:rsidR="005948C3" w:rsidRPr="00BB4E46" w14:paraId="3A4467B3" w14:textId="77777777" w:rsidTr="00FF539A">
        <w:trPr>
          <w:trHeight w:val="1250"/>
        </w:trPr>
        <w:tc>
          <w:tcPr>
            <w:tcW w:w="2580" w:type="pct"/>
            <w:vMerge/>
            <w:tcBorders>
              <w:left w:val="single" w:sz="4" w:space="0" w:color="000000"/>
              <w:right w:val="single" w:sz="4" w:space="0" w:color="000000"/>
            </w:tcBorders>
          </w:tcPr>
          <w:p w14:paraId="2A847F1F"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tc>
        <w:tc>
          <w:tcPr>
            <w:tcW w:w="1803" w:type="pct"/>
            <w:tcBorders>
              <w:top w:val="single" w:sz="4" w:space="0" w:color="auto"/>
              <w:left w:val="single" w:sz="4" w:space="0" w:color="000000"/>
              <w:bottom w:val="single" w:sz="4" w:space="0" w:color="auto"/>
              <w:right w:val="single" w:sz="4" w:space="0" w:color="000000"/>
            </w:tcBorders>
            <w:hideMark/>
          </w:tcPr>
          <w:p w14:paraId="380D935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1.Основные понятия о процессе шлифования.</w:t>
            </w:r>
          </w:p>
          <w:p w14:paraId="7BDA4A9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Виды шлифовальных кругов и сегментов.</w:t>
            </w:r>
          </w:p>
          <w:p w14:paraId="006C88D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Способы правки шлифовальных кругов.</w:t>
            </w:r>
          </w:p>
          <w:p w14:paraId="5EC9FE2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2 Виды шлифования</w:t>
            </w:r>
          </w:p>
          <w:p w14:paraId="0628603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Режимы резания при различных видах шлифования.</w:t>
            </w:r>
          </w:p>
          <w:p w14:paraId="5600ADF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p>
        </w:tc>
        <w:tc>
          <w:tcPr>
            <w:tcW w:w="294" w:type="pct"/>
            <w:tcBorders>
              <w:top w:val="single" w:sz="4" w:space="0" w:color="auto"/>
              <w:left w:val="single" w:sz="4" w:space="0" w:color="000000"/>
              <w:bottom w:val="single" w:sz="4" w:space="0" w:color="auto"/>
              <w:right w:val="single" w:sz="4" w:space="0" w:color="000000"/>
            </w:tcBorders>
          </w:tcPr>
          <w:p w14:paraId="731EEA9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0419B6F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698CBFA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7A0492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3B23F3FA"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tc>
        <w:tc>
          <w:tcPr>
            <w:tcW w:w="322" w:type="pct"/>
            <w:vMerge/>
            <w:tcBorders>
              <w:left w:val="single" w:sz="4" w:space="0" w:color="000000"/>
              <w:bottom w:val="single" w:sz="4" w:space="0" w:color="auto"/>
              <w:right w:val="single" w:sz="4" w:space="0" w:color="000000"/>
            </w:tcBorders>
          </w:tcPr>
          <w:p w14:paraId="6D53933C"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5ED82288" w14:textId="77777777" w:rsidTr="00FF539A">
        <w:trPr>
          <w:trHeight w:val="386"/>
        </w:trPr>
        <w:tc>
          <w:tcPr>
            <w:tcW w:w="4384" w:type="pct"/>
            <w:gridSpan w:val="2"/>
            <w:tcBorders>
              <w:top w:val="single" w:sz="4" w:space="0" w:color="000000"/>
              <w:left w:val="single" w:sz="4" w:space="0" w:color="000000"/>
              <w:right w:val="single" w:sz="4" w:space="0" w:color="000000"/>
            </w:tcBorders>
          </w:tcPr>
          <w:p w14:paraId="6D4AFE17"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Самостоятельная работа.  </w:t>
            </w:r>
          </w:p>
          <w:p w14:paraId="71029DC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lang w:eastAsia="zh-CN"/>
              </w:rPr>
              <w:t xml:space="preserve">Темы для самостоятельного изучения:                                                                                                                           </w:t>
            </w:r>
          </w:p>
          <w:p w14:paraId="0C6CE5F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1.Материалы для изготовления шлифовальных кругов.</w:t>
            </w:r>
          </w:p>
          <w:p w14:paraId="48BE1D0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2.Свойства шлифовальных кругов, классы точности и классы неуравновешенности.</w:t>
            </w:r>
          </w:p>
          <w:p w14:paraId="406B69A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3.Маркировка шлифовального круга. Выбор шлифовального круга по условиям обработки.</w:t>
            </w:r>
          </w:p>
        </w:tc>
        <w:tc>
          <w:tcPr>
            <w:tcW w:w="294" w:type="pct"/>
            <w:tcBorders>
              <w:top w:val="single" w:sz="4" w:space="0" w:color="000000"/>
              <w:left w:val="single" w:sz="4" w:space="0" w:color="000000"/>
              <w:bottom w:val="single" w:sz="4" w:space="0" w:color="auto"/>
              <w:right w:val="single" w:sz="4" w:space="0" w:color="000000"/>
            </w:tcBorders>
          </w:tcPr>
          <w:p w14:paraId="73C13801"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568E86BB"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4</w:t>
            </w:r>
          </w:p>
        </w:tc>
        <w:tc>
          <w:tcPr>
            <w:tcW w:w="322" w:type="pct"/>
            <w:tcBorders>
              <w:top w:val="single" w:sz="4" w:space="0" w:color="000000"/>
              <w:left w:val="single" w:sz="4" w:space="0" w:color="000000"/>
              <w:right w:val="single" w:sz="4" w:space="0" w:color="000000"/>
            </w:tcBorders>
          </w:tcPr>
          <w:p w14:paraId="34D3A441"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6510FCE"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3</w:t>
            </w:r>
          </w:p>
        </w:tc>
      </w:tr>
      <w:tr w:rsidR="005948C3" w:rsidRPr="00BB4E46" w14:paraId="1D2DBCFB" w14:textId="77777777" w:rsidTr="00FF539A">
        <w:trPr>
          <w:trHeight w:val="386"/>
        </w:trPr>
        <w:tc>
          <w:tcPr>
            <w:tcW w:w="4384" w:type="pct"/>
            <w:gridSpan w:val="2"/>
            <w:tcBorders>
              <w:top w:val="single" w:sz="4" w:space="0" w:color="000000"/>
              <w:left w:val="single" w:sz="4" w:space="0" w:color="000000"/>
              <w:right w:val="single" w:sz="4" w:space="0" w:color="000000"/>
            </w:tcBorders>
          </w:tcPr>
          <w:p w14:paraId="24B1AD4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Cs/>
                <w:sz w:val="24"/>
                <w:szCs w:val="24"/>
                <w:lang w:eastAsia="zh-CN"/>
              </w:rPr>
              <w:t>Проверка и анализ результатов самостоятельной работы.</w:t>
            </w:r>
          </w:p>
          <w:p w14:paraId="4F521A0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№3</w:t>
            </w:r>
            <w:r w:rsidRPr="00BB4E46">
              <w:rPr>
                <w:rFonts w:ascii="Times New Roman" w:eastAsia="Calibri" w:hAnsi="Times New Roman"/>
                <w:sz w:val="24"/>
                <w:szCs w:val="24"/>
              </w:rPr>
              <w:t>Расшифровать маркировку шлифовального круга</w:t>
            </w:r>
          </w:p>
        </w:tc>
        <w:tc>
          <w:tcPr>
            <w:tcW w:w="294" w:type="pct"/>
            <w:tcBorders>
              <w:top w:val="single" w:sz="4" w:space="0" w:color="000000"/>
              <w:left w:val="single" w:sz="4" w:space="0" w:color="000000"/>
              <w:bottom w:val="single" w:sz="4" w:space="0" w:color="auto"/>
              <w:right w:val="single" w:sz="4" w:space="0" w:color="000000"/>
            </w:tcBorders>
          </w:tcPr>
          <w:p w14:paraId="1BBE053E"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63DBEEEB"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2</w:t>
            </w:r>
          </w:p>
        </w:tc>
        <w:tc>
          <w:tcPr>
            <w:tcW w:w="322" w:type="pct"/>
            <w:tcBorders>
              <w:top w:val="single" w:sz="4" w:space="0" w:color="000000"/>
              <w:left w:val="single" w:sz="4" w:space="0" w:color="000000"/>
              <w:right w:val="single" w:sz="4" w:space="0" w:color="000000"/>
            </w:tcBorders>
          </w:tcPr>
          <w:p w14:paraId="07698D95"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769494B"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3</w:t>
            </w:r>
          </w:p>
        </w:tc>
      </w:tr>
      <w:tr w:rsidR="005948C3" w:rsidRPr="00BB4E46" w14:paraId="1E257D81" w14:textId="77777777" w:rsidTr="00FF539A">
        <w:trPr>
          <w:trHeight w:val="386"/>
        </w:trPr>
        <w:tc>
          <w:tcPr>
            <w:tcW w:w="2580" w:type="pct"/>
            <w:tcBorders>
              <w:top w:val="single" w:sz="4" w:space="0" w:color="000000"/>
              <w:left w:val="single" w:sz="4" w:space="0" w:color="000000"/>
              <w:right w:val="single" w:sz="4" w:space="0" w:color="000000"/>
            </w:tcBorders>
          </w:tcPr>
          <w:p w14:paraId="7EB7B109" w14:textId="77777777" w:rsidR="005948C3" w:rsidRPr="00BB4E46" w:rsidRDefault="005948C3" w:rsidP="00FF539A">
            <w:pPr>
              <w:spacing w:after="0" w:line="240" w:lineRule="auto"/>
              <w:rPr>
                <w:rFonts w:ascii="Times New Roman" w:hAnsi="Times New Roman"/>
                <w:b/>
                <w:sz w:val="24"/>
                <w:szCs w:val="24"/>
              </w:rPr>
            </w:pPr>
            <w:r w:rsidRPr="00BB4E46">
              <w:rPr>
                <w:rFonts w:ascii="Times New Roman" w:eastAsia="SimSun" w:hAnsi="Times New Roman"/>
                <w:b/>
                <w:sz w:val="24"/>
                <w:szCs w:val="24"/>
                <w:lang w:eastAsia="zh-CN"/>
              </w:rPr>
              <w:t xml:space="preserve">Раздел </w:t>
            </w:r>
            <w:proofErr w:type="gramStart"/>
            <w:r w:rsidRPr="00BB4E46">
              <w:rPr>
                <w:rFonts w:ascii="Times New Roman" w:eastAsia="SimSun" w:hAnsi="Times New Roman"/>
                <w:b/>
                <w:sz w:val="24"/>
                <w:szCs w:val="24"/>
                <w:lang w:eastAsia="zh-CN"/>
              </w:rPr>
              <w:t>2.</w:t>
            </w:r>
            <w:r w:rsidRPr="00BB4E46">
              <w:rPr>
                <w:rFonts w:ascii="Times New Roman" w:hAnsi="Times New Roman"/>
                <w:bCs/>
                <w:sz w:val="24"/>
                <w:szCs w:val="24"/>
              </w:rPr>
              <w:t>Технологические</w:t>
            </w:r>
            <w:proofErr w:type="gramEnd"/>
            <w:r w:rsidRPr="00BB4E46">
              <w:rPr>
                <w:rFonts w:ascii="Times New Roman" w:hAnsi="Times New Roman"/>
                <w:bCs/>
                <w:sz w:val="24"/>
                <w:szCs w:val="24"/>
              </w:rPr>
              <w:t xml:space="preserve"> процессы изготовления деталей</w:t>
            </w:r>
            <w:r w:rsidRPr="00BB4E46">
              <w:rPr>
                <w:rFonts w:ascii="Times New Roman" w:hAnsi="Times New Roman"/>
                <w:b/>
                <w:sz w:val="24"/>
                <w:szCs w:val="24"/>
              </w:rPr>
              <w:t>.</w:t>
            </w:r>
          </w:p>
        </w:tc>
        <w:tc>
          <w:tcPr>
            <w:tcW w:w="1803" w:type="pct"/>
            <w:tcBorders>
              <w:top w:val="single" w:sz="4" w:space="0" w:color="000000"/>
              <w:left w:val="single" w:sz="4" w:space="0" w:color="000000"/>
              <w:bottom w:val="single" w:sz="4" w:space="0" w:color="auto"/>
              <w:right w:val="single" w:sz="4" w:space="0" w:color="000000"/>
            </w:tcBorders>
          </w:tcPr>
          <w:p w14:paraId="680FADE3"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p w14:paraId="3C8ED4FA"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p w14:paraId="4E8D49CB"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tc>
        <w:tc>
          <w:tcPr>
            <w:tcW w:w="294" w:type="pct"/>
            <w:tcBorders>
              <w:top w:val="single" w:sz="4" w:space="0" w:color="000000"/>
              <w:left w:val="single" w:sz="4" w:space="0" w:color="000000"/>
              <w:bottom w:val="single" w:sz="4" w:space="0" w:color="auto"/>
              <w:right w:val="single" w:sz="4" w:space="0" w:color="000000"/>
            </w:tcBorders>
          </w:tcPr>
          <w:p w14:paraId="1D54DBD2"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54</w:t>
            </w:r>
          </w:p>
        </w:tc>
        <w:tc>
          <w:tcPr>
            <w:tcW w:w="322" w:type="pct"/>
            <w:tcBorders>
              <w:top w:val="single" w:sz="4" w:space="0" w:color="000000"/>
              <w:left w:val="single" w:sz="4" w:space="0" w:color="000000"/>
              <w:right w:val="single" w:sz="4" w:space="0" w:color="000000"/>
            </w:tcBorders>
          </w:tcPr>
          <w:p w14:paraId="5B81D06B"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66E93242" w14:textId="77777777" w:rsidTr="00FF539A">
        <w:trPr>
          <w:trHeight w:val="386"/>
        </w:trPr>
        <w:tc>
          <w:tcPr>
            <w:tcW w:w="2580" w:type="pct"/>
            <w:tcBorders>
              <w:top w:val="single" w:sz="4" w:space="0" w:color="000000"/>
              <w:left w:val="single" w:sz="4" w:space="0" w:color="000000"/>
              <w:right w:val="single" w:sz="4" w:space="0" w:color="000000"/>
            </w:tcBorders>
          </w:tcPr>
          <w:p w14:paraId="1F4C6F2B"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eastAsia="SimSun" w:hAnsi="Times New Roman"/>
                <w:b/>
                <w:sz w:val="24"/>
                <w:szCs w:val="24"/>
                <w:lang w:eastAsia="zh-CN"/>
              </w:rPr>
              <w:t>Обязательная аудиторная учебная нагрузка обучающегося</w:t>
            </w:r>
          </w:p>
        </w:tc>
        <w:tc>
          <w:tcPr>
            <w:tcW w:w="1803" w:type="pct"/>
            <w:tcBorders>
              <w:top w:val="single" w:sz="4" w:space="0" w:color="000000"/>
              <w:left w:val="single" w:sz="4" w:space="0" w:color="000000"/>
              <w:bottom w:val="single" w:sz="4" w:space="0" w:color="auto"/>
              <w:right w:val="single" w:sz="4" w:space="0" w:color="000000"/>
            </w:tcBorders>
          </w:tcPr>
          <w:p w14:paraId="52518C07"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p w14:paraId="1D75C65B"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tc>
        <w:tc>
          <w:tcPr>
            <w:tcW w:w="294" w:type="pct"/>
            <w:tcBorders>
              <w:top w:val="single" w:sz="4" w:space="0" w:color="000000"/>
              <w:left w:val="single" w:sz="4" w:space="0" w:color="000000"/>
              <w:bottom w:val="single" w:sz="4" w:space="0" w:color="auto"/>
              <w:right w:val="single" w:sz="4" w:space="0" w:color="000000"/>
            </w:tcBorders>
          </w:tcPr>
          <w:p w14:paraId="4A47546B"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50</w:t>
            </w:r>
          </w:p>
        </w:tc>
        <w:tc>
          <w:tcPr>
            <w:tcW w:w="322" w:type="pct"/>
            <w:tcBorders>
              <w:top w:val="single" w:sz="4" w:space="0" w:color="000000"/>
              <w:left w:val="single" w:sz="4" w:space="0" w:color="000000"/>
              <w:right w:val="single" w:sz="4" w:space="0" w:color="000000"/>
            </w:tcBorders>
          </w:tcPr>
          <w:p w14:paraId="2D7E7207"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10CA2755" w14:textId="77777777" w:rsidTr="00FF539A">
        <w:trPr>
          <w:trHeight w:val="386"/>
        </w:trPr>
        <w:tc>
          <w:tcPr>
            <w:tcW w:w="2580" w:type="pct"/>
            <w:vMerge w:val="restart"/>
            <w:tcBorders>
              <w:top w:val="single" w:sz="4" w:space="0" w:color="000000"/>
              <w:left w:val="single" w:sz="4" w:space="0" w:color="000000"/>
              <w:right w:val="single" w:sz="4" w:space="0" w:color="000000"/>
            </w:tcBorders>
          </w:tcPr>
          <w:p w14:paraId="1B3A0544"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eastAsia="SimSun" w:hAnsi="Times New Roman"/>
                <w:b/>
                <w:sz w:val="24"/>
                <w:szCs w:val="24"/>
              </w:rPr>
              <w:t>Тема 2.1</w:t>
            </w:r>
            <w:r w:rsidRPr="00BB4E46">
              <w:rPr>
                <w:rFonts w:ascii="Times New Roman" w:hAnsi="Times New Roman"/>
                <w:sz w:val="24"/>
                <w:szCs w:val="24"/>
              </w:rPr>
              <w:t xml:space="preserve"> Понятие о производственном и технологическом процессе</w:t>
            </w:r>
          </w:p>
        </w:tc>
        <w:tc>
          <w:tcPr>
            <w:tcW w:w="1803" w:type="pct"/>
            <w:tcBorders>
              <w:top w:val="single" w:sz="4" w:space="0" w:color="000000"/>
              <w:left w:val="single" w:sz="4" w:space="0" w:color="000000"/>
              <w:bottom w:val="single" w:sz="4" w:space="0" w:color="auto"/>
              <w:right w:val="single" w:sz="4" w:space="0" w:color="000000"/>
            </w:tcBorders>
          </w:tcPr>
          <w:p w14:paraId="1BE8BBC6"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r w:rsidRPr="00BB4E46">
              <w:rPr>
                <w:rFonts w:ascii="Times New Roman" w:eastAsia="SimSun" w:hAnsi="Times New Roman"/>
                <w:b/>
                <w:szCs w:val="24"/>
                <w:lang w:eastAsia="zh-CN"/>
              </w:rPr>
              <w:t xml:space="preserve">Содержание  </w:t>
            </w:r>
          </w:p>
        </w:tc>
        <w:tc>
          <w:tcPr>
            <w:tcW w:w="294" w:type="pct"/>
            <w:tcBorders>
              <w:top w:val="single" w:sz="4" w:space="0" w:color="000000"/>
              <w:left w:val="single" w:sz="4" w:space="0" w:color="000000"/>
              <w:bottom w:val="single" w:sz="4" w:space="0" w:color="auto"/>
              <w:right w:val="single" w:sz="4" w:space="0" w:color="000000"/>
            </w:tcBorders>
          </w:tcPr>
          <w:p w14:paraId="4A786C00"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4</w:t>
            </w:r>
          </w:p>
        </w:tc>
        <w:tc>
          <w:tcPr>
            <w:tcW w:w="322" w:type="pct"/>
            <w:vMerge w:val="restart"/>
            <w:tcBorders>
              <w:top w:val="single" w:sz="4" w:space="0" w:color="000000"/>
              <w:left w:val="single" w:sz="4" w:space="0" w:color="000000"/>
              <w:right w:val="single" w:sz="4" w:space="0" w:color="000000"/>
            </w:tcBorders>
          </w:tcPr>
          <w:p w14:paraId="08D42A60"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E6A475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5E3FC3B9"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p>
          <w:p w14:paraId="4F44785B"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r w:rsidRPr="00BB4E46">
              <w:rPr>
                <w:rFonts w:ascii="Times New Roman" w:eastAsia="SimSun" w:hAnsi="Times New Roman"/>
              </w:rPr>
              <w:t>2</w:t>
            </w:r>
          </w:p>
        </w:tc>
      </w:tr>
      <w:tr w:rsidR="005948C3" w:rsidRPr="00BB4E46" w14:paraId="12901263" w14:textId="77777777" w:rsidTr="00FF539A">
        <w:trPr>
          <w:trHeight w:val="386"/>
        </w:trPr>
        <w:tc>
          <w:tcPr>
            <w:tcW w:w="2580" w:type="pct"/>
            <w:vMerge/>
            <w:tcBorders>
              <w:left w:val="single" w:sz="4" w:space="0" w:color="000000"/>
              <w:right w:val="single" w:sz="4" w:space="0" w:color="000000"/>
            </w:tcBorders>
          </w:tcPr>
          <w:p w14:paraId="3653AD6A"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43308490" w14:textId="77777777" w:rsidR="005948C3" w:rsidRPr="00BB4E46" w:rsidRDefault="005948C3" w:rsidP="00FF539A">
            <w:pPr>
              <w:tabs>
                <w:tab w:val="left" w:pos="2746"/>
              </w:tabs>
              <w:spacing w:after="0" w:line="240" w:lineRule="auto"/>
              <w:contextualSpacing/>
              <w:rPr>
                <w:rFonts w:ascii="Times New Roman" w:hAnsi="Times New Roman"/>
                <w:color w:val="000000"/>
                <w:sz w:val="28"/>
                <w:szCs w:val="28"/>
              </w:rPr>
            </w:pPr>
            <w:r w:rsidRPr="00BB4E46">
              <w:rPr>
                <w:rFonts w:ascii="Times New Roman" w:hAnsi="Times New Roman"/>
                <w:sz w:val="24"/>
                <w:szCs w:val="24"/>
              </w:rPr>
              <w:t xml:space="preserve">1.Понятие о производственном процессе. Типы производства: единичное, серийное и массовое                                                              2. Понятие о технологическом процессе. Технологическая операция; </w:t>
            </w:r>
            <w:proofErr w:type="spellStart"/>
            <w:r w:rsidRPr="00BB4E46">
              <w:rPr>
                <w:rFonts w:ascii="Times New Roman" w:hAnsi="Times New Roman"/>
                <w:sz w:val="24"/>
                <w:szCs w:val="24"/>
              </w:rPr>
              <w:t>установ</w:t>
            </w:r>
            <w:proofErr w:type="spellEnd"/>
            <w:r w:rsidRPr="00BB4E46">
              <w:rPr>
                <w:rFonts w:ascii="Times New Roman" w:hAnsi="Times New Roman"/>
                <w:sz w:val="24"/>
                <w:szCs w:val="24"/>
              </w:rPr>
              <w:t>; позиция; технологический переход; рабочий ход; вспомогательный ход; проход; число рабочих ходов.</w:t>
            </w:r>
          </w:p>
          <w:p w14:paraId="375A65F9" w14:textId="77777777" w:rsidR="005948C3" w:rsidRPr="00BB4E46" w:rsidRDefault="005948C3" w:rsidP="00FF539A">
            <w:pPr>
              <w:tabs>
                <w:tab w:val="left" w:pos="2746"/>
              </w:tabs>
              <w:spacing w:after="0" w:line="240" w:lineRule="auto"/>
              <w:contextualSpacing/>
              <w:rPr>
                <w:rFonts w:ascii="Times New Roman" w:eastAsia="SimSun" w:hAnsi="Times New Roman"/>
                <w:b/>
                <w:szCs w:val="24"/>
                <w:lang w:eastAsia="zh-CN"/>
              </w:rPr>
            </w:pPr>
          </w:p>
        </w:tc>
        <w:tc>
          <w:tcPr>
            <w:tcW w:w="294" w:type="pct"/>
            <w:tcBorders>
              <w:top w:val="single" w:sz="4" w:space="0" w:color="000000"/>
              <w:left w:val="single" w:sz="4" w:space="0" w:color="000000"/>
              <w:bottom w:val="single" w:sz="4" w:space="0" w:color="auto"/>
              <w:right w:val="single" w:sz="4" w:space="0" w:color="000000"/>
            </w:tcBorders>
          </w:tcPr>
          <w:p w14:paraId="2206DD3F"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7C6280EA"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69F898B3"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0107096F"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0601AB37"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tc>
        <w:tc>
          <w:tcPr>
            <w:tcW w:w="322" w:type="pct"/>
            <w:vMerge/>
            <w:tcBorders>
              <w:left w:val="single" w:sz="4" w:space="0" w:color="000000"/>
              <w:right w:val="single" w:sz="4" w:space="0" w:color="000000"/>
            </w:tcBorders>
          </w:tcPr>
          <w:p w14:paraId="0911FFD4"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p>
        </w:tc>
      </w:tr>
      <w:tr w:rsidR="005948C3" w:rsidRPr="00BB4E46" w14:paraId="2FDA0B67" w14:textId="77777777" w:rsidTr="00FF539A">
        <w:trPr>
          <w:trHeight w:val="386"/>
        </w:trPr>
        <w:tc>
          <w:tcPr>
            <w:tcW w:w="2580" w:type="pct"/>
            <w:vMerge w:val="restart"/>
            <w:tcBorders>
              <w:left w:val="single" w:sz="4" w:space="0" w:color="000000"/>
              <w:right w:val="single" w:sz="4" w:space="0" w:color="000000"/>
            </w:tcBorders>
          </w:tcPr>
          <w:p w14:paraId="3C1E142C"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eastAsia="SimSun" w:hAnsi="Times New Roman"/>
                <w:b/>
                <w:sz w:val="24"/>
                <w:szCs w:val="24"/>
              </w:rPr>
              <w:t xml:space="preserve">Тема 2.2 </w:t>
            </w:r>
            <w:r w:rsidRPr="00BB4E46">
              <w:rPr>
                <w:rFonts w:ascii="Times New Roman" w:hAnsi="Times New Roman"/>
                <w:sz w:val="24"/>
                <w:szCs w:val="24"/>
              </w:rPr>
              <w:t>Формы заготовок и технология их изготовления</w:t>
            </w:r>
          </w:p>
        </w:tc>
        <w:tc>
          <w:tcPr>
            <w:tcW w:w="1803" w:type="pct"/>
            <w:tcBorders>
              <w:top w:val="single" w:sz="4" w:space="0" w:color="000000"/>
              <w:left w:val="single" w:sz="4" w:space="0" w:color="000000"/>
              <w:bottom w:val="single" w:sz="4" w:space="0" w:color="auto"/>
              <w:right w:val="single" w:sz="4" w:space="0" w:color="000000"/>
            </w:tcBorders>
          </w:tcPr>
          <w:p w14:paraId="68F8AE76" w14:textId="77777777" w:rsidR="005948C3" w:rsidRPr="00BB4E46" w:rsidRDefault="005948C3" w:rsidP="00FF539A">
            <w:pPr>
              <w:tabs>
                <w:tab w:val="left" w:pos="2746"/>
              </w:tabs>
              <w:spacing w:after="0" w:line="240" w:lineRule="auto"/>
              <w:contextualSpacing/>
              <w:rPr>
                <w:rFonts w:ascii="Times New Roman" w:hAnsi="Times New Roman"/>
                <w:sz w:val="24"/>
                <w:szCs w:val="24"/>
              </w:rPr>
            </w:pPr>
            <w:r w:rsidRPr="00BB4E46">
              <w:rPr>
                <w:rFonts w:ascii="Times New Roman" w:eastAsia="SimSun" w:hAnsi="Times New Roman"/>
                <w:b/>
                <w:szCs w:val="24"/>
                <w:lang w:eastAsia="zh-CN"/>
              </w:rPr>
              <w:t>Содержание</w:t>
            </w:r>
          </w:p>
        </w:tc>
        <w:tc>
          <w:tcPr>
            <w:tcW w:w="294" w:type="pct"/>
            <w:tcBorders>
              <w:top w:val="single" w:sz="4" w:space="0" w:color="000000"/>
              <w:left w:val="single" w:sz="4" w:space="0" w:color="000000"/>
              <w:bottom w:val="single" w:sz="4" w:space="0" w:color="auto"/>
              <w:right w:val="single" w:sz="4" w:space="0" w:color="000000"/>
            </w:tcBorders>
          </w:tcPr>
          <w:p w14:paraId="2749C60D"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10</w:t>
            </w:r>
          </w:p>
        </w:tc>
        <w:tc>
          <w:tcPr>
            <w:tcW w:w="322" w:type="pct"/>
            <w:vMerge w:val="restart"/>
            <w:tcBorders>
              <w:top w:val="single" w:sz="4" w:space="0" w:color="000000"/>
              <w:left w:val="single" w:sz="4" w:space="0" w:color="000000"/>
              <w:right w:val="single" w:sz="4" w:space="0" w:color="000000"/>
            </w:tcBorders>
          </w:tcPr>
          <w:p w14:paraId="543FAAC0"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9867346"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6011102"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1F645A2"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r w:rsidRPr="00BB4E46">
              <w:rPr>
                <w:rFonts w:ascii="Times New Roman" w:eastAsia="SimSun" w:hAnsi="Times New Roman"/>
              </w:rPr>
              <w:t>2</w:t>
            </w:r>
          </w:p>
        </w:tc>
      </w:tr>
      <w:tr w:rsidR="005948C3" w:rsidRPr="00BB4E46" w14:paraId="62E6054B" w14:textId="77777777" w:rsidTr="00FF539A">
        <w:trPr>
          <w:trHeight w:val="386"/>
        </w:trPr>
        <w:tc>
          <w:tcPr>
            <w:tcW w:w="2580" w:type="pct"/>
            <w:vMerge/>
            <w:tcBorders>
              <w:left w:val="single" w:sz="4" w:space="0" w:color="000000"/>
              <w:right w:val="single" w:sz="4" w:space="0" w:color="000000"/>
            </w:tcBorders>
          </w:tcPr>
          <w:p w14:paraId="5AF4470F"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6856DFB7" w14:textId="77777777" w:rsidR="005948C3" w:rsidRPr="00BB4E46" w:rsidRDefault="005948C3" w:rsidP="00FF539A">
            <w:pPr>
              <w:tabs>
                <w:tab w:val="left" w:pos="2746"/>
              </w:tabs>
              <w:spacing w:after="0" w:line="240" w:lineRule="auto"/>
              <w:contextualSpacing/>
              <w:rPr>
                <w:rFonts w:ascii="Times New Roman" w:hAnsi="Times New Roman"/>
                <w:color w:val="000000"/>
                <w:sz w:val="28"/>
                <w:szCs w:val="28"/>
              </w:rPr>
            </w:pPr>
            <w:r w:rsidRPr="00BB4E46">
              <w:rPr>
                <w:rFonts w:ascii="Times New Roman" w:hAnsi="Times New Roman"/>
                <w:sz w:val="24"/>
                <w:szCs w:val="24"/>
              </w:rPr>
              <w:t>1.Литейное производство. Литье в одноразовые формы. Литье в многоразовые формы.                                                            2.Обработка металлов давлением Прокатка, прессование, ковка, объемная штамповка, листовая3. Порошковая металлургия.</w:t>
            </w:r>
          </w:p>
          <w:p w14:paraId="67D16471" w14:textId="77777777" w:rsidR="005948C3" w:rsidRPr="00BB4E46" w:rsidRDefault="005948C3" w:rsidP="00FF539A">
            <w:pPr>
              <w:tabs>
                <w:tab w:val="left" w:pos="2746"/>
              </w:tabs>
              <w:spacing w:after="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auto"/>
              <w:right w:val="single" w:sz="4" w:space="0" w:color="000000"/>
            </w:tcBorders>
          </w:tcPr>
          <w:p w14:paraId="670731A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1A0864AE"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4</w:t>
            </w:r>
          </w:p>
          <w:p w14:paraId="4F0B239A"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4</w:t>
            </w:r>
          </w:p>
          <w:p w14:paraId="7961B437"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344BAA0D"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tc>
        <w:tc>
          <w:tcPr>
            <w:tcW w:w="322" w:type="pct"/>
            <w:vMerge/>
            <w:tcBorders>
              <w:left w:val="single" w:sz="4" w:space="0" w:color="000000"/>
              <w:right w:val="single" w:sz="4" w:space="0" w:color="000000"/>
            </w:tcBorders>
          </w:tcPr>
          <w:p w14:paraId="55C7892A"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246E16B1" w14:textId="77777777" w:rsidTr="00FF539A">
        <w:trPr>
          <w:trHeight w:val="828"/>
        </w:trPr>
        <w:tc>
          <w:tcPr>
            <w:tcW w:w="2580" w:type="pct"/>
            <w:vMerge/>
            <w:tcBorders>
              <w:left w:val="single" w:sz="4" w:space="0" w:color="000000"/>
              <w:right w:val="single" w:sz="4" w:space="0" w:color="000000"/>
            </w:tcBorders>
          </w:tcPr>
          <w:p w14:paraId="2D6603CF"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right w:val="single" w:sz="4" w:space="0" w:color="000000"/>
            </w:tcBorders>
          </w:tcPr>
          <w:p w14:paraId="3DACF5D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№4</w:t>
            </w:r>
          </w:p>
          <w:p w14:paraId="2F5F0FB2"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sz w:val="24"/>
                <w:szCs w:val="24"/>
              </w:rPr>
              <w:t>Выбор метода получения заготовки и расчет ее стоимости</w:t>
            </w:r>
          </w:p>
          <w:p w14:paraId="6CE9DF0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tc>
        <w:tc>
          <w:tcPr>
            <w:tcW w:w="294" w:type="pct"/>
            <w:tcBorders>
              <w:top w:val="single" w:sz="4" w:space="0" w:color="000000"/>
              <w:left w:val="single" w:sz="4" w:space="0" w:color="000000"/>
              <w:right w:val="single" w:sz="4" w:space="0" w:color="000000"/>
            </w:tcBorders>
          </w:tcPr>
          <w:p w14:paraId="631EE92F"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33E4ACD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2</w:t>
            </w:r>
          </w:p>
          <w:p w14:paraId="66C72B69"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tc>
        <w:tc>
          <w:tcPr>
            <w:tcW w:w="322" w:type="pct"/>
            <w:tcBorders>
              <w:top w:val="single" w:sz="4" w:space="0" w:color="000000"/>
              <w:left w:val="single" w:sz="4" w:space="0" w:color="000000"/>
              <w:right w:val="single" w:sz="4" w:space="0" w:color="000000"/>
            </w:tcBorders>
          </w:tcPr>
          <w:p w14:paraId="01D958A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A2ABBAA"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r w:rsidRPr="00BB4E46">
              <w:rPr>
                <w:rFonts w:ascii="Times New Roman" w:eastAsia="SimSun" w:hAnsi="Times New Roman"/>
              </w:rPr>
              <w:t>3</w:t>
            </w:r>
          </w:p>
        </w:tc>
      </w:tr>
      <w:tr w:rsidR="005948C3" w:rsidRPr="00BB4E46" w14:paraId="55B886E6" w14:textId="77777777" w:rsidTr="00FF539A">
        <w:trPr>
          <w:trHeight w:val="386"/>
        </w:trPr>
        <w:tc>
          <w:tcPr>
            <w:tcW w:w="2580" w:type="pct"/>
            <w:vMerge w:val="restart"/>
            <w:tcBorders>
              <w:top w:val="single" w:sz="4" w:space="0" w:color="000000"/>
              <w:left w:val="single" w:sz="4" w:space="0" w:color="000000"/>
              <w:right w:val="single" w:sz="4" w:space="0" w:color="000000"/>
            </w:tcBorders>
          </w:tcPr>
          <w:p w14:paraId="2E695C09" w14:textId="77777777" w:rsidR="005948C3" w:rsidRPr="00BB4E46" w:rsidRDefault="005948C3" w:rsidP="00FF539A">
            <w:pPr>
              <w:spacing w:after="0" w:line="240" w:lineRule="auto"/>
              <w:rPr>
                <w:rFonts w:ascii="Times New Roman" w:eastAsia="SimSun" w:hAnsi="Times New Roman"/>
                <w:b/>
                <w:sz w:val="24"/>
                <w:szCs w:val="24"/>
                <w:lang w:eastAsia="zh-CN"/>
              </w:rPr>
            </w:pPr>
            <w:bookmarkStart w:id="311" w:name="_Hlk25272830"/>
            <w:r w:rsidRPr="00BB4E46">
              <w:rPr>
                <w:rFonts w:ascii="Times New Roman" w:hAnsi="Times New Roman"/>
                <w:b/>
                <w:bCs/>
                <w:sz w:val="24"/>
                <w:szCs w:val="24"/>
              </w:rPr>
              <w:t xml:space="preserve">Тема.2.3 </w:t>
            </w:r>
            <w:r w:rsidRPr="00BB4E46">
              <w:rPr>
                <w:rFonts w:ascii="Times New Roman" w:hAnsi="Times New Roman"/>
                <w:sz w:val="24"/>
                <w:szCs w:val="24"/>
              </w:rPr>
              <w:t>Припуски на механическую обработку</w:t>
            </w:r>
          </w:p>
        </w:tc>
        <w:tc>
          <w:tcPr>
            <w:tcW w:w="1803" w:type="pct"/>
            <w:tcBorders>
              <w:top w:val="single" w:sz="4" w:space="0" w:color="000000"/>
              <w:left w:val="single" w:sz="4" w:space="0" w:color="000000"/>
              <w:bottom w:val="single" w:sz="4" w:space="0" w:color="auto"/>
              <w:right w:val="single" w:sz="4" w:space="0" w:color="000000"/>
            </w:tcBorders>
          </w:tcPr>
          <w:p w14:paraId="1AFC8466" w14:textId="77777777" w:rsidR="005948C3" w:rsidRPr="00BB4E46" w:rsidRDefault="005948C3" w:rsidP="00FF539A">
            <w:pPr>
              <w:tabs>
                <w:tab w:val="left" w:pos="2746"/>
              </w:tabs>
              <w:spacing w:after="0" w:line="240" w:lineRule="auto"/>
              <w:contextualSpacing/>
              <w:rPr>
                <w:rFonts w:ascii="Times New Roman" w:hAnsi="Times New Roman"/>
                <w:b/>
                <w:bCs/>
                <w:sz w:val="24"/>
                <w:szCs w:val="24"/>
              </w:rPr>
            </w:pPr>
            <w:r w:rsidRPr="00BB4E46">
              <w:rPr>
                <w:rFonts w:ascii="Times New Roman" w:eastAsia="SimSun" w:hAnsi="Times New Roman"/>
                <w:b/>
                <w:szCs w:val="24"/>
                <w:lang w:eastAsia="zh-CN"/>
              </w:rPr>
              <w:t>Содержание</w:t>
            </w:r>
          </w:p>
        </w:tc>
        <w:tc>
          <w:tcPr>
            <w:tcW w:w="294" w:type="pct"/>
            <w:tcBorders>
              <w:top w:val="single" w:sz="4" w:space="0" w:color="000000"/>
              <w:left w:val="single" w:sz="4" w:space="0" w:color="000000"/>
              <w:bottom w:val="single" w:sz="4" w:space="0" w:color="auto"/>
              <w:right w:val="single" w:sz="4" w:space="0" w:color="000000"/>
            </w:tcBorders>
          </w:tcPr>
          <w:p w14:paraId="647004F2"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6</w:t>
            </w:r>
          </w:p>
        </w:tc>
        <w:tc>
          <w:tcPr>
            <w:tcW w:w="322" w:type="pct"/>
            <w:tcBorders>
              <w:top w:val="single" w:sz="4" w:space="0" w:color="000000"/>
              <w:left w:val="single" w:sz="4" w:space="0" w:color="000000"/>
              <w:right w:val="single" w:sz="4" w:space="0" w:color="000000"/>
            </w:tcBorders>
          </w:tcPr>
          <w:p w14:paraId="387AAFD6"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4A3E29B3" w14:textId="77777777" w:rsidTr="00FF539A">
        <w:trPr>
          <w:trHeight w:val="386"/>
        </w:trPr>
        <w:tc>
          <w:tcPr>
            <w:tcW w:w="2580" w:type="pct"/>
            <w:vMerge/>
            <w:tcBorders>
              <w:left w:val="single" w:sz="4" w:space="0" w:color="000000"/>
              <w:right w:val="single" w:sz="4" w:space="0" w:color="000000"/>
            </w:tcBorders>
          </w:tcPr>
          <w:p w14:paraId="231BFD73"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03D6DABB" w14:textId="77777777" w:rsidR="005948C3" w:rsidRPr="00BB4E46" w:rsidRDefault="005948C3" w:rsidP="00FF539A">
            <w:pPr>
              <w:tabs>
                <w:tab w:val="left" w:pos="2746"/>
              </w:tabs>
              <w:spacing w:after="0" w:line="240" w:lineRule="auto"/>
              <w:contextualSpacing/>
              <w:rPr>
                <w:rFonts w:ascii="Times New Roman" w:hAnsi="Times New Roman"/>
                <w:color w:val="000000"/>
                <w:sz w:val="24"/>
                <w:szCs w:val="24"/>
              </w:rPr>
            </w:pPr>
            <w:r w:rsidRPr="00BB4E46">
              <w:rPr>
                <w:rFonts w:ascii="Times New Roman" w:hAnsi="Times New Roman"/>
                <w:sz w:val="24"/>
                <w:szCs w:val="24"/>
              </w:rPr>
              <w:t>1.Общие сведения о припусках на механическую обработку, их классификация</w:t>
            </w:r>
            <w:r w:rsidRPr="00BB4E46">
              <w:rPr>
                <w:rFonts w:ascii="Times New Roman" w:hAnsi="Times New Roman"/>
                <w:color w:val="000000"/>
                <w:sz w:val="24"/>
                <w:szCs w:val="24"/>
              </w:rPr>
              <w:t xml:space="preserve">.  Факторы, влияющие на величину припуска. 2.Межоперационные припуски и допуски. </w:t>
            </w:r>
          </w:p>
          <w:p w14:paraId="6491E304" w14:textId="77777777" w:rsidR="005948C3" w:rsidRPr="00BB4E46" w:rsidRDefault="005948C3" w:rsidP="00FF539A">
            <w:pPr>
              <w:tabs>
                <w:tab w:val="left" w:pos="2746"/>
              </w:tabs>
              <w:spacing w:after="0" w:line="240" w:lineRule="auto"/>
              <w:contextualSpacing/>
              <w:rPr>
                <w:rFonts w:ascii="Times New Roman" w:hAnsi="Times New Roman"/>
                <w:color w:val="000000"/>
                <w:sz w:val="24"/>
                <w:szCs w:val="24"/>
              </w:rPr>
            </w:pPr>
            <w:r w:rsidRPr="00BB4E46">
              <w:rPr>
                <w:rFonts w:ascii="Times New Roman" w:hAnsi="Times New Roman"/>
                <w:color w:val="000000"/>
                <w:sz w:val="24"/>
                <w:szCs w:val="24"/>
              </w:rPr>
              <w:t>3. Методы определения припусков</w:t>
            </w:r>
          </w:p>
          <w:p w14:paraId="4BBEFB4D" w14:textId="77777777" w:rsidR="005948C3" w:rsidRPr="00BB4E46" w:rsidRDefault="005948C3" w:rsidP="00FF539A">
            <w:pPr>
              <w:tabs>
                <w:tab w:val="left" w:pos="2746"/>
              </w:tabs>
              <w:spacing w:after="0" w:line="240" w:lineRule="auto"/>
              <w:contextualSpacing/>
              <w:rPr>
                <w:rFonts w:ascii="Times New Roman" w:hAnsi="Times New Roman"/>
                <w:b/>
                <w:bCs/>
                <w:sz w:val="24"/>
                <w:szCs w:val="24"/>
              </w:rPr>
            </w:pPr>
          </w:p>
        </w:tc>
        <w:tc>
          <w:tcPr>
            <w:tcW w:w="294" w:type="pct"/>
            <w:tcBorders>
              <w:top w:val="single" w:sz="4" w:space="0" w:color="000000"/>
              <w:left w:val="single" w:sz="4" w:space="0" w:color="000000"/>
              <w:bottom w:val="single" w:sz="4" w:space="0" w:color="auto"/>
              <w:right w:val="single" w:sz="4" w:space="0" w:color="000000"/>
            </w:tcBorders>
          </w:tcPr>
          <w:p w14:paraId="78BB938F"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4F18C5F1"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046E8519"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1EF4BBB1"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szCs w:val="24"/>
              </w:rPr>
              <w:t>2</w:t>
            </w:r>
          </w:p>
        </w:tc>
        <w:tc>
          <w:tcPr>
            <w:tcW w:w="322" w:type="pct"/>
            <w:tcBorders>
              <w:top w:val="single" w:sz="4" w:space="0" w:color="000000"/>
              <w:left w:val="single" w:sz="4" w:space="0" w:color="000000"/>
              <w:right w:val="single" w:sz="4" w:space="0" w:color="000000"/>
            </w:tcBorders>
          </w:tcPr>
          <w:p w14:paraId="2DD14434"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p>
          <w:p w14:paraId="50323CA2"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p>
          <w:p w14:paraId="324CE01B"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r w:rsidRPr="00BB4E46">
              <w:rPr>
                <w:rFonts w:ascii="Times New Roman" w:eastAsia="SimSun" w:hAnsi="Times New Roman"/>
              </w:rPr>
              <w:t>2</w:t>
            </w:r>
          </w:p>
        </w:tc>
      </w:tr>
      <w:tr w:rsidR="005948C3" w:rsidRPr="00BB4E46" w14:paraId="5309BEB5" w14:textId="77777777" w:rsidTr="00FF539A">
        <w:trPr>
          <w:trHeight w:val="510"/>
        </w:trPr>
        <w:tc>
          <w:tcPr>
            <w:tcW w:w="2580" w:type="pct"/>
            <w:vMerge/>
            <w:tcBorders>
              <w:left w:val="single" w:sz="4" w:space="0" w:color="000000"/>
              <w:right w:val="single" w:sz="4" w:space="0" w:color="000000"/>
            </w:tcBorders>
          </w:tcPr>
          <w:p w14:paraId="4DD29337"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right w:val="single" w:sz="4" w:space="0" w:color="000000"/>
            </w:tcBorders>
          </w:tcPr>
          <w:p w14:paraId="226680FF" w14:textId="77777777" w:rsidR="005948C3" w:rsidRPr="00BB4E46" w:rsidRDefault="005948C3" w:rsidP="00FF539A">
            <w:pPr>
              <w:tabs>
                <w:tab w:val="left" w:pos="2746"/>
              </w:tabs>
              <w:spacing w:after="0" w:line="240" w:lineRule="auto"/>
              <w:contextualSpacing/>
              <w:rPr>
                <w:rFonts w:ascii="Times New Roman" w:hAnsi="Times New Roman"/>
                <w:b/>
                <w:bCs/>
                <w:sz w:val="24"/>
                <w:szCs w:val="24"/>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№5</w:t>
            </w:r>
          </w:p>
          <w:p w14:paraId="516F6C36" w14:textId="77777777" w:rsidR="005948C3" w:rsidRPr="00BB4E46" w:rsidRDefault="005948C3" w:rsidP="00FF539A">
            <w:pPr>
              <w:tabs>
                <w:tab w:val="left" w:pos="2746"/>
              </w:tabs>
              <w:spacing w:after="0" w:line="240" w:lineRule="auto"/>
              <w:contextualSpacing/>
              <w:rPr>
                <w:rFonts w:ascii="Times New Roman" w:hAnsi="Times New Roman"/>
                <w:sz w:val="24"/>
                <w:szCs w:val="24"/>
              </w:rPr>
            </w:pPr>
            <w:r w:rsidRPr="00BB4E46">
              <w:rPr>
                <w:rFonts w:ascii="Times New Roman" w:hAnsi="Times New Roman"/>
                <w:sz w:val="24"/>
                <w:szCs w:val="24"/>
              </w:rPr>
              <w:t>Расчёт припусков табличным методом.</w:t>
            </w:r>
          </w:p>
          <w:p w14:paraId="3A972896" w14:textId="77777777" w:rsidR="005948C3" w:rsidRPr="00BB4E46" w:rsidRDefault="005948C3" w:rsidP="00FF539A">
            <w:pPr>
              <w:tabs>
                <w:tab w:val="left" w:pos="2746"/>
              </w:tabs>
              <w:spacing w:after="0" w:line="240" w:lineRule="auto"/>
              <w:contextualSpacing/>
              <w:rPr>
                <w:rFonts w:ascii="Times New Roman" w:hAnsi="Times New Roman"/>
                <w:sz w:val="24"/>
                <w:szCs w:val="24"/>
              </w:rPr>
            </w:pPr>
          </w:p>
          <w:p w14:paraId="53FCDB95" w14:textId="77777777" w:rsidR="005948C3" w:rsidRPr="00BB4E46" w:rsidRDefault="005948C3" w:rsidP="00FF539A">
            <w:pPr>
              <w:tabs>
                <w:tab w:val="left" w:pos="2746"/>
              </w:tabs>
              <w:spacing w:after="0" w:line="240" w:lineRule="auto"/>
              <w:contextualSpacing/>
              <w:rPr>
                <w:rFonts w:ascii="Times New Roman" w:hAnsi="Times New Roman"/>
                <w:sz w:val="24"/>
                <w:szCs w:val="24"/>
              </w:rPr>
            </w:pPr>
          </w:p>
          <w:p w14:paraId="2680BBD9" w14:textId="77777777" w:rsidR="005948C3" w:rsidRPr="00BB4E46" w:rsidRDefault="005948C3" w:rsidP="00FF539A">
            <w:pPr>
              <w:tabs>
                <w:tab w:val="left" w:pos="2746"/>
              </w:tabs>
              <w:spacing w:after="0" w:line="240" w:lineRule="auto"/>
              <w:contextualSpacing/>
              <w:rPr>
                <w:rFonts w:ascii="Times New Roman" w:hAnsi="Times New Roman"/>
                <w:b/>
                <w:bCs/>
                <w:sz w:val="24"/>
                <w:szCs w:val="24"/>
              </w:rPr>
            </w:pPr>
          </w:p>
        </w:tc>
        <w:tc>
          <w:tcPr>
            <w:tcW w:w="294" w:type="pct"/>
            <w:tcBorders>
              <w:top w:val="single" w:sz="4" w:space="0" w:color="000000"/>
              <w:left w:val="single" w:sz="4" w:space="0" w:color="000000"/>
              <w:right w:val="single" w:sz="4" w:space="0" w:color="000000"/>
            </w:tcBorders>
          </w:tcPr>
          <w:p w14:paraId="33B329B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4</w:t>
            </w:r>
          </w:p>
        </w:tc>
        <w:tc>
          <w:tcPr>
            <w:tcW w:w="322" w:type="pct"/>
            <w:tcBorders>
              <w:top w:val="single" w:sz="4" w:space="0" w:color="000000"/>
              <w:left w:val="single" w:sz="4" w:space="0" w:color="000000"/>
              <w:right w:val="single" w:sz="4" w:space="0" w:color="000000"/>
            </w:tcBorders>
          </w:tcPr>
          <w:p w14:paraId="7B53CF3B"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p>
          <w:p w14:paraId="5941F967"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3</w:t>
            </w:r>
          </w:p>
        </w:tc>
      </w:tr>
      <w:tr w:rsidR="005948C3" w:rsidRPr="00BB4E46" w14:paraId="2A5B218C" w14:textId="77777777" w:rsidTr="00FF539A">
        <w:trPr>
          <w:trHeight w:val="386"/>
        </w:trPr>
        <w:tc>
          <w:tcPr>
            <w:tcW w:w="2580" w:type="pct"/>
            <w:vMerge w:val="restart"/>
            <w:tcBorders>
              <w:top w:val="single" w:sz="4" w:space="0" w:color="000000"/>
              <w:left w:val="single" w:sz="4" w:space="0" w:color="000000"/>
              <w:right w:val="single" w:sz="4" w:space="0" w:color="000000"/>
            </w:tcBorders>
          </w:tcPr>
          <w:p w14:paraId="37E5FAE0"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hAnsi="Times New Roman"/>
                <w:b/>
                <w:bCs/>
                <w:sz w:val="24"/>
                <w:szCs w:val="24"/>
              </w:rPr>
              <w:t>Тема 2.4</w:t>
            </w:r>
            <w:r w:rsidRPr="00BB4E46">
              <w:rPr>
                <w:rFonts w:ascii="Times New Roman" w:hAnsi="Times New Roman"/>
                <w:sz w:val="24"/>
                <w:szCs w:val="24"/>
              </w:rPr>
              <w:t xml:space="preserve"> Технологический процесс механической обработки деталей и его структура</w:t>
            </w:r>
          </w:p>
        </w:tc>
        <w:tc>
          <w:tcPr>
            <w:tcW w:w="1803" w:type="pct"/>
            <w:tcBorders>
              <w:top w:val="single" w:sz="4" w:space="0" w:color="000000"/>
              <w:left w:val="single" w:sz="4" w:space="0" w:color="000000"/>
              <w:bottom w:val="single" w:sz="4" w:space="0" w:color="auto"/>
              <w:right w:val="single" w:sz="4" w:space="0" w:color="000000"/>
            </w:tcBorders>
          </w:tcPr>
          <w:p w14:paraId="0CD6240B" w14:textId="77777777" w:rsidR="005948C3" w:rsidRPr="00BB4E46" w:rsidRDefault="005948C3" w:rsidP="00FF539A">
            <w:pPr>
              <w:tabs>
                <w:tab w:val="left" w:pos="2746"/>
              </w:tabs>
              <w:spacing w:after="0" w:line="240" w:lineRule="auto"/>
              <w:contextualSpacing/>
              <w:rPr>
                <w:rFonts w:ascii="Times New Roman" w:hAnsi="Times New Roman"/>
                <w:b/>
                <w:bCs/>
                <w:sz w:val="24"/>
                <w:szCs w:val="24"/>
              </w:rPr>
            </w:pPr>
            <w:r w:rsidRPr="00BB4E46">
              <w:rPr>
                <w:rFonts w:ascii="Times New Roman" w:eastAsia="SimSun" w:hAnsi="Times New Roman"/>
                <w:b/>
                <w:szCs w:val="24"/>
                <w:lang w:eastAsia="zh-CN"/>
              </w:rPr>
              <w:t>Содержание</w:t>
            </w:r>
          </w:p>
        </w:tc>
        <w:tc>
          <w:tcPr>
            <w:tcW w:w="294" w:type="pct"/>
            <w:tcBorders>
              <w:top w:val="single" w:sz="4" w:space="0" w:color="000000"/>
              <w:left w:val="single" w:sz="4" w:space="0" w:color="000000"/>
              <w:bottom w:val="single" w:sz="4" w:space="0" w:color="auto"/>
              <w:right w:val="single" w:sz="4" w:space="0" w:color="000000"/>
            </w:tcBorders>
          </w:tcPr>
          <w:p w14:paraId="0E31641C"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14</w:t>
            </w:r>
          </w:p>
        </w:tc>
        <w:tc>
          <w:tcPr>
            <w:tcW w:w="322" w:type="pct"/>
            <w:tcBorders>
              <w:top w:val="single" w:sz="4" w:space="0" w:color="000000"/>
              <w:left w:val="single" w:sz="4" w:space="0" w:color="000000"/>
              <w:right w:val="single" w:sz="4" w:space="0" w:color="000000"/>
            </w:tcBorders>
          </w:tcPr>
          <w:p w14:paraId="17DA3CCC"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34209EB9" w14:textId="77777777" w:rsidTr="00FF539A">
        <w:trPr>
          <w:trHeight w:val="3517"/>
        </w:trPr>
        <w:tc>
          <w:tcPr>
            <w:tcW w:w="2580" w:type="pct"/>
            <w:vMerge/>
            <w:tcBorders>
              <w:left w:val="single" w:sz="4" w:space="0" w:color="000000"/>
              <w:right w:val="single" w:sz="4" w:space="0" w:color="000000"/>
            </w:tcBorders>
          </w:tcPr>
          <w:p w14:paraId="0522BD9F"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20D1345C" w14:textId="77777777" w:rsidR="005948C3" w:rsidRPr="00BB4E46" w:rsidRDefault="005948C3" w:rsidP="00FF539A">
            <w:pPr>
              <w:spacing w:after="0" w:line="240" w:lineRule="auto"/>
              <w:rPr>
                <w:rFonts w:ascii="Times New Roman" w:eastAsia="SimSun" w:hAnsi="Times New Roman"/>
                <w:szCs w:val="24"/>
                <w:lang w:eastAsia="zh-CN"/>
              </w:rPr>
            </w:pPr>
            <w:r w:rsidRPr="00BB4E46">
              <w:rPr>
                <w:rFonts w:ascii="Times New Roman" w:hAnsi="Times New Roman"/>
                <w:color w:val="000000"/>
                <w:sz w:val="24"/>
                <w:szCs w:val="24"/>
              </w:rPr>
              <w:t>1.Общие правила разработки технологическог</w:t>
            </w:r>
            <w:r w:rsidRPr="00BB4E46">
              <w:rPr>
                <w:rFonts w:ascii="Times New Roman" w:hAnsi="Times New Roman"/>
                <w:sz w:val="24"/>
                <w:szCs w:val="24"/>
              </w:rPr>
              <w:t>о процесса. 2.Маршрутный технологический процесс (МТП). Операционный технологический процесс (ОТП).</w:t>
            </w:r>
            <w:r w:rsidRPr="00BB4E46">
              <w:rPr>
                <w:rFonts w:ascii="Times New Roman" w:hAnsi="Times New Roman"/>
                <w:color w:val="000000"/>
                <w:sz w:val="24"/>
                <w:szCs w:val="24"/>
              </w:rPr>
              <w:t xml:space="preserve">                                               3.Типовойтехнологический процесс изготовления детали типа «Вал».                                                                                            4.Типовойтехнологический процесс изготовления детали типа </w:t>
            </w:r>
            <w:r w:rsidRPr="00BB4E46">
              <w:rPr>
                <w:rFonts w:ascii="Times New Roman" w:hAnsi="Times New Roman"/>
                <w:sz w:val="24"/>
                <w:szCs w:val="24"/>
              </w:rPr>
              <w:t xml:space="preserve">«Втулка».                                                                                                      </w:t>
            </w:r>
            <w:r w:rsidRPr="00BB4E46">
              <w:rPr>
                <w:rFonts w:ascii="Times New Roman" w:eastAsia="SimSun" w:hAnsi="Times New Roman"/>
                <w:sz w:val="24"/>
                <w:szCs w:val="24"/>
                <w:lang w:eastAsia="zh-CN"/>
              </w:rPr>
              <w:t xml:space="preserve">5. </w:t>
            </w:r>
            <w:r w:rsidRPr="00BB4E46">
              <w:rPr>
                <w:rFonts w:ascii="Times New Roman" w:hAnsi="Times New Roman"/>
                <w:sz w:val="24"/>
                <w:szCs w:val="24"/>
              </w:rPr>
              <w:t xml:space="preserve">Единая система технологической документации.                                                                                                        </w:t>
            </w:r>
            <w:r w:rsidRPr="00BB4E46">
              <w:rPr>
                <w:rFonts w:ascii="Times New Roman" w:eastAsia="SimSun" w:hAnsi="Times New Roman"/>
                <w:sz w:val="24"/>
                <w:szCs w:val="24"/>
                <w:lang w:eastAsia="zh-CN"/>
              </w:rPr>
              <w:t xml:space="preserve">Технологическая документация, оформляемая при разработке технологического   процесса в соответствии с ЕСТД.6. Содержание, правила оформления МК.          7. Правила оформления ОК и КЭ.                                                                     Правила оформления карты контроля.                                                                                                                                                                </w:t>
            </w:r>
          </w:p>
        </w:tc>
        <w:tc>
          <w:tcPr>
            <w:tcW w:w="294" w:type="pct"/>
            <w:tcBorders>
              <w:top w:val="single" w:sz="4" w:space="0" w:color="000000"/>
              <w:left w:val="single" w:sz="4" w:space="0" w:color="000000"/>
              <w:bottom w:val="single" w:sz="4" w:space="0" w:color="auto"/>
              <w:right w:val="single" w:sz="4" w:space="0" w:color="000000"/>
            </w:tcBorders>
          </w:tcPr>
          <w:p w14:paraId="14D27EB9"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6A5435C1"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3B9F0FF2"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603380CB"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32E0C955"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749896B2"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1CDA1C2F"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7677F1BD"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7281E87A"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7CC0843B"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009DCBA4"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4099FDF6"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6EB0A6B9"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2</w:t>
            </w:r>
          </w:p>
          <w:p w14:paraId="09F90324"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tc>
        <w:tc>
          <w:tcPr>
            <w:tcW w:w="322" w:type="pct"/>
            <w:tcBorders>
              <w:top w:val="single" w:sz="4" w:space="0" w:color="000000"/>
              <w:left w:val="single" w:sz="4" w:space="0" w:color="000000"/>
              <w:right w:val="single" w:sz="4" w:space="0" w:color="000000"/>
            </w:tcBorders>
          </w:tcPr>
          <w:p w14:paraId="30FA405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B830F4B"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DEE60E0"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D0746CA"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B33B649"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9E4CE96"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9D60F95" w14:textId="77777777" w:rsidR="005948C3" w:rsidRPr="00BB4E46" w:rsidRDefault="005948C3" w:rsidP="00FF539A">
            <w:pPr>
              <w:tabs>
                <w:tab w:val="left" w:pos="2746"/>
              </w:tabs>
              <w:spacing w:after="0" w:line="240" w:lineRule="auto"/>
              <w:contextualSpacing/>
              <w:jc w:val="center"/>
              <w:rPr>
                <w:rFonts w:ascii="Times New Roman" w:eastAsia="SimSun" w:hAnsi="Times New Roman"/>
              </w:rPr>
            </w:pPr>
            <w:r w:rsidRPr="00BB4E46">
              <w:rPr>
                <w:rFonts w:ascii="Times New Roman" w:eastAsia="SimSun" w:hAnsi="Times New Roman"/>
              </w:rPr>
              <w:t>2</w:t>
            </w:r>
          </w:p>
        </w:tc>
      </w:tr>
      <w:tr w:rsidR="005948C3" w:rsidRPr="00BB4E46" w14:paraId="18CCA167" w14:textId="77777777" w:rsidTr="00FF539A">
        <w:trPr>
          <w:trHeight w:val="386"/>
        </w:trPr>
        <w:tc>
          <w:tcPr>
            <w:tcW w:w="2580" w:type="pct"/>
            <w:vMerge/>
            <w:tcBorders>
              <w:left w:val="single" w:sz="4" w:space="0" w:color="000000"/>
              <w:right w:val="single" w:sz="4" w:space="0" w:color="000000"/>
            </w:tcBorders>
          </w:tcPr>
          <w:p w14:paraId="6275DFA5"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5F119EDF" w14:textId="77777777" w:rsidR="005948C3" w:rsidRPr="00BB4E46" w:rsidRDefault="005948C3" w:rsidP="00FF539A">
            <w:pPr>
              <w:spacing w:after="0" w:line="240" w:lineRule="auto"/>
              <w:rPr>
                <w:rFonts w:ascii="Times New Roman" w:hAnsi="Times New Roman"/>
                <w:color w:val="000000"/>
                <w:sz w:val="24"/>
                <w:szCs w:val="24"/>
              </w:rPr>
            </w:pPr>
            <w:r w:rsidRPr="00BB4E46">
              <w:rPr>
                <w:rFonts w:ascii="Times New Roman" w:hAnsi="Times New Roman"/>
                <w:b/>
                <w:bCs/>
                <w:sz w:val="24"/>
                <w:szCs w:val="24"/>
              </w:rPr>
              <w:t>Практическая работа</w:t>
            </w:r>
            <w:r w:rsidRPr="00BB4E46">
              <w:rPr>
                <w:rFonts w:ascii="Times New Roman" w:eastAsia="SimSun" w:hAnsi="Times New Roman"/>
                <w:b/>
                <w:sz w:val="24"/>
                <w:szCs w:val="24"/>
                <w:lang w:eastAsia="zh-CN"/>
              </w:rPr>
              <w:t>№6; №7</w:t>
            </w:r>
          </w:p>
        </w:tc>
        <w:tc>
          <w:tcPr>
            <w:tcW w:w="294" w:type="pct"/>
            <w:tcBorders>
              <w:top w:val="single" w:sz="4" w:space="0" w:color="000000"/>
              <w:left w:val="single" w:sz="4" w:space="0" w:color="000000"/>
              <w:bottom w:val="single" w:sz="4" w:space="0" w:color="auto"/>
              <w:right w:val="single" w:sz="4" w:space="0" w:color="000000"/>
            </w:tcBorders>
          </w:tcPr>
          <w:p w14:paraId="4208BA5C"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b/>
                <w:bCs/>
                <w:szCs w:val="24"/>
              </w:rPr>
              <w:t>8</w:t>
            </w:r>
          </w:p>
        </w:tc>
        <w:tc>
          <w:tcPr>
            <w:tcW w:w="322" w:type="pct"/>
            <w:vMerge w:val="restart"/>
            <w:tcBorders>
              <w:top w:val="single" w:sz="4" w:space="0" w:color="000000"/>
              <w:left w:val="single" w:sz="4" w:space="0" w:color="000000"/>
              <w:right w:val="single" w:sz="4" w:space="0" w:color="000000"/>
            </w:tcBorders>
          </w:tcPr>
          <w:p w14:paraId="63E2441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A5B436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A35BBD5"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A73A622"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61B93254"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3</w:t>
            </w:r>
          </w:p>
        </w:tc>
      </w:tr>
      <w:tr w:rsidR="005948C3" w:rsidRPr="00BB4E46" w14:paraId="220556AA" w14:textId="77777777" w:rsidTr="00FF539A">
        <w:trPr>
          <w:trHeight w:val="386"/>
        </w:trPr>
        <w:tc>
          <w:tcPr>
            <w:tcW w:w="2580" w:type="pct"/>
            <w:vMerge/>
            <w:tcBorders>
              <w:left w:val="single" w:sz="4" w:space="0" w:color="000000"/>
              <w:right w:val="single" w:sz="4" w:space="0" w:color="000000"/>
            </w:tcBorders>
          </w:tcPr>
          <w:p w14:paraId="7D589A92"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000000"/>
              <w:left w:val="single" w:sz="4" w:space="0" w:color="000000"/>
              <w:bottom w:val="single" w:sz="4" w:space="0" w:color="auto"/>
              <w:right w:val="single" w:sz="4" w:space="0" w:color="000000"/>
            </w:tcBorders>
          </w:tcPr>
          <w:p w14:paraId="4B2ECF0C" w14:textId="77777777" w:rsidR="005948C3" w:rsidRPr="00BB4E46" w:rsidRDefault="005948C3" w:rsidP="00FF539A">
            <w:pPr>
              <w:tabs>
                <w:tab w:val="left" w:pos="2746"/>
              </w:tabs>
              <w:spacing w:after="0" w:line="240" w:lineRule="auto"/>
              <w:contextualSpacing/>
              <w:rPr>
                <w:rFonts w:ascii="Times New Roman" w:hAnsi="Times New Roman"/>
                <w:sz w:val="24"/>
                <w:szCs w:val="24"/>
              </w:rPr>
            </w:pPr>
            <w:r w:rsidRPr="00BB4E46">
              <w:rPr>
                <w:rFonts w:ascii="Times New Roman" w:eastAsia="SimSun" w:hAnsi="Times New Roman"/>
                <w:szCs w:val="24"/>
                <w:lang w:eastAsia="zh-CN"/>
              </w:rPr>
              <w:t>1.</w:t>
            </w:r>
            <w:r w:rsidRPr="00BB4E46">
              <w:rPr>
                <w:rFonts w:ascii="Times New Roman" w:hAnsi="Times New Roman"/>
                <w:sz w:val="24"/>
                <w:szCs w:val="24"/>
              </w:rPr>
              <w:t xml:space="preserve"> Разработка технологического процесса механической обработки детали «Вал».</w:t>
            </w:r>
            <w:r w:rsidRPr="00BB4E46">
              <w:rPr>
                <w:rFonts w:ascii="Times New Roman" w:eastAsia="SimSun" w:hAnsi="Times New Roman"/>
                <w:sz w:val="24"/>
                <w:szCs w:val="24"/>
                <w:lang w:eastAsia="zh-CN"/>
              </w:rPr>
              <w:t xml:space="preserve"> Назначение режимов резания на одну операцию.</w:t>
            </w:r>
          </w:p>
          <w:p w14:paraId="5DC9CA83" w14:textId="77777777" w:rsidR="005948C3" w:rsidRPr="00BB4E46" w:rsidRDefault="005948C3" w:rsidP="00FF539A">
            <w:pPr>
              <w:tabs>
                <w:tab w:val="left" w:pos="2746"/>
              </w:tabs>
              <w:spacing w:after="0" w:line="240" w:lineRule="auto"/>
              <w:contextualSpacing/>
              <w:rPr>
                <w:rFonts w:ascii="Times New Roman" w:hAnsi="Times New Roman"/>
                <w:sz w:val="24"/>
                <w:szCs w:val="24"/>
              </w:rPr>
            </w:pPr>
            <w:r w:rsidRPr="00BB4E46">
              <w:rPr>
                <w:rFonts w:ascii="Times New Roman" w:hAnsi="Times New Roman"/>
                <w:sz w:val="24"/>
                <w:szCs w:val="24"/>
              </w:rPr>
              <w:t xml:space="preserve">2. Разработка технологического процесса механической обработки </w:t>
            </w:r>
            <w:proofErr w:type="spellStart"/>
            <w:proofErr w:type="gramStart"/>
            <w:r w:rsidRPr="00BB4E46">
              <w:rPr>
                <w:rFonts w:ascii="Times New Roman" w:hAnsi="Times New Roman"/>
                <w:sz w:val="24"/>
                <w:szCs w:val="24"/>
              </w:rPr>
              <w:t>детали«</w:t>
            </w:r>
            <w:proofErr w:type="gramEnd"/>
            <w:r w:rsidRPr="00BB4E46">
              <w:rPr>
                <w:rFonts w:ascii="Times New Roman" w:hAnsi="Times New Roman"/>
                <w:sz w:val="24"/>
                <w:szCs w:val="24"/>
              </w:rPr>
              <w:t>Втулка</w:t>
            </w:r>
            <w:proofErr w:type="spellEnd"/>
            <w:r w:rsidRPr="00BB4E46">
              <w:rPr>
                <w:rFonts w:ascii="Times New Roman" w:hAnsi="Times New Roman"/>
                <w:sz w:val="24"/>
                <w:szCs w:val="24"/>
              </w:rPr>
              <w:t>».</w:t>
            </w:r>
            <w:r w:rsidRPr="00BB4E46">
              <w:rPr>
                <w:rFonts w:ascii="Times New Roman" w:eastAsia="SimSun" w:hAnsi="Times New Roman"/>
                <w:sz w:val="24"/>
                <w:szCs w:val="24"/>
                <w:lang w:eastAsia="zh-CN"/>
              </w:rPr>
              <w:t xml:space="preserve"> Назначение режимов резания на одну операцию.</w:t>
            </w:r>
          </w:p>
        </w:tc>
        <w:tc>
          <w:tcPr>
            <w:tcW w:w="294" w:type="pct"/>
            <w:tcBorders>
              <w:top w:val="single" w:sz="4" w:space="0" w:color="000000"/>
              <w:left w:val="single" w:sz="4" w:space="0" w:color="000000"/>
              <w:bottom w:val="single" w:sz="4" w:space="0" w:color="auto"/>
              <w:right w:val="single" w:sz="4" w:space="0" w:color="000000"/>
            </w:tcBorders>
          </w:tcPr>
          <w:p w14:paraId="216AE48D"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p>
          <w:p w14:paraId="1CCEAA59"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r w:rsidRPr="00BB4E46">
              <w:rPr>
                <w:rFonts w:ascii="Times New Roman" w:eastAsia="SimSun" w:hAnsi="Times New Roman"/>
                <w:szCs w:val="24"/>
              </w:rPr>
              <w:t>4</w:t>
            </w:r>
          </w:p>
          <w:p w14:paraId="3F69E9DB"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5D3D4203" w14:textId="77777777" w:rsidR="005948C3" w:rsidRPr="00BB4E46" w:rsidRDefault="005948C3" w:rsidP="00FF539A">
            <w:pPr>
              <w:tabs>
                <w:tab w:val="left" w:pos="2746"/>
              </w:tabs>
              <w:spacing w:after="0" w:line="240" w:lineRule="auto"/>
              <w:contextualSpacing/>
              <w:jc w:val="center"/>
              <w:rPr>
                <w:rFonts w:ascii="Times New Roman" w:eastAsia="SimSun" w:hAnsi="Times New Roman"/>
                <w:szCs w:val="24"/>
              </w:rPr>
            </w:pPr>
          </w:p>
          <w:p w14:paraId="121A438F"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Cs w:val="24"/>
              </w:rPr>
            </w:pPr>
            <w:r w:rsidRPr="00BB4E46">
              <w:rPr>
                <w:rFonts w:ascii="Times New Roman" w:eastAsia="SimSun" w:hAnsi="Times New Roman"/>
                <w:szCs w:val="24"/>
              </w:rPr>
              <w:t>4</w:t>
            </w:r>
          </w:p>
        </w:tc>
        <w:tc>
          <w:tcPr>
            <w:tcW w:w="322" w:type="pct"/>
            <w:vMerge/>
            <w:tcBorders>
              <w:left w:val="single" w:sz="4" w:space="0" w:color="000000"/>
              <w:right w:val="single" w:sz="4" w:space="0" w:color="000000"/>
            </w:tcBorders>
          </w:tcPr>
          <w:p w14:paraId="149E8FF5"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070B9562" w14:textId="77777777" w:rsidTr="00FF539A">
        <w:trPr>
          <w:trHeight w:val="985"/>
        </w:trPr>
        <w:tc>
          <w:tcPr>
            <w:tcW w:w="4384" w:type="pct"/>
            <w:gridSpan w:val="2"/>
            <w:tcBorders>
              <w:top w:val="single" w:sz="4" w:space="0" w:color="auto"/>
              <w:left w:val="single" w:sz="4" w:space="0" w:color="000000"/>
              <w:bottom w:val="single" w:sz="4" w:space="0" w:color="000000"/>
              <w:right w:val="single" w:sz="4" w:space="0" w:color="000000"/>
            </w:tcBorders>
          </w:tcPr>
          <w:p w14:paraId="41DA752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 Самостоятельная работа                                                                                                                    </w:t>
            </w:r>
          </w:p>
          <w:p w14:paraId="74CC1D65" w14:textId="77777777" w:rsidR="005948C3" w:rsidRPr="00BB4E46" w:rsidRDefault="005948C3" w:rsidP="00FF539A">
            <w:pPr>
              <w:tabs>
                <w:tab w:val="left" w:pos="2746"/>
              </w:tabs>
              <w:spacing w:after="0" w:line="240" w:lineRule="auto"/>
              <w:rPr>
                <w:rFonts w:ascii="Times New Roman" w:eastAsia="SimSun" w:hAnsi="Times New Roman"/>
                <w:szCs w:val="24"/>
                <w:lang w:eastAsia="zh-CN"/>
              </w:rPr>
            </w:pPr>
            <w:r w:rsidRPr="00BB4E46">
              <w:rPr>
                <w:rFonts w:ascii="Times New Roman" w:eastAsia="SimSun" w:hAnsi="Times New Roman"/>
                <w:bCs/>
                <w:sz w:val="24"/>
                <w:szCs w:val="24"/>
                <w:lang w:eastAsia="zh-CN"/>
              </w:rPr>
              <w:t xml:space="preserve">Оформление комплекта </w:t>
            </w:r>
            <w:r w:rsidRPr="00BB4E46">
              <w:rPr>
                <w:rFonts w:ascii="Times New Roman" w:hAnsi="Times New Roman"/>
                <w:sz w:val="24"/>
                <w:szCs w:val="24"/>
              </w:rPr>
              <w:t xml:space="preserve">технологической документация технологического процесса детали «Вал» или </w:t>
            </w:r>
            <w:proofErr w:type="spellStart"/>
            <w:proofErr w:type="gramStart"/>
            <w:r w:rsidRPr="00BB4E46">
              <w:rPr>
                <w:rFonts w:ascii="Times New Roman" w:hAnsi="Times New Roman"/>
                <w:sz w:val="24"/>
                <w:szCs w:val="24"/>
              </w:rPr>
              <w:t>детали«</w:t>
            </w:r>
            <w:proofErr w:type="gramEnd"/>
            <w:r w:rsidRPr="00BB4E46">
              <w:rPr>
                <w:rFonts w:ascii="Times New Roman" w:hAnsi="Times New Roman"/>
                <w:sz w:val="24"/>
                <w:szCs w:val="24"/>
              </w:rPr>
              <w:t>Втулка</w:t>
            </w:r>
            <w:proofErr w:type="spellEnd"/>
            <w:r w:rsidRPr="00BB4E46">
              <w:rPr>
                <w:rFonts w:ascii="Times New Roman" w:hAnsi="Times New Roman"/>
                <w:sz w:val="24"/>
                <w:szCs w:val="24"/>
              </w:rPr>
              <w:t>» в соответствии с ЕСТД.</w:t>
            </w:r>
          </w:p>
        </w:tc>
        <w:tc>
          <w:tcPr>
            <w:tcW w:w="294" w:type="pct"/>
            <w:tcBorders>
              <w:top w:val="single" w:sz="4" w:space="0" w:color="auto"/>
              <w:left w:val="single" w:sz="4" w:space="0" w:color="000000"/>
              <w:right w:val="single" w:sz="4" w:space="0" w:color="000000"/>
            </w:tcBorders>
          </w:tcPr>
          <w:p w14:paraId="5590A48D"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p>
          <w:p w14:paraId="29058E9D"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p>
          <w:p w14:paraId="553CEB42"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b/>
                <w:bCs/>
                <w:sz w:val="24"/>
                <w:szCs w:val="24"/>
              </w:rPr>
              <w:t xml:space="preserve">      4</w:t>
            </w:r>
          </w:p>
        </w:tc>
        <w:tc>
          <w:tcPr>
            <w:tcW w:w="322" w:type="pct"/>
            <w:tcBorders>
              <w:top w:val="single" w:sz="4" w:space="0" w:color="auto"/>
              <w:left w:val="single" w:sz="4" w:space="0" w:color="000000"/>
              <w:right w:val="single" w:sz="4" w:space="0" w:color="000000"/>
            </w:tcBorders>
          </w:tcPr>
          <w:p w14:paraId="1D1A351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173A5B3"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CA87E8C" w14:textId="77777777" w:rsidR="005948C3" w:rsidRPr="00BB4E46" w:rsidRDefault="005948C3" w:rsidP="00FF539A">
            <w:pPr>
              <w:tabs>
                <w:tab w:val="center" w:pos="816"/>
              </w:tabs>
              <w:spacing w:after="0" w:line="240" w:lineRule="auto"/>
              <w:contextualSpacing/>
              <w:rPr>
                <w:rFonts w:ascii="Times New Roman" w:eastAsia="SimSun" w:hAnsi="Times New Roman"/>
              </w:rPr>
            </w:pPr>
            <w:r w:rsidRPr="00BB4E46">
              <w:rPr>
                <w:rFonts w:ascii="Times New Roman" w:eastAsia="SimSun" w:hAnsi="Times New Roman"/>
              </w:rPr>
              <w:tab/>
              <w:t>3</w:t>
            </w:r>
          </w:p>
        </w:tc>
      </w:tr>
      <w:tr w:rsidR="005948C3" w:rsidRPr="00BB4E46" w14:paraId="6D03125C" w14:textId="77777777" w:rsidTr="00FF539A">
        <w:trPr>
          <w:trHeight w:val="409"/>
        </w:trPr>
        <w:tc>
          <w:tcPr>
            <w:tcW w:w="4384" w:type="pct"/>
            <w:gridSpan w:val="2"/>
            <w:tcBorders>
              <w:top w:val="single" w:sz="4" w:space="0" w:color="auto"/>
              <w:left w:val="single" w:sz="4" w:space="0" w:color="000000"/>
              <w:bottom w:val="single" w:sz="4" w:space="0" w:color="000000"/>
              <w:right w:val="single" w:sz="4" w:space="0" w:color="000000"/>
            </w:tcBorders>
          </w:tcPr>
          <w:p w14:paraId="626E7FE1"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Cs/>
                <w:sz w:val="24"/>
                <w:szCs w:val="24"/>
                <w:lang w:eastAsia="zh-CN"/>
              </w:rPr>
              <w:t>Проверка и анализ результатов самостоятельной работы.</w:t>
            </w:r>
          </w:p>
          <w:p w14:paraId="442CCC2E"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tc>
        <w:tc>
          <w:tcPr>
            <w:tcW w:w="294" w:type="pct"/>
            <w:tcBorders>
              <w:top w:val="single" w:sz="4" w:space="0" w:color="auto"/>
              <w:left w:val="single" w:sz="4" w:space="0" w:color="000000"/>
              <w:right w:val="single" w:sz="4" w:space="0" w:color="000000"/>
            </w:tcBorders>
          </w:tcPr>
          <w:p w14:paraId="05A1DAB4"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b/>
                <w:bCs/>
                <w:sz w:val="24"/>
                <w:szCs w:val="24"/>
              </w:rPr>
              <w:t xml:space="preserve">       2</w:t>
            </w:r>
          </w:p>
        </w:tc>
        <w:tc>
          <w:tcPr>
            <w:tcW w:w="322" w:type="pct"/>
            <w:tcBorders>
              <w:top w:val="single" w:sz="4" w:space="0" w:color="auto"/>
              <w:left w:val="single" w:sz="4" w:space="0" w:color="000000"/>
              <w:right w:val="single" w:sz="4" w:space="0" w:color="000000"/>
            </w:tcBorders>
          </w:tcPr>
          <w:p w14:paraId="2D4FE4A3"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3</w:t>
            </w:r>
          </w:p>
        </w:tc>
      </w:tr>
      <w:tr w:rsidR="005948C3" w:rsidRPr="00BB4E46" w14:paraId="3AE0983A" w14:textId="77777777" w:rsidTr="00FF539A">
        <w:trPr>
          <w:trHeight w:val="717"/>
        </w:trPr>
        <w:tc>
          <w:tcPr>
            <w:tcW w:w="2580" w:type="pct"/>
            <w:tcBorders>
              <w:top w:val="single" w:sz="4" w:space="0" w:color="auto"/>
              <w:left w:val="single" w:sz="4" w:space="0" w:color="000000"/>
              <w:bottom w:val="single" w:sz="4" w:space="0" w:color="auto"/>
              <w:right w:val="single" w:sz="4" w:space="0" w:color="000000"/>
            </w:tcBorders>
          </w:tcPr>
          <w:p w14:paraId="29E448C3" w14:textId="77777777" w:rsidR="005948C3" w:rsidRPr="00BB4E46" w:rsidRDefault="005948C3" w:rsidP="00FF539A">
            <w:pPr>
              <w:spacing w:after="0" w:line="240" w:lineRule="auto"/>
              <w:rPr>
                <w:rFonts w:ascii="Times New Roman" w:eastAsia="SimSun" w:hAnsi="Times New Roman"/>
                <w:b/>
                <w:sz w:val="20"/>
                <w:szCs w:val="20"/>
                <w:lang w:eastAsia="zh-CN"/>
              </w:rPr>
            </w:pPr>
            <w:r w:rsidRPr="00BB4E46">
              <w:rPr>
                <w:rFonts w:ascii="Times New Roman" w:eastAsia="SimSun" w:hAnsi="Times New Roman"/>
                <w:b/>
                <w:sz w:val="24"/>
                <w:szCs w:val="24"/>
                <w:lang w:eastAsia="zh-CN"/>
              </w:rPr>
              <w:t>Раздел 3.</w:t>
            </w:r>
            <w:r w:rsidRPr="00BB4E46">
              <w:rPr>
                <w:rFonts w:ascii="Times New Roman" w:hAnsi="Times New Roman"/>
                <w:sz w:val="24"/>
                <w:szCs w:val="24"/>
              </w:rPr>
              <w:t xml:space="preserve"> Устройство, принцип работы и кинематика </w:t>
            </w:r>
            <w:r w:rsidRPr="00BB4E46">
              <w:rPr>
                <w:rFonts w:ascii="Times New Roman" w:hAnsi="Times New Roman"/>
                <w:color w:val="000000"/>
                <w:sz w:val="24"/>
                <w:szCs w:val="24"/>
              </w:rPr>
              <w:t xml:space="preserve">металлорежущих станков различного вида и </w:t>
            </w:r>
            <w:proofErr w:type="gramStart"/>
            <w:r w:rsidRPr="00BB4E46">
              <w:rPr>
                <w:rFonts w:ascii="Times New Roman" w:hAnsi="Times New Roman"/>
                <w:color w:val="000000"/>
                <w:sz w:val="24"/>
                <w:szCs w:val="24"/>
              </w:rPr>
              <w:t>типа</w:t>
            </w:r>
            <w:r w:rsidRPr="00BB4E46">
              <w:rPr>
                <w:rFonts w:ascii="Times New Roman" w:hAnsi="Times New Roman"/>
                <w:sz w:val="24"/>
                <w:szCs w:val="24"/>
              </w:rPr>
              <w:t xml:space="preserve">  и</w:t>
            </w:r>
            <w:proofErr w:type="gramEnd"/>
            <w:r w:rsidRPr="00BB4E46">
              <w:rPr>
                <w:rFonts w:ascii="Times New Roman" w:hAnsi="Times New Roman"/>
                <w:sz w:val="24"/>
                <w:szCs w:val="24"/>
              </w:rPr>
              <w:t xml:space="preserve"> осуществление их наладки.</w:t>
            </w:r>
          </w:p>
        </w:tc>
        <w:tc>
          <w:tcPr>
            <w:tcW w:w="1803" w:type="pct"/>
            <w:tcBorders>
              <w:top w:val="single" w:sz="4" w:space="0" w:color="auto"/>
              <w:left w:val="single" w:sz="4" w:space="0" w:color="000000"/>
              <w:bottom w:val="single" w:sz="4" w:space="0" w:color="auto"/>
              <w:right w:val="single" w:sz="4" w:space="0" w:color="000000"/>
            </w:tcBorders>
            <w:hideMark/>
          </w:tcPr>
          <w:p w14:paraId="35C825B3"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tc>
        <w:tc>
          <w:tcPr>
            <w:tcW w:w="294" w:type="pct"/>
            <w:tcBorders>
              <w:top w:val="single" w:sz="4" w:space="0" w:color="auto"/>
              <w:left w:val="single" w:sz="4" w:space="0" w:color="000000"/>
              <w:bottom w:val="single" w:sz="4" w:space="0" w:color="auto"/>
              <w:right w:val="single" w:sz="4" w:space="0" w:color="000000"/>
            </w:tcBorders>
          </w:tcPr>
          <w:p w14:paraId="5A5B1B18" w14:textId="77777777" w:rsidR="005948C3" w:rsidRPr="00BB4E46" w:rsidRDefault="005948C3" w:rsidP="00FF539A">
            <w:pPr>
              <w:tabs>
                <w:tab w:val="left" w:pos="2746"/>
              </w:tabs>
              <w:spacing w:after="0" w:line="240" w:lineRule="auto"/>
              <w:contextualSpacing/>
              <w:jc w:val="center"/>
              <w:rPr>
                <w:rFonts w:ascii="Times New Roman" w:eastAsia="SimSun" w:hAnsi="Times New Roman"/>
                <w:b/>
                <w:sz w:val="24"/>
                <w:szCs w:val="24"/>
              </w:rPr>
            </w:pPr>
            <w:r w:rsidRPr="00BB4E46">
              <w:rPr>
                <w:rFonts w:ascii="Times New Roman" w:eastAsia="SimSun" w:hAnsi="Times New Roman"/>
                <w:b/>
                <w:sz w:val="24"/>
                <w:szCs w:val="24"/>
              </w:rPr>
              <w:t>32</w:t>
            </w:r>
          </w:p>
        </w:tc>
        <w:tc>
          <w:tcPr>
            <w:tcW w:w="322" w:type="pct"/>
            <w:tcBorders>
              <w:top w:val="single" w:sz="4" w:space="0" w:color="auto"/>
              <w:left w:val="single" w:sz="4" w:space="0" w:color="000000"/>
              <w:bottom w:val="single" w:sz="4" w:space="0" w:color="auto"/>
              <w:right w:val="single" w:sz="4" w:space="0" w:color="000000"/>
            </w:tcBorders>
          </w:tcPr>
          <w:p w14:paraId="742B441A"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055D2477" w14:textId="77777777" w:rsidTr="00FF539A">
        <w:trPr>
          <w:trHeight w:val="418"/>
        </w:trPr>
        <w:tc>
          <w:tcPr>
            <w:tcW w:w="2580" w:type="pct"/>
            <w:tcBorders>
              <w:top w:val="single" w:sz="4" w:space="0" w:color="auto"/>
              <w:left w:val="single" w:sz="4" w:space="0" w:color="000000"/>
              <w:bottom w:val="single" w:sz="4" w:space="0" w:color="auto"/>
              <w:right w:val="single" w:sz="4" w:space="0" w:color="000000"/>
            </w:tcBorders>
          </w:tcPr>
          <w:p w14:paraId="553CA96F"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eastAsia="SimSun" w:hAnsi="Times New Roman"/>
                <w:b/>
                <w:sz w:val="24"/>
                <w:szCs w:val="24"/>
                <w:lang w:eastAsia="zh-CN"/>
              </w:rPr>
              <w:t>Обязательная аудиторная учебная нагрузка обучающегося</w:t>
            </w:r>
          </w:p>
        </w:tc>
        <w:tc>
          <w:tcPr>
            <w:tcW w:w="1803" w:type="pct"/>
            <w:tcBorders>
              <w:top w:val="single" w:sz="4" w:space="0" w:color="auto"/>
              <w:left w:val="single" w:sz="4" w:space="0" w:color="000000"/>
              <w:bottom w:val="single" w:sz="4" w:space="0" w:color="auto"/>
              <w:right w:val="single" w:sz="4" w:space="0" w:color="000000"/>
            </w:tcBorders>
            <w:hideMark/>
          </w:tcPr>
          <w:p w14:paraId="133CE24A"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tc>
        <w:tc>
          <w:tcPr>
            <w:tcW w:w="294" w:type="pct"/>
            <w:tcBorders>
              <w:top w:val="single" w:sz="4" w:space="0" w:color="auto"/>
              <w:left w:val="single" w:sz="4" w:space="0" w:color="000000"/>
              <w:bottom w:val="single" w:sz="4" w:space="0" w:color="auto"/>
              <w:right w:val="single" w:sz="4" w:space="0" w:color="000000"/>
            </w:tcBorders>
          </w:tcPr>
          <w:p w14:paraId="21C1F7FE"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r w:rsidRPr="00BB4E46">
              <w:rPr>
                <w:rFonts w:ascii="Times New Roman" w:eastAsia="SimSun" w:hAnsi="Times New Roman"/>
                <w:b/>
                <w:sz w:val="24"/>
                <w:szCs w:val="24"/>
              </w:rPr>
              <w:t xml:space="preserve">       30</w:t>
            </w:r>
          </w:p>
        </w:tc>
        <w:tc>
          <w:tcPr>
            <w:tcW w:w="322" w:type="pct"/>
            <w:tcBorders>
              <w:top w:val="single" w:sz="4" w:space="0" w:color="auto"/>
              <w:left w:val="single" w:sz="4" w:space="0" w:color="000000"/>
              <w:bottom w:val="single" w:sz="4" w:space="0" w:color="auto"/>
              <w:right w:val="single" w:sz="4" w:space="0" w:color="000000"/>
            </w:tcBorders>
          </w:tcPr>
          <w:p w14:paraId="29538D36"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194C0187" w14:textId="77777777" w:rsidTr="00FF539A">
        <w:trPr>
          <w:trHeight w:val="418"/>
        </w:trPr>
        <w:tc>
          <w:tcPr>
            <w:tcW w:w="2580" w:type="pct"/>
            <w:vMerge w:val="restart"/>
            <w:tcBorders>
              <w:top w:val="single" w:sz="4" w:space="0" w:color="auto"/>
              <w:left w:val="single" w:sz="4" w:space="0" w:color="000000"/>
              <w:right w:val="single" w:sz="4" w:space="0" w:color="000000"/>
            </w:tcBorders>
          </w:tcPr>
          <w:p w14:paraId="614CA685"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p w14:paraId="549D2C7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rPr>
              <w:t xml:space="preserve">Тема 3.1 </w:t>
            </w:r>
            <w:r w:rsidRPr="00BB4E46">
              <w:rPr>
                <w:rFonts w:ascii="Times New Roman" w:eastAsia="SimSun" w:hAnsi="Times New Roman"/>
                <w:sz w:val="24"/>
                <w:szCs w:val="24"/>
              </w:rPr>
              <w:t xml:space="preserve">Устройство и </w:t>
            </w:r>
            <w:r w:rsidRPr="00BB4E46">
              <w:rPr>
                <w:rFonts w:ascii="Times New Roman" w:eastAsia="SimSun" w:hAnsi="Times New Roman"/>
                <w:sz w:val="24"/>
                <w:szCs w:val="24"/>
              </w:rPr>
              <w:tab/>
            </w:r>
          </w:p>
          <w:p w14:paraId="2CC067A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t xml:space="preserve">кинематические схемы </w:t>
            </w:r>
          </w:p>
          <w:p w14:paraId="6C55BDB2" w14:textId="77777777" w:rsidR="005948C3" w:rsidRPr="00BB4E46" w:rsidRDefault="005948C3" w:rsidP="00FF539A">
            <w:pPr>
              <w:spacing w:after="0" w:line="240" w:lineRule="auto"/>
              <w:rPr>
                <w:rFonts w:ascii="Times New Roman" w:eastAsia="SimSun" w:hAnsi="Times New Roman"/>
                <w:b/>
                <w:sz w:val="24"/>
                <w:szCs w:val="24"/>
                <w:lang w:eastAsia="zh-CN"/>
              </w:rPr>
            </w:pPr>
            <w:r w:rsidRPr="00BB4E46">
              <w:rPr>
                <w:rFonts w:ascii="Times New Roman" w:eastAsia="SimSun" w:hAnsi="Times New Roman"/>
                <w:sz w:val="24"/>
                <w:szCs w:val="24"/>
              </w:rPr>
              <w:t>металлорежущих станков.</w:t>
            </w:r>
          </w:p>
        </w:tc>
        <w:tc>
          <w:tcPr>
            <w:tcW w:w="1803" w:type="pct"/>
            <w:tcBorders>
              <w:top w:val="single" w:sz="4" w:space="0" w:color="auto"/>
              <w:left w:val="single" w:sz="4" w:space="0" w:color="000000"/>
              <w:bottom w:val="single" w:sz="4" w:space="0" w:color="auto"/>
              <w:right w:val="single" w:sz="4" w:space="0" w:color="000000"/>
            </w:tcBorders>
          </w:tcPr>
          <w:p w14:paraId="305B46CF"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Содержание  </w:t>
            </w:r>
          </w:p>
        </w:tc>
        <w:tc>
          <w:tcPr>
            <w:tcW w:w="294" w:type="pct"/>
            <w:tcBorders>
              <w:top w:val="single" w:sz="4" w:space="0" w:color="auto"/>
              <w:left w:val="single" w:sz="4" w:space="0" w:color="000000"/>
              <w:bottom w:val="single" w:sz="4" w:space="0" w:color="auto"/>
              <w:right w:val="single" w:sz="4" w:space="0" w:color="000000"/>
            </w:tcBorders>
          </w:tcPr>
          <w:p w14:paraId="38B83177"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r w:rsidRPr="00BB4E46">
              <w:rPr>
                <w:rFonts w:ascii="Times New Roman" w:eastAsia="SimSun" w:hAnsi="Times New Roman"/>
                <w:b/>
                <w:sz w:val="24"/>
                <w:szCs w:val="24"/>
              </w:rPr>
              <w:t>10</w:t>
            </w:r>
          </w:p>
        </w:tc>
        <w:tc>
          <w:tcPr>
            <w:tcW w:w="322" w:type="pct"/>
            <w:vMerge w:val="restart"/>
            <w:tcBorders>
              <w:top w:val="single" w:sz="4" w:space="0" w:color="auto"/>
              <w:left w:val="single" w:sz="4" w:space="0" w:color="000000"/>
              <w:right w:val="single" w:sz="4" w:space="0" w:color="000000"/>
            </w:tcBorders>
          </w:tcPr>
          <w:p w14:paraId="0D4E79E6"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6A733F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781422E"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4D4A213"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C5A71B2"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4C87563"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2</w:t>
            </w:r>
          </w:p>
        </w:tc>
      </w:tr>
      <w:tr w:rsidR="005948C3" w:rsidRPr="00BB4E46" w14:paraId="3B01E6B8" w14:textId="77777777" w:rsidTr="00FF539A">
        <w:trPr>
          <w:trHeight w:val="418"/>
        </w:trPr>
        <w:tc>
          <w:tcPr>
            <w:tcW w:w="2580" w:type="pct"/>
            <w:vMerge/>
            <w:tcBorders>
              <w:left w:val="single" w:sz="4" w:space="0" w:color="000000"/>
              <w:right w:val="single" w:sz="4" w:space="0" w:color="000000"/>
            </w:tcBorders>
          </w:tcPr>
          <w:p w14:paraId="13E3521E"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12D1F39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1.Виды передач в </w:t>
            </w:r>
            <w:proofErr w:type="gramStart"/>
            <w:r w:rsidRPr="00BB4E46">
              <w:rPr>
                <w:rFonts w:ascii="Times New Roman" w:eastAsia="SimSun" w:hAnsi="Times New Roman"/>
                <w:sz w:val="24"/>
                <w:szCs w:val="24"/>
                <w:lang w:eastAsia="zh-CN"/>
              </w:rPr>
              <w:t>металлорежущем  станке</w:t>
            </w:r>
            <w:proofErr w:type="gramEnd"/>
            <w:r w:rsidRPr="00BB4E46">
              <w:rPr>
                <w:rFonts w:ascii="Times New Roman" w:eastAsia="SimSun" w:hAnsi="Times New Roman"/>
                <w:sz w:val="24"/>
                <w:szCs w:val="24"/>
                <w:lang w:eastAsia="zh-CN"/>
              </w:rPr>
              <w:t>.</w:t>
            </w:r>
          </w:p>
          <w:p w14:paraId="1B7B6FA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2.Опоры, подшипники качения и скольжения, муфты.</w:t>
            </w:r>
          </w:p>
          <w:p w14:paraId="69782F0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Кинематические схемы станков. Условные обозначения.</w:t>
            </w:r>
          </w:p>
          <w:p w14:paraId="42B181C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3.Кинематическая схема токарного станка.</w:t>
            </w:r>
          </w:p>
          <w:p w14:paraId="2ECB8AE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Кинематическая схема сверлильного станка.</w:t>
            </w:r>
          </w:p>
          <w:p w14:paraId="519C85D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4.Кинематические схемы горизонтально-фрезерного и вертикально-фрезерного станков.</w:t>
            </w:r>
          </w:p>
          <w:p w14:paraId="7CC6DB8C"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sz w:val="24"/>
                <w:szCs w:val="24"/>
                <w:lang w:eastAsia="zh-CN"/>
              </w:rPr>
              <w:t xml:space="preserve">5.Кинематическая схема </w:t>
            </w:r>
            <w:proofErr w:type="spellStart"/>
            <w:r w:rsidRPr="00BB4E46">
              <w:rPr>
                <w:rFonts w:ascii="Times New Roman" w:eastAsia="SimSun" w:hAnsi="Times New Roman"/>
                <w:sz w:val="24"/>
                <w:szCs w:val="24"/>
                <w:lang w:eastAsia="zh-CN"/>
              </w:rPr>
              <w:t>круглошлифовального</w:t>
            </w:r>
            <w:proofErr w:type="spellEnd"/>
            <w:r w:rsidRPr="00BB4E46">
              <w:rPr>
                <w:rFonts w:ascii="Times New Roman" w:eastAsia="SimSun" w:hAnsi="Times New Roman"/>
                <w:sz w:val="24"/>
                <w:szCs w:val="24"/>
                <w:lang w:eastAsia="zh-CN"/>
              </w:rPr>
              <w:t xml:space="preserve"> станка.</w:t>
            </w:r>
          </w:p>
        </w:tc>
        <w:tc>
          <w:tcPr>
            <w:tcW w:w="294" w:type="pct"/>
            <w:tcBorders>
              <w:top w:val="single" w:sz="4" w:space="0" w:color="auto"/>
              <w:left w:val="single" w:sz="4" w:space="0" w:color="000000"/>
              <w:bottom w:val="single" w:sz="4" w:space="0" w:color="auto"/>
              <w:right w:val="single" w:sz="4" w:space="0" w:color="000000"/>
            </w:tcBorders>
          </w:tcPr>
          <w:p w14:paraId="73E1794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2BF6768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292DFBE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64248A4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68D8BD3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5DDF225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4357B7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22CF250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tc>
        <w:tc>
          <w:tcPr>
            <w:tcW w:w="322" w:type="pct"/>
            <w:vMerge/>
            <w:tcBorders>
              <w:left w:val="single" w:sz="4" w:space="0" w:color="000000"/>
              <w:bottom w:val="single" w:sz="4" w:space="0" w:color="auto"/>
              <w:right w:val="single" w:sz="4" w:space="0" w:color="000000"/>
            </w:tcBorders>
          </w:tcPr>
          <w:p w14:paraId="7FCB72D9"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1956E98D" w14:textId="77777777" w:rsidTr="00FF539A">
        <w:trPr>
          <w:trHeight w:val="418"/>
        </w:trPr>
        <w:tc>
          <w:tcPr>
            <w:tcW w:w="2580" w:type="pct"/>
            <w:vMerge/>
            <w:tcBorders>
              <w:left w:val="single" w:sz="4" w:space="0" w:color="000000"/>
              <w:right w:val="single" w:sz="4" w:space="0" w:color="000000"/>
            </w:tcBorders>
          </w:tcPr>
          <w:p w14:paraId="52FCEC4C"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4C01F614"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Cs w:val="24"/>
                <w:lang w:eastAsia="zh-CN"/>
              </w:rPr>
              <w:t xml:space="preserve">Практические занятия </w:t>
            </w:r>
            <w:r w:rsidRPr="00BB4E46">
              <w:rPr>
                <w:rFonts w:ascii="Times New Roman" w:eastAsia="SimSun" w:hAnsi="Times New Roman"/>
                <w:b/>
                <w:sz w:val="24"/>
                <w:szCs w:val="24"/>
                <w:lang w:eastAsia="zh-CN"/>
              </w:rPr>
              <w:t>№8 - №11</w:t>
            </w:r>
          </w:p>
        </w:tc>
        <w:tc>
          <w:tcPr>
            <w:tcW w:w="294" w:type="pct"/>
            <w:tcBorders>
              <w:top w:val="single" w:sz="4" w:space="0" w:color="auto"/>
              <w:left w:val="single" w:sz="4" w:space="0" w:color="000000"/>
              <w:bottom w:val="single" w:sz="4" w:space="0" w:color="auto"/>
              <w:right w:val="single" w:sz="4" w:space="0" w:color="000000"/>
            </w:tcBorders>
          </w:tcPr>
          <w:p w14:paraId="024A2846"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b/>
                <w:bCs/>
                <w:sz w:val="24"/>
                <w:szCs w:val="24"/>
              </w:rPr>
              <w:t>8</w:t>
            </w:r>
          </w:p>
        </w:tc>
        <w:tc>
          <w:tcPr>
            <w:tcW w:w="322" w:type="pct"/>
            <w:vMerge w:val="restart"/>
            <w:tcBorders>
              <w:top w:val="single" w:sz="4" w:space="0" w:color="auto"/>
              <w:left w:val="single" w:sz="4" w:space="0" w:color="000000"/>
              <w:right w:val="single" w:sz="4" w:space="0" w:color="000000"/>
            </w:tcBorders>
          </w:tcPr>
          <w:p w14:paraId="71F7B216"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677D9B9"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EE875FB"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7030DFA"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B3C09F6"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lastRenderedPageBreak/>
              <w:t xml:space="preserve">              3</w:t>
            </w:r>
          </w:p>
        </w:tc>
      </w:tr>
      <w:tr w:rsidR="005948C3" w:rsidRPr="00BB4E46" w14:paraId="78DDF61C" w14:textId="77777777" w:rsidTr="00FF539A">
        <w:trPr>
          <w:trHeight w:val="418"/>
        </w:trPr>
        <w:tc>
          <w:tcPr>
            <w:tcW w:w="2580" w:type="pct"/>
            <w:vMerge/>
            <w:tcBorders>
              <w:left w:val="single" w:sz="4" w:space="0" w:color="000000"/>
              <w:bottom w:val="single" w:sz="4" w:space="0" w:color="auto"/>
              <w:right w:val="single" w:sz="4" w:space="0" w:color="000000"/>
            </w:tcBorders>
          </w:tcPr>
          <w:p w14:paraId="364A8F21"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6561B4B6" w14:textId="77777777" w:rsidR="005948C3" w:rsidRPr="00BB4E46" w:rsidRDefault="005948C3" w:rsidP="00FF539A">
            <w:pPr>
              <w:autoSpaceDE w:val="0"/>
              <w:autoSpaceDN w:val="0"/>
              <w:adjustRightInd w:val="0"/>
              <w:spacing w:after="0" w:line="240" w:lineRule="auto"/>
              <w:rPr>
                <w:rFonts w:ascii="Times New Roman" w:hAnsi="Times New Roman"/>
              </w:rPr>
            </w:pPr>
            <w:r w:rsidRPr="00BB4E46">
              <w:rPr>
                <w:rFonts w:ascii="Times New Roman" w:hAnsi="Times New Roman"/>
                <w:sz w:val="24"/>
                <w:szCs w:val="24"/>
              </w:rPr>
              <w:t>- Начертить кинематическую схему</w:t>
            </w:r>
            <w:r w:rsidRPr="00BB4E46">
              <w:rPr>
                <w:rFonts w:ascii="Times New Roman" w:eastAsia="SimSun" w:hAnsi="Times New Roman"/>
                <w:sz w:val="24"/>
                <w:szCs w:val="24"/>
                <w:lang w:eastAsia="zh-CN"/>
              </w:rPr>
              <w:t xml:space="preserve"> токарного станка;</w:t>
            </w:r>
          </w:p>
          <w:p w14:paraId="705E8E25" w14:textId="77777777" w:rsidR="005948C3" w:rsidRPr="00BB4E46" w:rsidRDefault="005948C3" w:rsidP="00FF539A">
            <w:pPr>
              <w:tabs>
                <w:tab w:val="left" w:pos="2746"/>
              </w:tabs>
              <w:spacing w:after="0" w:line="240" w:lineRule="auto"/>
              <w:contextualSpacing/>
              <w:rPr>
                <w:rFonts w:ascii="Times New Roman" w:hAnsi="Times New Roman"/>
                <w:sz w:val="24"/>
                <w:szCs w:val="24"/>
              </w:rPr>
            </w:pPr>
            <w:r w:rsidRPr="00BB4E46">
              <w:rPr>
                <w:rFonts w:ascii="Times New Roman" w:hAnsi="Times New Roman"/>
                <w:sz w:val="24"/>
                <w:szCs w:val="24"/>
              </w:rPr>
              <w:lastRenderedPageBreak/>
              <w:t>- Начертить кинематическую схему</w:t>
            </w:r>
            <w:r w:rsidRPr="00BB4E46">
              <w:rPr>
                <w:rFonts w:ascii="Times New Roman" w:eastAsia="SimSun" w:hAnsi="Times New Roman"/>
                <w:sz w:val="24"/>
                <w:szCs w:val="24"/>
                <w:lang w:eastAsia="zh-CN"/>
              </w:rPr>
              <w:t xml:space="preserve"> сверлильного </w:t>
            </w:r>
            <w:proofErr w:type="gramStart"/>
            <w:r w:rsidRPr="00BB4E46">
              <w:rPr>
                <w:rFonts w:ascii="Times New Roman" w:eastAsia="SimSun" w:hAnsi="Times New Roman"/>
                <w:sz w:val="24"/>
                <w:szCs w:val="24"/>
                <w:lang w:eastAsia="zh-CN"/>
              </w:rPr>
              <w:t xml:space="preserve">станка;   </w:t>
            </w:r>
            <w:proofErr w:type="gramEnd"/>
            <w:r w:rsidRPr="00BB4E46">
              <w:rPr>
                <w:rFonts w:ascii="Times New Roman" w:eastAsia="SimSun" w:hAnsi="Times New Roman"/>
                <w:sz w:val="24"/>
                <w:szCs w:val="24"/>
                <w:lang w:eastAsia="zh-CN"/>
              </w:rPr>
              <w:t xml:space="preserve">                 </w:t>
            </w:r>
            <w:r w:rsidRPr="00BB4E46">
              <w:rPr>
                <w:rFonts w:ascii="Times New Roman" w:hAnsi="Times New Roman"/>
                <w:sz w:val="24"/>
                <w:szCs w:val="24"/>
              </w:rPr>
              <w:t xml:space="preserve"> - Начертить кинематическую схему</w:t>
            </w:r>
            <w:r w:rsidRPr="00BB4E46">
              <w:rPr>
                <w:rFonts w:ascii="Times New Roman" w:eastAsia="SimSun" w:hAnsi="Times New Roman"/>
                <w:sz w:val="24"/>
                <w:szCs w:val="24"/>
                <w:lang w:eastAsia="zh-CN"/>
              </w:rPr>
              <w:t xml:space="preserve"> горизонтально-фрезерного и</w:t>
            </w:r>
            <w:r w:rsidRPr="00BB4E46">
              <w:rPr>
                <w:rFonts w:ascii="Times New Roman" w:hAnsi="Times New Roman"/>
                <w:sz w:val="24"/>
                <w:szCs w:val="24"/>
              </w:rPr>
              <w:t xml:space="preserve"> продольно-фрезерного станка;</w:t>
            </w:r>
          </w:p>
          <w:p w14:paraId="76800E16" w14:textId="77777777" w:rsidR="005948C3" w:rsidRPr="00BB4E46" w:rsidRDefault="005948C3" w:rsidP="00FF539A">
            <w:pPr>
              <w:autoSpaceDE w:val="0"/>
              <w:autoSpaceDN w:val="0"/>
              <w:adjustRightInd w:val="0"/>
              <w:spacing w:after="0" w:line="240" w:lineRule="auto"/>
              <w:rPr>
                <w:rFonts w:ascii="Times New Roman" w:hAnsi="Times New Roman"/>
              </w:rPr>
            </w:pPr>
            <w:r w:rsidRPr="00BB4E46">
              <w:rPr>
                <w:rFonts w:ascii="Times New Roman" w:hAnsi="Times New Roman"/>
                <w:sz w:val="24"/>
                <w:szCs w:val="24"/>
              </w:rPr>
              <w:t xml:space="preserve">- Начертить кинематическую </w:t>
            </w:r>
            <w:proofErr w:type="spellStart"/>
            <w:r w:rsidRPr="00BB4E46">
              <w:rPr>
                <w:rFonts w:ascii="Times New Roman" w:hAnsi="Times New Roman"/>
                <w:sz w:val="24"/>
                <w:szCs w:val="24"/>
              </w:rPr>
              <w:t>схему</w:t>
            </w:r>
            <w:r w:rsidRPr="00BB4E46">
              <w:rPr>
                <w:rFonts w:ascii="Times New Roman" w:eastAsia="SimSun" w:hAnsi="Times New Roman"/>
                <w:sz w:val="24"/>
                <w:szCs w:val="24"/>
                <w:lang w:eastAsia="zh-CN"/>
              </w:rPr>
              <w:t>круглошлифовального</w:t>
            </w:r>
            <w:proofErr w:type="spellEnd"/>
            <w:r w:rsidRPr="00BB4E46">
              <w:rPr>
                <w:rFonts w:ascii="Times New Roman" w:eastAsia="SimSun" w:hAnsi="Times New Roman"/>
                <w:sz w:val="24"/>
                <w:szCs w:val="24"/>
                <w:lang w:eastAsia="zh-CN"/>
              </w:rPr>
              <w:t xml:space="preserve"> станка.</w:t>
            </w:r>
          </w:p>
          <w:p w14:paraId="29A94A85" w14:textId="77777777" w:rsidR="005948C3" w:rsidRPr="00BB4E46" w:rsidRDefault="005948C3" w:rsidP="00FF539A">
            <w:pPr>
              <w:tabs>
                <w:tab w:val="left" w:pos="2746"/>
              </w:tabs>
              <w:spacing w:after="0" w:line="240" w:lineRule="auto"/>
              <w:contextualSpacing/>
              <w:rPr>
                <w:rFonts w:ascii="Times New Roman" w:hAnsi="Times New Roman"/>
                <w:sz w:val="24"/>
                <w:szCs w:val="24"/>
              </w:rPr>
            </w:pPr>
          </w:p>
        </w:tc>
        <w:tc>
          <w:tcPr>
            <w:tcW w:w="294" w:type="pct"/>
            <w:tcBorders>
              <w:top w:val="single" w:sz="4" w:space="0" w:color="auto"/>
              <w:left w:val="single" w:sz="4" w:space="0" w:color="000000"/>
              <w:bottom w:val="single" w:sz="4" w:space="0" w:color="auto"/>
              <w:right w:val="single" w:sz="4" w:space="0" w:color="000000"/>
            </w:tcBorders>
          </w:tcPr>
          <w:p w14:paraId="5E9C92C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lastRenderedPageBreak/>
              <w:t>2</w:t>
            </w:r>
          </w:p>
          <w:p w14:paraId="37B7BA8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1E7CA06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2E220F1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lastRenderedPageBreak/>
              <w:t>2</w:t>
            </w:r>
          </w:p>
          <w:p w14:paraId="6BAAD63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t xml:space="preserve">       2</w:t>
            </w:r>
          </w:p>
        </w:tc>
        <w:tc>
          <w:tcPr>
            <w:tcW w:w="322" w:type="pct"/>
            <w:vMerge/>
            <w:tcBorders>
              <w:left w:val="single" w:sz="4" w:space="0" w:color="000000"/>
              <w:bottom w:val="single" w:sz="4" w:space="0" w:color="auto"/>
              <w:right w:val="single" w:sz="4" w:space="0" w:color="000000"/>
            </w:tcBorders>
          </w:tcPr>
          <w:p w14:paraId="13E9513B"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079EFDC2" w14:textId="77777777" w:rsidTr="00FF539A">
        <w:trPr>
          <w:trHeight w:val="418"/>
        </w:trPr>
        <w:tc>
          <w:tcPr>
            <w:tcW w:w="2580" w:type="pct"/>
            <w:vMerge w:val="restart"/>
            <w:tcBorders>
              <w:left w:val="single" w:sz="4" w:space="0" w:color="000000"/>
              <w:right w:val="single" w:sz="4" w:space="0" w:color="000000"/>
            </w:tcBorders>
          </w:tcPr>
          <w:p w14:paraId="76377A6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rPr>
              <w:t xml:space="preserve">Тема 3.2 </w:t>
            </w:r>
            <w:r w:rsidRPr="00BB4E46">
              <w:rPr>
                <w:rFonts w:ascii="Times New Roman" w:eastAsia="SimSun" w:hAnsi="Times New Roman"/>
                <w:sz w:val="24"/>
                <w:szCs w:val="24"/>
                <w:lang w:eastAsia="zh-CN"/>
              </w:rPr>
              <w:t xml:space="preserve">Способы наладки и </w:t>
            </w:r>
            <w:proofErr w:type="spellStart"/>
            <w:r w:rsidRPr="00BB4E46">
              <w:rPr>
                <w:rFonts w:ascii="Times New Roman" w:eastAsia="SimSun" w:hAnsi="Times New Roman"/>
                <w:sz w:val="24"/>
                <w:szCs w:val="24"/>
                <w:lang w:eastAsia="zh-CN"/>
              </w:rPr>
              <w:t>подналадки</w:t>
            </w:r>
            <w:proofErr w:type="spellEnd"/>
          </w:p>
          <w:p w14:paraId="49604A9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t>металлорежущих станков.</w:t>
            </w:r>
          </w:p>
          <w:p w14:paraId="0E1A561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p w14:paraId="2365F5B8"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19905842"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eastAsia="SimSun" w:hAnsi="Times New Roman"/>
                <w:b/>
                <w:sz w:val="24"/>
                <w:szCs w:val="24"/>
                <w:lang w:eastAsia="zh-CN"/>
              </w:rPr>
              <w:t xml:space="preserve">Содержание  </w:t>
            </w:r>
          </w:p>
        </w:tc>
        <w:tc>
          <w:tcPr>
            <w:tcW w:w="294" w:type="pct"/>
            <w:tcBorders>
              <w:top w:val="single" w:sz="4" w:space="0" w:color="auto"/>
              <w:left w:val="single" w:sz="4" w:space="0" w:color="000000"/>
              <w:bottom w:val="single" w:sz="4" w:space="0" w:color="auto"/>
              <w:right w:val="single" w:sz="4" w:space="0" w:color="000000"/>
            </w:tcBorders>
          </w:tcPr>
          <w:p w14:paraId="5196893C"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rPr>
              <w:t>10</w:t>
            </w:r>
          </w:p>
        </w:tc>
        <w:tc>
          <w:tcPr>
            <w:tcW w:w="322" w:type="pct"/>
            <w:vMerge w:val="restart"/>
            <w:tcBorders>
              <w:top w:val="single" w:sz="4" w:space="0" w:color="auto"/>
              <w:left w:val="single" w:sz="4" w:space="0" w:color="000000"/>
              <w:right w:val="single" w:sz="4" w:space="0" w:color="000000"/>
            </w:tcBorders>
          </w:tcPr>
          <w:p w14:paraId="171B918D"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7AB7E0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90EA80A"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25144C7"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72C84228"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2</w:t>
            </w:r>
          </w:p>
        </w:tc>
      </w:tr>
      <w:tr w:rsidR="005948C3" w:rsidRPr="00BB4E46" w14:paraId="45CD8FC0" w14:textId="77777777" w:rsidTr="00FF539A">
        <w:trPr>
          <w:trHeight w:val="418"/>
        </w:trPr>
        <w:tc>
          <w:tcPr>
            <w:tcW w:w="2580" w:type="pct"/>
            <w:vMerge/>
            <w:tcBorders>
              <w:left w:val="single" w:sz="4" w:space="0" w:color="000000"/>
              <w:bottom w:val="single" w:sz="4" w:space="0" w:color="auto"/>
              <w:right w:val="single" w:sz="4" w:space="0" w:color="000000"/>
            </w:tcBorders>
          </w:tcPr>
          <w:p w14:paraId="7979AD73"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4C001AE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1.Наладка и </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токарного станка. Способы установки на токарном станке заготовок и режущего инструмента. Техническое обслуживание станка.</w:t>
            </w:r>
          </w:p>
          <w:p w14:paraId="3B14C8C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2.Наладка и </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сверлильного станка.</w:t>
            </w:r>
          </w:p>
          <w:p w14:paraId="2767C20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Способы установки на станке заготовок и режущего инструмента. Техническое обслуживание станка.</w:t>
            </w:r>
          </w:p>
          <w:p w14:paraId="528C504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3.Наладка и </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фрезерного станка. Способы установки и выверки заготовок и режущего инструмента на </w:t>
            </w:r>
            <w:proofErr w:type="gramStart"/>
            <w:r w:rsidRPr="00BB4E46">
              <w:rPr>
                <w:rFonts w:ascii="Times New Roman" w:eastAsia="SimSun" w:hAnsi="Times New Roman"/>
                <w:sz w:val="24"/>
                <w:szCs w:val="24"/>
                <w:lang w:eastAsia="zh-CN"/>
              </w:rPr>
              <w:t>фрезерном  станке</w:t>
            </w:r>
            <w:proofErr w:type="gramEnd"/>
            <w:r w:rsidRPr="00BB4E46">
              <w:rPr>
                <w:rFonts w:ascii="Times New Roman" w:eastAsia="SimSun" w:hAnsi="Times New Roman"/>
                <w:sz w:val="24"/>
                <w:szCs w:val="24"/>
                <w:lang w:eastAsia="zh-CN"/>
              </w:rPr>
              <w:t>. Техническое обслуживание станка.</w:t>
            </w:r>
          </w:p>
          <w:p w14:paraId="6BF1832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4.Наладка и </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шлифовального станка. Способы установки и выверки заготовок и режущего инструмента. Техническое обслуживание станка.</w:t>
            </w:r>
          </w:p>
          <w:p w14:paraId="2B4209B9"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eastAsia="SimSun" w:hAnsi="Times New Roman"/>
                <w:sz w:val="24"/>
                <w:szCs w:val="24"/>
                <w:lang w:eastAsia="zh-CN"/>
              </w:rPr>
              <w:t>5. Грузоподъёмное оборудование, применяемое в металлообрабатывающих цехах. Транспортировка и складирование заготовок в металлообрабатывающих цехах.</w:t>
            </w:r>
          </w:p>
        </w:tc>
        <w:tc>
          <w:tcPr>
            <w:tcW w:w="294" w:type="pct"/>
            <w:tcBorders>
              <w:top w:val="single" w:sz="4" w:space="0" w:color="auto"/>
              <w:left w:val="single" w:sz="4" w:space="0" w:color="000000"/>
              <w:bottom w:val="single" w:sz="4" w:space="0" w:color="auto"/>
              <w:right w:val="single" w:sz="4" w:space="0" w:color="000000"/>
            </w:tcBorders>
          </w:tcPr>
          <w:p w14:paraId="1F7BD6D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6CEE181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051F6C0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2180D0A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65D1EE7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41B6038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7EB12F2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6E6AA2F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0BFBAA3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0BCCB0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75C5B25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3C57BBE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0CD04FF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2E991977" w14:textId="77777777" w:rsidR="005948C3" w:rsidRPr="00BB4E46" w:rsidRDefault="005948C3" w:rsidP="00FF539A">
            <w:pPr>
              <w:tabs>
                <w:tab w:val="left" w:pos="2746"/>
              </w:tabs>
              <w:spacing w:after="0" w:line="240" w:lineRule="auto"/>
              <w:contextualSpacing/>
              <w:rPr>
                <w:rFonts w:ascii="Times New Roman" w:eastAsia="SimSun" w:hAnsi="Times New Roman"/>
                <w:b/>
                <w:bCs/>
                <w:sz w:val="24"/>
                <w:szCs w:val="24"/>
              </w:rPr>
            </w:pPr>
            <w:r w:rsidRPr="00BB4E46">
              <w:rPr>
                <w:rFonts w:ascii="Times New Roman" w:eastAsia="SimSun" w:hAnsi="Times New Roman"/>
                <w:sz w:val="24"/>
                <w:szCs w:val="24"/>
              </w:rPr>
              <w:t xml:space="preserve">        2</w:t>
            </w:r>
          </w:p>
        </w:tc>
        <w:tc>
          <w:tcPr>
            <w:tcW w:w="322" w:type="pct"/>
            <w:vMerge/>
            <w:tcBorders>
              <w:left w:val="single" w:sz="4" w:space="0" w:color="000000"/>
              <w:bottom w:val="single" w:sz="4" w:space="0" w:color="auto"/>
              <w:right w:val="single" w:sz="4" w:space="0" w:color="000000"/>
            </w:tcBorders>
          </w:tcPr>
          <w:p w14:paraId="4272B66F"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2BC54490" w14:textId="77777777" w:rsidTr="00FF539A">
        <w:trPr>
          <w:trHeight w:val="418"/>
        </w:trPr>
        <w:tc>
          <w:tcPr>
            <w:tcW w:w="2580" w:type="pct"/>
            <w:vMerge w:val="restart"/>
            <w:tcBorders>
              <w:left w:val="single" w:sz="4" w:space="0" w:color="000000"/>
              <w:right w:val="single" w:sz="4" w:space="0" w:color="000000"/>
            </w:tcBorders>
          </w:tcPr>
          <w:p w14:paraId="7A1080E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b/>
                <w:sz w:val="24"/>
                <w:szCs w:val="24"/>
              </w:rPr>
              <w:t>Тема 3.</w:t>
            </w:r>
            <w:proofErr w:type="gramStart"/>
            <w:r w:rsidRPr="00BB4E46">
              <w:rPr>
                <w:rFonts w:ascii="Times New Roman" w:eastAsia="SimSun" w:hAnsi="Times New Roman"/>
                <w:b/>
                <w:sz w:val="24"/>
                <w:szCs w:val="24"/>
              </w:rPr>
              <w:t>2.</w:t>
            </w:r>
            <w:r w:rsidRPr="00BB4E46">
              <w:rPr>
                <w:rFonts w:ascii="Times New Roman" w:hAnsi="Times New Roman"/>
                <w:sz w:val="24"/>
                <w:szCs w:val="24"/>
              </w:rPr>
              <w:t>Охрана</w:t>
            </w:r>
            <w:proofErr w:type="gramEnd"/>
            <w:r w:rsidRPr="00BB4E46">
              <w:rPr>
                <w:rFonts w:ascii="Times New Roman" w:hAnsi="Times New Roman"/>
                <w:sz w:val="24"/>
                <w:szCs w:val="24"/>
              </w:rPr>
              <w:t xml:space="preserve"> труда</w:t>
            </w:r>
          </w:p>
          <w:p w14:paraId="662E1B0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lastRenderedPageBreak/>
              <w:t>.</w:t>
            </w:r>
          </w:p>
          <w:p w14:paraId="11D08264"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bottom w:val="single" w:sz="4" w:space="0" w:color="auto"/>
              <w:right w:val="single" w:sz="4" w:space="0" w:color="000000"/>
            </w:tcBorders>
          </w:tcPr>
          <w:p w14:paraId="0726E07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b/>
                <w:sz w:val="24"/>
                <w:szCs w:val="24"/>
                <w:lang w:eastAsia="zh-CN"/>
              </w:rPr>
              <w:lastRenderedPageBreak/>
              <w:t xml:space="preserve">Содержание  </w:t>
            </w:r>
          </w:p>
        </w:tc>
        <w:tc>
          <w:tcPr>
            <w:tcW w:w="294" w:type="pct"/>
            <w:tcBorders>
              <w:top w:val="single" w:sz="4" w:space="0" w:color="auto"/>
              <w:left w:val="single" w:sz="4" w:space="0" w:color="000000"/>
              <w:bottom w:val="single" w:sz="4" w:space="0" w:color="auto"/>
              <w:right w:val="single" w:sz="4" w:space="0" w:color="000000"/>
            </w:tcBorders>
          </w:tcPr>
          <w:p w14:paraId="797D05AC"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rPr>
              <w:t xml:space="preserve"> 2</w:t>
            </w:r>
          </w:p>
        </w:tc>
        <w:tc>
          <w:tcPr>
            <w:tcW w:w="322" w:type="pct"/>
            <w:vMerge w:val="restart"/>
            <w:tcBorders>
              <w:left w:val="single" w:sz="4" w:space="0" w:color="000000"/>
              <w:right w:val="single" w:sz="4" w:space="0" w:color="000000"/>
            </w:tcBorders>
          </w:tcPr>
          <w:p w14:paraId="4C4F814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11F934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5361E8C1"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6E2B0568"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37B6A0F"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30A07DEB"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180B6A41"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08F7F6D7" w14:textId="77777777" w:rsidR="005948C3" w:rsidRPr="00BB4E46" w:rsidRDefault="005948C3" w:rsidP="00FF539A">
            <w:pPr>
              <w:tabs>
                <w:tab w:val="left" w:pos="2746"/>
              </w:tabs>
              <w:spacing w:after="0" w:line="240" w:lineRule="auto"/>
              <w:contextualSpacing/>
              <w:rPr>
                <w:rFonts w:ascii="Times New Roman" w:eastAsia="SimSun" w:hAnsi="Times New Roman"/>
              </w:rPr>
            </w:pPr>
            <w:r w:rsidRPr="00BB4E46">
              <w:rPr>
                <w:rFonts w:ascii="Times New Roman" w:eastAsia="SimSun" w:hAnsi="Times New Roman"/>
              </w:rPr>
              <w:t xml:space="preserve">              2</w:t>
            </w:r>
          </w:p>
        </w:tc>
      </w:tr>
      <w:tr w:rsidR="005948C3" w:rsidRPr="00BB4E46" w14:paraId="6BD7562A" w14:textId="77777777" w:rsidTr="00FF539A">
        <w:trPr>
          <w:trHeight w:val="3178"/>
        </w:trPr>
        <w:tc>
          <w:tcPr>
            <w:tcW w:w="2580" w:type="pct"/>
            <w:vMerge/>
            <w:tcBorders>
              <w:left w:val="single" w:sz="4" w:space="0" w:color="000000"/>
              <w:right w:val="single" w:sz="4" w:space="0" w:color="000000"/>
            </w:tcBorders>
          </w:tcPr>
          <w:p w14:paraId="49E41377" w14:textId="77777777" w:rsidR="005948C3" w:rsidRPr="00BB4E46" w:rsidRDefault="005948C3" w:rsidP="00FF539A">
            <w:pPr>
              <w:spacing w:after="0" w:line="240" w:lineRule="auto"/>
              <w:rPr>
                <w:rFonts w:ascii="Times New Roman" w:eastAsia="SimSun" w:hAnsi="Times New Roman"/>
                <w:b/>
                <w:sz w:val="24"/>
                <w:szCs w:val="24"/>
                <w:lang w:eastAsia="zh-CN"/>
              </w:rPr>
            </w:pPr>
          </w:p>
        </w:tc>
        <w:tc>
          <w:tcPr>
            <w:tcW w:w="1803" w:type="pct"/>
            <w:tcBorders>
              <w:top w:val="single" w:sz="4" w:space="0" w:color="auto"/>
              <w:left w:val="single" w:sz="4" w:space="0" w:color="000000"/>
              <w:right w:val="single" w:sz="4" w:space="0" w:color="000000"/>
            </w:tcBorders>
          </w:tcPr>
          <w:p w14:paraId="4DCB9D30"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hAnsi="Times New Roman"/>
                <w:sz w:val="24"/>
                <w:szCs w:val="24"/>
              </w:rPr>
              <w:t>1.Требования охраны труда. Основы законодательства о труде. Правила и нормативные документы по безопасности труда. Органы надзора за охраной труда</w:t>
            </w:r>
          </w:p>
          <w:p w14:paraId="175A15EE"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hAnsi="Times New Roman"/>
                <w:sz w:val="24"/>
                <w:szCs w:val="24"/>
              </w:rPr>
              <w:t xml:space="preserve">2.Правила поведения на территории и в цехах предприятия. Основные причины травматизма на производстве. </w:t>
            </w:r>
          </w:p>
          <w:p w14:paraId="7607F69E"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hAnsi="Times New Roman"/>
                <w:sz w:val="24"/>
                <w:szCs w:val="24"/>
              </w:rPr>
              <w:t>Электробезопасность. Первая помощь при поражении электрическим током.</w:t>
            </w:r>
          </w:p>
          <w:p w14:paraId="2A8CFD37" w14:textId="77777777" w:rsidR="005948C3" w:rsidRPr="00BB4E46" w:rsidRDefault="005948C3" w:rsidP="00FF539A">
            <w:pPr>
              <w:autoSpaceDE w:val="0"/>
              <w:autoSpaceDN w:val="0"/>
              <w:adjustRightInd w:val="0"/>
              <w:spacing w:after="0" w:line="240" w:lineRule="auto"/>
              <w:rPr>
                <w:rFonts w:ascii="Times New Roman" w:hAnsi="Times New Roman"/>
                <w:sz w:val="24"/>
                <w:szCs w:val="24"/>
              </w:rPr>
            </w:pPr>
            <w:r w:rsidRPr="00BB4E46">
              <w:rPr>
                <w:rFonts w:ascii="Times New Roman" w:hAnsi="Times New Roman"/>
                <w:sz w:val="24"/>
                <w:szCs w:val="24"/>
              </w:rPr>
              <w:t>Пожарная безопасность. Основные причины пожаров в цехах и на территории предприятия. Противопожарные мероприятия. Огнетушительные средства и правила их применения. Правила поведения в огнеопасных местах и при пожарах.</w:t>
            </w:r>
          </w:p>
        </w:tc>
        <w:tc>
          <w:tcPr>
            <w:tcW w:w="294" w:type="pct"/>
            <w:tcBorders>
              <w:top w:val="single" w:sz="4" w:space="0" w:color="auto"/>
              <w:left w:val="single" w:sz="4" w:space="0" w:color="000000"/>
              <w:right w:val="single" w:sz="4" w:space="0" w:color="000000"/>
            </w:tcBorders>
          </w:tcPr>
          <w:p w14:paraId="7DDAFD8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p>
          <w:p w14:paraId="553CCFA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r w:rsidRPr="00BB4E46">
              <w:rPr>
                <w:rFonts w:ascii="Times New Roman" w:eastAsia="SimSun" w:hAnsi="Times New Roman"/>
                <w:sz w:val="24"/>
                <w:szCs w:val="24"/>
              </w:rPr>
              <w:t>2</w:t>
            </w:r>
          </w:p>
          <w:p w14:paraId="18F708B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816468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699C47B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2B770FF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11AB64B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7742D9D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5AAB79B3"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p>
        </w:tc>
        <w:tc>
          <w:tcPr>
            <w:tcW w:w="322" w:type="pct"/>
            <w:vMerge/>
            <w:tcBorders>
              <w:left w:val="single" w:sz="4" w:space="0" w:color="000000"/>
              <w:right w:val="single" w:sz="4" w:space="0" w:color="000000"/>
            </w:tcBorders>
          </w:tcPr>
          <w:p w14:paraId="7F68A037"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2186F715" w14:textId="77777777" w:rsidTr="00FF539A">
        <w:trPr>
          <w:trHeight w:val="1380"/>
        </w:trPr>
        <w:tc>
          <w:tcPr>
            <w:tcW w:w="4384" w:type="pct"/>
            <w:gridSpan w:val="2"/>
            <w:tcBorders>
              <w:left w:val="single" w:sz="4" w:space="0" w:color="000000"/>
              <w:right w:val="single" w:sz="4" w:space="0" w:color="000000"/>
            </w:tcBorders>
          </w:tcPr>
          <w:p w14:paraId="3F117096"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rPr>
            </w:pPr>
          </w:p>
          <w:p w14:paraId="1B18F08D"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Самостоятельная работа.</w:t>
            </w:r>
          </w:p>
          <w:p w14:paraId="26D124B2"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 Темы для самостоятельного изучения:                                                                                                                   </w:t>
            </w:r>
          </w:p>
          <w:p w14:paraId="4079817A" w14:textId="77777777" w:rsidR="005948C3" w:rsidRPr="00BB4E46" w:rsidRDefault="005948C3" w:rsidP="00FF539A">
            <w:pPr>
              <w:spacing w:after="0" w:line="240" w:lineRule="auto"/>
              <w:rPr>
                <w:rFonts w:ascii="Times New Roman" w:hAnsi="Times New Roman"/>
                <w:sz w:val="24"/>
                <w:szCs w:val="24"/>
              </w:rPr>
            </w:pPr>
            <w:r w:rsidRPr="00BB4E46">
              <w:rPr>
                <w:rFonts w:ascii="Times New Roman" w:hAnsi="Times New Roman"/>
                <w:sz w:val="24"/>
                <w:szCs w:val="24"/>
              </w:rPr>
              <w:t xml:space="preserve">1.Способы, методы и технологический процесс наладки, </w:t>
            </w:r>
            <w:proofErr w:type="spellStart"/>
            <w:r w:rsidRPr="00BB4E46">
              <w:rPr>
                <w:rFonts w:ascii="Times New Roman" w:hAnsi="Times New Roman"/>
                <w:sz w:val="24"/>
                <w:szCs w:val="24"/>
              </w:rPr>
              <w:t>подналадки</w:t>
            </w:r>
            <w:proofErr w:type="spellEnd"/>
            <w:r w:rsidRPr="00BB4E46">
              <w:rPr>
                <w:rFonts w:ascii="Times New Roman" w:hAnsi="Times New Roman"/>
                <w:sz w:val="24"/>
                <w:szCs w:val="24"/>
              </w:rPr>
              <w:t xml:space="preserve"> металлорежущих станков</w:t>
            </w:r>
          </w:p>
          <w:p w14:paraId="106903BC" w14:textId="77777777" w:rsidR="005948C3" w:rsidRPr="00BB4E46" w:rsidRDefault="005948C3" w:rsidP="00FF539A">
            <w:pPr>
              <w:spacing w:after="0" w:line="240" w:lineRule="auto"/>
              <w:rPr>
                <w:rFonts w:ascii="Times New Roman" w:hAnsi="Times New Roman"/>
                <w:color w:val="000000"/>
                <w:sz w:val="24"/>
                <w:szCs w:val="24"/>
                <w:shd w:val="clear" w:color="auto" w:fill="FFFFFF"/>
              </w:rPr>
            </w:pPr>
            <w:r w:rsidRPr="00BB4E46">
              <w:rPr>
                <w:rFonts w:ascii="Times New Roman" w:hAnsi="Times New Roman"/>
                <w:color w:val="000000"/>
                <w:sz w:val="24"/>
                <w:szCs w:val="24"/>
                <w:shd w:val="clear" w:color="auto" w:fill="FFFFFF"/>
              </w:rPr>
              <w:t>2.Техническая документация для наладки различных металлообрабатывающих станков. Подготовка станка к настройкам</w:t>
            </w:r>
          </w:p>
        </w:tc>
        <w:tc>
          <w:tcPr>
            <w:tcW w:w="294" w:type="pct"/>
            <w:tcBorders>
              <w:top w:val="single" w:sz="4" w:space="0" w:color="auto"/>
              <w:left w:val="single" w:sz="4" w:space="0" w:color="000000"/>
              <w:right w:val="single" w:sz="4" w:space="0" w:color="000000"/>
            </w:tcBorders>
          </w:tcPr>
          <w:p w14:paraId="27C0F1A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3004646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p w14:paraId="338C5BC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bCs/>
                <w:sz w:val="24"/>
                <w:szCs w:val="24"/>
              </w:rPr>
            </w:pPr>
            <w:r w:rsidRPr="00BB4E46">
              <w:rPr>
                <w:rFonts w:ascii="Times New Roman" w:eastAsia="SimSun" w:hAnsi="Times New Roman"/>
                <w:b/>
                <w:bCs/>
                <w:sz w:val="24"/>
                <w:szCs w:val="24"/>
              </w:rPr>
              <w:t>2</w:t>
            </w:r>
          </w:p>
        </w:tc>
        <w:tc>
          <w:tcPr>
            <w:tcW w:w="322" w:type="pct"/>
            <w:tcBorders>
              <w:top w:val="single" w:sz="4" w:space="0" w:color="auto"/>
              <w:left w:val="single" w:sz="4" w:space="0" w:color="000000"/>
              <w:right w:val="single" w:sz="4" w:space="0" w:color="000000"/>
            </w:tcBorders>
          </w:tcPr>
          <w:p w14:paraId="2AA96FAE"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412E3B41" w14:textId="77777777" w:rsidR="005948C3" w:rsidRPr="00BB4E46" w:rsidRDefault="005948C3" w:rsidP="00FF539A">
            <w:pPr>
              <w:tabs>
                <w:tab w:val="left" w:pos="2746"/>
              </w:tabs>
              <w:spacing w:after="0" w:line="240" w:lineRule="auto"/>
              <w:contextualSpacing/>
              <w:rPr>
                <w:rFonts w:ascii="Times New Roman" w:eastAsia="SimSun" w:hAnsi="Times New Roman"/>
              </w:rPr>
            </w:pPr>
          </w:p>
          <w:p w14:paraId="25A40CAC"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7AF2CFA0" w14:textId="77777777" w:rsidTr="00FF539A">
        <w:trPr>
          <w:trHeight w:val="274"/>
        </w:trPr>
        <w:tc>
          <w:tcPr>
            <w:tcW w:w="4384" w:type="pct"/>
            <w:gridSpan w:val="2"/>
            <w:tcBorders>
              <w:top w:val="single" w:sz="4" w:space="0" w:color="000000"/>
              <w:left w:val="single" w:sz="4" w:space="0" w:color="000000"/>
              <w:bottom w:val="single" w:sz="4" w:space="0" w:color="000000"/>
              <w:right w:val="single" w:sz="4" w:space="0" w:color="000000"/>
            </w:tcBorders>
          </w:tcPr>
          <w:p w14:paraId="51C196E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b/>
                <w:sz w:val="24"/>
                <w:szCs w:val="24"/>
              </w:rPr>
              <w:t>Консультации и промежуточная аттестация</w:t>
            </w:r>
          </w:p>
        </w:tc>
        <w:tc>
          <w:tcPr>
            <w:tcW w:w="294" w:type="pct"/>
            <w:tcBorders>
              <w:top w:val="single" w:sz="4" w:space="0" w:color="000000"/>
              <w:left w:val="single" w:sz="4" w:space="0" w:color="000000"/>
              <w:bottom w:val="single" w:sz="4" w:space="0" w:color="000000"/>
              <w:right w:val="single" w:sz="4" w:space="0" w:color="000000"/>
            </w:tcBorders>
          </w:tcPr>
          <w:p w14:paraId="0AC5FCB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sz w:val="24"/>
                <w:szCs w:val="24"/>
                <w:lang w:eastAsia="zh-CN"/>
              </w:rPr>
              <w:t>12</w:t>
            </w:r>
          </w:p>
        </w:tc>
        <w:tc>
          <w:tcPr>
            <w:tcW w:w="322" w:type="pct"/>
            <w:tcBorders>
              <w:top w:val="single" w:sz="4" w:space="0" w:color="000000"/>
              <w:left w:val="single" w:sz="4" w:space="0" w:color="000000"/>
              <w:bottom w:val="single" w:sz="4" w:space="0" w:color="000000"/>
              <w:right w:val="single" w:sz="4" w:space="0" w:color="000000"/>
            </w:tcBorders>
            <w:shd w:val="clear" w:color="auto" w:fill="8DB3E2"/>
          </w:tcPr>
          <w:p w14:paraId="687C1307"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bookmarkEnd w:id="311"/>
      <w:tr w:rsidR="005948C3" w:rsidRPr="00BB4E46" w14:paraId="5085539B" w14:textId="77777777" w:rsidTr="00FF539A">
        <w:trPr>
          <w:trHeight w:val="1222"/>
        </w:trPr>
        <w:tc>
          <w:tcPr>
            <w:tcW w:w="4384" w:type="pct"/>
            <w:gridSpan w:val="2"/>
            <w:tcBorders>
              <w:top w:val="single" w:sz="4" w:space="0" w:color="000000"/>
              <w:left w:val="single" w:sz="4" w:space="0" w:color="000000"/>
              <w:bottom w:val="single" w:sz="4" w:space="0" w:color="000000"/>
              <w:right w:val="single" w:sz="4" w:space="0" w:color="000000"/>
            </w:tcBorders>
            <w:hideMark/>
          </w:tcPr>
          <w:p w14:paraId="50143665"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3277918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proofErr w:type="gramStart"/>
            <w:r w:rsidRPr="00BB4E46">
              <w:rPr>
                <w:rFonts w:ascii="Times New Roman" w:eastAsia="SimSun" w:hAnsi="Times New Roman"/>
                <w:b/>
                <w:sz w:val="24"/>
                <w:szCs w:val="24"/>
                <w:lang w:eastAsia="zh-CN"/>
              </w:rPr>
              <w:t>Учебная  практика</w:t>
            </w:r>
            <w:proofErr w:type="gramEnd"/>
            <w:r w:rsidRPr="00BB4E46">
              <w:rPr>
                <w:rFonts w:ascii="Times New Roman" w:eastAsia="SimSun" w:hAnsi="Times New Roman"/>
                <w:b/>
                <w:sz w:val="24"/>
                <w:szCs w:val="24"/>
                <w:lang w:eastAsia="zh-CN"/>
              </w:rPr>
              <w:t xml:space="preserve"> </w:t>
            </w:r>
          </w:p>
          <w:p w14:paraId="30173499"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0549A6C8"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 Виды работ:  </w:t>
            </w:r>
          </w:p>
          <w:p w14:paraId="758FE7EC"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2CC13B7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1.Обработка заготовок, деталей на </w:t>
            </w:r>
            <w:proofErr w:type="gramStart"/>
            <w:r w:rsidRPr="00BB4E46">
              <w:rPr>
                <w:rFonts w:ascii="Times New Roman" w:eastAsia="SimSun" w:hAnsi="Times New Roman"/>
                <w:sz w:val="24"/>
                <w:szCs w:val="24"/>
                <w:lang w:eastAsia="zh-CN"/>
              </w:rPr>
              <w:t>универсальных  токарных</w:t>
            </w:r>
            <w:proofErr w:type="gramEnd"/>
            <w:r w:rsidRPr="00BB4E46">
              <w:rPr>
                <w:rFonts w:ascii="Times New Roman" w:eastAsia="SimSun" w:hAnsi="Times New Roman"/>
                <w:sz w:val="24"/>
                <w:szCs w:val="24"/>
                <w:lang w:eastAsia="zh-CN"/>
              </w:rPr>
              <w:t xml:space="preserve"> станках:</w:t>
            </w:r>
          </w:p>
          <w:p w14:paraId="0C12883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-обработка наружных и внутренних поверхностей с применением охлаждающей жидкости в соответствии с </w:t>
            </w:r>
            <w:proofErr w:type="gramStart"/>
            <w:r w:rsidRPr="00BB4E46">
              <w:rPr>
                <w:rFonts w:ascii="Times New Roman" w:eastAsia="SimSun" w:hAnsi="Times New Roman"/>
                <w:sz w:val="24"/>
                <w:szCs w:val="24"/>
                <w:lang w:eastAsia="zh-CN"/>
              </w:rPr>
              <w:t>технологической  картой</w:t>
            </w:r>
            <w:proofErr w:type="gramEnd"/>
            <w:r w:rsidRPr="00BB4E46">
              <w:rPr>
                <w:rFonts w:ascii="Times New Roman" w:eastAsia="SimSun" w:hAnsi="Times New Roman"/>
                <w:sz w:val="24"/>
                <w:szCs w:val="24"/>
                <w:lang w:eastAsia="zh-CN"/>
              </w:rPr>
              <w:t>;</w:t>
            </w:r>
          </w:p>
          <w:p w14:paraId="3E006CD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сверление, развертывание, растачивание отверстий у деталей из легированных сталей, специальных и твёрдых сплавов;</w:t>
            </w:r>
          </w:p>
          <w:p w14:paraId="315D2DA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нарезание наружных однозаходных треугольных, прямоугольных и </w:t>
            </w:r>
            <w:proofErr w:type="gramStart"/>
            <w:r w:rsidRPr="00BB4E46">
              <w:rPr>
                <w:rFonts w:ascii="Times New Roman" w:eastAsia="SimSun" w:hAnsi="Times New Roman"/>
                <w:sz w:val="24"/>
                <w:szCs w:val="24"/>
                <w:lang w:eastAsia="zh-CN"/>
              </w:rPr>
              <w:t xml:space="preserve">трапецеидальных  </w:t>
            </w:r>
            <w:proofErr w:type="spellStart"/>
            <w:r w:rsidRPr="00BB4E46">
              <w:rPr>
                <w:rFonts w:ascii="Times New Roman" w:eastAsia="SimSun" w:hAnsi="Times New Roman"/>
                <w:sz w:val="24"/>
                <w:szCs w:val="24"/>
                <w:lang w:eastAsia="zh-CN"/>
              </w:rPr>
              <w:t>резьб</w:t>
            </w:r>
            <w:proofErr w:type="spellEnd"/>
            <w:proofErr w:type="gramEnd"/>
            <w:r w:rsidRPr="00BB4E46">
              <w:rPr>
                <w:rFonts w:ascii="Times New Roman" w:eastAsia="SimSun" w:hAnsi="Times New Roman"/>
                <w:sz w:val="24"/>
                <w:szCs w:val="24"/>
                <w:lang w:eastAsia="zh-CN"/>
              </w:rPr>
              <w:t xml:space="preserve"> резцом, многорезцовыми головками;</w:t>
            </w:r>
          </w:p>
          <w:p w14:paraId="5EAE4C6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-проверка качества обработки.</w:t>
            </w:r>
          </w:p>
          <w:p w14:paraId="5FB6876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2.Обработка </w:t>
            </w:r>
            <w:proofErr w:type="gramStart"/>
            <w:r w:rsidRPr="00BB4E46">
              <w:rPr>
                <w:rFonts w:ascii="Times New Roman" w:eastAsia="SimSun" w:hAnsi="Times New Roman"/>
                <w:sz w:val="24"/>
                <w:szCs w:val="24"/>
                <w:lang w:eastAsia="zh-CN"/>
              </w:rPr>
              <w:t>заготовок,  деталей</w:t>
            </w:r>
            <w:proofErr w:type="gramEnd"/>
            <w:r w:rsidRPr="00BB4E46">
              <w:rPr>
                <w:rFonts w:ascii="Times New Roman" w:eastAsia="SimSun" w:hAnsi="Times New Roman"/>
                <w:sz w:val="24"/>
                <w:szCs w:val="24"/>
                <w:lang w:eastAsia="zh-CN"/>
              </w:rPr>
              <w:t xml:space="preserve"> на универсальных  фрезерных станках:</w:t>
            </w:r>
          </w:p>
          <w:p w14:paraId="78754EC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lastRenderedPageBreak/>
              <w:t xml:space="preserve">    -фрезерование открытых и полуоткрытых поверхностей различных конфигураций и сопряжений, </w:t>
            </w:r>
            <w:proofErr w:type="gramStart"/>
            <w:r w:rsidRPr="00BB4E46">
              <w:rPr>
                <w:rFonts w:ascii="Times New Roman" w:eastAsia="SimSun" w:hAnsi="Times New Roman"/>
                <w:sz w:val="24"/>
                <w:szCs w:val="24"/>
                <w:lang w:eastAsia="zh-CN"/>
              </w:rPr>
              <w:t xml:space="preserve">резьбы,   </w:t>
            </w:r>
            <w:proofErr w:type="gramEnd"/>
            <w:r w:rsidRPr="00BB4E46">
              <w:rPr>
                <w:rFonts w:ascii="Times New Roman" w:eastAsia="SimSun" w:hAnsi="Times New Roman"/>
                <w:sz w:val="24"/>
                <w:szCs w:val="24"/>
                <w:lang w:eastAsia="zh-CN"/>
              </w:rPr>
              <w:t xml:space="preserve">          спирали,  зубьев зубчатых  колёс и рейки;</w:t>
            </w:r>
          </w:p>
          <w:p w14:paraId="475C631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-обработка наружных и внутренних поверхностей с применением охлаждающей жидкости в соответствии с технологической картой;</w:t>
            </w:r>
          </w:p>
          <w:p w14:paraId="3E523CC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-фрезерование сложных крупногабаритных деталей и узлов на уникальном оборудовании;</w:t>
            </w:r>
          </w:p>
          <w:p w14:paraId="73F171F5"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-нарезание всевозможных </w:t>
            </w:r>
            <w:proofErr w:type="spellStart"/>
            <w:r w:rsidRPr="00BB4E46">
              <w:rPr>
                <w:rFonts w:ascii="Times New Roman" w:eastAsia="SimSun" w:hAnsi="Times New Roman"/>
                <w:sz w:val="24"/>
                <w:szCs w:val="24"/>
                <w:lang w:eastAsia="zh-CN"/>
              </w:rPr>
              <w:t>резьб</w:t>
            </w:r>
            <w:proofErr w:type="spellEnd"/>
            <w:r w:rsidRPr="00BB4E46">
              <w:rPr>
                <w:rFonts w:ascii="Times New Roman" w:eastAsia="SimSun" w:hAnsi="Times New Roman"/>
                <w:sz w:val="24"/>
                <w:szCs w:val="24"/>
                <w:lang w:eastAsia="zh-CN"/>
              </w:rPr>
              <w:t xml:space="preserve"> и спиралей на универсальных и оптических делительных </w:t>
            </w:r>
            <w:proofErr w:type="gramStart"/>
            <w:r w:rsidRPr="00BB4E46">
              <w:rPr>
                <w:rFonts w:ascii="Times New Roman" w:eastAsia="SimSun" w:hAnsi="Times New Roman"/>
                <w:sz w:val="24"/>
                <w:szCs w:val="24"/>
                <w:lang w:eastAsia="zh-CN"/>
              </w:rPr>
              <w:t>головках  с</w:t>
            </w:r>
            <w:proofErr w:type="gramEnd"/>
            <w:r w:rsidRPr="00BB4E46">
              <w:rPr>
                <w:rFonts w:ascii="Times New Roman" w:eastAsia="SimSun" w:hAnsi="Times New Roman"/>
                <w:sz w:val="24"/>
                <w:szCs w:val="24"/>
                <w:lang w:eastAsia="zh-CN"/>
              </w:rPr>
              <w:t xml:space="preserve"> выполнением всех необходимых расчётов;</w:t>
            </w:r>
          </w:p>
          <w:p w14:paraId="10ADA68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-проверка качества обработки.</w:t>
            </w:r>
          </w:p>
          <w:p w14:paraId="70DAAA3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3. Обработка </w:t>
            </w:r>
            <w:proofErr w:type="gramStart"/>
            <w:r w:rsidRPr="00BB4E46">
              <w:rPr>
                <w:rFonts w:ascii="Times New Roman" w:eastAsia="SimSun" w:hAnsi="Times New Roman"/>
                <w:sz w:val="24"/>
                <w:szCs w:val="24"/>
                <w:lang w:eastAsia="zh-CN"/>
              </w:rPr>
              <w:t>заготовок,  деталей</w:t>
            </w:r>
            <w:proofErr w:type="gramEnd"/>
            <w:r w:rsidRPr="00BB4E46">
              <w:rPr>
                <w:rFonts w:ascii="Times New Roman" w:eastAsia="SimSun" w:hAnsi="Times New Roman"/>
                <w:sz w:val="24"/>
                <w:szCs w:val="24"/>
                <w:lang w:eastAsia="zh-CN"/>
              </w:rPr>
              <w:t xml:space="preserve"> на универсальных  сверлильных станках:</w:t>
            </w:r>
          </w:p>
          <w:p w14:paraId="0FC0CEA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-сверление, рассверливание, </w:t>
            </w:r>
            <w:proofErr w:type="spellStart"/>
            <w:proofErr w:type="gramStart"/>
            <w:r w:rsidRPr="00BB4E46">
              <w:rPr>
                <w:rFonts w:ascii="Times New Roman" w:eastAsia="SimSun" w:hAnsi="Times New Roman"/>
                <w:sz w:val="24"/>
                <w:szCs w:val="24"/>
                <w:lang w:eastAsia="zh-CN"/>
              </w:rPr>
              <w:t>зенкование</w:t>
            </w:r>
            <w:proofErr w:type="spellEnd"/>
            <w:r w:rsidRPr="00BB4E46">
              <w:rPr>
                <w:rFonts w:ascii="Times New Roman" w:eastAsia="SimSun" w:hAnsi="Times New Roman"/>
                <w:sz w:val="24"/>
                <w:szCs w:val="24"/>
                <w:lang w:eastAsia="zh-CN"/>
              </w:rPr>
              <w:t xml:space="preserve">  сквозных</w:t>
            </w:r>
            <w:proofErr w:type="gramEnd"/>
            <w:r w:rsidRPr="00BB4E46">
              <w:rPr>
                <w:rFonts w:ascii="Times New Roman" w:eastAsia="SimSun" w:hAnsi="Times New Roman"/>
                <w:sz w:val="24"/>
                <w:szCs w:val="24"/>
                <w:lang w:eastAsia="zh-CN"/>
              </w:rPr>
              <w:t>, гладких отверстий в деталях, расположенных в одной плоскости,  по кондуктору, шаблону, упорам и разметке с соблюдением последовательности обработки и режимов резания  в соответствии с технологической картой;</w:t>
            </w:r>
          </w:p>
          <w:p w14:paraId="72C4D26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-нарезание резьбы диаметром до 42мм на проход и в упор;</w:t>
            </w:r>
          </w:p>
          <w:p w14:paraId="03C7BAC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-проверка качества обработки.</w:t>
            </w:r>
          </w:p>
          <w:p w14:paraId="2055B26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lang w:eastAsia="zh-CN"/>
              </w:rPr>
              <w:t xml:space="preserve">4. Контроль точности обработки на </w:t>
            </w:r>
            <w:proofErr w:type="gramStart"/>
            <w:r w:rsidRPr="00BB4E46">
              <w:rPr>
                <w:rFonts w:ascii="Times New Roman" w:eastAsia="SimSun" w:hAnsi="Times New Roman"/>
                <w:sz w:val="24"/>
                <w:szCs w:val="24"/>
                <w:lang w:eastAsia="zh-CN"/>
              </w:rPr>
              <w:t>соответствие  требованиям</w:t>
            </w:r>
            <w:proofErr w:type="gramEnd"/>
            <w:r w:rsidRPr="00BB4E46">
              <w:rPr>
                <w:rFonts w:ascii="Times New Roman" w:eastAsia="SimSun" w:hAnsi="Times New Roman"/>
                <w:sz w:val="24"/>
                <w:szCs w:val="24"/>
                <w:lang w:eastAsia="zh-CN"/>
              </w:rPr>
              <w:t xml:space="preserve"> чертежа.</w:t>
            </w:r>
          </w:p>
          <w:p w14:paraId="12AAA750"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37E165E1"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Производственная практика (по профилю специальности)    </w:t>
            </w:r>
          </w:p>
          <w:p w14:paraId="5D0E3CF5"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eastAsia="SimSun" w:hAnsi="Times New Roman"/>
                <w:b/>
                <w:sz w:val="24"/>
                <w:szCs w:val="24"/>
                <w:lang w:eastAsia="zh-CN"/>
              </w:rPr>
              <w:t xml:space="preserve">Виды работ:                      </w:t>
            </w:r>
          </w:p>
          <w:p w14:paraId="06456324"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p>
          <w:p w14:paraId="2EF9114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1.Наладка токарного станка:</w:t>
            </w:r>
          </w:p>
          <w:p w14:paraId="2418A94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-подбор режущего инструмента в соответствии с технологической картой;</w:t>
            </w:r>
          </w:p>
          <w:p w14:paraId="61231CD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-заточка резцов;</w:t>
            </w:r>
          </w:p>
          <w:p w14:paraId="1B16AE0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резцов в резцедержатель;</w:t>
            </w:r>
          </w:p>
          <w:p w14:paraId="501F7D1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-замена кулачков в </w:t>
            </w:r>
            <w:proofErr w:type="spellStart"/>
            <w:r w:rsidRPr="00BB4E46">
              <w:rPr>
                <w:rFonts w:ascii="Times New Roman" w:eastAsia="SimSun" w:hAnsi="Times New Roman"/>
                <w:sz w:val="24"/>
                <w:szCs w:val="24"/>
                <w:lang w:eastAsia="zh-CN"/>
              </w:rPr>
              <w:t>трёхкулачковом</w:t>
            </w:r>
            <w:proofErr w:type="spellEnd"/>
            <w:r>
              <w:rPr>
                <w:rFonts w:ascii="Times New Roman" w:eastAsia="SimSun" w:hAnsi="Times New Roman"/>
                <w:sz w:val="24"/>
                <w:szCs w:val="24"/>
                <w:lang w:eastAsia="zh-CN"/>
              </w:rPr>
              <w:t xml:space="preserve"> </w:t>
            </w:r>
            <w:r w:rsidRPr="00BB4E46">
              <w:rPr>
                <w:rFonts w:ascii="Times New Roman" w:eastAsia="SimSun" w:hAnsi="Times New Roman"/>
                <w:sz w:val="24"/>
                <w:szCs w:val="24"/>
                <w:lang w:eastAsia="zh-CN"/>
              </w:rPr>
              <w:t>самоцентрирующимся патроне;</w:t>
            </w:r>
          </w:p>
          <w:p w14:paraId="630FA65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заднего центра;</w:t>
            </w:r>
          </w:p>
          <w:p w14:paraId="6A6C30A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и выверка заготовки;</w:t>
            </w:r>
          </w:p>
          <w:p w14:paraId="5393CF49"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режущего инструмента на размер методом «пробной стружки»;</w:t>
            </w:r>
          </w:p>
          <w:p w14:paraId="6884021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станка по результатам контроля обработки.</w:t>
            </w:r>
          </w:p>
          <w:p w14:paraId="2B509BF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2.Наладка сверлильного станка:</w:t>
            </w:r>
          </w:p>
          <w:p w14:paraId="4E7B753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-подбор режущего инструмента в соответствии с технологической картой;</w:t>
            </w:r>
          </w:p>
          <w:p w14:paraId="714CCB2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-заточка свёрл;</w:t>
            </w:r>
          </w:p>
          <w:p w14:paraId="2A1B2B0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-установка свёрл, </w:t>
            </w:r>
            <w:proofErr w:type="gramStart"/>
            <w:r w:rsidRPr="00BB4E46">
              <w:rPr>
                <w:rFonts w:ascii="Times New Roman" w:eastAsia="SimSun" w:hAnsi="Times New Roman"/>
                <w:sz w:val="24"/>
                <w:szCs w:val="24"/>
                <w:lang w:eastAsia="zh-CN"/>
              </w:rPr>
              <w:t>зенковок  в</w:t>
            </w:r>
            <w:proofErr w:type="gramEnd"/>
            <w:r w:rsidRPr="00BB4E46">
              <w:rPr>
                <w:rFonts w:ascii="Times New Roman" w:eastAsia="SimSun" w:hAnsi="Times New Roman"/>
                <w:sz w:val="24"/>
                <w:szCs w:val="24"/>
                <w:lang w:eastAsia="zh-CN"/>
              </w:rPr>
              <w:t xml:space="preserve"> переходные втулки и патроны;</w:t>
            </w:r>
          </w:p>
          <w:p w14:paraId="6F4F8A6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инструментальных блоков в шпиндель станка;</w:t>
            </w:r>
          </w:p>
          <w:p w14:paraId="597E8FB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на стол станка и выверка универсальных станочных тисков;</w:t>
            </w:r>
          </w:p>
          <w:p w14:paraId="675BBC0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на стол станка заготовки с использованием упоров и прихватов и выверка;</w:t>
            </w:r>
          </w:p>
          <w:p w14:paraId="4549A8B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lastRenderedPageBreak/>
              <w:t>-</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станка по результатам контроля обработки.</w:t>
            </w:r>
          </w:p>
          <w:p w14:paraId="35D97F12"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3.Наладка фрезерного станка:</w:t>
            </w:r>
          </w:p>
          <w:p w14:paraId="73EC972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-подбор режущего инструмента в соответствии с технологической картой;</w:t>
            </w:r>
          </w:p>
          <w:p w14:paraId="567077A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фрез с цилиндрическим, коническим хвостовиком и насадных в оправки, переходные втулки и патроны;</w:t>
            </w:r>
          </w:p>
          <w:p w14:paraId="33AC426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инструментальных блоков в шпиндель станка;</w:t>
            </w:r>
          </w:p>
          <w:p w14:paraId="727D1ED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установка на стол станка и выверка универсальных станочных тисков;</w:t>
            </w:r>
          </w:p>
          <w:p w14:paraId="4516319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-установка и выверка заготовки на столе станка и в приспособлении;</w:t>
            </w:r>
          </w:p>
          <w:p w14:paraId="7F79734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w:t>
            </w:r>
            <w:proofErr w:type="spellStart"/>
            <w:r w:rsidRPr="00BB4E46">
              <w:rPr>
                <w:rFonts w:ascii="Times New Roman" w:eastAsia="SimSun" w:hAnsi="Times New Roman"/>
                <w:sz w:val="24"/>
                <w:szCs w:val="24"/>
                <w:lang w:eastAsia="zh-CN"/>
              </w:rPr>
              <w:t>подналадка</w:t>
            </w:r>
            <w:proofErr w:type="spellEnd"/>
            <w:r w:rsidRPr="00BB4E46">
              <w:rPr>
                <w:rFonts w:ascii="Times New Roman" w:eastAsia="SimSun" w:hAnsi="Times New Roman"/>
                <w:sz w:val="24"/>
                <w:szCs w:val="24"/>
                <w:lang w:eastAsia="zh-CN"/>
              </w:rPr>
              <w:t xml:space="preserve"> станка по результатам контроля обработки.</w:t>
            </w:r>
          </w:p>
          <w:p w14:paraId="71493E1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4.Управление подъёмно-транспортным оборудованием с пола:</w:t>
            </w:r>
          </w:p>
          <w:p w14:paraId="21DEFE0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-выполнять строповку и увязку грузов, подъём, перемещение, установку и складирование.</w:t>
            </w:r>
          </w:p>
          <w:p w14:paraId="02C3082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5.Обработка заготовок, деталей на </w:t>
            </w:r>
            <w:proofErr w:type="gramStart"/>
            <w:r w:rsidRPr="00BB4E46">
              <w:rPr>
                <w:rFonts w:ascii="Times New Roman" w:eastAsia="SimSun" w:hAnsi="Times New Roman"/>
                <w:sz w:val="24"/>
                <w:szCs w:val="24"/>
                <w:lang w:eastAsia="zh-CN"/>
              </w:rPr>
              <w:t>универсальных  токарных</w:t>
            </w:r>
            <w:proofErr w:type="gramEnd"/>
            <w:r w:rsidRPr="00BB4E46">
              <w:rPr>
                <w:rFonts w:ascii="Times New Roman" w:eastAsia="SimSun" w:hAnsi="Times New Roman"/>
                <w:sz w:val="24"/>
                <w:szCs w:val="24"/>
                <w:lang w:eastAsia="zh-CN"/>
              </w:rPr>
              <w:t xml:space="preserve"> станках:</w:t>
            </w:r>
          </w:p>
          <w:p w14:paraId="0F1CF5A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-обработка наружных и внутренних поверхностей с применением охлаждающей жидкости в соответствии с    </w:t>
            </w:r>
            <w:proofErr w:type="gramStart"/>
            <w:r w:rsidRPr="00BB4E46">
              <w:rPr>
                <w:rFonts w:ascii="Times New Roman" w:eastAsia="SimSun" w:hAnsi="Times New Roman"/>
                <w:sz w:val="24"/>
                <w:szCs w:val="24"/>
                <w:lang w:eastAsia="zh-CN"/>
              </w:rPr>
              <w:t>технологической  картой</w:t>
            </w:r>
            <w:proofErr w:type="gramEnd"/>
            <w:r w:rsidRPr="00BB4E46">
              <w:rPr>
                <w:rFonts w:ascii="Times New Roman" w:eastAsia="SimSun" w:hAnsi="Times New Roman"/>
                <w:sz w:val="24"/>
                <w:szCs w:val="24"/>
                <w:lang w:eastAsia="zh-CN"/>
              </w:rPr>
              <w:t>;</w:t>
            </w:r>
          </w:p>
          <w:p w14:paraId="6508923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сверление, развертывание, растачивание отверстий у деталей из легированных сталей, специальных и твёрдых сплавов;</w:t>
            </w:r>
          </w:p>
          <w:p w14:paraId="14DEE9B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нарезание наружных однозаходных треугольных, прямоугольных и трапецеидальных </w:t>
            </w:r>
            <w:proofErr w:type="spellStart"/>
            <w:r w:rsidRPr="00BB4E46">
              <w:rPr>
                <w:rFonts w:ascii="Times New Roman" w:eastAsia="SimSun" w:hAnsi="Times New Roman"/>
                <w:sz w:val="24"/>
                <w:szCs w:val="24"/>
                <w:lang w:eastAsia="zh-CN"/>
              </w:rPr>
              <w:t>резьб</w:t>
            </w:r>
            <w:proofErr w:type="spellEnd"/>
            <w:r w:rsidRPr="00BB4E46">
              <w:rPr>
                <w:rFonts w:ascii="Times New Roman" w:eastAsia="SimSun" w:hAnsi="Times New Roman"/>
                <w:sz w:val="24"/>
                <w:szCs w:val="24"/>
                <w:lang w:eastAsia="zh-CN"/>
              </w:rPr>
              <w:t xml:space="preserve"> резцом.   </w:t>
            </w:r>
          </w:p>
          <w:p w14:paraId="46B96DE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-проверка качества обработки.</w:t>
            </w:r>
          </w:p>
          <w:p w14:paraId="52BAB90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6.Обработка </w:t>
            </w:r>
            <w:proofErr w:type="gramStart"/>
            <w:r w:rsidRPr="00BB4E46">
              <w:rPr>
                <w:rFonts w:ascii="Times New Roman" w:eastAsia="SimSun" w:hAnsi="Times New Roman"/>
                <w:sz w:val="24"/>
                <w:szCs w:val="24"/>
                <w:lang w:eastAsia="zh-CN"/>
              </w:rPr>
              <w:t>заготовок,  деталей</w:t>
            </w:r>
            <w:proofErr w:type="gramEnd"/>
            <w:r w:rsidRPr="00BB4E46">
              <w:rPr>
                <w:rFonts w:ascii="Times New Roman" w:eastAsia="SimSun" w:hAnsi="Times New Roman"/>
                <w:sz w:val="24"/>
                <w:szCs w:val="24"/>
                <w:lang w:eastAsia="zh-CN"/>
              </w:rPr>
              <w:t xml:space="preserve"> на универсальных  фрезерных станках:</w:t>
            </w:r>
          </w:p>
          <w:p w14:paraId="6059D1A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-фрезерование открытых и полуоткрытых поверхностей различных конфигураций и сопряжений, резьбы, </w:t>
            </w:r>
            <w:proofErr w:type="gramStart"/>
            <w:r w:rsidRPr="00BB4E46">
              <w:rPr>
                <w:rFonts w:ascii="Times New Roman" w:eastAsia="SimSun" w:hAnsi="Times New Roman"/>
                <w:sz w:val="24"/>
                <w:szCs w:val="24"/>
                <w:lang w:eastAsia="zh-CN"/>
              </w:rPr>
              <w:t>спирали,  зубьев</w:t>
            </w:r>
            <w:proofErr w:type="gramEnd"/>
            <w:r w:rsidRPr="00BB4E46">
              <w:rPr>
                <w:rFonts w:ascii="Times New Roman" w:eastAsia="SimSun" w:hAnsi="Times New Roman"/>
                <w:sz w:val="24"/>
                <w:szCs w:val="24"/>
                <w:lang w:eastAsia="zh-CN"/>
              </w:rPr>
              <w:t xml:space="preserve"> зубчатых  колёс и рейки;</w:t>
            </w:r>
          </w:p>
          <w:p w14:paraId="70CDF59F"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-обработка наружных и внутренних поверхностей с применением охлаждающей жидкости в соответствии с технологической картой;</w:t>
            </w:r>
          </w:p>
          <w:p w14:paraId="2854C6C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-фрезерование сложных крупногабаритных деталей и узлов на уникальном оборудовании;</w:t>
            </w:r>
          </w:p>
          <w:p w14:paraId="575B91FE"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-нарезание всевозможных </w:t>
            </w:r>
            <w:proofErr w:type="spellStart"/>
            <w:r w:rsidRPr="00BB4E46">
              <w:rPr>
                <w:rFonts w:ascii="Times New Roman" w:eastAsia="SimSun" w:hAnsi="Times New Roman"/>
                <w:sz w:val="24"/>
                <w:szCs w:val="24"/>
                <w:lang w:eastAsia="zh-CN"/>
              </w:rPr>
              <w:t>резьб</w:t>
            </w:r>
            <w:proofErr w:type="spellEnd"/>
            <w:r w:rsidRPr="00BB4E46">
              <w:rPr>
                <w:rFonts w:ascii="Times New Roman" w:eastAsia="SimSun" w:hAnsi="Times New Roman"/>
                <w:sz w:val="24"/>
                <w:szCs w:val="24"/>
                <w:lang w:eastAsia="zh-CN"/>
              </w:rPr>
              <w:t xml:space="preserve"> и спиралей на универсальных и оптических делительных </w:t>
            </w:r>
            <w:proofErr w:type="gramStart"/>
            <w:r w:rsidRPr="00BB4E46">
              <w:rPr>
                <w:rFonts w:ascii="Times New Roman" w:eastAsia="SimSun" w:hAnsi="Times New Roman"/>
                <w:sz w:val="24"/>
                <w:szCs w:val="24"/>
                <w:lang w:eastAsia="zh-CN"/>
              </w:rPr>
              <w:t>головках  с</w:t>
            </w:r>
            <w:proofErr w:type="gramEnd"/>
            <w:r w:rsidRPr="00BB4E46">
              <w:rPr>
                <w:rFonts w:ascii="Times New Roman" w:eastAsia="SimSun" w:hAnsi="Times New Roman"/>
                <w:sz w:val="24"/>
                <w:szCs w:val="24"/>
                <w:lang w:eastAsia="zh-CN"/>
              </w:rPr>
              <w:t xml:space="preserve">                       выполнением всех необходимых расчётов;</w:t>
            </w:r>
          </w:p>
          <w:p w14:paraId="6EFCB036"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-проверка качества обработки.</w:t>
            </w:r>
          </w:p>
          <w:p w14:paraId="6F00F9E1"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7. Обработка </w:t>
            </w:r>
            <w:proofErr w:type="gramStart"/>
            <w:r w:rsidRPr="00BB4E46">
              <w:rPr>
                <w:rFonts w:ascii="Times New Roman" w:eastAsia="SimSun" w:hAnsi="Times New Roman"/>
                <w:sz w:val="24"/>
                <w:szCs w:val="24"/>
                <w:lang w:eastAsia="zh-CN"/>
              </w:rPr>
              <w:t>заготовок,  деталей</w:t>
            </w:r>
            <w:proofErr w:type="gramEnd"/>
            <w:r w:rsidRPr="00BB4E46">
              <w:rPr>
                <w:rFonts w:ascii="Times New Roman" w:eastAsia="SimSun" w:hAnsi="Times New Roman"/>
                <w:sz w:val="24"/>
                <w:szCs w:val="24"/>
                <w:lang w:eastAsia="zh-CN"/>
              </w:rPr>
              <w:t xml:space="preserve"> на универсальных  сверлильных станках:</w:t>
            </w:r>
          </w:p>
          <w:p w14:paraId="137F2D18"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-сверление, рассверливание, </w:t>
            </w:r>
            <w:proofErr w:type="gramStart"/>
            <w:r w:rsidRPr="00BB4E46">
              <w:rPr>
                <w:rFonts w:ascii="Times New Roman" w:eastAsia="SimSun" w:hAnsi="Times New Roman"/>
                <w:sz w:val="24"/>
                <w:szCs w:val="24"/>
                <w:lang w:eastAsia="zh-CN"/>
              </w:rPr>
              <w:t>зенкерование  сквозных</w:t>
            </w:r>
            <w:proofErr w:type="gramEnd"/>
            <w:r w:rsidRPr="00BB4E46">
              <w:rPr>
                <w:rFonts w:ascii="Times New Roman" w:eastAsia="SimSun" w:hAnsi="Times New Roman"/>
                <w:sz w:val="24"/>
                <w:szCs w:val="24"/>
                <w:lang w:eastAsia="zh-CN"/>
              </w:rPr>
              <w:t>, гладких отверстий в деталях.</w:t>
            </w:r>
          </w:p>
          <w:p w14:paraId="10F1AB0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-нарезание резьбы</w:t>
            </w:r>
          </w:p>
          <w:p w14:paraId="223B76C0"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8.Обработка заготовок на копировальных </w:t>
            </w:r>
            <w:proofErr w:type="gramStart"/>
            <w:r w:rsidRPr="00BB4E46">
              <w:rPr>
                <w:rFonts w:ascii="Times New Roman" w:eastAsia="SimSun" w:hAnsi="Times New Roman"/>
                <w:sz w:val="24"/>
                <w:szCs w:val="24"/>
                <w:lang w:eastAsia="zh-CN"/>
              </w:rPr>
              <w:t>и  шпоночных</w:t>
            </w:r>
            <w:proofErr w:type="gramEnd"/>
            <w:r w:rsidRPr="00BB4E46">
              <w:rPr>
                <w:rFonts w:ascii="Times New Roman" w:eastAsia="SimSun" w:hAnsi="Times New Roman"/>
                <w:sz w:val="24"/>
                <w:szCs w:val="24"/>
                <w:lang w:eastAsia="zh-CN"/>
              </w:rPr>
              <w:t xml:space="preserve"> станках с применением охлаждающей жидкости, проверка качества обработки..</w:t>
            </w:r>
          </w:p>
          <w:p w14:paraId="5E476E9A"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rPr>
              <w:t>9.</w:t>
            </w:r>
            <w:r w:rsidRPr="00BB4E46">
              <w:rPr>
                <w:rFonts w:ascii="Times New Roman" w:eastAsia="SimSun" w:hAnsi="Times New Roman"/>
                <w:sz w:val="24"/>
                <w:szCs w:val="24"/>
                <w:lang w:eastAsia="zh-CN"/>
              </w:rPr>
              <w:t xml:space="preserve"> Обработка заготовок на шлифовальных станках:</w:t>
            </w:r>
          </w:p>
          <w:p w14:paraId="756AF564"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-обработка наружных цилиндрических и конических поверхностей на </w:t>
            </w:r>
            <w:proofErr w:type="spellStart"/>
            <w:r w:rsidRPr="00BB4E46">
              <w:rPr>
                <w:rFonts w:ascii="Times New Roman" w:eastAsia="SimSun" w:hAnsi="Times New Roman"/>
                <w:sz w:val="24"/>
                <w:szCs w:val="24"/>
                <w:lang w:eastAsia="zh-CN"/>
              </w:rPr>
              <w:t>круглошлифовальном</w:t>
            </w:r>
            <w:proofErr w:type="spellEnd"/>
            <w:r w:rsidRPr="00BB4E46">
              <w:rPr>
                <w:rFonts w:ascii="Times New Roman" w:eastAsia="SimSun" w:hAnsi="Times New Roman"/>
                <w:sz w:val="24"/>
                <w:szCs w:val="24"/>
                <w:lang w:eastAsia="zh-CN"/>
              </w:rPr>
              <w:t xml:space="preserve"> станке </w:t>
            </w:r>
            <w:proofErr w:type="gramStart"/>
            <w:r w:rsidRPr="00BB4E46">
              <w:rPr>
                <w:rFonts w:ascii="Times New Roman" w:eastAsia="SimSun" w:hAnsi="Times New Roman"/>
                <w:sz w:val="24"/>
                <w:szCs w:val="24"/>
                <w:lang w:eastAsia="zh-CN"/>
              </w:rPr>
              <w:t>с  применением</w:t>
            </w:r>
            <w:proofErr w:type="gramEnd"/>
            <w:r w:rsidRPr="00BB4E46">
              <w:rPr>
                <w:rFonts w:ascii="Times New Roman" w:eastAsia="SimSun" w:hAnsi="Times New Roman"/>
                <w:sz w:val="24"/>
                <w:szCs w:val="24"/>
                <w:lang w:eastAsia="zh-CN"/>
              </w:rPr>
              <w:t xml:space="preserve"> охлаждающей жидкости и соблюдением режимов резания в соответствии с технологической картой;</w:t>
            </w:r>
          </w:p>
          <w:p w14:paraId="2354E94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-обработка плоских поверхностей на плоскошлифовальном </w:t>
            </w:r>
            <w:proofErr w:type="gramStart"/>
            <w:r w:rsidRPr="00BB4E46">
              <w:rPr>
                <w:rFonts w:ascii="Times New Roman" w:eastAsia="SimSun" w:hAnsi="Times New Roman"/>
                <w:sz w:val="24"/>
                <w:szCs w:val="24"/>
                <w:lang w:eastAsia="zh-CN"/>
              </w:rPr>
              <w:t>станке  с</w:t>
            </w:r>
            <w:proofErr w:type="gramEnd"/>
            <w:r w:rsidRPr="00BB4E46">
              <w:rPr>
                <w:rFonts w:ascii="Times New Roman" w:eastAsia="SimSun" w:hAnsi="Times New Roman"/>
                <w:sz w:val="24"/>
                <w:szCs w:val="24"/>
                <w:lang w:eastAsia="zh-CN"/>
              </w:rPr>
              <w:t xml:space="preserve">  применением охлаждающей жидкости и соблюдением режимов резания в соответствии с технологической картой или указаниями мастера;</w:t>
            </w:r>
          </w:p>
          <w:p w14:paraId="0B86FF13"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lastRenderedPageBreak/>
              <w:t>10.</w:t>
            </w:r>
            <w:proofErr w:type="gramStart"/>
            <w:r w:rsidRPr="00BB4E46">
              <w:rPr>
                <w:rFonts w:ascii="Times New Roman" w:eastAsia="SimSun" w:hAnsi="Times New Roman"/>
                <w:sz w:val="24"/>
                <w:szCs w:val="24"/>
                <w:lang w:eastAsia="zh-CN"/>
              </w:rPr>
              <w:t>Подналадка  обслуживаемых</w:t>
            </w:r>
            <w:proofErr w:type="gramEnd"/>
            <w:r w:rsidRPr="00BB4E46">
              <w:rPr>
                <w:rFonts w:ascii="Times New Roman" w:eastAsia="SimSun" w:hAnsi="Times New Roman"/>
                <w:sz w:val="24"/>
                <w:szCs w:val="24"/>
                <w:lang w:eastAsia="zh-CN"/>
              </w:rPr>
              <w:t xml:space="preserve"> станков по результатам измерений.</w:t>
            </w:r>
          </w:p>
          <w:p w14:paraId="54F4360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11.Установка сложных деталей на угольниках, призмах, прокладках, тисках различной конструкции</w:t>
            </w:r>
          </w:p>
          <w:p w14:paraId="37CA4267"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с выверкой по индикатору.</w:t>
            </w:r>
          </w:p>
          <w:p w14:paraId="65622D4D"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 xml:space="preserve"> 12. Установка сложных деталей на круглых поворотных столах с выверкой по индикатору.</w:t>
            </w:r>
          </w:p>
          <w:p w14:paraId="0270D28C"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lang w:eastAsia="zh-CN"/>
              </w:rPr>
            </w:pPr>
            <w:r w:rsidRPr="00BB4E46">
              <w:rPr>
                <w:rFonts w:ascii="Times New Roman" w:eastAsia="SimSun" w:hAnsi="Times New Roman"/>
                <w:sz w:val="24"/>
                <w:szCs w:val="24"/>
                <w:lang w:eastAsia="zh-CN"/>
              </w:rPr>
              <w:t>13. Установка сложных деталей в универсальных делительных головках с выверкой по индикатору.</w:t>
            </w:r>
          </w:p>
          <w:p w14:paraId="3D49E3B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r w:rsidRPr="00BB4E46">
              <w:rPr>
                <w:rFonts w:ascii="Times New Roman" w:eastAsia="SimSun" w:hAnsi="Times New Roman"/>
                <w:sz w:val="24"/>
                <w:szCs w:val="24"/>
              </w:rPr>
              <w:t>14.Установка крупных деталей сложной конфигурации, требующих комбинированного крепления и точной выверки в различных плоскостях.</w:t>
            </w:r>
          </w:p>
          <w:p w14:paraId="56B2507B" w14:textId="77777777" w:rsidR="005948C3" w:rsidRPr="00BB4E46" w:rsidRDefault="005948C3" w:rsidP="00FF539A">
            <w:pPr>
              <w:tabs>
                <w:tab w:val="left" w:pos="2746"/>
              </w:tabs>
              <w:spacing w:after="0" w:line="240" w:lineRule="auto"/>
              <w:contextualSpacing/>
              <w:rPr>
                <w:rFonts w:ascii="Times New Roman" w:eastAsia="SimSu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hideMark/>
          </w:tcPr>
          <w:p w14:paraId="11C65D7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1FC95D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BB4E46">
              <w:rPr>
                <w:rFonts w:ascii="Times New Roman" w:eastAsia="SimSun" w:hAnsi="Times New Roman"/>
                <w:b/>
                <w:sz w:val="24"/>
                <w:szCs w:val="24"/>
                <w:lang w:eastAsia="zh-CN"/>
              </w:rPr>
              <w:t>252</w:t>
            </w:r>
          </w:p>
          <w:p w14:paraId="520C48D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C54539A"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A181B7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59E2092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F8713F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C158D9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1E505A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A1611C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BB42D9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A47070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1E652E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C07C90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1B6F7B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34A04D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9A8928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30A50D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DCCDF8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7A78B7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19E3D3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E9EE01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00790E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D4F7AE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D2B19E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98E9ED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5F70A72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FC93F1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686FAF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358032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27D7B9B"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2FBC8F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05A906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5D62172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7202B3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827696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B0253C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354D33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83770E5" w14:textId="77777777" w:rsidR="005948C3" w:rsidRPr="00BB4E46" w:rsidRDefault="005948C3" w:rsidP="00FF539A">
            <w:pPr>
              <w:tabs>
                <w:tab w:val="left" w:pos="2746"/>
              </w:tabs>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144</w:t>
            </w:r>
          </w:p>
          <w:p w14:paraId="41F2D67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C1A3B7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56832D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972A66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E6606B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B1CAA44"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5BCE25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A443CAE"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6D8E2F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986D14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41669B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AE1F5FC"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9A6850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44B795A"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E7B308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702C6F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09917C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C32F448"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9D23BB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1496884"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583B810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DD17A5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84EB65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EB7038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E0E06B0"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B2368D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58794D2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4091BD9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32231D54"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828E05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332D4ED"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01F5CD7"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E398EA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12281E6"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3DE1751"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1A31523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712B3059"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20EAC945"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A3832C2"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09001C63"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p>
          <w:p w14:paraId="644DC89F" w14:textId="77777777" w:rsidR="005948C3" w:rsidRPr="00BB4E46" w:rsidRDefault="005948C3" w:rsidP="00FF539A">
            <w:pPr>
              <w:tabs>
                <w:tab w:val="left" w:pos="2746"/>
              </w:tabs>
              <w:spacing w:after="0" w:line="240" w:lineRule="auto"/>
              <w:contextualSpacing/>
              <w:jc w:val="center"/>
              <w:rPr>
                <w:rFonts w:ascii="Times New Roman" w:eastAsia="SimSun" w:hAnsi="Times New Roman"/>
                <w:sz w:val="24"/>
                <w:szCs w:val="24"/>
              </w:rPr>
            </w:pPr>
          </w:p>
        </w:tc>
        <w:tc>
          <w:tcPr>
            <w:tcW w:w="322" w:type="pct"/>
            <w:tcBorders>
              <w:top w:val="single" w:sz="4" w:space="0" w:color="000000"/>
              <w:left w:val="single" w:sz="4" w:space="0" w:color="000000"/>
              <w:bottom w:val="single" w:sz="4" w:space="0" w:color="000000"/>
              <w:right w:val="single" w:sz="4" w:space="0" w:color="000000"/>
            </w:tcBorders>
            <w:shd w:val="clear" w:color="auto" w:fill="8DB3E2"/>
          </w:tcPr>
          <w:p w14:paraId="1716609E"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r w:rsidR="005948C3" w:rsidRPr="00BB4E46" w14:paraId="7F4AB7D1" w14:textId="77777777" w:rsidTr="00FF539A">
        <w:trPr>
          <w:trHeight w:val="351"/>
        </w:trPr>
        <w:tc>
          <w:tcPr>
            <w:tcW w:w="4384" w:type="pct"/>
            <w:gridSpan w:val="2"/>
            <w:tcBorders>
              <w:top w:val="single" w:sz="4" w:space="0" w:color="000000"/>
              <w:left w:val="single" w:sz="4" w:space="0" w:color="000000"/>
              <w:bottom w:val="single" w:sz="4" w:space="0" w:color="000000"/>
              <w:right w:val="single" w:sz="4" w:space="0" w:color="000000"/>
            </w:tcBorders>
          </w:tcPr>
          <w:p w14:paraId="25E542B8" w14:textId="77777777" w:rsidR="005948C3" w:rsidRPr="00BB4E46"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BB4E46">
              <w:rPr>
                <w:rFonts w:ascii="Times New Roman" w:hAnsi="Times New Roman"/>
                <w:b/>
                <w:sz w:val="24"/>
                <w:szCs w:val="24"/>
              </w:rPr>
              <w:lastRenderedPageBreak/>
              <w:t>Консультации и промежуточная аттестация</w:t>
            </w:r>
          </w:p>
        </w:tc>
        <w:tc>
          <w:tcPr>
            <w:tcW w:w="294" w:type="pct"/>
            <w:tcBorders>
              <w:top w:val="single" w:sz="4" w:space="0" w:color="000000"/>
              <w:left w:val="single" w:sz="4" w:space="0" w:color="000000"/>
              <w:bottom w:val="single" w:sz="4" w:space="0" w:color="000000"/>
              <w:right w:val="single" w:sz="4" w:space="0" w:color="000000"/>
            </w:tcBorders>
          </w:tcPr>
          <w:p w14:paraId="673D456A" w14:textId="77777777" w:rsidR="005948C3" w:rsidRPr="00BB4E46" w:rsidRDefault="005948C3" w:rsidP="00FF539A">
            <w:pPr>
              <w:tabs>
                <w:tab w:val="left" w:pos="2746"/>
              </w:tabs>
              <w:spacing w:after="0" w:line="240" w:lineRule="auto"/>
              <w:contextualSpacing/>
              <w:jc w:val="center"/>
              <w:rPr>
                <w:rFonts w:ascii="Times New Roman" w:eastAsia="SimSun" w:hAnsi="Times New Roman"/>
                <w:b/>
                <w:sz w:val="24"/>
                <w:szCs w:val="24"/>
                <w:lang w:eastAsia="zh-CN"/>
              </w:rPr>
            </w:pPr>
            <w:r w:rsidRPr="00BB4E46">
              <w:rPr>
                <w:rFonts w:ascii="Times New Roman" w:eastAsia="SimSun" w:hAnsi="Times New Roman"/>
                <w:b/>
                <w:sz w:val="24"/>
                <w:szCs w:val="24"/>
                <w:lang w:eastAsia="zh-CN"/>
              </w:rPr>
              <w:t>24</w:t>
            </w:r>
          </w:p>
        </w:tc>
        <w:tc>
          <w:tcPr>
            <w:tcW w:w="322" w:type="pct"/>
            <w:tcBorders>
              <w:top w:val="single" w:sz="4" w:space="0" w:color="000000"/>
              <w:left w:val="single" w:sz="4" w:space="0" w:color="000000"/>
              <w:bottom w:val="single" w:sz="4" w:space="0" w:color="000000"/>
              <w:right w:val="single" w:sz="4" w:space="0" w:color="000000"/>
            </w:tcBorders>
            <w:shd w:val="clear" w:color="auto" w:fill="8DB3E2"/>
          </w:tcPr>
          <w:p w14:paraId="349CD2AB" w14:textId="77777777" w:rsidR="005948C3" w:rsidRPr="00BB4E46" w:rsidRDefault="005948C3" w:rsidP="00FF539A">
            <w:pPr>
              <w:tabs>
                <w:tab w:val="left" w:pos="2746"/>
              </w:tabs>
              <w:spacing w:after="0" w:line="240" w:lineRule="auto"/>
              <w:contextualSpacing/>
              <w:rPr>
                <w:rFonts w:ascii="Times New Roman" w:eastAsia="SimSun" w:hAnsi="Times New Roman"/>
              </w:rPr>
            </w:pPr>
          </w:p>
        </w:tc>
      </w:tr>
    </w:tbl>
    <w:p w14:paraId="707ADAFD" w14:textId="77777777" w:rsidR="005948C3" w:rsidRPr="00BB4E46" w:rsidRDefault="005948C3" w:rsidP="005948C3">
      <w:pPr>
        <w:framePr w:hSpace="180" w:wrap="notBeside" w:vAnchor="text" w:hAnchor="margin" w:xAlign="right" w:y="-407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SimSun" w:hAnsi="Times New Roman"/>
          <w:b/>
          <w:sz w:val="28"/>
          <w:szCs w:val="28"/>
          <w:lang w:eastAsia="zh-CN"/>
        </w:rPr>
      </w:pPr>
    </w:p>
    <w:p w14:paraId="343004BC" w14:textId="77777777" w:rsidR="005948C3" w:rsidRPr="00BB4E46"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SimSun" w:hAnsi="Times New Roman"/>
          <w:b/>
          <w:sz w:val="28"/>
          <w:szCs w:val="28"/>
          <w:lang w:eastAsia="zh-CN"/>
        </w:rPr>
      </w:pPr>
    </w:p>
    <w:p w14:paraId="31327EA2" w14:textId="77777777" w:rsidR="005948C3" w:rsidRPr="00BB4E46" w:rsidRDefault="005948C3" w:rsidP="005948C3">
      <w:pPr>
        <w:tabs>
          <w:tab w:val="left" w:pos="2746"/>
        </w:tabs>
        <w:spacing w:after="0" w:line="240" w:lineRule="auto"/>
        <w:rPr>
          <w:rFonts w:ascii="Times New Roman" w:eastAsia="SimSun" w:hAnsi="Times New Roman"/>
          <w:b/>
          <w:sz w:val="28"/>
          <w:szCs w:val="28"/>
          <w:lang w:eastAsia="zh-CN"/>
        </w:rPr>
      </w:pPr>
      <w:bookmarkStart w:id="312" w:name="_Hlk25273080"/>
      <w:bookmarkStart w:id="313" w:name="_Hlk25272980"/>
    </w:p>
    <w:p w14:paraId="7930DAA0" w14:textId="77777777" w:rsidR="005948C3" w:rsidRPr="00BB4E46" w:rsidRDefault="005948C3" w:rsidP="005948C3">
      <w:pPr>
        <w:spacing w:after="0" w:line="240" w:lineRule="auto"/>
        <w:rPr>
          <w:rFonts w:ascii="Times New Roman" w:eastAsia="SimSun" w:hAnsi="Times New Roman"/>
          <w:b/>
          <w:lang w:eastAsia="zh-CN"/>
        </w:rPr>
      </w:pPr>
    </w:p>
    <w:bookmarkEnd w:id="312"/>
    <w:bookmarkEnd w:id="313"/>
    <w:p w14:paraId="62401ACB" w14:textId="77777777" w:rsidR="005948C3" w:rsidRPr="00BB4E46" w:rsidRDefault="005948C3" w:rsidP="005948C3">
      <w:pPr>
        <w:widowControl w:val="0"/>
        <w:autoSpaceDE w:val="0"/>
        <w:autoSpaceDN w:val="0"/>
        <w:adjustRightInd w:val="0"/>
        <w:spacing w:after="0" w:line="240" w:lineRule="auto"/>
        <w:jc w:val="both"/>
        <w:rPr>
          <w:rFonts w:ascii="Times New Roman" w:eastAsia="SimSun" w:hAnsi="Times New Roman"/>
          <w:b/>
          <w:sz w:val="28"/>
          <w:szCs w:val="28"/>
          <w:lang w:eastAsia="zh-CN"/>
        </w:rPr>
        <w:sectPr w:rsidR="005948C3" w:rsidRPr="00BB4E46" w:rsidSect="007E084E">
          <w:pgSz w:w="16838" w:h="11906" w:orient="landscape" w:code="9"/>
          <w:pgMar w:top="567" w:right="567" w:bottom="567" w:left="4876" w:header="709" w:footer="709" w:gutter="0"/>
          <w:cols w:space="708"/>
          <w:docGrid w:linePitch="381"/>
        </w:sectPr>
      </w:pPr>
    </w:p>
    <w:p w14:paraId="5050C286" w14:textId="77777777" w:rsidR="005948C3" w:rsidRPr="00BB4E46" w:rsidRDefault="005948C3" w:rsidP="005948C3">
      <w:pPr>
        <w:spacing w:after="0" w:line="240" w:lineRule="auto"/>
        <w:jc w:val="center"/>
        <w:rPr>
          <w:rFonts w:ascii="Times New Roman" w:hAnsi="Times New Roman"/>
          <w:b/>
        </w:rPr>
      </w:pPr>
      <w:r w:rsidRPr="00BB4E46">
        <w:rPr>
          <w:rFonts w:ascii="Times New Roman" w:hAnsi="Times New Roman"/>
          <w:b/>
        </w:rPr>
        <w:lastRenderedPageBreak/>
        <w:t>4. УСЛОВИЯ РЕАЛИЗАЦИИ ПРОГРАММЫ ПРОФЕССИОНАЛЬНОГО МОДУЛЯ</w:t>
      </w:r>
    </w:p>
    <w:p w14:paraId="45437448" w14:textId="77777777" w:rsidR="005948C3" w:rsidRPr="00BB4E46" w:rsidRDefault="005948C3" w:rsidP="005948C3">
      <w:pPr>
        <w:spacing w:after="0" w:line="240" w:lineRule="auto"/>
        <w:ind w:firstLine="709"/>
        <w:jc w:val="center"/>
        <w:rPr>
          <w:rFonts w:ascii="Times New Roman" w:hAnsi="Times New Roman"/>
          <w:b/>
          <w:bCs/>
          <w:sz w:val="28"/>
          <w:szCs w:val="28"/>
        </w:rPr>
      </w:pPr>
      <w:r w:rsidRPr="00BB4E46">
        <w:rPr>
          <w:rFonts w:ascii="Times New Roman" w:hAnsi="Times New Roman"/>
          <w:b/>
          <w:bCs/>
          <w:sz w:val="24"/>
          <w:szCs w:val="24"/>
        </w:rPr>
        <w:t>4.</w:t>
      </w:r>
      <w:r w:rsidRPr="00BB4E46">
        <w:rPr>
          <w:rFonts w:ascii="Times New Roman" w:hAnsi="Times New Roman"/>
          <w:b/>
          <w:bCs/>
          <w:sz w:val="28"/>
          <w:szCs w:val="28"/>
        </w:rPr>
        <w:t>1. Для реализации программы профессионального модуля должны быть предусмотрены следующие специальные помещения:</w:t>
      </w:r>
    </w:p>
    <w:p w14:paraId="47D0D3AF" w14:textId="77777777" w:rsidR="005948C3" w:rsidRPr="00BB4E46" w:rsidRDefault="005948C3" w:rsidP="005948C3">
      <w:pPr>
        <w:suppressAutoHyphens/>
        <w:spacing w:after="0" w:line="240" w:lineRule="auto"/>
        <w:ind w:firstLine="709"/>
        <w:jc w:val="both"/>
        <w:rPr>
          <w:rFonts w:ascii="Times New Roman" w:hAnsi="Times New Roman"/>
          <w:bCs/>
          <w:sz w:val="28"/>
          <w:szCs w:val="28"/>
        </w:rPr>
      </w:pPr>
      <w:r w:rsidRPr="00BB4E46">
        <w:rPr>
          <w:rFonts w:ascii="Times New Roman" w:hAnsi="Times New Roman"/>
          <w:bCs/>
          <w:sz w:val="28"/>
          <w:szCs w:val="28"/>
        </w:rPr>
        <w:t>Кабинет</w:t>
      </w:r>
      <w:r w:rsidRPr="00BB4E46">
        <w:rPr>
          <w:rFonts w:ascii="Times New Roman" w:hAnsi="Times New Roman"/>
          <w:sz w:val="28"/>
          <w:szCs w:val="28"/>
        </w:rPr>
        <w:t xml:space="preserve"> Технология металлообработки, оснащенный о</w:t>
      </w:r>
      <w:r w:rsidRPr="00BB4E46">
        <w:rPr>
          <w:rFonts w:ascii="Times New Roman" w:hAnsi="Times New Roman"/>
          <w:bCs/>
          <w:sz w:val="28"/>
          <w:szCs w:val="28"/>
        </w:rPr>
        <w:t xml:space="preserve">борудованием: </w:t>
      </w:r>
    </w:p>
    <w:p w14:paraId="3155BF23" w14:textId="77777777" w:rsidR="005948C3" w:rsidRPr="00BB4E46" w:rsidRDefault="005948C3" w:rsidP="005948C3">
      <w:pPr>
        <w:spacing w:after="0" w:line="240" w:lineRule="auto"/>
        <w:rPr>
          <w:rFonts w:ascii="Times New Roman" w:hAnsi="Times New Roman"/>
          <w:b/>
          <w:sz w:val="24"/>
          <w:szCs w:val="24"/>
        </w:rPr>
      </w:pPr>
    </w:p>
    <w:p w14:paraId="41925E08" w14:textId="77777777" w:rsidR="005948C3" w:rsidRPr="00BB4E46"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B4E46">
        <w:rPr>
          <w:rFonts w:ascii="Times New Roman" w:hAnsi="Times New Roman"/>
          <w:sz w:val="24"/>
          <w:szCs w:val="24"/>
        </w:rPr>
        <w:t>Кабинет технологии металлообработки и работы в металлообрабатывающих цехах, оснащенный оборудованием для демонстрации и имитации работ на металлорежущих станках.</w:t>
      </w:r>
    </w:p>
    <w:p w14:paraId="272E3B37" w14:textId="77777777" w:rsidR="005948C3" w:rsidRPr="00BB4E46"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B4E46">
        <w:rPr>
          <w:rFonts w:ascii="Times New Roman" w:hAnsi="Times New Roman"/>
          <w:bCs/>
          <w:sz w:val="24"/>
          <w:szCs w:val="24"/>
        </w:rPr>
        <w:t>- рабочее место преподавателя;</w:t>
      </w:r>
    </w:p>
    <w:p w14:paraId="33A26C72" w14:textId="77777777" w:rsidR="005948C3" w:rsidRPr="00BB4E46" w:rsidRDefault="005948C3" w:rsidP="005948C3">
      <w:pPr>
        <w:spacing w:after="0" w:line="240" w:lineRule="auto"/>
        <w:jc w:val="both"/>
        <w:rPr>
          <w:rFonts w:ascii="Times New Roman" w:hAnsi="Times New Roman"/>
          <w:sz w:val="24"/>
          <w:szCs w:val="24"/>
        </w:rPr>
      </w:pPr>
      <w:r w:rsidRPr="00BB4E46">
        <w:rPr>
          <w:rFonts w:ascii="Times New Roman" w:hAnsi="Times New Roman"/>
          <w:bCs/>
          <w:sz w:val="24"/>
          <w:szCs w:val="24"/>
        </w:rPr>
        <w:t xml:space="preserve">- рабочие места </w:t>
      </w:r>
      <w:r w:rsidRPr="00BB4E46">
        <w:rPr>
          <w:rFonts w:ascii="Times New Roman" w:hAnsi="Times New Roman"/>
          <w:sz w:val="24"/>
          <w:szCs w:val="24"/>
        </w:rPr>
        <w:t>по количеству обучающихся;</w:t>
      </w:r>
    </w:p>
    <w:p w14:paraId="7927257B" w14:textId="77777777" w:rsidR="005948C3" w:rsidRPr="00BB4E46" w:rsidRDefault="005948C3" w:rsidP="005948C3">
      <w:pPr>
        <w:spacing w:after="0" w:line="240" w:lineRule="auto"/>
        <w:jc w:val="both"/>
        <w:rPr>
          <w:rFonts w:ascii="Times New Roman" w:hAnsi="Times New Roman"/>
          <w:bCs/>
          <w:sz w:val="24"/>
          <w:szCs w:val="24"/>
        </w:rPr>
      </w:pPr>
      <w:r w:rsidRPr="00BB4E46">
        <w:rPr>
          <w:rFonts w:ascii="Times New Roman" w:hAnsi="Times New Roman"/>
          <w:sz w:val="24"/>
          <w:szCs w:val="24"/>
        </w:rPr>
        <w:t xml:space="preserve">- </w:t>
      </w:r>
      <w:r w:rsidRPr="00BB4E46">
        <w:rPr>
          <w:rFonts w:ascii="Times New Roman" w:hAnsi="Times New Roman"/>
          <w:bCs/>
          <w:sz w:val="24"/>
          <w:szCs w:val="24"/>
        </w:rPr>
        <w:t xml:space="preserve">наглядные пособия (стенды, комплекты плакатов, </w:t>
      </w:r>
      <w:r w:rsidRPr="00BB4E46">
        <w:rPr>
          <w:rFonts w:ascii="Times New Roman" w:hAnsi="Times New Roman"/>
          <w:sz w:val="24"/>
          <w:szCs w:val="24"/>
        </w:rPr>
        <w:t>планшеты,</w:t>
      </w:r>
      <w:r w:rsidRPr="00BB4E46">
        <w:rPr>
          <w:rFonts w:ascii="Times New Roman" w:hAnsi="Times New Roman"/>
          <w:bCs/>
          <w:sz w:val="24"/>
          <w:szCs w:val="24"/>
        </w:rPr>
        <w:t xml:space="preserve"> образцы материалов, м</w:t>
      </w:r>
      <w:r w:rsidRPr="00BB4E46">
        <w:rPr>
          <w:rFonts w:ascii="Times New Roman" w:hAnsi="Times New Roman"/>
          <w:sz w:val="24"/>
          <w:szCs w:val="24"/>
        </w:rPr>
        <w:t xml:space="preserve">одели и </w:t>
      </w:r>
      <w:r w:rsidRPr="00BB4E46">
        <w:rPr>
          <w:rFonts w:ascii="Times New Roman" w:hAnsi="Times New Roman"/>
          <w:bCs/>
          <w:sz w:val="24"/>
          <w:szCs w:val="24"/>
        </w:rPr>
        <w:t>макеты</w:t>
      </w:r>
      <w:r w:rsidRPr="00BB4E46">
        <w:rPr>
          <w:rFonts w:ascii="Times New Roman" w:hAnsi="Times New Roman"/>
          <w:sz w:val="24"/>
          <w:szCs w:val="24"/>
        </w:rPr>
        <w:t xml:space="preserve"> узлов, механизмов металлорежущих станков</w:t>
      </w:r>
      <w:r w:rsidRPr="00BB4E46">
        <w:rPr>
          <w:rFonts w:ascii="Times New Roman" w:hAnsi="Times New Roman"/>
          <w:bCs/>
          <w:sz w:val="24"/>
          <w:szCs w:val="24"/>
        </w:rPr>
        <w:t>, таблицы).</w:t>
      </w:r>
    </w:p>
    <w:p w14:paraId="6DD5D83E" w14:textId="77777777" w:rsidR="005948C3" w:rsidRPr="00BB4E46" w:rsidRDefault="005948C3" w:rsidP="005948C3">
      <w:pPr>
        <w:autoSpaceDE w:val="0"/>
        <w:autoSpaceDN w:val="0"/>
        <w:adjustRightInd w:val="0"/>
        <w:spacing w:after="0" w:line="240" w:lineRule="auto"/>
        <w:jc w:val="both"/>
        <w:rPr>
          <w:rFonts w:ascii="Times New Roman" w:hAnsi="Times New Roman"/>
          <w:sz w:val="24"/>
          <w:szCs w:val="24"/>
        </w:rPr>
      </w:pPr>
    </w:p>
    <w:p w14:paraId="3FD5A667" w14:textId="77777777" w:rsidR="005948C3" w:rsidRPr="00BB4E46" w:rsidRDefault="005948C3" w:rsidP="005948C3">
      <w:pPr>
        <w:autoSpaceDE w:val="0"/>
        <w:autoSpaceDN w:val="0"/>
        <w:adjustRightInd w:val="0"/>
        <w:spacing w:after="0" w:line="240" w:lineRule="auto"/>
        <w:ind w:firstLine="709"/>
        <w:jc w:val="both"/>
        <w:rPr>
          <w:rFonts w:ascii="Times New Roman" w:hAnsi="Times New Roman"/>
          <w:sz w:val="24"/>
          <w:szCs w:val="24"/>
        </w:rPr>
      </w:pPr>
      <w:r w:rsidRPr="00BB4E46">
        <w:rPr>
          <w:rFonts w:ascii="Times New Roman" w:hAnsi="Times New Roman"/>
          <w:sz w:val="24"/>
          <w:szCs w:val="24"/>
        </w:rPr>
        <w:t>Лаборатории программного управления станками с ЧПУ</w:t>
      </w:r>
    </w:p>
    <w:p w14:paraId="025D9C35" w14:textId="77777777" w:rsidR="005948C3" w:rsidRPr="00BB4E46" w:rsidRDefault="005948C3" w:rsidP="005948C3">
      <w:pPr>
        <w:autoSpaceDE w:val="0"/>
        <w:autoSpaceDN w:val="0"/>
        <w:adjustRightInd w:val="0"/>
        <w:spacing w:after="0" w:line="240" w:lineRule="auto"/>
        <w:ind w:firstLine="709"/>
        <w:jc w:val="both"/>
        <w:rPr>
          <w:rFonts w:ascii="Times New Roman" w:hAnsi="Times New Roman"/>
          <w:sz w:val="24"/>
          <w:szCs w:val="24"/>
        </w:rPr>
      </w:pPr>
      <w:r w:rsidRPr="00BB4E46">
        <w:rPr>
          <w:rFonts w:ascii="Times New Roman" w:hAnsi="Times New Roman"/>
          <w:sz w:val="24"/>
          <w:szCs w:val="24"/>
        </w:rPr>
        <w:t>Мастерская металлообработки.</w:t>
      </w:r>
    </w:p>
    <w:p w14:paraId="5C3E481D" w14:textId="77777777" w:rsidR="005948C3" w:rsidRPr="00BB4E46" w:rsidRDefault="005948C3" w:rsidP="005948C3">
      <w:pPr>
        <w:autoSpaceDE w:val="0"/>
        <w:autoSpaceDN w:val="0"/>
        <w:adjustRightInd w:val="0"/>
        <w:spacing w:after="0" w:line="240" w:lineRule="auto"/>
        <w:ind w:firstLine="709"/>
        <w:jc w:val="both"/>
        <w:rPr>
          <w:rFonts w:ascii="Times New Roman" w:hAnsi="Times New Roman"/>
          <w:sz w:val="24"/>
          <w:szCs w:val="24"/>
        </w:rPr>
      </w:pPr>
      <w:r w:rsidRPr="00BB4E46">
        <w:rPr>
          <w:rFonts w:ascii="Times New Roman" w:hAnsi="Times New Roman"/>
          <w:sz w:val="24"/>
          <w:szCs w:val="24"/>
        </w:rPr>
        <w:t xml:space="preserve">Оснащенные базы </w:t>
      </w:r>
      <w:proofErr w:type="gramStart"/>
      <w:r w:rsidRPr="00BB4E46">
        <w:rPr>
          <w:rFonts w:ascii="Times New Roman" w:hAnsi="Times New Roman"/>
          <w:sz w:val="24"/>
          <w:szCs w:val="24"/>
        </w:rPr>
        <w:t>практики,  в</w:t>
      </w:r>
      <w:proofErr w:type="gramEnd"/>
      <w:r w:rsidRPr="00BB4E46">
        <w:rPr>
          <w:rFonts w:ascii="Times New Roman" w:hAnsi="Times New Roman"/>
          <w:sz w:val="24"/>
          <w:szCs w:val="24"/>
        </w:rPr>
        <w:t xml:space="preserve"> соответствии с основными видами деятельности.</w:t>
      </w:r>
    </w:p>
    <w:p w14:paraId="5C61567B" w14:textId="77777777" w:rsidR="005948C3" w:rsidRPr="00BB4E46" w:rsidRDefault="005948C3" w:rsidP="005948C3">
      <w:pPr>
        <w:autoSpaceDE w:val="0"/>
        <w:autoSpaceDN w:val="0"/>
        <w:adjustRightInd w:val="0"/>
        <w:spacing w:after="0" w:line="240" w:lineRule="auto"/>
        <w:rPr>
          <w:rFonts w:ascii="Times New Roman" w:hAnsi="Times New Roman"/>
          <w:b/>
          <w:sz w:val="24"/>
          <w:szCs w:val="24"/>
        </w:rPr>
      </w:pPr>
    </w:p>
    <w:p w14:paraId="1D3F8447" w14:textId="77777777" w:rsidR="005948C3" w:rsidRPr="00BB4E46"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BB4E46">
        <w:rPr>
          <w:rFonts w:ascii="Times New Roman" w:hAnsi="Times New Roman"/>
          <w:b/>
          <w:bCs/>
          <w:sz w:val="28"/>
          <w:szCs w:val="28"/>
        </w:rPr>
        <w:t>4.2. Информационное обеспечение реализации программы</w:t>
      </w:r>
    </w:p>
    <w:p w14:paraId="28C2583C" w14:textId="77777777" w:rsidR="005948C3" w:rsidRPr="00BB4E46"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BB4E46">
        <w:rPr>
          <w:rFonts w:ascii="Times New Roman" w:hAnsi="Times New Roman"/>
          <w:b/>
          <w:sz w:val="28"/>
          <w:szCs w:val="28"/>
        </w:rPr>
        <w:t>4.2.1. Печатные издания</w:t>
      </w:r>
    </w:p>
    <w:p w14:paraId="42BFB15D" w14:textId="77777777" w:rsidR="005948C3" w:rsidRPr="00BB4E46" w:rsidRDefault="005948C3" w:rsidP="005948C3">
      <w:pPr>
        <w:autoSpaceDE w:val="0"/>
        <w:autoSpaceDN w:val="0"/>
        <w:adjustRightInd w:val="0"/>
        <w:spacing w:after="0" w:line="240" w:lineRule="auto"/>
        <w:rPr>
          <w:rFonts w:ascii="Times New Roman" w:eastAsia="TimesNewRomanPSMT" w:hAnsi="Times New Roman"/>
          <w:sz w:val="24"/>
          <w:szCs w:val="24"/>
        </w:rPr>
      </w:pPr>
      <w:r w:rsidRPr="00BB4E46">
        <w:rPr>
          <w:rFonts w:ascii="Times New Roman" w:hAnsi="Times New Roman"/>
          <w:b/>
          <w:sz w:val="24"/>
          <w:szCs w:val="24"/>
        </w:rPr>
        <w:t>Основные источники:</w:t>
      </w:r>
    </w:p>
    <w:p w14:paraId="4F042622" w14:textId="77777777" w:rsidR="005948C3" w:rsidRPr="00BB4E46" w:rsidRDefault="005948C3" w:rsidP="005948C3">
      <w:pPr>
        <w:shd w:val="clear" w:color="auto" w:fill="FFFFFF"/>
        <w:spacing w:after="0" w:line="240" w:lineRule="auto"/>
        <w:rPr>
          <w:rFonts w:ascii="Times New Roman" w:hAnsi="Times New Roman"/>
          <w:color w:val="000000"/>
          <w:sz w:val="24"/>
          <w:szCs w:val="24"/>
        </w:rPr>
      </w:pPr>
      <w:r w:rsidRPr="00BB4E46">
        <w:rPr>
          <w:rFonts w:ascii="Times New Roman" w:hAnsi="Times New Roman"/>
          <w:color w:val="000000"/>
          <w:sz w:val="24"/>
          <w:szCs w:val="24"/>
        </w:rPr>
        <w:t xml:space="preserve">      1.Ловыгин А. А., </w:t>
      </w:r>
      <w:proofErr w:type="spellStart"/>
      <w:r w:rsidRPr="00BB4E46">
        <w:rPr>
          <w:rFonts w:ascii="Times New Roman" w:hAnsi="Times New Roman"/>
          <w:color w:val="000000"/>
          <w:sz w:val="24"/>
          <w:szCs w:val="24"/>
        </w:rPr>
        <w:t>Теверовский</w:t>
      </w:r>
      <w:proofErr w:type="spellEnd"/>
      <w:r w:rsidRPr="00BB4E46">
        <w:rPr>
          <w:rFonts w:ascii="Times New Roman" w:hAnsi="Times New Roman"/>
          <w:color w:val="000000"/>
          <w:sz w:val="24"/>
          <w:szCs w:val="24"/>
        </w:rPr>
        <w:t xml:space="preserve"> Л. В Современный станок с ЧПУ и CAD/CAM-система ДМК Пресс 2012</w:t>
      </w:r>
    </w:p>
    <w:p w14:paraId="6D37CF06" w14:textId="77777777" w:rsidR="005948C3" w:rsidRPr="00BB4E46" w:rsidRDefault="005948C3" w:rsidP="005948C3">
      <w:pPr>
        <w:spacing w:after="0" w:line="240" w:lineRule="auto"/>
        <w:contextualSpacing/>
        <w:rPr>
          <w:rFonts w:ascii="Times New Roman" w:hAnsi="Times New Roman"/>
          <w:sz w:val="24"/>
          <w:szCs w:val="24"/>
        </w:rPr>
      </w:pPr>
      <w:r w:rsidRPr="00BB4E46">
        <w:rPr>
          <w:rFonts w:ascii="Times New Roman" w:hAnsi="Times New Roman"/>
          <w:sz w:val="24"/>
          <w:szCs w:val="24"/>
        </w:rPr>
        <w:t>2.Новиков В.Ю. Технология</w:t>
      </w:r>
      <w:r w:rsidRPr="00BB4E46">
        <w:rPr>
          <w:rFonts w:ascii="Times New Roman" w:hAnsi="Times New Roman"/>
          <w:sz w:val="28"/>
          <w:szCs w:val="28"/>
        </w:rPr>
        <w:t xml:space="preserve"> машиностроения: в 2 ч. Ч. 1.: учебник. - 3-е изд., </w:t>
      </w:r>
      <w:r w:rsidRPr="00BB4E46">
        <w:rPr>
          <w:rFonts w:ascii="Times New Roman" w:hAnsi="Times New Roman"/>
          <w:sz w:val="24"/>
          <w:szCs w:val="24"/>
        </w:rPr>
        <w:t xml:space="preserve">стер. - М.: ОИЦ «Академия», 2014 </w:t>
      </w:r>
    </w:p>
    <w:p w14:paraId="110E0FDF" w14:textId="77777777" w:rsidR="005948C3" w:rsidRPr="00BB4E46" w:rsidRDefault="005948C3" w:rsidP="005948C3">
      <w:pPr>
        <w:spacing w:after="0" w:line="240" w:lineRule="auto"/>
        <w:contextualSpacing/>
        <w:rPr>
          <w:rFonts w:ascii="Times New Roman" w:hAnsi="Times New Roman"/>
          <w:sz w:val="24"/>
          <w:szCs w:val="24"/>
        </w:rPr>
      </w:pPr>
      <w:r w:rsidRPr="00BB4E46">
        <w:rPr>
          <w:rFonts w:ascii="Times New Roman" w:hAnsi="Times New Roman"/>
          <w:sz w:val="24"/>
          <w:szCs w:val="24"/>
        </w:rPr>
        <w:t xml:space="preserve">3.Новиков В.Ю. Технология машиностроения: в 2 ч. Ч. 2.: учебник. - 3-е изд., стер. - М.: ОИЦ «Академия», 2014. </w:t>
      </w:r>
    </w:p>
    <w:p w14:paraId="638386B2" w14:textId="77777777" w:rsidR="005948C3" w:rsidRPr="00BB4E46" w:rsidRDefault="005948C3" w:rsidP="005948C3">
      <w:pPr>
        <w:spacing w:after="0" w:line="240" w:lineRule="auto"/>
        <w:contextualSpacing/>
        <w:rPr>
          <w:rFonts w:ascii="Times New Roman" w:hAnsi="Times New Roman"/>
          <w:sz w:val="24"/>
          <w:szCs w:val="24"/>
        </w:rPr>
      </w:pPr>
    </w:p>
    <w:p w14:paraId="47D34CB4" w14:textId="77777777" w:rsidR="005948C3" w:rsidRPr="00BB4E46"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roofErr w:type="gramStart"/>
      <w:r w:rsidRPr="00BB4E46">
        <w:rPr>
          <w:rFonts w:ascii="Times New Roman" w:hAnsi="Times New Roman"/>
          <w:b/>
          <w:bCs/>
          <w:sz w:val="24"/>
          <w:szCs w:val="24"/>
        </w:rPr>
        <w:t>Справочная  и</w:t>
      </w:r>
      <w:proofErr w:type="gramEnd"/>
      <w:r w:rsidRPr="00BB4E46">
        <w:rPr>
          <w:rFonts w:ascii="Times New Roman" w:hAnsi="Times New Roman"/>
          <w:b/>
          <w:bCs/>
          <w:sz w:val="24"/>
          <w:szCs w:val="24"/>
        </w:rPr>
        <w:t xml:space="preserve"> нормативная литература:</w:t>
      </w:r>
    </w:p>
    <w:p w14:paraId="103280C4" w14:textId="77777777" w:rsidR="005948C3" w:rsidRPr="00BB4E46" w:rsidRDefault="005948C3" w:rsidP="005948C3">
      <w:pPr>
        <w:numPr>
          <w:ilvl w:val="3"/>
          <w:numId w:val="222"/>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B4E46">
        <w:rPr>
          <w:rFonts w:ascii="Times New Roman" w:hAnsi="Times New Roman"/>
          <w:sz w:val="24"/>
          <w:szCs w:val="24"/>
        </w:rPr>
        <w:t xml:space="preserve">Справочник технолога-машиностроителя. /Под ред. Косиловой А.Г., Мещерякова </w:t>
      </w:r>
      <w:proofErr w:type="spellStart"/>
      <w:proofErr w:type="gramStart"/>
      <w:r w:rsidRPr="00BB4E46">
        <w:rPr>
          <w:rFonts w:ascii="Times New Roman" w:hAnsi="Times New Roman"/>
          <w:sz w:val="24"/>
          <w:szCs w:val="24"/>
        </w:rPr>
        <w:t>Р.К</w:t>
      </w:r>
      <w:proofErr w:type="gramEnd"/>
      <w:r w:rsidRPr="00BB4E46">
        <w:rPr>
          <w:rFonts w:ascii="Times New Roman" w:hAnsi="Times New Roman"/>
          <w:sz w:val="24"/>
          <w:szCs w:val="24"/>
        </w:rPr>
        <w:t>.Том</w:t>
      </w:r>
      <w:proofErr w:type="spellEnd"/>
      <w:r w:rsidRPr="00BB4E46">
        <w:rPr>
          <w:rFonts w:ascii="Times New Roman" w:hAnsi="Times New Roman"/>
          <w:sz w:val="24"/>
          <w:szCs w:val="24"/>
        </w:rPr>
        <w:t xml:space="preserve"> 1,2. - М.: Машиностроение 1986 г.</w:t>
      </w:r>
    </w:p>
    <w:p w14:paraId="7C829DD7" w14:textId="77777777" w:rsidR="005948C3" w:rsidRPr="00BB4E46" w:rsidRDefault="005948C3" w:rsidP="005948C3">
      <w:pPr>
        <w:numPr>
          <w:ilvl w:val="3"/>
          <w:numId w:val="222"/>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B4E46">
        <w:rPr>
          <w:rFonts w:ascii="Times New Roman" w:hAnsi="Times New Roman"/>
          <w:sz w:val="24"/>
          <w:szCs w:val="24"/>
        </w:rPr>
        <w:t xml:space="preserve">Справочник конструктора-машиностроителя. / Под ред. </w:t>
      </w:r>
      <w:proofErr w:type="spellStart"/>
      <w:r w:rsidRPr="00BB4E46">
        <w:rPr>
          <w:rFonts w:ascii="Times New Roman" w:hAnsi="Times New Roman"/>
          <w:sz w:val="24"/>
          <w:szCs w:val="24"/>
        </w:rPr>
        <w:t>В.И.Анурьев</w:t>
      </w:r>
      <w:proofErr w:type="spellEnd"/>
      <w:r w:rsidRPr="00BB4E46">
        <w:rPr>
          <w:rFonts w:ascii="Times New Roman" w:hAnsi="Times New Roman"/>
          <w:sz w:val="24"/>
          <w:szCs w:val="24"/>
        </w:rPr>
        <w:t xml:space="preserve"> Том 1-2. - М.: Машиностроение 1980 г. </w:t>
      </w:r>
    </w:p>
    <w:p w14:paraId="39EE3B9D" w14:textId="77777777" w:rsidR="005948C3" w:rsidRPr="00BB4E46" w:rsidRDefault="005948C3" w:rsidP="005948C3">
      <w:pPr>
        <w:numPr>
          <w:ilvl w:val="3"/>
          <w:numId w:val="222"/>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B4E46">
        <w:rPr>
          <w:rFonts w:ascii="Times New Roman" w:hAnsi="Times New Roman"/>
          <w:sz w:val="24"/>
          <w:szCs w:val="24"/>
        </w:rPr>
        <w:t>Краткий справочник металлиста. /Под ред. Орлова, П.Н, Скороходова Е.А. – М.: Машиностроение, 1987 г.</w:t>
      </w:r>
    </w:p>
    <w:p w14:paraId="0371CF47" w14:textId="77777777" w:rsidR="005948C3" w:rsidRPr="00BB4E46" w:rsidRDefault="005948C3" w:rsidP="005948C3">
      <w:pPr>
        <w:numPr>
          <w:ilvl w:val="3"/>
          <w:numId w:val="222"/>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BB4E46">
        <w:rPr>
          <w:rFonts w:ascii="Times New Roman" w:hAnsi="Times New Roman"/>
          <w:sz w:val="24"/>
          <w:szCs w:val="24"/>
        </w:rPr>
        <w:t>Обработка материалов резанием. Справочник технолога. / Под ред. Г.А. Монахова – М.: Машиностроение, 1974 г.</w:t>
      </w:r>
    </w:p>
    <w:p w14:paraId="40299715" w14:textId="77777777" w:rsidR="005948C3" w:rsidRPr="00BB4E46" w:rsidRDefault="005948C3" w:rsidP="005948C3">
      <w:pPr>
        <w:spacing w:after="0" w:line="240" w:lineRule="auto"/>
        <w:rPr>
          <w:rFonts w:ascii="Times New Roman" w:eastAsia="TimesNewRomanPSMT" w:hAnsi="Times New Roman"/>
          <w:sz w:val="24"/>
          <w:szCs w:val="24"/>
        </w:rPr>
      </w:pPr>
    </w:p>
    <w:p w14:paraId="1695D4A0" w14:textId="77777777" w:rsidR="005948C3" w:rsidRPr="00BB4E46"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BB4E46">
        <w:rPr>
          <w:rFonts w:ascii="Times New Roman" w:hAnsi="Times New Roman"/>
          <w:b/>
          <w:bCs/>
          <w:sz w:val="24"/>
          <w:szCs w:val="24"/>
        </w:rPr>
        <w:t xml:space="preserve">Дополнительные источники: </w:t>
      </w:r>
    </w:p>
    <w:p w14:paraId="0D0AC95B" w14:textId="77777777" w:rsidR="005948C3" w:rsidRPr="00BB4E46" w:rsidRDefault="005948C3" w:rsidP="005948C3">
      <w:pPr>
        <w:autoSpaceDE w:val="0"/>
        <w:autoSpaceDN w:val="0"/>
        <w:adjustRightInd w:val="0"/>
        <w:spacing w:after="0" w:line="240" w:lineRule="auto"/>
        <w:rPr>
          <w:rFonts w:ascii="Times New Roman" w:eastAsia="TimesNewRomanPSMT" w:hAnsi="Times New Roman"/>
          <w:sz w:val="24"/>
          <w:szCs w:val="24"/>
        </w:rPr>
      </w:pPr>
      <w:r w:rsidRPr="00BB4E46">
        <w:rPr>
          <w:rFonts w:ascii="Times New Roman" w:eastAsia="TimesNewRomanPSMT" w:hAnsi="Times New Roman"/>
          <w:sz w:val="24"/>
          <w:szCs w:val="24"/>
        </w:rPr>
        <w:t xml:space="preserve">          1.Берлинер Э.М., </w:t>
      </w:r>
      <w:proofErr w:type="spellStart"/>
      <w:r w:rsidRPr="00BB4E46">
        <w:rPr>
          <w:rFonts w:ascii="Times New Roman" w:eastAsia="TimesNewRomanPSMT" w:hAnsi="Times New Roman"/>
          <w:sz w:val="24"/>
          <w:szCs w:val="24"/>
        </w:rPr>
        <w:t>Таратынов</w:t>
      </w:r>
      <w:proofErr w:type="spellEnd"/>
      <w:r w:rsidRPr="00BB4E46">
        <w:rPr>
          <w:rFonts w:ascii="Times New Roman" w:eastAsia="TimesNewRomanPSMT" w:hAnsi="Times New Roman"/>
          <w:sz w:val="24"/>
          <w:szCs w:val="24"/>
        </w:rPr>
        <w:t xml:space="preserve"> О.В. САПР в машиностроении М.: Форум, 2008</w:t>
      </w:r>
    </w:p>
    <w:p w14:paraId="71DB699E" w14:textId="77777777" w:rsidR="005948C3" w:rsidRPr="00BB4E46" w:rsidRDefault="005948C3" w:rsidP="005948C3">
      <w:pPr>
        <w:autoSpaceDE w:val="0"/>
        <w:autoSpaceDN w:val="0"/>
        <w:adjustRightInd w:val="0"/>
        <w:spacing w:after="0" w:line="240" w:lineRule="auto"/>
        <w:rPr>
          <w:rFonts w:ascii="Times New Roman" w:eastAsia="TimesNewRomanPSMT" w:hAnsi="Times New Roman"/>
          <w:sz w:val="24"/>
          <w:szCs w:val="24"/>
        </w:rPr>
      </w:pPr>
      <w:r w:rsidRPr="00BB4E46">
        <w:rPr>
          <w:rFonts w:ascii="Times New Roman" w:eastAsia="TimesNewRomanPSMT" w:hAnsi="Times New Roman"/>
          <w:sz w:val="24"/>
          <w:szCs w:val="24"/>
        </w:rPr>
        <w:t>2. Кондаков А.И. САПР технологических процессов. М.: Академия, 2008</w:t>
      </w:r>
    </w:p>
    <w:p w14:paraId="096FD022" w14:textId="77777777" w:rsidR="005948C3" w:rsidRPr="00BB4E46" w:rsidRDefault="005948C3" w:rsidP="005948C3">
      <w:pPr>
        <w:autoSpaceDE w:val="0"/>
        <w:autoSpaceDN w:val="0"/>
        <w:adjustRightInd w:val="0"/>
        <w:spacing w:after="0" w:line="240" w:lineRule="auto"/>
        <w:rPr>
          <w:rFonts w:ascii="Times New Roman" w:eastAsia="TimesNewRomanPSMT" w:hAnsi="Times New Roman"/>
          <w:sz w:val="24"/>
          <w:szCs w:val="24"/>
        </w:rPr>
      </w:pPr>
      <w:r w:rsidRPr="00BB4E46">
        <w:rPr>
          <w:rFonts w:ascii="Times New Roman" w:eastAsia="TimesNewRomanPSMT" w:hAnsi="Times New Roman"/>
          <w:sz w:val="24"/>
          <w:szCs w:val="24"/>
        </w:rPr>
        <w:t xml:space="preserve">3. Коржов Н.П. Создание конструкторской документации средствами компьютерной графики. - </w:t>
      </w:r>
      <w:proofErr w:type="gramStart"/>
      <w:r w:rsidRPr="00BB4E46">
        <w:rPr>
          <w:rFonts w:ascii="Times New Roman" w:eastAsia="TimesNewRomanPSMT" w:hAnsi="Times New Roman"/>
          <w:sz w:val="24"/>
          <w:szCs w:val="24"/>
        </w:rPr>
        <w:t>М. :</w:t>
      </w:r>
      <w:proofErr w:type="gramEnd"/>
      <w:r w:rsidRPr="00BB4E46">
        <w:rPr>
          <w:rFonts w:ascii="Times New Roman" w:eastAsia="TimesNewRomanPSMT" w:hAnsi="Times New Roman"/>
          <w:sz w:val="24"/>
          <w:szCs w:val="24"/>
        </w:rPr>
        <w:t xml:space="preserve"> Изд-во МАИ-ПРИНТ, 2008</w:t>
      </w:r>
    </w:p>
    <w:p w14:paraId="21905409"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b/>
          <w:bCs/>
          <w:color w:val="000000"/>
          <w:sz w:val="24"/>
          <w:szCs w:val="24"/>
        </w:rPr>
      </w:pPr>
      <w:r w:rsidRPr="00BB4E46">
        <w:rPr>
          <w:rFonts w:ascii="Times New Roman" w:eastAsia="TimesNewRomanPSMT" w:hAnsi="Times New Roman"/>
          <w:sz w:val="24"/>
          <w:szCs w:val="24"/>
        </w:rPr>
        <w:t xml:space="preserve">4. Новиков О.А. Автоматизация проектных работ в технологической подготовке машиностроительного производства. - </w:t>
      </w:r>
      <w:proofErr w:type="gramStart"/>
      <w:r w:rsidRPr="00BB4E46">
        <w:rPr>
          <w:rFonts w:ascii="Times New Roman" w:eastAsia="TimesNewRomanPSMT" w:hAnsi="Times New Roman"/>
          <w:sz w:val="24"/>
          <w:szCs w:val="24"/>
        </w:rPr>
        <w:t>М. :</w:t>
      </w:r>
      <w:proofErr w:type="gramEnd"/>
      <w:r w:rsidRPr="00BB4E46">
        <w:rPr>
          <w:rFonts w:ascii="Times New Roman" w:eastAsia="TimesNewRomanPSMT" w:hAnsi="Times New Roman"/>
          <w:sz w:val="24"/>
          <w:szCs w:val="24"/>
        </w:rPr>
        <w:t xml:space="preserve"> Изд-во МАИ-ПРИНТ, 2007</w:t>
      </w:r>
    </w:p>
    <w:p w14:paraId="38F4B323" w14:textId="77777777" w:rsidR="005948C3" w:rsidRPr="00BB4E46" w:rsidRDefault="005948C3" w:rsidP="005948C3">
      <w:pPr>
        <w:autoSpaceDE w:val="0"/>
        <w:autoSpaceDN w:val="0"/>
        <w:adjustRightInd w:val="0"/>
        <w:spacing w:after="0" w:line="240" w:lineRule="auto"/>
        <w:rPr>
          <w:rFonts w:ascii="Times New Roman" w:eastAsia="TimesNewRomanPSMT" w:hAnsi="Times New Roman"/>
          <w:color w:val="000000"/>
          <w:sz w:val="24"/>
          <w:szCs w:val="24"/>
        </w:rPr>
      </w:pPr>
      <w:r w:rsidRPr="00BB4E46">
        <w:rPr>
          <w:rFonts w:ascii="Times New Roman" w:eastAsia="TimesNewRomanPS-BoldMT" w:hAnsi="Times New Roman"/>
          <w:color w:val="000000"/>
          <w:sz w:val="24"/>
          <w:szCs w:val="24"/>
        </w:rPr>
        <w:t xml:space="preserve">5. </w:t>
      </w:r>
      <w:r w:rsidRPr="00BB4E46">
        <w:rPr>
          <w:rFonts w:ascii="Times New Roman" w:eastAsia="TimesNewRomanPSMT" w:hAnsi="Times New Roman"/>
          <w:color w:val="000000"/>
          <w:sz w:val="24"/>
          <w:szCs w:val="24"/>
        </w:rPr>
        <w:t>Ковшов А.Н</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Назаров Ю.Ф</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Информационная поддержка жизненного цикла</w:t>
      </w:r>
    </w:p>
    <w:p w14:paraId="1E8925B3"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color w:val="000000"/>
          <w:sz w:val="24"/>
          <w:szCs w:val="24"/>
        </w:rPr>
      </w:pPr>
      <w:r w:rsidRPr="00BB4E46">
        <w:rPr>
          <w:rFonts w:ascii="Times New Roman" w:eastAsia="TimesNewRomanPSMT" w:hAnsi="Times New Roman"/>
          <w:color w:val="000000"/>
          <w:sz w:val="24"/>
          <w:szCs w:val="24"/>
        </w:rPr>
        <w:t>изделий машиностроения</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принципы</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 xml:space="preserve">системы и технологии </w:t>
      </w:r>
      <w:r w:rsidRPr="00BB4E46">
        <w:rPr>
          <w:rFonts w:ascii="Times New Roman" w:eastAsia="TimesNewRomanPS-BoldMT" w:hAnsi="Times New Roman"/>
          <w:color w:val="000000"/>
          <w:sz w:val="24"/>
          <w:szCs w:val="24"/>
        </w:rPr>
        <w:t>CALS/</w:t>
      </w:r>
      <w:r w:rsidRPr="00BB4E46">
        <w:rPr>
          <w:rFonts w:ascii="Times New Roman" w:eastAsia="TimesNewRomanPSMT" w:hAnsi="Times New Roman"/>
          <w:color w:val="000000"/>
          <w:sz w:val="24"/>
          <w:szCs w:val="24"/>
        </w:rPr>
        <w:t>ИПИ</w:t>
      </w:r>
      <w:r w:rsidRPr="00BB4E46">
        <w:rPr>
          <w:rFonts w:ascii="Times New Roman" w:eastAsia="TimesNewRomanPS-BoldMT" w:hAnsi="Times New Roman"/>
          <w:color w:val="000000"/>
          <w:sz w:val="24"/>
          <w:szCs w:val="24"/>
        </w:rPr>
        <w:t>. -</w:t>
      </w:r>
    </w:p>
    <w:p w14:paraId="0E7811A8"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color w:val="000000"/>
          <w:sz w:val="24"/>
          <w:szCs w:val="24"/>
        </w:rPr>
      </w:pPr>
      <w:r w:rsidRPr="00BB4E46">
        <w:rPr>
          <w:rFonts w:ascii="Times New Roman" w:eastAsia="TimesNewRomanPSMT" w:hAnsi="Times New Roman"/>
          <w:color w:val="000000"/>
          <w:sz w:val="24"/>
          <w:szCs w:val="24"/>
        </w:rPr>
        <w:t>М</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Академия</w:t>
      </w:r>
      <w:r w:rsidRPr="00BB4E46">
        <w:rPr>
          <w:rFonts w:ascii="Times New Roman" w:eastAsia="TimesNewRomanPS-BoldMT" w:hAnsi="Times New Roman"/>
          <w:color w:val="000000"/>
          <w:sz w:val="24"/>
          <w:szCs w:val="24"/>
        </w:rPr>
        <w:t>, 2007</w:t>
      </w:r>
    </w:p>
    <w:p w14:paraId="2F4A1467"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color w:val="000000"/>
          <w:sz w:val="24"/>
          <w:szCs w:val="24"/>
        </w:rPr>
      </w:pPr>
      <w:r w:rsidRPr="00BB4E46">
        <w:rPr>
          <w:rFonts w:ascii="Times New Roman" w:eastAsia="TimesNewRomanPS-BoldMT" w:hAnsi="Times New Roman"/>
          <w:color w:val="000000"/>
          <w:sz w:val="24"/>
          <w:szCs w:val="24"/>
        </w:rPr>
        <w:t xml:space="preserve">6. </w:t>
      </w:r>
      <w:r w:rsidRPr="00BB4E46">
        <w:rPr>
          <w:rFonts w:ascii="Times New Roman" w:eastAsia="TimesNewRomanPSMT" w:hAnsi="Times New Roman"/>
          <w:color w:val="000000"/>
          <w:sz w:val="24"/>
          <w:szCs w:val="24"/>
        </w:rPr>
        <w:t>Пантюхин П.Я</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Быков А.В</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Репинская А.В</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Компьютерная графика</w:t>
      </w:r>
      <w:r w:rsidRPr="00BB4E46">
        <w:rPr>
          <w:rFonts w:ascii="Times New Roman" w:eastAsia="TimesNewRomanPS-BoldMT" w:hAnsi="Times New Roman"/>
          <w:color w:val="000000"/>
          <w:sz w:val="24"/>
          <w:szCs w:val="24"/>
        </w:rPr>
        <w:t xml:space="preserve">. - </w:t>
      </w:r>
      <w:proofErr w:type="gramStart"/>
      <w:r w:rsidRPr="00BB4E46">
        <w:rPr>
          <w:rFonts w:ascii="Times New Roman" w:eastAsia="TimesNewRomanPSMT" w:hAnsi="Times New Roman"/>
          <w:color w:val="000000"/>
          <w:sz w:val="24"/>
          <w:szCs w:val="24"/>
        </w:rPr>
        <w:t>М</w:t>
      </w:r>
      <w:r w:rsidRPr="00BB4E46">
        <w:rPr>
          <w:rFonts w:ascii="Times New Roman" w:eastAsia="TimesNewRomanPS-BoldMT" w:hAnsi="Times New Roman"/>
          <w:color w:val="000000"/>
          <w:sz w:val="24"/>
          <w:szCs w:val="24"/>
        </w:rPr>
        <w:t>.::</w:t>
      </w:r>
      <w:proofErr w:type="gramEnd"/>
    </w:p>
    <w:p w14:paraId="47FD7A00"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color w:val="000000"/>
          <w:sz w:val="24"/>
          <w:szCs w:val="24"/>
        </w:rPr>
      </w:pPr>
      <w:r w:rsidRPr="00BB4E46">
        <w:rPr>
          <w:rFonts w:ascii="Times New Roman" w:eastAsia="TimesNewRomanPSMT" w:hAnsi="Times New Roman"/>
          <w:color w:val="000000"/>
          <w:sz w:val="24"/>
          <w:szCs w:val="24"/>
        </w:rPr>
        <w:t>Форум</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Инфра-М</w:t>
      </w:r>
      <w:r w:rsidRPr="00BB4E46">
        <w:rPr>
          <w:rFonts w:ascii="Times New Roman" w:eastAsia="TimesNewRomanPS-BoldMT" w:hAnsi="Times New Roman"/>
          <w:color w:val="000000"/>
          <w:sz w:val="24"/>
          <w:szCs w:val="24"/>
        </w:rPr>
        <w:t>, 2007</w:t>
      </w:r>
    </w:p>
    <w:p w14:paraId="623E2FE2"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b/>
          <w:bCs/>
          <w:color w:val="000000"/>
          <w:sz w:val="24"/>
          <w:szCs w:val="24"/>
        </w:rPr>
      </w:pPr>
    </w:p>
    <w:p w14:paraId="06BFE1CC" w14:textId="77777777" w:rsidR="005948C3" w:rsidRPr="00BB4E46" w:rsidRDefault="005948C3" w:rsidP="005948C3">
      <w:pPr>
        <w:autoSpaceDE w:val="0"/>
        <w:autoSpaceDN w:val="0"/>
        <w:adjustRightInd w:val="0"/>
        <w:spacing w:after="0" w:line="240" w:lineRule="auto"/>
        <w:rPr>
          <w:rFonts w:ascii="Times New Roman" w:eastAsia="TimesNewRomanPS-BoldMT" w:hAnsi="Times New Roman"/>
          <w:b/>
          <w:bCs/>
          <w:color w:val="000000"/>
          <w:sz w:val="24"/>
          <w:szCs w:val="24"/>
        </w:rPr>
      </w:pPr>
      <w:r w:rsidRPr="00BB4E46">
        <w:rPr>
          <w:rFonts w:ascii="Times New Roman" w:hAnsi="Times New Roman"/>
          <w:b/>
          <w:sz w:val="28"/>
          <w:szCs w:val="28"/>
        </w:rPr>
        <w:t xml:space="preserve"> 4.2.2   </w:t>
      </w:r>
      <w:r w:rsidRPr="00BB4E46">
        <w:rPr>
          <w:rFonts w:ascii="Times New Roman" w:eastAsia="TimesNewRomanPS-BoldMT" w:hAnsi="Times New Roman"/>
          <w:b/>
          <w:bCs/>
          <w:color w:val="000000"/>
          <w:sz w:val="24"/>
          <w:szCs w:val="24"/>
        </w:rPr>
        <w:t>Интернет-ресурсы</w:t>
      </w:r>
    </w:p>
    <w:p w14:paraId="0A4609C8" w14:textId="77777777" w:rsidR="005948C3" w:rsidRPr="00BB4E46" w:rsidRDefault="005948C3" w:rsidP="005948C3">
      <w:pPr>
        <w:autoSpaceDE w:val="0"/>
        <w:autoSpaceDN w:val="0"/>
        <w:adjustRightInd w:val="0"/>
        <w:spacing w:after="0" w:line="240" w:lineRule="auto"/>
        <w:jc w:val="both"/>
        <w:rPr>
          <w:rFonts w:ascii="Times New Roman" w:eastAsia="TimesNewRomanPSMT" w:hAnsi="Times New Roman"/>
          <w:sz w:val="24"/>
          <w:szCs w:val="24"/>
        </w:rPr>
      </w:pPr>
      <w:r w:rsidRPr="00BB4E46">
        <w:rPr>
          <w:rFonts w:ascii="Times New Roman" w:eastAsia="TimesNewRomanPS-BoldMT" w:hAnsi="Times New Roman"/>
          <w:sz w:val="24"/>
          <w:szCs w:val="24"/>
        </w:rPr>
        <w:lastRenderedPageBreak/>
        <w:t xml:space="preserve">1. http://www.fsapr2000.ru </w:t>
      </w:r>
      <w:r w:rsidRPr="00BB4E46">
        <w:rPr>
          <w:rFonts w:ascii="Times New Roman" w:eastAsia="TimesNewRomanPSMT" w:hAnsi="Times New Roman"/>
          <w:sz w:val="24"/>
          <w:szCs w:val="24"/>
        </w:rPr>
        <w:t>Крупнейший русскоязычный форум</w:t>
      </w:r>
      <w:r w:rsidRPr="00BB4E46">
        <w:rPr>
          <w:rFonts w:ascii="Times New Roman" w:eastAsia="TimesNewRomanPS-BoldMT" w:hAnsi="Times New Roman"/>
          <w:sz w:val="24"/>
          <w:szCs w:val="24"/>
        </w:rPr>
        <w:t xml:space="preserve">, </w:t>
      </w:r>
      <w:r w:rsidRPr="00BB4E46">
        <w:rPr>
          <w:rFonts w:ascii="Times New Roman" w:eastAsia="TimesNewRomanPSMT" w:hAnsi="Times New Roman"/>
          <w:sz w:val="24"/>
          <w:szCs w:val="24"/>
        </w:rPr>
        <w:t>посвященный</w:t>
      </w:r>
    </w:p>
    <w:p w14:paraId="3BF1F9C0" w14:textId="77777777" w:rsidR="005948C3" w:rsidRPr="00BB4E46" w:rsidRDefault="005948C3" w:rsidP="005948C3">
      <w:pPr>
        <w:autoSpaceDE w:val="0"/>
        <w:autoSpaceDN w:val="0"/>
        <w:adjustRightInd w:val="0"/>
        <w:spacing w:after="0" w:line="240" w:lineRule="auto"/>
        <w:jc w:val="both"/>
        <w:rPr>
          <w:rFonts w:ascii="Times New Roman" w:eastAsia="TimesNewRomanPS-BoldMT" w:hAnsi="Times New Roman"/>
          <w:sz w:val="24"/>
          <w:szCs w:val="24"/>
        </w:rPr>
      </w:pPr>
      <w:r w:rsidRPr="00BB4E46">
        <w:rPr>
          <w:rFonts w:ascii="Times New Roman" w:eastAsia="TimesNewRomanPSMT" w:hAnsi="Times New Roman"/>
          <w:sz w:val="24"/>
          <w:szCs w:val="24"/>
        </w:rPr>
        <w:t xml:space="preserve">тематике </w:t>
      </w:r>
      <w:r w:rsidRPr="00BB4E46">
        <w:rPr>
          <w:rFonts w:ascii="Times New Roman" w:eastAsia="TimesNewRomanPS-BoldMT" w:hAnsi="Times New Roman"/>
          <w:sz w:val="24"/>
          <w:szCs w:val="24"/>
        </w:rPr>
        <w:t>CAD/CAM/CAE/PDM-</w:t>
      </w:r>
      <w:r w:rsidRPr="00BB4E46">
        <w:rPr>
          <w:rFonts w:ascii="Times New Roman" w:eastAsia="TimesNewRomanPSMT" w:hAnsi="Times New Roman"/>
          <w:sz w:val="24"/>
          <w:szCs w:val="24"/>
        </w:rPr>
        <w:t>систем</w:t>
      </w:r>
      <w:r w:rsidRPr="00BB4E46">
        <w:rPr>
          <w:rFonts w:ascii="Times New Roman" w:eastAsia="TimesNewRomanPS-BoldMT" w:hAnsi="Times New Roman"/>
          <w:sz w:val="24"/>
          <w:szCs w:val="24"/>
        </w:rPr>
        <w:t xml:space="preserve">, </w:t>
      </w:r>
      <w:r w:rsidRPr="00BB4E46">
        <w:rPr>
          <w:rFonts w:ascii="Times New Roman" w:eastAsia="TimesNewRomanPSMT" w:hAnsi="Times New Roman"/>
          <w:sz w:val="24"/>
          <w:szCs w:val="24"/>
        </w:rPr>
        <w:t>обсуждению производственных во</w:t>
      </w:r>
      <w:r w:rsidRPr="00BB4E46">
        <w:rPr>
          <w:rFonts w:ascii="Times New Roman" w:eastAsia="TimesNewRomanPS-BoldMT" w:hAnsi="Times New Roman"/>
          <w:sz w:val="24"/>
          <w:szCs w:val="24"/>
        </w:rPr>
        <w:t>-</w:t>
      </w:r>
    </w:p>
    <w:p w14:paraId="4D070827" w14:textId="77777777" w:rsidR="005948C3" w:rsidRPr="00BB4E46" w:rsidRDefault="005948C3" w:rsidP="005948C3">
      <w:pPr>
        <w:autoSpaceDE w:val="0"/>
        <w:autoSpaceDN w:val="0"/>
        <w:adjustRightInd w:val="0"/>
        <w:spacing w:after="0" w:line="240" w:lineRule="auto"/>
        <w:jc w:val="both"/>
        <w:rPr>
          <w:rFonts w:ascii="Times New Roman" w:eastAsia="TimesNewRomanPSMT" w:hAnsi="Times New Roman"/>
          <w:sz w:val="24"/>
          <w:szCs w:val="24"/>
        </w:rPr>
      </w:pPr>
      <w:proofErr w:type="spellStart"/>
      <w:r w:rsidRPr="00BB4E46">
        <w:rPr>
          <w:rFonts w:ascii="Times New Roman" w:eastAsia="TimesNewRomanPSMT" w:hAnsi="Times New Roman"/>
          <w:sz w:val="24"/>
          <w:szCs w:val="24"/>
        </w:rPr>
        <w:t>просов</w:t>
      </w:r>
      <w:proofErr w:type="spellEnd"/>
      <w:r w:rsidRPr="00BB4E46">
        <w:rPr>
          <w:rFonts w:ascii="Times New Roman" w:eastAsia="TimesNewRomanPSMT" w:hAnsi="Times New Roman"/>
          <w:sz w:val="24"/>
          <w:szCs w:val="24"/>
        </w:rPr>
        <w:t xml:space="preserve"> и конструкторско-технологической подготовки производства</w:t>
      </w:r>
    </w:p>
    <w:p w14:paraId="21D08BFF" w14:textId="77777777" w:rsidR="005948C3" w:rsidRPr="00BB4E46" w:rsidRDefault="005948C3" w:rsidP="005948C3">
      <w:pPr>
        <w:autoSpaceDE w:val="0"/>
        <w:autoSpaceDN w:val="0"/>
        <w:adjustRightInd w:val="0"/>
        <w:spacing w:after="0" w:line="240" w:lineRule="auto"/>
        <w:jc w:val="both"/>
        <w:rPr>
          <w:rFonts w:ascii="Times New Roman" w:eastAsia="TimesNewRomanPSMT" w:hAnsi="Times New Roman"/>
          <w:sz w:val="24"/>
          <w:szCs w:val="24"/>
        </w:rPr>
      </w:pPr>
      <w:r w:rsidRPr="00BB4E46">
        <w:rPr>
          <w:rFonts w:ascii="Times New Roman" w:eastAsia="TimesNewRomanPS-BoldMT" w:hAnsi="Times New Roman"/>
          <w:sz w:val="24"/>
          <w:szCs w:val="24"/>
        </w:rPr>
        <w:t xml:space="preserve">2. http://www/i-mash.ru </w:t>
      </w:r>
      <w:r w:rsidRPr="00BB4E46">
        <w:rPr>
          <w:rFonts w:ascii="Times New Roman" w:eastAsia="TimesNewRomanPSMT" w:hAnsi="Times New Roman"/>
          <w:sz w:val="24"/>
          <w:szCs w:val="24"/>
        </w:rPr>
        <w:t>Специализированный информационно-аналитический</w:t>
      </w:r>
    </w:p>
    <w:p w14:paraId="58978895" w14:textId="77777777" w:rsidR="005948C3" w:rsidRPr="00BB4E46" w:rsidRDefault="005948C3" w:rsidP="005948C3">
      <w:pPr>
        <w:autoSpaceDE w:val="0"/>
        <w:autoSpaceDN w:val="0"/>
        <w:adjustRightInd w:val="0"/>
        <w:spacing w:after="0" w:line="240" w:lineRule="auto"/>
        <w:jc w:val="both"/>
        <w:rPr>
          <w:rFonts w:ascii="Times New Roman" w:eastAsia="TimesNewRomanPS-BoldMT" w:hAnsi="Times New Roman"/>
          <w:color w:val="000000"/>
          <w:sz w:val="24"/>
          <w:szCs w:val="24"/>
        </w:rPr>
      </w:pPr>
      <w:r w:rsidRPr="00BB4E46">
        <w:rPr>
          <w:rFonts w:ascii="Times New Roman" w:eastAsia="TimesNewRomanPSMT" w:hAnsi="Times New Roman"/>
          <w:color w:val="000000"/>
          <w:sz w:val="24"/>
          <w:szCs w:val="24"/>
        </w:rPr>
        <w:t>интернет-ресурс</w:t>
      </w:r>
      <w:r w:rsidRPr="00BB4E46">
        <w:rPr>
          <w:rFonts w:ascii="Times New Roman" w:eastAsia="TimesNewRomanPS-BoldMT" w:hAnsi="Times New Roman"/>
          <w:color w:val="000000"/>
          <w:sz w:val="24"/>
          <w:szCs w:val="24"/>
        </w:rPr>
        <w:t xml:space="preserve">, </w:t>
      </w:r>
      <w:r w:rsidRPr="00BB4E46">
        <w:rPr>
          <w:rFonts w:ascii="Times New Roman" w:eastAsia="TimesNewRomanPSMT" w:hAnsi="Times New Roman"/>
          <w:color w:val="000000"/>
          <w:sz w:val="24"/>
          <w:szCs w:val="24"/>
        </w:rPr>
        <w:t>посвященный машиностроению</w:t>
      </w:r>
      <w:r w:rsidRPr="00BB4E46">
        <w:rPr>
          <w:rFonts w:ascii="Times New Roman" w:eastAsia="TimesNewRomanPS-BoldMT" w:hAnsi="Times New Roman"/>
          <w:color w:val="000000"/>
          <w:sz w:val="24"/>
          <w:szCs w:val="24"/>
        </w:rPr>
        <w:t xml:space="preserve">. </w:t>
      </w:r>
    </w:p>
    <w:p w14:paraId="485F98E4" w14:textId="77777777" w:rsidR="005948C3" w:rsidRPr="00BB4E46" w:rsidRDefault="005948C3" w:rsidP="005948C3">
      <w:pPr>
        <w:autoSpaceDE w:val="0"/>
        <w:autoSpaceDN w:val="0"/>
        <w:adjustRightInd w:val="0"/>
        <w:spacing w:after="0" w:line="240" w:lineRule="auto"/>
        <w:jc w:val="both"/>
        <w:rPr>
          <w:rFonts w:ascii="Times New Roman" w:eastAsia="TimesNewRomanPS-BoldMT" w:hAnsi="Times New Roman"/>
          <w:b/>
          <w:bCs/>
          <w:color w:val="000000"/>
          <w:sz w:val="20"/>
          <w:szCs w:val="20"/>
        </w:rPr>
      </w:pPr>
      <w:r w:rsidRPr="00BB4E46">
        <w:rPr>
          <w:rFonts w:ascii="Times New Roman" w:eastAsia="TimesNewRomanPS-BoldMT" w:hAnsi="Times New Roman"/>
          <w:b/>
          <w:bCs/>
          <w:color w:val="000000"/>
          <w:sz w:val="20"/>
          <w:szCs w:val="20"/>
        </w:rPr>
        <w:t>5.КОНТРОЛЬ И ОЦЕНКА РЕЗУЛЬТАТОВ ОСВОЕНИЯ ПРОФЕССИОНАЛЬНОГО МОДУЛЯ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3838"/>
        <w:gridCol w:w="2835"/>
      </w:tblGrid>
      <w:tr w:rsidR="005948C3" w:rsidRPr="00BB4E46" w14:paraId="2935558F" w14:textId="77777777" w:rsidTr="00FF539A">
        <w:tc>
          <w:tcPr>
            <w:tcW w:w="2683" w:type="dxa"/>
          </w:tcPr>
          <w:p w14:paraId="167937B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Код и наименование профессиональных и общих компетенций, формируемых в рамках модуля</w:t>
            </w:r>
          </w:p>
        </w:tc>
        <w:tc>
          <w:tcPr>
            <w:tcW w:w="3838" w:type="dxa"/>
          </w:tcPr>
          <w:p w14:paraId="435B8654"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 xml:space="preserve">Критерии оценки </w:t>
            </w:r>
          </w:p>
        </w:tc>
        <w:tc>
          <w:tcPr>
            <w:tcW w:w="2835" w:type="dxa"/>
          </w:tcPr>
          <w:p w14:paraId="293D215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Методы оценки (указываются типы оценочных заданий и их краткие характеристики, например, практическое задание, в том числе ролевая игра, ситуационные задачи и др.; проект; экзамен, в том числе – тестирование, собеседование)</w:t>
            </w:r>
          </w:p>
        </w:tc>
      </w:tr>
      <w:tr w:rsidR="005948C3" w:rsidRPr="00BB4E46" w14:paraId="134A849D" w14:textId="77777777" w:rsidTr="00FF539A">
        <w:trPr>
          <w:trHeight w:val="1759"/>
        </w:trPr>
        <w:tc>
          <w:tcPr>
            <w:tcW w:w="2683" w:type="dxa"/>
            <w:vMerge w:val="restart"/>
          </w:tcPr>
          <w:p w14:paraId="7E201CF2" w14:textId="77777777" w:rsidR="005948C3" w:rsidRPr="00BB4E46" w:rsidRDefault="005948C3" w:rsidP="00FF539A">
            <w:pPr>
              <w:spacing w:after="0" w:line="240" w:lineRule="auto"/>
              <w:rPr>
                <w:rFonts w:ascii="Times New Roman" w:hAnsi="Times New Roman"/>
                <w:b/>
              </w:rPr>
            </w:pPr>
            <w:r w:rsidRPr="00BB4E46">
              <w:rPr>
                <w:rFonts w:ascii="Times New Roman" w:hAnsi="Times New Roman"/>
              </w:rPr>
              <w:t xml:space="preserve">ПК 1.1. Осуществлять подготовку и обслуживание рабочего места для работы на </w:t>
            </w:r>
            <w:proofErr w:type="gramStart"/>
            <w:r w:rsidRPr="00BB4E46">
              <w:rPr>
                <w:rFonts w:ascii="Times New Roman" w:hAnsi="Times New Roman"/>
              </w:rPr>
              <w:t>металлорежущих  станках</w:t>
            </w:r>
            <w:proofErr w:type="gramEnd"/>
            <w:r w:rsidRPr="00BB4E46">
              <w:rPr>
                <w:rFonts w:ascii="Times New Roman" w:hAnsi="Times New Roman"/>
              </w:rPr>
              <w:t xml:space="preserve"> различного вида и типа (сверлильных, токарных, фрезерных, копировальных, шпоночных и шлифовальных)</w:t>
            </w:r>
          </w:p>
        </w:tc>
        <w:tc>
          <w:tcPr>
            <w:tcW w:w="3838" w:type="dxa"/>
          </w:tcPr>
          <w:p w14:paraId="3103737D" w14:textId="77777777" w:rsidR="005948C3" w:rsidRPr="00BB4E46" w:rsidRDefault="005948C3" w:rsidP="00FF539A">
            <w:pPr>
              <w:autoSpaceDE w:val="0"/>
              <w:autoSpaceDN w:val="0"/>
              <w:adjustRightInd w:val="0"/>
              <w:spacing w:after="0" w:line="240" w:lineRule="auto"/>
              <w:ind w:firstLine="46"/>
              <w:rPr>
                <w:rFonts w:ascii="Times New Roman" w:hAnsi="Times New Roman"/>
              </w:rPr>
            </w:pPr>
            <w:r w:rsidRPr="00BB4E46">
              <w:rPr>
                <w:rFonts w:ascii="Times New Roman" w:hAnsi="Times New Roman"/>
              </w:rPr>
              <w:t xml:space="preserve">Знания правила подготовки к работе и содержания рабочих мест станочника, требования охраны </w:t>
            </w:r>
            <w:proofErr w:type="spellStart"/>
            <w:proofErr w:type="gramStart"/>
            <w:r w:rsidRPr="00BB4E46">
              <w:rPr>
                <w:rFonts w:ascii="Times New Roman" w:hAnsi="Times New Roman"/>
              </w:rPr>
              <w:t>труда,производственнойсанитарии</w:t>
            </w:r>
            <w:proofErr w:type="spellEnd"/>
            <w:proofErr w:type="gramEnd"/>
            <w:r w:rsidRPr="00BB4E46">
              <w:rPr>
                <w:rFonts w:ascii="Times New Roman" w:hAnsi="Times New Roman"/>
              </w:rPr>
              <w:t>, пожарной безопасности и электробезопасности;</w:t>
            </w:r>
          </w:p>
        </w:tc>
        <w:tc>
          <w:tcPr>
            <w:tcW w:w="2835" w:type="dxa"/>
          </w:tcPr>
          <w:p w14:paraId="6C725AC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7A10578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5FF9F57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495A97EF" w14:textId="77777777" w:rsidTr="00FF539A">
        <w:tc>
          <w:tcPr>
            <w:tcW w:w="2683" w:type="dxa"/>
            <w:vMerge/>
          </w:tcPr>
          <w:p w14:paraId="2CCE3F39" w14:textId="77777777" w:rsidR="005948C3" w:rsidRPr="00BB4E46" w:rsidRDefault="005948C3" w:rsidP="00FF539A">
            <w:pPr>
              <w:spacing w:after="0" w:line="240" w:lineRule="auto"/>
              <w:rPr>
                <w:rFonts w:ascii="Times New Roman" w:hAnsi="Times New Roman"/>
              </w:rPr>
            </w:pPr>
          </w:p>
        </w:tc>
        <w:tc>
          <w:tcPr>
            <w:tcW w:w="3838" w:type="dxa"/>
          </w:tcPr>
          <w:p w14:paraId="7F5C2C6B" w14:textId="77777777" w:rsidR="005948C3" w:rsidRPr="00BB4E46" w:rsidRDefault="005948C3" w:rsidP="00FF539A">
            <w:pPr>
              <w:autoSpaceDE w:val="0"/>
              <w:autoSpaceDN w:val="0"/>
              <w:adjustRightInd w:val="0"/>
              <w:spacing w:after="0" w:line="240" w:lineRule="auto"/>
              <w:ind w:hanging="5"/>
              <w:rPr>
                <w:rFonts w:ascii="Times New Roman" w:hAnsi="Times New Roman"/>
              </w:rPr>
            </w:pPr>
            <w:r w:rsidRPr="00BB4E46">
              <w:rPr>
                <w:rFonts w:ascii="Times New Roman" w:hAnsi="Times New Roman"/>
              </w:rPr>
              <w:t>Умения 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w:t>
            </w:r>
          </w:p>
        </w:tc>
        <w:tc>
          <w:tcPr>
            <w:tcW w:w="2835" w:type="dxa"/>
          </w:tcPr>
          <w:p w14:paraId="0E21065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23FD5961" w14:textId="77777777" w:rsidR="005948C3" w:rsidRPr="00BB4E46" w:rsidRDefault="005948C3" w:rsidP="00FF539A">
            <w:pPr>
              <w:spacing w:after="0" w:line="240" w:lineRule="auto"/>
              <w:rPr>
                <w:rFonts w:ascii="Times New Roman" w:hAnsi="Times New Roman"/>
              </w:rPr>
            </w:pPr>
          </w:p>
        </w:tc>
      </w:tr>
      <w:tr w:rsidR="005948C3" w:rsidRPr="00BB4E46" w14:paraId="43C0F0A8" w14:textId="77777777" w:rsidTr="00FF539A">
        <w:tc>
          <w:tcPr>
            <w:tcW w:w="2683" w:type="dxa"/>
            <w:vMerge/>
          </w:tcPr>
          <w:p w14:paraId="3383806B" w14:textId="77777777" w:rsidR="005948C3" w:rsidRPr="00BB4E46" w:rsidRDefault="005948C3" w:rsidP="00FF539A">
            <w:pPr>
              <w:spacing w:after="0" w:line="240" w:lineRule="auto"/>
              <w:rPr>
                <w:rFonts w:ascii="Times New Roman" w:hAnsi="Times New Roman"/>
              </w:rPr>
            </w:pPr>
          </w:p>
        </w:tc>
        <w:tc>
          <w:tcPr>
            <w:tcW w:w="3838" w:type="dxa"/>
          </w:tcPr>
          <w:p w14:paraId="56E2657B" w14:textId="77777777" w:rsidR="005948C3" w:rsidRPr="00BB4E46" w:rsidRDefault="005948C3" w:rsidP="00FF539A">
            <w:pPr>
              <w:spacing w:after="0" w:line="240" w:lineRule="auto"/>
              <w:rPr>
                <w:rFonts w:ascii="Times New Roman" w:hAnsi="Times New Roman"/>
              </w:rPr>
            </w:pPr>
            <w:proofErr w:type="spellStart"/>
            <w:r w:rsidRPr="00BB4E46">
              <w:rPr>
                <w:rFonts w:ascii="Times New Roman" w:hAnsi="Times New Roman"/>
              </w:rPr>
              <w:t>Действиявыполнение</w:t>
            </w:r>
            <w:proofErr w:type="spellEnd"/>
            <w:r w:rsidRPr="00BB4E46">
              <w:rPr>
                <w:rFonts w:ascii="Times New Roman" w:hAnsi="Times New Roman"/>
              </w:rPr>
              <w:t xml:space="preserve"> подготовительных работ и обслуживания рабочего места станочника</w:t>
            </w:r>
          </w:p>
        </w:tc>
        <w:tc>
          <w:tcPr>
            <w:tcW w:w="2835" w:type="dxa"/>
          </w:tcPr>
          <w:p w14:paraId="465C0D0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w:t>
            </w:r>
          </w:p>
          <w:p w14:paraId="546BB9B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Виды работ на практике Экспертное наблюдение</w:t>
            </w:r>
          </w:p>
        </w:tc>
      </w:tr>
      <w:tr w:rsidR="005948C3" w:rsidRPr="00BB4E46" w14:paraId="47F01A44" w14:textId="77777777" w:rsidTr="00FF539A">
        <w:tc>
          <w:tcPr>
            <w:tcW w:w="2683" w:type="dxa"/>
            <w:vMerge w:val="restart"/>
          </w:tcPr>
          <w:p w14:paraId="5BDD3FEF"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 xml:space="preserve">ПК.1.2 Осуществлять подготовку к использованию инструмента, оснастки, </w:t>
            </w:r>
            <w:proofErr w:type="spellStart"/>
            <w:r w:rsidRPr="00BB4E46">
              <w:rPr>
                <w:rFonts w:ascii="Times New Roman" w:hAnsi="Times New Roman"/>
              </w:rPr>
              <w:t>подналадку</w:t>
            </w:r>
            <w:proofErr w:type="spellEnd"/>
            <w:r w:rsidRPr="00BB4E46">
              <w:rPr>
                <w:rFonts w:ascii="Times New Roman" w:hAnsi="Times New Roman"/>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c>
          <w:tcPr>
            <w:tcW w:w="3838" w:type="dxa"/>
          </w:tcPr>
          <w:p w14:paraId="51EAAB09" w14:textId="77777777" w:rsidR="005948C3" w:rsidRPr="00BB4E46" w:rsidRDefault="005948C3" w:rsidP="00FF539A">
            <w:pPr>
              <w:autoSpaceDE w:val="0"/>
              <w:autoSpaceDN w:val="0"/>
              <w:adjustRightInd w:val="0"/>
              <w:spacing w:after="0" w:line="240" w:lineRule="auto"/>
              <w:ind w:firstLine="46"/>
              <w:rPr>
                <w:rFonts w:ascii="Times New Roman" w:hAnsi="Times New Roman"/>
              </w:rPr>
            </w:pPr>
            <w:r w:rsidRPr="00BB4E46">
              <w:rPr>
                <w:rFonts w:ascii="Times New Roman" w:hAnsi="Times New Roman"/>
              </w:rPr>
              <w:t xml:space="preserve">Знания конструктивные особенности, правила управления, </w:t>
            </w:r>
            <w:proofErr w:type="spellStart"/>
            <w:r w:rsidRPr="00BB4E46">
              <w:rPr>
                <w:rFonts w:ascii="Times New Roman" w:hAnsi="Times New Roman"/>
              </w:rPr>
              <w:t>подналадки</w:t>
            </w:r>
            <w:proofErr w:type="spellEnd"/>
            <w:r w:rsidRPr="00BB4E46">
              <w:rPr>
                <w:rFonts w:ascii="Times New Roman" w:hAnsi="Times New Roman"/>
              </w:rPr>
              <w:t xml:space="preserve"> и проверки на точность металлорежущих станков различного вида и типа (сверлильных, токарных, фрезерных, копировальных, шпоночных и шлифовальных);</w:t>
            </w:r>
          </w:p>
          <w:p w14:paraId="32B051BC" w14:textId="77777777" w:rsidR="005948C3" w:rsidRPr="00BB4E46" w:rsidRDefault="005948C3" w:rsidP="00FF539A">
            <w:pPr>
              <w:autoSpaceDE w:val="0"/>
              <w:autoSpaceDN w:val="0"/>
              <w:adjustRightInd w:val="0"/>
              <w:spacing w:after="0" w:line="240" w:lineRule="auto"/>
              <w:ind w:firstLine="46"/>
              <w:rPr>
                <w:rFonts w:ascii="Times New Roman" w:hAnsi="Times New Roman"/>
              </w:rPr>
            </w:pPr>
            <w:r w:rsidRPr="00BB4E46">
              <w:rPr>
                <w:rFonts w:ascii="Times New Roman" w:hAnsi="Times New Roman"/>
              </w:rPr>
              <w:t>устройство, правила применения, проверки на точность универсальных и специальных приспособлений, контрольно-измерительных инструментов;</w:t>
            </w:r>
          </w:p>
          <w:p w14:paraId="313C6E7E" w14:textId="77777777" w:rsidR="005948C3" w:rsidRPr="00BB4E46" w:rsidRDefault="005948C3" w:rsidP="00FF539A">
            <w:pPr>
              <w:spacing w:after="0" w:line="240" w:lineRule="auto"/>
              <w:rPr>
                <w:rFonts w:ascii="Times New Roman" w:hAnsi="Times New Roman"/>
              </w:rPr>
            </w:pPr>
          </w:p>
        </w:tc>
        <w:tc>
          <w:tcPr>
            <w:tcW w:w="2835" w:type="dxa"/>
          </w:tcPr>
          <w:p w14:paraId="76679F6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005B252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43AC66C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793B164A" w14:textId="77777777" w:rsidTr="00FF539A">
        <w:tc>
          <w:tcPr>
            <w:tcW w:w="2683" w:type="dxa"/>
            <w:vMerge/>
          </w:tcPr>
          <w:p w14:paraId="612C847C" w14:textId="77777777" w:rsidR="005948C3" w:rsidRPr="00BB4E46" w:rsidRDefault="005948C3" w:rsidP="00FF539A">
            <w:pPr>
              <w:spacing w:after="0" w:line="240" w:lineRule="auto"/>
              <w:rPr>
                <w:rFonts w:ascii="Times New Roman" w:hAnsi="Times New Roman"/>
              </w:rPr>
            </w:pPr>
          </w:p>
        </w:tc>
        <w:tc>
          <w:tcPr>
            <w:tcW w:w="3838" w:type="dxa"/>
          </w:tcPr>
          <w:p w14:paraId="03E36477" w14:textId="77777777" w:rsidR="005948C3" w:rsidRPr="00BB4E46" w:rsidRDefault="005948C3" w:rsidP="00FF539A">
            <w:pPr>
              <w:autoSpaceDE w:val="0"/>
              <w:autoSpaceDN w:val="0"/>
              <w:adjustRightInd w:val="0"/>
              <w:spacing w:after="0" w:line="240" w:lineRule="auto"/>
              <w:ind w:hanging="5"/>
              <w:rPr>
                <w:rFonts w:ascii="Times New Roman" w:hAnsi="Times New Roman"/>
              </w:rPr>
            </w:pPr>
            <w:r w:rsidRPr="00BB4E46">
              <w:rPr>
                <w:rFonts w:ascii="Times New Roman" w:hAnsi="Times New Roman"/>
              </w:rPr>
              <w:t>Умения выбирать и подготавливать к работе универсальные, специальные приспособления, режущий и контрольно-измерительный инструмент;</w:t>
            </w:r>
          </w:p>
          <w:p w14:paraId="4591CD6C" w14:textId="77777777" w:rsidR="005948C3" w:rsidRPr="00BB4E46" w:rsidRDefault="005948C3" w:rsidP="00FF539A">
            <w:pPr>
              <w:spacing w:after="0" w:line="240" w:lineRule="auto"/>
              <w:rPr>
                <w:rFonts w:ascii="Times New Roman" w:hAnsi="Times New Roman"/>
              </w:rPr>
            </w:pPr>
          </w:p>
        </w:tc>
        <w:tc>
          <w:tcPr>
            <w:tcW w:w="2835" w:type="dxa"/>
          </w:tcPr>
          <w:p w14:paraId="058277D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w:t>
            </w:r>
          </w:p>
        </w:tc>
      </w:tr>
      <w:tr w:rsidR="005948C3" w:rsidRPr="00BB4E46" w14:paraId="074BC0D6" w14:textId="77777777" w:rsidTr="00FF539A">
        <w:trPr>
          <w:trHeight w:val="3528"/>
        </w:trPr>
        <w:tc>
          <w:tcPr>
            <w:tcW w:w="2683" w:type="dxa"/>
            <w:vMerge/>
          </w:tcPr>
          <w:p w14:paraId="6AD309C5" w14:textId="77777777" w:rsidR="005948C3" w:rsidRPr="00BB4E46" w:rsidRDefault="005948C3" w:rsidP="00FF539A">
            <w:pPr>
              <w:spacing w:after="0" w:line="240" w:lineRule="auto"/>
              <w:rPr>
                <w:rFonts w:ascii="Times New Roman" w:hAnsi="Times New Roman"/>
              </w:rPr>
            </w:pPr>
          </w:p>
        </w:tc>
        <w:tc>
          <w:tcPr>
            <w:tcW w:w="3838" w:type="dxa"/>
          </w:tcPr>
          <w:p w14:paraId="3D2AB23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Действия подготовка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в соответствии с полученным заданием</w:t>
            </w:r>
          </w:p>
        </w:tc>
        <w:tc>
          <w:tcPr>
            <w:tcW w:w="2835" w:type="dxa"/>
          </w:tcPr>
          <w:p w14:paraId="2A02E3B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w:t>
            </w:r>
          </w:p>
          <w:p w14:paraId="4BE7664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Виды работ на практике</w:t>
            </w:r>
          </w:p>
        </w:tc>
      </w:tr>
      <w:tr w:rsidR="005948C3" w:rsidRPr="00BB4E46" w14:paraId="248FDD78" w14:textId="77777777" w:rsidTr="00FF539A">
        <w:tc>
          <w:tcPr>
            <w:tcW w:w="2683" w:type="dxa"/>
            <w:vMerge w:val="restart"/>
          </w:tcPr>
          <w:p w14:paraId="00317BB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ПК 1.3 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c>
          <w:tcPr>
            <w:tcW w:w="3838" w:type="dxa"/>
          </w:tcPr>
          <w:p w14:paraId="05637772" w14:textId="77777777" w:rsidR="005948C3" w:rsidRPr="00BB4E46" w:rsidRDefault="005948C3" w:rsidP="00FF539A">
            <w:pPr>
              <w:autoSpaceDE w:val="0"/>
              <w:autoSpaceDN w:val="0"/>
              <w:adjustRightInd w:val="0"/>
              <w:spacing w:after="0" w:line="240" w:lineRule="auto"/>
              <w:ind w:hanging="5"/>
              <w:rPr>
                <w:rFonts w:ascii="Times New Roman" w:hAnsi="Times New Roman"/>
              </w:rPr>
            </w:pPr>
            <w:r w:rsidRPr="00BB4E46">
              <w:rPr>
                <w:rFonts w:ascii="Times New Roman" w:hAnsi="Times New Roman"/>
              </w:rPr>
              <w:t>Знания правила определения режимов резания по справочникам и паспорту станка;</w:t>
            </w:r>
          </w:p>
          <w:p w14:paraId="53E9F5BB" w14:textId="77777777" w:rsidR="005948C3" w:rsidRPr="00BB4E46" w:rsidRDefault="005948C3" w:rsidP="00FF539A">
            <w:pPr>
              <w:autoSpaceDE w:val="0"/>
              <w:autoSpaceDN w:val="0"/>
              <w:adjustRightInd w:val="0"/>
              <w:spacing w:after="0" w:line="240" w:lineRule="auto"/>
              <w:ind w:hanging="5"/>
              <w:rPr>
                <w:rFonts w:ascii="Times New Roman" w:hAnsi="Times New Roman"/>
              </w:rPr>
            </w:pPr>
          </w:p>
        </w:tc>
        <w:tc>
          <w:tcPr>
            <w:tcW w:w="2835" w:type="dxa"/>
          </w:tcPr>
          <w:p w14:paraId="5184DA5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70B81EC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6281B1D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04F5F4B8" w14:textId="77777777" w:rsidTr="00FF539A">
        <w:tc>
          <w:tcPr>
            <w:tcW w:w="2683" w:type="dxa"/>
            <w:vMerge/>
          </w:tcPr>
          <w:p w14:paraId="3E301B10" w14:textId="77777777" w:rsidR="005948C3" w:rsidRPr="00BB4E46" w:rsidRDefault="005948C3" w:rsidP="00FF539A">
            <w:pPr>
              <w:spacing w:after="0" w:line="240" w:lineRule="auto"/>
              <w:rPr>
                <w:rFonts w:ascii="Times New Roman" w:hAnsi="Times New Roman"/>
              </w:rPr>
            </w:pPr>
          </w:p>
        </w:tc>
        <w:tc>
          <w:tcPr>
            <w:tcW w:w="3838" w:type="dxa"/>
          </w:tcPr>
          <w:p w14:paraId="568AFFD1" w14:textId="77777777" w:rsidR="005948C3" w:rsidRPr="00BB4E46" w:rsidRDefault="005948C3" w:rsidP="00FF539A">
            <w:pPr>
              <w:autoSpaceDE w:val="0"/>
              <w:autoSpaceDN w:val="0"/>
              <w:adjustRightInd w:val="0"/>
              <w:spacing w:after="0" w:line="240" w:lineRule="auto"/>
              <w:ind w:hanging="5"/>
              <w:rPr>
                <w:rFonts w:ascii="Times New Roman" w:hAnsi="Times New Roman"/>
              </w:rPr>
            </w:pPr>
            <w:r w:rsidRPr="00BB4E46">
              <w:rPr>
                <w:rFonts w:ascii="Times New Roman" w:hAnsi="Times New Roman"/>
              </w:rPr>
              <w:t>Умения устанавливать оптимальный режим обработки в соответствии с технологической картой;</w:t>
            </w:r>
          </w:p>
          <w:p w14:paraId="2D84C7F3" w14:textId="77777777" w:rsidR="005948C3" w:rsidRPr="00BB4E46" w:rsidRDefault="005948C3" w:rsidP="00FF539A">
            <w:pPr>
              <w:spacing w:after="0" w:line="240" w:lineRule="auto"/>
              <w:rPr>
                <w:rFonts w:ascii="Times New Roman" w:hAnsi="Times New Roman"/>
              </w:rPr>
            </w:pPr>
          </w:p>
        </w:tc>
        <w:tc>
          <w:tcPr>
            <w:tcW w:w="2835" w:type="dxa"/>
          </w:tcPr>
          <w:p w14:paraId="59F772A4"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w:t>
            </w:r>
          </w:p>
        </w:tc>
      </w:tr>
      <w:tr w:rsidR="005948C3" w:rsidRPr="00BB4E46" w14:paraId="2914075B" w14:textId="77777777" w:rsidTr="00FF539A">
        <w:tc>
          <w:tcPr>
            <w:tcW w:w="2683" w:type="dxa"/>
            <w:vMerge/>
          </w:tcPr>
          <w:p w14:paraId="6AB9E2F9" w14:textId="77777777" w:rsidR="005948C3" w:rsidRPr="00BB4E46" w:rsidRDefault="005948C3" w:rsidP="00FF539A">
            <w:pPr>
              <w:spacing w:after="0" w:line="240" w:lineRule="auto"/>
              <w:rPr>
                <w:rFonts w:ascii="Times New Roman" w:hAnsi="Times New Roman"/>
              </w:rPr>
            </w:pPr>
          </w:p>
        </w:tc>
        <w:tc>
          <w:tcPr>
            <w:tcW w:w="3838" w:type="dxa"/>
          </w:tcPr>
          <w:p w14:paraId="78456A22"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Действия определение последовательности и оптимального режима</w:t>
            </w:r>
            <w:r w:rsidRPr="00BB4E46">
              <w:rPr>
                <w:rFonts w:ascii="Times New Roman" w:hAnsi="Times New Roman"/>
              </w:rPr>
              <w:br/>
              <w:t xml:space="preserve">обработки различных изделий на металлорежущих станках </w:t>
            </w:r>
            <w:proofErr w:type="spellStart"/>
            <w:r w:rsidRPr="00BB4E46">
              <w:rPr>
                <w:rFonts w:ascii="Times New Roman" w:hAnsi="Times New Roman"/>
              </w:rPr>
              <w:t>станках</w:t>
            </w:r>
            <w:proofErr w:type="spellEnd"/>
            <w:r w:rsidRPr="00BB4E46">
              <w:rPr>
                <w:rFonts w:ascii="Times New Roman" w:hAnsi="Times New Roman"/>
              </w:rPr>
              <w:t xml:space="preserve"> различного вида и типа (сверлильных, токарных, фрезерных, копировальных, шпоночных и шлифовальных) в соответствии с заданием</w:t>
            </w:r>
          </w:p>
        </w:tc>
        <w:tc>
          <w:tcPr>
            <w:tcW w:w="2835" w:type="dxa"/>
          </w:tcPr>
          <w:p w14:paraId="1A0587F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w:t>
            </w:r>
          </w:p>
          <w:p w14:paraId="613E2B6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Виды работ на практике</w:t>
            </w:r>
          </w:p>
        </w:tc>
      </w:tr>
      <w:tr w:rsidR="005948C3" w:rsidRPr="00BB4E46" w14:paraId="7BA67B1E" w14:textId="77777777" w:rsidTr="00FF539A">
        <w:tc>
          <w:tcPr>
            <w:tcW w:w="2683" w:type="dxa"/>
            <w:vMerge w:val="restart"/>
          </w:tcPr>
          <w:p w14:paraId="006AE7FB"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ПК 1.4. Вести технологический процесс обработки и доводки изделий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tc>
        <w:tc>
          <w:tcPr>
            <w:tcW w:w="3838" w:type="dxa"/>
          </w:tcPr>
          <w:p w14:paraId="20524B52" w14:textId="77777777" w:rsidR="005948C3" w:rsidRPr="00BB4E46" w:rsidRDefault="005948C3" w:rsidP="00FF539A">
            <w:pPr>
              <w:autoSpaceDE w:val="0"/>
              <w:autoSpaceDN w:val="0"/>
              <w:adjustRightInd w:val="0"/>
              <w:spacing w:after="0" w:line="240" w:lineRule="auto"/>
              <w:rPr>
                <w:rFonts w:ascii="Times New Roman" w:hAnsi="Times New Roman"/>
              </w:rPr>
            </w:pPr>
            <w:r w:rsidRPr="00BB4E46">
              <w:rPr>
                <w:rFonts w:ascii="Times New Roman" w:hAnsi="Times New Roman"/>
              </w:rPr>
              <w:t xml:space="preserve">Знания </w:t>
            </w:r>
            <w:proofErr w:type="gramStart"/>
            <w:r w:rsidRPr="00BB4E46">
              <w:rPr>
                <w:rFonts w:ascii="Times New Roman" w:hAnsi="Times New Roman"/>
              </w:rPr>
              <w:t>правила  проведения</w:t>
            </w:r>
            <w:proofErr w:type="gramEnd"/>
            <w:r w:rsidRPr="00BB4E46">
              <w:rPr>
                <w:rFonts w:ascii="Times New Roman" w:hAnsi="Times New Roman"/>
              </w:rPr>
              <w:t xml:space="preserve">  и  технологию   проверки   качества выполненных работ;</w:t>
            </w:r>
          </w:p>
          <w:p w14:paraId="1020590B" w14:textId="77777777" w:rsidR="005948C3" w:rsidRPr="00BB4E46" w:rsidRDefault="005948C3" w:rsidP="00FF539A">
            <w:pPr>
              <w:autoSpaceDE w:val="0"/>
              <w:autoSpaceDN w:val="0"/>
              <w:adjustRightInd w:val="0"/>
              <w:spacing w:after="0" w:line="240" w:lineRule="auto"/>
              <w:rPr>
                <w:rFonts w:ascii="Times New Roman" w:hAnsi="Times New Roman"/>
              </w:rPr>
            </w:pPr>
            <w:r w:rsidRPr="00BB4E46">
              <w:rPr>
                <w:rFonts w:ascii="Times New Roman" w:hAnsi="Times New Roman"/>
              </w:rPr>
              <w:t>правила перемещения грузов и эксплуатации специальных транспортных и грузовых средств</w:t>
            </w:r>
          </w:p>
          <w:p w14:paraId="4404A837" w14:textId="77777777" w:rsidR="005948C3" w:rsidRPr="00BB4E46" w:rsidRDefault="005948C3" w:rsidP="00FF539A">
            <w:pPr>
              <w:spacing w:after="0" w:line="240" w:lineRule="auto"/>
              <w:rPr>
                <w:rFonts w:ascii="Times New Roman" w:hAnsi="Times New Roman"/>
              </w:rPr>
            </w:pPr>
          </w:p>
        </w:tc>
        <w:tc>
          <w:tcPr>
            <w:tcW w:w="2835" w:type="dxa"/>
          </w:tcPr>
          <w:p w14:paraId="01B6246F"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43A0550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78EB72F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46D8665F" w14:textId="77777777" w:rsidTr="00FF539A">
        <w:tc>
          <w:tcPr>
            <w:tcW w:w="2683" w:type="dxa"/>
            <w:vMerge/>
          </w:tcPr>
          <w:p w14:paraId="3CCE24CF" w14:textId="77777777" w:rsidR="005948C3" w:rsidRPr="00BB4E46" w:rsidRDefault="005948C3" w:rsidP="00FF539A">
            <w:pPr>
              <w:spacing w:after="0" w:line="240" w:lineRule="auto"/>
              <w:rPr>
                <w:rFonts w:ascii="Times New Roman" w:hAnsi="Times New Roman"/>
              </w:rPr>
            </w:pPr>
          </w:p>
        </w:tc>
        <w:tc>
          <w:tcPr>
            <w:tcW w:w="3838" w:type="dxa"/>
          </w:tcPr>
          <w:p w14:paraId="4B66FD3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Умения 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tc>
        <w:tc>
          <w:tcPr>
            <w:tcW w:w="2835" w:type="dxa"/>
          </w:tcPr>
          <w:p w14:paraId="490D86B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26F602DC" w14:textId="77777777" w:rsidR="005948C3" w:rsidRPr="00BB4E46" w:rsidRDefault="005948C3" w:rsidP="00FF539A">
            <w:pPr>
              <w:spacing w:after="0" w:line="240" w:lineRule="auto"/>
              <w:rPr>
                <w:rFonts w:ascii="Times New Roman" w:hAnsi="Times New Roman"/>
              </w:rPr>
            </w:pPr>
          </w:p>
        </w:tc>
      </w:tr>
      <w:tr w:rsidR="005948C3" w:rsidRPr="00BB4E46" w14:paraId="393DD5DF" w14:textId="77777777" w:rsidTr="00FF539A">
        <w:tc>
          <w:tcPr>
            <w:tcW w:w="2683" w:type="dxa"/>
            <w:vMerge/>
          </w:tcPr>
          <w:p w14:paraId="76DC2A0B" w14:textId="77777777" w:rsidR="005948C3" w:rsidRPr="00BB4E46" w:rsidRDefault="005948C3" w:rsidP="00FF539A">
            <w:pPr>
              <w:spacing w:after="0" w:line="240" w:lineRule="auto"/>
              <w:rPr>
                <w:rFonts w:ascii="Times New Roman" w:hAnsi="Times New Roman"/>
              </w:rPr>
            </w:pPr>
          </w:p>
        </w:tc>
        <w:tc>
          <w:tcPr>
            <w:tcW w:w="3838" w:type="dxa"/>
          </w:tcPr>
          <w:p w14:paraId="7745D88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 xml:space="preserve">Действия обработка и доводка деталей, заготовок и инструментов </w:t>
            </w:r>
            <w:proofErr w:type="spellStart"/>
            <w:r w:rsidRPr="00BB4E46">
              <w:rPr>
                <w:rFonts w:ascii="Times New Roman" w:hAnsi="Times New Roman"/>
              </w:rPr>
              <w:t>наметаллорежущих</w:t>
            </w:r>
            <w:proofErr w:type="spellEnd"/>
            <w:r w:rsidRPr="00BB4E46">
              <w:rPr>
                <w:rFonts w:ascii="Times New Roman" w:hAnsi="Times New Roman"/>
              </w:rPr>
              <w:t xml:space="preserve"> станках различного вида и типа (</w:t>
            </w:r>
            <w:proofErr w:type="spellStart"/>
            <w:proofErr w:type="gramStart"/>
            <w:r w:rsidRPr="00BB4E46">
              <w:rPr>
                <w:rFonts w:ascii="Times New Roman" w:hAnsi="Times New Roman"/>
              </w:rPr>
              <w:t>сверлильных,токарных</w:t>
            </w:r>
            <w:proofErr w:type="spellEnd"/>
            <w:proofErr w:type="gramEnd"/>
            <w:r w:rsidRPr="00BB4E46">
              <w:rPr>
                <w:rFonts w:ascii="Times New Roman" w:hAnsi="Times New Roman"/>
              </w:rPr>
              <w:t>, фрезерных, копировальных, шпоночных и шлифовальных)с соблюдением требований к качеству, в соответствии с заданием и технической документацией</w:t>
            </w:r>
          </w:p>
        </w:tc>
        <w:tc>
          <w:tcPr>
            <w:tcW w:w="2835" w:type="dxa"/>
          </w:tcPr>
          <w:p w14:paraId="4D90F96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w:t>
            </w:r>
          </w:p>
          <w:p w14:paraId="4DBBD09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Виды работ на практике Экспертное наблюдение</w:t>
            </w:r>
          </w:p>
        </w:tc>
      </w:tr>
      <w:tr w:rsidR="005948C3" w:rsidRPr="00BB4E46" w14:paraId="1838B74D" w14:textId="77777777" w:rsidTr="00FF539A">
        <w:tc>
          <w:tcPr>
            <w:tcW w:w="2683" w:type="dxa"/>
            <w:vMerge w:val="restart"/>
          </w:tcPr>
          <w:p w14:paraId="14429B83" w14:textId="77777777" w:rsidR="005948C3" w:rsidRPr="00BB4E46" w:rsidRDefault="005948C3" w:rsidP="00FF539A">
            <w:pPr>
              <w:spacing w:after="0" w:line="240" w:lineRule="auto"/>
              <w:rPr>
                <w:rFonts w:ascii="Times New Roman" w:hAnsi="Times New Roman"/>
              </w:rPr>
            </w:pPr>
            <w:r w:rsidRPr="00BB4E46">
              <w:rPr>
                <w:rFonts w:ascii="Times New Roman" w:hAnsi="Times New Roman"/>
                <w:iCs/>
              </w:rPr>
              <w:lastRenderedPageBreak/>
              <w:t>ОК 01Выбирать способы решения задач профессиональной деятельности, применительно к различным контекстам</w:t>
            </w:r>
          </w:p>
        </w:tc>
        <w:tc>
          <w:tcPr>
            <w:tcW w:w="3838" w:type="dxa"/>
          </w:tcPr>
          <w:p w14:paraId="5A54BFB6"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Дескрипторы</w:t>
            </w:r>
            <w:r w:rsidRPr="00BB4E46">
              <w:rPr>
                <w:rFonts w:ascii="Times New Roman" w:hAnsi="Times New Roman"/>
                <w:b/>
                <w:iCs/>
              </w:rPr>
              <w:t xml:space="preserve">: </w:t>
            </w:r>
            <w:r w:rsidRPr="00BB4E46">
              <w:rPr>
                <w:rFonts w:ascii="Times New Roman" w:hAnsi="Times New Roman"/>
                <w:iCs/>
              </w:rPr>
              <w:t>Распознавание сложных проблемные ситуации в различных контекстах. Проведение анализа сложных ситуаций при решении задач профессиональной деятельности.</w:t>
            </w:r>
          </w:p>
          <w:p w14:paraId="004BA221"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Определение потребности в информации и источников её получения. Осуществление эффективного поиска. Разработка детального плана действий. Оценка рисков на каждом шаге.</w:t>
            </w:r>
          </w:p>
          <w:p w14:paraId="70978CE0"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Оценка плюсов и минусов полученного результата, своего плана и его реализации, предлагает критерии оценки и рекомендации по улучшению плана.</w:t>
            </w:r>
          </w:p>
          <w:p w14:paraId="010452C2" w14:textId="77777777" w:rsidR="005948C3" w:rsidRPr="00BB4E46" w:rsidRDefault="005948C3" w:rsidP="00FF539A">
            <w:pPr>
              <w:spacing w:after="0" w:line="240" w:lineRule="auto"/>
              <w:rPr>
                <w:rFonts w:ascii="Times New Roman" w:hAnsi="Times New Roman"/>
              </w:rPr>
            </w:pPr>
          </w:p>
        </w:tc>
        <w:tc>
          <w:tcPr>
            <w:tcW w:w="2835" w:type="dxa"/>
          </w:tcPr>
          <w:p w14:paraId="1DE7953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58538C42"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Ситуационные задания</w:t>
            </w:r>
          </w:p>
        </w:tc>
      </w:tr>
      <w:tr w:rsidR="005948C3" w:rsidRPr="00BB4E46" w14:paraId="0C67E8C7" w14:textId="77777777" w:rsidTr="00FF539A">
        <w:tc>
          <w:tcPr>
            <w:tcW w:w="2683" w:type="dxa"/>
            <w:vMerge/>
          </w:tcPr>
          <w:p w14:paraId="52DCD5BF" w14:textId="77777777" w:rsidR="005948C3" w:rsidRPr="00BB4E46" w:rsidRDefault="005948C3" w:rsidP="00FF539A">
            <w:pPr>
              <w:spacing w:after="0" w:line="240" w:lineRule="auto"/>
              <w:rPr>
                <w:rFonts w:ascii="Times New Roman" w:hAnsi="Times New Roman"/>
              </w:rPr>
            </w:pPr>
          </w:p>
        </w:tc>
        <w:tc>
          <w:tcPr>
            <w:tcW w:w="3838" w:type="dxa"/>
          </w:tcPr>
          <w:p w14:paraId="7D00D2E1" w14:textId="77777777" w:rsidR="005948C3" w:rsidRPr="00BB4E46" w:rsidRDefault="005948C3" w:rsidP="00FF539A">
            <w:pPr>
              <w:spacing w:after="0" w:line="240" w:lineRule="auto"/>
              <w:rPr>
                <w:rFonts w:ascii="Times New Roman" w:hAnsi="Times New Roman"/>
                <w:iCs/>
              </w:rPr>
            </w:pPr>
            <w:proofErr w:type="spellStart"/>
            <w:proofErr w:type="gramStart"/>
            <w:r w:rsidRPr="00BB4E46">
              <w:rPr>
                <w:rFonts w:ascii="Times New Roman" w:hAnsi="Times New Roman"/>
                <w:iCs/>
              </w:rPr>
              <w:t>Умения:распознавать</w:t>
            </w:r>
            <w:proofErr w:type="spellEnd"/>
            <w:proofErr w:type="gramEnd"/>
            <w:r w:rsidRPr="00BB4E46">
              <w:rPr>
                <w:rFonts w:ascii="Times New Roman" w:hAnsi="Times New Roman"/>
                <w:iCs/>
              </w:rPr>
              <w:t xml:space="preserve">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23A7016B"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составить план действия; определить необходимые ресурсы;</w:t>
            </w:r>
          </w:p>
          <w:p w14:paraId="58EE2D20" w14:textId="77777777" w:rsidR="005948C3" w:rsidRPr="00BB4E46" w:rsidRDefault="005948C3" w:rsidP="00FF539A">
            <w:pPr>
              <w:spacing w:after="0" w:line="240" w:lineRule="auto"/>
              <w:rPr>
                <w:rFonts w:ascii="Times New Roman" w:hAnsi="Times New Roman"/>
              </w:rPr>
            </w:pPr>
            <w:r w:rsidRPr="00BB4E46">
              <w:rPr>
                <w:rFonts w:ascii="Times New Roman" w:hAnsi="Times New Roman"/>
                <w:iCs/>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835" w:type="dxa"/>
          </w:tcPr>
          <w:p w14:paraId="44461ADD"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50815BE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 xml:space="preserve">Ситуационные задания </w:t>
            </w:r>
          </w:p>
          <w:p w14:paraId="0DAEF7DF" w14:textId="77777777" w:rsidR="005948C3" w:rsidRPr="00BB4E46" w:rsidRDefault="005948C3" w:rsidP="00FF539A">
            <w:pPr>
              <w:spacing w:after="0" w:line="240" w:lineRule="auto"/>
              <w:rPr>
                <w:rFonts w:ascii="Times New Roman" w:hAnsi="Times New Roman"/>
              </w:rPr>
            </w:pPr>
          </w:p>
        </w:tc>
      </w:tr>
      <w:tr w:rsidR="005948C3" w:rsidRPr="00BB4E46" w14:paraId="6CD9ADBB" w14:textId="77777777" w:rsidTr="00FF539A">
        <w:tc>
          <w:tcPr>
            <w:tcW w:w="2683" w:type="dxa"/>
            <w:vMerge/>
          </w:tcPr>
          <w:p w14:paraId="0959C7B4" w14:textId="77777777" w:rsidR="005948C3" w:rsidRPr="00BB4E46" w:rsidRDefault="005948C3" w:rsidP="00FF539A">
            <w:pPr>
              <w:spacing w:after="0" w:line="240" w:lineRule="auto"/>
              <w:rPr>
                <w:rFonts w:ascii="Times New Roman" w:hAnsi="Times New Roman"/>
              </w:rPr>
            </w:pPr>
          </w:p>
        </w:tc>
        <w:tc>
          <w:tcPr>
            <w:tcW w:w="3838" w:type="dxa"/>
          </w:tcPr>
          <w:p w14:paraId="544EFAB6" w14:textId="77777777" w:rsidR="005948C3" w:rsidRPr="00BB4E46" w:rsidRDefault="005948C3" w:rsidP="00FF539A">
            <w:pPr>
              <w:spacing w:after="0" w:line="240" w:lineRule="auto"/>
              <w:rPr>
                <w:rFonts w:ascii="Times New Roman" w:hAnsi="Times New Roman"/>
                <w:bCs/>
              </w:rPr>
            </w:pPr>
            <w:r w:rsidRPr="00BB4E46">
              <w:rPr>
                <w:rFonts w:ascii="Times New Roman" w:hAnsi="Times New Roman"/>
                <w:iCs/>
              </w:rPr>
              <w:t>Знания</w:t>
            </w:r>
            <w:r w:rsidRPr="00BB4E46">
              <w:rPr>
                <w:rFonts w:ascii="Times New Roman" w:hAnsi="Times New Roman"/>
                <w:b/>
                <w:iCs/>
              </w:rPr>
              <w:t xml:space="preserve">: </w:t>
            </w:r>
            <w:r w:rsidRPr="00BB4E46">
              <w:rPr>
                <w:rFonts w:ascii="Times New Roman" w:hAnsi="Times New Roman"/>
                <w:iCs/>
              </w:rPr>
              <w:t>а</w:t>
            </w:r>
            <w:r w:rsidRPr="00BB4E46">
              <w:rPr>
                <w:rFonts w:ascii="Times New Roman" w:hAnsi="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4F50C67" w14:textId="77777777" w:rsidR="005948C3" w:rsidRPr="00BB4E46" w:rsidRDefault="005948C3" w:rsidP="00FF539A">
            <w:pPr>
              <w:spacing w:after="0" w:line="240" w:lineRule="auto"/>
              <w:rPr>
                <w:rFonts w:ascii="Times New Roman" w:hAnsi="Times New Roman"/>
              </w:rPr>
            </w:pPr>
            <w:r w:rsidRPr="00BB4E46">
              <w:rPr>
                <w:rFonts w:ascii="Times New Roman" w:hAnsi="Times New Roman"/>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2835" w:type="dxa"/>
          </w:tcPr>
          <w:p w14:paraId="77E9C80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5EAB6AB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7129D4E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2F37D257" w14:textId="77777777" w:rsidTr="00FF539A">
        <w:tc>
          <w:tcPr>
            <w:tcW w:w="2683" w:type="dxa"/>
            <w:vMerge w:val="restart"/>
          </w:tcPr>
          <w:p w14:paraId="75EADD0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 xml:space="preserve">ОК 02 Осуществлять поиск, анализ и интерпретацию информации, необходимой для </w:t>
            </w:r>
            <w:r w:rsidRPr="00BB4E46">
              <w:rPr>
                <w:rFonts w:ascii="Times New Roman" w:hAnsi="Times New Roman"/>
              </w:rPr>
              <w:lastRenderedPageBreak/>
              <w:t>выполнения задач профессиональной деятельности</w:t>
            </w:r>
          </w:p>
        </w:tc>
        <w:tc>
          <w:tcPr>
            <w:tcW w:w="3838" w:type="dxa"/>
          </w:tcPr>
          <w:p w14:paraId="4E2E9715" w14:textId="77777777" w:rsidR="005948C3" w:rsidRPr="00BB4E46" w:rsidRDefault="005948C3" w:rsidP="00FF539A">
            <w:pPr>
              <w:spacing w:after="0" w:line="240" w:lineRule="auto"/>
              <w:rPr>
                <w:rFonts w:ascii="Times New Roman" w:hAnsi="Times New Roman"/>
              </w:rPr>
            </w:pPr>
            <w:r w:rsidRPr="00BB4E46">
              <w:rPr>
                <w:rFonts w:ascii="Times New Roman" w:hAnsi="Times New Roman"/>
                <w:iCs/>
              </w:rPr>
              <w:lastRenderedPageBreak/>
              <w:t>Дескрипторы</w:t>
            </w:r>
            <w:r w:rsidRPr="00BB4E46">
              <w:rPr>
                <w:rFonts w:ascii="Times New Roman" w:hAnsi="Times New Roman"/>
                <w:b/>
                <w:iCs/>
              </w:rPr>
              <w:t>:</w:t>
            </w:r>
            <w:r w:rsidRPr="00BB4E46">
              <w:rPr>
                <w:rFonts w:ascii="Times New Roman" w:hAnsi="Times New Roman"/>
                <w:iCs/>
              </w:rPr>
              <w:t xml:space="preserve"> Планирование информационного поиска из широкого набора источников, необходимого для выполнения профессиональных задач; проведение </w:t>
            </w:r>
            <w:r w:rsidRPr="00BB4E46">
              <w:rPr>
                <w:rFonts w:ascii="Times New Roman" w:hAnsi="Times New Roman"/>
                <w:iCs/>
              </w:rPr>
              <w:lastRenderedPageBreak/>
              <w:t>анализа полученной информации, выделяет в ней главные аспекты; структурировать отобранную информацию в соответствии с параметрами поиска; интерпретация полученной информации в контексте профессиональной деятельности.</w:t>
            </w:r>
          </w:p>
        </w:tc>
        <w:tc>
          <w:tcPr>
            <w:tcW w:w="2835" w:type="dxa"/>
          </w:tcPr>
          <w:p w14:paraId="6C66E15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lastRenderedPageBreak/>
              <w:t>Практическая работа Экспертное наблюдение</w:t>
            </w:r>
          </w:p>
          <w:p w14:paraId="41E0735E" w14:textId="77777777" w:rsidR="005948C3" w:rsidRPr="00BB4E46" w:rsidRDefault="005948C3" w:rsidP="00FF539A">
            <w:pPr>
              <w:spacing w:after="0" w:line="240" w:lineRule="auto"/>
              <w:rPr>
                <w:rFonts w:ascii="Times New Roman" w:hAnsi="Times New Roman"/>
              </w:rPr>
            </w:pPr>
          </w:p>
          <w:p w14:paraId="5AB6BB2F"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проект</w:t>
            </w:r>
          </w:p>
        </w:tc>
      </w:tr>
      <w:tr w:rsidR="005948C3" w:rsidRPr="00BB4E46" w14:paraId="16537F9B" w14:textId="77777777" w:rsidTr="00FF539A">
        <w:tc>
          <w:tcPr>
            <w:tcW w:w="2683" w:type="dxa"/>
            <w:vMerge/>
          </w:tcPr>
          <w:p w14:paraId="0B8D2C66" w14:textId="77777777" w:rsidR="005948C3" w:rsidRPr="00BB4E46" w:rsidRDefault="005948C3" w:rsidP="00FF539A">
            <w:pPr>
              <w:spacing w:after="0" w:line="240" w:lineRule="auto"/>
              <w:rPr>
                <w:rFonts w:ascii="Times New Roman" w:hAnsi="Times New Roman"/>
              </w:rPr>
            </w:pPr>
          </w:p>
        </w:tc>
        <w:tc>
          <w:tcPr>
            <w:tcW w:w="3838" w:type="dxa"/>
          </w:tcPr>
          <w:p w14:paraId="41ED01E6" w14:textId="77777777" w:rsidR="005948C3" w:rsidRPr="00BB4E46" w:rsidRDefault="005948C3" w:rsidP="00FF539A">
            <w:pPr>
              <w:spacing w:after="0" w:line="240" w:lineRule="auto"/>
              <w:rPr>
                <w:rFonts w:ascii="Times New Roman" w:hAnsi="Times New Roman"/>
              </w:rPr>
            </w:pPr>
            <w:proofErr w:type="spellStart"/>
            <w:proofErr w:type="gramStart"/>
            <w:r w:rsidRPr="00BB4E46">
              <w:rPr>
                <w:rFonts w:ascii="Times New Roman" w:hAnsi="Times New Roman"/>
                <w:iCs/>
              </w:rPr>
              <w:t>Умения:определять</w:t>
            </w:r>
            <w:proofErr w:type="spellEnd"/>
            <w:proofErr w:type="gramEnd"/>
            <w:r w:rsidRPr="00BB4E46">
              <w:rPr>
                <w:rFonts w:ascii="Times New Roman" w:hAnsi="Times New Roman"/>
                <w:iCs/>
              </w:rPr>
              <w:t xml:space="preserve">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835" w:type="dxa"/>
          </w:tcPr>
          <w:p w14:paraId="3C6E9AE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7A39CBFC" w14:textId="77777777" w:rsidR="005948C3" w:rsidRPr="00BB4E46" w:rsidRDefault="005948C3" w:rsidP="00FF539A">
            <w:pPr>
              <w:spacing w:after="0" w:line="240" w:lineRule="auto"/>
              <w:rPr>
                <w:rFonts w:ascii="Times New Roman" w:hAnsi="Times New Roman"/>
              </w:rPr>
            </w:pPr>
          </w:p>
        </w:tc>
      </w:tr>
      <w:tr w:rsidR="005948C3" w:rsidRPr="00BB4E46" w14:paraId="38F5896A" w14:textId="77777777" w:rsidTr="00FF539A">
        <w:tc>
          <w:tcPr>
            <w:tcW w:w="2683" w:type="dxa"/>
            <w:vMerge/>
          </w:tcPr>
          <w:p w14:paraId="1C5316EE" w14:textId="77777777" w:rsidR="005948C3" w:rsidRPr="00BB4E46" w:rsidRDefault="005948C3" w:rsidP="00FF539A">
            <w:pPr>
              <w:spacing w:after="0" w:line="240" w:lineRule="auto"/>
              <w:rPr>
                <w:rFonts w:ascii="Times New Roman" w:hAnsi="Times New Roman"/>
              </w:rPr>
            </w:pPr>
          </w:p>
        </w:tc>
        <w:tc>
          <w:tcPr>
            <w:tcW w:w="3838" w:type="dxa"/>
          </w:tcPr>
          <w:p w14:paraId="3AA37616" w14:textId="77777777" w:rsidR="005948C3" w:rsidRPr="00BB4E46" w:rsidRDefault="005948C3" w:rsidP="00FF539A">
            <w:pPr>
              <w:spacing w:after="0" w:line="240" w:lineRule="auto"/>
              <w:rPr>
                <w:rFonts w:ascii="Times New Roman" w:hAnsi="Times New Roman"/>
              </w:rPr>
            </w:pPr>
            <w:proofErr w:type="spellStart"/>
            <w:proofErr w:type="gramStart"/>
            <w:r w:rsidRPr="00BB4E46">
              <w:rPr>
                <w:rFonts w:ascii="Times New Roman" w:hAnsi="Times New Roman"/>
                <w:iCs/>
              </w:rPr>
              <w:t>Знания:номенклатура</w:t>
            </w:r>
            <w:proofErr w:type="spellEnd"/>
            <w:proofErr w:type="gramEnd"/>
            <w:r w:rsidRPr="00BB4E46">
              <w:rPr>
                <w:rFonts w:ascii="Times New Roman" w:hAnsi="Times New Roman"/>
                <w:iCs/>
              </w:rPr>
              <w:t xml:space="preserve">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835" w:type="dxa"/>
          </w:tcPr>
          <w:p w14:paraId="2BF60AB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1906482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210ADE0E"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7FAF914E" w14:textId="77777777" w:rsidTr="00FF539A">
        <w:tc>
          <w:tcPr>
            <w:tcW w:w="2683" w:type="dxa"/>
            <w:vMerge w:val="restart"/>
          </w:tcPr>
          <w:p w14:paraId="3EA5888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03 Планировать и реализовывать собственное профессиональное и личностное развитие.</w:t>
            </w:r>
          </w:p>
        </w:tc>
        <w:tc>
          <w:tcPr>
            <w:tcW w:w="3838" w:type="dxa"/>
          </w:tcPr>
          <w:p w14:paraId="6F73F896"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rPr>
              <w:t>Дескрипторы</w:t>
            </w:r>
            <w:r w:rsidRPr="00BB4E46">
              <w:rPr>
                <w:rFonts w:ascii="Times New Roman" w:hAnsi="Times New Roman"/>
                <w:b/>
              </w:rPr>
              <w:t xml:space="preserve">: </w:t>
            </w:r>
            <w:r w:rsidRPr="00BB4E46">
              <w:rPr>
                <w:rFonts w:ascii="Times New Roman" w:hAnsi="Times New Roman"/>
              </w:rPr>
              <w:t>использование актуальной нормативно-правовой документацию по профессии (специальности); применение современной научной профессиональной терминологии; определение траектории профессионального развития и самообразования</w:t>
            </w:r>
          </w:p>
        </w:tc>
        <w:tc>
          <w:tcPr>
            <w:tcW w:w="2835" w:type="dxa"/>
          </w:tcPr>
          <w:p w14:paraId="4F14864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616F5DE1" w14:textId="77777777" w:rsidR="005948C3" w:rsidRPr="00BB4E46" w:rsidRDefault="005948C3" w:rsidP="00FF539A">
            <w:pPr>
              <w:spacing w:after="0" w:line="240" w:lineRule="auto"/>
              <w:rPr>
                <w:rFonts w:ascii="Times New Roman" w:hAnsi="Times New Roman"/>
              </w:rPr>
            </w:pPr>
          </w:p>
          <w:p w14:paraId="08715AA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проект</w:t>
            </w:r>
          </w:p>
        </w:tc>
      </w:tr>
      <w:tr w:rsidR="005948C3" w:rsidRPr="00BB4E46" w14:paraId="190E8143" w14:textId="77777777" w:rsidTr="00FF539A">
        <w:tc>
          <w:tcPr>
            <w:tcW w:w="2683" w:type="dxa"/>
            <w:vMerge/>
          </w:tcPr>
          <w:p w14:paraId="0D6658F9" w14:textId="77777777" w:rsidR="005948C3" w:rsidRPr="00BB4E46" w:rsidRDefault="005948C3" w:rsidP="00FF539A">
            <w:pPr>
              <w:spacing w:after="0" w:line="240" w:lineRule="auto"/>
              <w:rPr>
                <w:rFonts w:ascii="Times New Roman" w:hAnsi="Times New Roman"/>
              </w:rPr>
            </w:pPr>
          </w:p>
        </w:tc>
        <w:tc>
          <w:tcPr>
            <w:tcW w:w="3838" w:type="dxa"/>
          </w:tcPr>
          <w:p w14:paraId="2A6FF0D8"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Умения: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2835" w:type="dxa"/>
          </w:tcPr>
          <w:p w14:paraId="237764A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365C96B5" w14:textId="77777777" w:rsidR="005948C3" w:rsidRPr="00BB4E46" w:rsidRDefault="005948C3" w:rsidP="00FF539A">
            <w:pPr>
              <w:spacing w:after="0" w:line="240" w:lineRule="auto"/>
              <w:rPr>
                <w:rFonts w:ascii="Times New Roman" w:hAnsi="Times New Roman"/>
              </w:rPr>
            </w:pPr>
          </w:p>
        </w:tc>
      </w:tr>
      <w:tr w:rsidR="005948C3" w:rsidRPr="00BB4E46" w14:paraId="4780C20C" w14:textId="77777777" w:rsidTr="00FF539A">
        <w:tc>
          <w:tcPr>
            <w:tcW w:w="2683" w:type="dxa"/>
            <w:vMerge/>
          </w:tcPr>
          <w:p w14:paraId="5C81A335" w14:textId="77777777" w:rsidR="005948C3" w:rsidRPr="00BB4E46" w:rsidRDefault="005948C3" w:rsidP="00FF539A">
            <w:pPr>
              <w:spacing w:after="0" w:line="240" w:lineRule="auto"/>
              <w:rPr>
                <w:rFonts w:ascii="Times New Roman" w:hAnsi="Times New Roman"/>
              </w:rPr>
            </w:pPr>
          </w:p>
        </w:tc>
        <w:tc>
          <w:tcPr>
            <w:tcW w:w="3838" w:type="dxa"/>
          </w:tcPr>
          <w:p w14:paraId="745F071C"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14:paraId="7CA0BBB9" w14:textId="77777777" w:rsidR="005948C3" w:rsidRPr="00BB4E46" w:rsidRDefault="005948C3" w:rsidP="00FF539A">
            <w:pPr>
              <w:spacing w:after="0" w:line="240" w:lineRule="auto"/>
              <w:rPr>
                <w:rFonts w:ascii="Times New Roman" w:hAnsi="Times New Roman"/>
                <w:bCs/>
                <w:iCs/>
              </w:rPr>
            </w:pPr>
          </w:p>
        </w:tc>
        <w:tc>
          <w:tcPr>
            <w:tcW w:w="2835" w:type="dxa"/>
          </w:tcPr>
          <w:p w14:paraId="3D4EA07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0C6EE39A"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151E53C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7D222359" w14:textId="77777777" w:rsidTr="00FF539A">
        <w:tc>
          <w:tcPr>
            <w:tcW w:w="2683" w:type="dxa"/>
            <w:vMerge w:val="restart"/>
          </w:tcPr>
          <w:p w14:paraId="31A12E8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3838" w:type="dxa"/>
          </w:tcPr>
          <w:p w14:paraId="0F821D80"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Дескрипторы: участие в деловом общении для эффективного решения профессиональных задач; планирование профессиональной деятельности</w:t>
            </w:r>
          </w:p>
        </w:tc>
        <w:tc>
          <w:tcPr>
            <w:tcW w:w="2835" w:type="dxa"/>
          </w:tcPr>
          <w:p w14:paraId="0DB27D0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13738B54" w14:textId="77777777" w:rsidR="005948C3" w:rsidRPr="00BB4E46" w:rsidRDefault="005948C3" w:rsidP="00FF539A">
            <w:pPr>
              <w:spacing w:after="0" w:line="240" w:lineRule="auto"/>
              <w:rPr>
                <w:rFonts w:ascii="Times New Roman" w:hAnsi="Times New Roman"/>
              </w:rPr>
            </w:pPr>
          </w:p>
          <w:p w14:paraId="52B4CCD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Деловая игра</w:t>
            </w:r>
          </w:p>
        </w:tc>
      </w:tr>
      <w:tr w:rsidR="005948C3" w:rsidRPr="00BB4E46" w14:paraId="7BE150ED" w14:textId="77777777" w:rsidTr="00FF539A">
        <w:tc>
          <w:tcPr>
            <w:tcW w:w="2683" w:type="dxa"/>
            <w:vMerge/>
          </w:tcPr>
          <w:p w14:paraId="21B2FABB" w14:textId="77777777" w:rsidR="005948C3" w:rsidRPr="00BB4E46" w:rsidRDefault="005948C3" w:rsidP="00FF539A">
            <w:pPr>
              <w:spacing w:after="0" w:line="240" w:lineRule="auto"/>
              <w:rPr>
                <w:rFonts w:ascii="Times New Roman" w:hAnsi="Times New Roman"/>
              </w:rPr>
            </w:pPr>
          </w:p>
        </w:tc>
        <w:tc>
          <w:tcPr>
            <w:tcW w:w="3838" w:type="dxa"/>
          </w:tcPr>
          <w:p w14:paraId="6A4992E6"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 xml:space="preserve">Умения: организовывать работу коллектива и команды; </w:t>
            </w:r>
            <w:proofErr w:type="spellStart"/>
            <w:r w:rsidRPr="00BB4E46">
              <w:rPr>
                <w:rFonts w:ascii="Times New Roman" w:hAnsi="Times New Roman"/>
                <w:bCs/>
                <w:iCs/>
              </w:rPr>
              <w:t>взаимодействоватьс</w:t>
            </w:r>
            <w:proofErr w:type="spellEnd"/>
            <w:r w:rsidRPr="00BB4E46">
              <w:rPr>
                <w:rFonts w:ascii="Times New Roman" w:hAnsi="Times New Roman"/>
                <w:bCs/>
                <w:iCs/>
              </w:rPr>
              <w:t xml:space="preserve"> коллегами, руководством, клиентами</w:t>
            </w:r>
          </w:p>
        </w:tc>
        <w:tc>
          <w:tcPr>
            <w:tcW w:w="2835" w:type="dxa"/>
          </w:tcPr>
          <w:p w14:paraId="23957FE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w:t>
            </w:r>
          </w:p>
          <w:p w14:paraId="3957E462"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Деловая игра</w:t>
            </w:r>
          </w:p>
        </w:tc>
      </w:tr>
      <w:tr w:rsidR="005948C3" w:rsidRPr="00BB4E46" w14:paraId="111D2983" w14:textId="77777777" w:rsidTr="00FF539A">
        <w:tc>
          <w:tcPr>
            <w:tcW w:w="2683" w:type="dxa"/>
            <w:vMerge/>
          </w:tcPr>
          <w:p w14:paraId="0DEA7F53" w14:textId="77777777" w:rsidR="005948C3" w:rsidRPr="00BB4E46" w:rsidRDefault="005948C3" w:rsidP="00FF539A">
            <w:pPr>
              <w:spacing w:after="0" w:line="240" w:lineRule="auto"/>
              <w:rPr>
                <w:rFonts w:ascii="Times New Roman" w:hAnsi="Times New Roman"/>
              </w:rPr>
            </w:pPr>
          </w:p>
        </w:tc>
        <w:tc>
          <w:tcPr>
            <w:tcW w:w="3838" w:type="dxa"/>
          </w:tcPr>
          <w:p w14:paraId="782343ED"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Знания: психология коллектива; психология личности; основы проектной деятельности</w:t>
            </w:r>
          </w:p>
        </w:tc>
        <w:tc>
          <w:tcPr>
            <w:tcW w:w="2835" w:type="dxa"/>
          </w:tcPr>
          <w:p w14:paraId="7BF1E4D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09E3FA6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0A08DD44"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1E4F0A2C" w14:textId="77777777" w:rsidTr="00FF539A">
        <w:tc>
          <w:tcPr>
            <w:tcW w:w="2683" w:type="dxa"/>
            <w:vMerge w:val="restart"/>
          </w:tcPr>
          <w:p w14:paraId="26CE35B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05Осуществлять устную и письменную коммуникацию на государственном языке с учетом особенностей социального и культурного контекста</w:t>
            </w:r>
          </w:p>
        </w:tc>
        <w:tc>
          <w:tcPr>
            <w:tcW w:w="3838" w:type="dxa"/>
          </w:tcPr>
          <w:p w14:paraId="4FEFB759" w14:textId="77777777" w:rsidR="005948C3" w:rsidRPr="00BB4E46" w:rsidRDefault="005948C3" w:rsidP="00FF539A">
            <w:pPr>
              <w:spacing w:after="0" w:line="240" w:lineRule="auto"/>
              <w:rPr>
                <w:rFonts w:ascii="Times New Roman" w:hAnsi="Times New Roman"/>
                <w:bCs/>
                <w:iCs/>
              </w:rPr>
            </w:pPr>
            <w:r w:rsidRPr="00BB4E46">
              <w:rPr>
                <w:rFonts w:ascii="Times New Roman" w:hAnsi="Times New Roman"/>
                <w:bCs/>
                <w:iCs/>
              </w:rPr>
              <w:t>Дескрипторы: грамотно устно и письменно излагать свои мысли по профессиональной тематике на государственном языке; проявлять толерантность в рабочем коллективе</w:t>
            </w:r>
          </w:p>
        </w:tc>
        <w:tc>
          <w:tcPr>
            <w:tcW w:w="2835" w:type="dxa"/>
          </w:tcPr>
          <w:p w14:paraId="3A59B39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1E4A7A2D" w14:textId="77777777" w:rsidR="005948C3" w:rsidRPr="00BB4E46" w:rsidRDefault="005948C3" w:rsidP="00FF539A">
            <w:pPr>
              <w:spacing w:after="0" w:line="240" w:lineRule="auto"/>
              <w:rPr>
                <w:rFonts w:ascii="Times New Roman" w:hAnsi="Times New Roman"/>
              </w:rPr>
            </w:pPr>
          </w:p>
          <w:p w14:paraId="2A3DC22D" w14:textId="77777777" w:rsidR="005948C3" w:rsidRPr="00BB4E46" w:rsidRDefault="005948C3" w:rsidP="00FF539A">
            <w:pPr>
              <w:spacing w:after="0" w:line="240" w:lineRule="auto"/>
              <w:rPr>
                <w:rFonts w:ascii="Times New Roman" w:hAnsi="Times New Roman"/>
              </w:rPr>
            </w:pPr>
          </w:p>
        </w:tc>
      </w:tr>
      <w:tr w:rsidR="005948C3" w:rsidRPr="00BB4E46" w14:paraId="47CFF453" w14:textId="77777777" w:rsidTr="00FF539A">
        <w:tc>
          <w:tcPr>
            <w:tcW w:w="2683" w:type="dxa"/>
            <w:vMerge/>
          </w:tcPr>
          <w:p w14:paraId="5945FAF2" w14:textId="77777777" w:rsidR="005948C3" w:rsidRPr="00BB4E46" w:rsidRDefault="005948C3" w:rsidP="00FF539A">
            <w:pPr>
              <w:spacing w:after="0" w:line="240" w:lineRule="auto"/>
              <w:rPr>
                <w:rFonts w:ascii="Times New Roman" w:hAnsi="Times New Roman"/>
              </w:rPr>
            </w:pPr>
          </w:p>
        </w:tc>
        <w:tc>
          <w:tcPr>
            <w:tcW w:w="3838" w:type="dxa"/>
          </w:tcPr>
          <w:p w14:paraId="6CB90242" w14:textId="77777777" w:rsidR="005948C3" w:rsidRPr="00BB4E46" w:rsidRDefault="005948C3" w:rsidP="00FF539A">
            <w:pPr>
              <w:spacing w:after="0" w:line="240" w:lineRule="auto"/>
              <w:rPr>
                <w:rFonts w:ascii="Times New Roman" w:hAnsi="Times New Roman"/>
                <w:bCs/>
              </w:rPr>
            </w:pPr>
            <w:r w:rsidRPr="00BB4E46">
              <w:rPr>
                <w:rFonts w:ascii="Times New Roman" w:hAnsi="Times New Roman"/>
                <w:bCs/>
                <w:iCs/>
              </w:rPr>
              <w:t>Умения</w:t>
            </w:r>
            <w:r w:rsidRPr="00BB4E46">
              <w:rPr>
                <w:rFonts w:ascii="Times New Roman" w:hAnsi="Times New Roman"/>
                <w:b/>
                <w:bCs/>
                <w:iCs/>
              </w:rPr>
              <w:t xml:space="preserve">: </w:t>
            </w:r>
            <w:r w:rsidRPr="00BB4E46">
              <w:rPr>
                <w:rFonts w:ascii="Times New Roman" w:hAnsi="Times New Roman"/>
                <w:bCs/>
              </w:rPr>
              <w:t>излагать свои мысли на государственном языке; оформлять документы.</w:t>
            </w:r>
          </w:p>
        </w:tc>
        <w:tc>
          <w:tcPr>
            <w:tcW w:w="2835" w:type="dxa"/>
          </w:tcPr>
          <w:p w14:paraId="109890D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47F9737A" w14:textId="77777777" w:rsidR="005948C3" w:rsidRPr="00BB4E46" w:rsidRDefault="005948C3" w:rsidP="00FF539A">
            <w:pPr>
              <w:spacing w:after="0" w:line="240" w:lineRule="auto"/>
              <w:rPr>
                <w:rFonts w:ascii="Times New Roman" w:hAnsi="Times New Roman"/>
              </w:rPr>
            </w:pPr>
          </w:p>
        </w:tc>
      </w:tr>
      <w:tr w:rsidR="005948C3" w:rsidRPr="00BB4E46" w14:paraId="0DF2F444" w14:textId="77777777" w:rsidTr="00FF539A">
        <w:tc>
          <w:tcPr>
            <w:tcW w:w="2683" w:type="dxa"/>
            <w:vMerge/>
          </w:tcPr>
          <w:p w14:paraId="0FDCE84D" w14:textId="77777777" w:rsidR="005948C3" w:rsidRPr="00BB4E46" w:rsidRDefault="005948C3" w:rsidP="00FF539A">
            <w:pPr>
              <w:spacing w:after="0" w:line="240" w:lineRule="auto"/>
              <w:rPr>
                <w:rFonts w:ascii="Times New Roman" w:hAnsi="Times New Roman"/>
              </w:rPr>
            </w:pPr>
          </w:p>
        </w:tc>
        <w:tc>
          <w:tcPr>
            <w:tcW w:w="3838" w:type="dxa"/>
          </w:tcPr>
          <w:p w14:paraId="28C884C7" w14:textId="77777777" w:rsidR="005948C3" w:rsidRPr="00BB4E46" w:rsidRDefault="005948C3" w:rsidP="00FF539A">
            <w:pPr>
              <w:spacing w:after="0" w:line="240" w:lineRule="auto"/>
              <w:rPr>
                <w:rFonts w:ascii="Times New Roman" w:hAnsi="Times New Roman"/>
                <w:bCs/>
              </w:rPr>
            </w:pPr>
            <w:r w:rsidRPr="00BB4E46">
              <w:rPr>
                <w:rFonts w:ascii="Times New Roman" w:hAnsi="Times New Roman"/>
                <w:bCs/>
                <w:iCs/>
              </w:rPr>
              <w:t xml:space="preserve">Знания: </w:t>
            </w:r>
            <w:r w:rsidRPr="00BB4E46">
              <w:rPr>
                <w:rFonts w:ascii="Times New Roman" w:hAnsi="Times New Roman"/>
                <w:bCs/>
              </w:rPr>
              <w:t>особенности социального и культурного контекста; правила оформления документов.</w:t>
            </w:r>
          </w:p>
        </w:tc>
        <w:tc>
          <w:tcPr>
            <w:tcW w:w="2835" w:type="dxa"/>
          </w:tcPr>
          <w:p w14:paraId="2F9A7F9D"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551E8226"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0E73DD06"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7E080EF2" w14:textId="77777777" w:rsidTr="00FF539A">
        <w:tc>
          <w:tcPr>
            <w:tcW w:w="2683" w:type="dxa"/>
            <w:vMerge w:val="restart"/>
          </w:tcPr>
          <w:p w14:paraId="3C919A5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07Содействовать сохранению окружающей среды, ресурсосбережению, эффективно действовать в чрезвычайных ситуациях</w:t>
            </w:r>
          </w:p>
        </w:tc>
        <w:tc>
          <w:tcPr>
            <w:tcW w:w="3838" w:type="dxa"/>
          </w:tcPr>
          <w:p w14:paraId="38D9BF16" w14:textId="77777777" w:rsidR="005948C3" w:rsidRPr="00BB4E46" w:rsidRDefault="005948C3" w:rsidP="00FF539A">
            <w:pPr>
              <w:spacing w:after="0" w:line="240" w:lineRule="auto"/>
              <w:rPr>
                <w:rFonts w:ascii="Times New Roman" w:hAnsi="Times New Roman"/>
                <w:iCs/>
              </w:rPr>
            </w:pPr>
            <w:proofErr w:type="spellStart"/>
            <w:proofErr w:type="gramStart"/>
            <w:r w:rsidRPr="00BB4E46">
              <w:rPr>
                <w:rFonts w:ascii="Times New Roman" w:hAnsi="Times New Roman"/>
                <w:iCs/>
              </w:rPr>
              <w:t>Дескрипторы:соблюдать</w:t>
            </w:r>
            <w:proofErr w:type="spellEnd"/>
            <w:proofErr w:type="gramEnd"/>
            <w:r w:rsidRPr="00BB4E46">
              <w:rPr>
                <w:rFonts w:ascii="Times New Roman" w:hAnsi="Times New Roman"/>
                <w:iCs/>
              </w:rPr>
              <w:t xml:space="preserve"> правила экологической безопасности при ведении профессиональной деятельности; обеспечивать ресурсосбережение на рабочем месте.</w:t>
            </w:r>
          </w:p>
        </w:tc>
        <w:tc>
          <w:tcPr>
            <w:tcW w:w="2835" w:type="dxa"/>
          </w:tcPr>
          <w:p w14:paraId="1484888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3B76A592" w14:textId="77777777" w:rsidR="005948C3" w:rsidRPr="00BB4E46" w:rsidRDefault="005948C3" w:rsidP="00FF539A">
            <w:pPr>
              <w:spacing w:after="0" w:line="240" w:lineRule="auto"/>
              <w:rPr>
                <w:rFonts w:ascii="Times New Roman" w:hAnsi="Times New Roman"/>
              </w:rPr>
            </w:pPr>
          </w:p>
          <w:p w14:paraId="51BA958C" w14:textId="77777777" w:rsidR="005948C3" w:rsidRPr="00BB4E46" w:rsidRDefault="005948C3" w:rsidP="00FF539A">
            <w:pPr>
              <w:spacing w:after="0" w:line="240" w:lineRule="auto"/>
              <w:rPr>
                <w:rFonts w:ascii="Times New Roman" w:hAnsi="Times New Roman"/>
              </w:rPr>
            </w:pPr>
          </w:p>
        </w:tc>
      </w:tr>
      <w:tr w:rsidR="005948C3" w:rsidRPr="00BB4E46" w14:paraId="27BE4365" w14:textId="77777777" w:rsidTr="00FF539A">
        <w:tc>
          <w:tcPr>
            <w:tcW w:w="2683" w:type="dxa"/>
            <w:vMerge/>
          </w:tcPr>
          <w:p w14:paraId="16325A1F" w14:textId="77777777" w:rsidR="005948C3" w:rsidRPr="00BB4E46" w:rsidRDefault="005948C3" w:rsidP="00FF539A">
            <w:pPr>
              <w:spacing w:after="0" w:line="240" w:lineRule="auto"/>
              <w:rPr>
                <w:rFonts w:ascii="Times New Roman" w:hAnsi="Times New Roman"/>
              </w:rPr>
            </w:pPr>
          </w:p>
        </w:tc>
        <w:tc>
          <w:tcPr>
            <w:tcW w:w="3838" w:type="dxa"/>
          </w:tcPr>
          <w:p w14:paraId="24B802A6" w14:textId="77777777" w:rsidR="005948C3" w:rsidRPr="00BB4E46" w:rsidRDefault="005948C3" w:rsidP="00FF539A">
            <w:pPr>
              <w:spacing w:after="0" w:line="240" w:lineRule="auto"/>
              <w:rPr>
                <w:rFonts w:ascii="Times New Roman" w:hAnsi="Times New Roman"/>
                <w:b/>
                <w:iCs/>
              </w:rPr>
            </w:pPr>
            <w:proofErr w:type="spellStart"/>
            <w:proofErr w:type="gramStart"/>
            <w:r w:rsidRPr="00BB4E46">
              <w:rPr>
                <w:rFonts w:ascii="Times New Roman" w:hAnsi="Times New Roman"/>
                <w:bCs/>
                <w:iCs/>
              </w:rPr>
              <w:t>Умения:соблюдать</w:t>
            </w:r>
            <w:proofErr w:type="spellEnd"/>
            <w:proofErr w:type="gramEnd"/>
            <w:r w:rsidRPr="00BB4E46">
              <w:rPr>
                <w:rFonts w:ascii="Times New Roman" w:hAnsi="Times New Roman"/>
                <w:bCs/>
                <w:iCs/>
              </w:rPr>
              <w:t xml:space="preserve">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2835" w:type="dxa"/>
          </w:tcPr>
          <w:p w14:paraId="424A544D"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3890D814" w14:textId="77777777" w:rsidR="005948C3" w:rsidRPr="00BB4E46" w:rsidRDefault="005948C3" w:rsidP="00FF539A">
            <w:pPr>
              <w:spacing w:after="0" w:line="240" w:lineRule="auto"/>
              <w:rPr>
                <w:rFonts w:ascii="Times New Roman" w:hAnsi="Times New Roman"/>
              </w:rPr>
            </w:pPr>
          </w:p>
        </w:tc>
      </w:tr>
      <w:tr w:rsidR="005948C3" w:rsidRPr="00BB4E46" w14:paraId="5A80879E" w14:textId="77777777" w:rsidTr="00FF539A">
        <w:tc>
          <w:tcPr>
            <w:tcW w:w="2683" w:type="dxa"/>
            <w:vMerge/>
          </w:tcPr>
          <w:p w14:paraId="492C4226" w14:textId="77777777" w:rsidR="005948C3" w:rsidRPr="00BB4E46" w:rsidRDefault="005948C3" w:rsidP="00FF539A">
            <w:pPr>
              <w:spacing w:after="0" w:line="240" w:lineRule="auto"/>
              <w:rPr>
                <w:rFonts w:ascii="Times New Roman" w:hAnsi="Times New Roman"/>
              </w:rPr>
            </w:pPr>
          </w:p>
        </w:tc>
        <w:tc>
          <w:tcPr>
            <w:tcW w:w="3838" w:type="dxa"/>
          </w:tcPr>
          <w:p w14:paraId="41F27815" w14:textId="77777777" w:rsidR="005948C3" w:rsidRPr="00BB4E46" w:rsidRDefault="005948C3" w:rsidP="00FF539A">
            <w:pPr>
              <w:spacing w:after="0" w:line="240" w:lineRule="auto"/>
              <w:rPr>
                <w:rFonts w:ascii="Times New Roman" w:hAnsi="Times New Roman"/>
                <w:b/>
                <w:iCs/>
              </w:rPr>
            </w:pPr>
            <w:r w:rsidRPr="00BB4E46">
              <w:rPr>
                <w:rFonts w:ascii="Times New Roman" w:hAnsi="Times New Roman"/>
                <w:bCs/>
                <w:iCs/>
              </w:rPr>
              <w:t>Знания</w:t>
            </w:r>
            <w:r w:rsidRPr="00BB4E46">
              <w:rPr>
                <w:rFonts w:ascii="Times New Roman" w:hAnsi="Times New Roman"/>
                <w:b/>
                <w:bCs/>
                <w:iCs/>
              </w:rPr>
              <w:t xml:space="preserve">: </w:t>
            </w:r>
            <w:r w:rsidRPr="00BB4E46">
              <w:rPr>
                <w:rFonts w:ascii="Times New Roman" w:hAnsi="Times New Roman"/>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BB4E46">
              <w:rPr>
                <w:rFonts w:ascii="Times New Roman" w:hAnsi="Times New Roman"/>
                <w:b/>
                <w:bCs/>
                <w:iCs/>
              </w:rPr>
              <w:t>.</w:t>
            </w:r>
          </w:p>
        </w:tc>
        <w:tc>
          <w:tcPr>
            <w:tcW w:w="2835" w:type="dxa"/>
          </w:tcPr>
          <w:p w14:paraId="0DF59406"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213C6E3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265D0B2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33A1CC67" w14:textId="77777777" w:rsidTr="00FF539A">
        <w:tc>
          <w:tcPr>
            <w:tcW w:w="2683" w:type="dxa"/>
            <w:vMerge w:val="restart"/>
          </w:tcPr>
          <w:p w14:paraId="0FDF8CB2"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838" w:type="dxa"/>
          </w:tcPr>
          <w:p w14:paraId="0E254968" w14:textId="77777777" w:rsidR="005948C3" w:rsidRPr="00BB4E46" w:rsidRDefault="005948C3" w:rsidP="00FF539A">
            <w:pPr>
              <w:spacing w:after="0" w:line="240" w:lineRule="auto"/>
              <w:rPr>
                <w:rFonts w:ascii="Times New Roman" w:hAnsi="Times New Roman"/>
                <w:b/>
                <w:iCs/>
              </w:rPr>
            </w:pPr>
            <w:r w:rsidRPr="00BB4E46">
              <w:rPr>
                <w:rFonts w:ascii="Times New Roman" w:hAnsi="Times New Roman"/>
                <w:iCs/>
              </w:rPr>
              <w:t>Дескрипторы</w:t>
            </w:r>
            <w:r w:rsidRPr="00BB4E46">
              <w:rPr>
                <w:rFonts w:ascii="Times New Roman" w:hAnsi="Times New Roman"/>
                <w:b/>
                <w:iCs/>
              </w:rPr>
              <w:t xml:space="preserve">: </w:t>
            </w:r>
            <w:r w:rsidRPr="00BB4E46">
              <w:rPr>
                <w:rFonts w:ascii="Times New Roman" w:hAnsi="Times New Roman"/>
                <w:iCs/>
              </w:rPr>
              <w:t>сохранение и укрепление здоровья посредством использования средств физической культуры; поддержание уровня физической подготовленности для успешной реализации профессиональной деятельности</w:t>
            </w:r>
          </w:p>
        </w:tc>
        <w:tc>
          <w:tcPr>
            <w:tcW w:w="2835" w:type="dxa"/>
          </w:tcPr>
          <w:p w14:paraId="477DCBD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40028FCA" w14:textId="77777777" w:rsidR="005948C3" w:rsidRPr="00BB4E46" w:rsidRDefault="005948C3" w:rsidP="00FF539A">
            <w:pPr>
              <w:spacing w:after="0" w:line="240" w:lineRule="auto"/>
              <w:rPr>
                <w:rFonts w:ascii="Times New Roman" w:hAnsi="Times New Roman"/>
              </w:rPr>
            </w:pPr>
          </w:p>
          <w:p w14:paraId="3D52FC32" w14:textId="77777777" w:rsidR="005948C3" w:rsidRPr="00BB4E46" w:rsidRDefault="005948C3" w:rsidP="00FF539A">
            <w:pPr>
              <w:spacing w:after="0" w:line="240" w:lineRule="auto"/>
              <w:rPr>
                <w:rFonts w:ascii="Times New Roman" w:hAnsi="Times New Roman"/>
              </w:rPr>
            </w:pPr>
          </w:p>
        </w:tc>
      </w:tr>
      <w:tr w:rsidR="005948C3" w:rsidRPr="00BB4E46" w14:paraId="31867267" w14:textId="77777777" w:rsidTr="00FF539A">
        <w:tc>
          <w:tcPr>
            <w:tcW w:w="2683" w:type="dxa"/>
            <w:vMerge/>
          </w:tcPr>
          <w:p w14:paraId="612B54C5" w14:textId="77777777" w:rsidR="005948C3" w:rsidRPr="00BB4E46" w:rsidRDefault="005948C3" w:rsidP="00FF539A">
            <w:pPr>
              <w:spacing w:after="0" w:line="240" w:lineRule="auto"/>
              <w:rPr>
                <w:rFonts w:ascii="Times New Roman" w:hAnsi="Times New Roman"/>
              </w:rPr>
            </w:pPr>
          </w:p>
        </w:tc>
        <w:tc>
          <w:tcPr>
            <w:tcW w:w="3838" w:type="dxa"/>
          </w:tcPr>
          <w:p w14:paraId="56600319" w14:textId="77777777" w:rsidR="005948C3" w:rsidRPr="00BB4E46" w:rsidRDefault="005948C3" w:rsidP="00FF539A">
            <w:pPr>
              <w:spacing w:after="0" w:line="240" w:lineRule="auto"/>
              <w:rPr>
                <w:rFonts w:ascii="Times New Roman" w:hAnsi="Times New Roman"/>
                <w:b/>
                <w:iCs/>
              </w:rPr>
            </w:pPr>
            <w:r w:rsidRPr="00BB4E46">
              <w:rPr>
                <w:rFonts w:ascii="Times New Roman" w:hAnsi="Times New Roman"/>
                <w:iCs/>
              </w:rPr>
              <w:t>Умения</w:t>
            </w:r>
            <w:r w:rsidRPr="00BB4E46">
              <w:rPr>
                <w:rFonts w:ascii="Times New Roman" w:hAnsi="Times New Roman"/>
                <w:b/>
                <w:iCs/>
              </w:rPr>
              <w:t xml:space="preserve">: </w:t>
            </w:r>
            <w:r w:rsidRPr="00BB4E46">
              <w:rPr>
                <w:rFonts w:ascii="Times New Roman" w:hAnsi="Times New Roman"/>
                <w:iCs/>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2835" w:type="dxa"/>
          </w:tcPr>
          <w:p w14:paraId="3C63C7C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5AF2D947" w14:textId="77777777" w:rsidR="005948C3" w:rsidRPr="00BB4E46" w:rsidRDefault="005948C3" w:rsidP="00FF539A">
            <w:pPr>
              <w:spacing w:after="0" w:line="240" w:lineRule="auto"/>
              <w:rPr>
                <w:rFonts w:ascii="Times New Roman" w:hAnsi="Times New Roman"/>
              </w:rPr>
            </w:pPr>
          </w:p>
        </w:tc>
      </w:tr>
      <w:tr w:rsidR="005948C3" w:rsidRPr="00BB4E46" w14:paraId="059CFB8F" w14:textId="77777777" w:rsidTr="00FF539A">
        <w:tc>
          <w:tcPr>
            <w:tcW w:w="2683" w:type="dxa"/>
            <w:vMerge/>
          </w:tcPr>
          <w:p w14:paraId="0DDFABB1" w14:textId="77777777" w:rsidR="005948C3" w:rsidRPr="00BB4E46" w:rsidRDefault="005948C3" w:rsidP="00FF539A">
            <w:pPr>
              <w:spacing w:after="0" w:line="240" w:lineRule="auto"/>
              <w:rPr>
                <w:rFonts w:ascii="Times New Roman" w:hAnsi="Times New Roman"/>
              </w:rPr>
            </w:pPr>
          </w:p>
        </w:tc>
        <w:tc>
          <w:tcPr>
            <w:tcW w:w="3838" w:type="dxa"/>
          </w:tcPr>
          <w:p w14:paraId="58CA69B6" w14:textId="77777777" w:rsidR="005948C3" w:rsidRPr="00BB4E46" w:rsidRDefault="005948C3" w:rsidP="00FF539A">
            <w:pPr>
              <w:spacing w:after="0" w:line="240" w:lineRule="auto"/>
              <w:rPr>
                <w:rFonts w:ascii="Times New Roman" w:hAnsi="Times New Roman"/>
                <w:b/>
                <w:iCs/>
              </w:rPr>
            </w:pPr>
            <w:r w:rsidRPr="00BB4E46">
              <w:rPr>
                <w:rFonts w:ascii="Times New Roman" w:hAnsi="Times New Roman"/>
                <w:iCs/>
              </w:rPr>
              <w:t>Знания</w:t>
            </w:r>
            <w:r w:rsidRPr="00BB4E46">
              <w:rPr>
                <w:rFonts w:ascii="Times New Roman" w:hAnsi="Times New Roman"/>
                <w:b/>
                <w:iCs/>
              </w:rPr>
              <w:t xml:space="preserve">: </w:t>
            </w:r>
            <w:r w:rsidRPr="00BB4E46">
              <w:rPr>
                <w:rFonts w:ascii="Times New Roman" w:hAnsi="Times New Roman"/>
                <w:iC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w:t>
            </w:r>
            <w:r w:rsidRPr="00BB4E46">
              <w:rPr>
                <w:rFonts w:ascii="Times New Roman" w:hAnsi="Times New Roman"/>
                <w:iCs/>
              </w:rPr>
              <w:lastRenderedPageBreak/>
              <w:t>(специальности); средства профилактики перенапряжения.</w:t>
            </w:r>
          </w:p>
        </w:tc>
        <w:tc>
          <w:tcPr>
            <w:tcW w:w="2835" w:type="dxa"/>
          </w:tcPr>
          <w:p w14:paraId="68463EB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lastRenderedPageBreak/>
              <w:t>Тестирование</w:t>
            </w:r>
          </w:p>
          <w:p w14:paraId="69E1A768"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10E03D5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6FAF7D1F" w14:textId="77777777" w:rsidTr="00FF539A">
        <w:tc>
          <w:tcPr>
            <w:tcW w:w="2683" w:type="dxa"/>
            <w:vMerge w:val="restart"/>
          </w:tcPr>
          <w:p w14:paraId="726B5A1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09Использовать информационные технологии в профессиональной деятельности</w:t>
            </w:r>
          </w:p>
        </w:tc>
        <w:tc>
          <w:tcPr>
            <w:tcW w:w="3838" w:type="dxa"/>
          </w:tcPr>
          <w:p w14:paraId="1B6C0697"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Дескрипторы</w:t>
            </w:r>
            <w:r w:rsidRPr="00BB4E46">
              <w:rPr>
                <w:rFonts w:ascii="Times New Roman" w:hAnsi="Times New Roman"/>
                <w:b/>
                <w:iCs/>
              </w:rPr>
              <w:t>: п</w:t>
            </w:r>
            <w:r w:rsidRPr="00BB4E46">
              <w:rPr>
                <w:rFonts w:ascii="Times New Roman" w:hAnsi="Times New Roman"/>
                <w:iCs/>
              </w:rPr>
              <w:t>рименение средств информатизации и информационных технологий для реализации профессиональной деятельности</w:t>
            </w:r>
          </w:p>
        </w:tc>
        <w:tc>
          <w:tcPr>
            <w:tcW w:w="2835" w:type="dxa"/>
          </w:tcPr>
          <w:p w14:paraId="1A45876E"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78693FC1" w14:textId="77777777" w:rsidR="005948C3" w:rsidRPr="00BB4E46" w:rsidRDefault="005948C3" w:rsidP="00FF539A">
            <w:pPr>
              <w:spacing w:after="0" w:line="240" w:lineRule="auto"/>
              <w:rPr>
                <w:rFonts w:ascii="Times New Roman" w:hAnsi="Times New Roman"/>
              </w:rPr>
            </w:pPr>
          </w:p>
          <w:p w14:paraId="78BFC32D" w14:textId="77777777" w:rsidR="005948C3" w:rsidRPr="00BB4E46" w:rsidRDefault="005948C3" w:rsidP="00FF539A">
            <w:pPr>
              <w:spacing w:after="0" w:line="240" w:lineRule="auto"/>
              <w:rPr>
                <w:rFonts w:ascii="Times New Roman" w:hAnsi="Times New Roman"/>
              </w:rPr>
            </w:pPr>
          </w:p>
        </w:tc>
      </w:tr>
      <w:tr w:rsidR="005948C3" w:rsidRPr="00BB4E46" w14:paraId="7F46E89C" w14:textId="77777777" w:rsidTr="00FF539A">
        <w:tc>
          <w:tcPr>
            <w:tcW w:w="2683" w:type="dxa"/>
            <w:vMerge/>
          </w:tcPr>
          <w:p w14:paraId="3A5FFE21" w14:textId="77777777" w:rsidR="005948C3" w:rsidRPr="00BB4E46" w:rsidRDefault="005948C3" w:rsidP="00FF539A">
            <w:pPr>
              <w:spacing w:after="0" w:line="240" w:lineRule="auto"/>
              <w:rPr>
                <w:rFonts w:ascii="Times New Roman" w:hAnsi="Times New Roman"/>
              </w:rPr>
            </w:pPr>
          </w:p>
        </w:tc>
        <w:tc>
          <w:tcPr>
            <w:tcW w:w="3838" w:type="dxa"/>
          </w:tcPr>
          <w:p w14:paraId="0FA5192C"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bCs/>
                <w:iCs/>
              </w:rPr>
              <w:t>Умения</w:t>
            </w:r>
            <w:r w:rsidRPr="00BB4E46">
              <w:rPr>
                <w:rFonts w:ascii="Times New Roman" w:hAnsi="Times New Roman"/>
                <w:b/>
                <w:bCs/>
                <w:iCs/>
              </w:rPr>
              <w:t>: п</w:t>
            </w:r>
            <w:r w:rsidRPr="00BB4E46">
              <w:rPr>
                <w:rFonts w:ascii="Times New Roman" w:hAnsi="Times New Roman"/>
                <w:bCs/>
                <w:iCs/>
              </w:rPr>
              <w:t>рименять средства информационных технологий для решения профессиональных задач; использовать современное программное обеспечение</w:t>
            </w:r>
          </w:p>
        </w:tc>
        <w:tc>
          <w:tcPr>
            <w:tcW w:w="2835" w:type="dxa"/>
          </w:tcPr>
          <w:p w14:paraId="4BC3770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24B9999D" w14:textId="77777777" w:rsidR="005948C3" w:rsidRPr="00BB4E46" w:rsidRDefault="005948C3" w:rsidP="00FF539A">
            <w:pPr>
              <w:spacing w:after="0" w:line="240" w:lineRule="auto"/>
              <w:rPr>
                <w:rFonts w:ascii="Times New Roman" w:hAnsi="Times New Roman"/>
              </w:rPr>
            </w:pPr>
          </w:p>
        </w:tc>
      </w:tr>
      <w:tr w:rsidR="005948C3" w:rsidRPr="00BB4E46" w14:paraId="6C2F0726" w14:textId="77777777" w:rsidTr="00FF539A">
        <w:tc>
          <w:tcPr>
            <w:tcW w:w="2683" w:type="dxa"/>
            <w:vMerge/>
          </w:tcPr>
          <w:p w14:paraId="5E569AF0" w14:textId="77777777" w:rsidR="005948C3" w:rsidRPr="00BB4E46" w:rsidRDefault="005948C3" w:rsidP="00FF539A">
            <w:pPr>
              <w:spacing w:after="0" w:line="240" w:lineRule="auto"/>
              <w:rPr>
                <w:rFonts w:ascii="Times New Roman" w:hAnsi="Times New Roman"/>
              </w:rPr>
            </w:pPr>
          </w:p>
        </w:tc>
        <w:tc>
          <w:tcPr>
            <w:tcW w:w="3838" w:type="dxa"/>
          </w:tcPr>
          <w:p w14:paraId="3B82C32D" w14:textId="77777777" w:rsidR="005948C3" w:rsidRPr="00BB4E46" w:rsidRDefault="005948C3" w:rsidP="00FF539A">
            <w:pPr>
              <w:spacing w:after="0" w:line="240" w:lineRule="auto"/>
              <w:rPr>
                <w:rFonts w:ascii="Times New Roman" w:hAnsi="Times New Roman"/>
                <w:iCs/>
              </w:rPr>
            </w:pPr>
            <w:proofErr w:type="spellStart"/>
            <w:proofErr w:type="gramStart"/>
            <w:r w:rsidRPr="00BB4E46">
              <w:rPr>
                <w:rFonts w:ascii="Times New Roman" w:hAnsi="Times New Roman"/>
                <w:bCs/>
                <w:iCs/>
              </w:rPr>
              <w:t>Знания:современные</w:t>
            </w:r>
            <w:proofErr w:type="spellEnd"/>
            <w:proofErr w:type="gramEnd"/>
            <w:r w:rsidRPr="00BB4E46">
              <w:rPr>
                <w:rFonts w:ascii="Times New Roman" w:hAnsi="Times New Roman"/>
                <w:bCs/>
                <w:iCs/>
              </w:rPr>
              <w:t xml:space="preserve"> средства и устройства информатизации; порядок их применения и программное обеспечение в профессиональной деятельности.</w:t>
            </w:r>
          </w:p>
        </w:tc>
        <w:tc>
          <w:tcPr>
            <w:tcW w:w="2835" w:type="dxa"/>
          </w:tcPr>
          <w:p w14:paraId="228674F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1B41AC2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4176232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7FF39FB7" w14:textId="77777777" w:rsidTr="00FF539A">
        <w:tc>
          <w:tcPr>
            <w:tcW w:w="2683" w:type="dxa"/>
            <w:vMerge w:val="restart"/>
          </w:tcPr>
          <w:p w14:paraId="63322C4C"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10Пользоваться профессиональной документацией на государственном и иностранном языке</w:t>
            </w:r>
          </w:p>
        </w:tc>
        <w:tc>
          <w:tcPr>
            <w:tcW w:w="3838" w:type="dxa"/>
          </w:tcPr>
          <w:p w14:paraId="16DA443E" w14:textId="77777777" w:rsidR="005948C3" w:rsidRPr="00BB4E46" w:rsidRDefault="005948C3" w:rsidP="00FF539A">
            <w:pPr>
              <w:spacing w:after="0" w:line="240" w:lineRule="auto"/>
              <w:rPr>
                <w:rFonts w:ascii="Times New Roman" w:hAnsi="Times New Roman"/>
              </w:rPr>
            </w:pPr>
            <w:r w:rsidRPr="00BB4E46">
              <w:rPr>
                <w:rFonts w:ascii="Times New Roman" w:hAnsi="Times New Roman"/>
                <w:iCs/>
              </w:rPr>
              <w:t>Дескрипторы</w:t>
            </w:r>
            <w:r w:rsidRPr="00BB4E46">
              <w:rPr>
                <w:rFonts w:ascii="Times New Roman" w:hAnsi="Times New Roman"/>
                <w:b/>
                <w:iCs/>
              </w:rPr>
              <w:t xml:space="preserve">: </w:t>
            </w:r>
            <w:r w:rsidRPr="00BB4E46">
              <w:rPr>
                <w:rFonts w:ascii="Times New Roman" w:hAnsi="Times New Roman"/>
                <w:iCs/>
              </w:rPr>
              <w:t>применение в профессиональной деятельности инструкций на государственном и иностранном языке; ведение общения на профессиональные темы</w:t>
            </w:r>
          </w:p>
        </w:tc>
        <w:tc>
          <w:tcPr>
            <w:tcW w:w="2835" w:type="dxa"/>
          </w:tcPr>
          <w:p w14:paraId="4E78AFD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Практическая работа Экспертное наблюдение</w:t>
            </w:r>
          </w:p>
          <w:p w14:paraId="06FE1F6D" w14:textId="77777777" w:rsidR="005948C3" w:rsidRPr="00BB4E46" w:rsidRDefault="005948C3" w:rsidP="00FF539A">
            <w:pPr>
              <w:spacing w:after="0" w:line="240" w:lineRule="auto"/>
              <w:rPr>
                <w:rFonts w:ascii="Times New Roman" w:hAnsi="Times New Roman"/>
              </w:rPr>
            </w:pPr>
          </w:p>
          <w:p w14:paraId="5E08500B" w14:textId="77777777" w:rsidR="005948C3" w:rsidRPr="00BB4E46" w:rsidRDefault="005948C3" w:rsidP="00FF539A">
            <w:pPr>
              <w:spacing w:after="0" w:line="240" w:lineRule="auto"/>
              <w:rPr>
                <w:rFonts w:ascii="Times New Roman" w:hAnsi="Times New Roman"/>
              </w:rPr>
            </w:pPr>
          </w:p>
        </w:tc>
      </w:tr>
      <w:tr w:rsidR="005948C3" w:rsidRPr="00BB4E46" w14:paraId="443B0E82" w14:textId="77777777" w:rsidTr="00FF539A">
        <w:tc>
          <w:tcPr>
            <w:tcW w:w="2683" w:type="dxa"/>
            <w:vMerge/>
          </w:tcPr>
          <w:p w14:paraId="40433AFF" w14:textId="77777777" w:rsidR="005948C3" w:rsidRPr="00BB4E46" w:rsidRDefault="005948C3" w:rsidP="00FF539A">
            <w:pPr>
              <w:spacing w:after="0" w:line="240" w:lineRule="auto"/>
              <w:rPr>
                <w:rFonts w:ascii="Times New Roman" w:hAnsi="Times New Roman"/>
              </w:rPr>
            </w:pPr>
          </w:p>
        </w:tc>
        <w:tc>
          <w:tcPr>
            <w:tcW w:w="3838" w:type="dxa"/>
          </w:tcPr>
          <w:p w14:paraId="6E3B2ADD" w14:textId="77777777" w:rsidR="005948C3" w:rsidRPr="00BB4E46" w:rsidRDefault="005948C3" w:rsidP="00FF539A">
            <w:pPr>
              <w:spacing w:after="0" w:line="240" w:lineRule="auto"/>
              <w:rPr>
                <w:rFonts w:ascii="Times New Roman" w:hAnsi="Times New Roman"/>
              </w:rPr>
            </w:pPr>
            <w:r w:rsidRPr="00BB4E46">
              <w:rPr>
                <w:rFonts w:ascii="Times New Roman" w:hAnsi="Times New Roman"/>
                <w:bCs/>
                <w:iCs/>
              </w:rPr>
              <w:t>Умения</w:t>
            </w:r>
            <w:r w:rsidRPr="00BB4E46">
              <w:rPr>
                <w:rFonts w:ascii="Times New Roman" w:hAnsi="Times New Roman"/>
                <w:b/>
                <w:bCs/>
                <w:iCs/>
              </w:rPr>
              <w:t xml:space="preserve">: </w:t>
            </w:r>
            <w:r w:rsidRPr="00BB4E46">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835" w:type="dxa"/>
          </w:tcPr>
          <w:p w14:paraId="6EE86581"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648B0491" w14:textId="77777777" w:rsidR="005948C3" w:rsidRPr="00BB4E46" w:rsidRDefault="005948C3" w:rsidP="00FF539A">
            <w:pPr>
              <w:spacing w:after="0" w:line="240" w:lineRule="auto"/>
              <w:rPr>
                <w:rFonts w:ascii="Times New Roman" w:hAnsi="Times New Roman"/>
              </w:rPr>
            </w:pPr>
          </w:p>
        </w:tc>
      </w:tr>
      <w:tr w:rsidR="005948C3" w:rsidRPr="00BB4E46" w14:paraId="5F92297E" w14:textId="77777777" w:rsidTr="00FF539A">
        <w:tc>
          <w:tcPr>
            <w:tcW w:w="2683" w:type="dxa"/>
            <w:vMerge/>
          </w:tcPr>
          <w:p w14:paraId="28A87748" w14:textId="77777777" w:rsidR="005948C3" w:rsidRPr="00BB4E46" w:rsidRDefault="005948C3" w:rsidP="00FF539A">
            <w:pPr>
              <w:spacing w:after="0" w:line="240" w:lineRule="auto"/>
              <w:rPr>
                <w:rFonts w:ascii="Times New Roman" w:hAnsi="Times New Roman"/>
              </w:rPr>
            </w:pPr>
          </w:p>
        </w:tc>
        <w:tc>
          <w:tcPr>
            <w:tcW w:w="3838" w:type="dxa"/>
          </w:tcPr>
          <w:p w14:paraId="61F4C7C4" w14:textId="77777777" w:rsidR="005948C3" w:rsidRPr="00BB4E46" w:rsidRDefault="005948C3" w:rsidP="00FF539A">
            <w:pPr>
              <w:spacing w:after="0" w:line="240" w:lineRule="auto"/>
              <w:rPr>
                <w:rFonts w:ascii="Times New Roman" w:hAnsi="Times New Roman"/>
              </w:rPr>
            </w:pPr>
            <w:r w:rsidRPr="00BB4E46">
              <w:rPr>
                <w:rFonts w:ascii="Times New Roman" w:hAnsi="Times New Roman"/>
                <w:iCs/>
              </w:rPr>
              <w:t>Знания</w:t>
            </w:r>
            <w:r w:rsidRPr="00BB4E46">
              <w:rPr>
                <w:rFonts w:ascii="Times New Roman" w:hAnsi="Times New Roman"/>
                <w:b/>
                <w:iCs/>
              </w:rPr>
              <w:t>:</w:t>
            </w:r>
            <w:r w:rsidRPr="00BB4E46">
              <w:rPr>
                <w:rFonts w:ascii="Times New Roman" w:hAnsi="Times New Roman"/>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835" w:type="dxa"/>
          </w:tcPr>
          <w:p w14:paraId="06A0966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59B6ABFB"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4FF0AFB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r w:rsidR="005948C3" w:rsidRPr="00BB4E46" w14:paraId="31F90686" w14:textId="77777777" w:rsidTr="00FF539A">
        <w:tc>
          <w:tcPr>
            <w:tcW w:w="2683" w:type="dxa"/>
            <w:vMerge w:val="restart"/>
          </w:tcPr>
          <w:p w14:paraId="054EA616"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ОК 11Планировать предпринимательскую деятельность в профессиональной сфере</w:t>
            </w:r>
          </w:p>
        </w:tc>
        <w:tc>
          <w:tcPr>
            <w:tcW w:w="3838" w:type="dxa"/>
          </w:tcPr>
          <w:p w14:paraId="35464F44"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iCs/>
              </w:rPr>
              <w:t>Дескрипторы:</w:t>
            </w:r>
            <w:r w:rsidRPr="00BB4E46">
              <w:rPr>
                <w:rFonts w:ascii="Times New Roman" w:hAnsi="Times New Roman"/>
                <w:b/>
                <w:iCs/>
              </w:rPr>
              <w:t xml:space="preserve"> о</w:t>
            </w:r>
            <w:r w:rsidRPr="00BB4E46">
              <w:rPr>
                <w:rFonts w:ascii="Times New Roman" w:hAnsi="Times New Roman"/>
                <w:iCs/>
              </w:rPr>
              <w:t xml:space="preserve">пределение инвестиционную привлекательность коммерческих идей в рамках профессиональной деятельности; составлять </w:t>
            </w:r>
            <w:proofErr w:type="gramStart"/>
            <w:r w:rsidRPr="00BB4E46">
              <w:rPr>
                <w:rFonts w:ascii="Times New Roman" w:hAnsi="Times New Roman"/>
                <w:iCs/>
              </w:rPr>
              <w:t>бизнес план</w:t>
            </w:r>
            <w:proofErr w:type="gramEnd"/>
            <w:r w:rsidRPr="00BB4E46">
              <w:rPr>
                <w:rFonts w:ascii="Times New Roman" w:hAnsi="Times New Roman"/>
                <w:iCs/>
              </w:rPr>
              <w:t xml:space="preserve">; презентовать бизнес-идею; определение источников финансирования; </w:t>
            </w:r>
            <w:r w:rsidRPr="00BB4E46">
              <w:rPr>
                <w:rFonts w:ascii="Times New Roman" w:hAnsi="Times New Roman"/>
                <w:iCs/>
              </w:rPr>
              <w:lastRenderedPageBreak/>
              <w:t>применение грамотных кредитных продуктов для открытия дела</w:t>
            </w:r>
          </w:p>
        </w:tc>
        <w:tc>
          <w:tcPr>
            <w:tcW w:w="2835" w:type="dxa"/>
          </w:tcPr>
          <w:p w14:paraId="655BC329"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lastRenderedPageBreak/>
              <w:t>Практическая работа Экспертное наблюдение</w:t>
            </w:r>
          </w:p>
          <w:p w14:paraId="0C5AE579" w14:textId="77777777" w:rsidR="005948C3" w:rsidRPr="00BB4E46" w:rsidRDefault="005948C3" w:rsidP="00FF539A">
            <w:pPr>
              <w:spacing w:after="0" w:line="240" w:lineRule="auto"/>
              <w:rPr>
                <w:rFonts w:ascii="Times New Roman" w:hAnsi="Times New Roman"/>
              </w:rPr>
            </w:pPr>
          </w:p>
          <w:p w14:paraId="162203D0"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проект</w:t>
            </w:r>
          </w:p>
        </w:tc>
      </w:tr>
      <w:tr w:rsidR="005948C3" w:rsidRPr="00BB4E46" w14:paraId="66125134" w14:textId="77777777" w:rsidTr="00FF539A">
        <w:tc>
          <w:tcPr>
            <w:tcW w:w="2683" w:type="dxa"/>
            <w:vMerge/>
          </w:tcPr>
          <w:p w14:paraId="397C12DB" w14:textId="77777777" w:rsidR="005948C3" w:rsidRPr="00BB4E46" w:rsidRDefault="005948C3" w:rsidP="00FF539A">
            <w:pPr>
              <w:spacing w:after="0" w:line="240" w:lineRule="auto"/>
              <w:rPr>
                <w:rFonts w:ascii="Times New Roman" w:hAnsi="Times New Roman"/>
              </w:rPr>
            </w:pPr>
          </w:p>
        </w:tc>
        <w:tc>
          <w:tcPr>
            <w:tcW w:w="3838" w:type="dxa"/>
          </w:tcPr>
          <w:p w14:paraId="67EC1CAB" w14:textId="77777777" w:rsidR="005948C3" w:rsidRPr="00BB4E46" w:rsidRDefault="005948C3" w:rsidP="00FF539A">
            <w:pPr>
              <w:spacing w:after="0" w:line="240" w:lineRule="auto"/>
              <w:rPr>
                <w:rFonts w:ascii="Times New Roman" w:hAnsi="Times New Roman"/>
                <w:iCs/>
              </w:rPr>
            </w:pPr>
            <w:proofErr w:type="spellStart"/>
            <w:proofErr w:type="gramStart"/>
            <w:r w:rsidRPr="00BB4E46">
              <w:rPr>
                <w:rFonts w:ascii="Times New Roman" w:hAnsi="Times New Roman"/>
                <w:bCs/>
                <w:iCs/>
              </w:rPr>
              <w:t>Умения:</w:t>
            </w:r>
            <w:r w:rsidRPr="00BB4E46">
              <w:rPr>
                <w:rFonts w:ascii="Times New Roman" w:hAnsi="Times New Roman"/>
                <w:bCs/>
              </w:rPr>
              <w:t>выявлять</w:t>
            </w:r>
            <w:proofErr w:type="spellEnd"/>
            <w:proofErr w:type="gramEnd"/>
            <w:r w:rsidRPr="00BB4E46">
              <w:rPr>
                <w:rFonts w:ascii="Times New Roman" w:hAnsi="Times New Roman"/>
                <w:bCs/>
              </w:rPr>
              <w:t xml:space="preserve">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2835" w:type="dxa"/>
          </w:tcPr>
          <w:p w14:paraId="6814C667"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Практические занятия Экспертное наблюдение</w:t>
            </w:r>
          </w:p>
          <w:p w14:paraId="000C480C" w14:textId="77777777" w:rsidR="005948C3" w:rsidRPr="00BB4E46" w:rsidRDefault="005948C3" w:rsidP="00FF539A">
            <w:pPr>
              <w:spacing w:after="0" w:line="240" w:lineRule="auto"/>
              <w:rPr>
                <w:rFonts w:ascii="Times New Roman" w:hAnsi="Times New Roman"/>
              </w:rPr>
            </w:pPr>
          </w:p>
          <w:p w14:paraId="723493AD"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Деловая игра</w:t>
            </w:r>
          </w:p>
        </w:tc>
      </w:tr>
      <w:tr w:rsidR="005948C3" w:rsidRPr="00BB4E46" w14:paraId="0AAE1B9A" w14:textId="77777777" w:rsidTr="00FF539A">
        <w:tc>
          <w:tcPr>
            <w:tcW w:w="2683" w:type="dxa"/>
            <w:vMerge/>
          </w:tcPr>
          <w:p w14:paraId="67C21B05" w14:textId="77777777" w:rsidR="005948C3" w:rsidRPr="00BB4E46" w:rsidRDefault="005948C3" w:rsidP="00FF539A">
            <w:pPr>
              <w:spacing w:after="0" w:line="240" w:lineRule="auto"/>
              <w:rPr>
                <w:rFonts w:ascii="Times New Roman" w:hAnsi="Times New Roman"/>
              </w:rPr>
            </w:pPr>
          </w:p>
        </w:tc>
        <w:tc>
          <w:tcPr>
            <w:tcW w:w="3838" w:type="dxa"/>
          </w:tcPr>
          <w:p w14:paraId="1C937492" w14:textId="77777777" w:rsidR="005948C3" w:rsidRPr="00BB4E46" w:rsidRDefault="005948C3" w:rsidP="00FF539A">
            <w:pPr>
              <w:spacing w:after="0" w:line="240" w:lineRule="auto"/>
              <w:rPr>
                <w:rFonts w:ascii="Times New Roman" w:hAnsi="Times New Roman"/>
                <w:iCs/>
              </w:rPr>
            </w:pPr>
            <w:r w:rsidRPr="00BB4E46">
              <w:rPr>
                <w:rFonts w:ascii="Times New Roman" w:hAnsi="Times New Roman"/>
                <w:bCs/>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c>
          <w:tcPr>
            <w:tcW w:w="2835" w:type="dxa"/>
          </w:tcPr>
          <w:p w14:paraId="5FEBD223"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Тестирование</w:t>
            </w:r>
          </w:p>
          <w:p w14:paraId="74E98565"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Собеседование</w:t>
            </w:r>
          </w:p>
          <w:p w14:paraId="3DAF571F" w14:textId="77777777" w:rsidR="005948C3" w:rsidRPr="00BB4E46" w:rsidRDefault="005948C3" w:rsidP="00FF539A">
            <w:pPr>
              <w:spacing w:after="0" w:line="240" w:lineRule="auto"/>
              <w:rPr>
                <w:rFonts w:ascii="Times New Roman" w:hAnsi="Times New Roman"/>
              </w:rPr>
            </w:pPr>
            <w:r w:rsidRPr="00BB4E46">
              <w:rPr>
                <w:rFonts w:ascii="Times New Roman" w:hAnsi="Times New Roman"/>
              </w:rPr>
              <w:t>Экзамен</w:t>
            </w:r>
          </w:p>
        </w:tc>
      </w:tr>
    </w:tbl>
    <w:p w14:paraId="5465A688" w14:textId="77777777" w:rsidR="005948C3" w:rsidRPr="00BB4E46" w:rsidRDefault="005948C3" w:rsidP="005948C3">
      <w:pPr>
        <w:spacing w:after="0" w:line="240" w:lineRule="auto"/>
        <w:rPr>
          <w:rFonts w:ascii="Times New Roman" w:hAnsi="Times New Roman"/>
        </w:rPr>
      </w:pPr>
    </w:p>
    <w:p w14:paraId="5AB2831A" w14:textId="77777777" w:rsidR="005948C3" w:rsidRDefault="005948C3" w:rsidP="005948C3">
      <w:pPr>
        <w:jc w:val="center"/>
        <w:rPr>
          <w:rFonts w:ascii="Times New Roman" w:hAnsi="Times New Roman"/>
          <w:b/>
          <w:sz w:val="32"/>
          <w:szCs w:val="32"/>
        </w:rPr>
      </w:pPr>
    </w:p>
    <w:p w14:paraId="0D5C522B" w14:textId="77777777" w:rsidR="005948C3" w:rsidRDefault="005948C3" w:rsidP="005948C3">
      <w:pPr>
        <w:jc w:val="center"/>
        <w:rPr>
          <w:rFonts w:ascii="Times New Roman" w:hAnsi="Times New Roman"/>
          <w:b/>
          <w:sz w:val="32"/>
          <w:szCs w:val="32"/>
        </w:rPr>
      </w:pPr>
    </w:p>
    <w:p w14:paraId="29C8E74E" w14:textId="77777777" w:rsidR="005948C3" w:rsidRDefault="005948C3" w:rsidP="005948C3">
      <w:pPr>
        <w:jc w:val="center"/>
        <w:rPr>
          <w:rFonts w:ascii="Times New Roman" w:hAnsi="Times New Roman"/>
          <w:b/>
          <w:sz w:val="32"/>
          <w:szCs w:val="32"/>
        </w:rPr>
      </w:pPr>
    </w:p>
    <w:p w14:paraId="1B5E7135" w14:textId="77777777" w:rsidR="005948C3" w:rsidRDefault="005948C3" w:rsidP="005948C3">
      <w:pPr>
        <w:jc w:val="center"/>
        <w:rPr>
          <w:rFonts w:ascii="Times New Roman" w:hAnsi="Times New Roman"/>
          <w:b/>
          <w:sz w:val="32"/>
          <w:szCs w:val="32"/>
        </w:rPr>
      </w:pPr>
    </w:p>
    <w:p w14:paraId="1129B7E0" w14:textId="77777777" w:rsidR="005948C3" w:rsidRDefault="005948C3" w:rsidP="005948C3">
      <w:pPr>
        <w:jc w:val="center"/>
        <w:rPr>
          <w:rFonts w:ascii="Times New Roman" w:hAnsi="Times New Roman"/>
          <w:b/>
          <w:sz w:val="32"/>
          <w:szCs w:val="32"/>
        </w:rPr>
      </w:pPr>
    </w:p>
    <w:p w14:paraId="087FDA01" w14:textId="77777777" w:rsidR="005948C3" w:rsidRDefault="005948C3" w:rsidP="005948C3">
      <w:pPr>
        <w:jc w:val="center"/>
        <w:rPr>
          <w:rFonts w:ascii="Times New Roman" w:hAnsi="Times New Roman"/>
          <w:b/>
          <w:sz w:val="32"/>
          <w:szCs w:val="32"/>
        </w:rPr>
      </w:pPr>
    </w:p>
    <w:p w14:paraId="2BDB12BC" w14:textId="77777777" w:rsidR="005948C3" w:rsidRDefault="005948C3" w:rsidP="005948C3">
      <w:pPr>
        <w:jc w:val="center"/>
        <w:rPr>
          <w:rFonts w:ascii="Times New Roman" w:hAnsi="Times New Roman"/>
          <w:b/>
          <w:sz w:val="32"/>
          <w:szCs w:val="32"/>
        </w:rPr>
      </w:pPr>
    </w:p>
    <w:p w14:paraId="0E6A7CE2" w14:textId="77777777" w:rsidR="005948C3" w:rsidRDefault="005948C3" w:rsidP="005948C3">
      <w:pPr>
        <w:jc w:val="center"/>
        <w:rPr>
          <w:rFonts w:ascii="Times New Roman" w:hAnsi="Times New Roman"/>
          <w:b/>
          <w:sz w:val="32"/>
          <w:szCs w:val="32"/>
        </w:rPr>
      </w:pPr>
    </w:p>
    <w:p w14:paraId="2645A1A0" w14:textId="77777777" w:rsidR="005948C3" w:rsidRDefault="005948C3" w:rsidP="005948C3">
      <w:pPr>
        <w:jc w:val="center"/>
        <w:rPr>
          <w:rFonts w:ascii="Times New Roman" w:hAnsi="Times New Roman"/>
          <w:b/>
          <w:sz w:val="32"/>
          <w:szCs w:val="32"/>
        </w:rPr>
      </w:pPr>
    </w:p>
    <w:p w14:paraId="58564174" w14:textId="77777777" w:rsidR="005948C3" w:rsidRDefault="005948C3" w:rsidP="005948C3">
      <w:pPr>
        <w:jc w:val="center"/>
        <w:rPr>
          <w:rFonts w:ascii="Times New Roman" w:hAnsi="Times New Roman"/>
          <w:b/>
          <w:sz w:val="32"/>
          <w:szCs w:val="32"/>
        </w:rPr>
      </w:pPr>
    </w:p>
    <w:p w14:paraId="0019E02D" w14:textId="77777777" w:rsidR="005948C3" w:rsidRDefault="005948C3" w:rsidP="005948C3">
      <w:pPr>
        <w:jc w:val="center"/>
        <w:rPr>
          <w:rFonts w:ascii="Times New Roman" w:hAnsi="Times New Roman"/>
          <w:b/>
          <w:sz w:val="32"/>
          <w:szCs w:val="32"/>
        </w:rPr>
      </w:pPr>
    </w:p>
    <w:p w14:paraId="7BB9DA70" w14:textId="77777777" w:rsidR="005948C3" w:rsidRDefault="005948C3" w:rsidP="005948C3">
      <w:pPr>
        <w:jc w:val="center"/>
        <w:rPr>
          <w:rFonts w:ascii="Times New Roman" w:hAnsi="Times New Roman"/>
          <w:b/>
          <w:sz w:val="32"/>
          <w:szCs w:val="32"/>
        </w:rPr>
      </w:pPr>
    </w:p>
    <w:p w14:paraId="23FDEE75" w14:textId="77777777" w:rsidR="005948C3" w:rsidRDefault="005948C3" w:rsidP="005948C3">
      <w:pPr>
        <w:jc w:val="center"/>
        <w:rPr>
          <w:rFonts w:ascii="Times New Roman" w:hAnsi="Times New Roman"/>
          <w:b/>
          <w:sz w:val="32"/>
          <w:szCs w:val="32"/>
        </w:rPr>
      </w:pPr>
    </w:p>
    <w:p w14:paraId="5FB1B1AE" w14:textId="77777777" w:rsidR="005948C3" w:rsidRDefault="005948C3" w:rsidP="005948C3">
      <w:pPr>
        <w:jc w:val="center"/>
        <w:rPr>
          <w:rFonts w:ascii="Times New Roman" w:hAnsi="Times New Roman"/>
          <w:b/>
          <w:sz w:val="32"/>
          <w:szCs w:val="32"/>
        </w:rPr>
      </w:pPr>
    </w:p>
    <w:p w14:paraId="3EFA3C60" w14:textId="77777777" w:rsidR="005948C3" w:rsidRDefault="005948C3" w:rsidP="005948C3">
      <w:pPr>
        <w:jc w:val="center"/>
        <w:rPr>
          <w:rFonts w:ascii="Times New Roman" w:hAnsi="Times New Roman"/>
          <w:b/>
          <w:sz w:val="32"/>
          <w:szCs w:val="32"/>
        </w:rPr>
      </w:pPr>
    </w:p>
    <w:p w14:paraId="20EAF263" w14:textId="77777777" w:rsidR="005948C3" w:rsidRDefault="005948C3" w:rsidP="005948C3">
      <w:pPr>
        <w:jc w:val="center"/>
        <w:rPr>
          <w:rFonts w:ascii="Times New Roman" w:hAnsi="Times New Roman"/>
          <w:b/>
          <w:sz w:val="32"/>
          <w:szCs w:val="32"/>
        </w:rPr>
      </w:pPr>
    </w:p>
    <w:p w14:paraId="4D90F6D3"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4D59DCEF"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B7DA654"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6E628E66"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55FDCD7F" w14:textId="77777777" w:rsidR="00C96106" w:rsidRDefault="00C96106" w:rsidP="00C96106">
      <w:pPr>
        <w:shd w:val="clear" w:color="auto" w:fill="FFFFFF"/>
        <w:spacing w:after="0" w:line="360" w:lineRule="auto"/>
        <w:rPr>
          <w:rFonts w:ascii="Times New Roman" w:hAnsi="Times New Roman"/>
          <w:color w:val="000000"/>
          <w:sz w:val="28"/>
          <w:szCs w:val="28"/>
        </w:rPr>
      </w:pPr>
    </w:p>
    <w:p w14:paraId="04C17774" w14:textId="77777777" w:rsidR="00C96106" w:rsidRDefault="00C96106" w:rsidP="00C96106">
      <w:pPr>
        <w:shd w:val="clear" w:color="auto" w:fill="FFFFFF"/>
        <w:spacing w:after="0" w:line="360" w:lineRule="auto"/>
        <w:rPr>
          <w:rFonts w:ascii="Times New Roman" w:hAnsi="Times New Roman"/>
          <w:color w:val="000000"/>
          <w:sz w:val="28"/>
          <w:szCs w:val="28"/>
        </w:rPr>
      </w:pPr>
    </w:p>
    <w:p w14:paraId="0D10495A"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4DABB9D" w14:textId="77777777" w:rsidR="00C96106"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165C5F89" w14:textId="77777777" w:rsidR="00C96106" w:rsidRDefault="00C96106" w:rsidP="00C96106">
      <w:pPr>
        <w:shd w:val="clear" w:color="auto" w:fill="FFFFFF"/>
        <w:spacing w:after="0" w:line="360" w:lineRule="auto"/>
        <w:rPr>
          <w:rFonts w:ascii="Times New Roman" w:hAnsi="Times New Roman"/>
          <w:color w:val="000000"/>
          <w:sz w:val="28"/>
          <w:szCs w:val="28"/>
        </w:rPr>
      </w:pPr>
    </w:p>
    <w:p w14:paraId="70C9DB04" w14:textId="77777777" w:rsidR="00C96106" w:rsidRDefault="00C96106" w:rsidP="00C96106">
      <w:pPr>
        <w:shd w:val="clear" w:color="auto" w:fill="FFFFFF"/>
        <w:spacing w:after="0" w:line="360" w:lineRule="auto"/>
        <w:rPr>
          <w:rFonts w:ascii="Times New Roman" w:hAnsi="Times New Roman"/>
          <w:color w:val="000000"/>
          <w:sz w:val="28"/>
          <w:szCs w:val="28"/>
        </w:rPr>
      </w:pPr>
    </w:p>
    <w:p w14:paraId="0AE416E7"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p>
    <w:p w14:paraId="73E03902" w14:textId="77777777" w:rsidR="005948C3" w:rsidRDefault="005948C3" w:rsidP="005948C3">
      <w:pPr>
        <w:jc w:val="center"/>
        <w:rPr>
          <w:rFonts w:ascii="Times New Roman" w:hAnsi="Times New Roman"/>
          <w:b/>
          <w:sz w:val="32"/>
          <w:szCs w:val="32"/>
        </w:rPr>
      </w:pPr>
    </w:p>
    <w:p w14:paraId="7BF7F231"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МОДУЛЯ</w:t>
      </w:r>
    </w:p>
    <w:p w14:paraId="7213345D" w14:textId="77777777" w:rsidR="005948C3" w:rsidRDefault="005948C3" w:rsidP="005948C3">
      <w:pPr>
        <w:jc w:val="center"/>
        <w:rPr>
          <w:rFonts w:ascii="Times New Roman" w:hAnsi="Times New Roman"/>
          <w:b/>
          <w:sz w:val="32"/>
          <w:szCs w:val="32"/>
        </w:rPr>
      </w:pPr>
    </w:p>
    <w:p w14:paraId="65CCC9A5"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ПМ 02 </w:t>
      </w:r>
    </w:p>
    <w:p w14:paraId="7C60B480" w14:textId="77777777" w:rsidR="005948C3" w:rsidRDefault="005948C3" w:rsidP="005948C3">
      <w:pPr>
        <w:jc w:val="center"/>
        <w:rPr>
          <w:rFonts w:ascii="Times New Roman" w:hAnsi="Times New Roman"/>
          <w:b/>
          <w:sz w:val="32"/>
          <w:szCs w:val="32"/>
        </w:rPr>
      </w:pPr>
      <w:r w:rsidRPr="00BE3444">
        <w:rPr>
          <w:rFonts w:ascii="Times New Roman" w:hAnsi="Times New Roman"/>
          <w:b/>
          <w:sz w:val="32"/>
          <w:szCs w:val="32"/>
        </w:rPr>
        <w:t>Разработка управляющих программ для станков с ЧПУ</w:t>
      </w:r>
    </w:p>
    <w:p w14:paraId="24F9927B" w14:textId="77777777" w:rsidR="005948C3" w:rsidRDefault="005948C3" w:rsidP="005948C3">
      <w:pPr>
        <w:jc w:val="center"/>
        <w:rPr>
          <w:rFonts w:ascii="Times New Roman" w:hAnsi="Times New Roman"/>
          <w:b/>
          <w:sz w:val="32"/>
          <w:szCs w:val="32"/>
        </w:rPr>
      </w:pPr>
    </w:p>
    <w:p w14:paraId="15753574" w14:textId="77777777" w:rsidR="005948C3" w:rsidRDefault="005948C3" w:rsidP="005948C3">
      <w:pPr>
        <w:jc w:val="center"/>
        <w:rPr>
          <w:rFonts w:ascii="Times New Roman" w:hAnsi="Times New Roman"/>
          <w:b/>
          <w:sz w:val="32"/>
          <w:szCs w:val="32"/>
        </w:rPr>
      </w:pPr>
    </w:p>
    <w:p w14:paraId="4C906288" w14:textId="77777777" w:rsidR="005948C3" w:rsidRDefault="005948C3" w:rsidP="005948C3">
      <w:pPr>
        <w:jc w:val="center"/>
        <w:rPr>
          <w:rFonts w:ascii="Times New Roman" w:hAnsi="Times New Roman"/>
          <w:b/>
          <w:sz w:val="32"/>
          <w:szCs w:val="32"/>
        </w:rPr>
      </w:pPr>
    </w:p>
    <w:p w14:paraId="5A20C882" w14:textId="77777777" w:rsidR="005948C3" w:rsidRDefault="005948C3" w:rsidP="005948C3">
      <w:pPr>
        <w:jc w:val="center"/>
        <w:rPr>
          <w:rFonts w:ascii="Times New Roman" w:hAnsi="Times New Roman"/>
          <w:b/>
          <w:sz w:val="32"/>
          <w:szCs w:val="32"/>
        </w:rPr>
      </w:pPr>
    </w:p>
    <w:p w14:paraId="36B8F98B" w14:textId="77777777" w:rsidR="005948C3" w:rsidRDefault="005948C3" w:rsidP="005948C3">
      <w:pPr>
        <w:jc w:val="center"/>
        <w:rPr>
          <w:rFonts w:ascii="Times New Roman" w:hAnsi="Times New Roman"/>
          <w:b/>
          <w:sz w:val="32"/>
          <w:szCs w:val="32"/>
        </w:rPr>
      </w:pPr>
    </w:p>
    <w:p w14:paraId="714A2CEC" w14:textId="77777777" w:rsidR="005948C3" w:rsidRDefault="005948C3" w:rsidP="005948C3">
      <w:pPr>
        <w:jc w:val="center"/>
        <w:rPr>
          <w:rFonts w:ascii="Times New Roman" w:hAnsi="Times New Roman"/>
          <w:b/>
          <w:sz w:val="32"/>
          <w:szCs w:val="32"/>
        </w:rPr>
      </w:pPr>
    </w:p>
    <w:p w14:paraId="45AA5B5C" w14:textId="77777777" w:rsidR="005948C3" w:rsidRDefault="005948C3" w:rsidP="005948C3">
      <w:pPr>
        <w:jc w:val="center"/>
        <w:rPr>
          <w:rFonts w:ascii="Times New Roman" w:hAnsi="Times New Roman"/>
          <w:b/>
          <w:sz w:val="32"/>
          <w:szCs w:val="32"/>
        </w:rPr>
      </w:pPr>
    </w:p>
    <w:p w14:paraId="337FBB8E" w14:textId="77777777" w:rsidR="005948C3" w:rsidRDefault="005948C3" w:rsidP="005948C3">
      <w:pPr>
        <w:jc w:val="center"/>
        <w:rPr>
          <w:rFonts w:ascii="Times New Roman" w:hAnsi="Times New Roman"/>
          <w:b/>
          <w:sz w:val="32"/>
          <w:szCs w:val="32"/>
        </w:rPr>
      </w:pPr>
    </w:p>
    <w:p w14:paraId="464AF5FA" w14:textId="77777777" w:rsidR="005948C3" w:rsidRDefault="005948C3" w:rsidP="005948C3">
      <w:pPr>
        <w:jc w:val="center"/>
        <w:rPr>
          <w:rFonts w:ascii="Times New Roman" w:hAnsi="Times New Roman"/>
          <w:b/>
          <w:sz w:val="32"/>
          <w:szCs w:val="32"/>
        </w:rPr>
      </w:pPr>
    </w:p>
    <w:p w14:paraId="44CB44EC" w14:textId="77777777" w:rsidR="005948C3" w:rsidRDefault="005948C3" w:rsidP="005948C3">
      <w:pPr>
        <w:jc w:val="center"/>
        <w:rPr>
          <w:rFonts w:ascii="Times New Roman" w:hAnsi="Times New Roman"/>
          <w:b/>
          <w:sz w:val="32"/>
          <w:szCs w:val="32"/>
        </w:rPr>
      </w:pPr>
    </w:p>
    <w:p w14:paraId="5080D2BF" w14:textId="5DB180DD" w:rsidR="005948C3" w:rsidRDefault="00C96106" w:rsidP="005948C3">
      <w:pPr>
        <w:jc w:val="center"/>
        <w:rPr>
          <w:rFonts w:ascii="Times New Roman" w:hAnsi="Times New Roman"/>
          <w:b/>
          <w:sz w:val="32"/>
          <w:szCs w:val="32"/>
        </w:rPr>
      </w:pPr>
      <w:r>
        <w:rPr>
          <w:rFonts w:ascii="Times New Roman" w:hAnsi="Times New Roman"/>
          <w:b/>
          <w:sz w:val="32"/>
          <w:szCs w:val="32"/>
        </w:rPr>
        <w:t>Новосибирск</w:t>
      </w:r>
    </w:p>
    <w:p w14:paraId="7921CCD0" w14:textId="77777777" w:rsidR="005948C3" w:rsidRDefault="005948C3" w:rsidP="005948C3">
      <w:pPr>
        <w:jc w:val="center"/>
        <w:rPr>
          <w:rFonts w:ascii="Times New Roman" w:hAnsi="Times New Roman"/>
          <w:b/>
          <w:sz w:val="32"/>
          <w:szCs w:val="32"/>
        </w:rPr>
      </w:pPr>
    </w:p>
    <w:p w14:paraId="20BB4931" w14:textId="77777777" w:rsidR="005948C3" w:rsidRPr="00111313" w:rsidRDefault="005948C3" w:rsidP="005948C3">
      <w:pPr>
        <w:spacing w:after="0" w:line="240" w:lineRule="auto"/>
        <w:jc w:val="center"/>
        <w:rPr>
          <w:rFonts w:ascii="Times New Roman" w:hAnsi="Times New Roman"/>
          <w:color w:val="000000"/>
          <w:sz w:val="28"/>
          <w:szCs w:val="28"/>
          <w:lang w:eastAsia="en-US"/>
        </w:rPr>
      </w:pPr>
      <w:r w:rsidRPr="00111313">
        <w:rPr>
          <w:rFonts w:ascii="Times New Roman" w:hAnsi="Times New Roman"/>
          <w:color w:val="000000"/>
          <w:sz w:val="28"/>
          <w:szCs w:val="28"/>
          <w:lang w:eastAsia="en-US"/>
        </w:rPr>
        <w:t>СОДЕРЖАНИЕ</w:t>
      </w:r>
    </w:p>
    <w:p w14:paraId="4BF39991" w14:textId="77777777" w:rsidR="005948C3" w:rsidRPr="00111313" w:rsidRDefault="005948C3" w:rsidP="005948C3">
      <w:pPr>
        <w:spacing w:after="0" w:line="240" w:lineRule="auto"/>
        <w:jc w:val="center"/>
        <w:rPr>
          <w:rFonts w:ascii="Times New Roman" w:hAnsi="Times New Roman"/>
          <w:color w:val="000000"/>
          <w:sz w:val="28"/>
          <w:szCs w:val="28"/>
          <w:lang w:eastAsia="en-US"/>
        </w:rPr>
      </w:pPr>
    </w:p>
    <w:p w14:paraId="5B57356D" w14:textId="77777777" w:rsidR="005948C3" w:rsidRPr="00111313" w:rsidRDefault="005948C3" w:rsidP="005948C3">
      <w:pPr>
        <w:spacing w:after="0" w:line="240" w:lineRule="auto"/>
        <w:rPr>
          <w:rFonts w:ascii="Times New Roman" w:hAnsi="Times New Roman"/>
          <w:color w:val="000000"/>
          <w:sz w:val="28"/>
          <w:szCs w:val="28"/>
          <w:lang w:eastAsia="en-US"/>
        </w:rPr>
      </w:pPr>
    </w:p>
    <w:tbl>
      <w:tblPr>
        <w:tblStyle w:val="a6"/>
        <w:tblW w:w="0" w:type="auto"/>
        <w:tblLook w:val="04A0" w:firstRow="1" w:lastRow="0" w:firstColumn="1" w:lastColumn="0" w:noHBand="0" w:noVBand="1"/>
      </w:tblPr>
      <w:tblGrid>
        <w:gridCol w:w="7933"/>
        <w:gridCol w:w="1269"/>
      </w:tblGrid>
      <w:tr w:rsidR="005948C3" w:rsidRPr="00111313" w14:paraId="2B81FB6B" w14:textId="77777777" w:rsidTr="00FF539A">
        <w:tc>
          <w:tcPr>
            <w:tcW w:w="7933" w:type="dxa"/>
          </w:tcPr>
          <w:p w14:paraId="3BA98A10" w14:textId="77777777" w:rsidR="005948C3" w:rsidRPr="00111313" w:rsidRDefault="005948C3" w:rsidP="00FF539A">
            <w:pPr>
              <w:rPr>
                <w:rFonts w:ascii="Times New Roman" w:hAnsi="Times New Roman"/>
                <w:color w:val="000000"/>
                <w:sz w:val="28"/>
                <w:szCs w:val="28"/>
              </w:rPr>
            </w:pPr>
          </w:p>
        </w:tc>
        <w:tc>
          <w:tcPr>
            <w:tcW w:w="1269" w:type="dxa"/>
          </w:tcPr>
          <w:p w14:paraId="72225E21"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Стр.</w:t>
            </w:r>
          </w:p>
        </w:tc>
      </w:tr>
      <w:tr w:rsidR="005948C3" w:rsidRPr="00111313" w14:paraId="45EF0836" w14:textId="77777777" w:rsidTr="00FF539A">
        <w:tc>
          <w:tcPr>
            <w:tcW w:w="7933" w:type="dxa"/>
          </w:tcPr>
          <w:p w14:paraId="34971336" w14:textId="77777777" w:rsidR="005948C3" w:rsidRPr="00111313" w:rsidRDefault="005948C3" w:rsidP="00FF539A">
            <w:pPr>
              <w:tabs>
                <w:tab w:val="right" w:pos="7717"/>
              </w:tabs>
              <w:rPr>
                <w:rFonts w:ascii="Times New Roman" w:hAnsi="Times New Roman"/>
                <w:color w:val="000000"/>
                <w:sz w:val="28"/>
                <w:szCs w:val="28"/>
              </w:rPr>
            </w:pPr>
            <w:r w:rsidRPr="00111313">
              <w:rPr>
                <w:rFonts w:ascii="Times New Roman" w:hAnsi="Times New Roman"/>
                <w:color w:val="000000"/>
                <w:sz w:val="28"/>
                <w:szCs w:val="28"/>
              </w:rPr>
              <w:t>1. ПАСПОРТ РАБОЧЕЙ ПРОГРАММЫ</w:t>
            </w:r>
            <w:r w:rsidRPr="00111313">
              <w:rPr>
                <w:rFonts w:ascii="Times New Roman" w:hAnsi="Times New Roman"/>
                <w:color w:val="000000"/>
                <w:sz w:val="28"/>
                <w:szCs w:val="28"/>
              </w:rPr>
              <w:tab/>
            </w:r>
          </w:p>
          <w:p w14:paraId="22C8C234" w14:textId="77777777" w:rsidR="005948C3" w:rsidRPr="00111313" w:rsidRDefault="005948C3" w:rsidP="00FF539A">
            <w:pPr>
              <w:rPr>
                <w:rFonts w:ascii="Times New Roman" w:hAnsi="Times New Roman"/>
                <w:color w:val="000000"/>
                <w:sz w:val="28"/>
                <w:szCs w:val="28"/>
              </w:rPr>
            </w:pPr>
            <w:r w:rsidRPr="00111313">
              <w:rPr>
                <w:rFonts w:ascii="Times New Roman" w:hAnsi="Times New Roman"/>
                <w:color w:val="000000"/>
                <w:sz w:val="28"/>
                <w:szCs w:val="28"/>
              </w:rPr>
              <w:t>ПРОФЕССИОНАЛЬНОГО МОДУЛЯ</w:t>
            </w:r>
          </w:p>
        </w:tc>
        <w:tc>
          <w:tcPr>
            <w:tcW w:w="1269" w:type="dxa"/>
          </w:tcPr>
          <w:p w14:paraId="0ACF1897"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3</w:t>
            </w:r>
          </w:p>
        </w:tc>
      </w:tr>
      <w:tr w:rsidR="005948C3" w:rsidRPr="00111313" w14:paraId="270B0D8A" w14:textId="77777777" w:rsidTr="00FF539A">
        <w:tc>
          <w:tcPr>
            <w:tcW w:w="7933" w:type="dxa"/>
          </w:tcPr>
          <w:p w14:paraId="7E1AD1A9" w14:textId="77777777" w:rsidR="005948C3" w:rsidRPr="00111313" w:rsidRDefault="005948C3" w:rsidP="00FF539A">
            <w:pPr>
              <w:rPr>
                <w:rFonts w:ascii="Times New Roman" w:hAnsi="Times New Roman"/>
                <w:color w:val="000000"/>
                <w:sz w:val="28"/>
                <w:szCs w:val="28"/>
              </w:rPr>
            </w:pPr>
            <w:r w:rsidRPr="00111313">
              <w:rPr>
                <w:rFonts w:ascii="Times New Roman" w:hAnsi="Times New Roman"/>
                <w:color w:val="000000"/>
                <w:sz w:val="28"/>
                <w:szCs w:val="28"/>
              </w:rPr>
              <w:t xml:space="preserve">2. РЕЗУЛЬТАТЫ ОСВОЕНИЯ ПРОФЕССИОНАЛЬНОГО МОДУЛЯ </w:t>
            </w:r>
          </w:p>
          <w:p w14:paraId="65EA3CA0" w14:textId="77777777" w:rsidR="005948C3" w:rsidRPr="00111313" w:rsidRDefault="005948C3" w:rsidP="00FF539A">
            <w:pPr>
              <w:tabs>
                <w:tab w:val="right" w:pos="7717"/>
              </w:tabs>
              <w:rPr>
                <w:rFonts w:ascii="Times New Roman" w:hAnsi="Times New Roman"/>
                <w:color w:val="000000"/>
                <w:sz w:val="28"/>
                <w:szCs w:val="28"/>
              </w:rPr>
            </w:pPr>
          </w:p>
        </w:tc>
        <w:tc>
          <w:tcPr>
            <w:tcW w:w="1269" w:type="dxa"/>
          </w:tcPr>
          <w:p w14:paraId="6624A642"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6</w:t>
            </w:r>
          </w:p>
        </w:tc>
      </w:tr>
      <w:tr w:rsidR="005948C3" w:rsidRPr="00111313" w14:paraId="39844436" w14:textId="77777777" w:rsidTr="00FF539A">
        <w:tc>
          <w:tcPr>
            <w:tcW w:w="7933" w:type="dxa"/>
          </w:tcPr>
          <w:p w14:paraId="6E133F9F" w14:textId="77777777" w:rsidR="005948C3" w:rsidRPr="00111313" w:rsidRDefault="005948C3" w:rsidP="00FF539A">
            <w:pPr>
              <w:rPr>
                <w:rFonts w:ascii="Times New Roman" w:hAnsi="Times New Roman"/>
                <w:color w:val="000000"/>
                <w:sz w:val="28"/>
                <w:szCs w:val="28"/>
              </w:rPr>
            </w:pPr>
            <w:r w:rsidRPr="00111313">
              <w:rPr>
                <w:rFonts w:ascii="Times New Roman" w:hAnsi="Times New Roman"/>
                <w:color w:val="000000"/>
                <w:sz w:val="28"/>
                <w:szCs w:val="28"/>
              </w:rPr>
              <w:t>2. СТРУКТУРА И СОДЕРЖАНИЕ ПРОФЕССИОНАЛЬНОГО МОДУЛЯ</w:t>
            </w:r>
          </w:p>
          <w:p w14:paraId="737CA474" w14:textId="77777777" w:rsidR="005948C3" w:rsidRPr="00111313" w:rsidRDefault="005948C3" w:rsidP="00FF539A">
            <w:pPr>
              <w:rPr>
                <w:rFonts w:ascii="Times New Roman" w:hAnsi="Times New Roman"/>
                <w:color w:val="000000"/>
                <w:sz w:val="28"/>
                <w:szCs w:val="28"/>
              </w:rPr>
            </w:pPr>
            <w:r w:rsidRPr="00111313">
              <w:rPr>
                <w:rFonts w:ascii="Times New Roman" w:hAnsi="Times New Roman"/>
                <w:color w:val="000000"/>
                <w:sz w:val="28"/>
                <w:szCs w:val="28"/>
              </w:rPr>
              <w:tab/>
            </w:r>
          </w:p>
        </w:tc>
        <w:tc>
          <w:tcPr>
            <w:tcW w:w="1269" w:type="dxa"/>
          </w:tcPr>
          <w:p w14:paraId="0FBDF359" w14:textId="77777777" w:rsidR="005948C3" w:rsidRPr="00111313" w:rsidRDefault="005948C3" w:rsidP="00FF539A">
            <w:pPr>
              <w:jc w:val="center"/>
              <w:rPr>
                <w:rFonts w:ascii="Times New Roman" w:hAnsi="Times New Roman"/>
                <w:color w:val="000000"/>
                <w:sz w:val="28"/>
                <w:szCs w:val="28"/>
              </w:rPr>
            </w:pPr>
          </w:p>
          <w:p w14:paraId="052D64E4"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7</w:t>
            </w:r>
          </w:p>
        </w:tc>
      </w:tr>
      <w:tr w:rsidR="005948C3" w:rsidRPr="00111313" w14:paraId="3667D392" w14:textId="77777777" w:rsidTr="00FF539A">
        <w:tc>
          <w:tcPr>
            <w:tcW w:w="7933" w:type="dxa"/>
          </w:tcPr>
          <w:p w14:paraId="2239AD1A" w14:textId="77777777" w:rsidR="005948C3" w:rsidRPr="00111313" w:rsidRDefault="005948C3" w:rsidP="00FF539A">
            <w:pPr>
              <w:rPr>
                <w:rFonts w:ascii="Times New Roman" w:hAnsi="Times New Roman"/>
                <w:sz w:val="28"/>
                <w:szCs w:val="28"/>
              </w:rPr>
            </w:pPr>
            <w:r w:rsidRPr="00111313">
              <w:rPr>
                <w:rFonts w:ascii="Times New Roman" w:hAnsi="Times New Roman"/>
                <w:color w:val="000000"/>
                <w:sz w:val="28"/>
                <w:szCs w:val="28"/>
              </w:rPr>
              <w:t>3. УСЛОВИЯ</w:t>
            </w:r>
            <w:r w:rsidRPr="00111313">
              <w:rPr>
                <w:rFonts w:ascii="Times New Roman" w:hAnsi="Times New Roman"/>
                <w:sz w:val="28"/>
                <w:szCs w:val="28"/>
              </w:rPr>
              <w:t xml:space="preserve">РЕАЛИЗАЦИИ ПРОГРАММЫ ПРОФЕССИОНАЛЬНОГО МОДУЛЯ </w:t>
            </w:r>
          </w:p>
          <w:p w14:paraId="19B27DFD" w14:textId="77777777" w:rsidR="005948C3" w:rsidRPr="00111313" w:rsidRDefault="005948C3" w:rsidP="00FF539A">
            <w:pPr>
              <w:rPr>
                <w:rFonts w:ascii="Times New Roman" w:hAnsi="Times New Roman"/>
                <w:color w:val="000000"/>
                <w:sz w:val="28"/>
                <w:szCs w:val="28"/>
              </w:rPr>
            </w:pPr>
          </w:p>
        </w:tc>
        <w:tc>
          <w:tcPr>
            <w:tcW w:w="1269" w:type="dxa"/>
          </w:tcPr>
          <w:p w14:paraId="6F980795"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20</w:t>
            </w:r>
          </w:p>
        </w:tc>
      </w:tr>
      <w:tr w:rsidR="005948C3" w:rsidRPr="00111313" w14:paraId="59116190" w14:textId="77777777" w:rsidTr="00FF539A">
        <w:tc>
          <w:tcPr>
            <w:tcW w:w="7933" w:type="dxa"/>
          </w:tcPr>
          <w:p w14:paraId="482C4601" w14:textId="77777777" w:rsidR="005948C3" w:rsidRPr="00111313" w:rsidRDefault="005948C3" w:rsidP="00FF539A">
            <w:pPr>
              <w:rPr>
                <w:rFonts w:ascii="Times New Roman" w:hAnsi="Times New Roman"/>
                <w:color w:val="000000"/>
                <w:sz w:val="28"/>
                <w:szCs w:val="28"/>
              </w:rPr>
            </w:pPr>
            <w:r w:rsidRPr="00111313">
              <w:rPr>
                <w:rFonts w:ascii="Times New Roman" w:hAnsi="Times New Roman"/>
                <w:color w:val="000000"/>
                <w:sz w:val="28"/>
                <w:szCs w:val="28"/>
              </w:rPr>
              <w:t>4. КОНТРОЛЬ И ОЦЕНКА РЕЗУЛЬТАТОВ ОСВОЕНИЯ ПРОФЕССИОНАЛЬНОГО МОДУЛЯ</w:t>
            </w:r>
          </w:p>
          <w:p w14:paraId="65867684" w14:textId="77777777" w:rsidR="005948C3" w:rsidRPr="00111313" w:rsidRDefault="005948C3" w:rsidP="00FF539A">
            <w:pPr>
              <w:rPr>
                <w:rFonts w:ascii="Times New Roman" w:hAnsi="Times New Roman"/>
                <w:color w:val="000000"/>
                <w:sz w:val="28"/>
                <w:szCs w:val="28"/>
              </w:rPr>
            </w:pPr>
          </w:p>
        </w:tc>
        <w:tc>
          <w:tcPr>
            <w:tcW w:w="1269" w:type="dxa"/>
          </w:tcPr>
          <w:p w14:paraId="727DA434" w14:textId="77777777" w:rsidR="005948C3" w:rsidRPr="00111313" w:rsidRDefault="005948C3" w:rsidP="00FF539A">
            <w:pPr>
              <w:jc w:val="center"/>
              <w:rPr>
                <w:rFonts w:ascii="Times New Roman" w:hAnsi="Times New Roman"/>
                <w:color w:val="000000"/>
                <w:sz w:val="28"/>
                <w:szCs w:val="28"/>
              </w:rPr>
            </w:pPr>
            <w:r w:rsidRPr="00111313">
              <w:rPr>
                <w:rFonts w:ascii="Times New Roman" w:hAnsi="Times New Roman"/>
                <w:color w:val="000000"/>
                <w:sz w:val="28"/>
                <w:szCs w:val="28"/>
              </w:rPr>
              <w:t>24</w:t>
            </w:r>
          </w:p>
        </w:tc>
      </w:tr>
    </w:tbl>
    <w:p w14:paraId="0AD8C920" w14:textId="77777777" w:rsidR="005948C3" w:rsidRPr="00111313" w:rsidRDefault="005948C3" w:rsidP="005948C3">
      <w:pPr>
        <w:spacing w:after="0" w:line="240" w:lineRule="auto"/>
        <w:rPr>
          <w:rFonts w:ascii="Times New Roman" w:hAnsi="Times New Roman"/>
          <w:sz w:val="28"/>
          <w:szCs w:val="28"/>
        </w:rPr>
      </w:pPr>
    </w:p>
    <w:p w14:paraId="39A8951C" w14:textId="77777777" w:rsidR="005948C3" w:rsidRPr="00111313" w:rsidRDefault="005948C3" w:rsidP="005948C3">
      <w:pPr>
        <w:spacing w:after="0" w:line="240" w:lineRule="auto"/>
        <w:rPr>
          <w:rFonts w:ascii="Times New Roman" w:hAnsi="Times New Roman"/>
          <w:sz w:val="28"/>
          <w:szCs w:val="28"/>
        </w:rPr>
        <w:sectPr w:rsidR="005948C3" w:rsidRPr="00111313" w:rsidSect="007E084E">
          <w:footerReference w:type="default" r:id="rId137"/>
          <w:pgSz w:w="11906" w:h="16838" w:code="9"/>
          <w:pgMar w:top="1134" w:right="1133" w:bottom="1134" w:left="1134" w:header="709" w:footer="709" w:gutter="0"/>
          <w:pgNumType w:fmt="numberInDash" w:start="0"/>
          <w:cols w:space="708"/>
          <w:titlePg/>
          <w:docGrid w:linePitch="360"/>
        </w:sectPr>
      </w:pPr>
    </w:p>
    <w:p w14:paraId="136D2DC3" w14:textId="77777777" w:rsidR="005948C3" w:rsidRPr="00111313" w:rsidRDefault="005948C3" w:rsidP="005948C3">
      <w:pPr>
        <w:spacing w:after="0" w:line="240" w:lineRule="auto"/>
        <w:jc w:val="center"/>
        <w:rPr>
          <w:rFonts w:ascii="Times New Roman" w:hAnsi="Times New Roman"/>
          <w:b/>
          <w:sz w:val="24"/>
          <w:szCs w:val="24"/>
        </w:rPr>
      </w:pPr>
      <w:r w:rsidRPr="00111313">
        <w:rPr>
          <w:rFonts w:ascii="Times New Roman" w:hAnsi="Times New Roman"/>
          <w:b/>
          <w:sz w:val="24"/>
          <w:szCs w:val="24"/>
        </w:rPr>
        <w:lastRenderedPageBreak/>
        <w:t>1. ПАСПОРТ РАБОЧЕЙ ПРОГРАММЫ</w:t>
      </w:r>
    </w:p>
    <w:p w14:paraId="5E815C78" w14:textId="77777777" w:rsidR="005948C3" w:rsidRPr="00111313" w:rsidRDefault="005948C3" w:rsidP="005948C3">
      <w:pPr>
        <w:spacing w:after="0" w:line="240" w:lineRule="auto"/>
        <w:jc w:val="center"/>
        <w:rPr>
          <w:rFonts w:ascii="Times New Roman" w:hAnsi="Times New Roman"/>
          <w:b/>
          <w:sz w:val="24"/>
          <w:szCs w:val="24"/>
        </w:rPr>
      </w:pPr>
      <w:r w:rsidRPr="00111313">
        <w:rPr>
          <w:rFonts w:ascii="Times New Roman" w:hAnsi="Times New Roman"/>
          <w:b/>
          <w:sz w:val="24"/>
          <w:szCs w:val="24"/>
        </w:rPr>
        <w:t>ПРОФЕССИОНАЛЬНОГО МОДУЛЯ ПМ.02</w:t>
      </w:r>
    </w:p>
    <w:p w14:paraId="23C53E23" w14:textId="77777777" w:rsidR="005948C3" w:rsidRPr="00111313" w:rsidRDefault="005948C3" w:rsidP="005948C3">
      <w:pPr>
        <w:spacing w:after="0" w:line="240" w:lineRule="auto"/>
        <w:jc w:val="center"/>
        <w:rPr>
          <w:rFonts w:ascii="Times New Roman" w:hAnsi="Times New Roman"/>
          <w:b/>
          <w:sz w:val="24"/>
          <w:szCs w:val="24"/>
        </w:rPr>
      </w:pPr>
      <w:r w:rsidRPr="00111313">
        <w:rPr>
          <w:rFonts w:ascii="Times New Roman" w:hAnsi="Times New Roman"/>
          <w:b/>
          <w:sz w:val="24"/>
          <w:szCs w:val="24"/>
        </w:rPr>
        <w:t>Разработка управляющих программ для станков с числовым программным управлением.</w:t>
      </w:r>
    </w:p>
    <w:p w14:paraId="60ED96AF" w14:textId="77777777" w:rsidR="005948C3" w:rsidRPr="00111313" w:rsidRDefault="005948C3" w:rsidP="005948C3">
      <w:pPr>
        <w:spacing w:after="0" w:line="240" w:lineRule="auto"/>
        <w:rPr>
          <w:rFonts w:ascii="Times New Roman" w:hAnsi="Times New Roman"/>
          <w:b/>
          <w:sz w:val="24"/>
          <w:szCs w:val="24"/>
        </w:rPr>
      </w:pPr>
    </w:p>
    <w:p w14:paraId="15BAACD7" w14:textId="77777777" w:rsidR="005948C3" w:rsidRPr="00111313" w:rsidRDefault="005948C3" w:rsidP="005948C3">
      <w:pPr>
        <w:spacing w:after="0" w:line="240" w:lineRule="auto"/>
        <w:ind w:firstLine="709"/>
        <w:jc w:val="both"/>
        <w:rPr>
          <w:rFonts w:ascii="Times New Roman" w:hAnsi="Times New Roman"/>
          <w:b/>
          <w:sz w:val="24"/>
          <w:szCs w:val="24"/>
        </w:rPr>
      </w:pPr>
      <w:r w:rsidRPr="00111313">
        <w:rPr>
          <w:rFonts w:ascii="Times New Roman" w:hAnsi="Times New Roman"/>
          <w:b/>
          <w:sz w:val="24"/>
          <w:szCs w:val="24"/>
        </w:rPr>
        <w:t>1.1. Область применения программы</w:t>
      </w:r>
    </w:p>
    <w:p w14:paraId="358571D9" w14:textId="77777777" w:rsidR="005948C3" w:rsidRPr="00111313" w:rsidRDefault="005948C3" w:rsidP="005948C3">
      <w:pPr>
        <w:spacing w:after="0" w:line="240" w:lineRule="auto"/>
        <w:jc w:val="both"/>
        <w:rPr>
          <w:rFonts w:ascii="Times New Roman" w:hAnsi="Times New Roman"/>
          <w:i/>
          <w:sz w:val="24"/>
          <w:szCs w:val="24"/>
        </w:rPr>
      </w:pPr>
      <w:r w:rsidRPr="00111313">
        <w:rPr>
          <w:rFonts w:ascii="Times New Roman" w:hAnsi="Times New Roman"/>
          <w:sz w:val="24"/>
          <w:szCs w:val="24"/>
        </w:rPr>
        <w:t>Рабочая программа профессионального модуля (далее – рабочая программа) является частью основной профессиональной образовательной программы в соответствии с ФГОС по профессии СПО 15.01.32 Оператор станков с программным управлением(базовой подготовки), укрупнённой группы специальностей 15.00.00 Машиностроение, дополненная требованиями профессионального стандарта «Оператор – наладчик обрабатывающих центров с числовым программным управлением» и компетенциями WSR (</w:t>
      </w:r>
      <w:proofErr w:type="spellStart"/>
      <w:r w:rsidRPr="00111313">
        <w:rPr>
          <w:rFonts w:ascii="Times New Roman" w:hAnsi="Times New Roman"/>
          <w:sz w:val="24"/>
          <w:szCs w:val="24"/>
        </w:rPr>
        <w:t>worldskills</w:t>
      </w:r>
      <w:proofErr w:type="spellEnd"/>
      <w:r w:rsidRPr="00111313">
        <w:rPr>
          <w:rFonts w:ascii="Times New Roman" w:hAnsi="Times New Roman"/>
          <w:sz w:val="24"/>
          <w:szCs w:val="24"/>
        </w:rPr>
        <w:t xml:space="preserve">), в части освоения основного вида профессиональной деятельности (ВПД) </w:t>
      </w:r>
      <w:r w:rsidRPr="00111313">
        <w:rPr>
          <w:rFonts w:ascii="Times New Roman" w:hAnsi="Times New Roman"/>
          <w:i/>
          <w:sz w:val="24"/>
          <w:szCs w:val="24"/>
        </w:rPr>
        <w:t xml:space="preserve">Разработка управляющих программ для станков с </w:t>
      </w:r>
      <w:proofErr w:type="spellStart"/>
      <w:r w:rsidRPr="00111313">
        <w:rPr>
          <w:rFonts w:ascii="Times New Roman" w:hAnsi="Times New Roman"/>
          <w:i/>
          <w:sz w:val="24"/>
          <w:szCs w:val="24"/>
        </w:rPr>
        <w:t>числовымпрограммным</w:t>
      </w:r>
      <w:proofErr w:type="spellEnd"/>
      <w:r w:rsidRPr="00111313">
        <w:rPr>
          <w:rFonts w:ascii="Times New Roman" w:hAnsi="Times New Roman"/>
          <w:i/>
          <w:sz w:val="24"/>
          <w:szCs w:val="24"/>
        </w:rPr>
        <w:t xml:space="preserve"> управлением</w:t>
      </w:r>
      <w:r w:rsidRPr="00111313">
        <w:rPr>
          <w:rFonts w:ascii="Times New Roman" w:hAnsi="Times New Roman"/>
          <w:sz w:val="24"/>
          <w:szCs w:val="24"/>
        </w:rPr>
        <w:t xml:space="preserve"> и соответствующих профессиональных (ПК) и общих (ОК)  компетенций:</w:t>
      </w:r>
    </w:p>
    <w:p w14:paraId="5B6D5F15"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ПК 2.1</w:t>
      </w:r>
      <w:r w:rsidRPr="00111313">
        <w:rPr>
          <w:rFonts w:ascii="Times New Roman" w:hAnsi="Times New Roman"/>
          <w:sz w:val="24"/>
          <w:szCs w:val="24"/>
        </w:rPr>
        <w:tab/>
        <w:t>Разрабатывать управляющие программы с применением систем автоматического программирования</w:t>
      </w:r>
    </w:p>
    <w:p w14:paraId="0DE58CE3"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ПК 2.2</w:t>
      </w:r>
      <w:r w:rsidRPr="00111313">
        <w:rPr>
          <w:rFonts w:ascii="Times New Roman" w:hAnsi="Times New Roman"/>
          <w:sz w:val="24"/>
          <w:szCs w:val="24"/>
        </w:rPr>
        <w:tab/>
        <w:t>Разрабатывать управляющие программы с применением систем CAD/CAM.</w:t>
      </w:r>
    </w:p>
    <w:p w14:paraId="3A5A954A"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ПК 2.3</w:t>
      </w:r>
      <w:r w:rsidRPr="00111313">
        <w:rPr>
          <w:rFonts w:ascii="Times New Roman" w:hAnsi="Times New Roman"/>
          <w:sz w:val="24"/>
          <w:szCs w:val="24"/>
        </w:rPr>
        <w:tab/>
        <w:t>Выполнять диалоговое программирование с пульта управления станком.</w:t>
      </w:r>
    </w:p>
    <w:p w14:paraId="401E13E5"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ОК1.</w:t>
      </w:r>
      <w:r w:rsidRPr="00111313">
        <w:rPr>
          <w:rFonts w:ascii="Times New Roman" w:hAnsi="Times New Roman"/>
          <w:sz w:val="24"/>
          <w:szCs w:val="24"/>
        </w:rPr>
        <w:tab/>
        <w:t>Выбирать способы решения задач профессиональной деятельности, применительно к различным контекстам.</w:t>
      </w:r>
    </w:p>
    <w:p w14:paraId="5CEE1421"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ОК2.</w:t>
      </w:r>
      <w:r w:rsidRPr="00111313">
        <w:rPr>
          <w:rFonts w:ascii="Times New Roman" w:hAnsi="Times New Roman"/>
          <w:sz w:val="24"/>
          <w:szCs w:val="24"/>
        </w:rPr>
        <w:tab/>
        <w:t>Осуществлять поиск, анализ и интерпретацию информации, необходимой для выполнения задач профессиональной деятельности.</w:t>
      </w:r>
    </w:p>
    <w:p w14:paraId="34870AF5"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ОК3.</w:t>
      </w:r>
      <w:r w:rsidRPr="00111313">
        <w:rPr>
          <w:rFonts w:ascii="Times New Roman" w:hAnsi="Times New Roman"/>
          <w:sz w:val="24"/>
          <w:szCs w:val="24"/>
        </w:rPr>
        <w:tab/>
        <w:t>Планировать и реализовывать собственное профессиональное и личностное развитие.</w:t>
      </w:r>
    </w:p>
    <w:p w14:paraId="3BBC3218"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ОК4.</w:t>
      </w:r>
      <w:r w:rsidRPr="00111313">
        <w:rPr>
          <w:rFonts w:ascii="Times New Roman" w:hAnsi="Times New Roman"/>
          <w:sz w:val="24"/>
          <w:szCs w:val="24"/>
        </w:rPr>
        <w:tab/>
        <w:t>Работать в коллективе и команде, эффективно взаимодействовать с коллегами, руководством, клиентами.</w:t>
      </w:r>
    </w:p>
    <w:p w14:paraId="3DDA9B6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ОК5.</w:t>
      </w:r>
      <w:r w:rsidRPr="00111313">
        <w:rPr>
          <w:rFonts w:ascii="Times New Roman" w:hAnsi="Times New Roman"/>
          <w:sz w:val="24"/>
          <w:szCs w:val="24"/>
        </w:rPr>
        <w:tab/>
        <w:t>Осуществлять устную и письменную коммуникацию на государственном языке с учетом особенностей социального и культурного контекста.</w:t>
      </w:r>
    </w:p>
    <w:p w14:paraId="0689CD91"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ОК7.</w:t>
      </w:r>
      <w:r w:rsidRPr="00111313">
        <w:rPr>
          <w:rFonts w:ascii="Times New Roman" w:hAnsi="Times New Roman"/>
          <w:sz w:val="24"/>
          <w:szCs w:val="24"/>
        </w:rPr>
        <w:tab/>
        <w:t>Содействовать сохранению окружающей среды, ресурсосбережению, эффективно действовать в чрезвычайных ситуациях.</w:t>
      </w:r>
    </w:p>
    <w:p w14:paraId="6F9FD7CA"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ОК9.</w:t>
      </w:r>
      <w:r w:rsidRPr="00111313">
        <w:rPr>
          <w:rFonts w:ascii="Times New Roman" w:hAnsi="Times New Roman"/>
          <w:sz w:val="24"/>
          <w:szCs w:val="24"/>
        </w:rPr>
        <w:tab/>
        <w:t>Использовать информационные технологии в профессиональной деятельности.</w:t>
      </w:r>
    </w:p>
    <w:p w14:paraId="62264F5A"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xml:space="preserve">Рабочая программа профессионального модуля обеспечивает подготовку по основному виду профессиональной деятельности: «Разработка управляющих программ для станков с числовым программным управлением» </w:t>
      </w:r>
      <w:proofErr w:type="gramStart"/>
      <w:r w:rsidRPr="00111313">
        <w:rPr>
          <w:rFonts w:ascii="Times New Roman" w:hAnsi="Times New Roman"/>
          <w:sz w:val="24"/>
          <w:szCs w:val="24"/>
        </w:rPr>
        <w:t>и  освоение</w:t>
      </w:r>
      <w:proofErr w:type="gramEnd"/>
      <w:r w:rsidRPr="00111313">
        <w:rPr>
          <w:rFonts w:ascii="Times New Roman" w:hAnsi="Times New Roman"/>
          <w:sz w:val="24"/>
          <w:szCs w:val="24"/>
        </w:rPr>
        <w:t xml:space="preserve"> трудовых функций, предусмотренных профессиональным стандартом  «Программирование станков с числовым программным управлением (ЧПУ)».</w:t>
      </w:r>
    </w:p>
    <w:p w14:paraId="72BF09FB"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xml:space="preserve">Рабочая программа профессионального модуля позволяет осуществлять подготовку обучающихся в соответствии с описанием предметной области профессиональных компетенций по классификации </w:t>
      </w:r>
      <w:proofErr w:type="spellStart"/>
      <w:r w:rsidRPr="00111313">
        <w:rPr>
          <w:rFonts w:ascii="Times New Roman" w:hAnsi="Times New Roman"/>
          <w:sz w:val="24"/>
          <w:szCs w:val="24"/>
        </w:rPr>
        <w:t>Worldskills</w:t>
      </w:r>
      <w:proofErr w:type="spellEnd"/>
      <w:r w:rsidRPr="00111313">
        <w:rPr>
          <w:rFonts w:ascii="Times New Roman" w:hAnsi="Times New Roman"/>
          <w:sz w:val="24"/>
          <w:szCs w:val="24"/>
        </w:rPr>
        <w:t xml:space="preserve">: операторы станков с ЧПУ программируют, управляют и </w:t>
      </w:r>
      <w:proofErr w:type="gramStart"/>
      <w:r w:rsidRPr="00111313">
        <w:rPr>
          <w:rFonts w:ascii="Times New Roman" w:hAnsi="Times New Roman"/>
          <w:sz w:val="24"/>
          <w:szCs w:val="24"/>
        </w:rPr>
        <w:t>следят  за</w:t>
      </w:r>
      <w:proofErr w:type="gramEnd"/>
      <w:r w:rsidRPr="00111313">
        <w:rPr>
          <w:rFonts w:ascii="Times New Roman" w:hAnsi="Times New Roman"/>
          <w:sz w:val="24"/>
          <w:szCs w:val="24"/>
        </w:rPr>
        <w:t xml:space="preserve"> эффективностью и надежностью функционирования оборудования.</w:t>
      </w:r>
    </w:p>
    <w:p w14:paraId="25EEDDAB" w14:textId="77777777" w:rsidR="005948C3" w:rsidRPr="00111313" w:rsidRDefault="005948C3" w:rsidP="005948C3">
      <w:pPr>
        <w:spacing w:after="0" w:line="240" w:lineRule="auto"/>
        <w:ind w:firstLine="709"/>
        <w:jc w:val="both"/>
        <w:rPr>
          <w:rFonts w:ascii="Times New Roman" w:hAnsi="Times New Roman"/>
          <w:sz w:val="24"/>
          <w:szCs w:val="24"/>
        </w:rPr>
      </w:pPr>
    </w:p>
    <w:p w14:paraId="57BAA9C8"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машиностроения и металлообработки.</w:t>
      </w:r>
    </w:p>
    <w:p w14:paraId="2F10547E"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Опыт работы не требуется.</w:t>
      </w:r>
    </w:p>
    <w:p w14:paraId="208642C3" w14:textId="77777777" w:rsidR="005948C3" w:rsidRPr="00111313" w:rsidRDefault="005948C3" w:rsidP="005948C3">
      <w:pPr>
        <w:spacing w:after="0" w:line="240" w:lineRule="auto"/>
        <w:ind w:firstLine="709"/>
        <w:jc w:val="both"/>
        <w:rPr>
          <w:rFonts w:ascii="Times New Roman" w:hAnsi="Times New Roman"/>
          <w:b/>
          <w:sz w:val="24"/>
          <w:szCs w:val="24"/>
        </w:rPr>
      </w:pPr>
    </w:p>
    <w:p w14:paraId="59BBF646" w14:textId="77777777" w:rsidR="005948C3" w:rsidRPr="00111313" w:rsidRDefault="005948C3" w:rsidP="005948C3">
      <w:pPr>
        <w:spacing w:after="0" w:line="240" w:lineRule="auto"/>
        <w:jc w:val="both"/>
        <w:rPr>
          <w:rFonts w:ascii="Times New Roman" w:hAnsi="Times New Roman"/>
          <w:b/>
          <w:sz w:val="24"/>
          <w:szCs w:val="24"/>
        </w:rPr>
      </w:pPr>
      <w:r w:rsidRPr="00111313">
        <w:rPr>
          <w:rFonts w:ascii="Times New Roman" w:hAnsi="Times New Roman"/>
          <w:b/>
          <w:sz w:val="24"/>
          <w:szCs w:val="24"/>
        </w:rPr>
        <w:t>1.2. Цели и задачи модуля – требования к результатам освоения модуля</w:t>
      </w:r>
    </w:p>
    <w:p w14:paraId="1AE3C78E"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2F6B4A2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b/>
          <w:sz w:val="24"/>
          <w:szCs w:val="24"/>
        </w:rPr>
        <w:t>иметь практический опыт</w:t>
      </w:r>
      <w:r w:rsidRPr="00111313">
        <w:rPr>
          <w:rFonts w:ascii="Times New Roman" w:hAnsi="Times New Roman"/>
          <w:sz w:val="24"/>
          <w:szCs w:val="24"/>
        </w:rPr>
        <w:t>:</w:t>
      </w:r>
    </w:p>
    <w:p w14:paraId="4209BE5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разработки управляющих программ с применением систем автоматического</w:t>
      </w:r>
    </w:p>
    <w:p w14:paraId="0AD91F6D"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lastRenderedPageBreak/>
        <w:t>программирования;</w:t>
      </w:r>
    </w:p>
    <w:p w14:paraId="46975511"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выполнения диалогового программирования с пульта управления станком;</w:t>
      </w:r>
    </w:p>
    <w:p w14:paraId="36A7370E"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разработки управляющих программ с применением систем CAD/CAM:</w:t>
      </w:r>
    </w:p>
    <w:p w14:paraId="47F7F1AC"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написание управляющей программы в CAD/САМ 3 оси;</w:t>
      </w:r>
    </w:p>
    <w:p w14:paraId="0DFF284E"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написание управляющей программы в CAD/CAM 5 осей;</w:t>
      </w:r>
    </w:p>
    <w:p w14:paraId="10BA037E" w14:textId="77777777" w:rsidR="005948C3" w:rsidRPr="00111313" w:rsidRDefault="005948C3" w:rsidP="005948C3">
      <w:pPr>
        <w:spacing w:after="0" w:line="240" w:lineRule="auto"/>
        <w:ind w:firstLine="709"/>
        <w:jc w:val="both"/>
        <w:rPr>
          <w:rFonts w:ascii="Times New Roman" w:hAnsi="Times New Roman"/>
          <w:b/>
          <w:sz w:val="24"/>
          <w:szCs w:val="24"/>
        </w:rPr>
      </w:pPr>
      <w:r w:rsidRPr="00111313">
        <w:rPr>
          <w:rFonts w:ascii="Times New Roman" w:hAnsi="Times New Roman"/>
          <w:b/>
          <w:sz w:val="24"/>
          <w:szCs w:val="24"/>
        </w:rPr>
        <w:t>уметь:</w:t>
      </w:r>
    </w:p>
    <w:p w14:paraId="4B24B35E"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читать и применять техническую документацию при выполнении работ;</w:t>
      </w:r>
    </w:p>
    <w:p w14:paraId="5A01F8A2"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xml:space="preserve">- разрабатывать маршрут технологического процесса обработки с выбором </w:t>
      </w:r>
    </w:p>
    <w:p w14:paraId="18AC56BD"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режущих и вспомогательных инструментов, станочных приспособлений, с</w:t>
      </w:r>
    </w:p>
    <w:p w14:paraId="26885C1D"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разработкой технических условий на исходную заготовку;</w:t>
      </w:r>
    </w:p>
    <w:p w14:paraId="58429B00"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устанавливать оптимальный режим резания;</w:t>
      </w:r>
    </w:p>
    <w:p w14:paraId="0E41405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анализировать системы ЧПУ станка и подбирать язык программирования;</w:t>
      </w:r>
    </w:p>
    <w:p w14:paraId="784F292A"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осуществлять написание управляющей программы со стойки станка с ЧПУ;</w:t>
      </w:r>
    </w:p>
    <w:p w14:paraId="0FEB3A5B"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проверять управляющие программы средствами вычислительной техники;</w:t>
      </w:r>
    </w:p>
    <w:p w14:paraId="4E2A5F8B"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кодировать информацию и готовить данные для ввода в станок, записывая их на</w:t>
      </w:r>
    </w:p>
    <w:p w14:paraId="4AA030F6"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носитель;</w:t>
      </w:r>
    </w:p>
    <w:p w14:paraId="7E83228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разрабатывать карту наладки станка и инструмента;</w:t>
      </w:r>
    </w:p>
    <w:p w14:paraId="07D1B5F3"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составлять расчетно-технологическую карту с эскизом траектории инструментов;</w:t>
      </w:r>
    </w:p>
    <w:p w14:paraId="133DD145"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xml:space="preserve">- вводить управляющие программы в универсальные ЧПУ станка и контролировать </w:t>
      </w:r>
    </w:p>
    <w:p w14:paraId="4591FB10"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циклы их выполнения при изготовлении деталей;</w:t>
      </w:r>
    </w:p>
    <w:p w14:paraId="0C597B18"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применять методы и приемы отладки программного кода;</w:t>
      </w:r>
    </w:p>
    <w:p w14:paraId="5FD3F8DF"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применять современные компиляторы, отладчики и оптимизаторы программного</w:t>
      </w:r>
    </w:p>
    <w:p w14:paraId="61FF62D8"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кода;</w:t>
      </w:r>
    </w:p>
    <w:p w14:paraId="1D7FDE86" w14:textId="77777777" w:rsidR="005948C3" w:rsidRPr="00111313" w:rsidRDefault="005948C3" w:rsidP="005948C3">
      <w:pPr>
        <w:spacing w:after="0" w:line="240" w:lineRule="auto"/>
        <w:ind w:firstLine="709"/>
        <w:jc w:val="both"/>
        <w:rPr>
          <w:rFonts w:ascii="Times New Roman" w:hAnsi="Times New Roman"/>
          <w:sz w:val="24"/>
          <w:szCs w:val="24"/>
        </w:rPr>
      </w:pPr>
      <w:r w:rsidRPr="00111313">
        <w:rPr>
          <w:rFonts w:ascii="Times New Roman" w:hAnsi="Times New Roman"/>
          <w:sz w:val="24"/>
          <w:szCs w:val="24"/>
        </w:rPr>
        <w:t>- работать в режиме корректировки управляющей программы</w:t>
      </w:r>
    </w:p>
    <w:p w14:paraId="4D887D4A" w14:textId="77777777" w:rsidR="005948C3" w:rsidRPr="00111313" w:rsidRDefault="005948C3" w:rsidP="005948C3">
      <w:pPr>
        <w:spacing w:after="0" w:line="240" w:lineRule="auto"/>
        <w:ind w:firstLine="709"/>
        <w:jc w:val="both"/>
        <w:rPr>
          <w:rFonts w:ascii="Times New Roman" w:hAnsi="Times New Roman"/>
          <w:sz w:val="24"/>
          <w:szCs w:val="24"/>
        </w:rPr>
      </w:pPr>
    </w:p>
    <w:p w14:paraId="083B6C15" w14:textId="77777777" w:rsidR="005948C3" w:rsidRPr="00111313" w:rsidRDefault="005948C3" w:rsidP="005948C3">
      <w:pPr>
        <w:spacing w:after="0" w:line="240" w:lineRule="auto"/>
        <w:ind w:firstLine="709"/>
        <w:jc w:val="both"/>
        <w:rPr>
          <w:rFonts w:ascii="Times New Roman" w:hAnsi="Times New Roman"/>
          <w:b/>
          <w:sz w:val="24"/>
          <w:szCs w:val="24"/>
        </w:rPr>
      </w:pPr>
      <w:r w:rsidRPr="00111313">
        <w:rPr>
          <w:rFonts w:ascii="Times New Roman" w:hAnsi="Times New Roman"/>
          <w:b/>
          <w:sz w:val="24"/>
          <w:szCs w:val="24"/>
        </w:rPr>
        <w:t>Дополнительные умения в соответствии с компетенциями WSR (</w:t>
      </w:r>
      <w:proofErr w:type="spellStart"/>
      <w:r w:rsidRPr="00111313">
        <w:rPr>
          <w:rFonts w:ascii="Times New Roman" w:hAnsi="Times New Roman"/>
          <w:b/>
          <w:sz w:val="24"/>
          <w:szCs w:val="24"/>
        </w:rPr>
        <w:t>worldskills</w:t>
      </w:r>
      <w:proofErr w:type="spellEnd"/>
      <w:r w:rsidRPr="00111313">
        <w:rPr>
          <w:rFonts w:ascii="Times New Roman" w:hAnsi="Times New Roman"/>
          <w:b/>
          <w:sz w:val="24"/>
          <w:szCs w:val="24"/>
        </w:rPr>
        <w:t>)</w:t>
      </w:r>
    </w:p>
    <w:p w14:paraId="6AAE2031"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определять главный размер и второстепенный размер;</w:t>
      </w:r>
    </w:p>
    <w:p w14:paraId="3515EB57"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определять параметры обработки в зависимости от последовательности </w:t>
      </w:r>
    </w:p>
    <w:p w14:paraId="24F245E5"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операций, типа материала;</w:t>
      </w:r>
    </w:p>
    <w:p w14:paraId="7D701B22"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программировать и корректировать управляющую программу в G-кодах;</w:t>
      </w:r>
    </w:p>
    <w:p w14:paraId="50CDE95A"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пользоваться системой параметрического программирования;</w:t>
      </w:r>
    </w:p>
    <w:p w14:paraId="067E013C"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работать в оболочке ПО </w:t>
      </w:r>
      <w:proofErr w:type="spellStart"/>
      <w:r w:rsidRPr="00111313">
        <w:rPr>
          <w:rFonts w:ascii="Times New Roman" w:hAnsi="Times New Roman"/>
          <w:sz w:val="24"/>
          <w:szCs w:val="24"/>
        </w:rPr>
        <w:t>ShopTurn</w:t>
      </w:r>
      <w:proofErr w:type="spellEnd"/>
      <w:r w:rsidRPr="00111313">
        <w:rPr>
          <w:rFonts w:ascii="Times New Roman" w:hAnsi="Times New Roman"/>
          <w:sz w:val="24"/>
          <w:szCs w:val="24"/>
        </w:rPr>
        <w:t xml:space="preserve"> на стойке с ЧПУ Siemens 840D SL.</w:t>
      </w:r>
    </w:p>
    <w:p w14:paraId="2B01FE9D" w14:textId="77777777" w:rsidR="005948C3" w:rsidRPr="00111313" w:rsidRDefault="005948C3" w:rsidP="005948C3">
      <w:pPr>
        <w:spacing w:after="0" w:line="240" w:lineRule="auto"/>
        <w:jc w:val="both"/>
        <w:rPr>
          <w:rFonts w:ascii="Times New Roman" w:hAnsi="Times New Roman"/>
          <w:sz w:val="24"/>
          <w:szCs w:val="24"/>
        </w:rPr>
      </w:pPr>
      <w:r w:rsidRPr="00111313">
        <w:rPr>
          <w:rFonts w:ascii="Times New Roman" w:hAnsi="Times New Roman"/>
          <w:sz w:val="24"/>
          <w:szCs w:val="24"/>
        </w:rPr>
        <w:t xml:space="preserve">         - применять разные методы программирования фрезерного станка с ЧПУ.</w:t>
      </w:r>
    </w:p>
    <w:p w14:paraId="0691A022" w14:textId="77777777" w:rsidR="005948C3" w:rsidRPr="00111313" w:rsidRDefault="005948C3" w:rsidP="005948C3">
      <w:pPr>
        <w:spacing w:after="0" w:line="240" w:lineRule="auto"/>
        <w:ind w:firstLine="709"/>
        <w:jc w:val="both"/>
        <w:rPr>
          <w:rFonts w:ascii="Times New Roman" w:hAnsi="Times New Roman"/>
          <w:sz w:val="24"/>
          <w:szCs w:val="24"/>
        </w:rPr>
      </w:pPr>
    </w:p>
    <w:p w14:paraId="1BB8FCB0" w14:textId="77777777" w:rsidR="005948C3" w:rsidRPr="00111313" w:rsidRDefault="005948C3" w:rsidP="005948C3">
      <w:pPr>
        <w:spacing w:after="0" w:line="240" w:lineRule="auto"/>
        <w:rPr>
          <w:rFonts w:ascii="Times New Roman" w:hAnsi="Times New Roman"/>
          <w:b/>
          <w:sz w:val="24"/>
          <w:szCs w:val="24"/>
        </w:rPr>
      </w:pPr>
      <w:r w:rsidRPr="00111313">
        <w:rPr>
          <w:rFonts w:ascii="Times New Roman" w:hAnsi="Times New Roman"/>
          <w:b/>
          <w:sz w:val="24"/>
          <w:szCs w:val="24"/>
        </w:rPr>
        <w:t>знать:</w:t>
      </w:r>
    </w:p>
    <w:p w14:paraId="22C2B897"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xml:space="preserve">- устройство и принципы работы металлорежущих станков с программным управлением, правила </w:t>
      </w:r>
      <w:proofErr w:type="spellStart"/>
      <w:r w:rsidRPr="00111313">
        <w:rPr>
          <w:rFonts w:ascii="Times New Roman" w:hAnsi="Times New Roman"/>
          <w:sz w:val="24"/>
          <w:szCs w:val="24"/>
        </w:rPr>
        <w:t>подналадки</w:t>
      </w:r>
      <w:proofErr w:type="spellEnd"/>
      <w:r w:rsidRPr="00111313">
        <w:rPr>
          <w:rFonts w:ascii="Times New Roman" w:hAnsi="Times New Roman"/>
          <w:sz w:val="24"/>
          <w:szCs w:val="24"/>
        </w:rPr>
        <w:t xml:space="preserve"> и наладки;</w:t>
      </w:r>
    </w:p>
    <w:p w14:paraId="23304BBA"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устройство, назначение и правила применения приспособлений и оснастки;</w:t>
      </w:r>
    </w:p>
    <w:p w14:paraId="0ED5F45E"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устройство, назначение и правила пользования режущим и измерительным инструментом;</w:t>
      </w:r>
    </w:p>
    <w:p w14:paraId="410C6CCD"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правила определения режимов резания по справочникам и паспорту станка</w:t>
      </w:r>
    </w:p>
    <w:p w14:paraId="14B6C639"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методы разработки технологического процесса изготовления деталей на станках с ЧПУ;</w:t>
      </w:r>
    </w:p>
    <w:p w14:paraId="42DF32B4"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теорию программирования станков с ЧПУ с использованием G-кода;</w:t>
      </w:r>
    </w:p>
    <w:p w14:paraId="07A8ED80"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приемы программирования одной или более систем ЧПУ;</w:t>
      </w:r>
    </w:p>
    <w:p w14:paraId="76ABED43"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порядок заполнения и чтения операционной карты работы станка с ЧПУ;</w:t>
      </w:r>
    </w:p>
    <w:p w14:paraId="3CBA1229"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способы   использования</w:t>
      </w:r>
      <w:proofErr w:type="gramStart"/>
      <w:r w:rsidRPr="00111313">
        <w:rPr>
          <w:rFonts w:ascii="Times New Roman" w:hAnsi="Times New Roman"/>
          <w:sz w:val="24"/>
          <w:szCs w:val="24"/>
        </w:rPr>
        <w:t xml:space="preserve">   (</w:t>
      </w:r>
      <w:proofErr w:type="gramEnd"/>
      <w:r w:rsidRPr="00111313">
        <w:rPr>
          <w:rFonts w:ascii="Times New Roman" w:hAnsi="Times New Roman"/>
          <w:sz w:val="24"/>
          <w:szCs w:val="24"/>
        </w:rPr>
        <w:t>корректировки)   существующих программ для выполнения задания по изготовлению детали;</w:t>
      </w:r>
    </w:p>
    <w:p w14:paraId="49577B3F" w14:textId="77777777" w:rsidR="005948C3" w:rsidRPr="00111313" w:rsidRDefault="005948C3" w:rsidP="005948C3">
      <w:pPr>
        <w:spacing w:after="0" w:line="240" w:lineRule="auto"/>
        <w:ind w:left="709"/>
        <w:rPr>
          <w:rFonts w:ascii="Times New Roman" w:hAnsi="Times New Roman"/>
          <w:sz w:val="24"/>
          <w:szCs w:val="24"/>
        </w:rPr>
      </w:pPr>
      <w:r w:rsidRPr="00111313">
        <w:rPr>
          <w:rFonts w:ascii="Times New Roman" w:hAnsi="Times New Roman"/>
          <w:sz w:val="24"/>
          <w:szCs w:val="24"/>
        </w:rPr>
        <w:t>- приемы работы в CAD/САМ системах.</w:t>
      </w:r>
    </w:p>
    <w:p w14:paraId="3C1FFD3F" w14:textId="77777777" w:rsidR="005948C3" w:rsidRPr="00111313" w:rsidRDefault="005948C3" w:rsidP="005948C3">
      <w:pPr>
        <w:spacing w:after="0" w:line="240" w:lineRule="auto"/>
        <w:ind w:left="709"/>
        <w:rPr>
          <w:rFonts w:ascii="Times New Roman" w:hAnsi="Times New Roman"/>
          <w:sz w:val="24"/>
          <w:szCs w:val="24"/>
        </w:rPr>
      </w:pPr>
    </w:p>
    <w:p w14:paraId="3243402A" w14:textId="77777777" w:rsidR="005948C3" w:rsidRPr="00111313" w:rsidRDefault="005948C3" w:rsidP="005948C3">
      <w:pPr>
        <w:spacing w:after="0" w:line="240" w:lineRule="auto"/>
        <w:rPr>
          <w:rFonts w:ascii="Times New Roman" w:hAnsi="Times New Roman"/>
          <w:b/>
          <w:sz w:val="24"/>
          <w:szCs w:val="24"/>
        </w:rPr>
      </w:pPr>
      <w:r w:rsidRPr="00111313">
        <w:rPr>
          <w:rFonts w:ascii="Times New Roman" w:hAnsi="Times New Roman"/>
          <w:b/>
          <w:sz w:val="24"/>
          <w:szCs w:val="24"/>
        </w:rPr>
        <w:t>Дополнительные знания в соответствии с компетенциями WSR (</w:t>
      </w:r>
      <w:proofErr w:type="spellStart"/>
      <w:r w:rsidRPr="00111313">
        <w:rPr>
          <w:rFonts w:ascii="Times New Roman" w:hAnsi="Times New Roman"/>
          <w:b/>
          <w:sz w:val="24"/>
          <w:szCs w:val="24"/>
        </w:rPr>
        <w:t>worldskills</w:t>
      </w:r>
      <w:proofErr w:type="spellEnd"/>
      <w:r w:rsidRPr="00111313">
        <w:rPr>
          <w:rFonts w:ascii="Times New Roman" w:hAnsi="Times New Roman"/>
          <w:b/>
          <w:sz w:val="24"/>
          <w:szCs w:val="24"/>
        </w:rPr>
        <w:t>):</w:t>
      </w:r>
    </w:p>
    <w:p w14:paraId="590162C6" w14:textId="77777777" w:rsidR="005948C3" w:rsidRPr="00111313" w:rsidRDefault="005948C3" w:rsidP="005948C3">
      <w:pPr>
        <w:spacing w:after="0" w:line="240" w:lineRule="auto"/>
        <w:rPr>
          <w:rFonts w:ascii="Times New Roman" w:hAnsi="Times New Roman"/>
          <w:sz w:val="24"/>
          <w:szCs w:val="24"/>
        </w:rPr>
      </w:pPr>
      <w:r w:rsidRPr="00111313">
        <w:rPr>
          <w:rFonts w:ascii="Times New Roman" w:hAnsi="Times New Roman"/>
          <w:sz w:val="24"/>
          <w:szCs w:val="24"/>
        </w:rPr>
        <w:t xml:space="preserve">   - различные методы и способы создания программ;</w:t>
      </w:r>
    </w:p>
    <w:p w14:paraId="253725C4" w14:textId="77777777" w:rsidR="005948C3" w:rsidRPr="00111313" w:rsidRDefault="005948C3" w:rsidP="005948C3">
      <w:pPr>
        <w:spacing w:after="0" w:line="240" w:lineRule="auto"/>
        <w:ind w:left="709"/>
        <w:rPr>
          <w:rFonts w:ascii="Times New Roman" w:hAnsi="Times New Roman"/>
          <w:sz w:val="24"/>
          <w:szCs w:val="24"/>
        </w:rPr>
      </w:pPr>
    </w:p>
    <w:p w14:paraId="4FB08FE4" w14:textId="77777777" w:rsidR="005948C3" w:rsidRPr="00111313" w:rsidRDefault="005948C3" w:rsidP="005948C3">
      <w:pPr>
        <w:spacing w:after="0" w:line="240" w:lineRule="auto"/>
        <w:ind w:left="709"/>
        <w:rPr>
          <w:rFonts w:ascii="Times New Roman" w:hAnsi="Times New Roman"/>
          <w:sz w:val="28"/>
          <w:szCs w:val="28"/>
        </w:rPr>
      </w:pPr>
    </w:p>
    <w:p w14:paraId="438D06CE" w14:textId="77777777" w:rsidR="005948C3" w:rsidRPr="00111313" w:rsidRDefault="005948C3" w:rsidP="005948C3">
      <w:pPr>
        <w:tabs>
          <w:tab w:val="left" w:pos="1080"/>
        </w:tabs>
        <w:spacing w:after="0" w:line="240" w:lineRule="auto"/>
        <w:ind w:firstLine="360"/>
        <w:jc w:val="both"/>
        <w:rPr>
          <w:rFonts w:ascii="Times New Roman" w:hAnsi="Times New Roman"/>
          <w:b/>
          <w:sz w:val="24"/>
          <w:szCs w:val="24"/>
        </w:rPr>
      </w:pPr>
    </w:p>
    <w:p w14:paraId="144AD2AC" w14:textId="77777777" w:rsidR="005948C3" w:rsidRPr="00111313" w:rsidRDefault="005948C3" w:rsidP="005948C3">
      <w:pPr>
        <w:tabs>
          <w:tab w:val="left" w:pos="1080"/>
        </w:tabs>
        <w:spacing w:after="0" w:line="240" w:lineRule="auto"/>
        <w:ind w:firstLine="360"/>
        <w:jc w:val="both"/>
        <w:rPr>
          <w:rFonts w:ascii="Times New Roman" w:hAnsi="Times New Roman"/>
          <w:b/>
          <w:sz w:val="24"/>
          <w:szCs w:val="24"/>
        </w:rPr>
      </w:pPr>
      <w:r w:rsidRPr="00111313">
        <w:rPr>
          <w:rFonts w:ascii="Times New Roman" w:hAnsi="Times New Roman"/>
          <w:b/>
          <w:sz w:val="24"/>
          <w:szCs w:val="24"/>
        </w:rPr>
        <w:t>1.</w:t>
      </w:r>
      <w:proofErr w:type="gramStart"/>
      <w:r w:rsidRPr="00111313">
        <w:rPr>
          <w:rFonts w:ascii="Times New Roman" w:hAnsi="Times New Roman"/>
          <w:b/>
          <w:sz w:val="24"/>
          <w:szCs w:val="24"/>
        </w:rPr>
        <w:t>3.Количество</w:t>
      </w:r>
      <w:proofErr w:type="gramEnd"/>
      <w:r w:rsidRPr="00111313">
        <w:rPr>
          <w:rFonts w:ascii="Times New Roman" w:hAnsi="Times New Roman"/>
          <w:b/>
          <w:sz w:val="24"/>
          <w:szCs w:val="24"/>
        </w:rPr>
        <w:t xml:space="preserve"> часов, отводимое на освоение программы профессионального модуля:</w:t>
      </w:r>
    </w:p>
    <w:p w14:paraId="1580CF0D" w14:textId="77777777" w:rsidR="005948C3" w:rsidRPr="00111313" w:rsidRDefault="005948C3" w:rsidP="005948C3">
      <w:pPr>
        <w:spacing w:after="0" w:line="240" w:lineRule="auto"/>
        <w:rPr>
          <w:rFonts w:ascii="Times New Roman" w:hAnsi="Times New Roman"/>
          <w:sz w:val="24"/>
          <w:szCs w:val="24"/>
        </w:rPr>
      </w:pPr>
      <w:r w:rsidRPr="00111313">
        <w:rPr>
          <w:rFonts w:ascii="Times New Roman" w:hAnsi="Times New Roman"/>
          <w:sz w:val="24"/>
          <w:szCs w:val="24"/>
        </w:rPr>
        <w:t>всего часов 604:</w:t>
      </w:r>
    </w:p>
    <w:p w14:paraId="0993F2E7" w14:textId="77777777" w:rsidR="005948C3" w:rsidRPr="00111313" w:rsidRDefault="005948C3" w:rsidP="005948C3">
      <w:pPr>
        <w:spacing w:after="0" w:line="240" w:lineRule="auto"/>
        <w:rPr>
          <w:rFonts w:ascii="Times New Roman" w:hAnsi="Times New Roman"/>
          <w:b/>
          <w:sz w:val="24"/>
          <w:szCs w:val="24"/>
        </w:rPr>
      </w:pPr>
      <w:r w:rsidRPr="00111313">
        <w:rPr>
          <w:rFonts w:ascii="Times New Roman" w:hAnsi="Times New Roman"/>
          <w:b/>
          <w:sz w:val="24"/>
          <w:szCs w:val="24"/>
        </w:rPr>
        <w:t xml:space="preserve">из них   на освоение МДК 148, на практики: учебную </w:t>
      </w:r>
      <w:proofErr w:type="gramStart"/>
      <w:r w:rsidRPr="00111313">
        <w:rPr>
          <w:rFonts w:ascii="Times New Roman" w:hAnsi="Times New Roman"/>
          <w:b/>
          <w:sz w:val="24"/>
          <w:szCs w:val="24"/>
        </w:rPr>
        <w:t>288  и</w:t>
      </w:r>
      <w:proofErr w:type="gramEnd"/>
      <w:r w:rsidRPr="00111313">
        <w:rPr>
          <w:rFonts w:ascii="Times New Roman" w:hAnsi="Times New Roman"/>
          <w:b/>
          <w:sz w:val="24"/>
          <w:szCs w:val="24"/>
        </w:rPr>
        <w:t xml:space="preserve"> производственную 144.</w:t>
      </w:r>
    </w:p>
    <w:p w14:paraId="0BDA3ED8" w14:textId="77777777" w:rsidR="005948C3" w:rsidRPr="0011131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rPr>
      </w:pPr>
    </w:p>
    <w:p w14:paraId="4EA99D6A" w14:textId="77777777" w:rsidR="005948C3" w:rsidRPr="00111313" w:rsidRDefault="005948C3" w:rsidP="005948C3">
      <w:pPr>
        <w:spacing w:after="0" w:line="240" w:lineRule="auto"/>
        <w:rPr>
          <w:rFonts w:ascii="Times New Roman" w:hAnsi="Times New Roman"/>
        </w:rPr>
      </w:pPr>
    </w:p>
    <w:p w14:paraId="5C08C725" w14:textId="77777777" w:rsidR="005948C3" w:rsidRPr="0011131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111313">
        <w:rPr>
          <w:caps/>
        </w:rPr>
        <w:t xml:space="preserve">2. результаты освоения ПРОФЕССИОНАЛЬНОГО МОДУЛЯ </w:t>
      </w:r>
    </w:p>
    <w:p w14:paraId="57CCB5E6" w14:textId="77777777" w:rsidR="005948C3" w:rsidRPr="0011131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636B2220" w14:textId="77777777" w:rsidR="005948C3" w:rsidRPr="0011131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111313">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«Разработка управляющих программ для станков с числовым программным управлением», в том числе профессиональными (ПК) и общими (ОК) компетенциями:</w:t>
      </w:r>
    </w:p>
    <w:p w14:paraId="20092335" w14:textId="77777777" w:rsidR="005948C3" w:rsidRPr="0011131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8244"/>
      </w:tblGrid>
      <w:tr w:rsidR="005948C3" w:rsidRPr="00111313" w14:paraId="4635A1A5" w14:textId="77777777" w:rsidTr="00FF539A">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14:paraId="19986C37" w14:textId="77777777" w:rsidR="005948C3" w:rsidRPr="00111313" w:rsidRDefault="005948C3" w:rsidP="00FF539A">
            <w:pPr>
              <w:widowControl w:val="0"/>
              <w:suppressAutoHyphens/>
              <w:spacing w:after="0" w:line="240" w:lineRule="auto"/>
              <w:jc w:val="center"/>
              <w:rPr>
                <w:rFonts w:ascii="Times New Roman" w:hAnsi="Times New Roman"/>
                <w:b/>
                <w:sz w:val="24"/>
                <w:szCs w:val="24"/>
              </w:rPr>
            </w:pPr>
            <w:r w:rsidRPr="00111313">
              <w:rPr>
                <w:rFonts w:ascii="Times New Roman" w:hAnsi="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14:paraId="077C4A28" w14:textId="77777777" w:rsidR="005948C3" w:rsidRPr="00111313" w:rsidRDefault="005948C3" w:rsidP="00FF539A">
            <w:pPr>
              <w:widowControl w:val="0"/>
              <w:suppressAutoHyphens/>
              <w:spacing w:after="0" w:line="240" w:lineRule="auto"/>
              <w:jc w:val="center"/>
              <w:rPr>
                <w:rFonts w:ascii="Times New Roman" w:hAnsi="Times New Roman"/>
                <w:b/>
                <w:sz w:val="24"/>
                <w:szCs w:val="24"/>
              </w:rPr>
            </w:pPr>
            <w:r w:rsidRPr="00111313">
              <w:rPr>
                <w:rFonts w:ascii="Times New Roman" w:hAnsi="Times New Roman"/>
                <w:b/>
                <w:sz w:val="24"/>
                <w:szCs w:val="24"/>
              </w:rPr>
              <w:t>Наименование результата обучения</w:t>
            </w:r>
          </w:p>
        </w:tc>
      </w:tr>
      <w:tr w:rsidR="005948C3" w:rsidRPr="00111313" w14:paraId="7EC1B48A" w14:textId="77777777" w:rsidTr="00FF539A">
        <w:tc>
          <w:tcPr>
            <w:tcW w:w="833" w:type="pct"/>
            <w:tcBorders>
              <w:top w:val="single" w:sz="12" w:space="0" w:color="auto"/>
              <w:left w:val="single" w:sz="12" w:space="0" w:color="auto"/>
              <w:bottom w:val="single" w:sz="4" w:space="0" w:color="auto"/>
              <w:right w:val="single" w:sz="4" w:space="0" w:color="auto"/>
            </w:tcBorders>
            <w:shd w:val="clear" w:color="auto" w:fill="auto"/>
          </w:tcPr>
          <w:p w14:paraId="12870ADD"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ПК 2.1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14:paraId="61B8848B"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Разрабатывать управляющие программы с применением систем автоматического программирования</w:t>
            </w:r>
          </w:p>
        </w:tc>
      </w:tr>
      <w:tr w:rsidR="005948C3" w:rsidRPr="00111313" w14:paraId="0D1D986D" w14:textId="77777777" w:rsidTr="00FF539A">
        <w:tc>
          <w:tcPr>
            <w:tcW w:w="833" w:type="pct"/>
            <w:tcBorders>
              <w:top w:val="single" w:sz="4" w:space="0" w:color="auto"/>
              <w:left w:val="single" w:sz="12" w:space="0" w:color="auto"/>
              <w:bottom w:val="single" w:sz="4" w:space="0" w:color="auto"/>
              <w:right w:val="single" w:sz="4" w:space="0" w:color="auto"/>
            </w:tcBorders>
            <w:shd w:val="clear" w:color="auto" w:fill="auto"/>
          </w:tcPr>
          <w:p w14:paraId="68380F7C"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ПК 2.2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49B703E7"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Разрабатывать управляющие программы с применением систем CAD/CAM.</w:t>
            </w:r>
          </w:p>
        </w:tc>
      </w:tr>
      <w:tr w:rsidR="005948C3" w:rsidRPr="00111313" w14:paraId="1AA2FF8C" w14:textId="77777777" w:rsidTr="00FF539A">
        <w:trPr>
          <w:trHeight w:val="411"/>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436D4977" w14:textId="77777777" w:rsidR="005948C3" w:rsidRPr="00111313" w:rsidRDefault="005948C3" w:rsidP="00FF539A">
            <w:pPr>
              <w:widowControl w:val="0"/>
              <w:suppressAutoHyphens/>
              <w:spacing w:after="0" w:line="240" w:lineRule="auto"/>
              <w:jc w:val="both"/>
              <w:rPr>
                <w:rFonts w:ascii="Times New Roman" w:hAnsi="Times New Roman"/>
                <w:sz w:val="24"/>
                <w:szCs w:val="24"/>
                <w:lang w:val="en-US"/>
              </w:rPr>
            </w:pPr>
            <w:r w:rsidRPr="00111313">
              <w:rPr>
                <w:rFonts w:ascii="Times New Roman" w:hAnsi="Times New Roman"/>
                <w:sz w:val="24"/>
                <w:szCs w:val="24"/>
              </w:rPr>
              <w:t>ПК 2.3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52A8391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Выполнять диалоговое программирование с пульта управления станком.</w:t>
            </w:r>
          </w:p>
        </w:tc>
      </w:tr>
      <w:tr w:rsidR="005948C3" w:rsidRPr="00111313" w14:paraId="3FF26D31" w14:textId="77777777" w:rsidTr="00FF539A">
        <w:tc>
          <w:tcPr>
            <w:tcW w:w="833" w:type="pct"/>
            <w:tcBorders>
              <w:top w:val="single" w:sz="4" w:space="0" w:color="auto"/>
              <w:left w:val="single" w:sz="12" w:space="0" w:color="auto"/>
              <w:bottom w:val="single" w:sz="4" w:space="0" w:color="auto"/>
              <w:right w:val="single" w:sz="4" w:space="0" w:color="auto"/>
            </w:tcBorders>
            <w:shd w:val="clear" w:color="auto" w:fill="auto"/>
          </w:tcPr>
          <w:p w14:paraId="7A326FAE"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7BF34D89"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5948C3" w:rsidRPr="00111313" w14:paraId="0B7AFCD4" w14:textId="77777777" w:rsidTr="00FF539A">
        <w:tc>
          <w:tcPr>
            <w:tcW w:w="833" w:type="pct"/>
            <w:tcBorders>
              <w:top w:val="single" w:sz="4" w:space="0" w:color="auto"/>
              <w:left w:val="single" w:sz="12" w:space="0" w:color="auto"/>
              <w:bottom w:val="single" w:sz="4" w:space="0" w:color="auto"/>
              <w:right w:val="single" w:sz="4" w:space="0" w:color="auto"/>
            </w:tcBorders>
            <w:shd w:val="clear" w:color="auto" w:fill="auto"/>
          </w:tcPr>
          <w:p w14:paraId="5253C458"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72A0521C"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111313" w14:paraId="29EF7496" w14:textId="77777777" w:rsidTr="00FF539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0841FFD9"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700EF76"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Планировать и реализовывать собственное профессиональное и личностное развитие.</w:t>
            </w:r>
          </w:p>
        </w:tc>
      </w:tr>
      <w:tr w:rsidR="005948C3" w:rsidRPr="00111313" w14:paraId="00A67175" w14:textId="77777777" w:rsidTr="00FF539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6258557D"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71D482AF"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5948C3" w:rsidRPr="00111313" w14:paraId="3EA84BB4" w14:textId="77777777" w:rsidTr="00FF539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0C5B4EFA"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5F18C83"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111313" w14:paraId="07466916" w14:textId="77777777" w:rsidTr="00FF539A">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596D0CDF"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4793AC51" w14:textId="77777777" w:rsidR="005948C3" w:rsidRPr="00111313" w:rsidRDefault="005948C3" w:rsidP="00FF539A">
            <w:pPr>
              <w:spacing w:after="0" w:line="240" w:lineRule="auto"/>
              <w:jc w:val="both"/>
              <w:rPr>
                <w:rFonts w:ascii="Times New Roman" w:hAnsi="Times New Roman"/>
                <w:sz w:val="24"/>
                <w:szCs w:val="24"/>
              </w:rPr>
            </w:pPr>
            <w:r w:rsidRPr="00111313">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5948C3" w:rsidRPr="00111313" w14:paraId="63F30E21" w14:textId="77777777" w:rsidTr="00FF539A">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14:paraId="333A134F" w14:textId="77777777" w:rsidR="005948C3" w:rsidRPr="00111313" w:rsidRDefault="005948C3" w:rsidP="00FF539A">
            <w:pPr>
              <w:widowControl w:val="0"/>
              <w:suppressAutoHyphens/>
              <w:spacing w:after="0" w:line="240" w:lineRule="auto"/>
              <w:jc w:val="both"/>
              <w:rPr>
                <w:rFonts w:ascii="Times New Roman" w:hAnsi="Times New Roman"/>
                <w:sz w:val="24"/>
                <w:szCs w:val="24"/>
              </w:rPr>
            </w:pPr>
            <w:r w:rsidRPr="00111313">
              <w:rPr>
                <w:rFonts w:ascii="Times New Roman" w:hAnsi="Times New Roman"/>
                <w:sz w:val="24"/>
                <w:szCs w:val="24"/>
              </w:rPr>
              <w:t>ОК 9.</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14:paraId="56039EE1" w14:textId="77777777" w:rsidR="005948C3" w:rsidRPr="00111313" w:rsidRDefault="005948C3" w:rsidP="00FF539A">
            <w:pPr>
              <w:spacing w:after="0" w:line="240" w:lineRule="auto"/>
              <w:ind w:firstLine="709"/>
              <w:jc w:val="both"/>
              <w:rPr>
                <w:rFonts w:ascii="Times New Roman" w:hAnsi="Times New Roman"/>
                <w:sz w:val="24"/>
                <w:szCs w:val="24"/>
              </w:rPr>
            </w:pPr>
            <w:r w:rsidRPr="00111313">
              <w:rPr>
                <w:rFonts w:ascii="Times New Roman" w:hAnsi="Times New Roman"/>
                <w:sz w:val="24"/>
                <w:szCs w:val="24"/>
              </w:rPr>
              <w:t>Использовать информационные технологии в профессиональной деятельности.</w:t>
            </w:r>
          </w:p>
        </w:tc>
      </w:tr>
    </w:tbl>
    <w:p w14:paraId="7E71F382" w14:textId="77777777" w:rsidR="005948C3" w:rsidRPr="00111313"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7497B52A" w14:textId="77777777" w:rsidR="005948C3" w:rsidRPr="00111313" w:rsidRDefault="005948C3" w:rsidP="005948C3">
      <w:pPr>
        <w:spacing w:after="0" w:line="240" w:lineRule="auto"/>
        <w:rPr>
          <w:rFonts w:ascii="Times New Roman" w:hAnsi="Times New Roman"/>
          <w:b/>
          <w:sz w:val="28"/>
          <w:szCs w:val="28"/>
        </w:rPr>
        <w:sectPr w:rsidR="005948C3" w:rsidRPr="00111313" w:rsidSect="007E084E">
          <w:pgSz w:w="11906" w:h="16838"/>
          <w:pgMar w:top="1134" w:right="850" w:bottom="1134" w:left="1134" w:header="708" w:footer="708" w:gutter="0"/>
          <w:cols w:space="708"/>
          <w:docGrid w:linePitch="360"/>
        </w:sectPr>
      </w:pPr>
    </w:p>
    <w:p w14:paraId="7B0DFEAC" w14:textId="77777777" w:rsidR="005948C3" w:rsidRPr="00111313" w:rsidRDefault="005948C3" w:rsidP="005948C3">
      <w:pPr>
        <w:tabs>
          <w:tab w:val="left" w:pos="1080"/>
        </w:tabs>
        <w:spacing w:after="0" w:line="240" w:lineRule="auto"/>
        <w:jc w:val="both"/>
        <w:rPr>
          <w:rFonts w:ascii="Times New Roman" w:hAnsi="Times New Roman"/>
          <w:b/>
          <w:sz w:val="24"/>
          <w:szCs w:val="24"/>
        </w:rPr>
      </w:pPr>
      <w:r w:rsidRPr="00111313">
        <w:rPr>
          <w:rFonts w:ascii="Times New Roman" w:hAnsi="Times New Roman"/>
          <w:b/>
          <w:sz w:val="24"/>
          <w:szCs w:val="24"/>
        </w:rPr>
        <w:lastRenderedPageBreak/>
        <w:t>3.СТРУКТУРА И СОДЕРЖАНИЕ ПРОФЕССИОНАЛЬНОГО МОДУЛЯ</w:t>
      </w:r>
    </w:p>
    <w:p w14:paraId="62EFF468" w14:textId="77777777" w:rsidR="005948C3" w:rsidRPr="00111313" w:rsidRDefault="005948C3" w:rsidP="005948C3">
      <w:pPr>
        <w:spacing w:after="0" w:line="240" w:lineRule="auto"/>
        <w:rPr>
          <w:rFonts w:ascii="Times New Roman" w:hAnsi="Times New Roman"/>
          <w:b/>
          <w:sz w:val="24"/>
          <w:szCs w:val="24"/>
        </w:rPr>
      </w:pPr>
      <w:r w:rsidRPr="00111313">
        <w:rPr>
          <w:rFonts w:ascii="Times New Roman" w:hAnsi="Times New Roman"/>
          <w:b/>
          <w:sz w:val="24"/>
          <w:szCs w:val="24"/>
        </w:rPr>
        <w:t>3.1. Тематический план профессионального модуля</w:t>
      </w:r>
    </w:p>
    <w:tbl>
      <w:tblPr>
        <w:tblW w:w="14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579"/>
        <w:gridCol w:w="1669"/>
        <w:gridCol w:w="1672"/>
        <w:gridCol w:w="549"/>
        <w:gridCol w:w="1278"/>
        <w:gridCol w:w="1974"/>
        <w:gridCol w:w="1519"/>
        <w:gridCol w:w="1669"/>
      </w:tblGrid>
      <w:tr w:rsidR="005948C3" w:rsidRPr="00111313" w14:paraId="3ABBD5BD" w14:textId="77777777" w:rsidTr="00FF539A">
        <w:trPr>
          <w:trHeight w:val="411"/>
        </w:trPr>
        <w:tc>
          <w:tcPr>
            <w:tcW w:w="1818" w:type="dxa"/>
            <w:vMerge w:val="restart"/>
          </w:tcPr>
          <w:p w14:paraId="2A80379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 xml:space="preserve">Коды </w:t>
            </w:r>
            <w:proofErr w:type="spellStart"/>
            <w:r w:rsidRPr="00111313">
              <w:rPr>
                <w:rFonts w:ascii="Times New Roman" w:eastAsiaTheme="minorHAnsi" w:hAnsi="Times New Roman"/>
                <w:sz w:val="24"/>
                <w:szCs w:val="24"/>
                <w:lang w:eastAsia="en-US"/>
              </w:rPr>
              <w:t>профес</w:t>
            </w:r>
            <w:proofErr w:type="spellEnd"/>
            <w:r w:rsidRPr="00111313">
              <w:rPr>
                <w:rFonts w:ascii="Times New Roman" w:eastAsiaTheme="minorHAnsi" w:hAnsi="Times New Roman"/>
                <w:sz w:val="24"/>
                <w:szCs w:val="24"/>
                <w:lang w:eastAsia="en-US"/>
              </w:rPr>
              <w:t>-</w:t>
            </w:r>
          </w:p>
          <w:p w14:paraId="13E14E5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roofErr w:type="spellStart"/>
            <w:proofErr w:type="gramStart"/>
            <w:r w:rsidRPr="00111313">
              <w:rPr>
                <w:rFonts w:ascii="Times New Roman" w:eastAsiaTheme="minorHAnsi" w:hAnsi="Times New Roman"/>
                <w:sz w:val="24"/>
                <w:szCs w:val="24"/>
                <w:lang w:eastAsia="en-US"/>
              </w:rPr>
              <w:t>сиональных</w:t>
            </w:r>
            <w:proofErr w:type="spellEnd"/>
            <w:r w:rsidRPr="00111313">
              <w:rPr>
                <w:rFonts w:ascii="Times New Roman" w:eastAsiaTheme="minorHAnsi" w:hAnsi="Times New Roman"/>
                <w:sz w:val="24"/>
                <w:szCs w:val="24"/>
                <w:lang w:eastAsia="en-US"/>
              </w:rPr>
              <w:t xml:space="preserve">  и</w:t>
            </w:r>
            <w:proofErr w:type="gramEnd"/>
            <w:r w:rsidRPr="00111313">
              <w:rPr>
                <w:rFonts w:ascii="Times New Roman" w:eastAsiaTheme="minorHAnsi" w:hAnsi="Times New Roman"/>
                <w:sz w:val="24"/>
                <w:szCs w:val="24"/>
                <w:lang w:eastAsia="en-US"/>
              </w:rPr>
              <w:t xml:space="preserve"> общих компетенций</w:t>
            </w:r>
          </w:p>
        </w:tc>
        <w:tc>
          <w:tcPr>
            <w:tcW w:w="2579" w:type="dxa"/>
            <w:vMerge w:val="restart"/>
          </w:tcPr>
          <w:p w14:paraId="4587E33B"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 xml:space="preserve">Наименования разделов </w:t>
            </w:r>
          </w:p>
          <w:p w14:paraId="0925370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МДК</w:t>
            </w:r>
          </w:p>
          <w:p w14:paraId="73BD1D9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профессионального модуля</w:t>
            </w:r>
          </w:p>
        </w:tc>
        <w:tc>
          <w:tcPr>
            <w:tcW w:w="1669" w:type="dxa"/>
            <w:vMerge w:val="restart"/>
          </w:tcPr>
          <w:p w14:paraId="3926564C" w14:textId="77777777" w:rsidR="005948C3" w:rsidRPr="00111313" w:rsidRDefault="005948C3" w:rsidP="00FF539A">
            <w:pPr>
              <w:pStyle w:val="2f0"/>
              <w:widowControl w:val="0"/>
              <w:ind w:left="0" w:firstLine="0"/>
              <w:jc w:val="center"/>
              <w:rPr>
                <w:iCs/>
              </w:rPr>
            </w:pPr>
            <w:r w:rsidRPr="00111313">
              <w:rPr>
                <w:iCs/>
              </w:rPr>
              <w:t>Всего часов</w:t>
            </w:r>
          </w:p>
          <w:p w14:paraId="0EC96D1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5473" w:type="dxa"/>
            <w:gridSpan w:val="4"/>
          </w:tcPr>
          <w:p w14:paraId="6069D54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Объем времени, отведенный на освоение </w:t>
            </w:r>
          </w:p>
          <w:p w14:paraId="5727F62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междисциплинарного курса</w:t>
            </w:r>
          </w:p>
        </w:tc>
        <w:tc>
          <w:tcPr>
            <w:tcW w:w="3188" w:type="dxa"/>
            <w:gridSpan w:val="2"/>
          </w:tcPr>
          <w:p w14:paraId="331B55EB" w14:textId="77777777" w:rsidR="005948C3" w:rsidRPr="00111313" w:rsidRDefault="005948C3" w:rsidP="00FF539A">
            <w:pPr>
              <w:pStyle w:val="2f0"/>
              <w:widowControl w:val="0"/>
              <w:ind w:left="0" w:firstLine="0"/>
              <w:jc w:val="center"/>
              <w:rPr>
                <w:iCs/>
              </w:rPr>
            </w:pPr>
            <w:r w:rsidRPr="00111313">
              <w:rPr>
                <w:iCs/>
              </w:rPr>
              <w:t xml:space="preserve">Практика </w:t>
            </w:r>
          </w:p>
        </w:tc>
      </w:tr>
      <w:tr w:rsidR="005948C3" w:rsidRPr="00111313" w14:paraId="2727059D" w14:textId="77777777" w:rsidTr="00FF539A">
        <w:trPr>
          <w:trHeight w:val="1013"/>
        </w:trPr>
        <w:tc>
          <w:tcPr>
            <w:tcW w:w="1818" w:type="dxa"/>
            <w:vMerge/>
          </w:tcPr>
          <w:p w14:paraId="5303846F"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2579" w:type="dxa"/>
            <w:vMerge/>
          </w:tcPr>
          <w:p w14:paraId="48FC68D2"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1669" w:type="dxa"/>
            <w:vMerge/>
          </w:tcPr>
          <w:p w14:paraId="164E199B"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3499" w:type="dxa"/>
            <w:gridSpan w:val="3"/>
          </w:tcPr>
          <w:p w14:paraId="4D39169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Обязательная аудиторная учебная нагрузка обучающегося, часов</w:t>
            </w:r>
          </w:p>
        </w:tc>
        <w:tc>
          <w:tcPr>
            <w:tcW w:w="1974" w:type="dxa"/>
          </w:tcPr>
          <w:p w14:paraId="2223888D" w14:textId="77777777" w:rsidR="005948C3" w:rsidRPr="00111313" w:rsidRDefault="005948C3" w:rsidP="00FF539A">
            <w:pPr>
              <w:pStyle w:val="ab"/>
              <w:widowControl w:val="0"/>
              <w:suppressAutoHyphens/>
              <w:spacing w:beforeAutospacing="0" w:after="0" w:afterAutospacing="0"/>
              <w:jc w:val="center"/>
            </w:pPr>
            <w:proofErr w:type="spellStart"/>
            <w:r w:rsidRPr="00111313">
              <w:t>Самостоятель</w:t>
            </w:r>
            <w:proofErr w:type="spellEnd"/>
            <w:r w:rsidRPr="00111313">
              <w:t xml:space="preserve">-ная работа обучающегося, </w:t>
            </w:r>
          </w:p>
          <w:p w14:paraId="483A54D3" w14:textId="77777777" w:rsidR="005948C3" w:rsidRPr="00111313" w:rsidRDefault="005948C3" w:rsidP="00FF539A">
            <w:pPr>
              <w:pStyle w:val="ab"/>
              <w:widowControl w:val="0"/>
              <w:suppressAutoHyphens/>
              <w:spacing w:beforeAutospacing="0" w:after="0" w:afterAutospacing="0"/>
              <w:jc w:val="center"/>
            </w:pPr>
            <w:r w:rsidRPr="00111313">
              <w:t>часов</w:t>
            </w:r>
          </w:p>
        </w:tc>
        <w:tc>
          <w:tcPr>
            <w:tcW w:w="1519" w:type="dxa"/>
          </w:tcPr>
          <w:p w14:paraId="00D5070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Учебная,</w:t>
            </w:r>
          </w:p>
          <w:p w14:paraId="077C8D3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часов</w:t>
            </w:r>
          </w:p>
        </w:tc>
        <w:tc>
          <w:tcPr>
            <w:tcW w:w="1669" w:type="dxa"/>
          </w:tcPr>
          <w:p w14:paraId="5042246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roofErr w:type="spellStart"/>
            <w:r w:rsidRPr="00111313">
              <w:rPr>
                <w:rFonts w:ascii="Times New Roman" w:eastAsiaTheme="minorHAnsi" w:hAnsi="Times New Roman"/>
                <w:sz w:val="24"/>
                <w:szCs w:val="24"/>
                <w:lang w:eastAsia="en-US"/>
              </w:rPr>
              <w:t>Производст</w:t>
            </w:r>
            <w:proofErr w:type="spellEnd"/>
            <w:r w:rsidRPr="00111313">
              <w:rPr>
                <w:rFonts w:ascii="Times New Roman" w:eastAsiaTheme="minorHAnsi" w:hAnsi="Times New Roman"/>
                <w:sz w:val="24"/>
                <w:szCs w:val="24"/>
                <w:lang w:eastAsia="en-US"/>
              </w:rPr>
              <w:t>-</w:t>
            </w:r>
          </w:p>
          <w:p w14:paraId="147AD22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венная,</w:t>
            </w:r>
          </w:p>
          <w:p w14:paraId="46DCFEC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часов</w:t>
            </w:r>
          </w:p>
        </w:tc>
      </w:tr>
      <w:tr w:rsidR="005948C3" w:rsidRPr="00111313" w14:paraId="4882F4E8" w14:textId="77777777" w:rsidTr="00FF539A">
        <w:trPr>
          <w:trHeight w:val="1701"/>
        </w:trPr>
        <w:tc>
          <w:tcPr>
            <w:tcW w:w="1818" w:type="dxa"/>
            <w:vMerge/>
          </w:tcPr>
          <w:p w14:paraId="1F0F3267"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2579" w:type="dxa"/>
            <w:vMerge/>
          </w:tcPr>
          <w:p w14:paraId="250D4F25"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1669" w:type="dxa"/>
            <w:vMerge/>
          </w:tcPr>
          <w:p w14:paraId="0AA1FAFD"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1672" w:type="dxa"/>
          </w:tcPr>
          <w:p w14:paraId="03266666"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всего,</w:t>
            </w:r>
          </w:p>
          <w:p w14:paraId="73330A2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часов</w:t>
            </w:r>
          </w:p>
        </w:tc>
        <w:tc>
          <w:tcPr>
            <w:tcW w:w="1827" w:type="dxa"/>
            <w:gridSpan w:val="2"/>
            <w:tcBorders>
              <w:right w:val="single" w:sz="4" w:space="0" w:color="auto"/>
            </w:tcBorders>
          </w:tcPr>
          <w:p w14:paraId="081975BB" w14:textId="77777777" w:rsidR="005948C3" w:rsidRPr="00111313" w:rsidRDefault="005948C3" w:rsidP="00FF539A">
            <w:pPr>
              <w:pStyle w:val="ab"/>
              <w:widowControl w:val="0"/>
              <w:suppressAutoHyphens/>
              <w:spacing w:beforeAutospacing="0" w:after="0" w:afterAutospacing="0"/>
              <w:jc w:val="center"/>
            </w:pPr>
            <w:r w:rsidRPr="00111313">
              <w:t>в т.ч. лабораторные работы и практические занятия,</w:t>
            </w:r>
          </w:p>
          <w:p w14:paraId="53C63F3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часов</w:t>
            </w:r>
          </w:p>
        </w:tc>
        <w:tc>
          <w:tcPr>
            <w:tcW w:w="1974" w:type="dxa"/>
            <w:tcBorders>
              <w:left w:val="single" w:sz="4" w:space="0" w:color="auto"/>
            </w:tcBorders>
          </w:tcPr>
          <w:p w14:paraId="7773978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2889675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669" w:type="dxa"/>
          </w:tcPr>
          <w:p w14:paraId="3A4D74B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0C942588" w14:textId="77777777" w:rsidTr="00FF539A">
        <w:trPr>
          <w:trHeight w:val="424"/>
        </w:trPr>
        <w:tc>
          <w:tcPr>
            <w:tcW w:w="1818" w:type="dxa"/>
          </w:tcPr>
          <w:p w14:paraId="62FA481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w:t>
            </w:r>
          </w:p>
        </w:tc>
        <w:tc>
          <w:tcPr>
            <w:tcW w:w="2579" w:type="dxa"/>
          </w:tcPr>
          <w:p w14:paraId="36AD669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w:t>
            </w:r>
          </w:p>
        </w:tc>
        <w:tc>
          <w:tcPr>
            <w:tcW w:w="1669" w:type="dxa"/>
          </w:tcPr>
          <w:p w14:paraId="3545717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3</w:t>
            </w:r>
          </w:p>
        </w:tc>
        <w:tc>
          <w:tcPr>
            <w:tcW w:w="1672" w:type="dxa"/>
          </w:tcPr>
          <w:p w14:paraId="441ECE6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5</w:t>
            </w:r>
          </w:p>
        </w:tc>
        <w:tc>
          <w:tcPr>
            <w:tcW w:w="1827" w:type="dxa"/>
            <w:gridSpan w:val="2"/>
            <w:tcBorders>
              <w:right w:val="single" w:sz="4" w:space="0" w:color="auto"/>
            </w:tcBorders>
          </w:tcPr>
          <w:p w14:paraId="6CE2108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1974" w:type="dxa"/>
            <w:tcBorders>
              <w:left w:val="single" w:sz="4" w:space="0" w:color="auto"/>
            </w:tcBorders>
          </w:tcPr>
          <w:p w14:paraId="37A0D83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7</w:t>
            </w:r>
          </w:p>
        </w:tc>
        <w:tc>
          <w:tcPr>
            <w:tcW w:w="1519" w:type="dxa"/>
          </w:tcPr>
          <w:p w14:paraId="3093B9C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8</w:t>
            </w:r>
          </w:p>
        </w:tc>
        <w:tc>
          <w:tcPr>
            <w:tcW w:w="1669" w:type="dxa"/>
          </w:tcPr>
          <w:p w14:paraId="2E4AF48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19</w:t>
            </w:r>
          </w:p>
        </w:tc>
      </w:tr>
      <w:tr w:rsidR="005948C3" w:rsidRPr="00111313" w14:paraId="27458C68" w14:textId="77777777" w:rsidTr="00FF539A">
        <w:trPr>
          <w:trHeight w:val="1066"/>
        </w:trPr>
        <w:tc>
          <w:tcPr>
            <w:tcW w:w="1818" w:type="dxa"/>
          </w:tcPr>
          <w:p w14:paraId="2A708C41" w14:textId="77777777" w:rsidR="005948C3" w:rsidRPr="00111313" w:rsidRDefault="005948C3" w:rsidP="00FF539A">
            <w:pPr>
              <w:spacing w:after="0" w:line="240" w:lineRule="auto"/>
              <w:jc w:val="center"/>
              <w:rPr>
                <w:rFonts w:ascii="Times New Roman" w:hAnsi="Times New Roman"/>
                <w:sz w:val="24"/>
                <w:szCs w:val="24"/>
              </w:rPr>
            </w:pPr>
          </w:p>
          <w:p w14:paraId="3AC155C8"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ПК 2.1</w:t>
            </w:r>
          </w:p>
          <w:p w14:paraId="2604AE07"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1,ОК</w:t>
            </w:r>
            <w:proofErr w:type="gramEnd"/>
            <w:r w:rsidRPr="00111313">
              <w:rPr>
                <w:rFonts w:ascii="Times New Roman" w:hAnsi="Times New Roman"/>
                <w:sz w:val="24"/>
                <w:szCs w:val="24"/>
              </w:rPr>
              <w:t>3,ОК4</w:t>
            </w:r>
          </w:p>
          <w:p w14:paraId="1C950A40" w14:textId="77777777" w:rsidR="005948C3" w:rsidRPr="00111313" w:rsidRDefault="005948C3" w:rsidP="00FF539A">
            <w:pPr>
              <w:spacing w:after="0" w:line="240" w:lineRule="auto"/>
              <w:rPr>
                <w:rFonts w:ascii="Times New Roman" w:eastAsiaTheme="minorHAnsi" w:hAnsi="Times New Roman"/>
                <w:sz w:val="24"/>
                <w:szCs w:val="24"/>
                <w:lang w:eastAsia="en-US"/>
              </w:rPr>
            </w:pPr>
            <w:r w:rsidRPr="00111313">
              <w:rPr>
                <w:rFonts w:ascii="Times New Roman" w:hAnsi="Times New Roman"/>
                <w:sz w:val="24"/>
                <w:szCs w:val="24"/>
              </w:rPr>
              <w:t>ОК7, ОК11</w:t>
            </w:r>
          </w:p>
        </w:tc>
        <w:tc>
          <w:tcPr>
            <w:tcW w:w="2579" w:type="dxa"/>
          </w:tcPr>
          <w:p w14:paraId="1CB70C93"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b/>
                <w:sz w:val="24"/>
                <w:szCs w:val="24"/>
              </w:rPr>
              <w:t>Раздел 1.</w:t>
            </w:r>
          </w:p>
          <w:p w14:paraId="356A1648" w14:textId="77777777" w:rsidR="005948C3" w:rsidRPr="00111313" w:rsidRDefault="005948C3" w:rsidP="00FF539A">
            <w:pPr>
              <w:spacing w:after="0" w:line="240" w:lineRule="auto"/>
              <w:rPr>
                <w:rFonts w:ascii="Times New Roman" w:eastAsiaTheme="minorHAnsi" w:hAnsi="Times New Roman"/>
                <w:sz w:val="24"/>
                <w:szCs w:val="24"/>
                <w:lang w:eastAsia="en-US"/>
              </w:rPr>
            </w:pPr>
            <w:r w:rsidRPr="00111313">
              <w:rPr>
                <w:rFonts w:ascii="Times New Roman" w:hAnsi="Times New Roman"/>
                <w:sz w:val="24"/>
                <w:szCs w:val="24"/>
              </w:rPr>
              <w:t>Общие основы программирования для станков с ЧПУ</w:t>
            </w:r>
          </w:p>
        </w:tc>
        <w:tc>
          <w:tcPr>
            <w:tcW w:w="1669" w:type="dxa"/>
          </w:tcPr>
          <w:p w14:paraId="41E5887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DB0516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46</w:t>
            </w:r>
          </w:p>
        </w:tc>
        <w:tc>
          <w:tcPr>
            <w:tcW w:w="1672" w:type="dxa"/>
          </w:tcPr>
          <w:p w14:paraId="102FF46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ABEC87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26</w:t>
            </w:r>
          </w:p>
        </w:tc>
        <w:tc>
          <w:tcPr>
            <w:tcW w:w="1827" w:type="dxa"/>
            <w:gridSpan w:val="2"/>
            <w:tcBorders>
              <w:right w:val="single" w:sz="4" w:space="0" w:color="auto"/>
            </w:tcBorders>
          </w:tcPr>
          <w:p w14:paraId="241C480E"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6C0512FB"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1974" w:type="dxa"/>
            <w:tcBorders>
              <w:left w:val="single" w:sz="4" w:space="0" w:color="auto"/>
            </w:tcBorders>
          </w:tcPr>
          <w:p w14:paraId="19B6157B"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7962D18B"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w:t>
            </w:r>
          </w:p>
        </w:tc>
        <w:tc>
          <w:tcPr>
            <w:tcW w:w="1519" w:type="dxa"/>
          </w:tcPr>
          <w:p w14:paraId="5F0DB4B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BDB783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18</w:t>
            </w:r>
          </w:p>
        </w:tc>
        <w:tc>
          <w:tcPr>
            <w:tcW w:w="1669" w:type="dxa"/>
          </w:tcPr>
          <w:p w14:paraId="1D9FFA1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D497CC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0CF309FA" w14:textId="77777777" w:rsidTr="00FF539A">
        <w:trPr>
          <w:trHeight w:val="563"/>
        </w:trPr>
        <w:tc>
          <w:tcPr>
            <w:tcW w:w="1818" w:type="dxa"/>
          </w:tcPr>
          <w:p w14:paraId="322833A5" w14:textId="77777777" w:rsidR="005948C3" w:rsidRPr="00111313" w:rsidRDefault="005948C3" w:rsidP="00FF539A">
            <w:pPr>
              <w:spacing w:after="0" w:line="240" w:lineRule="auto"/>
              <w:jc w:val="center"/>
              <w:rPr>
                <w:rFonts w:ascii="Times New Roman" w:hAnsi="Times New Roman"/>
                <w:sz w:val="24"/>
                <w:szCs w:val="24"/>
              </w:rPr>
            </w:pPr>
          </w:p>
          <w:p w14:paraId="4B520DD1" w14:textId="77777777" w:rsidR="005948C3" w:rsidRPr="00111313" w:rsidRDefault="005948C3" w:rsidP="00FF539A">
            <w:pPr>
              <w:spacing w:after="0" w:line="240" w:lineRule="auto"/>
              <w:jc w:val="center"/>
              <w:rPr>
                <w:rFonts w:ascii="Times New Roman" w:hAnsi="Times New Roman"/>
                <w:sz w:val="24"/>
                <w:szCs w:val="24"/>
              </w:rPr>
            </w:pPr>
          </w:p>
          <w:p w14:paraId="25E8F2B4"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ПК2.1</w:t>
            </w:r>
          </w:p>
          <w:p w14:paraId="74B3ACD1"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1,ОК</w:t>
            </w:r>
            <w:proofErr w:type="gramEnd"/>
            <w:r w:rsidRPr="00111313">
              <w:rPr>
                <w:rFonts w:ascii="Times New Roman" w:hAnsi="Times New Roman"/>
                <w:sz w:val="24"/>
                <w:szCs w:val="24"/>
              </w:rPr>
              <w:t>3,ОК4</w:t>
            </w:r>
          </w:p>
          <w:p w14:paraId="2BF9CE6E" w14:textId="77777777" w:rsidR="005948C3" w:rsidRPr="00111313" w:rsidRDefault="005948C3" w:rsidP="00FF539A">
            <w:pPr>
              <w:spacing w:after="0" w:line="240" w:lineRule="auto"/>
              <w:rPr>
                <w:rFonts w:ascii="Times New Roman" w:eastAsiaTheme="minorHAnsi" w:hAnsi="Times New Roman"/>
                <w:sz w:val="24"/>
                <w:szCs w:val="24"/>
                <w:lang w:eastAsia="en-US"/>
              </w:rPr>
            </w:pPr>
            <w:r w:rsidRPr="00111313">
              <w:rPr>
                <w:rFonts w:ascii="Times New Roman" w:hAnsi="Times New Roman"/>
                <w:sz w:val="24"/>
                <w:szCs w:val="24"/>
              </w:rPr>
              <w:t>ОК7, ОК11</w:t>
            </w:r>
          </w:p>
        </w:tc>
        <w:tc>
          <w:tcPr>
            <w:tcW w:w="2579" w:type="dxa"/>
          </w:tcPr>
          <w:p w14:paraId="29711938" w14:textId="77777777" w:rsidR="005948C3" w:rsidRPr="00111313" w:rsidRDefault="005948C3" w:rsidP="00FF539A">
            <w:pPr>
              <w:spacing w:after="0" w:line="240" w:lineRule="auto"/>
              <w:rPr>
                <w:rFonts w:ascii="Times New Roman" w:eastAsiaTheme="minorHAnsi" w:hAnsi="Times New Roman"/>
                <w:sz w:val="24"/>
                <w:szCs w:val="24"/>
                <w:lang w:eastAsia="en-US"/>
              </w:rPr>
            </w:pPr>
            <w:r w:rsidRPr="00111313">
              <w:rPr>
                <w:rFonts w:ascii="Times New Roman" w:hAnsi="Times New Roman"/>
                <w:b/>
                <w:sz w:val="24"/>
                <w:szCs w:val="24"/>
              </w:rPr>
              <w:t xml:space="preserve">Раздел 2 </w:t>
            </w:r>
            <w:proofErr w:type="gramStart"/>
            <w:r w:rsidRPr="00111313">
              <w:rPr>
                <w:rFonts w:ascii="Times New Roman" w:hAnsi="Times New Roman"/>
                <w:sz w:val="24"/>
                <w:szCs w:val="24"/>
              </w:rPr>
              <w:t>Автоматизированная  подготовка</w:t>
            </w:r>
            <w:proofErr w:type="gramEnd"/>
            <w:r w:rsidRPr="00111313">
              <w:rPr>
                <w:rFonts w:ascii="Times New Roman" w:hAnsi="Times New Roman"/>
                <w:sz w:val="24"/>
                <w:szCs w:val="24"/>
              </w:rPr>
              <w:t xml:space="preserve"> управляющих программ (УП) для станков с ЧПУ.</w:t>
            </w:r>
          </w:p>
        </w:tc>
        <w:tc>
          <w:tcPr>
            <w:tcW w:w="1669" w:type="dxa"/>
          </w:tcPr>
          <w:p w14:paraId="72E1493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7C2B4F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48</w:t>
            </w:r>
          </w:p>
        </w:tc>
        <w:tc>
          <w:tcPr>
            <w:tcW w:w="1672" w:type="dxa"/>
          </w:tcPr>
          <w:p w14:paraId="13A48C65"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AAAC86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20</w:t>
            </w:r>
          </w:p>
          <w:p w14:paraId="74D7A6E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02A092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37AE5AD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827" w:type="dxa"/>
            <w:gridSpan w:val="2"/>
            <w:tcBorders>
              <w:right w:val="single" w:sz="4" w:space="0" w:color="auto"/>
            </w:tcBorders>
          </w:tcPr>
          <w:p w14:paraId="36DEAD2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7A4EDC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8</w:t>
            </w:r>
          </w:p>
        </w:tc>
        <w:tc>
          <w:tcPr>
            <w:tcW w:w="1974" w:type="dxa"/>
            <w:tcBorders>
              <w:left w:val="single" w:sz="4" w:space="0" w:color="auto"/>
            </w:tcBorders>
          </w:tcPr>
          <w:p w14:paraId="2D43ECB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1DD5CD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4</w:t>
            </w:r>
          </w:p>
        </w:tc>
        <w:tc>
          <w:tcPr>
            <w:tcW w:w="1519" w:type="dxa"/>
          </w:tcPr>
          <w:p w14:paraId="443F393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883952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24</w:t>
            </w:r>
          </w:p>
        </w:tc>
        <w:tc>
          <w:tcPr>
            <w:tcW w:w="1669" w:type="dxa"/>
          </w:tcPr>
          <w:p w14:paraId="7AFECC2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BEA776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07C4E47B" w14:textId="77777777" w:rsidTr="00FF539A">
        <w:trPr>
          <w:trHeight w:val="1854"/>
        </w:trPr>
        <w:tc>
          <w:tcPr>
            <w:tcW w:w="1818" w:type="dxa"/>
          </w:tcPr>
          <w:p w14:paraId="62D27CB5" w14:textId="77777777" w:rsidR="005948C3" w:rsidRPr="00111313" w:rsidRDefault="005948C3" w:rsidP="00FF539A">
            <w:pPr>
              <w:spacing w:after="0" w:line="240" w:lineRule="auto"/>
              <w:jc w:val="center"/>
              <w:rPr>
                <w:rFonts w:ascii="Times New Roman" w:hAnsi="Times New Roman"/>
                <w:sz w:val="24"/>
                <w:szCs w:val="24"/>
              </w:rPr>
            </w:pPr>
          </w:p>
          <w:p w14:paraId="40071122" w14:textId="77777777" w:rsidR="005948C3" w:rsidRPr="00111313" w:rsidRDefault="005948C3" w:rsidP="00FF539A">
            <w:pPr>
              <w:spacing w:after="0" w:line="240" w:lineRule="auto"/>
              <w:jc w:val="center"/>
              <w:rPr>
                <w:rFonts w:ascii="Times New Roman" w:hAnsi="Times New Roman"/>
                <w:sz w:val="24"/>
                <w:szCs w:val="24"/>
              </w:rPr>
            </w:pPr>
          </w:p>
          <w:p w14:paraId="6A2915F9"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ПК 2.3</w:t>
            </w:r>
          </w:p>
          <w:p w14:paraId="453CDC61"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2,ОК</w:t>
            </w:r>
            <w:proofErr w:type="gramEnd"/>
            <w:r w:rsidRPr="00111313">
              <w:rPr>
                <w:rFonts w:ascii="Times New Roman" w:hAnsi="Times New Roman"/>
                <w:sz w:val="24"/>
                <w:szCs w:val="24"/>
              </w:rPr>
              <w:t>5,</w:t>
            </w:r>
          </w:p>
          <w:p w14:paraId="4ADF56CB"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9,ОК</w:t>
            </w:r>
            <w:proofErr w:type="gramEnd"/>
            <w:r w:rsidRPr="00111313">
              <w:rPr>
                <w:rFonts w:ascii="Times New Roman" w:hAnsi="Times New Roman"/>
                <w:sz w:val="24"/>
                <w:szCs w:val="24"/>
              </w:rPr>
              <w:t>10</w:t>
            </w:r>
          </w:p>
          <w:p w14:paraId="7511969D" w14:textId="77777777" w:rsidR="005948C3" w:rsidRPr="00111313" w:rsidRDefault="005948C3" w:rsidP="00FF539A">
            <w:pPr>
              <w:spacing w:after="0" w:line="240" w:lineRule="auto"/>
              <w:jc w:val="center"/>
              <w:rPr>
                <w:rFonts w:ascii="Times New Roman" w:hAnsi="Times New Roman"/>
                <w:sz w:val="24"/>
                <w:szCs w:val="24"/>
              </w:rPr>
            </w:pPr>
          </w:p>
        </w:tc>
        <w:tc>
          <w:tcPr>
            <w:tcW w:w="2579" w:type="dxa"/>
          </w:tcPr>
          <w:p w14:paraId="3ECC0251"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Раздел3.</w:t>
            </w:r>
          </w:p>
          <w:p w14:paraId="3381ABE0"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sz w:val="24"/>
                <w:szCs w:val="24"/>
              </w:rPr>
              <w:t xml:space="preserve">Подготовка УП в </w:t>
            </w:r>
            <w:proofErr w:type="gramStart"/>
            <w:r w:rsidRPr="00111313">
              <w:rPr>
                <w:rFonts w:ascii="Times New Roman" w:hAnsi="Times New Roman"/>
                <w:sz w:val="24"/>
                <w:szCs w:val="24"/>
              </w:rPr>
              <w:t xml:space="preserve">системах  </w:t>
            </w:r>
            <w:proofErr w:type="spellStart"/>
            <w:r w:rsidRPr="00111313">
              <w:rPr>
                <w:rFonts w:ascii="Times New Roman" w:hAnsi="Times New Roman"/>
                <w:sz w:val="24"/>
                <w:szCs w:val="24"/>
              </w:rPr>
              <w:t>диалого</w:t>
            </w:r>
            <w:proofErr w:type="spellEnd"/>
            <w:proofErr w:type="gramEnd"/>
            <w:r w:rsidRPr="00111313">
              <w:rPr>
                <w:rFonts w:ascii="Times New Roman" w:hAnsi="Times New Roman"/>
                <w:sz w:val="24"/>
                <w:szCs w:val="24"/>
              </w:rPr>
              <w:t xml:space="preserve"> -     графического  проектирования </w:t>
            </w:r>
            <w:r w:rsidRPr="00111313">
              <w:rPr>
                <w:rFonts w:ascii="Times New Roman" w:hAnsi="Times New Roman"/>
                <w:sz w:val="24"/>
                <w:szCs w:val="24"/>
                <w:lang w:val="en-US"/>
              </w:rPr>
              <w:t>PCNC</w:t>
            </w:r>
            <w:r w:rsidRPr="00111313">
              <w:rPr>
                <w:rFonts w:ascii="Times New Roman" w:hAnsi="Times New Roman"/>
                <w:sz w:val="24"/>
                <w:szCs w:val="24"/>
              </w:rPr>
              <w:t>.</w:t>
            </w:r>
          </w:p>
        </w:tc>
        <w:tc>
          <w:tcPr>
            <w:tcW w:w="1669" w:type="dxa"/>
          </w:tcPr>
          <w:p w14:paraId="10AB910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0E7C5E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769F511B"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140</w:t>
            </w:r>
          </w:p>
        </w:tc>
        <w:tc>
          <w:tcPr>
            <w:tcW w:w="1672" w:type="dxa"/>
          </w:tcPr>
          <w:p w14:paraId="58F7692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688D54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6A69F64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30</w:t>
            </w:r>
          </w:p>
        </w:tc>
        <w:tc>
          <w:tcPr>
            <w:tcW w:w="549" w:type="dxa"/>
            <w:tcBorders>
              <w:right w:val="nil"/>
            </w:tcBorders>
          </w:tcPr>
          <w:p w14:paraId="7E19EF8F" w14:textId="77777777" w:rsidR="005948C3" w:rsidRPr="00111313" w:rsidRDefault="005948C3" w:rsidP="00FF539A">
            <w:pPr>
              <w:spacing w:after="0" w:line="240" w:lineRule="auto"/>
              <w:rPr>
                <w:rFonts w:ascii="Times New Roman" w:eastAsiaTheme="minorHAnsi" w:hAnsi="Times New Roman"/>
                <w:sz w:val="24"/>
                <w:szCs w:val="24"/>
                <w:lang w:eastAsia="en-US"/>
              </w:rPr>
            </w:pPr>
          </w:p>
        </w:tc>
        <w:tc>
          <w:tcPr>
            <w:tcW w:w="1278" w:type="dxa"/>
            <w:tcBorders>
              <w:left w:val="nil"/>
            </w:tcBorders>
          </w:tcPr>
          <w:p w14:paraId="4408451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C509FF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C166BB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28</w:t>
            </w:r>
          </w:p>
        </w:tc>
        <w:tc>
          <w:tcPr>
            <w:tcW w:w="1974" w:type="dxa"/>
            <w:tcBorders>
              <w:left w:val="nil"/>
            </w:tcBorders>
          </w:tcPr>
          <w:p w14:paraId="532E941C" w14:textId="77777777" w:rsidR="005948C3" w:rsidRPr="00111313" w:rsidRDefault="005948C3" w:rsidP="00FF539A">
            <w:pPr>
              <w:spacing w:after="0" w:line="240" w:lineRule="auto"/>
              <w:rPr>
                <w:rFonts w:ascii="Times New Roman" w:eastAsiaTheme="minorHAnsi" w:hAnsi="Times New Roman"/>
                <w:sz w:val="24"/>
                <w:szCs w:val="24"/>
                <w:lang w:eastAsia="en-US"/>
              </w:rPr>
            </w:pPr>
          </w:p>
          <w:p w14:paraId="3CF4C718" w14:textId="77777777" w:rsidR="005948C3" w:rsidRPr="00111313" w:rsidRDefault="005948C3" w:rsidP="00FF539A">
            <w:pPr>
              <w:spacing w:after="0" w:line="240" w:lineRule="auto"/>
              <w:rPr>
                <w:rFonts w:ascii="Times New Roman" w:eastAsiaTheme="minorHAnsi" w:hAnsi="Times New Roman"/>
                <w:sz w:val="24"/>
                <w:szCs w:val="24"/>
                <w:lang w:eastAsia="en-US"/>
              </w:rPr>
            </w:pPr>
          </w:p>
          <w:p w14:paraId="1586C42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w:t>
            </w:r>
          </w:p>
          <w:p w14:paraId="6E1FDD3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57775B8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8FF395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124681C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108</w:t>
            </w:r>
          </w:p>
        </w:tc>
        <w:tc>
          <w:tcPr>
            <w:tcW w:w="1669" w:type="dxa"/>
          </w:tcPr>
          <w:p w14:paraId="35EDE00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1B9190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350123B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74FC0159" w14:textId="77777777" w:rsidTr="00FF539A">
        <w:trPr>
          <w:trHeight w:val="1761"/>
        </w:trPr>
        <w:tc>
          <w:tcPr>
            <w:tcW w:w="1818" w:type="dxa"/>
          </w:tcPr>
          <w:p w14:paraId="277DEC7F" w14:textId="77777777" w:rsidR="005948C3" w:rsidRPr="00111313" w:rsidRDefault="005948C3" w:rsidP="00FF539A">
            <w:pPr>
              <w:spacing w:after="0" w:line="240" w:lineRule="auto"/>
              <w:rPr>
                <w:rFonts w:ascii="Times New Roman" w:hAnsi="Times New Roman"/>
                <w:sz w:val="24"/>
                <w:szCs w:val="24"/>
              </w:rPr>
            </w:pPr>
          </w:p>
          <w:p w14:paraId="24E68540" w14:textId="77777777" w:rsidR="005948C3" w:rsidRPr="00111313" w:rsidRDefault="005948C3" w:rsidP="00FF539A">
            <w:pPr>
              <w:spacing w:after="0" w:line="240" w:lineRule="auto"/>
              <w:jc w:val="center"/>
              <w:rPr>
                <w:rFonts w:ascii="Times New Roman" w:hAnsi="Times New Roman"/>
                <w:sz w:val="24"/>
                <w:szCs w:val="24"/>
              </w:rPr>
            </w:pPr>
          </w:p>
          <w:p w14:paraId="3A92BC2C"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ПК 2.2</w:t>
            </w:r>
          </w:p>
          <w:p w14:paraId="2A49A83F"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2,ОК</w:t>
            </w:r>
            <w:proofErr w:type="gramEnd"/>
            <w:r w:rsidRPr="00111313">
              <w:rPr>
                <w:rFonts w:ascii="Times New Roman" w:hAnsi="Times New Roman"/>
                <w:sz w:val="24"/>
                <w:szCs w:val="24"/>
              </w:rPr>
              <w:t>5,</w:t>
            </w:r>
          </w:p>
          <w:p w14:paraId="66C83E9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hAnsi="Times New Roman"/>
                <w:sz w:val="24"/>
                <w:szCs w:val="24"/>
              </w:rPr>
              <w:t>ОК</w:t>
            </w:r>
            <w:proofErr w:type="gramStart"/>
            <w:r w:rsidRPr="00111313">
              <w:rPr>
                <w:rFonts w:ascii="Times New Roman" w:hAnsi="Times New Roman"/>
                <w:sz w:val="24"/>
                <w:szCs w:val="24"/>
              </w:rPr>
              <w:t>9,ОК</w:t>
            </w:r>
            <w:proofErr w:type="gramEnd"/>
            <w:r w:rsidRPr="00111313">
              <w:rPr>
                <w:rFonts w:ascii="Times New Roman" w:hAnsi="Times New Roman"/>
                <w:sz w:val="24"/>
                <w:szCs w:val="24"/>
              </w:rPr>
              <w:t>10</w:t>
            </w:r>
          </w:p>
        </w:tc>
        <w:tc>
          <w:tcPr>
            <w:tcW w:w="2579" w:type="dxa"/>
          </w:tcPr>
          <w:p w14:paraId="2B153E08"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Раздел 4.</w:t>
            </w:r>
          </w:p>
          <w:p w14:paraId="68F98E53" w14:textId="77777777" w:rsidR="005948C3" w:rsidRPr="00111313" w:rsidRDefault="005948C3" w:rsidP="00FF539A">
            <w:pPr>
              <w:spacing w:after="0" w:line="240" w:lineRule="auto"/>
              <w:rPr>
                <w:rFonts w:ascii="Times New Roman" w:eastAsiaTheme="minorHAnsi" w:hAnsi="Times New Roman"/>
                <w:sz w:val="24"/>
                <w:szCs w:val="24"/>
                <w:lang w:eastAsia="en-US"/>
              </w:rPr>
            </w:pPr>
            <w:proofErr w:type="gramStart"/>
            <w:r w:rsidRPr="00111313">
              <w:rPr>
                <w:rFonts w:ascii="Times New Roman" w:eastAsia="SimSun" w:hAnsi="Times New Roman"/>
                <w:sz w:val="24"/>
                <w:szCs w:val="24"/>
                <w:lang w:eastAsia="zh-CN"/>
              </w:rPr>
              <w:t>Разработка  управляющих</w:t>
            </w:r>
            <w:proofErr w:type="gramEnd"/>
            <w:r w:rsidRPr="00111313">
              <w:rPr>
                <w:rFonts w:ascii="Times New Roman" w:eastAsia="SimSun" w:hAnsi="Times New Roman"/>
                <w:sz w:val="24"/>
                <w:szCs w:val="24"/>
                <w:lang w:eastAsia="zh-CN"/>
              </w:rPr>
              <w:t xml:space="preserve"> программ  на  базе  </w:t>
            </w:r>
            <w:r w:rsidRPr="00111313">
              <w:rPr>
                <w:rFonts w:ascii="Times New Roman" w:eastAsia="SimSun" w:hAnsi="Times New Roman"/>
                <w:sz w:val="24"/>
                <w:szCs w:val="24"/>
                <w:lang w:val="en-US" w:eastAsia="zh-CN"/>
              </w:rPr>
              <w:t>CAD</w:t>
            </w:r>
            <w:r w:rsidRPr="00111313">
              <w:rPr>
                <w:rFonts w:ascii="Times New Roman" w:eastAsia="SimSun" w:hAnsi="Times New Roman"/>
                <w:sz w:val="24"/>
                <w:szCs w:val="24"/>
                <w:lang w:eastAsia="zh-CN"/>
              </w:rPr>
              <w:t>/</w:t>
            </w:r>
            <w:r w:rsidRPr="00111313">
              <w:rPr>
                <w:rFonts w:ascii="Times New Roman" w:eastAsia="SimSun" w:hAnsi="Times New Roman"/>
                <w:sz w:val="24"/>
                <w:szCs w:val="24"/>
                <w:lang w:val="en-US" w:eastAsia="zh-CN"/>
              </w:rPr>
              <w:t>CAM</w:t>
            </w:r>
            <w:r w:rsidRPr="00111313">
              <w:rPr>
                <w:rFonts w:ascii="Times New Roman" w:eastAsia="SimSun" w:hAnsi="Times New Roman"/>
                <w:sz w:val="24"/>
                <w:szCs w:val="24"/>
                <w:lang w:eastAsia="zh-CN"/>
              </w:rPr>
              <w:t xml:space="preserve">   системы      </w:t>
            </w:r>
            <w:r w:rsidRPr="00111313">
              <w:rPr>
                <w:rFonts w:ascii="Times New Roman" w:eastAsia="Calibri" w:hAnsi="Times New Roman"/>
                <w:sz w:val="24"/>
                <w:szCs w:val="24"/>
                <w:lang w:eastAsia="en-US"/>
              </w:rPr>
              <w:t>«</w:t>
            </w:r>
            <w:r w:rsidRPr="00111313">
              <w:rPr>
                <w:rFonts w:ascii="Times New Roman" w:eastAsia="Calibri" w:hAnsi="Times New Roman"/>
                <w:sz w:val="24"/>
                <w:szCs w:val="24"/>
                <w:lang w:val="en-US" w:eastAsia="en-US"/>
              </w:rPr>
              <w:t>Mastercam</w:t>
            </w:r>
            <w:r w:rsidRPr="00111313">
              <w:rPr>
                <w:rFonts w:ascii="Times New Roman" w:eastAsia="Calibri" w:hAnsi="Times New Roman"/>
                <w:sz w:val="24"/>
                <w:szCs w:val="24"/>
                <w:lang w:eastAsia="en-US"/>
              </w:rPr>
              <w:t>».</w:t>
            </w:r>
          </w:p>
        </w:tc>
        <w:tc>
          <w:tcPr>
            <w:tcW w:w="1669" w:type="dxa"/>
          </w:tcPr>
          <w:p w14:paraId="48D5E2B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5066604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288D55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190</w:t>
            </w:r>
          </w:p>
        </w:tc>
        <w:tc>
          <w:tcPr>
            <w:tcW w:w="1672" w:type="dxa"/>
          </w:tcPr>
          <w:p w14:paraId="566E52D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616DA85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6E05AC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48</w:t>
            </w:r>
          </w:p>
        </w:tc>
        <w:tc>
          <w:tcPr>
            <w:tcW w:w="549" w:type="dxa"/>
            <w:tcBorders>
              <w:right w:val="nil"/>
            </w:tcBorders>
          </w:tcPr>
          <w:p w14:paraId="2807C5E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D403CE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346D722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278" w:type="dxa"/>
            <w:tcBorders>
              <w:left w:val="nil"/>
            </w:tcBorders>
          </w:tcPr>
          <w:p w14:paraId="65C08B1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6A5048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23AB0BE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28</w:t>
            </w:r>
          </w:p>
        </w:tc>
        <w:tc>
          <w:tcPr>
            <w:tcW w:w="1974" w:type="dxa"/>
            <w:tcBorders>
              <w:left w:val="nil"/>
            </w:tcBorders>
          </w:tcPr>
          <w:p w14:paraId="73F46F7C" w14:textId="77777777" w:rsidR="005948C3" w:rsidRPr="00111313" w:rsidRDefault="005948C3" w:rsidP="00FF539A">
            <w:pPr>
              <w:spacing w:after="0" w:line="240" w:lineRule="auto"/>
              <w:rPr>
                <w:rFonts w:ascii="Times New Roman" w:eastAsiaTheme="minorHAnsi" w:hAnsi="Times New Roman"/>
                <w:sz w:val="24"/>
                <w:szCs w:val="24"/>
                <w:lang w:eastAsia="en-US"/>
              </w:rPr>
            </w:pPr>
          </w:p>
          <w:p w14:paraId="0365EEB2" w14:textId="77777777" w:rsidR="005948C3" w:rsidRPr="00111313" w:rsidRDefault="005948C3" w:rsidP="00FF539A">
            <w:pPr>
              <w:spacing w:after="0" w:line="240" w:lineRule="auto"/>
              <w:rPr>
                <w:rFonts w:ascii="Times New Roman" w:eastAsiaTheme="minorHAnsi" w:hAnsi="Times New Roman"/>
                <w:sz w:val="24"/>
                <w:szCs w:val="24"/>
                <w:lang w:eastAsia="en-US"/>
              </w:rPr>
            </w:pPr>
          </w:p>
          <w:p w14:paraId="7882E5D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4</w:t>
            </w:r>
          </w:p>
          <w:p w14:paraId="50B9999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7B46202D"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C4D54E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4DBE49B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138</w:t>
            </w:r>
          </w:p>
        </w:tc>
        <w:tc>
          <w:tcPr>
            <w:tcW w:w="1669" w:type="dxa"/>
          </w:tcPr>
          <w:p w14:paraId="181F466E"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2DDA5F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p w14:paraId="0C35549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77BBC493" w14:textId="77777777" w:rsidTr="00FF539A">
        <w:trPr>
          <w:trHeight w:val="389"/>
        </w:trPr>
        <w:tc>
          <w:tcPr>
            <w:tcW w:w="1818" w:type="dxa"/>
            <w:vMerge w:val="restart"/>
          </w:tcPr>
          <w:p w14:paraId="02CC9CE7" w14:textId="77777777" w:rsidR="005948C3" w:rsidRPr="00111313" w:rsidRDefault="005948C3" w:rsidP="00FF539A">
            <w:pPr>
              <w:spacing w:after="0" w:line="240" w:lineRule="auto"/>
              <w:jc w:val="center"/>
              <w:rPr>
                <w:rFonts w:ascii="Times New Roman" w:hAnsi="Times New Roman"/>
                <w:sz w:val="24"/>
                <w:szCs w:val="24"/>
              </w:rPr>
            </w:pPr>
          </w:p>
        </w:tc>
        <w:tc>
          <w:tcPr>
            <w:tcW w:w="2579" w:type="dxa"/>
          </w:tcPr>
          <w:p w14:paraId="7EABEB8F"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Консультации</w:t>
            </w:r>
          </w:p>
        </w:tc>
        <w:tc>
          <w:tcPr>
            <w:tcW w:w="1669" w:type="dxa"/>
          </w:tcPr>
          <w:p w14:paraId="2478BC2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1672" w:type="dxa"/>
          </w:tcPr>
          <w:p w14:paraId="46D6B74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549" w:type="dxa"/>
            <w:tcBorders>
              <w:right w:val="nil"/>
            </w:tcBorders>
          </w:tcPr>
          <w:p w14:paraId="3641DE7C"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278" w:type="dxa"/>
            <w:tcBorders>
              <w:left w:val="nil"/>
            </w:tcBorders>
          </w:tcPr>
          <w:p w14:paraId="1800FDA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974" w:type="dxa"/>
            <w:tcBorders>
              <w:left w:val="nil"/>
            </w:tcBorders>
          </w:tcPr>
          <w:p w14:paraId="7910023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76324FF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669" w:type="dxa"/>
          </w:tcPr>
          <w:p w14:paraId="0333DD4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30A778EF" w14:textId="77777777" w:rsidTr="00FF539A">
        <w:trPr>
          <w:trHeight w:val="490"/>
        </w:trPr>
        <w:tc>
          <w:tcPr>
            <w:tcW w:w="1818" w:type="dxa"/>
            <w:vMerge/>
          </w:tcPr>
          <w:p w14:paraId="797143EC" w14:textId="77777777" w:rsidR="005948C3" w:rsidRPr="00111313" w:rsidRDefault="005948C3" w:rsidP="00FF539A">
            <w:pPr>
              <w:spacing w:after="0" w:line="240" w:lineRule="auto"/>
              <w:jc w:val="center"/>
              <w:rPr>
                <w:rFonts w:ascii="Times New Roman" w:hAnsi="Times New Roman"/>
                <w:sz w:val="24"/>
                <w:szCs w:val="24"/>
              </w:rPr>
            </w:pPr>
          </w:p>
        </w:tc>
        <w:tc>
          <w:tcPr>
            <w:tcW w:w="2579" w:type="dxa"/>
          </w:tcPr>
          <w:p w14:paraId="0947A3B5"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Экзамен</w:t>
            </w:r>
          </w:p>
        </w:tc>
        <w:tc>
          <w:tcPr>
            <w:tcW w:w="1669" w:type="dxa"/>
          </w:tcPr>
          <w:p w14:paraId="1C600AA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1672" w:type="dxa"/>
          </w:tcPr>
          <w:p w14:paraId="2B868A55"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w:t>
            </w:r>
          </w:p>
        </w:tc>
        <w:tc>
          <w:tcPr>
            <w:tcW w:w="1827" w:type="dxa"/>
            <w:gridSpan w:val="2"/>
          </w:tcPr>
          <w:p w14:paraId="63759F8A"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974" w:type="dxa"/>
          </w:tcPr>
          <w:p w14:paraId="327667F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037F7215"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669" w:type="dxa"/>
          </w:tcPr>
          <w:p w14:paraId="4B48531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17BA8039" w14:textId="77777777" w:rsidTr="00FF539A">
        <w:trPr>
          <w:trHeight w:val="603"/>
        </w:trPr>
        <w:tc>
          <w:tcPr>
            <w:tcW w:w="1818" w:type="dxa"/>
          </w:tcPr>
          <w:p w14:paraId="23D746C9" w14:textId="77777777" w:rsidR="005948C3" w:rsidRPr="00111313" w:rsidRDefault="005948C3" w:rsidP="00FF539A">
            <w:pPr>
              <w:spacing w:after="0" w:line="240" w:lineRule="auto"/>
              <w:jc w:val="center"/>
              <w:rPr>
                <w:rFonts w:ascii="Times New Roman" w:hAnsi="Times New Roman"/>
                <w:sz w:val="24"/>
                <w:szCs w:val="24"/>
              </w:rPr>
            </w:pPr>
          </w:p>
        </w:tc>
        <w:tc>
          <w:tcPr>
            <w:tcW w:w="2579" w:type="dxa"/>
          </w:tcPr>
          <w:p w14:paraId="14C35E52"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i/>
                <w:sz w:val="24"/>
                <w:szCs w:val="24"/>
              </w:rPr>
              <w:t>Производственная практика, час.</w:t>
            </w:r>
          </w:p>
        </w:tc>
        <w:tc>
          <w:tcPr>
            <w:tcW w:w="1669" w:type="dxa"/>
          </w:tcPr>
          <w:p w14:paraId="26062657"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144</w:t>
            </w:r>
          </w:p>
        </w:tc>
        <w:tc>
          <w:tcPr>
            <w:tcW w:w="1672" w:type="dxa"/>
            <w:shd w:val="clear" w:color="auto" w:fill="BFBFBF" w:themeFill="background1" w:themeFillShade="BF"/>
          </w:tcPr>
          <w:p w14:paraId="54F9941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827" w:type="dxa"/>
            <w:gridSpan w:val="2"/>
            <w:shd w:val="clear" w:color="auto" w:fill="BFBFBF" w:themeFill="background1" w:themeFillShade="BF"/>
          </w:tcPr>
          <w:p w14:paraId="05B266C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974" w:type="dxa"/>
            <w:shd w:val="clear" w:color="auto" w:fill="BFBFBF" w:themeFill="background1" w:themeFillShade="BF"/>
          </w:tcPr>
          <w:p w14:paraId="281DE43E"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shd w:val="clear" w:color="auto" w:fill="BFBFBF" w:themeFill="background1" w:themeFillShade="BF"/>
          </w:tcPr>
          <w:p w14:paraId="1DC9F35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669" w:type="dxa"/>
          </w:tcPr>
          <w:p w14:paraId="6789421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144</w:t>
            </w:r>
          </w:p>
        </w:tc>
      </w:tr>
      <w:tr w:rsidR="005948C3" w:rsidRPr="00111313" w14:paraId="1DA84C1D" w14:textId="77777777" w:rsidTr="00FF539A">
        <w:trPr>
          <w:trHeight w:val="676"/>
        </w:trPr>
        <w:tc>
          <w:tcPr>
            <w:tcW w:w="1818" w:type="dxa"/>
          </w:tcPr>
          <w:p w14:paraId="68D5BFD4" w14:textId="77777777" w:rsidR="005948C3" w:rsidRPr="00111313" w:rsidRDefault="005948C3" w:rsidP="00FF539A">
            <w:pPr>
              <w:spacing w:after="0" w:line="240" w:lineRule="auto"/>
              <w:jc w:val="center"/>
              <w:rPr>
                <w:rFonts w:ascii="Times New Roman" w:hAnsi="Times New Roman"/>
                <w:sz w:val="24"/>
                <w:szCs w:val="24"/>
              </w:rPr>
            </w:pPr>
          </w:p>
        </w:tc>
        <w:tc>
          <w:tcPr>
            <w:tcW w:w="2579" w:type="dxa"/>
            <w:vAlign w:val="center"/>
          </w:tcPr>
          <w:p w14:paraId="6B2D1FE6"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Промежуточная</w:t>
            </w:r>
          </w:p>
          <w:p w14:paraId="3D2DAC5F" w14:textId="77777777" w:rsidR="005948C3" w:rsidRPr="00111313" w:rsidRDefault="005948C3" w:rsidP="00FF539A">
            <w:pPr>
              <w:spacing w:after="0" w:line="240" w:lineRule="auto"/>
              <w:rPr>
                <w:rFonts w:ascii="Times New Roman" w:hAnsi="Times New Roman"/>
                <w:b/>
                <w:i/>
                <w:sz w:val="24"/>
                <w:szCs w:val="24"/>
              </w:rPr>
            </w:pPr>
            <w:r w:rsidRPr="00111313">
              <w:rPr>
                <w:rFonts w:ascii="Times New Roman" w:hAnsi="Times New Roman"/>
                <w:b/>
                <w:sz w:val="24"/>
                <w:szCs w:val="24"/>
              </w:rPr>
              <w:t>аттестация</w:t>
            </w:r>
          </w:p>
        </w:tc>
        <w:tc>
          <w:tcPr>
            <w:tcW w:w="1669" w:type="dxa"/>
          </w:tcPr>
          <w:p w14:paraId="1C3A8F0E"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24</w:t>
            </w:r>
          </w:p>
        </w:tc>
        <w:tc>
          <w:tcPr>
            <w:tcW w:w="1672" w:type="dxa"/>
          </w:tcPr>
          <w:p w14:paraId="0D8EDE10"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827" w:type="dxa"/>
            <w:gridSpan w:val="2"/>
          </w:tcPr>
          <w:p w14:paraId="3CE9B45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974" w:type="dxa"/>
          </w:tcPr>
          <w:p w14:paraId="6CB89E6F"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519" w:type="dxa"/>
          </w:tcPr>
          <w:p w14:paraId="01A2FBF1"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c>
          <w:tcPr>
            <w:tcW w:w="1669" w:type="dxa"/>
          </w:tcPr>
          <w:p w14:paraId="64A80A84"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p>
        </w:tc>
      </w:tr>
      <w:tr w:rsidR="005948C3" w:rsidRPr="00111313" w14:paraId="0A299685" w14:textId="77777777" w:rsidTr="00FF539A">
        <w:trPr>
          <w:trHeight w:val="676"/>
        </w:trPr>
        <w:tc>
          <w:tcPr>
            <w:tcW w:w="1818" w:type="dxa"/>
          </w:tcPr>
          <w:p w14:paraId="5C7CB186" w14:textId="77777777" w:rsidR="005948C3" w:rsidRPr="00111313" w:rsidRDefault="005948C3" w:rsidP="00FF539A">
            <w:pPr>
              <w:spacing w:after="0" w:line="240" w:lineRule="auto"/>
              <w:jc w:val="center"/>
              <w:rPr>
                <w:rFonts w:ascii="Times New Roman" w:hAnsi="Times New Roman"/>
                <w:sz w:val="24"/>
                <w:szCs w:val="24"/>
              </w:rPr>
            </w:pPr>
          </w:p>
        </w:tc>
        <w:tc>
          <w:tcPr>
            <w:tcW w:w="2579" w:type="dxa"/>
            <w:vAlign w:val="center"/>
          </w:tcPr>
          <w:p w14:paraId="36B35C57" w14:textId="77777777" w:rsidR="005948C3" w:rsidRPr="00111313" w:rsidRDefault="005948C3" w:rsidP="00FF539A">
            <w:pPr>
              <w:spacing w:after="0" w:line="240" w:lineRule="auto"/>
              <w:rPr>
                <w:rFonts w:ascii="Times New Roman" w:hAnsi="Times New Roman"/>
                <w:b/>
                <w:i/>
                <w:sz w:val="24"/>
                <w:szCs w:val="24"/>
              </w:rPr>
            </w:pPr>
            <w:r w:rsidRPr="00111313">
              <w:rPr>
                <w:rFonts w:ascii="Times New Roman" w:hAnsi="Times New Roman"/>
                <w:b/>
                <w:i/>
                <w:sz w:val="24"/>
                <w:szCs w:val="24"/>
              </w:rPr>
              <w:t>Всего:</w:t>
            </w:r>
          </w:p>
          <w:p w14:paraId="19EA3659" w14:textId="77777777" w:rsidR="005948C3" w:rsidRPr="00111313" w:rsidRDefault="005948C3" w:rsidP="00FF539A">
            <w:pPr>
              <w:spacing w:after="0" w:line="240" w:lineRule="auto"/>
              <w:rPr>
                <w:rFonts w:ascii="Times New Roman" w:hAnsi="Times New Roman"/>
                <w:b/>
                <w:sz w:val="24"/>
                <w:szCs w:val="24"/>
              </w:rPr>
            </w:pPr>
          </w:p>
        </w:tc>
        <w:tc>
          <w:tcPr>
            <w:tcW w:w="1669" w:type="dxa"/>
          </w:tcPr>
          <w:p w14:paraId="4933A569"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604</w:t>
            </w:r>
          </w:p>
        </w:tc>
        <w:tc>
          <w:tcPr>
            <w:tcW w:w="1672" w:type="dxa"/>
          </w:tcPr>
          <w:p w14:paraId="5D5D8602"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136</w:t>
            </w:r>
          </w:p>
        </w:tc>
        <w:tc>
          <w:tcPr>
            <w:tcW w:w="1827" w:type="dxa"/>
            <w:gridSpan w:val="2"/>
          </w:tcPr>
          <w:p w14:paraId="67EAE4E6"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70</w:t>
            </w:r>
          </w:p>
        </w:tc>
        <w:tc>
          <w:tcPr>
            <w:tcW w:w="1974" w:type="dxa"/>
          </w:tcPr>
          <w:p w14:paraId="395C3428"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12</w:t>
            </w:r>
          </w:p>
        </w:tc>
        <w:tc>
          <w:tcPr>
            <w:tcW w:w="1519" w:type="dxa"/>
          </w:tcPr>
          <w:p w14:paraId="2149ABE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288</w:t>
            </w:r>
          </w:p>
        </w:tc>
        <w:tc>
          <w:tcPr>
            <w:tcW w:w="1669" w:type="dxa"/>
          </w:tcPr>
          <w:p w14:paraId="2253F6A3" w14:textId="77777777" w:rsidR="005948C3" w:rsidRPr="00111313" w:rsidRDefault="005948C3" w:rsidP="00FF539A">
            <w:pPr>
              <w:spacing w:after="0" w:line="240" w:lineRule="auto"/>
              <w:jc w:val="center"/>
              <w:rPr>
                <w:rFonts w:ascii="Times New Roman" w:eastAsiaTheme="minorHAnsi" w:hAnsi="Times New Roman"/>
                <w:sz w:val="24"/>
                <w:szCs w:val="24"/>
                <w:lang w:eastAsia="en-US"/>
              </w:rPr>
            </w:pPr>
            <w:r w:rsidRPr="00111313">
              <w:rPr>
                <w:rFonts w:ascii="Times New Roman" w:eastAsiaTheme="minorHAnsi" w:hAnsi="Times New Roman"/>
                <w:sz w:val="24"/>
                <w:szCs w:val="24"/>
                <w:lang w:eastAsia="en-US"/>
              </w:rPr>
              <w:t>144</w:t>
            </w:r>
          </w:p>
        </w:tc>
      </w:tr>
    </w:tbl>
    <w:p w14:paraId="788034D8" w14:textId="77777777" w:rsidR="005948C3" w:rsidRPr="00111313" w:rsidRDefault="005948C3" w:rsidP="005948C3">
      <w:pPr>
        <w:autoSpaceDE w:val="0"/>
        <w:autoSpaceDN w:val="0"/>
        <w:adjustRightInd w:val="0"/>
        <w:spacing w:after="0" w:line="240" w:lineRule="auto"/>
        <w:rPr>
          <w:rFonts w:ascii="Times New Roman" w:hAnsi="Times New Roman"/>
          <w:b/>
          <w:bCs/>
          <w:sz w:val="24"/>
          <w:szCs w:val="24"/>
        </w:rPr>
        <w:sectPr w:rsidR="005948C3" w:rsidRPr="00111313" w:rsidSect="007E084E">
          <w:pgSz w:w="16838" w:h="11906" w:orient="landscape"/>
          <w:pgMar w:top="850" w:right="1134" w:bottom="1701" w:left="1134" w:header="708" w:footer="708" w:gutter="0"/>
          <w:cols w:space="708"/>
          <w:docGrid w:linePitch="360"/>
        </w:sectPr>
      </w:pPr>
    </w:p>
    <w:p w14:paraId="69783C13" w14:textId="77777777" w:rsidR="005948C3" w:rsidRPr="0011131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111313">
        <w:lastRenderedPageBreak/>
        <w:t>3.2.</w:t>
      </w:r>
      <w:r w:rsidRPr="00111313">
        <w:rPr>
          <w:sz w:val="22"/>
          <w:szCs w:val="22"/>
        </w:rPr>
        <w:t xml:space="preserve"> Содержание обучения по профессиональному модулю (ПМ)</w:t>
      </w:r>
    </w:p>
    <w:p w14:paraId="44A59D9D" w14:textId="77777777" w:rsidR="005948C3" w:rsidRPr="00111313" w:rsidRDefault="005948C3" w:rsidP="005948C3">
      <w:pPr>
        <w:autoSpaceDE w:val="0"/>
        <w:autoSpaceDN w:val="0"/>
        <w:adjustRightInd w:val="0"/>
        <w:spacing w:after="0" w:line="240" w:lineRule="auto"/>
        <w:rPr>
          <w:rFonts w:ascii="Times New Roman" w:hAnsi="Times New Roman"/>
          <w:b/>
          <w:sz w:val="24"/>
          <w:szCs w:val="24"/>
        </w:rPr>
      </w:pPr>
    </w:p>
    <w:tbl>
      <w:tblPr>
        <w:tblW w:w="1464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2589"/>
        <w:gridCol w:w="24"/>
        <w:gridCol w:w="8727"/>
        <w:gridCol w:w="1645"/>
        <w:gridCol w:w="9"/>
        <w:gridCol w:w="1654"/>
      </w:tblGrid>
      <w:tr w:rsidR="005948C3" w:rsidRPr="00111313" w14:paraId="5B5D805B" w14:textId="77777777" w:rsidTr="00FF539A">
        <w:trPr>
          <w:trHeight w:val="146"/>
        </w:trPr>
        <w:tc>
          <w:tcPr>
            <w:tcW w:w="2589" w:type="dxa"/>
            <w:vAlign w:val="center"/>
          </w:tcPr>
          <w:p w14:paraId="209C5B6A"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rPr>
            </w:pPr>
            <w:r w:rsidRPr="00111313">
              <w:rPr>
                <w:rFonts w:ascii="Times New Roman" w:hAnsi="Times New Roman"/>
                <w:b/>
                <w:sz w:val="24"/>
                <w:szCs w:val="24"/>
              </w:rPr>
              <w:t>Наименование разделов и тем ПК (МДК)</w:t>
            </w:r>
          </w:p>
        </w:tc>
        <w:tc>
          <w:tcPr>
            <w:tcW w:w="8751" w:type="dxa"/>
            <w:gridSpan w:val="2"/>
          </w:tcPr>
          <w:p w14:paraId="296BC102" w14:textId="77777777" w:rsidR="005948C3" w:rsidRPr="00111313" w:rsidRDefault="005948C3" w:rsidP="00FF539A">
            <w:pPr>
              <w:pStyle w:val="Default"/>
              <w:rPr>
                <w:b/>
              </w:rPr>
            </w:pPr>
            <w:r w:rsidRPr="00111313">
              <w:rPr>
                <w:b/>
              </w:rPr>
              <w:t>Содержание учебного материала:</w:t>
            </w:r>
            <w:r w:rsidRPr="00111313">
              <w:rPr>
                <w:b/>
              </w:rPr>
              <w:br/>
              <w:t>лабораторные работы, практические занятия, самостоятельная работа обучающихся</w:t>
            </w:r>
          </w:p>
        </w:tc>
        <w:tc>
          <w:tcPr>
            <w:tcW w:w="1645" w:type="dxa"/>
          </w:tcPr>
          <w:p w14:paraId="25D838DA" w14:textId="77777777" w:rsidR="005948C3" w:rsidRPr="00111313" w:rsidRDefault="005948C3" w:rsidP="00FF539A">
            <w:pPr>
              <w:pStyle w:val="Default"/>
              <w:rPr>
                <w:b/>
              </w:rPr>
            </w:pPr>
            <w:r w:rsidRPr="00111313">
              <w:rPr>
                <w:b/>
              </w:rPr>
              <w:t>Объем часов</w:t>
            </w:r>
          </w:p>
        </w:tc>
        <w:tc>
          <w:tcPr>
            <w:tcW w:w="1662" w:type="dxa"/>
            <w:gridSpan w:val="2"/>
          </w:tcPr>
          <w:p w14:paraId="7309D5D7" w14:textId="77777777" w:rsidR="005948C3" w:rsidRPr="00111313" w:rsidRDefault="005948C3" w:rsidP="00FF539A">
            <w:pPr>
              <w:pStyle w:val="Default"/>
              <w:rPr>
                <w:b/>
              </w:rPr>
            </w:pPr>
            <w:r w:rsidRPr="00111313">
              <w:rPr>
                <w:rFonts w:eastAsia="Calibri"/>
                <w:b/>
                <w:bCs/>
                <w:sz w:val="22"/>
                <w:szCs w:val="22"/>
              </w:rPr>
              <w:t>Уровень освоения</w:t>
            </w:r>
          </w:p>
        </w:tc>
      </w:tr>
      <w:tr w:rsidR="005948C3" w:rsidRPr="00111313" w14:paraId="52878E09" w14:textId="77777777" w:rsidTr="00FF539A">
        <w:trPr>
          <w:trHeight w:val="146"/>
        </w:trPr>
        <w:tc>
          <w:tcPr>
            <w:tcW w:w="2589" w:type="dxa"/>
            <w:vAlign w:val="center"/>
          </w:tcPr>
          <w:p w14:paraId="2D120897"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rPr>
            </w:pPr>
            <w:r w:rsidRPr="00111313">
              <w:rPr>
                <w:rFonts w:ascii="Times New Roman" w:hAnsi="Times New Roman"/>
                <w:b/>
                <w:bCs/>
                <w:sz w:val="24"/>
                <w:szCs w:val="24"/>
              </w:rPr>
              <w:t>1</w:t>
            </w:r>
          </w:p>
        </w:tc>
        <w:tc>
          <w:tcPr>
            <w:tcW w:w="8751" w:type="dxa"/>
            <w:gridSpan w:val="2"/>
          </w:tcPr>
          <w:p w14:paraId="27E0410E" w14:textId="77777777" w:rsidR="005948C3" w:rsidRPr="00111313" w:rsidRDefault="005948C3" w:rsidP="00FF539A">
            <w:pPr>
              <w:pStyle w:val="Default"/>
              <w:jc w:val="center"/>
              <w:rPr>
                <w:b/>
              </w:rPr>
            </w:pPr>
            <w:r w:rsidRPr="00111313">
              <w:rPr>
                <w:b/>
              </w:rPr>
              <w:t>2</w:t>
            </w:r>
          </w:p>
        </w:tc>
        <w:tc>
          <w:tcPr>
            <w:tcW w:w="1645" w:type="dxa"/>
          </w:tcPr>
          <w:p w14:paraId="612C7267" w14:textId="77777777" w:rsidR="005948C3" w:rsidRPr="00111313" w:rsidRDefault="005948C3" w:rsidP="00FF539A">
            <w:pPr>
              <w:pStyle w:val="Default"/>
              <w:jc w:val="center"/>
              <w:rPr>
                <w:b/>
              </w:rPr>
            </w:pPr>
            <w:r w:rsidRPr="00111313">
              <w:rPr>
                <w:b/>
              </w:rPr>
              <w:t>3</w:t>
            </w:r>
          </w:p>
        </w:tc>
        <w:tc>
          <w:tcPr>
            <w:tcW w:w="1662" w:type="dxa"/>
            <w:gridSpan w:val="2"/>
          </w:tcPr>
          <w:p w14:paraId="012DBBBA" w14:textId="77777777" w:rsidR="005948C3" w:rsidRPr="00111313" w:rsidRDefault="005948C3" w:rsidP="00FF539A">
            <w:pPr>
              <w:pStyle w:val="Default"/>
              <w:jc w:val="center"/>
              <w:rPr>
                <w:b/>
              </w:rPr>
            </w:pPr>
            <w:r w:rsidRPr="00111313">
              <w:rPr>
                <w:b/>
              </w:rPr>
              <w:t>4</w:t>
            </w:r>
          </w:p>
        </w:tc>
      </w:tr>
      <w:tr w:rsidR="005948C3" w:rsidRPr="00111313" w14:paraId="70FDEA2A" w14:textId="77777777" w:rsidTr="00FF539A">
        <w:trPr>
          <w:trHeight w:val="146"/>
        </w:trPr>
        <w:tc>
          <w:tcPr>
            <w:tcW w:w="2589" w:type="dxa"/>
            <w:vAlign w:val="center"/>
          </w:tcPr>
          <w:p w14:paraId="3560C357"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rPr>
            </w:pPr>
            <w:r w:rsidRPr="00111313">
              <w:rPr>
                <w:rFonts w:ascii="Times New Roman" w:hAnsi="Times New Roman"/>
                <w:b/>
                <w:color w:val="000000"/>
                <w:sz w:val="24"/>
                <w:szCs w:val="24"/>
              </w:rPr>
              <w:t>МДК.02.01</w:t>
            </w:r>
          </w:p>
        </w:tc>
        <w:tc>
          <w:tcPr>
            <w:tcW w:w="8751" w:type="dxa"/>
            <w:gridSpan w:val="2"/>
          </w:tcPr>
          <w:p w14:paraId="5C32BE44" w14:textId="77777777" w:rsidR="005948C3" w:rsidRPr="00111313" w:rsidRDefault="005948C3" w:rsidP="00FF539A">
            <w:pPr>
              <w:pStyle w:val="Default"/>
              <w:jc w:val="center"/>
              <w:rPr>
                <w:b/>
              </w:rPr>
            </w:pPr>
            <w:r w:rsidRPr="00111313">
              <w:rPr>
                <w:b/>
              </w:rPr>
              <w:t>Разработка управляющих программ для станков с числовым программным</w:t>
            </w:r>
          </w:p>
        </w:tc>
        <w:tc>
          <w:tcPr>
            <w:tcW w:w="1645" w:type="dxa"/>
          </w:tcPr>
          <w:p w14:paraId="21BA127E" w14:textId="77777777" w:rsidR="005948C3" w:rsidRPr="00111313" w:rsidRDefault="005948C3" w:rsidP="00FF539A">
            <w:pPr>
              <w:pStyle w:val="Default"/>
              <w:jc w:val="center"/>
              <w:rPr>
                <w:b/>
              </w:rPr>
            </w:pPr>
            <w:r w:rsidRPr="00111313">
              <w:rPr>
                <w:b/>
              </w:rPr>
              <w:t>136</w:t>
            </w:r>
          </w:p>
        </w:tc>
        <w:tc>
          <w:tcPr>
            <w:tcW w:w="1662" w:type="dxa"/>
            <w:gridSpan w:val="2"/>
          </w:tcPr>
          <w:p w14:paraId="7A6432CD" w14:textId="77777777" w:rsidR="005948C3" w:rsidRPr="00111313" w:rsidRDefault="005948C3" w:rsidP="00FF539A">
            <w:pPr>
              <w:pStyle w:val="Default"/>
              <w:jc w:val="center"/>
              <w:rPr>
                <w:b/>
              </w:rPr>
            </w:pPr>
          </w:p>
        </w:tc>
      </w:tr>
      <w:tr w:rsidR="005948C3" w:rsidRPr="00111313" w14:paraId="3B532562" w14:textId="77777777" w:rsidTr="00FF539A">
        <w:trPr>
          <w:trHeight w:val="146"/>
        </w:trPr>
        <w:tc>
          <w:tcPr>
            <w:tcW w:w="2589" w:type="dxa"/>
            <w:vAlign w:val="center"/>
          </w:tcPr>
          <w:p w14:paraId="580D4BA9"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rPr>
            </w:pPr>
            <w:r w:rsidRPr="00111313">
              <w:rPr>
                <w:rFonts w:ascii="Times New Roman" w:hAnsi="Times New Roman"/>
                <w:b/>
                <w:bCs/>
                <w:color w:val="000000"/>
                <w:sz w:val="24"/>
                <w:szCs w:val="24"/>
                <w:lang w:eastAsia="en-US"/>
              </w:rPr>
              <w:t>Раздел 1.</w:t>
            </w:r>
          </w:p>
        </w:tc>
        <w:tc>
          <w:tcPr>
            <w:tcW w:w="8751" w:type="dxa"/>
            <w:gridSpan w:val="2"/>
          </w:tcPr>
          <w:p w14:paraId="111C7CB9" w14:textId="77777777" w:rsidR="005948C3" w:rsidRPr="00111313" w:rsidRDefault="005948C3" w:rsidP="00FF539A">
            <w:pPr>
              <w:pStyle w:val="Default"/>
              <w:jc w:val="center"/>
              <w:rPr>
                <w:b/>
              </w:rPr>
            </w:pPr>
            <w:r w:rsidRPr="00111313">
              <w:rPr>
                <w:b/>
                <w:bCs/>
              </w:rPr>
              <w:t>Общие основы программирования для станков с ЧПУ.</w:t>
            </w:r>
          </w:p>
        </w:tc>
        <w:tc>
          <w:tcPr>
            <w:tcW w:w="1645" w:type="dxa"/>
          </w:tcPr>
          <w:p w14:paraId="0CE96F05" w14:textId="77777777" w:rsidR="005948C3" w:rsidRPr="00111313" w:rsidRDefault="005948C3" w:rsidP="00FF539A">
            <w:pPr>
              <w:pStyle w:val="Default"/>
              <w:jc w:val="center"/>
              <w:rPr>
                <w:b/>
              </w:rPr>
            </w:pPr>
            <w:r w:rsidRPr="00111313">
              <w:rPr>
                <w:b/>
              </w:rPr>
              <w:t>26</w:t>
            </w:r>
          </w:p>
        </w:tc>
        <w:tc>
          <w:tcPr>
            <w:tcW w:w="1662" w:type="dxa"/>
            <w:gridSpan w:val="2"/>
          </w:tcPr>
          <w:p w14:paraId="7254D3ED" w14:textId="77777777" w:rsidR="005948C3" w:rsidRPr="00111313" w:rsidRDefault="005948C3" w:rsidP="00FF539A">
            <w:pPr>
              <w:pStyle w:val="Default"/>
              <w:jc w:val="center"/>
              <w:rPr>
                <w:b/>
              </w:rPr>
            </w:pPr>
          </w:p>
        </w:tc>
      </w:tr>
      <w:tr w:rsidR="005948C3" w:rsidRPr="00111313" w14:paraId="705326F7" w14:textId="77777777" w:rsidTr="00FF539A">
        <w:trPr>
          <w:trHeight w:val="146"/>
        </w:trPr>
        <w:tc>
          <w:tcPr>
            <w:tcW w:w="2589" w:type="dxa"/>
            <w:vMerge w:val="restart"/>
            <w:vAlign w:val="center"/>
          </w:tcPr>
          <w:p w14:paraId="7FCDE4DC" w14:textId="77777777" w:rsidR="005948C3" w:rsidRPr="00111313" w:rsidRDefault="005948C3" w:rsidP="00FF539A">
            <w:pPr>
              <w:autoSpaceDE w:val="0"/>
              <w:autoSpaceDN w:val="0"/>
              <w:adjustRightInd w:val="0"/>
              <w:spacing w:after="0" w:line="240" w:lineRule="auto"/>
              <w:jc w:val="center"/>
              <w:rPr>
                <w:rFonts w:ascii="Times New Roman" w:hAnsi="Times New Roman"/>
                <w:bCs/>
                <w:sz w:val="24"/>
                <w:szCs w:val="24"/>
              </w:rPr>
            </w:pPr>
            <w:r w:rsidRPr="00111313">
              <w:rPr>
                <w:rFonts w:ascii="Times New Roman" w:hAnsi="Times New Roman"/>
                <w:b/>
                <w:bCs/>
                <w:sz w:val="24"/>
                <w:szCs w:val="24"/>
              </w:rPr>
              <w:t>Тема 1.1</w:t>
            </w:r>
          </w:p>
          <w:p w14:paraId="18D1B7F9"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rPr>
            </w:pPr>
            <w:r w:rsidRPr="00111313">
              <w:rPr>
                <w:rFonts w:ascii="Times New Roman" w:hAnsi="Times New Roman"/>
                <w:bCs/>
                <w:sz w:val="24"/>
                <w:szCs w:val="24"/>
              </w:rPr>
              <w:t>Системы автоматического управления.</w:t>
            </w:r>
          </w:p>
        </w:tc>
        <w:tc>
          <w:tcPr>
            <w:tcW w:w="8751" w:type="dxa"/>
            <w:gridSpan w:val="2"/>
          </w:tcPr>
          <w:p w14:paraId="408B7C3C" w14:textId="77777777" w:rsidR="005948C3" w:rsidRPr="00111313" w:rsidRDefault="005948C3" w:rsidP="00FF539A">
            <w:pPr>
              <w:pStyle w:val="Default"/>
              <w:jc w:val="center"/>
              <w:rPr>
                <w:b/>
              </w:rPr>
            </w:pPr>
            <w:r w:rsidRPr="00111313">
              <w:rPr>
                <w:b/>
              </w:rPr>
              <w:t>Содержание</w:t>
            </w:r>
          </w:p>
        </w:tc>
        <w:tc>
          <w:tcPr>
            <w:tcW w:w="1645" w:type="dxa"/>
          </w:tcPr>
          <w:p w14:paraId="4229ED27" w14:textId="77777777" w:rsidR="005948C3" w:rsidRPr="00111313" w:rsidRDefault="005948C3" w:rsidP="00FF539A">
            <w:pPr>
              <w:pStyle w:val="Default"/>
              <w:jc w:val="center"/>
              <w:rPr>
                <w:b/>
              </w:rPr>
            </w:pPr>
            <w:r w:rsidRPr="00111313">
              <w:rPr>
                <w:b/>
              </w:rPr>
              <w:t>4</w:t>
            </w:r>
          </w:p>
        </w:tc>
        <w:tc>
          <w:tcPr>
            <w:tcW w:w="1662" w:type="dxa"/>
            <w:gridSpan w:val="2"/>
          </w:tcPr>
          <w:p w14:paraId="5D7BC576" w14:textId="77777777" w:rsidR="005948C3" w:rsidRPr="00111313" w:rsidRDefault="005948C3" w:rsidP="00FF539A">
            <w:pPr>
              <w:pStyle w:val="Default"/>
              <w:jc w:val="center"/>
              <w:rPr>
                <w:b/>
              </w:rPr>
            </w:pPr>
          </w:p>
        </w:tc>
      </w:tr>
      <w:tr w:rsidR="005948C3" w:rsidRPr="00111313" w14:paraId="5E3B49A0" w14:textId="77777777" w:rsidTr="00FF539A">
        <w:trPr>
          <w:trHeight w:val="146"/>
        </w:trPr>
        <w:tc>
          <w:tcPr>
            <w:tcW w:w="2589" w:type="dxa"/>
            <w:vMerge/>
            <w:vAlign w:val="center"/>
          </w:tcPr>
          <w:p w14:paraId="410ACF89"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lang w:eastAsia="en-US"/>
              </w:rPr>
            </w:pPr>
          </w:p>
        </w:tc>
        <w:tc>
          <w:tcPr>
            <w:tcW w:w="8751" w:type="dxa"/>
            <w:gridSpan w:val="2"/>
          </w:tcPr>
          <w:p w14:paraId="56C893B5" w14:textId="77777777" w:rsidR="005948C3" w:rsidRPr="00111313" w:rsidRDefault="005948C3" w:rsidP="00FF539A">
            <w:pPr>
              <w:pStyle w:val="TableParagraph"/>
              <w:rPr>
                <w:rFonts w:ascii="Times New Roman" w:hAnsi="Times New Roman"/>
                <w:color w:val="000000"/>
                <w:w w:val="105"/>
                <w:sz w:val="24"/>
                <w:szCs w:val="24"/>
              </w:rPr>
            </w:pPr>
            <w:r w:rsidRPr="00111313">
              <w:rPr>
                <w:rFonts w:ascii="Times New Roman" w:hAnsi="Times New Roman"/>
                <w:color w:val="000000"/>
                <w:w w:val="105"/>
                <w:sz w:val="24"/>
                <w:szCs w:val="24"/>
              </w:rPr>
              <w:t xml:space="preserve">1.Системы автоматического управления        технологическим </w:t>
            </w:r>
            <w:proofErr w:type="spellStart"/>
            <w:proofErr w:type="gramStart"/>
            <w:r w:rsidRPr="00111313">
              <w:rPr>
                <w:rFonts w:ascii="Times New Roman" w:hAnsi="Times New Roman"/>
                <w:color w:val="000000"/>
                <w:w w:val="105"/>
                <w:sz w:val="24"/>
                <w:szCs w:val="24"/>
              </w:rPr>
              <w:t>оборудованием.Числовое</w:t>
            </w:r>
            <w:proofErr w:type="spellEnd"/>
            <w:proofErr w:type="gramEnd"/>
            <w:r w:rsidRPr="00111313">
              <w:rPr>
                <w:rFonts w:ascii="Times New Roman" w:hAnsi="Times New Roman"/>
                <w:color w:val="000000"/>
                <w:w w:val="105"/>
                <w:sz w:val="24"/>
                <w:szCs w:val="24"/>
              </w:rPr>
              <w:t xml:space="preserve">  программное  </w:t>
            </w:r>
            <w:proofErr w:type="spellStart"/>
            <w:r w:rsidRPr="00111313">
              <w:rPr>
                <w:rFonts w:ascii="Times New Roman" w:hAnsi="Times New Roman"/>
                <w:color w:val="000000"/>
                <w:w w:val="105"/>
                <w:sz w:val="24"/>
                <w:szCs w:val="24"/>
              </w:rPr>
              <w:t>управление</w:t>
            </w:r>
            <w:r w:rsidRPr="00111313">
              <w:rPr>
                <w:rFonts w:ascii="Times New Roman" w:hAnsi="Times New Roman"/>
                <w:color w:val="000000"/>
                <w:spacing w:val="18"/>
                <w:w w:val="105"/>
                <w:sz w:val="24"/>
                <w:szCs w:val="24"/>
              </w:rPr>
              <w:t>автоматизированным</w:t>
            </w:r>
            <w:proofErr w:type="spellEnd"/>
            <w:r w:rsidRPr="00111313">
              <w:rPr>
                <w:rFonts w:ascii="Times New Roman" w:hAnsi="Times New Roman"/>
                <w:color w:val="000000"/>
                <w:w w:val="105"/>
                <w:sz w:val="24"/>
                <w:szCs w:val="24"/>
              </w:rPr>
              <w:t xml:space="preserve"> </w:t>
            </w:r>
            <w:proofErr w:type="spellStart"/>
            <w:r w:rsidRPr="00111313">
              <w:rPr>
                <w:rFonts w:ascii="Times New Roman" w:hAnsi="Times New Roman"/>
                <w:color w:val="000000"/>
                <w:w w:val="105"/>
                <w:sz w:val="24"/>
                <w:szCs w:val="24"/>
              </w:rPr>
              <w:t>оборудованием.Функции</w:t>
            </w:r>
            <w:proofErr w:type="spellEnd"/>
            <w:r w:rsidRPr="00111313">
              <w:rPr>
                <w:rFonts w:ascii="Times New Roman" w:hAnsi="Times New Roman"/>
                <w:color w:val="000000"/>
                <w:w w:val="105"/>
                <w:sz w:val="24"/>
                <w:szCs w:val="24"/>
              </w:rPr>
              <w:t xml:space="preserve"> устройств ЧПУ.</w:t>
            </w:r>
          </w:p>
          <w:p w14:paraId="67D777E5"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eastAsia="SimSun" w:hAnsi="Times New Roman"/>
                <w:sz w:val="24"/>
                <w:szCs w:val="24"/>
                <w:lang w:eastAsia="zh-CN"/>
              </w:rPr>
              <w:t>Знакомство с основными понятиями и терминами.</w:t>
            </w:r>
          </w:p>
        </w:tc>
        <w:tc>
          <w:tcPr>
            <w:tcW w:w="1645" w:type="dxa"/>
          </w:tcPr>
          <w:p w14:paraId="501F70AB" w14:textId="77777777" w:rsidR="005948C3" w:rsidRPr="00111313" w:rsidRDefault="005948C3" w:rsidP="00FF539A">
            <w:pPr>
              <w:pStyle w:val="Default"/>
              <w:jc w:val="center"/>
            </w:pPr>
          </w:p>
          <w:p w14:paraId="61324036" w14:textId="77777777" w:rsidR="005948C3" w:rsidRPr="00111313" w:rsidRDefault="005948C3" w:rsidP="00FF539A">
            <w:pPr>
              <w:pStyle w:val="Default"/>
              <w:jc w:val="center"/>
            </w:pPr>
            <w:r w:rsidRPr="00111313">
              <w:t>2</w:t>
            </w:r>
          </w:p>
        </w:tc>
        <w:tc>
          <w:tcPr>
            <w:tcW w:w="1662" w:type="dxa"/>
            <w:gridSpan w:val="2"/>
          </w:tcPr>
          <w:p w14:paraId="5FD64DA1" w14:textId="77777777" w:rsidR="005948C3" w:rsidRPr="00111313" w:rsidRDefault="005948C3" w:rsidP="00FF539A">
            <w:pPr>
              <w:pStyle w:val="Default"/>
              <w:jc w:val="center"/>
            </w:pPr>
          </w:p>
          <w:p w14:paraId="3B6CF68D" w14:textId="77777777" w:rsidR="005948C3" w:rsidRPr="00111313" w:rsidRDefault="005948C3" w:rsidP="00FF539A">
            <w:pPr>
              <w:pStyle w:val="Default"/>
              <w:jc w:val="center"/>
            </w:pPr>
            <w:r w:rsidRPr="00111313">
              <w:t>3</w:t>
            </w:r>
          </w:p>
        </w:tc>
      </w:tr>
      <w:tr w:rsidR="005948C3" w:rsidRPr="00111313" w14:paraId="10525D23" w14:textId="77777777" w:rsidTr="00FF539A">
        <w:trPr>
          <w:trHeight w:val="146"/>
        </w:trPr>
        <w:tc>
          <w:tcPr>
            <w:tcW w:w="2589" w:type="dxa"/>
            <w:vMerge/>
            <w:vAlign w:val="center"/>
          </w:tcPr>
          <w:p w14:paraId="23846721" w14:textId="77777777" w:rsidR="005948C3" w:rsidRPr="00111313" w:rsidRDefault="005948C3" w:rsidP="00FF539A">
            <w:pPr>
              <w:autoSpaceDE w:val="0"/>
              <w:autoSpaceDN w:val="0"/>
              <w:adjustRightInd w:val="0"/>
              <w:spacing w:after="0" w:line="240" w:lineRule="auto"/>
              <w:jc w:val="center"/>
              <w:rPr>
                <w:rFonts w:ascii="Times New Roman" w:hAnsi="Times New Roman"/>
                <w:b/>
                <w:bCs/>
                <w:sz w:val="24"/>
                <w:szCs w:val="24"/>
                <w:lang w:eastAsia="en-US"/>
              </w:rPr>
            </w:pPr>
          </w:p>
        </w:tc>
        <w:tc>
          <w:tcPr>
            <w:tcW w:w="8751" w:type="dxa"/>
            <w:gridSpan w:val="2"/>
          </w:tcPr>
          <w:p w14:paraId="297514F6" w14:textId="77777777" w:rsidR="005948C3" w:rsidRPr="00111313" w:rsidRDefault="005948C3" w:rsidP="00FF539A">
            <w:pPr>
              <w:pStyle w:val="TableParagraph"/>
              <w:rPr>
                <w:rFonts w:ascii="Times New Roman" w:hAnsi="Times New Roman"/>
                <w:color w:val="000000"/>
                <w:w w:val="105"/>
                <w:sz w:val="24"/>
                <w:szCs w:val="24"/>
              </w:rPr>
            </w:pPr>
            <w:r w:rsidRPr="00111313">
              <w:rPr>
                <w:rFonts w:ascii="Times New Roman" w:hAnsi="Times New Roman"/>
                <w:color w:val="000000"/>
                <w:w w:val="105"/>
                <w:sz w:val="24"/>
                <w:szCs w:val="24"/>
              </w:rPr>
              <w:t>2.Геометрические основы работы на автоматизированном оборудовании.</w:t>
            </w:r>
            <w:r w:rsidRPr="00111313">
              <w:rPr>
                <w:rFonts w:ascii="Times New Roman" w:hAnsi="Times New Roman"/>
                <w:sz w:val="24"/>
                <w:szCs w:val="24"/>
              </w:rPr>
              <w:t xml:space="preserve"> Стандартные </w:t>
            </w:r>
            <w:proofErr w:type="gramStart"/>
            <w:r w:rsidRPr="00111313">
              <w:rPr>
                <w:rFonts w:ascii="Times New Roman" w:hAnsi="Times New Roman"/>
                <w:sz w:val="24"/>
                <w:szCs w:val="24"/>
              </w:rPr>
              <w:t>системы  координат</w:t>
            </w:r>
            <w:proofErr w:type="gramEnd"/>
            <w:r w:rsidRPr="00111313">
              <w:rPr>
                <w:rFonts w:ascii="Times New Roman" w:hAnsi="Times New Roman"/>
                <w:sz w:val="24"/>
                <w:szCs w:val="24"/>
              </w:rPr>
              <w:t xml:space="preserve"> в  соответствии  с рекомендациями  комитета  ISOR841.</w:t>
            </w:r>
            <w:r w:rsidRPr="00111313">
              <w:rPr>
                <w:rFonts w:ascii="Times New Roman" w:hAnsi="Times New Roman"/>
                <w:color w:val="000000"/>
                <w:w w:val="105"/>
                <w:sz w:val="24"/>
                <w:szCs w:val="24"/>
              </w:rPr>
              <w:t xml:space="preserve"> </w:t>
            </w:r>
            <w:proofErr w:type="gramStart"/>
            <w:r w:rsidRPr="00111313">
              <w:rPr>
                <w:rFonts w:ascii="Times New Roman" w:hAnsi="Times New Roman"/>
                <w:color w:val="000000"/>
                <w:w w:val="105"/>
                <w:sz w:val="24"/>
                <w:szCs w:val="24"/>
              </w:rPr>
              <w:t>Системы  координат</w:t>
            </w:r>
            <w:proofErr w:type="gramEnd"/>
            <w:r w:rsidRPr="00111313">
              <w:rPr>
                <w:rFonts w:ascii="Times New Roman" w:hAnsi="Times New Roman"/>
                <w:color w:val="000000"/>
                <w:w w:val="105"/>
                <w:sz w:val="24"/>
                <w:szCs w:val="24"/>
              </w:rPr>
              <w:t xml:space="preserve"> и направления движения исполнител</w:t>
            </w:r>
            <w:r w:rsidRPr="00111313">
              <w:rPr>
                <w:rFonts w:ascii="Times New Roman" w:hAnsi="Times New Roman"/>
                <w:color w:val="000000"/>
                <w:spacing w:val="1"/>
                <w:w w:val="105"/>
                <w:sz w:val="24"/>
                <w:szCs w:val="24"/>
              </w:rPr>
              <w:t>ь</w:t>
            </w:r>
            <w:r w:rsidRPr="00111313">
              <w:rPr>
                <w:rFonts w:ascii="Times New Roman" w:hAnsi="Times New Roman"/>
                <w:color w:val="000000"/>
                <w:w w:val="105"/>
                <w:sz w:val="24"/>
                <w:szCs w:val="24"/>
              </w:rPr>
              <w:t>ных органов оборудования с ЧПУ.</w:t>
            </w:r>
          </w:p>
          <w:p w14:paraId="0BB1EF25" w14:textId="77777777" w:rsidR="005948C3" w:rsidRPr="00111313" w:rsidRDefault="005948C3" w:rsidP="00FF539A">
            <w:pPr>
              <w:pStyle w:val="TableParagraph"/>
              <w:rPr>
                <w:rFonts w:ascii="Times New Roman" w:hAnsi="Times New Roman"/>
                <w:color w:val="000000"/>
                <w:sz w:val="24"/>
                <w:szCs w:val="24"/>
              </w:rPr>
            </w:pPr>
            <w:r w:rsidRPr="00111313">
              <w:rPr>
                <w:rFonts w:ascii="Times New Roman" w:hAnsi="Times New Roman"/>
                <w:color w:val="000000"/>
                <w:sz w:val="24"/>
                <w:szCs w:val="24"/>
              </w:rPr>
              <w:t xml:space="preserve">Системы отсчёта перемещений </w:t>
            </w:r>
            <w:proofErr w:type="gramStart"/>
            <w:r w:rsidRPr="00111313">
              <w:rPr>
                <w:rFonts w:ascii="Times New Roman" w:hAnsi="Times New Roman"/>
                <w:color w:val="000000"/>
                <w:sz w:val="24"/>
                <w:szCs w:val="24"/>
              </w:rPr>
              <w:t>технологического  оборудования</w:t>
            </w:r>
            <w:proofErr w:type="gramEnd"/>
            <w:r w:rsidRPr="00111313">
              <w:rPr>
                <w:rFonts w:ascii="Times New Roman" w:hAnsi="Times New Roman"/>
                <w:color w:val="000000"/>
                <w:sz w:val="24"/>
                <w:szCs w:val="24"/>
              </w:rPr>
              <w:t>.</w:t>
            </w:r>
          </w:p>
        </w:tc>
        <w:tc>
          <w:tcPr>
            <w:tcW w:w="1645" w:type="dxa"/>
          </w:tcPr>
          <w:p w14:paraId="443026BF" w14:textId="77777777" w:rsidR="005948C3" w:rsidRPr="00111313" w:rsidRDefault="005948C3" w:rsidP="00FF539A">
            <w:pPr>
              <w:pStyle w:val="Default"/>
              <w:jc w:val="center"/>
            </w:pPr>
          </w:p>
          <w:p w14:paraId="064B5218" w14:textId="77777777" w:rsidR="005948C3" w:rsidRPr="00111313" w:rsidRDefault="005948C3" w:rsidP="00FF539A">
            <w:pPr>
              <w:pStyle w:val="Default"/>
              <w:jc w:val="center"/>
            </w:pPr>
            <w:r w:rsidRPr="00111313">
              <w:t>2</w:t>
            </w:r>
          </w:p>
        </w:tc>
        <w:tc>
          <w:tcPr>
            <w:tcW w:w="1662" w:type="dxa"/>
            <w:gridSpan w:val="2"/>
          </w:tcPr>
          <w:p w14:paraId="12991AFE" w14:textId="77777777" w:rsidR="005948C3" w:rsidRPr="00111313" w:rsidRDefault="005948C3" w:rsidP="00FF539A">
            <w:pPr>
              <w:pStyle w:val="Default"/>
              <w:jc w:val="center"/>
            </w:pPr>
          </w:p>
          <w:p w14:paraId="16AD4590" w14:textId="77777777" w:rsidR="005948C3" w:rsidRPr="00111313" w:rsidRDefault="005948C3" w:rsidP="00FF539A">
            <w:pPr>
              <w:pStyle w:val="Default"/>
              <w:jc w:val="center"/>
            </w:pPr>
            <w:r w:rsidRPr="00111313">
              <w:t>3</w:t>
            </w:r>
          </w:p>
        </w:tc>
      </w:tr>
      <w:tr w:rsidR="005948C3" w:rsidRPr="00111313" w14:paraId="27A75CEF" w14:textId="77777777" w:rsidTr="00FF539A">
        <w:trPr>
          <w:trHeight w:val="146"/>
        </w:trPr>
        <w:tc>
          <w:tcPr>
            <w:tcW w:w="2589" w:type="dxa"/>
            <w:vMerge w:val="restart"/>
            <w:vAlign w:val="center"/>
          </w:tcPr>
          <w:p w14:paraId="42CBC78E" w14:textId="77777777" w:rsidR="005948C3" w:rsidRPr="00111313" w:rsidRDefault="005948C3" w:rsidP="00FF539A">
            <w:pPr>
              <w:autoSpaceDE w:val="0"/>
              <w:autoSpaceDN w:val="0"/>
              <w:adjustRightInd w:val="0"/>
              <w:spacing w:after="0" w:line="240" w:lineRule="auto"/>
              <w:jc w:val="center"/>
              <w:rPr>
                <w:rFonts w:ascii="Times New Roman" w:hAnsi="Times New Roman"/>
                <w:sz w:val="24"/>
                <w:szCs w:val="24"/>
                <w:lang w:eastAsia="en-US"/>
              </w:rPr>
            </w:pPr>
            <w:r w:rsidRPr="00111313">
              <w:rPr>
                <w:rFonts w:ascii="Times New Roman" w:hAnsi="Times New Roman"/>
                <w:b/>
                <w:bCs/>
                <w:sz w:val="24"/>
                <w:szCs w:val="24"/>
                <w:lang w:eastAsia="en-US"/>
              </w:rPr>
              <w:t>Тема 1</w:t>
            </w:r>
            <w:r w:rsidRPr="00111313">
              <w:rPr>
                <w:rFonts w:ascii="Times New Roman" w:hAnsi="Times New Roman"/>
                <w:sz w:val="24"/>
                <w:szCs w:val="24"/>
                <w:lang w:eastAsia="en-US"/>
              </w:rPr>
              <w:t>.</w:t>
            </w:r>
            <w:r w:rsidRPr="00111313">
              <w:rPr>
                <w:rFonts w:ascii="Times New Roman" w:hAnsi="Times New Roman"/>
                <w:b/>
                <w:sz w:val="24"/>
                <w:szCs w:val="24"/>
                <w:lang w:eastAsia="en-US"/>
              </w:rPr>
              <w:t>2</w:t>
            </w:r>
          </w:p>
          <w:p w14:paraId="1EB36323" w14:textId="77777777" w:rsidR="005948C3" w:rsidRPr="00111313" w:rsidRDefault="005948C3" w:rsidP="00FF539A">
            <w:pPr>
              <w:pStyle w:val="Default"/>
              <w:jc w:val="center"/>
              <w:rPr>
                <w:bCs/>
              </w:rPr>
            </w:pPr>
            <w:r w:rsidRPr="00111313">
              <w:rPr>
                <w:bCs/>
              </w:rPr>
              <w:t>Способы подготовки управляющих программ.</w:t>
            </w:r>
          </w:p>
        </w:tc>
        <w:tc>
          <w:tcPr>
            <w:tcW w:w="8751" w:type="dxa"/>
            <w:gridSpan w:val="2"/>
          </w:tcPr>
          <w:p w14:paraId="62EEF34E" w14:textId="77777777" w:rsidR="005948C3" w:rsidRPr="00111313" w:rsidRDefault="005948C3" w:rsidP="00FF539A">
            <w:pPr>
              <w:pStyle w:val="Default"/>
              <w:rPr>
                <w:b/>
              </w:rPr>
            </w:pPr>
            <w:r w:rsidRPr="00111313">
              <w:rPr>
                <w:b/>
              </w:rPr>
              <w:t>Содержание</w:t>
            </w:r>
          </w:p>
        </w:tc>
        <w:tc>
          <w:tcPr>
            <w:tcW w:w="1645" w:type="dxa"/>
          </w:tcPr>
          <w:p w14:paraId="03F8DD05" w14:textId="77777777" w:rsidR="005948C3" w:rsidRPr="00111313" w:rsidRDefault="005948C3" w:rsidP="00FF539A">
            <w:pPr>
              <w:pStyle w:val="Default"/>
              <w:jc w:val="center"/>
              <w:rPr>
                <w:b/>
              </w:rPr>
            </w:pPr>
            <w:r w:rsidRPr="00111313">
              <w:rPr>
                <w:b/>
              </w:rPr>
              <w:t>2</w:t>
            </w:r>
          </w:p>
        </w:tc>
        <w:tc>
          <w:tcPr>
            <w:tcW w:w="1662" w:type="dxa"/>
            <w:gridSpan w:val="2"/>
          </w:tcPr>
          <w:p w14:paraId="7D43A895" w14:textId="77777777" w:rsidR="005948C3" w:rsidRPr="00111313" w:rsidRDefault="005948C3" w:rsidP="00FF539A">
            <w:pPr>
              <w:pStyle w:val="Default"/>
              <w:jc w:val="center"/>
              <w:rPr>
                <w:b/>
              </w:rPr>
            </w:pPr>
          </w:p>
        </w:tc>
      </w:tr>
      <w:tr w:rsidR="005948C3" w:rsidRPr="00111313" w14:paraId="06B76931" w14:textId="77777777" w:rsidTr="00FF539A">
        <w:trPr>
          <w:trHeight w:val="304"/>
        </w:trPr>
        <w:tc>
          <w:tcPr>
            <w:tcW w:w="2589" w:type="dxa"/>
            <w:vMerge/>
            <w:vAlign w:val="center"/>
          </w:tcPr>
          <w:p w14:paraId="5AA4F997" w14:textId="77777777" w:rsidR="005948C3" w:rsidRPr="00111313" w:rsidRDefault="005948C3" w:rsidP="00FF539A">
            <w:pPr>
              <w:pStyle w:val="Default"/>
              <w:jc w:val="center"/>
              <w:rPr>
                <w:b/>
                <w:bCs/>
              </w:rPr>
            </w:pPr>
          </w:p>
        </w:tc>
        <w:tc>
          <w:tcPr>
            <w:tcW w:w="8751" w:type="dxa"/>
            <w:gridSpan w:val="2"/>
          </w:tcPr>
          <w:p w14:paraId="0607FB9D" w14:textId="77777777" w:rsidR="005948C3" w:rsidRPr="00111313" w:rsidRDefault="005948C3" w:rsidP="00FF539A">
            <w:pPr>
              <w:autoSpaceDE w:val="0"/>
              <w:autoSpaceDN w:val="0"/>
              <w:adjustRightInd w:val="0"/>
              <w:spacing w:after="0" w:line="240" w:lineRule="auto"/>
              <w:rPr>
                <w:rFonts w:ascii="Times New Roman" w:hAnsi="Times New Roman"/>
                <w:sz w:val="24"/>
                <w:szCs w:val="24"/>
                <w:lang w:eastAsia="en-US"/>
              </w:rPr>
            </w:pPr>
            <w:r w:rsidRPr="00111313">
              <w:rPr>
                <w:rFonts w:ascii="Times New Roman" w:hAnsi="Times New Roman"/>
                <w:sz w:val="24"/>
                <w:szCs w:val="24"/>
                <w:lang w:eastAsia="en-US"/>
              </w:rPr>
              <w:t>1. Понятие «Система автоматизированного программирования», уровни автоматизации подготовки УП.</w:t>
            </w:r>
          </w:p>
        </w:tc>
        <w:tc>
          <w:tcPr>
            <w:tcW w:w="1645" w:type="dxa"/>
            <w:vMerge w:val="restart"/>
          </w:tcPr>
          <w:p w14:paraId="7B4C5CC5" w14:textId="77777777" w:rsidR="005948C3" w:rsidRPr="00111313" w:rsidRDefault="005948C3" w:rsidP="00FF539A">
            <w:pPr>
              <w:pStyle w:val="Default"/>
              <w:jc w:val="center"/>
            </w:pPr>
          </w:p>
          <w:p w14:paraId="3B8FEE3F" w14:textId="77777777" w:rsidR="005948C3" w:rsidRPr="00111313" w:rsidRDefault="005948C3" w:rsidP="00FF539A">
            <w:pPr>
              <w:pStyle w:val="Default"/>
              <w:jc w:val="center"/>
            </w:pPr>
          </w:p>
          <w:p w14:paraId="1BB3CA52" w14:textId="77777777" w:rsidR="005948C3" w:rsidRPr="00111313" w:rsidRDefault="005948C3" w:rsidP="00FF539A">
            <w:pPr>
              <w:pStyle w:val="Default"/>
              <w:jc w:val="center"/>
            </w:pPr>
            <w:r w:rsidRPr="00111313">
              <w:t>2</w:t>
            </w:r>
          </w:p>
        </w:tc>
        <w:tc>
          <w:tcPr>
            <w:tcW w:w="1662" w:type="dxa"/>
            <w:gridSpan w:val="2"/>
            <w:vMerge w:val="restart"/>
          </w:tcPr>
          <w:p w14:paraId="5B6560B0" w14:textId="77777777" w:rsidR="005948C3" w:rsidRPr="00111313" w:rsidRDefault="005948C3" w:rsidP="00FF539A">
            <w:pPr>
              <w:pStyle w:val="Default"/>
              <w:jc w:val="center"/>
            </w:pPr>
          </w:p>
          <w:p w14:paraId="5B3B22EB" w14:textId="77777777" w:rsidR="005948C3" w:rsidRPr="00111313" w:rsidRDefault="005948C3" w:rsidP="00FF539A">
            <w:pPr>
              <w:pStyle w:val="Default"/>
              <w:jc w:val="center"/>
            </w:pPr>
            <w:r w:rsidRPr="00111313">
              <w:t>3</w:t>
            </w:r>
          </w:p>
        </w:tc>
      </w:tr>
      <w:tr w:rsidR="005948C3" w:rsidRPr="00111313" w14:paraId="39D3AF65" w14:textId="77777777" w:rsidTr="00FF539A">
        <w:trPr>
          <w:trHeight w:val="612"/>
        </w:trPr>
        <w:tc>
          <w:tcPr>
            <w:tcW w:w="2589" w:type="dxa"/>
            <w:vMerge/>
            <w:vAlign w:val="center"/>
          </w:tcPr>
          <w:p w14:paraId="454B2BC8" w14:textId="77777777" w:rsidR="005948C3" w:rsidRPr="00111313" w:rsidRDefault="005948C3" w:rsidP="00FF539A">
            <w:pPr>
              <w:pStyle w:val="Default"/>
              <w:jc w:val="center"/>
              <w:rPr>
                <w:b/>
                <w:bCs/>
              </w:rPr>
            </w:pPr>
          </w:p>
        </w:tc>
        <w:tc>
          <w:tcPr>
            <w:tcW w:w="8751" w:type="dxa"/>
            <w:gridSpan w:val="2"/>
          </w:tcPr>
          <w:p w14:paraId="6FDB6D39" w14:textId="77777777" w:rsidR="005948C3" w:rsidRPr="00111313" w:rsidRDefault="005948C3" w:rsidP="00FF539A">
            <w:pPr>
              <w:autoSpaceDE w:val="0"/>
              <w:autoSpaceDN w:val="0"/>
              <w:adjustRightInd w:val="0"/>
              <w:spacing w:after="0" w:line="240" w:lineRule="auto"/>
              <w:rPr>
                <w:rFonts w:ascii="Times New Roman" w:hAnsi="Times New Roman"/>
                <w:sz w:val="24"/>
                <w:szCs w:val="24"/>
                <w:lang w:eastAsia="en-US"/>
              </w:rPr>
            </w:pPr>
            <w:r w:rsidRPr="00111313">
              <w:rPr>
                <w:rFonts w:ascii="Times New Roman" w:hAnsi="Times New Roman"/>
                <w:w w:val="105"/>
                <w:sz w:val="24"/>
                <w:szCs w:val="24"/>
              </w:rPr>
              <w:t>2.Способыитехническиесредстваподготовкиуправляющихпрограмм.</w:t>
            </w:r>
          </w:p>
        </w:tc>
        <w:tc>
          <w:tcPr>
            <w:tcW w:w="1645" w:type="dxa"/>
            <w:vMerge/>
          </w:tcPr>
          <w:p w14:paraId="4FFA0E2E" w14:textId="77777777" w:rsidR="005948C3" w:rsidRPr="00111313" w:rsidRDefault="005948C3" w:rsidP="00FF539A">
            <w:pPr>
              <w:pStyle w:val="Default"/>
              <w:jc w:val="center"/>
            </w:pPr>
          </w:p>
        </w:tc>
        <w:tc>
          <w:tcPr>
            <w:tcW w:w="1662" w:type="dxa"/>
            <w:gridSpan w:val="2"/>
            <w:vMerge/>
          </w:tcPr>
          <w:p w14:paraId="46FED8E5" w14:textId="77777777" w:rsidR="005948C3" w:rsidRPr="00111313" w:rsidRDefault="005948C3" w:rsidP="00FF539A">
            <w:pPr>
              <w:pStyle w:val="Default"/>
              <w:jc w:val="center"/>
            </w:pPr>
          </w:p>
        </w:tc>
      </w:tr>
      <w:tr w:rsidR="005948C3" w:rsidRPr="00111313" w14:paraId="535CE2F9" w14:textId="77777777" w:rsidTr="00FF539A">
        <w:trPr>
          <w:trHeight w:val="146"/>
        </w:trPr>
        <w:tc>
          <w:tcPr>
            <w:tcW w:w="2589" w:type="dxa"/>
            <w:vMerge/>
            <w:vAlign w:val="center"/>
          </w:tcPr>
          <w:p w14:paraId="08FC863E"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AB6B61D" w14:textId="77777777" w:rsidR="005948C3" w:rsidRPr="00111313" w:rsidRDefault="005948C3" w:rsidP="00FF539A">
            <w:pPr>
              <w:pStyle w:val="Default"/>
            </w:pPr>
            <w:r w:rsidRPr="00111313">
              <w:t>3. Этапы подготовки управляющей программы.</w:t>
            </w:r>
            <w:r w:rsidRPr="00111313">
              <w:rPr>
                <w:bCs/>
              </w:rPr>
              <w:t xml:space="preserve">  Задачи, решаемые на </w:t>
            </w:r>
            <w:proofErr w:type="gramStart"/>
            <w:r w:rsidRPr="00111313">
              <w:rPr>
                <w:bCs/>
              </w:rPr>
              <w:t>каждом  этапе</w:t>
            </w:r>
            <w:proofErr w:type="gramEnd"/>
            <w:r w:rsidRPr="00111313">
              <w:rPr>
                <w:bCs/>
              </w:rPr>
              <w:t>.</w:t>
            </w:r>
          </w:p>
        </w:tc>
        <w:tc>
          <w:tcPr>
            <w:tcW w:w="1645" w:type="dxa"/>
            <w:vMerge/>
          </w:tcPr>
          <w:p w14:paraId="2E755C37" w14:textId="77777777" w:rsidR="005948C3" w:rsidRPr="00111313" w:rsidRDefault="005948C3" w:rsidP="00FF539A">
            <w:pPr>
              <w:pStyle w:val="Default"/>
              <w:jc w:val="center"/>
              <w:rPr>
                <w:b/>
              </w:rPr>
            </w:pPr>
          </w:p>
        </w:tc>
        <w:tc>
          <w:tcPr>
            <w:tcW w:w="1662" w:type="dxa"/>
            <w:gridSpan w:val="2"/>
            <w:vMerge/>
          </w:tcPr>
          <w:p w14:paraId="675F701C" w14:textId="77777777" w:rsidR="005948C3" w:rsidRPr="00111313" w:rsidRDefault="005948C3" w:rsidP="00FF539A">
            <w:pPr>
              <w:pStyle w:val="Default"/>
              <w:jc w:val="center"/>
              <w:rPr>
                <w:b/>
              </w:rPr>
            </w:pPr>
          </w:p>
        </w:tc>
      </w:tr>
      <w:tr w:rsidR="005948C3" w:rsidRPr="00111313" w14:paraId="410A1F22" w14:textId="77777777" w:rsidTr="00FF539A">
        <w:trPr>
          <w:trHeight w:val="146"/>
        </w:trPr>
        <w:tc>
          <w:tcPr>
            <w:tcW w:w="2589" w:type="dxa"/>
            <w:vMerge/>
            <w:vAlign w:val="center"/>
          </w:tcPr>
          <w:p w14:paraId="2D7C4D84"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14B6796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11313">
              <w:rPr>
                <w:rFonts w:ascii="Times New Roman" w:hAnsi="Times New Roman"/>
                <w:w w:val="105"/>
                <w:sz w:val="24"/>
                <w:szCs w:val="24"/>
              </w:rPr>
              <w:t>4.</w:t>
            </w:r>
            <w:r w:rsidRPr="00111313">
              <w:rPr>
                <w:rFonts w:ascii="Times New Roman" w:hAnsi="Times New Roman"/>
                <w:bCs/>
                <w:sz w:val="24"/>
                <w:szCs w:val="24"/>
              </w:rPr>
              <w:t>Состав руководящих и нормативных материалов, регламентирующих методы программирования для СЧПУ</w:t>
            </w:r>
          </w:p>
        </w:tc>
        <w:tc>
          <w:tcPr>
            <w:tcW w:w="1645" w:type="dxa"/>
            <w:vMerge/>
          </w:tcPr>
          <w:p w14:paraId="375B2919" w14:textId="77777777" w:rsidR="005948C3" w:rsidRPr="00111313" w:rsidRDefault="005948C3" w:rsidP="00FF539A">
            <w:pPr>
              <w:pStyle w:val="Default"/>
              <w:jc w:val="center"/>
              <w:rPr>
                <w:b/>
              </w:rPr>
            </w:pPr>
          </w:p>
        </w:tc>
        <w:tc>
          <w:tcPr>
            <w:tcW w:w="1662" w:type="dxa"/>
            <w:gridSpan w:val="2"/>
            <w:vMerge/>
          </w:tcPr>
          <w:p w14:paraId="3F447A06" w14:textId="77777777" w:rsidR="005948C3" w:rsidRPr="00111313" w:rsidRDefault="005948C3" w:rsidP="00FF539A">
            <w:pPr>
              <w:pStyle w:val="Default"/>
              <w:jc w:val="center"/>
              <w:rPr>
                <w:b/>
              </w:rPr>
            </w:pPr>
          </w:p>
        </w:tc>
      </w:tr>
      <w:tr w:rsidR="005948C3" w:rsidRPr="00111313" w14:paraId="5AD26830" w14:textId="77777777" w:rsidTr="00FF539A">
        <w:trPr>
          <w:trHeight w:val="146"/>
        </w:trPr>
        <w:tc>
          <w:tcPr>
            <w:tcW w:w="2589" w:type="dxa"/>
            <w:vMerge w:val="restart"/>
            <w:vAlign w:val="center"/>
          </w:tcPr>
          <w:p w14:paraId="3C5924DB" w14:textId="77777777" w:rsidR="005948C3" w:rsidRPr="00111313" w:rsidRDefault="005948C3" w:rsidP="00FF539A">
            <w:pPr>
              <w:pStyle w:val="Default"/>
              <w:jc w:val="center"/>
              <w:rPr>
                <w:b/>
                <w:bCs/>
              </w:rPr>
            </w:pPr>
          </w:p>
          <w:p w14:paraId="42E7C6AA" w14:textId="77777777" w:rsidR="005948C3" w:rsidRPr="00111313" w:rsidRDefault="005948C3" w:rsidP="00FF539A">
            <w:pPr>
              <w:pStyle w:val="Default"/>
              <w:jc w:val="center"/>
              <w:rPr>
                <w:b/>
                <w:bCs/>
              </w:rPr>
            </w:pPr>
          </w:p>
          <w:p w14:paraId="50BD512E" w14:textId="77777777" w:rsidR="005948C3" w:rsidRPr="00111313" w:rsidRDefault="005948C3" w:rsidP="00FF539A">
            <w:pPr>
              <w:pStyle w:val="Default"/>
              <w:jc w:val="center"/>
            </w:pPr>
            <w:r w:rsidRPr="00111313">
              <w:rPr>
                <w:b/>
                <w:bCs/>
              </w:rPr>
              <w:t>Тема 1.3.</w:t>
            </w:r>
          </w:p>
          <w:p w14:paraId="09E0415C"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bCs/>
                <w:sz w:val="24"/>
                <w:szCs w:val="24"/>
              </w:rPr>
              <w:lastRenderedPageBreak/>
              <w:t>Расчет траектории инструмента.</w:t>
            </w:r>
          </w:p>
        </w:tc>
        <w:tc>
          <w:tcPr>
            <w:tcW w:w="8751" w:type="dxa"/>
            <w:gridSpan w:val="2"/>
          </w:tcPr>
          <w:p w14:paraId="7B380C42" w14:textId="77777777" w:rsidR="005948C3" w:rsidRPr="00111313" w:rsidRDefault="005948C3" w:rsidP="00FF539A">
            <w:pPr>
              <w:pStyle w:val="Default"/>
              <w:rPr>
                <w:b/>
              </w:rPr>
            </w:pPr>
            <w:r w:rsidRPr="00111313">
              <w:rPr>
                <w:b/>
              </w:rPr>
              <w:lastRenderedPageBreak/>
              <w:t>Содержание</w:t>
            </w:r>
          </w:p>
        </w:tc>
        <w:tc>
          <w:tcPr>
            <w:tcW w:w="1645" w:type="dxa"/>
            <w:vMerge w:val="restart"/>
          </w:tcPr>
          <w:p w14:paraId="303B35C4" w14:textId="77777777" w:rsidR="005948C3" w:rsidRPr="00111313" w:rsidRDefault="005948C3" w:rsidP="00FF539A">
            <w:pPr>
              <w:pStyle w:val="Default"/>
              <w:jc w:val="center"/>
              <w:rPr>
                <w:b/>
              </w:rPr>
            </w:pPr>
            <w:r w:rsidRPr="00111313">
              <w:rPr>
                <w:b/>
              </w:rPr>
              <w:t>6</w:t>
            </w:r>
          </w:p>
        </w:tc>
        <w:tc>
          <w:tcPr>
            <w:tcW w:w="1662" w:type="dxa"/>
            <w:gridSpan w:val="2"/>
            <w:vMerge w:val="restart"/>
          </w:tcPr>
          <w:p w14:paraId="6A8A685B" w14:textId="77777777" w:rsidR="005948C3" w:rsidRPr="00111313" w:rsidRDefault="005948C3" w:rsidP="00FF539A">
            <w:pPr>
              <w:pStyle w:val="Default"/>
              <w:jc w:val="center"/>
              <w:rPr>
                <w:b/>
              </w:rPr>
            </w:pPr>
          </w:p>
        </w:tc>
      </w:tr>
      <w:tr w:rsidR="005948C3" w:rsidRPr="00111313" w14:paraId="4B17BEDE" w14:textId="77777777" w:rsidTr="00FF539A">
        <w:trPr>
          <w:trHeight w:val="6"/>
        </w:trPr>
        <w:tc>
          <w:tcPr>
            <w:tcW w:w="2589" w:type="dxa"/>
            <w:vMerge/>
            <w:vAlign w:val="center"/>
          </w:tcPr>
          <w:p w14:paraId="54F3E050" w14:textId="77777777" w:rsidR="005948C3" w:rsidRPr="00111313" w:rsidRDefault="005948C3" w:rsidP="00FF539A">
            <w:pPr>
              <w:pStyle w:val="Default"/>
              <w:jc w:val="center"/>
              <w:rPr>
                <w:b/>
                <w:bCs/>
              </w:rPr>
            </w:pPr>
          </w:p>
        </w:tc>
        <w:tc>
          <w:tcPr>
            <w:tcW w:w="8751" w:type="dxa"/>
            <w:gridSpan w:val="2"/>
          </w:tcPr>
          <w:p w14:paraId="2AF145F7" w14:textId="77777777" w:rsidR="005948C3" w:rsidRPr="00111313" w:rsidRDefault="005948C3" w:rsidP="00FF539A">
            <w:pPr>
              <w:pStyle w:val="Default"/>
              <w:rPr>
                <w:b/>
              </w:rPr>
            </w:pPr>
            <w:r w:rsidRPr="00111313">
              <w:t>1.Системы координат станка, детали, инструмента.</w:t>
            </w:r>
          </w:p>
        </w:tc>
        <w:tc>
          <w:tcPr>
            <w:tcW w:w="1645" w:type="dxa"/>
            <w:vMerge/>
          </w:tcPr>
          <w:p w14:paraId="0515D399" w14:textId="77777777" w:rsidR="005948C3" w:rsidRPr="00111313" w:rsidRDefault="005948C3" w:rsidP="00FF539A">
            <w:pPr>
              <w:pStyle w:val="Default"/>
              <w:jc w:val="center"/>
              <w:rPr>
                <w:b/>
              </w:rPr>
            </w:pPr>
          </w:p>
        </w:tc>
        <w:tc>
          <w:tcPr>
            <w:tcW w:w="1662" w:type="dxa"/>
            <w:gridSpan w:val="2"/>
            <w:vMerge/>
          </w:tcPr>
          <w:p w14:paraId="31635745" w14:textId="77777777" w:rsidR="005948C3" w:rsidRPr="00111313" w:rsidRDefault="005948C3" w:rsidP="00FF539A">
            <w:pPr>
              <w:pStyle w:val="Default"/>
              <w:jc w:val="center"/>
              <w:rPr>
                <w:b/>
              </w:rPr>
            </w:pPr>
          </w:p>
        </w:tc>
      </w:tr>
      <w:tr w:rsidR="005948C3" w:rsidRPr="00111313" w14:paraId="2650A111" w14:textId="77777777" w:rsidTr="00FF539A">
        <w:trPr>
          <w:trHeight w:val="146"/>
        </w:trPr>
        <w:tc>
          <w:tcPr>
            <w:tcW w:w="2589" w:type="dxa"/>
            <w:vMerge/>
            <w:vAlign w:val="center"/>
          </w:tcPr>
          <w:p w14:paraId="69022B74" w14:textId="77777777" w:rsidR="005948C3" w:rsidRPr="00111313" w:rsidRDefault="005948C3" w:rsidP="00FF539A">
            <w:pPr>
              <w:pStyle w:val="Default"/>
              <w:jc w:val="center"/>
              <w:rPr>
                <w:b/>
                <w:bCs/>
              </w:rPr>
            </w:pPr>
          </w:p>
        </w:tc>
        <w:tc>
          <w:tcPr>
            <w:tcW w:w="8751" w:type="dxa"/>
            <w:gridSpan w:val="2"/>
          </w:tcPr>
          <w:p w14:paraId="1349F50F" w14:textId="77777777" w:rsidR="005948C3" w:rsidRPr="00111313" w:rsidRDefault="005948C3" w:rsidP="00FF539A">
            <w:pPr>
              <w:pStyle w:val="Default"/>
            </w:pPr>
            <w:r w:rsidRPr="00111313">
              <w:t>2.</w:t>
            </w:r>
            <w:r w:rsidRPr="00111313">
              <w:rPr>
                <w:bCs/>
              </w:rPr>
              <w:t xml:space="preserve"> Связь между системами координат детали, станка, инструмента.</w:t>
            </w:r>
          </w:p>
        </w:tc>
        <w:tc>
          <w:tcPr>
            <w:tcW w:w="1645" w:type="dxa"/>
            <w:tcBorders>
              <w:top w:val="nil"/>
            </w:tcBorders>
          </w:tcPr>
          <w:p w14:paraId="174AF3DA" w14:textId="77777777" w:rsidR="005948C3" w:rsidRPr="00111313" w:rsidRDefault="005948C3" w:rsidP="00FF539A">
            <w:pPr>
              <w:pStyle w:val="Default"/>
              <w:jc w:val="center"/>
            </w:pPr>
            <w:r w:rsidRPr="00111313">
              <w:t>2</w:t>
            </w:r>
          </w:p>
        </w:tc>
        <w:tc>
          <w:tcPr>
            <w:tcW w:w="1662" w:type="dxa"/>
            <w:gridSpan w:val="2"/>
            <w:tcBorders>
              <w:top w:val="nil"/>
            </w:tcBorders>
          </w:tcPr>
          <w:p w14:paraId="3179BCE6" w14:textId="77777777" w:rsidR="005948C3" w:rsidRPr="00111313" w:rsidRDefault="005948C3" w:rsidP="00FF539A">
            <w:pPr>
              <w:pStyle w:val="Default"/>
              <w:jc w:val="center"/>
            </w:pPr>
            <w:r w:rsidRPr="00111313">
              <w:t>3</w:t>
            </w:r>
          </w:p>
        </w:tc>
      </w:tr>
      <w:tr w:rsidR="005948C3" w:rsidRPr="00111313" w14:paraId="2F40ADE9" w14:textId="77777777" w:rsidTr="00FF539A">
        <w:trPr>
          <w:trHeight w:val="850"/>
        </w:trPr>
        <w:tc>
          <w:tcPr>
            <w:tcW w:w="2589" w:type="dxa"/>
            <w:vMerge/>
            <w:vAlign w:val="center"/>
          </w:tcPr>
          <w:p w14:paraId="7E3FD706"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7228F6D0" w14:textId="77777777" w:rsidR="005948C3" w:rsidRPr="00111313" w:rsidRDefault="005948C3" w:rsidP="00FF539A">
            <w:pPr>
              <w:pStyle w:val="Default"/>
            </w:pPr>
            <w:r w:rsidRPr="00111313">
              <w:t>3.Типы геометрических элементов детали. Понятие «Опорная точка».</w:t>
            </w:r>
          </w:p>
          <w:p w14:paraId="289190A9" w14:textId="77777777" w:rsidR="005948C3" w:rsidRPr="00111313" w:rsidRDefault="005948C3" w:rsidP="00FF539A">
            <w:pPr>
              <w:pStyle w:val="Default"/>
            </w:pPr>
            <w:r w:rsidRPr="00111313">
              <w:t>4.Способы определения координат опорных точек.</w:t>
            </w:r>
          </w:p>
          <w:p w14:paraId="73676A0D" w14:textId="77777777" w:rsidR="005948C3" w:rsidRPr="00111313" w:rsidRDefault="005948C3" w:rsidP="00FF539A">
            <w:pPr>
              <w:pStyle w:val="Default"/>
            </w:pPr>
            <w:r w:rsidRPr="00111313">
              <w:t>Абсолютная и относительная системы отсчёта.</w:t>
            </w:r>
          </w:p>
        </w:tc>
        <w:tc>
          <w:tcPr>
            <w:tcW w:w="1645" w:type="dxa"/>
          </w:tcPr>
          <w:p w14:paraId="615C5993" w14:textId="77777777" w:rsidR="005948C3" w:rsidRPr="00111313" w:rsidRDefault="005948C3" w:rsidP="00FF539A">
            <w:pPr>
              <w:pStyle w:val="Default"/>
              <w:jc w:val="center"/>
            </w:pPr>
          </w:p>
          <w:p w14:paraId="2EE54920" w14:textId="77777777" w:rsidR="005948C3" w:rsidRPr="00111313" w:rsidRDefault="005948C3" w:rsidP="00FF539A">
            <w:pPr>
              <w:pStyle w:val="Default"/>
              <w:jc w:val="center"/>
            </w:pPr>
            <w:r w:rsidRPr="00111313">
              <w:t>2</w:t>
            </w:r>
          </w:p>
        </w:tc>
        <w:tc>
          <w:tcPr>
            <w:tcW w:w="1662" w:type="dxa"/>
            <w:gridSpan w:val="2"/>
          </w:tcPr>
          <w:p w14:paraId="2D33199B" w14:textId="77777777" w:rsidR="005948C3" w:rsidRPr="00111313" w:rsidRDefault="005948C3" w:rsidP="00FF539A">
            <w:pPr>
              <w:pStyle w:val="Default"/>
              <w:jc w:val="center"/>
              <w:rPr>
                <w:b/>
              </w:rPr>
            </w:pPr>
          </w:p>
          <w:p w14:paraId="1C6A2601" w14:textId="77777777" w:rsidR="005948C3" w:rsidRPr="00111313" w:rsidRDefault="005948C3" w:rsidP="00FF539A">
            <w:pPr>
              <w:pStyle w:val="Default"/>
              <w:jc w:val="center"/>
            </w:pPr>
            <w:r w:rsidRPr="00111313">
              <w:t>3</w:t>
            </w:r>
          </w:p>
        </w:tc>
      </w:tr>
      <w:tr w:rsidR="005948C3" w:rsidRPr="00111313" w14:paraId="380C52A5" w14:textId="77777777" w:rsidTr="00FF539A">
        <w:trPr>
          <w:trHeight w:val="146"/>
        </w:trPr>
        <w:tc>
          <w:tcPr>
            <w:tcW w:w="2589" w:type="dxa"/>
            <w:vMerge/>
            <w:vAlign w:val="center"/>
          </w:tcPr>
          <w:p w14:paraId="5F5C8A4D"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7C3290D3" w14:textId="77777777" w:rsidR="005948C3" w:rsidRPr="00111313" w:rsidRDefault="005948C3" w:rsidP="00FF539A">
            <w:pPr>
              <w:pStyle w:val="Default"/>
            </w:pPr>
            <w:r w:rsidRPr="00111313">
              <w:rPr>
                <w:bCs/>
              </w:rPr>
              <w:t>5.Траектория движения инструмента: формообразующие и вспомогательные перемещения.  Исходная точка</w:t>
            </w:r>
          </w:p>
        </w:tc>
        <w:tc>
          <w:tcPr>
            <w:tcW w:w="1645" w:type="dxa"/>
            <w:vMerge w:val="restart"/>
          </w:tcPr>
          <w:p w14:paraId="3AEADB39" w14:textId="77777777" w:rsidR="005948C3" w:rsidRPr="00111313" w:rsidRDefault="005948C3" w:rsidP="00FF539A">
            <w:pPr>
              <w:pStyle w:val="Default"/>
              <w:jc w:val="center"/>
            </w:pPr>
            <w:r w:rsidRPr="00111313">
              <w:t>2</w:t>
            </w:r>
          </w:p>
        </w:tc>
        <w:tc>
          <w:tcPr>
            <w:tcW w:w="1662" w:type="dxa"/>
            <w:gridSpan w:val="2"/>
            <w:vMerge w:val="restart"/>
          </w:tcPr>
          <w:p w14:paraId="5EE8FB30" w14:textId="77777777" w:rsidR="005948C3" w:rsidRPr="00111313" w:rsidRDefault="005948C3" w:rsidP="00FF539A">
            <w:pPr>
              <w:pStyle w:val="Default"/>
              <w:jc w:val="center"/>
              <w:rPr>
                <w:b/>
              </w:rPr>
            </w:pPr>
          </w:p>
          <w:p w14:paraId="2AF94657" w14:textId="77777777" w:rsidR="005948C3" w:rsidRPr="00111313" w:rsidRDefault="005948C3" w:rsidP="00FF539A">
            <w:pPr>
              <w:pStyle w:val="Default"/>
              <w:jc w:val="center"/>
            </w:pPr>
            <w:r w:rsidRPr="00111313">
              <w:t>3</w:t>
            </w:r>
          </w:p>
        </w:tc>
      </w:tr>
      <w:tr w:rsidR="005948C3" w:rsidRPr="00111313" w14:paraId="2073420D" w14:textId="77777777" w:rsidTr="00FF539A">
        <w:trPr>
          <w:trHeight w:val="146"/>
        </w:trPr>
        <w:tc>
          <w:tcPr>
            <w:tcW w:w="2589" w:type="dxa"/>
            <w:vMerge/>
            <w:vAlign w:val="center"/>
          </w:tcPr>
          <w:p w14:paraId="4BCB5204"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21647A2" w14:textId="77777777" w:rsidR="005948C3" w:rsidRPr="00111313" w:rsidRDefault="005948C3" w:rsidP="00FF539A">
            <w:pPr>
              <w:pStyle w:val="Default"/>
            </w:pPr>
            <w:r w:rsidRPr="00111313">
              <w:t>6.Понятие «эквидистанта к контуру». Методика построения эквидистанты.</w:t>
            </w:r>
          </w:p>
        </w:tc>
        <w:tc>
          <w:tcPr>
            <w:tcW w:w="1645" w:type="dxa"/>
            <w:vMerge/>
          </w:tcPr>
          <w:p w14:paraId="3BC6E612" w14:textId="77777777" w:rsidR="005948C3" w:rsidRPr="00111313" w:rsidRDefault="005948C3" w:rsidP="00FF539A">
            <w:pPr>
              <w:pStyle w:val="Default"/>
              <w:jc w:val="center"/>
              <w:rPr>
                <w:b/>
              </w:rPr>
            </w:pPr>
          </w:p>
        </w:tc>
        <w:tc>
          <w:tcPr>
            <w:tcW w:w="1662" w:type="dxa"/>
            <w:gridSpan w:val="2"/>
            <w:vMerge/>
          </w:tcPr>
          <w:p w14:paraId="587520AC" w14:textId="77777777" w:rsidR="005948C3" w:rsidRPr="00111313" w:rsidRDefault="005948C3" w:rsidP="00FF539A">
            <w:pPr>
              <w:pStyle w:val="Default"/>
              <w:jc w:val="center"/>
              <w:rPr>
                <w:b/>
              </w:rPr>
            </w:pPr>
          </w:p>
        </w:tc>
      </w:tr>
      <w:tr w:rsidR="005948C3" w:rsidRPr="00111313" w14:paraId="59A304A5" w14:textId="77777777" w:rsidTr="00FF539A">
        <w:trPr>
          <w:trHeight w:val="146"/>
        </w:trPr>
        <w:tc>
          <w:tcPr>
            <w:tcW w:w="2589" w:type="dxa"/>
            <w:vMerge/>
            <w:vAlign w:val="center"/>
          </w:tcPr>
          <w:p w14:paraId="00B99EDB"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6C0FD886" w14:textId="77777777" w:rsidR="005948C3" w:rsidRPr="00111313" w:rsidRDefault="005948C3" w:rsidP="00FF539A">
            <w:pPr>
              <w:pStyle w:val="Default"/>
              <w:rPr>
                <w:b/>
              </w:rPr>
            </w:pPr>
            <w:r w:rsidRPr="00111313">
              <w:rPr>
                <w:b/>
              </w:rPr>
              <w:t>Практические занятия</w:t>
            </w:r>
          </w:p>
        </w:tc>
        <w:tc>
          <w:tcPr>
            <w:tcW w:w="1645" w:type="dxa"/>
            <w:vMerge w:val="restart"/>
          </w:tcPr>
          <w:p w14:paraId="36F289E3" w14:textId="77777777" w:rsidR="005948C3" w:rsidRPr="00111313" w:rsidRDefault="005948C3" w:rsidP="00FF539A">
            <w:pPr>
              <w:pStyle w:val="Default"/>
              <w:jc w:val="center"/>
              <w:rPr>
                <w:b/>
              </w:rPr>
            </w:pPr>
            <w:r w:rsidRPr="00111313">
              <w:rPr>
                <w:b/>
              </w:rPr>
              <w:t>2</w:t>
            </w:r>
          </w:p>
        </w:tc>
        <w:tc>
          <w:tcPr>
            <w:tcW w:w="1662" w:type="dxa"/>
            <w:gridSpan w:val="2"/>
            <w:vMerge w:val="restart"/>
            <w:shd w:val="clear" w:color="auto" w:fill="D5DCE4" w:themeFill="text2" w:themeFillTint="33"/>
          </w:tcPr>
          <w:p w14:paraId="11A09C90" w14:textId="77777777" w:rsidR="005948C3" w:rsidRPr="00111313" w:rsidRDefault="005948C3" w:rsidP="00FF539A">
            <w:pPr>
              <w:pStyle w:val="Default"/>
              <w:jc w:val="center"/>
              <w:rPr>
                <w:b/>
              </w:rPr>
            </w:pPr>
          </w:p>
        </w:tc>
      </w:tr>
      <w:tr w:rsidR="005948C3" w:rsidRPr="00111313" w14:paraId="236CCCF7" w14:textId="77777777" w:rsidTr="00FF539A">
        <w:trPr>
          <w:trHeight w:val="146"/>
        </w:trPr>
        <w:tc>
          <w:tcPr>
            <w:tcW w:w="2589" w:type="dxa"/>
            <w:vMerge/>
            <w:vAlign w:val="center"/>
          </w:tcPr>
          <w:p w14:paraId="5DF620F4"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465B29E0" w14:textId="77777777" w:rsidR="005948C3" w:rsidRPr="00111313" w:rsidRDefault="005948C3" w:rsidP="00FF539A">
            <w:pPr>
              <w:pStyle w:val="Default"/>
              <w:rPr>
                <w:bCs/>
              </w:rPr>
            </w:pPr>
            <w:r w:rsidRPr="00111313">
              <w:t>1.</w:t>
            </w:r>
            <w:r w:rsidRPr="00111313">
              <w:rPr>
                <w:bCs/>
              </w:rPr>
              <w:t>Расчет координат опорных точек контура детали для деталей различных технологических групп.</w:t>
            </w:r>
          </w:p>
        </w:tc>
        <w:tc>
          <w:tcPr>
            <w:tcW w:w="1645" w:type="dxa"/>
            <w:vMerge/>
          </w:tcPr>
          <w:p w14:paraId="32624C2B"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0010E6A4" w14:textId="77777777" w:rsidR="005948C3" w:rsidRPr="00111313" w:rsidRDefault="005948C3" w:rsidP="00FF539A">
            <w:pPr>
              <w:pStyle w:val="Default"/>
              <w:jc w:val="center"/>
              <w:rPr>
                <w:b/>
              </w:rPr>
            </w:pPr>
          </w:p>
        </w:tc>
      </w:tr>
      <w:tr w:rsidR="005948C3" w:rsidRPr="00111313" w14:paraId="70EDA470" w14:textId="77777777" w:rsidTr="00FF539A">
        <w:trPr>
          <w:trHeight w:val="146"/>
        </w:trPr>
        <w:tc>
          <w:tcPr>
            <w:tcW w:w="2589" w:type="dxa"/>
            <w:vMerge w:val="restart"/>
            <w:vAlign w:val="center"/>
          </w:tcPr>
          <w:tbl>
            <w:tblPr>
              <w:tblW w:w="15066" w:type="dxa"/>
              <w:tblInd w:w="7" w:type="dxa"/>
              <w:tblLayout w:type="fixed"/>
              <w:tblLook w:val="0000" w:firstRow="0" w:lastRow="0" w:firstColumn="0" w:lastColumn="0" w:noHBand="0" w:noVBand="0"/>
            </w:tblPr>
            <w:tblGrid>
              <w:gridCol w:w="3766"/>
              <w:gridCol w:w="3767"/>
              <w:gridCol w:w="3766"/>
              <w:gridCol w:w="3767"/>
            </w:tblGrid>
            <w:tr w:rsidR="005948C3" w:rsidRPr="00111313" w14:paraId="09FA8C62" w14:textId="77777777" w:rsidTr="00FF539A">
              <w:trPr>
                <w:trHeight w:val="492"/>
              </w:trPr>
              <w:tc>
                <w:tcPr>
                  <w:tcW w:w="3766" w:type="dxa"/>
                  <w:tcBorders>
                    <w:top w:val="nil"/>
                    <w:left w:val="nil"/>
                    <w:bottom w:val="nil"/>
                    <w:right w:val="nil"/>
                  </w:tcBorders>
                </w:tcPr>
                <w:p w14:paraId="1FFFD9BB" w14:textId="77777777" w:rsidR="005948C3" w:rsidRPr="00111313" w:rsidRDefault="005948C3" w:rsidP="00FF539A">
                  <w:pPr>
                    <w:pStyle w:val="Default"/>
                    <w:rPr>
                      <w:b/>
                      <w:bCs/>
                    </w:rPr>
                  </w:pPr>
                </w:p>
                <w:p w14:paraId="35508C50" w14:textId="77777777" w:rsidR="005948C3" w:rsidRPr="00111313" w:rsidRDefault="005948C3" w:rsidP="00FF539A">
                  <w:pPr>
                    <w:pStyle w:val="Default"/>
                  </w:pPr>
                  <w:r w:rsidRPr="00111313">
                    <w:rPr>
                      <w:b/>
                      <w:bCs/>
                    </w:rPr>
                    <w:t>Тема 1.4.</w:t>
                  </w:r>
                </w:p>
                <w:p w14:paraId="6E23A76F" w14:textId="77777777" w:rsidR="005948C3" w:rsidRPr="00111313" w:rsidRDefault="005948C3" w:rsidP="00FF539A">
                  <w:pPr>
                    <w:pStyle w:val="Default"/>
                    <w:rPr>
                      <w:bCs/>
                    </w:rPr>
                  </w:pPr>
                  <w:r w:rsidRPr="00111313">
                    <w:rPr>
                      <w:bCs/>
                    </w:rPr>
                    <w:t>Системы и методы</w:t>
                  </w:r>
                </w:p>
                <w:p w14:paraId="68DB4D60" w14:textId="77777777" w:rsidR="005948C3" w:rsidRPr="00111313" w:rsidRDefault="005948C3" w:rsidP="00FF539A">
                  <w:pPr>
                    <w:pStyle w:val="Default"/>
                  </w:pPr>
                  <w:r w:rsidRPr="00111313">
                    <w:rPr>
                      <w:bCs/>
                    </w:rPr>
                    <w:t>разработки УП для оборудования с ЧП</w:t>
                  </w:r>
                  <w:r w:rsidRPr="00111313">
                    <w:rPr>
                      <w:b/>
                      <w:bCs/>
                    </w:rPr>
                    <w:t>У</w:t>
                  </w:r>
                </w:p>
              </w:tc>
              <w:tc>
                <w:tcPr>
                  <w:tcW w:w="3767" w:type="dxa"/>
                  <w:tcBorders>
                    <w:top w:val="nil"/>
                    <w:left w:val="nil"/>
                    <w:bottom w:val="nil"/>
                    <w:right w:val="nil"/>
                  </w:tcBorders>
                </w:tcPr>
                <w:p w14:paraId="4034460C" w14:textId="77777777" w:rsidR="005948C3" w:rsidRPr="00111313" w:rsidRDefault="005948C3" w:rsidP="00FF539A">
                  <w:pPr>
                    <w:pStyle w:val="Default"/>
                  </w:pPr>
                  <w:r w:rsidRPr="00111313">
                    <w:t>Содержание</w:t>
                  </w:r>
                </w:p>
              </w:tc>
              <w:tc>
                <w:tcPr>
                  <w:tcW w:w="3766" w:type="dxa"/>
                  <w:tcBorders>
                    <w:top w:val="nil"/>
                    <w:left w:val="nil"/>
                    <w:bottom w:val="nil"/>
                    <w:right w:val="nil"/>
                  </w:tcBorders>
                </w:tcPr>
                <w:p w14:paraId="307022F6" w14:textId="77777777" w:rsidR="005948C3" w:rsidRPr="00111313" w:rsidRDefault="005948C3" w:rsidP="00FF539A">
                  <w:pPr>
                    <w:pStyle w:val="Default"/>
                  </w:pPr>
                  <w:r w:rsidRPr="00111313">
                    <w:t>2</w:t>
                  </w:r>
                </w:p>
              </w:tc>
              <w:tc>
                <w:tcPr>
                  <w:tcW w:w="3767" w:type="dxa"/>
                  <w:tcBorders>
                    <w:top w:val="nil"/>
                    <w:left w:val="nil"/>
                    <w:bottom w:val="nil"/>
                    <w:right w:val="nil"/>
                  </w:tcBorders>
                </w:tcPr>
                <w:p w14:paraId="58FA00B9" w14:textId="77777777" w:rsidR="005948C3" w:rsidRPr="00111313" w:rsidRDefault="005948C3" w:rsidP="00FF539A">
                  <w:pPr>
                    <w:pStyle w:val="Default"/>
                  </w:pPr>
                  <w:r w:rsidRPr="00111313">
                    <w:t>2</w:t>
                  </w:r>
                </w:p>
              </w:tc>
            </w:tr>
          </w:tbl>
          <w:p w14:paraId="6BE8308A"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459B0D07" w14:textId="77777777" w:rsidR="005948C3" w:rsidRPr="00111313" w:rsidRDefault="005948C3" w:rsidP="00FF539A">
            <w:pPr>
              <w:pStyle w:val="Default"/>
              <w:rPr>
                <w:b/>
              </w:rPr>
            </w:pPr>
            <w:r w:rsidRPr="00111313">
              <w:rPr>
                <w:b/>
              </w:rPr>
              <w:t>Содержание</w:t>
            </w:r>
          </w:p>
        </w:tc>
        <w:tc>
          <w:tcPr>
            <w:tcW w:w="1645" w:type="dxa"/>
          </w:tcPr>
          <w:p w14:paraId="684F98C9" w14:textId="77777777" w:rsidR="005948C3" w:rsidRPr="00111313" w:rsidRDefault="005948C3" w:rsidP="00FF539A">
            <w:pPr>
              <w:pStyle w:val="Default"/>
              <w:jc w:val="center"/>
              <w:rPr>
                <w:b/>
              </w:rPr>
            </w:pPr>
            <w:r w:rsidRPr="00111313">
              <w:rPr>
                <w:b/>
              </w:rPr>
              <w:t>4</w:t>
            </w:r>
          </w:p>
        </w:tc>
        <w:tc>
          <w:tcPr>
            <w:tcW w:w="1662" w:type="dxa"/>
            <w:gridSpan w:val="2"/>
          </w:tcPr>
          <w:p w14:paraId="50A54FA7" w14:textId="77777777" w:rsidR="005948C3" w:rsidRPr="00111313" w:rsidRDefault="005948C3" w:rsidP="00FF539A">
            <w:pPr>
              <w:pStyle w:val="Default"/>
              <w:jc w:val="center"/>
              <w:rPr>
                <w:b/>
              </w:rPr>
            </w:pPr>
          </w:p>
        </w:tc>
      </w:tr>
      <w:tr w:rsidR="005948C3" w:rsidRPr="00111313" w14:paraId="44C90DB1" w14:textId="77777777" w:rsidTr="00FF539A">
        <w:trPr>
          <w:trHeight w:val="146"/>
        </w:trPr>
        <w:tc>
          <w:tcPr>
            <w:tcW w:w="2589" w:type="dxa"/>
            <w:vMerge/>
            <w:vAlign w:val="center"/>
          </w:tcPr>
          <w:p w14:paraId="67CA56AB"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86BD33C"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11313">
              <w:rPr>
                <w:rFonts w:ascii="Times New Roman" w:hAnsi="Times New Roman"/>
                <w:sz w:val="24"/>
                <w:szCs w:val="24"/>
              </w:rPr>
              <w:t>1.</w:t>
            </w:r>
            <w:r w:rsidRPr="00111313">
              <w:rPr>
                <w:rFonts w:ascii="Times New Roman" w:hAnsi="Times New Roman"/>
                <w:bCs/>
                <w:sz w:val="24"/>
                <w:szCs w:val="24"/>
              </w:rPr>
              <w:t xml:space="preserve">Управляющая программа (УП); назначение и содержание </w:t>
            </w:r>
            <w:proofErr w:type="spellStart"/>
            <w:r w:rsidRPr="00111313">
              <w:rPr>
                <w:rFonts w:ascii="Times New Roman" w:hAnsi="Times New Roman"/>
                <w:bCs/>
                <w:sz w:val="24"/>
                <w:szCs w:val="24"/>
              </w:rPr>
              <w:t>УП.Принципы</w:t>
            </w:r>
            <w:proofErr w:type="spellEnd"/>
            <w:r w:rsidRPr="00111313">
              <w:rPr>
                <w:rFonts w:ascii="Times New Roman" w:hAnsi="Times New Roman"/>
                <w:bCs/>
                <w:sz w:val="24"/>
                <w:szCs w:val="24"/>
              </w:rPr>
              <w:t xml:space="preserve"> построения УП, рекомендации </w:t>
            </w:r>
            <w:proofErr w:type="gramStart"/>
            <w:r w:rsidRPr="00111313">
              <w:rPr>
                <w:rFonts w:ascii="Times New Roman" w:hAnsi="Times New Roman"/>
                <w:bCs/>
                <w:sz w:val="24"/>
                <w:szCs w:val="24"/>
              </w:rPr>
              <w:t xml:space="preserve">комитета  </w:t>
            </w:r>
            <w:r w:rsidRPr="00111313">
              <w:rPr>
                <w:rFonts w:ascii="Times New Roman" w:hAnsi="Times New Roman"/>
                <w:bCs/>
                <w:sz w:val="24"/>
                <w:szCs w:val="24"/>
                <w:lang w:val="en-US"/>
              </w:rPr>
              <w:t>ISO</w:t>
            </w:r>
            <w:proofErr w:type="gramEnd"/>
            <w:r w:rsidRPr="00111313">
              <w:rPr>
                <w:rFonts w:ascii="Times New Roman" w:hAnsi="Times New Roman"/>
                <w:bCs/>
                <w:sz w:val="24"/>
                <w:szCs w:val="24"/>
              </w:rPr>
              <w:t xml:space="preserve"> R6983.</w:t>
            </w:r>
          </w:p>
        </w:tc>
        <w:tc>
          <w:tcPr>
            <w:tcW w:w="1645" w:type="dxa"/>
            <w:vMerge w:val="restart"/>
          </w:tcPr>
          <w:p w14:paraId="3B937AF7" w14:textId="77777777" w:rsidR="005948C3" w:rsidRPr="00111313" w:rsidRDefault="005948C3" w:rsidP="00FF539A">
            <w:pPr>
              <w:pStyle w:val="Default"/>
              <w:jc w:val="center"/>
            </w:pPr>
          </w:p>
          <w:p w14:paraId="23E12B3A" w14:textId="77777777" w:rsidR="005948C3" w:rsidRPr="00111313" w:rsidRDefault="005948C3" w:rsidP="00FF539A">
            <w:pPr>
              <w:pStyle w:val="Default"/>
              <w:jc w:val="center"/>
            </w:pPr>
            <w:r w:rsidRPr="00111313">
              <w:t>2</w:t>
            </w:r>
          </w:p>
        </w:tc>
        <w:tc>
          <w:tcPr>
            <w:tcW w:w="1662" w:type="dxa"/>
            <w:gridSpan w:val="2"/>
            <w:vMerge w:val="restart"/>
          </w:tcPr>
          <w:p w14:paraId="10440D37" w14:textId="77777777" w:rsidR="005948C3" w:rsidRPr="00111313" w:rsidRDefault="005948C3" w:rsidP="00FF539A">
            <w:pPr>
              <w:pStyle w:val="Default"/>
              <w:jc w:val="center"/>
              <w:rPr>
                <w:b/>
              </w:rPr>
            </w:pPr>
          </w:p>
          <w:p w14:paraId="1DBBB2DA" w14:textId="77777777" w:rsidR="005948C3" w:rsidRPr="00111313" w:rsidRDefault="005948C3" w:rsidP="00FF539A">
            <w:pPr>
              <w:pStyle w:val="Default"/>
              <w:jc w:val="center"/>
            </w:pPr>
            <w:r w:rsidRPr="00111313">
              <w:t>3</w:t>
            </w:r>
          </w:p>
        </w:tc>
      </w:tr>
      <w:tr w:rsidR="005948C3" w:rsidRPr="00111313" w14:paraId="3185AED8" w14:textId="77777777" w:rsidTr="00FF539A">
        <w:trPr>
          <w:trHeight w:val="146"/>
        </w:trPr>
        <w:tc>
          <w:tcPr>
            <w:tcW w:w="2589" w:type="dxa"/>
            <w:vMerge/>
            <w:vAlign w:val="center"/>
          </w:tcPr>
          <w:p w14:paraId="701F177D"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73D50E98" w14:textId="77777777" w:rsidR="005948C3" w:rsidRPr="00111313" w:rsidRDefault="005948C3" w:rsidP="00FF539A">
            <w:pPr>
              <w:pStyle w:val="Default"/>
            </w:pPr>
            <w:r w:rsidRPr="00111313">
              <w:t>2.Назначение и содержание формата кадра.</w:t>
            </w:r>
          </w:p>
        </w:tc>
        <w:tc>
          <w:tcPr>
            <w:tcW w:w="1645" w:type="dxa"/>
            <w:vMerge/>
            <w:vAlign w:val="center"/>
          </w:tcPr>
          <w:p w14:paraId="4F9DC48B" w14:textId="77777777" w:rsidR="005948C3" w:rsidRPr="00111313" w:rsidRDefault="005948C3" w:rsidP="00FF539A">
            <w:pPr>
              <w:spacing w:after="0" w:line="240" w:lineRule="auto"/>
              <w:jc w:val="center"/>
              <w:rPr>
                <w:rFonts w:ascii="Times New Roman" w:hAnsi="Times New Roman"/>
                <w:sz w:val="24"/>
                <w:szCs w:val="24"/>
              </w:rPr>
            </w:pPr>
          </w:p>
        </w:tc>
        <w:tc>
          <w:tcPr>
            <w:tcW w:w="1662" w:type="dxa"/>
            <w:gridSpan w:val="2"/>
            <w:vMerge/>
            <w:vAlign w:val="center"/>
          </w:tcPr>
          <w:p w14:paraId="7289F4EA" w14:textId="77777777" w:rsidR="005948C3" w:rsidRPr="00111313" w:rsidRDefault="005948C3" w:rsidP="00FF539A">
            <w:pPr>
              <w:spacing w:after="0" w:line="240" w:lineRule="auto"/>
              <w:jc w:val="center"/>
              <w:rPr>
                <w:rFonts w:ascii="Times New Roman" w:hAnsi="Times New Roman"/>
                <w:b/>
                <w:sz w:val="24"/>
                <w:szCs w:val="24"/>
              </w:rPr>
            </w:pPr>
          </w:p>
        </w:tc>
      </w:tr>
      <w:tr w:rsidR="005948C3" w:rsidRPr="00111313" w14:paraId="619A2D12" w14:textId="77777777" w:rsidTr="00FF539A">
        <w:trPr>
          <w:trHeight w:val="146"/>
        </w:trPr>
        <w:tc>
          <w:tcPr>
            <w:tcW w:w="2589" w:type="dxa"/>
            <w:vMerge/>
            <w:vAlign w:val="center"/>
          </w:tcPr>
          <w:p w14:paraId="7091556E"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1287494F" w14:textId="77777777" w:rsidR="005948C3" w:rsidRPr="00111313" w:rsidRDefault="005948C3" w:rsidP="00FF539A">
            <w:pPr>
              <w:pStyle w:val="Default"/>
            </w:pPr>
            <w:r w:rsidRPr="00111313">
              <w:t>3. </w:t>
            </w:r>
            <w:r w:rsidRPr="00111313">
              <w:rPr>
                <w:bCs/>
              </w:rPr>
              <w:t xml:space="preserve">Языки программирования систем ЧПУ. Команды языка программирования систем ЧПУ в соответствии с рекомендациями </w:t>
            </w:r>
            <w:proofErr w:type="gramStart"/>
            <w:r w:rsidRPr="00111313">
              <w:rPr>
                <w:bCs/>
              </w:rPr>
              <w:t xml:space="preserve">комитета  </w:t>
            </w:r>
            <w:r w:rsidRPr="00111313">
              <w:rPr>
                <w:bCs/>
                <w:lang w:val="en-US"/>
              </w:rPr>
              <w:t>ISO</w:t>
            </w:r>
            <w:proofErr w:type="gramEnd"/>
            <w:r w:rsidRPr="00111313">
              <w:rPr>
                <w:bCs/>
                <w:color w:val="auto"/>
                <w:lang w:eastAsia="ru-RU"/>
              </w:rPr>
              <w:t xml:space="preserve"> R6983.</w:t>
            </w:r>
          </w:p>
        </w:tc>
        <w:tc>
          <w:tcPr>
            <w:tcW w:w="1645" w:type="dxa"/>
            <w:vMerge w:val="restart"/>
          </w:tcPr>
          <w:p w14:paraId="6B142859" w14:textId="77777777" w:rsidR="005948C3" w:rsidRPr="00111313" w:rsidRDefault="005948C3" w:rsidP="00FF539A">
            <w:pPr>
              <w:pStyle w:val="Default"/>
              <w:jc w:val="center"/>
            </w:pPr>
          </w:p>
          <w:p w14:paraId="7F5CD790" w14:textId="77777777" w:rsidR="005948C3" w:rsidRPr="00111313" w:rsidRDefault="005948C3" w:rsidP="00FF539A">
            <w:pPr>
              <w:pStyle w:val="Default"/>
              <w:jc w:val="center"/>
            </w:pPr>
            <w:r w:rsidRPr="00111313">
              <w:t>2</w:t>
            </w:r>
          </w:p>
        </w:tc>
        <w:tc>
          <w:tcPr>
            <w:tcW w:w="1662" w:type="dxa"/>
            <w:gridSpan w:val="2"/>
            <w:vMerge w:val="restart"/>
          </w:tcPr>
          <w:p w14:paraId="27C6AB9F" w14:textId="77777777" w:rsidR="005948C3" w:rsidRPr="00111313" w:rsidRDefault="005948C3" w:rsidP="00FF539A">
            <w:pPr>
              <w:pStyle w:val="Default"/>
              <w:jc w:val="center"/>
              <w:rPr>
                <w:b/>
              </w:rPr>
            </w:pPr>
          </w:p>
          <w:p w14:paraId="0BB2B36E" w14:textId="77777777" w:rsidR="005948C3" w:rsidRPr="00111313" w:rsidRDefault="005948C3" w:rsidP="00FF539A">
            <w:pPr>
              <w:pStyle w:val="Default"/>
              <w:jc w:val="center"/>
            </w:pPr>
            <w:r w:rsidRPr="00111313">
              <w:t>3</w:t>
            </w:r>
          </w:p>
        </w:tc>
      </w:tr>
      <w:tr w:rsidR="005948C3" w:rsidRPr="00111313" w14:paraId="0F4BEF64" w14:textId="77777777" w:rsidTr="00FF539A">
        <w:trPr>
          <w:trHeight w:val="146"/>
        </w:trPr>
        <w:tc>
          <w:tcPr>
            <w:tcW w:w="2589" w:type="dxa"/>
            <w:vMerge/>
            <w:vAlign w:val="center"/>
          </w:tcPr>
          <w:p w14:paraId="72BFE886"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4748467A" w14:textId="77777777" w:rsidR="005948C3" w:rsidRPr="00111313" w:rsidRDefault="005948C3" w:rsidP="00FF539A">
            <w:pPr>
              <w:pStyle w:val="Default"/>
            </w:pPr>
            <w:r w:rsidRPr="00111313">
              <w:t>4. </w:t>
            </w:r>
            <w:r w:rsidRPr="00111313">
              <w:rPr>
                <w:bCs/>
              </w:rPr>
              <w:t xml:space="preserve">Значение стандартных адресов. </w:t>
            </w:r>
            <w:r w:rsidRPr="00111313">
              <w:rPr>
                <w:bCs/>
                <w:lang w:val="en-US"/>
              </w:rPr>
              <w:t>G</w:t>
            </w:r>
            <w:r w:rsidRPr="00111313">
              <w:rPr>
                <w:bCs/>
              </w:rPr>
              <w:t>и</w:t>
            </w:r>
            <w:r w:rsidRPr="00111313">
              <w:rPr>
                <w:bCs/>
                <w:lang w:val="en-US"/>
              </w:rPr>
              <w:t>M</w:t>
            </w:r>
            <w:r w:rsidRPr="00111313">
              <w:rPr>
                <w:bCs/>
              </w:rPr>
              <w:t>функции.</w:t>
            </w:r>
          </w:p>
        </w:tc>
        <w:tc>
          <w:tcPr>
            <w:tcW w:w="1645" w:type="dxa"/>
            <w:vMerge/>
          </w:tcPr>
          <w:p w14:paraId="3AC4A271" w14:textId="77777777" w:rsidR="005948C3" w:rsidRPr="00111313" w:rsidRDefault="005948C3" w:rsidP="00FF539A">
            <w:pPr>
              <w:pStyle w:val="Default"/>
              <w:jc w:val="center"/>
              <w:rPr>
                <w:b/>
              </w:rPr>
            </w:pPr>
          </w:p>
        </w:tc>
        <w:tc>
          <w:tcPr>
            <w:tcW w:w="1662" w:type="dxa"/>
            <w:gridSpan w:val="2"/>
            <w:vMerge/>
          </w:tcPr>
          <w:p w14:paraId="2498A703" w14:textId="77777777" w:rsidR="005948C3" w:rsidRPr="00111313" w:rsidRDefault="005948C3" w:rsidP="00FF539A">
            <w:pPr>
              <w:pStyle w:val="Default"/>
              <w:jc w:val="center"/>
              <w:rPr>
                <w:b/>
              </w:rPr>
            </w:pPr>
          </w:p>
        </w:tc>
      </w:tr>
      <w:tr w:rsidR="005948C3" w:rsidRPr="00111313" w14:paraId="7346C2C4" w14:textId="77777777" w:rsidTr="00FF539A">
        <w:trPr>
          <w:trHeight w:val="146"/>
        </w:trPr>
        <w:tc>
          <w:tcPr>
            <w:tcW w:w="2589" w:type="dxa"/>
            <w:vMerge/>
            <w:vAlign w:val="center"/>
          </w:tcPr>
          <w:p w14:paraId="6F2B85E0"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73BBC534" w14:textId="77777777" w:rsidR="005948C3" w:rsidRPr="00111313" w:rsidRDefault="005948C3" w:rsidP="00FF539A">
            <w:pPr>
              <w:pStyle w:val="Default"/>
              <w:rPr>
                <w:b/>
              </w:rPr>
            </w:pPr>
            <w:r w:rsidRPr="00111313">
              <w:rPr>
                <w:b/>
              </w:rPr>
              <w:t>Практические занятия</w:t>
            </w:r>
          </w:p>
        </w:tc>
        <w:tc>
          <w:tcPr>
            <w:tcW w:w="1645" w:type="dxa"/>
            <w:vMerge w:val="restart"/>
            <w:vAlign w:val="center"/>
          </w:tcPr>
          <w:p w14:paraId="05894C36" w14:textId="77777777" w:rsidR="005948C3" w:rsidRPr="00111313" w:rsidRDefault="005948C3" w:rsidP="00FF539A">
            <w:pPr>
              <w:spacing w:after="0" w:line="240" w:lineRule="auto"/>
              <w:jc w:val="center"/>
              <w:rPr>
                <w:rFonts w:ascii="Times New Roman" w:hAnsi="Times New Roman"/>
                <w:b/>
                <w:sz w:val="24"/>
                <w:szCs w:val="24"/>
              </w:rPr>
            </w:pPr>
            <w:r w:rsidRPr="00111313">
              <w:rPr>
                <w:rFonts w:ascii="Times New Roman" w:hAnsi="Times New Roman"/>
                <w:b/>
                <w:sz w:val="24"/>
                <w:szCs w:val="24"/>
              </w:rPr>
              <w:t>2</w:t>
            </w:r>
          </w:p>
        </w:tc>
        <w:tc>
          <w:tcPr>
            <w:tcW w:w="1662" w:type="dxa"/>
            <w:gridSpan w:val="2"/>
            <w:vMerge w:val="restart"/>
            <w:shd w:val="clear" w:color="auto" w:fill="D5DCE4" w:themeFill="text2" w:themeFillTint="33"/>
            <w:vAlign w:val="center"/>
          </w:tcPr>
          <w:p w14:paraId="7F3D71E1" w14:textId="77777777" w:rsidR="005948C3" w:rsidRPr="00111313" w:rsidRDefault="005948C3" w:rsidP="00FF539A">
            <w:pPr>
              <w:spacing w:after="0" w:line="240" w:lineRule="auto"/>
              <w:jc w:val="center"/>
              <w:rPr>
                <w:rFonts w:ascii="Times New Roman" w:hAnsi="Times New Roman"/>
                <w:b/>
                <w:sz w:val="24"/>
                <w:szCs w:val="24"/>
              </w:rPr>
            </w:pPr>
          </w:p>
        </w:tc>
      </w:tr>
      <w:tr w:rsidR="005948C3" w:rsidRPr="00111313" w14:paraId="668E18CF" w14:textId="77777777" w:rsidTr="00FF539A">
        <w:trPr>
          <w:trHeight w:val="146"/>
        </w:trPr>
        <w:tc>
          <w:tcPr>
            <w:tcW w:w="2589" w:type="dxa"/>
            <w:vMerge/>
            <w:vAlign w:val="center"/>
          </w:tcPr>
          <w:p w14:paraId="7CAAC71F"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3EA5DC15" w14:textId="77777777" w:rsidR="005948C3" w:rsidRPr="00111313" w:rsidRDefault="005948C3" w:rsidP="00FF539A">
            <w:pPr>
              <w:pStyle w:val="Default"/>
              <w:rPr>
                <w:bCs/>
              </w:rPr>
            </w:pPr>
            <w:r w:rsidRPr="00111313">
              <w:t>1.Определение содержания кадра по значению стандартных адресов.</w:t>
            </w:r>
          </w:p>
        </w:tc>
        <w:tc>
          <w:tcPr>
            <w:tcW w:w="1645" w:type="dxa"/>
            <w:vMerge/>
          </w:tcPr>
          <w:p w14:paraId="7BF8FA27"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19A192EC" w14:textId="77777777" w:rsidR="005948C3" w:rsidRPr="00111313" w:rsidRDefault="005948C3" w:rsidP="00FF539A">
            <w:pPr>
              <w:pStyle w:val="Default"/>
              <w:jc w:val="center"/>
              <w:rPr>
                <w:b/>
              </w:rPr>
            </w:pPr>
          </w:p>
        </w:tc>
      </w:tr>
      <w:tr w:rsidR="005948C3" w:rsidRPr="00111313" w14:paraId="4118DAE2" w14:textId="77777777" w:rsidTr="00FF539A">
        <w:trPr>
          <w:trHeight w:val="304"/>
        </w:trPr>
        <w:tc>
          <w:tcPr>
            <w:tcW w:w="2589" w:type="dxa"/>
            <w:vMerge/>
            <w:vAlign w:val="center"/>
          </w:tcPr>
          <w:p w14:paraId="745ABC6D"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7FB8BC5" w14:textId="77777777" w:rsidR="005948C3" w:rsidRPr="00111313" w:rsidRDefault="005948C3" w:rsidP="00FF539A">
            <w:pPr>
              <w:pStyle w:val="Default"/>
            </w:pPr>
            <w:r w:rsidRPr="00111313">
              <w:rPr>
                <w:bCs/>
              </w:rPr>
              <w:t>2.Чтение и запись кадров УП.</w:t>
            </w:r>
          </w:p>
        </w:tc>
        <w:tc>
          <w:tcPr>
            <w:tcW w:w="1645" w:type="dxa"/>
            <w:vMerge/>
          </w:tcPr>
          <w:p w14:paraId="682DED3D"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44F333D9" w14:textId="77777777" w:rsidR="005948C3" w:rsidRPr="00111313" w:rsidRDefault="005948C3" w:rsidP="00FF539A">
            <w:pPr>
              <w:pStyle w:val="Default"/>
              <w:jc w:val="center"/>
              <w:rPr>
                <w:b/>
              </w:rPr>
            </w:pPr>
          </w:p>
        </w:tc>
      </w:tr>
      <w:tr w:rsidR="005948C3" w:rsidRPr="00111313" w14:paraId="216D55B1" w14:textId="77777777" w:rsidTr="00FF539A">
        <w:trPr>
          <w:trHeight w:val="275"/>
        </w:trPr>
        <w:tc>
          <w:tcPr>
            <w:tcW w:w="2589" w:type="dxa"/>
            <w:vMerge w:val="restart"/>
            <w:vAlign w:val="center"/>
          </w:tcPr>
          <w:p w14:paraId="7191DBC7" w14:textId="77777777" w:rsidR="005948C3" w:rsidRPr="00111313" w:rsidRDefault="005948C3" w:rsidP="00FF539A">
            <w:pPr>
              <w:spacing w:after="0" w:line="240" w:lineRule="auto"/>
              <w:jc w:val="center"/>
              <w:rPr>
                <w:rFonts w:ascii="Times New Roman" w:hAnsi="Times New Roman"/>
                <w:b/>
                <w:sz w:val="24"/>
                <w:szCs w:val="24"/>
              </w:rPr>
            </w:pPr>
            <w:r w:rsidRPr="00111313">
              <w:rPr>
                <w:rFonts w:ascii="Times New Roman" w:hAnsi="Times New Roman"/>
                <w:b/>
                <w:sz w:val="24"/>
                <w:szCs w:val="24"/>
              </w:rPr>
              <w:t>Тема 1.5.</w:t>
            </w:r>
          </w:p>
          <w:p w14:paraId="03A94CAB"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Технологические основы разработки</w:t>
            </w:r>
          </w:p>
          <w:p w14:paraId="10EEFAD7"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УП.</w:t>
            </w:r>
          </w:p>
          <w:p w14:paraId="3B19BEDB"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65BBAC9A" w14:textId="77777777" w:rsidR="005948C3" w:rsidRPr="00111313" w:rsidRDefault="005948C3" w:rsidP="00FF539A">
            <w:pPr>
              <w:pStyle w:val="Default"/>
              <w:rPr>
                <w:b/>
              </w:rPr>
            </w:pPr>
            <w:r w:rsidRPr="00111313">
              <w:rPr>
                <w:b/>
              </w:rPr>
              <w:t>Содержание</w:t>
            </w:r>
          </w:p>
        </w:tc>
        <w:tc>
          <w:tcPr>
            <w:tcW w:w="1645" w:type="dxa"/>
          </w:tcPr>
          <w:p w14:paraId="6BD97000" w14:textId="77777777" w:rsidR="005948C3" w:rsidRPr="00111313" w:rsidRDefault="005948C3" w:rsidP="00FF539A">
            <w:pPr>
              <w:pStyle w:val="Default"/>
              <w:jc w:val="center"/>
              <w:rPr>
                <w:b/>
              </w:rPr>
            </w:pPr>
            <w:r w:rsidRPr="00111313">
              <w:rPr>
                <w:b/>
              </w:rPr>
              <w:t>4</w:t>
            </w:r>
          </w:p>
        </w:tc>
        <w:tc>
          <w:tcPr>
            <w:tcW w:w="1662" w:type="dxa"/>
            <w:gridSpan w:val="2"/>
          </w:tcPr>
          <w:p w14:paraId="0FAAAAF6" w14:textId="77777777" w:rsidR="005948C3" w:rsidRPr="00111313" w:rsidRDefault="005948C3" w:rsidP="00FF539A">
            <w:pPr>
              <w:pStyle w:val="Default"/>
              <w:jc w:val="center"/>
              <w:rPr>
                <w:b/>
              </w:rPr>
            </w:pPr>
          </w:p>
        </w:tc>
      </w:tr>
      <w:tr w:rsidR="005948C3" w:rsidRPr="00111313" w14:paraId="036D2393" w14:textId="77777777" w:rsidTr="00FF539A">
        <w:trPr>
          <w:trHeight w:val="579"/>
        </w:trPr>
        <w:tc>
          <w:tcPr>
            <w:tcW w:w="2589" w:type="dxa"/>
            <w:vMerge/>
            <w:vAlign w:val="center"/>
          </w:tcPr>
          <w:p w14:paraId="7A7D3539"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306FC850" w14:textId="77777777" w:rsidR="005948C3" w:rsidRPr="00111313" w:rsidRDefault="005948C3" w:rsidP="00FF539A">
            <w:pPr>
              <w:pStyle w:val="Default"/>
              <w:rPr>
                <w:rFonts w:eastAsia="SimSun"/>
                <w:lang w:eastAsia="zh-CN"/>
              </w:rPr>
            </w:pPr>
            <w:r w:rsidRPr="00111313">
              <w:t>1.Технологическая последовательность обработки детали на станках с ЧПУ.  Маршрутный технологический процесс.</w:t>
            </w:r>
          </w:p>
        </w:tc>
        <w:tc>
          <w:tcPr>
            <w:tcW w:w="1645" w:type="dxa"/>
          </w:tcPr>
          <w:p w14:paraId="4B648199" w14:textId="77777777" w:rsidR="005948C3" w:rsidRPr="00111313" w:rsidRDefault="005948C3" w:rsidP="00FF539A">
            <w:pPr>
              <w:pStyle w:val="Default"/>
              <w:jc w:val="center"/>
            </w:pPr>
          </w:p>
          <w:p w14:paraId="69CCB0EF" w14:textId="77777777" w:rsidR="005948C3" w:rsidRPr="00111313" w:rsidRDefault="005948C3" w:rsidP="00FF539A">
            <w:pPr>
              <w:pStyle w:val="Default"/>
              <w:jc w:val="center"/>
            </w:pPr>
            <w:r w:rsidRPr="00111313">
              <w:t>2</w:t>
            </w:r>
          </w:p>
        </w:tc>
        <w:tc>
          <w:tcPr>
            <w:tcW w:w="1662" w:type="dxa"/>
            <w:gridSpan w:val="2"/>
          </w:tcPr>
          <w:p w14:paraId="6CAC9F4E" w14:textId="77777777" w:rsidR="005948C3" w:rsidRPr="00111313" w:rsidRDefault="005948C3" w:rsidP="00FF539A">
            <w:pPr>
              <w:pStyle w:val="Default"/>
              <w:jc w:val="center"/>
            </w:pPr>
          </w:p>
          <w:p w14:paraId="3568756A" w14:textId="77777777" w:rsidR="005948C3" w:rsidRPr="00111313" w:rsidRDefault="005948C3" w:rsidP="00FF539A">
            <w:pPr>
              <w:pStyle w:val="Default"/>
              <w:jc w:val="center"/>
            </w:pPr>
            <w:r w:rsidRPr="00111313">
              <w:t>3</w:t>
            </w:r>
          </w:p>
        </w:tc>
      </w:tr>
      <w:tr w:rsidR="005948C3" w:rsidRPr="00111313" w14:paraId="077CCD6B" w14:textId="77777777" w:rsidTr="00FF539A">
        <w:trPr>
          <w:trHeight w:val="944"/>
        </w:trPr>
        <w:tc>
          <w:tcPr>
            <w:tcW w:w="2589" w:type="dxa"/>
            <w:vMerge/>
            <w:vAlign w:val="center"/>
          </w:tcPr>
          <w:p w14:paraId="0CFA7D7F"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00AD225E" w14:textId="77777777" w:rsidR="005948C3" w:rsidRPr="00111313" w:rsidRDefault="005948C3" w:rsidP="00FF539A">
            <w:pPr>
              <w:tabs>
                <w:tab w:val="left" w:pos="2746"/>
              </w:tabs>
              <w:spacing w:after="0" w:line="240" w:lineRule="auto"/>
              <w:contextualSpacing/>
              <w:rPr>
                <w:rFonts w:ascii="Times New Roman" w:hAnsi="Times New Roman"/>
              </w:rPr>
            </w:pPr>
            <w:r w:rsidRPr="00111313">
              <w:rPr>
                <w:rFonts w:ascii="Times New Roman" w:hAnsi="Times New Roman"/>
                <w:sz w:val="24"/>
                <w:szCs w:val="24"/>
              </w:rPr>
              <w:t>2.</w:t>
            </w:r>
            <w:r w:rsidRPr="00111313">
              <w:rPr>
                <w:rFonts w:ascii="Times New Roman" w:eastAsia="SimSun" w:hAnsi="Times New Roman"/>
                <w:sz w:val="24"/>
                <w:szCs w:val="24"/>
                <w:lang w:eastAsia="zh-CN"/>
              </w:rPr>
              <w:t xml:space="preserve">Операционный технологический процесс: принципы построения операции для станка с ЧПУ.  Определение инструментальных переходов обработки </w:t>
            </w:r>
            <w:proofErr w:type="gramStart"/>
            <w:r w:rsidRPr="00111313">
              <w:rPr>
                <w:rFonts w:ascii="Times New Roman" w:eastAsia="SimSun" w:hAnsi="Times New Roman"/>
                <w:sz w:val="24"/>
                <w:szCs w:val="24"/>
                <w:lang w:eastAsia="zh-CN"/>
              </w:rPr>
              <w:t>детали  и</w:t>
            </w:r>
            <w:proofErr w:type="gramEnd"/>
            <w:r w:rsidRPr="00111313">
              <w:rPr>
                <w:rFonts w:ascii="Times New Roman" w:eastAsia="SimSun" w:hAnsi="Times New Roman"/>
                <w:sz w:val="24"/>
                <w:szCs w:val="24"/>
                <w:lang w:eastAsia="zh-CN"/>
              </w:rPr>
              <w:t xml:space="preserve"> оформление карты эскиза.</w:t>
            </w:r>
          </w:p>
        </w:tc>
        <w:tc>
          <w:tcPr>
            <w:tcW w:w="1645" w:type="dxa"/>
          </w:tcPr>
          <w:p w14:paraId="0D0C3097" w14:textId="77777777" w:rsidR="005948C3" w:rsidRPr="00111313" w:rsidRDefault="005948C3" w:rsidP="00FF539A">
            <w:pPr>
              <w:pStyle w:val="Default"/>
              <w:jc w:val="center"/>
            </w:pPr>
          </w:p>
          <w:p w14:paraId="27B0CC6D" w14:textId="77777777" w:rsidR="005948C3" w:rsidRPr="00111313" w:rsidRDefault="005948C3" w:rsidP="00FF539A">
            <w:pPr>
              <w:pStyle w:val="Default"/>
              <w:jc w:val="center"/>
            </w:pPr>
            <w:r w:rsidRPr="00111313">
              <w:t>2</w:t>
            </w:r>
          </w:p>
        </w:tc>
        <w:tc>
          <w:tcPr>
            <w:tcW w:w="1662" w:type="dxa"/>
            <w:gridSpan w:val="2"/>
          </w:tcPr>
          <w:p w14:paraId="449F4016" w14:textId="77777777" w:rsidR="005948C3" w:rsidRPr="00111313" w:rsidRDefault="005948C3" w:rsidP="00FF539A">
            <w:pPr>
              <w:pStyle w:val="Default"/>
              <w:jc w:val="center"/>
            </w:pPr>
          </w:p>
          <w:p w14:paraId="2C6A5CF4" w14:textId="77777777" w:rsidR="005948C3" w:rsidRPr="00111313" w:rsidRDefault="005948C3" w:rsidP="00FF539A">
            <w:pPr>
              <w:pStyle w:val="Default"/>
              <w:jc w:val="center"/>
            </w:pPr>
            <w:r w:rsidRPr="00111313">
              <w:t>3</w:t>
            </w:r>
          </w:p>
        </w:tc>
      </w:tr>
      <w:tr w:rsidR="005948C3" w:rsidRPr="00111313" w14:paraId="43B53959" w14:textId="77777777" w:rsidTr="00FF539A">
        <w:trPr>
          <w:trHeight w:val="365"/>
        </w:trPr>
        <w:tc>
          <w:tcPr>
            <w:tcW w:w="2589" w:type="dxa"/>
            <w:vMerge w:val="restart"/>
            <w:vAlign w:val="center"/>
          </w:tcPr>
          <w:p w14:paraId="59E12E01"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2EAEB5AE" w14:textId="77777777" w:rsidR="005948C3" w:rsidRPr="00111313" w:rsidRDefault="005948C3" w:rsidP="00FF539A">
            <w:pPr>
              <w:pStyle w:val="Default"/>
            </w:pPr>
            <w:r w:rsidRPr="00111313">
              <w:rPr>
                <w:b/>
              </w:rPr>
              <w:t>Практические занятия</w:t>
            </w:r>
          </w:p>
        </w:tc>
        <w:tc>
          <w:tcPr>
            <w:tcW w:w="1645" w:type="dxa"/>
          </w:tcPr>
          <w:p w14:paraId="7F7C9B77" w14:textId="77777777" w:rsidR="005948C3" w:rsidRPr="00111313" w:rsidRDefault="005948C3" w:rsidP="00FF539A">
            <w:pPr>
              <w:pStyle w:val="Default"/>
              <w:jc w:val="center"/>
              <w:rPr>
                <w:b/>
              </w:rPr>
            </w:pPr>
            <w:r w:rsidRPr="00111313">
              <w:rPr>
                <w:b/>
              </w:rPr>
              <w:t>2</w:t>
            </w:r>
          </w:p>
        </w:tc>
        <w:tc>
          <w:tcPr>
            <w:tcW w:w="1662" w:type="dxa"/>
            <w:gridSpan w:val="2"/>
            <w:vMerge w:val="restart"/>
            <w:shd w:val="clear" w:color="auto" w:fill="D5DCE4" w:themeFill="text2" w:themeFillTint="33"/>
          </w:tcPr>
          <w:p w14:paraId="6A651A77" w14:textId="77777777" w:rsidR="005948C3" w:rsidRPr="00111313" w:rsidRDefault="005948C3" w:rsidP="00FF539A">
            <w:pPr>
              <w:pStyle w:val="Default"/>
              <w:jc w:val="center"/>
              <w:rPr>
                <w:b/>
              </w:rPr>
            </w:pPr>
          </w:p>
        </w:tc>
      </w:tr>
      <w:tr w:rsidR="005948C3" w:rsidRPr="00111313" w14:paraId="3DFD786E" w14:textId="77777777" w:rsidTr="00FF539A">
        <w:trPr>
          <w:trHeight w:val="569"/>
        </w:trPr>
        <w:tc>
          <w:tcPr>
            <w:tcW w:w="2589" w:type="dxa"/>
            <w:vMerge/>
            <w:vAlign w:val="center"/>
          </w:tcPr>
          <w:p w14:paraId="1A65D750"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001D295" w14:textId="77777777" w:rsidR="005948C3" w:rsidRPr="00111313" w:rsidRDefault="005948C3" w:rsidP="00FF539A">
            <w:pPr>
              <w:pStyle w:val="Default"/>
            </w:pPr>
            <w:proofErr w:type="spellStart"/>
            <w:r w:rsidRPr="00111313">
              <w:t>Составлениеалгоритмавыполнения</w:t>
            </w:r>
            <w:proofErr w:type="spellEnd"/>
            <w:r w:rsidRPr="00111313">
              <w:t xml:space="preserve"> технологического процесса обработки детали с использованием станков с ЧПУ.</w:t>
            </w:r>
          </w:p>
        </w:tc>
        <w:tc>
          <w:tcPr>
            <w:tcW w:w="1645" w:type="dxa"/>
          </w:tcPr>
          <w:p w14:paraId="70F872A5"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06531FF4" w14:textId="77777777" w:rsidR="005948C3" w:rsidRPr="00111313" w:rsidRDefault="005948C3" w:rsidP="00FF539A">
            <w:pPr>
              <w:pStyle w:val="Default"/>
              <w:jc w:val="center"/>
              <w:rPr>
                <w:b/>
              </w:rPr>
            </w:pPr>
          </w:p>
        </w:tc>
      </w:tr>
      <w:tr w:rsidR="005948C3" w:rsidRPr="00111313" w14:paraId="7664DA1D" w14:textId="77777777" w:rsidTr="00FF539A">
        <w:trPr>
          <w:trHeight w:val="747"/>
        </w:trPr>
        <w:tc>
          <w:tcPr>
            <w:tcW w:w="2589" w:type="dxa"/>
          </w:tcPr>
          <w:p w14:paraId="4001F4E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Самостоятельная работа по разделу 1.</w:t>
            </w:r>
          </w:p>
        </w:tc>
        <w:tc>
          <w:tcPr>
            <w:tcW w:w="8751" w:type="dxa"/>
            <w:gridSpan w:val="2"/>
          </w:tcPr>
          <w:p w14:paraId="261DB6DC"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Составить номенклатуру деталей по предложенным рабочим чертежам для обработки на станках с ЧПУ разных технологических групп.</w:t>
            </w:r>
          </w:p>
        </w:tc>
        <w:tc>
          <w:tcPr>
            <w:tcW w:w="1645" w:type="dxa"/>
          </w:tcPr>
          <w:p w14:paraId="5CFCE771" w14:textId="77777777" w:rsidR="005948C3" w:rsidRPr="00111313" w:rsidRDefault="005948C3" w:rsidP="00FF539A">
            <w:pPr>
              <w:pStyle w:val="Default"/>
              <w:jc w:val="center"/>
              <w:rPr>
                <w:b/>
              </w:rPr>
            </w:pPr>
            <w:r w:rsidRPr="00111313">
              <w:rPr>
                <w:b/>
              </w:rPr>
              <w:t>2</w:t>
            </w:r>
          </w:p>
        </w:tc>
        <w:tc>
          <w:tcPr>
            <w:tcW w:w="1662" w:type="dxa"/>
            <w:gridSpan w:val="2"/>
            <w:shd w:val="clear" w:color="auto" w:fill="D5DCE4" w:themeFill="text2" w:themeFillTint="33"/>
          </w:tcPr>
          <w:p w14:paraId="6D47CBDD" w14:textId="77777777" w:rsidR="005948C3" w:rsidRPr="00111313" w:rsidRDefault="005948C3" w:rsidP="00FF539A">
            <w:pPr>
              <w:pStyle w:val="Default"/>
              <w:jc w:val="center"/>
              <w:rPr>
                <w:b/>
              </w:rPr>
            </w:pPr>
          </w:p>
        </w:tc>
      </w:tr>
      <w:tr w:rsidR="005948C3" w:rsidRPr="00111313" w14:paraId="29EF09E1" w14:textId="77777777" w:rsidTr="00FF539A">
        <w:trPr>
          <w:trHeight w:val="532"/>
        </w:trPr>
        <w:tc>
          <w:tcPr>
            <w:tcW w:w="2589" w:type="dxa"/>
            <w:vAlign w:val="center"/>
          </w:tcPr>
          <w:p w14:paraId="16107C0E" w14:textId="77777777" w:rsidR="005948C3" w:rsidRPr="00111313" w:rsidRDefault="005948C3" w:rsidP="00FF539A">
            <w:pPr>
              <w:spacing w:after="0" w:line="240" w:lineRule="auto"/>
              <w:jc w:val="center"/>
              <w:rPr>
                <w:rFonts w:ascii="Times New Roman" w:hAnsi="Times New Roman"/>
                <w:b/>
                <w:sz w:val="24"/>
                <w:szCs w:val="24"/>
              </w:rPr>
            </w:pPr>
            <w:r w:rsidRPr="00111313">
              <w:rPr>
                <w:rFonts w:ascii="Times New Roman" w:hAnsi="Times New Roman"/>
                <w:b/>
                <w:sz w:val="24"/>
                <w:szCs w:val="24"/>
              </w:rPr>
              <w:lastRenderedPageBreak/>
              <w:t>Раздел 2.</w:t>
            </w:r>
          </w:p>
        </w:tc>
        <w:tc>
          <w:tcPr>
            <w:tcW w:w="8751" w:type="dxa"/>
            <w:gridSpan w:val="2"/>
          </w:tcPr>
          <w:p w14:paraId="1173DFC2" w14:textId="77777777" w:rsidR="005948C3" w:rsidRPr="00111313" w:rsidRDefault="005948C3" w:rsidP="00FF539A">
            <w:pPr>
              <w:pStyle w:val="Default"/>
              <w:rPr>
                <w:b/>
              </w:rPr>
            </w:pPr>
            <w:proofErr w:type="gramStart"/>
            <w:r w:rsidRPr="00111313">
              <w:rPr>
                <w:b/>
              </w:rPr>
              <w:t>Автоматизированная  подготовка</w:t>
            </w:r>
            <w:proofErr w:type="gramEnd"/>
            <w:r w:rsidRPr="00111313">
              <w:rPr>
                <w:b/>
              </w:rPr>
              <w:t xml:space="preserve"> управляющих программ (УП) для станков с ЧПУ.</w:t>
            </w:r>
          </w:p>
        </w:tc>
        <w:tc>
          <w:tcPr>
            <w:tcW w:w="1645" w:type="dxa"/>
          </w:tcPr>
          <w:p w14:paraId="255BD192" w14:textId="77777777" w:rsidR="005948C3" w:rsidRPr="00111313" w:rsidRDefault="005948C3" w:rsidP="00FF539A">
            <w:pPr>
              <w:pStyle w:val="Default"/>
              <w:jc w:val="center"/>
              <w:rPr>
                <w:b/>
              </w:rPr>
            </w:pPr>
            <w:r w:rsidRPr="00111313">
              <w:rPr>
                <w:b/>
              </w:rPr>
              <w:t>20</w:t>
            </w:r>
          </w:p>
        </w:tc>
        <w:tc>
          <w:tcPr>
            <w:tcW w:w="1662" w:type="dxa"/>
            <w:gridSpan w:val="2"/>
          </w:tcPr>
          <w:p w14:paraId="4E839B70" w14:textId="77777777" w:rsidR="005948C3" w:rsidRPr="00111313" w:rsidRDefault="005948C3" w:rsidP="00FF539A">
            <w:pPr>
              <w:pStyle w:val="Default"/>
              <w:jc w:val="center"/>
              <w:rPr>
                <w:b/>
              </w:rPr>
            </w:pPr>
          </w:p>
        </w:tc>
      </w:tr>
      <w:tr w:rsidR="005948C3" w:rsidRPr="00111313" w14:paraId="20953DA5" w14:textId="77777777" w:rsidTr="00FF539A">
        <w:trPr>
          <w:trHeight w:val="441"/>
        </w:trPr>
        <w:tc>
          <w:tcPr>
            <w:tcW w:w="2589" w:type="dxa"/>
            <w:vMerge w:val="restart"/>
            <w:vAlign w:val="center"/>
          </w:tcPr>
          <w:p w14:paraId="525ACFAF" w14:textId="77777777" w:rsidR="005948C3" w:rsidRPr="00111313" w:rsidRDefault="005948C3" w:rsidP="00FF539A">
            <w:pPr>
              <w:spacing w:after="0" w:line="240" w:lineRule="auto"/>
              <w:jc w:val="center"/>
              <w:rPr>
                <w:rFonts w:ascii="Times New Roman" w:hAnsi="Times New Roman"/>
                <w:b/>
                <w:sz w:val="24"/>
                <w:szCs w:val="24"/>
              </w:rPr>
            </w:pPr>
            <w:r w:rsidRPr="00111313">
              <w:rPr>
                <w:rFonts w:ascii="Times New Roman" w:hAnsi="Times New Roman"/>
                <w:b/>
                <w:sz w:val="24"/>
                <w:szCs w:val="24"/>
              </w:rPr>
              <w:t>Тема 2.1.</w:t>
            </w:r>
          </w:p>
          <w:p w14:paraId="00DE4957"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Программирование</w:t>
            </w:r>
          </w:p>
          <w:p w14:paraId="6AB03D22"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обработки на токарных станках с ЧПУ.</w:t>
            </w:r>
          </w:p>
          <w:p w14:paraId="062639D7"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0385AF0C" w14:textId="77777777" w:rsidR="005948C3" w:rsidRPr="00111313" w:rsidRDefault="005948C3" w:rsidP="00FF539A">
            <w:pPr>
              <w:pStyle w:val="Default"/>
              <w:rPr>
                <w:b/>
              </w:rPr>
            </w:pPr>
            <w:r w:rsidRPr="00111313">
              <w:rPr>
                <w:b/>
              </w:rPr>
              <w:t>Содержание</w:t>
            </w:r>
          </w:p>
        </w:tc>
        <w:tc>
          <w:tcPr>
            <w:tcW w:w="1645" w:type="dxa"/>
          </w:tcPr>
          <w:p w14:paraId="3A990CD7" w14:textId="77777777" w:rsidR="005948C3" w:rsidRPr="00111313" w:rsidRDefault="005948C3" w:rsidP="00FF539A">
            <w:pPr>
              <w:pStyle w:val="Default"/>
              <w:jc w:val="center"/>
              <w:rPr>
                <w:b/>
              </w:rPr>
            </w:pPr>
            <w:r w:rsidRPr="00111313">
              <w:rPr>
                <w:b/>
              </w:rPr>
              <w:t>4</w:t>
            </w:r>
          </w:p>
        </w:tc>
        <w:tc>
          <w:tcPr>
            <w:tcW w:w="1662" w:type="dxa"/>
            <w:gridSpan w:val="2"/>
          </w:tcPr>
          <w:p w14:paraId="1C8E77C3" w14:textId="77777777" w:rsidR="005948C3" w:rsidRPr="00111313" w:rsidRDefault="005948C3" w:rsidP="00FF539A">
            <w:pPr>
              <w:pStyle w:val="Default"/>
              <w:jc w:val="center"/>
              <w:rPr>
                <w:b/>
              </w:rPr>
            </w:pPr>
          </w:p>
        </w:tc>
      </w:tr>
      <w:tr w:rsidR="005948C3" w:rsidRPr="00111313" w14:paraId="1A61A4E7" w14:textId="77777777" w:rsidTr="00FF539A">
        <w:trPr>
          <w:trHeight w:val="1126"/>
        </w:trPr>
        <w:tc>
          <w:tcPr>
            <w:tcW w:w="2589" w:type="dxa"/>
            <w:vMerge/>
            <w:vAlign w:val="center"/>
          </w:tcPr>
          <w:p w14:paraId="186AB990"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15D7BE3" w14:textId="77777777" w:rsidR="005948C3" w:rsidRPr="00111313" w:rsidRDefault="005948C3" w:rsidP="00FF539A">
            <w:pPr>
              <w:pStyle w:val="Default"/>
            </w:pPr>
            <w:r w:rsidRPr="00111313">
              <w:t>1.Технологические возможности токарных станков с ЧПУ. Контур детали: основные и дополнительные элементы.</w:t>
            </w:r>
          </w:p>
          <w:p w14:paraId="0A66A49C" w14:textId="77777777" w:rsidR="005948C3" w:rsidRPr="00111313" w:rsidRDefault="005948C3" w:rsidP="00FF539A">
            <w:pPr>
              <w:pStyle w:val="Default"/>
            </w:pPr>
            <w:r w:rsidRPr="00111313">
              <w:t>2.Типовые схемы обработки основных и дополнительных поверхностей.</w:t>
            </w:r>
          </w:p>
          <w:p w14:paraId="1EC5B2CA" w14:textId="77777777" w:rsidR="005948C3" w:rsidRPr="00111313" w:rsidRDefault="005948C3" w:rsidP="00FF539A">
            <w:pPr>
              <w:pStyle w:val="Default"/>
            </w:pPr>
            <w:r w:rsidRPr="00111313">
              <w:t>3. Технологическое оснащение токарной операции.</w:t>
            </w:r>
          </w:p>
        </w:tc>
        <w:tc>
          <w:tcPr>
            <w:tcW w:w="1645" w:type="dxa"/>
          </w:tcPr>
          <w:p w14:paraId="2168B91D" w14:textId="77777777" w:rsidR="005948C3" w:rsidRPr="00111313" w:rsidRDefault="005948C3" w:rsidP="00FF539A">
            <w:pPr>
              <w:pStyle w:val="Default"/>
              <w:jc w:val="center"/>
            </w:pPr>
          </w:p>
          <w:p w14:paraId="49925D2F" w14:textId="77777777" w:rsidR="005948C3" w:rsidRPr="00111313" w:rsidRDefault="005948C3" w:rsidP="00FF539A">
            <w:pPr>
              <w:pStyle w:val="Default"/>
              <w:jc w:val="center"/>
            </w:pPr>
            <w:r w:rsidRPr="00111313">
              <w:t>2</w:t>
            </w:r>
          </w:p>
        </w:tc>
        <w:tc>
          <w:tcPr>
            <w:tcW w:w="1662" w:type="dxa"/>
            <w:gridSpan w:val="2"/>
          </w:tcPr>
          <w:p w14:paraId="0F0DB123" w14:textId="77777777" w:rsidR="005948C3" w:rsidRPr="00111313" w:rsidRDefault="005948C3" w:rsidP="00FF539A">
            <w:pPr>
              <w:pStyle w:val="Default"/>
              <w:jc w:val="center"/>
            </w:pPr>
          </w:p>
          <w:p w14:paraId="1B51561F" w14:textId="77777777" w:rsidR="005948C3" w:rsidRPr="00111313" w:rsidRDefault="005948C3" w:rsidP="00FF539A">
            <w:pPr>
              <w:pStyle w:val="Default"/>
              <w:jc w:val="center"/>
            </w:pPr>
            <w:r w:rsidRPr="00111313">
              <w:t>3</w:t>
            </w:r>
          </w:p>
        </w:tc>
      </w:tr>
      <w:tr w:rsidR="005948C3" w:rsidRPr="00111313" w14:paraId="176A1CD1" w14:textId="77777777" w:rsidTr="00FF539A">
        <w:trPr>
          <w:trHeight w:val="1385"/>
        </w:trPr>
        <w:tc>
          <w:tcPr>
            <w:tcW w:w="2589" w:type="dxa"/>
            <w:vMerge/>
            <w:vAlign w:val="center"/>
          </w:tcPr>
          <w:p w14:paraId="2EFFE9E4"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2ABC9D9B" w14:textId="77777777" w:rsidR="005948C3" w:rsidRPr="00111313" w:rsidRDefault="005948C3" w:rsidP="00FF539A">
            <w:pPr>
              <w:pStyle w:val="Default"/>
            </w:pPr>
            <w:r w:rsidRPr="00111313">
              <w:t>4. Назначение режущего инструмента в соответствии с видом обработки, геометрическими параметрами режущей части инструмента.</w:t>
            </w:r>
          </w:p>
          <w:p w14:paraId="20F70B9E"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hAnsi="Times New Roman"/>
                <w:sz w:val="24"/>
                <w:szCs w:val="24"/>
              </w:rPr>
              <w:t>5.</w:t>
            </w:r>
            <w:r w:rsidRPr="00111313">
              <w:rPr>
                <w:rFonts w:ascii="Times New Roman" w:eastAsia="SimSun" w:hAnsi="Times New Roman"/>
                <w:sz w:val="24"/>
                <w:szCs w:val="24"/>
                <w:lang w:eastAsia="zh-CN"/>
              </w:rPr>
              <w:t xml:space="preserve"> Назначением режимов резания по </w:t>
            </w:r>
            <w:proofErr w:type="spellStart"/>
            <w:proofErr w:type="gramStart"/>
            <w:r w:rsidRPr="00111313">
              <w:rPr>
                <w:rFonts w:ascii="Times New Roman" w:eastAsia="SimSun" w:hAnsi="Times New Roman"/>
                <w:sz w:val="24"/>
                <w:szCs w:val="24"/>
                <w:lang w:eastAsia="zh-CN"/>
              </w:rPr>
              <w:t>справочникуи</w:t>
            </w:r>
            <w:proofErr w:type="spellEnd"/>
            <w:r w:rsidRPr="00111313">
              <w:rPr>
                <w:rFonts w:ascii="Times New Roman" w:eastAsia="SimSun" w:hAnsi="Times New Roman"/>
                <w:sz w:val="24"/>
                <w:szCs w:val="24"/>
                <w:lang w:eastAsia="zh-CN"/>
              </w:rPr>
              <w:t xml:space="preserve">  паспорту</w:t>
            </w:r>
            <w:proofErr w:type="gramEnd"/>
            <w:r w:rsidRPr="00111313">
              <w:rPr>
                <w:rFonts w:ascii="Times New Roman" w:eastAsia="SimSun" w:hAnsi="Times New Roman"/>
                <w:sz w:val="24"/>
                <w:szCs w:val="24"/>
                <w:lang w:eastAsia="zh-CN"/>
              </w:rPr>
              <w:t xml:space="preserve"> станка.</w:t>
            </w:r>
          </w:p>
          <w:p w14:paraId="40856ABD" w14:textId="77777777" w:rsidR="005948C3" w:rsidRPr="00111313" w:rsidRDefault="005948C3" w:rsidP="00FF539A">
            <w:pPr>
              <w:pStyle w:val="Default"/>
            </w:pPr>
            <w:r w:rsidRPr="00111313">
              <w:t xml:space="preserve">6.Создание управляющей программы для обработки детали на токарном </w:t>
            </w:r>
            <w:proofErr w:type="spellStart"/>
            <w:proofErr w:type="gramStart"/>
            <w:r w:rsidRPr="00111313">
              <w:t>станкес</w:t>
            </w:r>
            <w:proofErr w:type="spellEnd"/>
            <w:r w:rsidRPr="00111313">
              <w:t xml:space="preserve">  ЧПУ</w:t>
            </w:r>
            <w:proofErr w:type="gramEnd"/>
            <w:r w:rsidRPr="00111313">
              <w:t xml:space="preserve"> с использованием </w:t>
            </w:r>
            <w:r w:rsidRPr="00111313">
              <w:rPr>
                <w:lang w:val="en-US"/>
              </w:rPr>
              <w:t>G</w:t>
            </w:r>
            <w:r w:rsidRPr="00111313">
              <w:t xml:space="preserve"> –кода.</w:t>
            </w:r>
          </w:p>
        </w:tc>
        <w:tc>
          <w:tcPr>
            <w:tcW w:w="1645" w:type="dxa"/>
          </w:tcPr>
          <w:p w14:paraId="595CB34B" w14:textId="77777777" w:rsidR="005948C3" w:rsidRPr="00111313" w:rsidRDefault="005948C3" w:rsidP="00FF539A">
            <w:pPr>
              <w:pStyle w:val="Default"/>
              <w:jc w:val="center"/>
            </w:pPr>
          </w:p>
          <w:p w14:paraId="54572DE5" w14:textId="77777777" w:rsidR="005948C3" w:rsidRPr="00111313" w:rsidRDefault="005948C3" w:rsidP="00FF539A">
            <w:pPr>
              <w:pStyle w:val="Default"/>
              <w:jc w:val="center"/>
            </w:pPr>
            <w:r w:rsidRPr="00111313">
              <w:t>2</w:t>
            </w:r>
          </w:p>
        </w:tc>
        <w:tc>
          <w:tcPr>
            <w:tcW w:w="1662" w:type="dxa"/>
            <w:gridSpan w:val="2"/>
          </w:tcPr>
          <w:p w14:paraId="2F888861" w14:textId="77777777" w:rsidR="005948C3" w:rsidRPr="00111313" w:rsidRDefault="005948C3" w:rsidP="00FF539A">
            <w:pPr>
              <w:pStyle w:val="Default"/>
              <w:jc w:val="center"/>
            </w:pPr>
          </w:p>
          <w:p w14:paraId="23E4B114" w14:textId="77777777" w:rsidR="005948C3" w:rsidRPr="00111313" w:rsidRDefault="005948C3" w:rsidP="00FF539A">
            <w:pPr>
              <w:pStyle w:val="Default"/>
              <w:jc w:val="center"/>
            </w:pPr>
            <w:r w:rsidRPr="00111313">
              <w:t>3</w:t>
            </w:r>
          </w:p>
        </w:tc>
      </w:tr>
      <w:tr w:rsidR="005948C3" w:rsidRPr="00111313" w14:paraId="2E6EA79A" w14:textId="77777777" w:rsidTr="00FF539A">
        <w:trPr>
          <w:trHeight w:val="472"/>
        </w:trPr>
        <w:tc>
          <w:tcPr>
            <w:tcW w:w="2589" w:type="dxa"/>
            <w:vMerge w:val="restart"/>
            <w:vAlign w:val="center"/>
          </w:tcPr>
          <w:p w14:paraId="5CE03B84"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21581CA2" w14:textId="77777777" w:rsidR="005948C3" w:rsidRPr="00111313" w:rsidRDefault="005948C3" w:rsidP="00FF539A">
            <w:pPr>
              <w:pStyle w:val="Default"/>
            </w:pPr>
            <w:r w:rsidRPr="00111313">
              <w:rPr>
                <w:b/>
              </w:rPr>
              <w:t>Практические занятия</w:t>
            </w:r>
          </w:p>
        </w:tc>
        <w:tc>
          <w:tcPr>
            <w:tcW w:w="1645" w:type="dxa"/>
          </w:tcPr>
          <w:p w14:paraId="4C4F38FC" w14:textId="77777777" w:rsidR="005948C3" w:rsidRPr="00111313" w:rsidRDefault="005948C3" w:rsidP="00FF539A">
            <w:pPr>
              <w:pStyle w:val="Default"/>
              <w:jc w:val="center"/>
              <w:rPr>
                <w:b/>
              </w:rPr>
            </w:pPr>
            <w:r w:rsidRPr="00111313">
              <w:rPr>
                <w:b/>
              </w:rPr>
              <w:t>4</w:t>
            </w:r>
          </w:p>
        </w:tc>
        <w:tc>
          <w:tcPr>
            <w:tcW w:w="1662" w:type="dxa"/>
            <w:gridSpan w:val="2"/>
            <w:vMerge w:val="restart"/>
            <w:shd w:val="clear" w:color="auto" w:fill="D5DCE4" w:themeFill="text2" w:themeFillTint="33"/>
          </w:tcPr>
          <w:p w14:paraId="1649F5FD" w14:textId="77777777" w:rsidR="005948C3" w:rsidRPr="00111313" w:rsidRDefault="005948C3" w:rsidP="00FF539A">
            <w:pPr>
              <w:pStyle w:val="Default"/>
              <w:jc w:val="center"/>
              <w:rPr>
                <w:b/>
              </w:rPr>
            </w:pPr>
          </w:p>
        </w:tc>
      </w:tr>
      <w:tr w:rsidR="005948C3" w:rsidRPr="00111313" w14:paraId="65BE02BA" w14:textId="77777777" w:rsidTr="00FF539A">
        <w:trPr>
          <w:trHeight w:val="852"/>
        </w:trPr>
        <w:tc>
          <w:tcPr>
            <w:tcW w:w="2589" w:type="dxa"/>
            <w:vMerge/>
            <w:vAlign w:val="center"/>
          </w:tcPr>
          <w:p w14:paraId="66209DBA"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0C4FE029" w14:textId="77777777" w:rsidR="005948C3" w:rsidRPr="00111313" w:rsidRDefault="005948C3" w:rsidP="00FF539A">
            <w:pPr>
              <w:tabs>
                <w:tab w:val="left" w:pos="2746"/>
              </w:tabs>
              <w:spacing w:after="0" w:line="240" w:lineRule="auto"/>
              <w:contextualSpacing/>
              <w:rPr>
                <w:rFonts w:ascii="Times New Roman" w:eastAsia="SimSun" w:hAnsi="Times New Roman"/>
                <w:lang w:eastAsia="zh-CN"/>
              </w:rPr>
            </w:pPr>
            <w:r w:rsidRPr="00111313">
              <w:rPr>
                <w:rFonts w:ascii="Times New Roman" w:eastAsia="SimSun" w:hAnsi="Times New Roman"/>
                <w:sz w:val="24"/>
                <w:szCs w:val="24"/>
                <w:lang w:eastAsia="zh-CN"/>
              </w:rPr>
              <w:t>1.Создание операционного технологического процесса обработки детали «Втулка» на токарном станке с ЧПУ с определением инструментальных переходов и назначением режимов резания по справочнику.</w:t>
            </w:r>
          </w:p>
        </w:tc>
        <w:tc>
          <w:tcPr>
            <w:tcW w:w="1645" w:type="dxa"/>
          </w:tcPr>
          <w:p w14:paraId="6F573479" w14:textId="77777777" w:rsidR="005948C3" w:rsidRPr="00111313" w:rsidRDefault="005948C3" w:rsidP="00FF539A">
            <w:pPr>
              <w:pStyle w:val="Default"/>
              <w:jc w:val="center"/>
            </w:pPr>
          </w:p>
          <w:p w14:paraId="7F84ECE8"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2981704D" w14:textId="77777777" w:rsidR="005948C3" w:rsidRPr="00111313" w:rsidRDefault="005948C3" w:rsidP="00FF539A">
            <w:pPr>
              <w:pStyle w:val="Default"/>
              <w:jc w:val="center"/>
              <w:rPr>
                <w:b/>
              </w:rPr>
            </w:pPr>
          </w:p>
        </w:tc>
      </w:tr>
      <w:tr w:rsidR="005948C3" w:rsidRPr="00111313" w14:paraId="26F5650B" w14:textId="77777777" w:rsidTr="00FF539A">
        <w:trPr>
          <w:trHeight w:val="813"/>
        </w:trPr>
        <w:tc>
          <w:tcPr>
            <w:tcW w:w="2589" w:type="dxa"/>
            <w:vMerge/>
            <w:vAlign w:val="center"/>
          </w:tcPr>
          <w:p w14:paraId="457B81B8"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2E2C5C1E" w14:textId="77777777" w:rsidR="005948C3" w:rsidRPr="00111313" w:rsidRDefault="005948C3" w:rsidP="00FF539A">
            <w:pPr>
              <w:pStyle w:val="Default"/>
            </w:pPr>
            <w:r w:rsidRPr="00111313">
              <w:rPr>
                <w:rFonts w:eastAsia="SimSun"/>
                <w:lang w:eastAsia="zh-CN"/>
              </w:rPr>
              <w:t>2.</w:t>
            </w:r>
            <w:r w:rsidRPr="00111313">
              <w:t xml:space="preserve"> Создание управляющей программы для обработки детали «Втулка» на токарном станке</w:t>
            </w:r>
          </w:p>
          <w:p w14:paraId="76D6B06E" w14:textId="77777777" w:rsidR="005948C3" w:rsidRPr="00111313" w:rsidRDefault="005948C3" w:rsidP="00FF539A">
            <w:pPr>
              <w:pStyle w:val="Default"/>
              <w:rPr>
                <w:rFonts w:eastAsia="SimSun"/>
                <w:lang w:eastAsia="zh-CN"/>
              </w:rPr>
            </w:pPr>
            <w:proofErr w:type="gramStart"/>
            <w:r w:rsidRPr="00111313">
              <w:t>с  ЧПУ</w:t>
            </w:r>
            <w:proofErr w:type="gramEnd"/>
            <w:r w:rsidRPr="00111313">
              <w:t xml:space="preserve"> с использованием </w:t>
            </w:r>
            <w:r w:rsidRPr="00111313">
              <w:rPr>
                <w:lang w:val="en-US"/>
              </w:rPr>
              <w:t>G</w:t>
            </w:r>
            <w:r w:rsidRPr="00111313">
              <w:t>–кода.</w:t>
            </w:r>
          </w:p>
        </w:tc>
        <w:tc>
          <w:tcPr>
            <w:tcW w:w="1645" w:type="dxa"/>
          </w:tcPr>
          <w:p w14:paraId="253B5B62" w14:textId="77777777" w:rsidR="005948C3" w:rsidRPr="00111313" w:rsidRDefault="005948C3" w:rsidP="00FF539A">
            <w:pPr>
              <w:pStyle w:val="Default"/>
              <w:jc w:val="center"/>
            </w:pPr>
          </w:p>
          <w:p w14:paraId="712D75F9"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7813B436" w14:textId="77777777" w:rsidR="005948C3" w:rsidRPr="00111313" w:rsidRDefault="005948C3" w:rsidP="00FF539A">
            <w:pPr>
              <w:pStyle w:val="Default"/>
              <w:jc w:val="center"/>
              <w:rPr>
                <w:b/>
              </w:rPr>
            </w:pPr>
          </w:p>
        </w:tc>
      </w:tr>
      <w:tr w:rsidR="005948C3" w:rsidRPr="00111313" w14:paraId="30C36B09" w14:textId="77777777" w:rsidTr="00FF539A">
        <w:trPr>
          <w:trHeight w:val="487"/>
        </w:trPr>
        <w:tc>
          <w:tcPr>
            <w:tcW w:w="2589" w:type="dxa"/>
            <w:vMerge w:val="restart"/>
            <w:vAlign w:val="center"/>
          </w:tcPr>
          <w:p w14:paraId="2F32205A" w14:textId="77777777" w:rsidR="005948C3" w:rsidRPr="00111313" w:rsidRDefault="005948C3" w:rsidP="00FF539A">
            <w:pPr>
              <w:tabs>
                <w:tab w:val="left" w:pos="2746"/>
              </w:tabs>
              <w:spacing w:after="0" w:line="240" w:lineRule="auto"/>
              <w:ind w:firstLine="283"/>
              <w:contextualSpacing/>
              <w:jc w:val="center"/>
              <w:rPr>
                <w:rFonts w:ascii="Times New Roman" w:eastAsia="SimSun" w:hAnsi="Times New Roman"/>
                <w:sz w:val="24"/>
                <w:szCs w:val="24"/>
                <w:lang w:eastAsia="zh-CN"/>
              </w:rPr>
            </w:pPr>
            <w:r w:rsidRPr="00111313">
              <w:rPr>
                <w:rFonts w:ascii="Times New Roman" w:eastAsia="SimSun" w:hAnsi="Times New Roman"/>
                <w:b/>
                <w:sz w:val="24"/>
                <w:szCs w:val="24"/>
                <w:lang w:eastAsia="zh-CN"/>
              </w:rPr>
              <w:t>Тема 2.</w:t>
            </w:r>
            <w:proofErr w:type="gramStart"/>
            <w:r w:rsidRPr="00111313">
              <w:rPr>
                <w:rFonts w:ascii="Times New Roman" w:eastAsia="SimSun" w:hAnsi="Times New Roman"/>
                <w:b/>
                <w:sz w:val="24"/>
                <w:szCs w:val="24"/>
                <w:lang w:eastAsia="zh-CN"/>
              </w:rPr>
              <w:t>2.</w:t>
            </w:r>
            <w:r w:rsidRPr="00111313">
              <w:rPr>
                <w:rFonts w:ascii="Times New Roman" w:eastAsia="SimSun" w:hAnsi="Times New Roman"/>
                <w:sz w:val="24"/>
                <w:szCs w:val="24"/>
                <w:lang w:eastAsia="zh-CN"/>
              </w:rPr>
              <w:t>Программирование</w:t>
            </w:r>
            <w:proofErr w:type="gramEnd"/>
            <w:r w:rsidRPr="00111313">
              <w:rPr>
                <w:rFonts w:ascii="Times New Roman" w:eastAsia="SimSun" w:hAnsi="Times New Roman"/>
                <w:sz w:val="24"/>
                <w:szCs w:val="24"/>
                <w:lang w:eastAsia="zh-CN"/>
              </w:rPr>
              <w:t xml:space="preserve"> обработки на станках с ЧПУ </w:t>
            </w:r>
            <w:proofErr w:type="spellStart"/>
            <w:r w:rsidRPr="00111313">
              <w:rPr>
                <w:rFonts w:ascii="Times New Roman" w:eastAsia="SimSun" w:hAnsi="Times New Roman"/>
                <w:sz w:val="24"/>
                <w:szCs w:val="24"/>
                <w:lang w:eastAsia="zh-CN"/>
              </w:rPr>
              <w:t>сверлильно</w:t>
            </w:r>
            <w:proofErr w:type="spellEnd"/>
            <w:r w:rsidRPr="00111313">
              <w:rPr>
                <w:rFonts w:ascii="Times New Roman" w:eastAsia="SimSun" w:hAnsi="Times New Roman"/>
                <w:sz w:val="24"/>
                <w:szCs w:val="24"/>
                <w:lang w:eastAsia="zh-CN"/>
              </w:rPr>
              <w:t xml:space="preserve"> – </w:t>
            </w:r>
            <w:proofErr w:type="spellStart"/>
            <w:r w:rsidRPr="00111313">
              <w:rPr>
                <w:rFonts w:ascii="Times New Roman" w:eastAsia="SimSun" w:hAnsi="Times New Roman"/>
                <w:sz w:val="24"/>
                <w:szCs w:val="24"/>
                <w:lang w:eastAsia="zh-CN"/>
              </w:rPr>
              <w:t>фрезерно</w:t>
            </w:r>
            <w:proofErr w:type="spellEnd"/>
            <w:r w:rsidRPr="00111313">
              <w:rPr>
                <w:rFonts w:ascii="Times New Roman" w:eastAsia="SimSun" w:hAnsi="Times New Roman"/>
                <w:sz w:val="24"/>
                <w:szCs w:val="24"/>
                <w:lang w:eastAsia="zh-CN"/>
              </w:rPr>
              <w:t xml:space="preserve"> –расточной</w:t>
            </w:r>
          </w:p>
          <w:p w14:paraId="310FEFDE" w14:textId="77777777" w:rsidR="005948C3" w:rsidRPr="00111313" w:rsidRDefault="005948C3" w:rsidP="00FF539A">
            <w:pPr>
              <w:tabs>
                <w:tab w:val="left" w:pos="2746"/>
              </w:tabs>
              <w:spacing w:after="0" w:line="240" w:lineRule="auto"/>
              <w:contextualSpacing/>
              <w:jc w:val="center"/>
              <w:rPr>
                <w:rFonts w:ascii="Times New Roman" w:eastAsia="SimSun" w:hAnsi="Times New Roman"/>
                <w:sz w:val="24"/>
                <w:szCs w:val="24"/>
                <w:lang w:eastAsia="zh-CN"/>
              </w:rPr>
            </w:pPr>
            <w:r w:rsidRPr="00111313">
              <w:rPr>
                <w:rFonts w:ascii="Times New Roman" w:eastAsia="SimSun" w:hAnsi="Times New Roman"/>
                <w:sz w:val="24"/>
                <w:szCs w:val="24"/>
                <w:lang w:eastAsia="zh-CN"/>
              </w:rPr>
              <w:t>группы.</w:t>
            </w:r>
          </w:p>
          <w:p w14:paraId="4B71E2F3"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6B1C732B" w14:textId="77777777" w:rsidR="005948C3" w:rsidRPr="00111313" w:rsidRDefault="005948C3" w:rsidP="00FF539A">
            <w:pPr>
              <w:pStyle w:val="Default"/>
              <w:rPr>
                <w:rFonts w:eastAsia="SimSun"/>
                <w:lang w:eastAsia="zh-CN"/>
              </w:rPr>
            </w:pPr>
            <w:r w:rsidRPr="00111313">
              <w:rPr>
                <w:b/>
              </w:rPr>
              <w:t>Содержание</w:t>
            </w:r>
          </w:p>
        </w:tc>
        <w:tc>
          <w:tcPr>
            <w:tcW w:w="1645" w:type="dxa"/>
          </w:tcPr>
          <w:p w14:paraId="3D7B323B" w14:textId="77777777" w:rsidR="005948C3" w:rsidRPr="00111313" w:rsidRDefault="005948C3" w:rsidP="00FF539A">
            <w:pPr>
              <w:pStyle w:val="Default"/>
              <w:jc w:val="center"/>
              <w:rPr>
                <w:b/>
              </w:rPr>
            </w:pPr>
            <w:r w:rsidRPr="00111313">
              <w:rPr>
                <w:b/>
              </w:rPr>
              <w:t>8</w:t>
            </w:r>
          </w:p>
        </w:tc>
        <w:tc>
          <w:tcPr>
            <w:tcW w:w="1662" w:type="dxa"/>
            <w:gridSpan w:val="2"/>
          </w:tcPr>
          <w:p w14:paraId="3A42D3C8" w14:textId="77777777" w:rsidR="005948C3" w:rsidRPr="00111313" w:rsidRDefault="005948C3" w:rsidP="00FF539A">
            <w:pPr>
              <w:pStyle w:val="Default"/>
              <w:jc w:val="center"/>
              <w:rPr>
                <w:b/>
              </w:rPr>
            </w:pPr>
          </w:p>
        </w:tc>
      </w:tr>
      <w:tr w:rsidR="005948C3" w:rsidRPr="00111313" w14:paraId="2AC8C177" w14:textId="77777777" w:rsidTr="00FF539A">
        <w:trPr>
          <w:trHeight w:val="837"/>
        </w:trPr>
        <w:tc>
          <w:tcPr>
            <w:tcW w:w="2589" w:type="dxa"/>
            <w:vMerge/>
            <w:vAlign w:val="center"/>
          </w:tcPr>
          <w:p w14:paraId="53EE07C4" w14:textId="77777777" w:rsidR="005948C3" w:rsidRPr="00111313" w:rsidRDefault="005948C3" w:rsidP="00FF539A">
            <w:pPr>
              <w:tabs>
                <w:tab w:val="left" w:pos="2746"/>
              </w:tabs>
              <w:spacing w:after="0" w:line="240" w:lineRule="auto"/>
              <w:ind w:firstLine="283"/>
              <w:contextualSpacing/>
              <w:jc w:val="center"/>
              <w:rPr>
                <w:rFonts w:ascii="Times New Roman" w:eastAsia="SimSun" w:hAnsi="Times New Roman"/>
                <w:b/>
                <w:sz w:val="24"/>
                <w:szCs w:val="24"/>
                <w:lang w:eastAsia="zh-CN"/>
              </w:rPr>
            </w:pPr>
          </w:p>
        </w:tc>
        <w:tc>
          <w:tcPr>
            <w:tcW w:w="8751" w:type="dxa"/>
            <w:gridSpan w:val="2"/>
          </w:tcPr>
          <w:p w14:paraId="6DACDFB0" w14:textId="77777777" w:rsidR="005948C3" w:rsidRPr="00111313" w:rsidRDefault="005948C3" w:rsidP="00FF539A">
            <w:pPr>
              <w:pStyle w:val="Default"/>
            </w:pPr>
            <w:r w:rsidRPr="00111313">
              <w:t xml:space="preserve">1.Технологические возможности фрезерных и </w:t>
            </w:r>
            <w:proofErr w:type="gramStart"/>
            <w:r w:rsidRPr="00111313">
              <w:t>многоцелевых  станков</w:t>
            </w:r>
            <w:proofErr w:type="gramEnd"/>
            <w:r w:rsidRPr="00111313">
              <w:t xml:space="preserve"> с ЧПУ.</w:t>
            </w:r>
          </w:p>
          <w:p w14:paraId="1C0E5BF3"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hAnsi="Times New Roman"/>
                <w:sz w:val="24"/>
                <w:szCs w:val="24"/>
              </w:rPr>
              <w:t>2.</w:t>
            </w:r>
            <w:r w:rsidRPr="00111313">
              <w:rPr>
                <w:rFonts w:ascii="Times New Roman" w:eastAsia="SimSun" w:hAnsi="Times New Roman"/>
                <w:sz w:val="24"/>
                <w:szCs w:val="24"/>
                <w:lang w:eastAsia="zh-CN"/>
              </w:rPr>
              <w:t xml:space="preserve">Классификация </w:t>
            </w:r>
            <w:proofErr w:type="gramStart"/>
            <w:r w:rsidRPr="00111313">
              <w:rPr>
                <w:rFonts w:ascii="Times New Roman" w:eastAsia="SimSun" w:hAnsi="Times New Roman"/>
                <w:sz w:val="24"/>
                <w:szCs w:val="24"/>
                <w:lang w:eastAsia="zh-CN"/>
              </w:rPr>
              <w:t>отверстий,  обрабатываемых</w:t>
            </w:r>
            <w:proofErr w:type="gramEnd"/>
            <w:r w:rsidRPr="00111313">
              <w:rPr>
                <w:rFonts w:ascii="Times New Roman" w:eastAsia="SimSun" w:hAnsi="Times New Roman"/>
                <w:sz w:val="24"/>
                <w:szCs w:val="24"/>
                <w:lang w:eastAsia="zh-CN"/>
              </w:rPr>
              <w:t xml:space="preserve"> на фрезерных и многоцелевых станках.    Определение инструментальных переходов обработки ступенчатых </w:t>
            </w:r>
          </w:p>
        </w:tc>
        <w:tc>
          <w:tcPr>
            <w:tcW w:w="1645" w:type="dxa"/>
          </w:tcPr>
          <w:p w14:paraId="6DEA3A3D" w14:textId="77777777" w:rsidR="005948C3" w:rsidRPr="00111313" w:rsidRDefault="005948C3" w:rsidP="00FF539A">
            <w:pPr>
              <w:pStyle w:val="Default"/>
              <w:jc w:val="center"/>
            </w:pPr>
          </w:p>
          <w:p w14:paraId="4DC92282" w14:textId="77777777" w:rsidR="005948C3" w:rsidRPr="00111313" w:rsidRDefault="005948C3" w:rsidP="00FF539A">
            <w:pPr>
              <w:pStyle w:val="Default"/>
              <w:jc w:val="center"/>
            </w:pPr>
            <w:r w:rsidRPr="00111313">
              <w:t>2</w:t>
            </w:r>
          </w:p>
        </w:tc>
        <w:tc>
          <w:tcPr>
            <w:tcW w:w="1662" w:type="dxa"/>
            <w:gridSpan w:val="2"/>
          </w:tcPr>
          <w:p w14:paraId="383DA1E1" w14:textId="77777777" w:rsidR="005948C3" w:rsidRPr="00111313" w:rsidRDefault="005948C3" w:rsidP="00FF539A">
            <w:pPr>
              <w:pStyle w:val="Default"/>
              <w:jc w:val="center"/>
            </w:pPr>
          </w:p>
          <w:p w14:paraId="2F78079C" w14:textId="77777777" w:rsidR="005948C3" w:rsidRPr="00111313" w:rsidRDefault="005948C3" w:rsidP="00FF539A">
            <w:pPr>
              <w:pStyle w:val="Default"/>
              <w:jc w:val="center"/>
            </w:pPr>
            <w:r w:rsidRPr="00111313">
              <w:t>3</w:t>
            </w:r>
          </w:p>
        </w:tc>
      </w:tr>
      <w:tr w:rsidR="005948C3" w:rsidRPr="00111313" w14:paraId="694E4DA2" w14:textId="77777777" w:rsidTr="00FF539A">
        <w:trPr>
          <w:trHeight w:val="274"/>
        </w:trPr>
        <w:tc>
          <w:tcPr>
            <w:tcW w:w="2589" w:type="dxa"/>
            <w:vMerge/>
            <w:vAlign w:val="center"/>
          </w:tcPr>
          <w:p w14:paraId="72B2CB3E" w14:textId="77777777" w:rsidR="005948C3" w:rsidRPr="00111313" w:rsidRDefault="005948C3" w:rsidP="00FF539A">
            <w:pPr>
              <w:tabs>
                <w:tab w:val="left" w:pos="2746"/>
              </w:tabs>
              <w:spacing w:after="0" w:line="240" w:lineRule="auto"/>
              <w:ind w:firstLine="283"/>
              <w:contextualSpacing/>
              <w:jc w:val="center"/>
              <w:rPr>
                <w:rFonts w:ascii="Times New Roman" w:eastAsia="SimSun" w:hAnsi="Times New Roman"/>
                <w:b/>
                <w:sz w:val="24"/>
                <w:szCs w:val="24"/>
                <w:lang w:eastAsia="zh-CN"/>
              </w:rPr>
            </w:pPr>
          </w:p>
        </w:tc>
        <w:tc>
          <w:tcPr>
            <w:tcW w:w="8751" w:type="dxa"/>
            <w:gridSpan w:val="2"/>
          </w:tcPr>
          <w:p w14:paraId="502C01A2"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eastAsia="SimSun" w:hAnsi="Times New Roman"/>
                <w:sz w:val="24"/>
                <w:szCs w:val="24"/>
                <w:lang w:eastAsia="zh-CN"/>
              </w:rPr>
              <w:t>отверстий.</w:t>
            </w:r>
          </w:p>
          <w:p w14:paraId="43478449"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eastAsia="SimSun" w:hAnsi="Times New Roman"/>
                <w:sz w:val="24"/>
                <w:szCs w:val="24"/>
                <w:lang w:eastAsia="zh-CN"/>
              </w:rPr>
              <w:t>3.Типовые технологические циклы обработки отверстий. Схемы движения инструментов.</w:t>
            </w:r>
          </w:p>
          <w:p w14:paraId="29AAB598" w14:textId="77777777" w:rsidR="005948C3" w:rsidRPr="00111313" w:rsidRDefault="005948C3" w:rsidP="00FF539A">
            <w:pPr>
              <w:tabs>
                <w:tab w:val="left" w:pos="2746"/>
              </w:tabs>
              <w:spacing w:after="0" w:line="240" w:lineRule="auto"/>
              <w:contextualSpacing/>
              <w:rPr>
                <w:rFonts w:ascii="Times New Roman" w:hAnsi="Times New Roman"/>
              </w:rPr>
            </w:pPr>
            <w:r w:rsidRPr="00111313">
              <w:rPr>
                <w:rFonts w:ascii="Times New Roman" w:eastAsia="SimSun" w:hAnsi="Times New Roman"/>
                <w:sz w:val="24"/>
                <w:szCs w:val="24"/>
                <w:lang w:eastAsia="zh-CN"/>
              </w:rPr>
              <w:t>4.</w:t>
            </w:r>
            <w:r w:rsidRPr="00111313">
              <w:rPr>
                <w:rFonts w:ascii="Times New Roman" w:hAnsi="Times New Roman"/>
                <w:sz w:val="24"/>
                <w:szCs w:val="24"/>
              </w:rPr>
              <w:t>Типовых схемы движения инструментов при фрезеровании. Заход и сход инструмента с траектории.</w:t>
            </w:r>
          </w:p>
        </w:tc>
        <w:tc>
          <w:tcPr>
            <w:tcW w:w="1645" w:type="dxa"/>
          </w:tcPr>
          <w:p w14:paraId="1505503A" w14:textId="77777777" w:rsidR="005948C3" w:rsidRPr="00111313" w:rsidRDefault="005948C3" w:rsidP="00FF539A">
            <w:pPr>
              <w:pStyle w:val="Default"/>
              <w:jc w:val="center"/>
            </w:pPr>
          </w:p>
          <w:p w14:paraId="07E389E8" w14:textId="77777777" w:rsidR="005948C3" w:rsidRPr="00111313" w:rsidRDefault="005948C3" w:rsidP="00FF539A">
            <w:pPr>
              <w:pStyle w:val="Default"/>
              <w:jc w:val="center"/>
            </w:pPr>
            <w:r w:rsidRPr="00111313">
              <w:t>2</w:t>
            </w:r>
          </w:p>
        </w:tc>
        <w:tc>
          <w:tcPr>
            <w:tcW w:w="1662" w:type="dxa"/>
            <w:gridSpan w:val="2"/>
            <w:vMerge w:val="restart"/>
          </w:tcPr>
          <w:p w14:paraId="3F2E2BAC" w14:textId="77777777" w:rsidR="005948C3" w:rsidRPr="00111313" w:rsidRDefault="005948C3" w:rsidP="00FF539A">
            <w:pPr>
              <w:pStyle w:val="Default"/>
              <w:jc w:val="center"/>
            </w:pPr>
            <w:r w:rsidRPr="00111313">
              <w:t>3</w:t>
            </w:r>
          </w:p>
        </w:tc>
      </w:tr>
      <w:tr w:rsidR="005948C3" w:rsidRPr="00111313" w14:paraId="1B6450CF" w14:textId="77777777" w:rsidTr="00FF539A">
        <w:trPr>
          <w:trHeight w:val="825"/>
        </w:trPr>
        <w:tc>
          <w:tcPr>
            <w:tcW w:w="2589" w:type="dxa"/>
            <w:vMerge/>
            <w:vAlign w:val="center"/>
          </w:tcPr>
          <w:p w14:paraId="7C052C1F" w14:textId="77777777" w:rsidR="005948C3" w:rsidRPr="00111313" w:rsidRDefault="005948C3" w:rsidP="00FF539A">
            <w:pPr>
              <w:tabs>
                <w:tab w:val="left" w:pos="2746"/>
              </w:tabs>
              <w:spacing w:after="0" w:line="240" w:lineRule="auto"/>
              <w:ind w:firstLine="283"/>
              <w:contextualSpacing/>
              <w:jc w:val="center"/>
              <w:rPr>
                <w:rFonts w:ascii="Times New Roman" w:eastAsia="SimSun" w:hAnsi="Times New Roman"/>
                <w:b/>
                <w:sz w:val="24"/>
                <w:szCs w:val="24"/>
                <w:lang w:eastAsia="zh-CN"/>
              </w:rPr>
            </w:pPr>
          </w:p>
        </w:tc>
        <w:tc>
          <w:tcPr>
            <w:tcW w:w="8751" w:type="dxa"/>
            <w:gridSpan w:val="2"/>
          </w:tcPr>
          <w:p w14:paraId="6D7A8D28" w14:textId="77777777" w:rsidR="005948C3" w:rsidRPr="00111313" w:rsidRDefault="005948C3" w:rsidP="00FF539A">
            <w:pPr>
              <w:pStyle w:val="Default"/>
            </w:pPr>
            <w:r w:rsidRPr="00111313">
              <w:t xml:space="preserve">5. Технологическое оснащение фрезерных и </w:t>
            </w:r>
            <w:proofErr w:type="gramStart"/>
            <w:r w:rsidRPr="00111313">
              <w:t>сверлильных  операции</w:t>
            </w:r>
            <w:proofErr w:type="gramEnd"/>
            <w:r w:rsidRPr="00111313">
              <w:t>.</w:t>
            </w:r>
          </w:p>
          <w:p w14:paraId="118626F4" w14:textId="77777777" w:rsidR="005948C3" w:rsidRPr="00111313" w:rsidRDefault="005948C3" w:rsidP="00FF539A">
            <w:pPr>
              <w:pStyle w:val="Default"/>
              <w:rPr>
                <w:rFonts w:eastAsia="SimSun"/>
                <w:lang w:eastAsia="zh-CN"/>
              </w:rPr>
            </w:pPr>
            <w:r w:rsidRPr="00111313">
              <w:t>6.Назначение режущего инструмента в соответствии с видом обработки, геометрическими параметрами режущей части инструмента.</w:t>
            </w:r>
          </w:p>
        </w:tc>
        <w:tc>
          <w:tcPr>
            <w:tcW w:w="1645" w:type="dxa"/>
          </w:tcPr>
          <w:p w14:paraId="62911603" w14:textId="77777777" w:rsidR="005948C3" w:rsidRPr="00111313" w:rsidRDefault="005948C3" w:rsidP="00FF539A">
            <w:pPr>
              <w:pStyle w:val="Default"/>
              <w:jc w:val="center"/>
            </w:pPr>
          </w:p>
          <w:p w14:paraId="730653D8" w14:textId="77777777" w:rsidR="005948C3" w:rsidRPr="00111313" w:rsidRDefault="005948C3" w:rsidP="00FF539A">
            <w:pPr>
              <w:pStyle w:val="Default"/>
              <w:jc w:val="center"/>
            </w:pPr>
            <w:r w:rsidRPr="00111313">
              <w:t>2</w:t>
            </w:r>
          </w:p>
        </w:tc>
        <w:tc>
          <w:tcPr>
            <w:tcW w:w="1662" w:type="dxa"/>
            <w:gridSpan w:val="2"/>
            <w:vMerge/>
          </w:tcPr>
          <w:p w14:paraId="54CB6EBE" w14:textId="77777777" w:rsidR="005948C3" w:rsidRPr="00111313" w:rsidRDefault="005948C3" w:rsidP="00FF539A">
            <w:pPr>
              <w:pStyle w:val="Default"/>
              <w:jc w:val="center"/>
            </w:pPr>
          </w:p>
        </w:tc>
      </w:tr>
      <w:tr w:rsidR="005948C3" w:rsidRPr="00111313" w14:paraId="1F4601DF" w14:textId="77777777" w:rsidTr="00FF539A">
        <w:trPr>
          <w:trHeight w:val="1478"/>
        </w:trPr>
        <w:tc>
          <w:tcPr>
            <w:tcW w:w="2589" w:type="dxa"/>
            <w:vMerge/>
            <w:vAlign w:val="center"/>
          </w:tcPr>
          <w:p w14:paraId="727CCA3F" w14:textId="77777777" w:rsidR="005948C3" w:rsidRPr="00111313" w:rsidRDefault="005948C3" w:rsidP="00FF539A">
            <w:pPr>
              <w:tabs>
                <w:tab w:val="left" w:pos="2746"/>
              </w:tabs>
              <w:spacing w:after="0" w:line="240" w:lineRule="auto"/>
              <w:ind w:firstLine="283"/>
              <w:contextualSpacing/>
              <w:jc w:val="center"/>
              <w:rPr>
                <w:rFonts w:ascii="Times New Roman" w:eastAsia="SimSun" w:hAnsi="Times New Roman"/>
                <w:b/>
                <w:sz w:val="24"/>
                <w:szCs w:val="24"/>
                <w:lang w:eastAsia="zh-CN"/>
              </w:rPr>
            </w:pPr>
          </w:p>
        </w:tc>
        <w:tc>
          <w:tcPr>
            <w:tcW w:w="8751" w:type="dxa"/>
            <w:gridSpan w:val="2"/>
          </w:tcPr>
          <w:p w14:paraId="3867C3CE"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hAnsi="Times New Roman"/>
                <w:sz w:val="24"/>
                <w:szCs w:val="24"/>
              </w:rPr>
              <w:t>7.</w:t>
            </w:r>
            <w:r w:rsidRPr="00111313">
              <w:rPr>
                <w:rFonts w:ascii="Times New Roman" w:eastAsia="SimSun" w:hAnsi="Times New Roman"/>
                <w:sz w:val="24"/>
                <w:szCs w:val="24"/>
                <w:lang w:eastAsia="zh-CN"/>
              </w:rPr>
              <w:t xml:space="preserve"> Назначением режимов резания по справочнику</w:t>
            </w:r>
          </w:p>
          <w:p w14:paraId="7FCF857B"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proofErr w:type="gramStart"/>
            <w:r w:rsidRPr="00111313">
              <w:rPr>
                <w:rFonts w:ascii="Times New Roman" w:eastAsia="SimSun" w:hAnsi="Times New Roman"/>
                <w:sz w:val="24"/>
                <w:szCs w:val="24"/>
                <w:lang w:eastAsia="zh-CN"/>
              </w:rPr>
              <w:t>и  паспорту</w:t>
            </w:r>
            <w:proofErr w:type="gramEnd"/>
            <w:r w:rsidRPr="00111313">
              <w:rPr>
                <w:rFonts w:ascii="Times New Roman" w:eastAsia="SimSun" w:hAnsi="Times New Roman"/>
                <w:sz w:val="24"/>
                <w:szCs w:val="24"/>
                <w:lang w:eastAsia="zh-CN"/>
              </w:rPr>
              <w:t xml:space="preserve"> станка.</w:t>
            </w:r>
          </w:p>
          <w:p w14:paraId="5740C31B"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hAnsi="Times New Roman"/>
                <w:sz w:val="24"/>
                <w:szCs w:val="24"/>
              </w:rPr>
              <w:t>8.</w:t>
            </w:r>
            <w:r w:rsidRPr="00111313">
              <w:rPr>
                <w:rFonts w:ascii="Times New Roman" w:eastAsia="SimSun" w:hAnsi="Times New Roman"/>
                <w:sz w:val="24"/>
                <w:szCs w:val="24"/>
                <w:lang w:eastAsia="zh-CN"/>
              </w:rPr>
              <w:t>Создание управляющей программы для обработки детали на фрезерном станке</w:t>
            </w:r>
          </w:p>
          <w:p w14:paraId="6A89D3B9" w14:textId="77777777" w:rsidR="005948C3" w:rsidRPr="00111313" w:rsidRDefault="005948C3" w:rsidP="00FF539A">
            <w:pPr>
              <w:tabs>
                <w:tab w:val="left" w:pos="2746"/>
              </w:tabs>
              <w:spacing w:after="0" w:line="240" w:lineRule="auto"/>
              <w:contextualSpacing/>
              <w:rPr>
                <w:rFonts w:ascii="Times New Roman" w:hAnsi="Times New Roman"/>
              </w:rPr>
            </w:pPr>
            <w:proofErr w:type="gramStart"/>
            <w:r w:rsidRPr="00111313">
              <w:rPr>
                <w:rFonts w:ascii="Times New Roman" w:eastAsia="SimSun" w:hAnsi="Times New Roman"/>
                <w:sz w:val="24"/>
                <w:szCs w:val="24"/>
                <w:lang w:eastAsia="zh-CN"/>
              </w:rPr>
              <w:t>с  ЧПУ</w:t>
            </w:r>
            <w:proofErr w:type="gramEnd"/>
            <w:r w:rsidRPr="00111313">
              <w:rPr>
                <w:rFonts w:ascii="Times New Roman" w:eastAsia="SimSun" w:hAnsi="Times New Roman"/>
                <w:sz w:val="24"/>
                <w:szCs w:val="24"/>
                <w:lang w:eastAsia="zh-CN"/>
              </w:rPr>
              <w:t xml:space="preserve"> с использованием </w:t>
            </w:r>
            <w:r w:rsidRPr="00111313">
              <w:rPr>
                <w:rFonts w:ascii="Times New Roman" w:eastAsia="SimSun" w:hAnsi="Times New Roman"/>
                <w:sz w:val="24"/>
                <w:szCs w:val="24"/>
                <w:lang w:val="en-US" w:eastAsia="zh-CN"/>
              </w:rPr>
              <w:t>G</w:t>
            </w:r>
            <w:r w:rsidRPr="00111313">
              <w:rPr>
                <w:rFonts w:ascii="Times New Roman" w:eastAsia="SimSun" w:hAnsi="Times New Roman"/>
                <w:sz w:val="24"/>
                <w:szCs w:val="24"/>
                <w:lang w:eastAsia="zh-CN"/>
              </w:rPr>
              <w:t xml:space="preserve"> –кода.</w:t>
            </w:r>
          </w:p>
        </w:tc>
        <w:tc>
          <w:tcPr>
            <w:tcW w:w="1645" w:type="dxa"/>
          </w:tcPr>
          <w:p w14:paraId="448C5625" w14:textId="77777777" w:rsidR="005948C3" w:rsidRPr="00111313" w:rsidRDefault="005948C3" w:rsidP="00FF539A">
            <w:pPr>
              <w:pStyle w:val="Default"/>
              <w:jc w:val="center"/>
            </w:pPr>
          </w:p>
          <w:p w14:paraId="56D19F88" w14:textId="77777777" w:rsidR="005948C3" w:rsidRPr="00111313" w:rsidRDefault="005948C3" w:rsidP="00FF539A">
            <w:pPr>
              <w:pStyle w:val="Default"/>
              <w:jc w:val="center"/>
            </w:pPr>
            <w:r w:rsidRPr="00111313">
              <w:t>2</w:t>
            </w:r>
          </w:p>
        </w:tc>
        <w:tc>
          <w:tcPr>
            <w:tcW w:w="1662" w:type="dxa"/>
            <w:gridSpan w:val="2"/>
          </w:tcPr>
          <w:p w14:paraId="42E2194B" w14:textId="77777777" w:rsidR="005948C3" w:rsidRPr="00111313" w:rsidRDefault="005948C3" w:rsidP="00FF539A">
            <w:pPr>
              <w:pStyle w:val="Default"/>
              <w:jc w:val="center"/>
            </w:pPr>
          </w:p>
          <w:p w14:paraId="76F139DE" w14:textId="77777777" w:rsidR="005948C3" w:rsidRPr="00111313" w:rsidRDefault="005948C3" w:rsidP="00FF539A">
            <w:pPr>
              <w:pStyle w:val="Default"/>
              <w:jc w:val="center"/>
            </w:pPr>
            <w:r w:rsidRPr="00111313">
              <w:t>3</w:t>
            </w:r>
          </w:p>
        </w:tc>
      </w:tr>
      <w:tr w:rsidR="005948C3" w:rsidRPr="00111313" w14:paraId="30CC018E" w14:textId="77777777" w:rsidTr="00FF539A">
        <w:trPr>
          <w:trHeight w:val="381"/>
        </w:trPr>
        <w:tc>
          <w:tcPr>
            <w:tcW w:w="2589" w:type="dxa"/>
            <w:vMerge/>
            <w:vAlign w:val="center"/>
          </w:tcPr>
          <w:p w14:paraId="5BC2842E"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5055AD14" w14:textId="77777777" w:rsidR="005948C3" w:rsidRPr="00111313" w:rsidRDefault="005948C3" w:rsidP="00FF539A">
            <w:pPr>
              <w:tabs>
                <w:tab w:val="left" w:pos="2746"/>
              </w:tabs>
              <w:spacing w:after="0" w:line="240" w:lineRule="auto"/>
              <w:contextualSpacing/>
              <w:rPr>
                <w:rFonts w:ascii="Times New Roman" w:eastAsia="SimSun" w:hAnsi="Times New Roman"/>
                <w:b/>
                <w:sz w:val="24"/>
                <w:szCs w:val="24"/>
                <w:lang w:eastAsia="zh-CN"/>
              </w:rPr>
            </w:pPr>
            <w:r w:rsidRPr="00111313">
              <w:rPr>
                <w:rFonts w:ascii="Times New Roman" w:eastAsia="SimSun" w:hAnsi="Times New Roman"/>
                <w:b/>
                <w:sz w:val="24"/>
                <w:szCs w:val="24"/>
                <w:lang w:eastAsia="zh-CN"/>
              </w:rPr>
              <w:t>Практические занятия.</w:t>
            </w:r>
          </w:p>
        </w:tc>
        <w:tc>
          <w:tcPr>
            <w:tcW w:w="1645" w:type="dxa"/>
          </w:tcPr>
          <w:p w14:paraId="01DDC657" w14:textId="77777777" w:rsidR="005948C3" w:rsidRPr="00111313" w:rsidRDefault="005948C3" w:rsidP="00FF539A">
            <w:pPr>
              <w:pStyle w:val="Default"/>
              <w:jc w:val="center"/>
              <w:rPr>
                <w:b/>
              </w:rPr>
            </w:pPr>
            <w:r w:rsidRPr="00111313">
              <w:rPr>
                <w:b/>
              </w:rPr>
              <w:t>4</w:t>
            </w:r>
          </w:p>
        </w:tc>
        <w:tc>
          <w:tcPr>
            <w:tcW w:w="1662" w:type="dxa"/>
            <w:gridSpan w:val="2"/>
            <w:vMerge w:val="restart"/>
            <w:shd w:val="clear" w:color="auto" w:fill="D5DCE4" w:themeFill="text2" w:themeFillTint="33"/>
          </w:tcPr>
          <w:p w14:paraId="340EA490" w14:textId="77777777" w:rsidR="005948C3" w:rsidRPr="00111313" w:rsidRDefault="005948C3" w:rsidP="00FF539A">
            <w:pPr>
              <w:pStyle w:val="Default"/>
              <w:jc w:val="center"/>
              <w:rPr>
                <w:b/>
              </w:rPr>
            </w:pPr>
          </w:p>
        </w:tc>
      </w:tr>
      <w:tr w:rsidR="005948C3" w:rsidRPr="00111313" w14:paraId="5DBE2918" w14:textId="77777777" w:rsidTr="00FF539A">
        <w:trPr>
          <w:trHeight w:val="868"/>
        </w:trPr>
        <w:tc>
          <w:tcPr>
            <w:tcW w:w="2589" w:type="dxa"/>
            <w:vMerge/>
            <w:vAlign w:val="center"/>
          </w:tcPr>
          <w:p w14:paraId="1D647BE1"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32F131AB" w14:textId="77777777" w:rsidR="005948C3" w:rsidRPr="00111313" w:rsidRDefault="005948C3" w:rsidP="00FF539A">
            <w:pPr>
              <w:tabs>
                <w:tab w:val="left" w:pos="2746"/>
              </w:tabs>
              <w:spacing w:after="0" w:line="240" w:lineRule="auto"/>
              <w:contextualSpacing/>
              <w:rPr>
                <w:rFonts w:ascii="Times New Roman" w:hAnsi="Times New Roman"/>
              </w:rPr>
            </w:pPr>
            <w:r w:rsidRPr="00111313">
              <w:rPr>
                <w:rFonts w:ascii="Times New Roman" w:eastAsia="SimSun" w:hAnsi="Times New Roman"/>
                <w:sz w:val="24"/>
                <w:szCs w:val="24"/>
                <w:lang w:eastAsia="zh-CN"/>
              </w:rPr>
              <w:t xml:space="preserve">1.Создание операционного технологического процесса обработки детали «Кронштейн» </w:t>
            </w:r>
            <w:proofErr w:type="spellStart"/>
            <w:r w:rsidRPr="00111313">
              <w:rPr>
                <w:rFonts w:ascii="Times New Roman" w:eastAsia="SimSun" w:hAnsi="Times New Roman"/>
                <w:sz w:val="24"/>
                <w:szCs w:val="24"/>
                <w:lang w:eastAsia="zh-CN"/>
              </w:rPr>
              <w:t>нафрезерном</w:t>
            </w:r>
            <w:proofErr w:type="spellEnd"/>
            <w:r w:rsidRPr="00111313">
              <w:rPr>
                <w:rFonts w:ascii="Times New Roman" w:eastAsia="SimSun" w:hAnsi="Times New Roman"/>
                <w:sz w:val="24"/>
                <w:szCs w:val="24"/>
                <w:lang w:eastAsia="zh-CN"/>
              </w:rPr>
              <w:t xml:space="preserve"> станке с ЧПУ с определением инструментальных переходов и назначением режимов резания по справочнику.</w:t>
            </w:r>
          </w:p>
        </w:tc>
        <w:tc>
          <w:tcPr>
            <w:tcW w:w="1645" w:type="dxa"/>
          </w:tcPr>
          <w:p w14:paraId="6A0B392C" w14:textId="77777777" w:rsidR="005948C3" w:rsidRPr="00111313" w:rsidRDefault="005948C3" w:rsidP="00FF539A">
            <w:pPr>
              <w:pStyle w:val="Default"/>
              <w:jc w:val="center"/>
            </w:pPr>
          </w:p>
          <w:p w14:paraId="4B9D34D6"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6900C623" w14:textId="77777777" w:rsidR="005948C3" w:rsidRPr="00111313" w:rsidRDefault="005948C3" w:rsidP="00FF539A">
            <w:pPr>
              <w:pStyle w:val="Default"/>
              <w:jc w:val="center"/>
              <w:rPr>
                <w:b/>
              </w:rPr>
            </w:pPr>
          </w:p>
        </w:tc>
      </w:tr>
      <w:tr w:rsidR="005948C3" w:rsidRPr="00111313" w14:paraId="5B1F7D35" w14:textId="77777777" w:rsidTr="00FF539A">
        <w:trPr>
          <w:trHeight w:val="705"/>
        </w:trPr>
        <w:tc>
          <w:tcPr>
            <w:tcW w:w="2589" w:type="dxa"/>
            <w:vMerge/>
            <w:vAlign w:val="center"/>
          </w:tcPr>
          <w:p w14:paraId="633B6BA3" w14:textId="77777777" w:rsidR="005948C3" w:rsidRPr="00111313" w:rsidRDefault="005948C3" w:rsidP="00FF539A">
            <w:pPr>
              <w:spacing w:after="0" w:line="240" w:lineRule="auto"/>
              <w:jc w:val="center"/>
              <w:rPr>
                <w:rFonts w:ascii="Times New Roman" w:hAnsi="Times New Roman"/>
                <w:b/>
                <w:sz w:val="24"/>
                <w:szCs w:val="24"/>
              </w:rPr>
            </w:pPr>
          </w:p>
        </w:tc>
        <w:tc>
          <w:tcPr>
            <w:tcW w:w="8751" w:type="dxa"/>
            <w:gridSpan w:val="2"/>
          </w:tcPr>
          <w:p w14:paraId="799D37F5" w14:textId="77777777" w:rsidR="005948C3" w:rsidRPr="00111313" w:rsidRDefault="005948C3" w:rsidP="00FF539A">
            <w:pPr>
              <w:pStyle w:val="Default"/>
              <w:rPr>
                <w:rFonts w:eastAsia="SimSun"/>
                <w:lang w:eastAsia="zh-CN"/>
              </w:rPr>
            </w:pPr>
            <w:r w:rsidRPr="00111313">
              <w:rPr>
                <w:rFonts w:eastAsia="SimSun"/>
                <w:lang w:eastAsia="zh-CN"/>
              </w:rPr>
              <w:t>2.</w:t>
            </w:r>
            <w:r w:rsidRPr="00111313">
              <w:t xml:space="preserve"> Создание управляющей программы для обработки детали «Кронштейн» на фрезерном </w:t>
            </w:r>
            <w:proofErr w:type="gramStart"/>
            <w:r w:rsidRPr="00111313">
              <w:t>станке  с</w:t>
            </w:r>
            <w:proofErr w:type="gramEnd"/>
            <w:r w:rsidRPr="00111313">
              <w:t xml:space="preserve">  ЧПУ с использованием </w:t>
            </w:r>
            <w:r w:rsidRPr="00111313">
              <w:rPr>
                <w:lang w:val="en-US"/>
              </w:rPr>
              <w:t>G</w:t>
            </w:r>
            <w:r w:rsidRPr="00111313">
              <w:t xml:space="preserve"> –кода.</w:t>
            </w:r>
          </w:p>
        </w:tc>
        <w:tc>
          <w:tcPr>
            <w:tcW w:w="1645" w:type="dxa"/>
          </w:tcPr>
          <w:p w14:paraId="1F78B9DA" w14:textId="77777777" w:rsidR="005948C3" w:rsidRPr="00111313" w:rsidRDefault="005948C3" w:rsidP="00FF539A">
            <w:pPr>
              <w:pStyle w:val="Default"/>
              <w:jc w:val="center"/>
            </w:pPr>
          </w:p>
          <w:p w14:paraId="757E9FCE"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15C5AA35" w14:textId="77777777" w:rsidR="005948C3" w:rsidRPr="00111313" w:rsidRDefault="005948C3" w:rsidP="00FF539A">
            <w:pPr>
              <w:pStyle w:val="Default"/>
              <w:jc w:val="center"/>
              <w:rPr>
                <w:b/>
              </w:rPr>
            </w:pPr>
          </w:p>
        </w:tc>
      </w:tr>
      <w:tr w:rsidR="005948C3" w:rsidRPr="00111313" w14:paraId="34D70EB7" w14:textId="77777777" w:rsidTr="00FF539A">
        <w:trPr>
          <w:trHeight w:val="304"/>
        </w:trPr>
        <w:tc>
          <w:tcPr>
            <w:tcW w:w="2589" w:type="dxa"/>
          </w:tcPr>
          <w:p w14:paraId="62133ECE"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Самостоятельная работа по разделу 2</w:t>
            </w:r>
          </w:p>
        </w:tc>
        <w:tc>
          <w:tcPr>
            <w:tcW w:w="8751" w:type="dxa"/>
            <w:gridSpan w:val="2"/>
          </w:tcPr>
          <w:p w14:paraId="175D5BE6"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bCs/>
                <w:sz w:val="24"/>
                <w:szCs w:val="24"/>
              </w:rPr>
              <w:t xml:space="preserve">Проанализировать </w:t>
            </w:r>
            <w:proofErr w:type="gramStart"/>
            <w:r w:rsidRPr="00111313">
              <w:rPr>
                <w:rFonts w:ascii="Times New Roman" w:hAnsi="Times New Roman"/>
                <w:bCs/>
                <w:sz w:val="24"/>
                <w:szCs w:val="24"/>
              </w:rPr>
              <w:t>технологические  возможности</w:t>
            </w:r>
            <w:proofErr w:type="gramEnd"/>
            <w:r w:rsidRPr="00111313">
              <w:rPr>
                <w:rFonts w:ascii="Times New Roman" w:hAnsi="Times New Roman"/>
                <w:bCs/>
                <w:sz w:val="24"/>
                <w:szCs w:val="24"/>
              </w:rPr>
              <w:t xml:space="preserve"> станков с </w:t>
            </w:r>
            <w:proofErr w:type="spellStart"/>
            <w:r w:rsidRPr="00111313">
              <w:rPr>
                <w:rFonts w:ascii="Times New Roman" w:hAnsi="Times New Roman"/>
                <w:bCs/>
                <w:sz w:val="24"/>
                <w:szCs w:val="24"/>
              </w:rPr>
              <w:t>ЧПУразличных</w:t>
            </w:r>
            <w:proofErr w:type="spellEnd"/>
            <w:r w:rsidRPr="00111313">
              <w:rPr>
                <w:rFonts w:ascii="Times New Roman" w:hAnsi="Times New Roman"/>
                <w:bCs/>
                <w:sz w:val="24"/>
                <w:szCs w:val="24"/>
              </w:rPr>
              <w:t xml:space="preserve"> технологических групп.</w:t>
            </w:r>
          </w:p>
          <w:p w14:paraId="739B521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Подготовить сообщение, презентацию по теме: «Роль справочной литературы при разработке УП.</w:t>
            </w:r>
          </w:p>
        </w:tc>
        <w:tc>
          <w:tcPr>
            <w:tcW w:w="1645" w:type="dxa"/>
          </w:tcPr>
          <w:p w14:paraId="28A8CD11" w14:textId="77777777" w:rsidR="005948C3" w:rsidRPr="00111313" w:rsidRDefault="005948C3" w:rsidP="00FF539A">
            <w:pPr>
              <w:pStyle w:val="Default"/>
              <w:jc w:val="center"/>
              <w:rPr>
                <w:b/>
              </w:rPr>
            </w:pPr>
            <w:r w:rsidRPr="00111313">
              <w:rPr>
                <w:b/>
              </w:rPr>
              <w:t>4</w:t>
            </w:r>
          </w:p>
        </w:tc>
        <w:tc>
          <w:tcPr>
            <w:tcW w:w="1662" w:type="dxa"/>
            <w:gridSpan w:val="2"/>
            <w:shd w:val="clear" w:color="auto" w:fill="D5DCE4" w:themeFill="text2" w:themeFillTint="33"/>
          </w:tcPr>
          <w:p w14:paraId="6ECFCC21" w14:textId="77777777" w:rsidR="005948C3" w:rsidRPr="00111313" w:rsidRDefault="005948C3" w:rsidP="00FF539A">
            <w:pPr>
              <w:pStyle w:val="Default"/>
              <w:jc w:val="center"/>
              <w:rPr>
                <w:b/>
              </w:rPr>
            </w:pPr>
          </w:p>
        </w:tc>
      </w:tr>
      <w:tr w:rsidR="005948C3" w:rsidRPr="00111313" w14:paraId="020F9112" w14:textId="77777777" w:rsidTr="00FF539A">
        <w:trPr>
          <w:trHeight w:val="433"/>
        </w:trPr>
        <w:tc>
          <w:tcPr>
            <w:tcW w:w="2589" w:type="dxa"/>
          </w:tcPr>
          <w:p w14:paraId="395C5EB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27AA835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Раздел 3.</w:t>
            </w:r>
          </w:p>
        </w:tc>
        <w:tc>
          <w:tcPr>
            <w:tcW w:w="8751" w:type="dxa"/>
            <w:gridSpan w:val="2"/>
          </w:tcPr>
          <w:p w14:paraId="537CCFC2" w14:textId="77777777" w:rsidR="005948C3" w:rsidRPr="00111313" w:rsidRDefault="005948C3" w:rsidP="00FF539A">
            <w:pPr>
              <w:spacing w:after="0" w:line="240" w:lineRule="auto"/>
              <w:jc w:val="center"/>
              <w:textAlignment w:val="baseline"/>
              <w:rPr>
                <w:rFonts w:ascii="Times New Roman" w:hAnsi="Times New Roman"/>
                <w:b/>
                <w:sz w:val="24"/>
                <w:szCs w:val="24"/>
              </w:rPr>
            </w:pPr>
          </w:p>
          <w:p w14:paraId="763B1FB0" w14:textId="77777777" w:rsidR="005948C3" w:rsidRPr="00111313" w:rsidRDefault="005948C3" w:rsidP="00FF539A">
            <w:pPr>
              <w:spacing w:after="0" w:line="240" w:lineRule="auto"/>
              <w:jc w:val="center"/>
              <w:textAlignment w:val="baseline"/>
              <w:rPr>
                <w:rFonts w:ascii="Times New Roman" w:hAnsi="Times New Roman"/>
                <w:b/>
                <w:sz w:val="24"/>
                <w:szCs w:val="24"/>
              </w:rPr>
            </w:pPr>
            <w:r w:rsidRPr="00111313">
              <w:rPr>
                <w:rFonts w:ascii="Times New Roman" w:hAnsi="Times New Roman"/>
                <w:b/>
                <w:sz w:val="24"/>
                <w:szCs w:val="24"/>
              </w:rPr>
              <w:t xml:space="preserve">Подготовка УП в </w:t>
            </w:r>
            <w:proofErr w:type="gramStart"/>
            <w:r w:rsidRPr="00111313">
              <w:rPr>
                <w:rFonts w:ascii="Times New Roman" w:hAnsi="Times New Roman"/>
                <w:b/>
                <w:sz w:val="24"/>
                <w:szCs w:val="24"/>
              </w:rPr>
              <w:t xml:space="preserve">системах  </w:t>
            </w:r>
            <w:proofErr w:type="spellStart"/>
            <w:r w:rsidRPr="00111313">
              <w:rPr>
                <w:rFonts w:ascii="Times New Roman" w:hAnsi="Times New Roman"/>
                <w:b/>
                <w:sz w:val="24"/>
                <w:szCs w:val="24"/>
              </w:rPr>
              <w:t>диалого</w:t>
            </w:r>
            <w:proofErr w:type="spellEnd"/>
            <w:proofErr w:type="gramEnd"/>
            <w:r w:rsidRPr="00111313">
              <w:rPr>
                <w:rFonts w:ascii="Times New Roman" w:hAnsi="Times New Roman"/>
                <w:b/>
                <w:sz w:val="24"/>
                <w:szCs w:val="24"/>
              </w:rPr>
              <w:t xml:space="preserve"> - графического  проектирования </w:t>
            </w:r>
            <w:r w:rsidRPr="00111313">
              <w:rPr>
                <w:rFonts w:ascii="Times New Roman" w:hAnsi="Times New Roman"/>
                <w:b/>
                <w:sz w:val="24"/>
                <w:szCs w:val="24"/>
                <w:lang w:val="en-US"/>
              </w:rPr>
              <w:t>PCNC</w:t>
            </w:r>
            <w:r w:rsidRPr="00111313">
              <w:rPr>
                <w:rFonts w:ascii="Times New Roman" w:hAnsi="Times New Roman"/>
                <w:b/>
                <w:sz w:val="24"/>
                <w:szCs w:val="24"/>
              </w:rPr>
              <w:t>.</w:t>
            </w:r>
          </w:p>
        </w:tc>
        <w:tc>
          <w:tcPr>
            <w:tcW w:w="1645" w:type="dxa"/>
          </w:tcPr>
          <w:p w14:paraId="553B9773" w14:textId="77777777" w:rsidR="005948C3" w:rsidRPr="00111313" w:rsidRDefault="005948C3" w:rsidP="00FF539A">
            <w:pPr>
              <w:pStyle w:val="Default"/>
              <w:jc w:val="center"/>
              <w:rPr>
                <w:b/>
              </w:rPr>
            </w:pPr>
            <w:r w:rsidRPr="00111313">
              <w:rPr>
                <w:b/>
              </w:rPr>
              <w:t>30</w:t>
            </w:r>
          </w:p>
        </w:tc>
        <w:tc>
          <w:tcPr>
            <w:tcW w:w="1662" w:type="dxa"/>
            <w:gridSpan w:val="2"/>
          </w:tcPr>
          <w:p w14:paraId="6A2E01FF" w14:textId="77777777" w:rsidR="005948C3" w:rsidRPr="00111313" w:rsidRDefault="005948C3" w:rsidP="00FF539A">
            <w:pPr>
              <w:pStyle w:val="Default"/>
              <w:jc w:val="center"/>
              <w:rPr>
                <w:b/>
              </w:rPr>
            </w:pPr>
          </w:p>
        </w:tc>
      </w:tr>
      <w:tr w:rsidR="005948C3" w:rsidRPr="00111313" w14:paraId="4A1CD657" w14:textId="77777777" w:rsidTr="00FF539A">
        <w:trPr>
          <w:trHeight w:val="304"/>
        </w:trPr>
        <w:tc>
          <w:tcPr>
            <w:tcW w:w="2589" w:type="dxa"/>
            <w:vMerge w:val="restart"/>
          </w:tcPr>
          <w:p w14:paraId="2A3D1590"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04710DBC"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Тема3.1.</w:t>
            </w:r>
          </w:p>
          <w:p w14:paraId="0028964E"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sz w:val="24"/>
                <w:szCs w:val="24"/>
              </w:rPr>
              <w:t>Разработка УП токарной обработки в СЧПУ «</w:t>
            </w:r>
            <w:proofErr w:type="spellStart"/>
            <w:r w:rsidRPr="00111313">
              <w:rPr>
                <w:rFonts w:ascii="Times New Roman" w:hAnsi="Times New Roman"/>
                <w:sz w:val="24"/>
                <w:szCs w:val="24"/>
                <w:lang w:val="en-US"/>
              </w:rPr>
              <w:t>Sinumerik</w:t>
            </w:r>
            <w:proofErr w:type="spellEnd"/>
            <w:r w:rsidRPr="00111313">
              <w:rPr>
                <w:rFonts w:ascii="Times New Roman" w:hAnsi="Times New Roman"/>
                <w:sz w:val="24"/>
                <w:szCs w:val="24"/>
              </w:rPr>
              <w:t xml:space="preserve"> 840</w:t>
            </w:r>
            <w:r w:rsidRPr="00111313">
              <w:rPr>
                <w:rFonts w:ascii="Times New Roman" w:hAnsi="Times New Roman"/>
                <w:sz w:val="24"/>
                <w:szCs w:val="24"/>
                <w:lang w:val="en-US"/>
              </w:rPr>
              <w:t>D</w:t>
            </w:r>
            <w:r w:rsidRPr="00111313">
              <w:rPr>
                <w:rFonts w:ascii="Times New Roman" w:hAnsi="Times New Roman"/>
                <w:sz w:val="24"/>
                <w:szCs w:val="24"/>
              </w:rPr>
              <w:t xml:space="preserve">- </w:t>
            </w:r>
            <w:proofErr w:type="spellStart"/>
            <w:r w:rsidRPr="00111313">
              <w:rPr>
                <w:rFonts w:ascii="Times New Roman" w:hAnsi="Times New Roman"/>
                <w:sz w:val="24"/>
                <w:szCs w:val="24"/>
                <w:lang w:val="en-US"/>
              </w:rPr>
              <w:t>ShopTurn</w:t>
            </w:r>
            <w:proofErr w:type="spellEnd"/>
            <w:r w:rsidRPr="00111313">
              <w:rPr>
                <w:rFonts w:ascii="Times New Roman" w:hAnsi="Times New Roman"/>
                <w:sz w:val="24"/>
                <w:szCs w:val="24"/>
              </w:rPr>
              <w:t>»</w:t>
            </w:r>
          </w:p>
        </w:tc>
        <w:tc>
          <w:tcPr>
            <w:tcW w:w="8751" w:type="dxa"/>
            <w:gridSpan w:val="2"/>
          </w:tcPr>
          <w:p w14:paraId="301AD9DF" w14:textId="77777777" w:rsidR="005948C3" w:rsidRPr="00111313" w:rsidRDefault="005948C3" w:rsidP="00FF539A">
            <w:pPr>
              <w:spacing w:after="0" w:line="240" w:lineRule="auto"/>
              <w:jc w:val="center"/>
              <w:textAlignment w:val="baseline"/>
              <w:rPr>
                <w:rFonts w:ascii="Times New Roman" w:hAnsi="Times New Roman"/>
                <w:sz w:val="24"/>
                <w:szCs w:val="24"/>
              </w:rPr>
            </w:pPr>
            <w:r w:rsidRPr="00111313">
              <w:rPr>
                <w:rFonts w:ascii="Times New Roman" w:hAnsi="Times New Roman"/>
                <w:b/>
                <w:sz w:val="24"/>
                <w:szCs w:val="24"/>
              </w:rPr>
              <w:t>Содержание</w:t>
            </w:r>
          </w:p>
        </w:tc>
        <w:tc>
          <w:tcPr>
            <w:tcW w:w="1645" w:type="dxa"/>
          </w:tcPr>
          <w:p w14:paraId="112507F3" w14:textId="77777777" w:rsidR="005948C3" w:rsidRPr="00111313" w:rsidRDefault="005948C3" w:rsidP="00FF539A">
            <w:pPr>
              <w:pStyle w:val="Default"/>
              <w:jc w:val="center"/>
              <w:rPr>
                <w:b/>
              </w:rPr>
            </w:pPr>
            <w:r w:rsidRPr="00111313">
              <w:rPr>
                <w:b/>
              </w:rPr>
              <w:t>6</w:t>
            </w:r>
          </w:p>
        </w:tc>
        <w:tc>
          <w:tcPr>
            <w:tcW w:w="1662" w:type="dxa"/>
            <w:gridSpan w:val="2"/>
          </w:tcPr>
          <w:p w14:paraId="54AE9F29" w14:textId="77777777" w:rsidR="005948C3" w:rsidRPr="00111313" w:rsidRDefault="005948C3" w:rsidP="00FF539A">
            <w:pPr>
              <w:pStyle w:val="Default"/>
              <w:jc w:val="center"/>
              <w:rPr>
                <w:b/>
              </w:rPr>
            </w:pPr>
          </w:p>
        </w:tc>
      </w:tr>
      <w:tr w:rsidR="005948C3" w:rsidRPr="00111313" w14:paraId="3AC77731" w14:textId="77777777" w:rsidTr="00FF539A">
        <w:trPr>
          <w:trHeight w:val="883"/>
        </w:trPr>
        <w:tc>
          <w:tcPr>
            <w:tcW w:w="2589" w:type="dxa"/>
            <w:vMerge/>
          </w:tcPr>
          <w:p w14:paraId="4F57976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6E58356A"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1.Интерфейссистемы «</w:t>
            </w:r>
            <w:proofErr w:type="spellStart"/>
            <w:r w:rsidRPr="00111313">
              <w:rPr>
                <w:rFonts w:ascii="Times New Roman" w:eastAsia="SimSun" w:hAnsi="Times New Roman"/>
                <w:sz w:val="24"/>
                <w:szCs w:val="24"/>
                <w:lang w:val="en-US" w:eastAsia="zh-CN"/>
              </w:rPr>
              <w:t>Sinumerik</w:t>
            </w:r>
            <w:proofErr w:type="spellEnd"/>
            <w:r w:rsidRPr="00111313">
              <w:rPr>
                <w:rFonts w:ascii="Times New Roman" w:eastAsia="SimSun" w:hAnsi="Times New Roman"/>
                <w:sz w:val="24"/>
                <w:szCs w:val="24"/>
                <w:lang w:eastAsia="zh-CN"/>
              </w:rPr>
              <w:t xml:space="preserve"> 840</w:t>
            </w:r>
            <w:r w:rsidRPr="00111313">
              <w:rPr>
                <w:rFonts w:ascii="Times New Roman" w:eastAsia="SimSun" w:hAnsi="Times New Roman"/>
                <w:sz w:val="24"/>
                <w:szCs w:val="24"/>
                <w:lang w:val="en-US" w:eastAsia="zh-CN"/>
              </w:rPr>
              <w:t>D</w:t>
            </w:r>
            <w:r w:rsidRPr="00111313">
              <w:rPr>
                <w:rFonts w:ascii="Times New Roman" w:eastAsia="SimSun" w:hAnsi="Times New Roman"/>
                <w:sz w:val="24"/>
                <w:szCs w:val="24"/>
                <w:lang w:eastAsia="zh-CN"/>
              </w:rPr>
              <w:t>-</w:t>
            </w:r>
            <w:proofErr w:type="spellStart"/>
            <w:proofErr w:type="gramStart"/>
            <w:r w:rsidRPr="00111313">
              <w:rPr>
                <w:rFonts w:ascii="Times New Roman" w:eastAsia="SimSun" w:hAnsi="Times New Roman"/>
                <w:sz w:val="24"/>
                <w:szCs w:val="24"/>
                <w:lang w:val="en-US" w:eastAsia="zh-CN"/>
              </w:rPr>
              <w:t>ShopTurn</w:t>
            </w:r>
            <w:proofErr w:type="spellEnd"/>
            <w:r w:rsidRPr="00111313">
              <w:rPr>
                <w:rFonts w:ascii="Times New Roman" w:eastAsia="SimSun" w:hAnsi="Times New Roman"/>
                <w:sz w:val="24"/>
                <w:szCs w:val="24"/>
                <w:lang w:eastAsia="zh-CN"/>
              </w:rPr>
              <w:t>»Создание</w:t>
            </w:r>
            <w:proofErr w:type="gramEnd"/>
            <w:r w:rsidRPr="00111313">
              <w:rPr>
                <w:rFonts w:ascii="Times New Roman" w:eastAsia="SimSun" w:hAnsi="Times New Roman"/>
                <w:sz w:val="24"/>
                <w:szCs w:val="24"/>
                <w:lang w:eastAsia="zh-CN"/>
              </w:rPr>
              <w:t xml:space="preserve"> новой программы.</w:t>
            </w:r>
          </w:p>
          <w:p w14:paraId="49060C08"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eastAsia="SimSun" w:hAnsi="Times New Roman"/>
                <w:sz w:val="24"/>
                <w:szCs w:val="24"/>
                <w:lang w:eastAsia="zh-CN"/>
              </w:rPr>
              <w:t>2.Типы инструментов, создание и занесение инструментов в список. Износ инструментов.</w:t>
            </w:r>
          </w:p>
        </w:tc>
        <w:tc>
          <w:tcPr>
            <w:tcW w:w="1645" w:type="dxa"/>
          </w:tcPr>
          <w:p w14:paraId="080877BC" w14:textId="77777777" w:rsidR="005948C3" w:rsidRPr="00111313" w:rsidRDefault="005948C3" w:rsidP="00FF539A">
            <w:pPr>
              <w:pStyle w:val="Default"/>
              <w:jc w:val="center"/>
            </w:pPr>
            <w:r w:rsidRPr="00111313">
              <w:t>2</w:t>
            </w:r>
          </w:p>
          <w:p w14:paraId="47E61F31" w14:textId="77777777" w:rsidR="005948C3" w:rsidRPr="00111313" w:rsidRDefault="005948C3" w:rsidP="00FF539A">
            <w:pPr>
              <w:pStyle w:val="Default"/>
              <w:jc w:val="center"/>
            </w:pPr>
          </w:p>
          <w:p w14:paraId="624787F8" w14:textId="77777777" w:rsidR="005948C3" w:rsidRPr="00111313" w:rsidRDefault="005948C3" w:rsidP="00FF539A">
            <w:pPr>
              <w:pStyle w:val="Default"/>
              <w:jc w:val="center"/>
            </w:pPr>
          </w:p>
        </w:tc>
        <w:tc>
          <w:tcPr>
            <w:tcW w:w="1662" w:type="dxa"/>
            <w:gridSpan w:val="2"/>
          </w:tcPr>
          <w:p w14:paraId="6D3827E2" w14:textId="77777777" w:rsidR="005948C3" w:rsidRPr="00111313" w:rsidRDefault="005948C3" w:rsidP="00FF539A">
            <w:pPr>
              <w:pStyle w:val="Default"/>
              <w:jc w:val="center"/>
            </w:pPr>
          </w:p>
          <w:p w14:paraId="1E5EED6F" w14:textId="77777777" w:rsidR="005948C3" w:rsidRPr="00111313" w:rsidRDefault="005948C3" w:rsidP="00FF539A">
            <w:pPr>
              <w:pStyle w:val="Default"/>
              <w:jc w:val="center"/>
            </w:pPr>
            <w:r w:rsidRPr="00111313">
              <w:t>3</w:t>
            </w:r>
          </w:p>
        </w:tc>
      </w:tr>
      <w:tr w:rsidR="005948C3" w:rsidRPr="00111313" w14:paraId="2E13D197" w14:textId="77777777" w:rsidTr="00FF539A">
        <w:trPr>
          <w:trHeight w:val="791"/>
        </w:trPr>
        <w:tc>
          <w:tcPr>
            <w:tcW w:w="2589" w:type="dxa"/>
            <w:vMerge/>
          </w:tcPr>
          <w:p w14:paraId="113471AA"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23F93896"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3.Типовые технологические циклы токарной </w:t>
            </w:r>
            <w:proofErr w:type="spellStart"/>
            <w:proofErr w:type="gramStart"/>
            <w:r w:rsidRPr="00111313">
              <w:rPr>
                <w:rFonts w:ascii="Times New Roman" w:eastAsia="SimSun" w:hAnsi="Times New Roman"/>
                <w:sz w:val="24"/>
                <w:szCs w:val="24"/>
                <w:lang w:eastAsia="zh-CN"/>
              </w:rPr>
              <w:t>обработки.Создание</w:t>
            </w:r>
            <w:proofErr w:type="spellEnd"/>
            <w:proofErr w:type="gramEnd"/>
            <w:r w:rsidRPr="00111313">
              <w:rPr>
                <w:rFonts w:ascii="Times New Roman" w:eastAsia="SimSun" w:hAnsi="Times New Roman"/>
                <w:sz w:val="24"/>
                <w:szCs w:val="24"/>
                <w:lang w:eastAsia="zh-CN"/>
              </w:rPr>
              <w:t xml:space="preserve"> УП с использованием типовых технологических циклов.</w:t>
            </w:r>
          </w:p>
          <w:p w14:paraId="2AFCA451"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4.Создание нового контура, обработка контура.</w:t>
            </w:r>
          </w:p>
        </w:tc>
        <w:tc>
          <w:tcPr>
            <w:tcW w:w="1645" w:type="dxa"/>
          </w:tcPr>
          <w:p w14:paraId="39387864" w14:textId="77777777" w:rsidR="005948C3" w:rsidRPr="00111313" w:rsidRDefault="005948C3" w:rsidP="00FF539A">
            <w:pPr>
              <w:pStyle w:val="Default"/>
              <w:jc w:val="center"/>
            </w:pPr>
          </w:p>
          <w:p w14:paraId="466F5A50" w14:textId="77777777" w:rsidR="005948C3" w:rsidRPr="00111313" w:rsidRDefault="005948C3" w:rsidP="00FF539A">
            <w:pPr>
              <w:pStyle w:val="Default"/>
              <w:jc w:val="center"/>
            </w:pPr>
            <w:r w:rsidRPr="00111313">
              <w:t>2</w:t>
            </w:r>
          </w:p>
        </w:tc>
        <w:tc>
          <w:tcPr>
            <w:tcW w:w="1662" w:type="dxa"/>
            <w:gridSpan w:val="2"/>
            <w:vMerge w:val="restart"/>
          </w:tcPr>
          <w:p w14:paraId="38E87B91" w14:textId="77777777" w:rsidR="005948C3" w:rsidRPr="00111313" w:rsidRDefault="005948C3" w:rsidP="00FF539A">
            <w:pPr>
              <w:pStyle w:val="Default"/>
              <w:jc w:val="center"/>
            </w:pPr>
          </w:p>
          <w:p w14:paraId="49D92E9C" w14:textId="77777777" w:rsidR="005948C3" w:rsidRPr="00111313" w:rsidRDefault="005948C3" w:rsidP="00FF539A">
            <w:pPr>
              <w:pStyle w:val="Default"/>
              <w:jc w:val="center"/>
            </w:pPr>
            <w:r w:rsidRPr="00111313">
              <w:t>3</w:t>
            </w:r>
          </w:p>
          <w:p w14:paraId="2BDDF4B5" w14:textId="77777777" w:rsidR="005948C3" w:rsidRPr="00111313" w:rsidRDefault="005948C3" w:rsidP="00FF539A">
            <w:pPr>
              <w:pStyle w:val="Default"/>
              <w:jc w:val="center"/>
            </w:pPr>
          </w:p>
          <w:p w14:paraId="7D019C04" w14:textId="77777777" w:rsidR="005948C3" w:rsidRPr="00111313" w:rsidRDefault="005948C3" w:rsidP="00FF539A">
            <w:pPr>
              <w:pStyle w:val="Default"/>
              <w:jc w:val="center"/>
            </w:pPr>
          </w:p>
          <w:p w14:paraId="41CB449B" w14:textId="77777777" w:rsidR="005948C3" w:rsidRPr="00111313" w:rsidRDefault="005948C3" w:rsidP="00FF539A">
            <w:pPr>
              <w:pStyle w:val="Default"/>
              <w:jc w:val="center"/>
            </w:pPr>
            <w:r w:rsidRPr="00111313">
              <w:t>3</w:t>
            </w:r>
          </w:p>
        </w:tc>
      </w:tr>
      <w:tr w:rsidR="005948C3" w:rsidRPr="00111313" w14:paraId="5DA30F3D" w14:textId="77777777" w:rsidTr="00FF539A">
        <w:trPr>
          <w:trHeight w:val="874"/>
        </w:trPr>
        <w:tc>
          <w:tcPr>
            <w:tcW w:w="2589" w:type="dxa"/>
            <w:vMerge/>
          </w:tcPr>
          <w:p w14:paraId="495C5B2E"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7722DEEE"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5.Создание обработки отверстий и внутренних поверхностей.</w:t>
            </w:r>
          </w:p>
          <w:p w14:paraId="0FCF4DE5"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6. Моделирование обработки. </w:t>
            </w:r>
            <w:proofErr w:type="gramStart"/>
            <w:r w:rsidRPr="00111313">
              <w:rPr>
                <w:rFonts w:ascii="Times New Roman" w:eastAsia="SimSun" w:hAnsi="Times New Roman"/>
                <w:sz w:val="24"/>
                <w:szCs w:val="24"/>
                <w:lang w:eastAsia="zh-CN"/>
              </w:rPr>
              <w:t>Режим  «</w:t>
            </w:r>
            <w:proofErr w:type="gramEnd"/>
            <w:r w:rsidRPr="00111313">
              <w:rPr>
                <w:rFonts w:ascii="Times New Roman" w:eastAsia="SimSun" w:hAnsi="Times New Roman"/>
                <w:sz w:val="24"/>
                <w:szCs w:val="24"/>
                <w:lang w:eastAsia="zh-CN"/>
              </w:rPr>
              <w:t xml:space="preserve"> </w:t>
            </w:r>
            <w:r w:rsidRPr="00111313">
              <w:rPr>
                <w:rFonts w:ascii="Times New Roman" w:eastAsia="SimSun" w:hAnsi="Times New Roman"/>
                <w:sz w:val="24"/>
                <w:szCs w:val="24"/>
                <w:lang w:val="en-US" w:eastAsia="zh-CN"/>
              </w:rPr>
              <w:t>Simulation</w:t>
            </w:r>
            <w:r w:rsidRPr="00111313">
              <w:rPr>
                <w:rFonts w:ascii="Times New Roman" w:eastAsia="SimSun" w:hAnsi="Times New Roman"/>
                <w:sz w:val="24"/>
                <w:szCs w:val="24"/>
                <w:lang w:eastAsia="zh-CN"/>
              </w:rPr>
              <w:t>». Корректировка УП по результатам обработки</w:t>
            </w:r>
          </w:p>
        </w:tc>
        <w:tc>
          <w:tcPr>
            <w:tcW w:w="1645" w:type="dxa"/>
          </w:tcPr>
          <w:p w14:paraId="1EEC005E" w14:textId="77777777" w:rsidR="005948C3" w:rsidRPr="00111313" w:rsidRDefault="005948C3" w:rsidP="00FF539A">
            <w:pPr>
              <w:pStyle w:val="Default"/>
              <w:jc w:val="center"/>
            </w:pPr>
          </w:p>
          <w:p w14:paraId="5ED6D623" w14:textId="77777777" w:rsidR="005948C3" w:rsidRPr="00111313" w:rsidRDefault="005948C3" w:rsidP="00FF539A">
            <w:pPr>
              <w:pStyle w:val="Default"/>
              <w:jc w:val="center"/>
            </w:pPr>
            <w:r w:rsidRPr="00111313">
              <w:t>2</w:t>
            </w:r>
          </w:p>
        </w:tc>
        <w:tc>
          <w:tcPr>
            <w:tcW w:w="1662" w:type="dxa"/>
            <w:gridSpan w:val="2"/>
            <w:vMerge/>
          </w:tcPr>
          <w:p w14:paraId="72E1DB32" w14:textId="77777777" w:rsidR="005948C3" w:rsidRPr="00111313" w:rsidRDefault="005948C3" w:rsidP="00FF539A">
            <w:pPr>
              <w:pStyle w:val="Default"/>
              <w:jc w:val="center"/>
              <w:rPr>
                <w:b/>
              </w:rPr>
            </w:pPr>
          </w:p>
        </w:tc>
      </w:tr>
      <w:tr w:rsidR="005948C3" w:rsidRPr="00111313" w14:paraId="5100E5B0" w14:textId="77777777" w:rsidTr="00FF539A">
        <w:trPr>
          <w:trHeight w:val="320"/>
        </w:trPr>
        <w:tc>
          <w:tcPr>
            <w:tcW w:w="2589" w:type="dxa"/>
            <w:vMerge/>
          </w:tcPr>
          <w:p w14:paraId="538C7D96"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4FBAC8F2"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b/>
                <w:sz w:val="24"/>
                <w:szCs w:val="24"/>
                <w:lang w:eastAsia="zh-CN"/>
              </w:rPr>
              <w:t>Практические занятия.</w:t>
            </w:r>
          </w:p>
        </w:tc>
        <w:tc>
          <w:tcPr>
            <w:tcW w:w="1645" w:type="dxa"/>
          </w:tcPr>
          <w:p w14:paraId="4BBBC381" w14:textId="77777777" w:rsidR="005948C3" w:rsidRPr="00111313" w:rsidRDefault="005948C3" w:rsidP="00FF539A">
            <w:pPr>
              <w:pStyle w:val="Default"/>
              <w:jc w:val="center"/>
              <w:rPr>
                <w:b/>
              </w:rPr>
            </w:pPr>
            <w:r w:rsidRPr="00111313">
              <w:rPr>
                <w:b/>
              </w:rPr>
              <w:t>8</w:t>
            </w:r>
          </w:p>
        </w:tc>
        <w:tc>
          <w:tcPr>
            <w:tcW w:w="1662" w:type="dxa"/>
            <w:gridSpan w:val="2"/>
            <w:vMerge w:val="restart"/>
            <w:shd w:val="clear" w:color="auto" w:fill="D5DCE4" w:themeFill="text2" w:themeFillTint="33"/>
          </w:tcPr>
          <w:p w14:paraId="7D4812A9" w14:textId="77777777" w:rsidR="005948C3" w:rsidRPr="00111313" w:rsidRDefault="005948C3" w:rsidP="00FF539A">
            <w:pPr>
              <w:pStyle w:val="Default"/>
              <w:jc w:val="center"/>
              <w:rPr>
                <w:b/>
              </w:rPr>
            </w:pPr>
          </w:p>
        </w:tc>
      </w:tr>
      <w:tr w:rsidR="005948C3" w:rsidRPr="00111313" w14:paraId="09F38C2D" w14:textId="77777777" w:rsidTr="00FF539A">
        <w:trPr>
          <w:trHeight w:val="1444"/>
        </w:trPr>
        <w:tc>
          <w:tcPr>
            <w:tcW w:w="2589" w:type="dxa"/>
            <w:vMerge/>
          </w:tcPr>
          <w:p w14:paraId="2A787A5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6AFB0B10"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1.Создание УП деталей типа «Вал» в диалоговом режиме.</w:t>
            </w:r>
          </w:p>
          <w:p w14:paraId="3BE45761"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2. Создание УП детали типа </w:t>
            </w:r>
            <w:proofErr w:type="gramStart"/>
            <w:r w:rsidRPr="00111313">
              <w:rPr>
                <w:rFonts w:ascii="Times New Roman" w:eastAsia="SimSun" w:hAnsi="Times New Roman"/>
                <w:sz w:val="24"/>
                <w:szCs w:val="24"/>
                <w:lang w:eastAsia="zh-CN"/>
              </w:rPr>
              <w:t>« Втулка</w:t>
            </w:r>
            <w:proofErr w:type="gramEnd"/>
            <w:r w:rsidRPr="00111313">
              <w:rPr>
                <w:rFonts w:ascii="Times New Roman" w:eastAsia="SimSun" w:hAnsi="Times New Roman"/>
                <w:sz w:val="24"/>
                <w:szCs w:val="24"/>
                <w:lang w:eastAsia="zh-CN"/>
              </w:rPr>
              <w:t>» в диалоговом режиме..</w:t>
            </w:r>
          </w:p>
          <w:p w14:paraId="41F8F3BD"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3. Создание УП детали «Вал </w:t>
            </w:r>
            <w:proofErr w:type="gramStart"/>
            <w:r w:rsidRPr="00111313">
              <w:rPr>
                <w:rFonts w:ascii="Times New Roman" w:eastAsia="SimSun" w:hAnsi="Times New Roman"/>
                <w:sz w:val="24"/>
                <w:szCs w:val="24"/>
                <w:lang w:eastAsia="zh-CN"/>
              </w:rPr>
              <w:t>полый»  в</w:t>
            </w:r>
            <w:proofErr w:type="gramEnd"/>
          </w:p>
          <w:p w14:paraId="06AB68CA"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proofErr w:type="gramStart"/>
            <w:r w:rsidRPr="00111313">
              <w:rPr>
                <w:rFonts w:ascii="Times New Roman" w:eastAsia="SimSun" w:hAnsi="Times New Roman"/>
                <w:sz w:val="24"/>
                <w:szCs w:val="24"/>
                <w:lang w:eastAsia="zh-CN"/>
              </w:rPr>
              <w:t>диалоговом  режиме</w:t>
            </w:r>
            <w:proofErr w:type="gramEnd"/>
            <w:r w:rsidRPr="00111313">
              <w:rPr>
                <w:rFonts w:ascii="Times New Roman" w:eastAsia="SimSun" w:hAnsi="Times New Roman"/>
                <w:sz w:val="24"/>
                <w:szCs w:val="24"/>
                <w:lang w:eastAsia="zh-CN"/>
              </w:rPr>
              <w:t>.</w:t>
            </w:r>
          </w:p>
          <w:p w14:paraId="78DFB9AA"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4. Создание УП детали типа «Штуцер» в диалоговом </w:t>
            </w:r>
            <w:proofErr w:type="gramStart"/>
            <w:r w:rsidRPr="00111313">
              <w:rPr>
                <w:rFonts w:ascii="Times New Roman" w:eastAsia="SimSun" w:hAnsi="Times New Roman"/>
                <w:sz w:val="24"/>
                <w:szCs w:val="24"/>
                <w:lang w:eastAsia="zh-CN"/>
              </w:rPr>
              <w:t>режиме..</w:t>
            </w:r>
            <w:proofErr w:type="gramEnd"/>
          </w:p>
        </w:tc>
        <w:tc>
          <w:tcPr>
            <w:tcW w:w="1645" w:type="dxa"/>
          </w:tcPr>
          <w:p w14:paraId="39E29602"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44A1B041" w14:textId="77777777" w:rsidR="005948C3" w:rsidRPr="00111313" w:rsidRDefault="005948C3" w:rsidP="00FF539A">
            <w:pPr>
              <w:pStyle w:val="Default"/>
              <w:jc w:val="center"/>
              <w:rPr>
                <w:b/>
              </w:rPr>
            </w:pPr>
          </w:p>
        </w:tc>
      </w:tr>
      <w:tr w:rsidR="005948C3" w:rsidRPr="00111313" w14:paraId="1892A414" w14:textId="77777777" w:rsidTr="00FF539A">
        <w:trPr>
          <w:trHeight w:val="304"/>
        </w:trPr>
        <w:tc>
          <w:tcPr>
            <w:tcW w:w="2589" w:type="dxa"/>
            <w:vMerge w:val="restart"/>
          </w:tcPr>
          <w:p w14:paraId="5F5556AA"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7EA9A10"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Тема 3.2.</w:t>
            </w:r>
          </w:p>
          <w:p w14:paraId="2E253DA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roofErr w:type="gramStart"/>
            <w:r w:rsidRPr="00111313">
              <w:rPr>
                <w:rFonts w:ascii="Times New Roman" w:hAnsi="Times New Roman"/>
                <w:sz w:val="24"/>
                <w:szCs w:val="24"/>
              </w:rPr>
              <w:t>Разработка  УП</w:t>
            </w:r>
            <w:proofErr w:type="gramEnd"/>
            <w:r w:rsidRPr="00111313">
              <w:rPr>
                <w:rFonts w:ascii="Times New Roman" w:hAnsi="Times New Roman"/>
                <w:sz w:val="24"/>
                <w:szCs w:val="24"/>
              </w:rPr>
              <w:t xml:space="preserve"> фрезерной обработки в СЧПУ «</w:t>
            </w:r>
            <w:proofErr w:type="spellStart"/>
            <w:r w:rsidRPr="00111313">
              <w:rPr>
                <w:rFonts w:ascii="Times New Roman" w:hAnsi="Times New Roman"/>
                <w:sz w:val="24"/>
                <w:szCs w:val="24"/>
                <w:lang w:val="en-US"/>
              </w:rPr>
              <w:t>Sinumerik</w:t>
            </w:r>
            <w:proofErr w:type="spellEnd"/>
            <w:r w:rsidRPr="00111313">
              <w:rPr>
                <w:rFonts w:ascii="Times New Roman" w:hAnsi="Times New Roman"/>
                <w:sz w:val="24"/>
                <w:szCs w:val="24"/>
              </w:rPr>
              <w:t xml:space="preserve"> 810</w:t>
            </w:r>
            <w:r w:rsidRPr="00111313">
              <w:rPr>
                <w:rFonts w:ascii="Times New Roman" w:hAnsi="Times New Roman"/>
                <w:sz w:val="24"/>
                <w:szCs w:val="24"/>
                <w:lang w:val="en-US"/>
              </w:rPr>
              <w:t>D</w:t>
            </w:r>
            <w:r w:rsidRPr="00111313">
              <w:rPr>
                <w:rFonts w:ascii="Times New Roman" w:hAnsi="Times New Roman"/>
                <w:sz w:val="24"/>
                <w:szCs w:val="24"/>
              </w:rPr>
              <w:t xml:space="preserve">- </w:t>
            </w:r>
            <w:proofErr w:type="spellStart"/>
            <w:r w:rsidRPr="00111313">
              <w:rPr>
                <w:rFonts w:ascii="Times New Roman" w:hAnsi="Times New Roman"/>
                <w:sz w:val="24"/>
                <w:szCs w:val="24"/>
                <w:lang w:val="en-US"/>
              </w:rPr>
              <w:t>ShopMill</w:t>
            </w:r>
            <w:proofErr w:type="spellEnd"/>
            <w:r w:rsidRPr="00111313">
              <w:rPr>
                <w:rFonts w:ascii="Times New Roman" w:hAnsi="Times New Roman"/>
                <w:sz w:val="24"/>
                <w:szCs w:val="24"/>
              </w:rPr>
              <w:t>».</w:t>
            </w:r>
          </w:p>
        </w:tc>
        <w:tc>
          <w:tcPr>
            <w:tcW w:w="8751" w:type="dxa"/>
            <w:gridSpan w:val="2"/>
          </w:tcPr>
          <w:p w14:paraId="65BA90A5" w14:textId="77777777" w:rsidR="005948C3" w:rsidRPr="00111313" w:rsidRDefault="005948C3" w:rsidP="00FF539A">
            <w:pPr>
              <w:tabs>
                <w:tab w:val="left" w:pos="2746"/>
              </w:tabs>
              <w:spacing w:after="0" w:line="240" w:lineRule="auto"/>
              <w:jc w:val="center"/>
              <w:rPr>
                <w:rFonts w:ascii="Times New Roman" w:eastAsia="SimSun" w:hAnsi="Times New Roman"/>
                <w:sz w:val="24"/>
                <w:szCs w:val="24"/>
                <w:lang w:eastAsia="zh-CN"/>
              </w:rPr>
            </w:pPr>
            <w:r w:rsidRPr="00111313">
              <w:rPr>
                <w:rFonts w:ascii="Times New Roman" w:hAnsi="Times New Roman"/>
                <w:b/>
                <w:sz w:val="24"/>
                <w:szCs w:val="24"/>
              </w:rPr>
              <w:t>Содержание</w:t>
            </w:r>
          </w:p>
        </w:tc>
        <w:tc>
          <w:tcPr>
            <w:tcW w:w="1645" w:type="dxa"/>
          </w:tcPr>
          <w:p w14:paraId="414C0280" w14:textId="77777777" w:rsidR="005948C3" w:rsidRPr="00111313" w:rsidRDefault="005948C3" w:rsidP="00FF539A">
            <w:pPr>
              <w:pStyle w:val="Default"/>
              <w:jc w:val="center"/>
              <w:rPr>
                <w:b/>
              </w:rPr>
            </w:pPr>
            <w:r w:rsidRPr="00111313">
              <w:rPr>
                <w:b/>
              </w:rPr>
              <w:t>6</w:t>
            </w:r>
          </w:p>
        </w:tc>
        <w:tc>
          <w:tcPr>
            <w:tcW w:w="1662" w:type="dxa"/>
            <w:gridSpan w:val="2"/>
          </w:tcPr>
          <w:p w14:paraId="1C08CC4F" w14:textId="77777777" w:rsidR="005948C3" w:rsidRPr="00111313" w:rsidRDefault="005948C3" w:rsidP="00FF539A">
            <w:pPr>
              <w:pStyle w:val="Default"/>
              <w:jc w:val="center"/>
              <w:rPr>
                <w:b/>
              </w:rPr>
            </w:pPr>
          </w:p>
        </w:tc>
      </w:tr>
      <w:tr w:rsidR="005948C3" w:rsidRPr="00111313" w14:paraId="2CF71C63" w14:textId="77777777" w:rsidTr="00FF539A">
        <w:trPr>
          <w:trHeight w:val="1126"/>
        </w:trPr>
        <w:tc>
          <w:tcPr>
            <w:tcW w:w="2589" w:type="dxa"/>
            <w:vMerge/>
          </w:tcPr>
          <w:p w14:paraId="4CAD61A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3287AA45"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F216D0">
              <w:rPr>
                <w:rFonts w:ascii="Times New Roman" w:eastAsia="SimSun" w:hAnsi="Times New Roman"/>
                <w:sz w:val="24"/>
                <w:szCs w:val="24"/>
                <w:lang w:eastAsia="zh-CN"/>
              </w:rPr>
              <w:t>1.</w:t>
            </w:r>
            <w:r w:rsidRPr="00111313">
              <w:rPr>
                <w:rFonts w:ascii="Times New Roman" w:eastAsia="SimSun" w:hAnsi="Times New Roman"/>
                <w:sz w:val="24"/>
                <w:szCs w:val="24"/>
                <w:lang w:eastAsia="zh-CN"/>
              </w:rPr>
              <w:t>Интерфейссистемы</w:t>
            </w:r>
            <w:r w:rsidRPr="00F216D0">
              <w:rPr>
                <w:rFonts w:ascii="Times New Roman" w:eastAsia="SimSun" w:hAnsi="Times New Roman"/>
                <w:sz w:val="24"/>
                <w:szCs w:val="24"/>
                <w:lang w:eastAsia="zh-CN"/>
              </w:rPr>
              <w:t xml:space="preserve"> «</w:t>
            </w:r>
            <w:proofErr w:type="spellStart"/>
            <w:r w:rsidRPr="00111313">
              <w:rPr>
                <w:rFonts w:ascii="Times New Roman" w:eastAsia="SimSun" w:hAnsi="Times New Roman"/>
                <w:sz w:val="24"/>
                <w:szCs w:val="24"/>
                <w:lang w:val="en-US" w:eastAsia="zh-CN"/>
              </w:rPr>
              <w:t>Sinumerik</w:t>
            </w:r>
            <w:proofErr w:type="spellEnd"/>
            <w:r w:rsidRPr="00F216D0">
              <w:rPr>
                <w:rFonts w:ascii="Times New Roman" w:eastAsia="SimSun" w:hAnsi="Times New Roman"/>
                <w:sz w:val="24"/>
                <w:szCs w:val="24"/>
                <w:lang w:eastAsia="zh-CN"/>
              </w:rPr>
              <w:t xml:space="preserve"> 810</w:t>
            </w:r>
            <w:r w:rsidRPr="00111313">
              <w:rPr>
                <w:rFonts w:ascii="Times New Roman" w:eastAsia="SimSun" w:hAnsi="Times New Roman"/>
                <w:sz w:val="24"/>
                <w:szCs w:val="24"/>
                <w:lang w:val="en-US" w:eastAsia="zh-CN"/>
              </w:rPr>
              <w:t>D</w:t>
            </w:r>
            <w:r w:rsidRPr="00F216D0">
              <w:rPr>
                <w:rFonts w:ascii="Times New Roman" w:eastAsia="SimSun" w:hAnsi="Times New Roman"/>
                <w:sz w:val="24"/>
                <w:szCs w:val="24"/>
                <w:lang w:eastAsia="zh-CN"/>
              </w:rPr>
              <w:t xml:space="preserve"> – </w:t>
            </w:r>
            <w:proofErr w:type="spellStart"/>
            <w:r w:rsidRPr="00111313">
              <w:rPr>
                <w:rFonts w:ascii="Times New Roman" w:eastAsia="SimSun" w:hAnsi="Times New Roman"/>
                <w:sz w:val="24"/>
                <w:szCs w:val="24"/>
                <w:lang w:val="en-US" w:eastAsia="zh-CN"/>
              </w:rPr>
              <w:t>ShopMill</w:t>
            </w:r>
            <w:proofErr w:type="spellEnd"/>
            <w:r w:rsidRPr="00F216D0">
              <w:rPr>
                <w:rFonts w:ascii="Times New Roman" w:eastAsia="SimSun" w:hAnsi="Times New Roman"/>
                <w:sz w:val="24"/>
                <w:szCs w:val="24"/>
                <w:lang w:eastAsia="zh-CN"/>
              </w:rPr>
              <w:t xml:space="preserve">». </w:t>
            </w:r>
            <w:proofErr w:type="gramStart"/>
            <w:r w:rsidRPr="00F216D0">
              <w:rPr>
                <w:rFonts w:ascii="Times New Roman" w:eastAsia="SimSun" w:hAnsi="Times New Roman"/>
                <w:sz w:val="24"/>
                <w:szCs w:val="24"/>
                <w:lang w:eastAsia="zh-CN"/>
              </w:rPr>
              <w:t>.</w:t>
            </w:r>
            <w:r w:rsidRPr="00111313">
              <w:rPr>
                <w:rFonts w:ascii="Times New Roman" w:eastAsia="SimSun" w:hAnsi="Times New Roman"/>
                <w:sz w:val="24"/>
                <w:szCs w:val="24"/>
                <w:lang w:eastAsia="zh-CN"/>
              </w:rPr>
              <w:t>Создание</w:t>
            </w:r>
            <w:proofErr w:type="gramEnd"/>
            <w:r w:rsidRPr="00111313">
              <w:rPr>
                <w:rFonts w:ascii="Times New Roman" w:eastAsia="SimSun" w:hAnsi="Times New Roman"/>
                <w:sz w:val="24"/>
                <w:szCs w:val="24"/>
                <w:lang w:eastAsia="zh-CN"/>
              </w:rPr>
              <w:t xml:space="preserve"> новой УП, назначение нуля детали, определение размеров заготовки.</w:t>
            </w:r>
          </w:p>
          <w:p w14:paraId="199BDCCE"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eastAsia="SimSun" w:hAnsi="Times New Roman"/>
                <w:sz w:val="24"/>
                <w:szCs w:val="24"/>
                <w:lang w:eastAsia="zh-CN"/>
              </w:rPr>
              <w:t>2.Инструментальный магазин, типы инструментов, создание нового инструмента и занесение в список.</w:t>
            </w:r>
          </w:p>
        </w:tc>
        <w:tc>
          <w:tcPr>
            <w:tcW w:w="1645" w:type="dxa"/>
          </w:tcPr>
          <w:p w14:paraId="0B72861C" w14:textId="77777777" w:rsidR="005948C3" w:rsidRPr="00111313" w:rsidRDefault="005948C3" w:rsidP="00FF539A">
            <w:pPr>
              <w:pStyle w:val="Default"/>
              <w:jc w:val="center"/>
            </w:pPr>
          </w:p>
          <w:p w14:paraId="438F8749" w14:textId="77777777" w:rsidR="005948C3" w:rsidRPr="00111313" w:rsidRDefault="005948C3" w:rsidP="00FF539A">
            <w:pPr>
              <w:pStyle w:val="Default"/>
              <w:jc w:val="center"/>
            </w:pPr>
            <w:r w:rsidRPr="00111313">
              <w:t>2</w:t>
            </w:r>
          </w:p>
        </w:tc>
        <w:tc>
          <w:tcPr>
            <w:tcW w:w="1662" w:type="dxa"/>
            <w:gridSpan w:val="2"/>
          </w:tcPr>
          <w:p w14:paraId="7445CE50" w14:textId="77777777" w:rsidR="005948C3" w:rsidRPr="00111313" w:rsidRDefault="005948C3" w:rsidP="00FF539A">
            <w:pPr>
              <w:pStyle w:val="Default"/>
              <w:jc w:val="center"/>
            </w:pPr>
          </w:p>
          <w:p w14:paraId="3508C840" w14:textId="77777777" w:rsidR="005948C3" w:rsidRPr="00111313" w:rsidRDefault="005948C3" w:rsidP="00FF539A">
            <w:pPr>
              <w:pStyle w:val="Default"/>
              <w:jc w:val="center"/>
            </w:pPr>
            <w:r w:rsidRPr="00111313">
              <w:t>3</w:t>
            </w:r>
          </w:p>
        </w:tc>
      </w:tr>
      <w:tr w:rsidR="005948C3" w:rsidRPr="00111313" w14:paraId="649372FE" w14:textId="77777777" w:rsidTr="00FF539A">
        <w:trPr>
          <w:trHeight w:val="837"/>
        </w:trPr>
        <w:tc>
          <w:tcPr>
            <w:tcW w:w="2589" w:type="dxa"/>
            <w:vMerge/>
          </w:tcPr>
          <w:p w14:paraId="1F08D35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30A06E1F"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3.Типовые технологические циклы обработки отверстий.</w:t>
            </w:r>
          </w:p>
          <w:p w14:paraId="15AD79F9"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4.Типовые циклы движения инструмента при фрезеровании плоскостей, </w:t>
            </w:r>
            <w:proofErr w:type="spellStart"/>
            <w:proofErr w:type="gramStart"/>
            <w:r w:rsidRPr="00111313">
              <w:rPr>
                <w:rFonts w:ascii="Times New Roman" w:eastAsia="SimSun" w:hAnsi="Times New Roman"/>
                <w:sz w:val="24"/>
                <w:szCs w:val="24"/>
                <w:lang w:eastAsia="zh-CN"/>
              </w:rPr>
              <w:t>карманов,цапф</w:t>
            </w:r>
            <w:proofErr w:type="spellEnd"/>
            <w:proofErr w:type="gramEnd"/>
            <w:r w:rsidRPr="00111313">
              <w:rPr>
                <w:rFonts w:ascii="Times New Roman" w:eastAsia="SimSun" w:hAnsi="Times New Roman"/>
                <w:sz w:val="24"/>
                <w:szCs w:val="24"/>
                <w:lang w:eastAsia="zh-CN"/>
              </w:rPr>
              <w:t>, пазов.</w:t>
            </w:r>
          </w:p>
        </w:tc>
        <w:tc>
          <w:tcPr>
            <w:tcW w:w="1645" w:type="dxa"/>
          </w:tcPr>
          <w:p w14:paraId="3B2D0FB6" w14:textId="77777777" w:rsidR="005948C3" w:rsidRPr="00111313" w:rsidRDefault="005948C3" w:rsidP="00FF539A">
            <w:pPr>
              <w:pStyle w:val="Default"/>
              <w:jc w:val="center"/>
            </w:pPr>
          </w:p>
          <w:p w14:paraId="4AC0932E" w14:textId="77777777" w:rsidR="005948C3" w:rsidRPr="00111313" w:rsidRDefault="005948C3" w:rsidP="00FF539A">
            <w:pPr>
              <w:pStyle w:val="Default"/>
              <w:jc w:val="center"/>
            </w:pPr>
            <w:r w:rsidRPr="00111313">
              <w:t>2</w:t>
            </w:r>
          </w:p>
        </w:tc>
        <w:tc>
          <w:tcPr>
            <w:tcW w:w="1662" w:type="dxa"/>
            <w:gridSpan w:val="2"/>
          </w:tcPr>
          <w:p w14:paraId="58DB3249" w14:textId="77777777" w:rsidR="005948C3" w:rsidRPr="00111313" w:rsidRDefault="005948C3" w:rsidP="00FF539A">
            <w:pPr>
              <w:pStyle w:val="Default"/>
              <w:jc w:val="center"/>
            </w:pPr>
          </w:p>
          <w:p w14:paraId="6C250DE8" w14:textId="77777777" w:rsidR="005948C3" w:rsidRPr="00111313" w:rsidRDefault="005948C3" w:rsidP="00FF539A">
            <w:pPr>
              <w:pStyle w:val="Default"/>
              <w:jc w:val="center"/>
            </w:pPr>
            <w:r w:rsidRPr="00111313">
              <w:t>3</w:t>
            </w:r>
          </w:p>
        </w:tc>
      </w:tr>
      <w:tr w:rsidR="005948C3" w:rsidRPr="00111313" w14:paraId="43AF07E0" w14:textId="77777777" w:rsidTr="00FF539A">
        <w:trPr>
          <w:trHeight w:val="828"/>
        </w:trPr>
        <w:tc>
          <w:tcPr>
            <w:tcW w:w="2589" w:type="dxa"/>
            <w:vMerge/>
          </w:tcPr>
          <w:p w14:paraId="07AF61E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6E4B9669"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5.Создание и обработка контура.</w:t>
            </w:r>
          </w:p>
          <w:p w14:paraId="64D61C86"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6. Моделирование обработки. </w:t>
            </w:r>
            <w:proofErr w:type="gramStart"/>
            <w:r w:rsidRPr="00111313">
              <w:rPr>
                <w:rFonts w:ascii="Times New Roman" w:eastAsia="SimSun" w:hAnsi="Times New Roman"/>
                <w:sz w:val="24"/>
                <w:szCs w:val="24"/>
                <w:lang w:eastAsia="zh-CN"/>
              </w:rPr>
              <w:t>Режим  «</w:t>
            </w:r>
            <w:proofErr w:type="gramEnd"/>
            <w:r w:rsidRPr="00111313">
              <w:rPr>
                <w:rFonts w:ascii="Times New Roman" w:eastAsia="SimSun" w:hAnsi="Times New Roman"/>
                <w:sz w:val="24"/>
                <w:szCs w:val="24"/>
                <w:lang w:eastAsia="zh-CN"/>
              </w:rPr>
              <w:t xml:space="preserve"> </w:t>
            </w:r>
            <w:r w:rsidRPr="00111313">
              <w:rPr>
                <w:rFonts w:ascii="Times New Roman" w:eastAsia="SimSun" w:hAnsi="Times New Roman"/>
                <w:sz w:val="24"/>
                <w:szCs w:val="24"/>
                <w:lang w:val="en-US" w:eastAsia="zh-CN"/>
              </w:rPr>
              <w:t>Simulation</w:t>
            </w:r>
            <w:r w:rsidRPr="00111313">
              <w:rPr>
                <w:rFonts w:ascii="Times New Roman" w:eastAsia="SimSun" w:hAnsi="Times New Roman"/>
                <w:sz w:val="24"/>
                <w:szCs w:val="24"/>
                <w:lang w:eastAsia="zh-CN"/>
              </w:rPr>
              <w:t>». Корректировка УП по результатам обработки</w:t>
            </w:r>
          </w:p>
        </w:tc>
        <w:tc>
          <w:tcPr>
            <w:tcW w:w="1645" w:type="dxa"/>
          </w:tcPr>
          <w:p w14:paraId="05112D8E" w14:textId="77777777" w:rsidR="005948C3" w:rsidRPr="00111313" w:rsidRDefault="005948C3" w:rsidP="00FF539A">
            <w:pPr>
              <w:pStyle w:val="Default"/>
              <w:jc w:val="center"/>
            </w:pPr>
          </w:p>
          <w:p w14:paraId="7F0D5123" w14:textId="77777777" w:rsidR="005948C3" w:rsidRPr="00111313" w:rsidRDefault="005948C3" w:rsidP="00FF539A">
            <w:pPr>
              <w:pStyle w:val="Default"/>
              <w:jc w:val="center"/>
            </w:pPr>
            <w:r w:rsidRPr="00111313">
              <w:t>2</w:t>
            </w:r>
          </w:p>
        </w:tc>
        <w:tc>
          <w:tcPr>
            <w:tcW w:w="1662" w:type="dxa"/>
            <w:gridSpan w:val="2"/>
          </w:tcPr>
          <w:p w14:paraId="3CEEA087" w14:textId="77777777" w:rsidR="005948C3" w:rsidRPr="00111313" w:rsidRDefault="005948C3" w:rsidP="00FF539A">
            <w:pPr>
              <w:pStyle w:val="Default"/>
              <w:jc w:val="center"/>
            </w:pPr>
          </w:p>
          <w:p w14:paraId="29913BC7" w14:textId="77777777" w:rsidR="005948C3" w:rsidRPr="00111313" w:rsidRDefault="005948C3" w:rsidP="00FF539A">
            <w:pPr>
              <w:pStyle w:val="Default"/>
              <w:jc w:val="center"/>
            </w:pPr>
            <w:r w:rsidRPr="00111313">
              <w:t>3</w:t>
            </w:r>
          </w:p>
        </w:tc>
      </w:tr>
      <w:tr w:rsidR="005948C3" w:rsidRPr="00111313" w14:paraId="02DAC067" w14:textId="77777777" w:rsidTr="00FF539A">
        <w:trPr>
          <w:trHeight w:val="259"/>
        </w:trPr>
        <w:tc>
          <w:tcPr>
            <w:tcW w:w="2589" w:type="dxa"/>
            <w:vMerge w:val="restart"/>
            <w:tcBorders>
              <w:top w:val="nil"/>
            </w:tcBorders>
          </w:tcPr>
          <w:p w14:paraId="2CCDFA4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7506A6AA"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b/>
                <w:sz w:val="24"/>
                <w:szCs w:val="24"/>
                <w:lang w:eastAsia="zh-CN"/>
              </w:rPr>
              <w:t>Практические занятия.</w:t>
            </w:r>
          </w:p>
        </w:tc>
        <w:tc>
          <w:tcPr>
            <w:tcW w:w="1645" w:type="dxa"/>
          </w:tcPr>
          <w:p w14:paraId="1B34CF28" w14:textId="77777777" w:rsidR="005948C3" w:rsidRPr="00111313" w:rsidRDefault="005948C3" w:rsidP="00FF539A">
            <w:pPr>
              <w:pStyle w:val="Default"/>
              <w:jc w:val="center"/>
              <w:rPr>
                <w:b/>
              </w:rPr>
            </w:pPr>
            <w:r w:rsidRPr="00111313">
              <w:rPr>
                <w:b/>
              </w:rPr>
              <w:t>10</w:t>
            </w:r>
          </w:p>
        </w:tc>
        <w:tc>
          <w:tcPr>
            <w:tcW w:w="1662" w:type="dxa"/>
            <w:gridSpan w:val="2"/>
            <w:vMerge w:val="restart"/>
            <w:shd w:val="clear" w:color="auto" w:fill="D5DCE4" w:themeFill="text2" w:themeFillTint="33"/>
          </w:tcPr>
          <w:p w14:paraId="53FBEDB3" w14:textId="77777777" w:rsidR="005948C3" w:rsidRPr="00111313" w:rsidRDefault="005948C3" w:rsidP="00FF539A">
            <w:pPr>
              <w:pStyle w:val="Default"/>
              <w:jc w:val="center"/>
              <w:rPr>
                <w:b/>
              </w:rPr>
            </w:pPr>
          </w:p>
        </w:tc>
      </w:tr>
      <w:tr w:rsidR="005948C3" w:rsidRPr="00111313" w14:paraId="1F6013CB" w14:textId="77777777" w:rsidTr="00FF539A">
        <w:trPr>
          <w:trHeight w:val="352"/>
        </w:trPr>
        <w:tc>
          <w:tcPr>
            <w:tcW w:w="2589" w:type="dxa"/>
            <w:vMerge/>
          </w:tcPr>
          <w:p w14:paraId="1D13D0C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1C3C9C2A" w14:textId="77777777" w:rsidR="005948C3" w:rsidRPr="00111313" w:rsidRDefault="005948C3" w:rsidP="00FF539A">
            <w:pPr>
              <w:tabs>
                <w:tab w:val="left" w:pos="2746"/>
              </w:tabs>
              <w:spacing w:after="0" w:line="240" w:lineRule="auto"/>
              <w:contextualSpacing/>
              <w:rPr>
                <w:rFonts w:ascii="Times New Roman" w:eastAsia="SimSun" w:hAnsi="Times New Roman"/>
                <w:sz w:val="24"/>
                <w:szCs w:val="24"/>
                <w:lang w:eastAsia="zh-CN"/>
              </w:rPr>
            </w:pPr>
            <w:r w:rsidRPr="00111313">
              <w:rPr>
                <w:rFonts w:ascii="Times New Roman" w:eastAsia="SimSun" w:hAnsi="Times New Roman"/>
                <w:sz w:val="24"/>
                <w:szCs w:val="24"/>
                <w:lang w:eastAsia="zh-CN"/>
              </w:rPr>
              <w:t>1.Создание УП детали «Пластина» в интерактивном режиме.</w:t>
            </w:r>
          </w:p>
        </w:tc>
        <w:tc>
          <w:tcPr>
            <w:tcW w:w="1645" w:type="dxa"/>
          </w:tcPr>
          <w:p w14:paraId="5C3FC123"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14E1394E" w14:textId="77777777" w:rsidR="005948C3" w:rsidRPr="00111313" w:rsidRDefault="005948C3" w:rsidP="00FF539A">
            <w:pPr>
              <w:pStyle w:val="Default"/>
              <w:jc w:val="center"/>
              <w:rPr>
                <w:b/>
              </w:rPr>
            </w:pPr>
          </w:p>
        </w:tc>
      </w:tr>
      <w:tr w:rsidR="005948C3" w:rsidRPr="00111313" w14:paraId="36282AD6" w14:textId="77777777" w:rsidTr="00FF539A">
        <w:trPr>
          <w:trHeight w:val="350"/>
        </w:trPr>
        <w:tc>
          <w:tcPr>
            <w:tcW w:w="2589" w:type="dxa"/>
            <w:vMerge/>
          </w:tcPr>
          <w:p w14:paraId="43E41DE6"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215BE184"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2.Создание УП детали «Матрица» в интерактивном режиме.</w:t>
            </w:r>
          </w:p>
        </w:tc>
        <w:tc>
          <w:tcPr>
            <w:tcW w:w="1645" w:type="dxa"/>
          </w:tcPr>
          <w:p w14:paraId="5CE73A13"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2DABE2CA" w14:textId="77777777" w:rsidR="005948C3" w:rsidRPr="00111313" w:rsidRDefault="005948C3" w:rsidP="00FF539A">
            <w:pPr>
              <w:pStyle w:val="Default"/>
              <w:jc w:val="center"/>
              <w:rPr>
                <w:b/>
              </w:rPr>
            </w:pPr>
          </w:p>
        </w:tc>
      </w:tr>
      <w:tr w:rsidR="005948C3" w:rsidRPr="00111313" w14:paraId="1BAA9CBD" w14:textId="77777777" w:rsidTr="00FF539A">
        <w:trPr>
          <w:trHeight w:val="195"/>
        </w:trPr>
        <w:tc>
          <w:tcPr>
            <w:tcW w:w="2589" w:type="dxa"/>
            <w:vMerge/>
          </w:tcPr>
          <w:p w14:paraId="3E002A36"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2760249F"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3. Создание УП детали «Кронштейн» в интерактивном режиме.</w:t>
            </w:r>
          </w:p>
        </w:tc>
        <w:tc>
          <w:tcPr>
            <w:tcW w:w="1645" w:type="dxa"/>
          </w:tcPr>
          <w:p w14:paraId="2E69BAC9"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292F6E63" w14:textId="77777777" w:rsidR="005948C3" w:rsidRPr="00111313" w:rsidRDefault="005948C3" w:rsidP="00FF539A">
            <w:pPr>
              <w:pStyle w:val="Default"/>
              <w:jc w:val="center"/>
              <w:rPr>
                <w:b/>
              </w:rPr>
            </w:pPr>
          </w:p>
        </w:tc>
      </w:tr>
      <w:tr w:rsidR="005948C3" w:rsidRPr="00111313" w14:paraId="13C91D30" w14:textId="77777777" w:rsidTr="00FF539A">
        <w:trPr>
          <w:trHeight w:val="289"/>
        </w:trPr>
        <w:tc>
          <w:tcPr>
            <w:tcW w:w="2589" w:type="dxa"/>
            <w:vMerge/>
          </w:tcPr>
          <w:p w14:paraId="7B4BD12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26A3C4D9"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4.Создание УП детали «Корпус» в интерактивном режиме.</w:t>
            </w:r>
          </w:p>
        </w:tc>
        <w:tc>
          <w:tcPr>
            <w:tcW w:w="1645" w:type="dxa"/>
          </w:tcPr>
          <w:p w14:paraId="73C38016"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2E15C23B" w14:textId="77777777" w:rsidR="005948C3" w:rsidRPr="00111313" w:rsidRDefault="005948C3" w:rsidP="00FF539A">
            <w:pPr>
              <w:pStyle w:val="Default"/>
              <w:jc w:val="center"/>
              <w:rPr>
                <w:b/>
              </w:rPr>
            </w:pPr>
          </w:p>
        </w:tc>
      </w:tr>
      <w:tr w:rsidR="005948C3" w:rsidRPr="00111313" w14:paraId="6EDB4A65" w14:textId="77777777" w:rsidTr="00FF539A">
        <w:trPr>
          <w:trHeight w:val="396"/>
        </w:trPr>
        <w:tc>
          <w:tcPr>
            <w:tcW w:w="2589" w:type="dxa"/>
            <w:vMerge/>
          </w:tcPr>
          <w:p w14:paraId="2571866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8751" w:type="dxa"/>
            <w:gridSpan w:val="2"/>
          </w:tcPr>
          <w:p w14:paraId="0F3E7165" w14:textId="77777777" w:rsidR="005948C3" w:rsidRPr="00111313" w:rsidRDefault="005948C3" w:rsidP="00FF539A">
            <w:pPr>
              <w:spacing w:after="0" w:line="240" w:lineRule="auto"/>
              <w:textAlignment w:val="baseline"/>
              <w:rPr>
                <w:rFonts w:ascii="Times New Roman" w:eastAsia="SimSun" w:hAnsi="Times New Roman"/>
                <w:sz w:val="24"/>
                <w:szCs w:val="24"/>
                <w:lang w:eastAsia="zh-CN"/>
              </w:rPr>
            </w:pPr>
            <w:r w:rsidRPr="00111313">
              <w:rPr>
                <w:rFonts w:ascii="Times New Roman" w:eastAsia="SimSun" w:hAnsi="Times New Roman"/>
                <w:sz w:val="24"/>
                <w:szCs w:val="24"/>
                <w:lang w:eastAsia="zh-CN"/>
              </w:rPr>
              <w:t>5. Создание УП детали «Плита» в интерактивном режиме.</w:t>
            </w:r>
          </w:p>
        </w:tc>
        <w:tc>
          <w:tcPr>
            <w:tcW w:w="1645" w:type="dxa"/>
          </w:tcPr>
          <w:p w14:paraId="6990DDD8"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759BA379" w14:textId="77777777" w:rsidR="005948C3" w:rsidRPr="00111313" w:rsidRDefault="005948C3" w:rsidP="00FF539A">
            <w:pPr>
              <w:pStyle w:val="Default"/>
              <w:jc w:val="center"/>
              <w:rPr>
                <w:b/>
              </w:rPr>
            </w:pPr>
          </w:p>
        </w:tc>
      </w:tr>
      <w:tr w:rsidR="005948C3" w:rsidRPr="00111313" w14:paraId="4996F5F2" w14:textId="77777777" w:rsidTr="00FF539A">
        <w:trPr>
          <w:trHeight w:val="304"/>
        </w:trPr>
        <w:tc>
          <w:tcPr>
            <w:tcW w:w="2589" w:type="dxa"/>
          </w:tcPr>
          <w:p w14:paraId="6DC2053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Самостоятельная работа по разделу 3.</w:t>
            </w:r>
          </w:p>
        </w:tc>
        <w:tc>
          <w:tcPr>
            <w:tcW w:w="8751" w:type="dxa"/>
            <w:gridSpan w:val="2"/>
          </w:tcPr>
          <w:p w14:paraId="474E166C" w14:textId="77777777" w:rsidR="005948C3" w:rsidRPr="00111313" w:rsidRDefault="005948C3" w:rsidP="00FF539A">
            <w:pPr>
              <w:spacing w:after="0" w:line="240" w:lineRule="auto"/>
              <w:textAlignment w:val="baseline"/>
              <w:rPr>
                <w:rFonts w:ascii="Times New Roman" w:hAnsi="Times New Roman"/>
                <w:sz w:val="24"/>
                <w:szCs w:val="24"/>
              </w:rPr>
            </w:pPr>
          </w:p>
          <w:p w14:paraId="19BEFD2F" w14:textId="77777777" w:rsidR="005948C3" w:rsidRPr="00111313" w:rsidRDefault="005948C3" w:rsidP="00FF539A">
            <w:pPr>
              <w:spacing w:after="0" w:line="240" w:lineRule="auto"/>
              <w:textAlignment w:val="baseline"/>
              <w:rPr>
                <w:rFonts w:ascii="Times New Roman" w:hAnsi="Times New Roman"/>
                <w:sz w:val="24"/>
                <w:szCs w:val="24"/>
              </w:rPr>
            </w:pPr>
            <w:r w:rsidRPr="00111313">
              <w:rPr>
                <w:rFonts w:ascii="Times New Roman" w:hAnsi="Times New Roman"/>
                <w:sz w:val="24"/>
                <w:szCs w:val="24"/>
              </w:rPr>
              <w:t>Подготовить презентацию или сообщение по теме:</w:t>
            </w:r>
          </w:p>
          <w:p w14:paraId="4F03C6A5" w14:textId="77777777" w:rsidR="005948C3" w:rsidRPr="00111313" w:rsidRDefault="005948C3" w:rsidP="00FF539A">
            <w:pPr>
              <w:spacing w:after="0" w:line="240" w:lineRule="auto"/>
              <w:textAlignment w:val="baseline"/>
              <w:rPr>
                <w:rFonts w:ascii="Times New Roman" w:hAnsi="Times New Roman"/>
                <w:sz w:val="24"/>
                <w:szCs w:val="24"/>
              </w:rPr>
            </w:pPr>
            <w:r w:rsidRPr="00111313">
              <w:rPr>
                <w:rFonts w:ascii="Times New Roman" w:hAnsi="Times New Roman"/>
                <w:sz w:val="24"/>
                <w:szCs w:val="24"/>
              </w:rPr>
              <w:t xml:space="preserve">«Современные СЧПУ. Классификация и </w:t>
            </w:r>
            <w:proofErr w:type="gramStart"/>
            <w:r w:rsidRPr="00111313">
              <w:rPr>
                <w:rFonts w:ascii="Times New Roman" w:hAnsi="Times New Roman"/>
                <w:sz w:val="24"/>
                <w:szCs w:val="24"/>
              </w:rPr>
              <w:t>функциональные  возможности</w:t>
            </w:r>
            <w:proofErr w:type="gramEnd"/>
            <w:r w:rsidRPr="00111313">
              <w:rPr>
                <w:rFonts w:ascii="Times New Roman" w:hAnsi="Times New Roman"/>
                <w:sz w:val="24"/>
                <w:szCs w:val="24"/>
              </w:rPr>
              <w:t>»</w:t>
            </w:r>
          </w:p>
        </w:tc>
        <w:tc>
          <w:tcPr>
            <w:tcW w:w="1645" w:type="dxa"/>
          </w:tcPr>
          <w:p w14:paraId="5EE88839" w14:textId="77777777" w:rsidR="005948C3" w:rsidRPr="00111313" w:rsidRDefault="005948C3" w:rsidP="00FF539A">
            <w:pPr>
              <w:pStyle w:val="Default"/>
              <w:jc w:val="center"/>
              <w:rPr>
                <w:b/>
              </w:rPr>
            </w:pPr>
          </w:p>
          <w:p w14:paraId="19BEDC35" w14:textId="77777777" w:rsidR="005948C3" w:rsidRPr="00111313" w:rsidRDefault="005948C3" w:rsidP="00FF539A">
            <w:pPr>
              <w:pStyle w:val="Default"/>
              <w:jc w:val="center"/>
              <w:rPr>
                <w:b/>
              </w:rPr>
            </w:pPr>
            <w:r w:rsidRPr="00111313">
              <w:rPr>
                <w:b/>
              </w:rPr>
              <w:t>2</w:t>
            </w:r>
          </w:p>
        </w:tc>
        <w:tc>
          <w:tcPr>
            <w:tcW w:w="1662" w:type="dxa"/>
            <w:gridSpan w:val="2"/>
            <w:shd w:val="clear" w:color="auto" w:fill="D5DCE4" w:themeFill="text2" w:themeFillTint="33"/>
          </w:tcPr>
          <w:p w14:paraId="4A12AD80" w14:textId="77777777" w:rsidR="005948C3" w:rsidRPr="00111313" w:rsidRDefault="005948C3" w:rsidP="00FF539A">
            <w:pPr>
              <w:pStyle w:val="Default"/>
              <w:jc w:val="center"/>
              <w:rPr>
                <w:b/>
              </w:rPr>
            </w:pPr>
          </w:p>
        </w:tc>
      </w:tr>
      <w:tr w:rsidR="005948C3" w:rsidRPr="00111313" w14:paraId="518255F8" w14:textId="77777777" w:rsidTr="00FF539A">
        <w:trPr>
          <w:trHeight w:val="304"/>
        </w:trPr>
        <w:tc>
          <w:tcPr>
            <w:tcW w:w="2589" w:type="dxa"/>
          </w:tcPr>
          <w:p w14:paraId="3F6614B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11313">
              <w:rPr>
                <w:rFonts w:ascii="Times New Roman" w:hAnsi="Times New Roman"/>
                <w:b/>
                <w:sz w:val="24"/>
                <w:szCs w:val="24"/>
              </w:rPr>
              <w:t>Раздел 4.</w:t>
            </w:r>
          </w:p>
        </w:tc>
        <w:tc>
          <w:tcPr>
            <w:tcW w:w="8751" w:type="dxa"/>
            <w:gridSpan w:val="2"/>
          </w:tcPr>
          <w:p w14:paraId="4A35751D" w14:textId="77777777" w:rsidR="005948C3" w:rsidRPr="00111313" w:rsidRDefault="005948C3" w:rsidP="00FF539A">
            <w:pPr>
              <w:tabs>
                <w:tab w:val="left" w:pos="2748"/>
              </w:tabs>
              <w:spacing w:after="0" w:line="240" w:lineRule="auto"/>
              <w:jc w:val="center"/>
              <w:rPr>
                <w:rFonts w:ascii="Times New Roman" w:eastAsia="SimSun" w:hAnsi="Times New Roman"/>
                <w:b/>
                <w:sz w:val="24"/>
                <w:szCs w:val="24"/>
                <w:lang w:eastAsia="zh-CN"/>
              </w:rPr>
            </w:pPr>
            <w:proofErr w:type="gramStart"/>
            <w:r w:rsidRPr="00111313">
              <w:rPr>
                <w:rFonts w:ascii="Times New Roman" w:eastAsia="SimSun" w:hAnsi="Times New Roman"/>
                <w:b/>
                <w:sz w:val="24"/>
                <w:szCs w:val="24"/>
                <w:lang w:eastAsia="zh-CN"/>
              </w:rPr>
              <w:t>Разработка  управляющих</w:t>
            </w:r>
            <w:proofErr w:type="gramEnd"/>
            <w:r w:rsidRPr="00111313">
              <w:rPr>
                <w:rFonts w:ascii="Times New Roman" w:eastAsia="SimSun" w:hAnsi="Times New Roman"/>
                <w:b/>
                <w:sz w:val="24"/>
                <w:szCs w:val="24"/>
                <w:lang w:eastAsia="zh-CN"/>
              </w:rPr>
              <w:t xml:space="preserve"> программ  на  базе </w:t>
            </w:r>
            <w:r w:rsidRPr="00111313">
              <w:rPr>
                <w:rFonts w:ascii="Times New Roman" w:eastAsia="SimSun" w:hAnsi="Times New Roman"/>
                <w:b/>
                <w:sz w:val="24"/>
                <w:szCs w:val="24"/>
                <w:lang w:val="en-US" w:eastAsia="zh-CN"/>
              </w:rPr>
              <w:t>CAD</w:t>
            </w:r>
            <w:r w:rsidRPr="00111313">
              <w:rPr>
                <w:rFonts w:ascii="Times New Roman" w:eastAsia="SimSun" w:hAnsi="Times New Roman"/>
                <w:b/>
                <w:sz w:val="24"/>
                <w:szCs w:val="24"/>
                <w:lang w:eastAsia="zh-CN"/>
              </w:rPr>
              <w:t>/</w:t>
            </w:r>
            <w:r w:rsidRPr="00111313">
              <w:rPr>
                <w:rFonts w:ascii="Times New Roman" w:eastAsia="SimSun" w:hAnsi="Times New Roman"/>
                <w:b/>
                <w:sz w:val="24"/>
                <w:szCs w:val="24"/>
                <w:lang w:val="en-US" w:eastAsia="zh-CN"/>
              </w:rPr>
              <w:t>CAM</w:t>
            </w:r>
            <w:r w:rsidRPr="00111313">
              <w:rPr>
                <w:rFonts w:ascii="Times New Roman" w:eastAsia="SimSun" w:hAnsi="Times New Roman"/>
                <w:b/>
                <w:sz w:val="24"/>
                <w:szCs w:val="24"/>
                <w:lang w:eastAsia="zh-CN"/>
              </w:rPr>
              <w:t>системы</w:t>
            </w:r>
            <w:r w:rsidRPr="00111313">
              <w:rPr>
                <w:rFonts w:ascii="Times New Roman" w:eastAsia="Calibri" w:hAnsi="Times New Roman"/>
                <w:b/>
                <w:sz w:val="24"/>
                <w:szCs w:val="24"/>
                <w:lang w:eastAsia="en-US"/>
              </w:rPr>
              <w:t>«</w:t>
            </w:r>
            <w:r w:rsidRPr="00111313">
              <w:rPr>
                <w:rFonts w:ascii="Times New Roman" w:eastAsia="Calibri" w:hAnsi="Times New Roman"/>
                <w:b/>
                <w:sz w:val="24"/>
                <w:szCs w:val="24"/>
                <w:lang w:val="en-US" w:eastAsia="en-US"/>
              </w:rPr>
              <w:t>Mastercam</w:t>
            </w:r>
            <w:r w:rsidRPr="00111313">
              <w:rPr>
                <w:rFonts w:ascii="Times New Roman" w:eastAsia="Calibri" w:hAnsi="Times New Roman"/>
                <w:b/>
                <w:sz w:val="24"/>
                <w:szCs w:val="24"/>
                <w:lang w:eastAsia="en-US"/>
              </w:rPr>
              <w:t xml:space="preserve"> – 2018».</w:t>
            </w:r>
          </w:p>
        </w:tc>
        <w:tc>
          <w:tcPr>
            <w:tcW w:w="1645" w:type="dxa"/>
          </w:tcPr>
          <w:p w14:paraId="7FDAC20E" w14:textId="77777777" w:rsidR="005948C3" w:rsidRPr="00111313" w:rsidRDefault="005948C3" w:rsidP="00FF539A">
            <w:pPr>
              <w:pStyle w:val="Default"/>
              <w:jc w:val="center"/>
              <w:rPr>
                <w:b/>
              </w:rPr>
            </w:pPr>
            <w:r w:rsidRPr="00111313">
              <w:rPr>
                <w:b/>
              </w:rPr>
              <w:t>48</w:t>
            </w:r>
          </w:p>
        </w:tc>
        <w:tc>
          <w:tcPr>
            <w:tcW w:w="1662" w:type="dxa"/>
            <w:gridSpan w:val="2"/>
          </w:tcPr>
          <w:p w14:paraId="0653A234" w14:textId="77777777" w:rsidR="005948C3" w:rsidRPr="00111313" w:rsidRDefault="005948C3" w:rsidP="00FF539A">
            <w:pPr>
              <w:pStyle w:val="Default"/>
              <w:jc w:val="center"/>
              <w:rPr>
                <w:b/>
              </w:rPr>
            </w:pPr>
          </w:p>
        </w:tc>
      </w:tr>
      <w:tr w:rsidR="005948C3" w:rsidRPr="00111313" w14:paraId="39F25D4A" w14:textId="77777777" w:rsidTr="00FF539A">
        <w:trPr>
          <w:trHeight w:val="385"/>
        </w:trPr>
        <w:tc>
          <w:tcPr>
            <w:tcW w:w="2589" w:type="dxa"/>
            <w:vMerge w:val="restart"/>
          </w:tcPr>
          <w:p w14:paraId="1028E3F6" w14:textId="77777777" w:rsidR="005948C3" w:rsidRPr="00111313" w:rsidRDefault="005948C3" w:rsidP="00FF539A">
            <w:pPr>
              <w:spacing w:after="0" w:line="240" w:lineRule="auto"/>
              <w:jc w:val="center"/>
              <w:outlineLvl w:val="0"/>
              <w:rPr>
                <w:rFonts w:ascii="Times New Roman" w:hAnsi="Times New Roman"/>
                <w:b/>
                <w:bCs/>
                <w:kern w:val="36"/>
                <w:sz w:val="24"/>
                <w:szCs w:val="24"/>
              </w:rPr>
            </w:pPr>
          </w:p>
          <w:p w14:paraId="0BBE182E" w14:textId="77777777" w:rsidR="005948C3" w:rsidRPr="00111313" w:rsidRDefault="005948C3" w:rsidP="00FF539A">
            <w:pPr>
              <w:spacing w:after="0" w:line="240" w:lineRule="auto"/>
              <w:jc w:val="center"/>
              <w:outlineLvl w:val="0"/>
              <w:rPr>
                <w:rFonts w:ascii="Times New Roman" w:hAnsi="Times New Roman"/>
                <w:b/>
                <w:bCs/>
                <w:kern w:val="36"/>
                <w:sz w:val="24"/>
                <w:szCs w:val="24"/>
              </w:rPr>
            </w:pPr>
          </w:p>
          <w:p w14:paraId="16B25EF3" w14:textId="77777777" w:rsidR="005948C3" w:rsidRPr="00111313" w:rsidRDefault="005948C3" w:rsidP="00FF539A">
            <w:pPr>
              <w:spacing w:after="0" w:line="240" w:lineRule="auto"/>
              <w:jc w:val="center"/>
              <w:outlineLvl w:val="0"/>
              <w:rPr>
                <w:rFonts w:ascii="Times New Roman" w:hAnsi="Times New Roman"/>
                <w:b/>
                <w:bCs/>
                <w:kern w:val="36"/>
                <w:sz w:val="24"/>
                <w:szCs w:val="24"/>
              </w:rPr>
            </w:pPr>
          </w:p>
          <w:p w14:paraId="53F159A2" w14:textId="77777777" w:rsidR="005948C3" w:rsidRPr="00111313" w:rsidRDefault="005948C3" w:rsidP="00FF539A">
            <w:pPr>
              <w:spacing w:after="0" w:line="240" w:lineRule="auto"/>
              <w:jc w:val="center"/>
              <w:outlineLvl w:val="0"/>
              <w:rPr>
                <w:rFonts w:ascii="Times New Roman" w:hAnsi="Times New Roman"/>
                <w:b/>
                <w:bCs/>
                <w:caps/>
                <w:kern w:val="36"/>
                <w:sz w:val="24"/>
                <w:szCs w:val="24"/>
              </w:rPr>
            </w:pPr>
            <w:r w:rsidRPr="00111313">
              <w:rPr>
                <w:rFonts w:ascii="Times New Roman" w:hAnsi="Times New Roman"/>
                <w:b/>
                <w:bCs/>
                <w:kern w:val="36"/>
                <w:sz w:val="24"/>
                <w:szCs w:val="24"/>
              </w:rPr>
              <w:t>Тема 4.1.</w:t>
            </w:r>
          </w:p>
          <w:p w14:paraId="6D086F05"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11313">
              <w:rPr>
                <w:rFonts w:ascii="Times New Roman" w:hAnsi="Times New Roman"/>
                <w:bCs/>
                <w:sz w:val="24"/>
                <w:szCs w:val="24"/>
              </w:rPr>
              <w:lastRenderedPageBreak/>
              <w:t>Создание контура детали.</w:t>
            </w:r>
          </w:p>
          <w:p w14:paraId="7798047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kern w:val="36"/>
                <w:sz w:val="24"/>
                <w:szCs w:val="24"/>
              </w:rPr>
            </w:pPr>
          </w:p>
        </w:tc>
        <w:tc>
          <w:tcPr>
            <w:tcW w:w="8751" w:type="dxa"/>
            <w:gridSpan w:val="2"/>
          </w:tcPr>
          <w:p w14:paraId="1DF0D1A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353434"/>
                <w:sz w:val="24"/>
                <w:szCs w:val="24"/>
              </w:rPr>
            </w:pPr>
            <w:r w:rsidRPr="00111313">
              <w:rPr>
                <w:rFonts w:ascii="Times New Roman" w:hAnsi="Times New Roman"/>
                <w:b/>
                <w:sz w:val="24"/>
                <w:szCs w:val="24"/>
              </w:rPr>
              <w:lastRenderedPageBreak/>
              <w:t>Содержание</w:t>
            </w:r>
          </w:p>
        </w:tc>
        <w:tc>
          <w:tcPr>
            <w:tcW w:w="1645" w:type="dxa"/>
          </w:tcPr>
          <w:p w14:paraId="3AA7CDF5" w14:textId="77777777" w:rsidR="005948C3" w:rsidRPr="00111313" w:rsidRDefault="005948C3" w:rsidP="00FF539A">
            <w:pPr>
              <w:pStyle w:val="Default"/>
              <w:jc w:val="center"/>
              <w:rPr>
                <w:b/>
              </w:rPr>
            </w:pPr>
            <w:r w:rsidRPr="00111313">
              <w:rPr>
                <w:b/>
              </w:rPr>
              <w:t>4</w:t>
            </w:r>
          </w:p>
        </w:tc>
        <w:tc>
          <w:tcPr>
            <w:tcW w:w="1662" w:type="dxa"/>
            <w:gridSpan w:val="2"/>
          </w:tcPr>
          <w:p w14:paraId="5295051F" w14:textId="77777777" w:rsidR="005948C3" w:rsidRPr="00111313" w:rsidRDefault="005948C3" w:rsidP="00FF539A">
            <w:pPr>
              <w:pStyle w:val="Default"/>
              <w:jc w:val="center"/>
              <w:rPr>
                <w:b/>
              </w:rPr>
            </w:pPr>
          </w:p>
        </w:tc>
      </w:tr>
      <w:tr w:rsidR="005948C3" w:rsidRPr="00111313" w14:paraId="6E79E4F9" w14:textId="77777777" w:rsidTr="00FF539A">
        <w:trPr>
          <w:trHeight w:val="1111"/>
        </w:trPr>
        <w:tc>
          <w:tcPr>
            <w:tcW w:w="2589" w:type="dxa"/>
            <w:vMerge/>
          </w:tcPr>
          <w:p w14:paraId="21F1B05C"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5007700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1.Интерфейс системы. Технологические </w:t>
            </w:r>
            <w:proofErr w:type="gramStart"/>
            <w:r w:rsidRPr="00111313">
              <w:rPr>
                <w:rFonts w:ascii="Times New Roman" w:hAnsi="Times New Roman"/>
                <w:sz w:val="24"/>
                <w:szCs w:val="24"/>
              </w:rPr>
              <w:t>возможности  системы</w:t>
            </w:r>
            <w:proofErr w:type="gramEnd"/>
            <w:r w:rsidRPr="00111313">
              <w:rPr>
                <w:rFonts w:ascii="Times New Roman" w:hAnsi="Times New Roman"/>
                <w:sz w:val="24"/>
                <w:szCs w:val="24"/>
              </w:rPr>
              <w:t xml:space="preserve"> по разработки УП.</w:t>
            </w:r>
          </w:p>
          <w:p w14:paraId="48623FC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2.Создание основных элементов контура: линий, дуг окружностей, </w:t>
            </w:r>
            <w:proofErr w:type="spellStart"/>
            <w:proofErr w:type="gramStart"/>
            <w:r w:rsidRPr="00111313">
              <w:rPr>
                <w:rFonts w:ascii="Times New Roman" w:hAnsi="Times New Roman"/>
                <w:sz w:val="24"/>
                <w:szCs w:val="24"/>
              </w:rPr>
              <w:t>точек.Построение</w:t>
            </w:r>
            <w:proofErr w:type="spellEnd"/>
            <w:proofErr w:type="gramEnd"/>
            <w:r w:rsidRPr="00111313">
              <w:rPr>
                <w:rFonts w:ascii="Times New Roman" w:hAnsi="Times New Roman"/>
                <w:sz w:val="24"/>
                <w:szCs w:val="24"/>
              </w:rPr>
              <w:t xml:space="preserve"> контура детали.</w:t>
            </w:r>
          </w:p>
        </w:tc>
        <w:tc>
          <w:tcPr>
            <w:tcW w:w="1645" w:type="dxa"/>
          </w:tcPr>
          <w:p w14:paraId="7C363ADD" w14:textId="77777777" w:rsidR="005948C3" w:rsidRPr="00111313" w:rsidRDefault="005948C3" w:rsidP="00FF539A">
            <w:pPr>
              <w:pStyle w:val="Default"/>
              <w:jc w:val="center"/>
            </w:pPr>
          </w:p>
          <w:p w14:paraId="477D349C" w14:textId="77777777" w:rsidR="005948C3" w:rsidRPr="00111313" w:rsidRDefault="005948C3" w:rsidP="00FF539A">
            <w:pPr>
              <w:pStyle w:val="Default"/>
              <w:jc w:val="center"/>
            </w:pPr>
            <w:r w:rsidRPr="00111313">
              <w:t>2</w:t>
            </w:r>
          </w:p>
        </w:tc>
        <w:tc>
          <w:tcPr>
            <w:tcW w:w="1662" w:type="dxa"/>
            <w:gridSpan w:val="2"/>
          </w:tcPr>
          <w:p w14:paraId="2958161F" w14:textId="77777777" w:rsidR="005948C3" w:rsidRPr="00111313" w:rsidRDefault="005948C3" w:rsidP="00FF539A">
            <w:pPr>
              <w:pStyle w:val="Default"/>
              <w:jc w:val="center"/>
            </w:pPr>
          </w:p>
          <w:p w14:paraId="335567BF" w14:textId="77777777" w:rsidR="005948C3" w:rsidRPr="00111313" w:rsidRDefault="005948C3" w:rsidP="00FF539A">
            <w:pPr>
              <w:pStyle w:val="Default"/>
              <w:jc w:val="center"/>
            </w:pPr>
            <w:r w:rsidRPr="00111313">
              <w:t>3</w:t>
            </w:r>
          </w:p>
        </w:tc>
      </w:tr>
      <w:tr w:rsidR="005948C3" w:rsidRPr="00111313" w14:paraId="130F36E2" w14:textId="77777777" w:rsidTr="00FF539A">
        <w:trPr>
          <w:trHeight w:val="834"/>
        </w:trPr>
        <w:tc>
          <w:tcPr>
            <w:tcW w:w="2589" w:type="dxa"/>
            <w:vMerge/>
          </w:tcPr>
          <w:p w14:paraId="5552157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490DB352"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3.Посроение геометрических объектов: пазов, карманов, отверстий.</w:t>
            </w:r>
          </w:p>
          <w:p w14:paraId="2DA522C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4.Редактирование и изменение геометрии: эквидистанта к контуру, касательные линии, обрезка контура, скругления.</w:t>
            </w:r>
          </w:p>
        </w:tc>
        <w:tc>
          <w:tcPr>
            <w:tcW w:w="1645" w:type="dxa"/>
          </w:tcPr>
          <w:p w14:paraId="333361BE" w14:textId="77777777" w:rsidR="005948C3" w:rsidRPr="00111313" w:rsidRDefault="005948C3" w:rsidP="00FF539A">
            <w:pPr>
              <w:pStyle w:val="Default"/>
              <w:jc w:val="center"/>
            </w:pPr>
          </w:p>
          <w:p w14:paraId="553973C3" w14:textId="77777777" w:rsidR="005948C3" w:rsidRPr="00111313" w:rsidRDefault="005948C3" w:rsidP="00FF539A">
            <w:pPr>
              <w:pStyle w:val="Default"/>
              <w:jc w:val="center"/>
            </w:pPr>
            <w:r w:rsidRPr="00111313">
              <w:t>2</w:t>
            </w:r>
          </w:p>
        </w:tc>
        <w:tc>
          <w:tcPr>
            <w:tcW w:w="1662" w:type="dxa"/>
            <w:gridSpan w:val="2"/>
          </w:tcPr>
          <w:p w14:paraId="181AF375" w14:textId="77777777" w:rsidR="005948C3" w:rsidRPr="00111313" w:rsidRDefault="005948C3" w:rsidP="00FF539A">
            <w:pPr>
              <w:pStyle w:val="Default"/>
              <w:jc w:val="center"/>
            </w:pPr>
          </w:p>
          <w:p w14:paraId="5CFA8D65" w14:textId="77777777" w:rsidR="005948C3" w:rsidRPr="00111313" w:rsidRDefault="005948C3" w:rsidP="00FF539A">
            <w:pPr>
              <w:pStyle w:val="Default"/>
              <w:jc w:val="center"/>
            </w:pPr>
            <w:r w:rsidRPr="00111313">
              <w:t>3</w:t>
            </w:r>
          </w:p>
        </w:tc>
      </w:tr>
      <w:tr w:rsidR="005948C3" w:rsidRPr="00111313" w14:paraId="2F61183A" w14:textId="77777777" w:rsidTr="00FF539A">
        <w:trPr>
          <w:trHeight w:val="300"/>
        </w:trPr>
        <w:tc>
          <w:tcPr>
            <w:tcW w:w="2589" w:type="dxa"/>
            <w:vMerge/>
          </w:tcPr>
          <w:p w14:paraId="49B931C0" w14:textId="77777777" w:rsidR="005948C3" w:rsidRPr="00111313" w:rsidRDefault="005948C3" w:rsidP="00FF539A">
            <w:pPr>
              <w:pStyle w:val="1"/>
              <w:jc w:val="center"/>
            </w:pPr>
          </w:p>
        </w:tc>
        <w:tc>
          <w:tcPr>
            <w:tcW w:w="8751" w:type="dxa"/>
            <w:gridSpan w:val="2"/>
          </w:tcPr>
          <w:p w14:paraId="60B66EA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11313">
              <w:rPr>
                <w:rFonts w:ascii="Times New Roman" w:hAnsi="Times New Roman"/>
                <w:b/>
                <w:sz w:val="24"/>
                <w:szCs w:val="24"/>
              </w:rPr>
              <w:t>Практические занятия</w:t>
            </w:r>
          </w:p>
        </w:tc>
        <w:tc>
          <w:tcPr>
            <w:tcW w:w="1645" w:type="dxa"/>
          </w:tcPr>
          <w:p w14:paraId="51C12AE8" w14:textId="77777777" w:rsidR="005948C3" w:rsidRPr="00111313" w:rsidRDefault="005948C3" w:rsidP="00FF539A">
            <w:pPr>
              <w:pStyle w:val="Default"/>
              <w:jc w:val="center"/>
              <w:rPr>
                <w:b/>
              </w:rPr>
            </w:pPr>
            <w:r w:rsidRPr="00111313">
              <w:rPr>
                <w:b/>
              </w:rPr>
              <w:t>4</w:t>
            </w:r>
          </w:p>
        </w:tc>
        <w:tc>
          <w:tcPr>
            <w:tcW w:w="1662" w:type="dxa"/>
            <w:gridSpan w:val="2"/>
            <w:vMerge w:val="restart"/>
            <w:shd w:val="clear" w:color="auto" w:fill="D5DCE4" w:themeFill="text2" w:themeFillTint="33"/>
          </w:tcPr>
          <w:p w14:paraId="7A97DF5E" w14:textId="77777777" w:rsidR="005948C3" w:rsidRPr="00111313" w:rsidRDefault="005948C3" w:rsidP="00FF539A">
            <w:pPr>
              <w:pStyle w:val="Default"/>
              <w:jc w:val="center"/>
            </w:pPr>
          </w:p>
        </w:tc>
      </w:tr>
      <w:tr w:rsidR="005948C3" w:rsidRPr="00111313" w14:paraId="4CB8C99C" w14:textId="77777777" w:rsidTr="00FF539A">
        <w:trPr>
          <w:trHeight w:val="578"/>
        </w:trPr>
        <w:tc>
          <w:tcPr>
            <w:tcW w:w="2589" w:type="dxa"/>
            <w:vMerge/>
          </w:tcPr>
          <w:p w14:paraId="3AEB454F" w14:textId="77777777" w:rsidR="005948C3" w:rsidRPr="00111313" w:rsidRDefault="005948C3" w:rsidP="00FF539A">
            <w:pPr>
              <w:pStyle w:val="1"/>
              <w:jc w:val="center"/>
            </w:pPr>
          </w:p>
        </w:tc>
        <w:tc>
          <w:tcPr>
            <w:tcW w:w="8751" w:type="dxa"/>
            <w:gridSpan w:val="2"/>
          </w:tcPr>
          <w:p w14:paraId="6ECEB22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1.Построение контура деталей типа тел вращения: валов, втулок, фланцев, штуцеров.</w:t>
            </w:r>
          </w:p>
        </w:tc>
        <w:tc>
          <w:tcPr>
            <w:tcW w:w="1645" w:type="dxa"/>
          </w:tcPr>
          <w:p w14:paraId="0A965752" w14:textId="77777777" w:rsidR="005948C3" w:rsidRPr="00111313" w:rsidRDefault="005948C3" w:rsidP="00FF539A">
            <w:pPr>
              <w:pStyle w:val="Default"/>
              <w:jc w:val="center"/>
            </w:pPr>
          </w:p>
          <w:p w14:paraId="44A098B7"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600F7999" w14:textId="77777777" w:rsidR="005948C3" w:rsidRPr="00111313" w:rsidRDefault="005948C3" w:rsidP="00FF539A">
            <w:pPr>
              <w:pStyle w:val="Default"/>
              <w:jc w:val="center"/>
            </w:pPr>
          </w:p>
        </w:tc>
      </w:tr>
      <w:tr w:rsidR="005948C3" w:rsidRPr="00111313" w14:paraId="4403D8BB" w14:textId="77777777" w:rsidTr="00FF539A">
        <w:trPr>
          <w:trHeight w:val="527"/>
        </w:trPr>
        <w:tc>
          <w:tcPr>
            <w:tcW w:w="2589" w:type="dxa"/>
            <w:vMerge/>
          </w:tcPr>
          <w:p w14:paraId="681B3625" w14:textId="77777777" w:rsidR="005948C3" w:rsidRPr="00111313" w:rsidRDefault="005948C3" w:rsidP="00FF539A">
            <w:pPr>
              <w:pStyle w:val="1"/>
              <w:jc w:val="center"/>
            </w:pPr>
          </w:p>
        </w:tc>
        <w:tc>
          <w:tcPr>
            <w:tcW w:w="8751" w:type="dxa"/>
            <w:gridSpan w:val="2"/>
          </w:tcPr>
          <w:p w14:paraId="76F9066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2.Построение контура деталей </w:t>
            </w:r>
            <w:proofErr w:type="spellStart"/>
            <w:r w:rsidRPr="00111313">
              <w:rPr>
                <w:rFonts w:ascii="Times New Roman" w:hAnsi="Times New Roman"/>
                <w:sz w:val="24"/>
                <w:szCs w:val="24"/>
              </w:rPr>
              <w:t>типакорпус</w:t>
            </w:r>
            <w:proofErr w:type="spellEnd"/>
            <w:r w:rsidRPr="00111313">
              <w:rPr>
                <w:rFonts w:ascii="Times New Roman" w:hAnsi="Times New Roman"/>
                <w:sz w:val="24"/>
                <w:szCs w:val="24"/>
              </w:rPr>
              <w:t>:</w:t>
            </w:r>
          </w:p>
          <w:p w14:paraId="4A786D65"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пластин, плит, кронштейнов, корпусов.</w:t>
            </w:r>
          </w:p>
        </w:tc>
        <w:tc>
          <w:tcPr>
            <w:tcW w:w="1645" w:type="dxa"/>
          </w:tcPr>
          <w:p w14:paraId="0909A7D1" w14:textId="77777777" w:rsidR="005948C3" w:rsidRPr="00111313" w:rsidRDefault="005948C3" w:rsidP="00FF539A">
            <w:pPr>
              <w:pStyle w:val="Default"/>
              <w:jc w:val="center"/>
            </w:pPr>
          </w:p>
          <w:p w14:paraId="5277B486" w14:textId="77777777" w:rsidR="005948C3" w:rsidRPr="00111313" w:rsidRDefault="005948C3" w:rsidP="00FF539A">
            <w:pPr>
              <w:pStyle w:val="Default"/>
              <w:jc w:val="center"/>
            </w:pPr>
            <w:r w:rsidRPr="00111313">
              <w:t>2</w:t>
            </w:r>
          </w:p>
        </w:tc>
        <w:tc>
          <w:tcPr>
            <w:tcW w:w="1662" w:type="dxa"/>
            <w:gridSpan w:val="2"/>
            <w:vMerge/>
            <w:shd w:val="clear" w:color="auto" w:fill="D5DCE4" w:themeFill="text2" w:themeFillTint="33"/>
          </w:tcPr>
          <w:p w14:paraId="555549FA" w14:textId="77777777" w:rsidR="005948C3" w:rsidRPr="00111313" w:rsidRDefault="005948C3" w:rsidP="00FF539A">
            <w:pPr>
              <w:pStyle w:val="Default"/>
              <w:jc w:val="center"/>
            </w:pPr>
          </w:p>
        </w:tc>
      </w:tr>
      <w:tr w:rsidR="005948C3" w:rsidRPr="00111313" w14:paraId="3F770298" w14:textId="77777777" w:rsidTr="00FF539A">
        <w:trPr>
          <w:trHeight w:val="304"/>
        </w:trPr>
        <w:tc>
          <w:tcPr>
            <w:tcW w:w="2589" w:type="dxa"/>
            <w:vMerge w:val="restart"/>
          </w:tcPr>
          <w:p w14:paraId="629E60C3" w14:textId="77777777" w:rsidR="005948C3" w:rsidRPr="00111313" w:rsidRDefault="005948C3" w:rsidP="00FF539A">
            <w:pPr>
              <w:pStyle w:val="1"/>
              <w:jc w:val="center"/>
            </w:pPr>
          </w:p>
          <w:p w14:paraId="70F30914" w14:textId="77777777" w:rsidR="005948C3" w:rsidRPr="00111313" w:rsidRDefault="005948C3" w:rsidP="00FF539A">
            <w:pPr>
              <w:pStyle w:val="1"/>
              <w:jc w:val="center"/>
            </w:pPr>
          </w:p>
          <w:p w14:paraId="36B04837" w14:textId="77777777" w:rsidR="005948C3" w:rsidRPr="00111313" w:rsidRDefault="005948C3" w:rsidP="00FF539A">
            <w:pPr>
              <w:pStyle w:val="1"/>
              <w:jc w:val="center"/>
            </w:pPr>
          </w:p>
          <w:p w14:paraId="23CF3AE0" w14:textId="77777777" w:rsidR="005948C3" w:rsidRPr="00111313" w:rsidRDefault="005948C3" w:rsidP="00FF539A">
            <w:pPr>
              <w:pStyle w:val="1"/>
              <w:jc w:val="center"/>
            </w:pPr>
            <w:r w:rsidRPr="00111313">
              <w:t>Тема 4.2</w:t>
            </w:r>
          </w:p>
          <w:p w14:paraId="6012757F" w14:textId="77777777" w:rsidR="005948C3" w:rsidRPr="00111313" w:rsidRDefault="005948C3" w:rsidP="00FF539A">
            <w:pPr>
              <w:pStyle w:val="1"/>
              <w:jc w:val="center"/>
              <w:rPr>
                <w:b/>
              </w:rPr>
            </w:pPr>
            <w:r w:rsidRPr="00111313">
              <w:t xml:space="preserve">Разработка УП </w:t>
            </w:r>
            <w:proofErr w:type="gramStart"/>
            <w:r w:rsidRPr="00111313">
              <w:t>токарной  обработки</w:t>
            </w:r>
            <w:proofErr w:type="gramEnd"/>
            <w:r w:rsidRPr="00111313">
              <w:t>.</w:t>
            </w:r>
          </w:p>
        </w:tc>
        <w:tc>
          <w:tcPr>
            <w:tcW w:w="8751" w:type="dxa"/>
            <w:gridSpan w:val="2"/>
          </w:tcPr>
          <w:p w14:paraId="3F3265F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11313">
              <w:rPr>
                <w:rFonts w:ascii="Times New Roman" w:hAnsi="Times New Roman"/>
                <w:b/>
                <w:sz w:val="24"/>
                <w:szCs w:val="24"/>
              </w:rPr>
              <w:t>Содержание</w:t>
            </w:r>
          </w:p>
        </w:tc>
        <w:tc>
          <w:tcPr>
            <w:tcW w:w="1645" w:type="dxa"/>
          </w:tcPr>
          <w:p w14:paraId="0B7EDD53" w14:textId="77777777" w:rsidR="005948C3" w:rsidRPr="00111313" w:rsidRDefault="005948C3" w:rsidP="00FF539A">
            <w:pPr>
              <w:pStyle w:val="Default"/>
              <w:jc w:val="center"/>
              <w:rPr>
                <w:b/>
              </w:rPr>
            </w:pPr>
            <w:r w:rsidRPr="00111313">
              <w:rPr>
                <w:b/>
              </w:rPr>
              <w:t>4</w:t>
            </w:r>
          </w:p>
        </w:tc>
        <w:tc>
          <w:tcPr>
            <w:tcW w:w="1662" w:type="dxa"/>
            <w:gridSpan w:val="2"/>
          </w:tcPr>
          <w:p w14:paraId="1CFD60CB" w14:textId="77777777" w:rsidR="005948C3" w:rsidRPr="00111313" w:rsidRDefault="005948C3" w:rsidP="00FF539A">
            <w:pPr>
              <w:pStyle w:val="Default"/>
              <w:jc w:val="center"/>
            </w:pPr>
          </w:p>
        </w:tc>
      </w:tr>
      <w:tr w:rsidR="005948C3" w:rsidRPr="00111313" w14:paraId="7BFEFFCE" w14:textId="77777777" w:rsidTr="00FF539A">
        <w:trPr>
          <w:trHeight w:val="868"/>
        </w:trPr>
        <w:tc>
          <w:tcPr>
            <w:tcW w:w="2589" w:type="dxa"/>
            <w:vMerge/>
          </w:tcPr>
          <w:p w14:paraId="53AB598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6F97A2B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1.Выбор определения станка.  Назначение размеров и границ заготовки.</w:t>
            </w:r>
          </w:p>
          <w:p w14:paraId="2749D8D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2.Создание траекторий черновой обработки торца и контура.</w:t>
            </w:r>
          </w:p>
          <w:p w14:paraId="571076E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 xml:space="preserve">3.Создание </w:t>
            </w:r>
            <w:proofErr w:type="spellStart"/>
            <w:r w:rsidRPr="00111313">
              <w:rPr>
                <w:rFonts w:ascii="Times New Roman" w:hAnsi="Times New Roman"/>
                <w:sz w:val="24"/>
                <w:szCs w:val="24"/>
              </w:rPr>
              <w:t>траекторииглубокого</w:t>
            </w:r>
            <w:proofErr w:type="spellEnd"/>
            <w:r w:rsidRPr="00111313">
              <w:rPr>
                <w:rFonts w:ascii="Times New Roman" w:hAnsi="Times New Roman"/>
                <w:sz w:val="24"/>
                <w:szCs w:val="24"/>
              </w:rPr>
              <w:t xml:space="preserve"> сверления.</w:t>
            </w:r>
          </w:p>
        </w:tc>
        <w:tc>
          <w:tcPr>
            <w:tcW w:w="1645" w:type="dxa"/>
          </w:tcPr>
          <w:p w14:paraId="2DAEBB70" w14:textId="77777777" w:rsidR="005948C3" w:rsidRPr="00111313" w:rsidRDefault="005948C3" w:rsidP="00FF539A">
            <w:pPr>
              <w:pStyle w:val="Default"/>
              <w:jc w:val="center"/>
            </w:pPr>
          </w:p>
          <w:p w14:paraId="235975A8" w14:textId="77777777" w:rsidR="005948C3" w:rsidRPr="00111313" w:rsidRDefault="005948C3" w:rsidP="00FF539A">
            <w:pPr>
              <w:pStyle w:val="Default"/>
              <w:jc w:val="center"/>
            </w:pPr>
            <w:r w:rsidRPr="00111313">
              <w:t>2</w:t>
            </w:r>
          </w:p>
        </w:tc>
        <w:tc>
          <w:tcPr>
            <w:tcW w:w="1662" w:type="dxa"/>
            <w:gridSpan w:val="2"/>
          </w:tcPr>
          <w:p w14:paraId="3A0369D3" w14:textId="77777777" w:rsidR="005948C3" w:rsidRPr="00111313" w:rsidRDefault="005948C3" w:rsidP="00FF539A">
            <w:pPr>
              <w:pStyle w:val="Default"/>
              <w:jc w:val="center"/>
            </w:pPr>
          </w:p>
          <w:p w14:paraId="2FFF9B8B" w14:textId="77777777" w:rsidR="005948C3" w:rsidRPr="00111313" w:rsidRDefault="005948C3" w:rsidP="00FF539A">
            <w:pPr>
              <w:pStyle w:val="Default"/>
              <w:jc w:val="center"/>
            </w:pPr>
            <w:r w:rsidRPr="00111313">
              <w:t>3</w:t>
            </w:r>
          </w:p>
        </w:tc>
      </w:tr>
      <w:tr w:rsidR="005948C3" w:rsidRPr="00111313" w14:paraId="58C01CF7" w14:textId="77777777" w:rsidTr="00FF539A">
        <w:trPr>
          <w:trHeight w:val="1081"/>
        </w:trPr>
        <w:tc>
          <w:tcPr>
            <w:tcW w:w="2589" w:type="dxa"/>
            <w:vMerge/>
          </w:tcPr>
          <w:p w14:paraId="00A879A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5A4F99D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4.Создание траекторий обработки типовых элементов контура: точение канавок, отрезка заготовки, нарезание резьбы.</w:t>
            </w:r>
          </w:p>
          <w:p w14:paraId="3ACE94D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 xml:space="preserve">5.Предварительный </w:t>
            </w:r>
            <w:proofErr w:type="gramStart"/>
            <w:r w:rsidRPr="00111313">
              <w:rPr>
                <w:rFonts w:ascii="Times New Roman" w:hAnsi="Times New Roman"/>
                <w:sz w:val="24"/>
                <w:szCs w:val="24"/>
              </w:rPr>
              <w:t>просмотр  траекторий</w:t>
            </w:r>
            <w:proofErr w:type="gramEnd"/>
            <w:r w:rsidRPr="00111313">
              <w:rPr>
                <w:rFonts w:ascii="Times New Roman" w:hAnsi="Times New Roman"/>
                <w:sz w:val="24"/>
                <w:szCs w:val="24"/>
              </w:rPr>
              <w:t xml:space="preserve">: </w:t>
            </w:r>
            <w:proofErr w:type="spellStart"/>
            <w:r w:rsidRPr="00111313">
              <w:rPr>
                <w:rFonts w:ascii="Times New Roman" w:hAnsi="Times New Roman"/>
                <w:sz w:val="24"/>
                <w:szCs w:val="24"/>
              </w:rPr>
              <w:t>бэкплот</w:t>
            </w:r>
            <w:proofErr w:type="spellEnd"/>
            <w:r w:rsidRPr="00111313">
              <w:rPr>
                <w:rFonts w:ascii="Times New Roman" w:hAnsi="Times New Roman"/>
                <w:sz w:val="24"/>
                <w:szCs w:val="24"/>
              </w:rPr>
              <w:t>, верификация.</w:t>
            </w:r>
          </w:p>
          <w:p w14:paraId="2230F47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13">
              <w:rPr>
                <w:rFonts w:ascii="Times New Roman" w:hAnsi="Times New Roman"/>
                <w:sz w:val="24"/>
                <w:szCs w:val="24"/>
              </w:rPr>
              <w:t>6.Постпроцессирование всех траекторий.</w:t>
            </w:r>
          </w:p>
        </w:tc>
        <w:tc>
          <w:tcPr>
            <w:tcW w:w="1645" w:type="dxa"/>
          </w:tcPr>
          <w:p w14:paraId="4B1E61F3" w14:textId="77777777" w:rsidR="005948C3" w:rsidRPr="00111313" w:rsidRDefault="005948C3" w:rsidP="00FF539A">
            <w:pPr>
              <w:pStyle w:val="Default"/>
              <w:jc w:val="center"/>
            </w:pPr>
          </w:p>
          <w:p w14:paraId="67A08B61" w14:textId="77777777" w:rsidR="005948C3" w:rsidRPr="00111313" w:rsidRDefault="005948C3" w:rsidP="00FF539A">
            <w:pPr>
              <w:pStyle w:val="Default"/>
              <w:jc w:val="center"/>
            </w:pPr>
            <w:r w:rsidRPr="00111313">
              <w:t>2</w:t>
            </w:r>
          </w:p>
        </w:tc>
        <w:tc>
          <w:tcPr>
            <w:tcW w:w="1662" w:type="dxa"/>
            <w:gridSpan w:val="2"/>
          </w:tcPr>
          <w:p w14:paraId="150FFBDB" w14:textId="77777777" w:rsidR="005948C3" w:rsidRPr="00111313" w:rsidRDefault="005948C3" w:rsidP="00FF539A">
            <w:pPr>
              <w:pStyle w:val="Default"/>
              <w:jc w:val="center"/>
            </w:pPr>
          </w:p>
          <w:p w14:paraId="213DBE74" w14:textId="77777777" w:rsidR="005948C3" w:rsidRPr="00111313" w:rsidRDefault="005948C3" w:rsidP="00FF539A">
            <w:pPr>
              <w:pStyle w:val="Default"/>
              <w:jc w:val="center"/>
            </w:pPr>
            <w:r w:rsidRPr="00111313">
              <w:t>3</w:t>
            </w:r>
          </w:p>
        </w:tc>
      </w:tr>
      <w:tr w:rsidR="005948C3" w:rsidRPr="00111313" w14:paraId="16124299" w14:textId="77777777" w:rsidTr="00FF539A">
        <w:trPr>
          <w:trHeight w:val="304"/>
        </w:trPr>
        <w:tc>
          <w:tcPr>
            <w:tcW w:w="2589" w:type="dxa"/>
            <w:vMerge/>
          </w:tcPr>
          <w:p w14:paraId="5D240BBE" w14:textId="77777777" w:rsidR="005948C3" w:rsidRPr="00111313" w:rsidRDefault="005948C3" w:rsidP="00FF539A">
            <w:pPr>
              <w:pStyle w:val="1"/>
              <w:jc w:val="center"/>
            </w:pPr>
          </w:p>
        </w:tc>
        <w:tc>
          <w:tcPr>
            <w:tcW w:w="8751" w:type="dxa"/>
            <w:gridSpan w:val="2"/>
          </w:tcPr>
          <w:p w14:paraId="4AE353F6"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11313">
              <w:rPr>
                <w:rFonts w:ascii="Times New Roman" w:hAnsi="Times New Roman"/>
                <w:b/>
                <w:sz w:val="24"/>
                <w:szCs w:val="24"/>
              </w:rPr>
              <w:t>Практические занятия</w:t>
            </w:r>
          </w:p>
        </w:tc>
        <w:tc>
          <w:tcPr>
            <w:tcW w:w="1645" w:type="dxa"/>
          </w:tcPr>
          <w:p w14:paraId="0E18D957" w14:textId="77777777" w:rsidR="005948C3" w:rsidRPr="00111313" w:rsidRDefault="005948C3" w:rsidP="00FF539A">
            <w:pPr>
              <w:pStyle w:val="Default"/>
              <w:jc w:val="center"/>
              <w:rPr>
                <w:b/>
              </w:rPr>
            </w:pPr>
            <w:r w:rsidRPr="00111313">
              <w:rPr>
                <w:b/>
              </w:rPr>
              <w:t>8</w:t>
            </w:r>
          </w:p>
        </w:tc>
        <w:tc>
          <w:tcPr>
            <w:tcW w:w="1662" w:type="dxa"/>
            <w:gridSpan w:val="2"/>
            <w:vMerge w:val="restart"/>
            <w:shd w:val="clear" w:color="auto" w:fill="D5DCE4" w:themeFill="text2" w:themeFillTint="33"/>
          </w:tcPr>
          <w:p w14:paraId="6A569154" w14:textId="77777777" w:rsidR="005948C3" w:rsidRPr="00111313" w:rsidRDefault="005948C3" w:rsidP="00FF539A">
            <w:pPr>
              <w:pStyle w:val="Default"/>
              <w:jc w:val="center"/>
              <w:rPr>
                <w:b/>
              </w:rPr>
            </w:pPr>
          </w:p>
        </w:tc>
      </w:tr>
      <w:tr w:rsidR="005948C3" w:rsidRPr="00111313" w14:paraId="3711DAC1" w14:textId="77777777" w:rsidTr="00FF539A">
        <w:trPr>
          <w:trHeight w:val="304"/>
        </w:trPr>
        <w:tc>
          <w:tcPr>
            <w:tcW w:w="2589" w:type="dxa"/>
            <w:vMerge/>
          </w:tcPr>
          <w:p w14:paraId="55919D74" w14:textId="77777777" w:rsidR="005948C3" w:rsidRPr="00111313" w:rsidRDefault="005948C3" w:rsidP="00FF539A">
            <w:pPr>
              <w:pStyle w:val="1"/>
              <w:jc w:val="center"/>
            </w:pPr>
          </w:p>
        </w:tc>
        <w:tc>
          <w:tcPr>
            <w:tcW w:w="8751" w:type="dxa"/>
            <w:gridSpan w:val="2"/>
          </w:tcPr>
          <w:p w14:paraId="4E525BF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Программирование обработки деталей типа тел вращения: валов, втулок, фланцев, штуцеров.</w:t>
            </w:r>
          </w:p>
        </w:tc>
        <w:tc>
          <w:tcPr>
            <w:tcW w:w="1645" w:type="dxa"/>
          </w:tcPr>
          <w:p w14:paraId="489F9B27"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2E100162" w14:textId="77777777" w:rsidR="005948C3" w:rsidRPr="00111313" w:rsidRDefault="005948C3" w:rsidP="00FF539A">
            <w:pPr>
              <w:pStyle w:val="Default"/>
              <w:jc w:val="center"/>
              <w:rPr>
                <w:b/>
              </w:rPr>
            </w:pPr>
          </w:p>
        </w:tc>
      </w:tr>
      <w:tr w:rsidR="005948C3" w:rsidRPr="00111313" w14:paraId="1E690108" w14:textId="77777777" w:rsidTr="00FF539A">
        <w:trPr>
          <w:trHeight w:val="304"/>
        </w:trPr>
        <w:tc>
          <w:tcPr>
            <w:tcW w:w="2589" w:type="dxa"/>
            <w:vMerge w:val="restart"/>
          </w:tcPr>
          <w:p w14:paraId="4301E2E6" w14:textId="77777777" w:rsidR="005948C3" w:rsidRPr="00111313" w:rsidRDefault="005948C3" w:rsidP="00FF539A">
            <w:pPr>
              <w:pStyle w:val="1"/>
              <w:jc w:val="center"/>
            </w:pPr>
          </w:p>
          <w:p w14:paraId="3A6A61A7" w14:textId="77777777" w:rsidR="005948C3" w:rsidRPr="00111313" w:rsidRDefault="005948C3" w:rsidP="00FF539A">
            <w:pPr>
              <w:pStyle w:val="1"/>
              <w:jc w:val="center"/>
            </w:pPr>
          </w:p>
          <w:p w14:paraId="1E31242E" w14:textId="77777777" w:rsidR="005948C3" w:rsidRPr="00111313" w:rsidRDefault="005948C3" w:rsidP="00FF539A">
            <w:pPr>
              <w:pStyle w:val="1"/>
              <w:jc w:val="center"/>
            </w:pPr>
            <w:r w:rsidRPr="00111313">
              <w:t>Тема 4.3</w:t>
            </w:r>
          </w:p>
          <w:p w14:paraId="5E45AA63" w14:textId="77777777" w:rsidR="005948C3" w:rsidRPr="00111313" w:rsidRDefault="005948C3" w:rsidP="00FF539A">
            <w:pPr>
              <w:pStyle w:val="1"/>
              <w:jc w:val="center"/>
            </w:pPr>
            <w:r w:rsidRPr="00111313">
              <w:t>Разработка УП фрезерной 2</w:t>
            </w:r>
            <w:r w:rsidRPr="00111313">
              <w:rPr>
                <w:lang w:val="en-US"/>
              </w:rPr>
              <w:t>D</w:t>
            </w:r>
            <w:r w:rsidRPr="00111313">
              <w:t xml:space="preserve"> обработки.</w:t>
            </w:r>
          </w:p>
        </w:tc>
        <w:tc>
          <w:tcPr>
            <w:tcW w:w="8751" w:type="dxa"/>
            <w:gridSpan w:val="2"/>
          </w:tcPr>
          <w:p w14:paraId="31A6823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111313">
              <w:rPr>
                <w:rFonts w:ascii="Times New Roman" w:hAnsi="Times New Roman"/>
                <w:b/>
                <w:sz w:val="24"/>
                <w:szCs w:val="24"/>
              </w:rPr>
              <w:t>Содержание</w:t>
            </w:r>
          </w:p>
        </w:tc>
        <w:tc>
          <w:tcPr>
            <w:tcW w:w="1645" w:type="dxa"/>
          </w:tcPr>
          <w:p w14:paraId="5BDE412F" w14:textId="77777777" w:rsidR="005948C3" w:rsidRPr="00111313" w:rsidRDefault="005948C3" w:rsidP="00FF539A">
            <w:pPr>
              <w:pStyle w:val="Default"/>
              <w:jc w:val="center"/>
              <w:rPr>
                <w:b/>
              </w:rPr>
            </w:pPr>
            <w:r w:rsidRPr="00111313">
              <w:rPr>
                <w:b/>
              </w:rPr>
              <w:t>6</w:t>
            </w:r>
          </w:p>
        </w:tc>
        <w:tc>
          <w:tcPr>
            <w:tcW w:w="1662" w:type="dxa"/>
            <w:gridSpan w:val="2"/>
          </w:tcPr>
          <w:p w14:paraId="787793AB" w14:textId="77777777" w:rsidR="005948C3" w:rsidRPr="00111313" w:rsidRDefault="005948C3" w:rsidP="00FF539A">
            <w:pPr>
              <w:pStyle w:val="Default"/>
              <w:jc w:val="center"/>
              <w:rPr>
                <w:b/>
              </w:rPr>
            </w:pPr>
          </w:p>
        </w:tc>
      </w:tr>
      <w:tr w:rsidR="005948C3" w:rsidRPr="00111313" w14:paraId="11BB6D46" w14:textId="77777777" w:rsidTr="00FF539A">
        <w:trPr>
          <w:trHeight w:val="575"/>
        </w:trPr>
        <w:tc>
          <w:tcPr>
            <w:tcW w:w="2589" w:type="dxa"/>
            <w:vMerge/>
          </w:tcPr>
          <w:p w14:paraId="3D5957C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sz w:val="24"/>
                <w:szCs w:val="24"/>
              </w:rPr>
            </w:pPr>
          </w:p>
        </w:tc>
        <w:tc>
          <w:tcPr>
            <w:tcW w:w="8751" w:type="dxa"/>
            <w:gridSpan w:val="2"/>
          </w:tcPr>
          <w:p w14:paraId="2788B51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1.Выбор определения </w:t>
            </w:r>
            <w:proofErr w:type="spellStart"/>
            <w:proofErr w:type="gramStart"/>
            <w:r w:rsidRPr="00111313">
              <w:rPr>
                <w:rFonts w:ascii="Times New Roman" w:hAnsi="Times New Roman"/>
                <w:sz w:val="24"/>
                <w:szCs w:val="24"/>
              </w:rPr>
              <w:t>станка.Определение</w:t>
            </w:r>
            <w:proofErr w:type="spellEnd"/>
            <w:proofErr w:type="gramEnd"/>
            <w:r w:rsidRPr="00111313">
              <w:rPr>
                <w:rFonts w:ascii="Times New Roman" w:hAnsi="Times New Roman"/>
                <w:sz w:val="24"/>
                <w:szCs w:val="24"/>
              </w:rPr>
              <w:t xml:space="preserve"> заготовки.</w:t>
            </w:r>
          </w:p>
          <w:p w14:paraId="4298511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2.Создание траектории динамического фрезерования.</w:t>
            </w:r>
          </w:p>
        </w:tc>
        <w:tc>
          <w:tcPr>
            <w:tcW w:w="1645" w:type="dxa"/>
          </w:tcPr>
          <w:p w14:paraId="686B53AA" w14:textId="77777777" w:rsidR="005948C3" w:rsidRPr="00111313" w:rsidRDefault="005948C3" w:rsidP="00FF539A">
            <w:pPr>
              <w:pStyle w:val="Default"/>
              <w:jc w:val="center"/>
            </w:pPr>
          </w:p>
          <w:p w14:paraId="78759412" w14:textId="77777777" w:rsidR="005948C3" w:rsidRPr="00111313" w:rsidRDefault="005948C3" w:rsidP="00FF539A">
            <w:pPr>
              <w:pStyle w:val="Default"/>
              <w:jc w:val="center"/>
            </w:pPr>
            <w:r w:rsidRPr="00111313">
              <w:t>2</w:t>
            </w:r>
          </w:p>
        </w:tc>
        <w:tc>
          <w:tcPr>
            <w:tcW w:w="1662" w:type="dxa"/>
            <w:gridSpan w:val="2"/>
          </w:tcPr>
          <w:p w14:paraId="51BE6548" w14:textId="77777777" w:rsidR="005948C3" w:rsidRPr="00111313" w:rsidRDefault="005948C3" w:rsidP="00FF539A">
            <w:pPr>
              <w:pStyle w:val="Default"/>
              <w:jc w:val="center"/>
            </w:pPr>
          </w:p>
          <w:p w14:paraId="104066FB" w14:textId="77777777" w:rsidR="005948C3" w:rsidRPr="00111313" w:rsidRDefault="005948C3" w:rsidP="00FF539A">
            <w:pPr>
              <w:pStyle w:val="Default"/>
              <w:jc w:val="center"/>
            </w:pPr>
            <w:r w:rsidRPr="00111313">
              <w:t>3</w:t>
            </w:r>
          </w:p>
        </w:tc>
      </w:tr>
      <w:tr w:rsidR="005948C3" w:rsidRPr="00111313" w14:paraId="1B43EF4A" w14:textId="77777777" w:rsidTr="00FF539A">
        <w:trPr>
          <w:trHeight w:val="852"/>
        </w:trPr>
        <w:tc>
          <w:tcPr>
            <w:tcW w:w="2589" w:type="dxa"/>
            <w:vMerge/>
          </w:tcPr>
          <w:p w14:paraId="5E5BD1D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sz w:val="24"/>
                <w:szCs w:val="24"/>
              </w:rPr>
            </w:pPr>
          </w:p>
        </w:tc>
        <w:tc>
          <w:tcPr>
            <w:tcW w:w="8751" w:type="dxa"/>
            <w:gridSpan w:val="2"/>
          </w:tcPr>
          <w:p w14:paraId="038E4D40"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3.Создание траекторий обработки типовых элементов контура: плоскостей, пазов, </w:t>
            </w:r>
            <w:proofErr w:type="spellStart"/>
            <w:proofErr w:type="gramStart"/>
            <w:r w:rsidRPr="00111313">
              <w:rPr>
                <w:rFonts w:ascii="Times New Roman" w:hAnsi="Times New Roman"/>
                <w:sz w:val="24"/>
                <w:szCs w:val="24"/>
              </w:rPr>
              <w:t>карманов.Создание</w:t>
            </w:r>
            <w:proofErr w:type="spellEnd"/>
            <w:proofErr w:type="gramEnd"/>
            <w:r w:rsidRPr="00111313">
              <w:rPr>
                <w:rFonts w:ascii="Times New Roman" w:hAnsi="Times New Roman"/>
                <w:sz w:val="24"/>
                <w:szCs w:val="24"/>
              </w:rPr>
              <w:t xml:space="preserve"> траектории обработки контура.</w:t>
            </w:r>
          </w:p>
          <w:p w14:paraId="05363472"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4.Создание траекторий обработки отверстий и фрезерования резьбы.</w:t>
            </w:r>
          </w:p>
        </w:tc>
        <w:tc>
          <w:tcPr>
            <w:tcW w:w="1645" w:type="dxa"/>
          </w:tcPr>
          <w:p w14:paraId="0B86A2A1" w14:textId="77777777" w:rsidR="005948C3" w:rsidRPr="00111313" w:rsidRDefault="005948C3" w:rsidP="00FF539A">
            <w:pPr>
              <w:pStyle w:val="Default"/>
              <w:jc w:val="center"/>
            </w:pPr>
          </w:p>
          <w:p w14:paraId="4719AA38" w14:textId="77777777" w:rsidR="005948C3" w:rsidRPr="00111313" w:rsidRDefault="005948C3" w:rsidP="00FF539A">
            <w:pPr>
              <w:pStyle w:val="Default"/>
              <w:jc w:val="center"/>
            </w:pPr>
            <w:r w:rsidRPr="00111313">
              <w:t>2</w:t>
            </w:r>
          </w:p>
        </w:tc>
        <w:tc>
          <w:tcPr>
            <w:tcW w:w="1662" w:type="dxa"/>
            <w:gridSpan w:val="2"/>
          </w:tcPr>
          <w:p w14:paraId="3EA3F4DE" w14:textId="77777777" w:rsidR="005948C3" w:rsidRPr="00111313" w:rsidRDefault="005948C3" w:rsidP="00FF539A">
            <w:pPr>
              <w:pStyle w:val="Default"/>
              <w:jc w:val="center"/>
            </w:pPr>
          </w:p>
          <w:p w14:paraId="32F5D046" w14:textId="77777777" w:rsidR="005948C3" w:rsidRPr="00111313" w:rsidRDefault="005948C3" w:rsidP="00FF539A">
            <w:pPr>
              <w:pStyle w:val="Default"/>
              <w:jc w:val="center"/>
            </w:pPr>
            <w:r w:rsidRPr="00111313">
              <w:t>3</w:t>
            </w:r>
          </w:p>
        </w:tc>
      </w:tr>
      <w:tr w:rsidR="005948C3" w:rsidRPr="00111313" w14:paraId="3DFBC4F3" w14:textId="77777777" w:rsidTr="00FF539A">
        <w:trPr>
          <w:trHeight w:val="533"/>
        </w:trPr>
        <w:tc>
          <w:tcPr>
            <w:tcW w:w="2589" w:type="dxa"/>
            <w:vMerge/>
          </w:tcPr>
          <w:p w14:paraId="183FA5E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sz w:val="24"/>
                <w:szCs w:val="24"/>
              </w:rPr>
            </w:pPr>
          </w:p>
        </w:tc>
        <w:tc>
          <w:tcPr>
            <w:tcW w:w="8751" w:type="dxa"/>
            <w:gridSpan w:val="2"/>
          </w:tcPr>
          <w:p w14:paraId="5CCC555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5.Предварительный </w:t>
            </w:r>
            <w:proofErr w:type="gramStart"/>
            <w:r w:rsidRPr="00111313">
              <w:rPr>
                <w:rFonts w:ascii="Times New Roman" w:hAnsi="Times New Roman"/>
                <w:sz w:val="24"/>
                <w:szCs w:val="24"/>
              </w:rPr>
              <w:t>просмотр  траекторий</w:t>
            </w:r>
            <w:proofErr w:type="gramEnd"/>
            <w:r w:rsidRPr="00111313">
              <w:rPr>
                <w:rFonts w:ascii="Times New Roman" w:hAnsi="Times New Roman"/>
                <w:sz w:val="24"/>
                <w:szCs w:val="24"/>
              </w:rPr>
              <w:t xml:space="preserve">: </w:t>
            </w:r>
            <w:proofErr w:type="spellStart"/>
            <w:r w:rsidRPr="00111313">
              <w:rPr>
                <w:rFonts w:ascii="Times New Roman" w:hAnsi="Times New Roman"/>
                <w:sz w:val="24"/>
                <w:szCs w:val="24"/>
              </w:rPr>
              <w:t>бэкплот</w:t>
            </w:r>
            <w:proofErr w:type="spellEnd"/>
            <w:r w:rsidRPr="00111313">
              <w:rPr>
                <w:rFonts w:ascii="Times New Roman" w:hAnsi="Times New Roman"/>
                <w:sz w:val="24"/>
                <w:szCs w:val="24"/>
              </w:rPr>
              <w:t>, верификация.</w:t>
            </w:r>
          </w:p>
          <w:p w14:paraId="25F32DA5"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6.Постпроцессирование всех траекторий.</w:t>
            </w:r>
          </w:p>
        </w:tc>
        <w:tc>
          <w:tcPr>
            <w:tcW w:w="1645" w:type="dxa"/>
          </w:tcPr>
          <w:p w14:paraId="7D2AE582" w14:textId="77777777" w:rsidR="005948C3" w:rsidRPr="00111313" w:rsidRDefault="005948C3" w:rsidP="00FF539A">
            <w:pPr>
              <w:pStyle w:val="Default"/>
              <w:jc w:val="center"/>
            </w:pPr>
          </w:p>
          <w:p w14:paraId="71B3B2DF" w14:textId="77777777" w:rsidR="005948C3" w:rsidRPr="00111313" w:rsidRDefault="005948C3" w:rsidP="00FF539A">
            <w:pPr>
              <w:pStyle w:val="Default"/>
              <w:jc w:val="center"/>
            </w:pPr>
            <w:r w:rsidRPr="00111313">
              <w:t>2</w:t>
            </w:r>
          </w:p>
        </w:tc>
        <w:tc>
          <w:tcPr>
            <w:tcW w:w="1662" w:type="dxa"/>
            <w:gridSpan w:val="2"/>
          </w:tcPr>
          <w:p w14:paraId="15E1FE97" w14:textId="77777777" w:rsidR="005948C3" w:rsidRPr="00111313" w:rsidRDefault="005948C3" w:rsidP="00FF539A">
            <w:pPr>
              <w:pStyle w:val="Default"/>
              <w:jc w:val="center"/>
            </w:pPr>
          </w:p>
          <w:p w14:paraId="19F097C9" w14:textId="77777777" w:rsidR="005948C3" w:rsidRPr="00111313" w:rsidRDefault="005948C3" w:rsidP="00FF539A">
            <w:pPr>
              <w:pStyle w:val="Default"/>
              <w:jc w:val="center"/>
            </w:pPr>
            <w:r w:rsidRPr="00111313">
              <w:t>3</w:t>
            </w:r>
          </w:p>
        </w:tc>
      </w:tr>
      <w:tr w:rsidR="005948C3" w:rsidRPr="00111313" w14:paraId="1FAB7914" w14:textId="77777777" w:rsidTr="00FF539A">
        <w:trPr>
          <w:trHeight w:val="457"/>
        </w:trPr>
        <w:tc>
          <w:tcPr>
            <w:tcW w:w="2589" w:type="dxa"/>
            <w:vMerge/>
          </w:tcPr>
          <w:p w14:paraId="7EBF6A5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sz w:val="24"/>
                <w:szCs w:val="24"/>
              </w:rPr>
            </w:pPr>
          </w:p>
        </w:tc>
        <w:tc>
          <w:tcPr>
            <w:tcW w:w="8751" w:type="dxa"/>
            <w:gridSpan w:val="2"/>
          </w:tcPr>
          <w:p w14:paraId="105F005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b/>
                <w:sz w:val="24"/>
                <w:szCs w:val="24"/>
              </w:rPr>
              <w:t>Практические занятия</w:t>
            </w:r>
          </w:p>
        </w:tc>
        <w:tc>
          <w:tcPr>
            <w:tcW w:w="1645" w:type="dxa"/>
          </w:tcPr>
          <w:p w14:paraId="279DE6B3" w14:textId="77777777" w:rsidR="005948C3" w:rsidRPr="00111313" w:rsidRDefault="005948C3" w:rsidP="00FF539A">
            <w:pPr>
              <w:pStyle w:val="Default"/>
              <w:jc w:val="center"/>
              <w:rPr>
                <w:b/>
              </w:rPr>
            </w:pPr>
            <w:r w:rsidRPr="00111313">
              <w:rPr>
                <w:b/>
              </w:rPr>
              <w:t>8</w:t>
            </w:r>
          </w:p>
        </w:tc>
        <w:tc>
          <w:tcPr>
            <w:tcW w:w="1662" w:type="dxa"/>
            <w:gridSpan w:val="2"/>
            <w:vMerge w:val="restart"/>
            <w:shd w:val="clear" w:color="auto" w:fill="D5DCE4" w:themeFill="text2" w:themeFillTint="33"/>
          </w:tcPr>
          <w:p w14:paraId="6FA81E9E" w14:textId="77777777" w:rsidR="005948C3" w:rsidRPr="00111313" w:rsidRDefault="005948C3" w:rsidP="00FF539A">
            <w:pPr>
              <w:pStyle w:val="Default"/>
              <w:jc w:val="center"/>
              <w:rPr>
                <w:b/>
              </w:rPr>
            </w:pPr>
          </w:p>
        </w:tc>
      </w:tr>
      <w:tr w:rsidR="005948C3" w:rsidRPr="00111313" w14:paraId="057D0511" w14:textId="77777777" w:rsidTr="00FF539A">
        <w:trPr>
          <w:trHeight w:val="457"/>
        </w:trPr>
        <w:tc>
          <w:tcPr>
            <w:tcW w:w="2589" w:type="dxa"/>
            <w:vMerge/>
          </w:tcPr>
          <w:p w14:paraId="1050BA7A"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sz w:val="24"/>
                <w:szCs w:val="24"/>
              </w:rPr>
            </w:pPr>
          </w:p>
        </w:tc>
        <w:tc>
          <w:tcPr>
            <w:tcW w:w="8751" w:type="dxa"/>
            <w:gridSpan w:val="2"/>
          </w:tcPr>
          <w:p w14:paraId="040E955E"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Программирование </w:t>
            </w:r>
            <w:proofErr w:type="gramStart"/>
            <w:r w:rsidRPr="00111313">
              <w:rPr>
                <w:rFonts w:ascii="Times New Roman" w:hAnsi="Times New Roman"/>
                <w:sz w:val="24"/>
                <w:szCs w:val="24"/>
              </w:rPr>
              <w:t>обработки  деталей</w:t>
            </w:r>
            <w:proofErr w:type="gramEnd"/>
            <w:r w:rsidRPr="00111313">
              <w:rPr>
                <w:rFonts w:ascii="Times New Roman" w:hAnsi="Times New Roman"/>
                <w:sz w:val="24"/>
                <w:szCs w:val="24"/>
              </w:rPr>
              <w:t xml:space="preserve"> типа корпус: пластин, плит, кронштейнов, корпусов.</w:t>
            </w:r>
          </w:p>
        </w:tc>
        <w:tc>
          <w:tcPr>
            <w:tcW w:w="1645" w:type="dxa"/>
          </w:tcPr>
          <w:p w14:paraId="3E84EFB8" w14:textId="77777777" w:rsidR="005948C3" w:rsidRPr="00111313" w:rsidRDefault="005948C3" w:rsidP="00FF539A">
            <w:pPr>
              <w:pStyle w:val="Default"/>
              <w:jc w:val="center"/>
            </w:pPr>
          </w:p>
        </w:tc>
        <w:tc>
          <w:tcPr>
            <w:tcW w:w="1662" w:type="dxa"/>
            <w:gridSpan w:val="2"/>
            <w:vMerge/>
            <w:shd w:val="clear" w:color="auto" w:fill="D5DCE4" w:themeFill="text2" w:themeFillTint="33"/>
          </w:tcPr>
          <w:p w14:paraId="0CED4502" w14:textId="77777777" w:rsidR="005948C3" w:rsidRPr="00111313" w:rsidRDefault="005948C3" w:rsidP="00FF539A">
            <w:pPr>
              <w:pStyle w:val="Default"/>
              <w:jc w:val="center"/>
            </w:pPr>
          </w:p>
        </w:tc>
      </w:tr>
      <w:tr w:rsidR="005948C3" w:rsidRPr="00111313" w14:paraId="44810AE1" w14:textId="77777777" w:rsidTr="00FF539A">
        <w:trPr>
          <w:trHeight w:val="304"/>
        </w:trPr>
        <w:tc>
          <w:tcPr>
            <w:tcW w:w="2589" w:type="dxa"/>
            <w:vMerge w:val="restart"/>
          </w:tcPr>
          <w:p w14:paraId="28381E84" w14:textId="77777777" w:rsidR="005948C3" w:rsidRPr="00111313" w:rsidRDefault="005948C3" w:rsidP="00FF539A">
            <w:pPr>
              <w:pStyle w:val="1"/>
              <w:jc w:val="center"/>
            </w:pPr>
          </w:p>
          <w:p w14:paraId="0BF7706B" w14:textId="77777777" w:rsidR="005948C3" w:rsidRPr="00111313" w:rsidRDefault="005948C3" w:rsidP="00FF539A">
            <w:pPr>
              <w:pStyle w:val="1"/>
              <w:jc w:val="center"/>
            </w:pPr>
          </w:p>
          <w:p w14:paraId="2EA070C5" w14:textId="77777777" w:rsidR="005948C3" w:rsidRPr="00111313" w:rsidRDefault="005948C3" w:rsidP="00FF539A">
            <w:pPr>
              <w:pStyle w:val="1"/>
              <w:jc w:val="center"/>
            </w:pPr>
            <w:r w:rsidRPr="00111313">
              <w:t>Тема 4.4.</w:t>
            </w:r>
          </w:p>
          <w:p w14:paraId="5C12FC5F" w14:textId="77777777" w:rsidR="005948C3" w:rsidRPr="00111313" w:rsidRDefault="005948C3" w:rsidP="00FF539A">
            <w:pPr>
              <w:pStyle w:val="1"/>
              <w:jc w:val="center"/>
            </w:pPr>
            <w:r w:rsidRPr="00111313">
              <w:t>Разработка УП фрезерной 3</w:t>
            </w:r>
            <w:r w:rsidRPr="00111313">
              <w:rPr>
                <w:lang w:val="en-US"/>
              </w:rPr>
              <w:t>D</w:t>
            </w:r>
            <w:r w:rsidRPr="00111313">
              <w:t xml:space="preserve"> обработки.</w:t>
            </w:r>
          </w:p>
        </w:tc>
        <w:tc>
          <w:tcPr>
            <w:tcW w:w="8751" w:type="dxa"/>
            <w:gridSpan w:val="2"/>
          </w:tcPr>
          <w:p w14:paraId="5F68BB4D" w14:textId="77777777" w:rsidR="005948C3" w:rsidRPr="00111313" w:rsidRDefault="005948C3" w:rsidP="00FF539A">
            <w:pPr>
              <w:spacing w:after="0" w:line="240" w:lineRule="auto"/>
              <w:rPr>
                <w:rFonts w:ascii="Times New Roman" w:hAnsi="Times New Roman"/>
                <w:b/>
                <w:sz w:val="24"/>
                <w:szCs w:val="24"/>
              </w:rPr>
            </w:pPr>
            <w:r w:rsidRPr="00111313">
              <w:rPr>
                <w:rFonts w:ascii="Times New Roman" w:hAnsi="Times New Roman"/>
                <w:b/>
                <w:sz w:val="24"/>
                <w:szCs w:val="24"/>
              </w:rPr>
              <w:t>Содержание</w:t>
            </w:r>
          </w:p>
        </w:tc>
        <w:tc>
          <w:tcPr>
            <w:tcW w:w="1645" w:type="dxa"/>
          </w:tcPr>
          <w:p w14:paraId="4FE65D4D" w14:textId="77777777" w:rsidR="005948C3" w:rsidRPr="00111313" w:rsidRDefault="005948C3" w:rsidP="00FF539A">
            <w:pPr>
              <w:pStyle w:val="Default"/>
              <w:jc w:val="center"/>
              <w:rPr>
                <w:b/>
              </w:rPr>
            </w:pPr>
            <w:r w:rsidRPr="00111313">
              <w:rPr>
                <w:b/>
              </w:rPr>
              <w:t>6</w:t>
            </w:r>
          </w:p>
        </w:tc>
        <w:tc>
          <w:tcPr>
            <w:tcW w:w="1662" w:type="dxa"/>
            <w:gridSpan w:val="2"/>
          </w:tcPr>
          <w:p w14:paraId="53963521" w14:textId="77777777" w:rsidR="005948C3" w:rsidRPr="00111313" w:rsidRDefault="005948C3" w:rsidP="00FF539A">
            <w:pPr>
              <w:pStyle w:val="Default"/>
              <w:jc w:val="center"/>
              <w:rPr>
                <w:b/>
              </w:rPr>
            </w:pPr>
          </w:p>
        </w:tc>
      </w:tr>
      <w:tr w:rsidR="005948C3" w:rsidRPr="00111313" w14:paraId="0E4B5F03" w14:textId="77777777" w:rsidTr="00FF539A">
        <w:trPr>
          <w:trHeight w:val="566"/>
        </w:trPr>
        <w:tc>
          <w:tcPr>
            <w:tcW w:w="2589" w:type="dxa"/>
            <w:vMerge/>
          </w:tcPr>
          <w:p w14:paraId="258B360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68A5622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1.Выполнение или импортирование 3</w:t>
            </w:r>
            <w:r w:rsidRPr="00111313">
              <w:rPr>
                <w:rFonts w:ascii="Times New Roman" w:hAnsi="Times New Roman"/>
                <w:sz w:val="24"/>
                <w:szCs w:val="24"/>
                <w:lang w:val="en-US"/>
              </w:rPr>
              <w:t>D</w:t>
            </w:r>
            <w:r w:rsidRPr="00111313">
              <w:rPr>
                <w:rFonts w:ascii="Times New Roman" w:hAnsi="Times New Roman"/>
                <w:sz w:val="24"/>
                <w:szCs w:val="24"/>
              </w:rPr>
              <w:t xml:space="preserve"> </w:t>
            </w:r>
            <w:proofErr w:type="spellStart"/>
            <w:proofErr w:type="gramStart"/>
            <w:r w:rsidRPr="00111313">
              <w:rPr>
                <w:rFonts w:ascii="Times New Roman" w:hAnsi="Times New Roman"/>
                <w:sz w:val="24"/>
                <w:szCs w:val="24"/>
              </w:rPr>
              <w:t>модели.Выбор</w:t>
            </w:r>
            <w:proofErr w:type="spellEnd"/>
            <w:proofErr w:type="gramEnd"/>
            <w:r w:rsidRPr="00111313">
              <w:rPr>
                <w:rFonts w:ascii="Times New Roman" w:hAnsi="Times New Roman"/>
                <w:sz w:val="24"/>
                <w:szCs w:val="24"/>
              </w:rPr>
              <w:t xml:space="preserve"> определения станка.</w:t>
            </w:r>
          </w:p>
          <w:p w14:paraId="2BB3F678"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2.Определение </w:t>
            </w:r>
            <w:proofErr w:type="spellStart"/>
            <w:proofErr w:type="gramStart"/>
            <w:r w:rsidRPr="00111313">
              <w:rPr>
                <w:rFonts w:ascii="Times New Roman" w:hAnsi="Times New Roman"/>
                <w:sz w:val="24"/>
                <w:szCs w:val="24"/>
              </w:rPr>
              <w:t>заготовки.Создание</w:t>
            </w:r>
            <w:proofErr w:type="spellEnd"/>
            <w:proofErr w:type="gramEnd"/>
            <w:r w:rsidRPr="00111313">
              <w:rPr>
                <w:rFonts w:ascii="Times New Roman" w:hAnsi="Times New Roman"/>
                <w:sz w:val="24"/>
                <w:szCs w:val="24"/>
              </w:rPr>
              <w:t xml:space="preserve"> и переименование групп траекторий.</w:t>
            </w:r>
          </w:p>
        </w:tc>
        <w:tc>
          <w:tcPr>
            <w:tcW w:w="1645" w:type="dxa"/>
          </w:tcPr>
          <w:p w14:paraId="3203342F" w14:textId="77777777" w:rsidR="005948C3" w:rsidRPr="00111313" w:rsidRDefault="005948C3" w:rsidP="00FF539A">
            <w:pPr>
              <w:pStyle w:val="Default"/>
              <w:jc w:val="center"/>
            </w:pPr>
          </w:p>
          <w:p w14:paraId="3FF5B9B4" w14:textId="77777777" w:rsidR="005948C3" w:rsidRPr="00111313" w:rsidRDefault="005948C3" w:rsidP="00FF539A">
            <w:pPr>
              <w:pStyle w:val="Default"/>
              <w:jc w:val="center"/>
            </w:pPr>
            <w:r w:rsidRPr="00111313">
              <w:t>2</w:t>
            </w:r>
          </w:p>
        </w:tc>
        <w:tc>
          <w:tcPr>
            <w:tcW w:w="1662" w:type="dxa"/>
            <w:gridSpan w:val="2"/>
          </w:tcPr>
          <w:p w14:paraId="50E204EF" w14:textId="77777777" w:rsidR="005948C3" w:rsidRPr="00111313" w:rsidRDefault="005948C3" w:rsidP="00FF539A">
            <w:pPr>
              <w:pStyle w:val="Default"/>
              <w:jc w:val="center"/>
            </w:pPr>
          </w:p>
          <w:p w14:paraId="09E416CD" w14:textId="77777777" w:rsidR="005948C3" w:rsidRPr="00111313" w:rsidRDefault="005948C3" w:rsidP="00FF539A">
            <w:pPr>
              <w:pStyle w:val="Default"/>
              <w:jc w:val="center"/>
            </w:pPr>
            <w:r w:rsidRPr="00111313">
              <w:t>3</w:t>
            </w:r>
          </w:p>
        </w:tc>
      </w:tr>
      <w:tr w:rsidR="005948C3" w:rsidRPr="00111313" w14:paraId="32C3A2AC" w14:textId="77777777" w:rsidTr="00FF539A">
        <w:trPr>
          <w:trHeight w:val="1111"/>
        </w:trPr>
        <w:tc>
          <w:tcPr>
            <w:tcW w:w="2589" w:type="dxa"/>
            <w:vMerge/>
          </w:tcPr>
          <w:p w14:paraId="7C88B3D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2367BFA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3.Черновая обработка поверхностей детали.</w:t>
            </w:r>
          </w:p>
          <w:p w14:paraId="5E2F67D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4.Создание траекторий «Чистовой дообработки» различных поверхностей детали. Обработка отверстий в плане «</w:t>
            </w:r>
            <w:r w:rsidRPr="00111313">
              <w:rPr>
                <w:rFonts w:ascii="Times New Roman" w:hAnsi="Times New Roman"/>
                <w:sz w:val="24"/>
                <w:szCs w:val="24"/>
                <w:lang w:val="en-US"/>
              </w:rPr>
              <w:t>Front</w:t>
            </w:r>
            <w:r w:rsidRPr="00111313">
              <w:rPr>
                <w:rFonts w:ascii="Times New Roman" w:hAnsi="Times New Roman"/>
                <w:sz w:val="24"/>
                <w:szCs w:val="24"/>
              </w:rPr>
              <w:t>» (спереди). Проекционные траектории.</w:t>
            </w:r>
          </w:p>
        </w:tc>
        <w:tc>
          <w:tcPr>
            <w:tcW w:w="1645" w:type="dxa"/>
          </w:tcPr>
          <w:p w14:paraId="5BAE9F15" w14:textId="77777777" w:rsidR="005948C3" w:rsidRPr="00111313" w:rsidRDefault="005948C3" w:rsidP="00FF539A">
            <w:pPr>
              <w:pStyle w:val="Default"/>
              <w:jc w:val="center"/>
            </w:pPr>
          </w:p>
          <w:p w14:paraId="5519C085" w14:textId="77777777" w:rsidR="005948C3" w:rsidRPr="00111313" w:rsidRDefault="005948C3" w:rsidP="00FF539A">
            <w:pPr>
              <w:pStyle w:val="Default"/>
              <w:jc w:val="center"/>
            </w:pPr>
            <w:r w:rsidRPr="00111313">
              <w:t>2</w:t>
            </w:r>
          </w:p>
        </w:tc>
        <w:tc>
          <w:tcPr>
            <w:tcW w:w="1662" w:type="dxa"/>
            <w:gridSpan w:val="2"/>
          </w:tcPr>
          <w:p w14:paraId="57FB8AA0" w14:textId="77777777" w:rsidR="005948C3" w:rsidRPr="00111313" w:rsidRDefault="005948C3" w:rsidP="00FF539A">
            <w:pPr>
              <w:pStyle w:val="Default"/>
              <w:jc w:val="center"/>
            </w:pPr>
          </w:p>
          <w:p w14:paraId="680213EF" w14:textId="77777777" w:rsidR="005948C3" w:rsidRPr="00111313" w:rsidRDefault="005948C3" w:rsidP="00FF539A">
            <w:pPr>
              <w:pStyle w:val="Default"/>
              <w:jc w:val="center"/>
            </w:pPr>
            <w:r w:rsidRPr="00111313">
              <w:t>3</w:t>
            </w:r>
          </w:p>
        </w:tc>
      </w:tr>
      <w:tr w:rsidR="005948C3" w:rsidRPr="00111313" w14:paraId="7BD4EBE4" w14:textId="77777777" w:rsidTr="00FF539A">
        <w:trPr>
          <w:trHeight w:val="563"/>
        </w:trPr>
        <w:tc>
          <w:tcPr>
            <w:tcW w:w="2589" w:type="dxa"/>
            <w:vMerge/>
          </w:tcPr>
          <w:p w14:paraId="16447B1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5C32528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5.Предварительный </w:t>
            </w:r>
            <w:proofErr w:type="gramStart"/>
            <w:r w:rsidRPr="00111313">
              <w:rPr>
                <w:rFonts w:ascii="Times New Roman" w:hAnsi="Times New Roman"/>
                <w:sz w:val="24"/>
                <w:szCs w:val="24"/>
              </w:rPr>
              <w:t>просмотр  траекторий</w:t>
            </w:r>
            <w:proofErr w:type="gramEnd"/>
            <w:r w:rsidRPr="00111313">
              <w:rPr>
                <w:rFonts w:ascii="Times New Roman" w:hAnsi="Times New Roman"/>
                <w:sz w:val="24"/>
                <w:szCs w:val="24"/>
              </w:rPr>
              <w:t xml:space="preserve">: </w:t>
            </w:r>
            <w:proofErr w:type="spellStart"/>
            <w:r w:rsidRPr="00111313">
              <w:rPr>
                <w:rFonts w:ascii="Times New Roman" w:hAnsi="Times New Roman"/>
                <w:sz w:val="24"/>
                <w:szCs w:val="24"/>
              </w:rPr>
              <w:t>бэкплот</w:t>
            </w:r>
            <w:proofErr w:type="spellEnd"/>
            <w:r w:rsidRPr="00111313">
              <w:rPr>
                <w:rFonts w:ascii="Times New Roman" w:hAnsi="Times New Roman"/>
                <w:sz w:val="24"/>
                <w:szCs w:val="24"/>
              </w:rPr>
              <w:t>, верификация.</w:t>
            </w:r>
          </w:p>
          <w:p w14:paraId="119501F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6.Постпроцессирование всех траекторий.</w:t>
            </w:r>
          </w:p>
        </w:tc>
        <w:tc>
          <w:tcPr>
            <w:tcW w:w="1645" w:type="dxa"/>
          </w:tcPr>
          <w:p w14:paraId="1C789940" w14:textId="77777777" w:rsidR="005948C3" w:rsidRPr="00111313" w:rsidRDefault="005948C3" w:rsidP="00FF539A">
            <w:pPr>
              <w:pStyle w:val="Default"/>
              <w:jc w:val="center"/>
            </w:pPr>
            <w:r w:rsidRPr="00111313">
              <w:t>2</w:t>
            </w:r>
          </w:p>
        </w:tc>
        <w:tc>
          <w:tcPr>
            <w:tcW w:w="1662" w:type="dxa"/>
            <w:gridSpan w:val="2"/>
          </w:tcPr>
          <w:p w14:paraId="599BFB26" w14:textId="77777777" w:rsidR="005948C3" w:rsidRPr="00111313" w:rsidRDefault="005948C3" w:rsidP="00FF539A">
            <w:pPr>
              <w:pStyle w:val="Default"/>
              <w:jc w:val="center"/>
            </w:pPr>
          </w:p>
          <w:p w14:paraId="4FFEC4E9" w14:textId="77777777" w:rsidR="005948C3" w:rsidRPr="00111313" w:rsidRDefault="005948C3" w:rsidP="00FF539A">
            <w:pPr>
              <w:pStyle w:val="Default"/>
              <w:jc w:val="center"/>
            </w:pPr>
            <w:r w:rsidRPr="00111313">
              <w:t>3</w:t>
            </w:r>
          </w:p>
        </w:tc>
      </w:tr>
      <w:tr w:rsidR="005948C3" w:rsidRPr="00111313" w14:paraId="4BC5C7ED" w14:textId="77777777" w:rsidTr="00FF539A">
        <w:trPr>
          <w:trHeight w:val="381"/>
        </w:trPr>
        <w:tc>
          <w:tcPr>
            <w:tcW w:w="2589" w:type="dxa"/>
            <w:vMerge/>
          </w:tcPr>
          <w:p w14:paraId="326A9472"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3DCDB4C1" w14:textId="77777777" w:rsidR="005948C3" w:rsidRPr="00111313" w:rsidRDefault="005948C3" w:rsidP="00FF539A">
            <w:pPr>
              <w:snapToGrid w:val="0"/>
              <w:spacing w:after="0" w:line="240" w:lineRule="auto"/>
              <w:ind w:left="99" w:firstLine="66"/>
              <w:rPr>
                <w:rFonts w:ascii="Times New Roman" w:hAnsi="Times New Roman"/>
                <w:b/>
                <w:sz w:val="24"/>
                <w:szCs w:val="24"/>
              </w:rPr>
            </w:pPr>
            <w:r w:rsidRPr="00111313">
              <w:rPr>
                <w:rFonts w:ascii="Times New Roman" w:hAnsi="Times New Roman"/>
                <w:b/>
                <w:sz w:val="24"/>
                <w:szCs w:val="24"/>
              </w:rPr>
              <w:t>Практические занятия</w:t>
            </w:r>
          </w:p>
        </w:tc>
        <w:tc>
          <w:tcPr>
            <w:tcW w:w="1645" w:type="dxa"/>
          </w:tcPr>
          <w:p w14:paraId="179C13B4" w14:textId="77777777" w:rsidR="005948C3" w:rsidRPr="00111313" w:rsidRDefault="005948C3" w:rsidP="00FF539A">
            <w:pPr>
              <w:pStyle w:val="Default"/>
              <w:jc w:val="center"/>
              <w:rPr>
                <w:b/>
              </w:rPr>
            </w:pPr>
            <w:r w:rsidRPr="00111313">
              <w:rPr>
                <w:b/>
              </w:rPr>
              <w:t>8</w:t>
            </w:r>
          </w:p>
        </w:tc>
        <w:tc>
          <w:tcPr>
            <w:tcW w:w="1662" w:type="dxa"/>
            <w:gridSpan w:val="2"/>
            <w:vMerge w:val="restart"/>
            <w:shd w:val="clear" w:color="auto" w:fill="D5DCE4" w:themeFill="text2" w:themeFillTint="33"/>
          </w:tcPr>
          <w:p w14:paraId="59AC8DB9" w14:textId="77777777" w:rsidR="005948C3" w:rsidRPr="00111313" w:rsidRDefault="005948C3" w:rsidP="00FF539A">
            <w:pPr>
              <w:pStyle w:val="Default"/>
              <w:jc w:val="center"/>
              <w:rPr>
                <w:b/>
              </w:rPr>
            </w:pPr>
          </w:p>
        </w:tc>
      </w:tr>
      <w:tr w:rsidR="005948C3" w:rsidRPr="00111313" w14:paraId="500F200A" w14:textId="77777777" w:rsidTr="00FF539A">
        <w:trPr>
          <w:trHeight w:val="654"/>
        </w:trPr>
        <w:tc>
          <w:tcPr>
            <w:tcW w:w="2589" w:type="dxa"/>
            <w:vMerge/>
          </w:tcPr>
          <w:p w14:paraId="7D93A12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751" w:type="dxa"/>
            <w:gridSpan w:val="2"/>
          </w:tcPr>
          <w:p w14:paraId="2399DE5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Программирование обработки деталей типа корпус </w:t>
            </w:r>
            <w:proofErr w:type="gramStart"/>
            <w:r w:rsidRPr="00111313">
              <w:rPr>
                <w:rFonts w:ascii="Times New Roman" w:hAnsi="Times New Roman"/>
                <w:sz w:val="24"/>
                <w:szCs w:val="24"/>
              </w:rPr>
              <w:t>по  3</w:t>
            </w:r>
            <w:proofErr w:type="gramEnd"/>
            <w:r w:rsidRPr="00111313">
              <w:rPr>
                <w:rFonts w:ascii="Times New Roman" w:hAnsi="Times New Roman"/>
                <w:sz w:val="24"/>
                <w:szCs w:val="24"/>
                <w:lang w:val="en-US"/>
              </w:rPr>
              <w:t>D</w:t>
            </w:r>
            <w:r w:rsidRPr="00111313">
              <w:rPr>
                <w:rFonts w:ascii="Times New Roman" w:hAnsi="Times New Roman"/>
                <w:sz w:val="24"/>
                <w:szCs w:val="24"/>
              </w:rPr>
              <w:t xml:space="preserve"> модели.</w:t>
            </w:r>
          </w:p>
        </w:tc>
        <w:tc>
          <w:tcPr>
            <w:tcW w:w="1645" w:type="dxa"/>
          </w:tcPr>
          <w:p w14:paraId="60F25CD5" w14:textId="77777777" w:rsidR="005948C3" w:rsidRPr="00111313" w:rsidRDefault="005948C3" w:rsidP="00FF539A">
            <w:pPr>
              <w:pStyle w:val="Default"/>
              <w:jc w:val="center"/>
              <w:rPr>
                <w:b/>
              </w:rPr>
            </w:pPr>
          </w:p>
        </w:tc>
        <w:tc>
          <w:tcPr>
            <w:tcW w:w="1662" w:type="dxa"/>
            <w:gridSpan w:val="2"/>
            <w:vMerge/>
            <w:shd w:val="clear" w:color="auto" w:fill="D5DCE4" w:themeFill="text2" w:themeFillTint="33"/>
          </w:tcPr>
          <w:p w14:paraId="4CE032F1" w14:textId="77777777" w:rsidR="005948C3" w:rsidRPr="00111313" w:rsidRDefault="005948C3" w:rsidP="00FF539A">
            <w:pPr>
              <w:pStyle w:val="Default"/>
              <w:jc w:val="center"/>
              <w:rPr>
                <w:b/>
              </w:rPr>
            </w:pPr>
          </w:p>
        </w:tc>
      </w:tr>
      <w:tr w:rsidR="005948C3" w:rsidRPr="00111313" w14:paraId="04F3E408" w14:textId="77777777" w:rsidTr="00FF539A">
        <w:trPr>
          <w:trHeight w:val="304"/>
        </w:trPr>
        <w:tc>
          <w:tcPr>
            <w:tcW w:w="2589" w:type="dxa"/>
          </w:tcPr>
          <w:p w14:paraId="6F4D0D5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11313">
              <w:rPr>
                <w:rFonts w:ascii="Times New Roman" w:hAnsi="Times New Roman"/>
                <w:b/>
                <w:bCs/>
                <w:sz w:val="24"/>
                <w:szCs w:val="24"/>
              </w:rPr>
              <w:t>Самостоятельная работа по разделу 4.</w:t>
            </w:r>
          </w:p>
        </w:tc>
        <w:tc>
          <w:tcPr>
            <w:tcW w:w="8751" w:type="dxa"/>
            <w:gridSpan w:val="2"/>
          </w:tcPr>
          <w:p w14:paraId="7A05265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color w:val="000000" w:themeColor="text1"/>
                <w:sz w:val="24"/>
                <w:szCs w:val="24"/>
              </w:rPr>
              <w:t>Классы и виды CAD / CAM систем, их возможности и принципы функционирования.</w:t>
            </w:r>
          </w:p>
        </w:tc>
        <w:tc>
          <w:tcPr>
            <w:tcW w:w="1645" w:type="dxa"/>
          </w:tcPr>
          <w:p w14:paraId="329D5EFB" w14:textId="77777777" w:rsidR="005948C3" w:rsidRPr="00111313" w:rsidRDefault="005948C3" w:rsidP="00FF539A">
            <w:pPr>
              <w:pStyle w:val="Default"/>
              <w:jc w:val="center"/>
              <w:rPr>
                <w:b/>
              </w:rPr>
            </w:pPr>
            <w:r w:rsidRPr="00111313">
              <w:rPr>
                <w:b/>
              </w:rPr>
              <w:t>4</w:t>
            </w:r>
          </w:p>
        </w:tc>
        <w:tc>
          <w:tcPr>
            <w:tcW w:w="1662" w:type="dxa"/>
            <w:gridSpan w:val="2"/>
            <w:shd w:val="clear" w:color="auto" w:fill="D5DCE4" w:themeFill="text2" w:themeFillTint="33"/>
          </w:tcPr>
          <w:p w14:paraId="5A5188A4" w14:textId="77777777" w:rsidR="005948C3" w:rsidRPr="00111313" w:rsidRDefault="005948C3" w:rsidP="00FF539A">
            <w:pPr>
              <w:pStyle w:val="Default"/>
              <w:jc w:val="center"/>
              <w:rPr>
                <w:b/>
              </w:rPr>
            </w:pPr>
          </w:p>
        </w:tc>
      </w:tr>
      <w:tr w:rsidR="005948C3" w:rsidRPr="00111313" w14:paraId="637213D1" w14:textId="77777777" w:rsidTr="00FF539A">
        <w:trPr>
          <w:trHeight w:val="304"/>
        </w:trPr>
        <w:tc>
          <w:tcPr>
            <w:tcW w:w="2589" w:type="dxa"/>
          </w:tcPr>
          <w:p w14:paraId="1B7FC25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11313">
              <w:rPr>
                <w:rFonts w:ascii="Times New Roman" w:hAnsi="Times New Roman"/>
                <w:b/>
                <w:bCs/>
                <w:sz w:val="24"/>
                <w:szCs w:val="24"/>
              </w:rPr>
              <w:t>Консультации и экзамен</w:t>
            </w:r>
          </w:p>
        </w:tc>
        <w:tc>
          <w:tcPr>
            <w:tcW w:w="8751" w:type="dxa"/>
            <w:gridSpan w:val="2"/>
          </w:tcPr>
          <w:p w14:paraId="0F4EC59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4"/>
                <w:szCs w:val="24"/>
              </w:rPr>
            </w:pPr>
          </w:p>
        </w:tc>
        <w:tc>
          <w:tcPr>
            <w:tcW w:w="1645" w:type="dxa"/>
          </w:tcPr>
          <w:p w14:paraId="5BFE163A" w14:textId="77777777" w:rsidR="005948C3" w:rsidRPr="00111313" w:rsidRDefault="005948C3" w:rsidP="00FF539A">
            <w:pPr>
              <w:pStyle w:val="Default"/>
              <w:jc w:val="center"/>
              <w:rPr>
                <w:b/>
              </w:rPr>
            </w:pPr>
            <w:r w:rsidRPr="00111313">
              <w:rPr>
                <w:b/>
              </w:rPr>
              <w:t>12</w:t>
            </w:r>
          </w:p>
        </w:tc>
        <w:tc>
          <w:tcPr>
            <w:tcW w:w="1662" w:type="dxa"/>
            <w:gridSpan w:val="2"/>
          </w:tcPr>
          <w:p w14:paraId="3DA7A502" w14:textId="77777777" w:rsidR="005948C3" w:rsidRPr="00111313" w:rsidRDefault="005948C3" w:rsidP="00FF539A">
            <w:pPr>
              <w:pStyle w:val="Default"/>
              <w:jc w:val="center"/>
              <w:rPr>
                <w:b/>
              </w:rPr>
            </w:pPr>
          </w:p>
        </w:tc>
      </w:tr>
      <w:tr w:rsidR="005948C3" w:rsidRPr="00111313" w14:paraId="61B3FF17" w14:textId="77777777" w:rsidTr="00FF539A">
        <w:trPr>
          <w:trHeight w:val="304"/>
        </w:trPr>
        <w:tc>
          <w:tcPr>
            <w:tcW w:w="2613" w:type="dxa"/>
            <w:gridSpan w:val="2"/>
          </w:tcPr>
          <w:p w14:paraId="2A6F2DD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11313">
              <w:rPr>
                <w:rFonts w:ascii="Times New Roman" w:hAnsi="Times New Roman"/>
                <w:b/>
                <w:bCs/>
                <w:sz w:val="24"/>
                <w:szCs w:val="24"/>
              </w:rPr>
              <w:t>Учебная практика</w:t>
            </w:r>
          </w:p>
        </w:tc>
        <w:tc>
          <w:tcPr>
            <w:tcW w:w="8727" w:type="dxa"/>
          </w:tcPr>
          <w:p w14:paraId="063D6C31" w14:textId="77777777" w:rsidR="005948C3" w:rsidRPr="00111313" w:rsidRDefault="005948C3" w:rsidP="00FF539A">
            <w:pPr>
              <w:spacing w:after="0" w:line="240" w:lineRule="auto"/>
              <w:rPr>
                <w:rFonts w:ascii="Times New Roman" w:hAnsi="Times New Roman"/>
                <w:b/>
                <w:sz w:val="24"/>
                <w:szCs w:val="24"/>
              </w:rPr>
            </w:pPr>
          </w:p>
          <w:p w14:paraId="7D6C4F4A" w14:textId="77777777" w:rsidR="005948C3" w:rsidRPr="00111313" w:rsidRDefault="005948C3" w:rsidP="00FF539A">
            <w:pPr>
              <w:spacing w:after="0" w:line="240" w:lineRule="auto"/>
              <w:rPr>
                <w:rFonts w:ascii="Times New Roman" w:hAnsi="Times New Roman"/>
                <w:b/>
                <w:bCs/>
                <w:sz w:val="24"/>
                <w:szCs w:val="24"/>
              </w:rPr>
            </w:pPr>
            <w:r w:rsidRPr="00111313">
              <w:rPr>
                <w:rFonts w:ascii="Times New Roman" w:hAnsi="Times New Roman"/>
                <w:b/>
                <w:sz w:val="24"/>
                <w:szCs w:val="24"/>
              </w:rPr>
              <w:t>Виды работ</w:t>
            </w:r>
            <w:r w:rsidRPr="00111313">
              <w:rPr>
                <w:rFonts w:ascii="Times New Roman" w:hAnsi="Times New Roman"/>
                <w:b/>
                <w:bCs/>
                <w:sz w:val="24"/>
                <w:szCs w:val="24"/>
              </w:rPr>
              <w:t>:</w:t>
            </w:r>
          </w:p>
          <w:p w14:paraId="3F2AD2A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              Раздел 1.</w:t>
            </w:r>
          </w:p>
          <w:p w14:paraId="68DF30FE" w14:textId="77777777" w:rsidR="005948C3" w:rsidRPr="00111313" w:rsidRDefault="005948C3" w:rsidP="00FF539A">
            <w:pPr>
              <w:pStyle w:val="Style7"/>
              <w:widowControl/>
              <w:spacing w:line="240" w:lineRule="auto"/>
              <w:ind w:firstLine="0"/>
              <w:jc w:val="left"/>
            </w:pPr>
            <w:r w:rsidRPr="00111313">
              <w:lastRenderedPageBreak/>
              <w:t>1.Определение последовательности операций обработки деталей на станках с ЧПУ. Создание маршрута обработки.</w:t>
            </w:r>
          </w:p>
          <w:p w14:paraId="55677D8D" w14:textId="77777777" w:rsidR="005948C3" w:rsidRPr="00111313" w:rsidRDefault="005948C3" w:rsidP="00FF539A">
            <w:pPr>
              <w:pStyle w:val="Style7"/>
              <w:widowControl/>
              <w:spacing w:line="240" w:lineRule="auto"/>
              <w:ind w:firstLine="0"/>
              <w:jc w:val="left"/>
              <w:rPr>
                <w:rStyle w:val="FontStyle12"/>
                <w:rFonts w:eastAsia="Times New Roman"/>
              </w:rPr>
            </w:pPr>
            <w:r w:rsidRPr="00111313">
              <w:t>2.</w:t>
            </w:r>
            <w:r w:rsidRPr="00111313">
              <w:rPr>
                <w:rStyle w:val="FontStyle12"/>
                <w:rFonts w:eastAsia="Times New Roman"/>
              </w:rPr>
              <w:t xml:space="preserve">Кодирование информации и </w:t>
            </w:r>
            <w:proofErr w:type="gramStart"/>
            <w:r w:rsidRPr="00111313">
              <w:rPr>
                <w:rStyle w:val="FontStyle12"/>
                <w:rFonts w:eastAsia="Times New Roman"/>
              </w:rPr>
              <w:t>подготовка  данных</w:t>
            </w:r>
            <w:proofErr w:type="gramEnd"/>
            <w:r w:rsidRPr="00111313">
              <w:rPr>
                <w:rStyle w:val="FontStyle12"/>
                <w:rFonts w:eastAsia="Times New Roman"/>
              </w:rPr>
              <w:t xml:space="preserve"> для ввода в станок с </w:t>
            </w:r>
            <w:proofErr w:type="spellStart"/>
            <w:r w:rsidRPr="00111313">
              <w:rPr>
                <w:rStyle w:val="FontStyle12"/>
                <w:rFonts w:eastAsia="Times New Roman"/>
              </w:rPr>
              <w:t>программоносителя</w:t>
            </w:r>
            <w:proofErr w:type="spellEnd"/>
            <w:r w:rsidRPr="00111313">
              <w:rPr>
                <w:rStyle w:val="FontStyle12"/>
                <w:rFonts w:eastAsia="Times New Roman"/>
              </w:rPr>
              <w:t>.</w:t>
            </w:r>
          </w:p>
          <w:p w14:paraId="7E487F0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          Раздел 2.</w:t>
            </w:r>
          </w:p>
          <w:p w14:paraId="3E3E5CED" w14:textId="77777777" w:rsidR="005948C3" w:rsidRPr="00111313" w:rsidRDefault="005948C3" w:rsidP="00FF539A">
            <w:pPr>
              <w:spacing w:after="0" w:line="240" w:lineRule="auto"/>
              <w:textAlignment w:val="baseline"/>
              <w:rPr>
                <w:rFonts w:ascii="Times New Roman" w:hAnsi="Times New Roman"/>
                <w:sz w:val="24"/>
                <w:szCs w:val="24"/>
              </w:rPr>
            </w:pPr>
            <w:r w:rsidRPr="00111313">
              <w:rPr>
                <w:rFonts w:ascii="Times New Roman" w:hAnsi="Times New Roman"/>
                <w:sz w:val="24"/>
                <w:szCs w:val="24"/>
              </w:rPr>
              <w:t>1.Разработка и корректировка управляющих программ с применением систем автоматического программирования по ТД.</w:t>
            </w:r>
          </w:p>
          <w:p w14:paraId="797FD63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2.Изучение интерфейса токарного станка.</w:t>
            </w:r>
          </w:p>
          <w:p w14:paraId="384A38A7" w14:textId="77777777" w:rsidR="005948C3" w:rsidRPr="00111313" w:rsidRDefault="005948C3" w:rsidP="00FF539A">
            <w:pPr>
              <w:tabs>
                <w:tab w:val="left" w:pos="2746"/>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3.Управление файлами, создание новой директории, создание новой программы.</w:t>
            </w:r>
          </w:p>
          <w:p w14:paraId="126C208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4.Работа со списком инструментов: создание нового инструмента, удаление, корректировка списка.</w:t>
            </w:r>
          </w:p>
          <w:p w14:paraId="5928CE4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5.Изучение интерфейса фрезерного станка.</w:t>
            </w:r>
          </w:p>
          <w:p w14:paraId="0D7E87E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6.Работа со списком инструментов: создание нового инструмента, удаление, корректировка списка.</w:t>
            </w:r>
          </w:p>
          <w:p w14:paraId="4A31A54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            Раздел 3.</w:t>
            </w:r>
          </w:p>
          <w:p w14:paraId="6D9D88C0"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Программирование обработки на токарной стойке с ЧПУ согласно ТД.</w:t>
            </w:r>
          </w:p>
          <w:p w14:paraId="4F941B4B"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1.Изучение интерфейса стойки станка.</w:t>
            </w:r>
          </w:p>
          <w:p w14:paraId="7FE7FBA9"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2.Создание таблиц инструментов согласно ТД.</w:t>
            </w:r>
          </w:p>
          <w:p w14:paraId="01AE866C"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3.Программирование обработки наружных и торцевых поверхностей.</w:t>
            </w:r>
          </w:p>
          <w:p w14:paraId="1F6792CF"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4.Программирование обработки отверстий и внутренних поверхностей.</w:t>
            </w:r>
          </w:p>
          <w:p w14:paraId="6377E42B"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5.Программирование обработки наружных канавок, нарезания резьбы, отрезки заготовки.</w:t>
            </w:r>
          </w:p>
          <w:p w14:paraId="097935B8"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6.Разработка управляющей программы согласно ТД в диалоговом режиме.</w:t>
            </w:r>
          </w:p>
          <w:p w14:paraId="0A0E7D22"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Программирование обработки на фрезерной стойке с ЧПУ.</w:t>
            </w:r>
          </w:p>
          <w:p w14:paraId="68E3380C"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1.Изучение интерфейса стойки станка.</w:t>
            </w:r>
          </w:p>
          <w:p w14:paraId="6FEA1520"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2.Создание таблиц инструментов согласно ТД.</w:t>
            </w:r>
          </w:p>
          <w:p w14:paraId="023954A1"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3.Программирование обработки наружных и внутренних поверхностей.</w:t>
            </w:r>
          </w:p>
          <w:p w14:paraId="6C705C75"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4.Программирование обработки карманов и пазов.</w:t>
            </w:r>
          </w:p>
          <w:p w14:paraId="2D97E8A6" w14:textId="77777777" w:rsidR="005948C3" w:rsidRPr="00111313" w:rsidRDefault="005948C3" w:rsidP="00FF539A">
            <w:pPr>
              <w:tabs>
                <w:tab w:val="left" w:pos="2746"/>
              </w:tabs>
              <w:spacing w:after="0" w:line="240" w:lineRule="auto"/>
              <w:rPr>
                <w:rFonts w:ascii="Times New Roman" w:hAnsi="Times New Roman"/>
                <w:sz w:val="24"/>
                <w:szCs w:val="24"/>
              </w:rPr>
            </w:pPr>
            <w:r w:rsidRPr="00111313">
              <w:rPr>
                <w:rFonts w:ascii="Times New Roman" w:hAnsi="Times New Roman"/>
                <w:sz w:val="24"/>
                <w:szCs w:val="24"/>
              </w:rPr>
              <w:t>5.Программирование обработки отверстий и нарезания резьбы.</w:t>
            </w:r>
          </w:p>
          <w:p w14:paraId="37C4E15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6.Разработка управляющей программы согласно ТД в диалоговом режиме.</w:t>
            </w:r>
          </w:p>
          <w:p w14:paraId="17050FC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11313">
              <w:rPr>
                <w:rFonts w:ascii="Times New Roman" w:hAnsi="Times New Roman"/>
                <w:sz w:val="24"/>
                <w:szCs w:val="24"/>
              </w:rPr>
              <w:t xml:space="preserve">                Раздел 4.</w:t>
            </w:r>
          </w:p>
          <w:p w14:paraId="383A60D1"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sz w:val="24"/>
                <w:szCs w:val="24"/>
              </w:rPr>
              <w:t xml:space="preserve">Программирование токарной </w:t>
            </w:r>
            <w:proofErr w:type="gramStart"/>
            <w:r w:rsidRPr="00111313">
              <w:rPr>
                <w:rFonts w:ascii="Times New Roman" w:hAnsi="Times New Roman"/>
                <w:sz w:val="24"/>
                <w:szCs w:val="24"/>
              </w:rPr>
              <w:t>обработки  в</w:t>
            </w:r>
            <w:proofErr w:type="gramEnd"/>
            <w:r w:rsidRPr="00111313">
              <w:rPr>
                <w:rFonts w:ascii="Times New Roman" w:hAnsi="Times New Roman"/>
                <w:color w:val="000000" w:themeColor="text1"/>
                <w:sz w:val="24"/>
                <w:szCs w:val="24"/>
              </w:rPr>
              <w:t xml:space="preserve"> CAD / CAM системах.</w:t>
            </w:r>
          </w:p>
          <w:p w14:paraId="32A0F583"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 xml:space="preserve">1.Программирование обработки торца и </w:t>
            </w:r>
            <w:proofErr w:type="gramStart"/>
            <w:r w:rsidRPr="00111313">
              <w:rPr>
                <w:rFonts w:ascii="Times New Roman" w:hAnsi="Times New Roman"/>
                <w:color w:val="000000" w:themeColor="text1"/>
                <w:sz w:val="24"/>
                <w:szCs w:val="24"/>
              </w:rPr>
              <w:t>2.Программирование</w:t>
            </w:r>
            <w:proofErr w:type="gramEnd"/>
            <w:r w:rsidRPr="00111313">
              <w:rPr>
                <w:rFonts w:ascii="Times New Roman" w:hAnsi="Times New Roman"/>
                <w:color w:val="000000" w:themeColor="text1"/>
                <w:sz w:val="24"/>
                <w:szCs w:val="24"/>
              </w:rPr>
              <w:t xml:space="preserve"> сверления и </w:t>
            </w:r>
            <w:proofErr w:type="spellStart"/>
            <w:r w:rsidRPr="00111313">
              <w:rPr>
                <w:rFonts w:ascii="Times New Roman" w:hAnsi="Times New Roman"/>
                <w:color w:val="000000" w:themeColor="text1"/>
                <w:sz w:val="24"/>
                <w:szCs w:val="24"/>
              </w:rPr>
              <w:t>резьбонарезания</w:t>
            </w:r>
            <w:proofErr w:type="spellEnd"/>
            <w:r w:rsidRPr="00111313">
              <w:rPr>
                <w:rFonts w:ascii="Times New Roman" w:hAnsi="Times New Roman"/>
                <w:color w:val="000000" w:themeColor="text1"/>
                <w:sz w:val="24"/>
                <w:szCs w:val="24"/>
              </w:rPr>
              <w:t>.</w:t>
            </w:r>
          </w:p>
          <w:p w14:paraId="63F77648"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lastRenderedPageBreak/>
              <w:t>3. Программирование динамической обработки контура.</w:t>
            </w:r>
          </w:p>
          <w:p w14:paraId="2781A43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4.Программирование обработки канавок и отрезки.</w:t>
            </w:r>
          </w:p>
          <w:p w14:paraId="33868A35"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5.Разработка управляющей программы на деталь.</w:t>
            </w:r>
          </w:p>
          <w:p w14:paraId="4B70E91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6.Разработка расчетно-технологической карты на деталь.</w:t>
            </w:r>
          </w:p>
          <w:p w14:paraId="45AC2A3F"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7.Проверка управляющей программы средствами верификации и оптимизации.</w:t>
            </w:r>
          </w:p>
          <w:p w14:paraId="78DD8082"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8.Постпроцессирование управляющей программы, передача файла</w:t>
            </w:r>
            <w:r w:rsidRPr="00111313">
              <w:rPr>
                <w:rFonts w:ascii="Times New Roman" w:hAnsi="Times New Roman"/>
                <w:color w:val="000000" w:themeColor="text1"/>
                <w:sz w:val="24"/>
                <w:szCs w:val="24"/>
                <w:lang w:val="en-US"/>
              </w:rPr>
              <w:t>NC</w:t>
            </w:r>
            <w:r w:rsidRPr="00111313">
              <w:rPr>
                <w:rFonts w:ascii="Times New Roman" w:hAnsi="Times New Roman"/>
                <w:color w:val="000000" w:themeColor="text1"/>
                <w:sz w:val="24"/>
                <w:szCs w:val="24"/>
              </w:rPr>
              <w:t>в стойку управления станком с ЧПУ.</w:t>
            </w:r>
          </w:p>
          <w:p w14:paraId="64980252"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sz w:val="24"/>
                <w:szCs w:val="24"/>
              </w:rPr>
              <w:t xml:space="preserve">Программирование фрезерной </w:t>
            </w:r>
            <w:proofErr w:type="gramStart"/>
            <w:r w:rsidRPr="00111313">
              <w:rPr>
                <w:rFonts w:ascii="Times New Roman" w:hAnsi="Times New Roman"/>
                <w:sz w:val="24"/>
                <w:szCs w:val="24"/>
              </w:rPr>
              <w:t>обработки  в</w:t>
            </w:r>
            <w:proofErr w:type="gramEnd"/>
            <w:r w:rsidRPr="00111313">
              <w:rPr>
                <w:rFonts w:ascii="Times New Roman" w:hAnsi="Times New Roman"/>
                <w:color w:val="000000" w:themeColor="text1"/>
                <w:sz w:val="24"/>
                <w:szCs w:val="24"/>
              </w:rPr>
              <w:t xml:space="preserve"> CAD / CAM системах.</w:t>
            </w:r>
          </w:p>
          <w:p w14:paraId="369DF0D0"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1.Программирование обработки плоскостей и динамическое фрезерование.</w:t>
            </w:r>
          </w:p>
          <w:p w14:paraId="642C1A0D"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2.Программирование обработки карманов и пазов.</w:t>
            </w:r>
          </w:p>
          <w:p w14:paraId="0AF0514C"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3.Программирование обработки отверстий и фрезерование резьбы.</w:t>
            </w:r>
          </w:p>
          <w:p w14:paraId="406B8BA7"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4.Разработка управляющей программы на деталь.</w:t>
            </w:r>
          </w:p>
          <w:p w14:paraId="78D9649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5.Разработка расчетно-технологической карты на деталь.</w:t>
            </w:r>
          </w:p>
          <w:p w14:paraId="46F5471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6.Проверка управляющей программы средствами верификации и оптимизации.</w:t>
            </w:r>
          </w:p>
          <w:p w14:paraId="4AB5A4A9"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7.Постпроцессирование управляющей программы,</w:t>
            </w:r>
          </w:p>
          <w:p w14:paraId="357AB6AB"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111313">
              <w:rPr>
                <w:rFonts w:ascii="Times New Roman" w:hAnsi="Times New Roman"/>
                <w:color w:val="000000" w:themeColor="text1"/>
                <w:sz w:val="24"/>
                <w:szCs w:val="24"/>
              </w:rPr>
              <w:t>передача файла</w:t>
            </w:r>
            <w:r w:rsidRPr="00111313">
              <w:rPr>
                <w:rFonts w:ascii="Times New Roman" w:hAnsi="Times New Roman"/>
                <w:color w:val="000000" w:themeColor="text1"/>
                <w:sz w:val="24"/>
                <w:szCs w:val="24"/>
                <w:lang w:val="en-US"/>
              </w:rPr>
              <w:t>NC</w:t>
            </w:r>
            <w:r w:rsidRPr="00111313">
              <w:rPr>
                <w:rFonts w:ascii="Times New Roman" w:hAnsi="Times New Roman"/>
                <w:color w:val="000000" w:themeColor="text1"/>
                <w:sz w:val="24"/>
                <w:szCs w:val="24"/>
              </w:rPr>
              <w:t>в стойку управления станком с ЧПУ.</w:t>
            </w:r>
          </w:p>
          <w:p w14:paraId="3FBE9EB4" w14:textId="77777777" w:rsidR="005948C3" w:rsidRPr="00111313"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45" w:type="dxa"/>
          </w:tcPr>
          <w:p w14:paraId="0EDB3E67" w14:textId="77777777" w:rsidR="005948C3" w:rsidRPr="00111313" w:rsidRDefault="005948C3" w:rsidP="00FF539A">
            <w:pPr>
              <w:pStyle w:val="Default"/>
              <w:jc w:val="center"/>
              <w:rPr>
                <w:b/>
              </w:rPr>
            </w:pPr>
            <w:r w:rsidRPr="00111313">
              <w:rPr>
                <w:b/>
              </w:rPr>
              <w:lastRenderedPageBreak/>
              <w:t>288</w:t>
            </w:r>
          </w:p>
          <w:p w14:paraId="0BF5B52F" w14:textId="77777777" w:rsidR="005948C3" w:rsidRPr="00111313" w:rsidRDefault="005948C3" w:rsidP="00FF539A">
            <w:pPr>
              <w:pStyle w:val="Default"/>
              <w:jc w:val="center"/>
              <w:rPr>
                <w:b/>
              </w:rPr>
            </w:pPr>
          </w:p>
          <w:p w14:paraId="6C3495A7" w14:textId="77777777" w:rsidR="005948C3" w:rsidRPr="00111313" w:rsidRDefault="005948C3" w:rsidP="00FF539A">
            <w:pPr>
              <w:pStyle w:val="Default"/>
              <w:jc w:val="center"/>
              <w:rPr>
                <w:b/>
              </w:rPr>
            </w:pPr>
            <w:r w:rsidRPr="00111313">
              <w:rPr>
                <w:b/>
              </w:rPr>
              <w:t>18</w:t>
            </w:r>
          </w:p>
          <w:p w14:paraId="385E0FBF" w14:textId="77777777" w:rsidR="005948C3" w:rsidRPr="00111313" w:rsidRDefault="005948C3" w:rsidP="00FF539A">
            <w:pPr>
              <w:pStyle w:val="Default"/>
              <w:jc w:val="center"/>
              <w:rPr>
                <w:b/>
              </w:rPr>
            </w:pPr>
          </w:p>
          <w:p w14:paraId="0B8ED168" w14:textId="77777777" w:rsidR="005948C3" w:rsidRPr="00111313" w:rsidRDefault="005948C3" w:rsidP="00FF539A">
            <w:pPr>
              <w:pStyle w:val="Default"/>
              <w:jc w:val="center"/>
              <w:rPr>
                <w:b/>
              </w:rPr>
            </w:pPr>
          </w:p>
          <w:p w14:paraId="01042D0C" w14:textId="77777777" w:rsidR="005948C3" w:rsidRPr="00111313" w:rsidRDefault="005948C3" w:rsidP="00FF539A">
            <w:pPr>
              <w:pStyle w:val="Default"/>
              <w:jc w:val="center"/>
              <w:rPr>
                <w:b/>
              </w:rPr>
            </w:pPr>
          </w:p>
          <w:p w14:paraId="1840C38F" w14:textId="77777777" w:rsidR="005948C3" w:rsidRPr="00111313" w:rsidRDefault="005948C3" w:rsidP="00FF539A">
            <w:pPr>
              <w:pStyle w:val="Default"/>
              <w:jc w:val="center"/>
              <w:rPr>
                <w:b/>
              </w:rPr>
            </w:pPr>
          </w:p>
          <w:p w14:paraId="079B0026" w14:textId="77777777" w:rsidR="005948C3" w:rsidRPr="00111313" w:rsidRDefault="005948C3" w:rsidP="00FF539A">
            <w:pPr>
              <w:pStyle w:val="Default"/>
              <w:jc w:val="center"/>
              <w:rPr>
                <w:b/>
              </w:rPr>
            </w:pPr>
          </w:p>
          <w:p w14:paraId="60615D73" w14:textId="77777777" w:rsidR="005948C3" w:rsidRPr="00111313" w:rsidRDefault="005948C3" w:rsidP="00FF539A">
            <w:pPr>
              <w:pStyle w:val="Default"/>
              <w:jc w:val="center"/>
              <w:rPr>
                <w:b/>
              </w:rPr>
            </w:pPr>
            <w:r w:rsidRPr="00111313">
              <w:rPr>
                <w:b/>
              </w:rPr>
              <w:t>24</w:t>
            </w:r>
          </w:p>
          <w:p w14:paraId="124AEA59" w14:textId="77777777" w:rsidR="005948C3" w:rsidRPr="00111313" w:rsidRDefault="005948C3" w:rsidP="00FF539A">
            <w:pPr>
              <w:pStyle w:val="Default"/>
              <w:jc w:val="center"/>
              <w:rPr>
                <w:b/>
              </w:rPr>
            </w:pPr>
          </w:p>
          <w:p w14:paraId="5F0D00CB" w14:textId="77777777" w:rsidR="005948C3" w:rsidRPr="00111313" w:rsidRDefault="005948C3" w:rsidP="00FF539A">
            <w:pPr>
              <w:pStyle w:val="Default"/>
              <w:jc w:val="center"/>
              <w:rPr>
                <w:b/>
              </w:rPr>
            </w:pPr>
          </w:p>
          <w:p w14:paraId="10E448E3" w14:textId="77777777" w:rsidR="005948C3" w:rsidRPr="00111313" w:rsidRDefault="005948C3" w:rsidP="00FF539A">
            <w:pPr>
              <w:pStyle w:val="Default"/>
              <w:jc w:val="center"/>
              <w:rPr>
                <w:b/>
              </w:rPr>
            </w:pPr>
          </w:p>
          <w:p w14:paraId="20CCD77A" w14:textId="77777777" w:rsidR="005948C3" w:rsidRPr="00111313" w:rsidRDefault="005948C3" w:rsidP="00FF539A">
            <w:pPr>
              <w:pStyle w:val="Default"/>
              <w:jc w:val="center"/>
              <w:rPr>
                <w:b/>
              </w:rPr>
            </w:pPr>
          </w:p>
          <w:p w14:paraId="6D7320D6" w14:textId="77777777" w:rsidR="005948C3" w:rsidRPr="00111313" w:rsidRDefault="005948C3" w:rsidP="00FF539A">
            <w:pPr>
              <w:pStyle w:val="Default"/>
              <w:jc w:val="center"/>
              <w:rPr>
                <w:b/>
              </w:rPr>
            </w:pPr>
          </w:p>
          <w:p w14:paraId="74BF9073" w14:textId="77777777" w:rsidR="005948C3" w:rsidRPr="00111313" w:rsidRDefault="005948C3" w:rsidP="00FF539A">
            <w:pPr>
              <w:pStyle w:val="Default"/>
              <w:jc w:val="center"/>
              <w:rPr>
                <w:b/>
              </w:rPr>
            </w:pPr>
          </w:p>
          <w:p w14:paraId="74157C64" w14:textId="77777777" w:rsidR="005948C3" w:rsidRPr="00111313" w:rsidRDefault="005948C3" w:rsidP="00FF539A">
            <w:pPr>
              <w:pStyle w:val="Default"/>
              <w:jc w:val="center"/>
              <w:rPr>
                <w:b/>
              </w:rPr>
            </w:pPr>
          </w:p>
          <w:p w14:paraId="775208D4" w14:textId="77777777" w:rsidR="005948C3" w:rsidRPr="00111313" w:rsidRDefault="005948C3" w:rsidP="00FF539A">
            <w:pPr>
              <w:pStyle w:val="Default"/>
              <w:jc w:val="center"/>
              <w:rPr>
                <w:b/>
              </w:rPr>
            </w:pPr>
          </w:p>
          <w:p w14:paraId="21299AA3" w14:textId="77777777" w:rsidR="005948C3" w:rsidRPr="00111313" w:rsidRDefault="005948C3" w:rsidP="00FF539A">
            <w:pPr>
              <w:pStyle w:val="Default"/>
              <w:jc w:val="center"/>
              <w:rPr>
                <w:b/>
              </w:rPr>
            </w:pPr>
          </w:p>
          <w:p w14:paraId="541E2F2A" w14:textId="77777777" w:rsidR="005948C3" w:rsidRPr="00111313" w:rsidRDefault="005948C3" w:rsidP="00FF539A">
            <w:pPr>
              <w:pStyle w:val="Default"/>
              <w:jc w:val="center"/>
              <w:rPr>
                <w:b/>
              </w:rPr>
            </w:pPr>
          </w:p>
          <w:p w14:paraId="250430D5" w14:textId="77777777" w:rsidR="005948C3" w:rsidRPr="00111313" w:rsidRDefault="005948C3" w:rsidP="00FF539A">
            <w:pPr>
              <w:pStyle w:val="Default"/>
              <w:jc w:val="center"/>
              <w:rPr>
                <w:b/>
              </w:rPr>
            </w:pPr>
          </w:p>
          <w:p w14:paraId="2CD2154D" w14:textId="77777777" w:rsidR="005948C3" w:rsidRPr="00111313" w:rsidRDefault="005948C3" w:rsidP="00FF539A">
            <w:pPr>
              <w:pStyle w:val="Default"/>
              <w:jc w:val="center"/>
              <w:rPr>
                <w:b/>
              </w:rPr>
            </w:pPr>
          </w:p>
          <w:p w14:paraId="1287EE1D" w14:textId="77777777" w:rsidR="005948C3" w:rsidRPr="00111313" w:rsidRDefault="005948C3" w:rsidP="00FF539A">
            <w:pPr>
              <w:pStyle w:val="Default"/>
              <w:jc w:val="center"/>
              <w:rPr>
                <w:b/>
              </w:rPr>
            </w:pPr>
          </w:p>
          <w:p w14:paraId="03C6786D" w14:textId="77777777" w:rsidR="005948C3" w:rsidRPr="00111313" w:rsidRDefault="005948C3" w:rsidP="00FF539A">
            <w:pPr>
              <w:pStyle w:val="Default"/>
              <w:jc w:val="center"/>
              <w:rPr>
                <w:b/>
              </w:rPr>
            </w:pPr>
            <w:r w:rsidRPr="00111313">
              <w:rPr>
                <w:b/>
              </w:rPr>
              <w:t>108</w:t>
            </w:r>
          </w:p>
          <w:p w14:paraId="70068F50" w14:textId="77777777" w:rsidR="005948C3" w:rsidRPr="00111313" w:rsidRDefault="005948C3" w:rsidP="00FF539A">
            <w:pPr>
              <w:pStyle w:val="Default"/>
              <w:jc w:val="center"/>
              <w:rPr>
                <w:b/>
              </w:rPr>
            </w:pPr>
          </w:p>
          <w:p w14:paraId="46B4E639" w14:textId="77777777" w:rsidR="005948C3" w:rsidRPr="00111313" w:rsidRDefault="005948C3" w:rsidP="00FF539A">
            <w:pPr>
              <w:pStyle w:val="Default"/>
              <w:jc w:val="center"/>
              <w:rPr>
                <w:b/>
              </w:rPr>
            </w:pPr>
          </w:p>
          <w:p w14:paraId="24F103C8" w14:textId="77777777" w:rsidR="005948C3" w:rsidRPr="00111313" w:rsidRDefault="005948C3" w:rsidP="00FF539A">
            <w:pPr>
              <w:pStyle w:val="Default"/>
              <w:jc w:val="center"/>
              <w:rPr>
                <w:b/>
              </w:rPr>
            </w:pPr>
          </w:p>
          <w:p w14:paraId="4D2AD8C9" w14:textId="77777777" w:rsidR="005948C3" w:rsidRPr="00111313" w:rsidRDefault="005948C3" w:rsidP="00FF539A">
            <w:pPr>
              <w:pStyle w:val="Default"/>
              <w:jc w:val="center"/>
              <w:rPr>
                <w:b/>
              </w:rPr>
            </w:pPr>
          </w:p>
          <w:p w14:paraId="7FCB7BA5" w14:textId="77777777" w:rsidR="005948C3" w:rsidRPr="00111313" w:rsidRDefault="005948C3" w:rsidP="00FF539A">
            <w:pPr>
              <w:pStyle w:val="Default"/>
              <w:jc w:val="center"/>
              <w:rPr>
                <w:b/>
              </w:rPr>
            </w:pPr>
          </w:p>
          <w:p w14:paraId="3C5366F9" w14:textId="77777777" w:rsidR="005948C3" w:rsidRPr="00111313" w:rsidRDefault="005948C3" w:rsidP="00FF539A">
            <w:pPr>
              <w:pStyle w:val="Default"/>
              <w:jc w:val="center"/>
              <w:rPr>
                <w:b/>
              </w:rPr>
            </w:pPr>
          </w:p>
          <w:p w14:paraId="66A22603" w14:textId="77777777" w:rsidR="005948C3" w:rsidRPr="00111313" w:rsidRDefault="005948C3" w:rsidP="00FF539A">
            <w:pPr>
              <w:pStyle w:val="Default"/>
              <w:jc w:val="center"/>
              <w:rPr>
                <w:b/>
              </w:rPr>
            </w:pPr>
          </w:p>
          <w:p w14:paraId="75992CD5" w14:textId="77777777" w:rsidR="005948C3" w:rsidRPr="00111313" w:rsidRDefault="005948C3" w:rsidP="00FF539A">
            <w:pPr>
              <w:pStyle w:val="Default"/>
              <w:jc w:val="center"/>
              <w:rPr>
                <w:b/>
              </w:rPr>
            </w:pPr>
          </w:p>
          <w:p w14:paraId="1059EF3A" w14:textId="77777777" w:rsidR="005948C3" w:rsidRPr="00111313" w:rsidRDefault="005948C3" w:rsidP="00FF539A">
            <w:pPr>
              <w:pStyle w:val="Default"/>
              <w:jc w:val="center"/>
              <w:rPr>
                <w:b/>
              </w:rPr>
            </w:pPr>
          </w:p>
          <w:p w14:paraId="653B43AF" w14:textId="77777777" w:rsidR="005948C3" w:rsidRPr="00111313" w:rsidRDefault="005948C3" w:rsidP="00FF539A">
            <w:pPr>
              <w:pStyle w:val="Default"/>
              <w:jc w:val="center"/>
              <w:rPr>
                <w:b/>
              </w:rPr>
            </w:pPr>
          </w:p>
          <w:p w14:paraId="2DA07295" w14:textId="77777777" w:rsidR="005948C3" w:rsidRPr="00111313" w:rsidRDefault="005948C3" w:rsidP="00FF539A">
            <w:pPr>
              <w:pStyle w:val="Default"/>
              <w:jc w:val="center"/>
              <w:rPr>
                <w:b/>
              </w:rPr>
            </w:pPr>
          </w:p>
          <w:p w14:paraId="7F588814" w14:textId="77777777" w:rsidR="005948C3" w:rsidRPr="00111313" w:rsidRDefault="005948C3" w:rsidP="00FF539A">
            <w:pPr>
              <w:pStyle w:val="Default"/>
              <w:jc w:val="center"/>
              <w:rPr>
                <w:b/>
              </w:rPr>
            </w:pPr>
          </w:p>
          <w:p w14:paraId="02697230" w14:textId="77777777" w:rsidR="005948C3" w:rsidRPr="00111313" w:rsidRDefault="005948C3" w:rsidP="00FF539A">
            <w:pPr>
              <w:pStyle w:val="Default"/>
              <w:jc w:val="center"/>
              <w:rPr>
                <w:b/>
              </w:rPr>
            </w:pPr>
          </w:p>
          <w:p w14:paraId="224E45ED" w14:textId="77777777" w:rsidR="005948C3" w:rsidRPr="00111313" w:rsidRDefault="005948C3" w:rsidP="00FF539A">
            <w:pPr>
              <w:pStyle w:val="Default"/>
              <w:jc w:val="center"/>
              <w:rPr>
                <w:b/>
              </w:rPr>
            </w:pPr>
          </w:p>
          <w:p w14:paraId="2FDD4834" w14:textId="77777777" w:rsidR="005948C3" w:rsidRPr="00111313" w:rsidRDefault="005948C3" w:rsidP="00FF539A">
            <w:pPr>
              <w:pStyle w:val="Default"/>
              <w:jc w:val="center"/>
              <w:rPr>
                <w:b/>
              </w:rPr>
            </w:pPr>
          </w:p>
          <w:p w14:paraId="5727B8B9" w14:textId="77777777" w:rsidR="005948C3" w:rsidRPr="00111313" w:rsidRDefault="005948C3" w:rsidP="00FF539A">
            <w:pPr>
              <w:pStyle w:val="Default"/>
              <w:jc w:val="center"/>
              <w:rPr>
                <w:b/>
              </w:rPr>
            </w:pPr>
          </w:p>
          <w:p w14:paraId="29E67623" w14:textId="77777777" w:rsidR="005948C3" w:rsidRPr="00111313" w:rsidRDefault="005948C3" w:rsidP="00FF539A">
            <w:pPr>
              <w:pStyle w:val="Default"/>
              <w:jc w:val="center"/>
              <w:rPr>
                <w:b/>
              </w:rPr>
            </w:pPr>
          </w:p>
          <w:p w14:paraId="094EE9E5" w14:textId="77777777" w:rsidR="005948C3" w:rsidRPr="00111313" w:rsidRDefault="005948C3" w:rsidP="00FF539A">
            <w:pPr>
              <w:pStyle w:val="Default"/>
              <w:jc w:val="center"/>
              <w:rPr>
                <w:b/>
              </w:rPr>
            </w:pPr>
          </w:p>
          <w:p w14:paraId="336FAD1D" w14:textId="77777777" w:rsidR="005948C3" w:rsidRPr="00111313" w:rsidRDefault="005948C3" w:rsidP="00FF539A">
            <w:pPr>
              <w:pStyle w:val="Default"/>
              <w:jc w:val="center"/>
              <w:rPr>
                <w:b/>
              </w:rPr>
            </w:pPr>
          </w:p>
          <w:p w14:paraId="5E5110D8" w14:textId="77777777" w:rsidR="005948C3" w:rsidRPr="00111313" w:rsidRDefault="005948C3" w:rsidP="00FF539A">
            <w:pPr>
              <w:pStyle w:val="Default"/>
              <w:jc w:val="center"/>
              <w:rPr>
                <w:b/>
              </w:rPr>
            </w:pPr>
          </w:p>
          <w:p w14:paraId="67000A1B" w14:textId="77777777" w:rsidR="005948C3" w:rsidRPr="00111313" w:rsidRDefault="005948C3" w:rsidP="00FF539A">
            <w:pPr>
              <w:pStyle w:val="Default"/>
              <w:jc w:val="center"/>
              <w:rPr>
                <w:b/>
              </w:rPr>
            </w:pPr>
          </w:p>
          <w:p w14:paraId="07908D45" w14:textId="77777777" w:rsidR="005948C3" w:rsidRPr="00111313" w:rsidRDefault="005948C3" w:rsidP="00FF539A">
            <w:pPr>
              <w:pStyle w:val="Default"/>
              <w:jc w:val="center"/>
              <w:rPr>
                <w:b/>
              </w:rPr>
            </w:pPr>
          </w:p>
          <w:p w14:paraId="4F885347" w14:textId="77777777" w:rsidR="005948C3" w:rsidRPr="00111313" w:rsidRDefault="005948C3" w:rsidP="00FF539A">
            <w:pPr>
              <w:pStyle w:val="Default"/>
              <w:jc w:val="center"/>
              <w:rPr>
                <w:b/>
              </w:rPr>
            </w:pPr>
          </w:p>
          <w:p w14:paraId="3BEFA203" w14:textId="77777777" w:rsidR="005948C3" w:rsidRPr="00111313" w:rsidRDefault="005948C3" w:rsidP="00FF539A">
            <w:pPr>
              <w:pStyle w:val="Default"/>
              <w:jc w:val="center"/>
              <w:rPr>
                <w:b/>
              </w:rPr>
            </w:pPr>
          </w:p>
          <w:p w14:paraId="7327110C" w14:textId="77777777" w:rsidR="005948C3" w:rsidRPr="00111313" w:rsidRDefault="005948C3" w:rsidP="00FF539A">
            <w:pPr>
              <w:pStyle w:val="Default"/>
              <w:jc w:val="center"/>
              <w:rPr>
                <w:b/>
              </w:rPr>
            </w:pPr>
            <w:r w:rsidRPr="00111313">
              <w:rPr>
                <w:b/>
              </w:rPr>
              <w:t>138</w:t>
            </w:r>
          </w:p>
        </w:tc>
        <w:tc>
          <w:tcPr>
            <w:tcW w:w="1662" w:type="dxa"/>
            <w:gridSpan w:val="2"/>
            <w:shd w:val="clear" w:color="auto" w:fill="D5DCE4" w:themeFill="text2" w:themeFillTint="33"/>
          </w:tcPr>
          <w:p w14:paraId="3CC5EFE5"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10910BD2"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77F32C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5CC050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0EEA1712"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4583B720"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69151932"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69747372"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337DC5EA"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7B1E7241"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A12160E"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02E50D67"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83FD4A1"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33CCDE6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57D3C48"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407E83B4"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08F594C"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6618856"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06B808E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D3A98ED"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C09A47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08F790C6"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1C79B51A"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042570A1"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B5E7D39"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62F6B80A"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2DFF4AA6"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35DF952D" w14:textId="77777777" w:rsidR="005948C3" w:rsidRPr="00111313" w:rsidRDefault="005948C3" w:rsidP="00FF539A">
            <w:pPr>
              <w:spacing w:after="0" w:line="240" w:lineRule="auto"/>
              <w:rPr>
                <w:rFonts w:ascii="Times New Roman" w:hAnsi="Times New Roman"/>
                <w:b/>
                <w:color w:val="000000"/>
                <w:sz w:val="24"/>
                <w:szCs w:val="24"/>
                <w:lang w:eastAsia="en-US"/>
              </w:rPr>
            </w:pPr>
          </w:p>
          <w:p w14:paraId="5D6AB524" w14:textId="77777777" w:rsidR="005948C3" w:rsidRPr="00111313" w:rsidRDefault="005948C3" w:rsidP="00FF539A">
            <w:pPr>
              <w:pStyle w:val="Default"/>
              <w:rPr>
                <w:b/>
              </w:rPr>
            </w:pPr>
          </w:p>
        </w:tc>
      </w:tr>
      <w:tr w:rsidR="005948C3" w:rsidRPr="00111313" w14:paraId="7BF2A75F" w14:textId="77777777" w:rsidTr="00FF539A">
        <w:trPr>
          <w:trHeight w:val="71"/>
        </w:trPr>
        <w:tc>
          <w:tcPr>
            <w:tcW w:w="2613" w:type="dxa"/>
            <w:gridSpan w:val="2"/>
          </w:tcPr>
          <w:p w14:paraId="514E0D77" w14:textId="77777777" w:rsidR="005948C3" w:rsidRPr="00111313" w:rsidRDefault="005948C3" w:rsidP="00FF539A">
            <w:pPr>
              <w:spacing w:after="0" w:line="240" w:lineRule="auto"/>
              <w:jc w:val="both"/>
              <w:rPr>
                <w:rFonts w:ascii="Times New Roman" w:hAnsi="Times New Roman"/>
                <w:b/>
                <w:bCs/>
                <w:sz w:val="24"/>
                <w:szCs w:val="24"/>
              </w:rPr>
            </w:pPr>
            <w:r w:rsidRPr="00111313">
              <w:rPr>
                <w:rFonts w:ascii="Times New Roman" w:hAnsi="Times New Roman"/>
                <w:b/>
                <w:bCs/>
                <w:sz w:val="24"/>
                <w:szCs w:val="24"/>
              </w:rPr>
              <w:lastRenderedPageBreak/>
              <w:t>Производственная практика</w:t>
            </w:r>
          </w:p>
        </w:tc>
        <w:tc>
          <w:tcPr>
            <w:tcW w:w="8727" w:type="dxa"/>
          </w:tcPr>
          <w:p w14:paraId="3A676E97" w14:textId="77777777" w:rsidR="005948C3" w:rsidRPr="00111313" w:rsidRDefault="005948C3" w:rsidP="00FF539A">
            <w:pPr>
              <w:spacing w:after="0" w:line="240" w:lineRule="auto"/>
              <w:jc w:val="both"/>
              <w:rPr>
                <w:rFonts w:ascii="Times New Roman" w:hAnsi="Times New Roman"/>
                <w:b/>
                <w:bCs/>
                <w:sz w:val="24"/>
                <w:szCs w:val="24"/>
              </w:rPr>
            </w:pPr>
            <w:r w:rsidRPr="00111313">
              <w:rPr>
                <w:rFonts w:ascii="Times New Roman" w:hAnsi="Times New Roman"/>
                <w:b/>
                <w:bCs/>
                <w:sz w:val="24"/>
                <w:szCs w:val="24"/>
              </w:rPr>
              <w:t>Виды работ</w:t>
            </w:r>
          </w:p>
          <w:p w14:paraId="2D0A60F6" w14:textId="77777777" w:rsidR="005948C3" w:rsidRPr="00111313" w:rsidRDefault="005948C3" w:rsidP="00FF539A">
            <w:pPr>
              <w:spacing w:after="0" w:line="240" w:lineRule="auto"/>
              <w:jc w:val="both"/>
              <w:rPr>
                <w:rFonts w:ascii="Times New Roman" w:hAnsi="Times New Roman"/>
                <w:bCs/>
                <w:sz w:val="24"/>
                <w:szCs w:val="24"/>
              </w:rPr>
            </w:pPr>
            <w:r w:rsidRPr="00111313">
              <w:rPr>
                <w:rFonts w:ascii="Times New Roman" w:hAnsi="Times New Roman"/>
                <w:bCs/>
                <w:sz w:val="24"/>
                <w:szCs w:val="24"/>
              </w:rPr>
              <w:t>Разработка управляющих программ обработки деталей:</w:t>
            </w:r>
          </w:p>
          <w:p w14:paraId="02368980" w14:textId="77777777" w:rsidR="005948C3" w:rsidRPr="00111313" w:rsidRDefault="005948C3" w:rsidP="00FF539A">
            <w:pPr>
              <w:spacing w:after="0" w:line="240" w:lineRule="auto"/>
              <w:jc w:val="both"/>
              <w:rPr>
                <w:rFonts w:ascii="Times New Roman" w:hAnsi="Times New Roman"/>
                <w:bCs/>
                <w:sz w:val="24"/>
                <w:szCs w:val="24"/>
              </w:rPr>
            </w:pPr>
            <w:r w:rsidRPr="00111313">
              <w:rPr>
                <w:rFonts w:ascii="Times New Roman" w:hAnsi="Times New Roman"/>
                <w:bCs/>
                <w:sz w:val="24"/>
                <w:szCs w:val="24"/>
              </w:rPr>
              <w:t>-на токарных станках с ЧПУ и токарных обрабатывающих центрах;</w:t>
            </w:r>
          </w:p>
          <w:p w14:paraId="01459599" w14:textId="77777777" w:rsidR="005948C3" w:rsidRPr="00111313" w:rsidRDefault="005948C3" w:rsidP="00FF539A">
            <w:pPr>
              <w:spacing w:after="0" w:line="240" w:lineRule="auto"/>
              <w:jc w:val="both"/>
              <w:rPr>
                <w:rFonts w:ascii="Times New Roman" w:hAnsi="Times New Roman"/>
                <w:bCs/>
                <w:sz w:val="24"/>
                <w:szCs w:val="24"/>
              </w:rPr>
            </w:pPr>
            <w:r w:rsidRPr="00111313">
              <w:rPr>
                <w:rFonts w:ascii="Times New Roman" w:hAnsi="Times New Roman"/>
                <w:bCs/>
                <w:sz w:val="24"/>
                <w:szCs w:val="24"/>
              </w:rPr>
              <w:t>- на сверлильно-фрезерных станках с ЧПУ;</w:t>
            </w:r>
          </w:p>
          <w:p w14:paraId="6588B47F" w14:textId="77777777" w:rsidR="005948C3" w:rsidRPr="00111313" w:rsidRDefault="005948C3" w:rsidP="00FF539A">
            <w:pPr>
              <w:spacing w:after="0" w:line="240" w:lineRule="auto"/>
              <w:jc w:val="both"/>
              <w:rPr>
                <w:rFonts w:ascii="Times New Roman" w:hAnsi="Times New Roman"/>
                <w:bCs/>
                <w:sz w:val="24"/>
                <w:szCs w:val="24"/>
              </w:rPr>
            </w:pPr>
            <w:r w:rsidRPr="00111313">
              <w:rPr>
                <w:rFonts w:ascii="Times New Roman" w:hAnsi="Times New Roman"/>
                <w:bCs/>
                <w:sz w:val="24"/>
                <w:szCs w:val="24"/>
              </w:rPr>
              <w:t>- на многоцелевых станках с ЧПУ,</w:t>
            </w:r>
          </w:p>
          <w:p w14:paraId="48815987" w14:textId="77777777" w:rsidR="005948C3" w:rsidRPr="00111313" w:rsidRDefault="005948C3" w:rsidP="00FF539A">
            <w:pPr>
              <w:spacing w:after="0" w:line="240" w:lineRule="auto"/>
              <w:rPr>
                <w:rFonts w:ascii="Times New Roman" w:hAnsi="Times New Roman"/>
                <w:bCs/>
                <w:sz w:val="24"/>
                <w:szCs w:val="24"/>
              </w:rPr>
            </w:pPr>
            <w:r w:rsidRPr="00111313">
              <w:rPr>
                <w:rFonts w:ascii="Times New Roman" w:hAnsi="Times New Roman"/>
                <w:bCs/>
                <w:sz w:val="24"/>
                <w:szCs w:val="24"/>
              </w:rPr>
              <w:t xml:space="preserve">с </w:t>
            </w:r>
            <w:r w:rsidRPr="00111313">
              <w:rPr>
                <w:rFonts w:ascii="Times New Roman" w:hAnsi="Times New Roman"/>
                <w:sz w:val="24"/>
                <w:szCs w:val="24"/>
              </w:rPr>
              <w:t>применением систем автоматического программирования;</w:t>
            </w:r>
          </w:p>
          <w:p w14:paraId="25545E45" w14:textId="77777777" w:rsidR="005948C3" w:rsidRPr="00111313" w:rsidRDefault="005948C3" w:rsidP="00FF539A">
            <w:pPr>
              <w:spacing w:after="0" w:line="240" w:lineRule="auto"/>
              <w:rPr>
                <w:rFonts w:ascii="Times New Roman" w:hAnsi="Times New Roman"/>
                <w:sz w:val="24"/>
                <w:szCs w:val="24"/>
              </w:rPr>
            </w:pPr>
            <w:proofErr w:type="gramStart"/>
            <w:r w:rsidRPr="00111313">
              <w:rPr>
                <w:rFonts w:ascii="Times New Roman" w:hAnsi="Times New Roman"/>
                <w:sz w:val="24"/>
                <w:szCs w:val="24"/>
              </w:rPr>
              <w:t>выполнением  диалогового</w:t>
            </w:r>
            <w:proofErr w:type="gramEnd"/>
            <w:r w:rsidRPr="00111313">
              <w:rPr>
                <w:rFonts w:ascii="Times New Roman" w:hAnsi="Times New Roman"/>
                <w:sz w:val="24"/>
                <w:szCs w:val="24"/>
              </w:rPr>
              <w:t xml:space="preserve"> программирования с пульта управления станком;</w:t>
            </w:r>
          </w:p>
          <w:p w14:paraId="30B148D2" w14:textId="77777777" w:rsidR="005948C3" w:rsidRPr="00111313" w:rsidRDefault="005948C3" w:rsidP="00FF539A">
            <w:pPr>
              <w:spacing w:after="0" w:line="240" w:lineRule="auto"/>
              <w:rPr>
                <w:rFonts w:ascii="Times New Roman" w:hAnsi="Times New Roman"/>
                <w:sz w:val="24"/>
                <w:szCs w:val="24"/>
              </w:rPr>
            </w:pPr>
            <w:r w:rsidRPr="00111313">
              <w:rPr>
                <w:rStyle w:val="FontStyle12"/>
              </w:rPr>
              <w:t xml:space="preserve">управляющей программы в </w:t>
            </w:r>
            <w:r w:rsidRPr="00111313">
              <w:rPr>
                <w:rStyle w:val="FontStyle12"/>
                <w:lang w:val="en-US"/>
              </w:rPr>
              <w:t>CAD</w:t>
            </w:r>
            <w:r w:rsidRPr="00111313">
              <w:rPr>
                <w:rStyle w:val="FontStyle12"/>
              </w:rPr>
              <w:t>/САМ 3 оси;</w:t>
            </w:r>
            <w:r w:rsidRPr="00111313">
              <w:rPr>
                <w:rFonts w:ascii="Times New Roman" w:hAnsi="Times New Roman"/>
                <w:sz w:val="24"/>
                <w:szCs w:val="24"/>
              </w:rPr>
              <w:t xml:space="preserve"> разработкой управляющих программ с применением систем </w:t>
            </w:r>
            <w:r w:rsidRPr="00111313">
              <w:rPr>
                <w:rFonts w:ascii="Times New Roman" w:hAnsi="Times New Roman"/>
                <w:sz w:val="24"/>
                <w:szCs w:val="24"/>
                <w:lang w:val="en-US"/>
              </w:rPr>
              <w:t>CAD</w:t>
            </w:r>
            <w:r w:rsidRPr="00111313">
              <w:rPr>
                <w:rFonts w:ascii="Times New Roman" w:hAnsi="Times New Roman"/>
                <w:sz w:val="24"/>
                <w:szCs w:val="24"/>
              </w:rPr>
              <w:t>/</w:t>
            </w:r>
            <w:r w:rsidRPr="00111313">
              <w:rPr>
                <w:rFonts w:ascii="Times New Roman" w:hAnsi="Times New Roman"/>
                <w:sz w:val="24"/>
                <w:szCs w:val="24"/>
                <w:lang w:val="en-US"/>
              </w:rPr>
              <w:t>CAM</w:t>
            </w:r>
            <w:r w:rsidRPr="00111313">
              <w:rPr>
                <w:rFonts w:ascii="Times New Roman" w:hAnsi="Times New Roman"/>
                <w:sz w:val="24"/>
                <w:szCs w:val="24"/>
              </w:rPr>
              <w:t>:</w:t>
            </w:r>
          </w:p>
          <w:p w14:paraId="1C436C45" w14:textId="77777777" w:rsidR="005948C3" w:rsidRPr="00111313" w:rsidRDefault="005948C3" w:rsidP="00FF539A">
            <w:pPr>
              <w:pStyle w:val="Style7"/>
              <w:widowControl/>
              <w:spacing w:line="240" w:lineRule="auto"/>
              <w:ind w:firstLine="176"/>
              <w:jc w:val="left"/>
              <w:rPr>
                <w:rStyle w:val="FontStyle12"/>
              </w:rPr>
            </w:pPr>
            <w:r w:rsidRPr="00111313">
              <w:rPr>
                <w:rStyle w:val="FontStyle12"/>
              </w:rPr>
              <w:t>написание</w:t>
            </w:r>
          </w:p>
          <w:p w14:paraId="619D4D95" w14:textId="77777777" w:rsidR="005948C3" w:rsidRPr="00111313" w:rsidRDefault="005948C3" w:rsidP="00FF539A">
            <w:pPr>
              <w:pStyle w:val="Style7"/>
              <w:widowControl/>
              <w:spacing w:line="240" w:lineRule="auto"/>
              <w:ind w:firstLine="176"/>
              <w:jc w:val="left"/>
            </w:pPr>
            <w:r w:rsidRPr="00111313">
              <w:rPr>
                <w:rStyle w:val="FontStyle12"/>
              </w:rPr>
              <w:t xml:space="preserve">написание управляющей программы в </w:t>
            </w:r>
            <w:r w:rsidRPr="00111313">
              <w:rPr>
                <w:rStyle w:val="FontStyle12"/>
                <w:lang w:val="en-US"/>
              </w:rPr>
              <w:t>CAD</w:t>
            </w:r>
            <w:r w:rsidRPr="00111313">
              <w:rPr>
                <w:rStyle w:val="FontStyle12"/>
              </w:rPr>
              <w:t>/</w:t>
            </w:r>
            <w:r w:rsidRPr="00111313">
              <w:rPr>
                <w:rStyle w:val="FontStyle12"/>
                <w:lang w:val="en-US"/>
              </w:rPr>
              <w:t>CAM</w:t>
            </w:r>
            <w:r w:rsidRPr="00111313">
              <w:rPr>
                <w:rStyle w:val="FontStyle12"/>
              </w:rPr>
              <w:t xml:space="preserve"> 5 оси;</w:t>
            </w:r>
          </w:p>
        </w:tc>
        <w:tc>
          <w:tcPr>
            <w:tcW w:w="1645" w:type="dxa"/>
          </w:tcPr>
          <w:p w14:paraId="6AB64802" w14:textId="77777777" w:rsidR="005948C3" w:rsidRPr="00111313" w:rsidRDefault="005948C3" w:rsidP="00FF539A">
            <w:pPr>
              <w:pStyle w:val="Default"/>
              <w:jc w:val="center"/>
              <w:rPr>
                <w:b/>
              </w:rPr>
            </w:pPr>
            <w:r w:rsidRPr="00111313">
              <w:rPr>
                <w:b/>
              </w:rPr>
              <w:t>144</w:t>
            </w:r>
          </w:p>
        </w:tc>
        <w:tc>
          <w:tcPr>
            <w:tcW w:w="1662" w:type="dxa"/>
            <w:gridSpan w:val="2"/>
            <w:shd w:val="clear" w:color="auto" w:fill="D5DCE4" w:themeFill="text2" w:themeFillTint="33"/>
          </w:tcPr>
          <w:p w14:paraId="6DF570BB" w14:textId="77777777" w:rsidR="005948C3" w:rsidRPr="00111313" w:rsidRDefault="005948C3" w:rsidP="00FF539A">
            <w:pPr>
              <w:pStyle w:val="Default"/>
              <w:rPr>
                <w:b/>
              </w:rPr>
            </w:pPr>
          </w:p>
        </w:tc>
      </w:tr>
      <w:tr w:rsidR="005948C3" w:rsidRPr="00111313" w14:paraId="71BC64E0" w14:textId="77777777" w:rsidTr="00FF539A">
        <w:trPr>
          <w:trHeight w:val="553"/>
        </w:trPr>
        <w:tc>
          <w:tcPr>
            <w:tcW w:w="11340" w:type="dxa"/>
            <w:gridSpan w:val="3"/>
          </w:tcPr>
          <w:p w14:paraId="270BE804" w14:textId="77777777" w:rsidR="005948C3" w:rsidRPr="00111313" w:rsidRDefault="005948C3" w:rsidP="00FF539A">
            <w:pPr>
              <w:spacing w:after="0" w:line="240" w:lineRule="auto"/>
              <w:jc w:val="both"/>
              <w:rPr>
                <w:rFonts w:ascii="Times New Roman" w:hAnsi="Times New Roman"/>
                <w:b/>
                <w:bCs/>
                <w:sz w:val="24"/>
                <w:szCs w:val="24"/>
              </w:rPr>
            </w:pPr>
            <w:r w:rsidRPr="00111313">
              <w:rPr>
                <w:rFonts w:ascii="Times New Roman" w:hAnsi="Times New Roman"/>
                <w:b/>
                <w:bCs/>
                <w:sz w:val="24"/>
                <w:szCs w:val="24"/>
              </w:rPr>
              <w:t>Промежуточная аттестация</w:t>
            </w:r>
          </w:p>
        </w:tc>
        <w:tc>
          <w:tcPr>
            <w:tcW w:w="1654" w:type="dxa"/>
            <w:gridSpan w:val="2"/>
          </w:tcPr>
          <w:p w14:paraId="0ED0A8B7" w14:textId="77777777" w:rsidR="005948C3" w:rsidRPr="00111313" w:rsidRDefault="005948C3" w:rsidP="00FF539A">
            <w:pPr>
              <w:pStyle w:val="Default"/>
              <w:jc w:val="center"/>
              <w:rPr>
                <w:b/>
              </w:rPr>
            </w:pPr>
            <w:r w:rsidRPr="00111313">
              <w:rPr>
                <w:b/>
              </w:rPr>
              <w:t>24</w:t>
            </w:r>
          </w:p>
        </w:tc>
        <w:tc>
          <w:tcPr>
            <w:tcW w:w="1654" w:type="dxa"/>
          </w:tcPr>
          <w:p w14:paraId="75E51DFD" w14:textId="77777777" w:rsidR="005948C3" w:rsidRPr="00111313" w:rsidRDefault="005948C3" w:rsidP="00FF539A">
            <w:pPr>
              <w:pStyle w:val="Default"/>
              <w:rPr>
                <w:b/>
              </w:rPr>
            </w:pPr>
          </w:p>
        </w:tc>
      </w:tr>
      <w:tr w:rsidR="005948C3" w:rsidRPr="00111313" w14:paraId="7DD1D65B" w14:textId="77777777" w:rsidTr="00FF539A">
        <w:trPr>
          <w:trHeight w:val="71"/>
        </w:trPr>
        <w:tc>
          <w:tcPr>
            <w:tcW w:w="11340" w:type="dxa"/>
            <w:gridSpan w:val="3"/>
          </w:tcPr>
          <w:p w14:paraId="6376C9DA" w14:textId="77777777" w:rsidR="005948C3" w:rsidRPr="00111313" w:rsidRDefault="005948C3" w:rsidP="00FF539A">
            <w:pPr>
              <w:spacing w:after="0" w:line="240" w:lineRule="auto"/>
              <w:jc w:val="both"/>
              <w:rPr>
                <w:rFonts w:ascii="Times New Roman" w:hAnsi="Times New Roman"/>
                <w:b/>
                <w:bCs/>
                <w:sz w:val="24"/>
                <w:szCs w:val="24"/>
              </w:rPr>
            </w:pPr>
            <w:r w:rsidRPr="00111313">
              <w:rPr>
                <w:rFonts w:ascii="Times New Roman" w:hAnsi="Times New Roman"/>
                <w:b/>
                <w:bCs/>
                <w:sz w:val="24"/>
                <w:szCs w:val="24"/>
              </w:rPr>
              <w:t>Всего</w:t>
            </w:r>
          </w:p>
        </w:tc>
        <w:tc>
          <w:tcPr>
            <w:tcW w:w="1654" w:type="dxa"/>
            <w:gridSpan w:val="2"/>
          </w:tcPr>
          <w:p w14:paraId="5F2AA05D" w14:textId="77777777" w:rsidR="005948C3" w:rsidRPr="00111313" w:rsidRDefault="005948C3" w:rsidP="00FF539A">
            <w:pPr>
              <w:pStyle w:val="Default"/>
              <w:jc w:val="center"/>
              <w:rPr>
                <w:b/>
              </w:rPr>
            </w:pPr>
            <w:r w:rsidRPr="00111313">
              <w:rPr>
                <w:b/>
              </w:rPr>
              <w:t>604</w:t>
            </w:r>
          </w:p>
        </w:tc>
        <w:tc>
          <w:tcPr>
            <w:tcW w:w="1654" w:type="dxa"/>
          </w:tcPr>
          <w:p w14:paraId="0156E668" w14:textId="77777777" w:rsidR="005948C3" w:rsidRPr="00111313" w:rsidRDefault="005948C3" w:rsidP="00FF539A">
            <w:pPr>
              <w:pStyle w:val="Default"/>
              <w:jc w:val="center"/>
              <w:rPr>
                <w:b/>
              </w:rPr>
            </w:pPr>
          </w:p>
        </w:tc>
      </w:tr>
    </w:tbl>
    <w:p w14:paraId="76195233"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14:paraId="44735E8C"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sectPr w:rsidR="005948C3" w:rsidRPr="00111313" w:rsidSect="007E084E">
          <w:pgSz w:w="16838" w:h="11906" w:orient="landscape"/>
          <w:pgMar w:top="1135" w:right="1134" w:bottom="850" w:left="1134" w:header="708" w:footer="708" w:gutter="0"/>
          <w:cols w:space="708"/>
          <w:docGrid w:linePitch="360"/>
        </w:sectPr>
      </w:pPr>
    </w:p>
    <w:p w14:paraId="18FEE99E" w14:textId="77777777" w:rsidR="005948C3" w:rsidRPr="0011131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rPr>
      </w:pPr>
      <w:r w:rsidRPr="00111313">
        <w:rPr>
          <w:rFonts w:ascii="Times New Roman" w:hAnsi="Times New Roman"/>
          <w:b/>
          <w:sz w:val="24"/>
          <w:szCs w:val="24"/>
        </w:rPr>
        <w:lastRenderedPageBreak/>
        <w:t xml:space="preserve">4.Условия реализации </w:t>
      </w:r>
      <w:proofErr w:type="gramStart"/>
      <w:r w:rsidRPr="00111313">
        <w:rPr>
          <w:rFonts w:ascii="Times New Roman" w:hAnsi="Times New Roman"/>
          <w:b/>
          <w:sz w:val="24"/>
          <w:szCs w:val="24"/>
        </w:rPr>
        <w:t xml:space="preserve">программы </w:t>
      </w:r>
      <w:r w:rsidRPr="00111313">
        <w:rPr>
          <w:rFonts w:ascii="Times New Roman" w:eastAsia="SimSun" w:hAnsi="Times New Roman"/>
          <w:b/>
          <w:sz w:val="24"/>
          <w:szCs w:val="24"/>
        </w:rPr>
        <w:t xml:space="preserve"> профессионального</w:t>
      </w:r>
      <w:proofErr w:type="gramEnd"/>
      <w:r w:rsidRPr="00111313">
        <w:rPr>
          <w:rFonts w:ascii="Times New Roman" w:eastAsia="SimSun" w:hAnsi="Times New Roman"/>
          <w:b/>
          <w:sz w:val="24"/>
          <w:szCs w:val="24"/>
        </w:rPr>
        <w:t xml:space="preserve">  модуля</w:t>
      </w:r>
    </w:p>
    <w:p w14:paraId="06551430" w14:textId="77777777" w:rsidR="005948C3" w:rsidRPr="00111313" w:rsidRDefault="005948C3" w:rsidP="005948C3">
      <w:pPr>
        <w:spacing w:after="0" w:line="240" w:lineRule="auto"/>
        <w:rPr>
          <w:rFonts w:ascii="Times New Roman" w:eastAsia="SimSun" w:hAnsi="Times New Roman"/>
          <w:b/>
          <w:sz w:val="24"/>
          <w:szCs w:val="24"/>
        </w:rPr>
      </w:pPr>
    </w:p>
    <w:p w14:paraId="08F43B59" w14:textId="77777777" w:rsidR="005948C3" w:rsidRPr="0011131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4"/>
          <w:szCs w:val="24"/>
        </w:rPr>
      </w:pPr>
      <w:r w:rsidRPr="00111313">
        <w:rPr>
          <w:rFonts w:ascii="Times New Roman" w:hAnsi="Times New Roman"/>
          <w:b/>
          <w:sz w:val="24"/>
          <w:szCs w:val="24"/>
        </w:rPr>
        <w:t>4.1Требования к минимальному материально-техническому обеспечению</w:t>
      </w:r>
    </w:p>
    <w:p w14:paraId="1C958ADE" w14:textId="77777777" w:rsidR="005948C3" w:rsidRPr="00111313"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4"/>
          <w:szCs w:val="24"/>
        </w:rPr>
      </w:pPr>
    </w:p>
    <w:p w14:paraId="2FFD2FB4" w14:textId="77777777" w:rsidR="005948C3" w:rsidRPr="00111313" w:rsidRDefault="005948C3" w:rsidP="005948C3">
      <w:pPr>
        <w:widowControl w:val="0"/>
        <w:tabs>
          <w:tab w:val="left" w:pos="426"/>
        </w:tabs>
        <w:spacing w:after="0" w:line="240" w:lineRule="auto"/>
        <w:ind w:firstLine="426"/>
        <w:rPr>
          <w:rFonts w:ascii="Times New Roman" w:eastAsia="SimSun" w:hAnsi="Times New Roman"/>
          <w:sz w:val="24"/>
          <w:szCs w:val="24"/>
          <w:lang w:eastAsia="zh-CN"/>
        </w:rPr>
      </w:pPr>
      <w:r w:rsidRPr="00111313">
        <w:rPr>
          <w:rFonts w:ascii="Times New Roman" w:eastAsia="SimSun" w:hAnsi="Times New Roman"/>
          <w:sz w:val="24"/>
          <w:szCs w:val="24"/>
          <w:lang w:eastAsia="zh-CN"/>
        </w:rPr>
        <w:t>Реализация программы модуля предполагает наличие:</w:t>
      </w:r>
    </w:p>
    <w:p w14:paraId="1F1BEA0E" w14:textId="77777777" w:rsidR="005948C3" w:rsidRPr="00111313" w:rsidRDefault="005948C3" w:rsidP="005948C3">
      <w:pPr>
        <w:widowControl w:val="0"/>
        <w:numPr>
          <w:ilvl w:val="0"/>
          <w:numId w:val="225"/>
        </w:numPr>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учебного кабинета «Обработка деталей на МРС с ЧПУ», </w:t>
      </w:r>
    </w:p>
    <w:p w14:paraId="0CEED083" w14:textId="77777777" w:rsidR="005948C3" w:rsidRPr="00111313" w:rsidRDefault="005948C3" w:rsidP="005948C3">
      <w:pPr>
        <w:widowControl w:val="0"/>
        <w:numPr>
          <w:ilvl w:val="0"/>
          <w:numId w:val="225"/>
        </w:numPr>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класса интерактивного обучения</w:t>
      </w:r>
      <w:r w:rsidRPr="00111313">
        <w:rPr>
          <w:rFonts w:ascii="Times New Roman" w:eastAsia="SimSun" w:hAnsi="Times New Roman"/>
          <w:sz w:val="24"/>
          <w:szCs w:val="24"/>
          <w:lang w:val="en-US" w:eastAsia="zh-CN"/>
        </w:rPr>
        <w:t xml:space="preserve"> DMG</w:t>
      </w:r>
      <w:r w:rsidRPr="00111313">
        <w:rPr>
          <w:rFonts w:ascii="Times New Roman" w:eastAsia="SimSun" w:hAnsi="Times New Roman"/>
          <w:sz w:val="24"/>
          <w:szCs w:val="24"/>
          <w:lang w:eastAsia="zh-CN"/>
        </w:rPr>
        <w:t>;</w:t>
      </w:r>
    </w:p>
    <w:p w14:paraId="40C1F89F" w14:textId="77777777" w:rsidR="005948C3" w:rsidRPr="00111313" w:rsidRDefault="005948C3" w:rsidP="005948C3">
      <w:pPr>
        <w:widowControl w:val="0"/>
        <w:numPr>
          <w:ilvl w:val="0"/>
          <w:numId w:val="225"/>
        </w:numPr>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лаборатории «Информационных технологий в профессиональной деятельности»,  </w:t>
      </w:r>
    </w:p>
    <w:p w14:paraId="6C6BCD17" w14:textId="77777777" w:rsidR="005948C3" w:rsidRPr="00111313" w:rsidRDefault="005948C3" w:rsidP="005948C3">
      <w:pPr>
        <w:widowControl w:val="0"/>
        <w:numPr>
          <w:ilvl w:val="0"/>
          <w:numId w:val="225"/>
        </w:numPr>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слесарных и механических мастерских;</w:t>
      </w:r>
    </w:p>
    <w:p w14:paraId="7EA7E9AE" w14:textId="77777777" w:rsidR="005948C3" w:rsidRPr="00111313" w:rsidRDefault="005948C3" w:rsidP="005948C3">
      <w:pPr>
        <w:widowControl w:val="0"/>
        <w:numPr>
          <w:ilvl w:val="0"/>
          <w:numId w:val="225"/>
        </w:numPr>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участка станков с ЧПУ.</w:t>
      </w:r>
    </w:p>
    <w:p w14:paraId="0ABCC202" w14:textId="77777777" w:rsidR="005948C3" w:rsidRPr="00111313" w:rsidRDefault="005948C3" w:rsidP="005948C3">
      <w:pPr>
        <w:widowControl w:val="0"/>
        <w:tabs>
          <w:tab w:val="left" w:pos="-3828"/>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Оборудование учебного кабинета и рабочих </w:t>
      </w:r>
      <w:proofErr w:type="gramStart"/>
      <w:r w:rsidRPr="00111313">
        <w:rPr>
          <w:rFonts w:ascii="Times New Roman" w:eastAsia="SimSun" w:hAnsi="Times New Roman"/>
          <w:sz w:val="24"/>
          <w:szCs w:val="24"/>
          <w:lang w:eastAsia="zh-CN"/>
        </w:rPr>
        <w:t>мест  в</w:t>
      </w:r>
      <w:proofErr w:type="gramEnd"/>
      <w:r w:rsidRPr="00111313">
        <w:rPr>
          <w:rFonts w:ascii="Times New Roman" w:eastAsia="SimSun" w:hAnsi="Times New Roman"/>
          <w:sz w:val="24"/>
          <w:szCs w:val="24"/>
          <w:lang w:eastAsia="zh-CN"/>
        </w:rPr>
        <w:t xml:space="preserve"> кабинете  «Обработка деталей на МРС с ЧПУ»:</w:t>
      </w:r>
    </w:p>
    <w:p w14:paraId="066B7BB4" w14:textId="77777777" w:rsidR="005948C3" w:rsidRPr="00111313" w:rsidRDefault="005948C3" w:rsidP="005948C3">
      <w:pPr>
        <w:widowControl w:val="0"/>
        <w:numPr>
          <w:ilvl w:val="0"/>
          <w:numId w:val="226"/>
        </w:numPr>
        <w:tabs>
          <w:tab w:val="left" w:pos="-3828"/>
          <w:tab w:val="left" w:pos="426"/>
        </w:tabs>
        <w:spacing w:after="0" w:line="240" w:lineRule="auto"/>
        <w:ind w:left="426" w:firstLine="141"/>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деталей, инструментов, приспособлений;</w:t>
      </w:r>
    </w:p>
    <w:p w14:paraId="64756BF9" w14:textId="77777777" w:rsidR="005948C3" w:rsidRPr="00111313" w:rsidRDefault="005948C3" w:rsidP="005948C3">
      <w:pPr>
        <w:widowControl w:val="0"/>
        <w:numPr>
          <w:ilvl w:val="0"/>
          <w:numId w:val="226"/>
        </w:numPr>
        <w:tabs>
          <w:tab w:val="left" w:pos="-3828"/>
          <w:tab w:val="left" w:pos="426"/>
        </w:tabs>
        <w:spacing w:after="0" w:line="240" w:lineRule="auto"/>
        <w:ind w:left="426" w:firstLine="141"/>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учебно-методической документации;</w:t>
      </w:r>
    </w:p>
    <w:p w14:paraId="07BC2985" w14:textId="77777777" w:rsidR="005948C3" w:rsidRPr="00111313" w:rsidRDefault="005948C3" w:rsidP="005948C3">
      <w:pPr>
        <w:widowControl w:val="0"/>
        <w:numPr>
          <w:ilvl w:val="0"/>
          <w:numId w:val="226"/>
        </w:numPr>
        <w:tabs>
          <w:tab w:val="left" w:pos="-3828"/>
          <w:tab w:val="left" w:pos="426"/>
        </w:tabs>
        <w:spacing w:after="0" w:line="240" w:lineRule="auto"/>
        <w:ind w:left="426" w:firstLine="141"/>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справочно-нормативной литературы;</w:t>
      </w:r>
    </w:p>
    <w:p w14:paraId="589182AB" w14:textId="77777777" w:rsidR="005948C3" w:rsidRPr="00111313" w:rsidRDefault="005948C3" w:rsidP="005948C3">
      <w:pPr>
        <w:widowControl w:val="0"/>
        <w:numPr>
          <w:ilvl w:val="0"/>
          <w:numId w:val="226"/>
        </w:numPr>
        <w:tabs>
          <w:tab w:val="left" w:pos="-3828"/>
          <w:tab w:val="left" w:pos="426"/>
        </w:tabs>
        <w:spacing w:after="0" w:line="240" w:lineRule="auto"/>
        <w:ind w:left="426" w:firstLine="141"/>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наглядные пособия (планшеты по программированию и оснастке, макеты, модели).</w:t>
      </w:r>
    </w:p>
    <w:p w14:paraId="614ED287" w14:textId="77777777" w:rsidR="005948C3" w:rsidRPr="00111313" w:rsidRDefault="005948C3" w:rsidP="005948C3">
      <w:pPr>
        <w:widowControl w:val="0"/>
        <w:numPr>
          <w:ilvl w:val="0"/>
          <w:numId w:val="226"/>
        </w:numPr>
        <w:tabs>
          <w:tab w:val="left" w:pos="-3828"/>
          <w:tab w:val="left" w:pos="426"/>
        </w:tabs>
        <w:spacing w:after="0" w:line="240" w:lineRule="auto"/>
        <w:ind w:left="426" w:firstLine="141"/>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электронные плакаты и видеофильмы.</w:t>
      </w:r>
    </w:p>
    <w:p w14:paraId="27EF8147" w14:textId="77777777" w:rsidR="005948C3" w:rsidRPr="00111313" w:rsidRDefault="005948C3" w:rsidP="005948C3">
      <w:pPr>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Технические средства обучения: </w:t>
      </w:r>
    </w:p>
    <w:p w14:paraId="2A3F3A6A"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принтер;</w:t>
      </w:r>
    </w:p>
    <w:p w14:paraId="56B0C222"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компьютеры</w:t>
      </w:r>
    </w:p>
    <w:p w14:paraId="56147315"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проектор;</w:t>
      </w:r>
    </w:p>
    <w:p w14:paraId="698FD993" w14:textId="77777777" w:rsidR="005948C3" w:rsidRPr="00111313" w:rsidRDefault="005948C3" w:rsidP="005948C3">
      <w:pPr>
        <w:spacing w:after="0" w:line="240" w:lineRule="auto"/>
        <w:rPr>
          <w:rFonts w:ascii="Times New Roman" w:eastAsia="SimSun" w:hAnsi="Times New Roman"/>
          <w:sz w:val="24"/>
          <w:szCs w:val="24"/>
          <w:lang w:eastAsia="zh-CN"/>
        </w:rPr>
      </w:pPr>
    </w:p>
    <w:p w14:paraId="4E9ABA49" w14:textId="77777777" w:rsidR="005948C3" w:rsidRPr="00111313" w:rsidRDefault="005948C3" w:rsidP="005948C3">
      <w:pPr>
        <w:spacing w:after="0" w:line="240" w:lineRule="auto"/>
        <w:rPr>
          <w:rFonts w:ascii="Times New Roman" w:eastAsia="SimSun" w:hAnsi="Times New Roman"/>
          <w:sz w:val="24"/>
          <w:szCs w:val="24"/>
          <w:lang w:eastAsia="zh-CN"/>
        </w:rPr>
      </w:pPr>
      <w:proofErr w:type="gramStart"/>
      <w:r w:rsidRPr="00111313">
        <w:rPr>
          <w:rFonts w:ascii="Times New Roman" w:eastAsia="SimSun" w:hAnsi="Times New Roman"/>
          <w:sz w:val="24"/>
          <w:szCs w:val="24"/>
          <w:lang w:eastAsia="zh-CN"/>
        </w:rPr>
        <w:t>Оборудование  класса</w:t>
      </w:r>
      <w:proofErr w:type="gramEnd"/>
      <w:r w:rsidRPr="00111313">
        <w:rPr>
          <w:rFonts w:ascii="Times New Roman" w:eastAsia="SimSun" w:hAnsi="Times New Roman"/>
          <w:sz w:val="24"/>
          <w:szCs w:val="24"/>
          <w:lang w:eastAsia="zh-CN"/>
        </w:rPr>
        <w:t xml:space="preserve"> интерактивного обучения DMG и рабочих мест  в классе:</w:t>
      </w:r>
    </w:p>
    <w:p w14:paraId="20E97337" w14:textId="77777777" w:rsidR="005948C3" w:rsidRPr="00111313" w:rsidRDefault="005948C3" w:rsidP="005948C3">
      <w:pPr>
        <w:pStyle w:val="a7"/>
        <w:numPr>
          <w:ilvl w:val="0"/>
          <w:numId w:val="234"/>
        </w:numPr>
        <w:spacing w:after="0" w:line="240" w:lineRule="auto"/>
        <w:ind w:left="709"/>
        <w:contextualSpacing w:val="0"/>
        <w:rPr>
          <w:rFonts w:eastAsia="SimSun"/>
          <w:lang w:eastAsia="zh-CN"/>
        </w:rPr>
      </w:pPr>
      <w:r w:rsidRPr="00111313">
        <w:rPr>
          <w:rFonts w:eastAsia="SimSun"/>
          <w:lang w:eastAsia="zh-CN"/>
        </w:rPr>
        <w:t>комплекты чертежей для различных видов обработки;</w:t>
      </w:r>
    </w:p>
    <w:p w14:paraId="36F5BFA6" w14:textId="77777777" w:rsidR="005948C3" w:rsidRPr="00111313" w:rsidRDefault="005948C3" w:rsidP="005948C3">
      <w:pPr>
        <w:pStyle w:val="a7"/>
        <w:numPr>
          <w:ilvl w:val="0"/>
          <w:numId w:val="233"/>
        </w:numPr>
        <w:spacing w:after="0" w:line="240" w:lineRule="auto"/>
        <w:ind w:left="426" w:firstLine="0"/>
        <w:contextualSpacing w:val="0"/>
        <w:rPr>
          <w:rFonts w:eastAsia="SimSun"/>
          <w:lang w:eastAsia="zh-CN"/>
        </w:rPr>
      </w:pPr>
      <w:r w:rsidRPr="00111313">
        <w:rPr>
          <w:rFonts w:eastAsia="SimSun"/>
          <w:lang w:eastAsia="zh-CN"/>
        </w:rPr>
        <w:t>комплект учебно-методической документации;</w:t>
      </w:r>
    </w:p>
    <w:p w14:paraId="0CC625C4" w14:textId="77777777" w:rsidR="005948C3" w:rsidRPr="00111313" w:rsidRDefault="005948C3" w:rsidP="005948C3">
      <w:pPr>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Технические средства обучения: </w:t>
      </w:r>
    </w:p>
    <w:p w14:paraId="28A3773E"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принтер;</w:t>
      </w:r>
    </w:p>
    <w:p w14:paraId="2222515A"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компьютеры;</w:t>
      </w:r>
    </w:p>
    <w:p w14:paraId="1997BCA5"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симуляторы;</w:t>
      </w:r>
    </w:p>
    <w:p w14:paraId="6D2CBC56"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проектор;</w:t>
      </w:r>
    </w:p>
    <w:p w14:paraId="68422A7F"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интерактивная доска;</w:t>
      </w:r>
    </w:p>
    <w:p w14:paraId="4D6542B2" w14:textId="77777777" w:rsidR="005948C3" w:rsidRPr="00111313" w:rsidRDefault="005948C3" w:rsidP="005948C3">
      <w:pPr>
        <w:pStyle w:val="a7"/>
        <w:numPr>
          <w:ilvl w:val="0"/>
          <w:numId w:val="232"/>
        </w:numPr>
        <w:spacing w:after="0" w:line="240" w:lineRule="auto"/>
        <w:contextualSpacing w:val="0"/>
        <w:rPr>
          <w:rFonts w:eastAsia="SimSun"/>
          <w:lang w:eastAsia="zh-CN"/>
        </w:rPr>
      </w:pPr>
      <w:r w:rsidRPr="00111313">
        <w:rPr>
          <w:rFonts w:eastAsia="SimSun"/>
          <w:lang w:eastAsia="zh-CN"/>
        </w:rPr>
        <w:t>программное обеспечение общего и профессионального назначения;</w:t>
      </w:r>
    </w:p>
    <w:p w14:paraId="40BC8A78" w14:textId="77777777" w:rsidR="005948C3" w:rsidRPr="00111313" w:rsidRDefault="005948C3" w:rsidP="005948C3">
      <w:pPr>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ab/>
      </w:r>
    </w:p>
    <w:p w14:paraId="1C18F556" w14:textId="77777777" w:rsidR="005948C3" w:rsidRPr="00111313" w:rsidRDefault="005948C3" w:rsidP="005948C3">
      <w:pPr>
        <w:widowControl w:val="0"/>
        <w:tabs>
          <w:tab w:val="left" w:pos="-3828"/>
        </w:tabs>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Оборудование лаборатории и рабочих мест лаборатории:</w:t>
      </w:r>
    </w:p>
    <w:p w14:paraId="0488B29F" w14:textId="77777777" w:rsidR="005948C3" w:rsidRPr="00111313" w:rsidRDefault="005948C3" w:rsidP="005948C3">
      <w:pPr>
        <w:widowControl w:val="0"/>
        <w:numPr>
          <w:ilvl w:val="0"/>
          <w:numId w:val="227"/>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компьютеры;</w:t>
      </w:r>
    </w:p>
    <w:p w14:paraId="0B393117" w14:textId="77777777" w:rsidR="005948C3" w:rsidRPr="00111313" w:rsidRDefault="005948C3" w:rsidP="005948C3">
      <w:pPr>
        <w:widowControl w:val="0"/>
        <w:numPr>
          <w:ilvl w:val="0"/>
          <w:numId w:val="227"/>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принтер;</w:t>
      </w:r>
    </w:p>
    <w:p w14:paraId="2C1D0318" w14:textId="77777777" w:rsidR="005948C3" w:rsidRPr="00111313" w:rsidRDefault="005948C3" w:rsidP="005948C3">
      <w:pPr>
        <w:widowControl w:val="0"/>
        <w:numPr>
          <w:ilvl w:val="0"/>
          <w:numId w:val="227"/>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проектор;</w:t>
      </w:r>
    </w:p>
    <w:p w14:paraId="700C6AFC" w14:textId="77777777" w:rsidR="005948C3" w:rsidRPr="00111313" w:rsidRDefault="005948C3" w:rsidP="005948C3">
      <w:pPr>
        <w:widowControl w:val="0"/>
        <w:numPr>
          <w:ilvl w:val="0"/>
          <w:numId w:val="227"/>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интерактивная доска;</w:t>
      </w:r>
    </w:p>
    <w:p w14:paraId="27713963" w14:textId="77777777" w:rsidR="005948C3" w:rsidRPr="00111313" w:rsidRDefault="005948C3" w:rsidP="005948C3">
      <w:pPr>
        <w:widowControl w:val="0"/>
        <w:numPr>
          <w:ilvl w:val="0"/>
          <w:numId w:val="227"/>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программное обеспечение общего и профессионального назначения;</w:t>
      </w:r>
    </w:p>
    <w:p w14:paraId="3DB35DE9" w14:textId="77777777" w:rsidR="005948C3" w:rsidRPr="00111313" w:rsidRDefault="005948C3" w:rsidP="005948C3">
      <w:pPr>
        <w:pStyle w:val="a7"/>
        <w:keepNext/>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contextualSpacing w:val="0"/>
        <w:jc w:val="both"/>
        <w:outlineLvl w:val="0"/>
        <w:rPr>
          <w:b/>
        </w:rPr>
      </w:pPr>
      <w:r w:rsidRPr="00111313">
        <w:rPr>
          <w:rFonts w:eastAsia="SimSun"/>
          <w:lang w:eastAsia="zh-CN"/>
        </w:rPr>
        <w:t>комплект учебно-методической документации</w:t>
      </w:r>
    </w:p>
    <w:p w14:paraId="25269068" w14:textId="77777777" w:rsidR="005948C3" w:rsidRPr="00111313" w:rsidRDefault="005948C3" w:rsidP="005948C3">
      <w:pPr>
        <w:pStyle w:val="a7"/>
        <w:numPr>
          <w:ilvl w:val="0"/>
          <w:numId w:val="227"/>
        </w:numPr>
        <w:spacing w:after="0" w:line="240" w:lineRule="auto"/>
        <w:contextualSpacing w:val="0"/>
        <w:rPr>
          <w:rFonts w:eastAsia="SimSun"/>
          <w:lang w:eastAsia="zh-CN"/>
        </w:rPr>
      </w:pPr>
      <w:r w:rsidRPr="00111313">
        <w:rPr>
          <w:rFonts w:eastAsia="SimSun"/>
          <w:lang w:eastAsia="zh-CN"/>
        </w:rPr>
        <w:t>комплекты чертежей для различных видов обработки;</w:t>
      </w:r>
    </w:p>
    <w:p w14:paraId="537EBAAD"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lang w:eastAsia="zh-CN"/>
        </w:rPr>
      </w:pPr>
    </w:p>
    <w:p w14:paraId="3FCC50F8"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Оборудование мастерских и рабочих мест мастерских:</w:t>
      </w:r>
    </w:p>
    <w:p w14:paraId="1C4B16EF" w14:textId="77777777" w:rsidR="005948C3" w:rsidRPr="00111313" w:rsidRDefault="005948C3" w:rsidP="005948C3">
      <w:pPr>
        <w:widowControl w:val="0"/>
        <w:tabs>
          <w:tab w:val="left" w:pos="-3828"/>
        </w:tabs>
        <w:spacing w:after="0" w:line="240" w:lineRule="auto"/>
        <w:ind w:left="720"/>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Слесарной:</w:t>
      </w:r>
    </w:p>
    <w:p w14:paraId="07BB8454"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рабочие места по количеству обучающихся;</w:t>
      </w:r>
    </w:p>
    <w:p w14:paraId="3FD03227"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станки: настольно-сверлильные, заточные и др.;</w:t>
      </w:r>
    </w:p>
    <w:p w14:paraId="3120DF61"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слесарных инструментов;</w:t>
      </w:r>
    </w:p>
    <w:p w14:paraId="55266494"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измерительных инструментов;</w:t>
      </w:r>
    </w:p>
    <w:p w14:paraId="3CED6186"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приспособлений;</w:t>
      </w:r>
    </w:p>
    <w:p w14:paraId="79C330C3"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 заготовок для выполнения слесарных работ.</w:t>
      </w:r>
    </w:p>
    <w:p w14:paraId="503295EF" w14:textId="77777777" w:rsidR="005948C3" w:rsidRPr="00111313" w:rsidRDefault="005948C3" w:rsidP="005948C3">
      <w:pPr>
        <w:widowControl w:val="0"/>
        <w:tabs>
          <w:tab w:val="left" w:pos="-3828"/>
        </w:tabs>
        <w:spacing w:after="0" w:line="240" w:lineRule="auto"/>
        <w:ind w:left="720"/>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lastRenderedPageBreak/>
        <w:t>Механической:</w:t>
      </w:r>
    </w:p>
    <w:p w14:paraId="3FAEDDA5"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рабочие места по количеству обучающихся;</w:t>
      </w:r>
    </w:p>
    <w:p w14:paraId="3279EB65"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станки: токарные, фрезерные, сверлильные, заточные, шлифовальные;</w:t>
      </w:r>
    </w:p>
    <w:p w14:paraId="0A483D1D"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комплекты инструментов;</w:t>
      </w:r>
    </w:p>
    <w:p w14:paraId="105D3696"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комплекты станочных приспособлений;</w:t>
      </w:r>
    </w:p>
    <w:p w14:paraId="6303E30B"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заготовки.</w:t>
      </w:r>
    </w:p>
    <w:p w14:paraId="272A12EF" w14:textId="77777777" w:rsidR="005948C3" w:rsidRPr="00111313" w:rsidRDefault="005948C3" w:rsidP="005948C3">
      <w:pPr>
        <w:widowControl w:val="0"/>
        <w:tabs>
          <w:tab w:val="left" w:pos="-3828"/>
        </w:tabs>
        <w:spacing w:after="0" w:line="240" w:lineRule="auto"/>
        <w:ind w:left="720"/>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Участка станков с ЧПУ:</w:t>
      </w:r>
    </w:p>
    <w:p w14:paraId="142530EB"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токарные станки с ЧПУ;</w:t>
      </w:r>
    </w:p>
    <w:p w14:paraId="71D275E5"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фрезерные станки с ЧПУ;</w:t>
      </w:r>
    </w:p>
    <w:p w14:paraId="3201B9D2"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комплекты технологической оснастки;</w:t>
      </w:r>
    </w:p>
    <w:p w14:paraId="074268DC" w14:textId="77777777" w:rsidR="005948C3" w:rsidRPr="00111313" w:rsidRDefault="005948C3" w:rsidP="005948C3">
      <w:pPr>
        <w:widowControl w:val="0"/>
        <w:numPr>
          <w:ilvl w:val="0"/>
          <w:numId w:val="228"/>
        </w:numPr>
        <w:tabs>
          <w:tab w:val="left" w:pos="-3828"/>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заготовки.</w:t>
      </w:r>
    </w:p>
    <w:p w14:paraId="19BD82E9"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1653E6F5"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2BD01554"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r w:rsidRPr="00111313">
        <w:rPr>
          <w:rFonts w:ascii="Times New Roman" w:eastAsia="SimSun" w:hAnsi="Times New Roman"/>
          <w:b/>
          <w:sz w:val="24"/>
          <w:szCs w:val="24"/>
          <w:lang w:eastAsia="zh-CN"/>
        </w:rPr>
        <w:t>4.2Информационное обеспечение обучения. Перечень рекомендуемых учебных изданий, Интернет-ресурсов, дополнительной литературы.</w:t>
      </w:r>
    </w:p>
    <w:p w14:paraId="68CF0690" w14:textId="77777777" w:rsidR="005948C3" w:rsidRPr="00111313" w:rsidRDefault="005948C3" w:rsidP="005948C3">
      <w:pPr>
        <w:widowControl w:val="0"/>
        <w:tabs>
          <w:tab w:val="left" w:pos="426"/>
        </w:tabs>
        <w:spacing w:after="0" w:line="240" w:lineRule="auto"/>
        <w:jc w:val="both"/>
        <w:rPr>
          <w:rFonts w:ascii="Times New Roman" w:eastAsia="SimSun" w:hAnsi="Times New Roman"/>
          <w:b/>
          <w:i/>
          <w:sz w:val="24"/>
          <w:szCs w:val="24"/>
          <w:lang w:eastAsia="zh-CN"/>
        </w:rPr>
      </w:pPr>
    </w:p>
    <w:p w14:paraId="693BB45A" w14:textId="77777777" w:rsidR="005948C3" w:rsidRPr="00111313" w:rsidRDefault="005948C3" w:rsidP="005948C3">
      <w:pPr>
        <w:widowControl w:val="0"/>
        <w:tabs>
          <w:tab w:val="left" w:pos="426"/>
        </w:tabs>
        <w:spacing w:after="0" w:line="240" w:lineRule="auto"/>
        <w:jc w:val="both"/>
        <w:rPr>
          <w:rFonts w:ascii="Times New Roman" w:eastAsia="SimSun" w:hAnsi="Times New Roman"/>
          <w:b/>
          <w:i/>
          <w:sz w:val="24"/>
          <w:szCs w:val="24"/>
          <w:lang w:eastAsia="zh-CN"/>
        </w:rPr>
      </w:pPr>
      <w:r w:rsidRPr="00111313">
        <w:rPr>
          <w:rFonts w:ascii="Times New Roman" w:eastAsia="SimSun" w:hAnsi="Times New Roman"/>
          <w:b/>
          <w:i/>
          <w:sz w:val="24"/>
          <w:szCs w:val="24"/>
          <w:lang w:eastAsia="zh-CN"/>
        </w:rPr>
        <w:t>Основные источники:</w:t>
      </w:r>
    </w:p>
    <w:p w14:paraId="3282CC12" w14:textId="77777777" w:rsidR="005948C3" w:rsidRPr="00111313" w:rsidRDefault="005948C3" w:rsidP="005948C3">
      <w:pPr>
        <w:widowControl w:val="0"/>
        <w:numPr>
          <w:ilvl w:val="0"/>
          <w:numId w:val="229"/>
        </w:numPr>
        <w:tabs>
          <w:tab w:val="left" w:pos="426"/>
        </w:tabs>
        <w:spacing w:after="0" w:line="240" w:lineRule="auto"/>
        <w:jc w:val="both"/>
        <w:rPr>
          <w:rFonts w:ascii="Times New Roman" w:eastAsia="SimSun" w:hAnsi="Times New Roman"/>
          <w:b/>
          <w:i/>
          <w:sz w:val="24"/>
          <w:szCs w:val="24"/>
          <w:lang w:eastAsia="zh-CN"/>
        </w:rPr>
      </w:pPr>
      <w:r w:rsidRPr="00111313">
        <w:rPr>
          <w:rFonts w:ascii="Times New Roman" w:eastAsia="SimSun" w:hAnsi="Times New Roman"/>
          <w:b/>
          <w:i/>
          <w:sz w:val="24"/>
          <w:szCs w:val="24"/>
          <w:lang w:eastAsia="zh-CN"/>
        </w:rPr>
        <w:t>Учебники</w:t>
      </w:r>
    </w:p>
    <w:p w14:paraId="5EDB8D2D" w14:textId="77777777" w:rsidR="005948C3" w:rsidRPr="00111313"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4"/>
          <w:szCs w:val="24"/>
        </w:rPr>
      </w:pPr>
      <w:r w:rsidRPr="00111313">
        <w:rPr>
          <w:rFonts w:ascii="Times New Roman" w:hAnsi="Times New Roman"/>
          <w:sz w:val="24"/>
          <w:szCs w:val="24"/>
        </w:rPr>
        <w:t xml:space="preserve">Мычко В.С. Технология обработки </w:t>
      </w:r>
      <w:proofErr w:type="gramStart"/>
      <w:r w:rsidRPr="00111313">
        <w:rPr>
          <w:rFonts w:ascii="Times New Roman" w:hAnsi="Times New Roman"/>
          <w:sz w:val="24"/>
          <w:szCs w:val="24"/>
        </w:rPr>
        <w:t>металла  на</w:t>
      </w:r>
      <w:proofErr w:type="gramEnd"/>
      <w:r w:rsidRPr="00111313">
        <w:rPr>
          <w:rFonts w:ascii="Times New Roman" w:hAnsi="Times New Roman"/>
          <w:sz w:val="24"/>
          <w:szCs w:val="24"/>
        </w:rPr>
        <w:t xml:space="preserve"> станках с </w:t>
      </w:r>
      <w:proofErr w:type="spellStart"/>
      <w:r w:rsidRPr="00111313">
        <w:rPr>
          <w:rFonts w:ascii="Times New Roman" w:hAnsi="Times New Roman"/>
          <w:sz w:val="24"/>
          <w:szCs w:val="24"/>
        </w:rPr>
        <w:t>программнымуп</w:t>
      </w:r>
      <w:proofErr w:type="spellEnd"/>
      <w:r w:rsidRPr="00111313">
        <w:rPr>
          <w:rFonts w:ascii="Times New Roman" w:hAnsi="Times New Roman"/>
          <w:sz w:val="24"/>
          <w:szCs w:val="24"/>
        </w:rPr>
        <w:t>-</w:t>
      </w:r>
    </w:p>
    <w:p w14:paraId="27C3F1DB" w14:textId="77777777" w:rsidR="005948C3" w:rsidRPr="00111313"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4"/>
          <w:szCs w:val="24"/>
        </w:rPr>
      </w:pPr>
      <w:proofErr w:type="spellStart"/>
      <w:r w:rsidRPr="00111313">
        <w:rPr>
          <w:rFonts w:ascii="Times New Roman" w:hAnsi="Times New Roman"/>
          <w:sz w:val="24"/>
          <w:szCs w:val="24"/>
        </w:rPr>
        <w:t>равлением</w:t>
      </w:r>
      <w:proofErr w:type="spellEnd"/>
      <w:r w:rsidRPr="00111313">
        <w:rPr>
          <w:rFonts w:ascii="Times New Roman" w:hAnsi="Times New Roman"/>
          <w:sz w:val="24"/>
          <w:szCs w:val="24"/>
        </w:rPr>
        <w:t>: учебник для нач. проф. образования – Минск «</w:t>
      </w:r>
      <w:proofErr w:type="spellStart"/>
      <w:r w:rsidRPr="00111313">
        <w:rPr>
          <w:rFonts w:ascii="Times New Roman" w:hAnsi="Times New Roman"/>
          <w:sz w:val="24"/>
          <w:szCs w:val="24"/>
        </w:rPr>
        <w:t>Вышэйшая</w:t>
      </w:r>
      <w:proofErr w:type="spellEnd"/>
      <w:r w:rsidRPr="00111313">
        <w:rPr>
          <w:rFonts w:ascii="Times New Roman" w:hAnsi="Times New Roman"/>
          <w:sz w:val="24"/>
          <w:szCs w:val="24"/>
        </w:rPr>
        <w:t xml:space="preserve"> школа», 2010г.</w:t>
      </w:r>
    </w:p>
    <w:p w14:paraId="232237BA" w14:textId="77777777" w:rsidR="005948C3" w:rsidRPr="00111313"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roofErr w:type="spellStart"/>
      <w:r w:rsidRPr="00111313">
        <w:rPr>
          <w:rFonts w:ascii="Times New Roman" w:hAnsi="Times New Roman"/>
          <w:sz w:val="24"/>
          <w:szCs w:val="24"/>
        </w:rPr>
        <w:t>Босинзон</w:t>
      </w:r>
      <w:proofErr w:type="spellEnd"/>
      <w:r w:rsidRPr="00111313">
        <w:rPr>
          <w:rFonts w:ascii="Times New Roman" w:hAnsi="Times New Roman"/>
          <w:sz w:val="24"/>
          <w:szCs w:val="24"/>
        </w:rPr>
        <w:t xml:space="preserve"> М.А. Современные системы ЧПУ и их эксплуатация: </w:t>
      </w:r>
      <w:proofErr w:type="spellStart"/>
      <w:proofErr w:type="gramStart"/>
      <w:r w:rsidRPr="00111313">
        <w:rPr>
          <w:rFonts w:ascii="Times New Roman" w:hAnsi="Times New Roman"/>
          <w:sz w:val="24"/>
          <w:szCs w:val="24"/>
        </w:rPr>
        <w:t>учеб.пособие</w:t>
      </w:r>
      <w:proofErr w:type="spellEnd"/>
      <w:proofErr w:type="gramEnd"/>
      <w:r w:rsidRPr="00111313">
        <w:rPr>
          <w:rFonts w:ascii="Times New Roman" w:hAnsi="Times New Roman"/>
          <w:sz w:val="24"/>
          <w:szCs w:val="24"/>
        </w:rPr>
        <w:t xml:space="preserve"> для нач. проф. образования – М.: Издательский центр «Академия», 2014г.</w:t>
      </w:r>
    </w:p>
    <w:p w14:paraId="72C093E3" w14:textId="77777777" w:rsidR="005948C3" w:rsidRPr="00111313"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111313">
        <w:rPr>
          <w:rFonts w:ascii="Times New Roman" w:hAnsi="Times New Roman"/>
          <w:sz w:val="24"/>
          <w:szCs w:val="24"/>
        </w:rPr>
        <w:t>Ермолаев В.В. Программирование для автоматизированного оборудования</w:t>
      </w:r>
    </w:p>
    <w:p w14:paraId="60F669F1" w14:textId="77777777" w:rsidR="005948C3" w:rsidRPr="00111313"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hAnsi="Times New Roman"/>
          <w:sz w:val="24"/>
          <w:szCs w:val="24"/>
        </w:rPr>
      </w:pPr>
      <w:r w:rsidRPr="00111313">
        <w:rPr>
          <w:rFonts w:ascii="Times New Roman" w:hAnsi="Times New Roman"/>
          <w:sz w:val="24"/>
          <w:szCs w:val="24"/>
        </w:rPr>
        <w:t>Учебник – М.: Издательский центр «Академия», 2015г.</w:t>
      </w:r>
    </w:p>
    <w:p w14:paraId="684B33C4" w14:textId="77777777" w:rsidR="005948C3" w:rsidRPr="00111313" w:rsidRDefault="005948C3" w:rsidP="005948C3">
      <w:pPr>
        <w:pStyle w:val="a7"/>
        <w:numPr>
          <w:ilvl w:val="0"/>
          <w:numId w:val="231"/>
        </w:numPr>
        <w:shd w:val="clear" w:color="auto" w:fill="FFFFFF"/>
        <w:spacing w:after="0" w:line="240" w:lineRule="auto"/>
        <w:contextualSpacing w:val="0"/>
        <w:rPr>
          <w:color w:val="000000"/>
        </w:rPr>
      </w:pPr>
      <w:proofErr w:type="spellStart"/>
      <w:r w:rsidRPr="00111313">
        <w:rPr>
          <w:color w:val="000000"/>
        </w:rPr>
        <w:t>Ловыгин</w:t>
      </w:r>
      <w:proofErr w:type="spellEnd"/>
      <w:r w:rsidRPr="00111313">
        <w:rPr>
          <w:color w:val="000000"/>
        </w:rPr>
        <w:t xml:space="preserve"> А. А., </w:t>
      </w:r>
      <w:proofErr w:type="spellStart"/>
      <w:r w:rsidRPr="00111313">
        <w:rPr>
          <w:color w:val="000000"/>
        </w:rPr>
        <w:t>Теверовский</w:t>
      </w:r>
      <w:proofErr w:type="spellEnd"/>
      <w:r w:rsidRPr="00111313">
        <w:rPr>
          <w:color w:val="000000"/>
        </w:rPr>
        <w:t xml:space="preserve"> Л. В Современный станок с ЧПУ и CAD/CAM-система ДМК Пресс 2012</w:t>
      </w:r>
    </w:p>
    <w:p w14:paraId="280DD1A7" w14:textId="77777777" w:rsidR="005948C3" w:rsidRPr="00111313"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hAnsi="Times New Roman"/>
          <w:sz w:val="24"/>
          <w:szCs w:val="24"/>
        </w:rPr>
      </w:pPr>
    </w:p>
    <w:p w14:paraId="3530B947"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bCs/>
          <w:i/>
          <w:sz w:val="24"/>
          <w:szCs w:val="24"/>
          <w:lang w:eastAsia="zh-CN"/>
        </w:rPr>
      </w:pPr>
      <w:r w:rsidRPr="00111313">
        <w:rPr>
          <w:rFonts w:ascii="Times New Roman" w:eastAsia="SimSun" w:hAnsi="Times New Roman"/>
          <w:b/>
          <w:i/>
          <w:sz w:val="24"/>
          <w:szCs w:val="24"/>
          <w:lang w:eastAsia="zh-CN"/>
        </w:rPr>
        <w:t xml:space="preserve">2. </w:t>
      </w:r>
      <w:proofErr w:type="gramStart"/>
      <w:r w:rsidRPr="00111313">
        <w:rPr>
          <w:rFonts w:ascii="Times New Roman" w:eastAsia="SimSun" w:hAnsi="Times New Roman"/>
          <w:b/>
          <w:i/>
          <w:sz w:val="24"/>
          <w:szCs w:val="24"/>
          <w:lang w:eastAsia="zh-CN"/>
        </w:rPr>
        <w:t>Справочная  и</w:t>
      </w:r>
      <w:proofErr w:type="gramEnd"/>
      <w:r w:rsidRPr="00111313">
        <w:rPr>
          <w:rFonts w:ascii="Times New Roman" w:eastAsia="SimSun" w:hAnsi="Times New Roman"/>
          <w:b/>
          <w:i/>
          <w:sz w:val="24"/>
          <w:szCs w:val="24"/>
          <w:lang w:eastAsia="zh-CN"/>
        </w:rPr>
        <w:t xml:space="preserve"> нормативная литература:</w:t>
      </w:r>
    </w:p>
    <w:p w14:paraId="2940A8D1"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1.  Гузеев В.И., Батуев В.А., Сурков И.В.   Режимы резания для токарных и </w:t>
      </w:r>
      <w:proofErr w:type="spellStart"/>
      <w:r w:rsidRPr="00111313">
        <w:rPr>
          <w:rFonts w:ascii="Times New Roman" w:eastAsia="SimSun" w:hAnsi="Times New Roman"/>
          <w:bCs/>
          <w:sz w:val="24"/>
          <w:szCs w:val="24"/>
          <w:lang w:eastAsia="zh-CN"/>
        </w:rPr>
        <w:t>свер</w:t>
      </w:r>
      <w:proofErr w:type="spellEnd"/>
      <w:r w:rsidRPr="00111313">
        <w:rPr>
          <w:rFonts w:ascii="Times New Roman" w:eastAsia="SimSun" w:hAnsi="Times New Roman"/>
          <w:bCs/>
          <w:sz w:val="24"/>
          <w:szCs w:val="24"/>
          <w:lang w:eastAsia="zh-CN"/>
        </w:rPr>
        <w:t xml:space="preserve">-   </w:t>
      </w:r>
    </w:p>
    <w:p w14:paraId="30993377"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proofErr w:type="spellStart"/>
      <w:r w:rsidRPr="00111313">
        <w:rPr>
          <w:rFonts w:ascii="Times New Roman" w:eastAsia="SimSun" w:hAnsi="Times New Roman"/>
          <w:bCs/>
          <w:sz w:val="24"/>
          <w:szCs w:val="24"/>
          <w:lang w:eastAsia="zh-CN"/>
        </w:rPr>
        <w:t>лильно</w:t>
      </w:r>
      <w:proofErr w:type="spellEnd"/>
      <w:r w:rsidRPr="00111313">
        <w:rPr>
          <w:rFonts w:ascii="Times New Roman" w:eastAsia="SimSun" w:hAnsi="Times New Roman"/>
          <w:bCs/>
          <w:sz w:val="24"/>
          <w:szCs w:val="24"/>
          <w:lang w:eastAsia="zh-CN"/>
        </w:rPr>
        <w:t>-фрезерно-расточных станков с числовым программным управлением:</w:t>
      </w:r>
    </w:p>
    <w:p w14:paraId="00583865"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Справочник / Под редакцией </w:t>
      </w:r>
      <w:proofErr w:type="spellStart"/>
      <w:r w:rsidRPr="00111313">
        <w:rPr>
          <w:rFonts w:ascii="Times New Roman" w:eastAsia="SimSun" w:hAnsi="Times New Roman"/>
          <w:bCs/>
          <w:sz w:val="24"/>
          <w:szCs w:val="24"/>
          <w:lang w:eastAsia="zh-CN"/>
        </w:rPr>
        <w:t>В.И.Гузеева</w:t>
      </w:r>
      <w:proofErr w:type="spellEnd"/>
      <w:r w:rsidRPr="00111313">
        <w:rPr>
          <w:rFonts w:ascii="Times New Roman" w:eastAsia="SimSun" w:hAnsi="Times New Roman"/>
          <w:bCs/>
          <w:sz w:val="24"/>
          <w:szCs w:val="24"/>
          <w:lang w:eastAsia="zh-CN"/>
        </w:rPr>
        <w:t xml:space="preserve"> – М.: Машиностроение, 2005г.</w:t>
      </w:r>
    </w:p>
    <w:p w14:paraId="53783E33"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2. </w:t>
      </w:r>
      <w:proofErr w:type="spellStart"/>
      <w:proofErr w:type="gramStart"/>
      <w:r w:rsidRPr="00111313">
        <w:rPr>
          <w:rFonts w:ascii="Times New Roman" w:eastAsia="SimSun" w:hAnsi="Times New Roman"/>
          <w:bCs/>
          <w:sz w:val="24"/>
          <w:szCs w:val="24"/>
          <w:lang w:eastAsia="zh-CN"/>
        </w:rPr>
        <w:t>Вереина</w:t>
      </w:r>
      <w:proofErr w:type="spellEnd"/>
      <w:r w:rsidRPr="00111313">
        <w:rPr>
          <w:rFonts w:ascii="Times New Roman" w:eastAsia="SimSun" w:hAnsi="Times New Roman"/>
          <w:bCs/>
          <w:sz w:val="24"/>
          <w:szCs w:val="24"/>
          <w:lang w:eastAsia="zh-CN"/>
        </w:rPr>
        <w:t xml:space="preserve">  Л.И.</w:t>
      </w:r>
      <w:proofErr w:type="gramEnd"/>
      <w:r w:rsidRPr="00111313">
        <w:rPr>
          <w:rFonts w:ascii="Times New Roman" w:eastAsia="SimSun" w:hAnsi="Times New Roman"/>
          <w:bCs/>
          <w:sz w:val="24"/>
          <w:szCs w:val="24"/>
          <w:lang w:eastAsia="zh-CN"/>
        </w:rPr>
        <w:t xml:space="preserve"> Справочник  токаря:  учебное пособие для нач. проф. </w:t>
      </w:r>
      <w:proofErr w:type="spellStart"/>
      <w:r w:rsidRPr="00111313">
        <w:rPr>
          <w:rFonts w:ascii="Times New Roman" w:eastAsia="SimSun" w:hAnsi="Times New Roman"/>
          <w:bCs/>
          <w:sz w:val="24"/>
          <w:szCs w:val="24"/>
          <w:lang w:eastAsia="zh-CN"/>
        </w:rPr>
        <w:t>образова</w:t>
      </w:r>
      <w:proofErr w:type="spellEnd"/>
    </w:p>
    <w:p w14:paraId="46F71D9E"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proofErr w:type="spellStart"/>
      <w:r w:rsidRPr="00111313">
        <w:rPr>
          <w:rFonts w:ascii="Times New Roman" w:eastAsia="SimSun" w:hAnsi="Times New Roman"/>
          <w:bCs/>
          <w:sz w:val="24"/>
          <w:szCs w:val="24"/>
          <w:lang w:eastAsia="zh-CN"/>
        </w:rPr>
        <w:t>ния</w:t>
      </w:r>
      <w:proofErr w:type="spellEnd"/>
      <w:r w:rsidRPr="00111313">
        <w:rPr>
          <w:rFonts w:ascii="Times New Roman" w:eastAsia="SimSun" w:hAnsi="Times New Roman"/>
          <w:bCs/>
          <w:sz w:val="24"/>
          <w:szCs w:val="24"/>
          <w:lang w:eastAsia="zh-CN"/>
        </w:rPr>
        <w:t xml:space="preserve"> – М.: Издательский центр «Академия», 2008г. </w:t>
      </w:r>
    </w:p>
    <w:p w14:paraId="11381EA0"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3. Бродский А.М., </w:t>
      </w:r>
      <w:proofErr w:type="spellStart"/>
      <w:r w:rsidRPr="00111313">
        <w:rPr>
          <w:rFonts w:ascii="Times New Roman" w:eastAsia="SimSun" w:hAnsi="Times New Roman"/>
          <w:bCs/>
          <w:sz w:val="24"/>
          <w:szCs w:val="24"/>
          <w:lang w:eastAsia="zh-CN"/>
        </w:rPr>
        <w:t>Фазлунин</w:t>
      </w:r>
      <w:proofErr w:type="spellEnd"/>
      <w:r w:rsidRPr="00111313">
        <w:rPr>
          <w:rFonts w:ascii="Times New Roman" w:eastAsia="SimSun" w:hAnsi="Times New Roman"/>
          <w:bCs/>
          <w:sz w:val="24"/>
          <w:szCs w:val="24"/>
          <w:lang w:eastAsia="zh-CN"/>
        </w:rPr>
        <w:t xml:space="preserve"> Э.М., </w:t>
      </w:r>
      <w:proofErr w:type="spellStart"/>
      <w:r w:rsidRPr="00111313">
        <w:rPr>
          <w:rFonts w:ascii="Times New Roman" w:eastAsia="SimSun" w:hAnsi="Times New Roman"/>
          <w:bCs/>
          <w:sz w:val="24"/>
          <w:szCs w:val="24"/>
          <w:lang w:eastAsia="zh-CN"/>
        </w:rPr>
        <w:t>Хаддинов</w:t>
      </w:r>
      <w:proofErr w:type="spellEnd"/>
      <w:r w:rsidRPr="00111313">
        <w:rPr>
          <w:rFonts w:ascii="Times New Roman" w:eastAsia="SimSun" w:hAnsi="Times New Roman"/>
          <w:bCs/>
          <w:sz w:val="24"/>
          <w:szCs w:val="24"/>
          <w:lang w:eastAsia="zh-CN"/>
        </w:rPr>
        <w:t xml:space="preserve"> В.А. Черчение (металлообработка)</w:t>
      </w:r>
    </w:p>
    <w:p w14:paraId="30FBAD01"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Учебник – М.: Издательский </w:t>
      </w:r>
      <w:proofErr w:type="gramStart"/>
      <w:r w:rsidRPr="00111313">
        <w:rPr>
          <w:rFonts w:ascii="Times New Roman" w:eastAsia="SimSun" w:hAnsi="Times New Roman"/>
          <w:bCs/>
          <w:sz w:val="24"/>
          <w:szCs w:val="24"/>
          <w:lang w:eastAsia="zh-CN"/>
        </w:rPr>
        <w:t>центр  «</w:t>
      </w:r>
      <w:proofErr w:type="gramEnd"/>
      <w:r w:rsidRPr="00111313">
        <w:rPr>
          <w:rFonts w:ascii="Times New Roman" w:eastAsia="SimSun" w:hAnsi="Times New Roman"/>
          <w:bCs/>
          <w:sz w:val="24"/>
          <w:szCs w:val="24"/>
          <w:lang w:eastAsia="zh-CN"/>
        </w:rPr>
        <w:t>Академия», 2012г</w:t>
      </w:r>
    </w:p>
    <w:p w14:paraId="4228C0C7"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4.  Опоры, зажимы и установочные устройства. Графические обозначения.    </w:t>
      </w:r>
    </w:p>
    <w:p w14:paraId="30785BB9" w14:textId="77777777" w:rsidR="005948C3" w:rsidRPr="00111313"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ГОСТ 3.1107-81(СТ. СЭВ 1803-79).</w:t>
      </w:r>
    </w:p>
    <w:p w14:paraId="1463A259" w14:textId="77777777" w:rsidR="005948C3" w:rsidRPr="00111313" w:rsidRDefault="005948C3" w:rsidP="005948C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Times New Roman" w:eastAsia="SimSun" w:hAnsi="Times New Roman"/>
          <w:bCs/>
          <w:sz w:val="24"/>
          <w:szCs w:val="24"/>
          <w:lang w:eastAsia="zh-CN"/>
        </w:rPr>
      </w:pPr>
      <w:r w:rsidRPr="00111313">
        <w:rPr>
          <w:rFonts w:ascii="Times New Roman" w:eastAsia="SimSun" w:hAnsi="Times New Roman"/>
          <w:bCs/>
          <w:sz w:val="24"/>
          <w:szCs w:val="24"/>
          <w:lang w:eastAsia="zh-CN"/>
        </w:rPr>
        <w:t xml:space="preserve"> 5. Формы и правила оформления документов на технологические процессы и операции обработки резанием. ГОСТ3.1404-86.</w:t>
      </w:r>
    </w:p>
    <w:p w14:paraId="4D57F783"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
          <w:bCs/>
          <w:i/>
          <w:sz w:val="24"/>
          <w:szCs w:val="24"/>
          <w:lang w:eastAsia="zh-CN"/>
        </w:rPr>
      </w:pPr>
      <w:r w:rsidRPr="00111313">
        <w:rPr>
          <w:rFonts w:ascii="Times New Roman" w:eastAsia="SimSun" w:hAnsi="Times New Roman"/>
          <w:b/>
          <w:bCs/>
          <w:i/>
          <w:sz w:val="24"/>
          <w:szCs w:val="24"/>
          <w:lang w:eastAsia="zh-CN"/>
        </w:rPr>
        <w:t>Дополнительные источники:</w:t>
      </w:r>
    </w:p>
    <w:p w14:paraId="42BF4BDC"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b/>
          <w:bCs/>
          <w:sz w:val="24"/>
          <w:szCs w:val="24"/>
          <w:lang w:eastAsia="zh-CN"/>
        </w:rPr>
      </w:pPr>
      <w:r w:rsidRPr="00111313">
        <w:rPr>
          <w:rFonts w:ascii="Times New Roman" w:eastAsia="SimSun" w:hAnsi="Times New Roman"/>
          <w:b/>
          <w:bCs/>
          <w:sz w:val="24"/>
          <w:szCs w:val="24"/>
          <w:lang w:eastAsia="zh-CN"/>
        </w:rPr>
        <w:t xml:space="preserve">Учебные пособия </w:t>
      </w:r>
    </w:p>
    <w:p w14:paraId="3FCE06A5" w14:textId="77777777" w:rsidR="005948C3" w:rsidRPr="00111313"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proofErr w:type="gramStart"/>
      <w:r w:rsidRPr="00111313">
        <w:rPr>
          <w:rFonts w:ascii="Times New Roman" w:hAnsi="Times New Roman"/>
          <w:bCs/>
          <w:sz w:val="24"/>
          <w:szCs w:val="24"/>
        </w:rPr>
        <w:t xml:space="preserve">Станок  </w:t>
      </w:r>
      <w:r w:rsidRPr="00111313">
        <w:rPr>
          <w:rFonts w:ascii="Times New Roman" w:hAnsi="Times New Roman"/>
          <w:bCs/>
          <w:sz w:val="24"/>
          <w:szCs w:val="24"/>
          <w:lang w:val="en-US"/>
        </w:rPr>
        <w:t>CTX</w:t>
      </w:r>
      <w:proofErr w:type="gramEnd"/>
      <w:r w:rsidRPr="00111313">
        <w:rPr>
          <w:rFonts w:ascii="Times New Roman" w:hAnsi="Times New Roman"/>
          <w:bCs/>
          <w:sz w:val="24"/>
          <w:szCs w:val="24"/>
        </w:rPr>
        <w:t xml:space="preserve"> 310,  СЧПУ « </w:t>
      </w:r>
      <w:r w:rsidRPr="00111313">
        <w:rPr>
          <w:rFonts w:ascii="Times New Roman" w:hAnsi="Times New Roman"/>
          <w:bCs/>
          <w:sz w:val="24"/>
          <w:szCs w:val="24"/>
          <w:lang w:val="en-US"/>
        </w:rPr>
        <w:t>SINUMERIK</w:t>
      </w:r>
      <w:r w:rsidRPr="00111313">
        <w:rPr>
          <w:rFonts w:ascii="Times New Roman" w:hAnsi="Times New Roman"/>
          <w:bCs/>
          <w:sz w:val="24"/>
          <w:szCs w:val="24"/>
        </w:rPr>
        <w:t xml:space="preserve"> 810</w:t>
      </w:r>
      <w:r w:rsidRPr="00111313">
        <w:rPr>
          <w:rFonts w:ascii="Times New Roman" w:hAnsi="Times New Roman"/>
          <w:bCs/>
          <w:sz w:val="24"/>
          <w:szCs w:val="24"/>
          <w:lang w:val="en-US"/>
        </w:rPr>
        <w:t>D</w:t>
      </w:r>
      <w:r w:rsidRPr="00111313">
        <w:rPr>
          <w:rFonts w:ascii="Times New Roman" w:hAnsi="Times New Roman"/>
          <w:bCs/>
          <w:sz w:val="24"/>
          <w:szCs w:val="24"/>
        </w:rPr>
        <w:t>». Инструкция по эксплуатации.</w:t>
      </w:r>
    </w:p>
    <w:p w14:paraId="5DE1CBF8" w14:textId="77777777" w:rsidR="005948C3" w:rsidRPr="00111313"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111313">
        <w:rPr>
          <w:rFonts w:ascii="Times New Roman" w:hAnsi="Times New Roman"/>
          <w:bCs/>
          <w:sz w:val="24"/>
          <w:szCs w:val="24"/>
        </w:rPr>
        <w:t xml:space="preserve">Станок </w:t>
      </w:r>
      <w:r w:rsidRPr="00111313">
        <w:rPr>
          <w:rFonts w:ascii="Times New Roman" w:hAnsi="Times New Roman"/>
          <w:bCs/>
          <w:sz w:val="24"/>
          <w:szCs w:val="24"/>
          <w:lang w:val="en-US"/>
        </w:rPr>
        <w:t>DM</w:t>
      </w:r>
      <w:r w:rsidRPr="00111313">
        <w:rPr>
          <w:rFonts w:ascii="Times New Roman" w:hAnsi="Times New Roman"/>
          <w:bCs/>
          <w:sz w:val="24"/>
          <w:szCs w:val="24"/>
        </w:rPr>
        <w:t>С</w:t>
      </w:r>
      <w:proofErr w:type="gramStart"/>
      <w:r w:rsidRPr="00111313">
        <w:rPr>
          <w:rFonts w:ascii="Times New Roman" w:hAnsi="Times New Roman"/>
          <w:bCs/>
          <w:sz w:val="24"/>
          <w:szCs w:val="24"/>
        </w:rPr>
        <w:t>1035,СЧПУ</w:t>
      </w:r>
      <w:proofErr w:type="gramEnd"/>
      <w:r w:rsidRPr="00111313">
        <w:rPr>
          <w:rFonts w:ascii="Times New Roman" w:hAnsi="Times New Roman"/>
          <w:bCs/>
          <w:sz w:val="24"/>
          <w:szCs w:val="24"/>
        </w:rPr>
        <w:t>«</w:t>
      </w:r>
      <w:r w:rsidRPr="00111313">
        <w:rPr>
          <w:rFonts w:ascii="Times New Roman" w:hAnsi="Times New Roman"/>
          <w:bCs/>
          <w:sz w:val="24"/>
          <w:szCs w:val="24"/>
          <w:lang w:val="en-US"/>
        </w:rPr>
        <w:t>SINUMERIK</w:t>
      </w:r>
      <w:r w:rsidRPr="00111313">
        <w:rPr>
          <w:rFonts w:ascii="Times New Roman" w:hAnsi="Times New Roman"/>
          <w:bCs/>
          <w:sz w:val="24"/>
          <w:szCs w:val="24"/>
        </w:rPr>
        <w:t xml:space="preserve"> 840</w:t>
      </w:r>
      <w:r w:rsidRPr="00111313">
        <w:rPr>
          <w:rFonts w:ascii="Times New Roman" w:hAnsi="Times New Roman"/>
          <w:bCs/>
          <w:sz w:val="24"/>
          <w:szCs w:val="24"/>
          <w:lang w:val="en-US"/>
        </w:rPr>
        <w:t>D</w:t>
      </w:r>
      <w:r w:rsidRPr="00111313">
        <w:rPr>
          <w:rFonts w:ascii="Times New Roman" w:hAnsi="Times New Roman"/>
          <w:bCs/>
          <w:sz w:val="24"/>
          <w:szCs w:val="24"/>
        </w:rPr>
        <w:t xml:space="preserve">». Инструкция   </w:t>
      </w:r>
      <w:proofErr w:type="gramStart"/>
      <w:r w:rsidRPr="00111313">
        <w:rPr>
          <w:rFonts w:ascii="Times New Roman" w:hAnsi="Times New Roman"/>
          <w:bCs/>
          <w:sz w:val="24"/>
          <w:szCs w:val="24"/>
        </w:rPr>
        <w:t>по  эксплуатации</w:t>
      </w:r>
      <w:proofErr w:type="gramEnd"/>
      <w:r w:rsidRPr="00111313">
        <w:rPr>
          <w:rFonts w:ascii="Times New Roman" w:hAnsi="Times New Roman"/>
          <w:bCs/>
          <w:sz w:val="24"/>
          <w:szCs w:val="24"/>
        </w:rPr>
        <w:t>.</w:t>
      </w:r>
    </w:p>
    <w:p w14:paraId="3A5AD5BE" w14:textId="77777777" w:rsidR="005948C3" w:rsidRPr="00111313"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proofErr w:type="spellStart"/>
      <w:r w:rsidRPr="00111313">
        <w:rPr>
          <w:rFonts w:ascii="Times New Roman" w:hAnsi="Times New Roman"/>
          <w:bCs/>
          <w:sz w:val="24"/>
          <w:szCs w:val="24"/>
          <w:lang w:val="en-US"/>
        </w:rPr>
        <w:t>Mactercam</w:t>
      </w:r>
      <w:proofErr w:type="spellEnd"/>
      <w:r w:rsidRPr="00111313">
        <w:rPr>
          <w:rFonts w:ascii="Times New Roman" w:hAnsi="Times New Roman"/>
          <w:bCs/>
          <w:sz w:val="24"/>
          <w:szCs w:val="24"/>
        </w:rPr>
        <w:t>обучающие программы для начинающих:</w:t>
      </w:r>
    </w:p>
    <w:p w14:paraId="49C69C09"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hAnsi="Times New Roman"/>
          <w:bCs/>
          <w:sz w:val="24"/>
          <w:szCs w:val="24"/>
        </w:rPr>
      </w:pPr>
      <w:r w:rsidRPr="00111313">
        <w:rPr>
          <w:rFonts w:ascii="Times New Roman" w:hAnsi="Times New Roman"/>
          <w:bCs/>
          <w:sz w:val="24"/>
          <w:szCs w:val="24"/>
        </w:rPr>
        <w:t>«Основы 2</w:t>
      </w:r>
      <w:r w:rsidRPr="00111313">
        <w:rPr>
          <w:rFonts w:ascii="Times New Roman" w:hAnsi="Times New Roman"/>
          <w:bCs/>
          <w:sz w:val="24"/>
          <w:szCs w:val="24"/>
          <w:lang w:val="en-US"/>
        </w:rPr>
        <w:t>D</w:t>
      </w:r>
      <w:r w:rsidRPr="00111313">
        <w:rPr>
          <w:rFonts w:ascii="Times New Roman" w:hAnsi="Times New Roman"/>
          <w:bCs/>
          <w:sz w:val="24"/>
          <w:szCs w:val="24"/>
        </w:rPr>
        <w:t>моделирования»</w:t>
      </w:r>
    </w:p>
    <w:p w14:paraId="635CE015"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hAnsi="Times New Roman"/>
          <w:bCs/>
          <w:sz w:val="24"/>
          <w:szCs w:val="24"/>
        </w:rPr>
      </w:pPr>
      <w:r w:rsidRPr="00111313">
        <w:rPr>
          <w:rFonts w:ascii="Times New Roman" w:hAnsi="Times New Roman"/>
          <w:bCs/>
          <w:sz w:val="24"/>
          <w:szCs w:val="24"/>
        </w:rPr>
        <w:t>«Основы 2</w:t>
      </w:r>
      <w:r w:rsidRPr="00111313">
        <w:rPr>
          <w:rFonts w:ascii="Times New Roman" w:hAnsi="Times New Roman"/>
          <w:bCs/>
          <w:sz w:val="24"/>
          <w:szCs w:val="24"/>
          <w:lang w:val="en-US"/>
        </w:rPr>
        <w:t>D</w:t>
      </w:r>
      <w:r w:rsidRPr="00111313">
        <w:rPr>
          <w:rFonts w:ascii="Times New Roman" w:hAnsi="Times New Roman"/>
          <w:bCs/>
          <w:sz w:val="24"/>
          <w:szCs w:val="24"/>
        </w:rPr>
        <w:t xml:space="preserve">   обработки»</w:t>
      </w:r>
    </w:p>
    <w:p w14:paraId="7D0D6529"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hAnsi="Times New Roman"/>
          <w:bCs/>
          <w:sz w:val="24"/>
          <w:szCs w:val="24"/>
        </w:rPr>
      </w:pPr>
      <w:r w:rsidRPr="00111313">
        <w:rPr>
          <w:rFonts w:ascii="Times New Roman" w:hAnsi="Times New Roman"/>
          <w:bCs/>
          <w:sz w:val="24"/>
          <w:szCs w:val="24"/>
        </w:rPr>
        <w:t>«Основы 3</w:t>
      </w:r>
      <w:proofErr w:type="gramStart"/>
      <w:r w:rsidRPr="00111313">
        <w:rPr>
          <w:rFonts w:ascii="Times New Roman" w:hAnsi="Times New Roman"/>
          <w:bCs/>
          <w:sz w:val="24"/>
          <w:szCs w:val="24"/>
          <w:lang w:val="en-US"/>
        </w:rPr>
        <w:t>D</w:t>
      </w:r>
      <w:r w:rsidRPr="00111313">
        <w:rPr>
          <w:rFonts w:ascii="Times New Roman" w:hAnsi="Times New Roman"/>
          <w:bCs/>
          <w:sz w:val="24"/>
          <w:szCs w:val="24"/>
        </w:rPr>
        <w:t xml:space="preserve">  обработки</w:t>
      </w:r>
      <w:proofErr w:type="gramEnd"/>
      <w:r w:rsidRPr="00111313">
        <w:rPr>
          <w:rFonts w:ascii="Times New Roman" w:hAnsi="Times New Roman"/>
          <w:bCs/>
          <w:sz w:val="24"/>
          <w:szCs w:val="24"/>
        </w:rPr>
        <w:t>».</w:t>
      </w:r>
    </w:p>
    <w:p w14:paraId="05EEC671" w14:textId="77777777" w:rsidR="005948C3" w:rsidRPr="00111313" w:rsidRDefault="005948C3" w:rsidP="005948C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SimSun"/>
          <w:bCs/>
          <w:color w:val="000000"/>
          <w:lang w:eastAsia="zh-CN"/>
        </w:rPr>
      </w:pPr>
    </w:p>
    <w:p w14:paraId="343F89EF"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i/>
          <w:sz w:val="24"/>
          <w:szCs w:val="24"/>
          <w:lang w:eastAsia="zh-CN"/>
        </w:rPr>
      </w:pPr>
      <w:r w:rsidRPr="00111313">
        <w:rPr>
          <w:rFonts w:ascii="Times New Roman" w:eastAsia="SimSun" w:hAnsi="Times New Roman"/>
          <w:b/>
          <w:bCs/>
          <w:i/>
          <w:sz w:val="24"/>
          <w:szCs w:val="24"/>
          <w:lang w:eastAsia="zh-CN"/>
        </w:rPr>
        <w:t>Интернет – ресурсы</w:t>
      </w:r>
      <w:r w:rsidRPr="00111313">
        <w:rPr>
          <w:rFonts w:ascii="Times New Roman" w:eastAsia="SimSun" w:hAnsi="Times New Roman"/>
          <w:bCs/>
          <w:i/>
          <w:sz w:val="24"/>
          <w:szCs w:val="24"/>
          <w:lang w:eastAsia="zh-CN"/>
        </w:rPr>
        <w:t>:</w:t>
      </w:r>
    </w:p>
    <w:p w14:paraId="049B6819" w14:textId="77777777" w:rsidR="005948C3" w:rsidRPr="00111313" w:rsidRDefault="005948C3" w:rsidP="005948C3">
      <w:pPr>
        <w:pStyle w:val="a7"/>
        <w:autoSpaceDE w:val="0"/>
        <w:autoSpaceDN w:val="0"/>
        <w:adjustRightInd w:val="0"/>
        <w:ind w:left="601"/>
        <w:rPr>
          <w:rFonts w:eastAsia="TimesNewRomanPSMT"/>
          <w:lang w:eastAsia="en-US"/>
        </w:rPr>
      </w:pPr>
      <w:r w:rsidRPr="00111313">
        <w:rPr>
          <w:rFonts w:eastAsia="TimesNewRomanPS-BoldMT"/>
          <w:lang w:eastAsia="en-US"/>
        </w:rPr>
        <w:t xml:space="preserve">1. http://www.fsapr2000.ru </w:t>
      </w:r>
      <w:r w:rsidRPr="00111313">
        <w:rPr>
          <w:rFonts w:eastAsia="TimesNewRomanPSMT"/>
          <w:lang w:eastAsia="en-US"/>
        </w:rPr>
        <w:t>Крупнейший русскоязычный форум</w:t>
      </w:r>
      <w:r w:rsidRPr="00111313">
        <w:rPr>
          <w:rFonts w:eastAsia="TimesNewRomanPS-BoldMT"/>
          <w:lang w:eastAsia="en-US"/>
        </w:rPr>
        <w:t xml:space="preserve">, </w:t>
      </w:r>
      <w:r w:rsidRPr="00111313">
        <w:rPr>
          <w:rFonts w:eastAsia="TimesNewRomanPSMT"/>
          <w:lang w:eastAsia="en-US"/>
        </w:rPr>
        <w:t>посвященный</w:t>
      </w:r>
    </w:p>
    <w:p w14:paraId="58F54B7E" w14:textId="77777777" w:rsidR="005948C3" w:rsidRPr="00111313" w:rsidRDefault="005948C3" w:rsidP="005948C3">
      <w:pPr>
        <w:pStyle w:val="a7"/>
        <w:autoSpaceDE w:val="0"/>
        <w:autoSpaceDN w:val="0"/>
        <w:adjustRightInd w:val="0"/>
        <w:ind w:left="601"/>
        <w:rPr>
          <w:rFonts w:eastAsia="TimesNewRomanPS-BoldMT"/>
          <w:lang w:eastAsia="en-US"/>
        </w:rPr>
      </w:pPr>
      <w:r w:rsidRPr="00111313">
        <w:rPr>
          <w:rFonts w:eastAsia="TimesNewRomanPSMT"/>
          <w:lang w:eastAsia="en-US"/>
        </w:rPr>
        <w:lastRenderedPageBreak/>
        <w:t xml:space="preserve">тематике </w:t>
      </w:r>
      <w:r w:rsidRPr="00111313">
        <w:rPr>
          <w:rFonts w:eastAsia="TimesNewRomanPS-BoldMT"/>
          <w:lang w:eastAsia="en-US"/>
        </w:rPr>
        <w:t>CAD/CAM/CAE/PDM-</w:t>
      </w:r>
      <w:r w:rsidRPr="00111313">
        <w:rPr>
          <w:rFonts w:eastAsia="TimesNewRomanPSMT"/>
          <w:lang w:eastAsia="en-US"/>
        </w:rPr>
        <w:t>систем</w:t>
      </w:r>
      <w:r w:rsidRPr="00111313">
        <w:rPr>
          <w:rFonts w:eastAsia="TimesNewRomanPS-BoldMT"/>
          <w:lang w:eastAsia="en-US"/>
        </w:rPr>
        <w:t xml:space="preserve">, </w:t>
      </w:r>
      <w:r w:rsidRPr="00111313">
        <w:rPr>
          <w:rFonts w:eastAsia="TimesNewRomanPSMT"/>
          <w:lang w:eastAsia="en-US"/>
        </w:rPr>
        <w:t>обсуждению производственных во</w:t>
      </w:r>
      <w:r w:rsidRPr="00111313">
        <w:rPr>
          <w:rFonts w:eastAsia="TimesNewRomanPS-BoldMT"/>
          <w:lang w:eastAsia="en-US"/>
        </w:rPr>
        <w:t>-</w:t>
      </w:r>
    </w:p>
    <w:p w14:paraId="555DF464" w14:textId="77777777" w:rsidR="005948C3" w:rsidRPr="00111313" w:rsidRDefault="005948C3" w:rsidP="005948C3">
      <w:pPr>
        <w:pStyle w:val="a7"/>
        <w:autoSpaceDE w:val="0"/>
        <w:autoSpaceDN w:val="0"/>
        <w:adjustRightInd w:val="0"/>
        <w:ind w:left="601"/>
        <w:rPr>
          <w:rFonts w:eastAsia="TimesNewRomanPSMT"/>
          <w:lang w:eastAsia="en-US"/>
        </w:rPr>
      </w:pPr>
      <w:proofErr w:type="spellStart"/>
      <w:r w:rsidRPr="00111313">
        <w:rPr>
          <w:rFonts w:eastAsia="TimesNewRomanPSMT"/>
          <w:lang w:eastAsia="en-US"/>
        </w:rPr>
        <w:t>просов</w:t>
      </w:r>
      <w:proofErr w:type="spellEnd"/>
      <w:r w:rsidRPr="00111313">
        <w:rPr>
          <w:rFonts w:eastAsia="TimesNewRomanPSMT"/>
          <w:lang w:eastAsia="en-US"/>
        </w:rPr>
        <w:t xml:space="preserve"> и конструкторско-технологической подготовки производства</w:t>
      </w:r>
    </w:p>
    <w:p w14:paraId="10759572" w14:textId="77777777" w:rsidR="005948C3" w:rsidRPr="00111313" w:rsidRDefault="005948C3" w:rsidP="005948C3">
      <w:pPr>
        <w:pStyle w:val="a7"/>
        <w:autoSpaceDE w:val="0"/>
        <w:autoSpaceDN w:val="0"/>
        <w:adjustRightInd w:val="0"/>
        <w:ind w:left="601"/>
        <w:rPr>
          <w:rFonts w:eastAsia="TimesNewRomanPSMT"/>
          <w:lang w:eastAsia="en-US"/>
        </w:rPr>
      </w:pPr>
      <w:r w:rsidRPr="00111313">
        <w:rPr>
          <w:rFonts w:eastAsia="TimesNewRomanPS-BoldMT"/>
          <w:lang w:eastAsia="en-US"/>
        </w:rPr>
        <w:t xml:space="preserve">2. http://www/i-mash.ru </w:t>
      </w:r>
      <w:r w:rsidRPr="00111313">
        <w:rPr>
          <w:rFonts w:eastAsia="TimesNewRomanPSMT"/>
          <w:lang w:eastAsia="en-US"/>
        </w:rPr>
        <w:t>Специализированный информационно-аналитический</w:t>
      </w:r>
    </w:p>
    <w:p w14:paraId="09F2E639" w14:textId="77777777" w:rsidR="005948C3" w:rsidRPr="00111313" w:rsidRDefault="005948C3" w:rsidP="005948C3">
      <w:pPr>
        <w:pStyle w:val="a7"/>
        <w:autoSpaceDE w:val="0"/>
        <w:autoSpaceDN w:val="0"/>
        <w:adjustRightInd w:val="0"/>
        <w:ind w:left="601"/>
        <w:rPr>
          <w:rFonts w:eastAsia="TimesNewRomanPS-BoldMT"/>
          <w:color w:val="000000"/>
          <w:lang w:eastAsia="en-US"/>
        </w:rPr>
      </w:pPr>
      <w:r w:rsidRPr="00111313">
        <w:rPr>
          <w:rFonts w:eastAsia="TimesNewRomanPSMT"/>
          <w:color w:val="000000"/>
          <w:lang w:eastAsia="en-US"/>
        </w:rPr>
        <w:t>интернет-ресурс</w:t>
      </w:r>
      <w:r w:rsidRPr="00111313">
        <w:rPr>
          <w:rFonts w:eastAsia="TimesNewRomanPS-BoldMT"/>
          <w:color w:val="000000"/>
          <w:lang w:eastAsia="en-US"/>
        </w:rPr>
        <w:t xml:space="preserve">, </w:t>
      </w:r>
      <w:r w:rsidRPr="00111313">
        <w:rPr>
          <w:rFonts w:eastAsia="TimesNewRomanPSMT"/>
          <w:color w:val="000000"/>
          <w:lang w:eastAsia="en-US"/>
        </w:rPr>
        <w:t>посвященный машиностроению</w:t>
      </w:r>
      <w:r w:rsidRPr="00111313">
        <w:rPr>
          <w:rFonts w:eastAsia="TimesNewRomanPS-BoldMT"/>
          <w:color w:val="000000"/>
          <w:lang w:eastAsia="en-US"/>
        </w:rPr>
        <w:t xml:space="preserve">. </w:t>
      </w:r>
    </w:p>
    <w:p w14:paraId="4676C7D6" w14:textId="77777777" w:rsidR="005948C3" w:rsidRPr="00111313" w:rsidRDefault="005948C3" w:rsidP="005948C3">
      <w:pPr>
        <w:pStyle w:val="a7"/>
        <w:autoSpaceDE w:val="0"/>
        <w:autoSpaceDN w:val="0"/>
        <w:adjustRightInd w:val="0"/>
        <w:ind w:left="601"/>
        <w:rPr>
          <w:rFonts w:eastAsia="TimesNewRomanPS-BoldMT"/>
          <w:color w:val="000000"/>
          <w:lang w:eastAsia="en-US"/>
        </w:rPr>
      </w:pPr>
    </w:p>
    <w:p w14:paraId="55DD403F" w14:textId="77777777" w:rsidR="005948C3" w:rsidRPr="00111313" w:rsidRDefault="005948C3" w:rsidP="005948C3">
      <w:pPr>
        <w:pStyle w:val="a7"/>
        <w:autoSpaceDE w:val="0"/>
        <w:autoSpaceDN w:val="0"/>
        <w:adjustRightInd w:val="0"/>
        <w:ind w:left="601"/>
        <w:rPr>
          <w:rFonts w:eastAsia="TimesNewRomanPS-BoldMT"/>
          <w:color w:val="000000"/>
          <w:lang w:eastAsia="en-US"/>
        </w:rPr>
      </w:pPr>
    </w:p>
    <w:p w14:paraId="23F6931F"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4576C4C2"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r w:rsidRPr="00111313">
        <w:rPr>
          <w:rFonts w:ascii="Times New Roman" w:eastAsia="SimSun" w:hAnsi="Times New Roman"/>
          <w:b/>
          <w:sz w:val="24"/>
          <w:szCs w:val="24"/>
          <w:lang w:eastAsia="zh-CN"/>
        </w:rPr>
        <w:t>4.</w:t>
      </w:r>
      <w:proofErr w:type="gramStart"/>
      <w:r w:rsidRPr="00111313">
        <w:rPr>
          <w:rFonts w:ascii="Times New Roman" w:eastAsia="SimSun" w:hAnsi="Times New Roman"/>
          <w:b/>
          <w:sz w:val="24"/>
          <w:szCs w:val="24"/>
          <w:lang w:eastAsia="zh-CN"/>
        </w:rPr>
        <w:t>3.Общие</w:t>
      </w:r>
      <w:proofErr w:type="gramEnd"/>
      <w:r w:rsidRPr="00111313">
        <w:rPr>
          <w:rFonts w:ascii="Times New Roman" w:eastAsia="SimSun" w:hAnsi="Times New Roman"/>
          <w:b/>
          <w:sz w:val="24"/>
          <w:szCs w:val="24"/>
          <w:lang w:eastAsia="zh-CN"/>
        </w:rPr>
        <w:t xml:space="preserve"> требования к организации образовательного процесса.</w:t>
      </w:r>
    </w:p>
    <w:p w14:paraId="78671EAA"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271057F2" w14:textId="77777777" w:rsidR="005948C3" w:rsidRPr="00111313" w:rsidRDefault="005948C3" w:rsidP="005948C3">
      <w:pPr>
        <w:widowControl w:val="0"/>
        <w:tabs>
          <w:tab w:val="left" w:pos="426"/>
        </w:tabs>
        <w:spacing w:after="0" w:line="240" w:lineRule="auto"/>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Для качественного освоения ПМ.02. содержание структурировано по разделам с учётом формируемых компетенций:</w:t>
      </w:r>
    </w:p>
    <w:p w14:paraId="390A9FE1" w14:textId="77777777" w:rsidR="005948C3" w:rsidRPr="00111313" w:rsidRDefault="005948C3" w:rsidP="005948C3">
      <w:pPr>
        <w:widowControl w:val="0"/>
        <w:tabs>
          <w:tab w:val="left" w:pos="426"/>
        </w:tabs>
        <w:spacing w:after="0" w:line="240" w:lineRule="auto"/>
        <w:ind w:left="284"/>
        <w:jc w:val="both"/>
        <w:rPr>
          <w:rStyle w:val="FontStyle48"/>
          <w:sz w:val="24"/>
          <w:szCs w:val="24"/>
        </w:rPr>
      </w:pPr>
      <w:r w:rsidRPr="00111313">
        <w:rPr>
          <w:rFonts w:ascii="Times New Roman" w:eastAsia="SimSun" w:hAnsi="Times New Roman"/>
          <w:sz w:val="24"/>
          <w:szCs w:val="24"/>
          <w:lang w:eastAsia="zh-CN"/>
        </w:rPr>
        <w:t xml:space="preserve"> Раздел 1.  ПК 2.1</w:t>
      </w:r>
      <w:r w:rsidRPr="00111313">
        <w:rPr>
          <w:rStyle w:val="FontStyle48"/>
          <w:sz w:val="24"/>
          <w:szCs w:val="24"/>
        </w:rPr>
        <w:t xml:space="preserve"> Разрабатывать управляющие программы с применением систем </w:t>
      </w:r>
    </w:p>
    <w:p w14:paraId="67A440B8" w14:textId="77777777" w:rsidR="005948C3" w:rsidRPr="00111313" w:rsidRDefault="005948C3" w:rsidP="005948C3">
      <w:pPr>
        <w:widowControl w:val="0"/>
        <w:tabs>
          <w:tab w:val="left" w:pos="426"/>
        </w:tabs>
        <w:spacing w:after="0" w:line="240" w:lineRule="auto"/>
        <w:ind w:left="284"/>
        <w:jc w:val="both"/>
        <w:rPr>
          <w:rFonts w:ascii="Times New Roman" w:eastAsia="SimSun" w:hAnsi="Times New Roman"/>
          <w:sz w:val="24"/>
          <w:szCs w:val="24"/>
        </w:rPr>
      </w:pPr>
      <w:r w:rsidRPr="00111313">
        <w:rPr>
          <w:rStyle w:val="FontStyle48"/>
          <w:sz w:val="24"/>
          <w:szCs w:val="24"/>
        </w:rPr>
        <w:t>автоматического программирования</w:t>
      </w:r>
    </w:p>
    <w:p w14:paraId="2353C5B6" w14:textId="77777777" w:rsidR="005948C3" w:rsidRPr="00111313" w:rsidRDefault="005948C3" w:rsidP="005948C3">
      <w:pPr>
        <w:widowControl w:val="0"/>
        <w:tabs>
          <w:tab w:val="left" w:pos="426"/>
        </w:tabs>
        <w:spacing w:after="0" w:line="240" w:lineRule="auto"/>
        <w:ind w:left="284"/>
        <w:jc w:val="both"/>
        <w:rPr>
          <w:rStyle w:val="FontStyle48"/>
          <w:rFonts w:eastAsia="SimSun"/>
          <w:sz w:val="24"/>
          <w:szCs w:val="24"/>
        </w:rPr>
      </w:pPr>
      <w:r w:rsidRPr="00111313">
        <w:rPr>
          <w:rFonts w:ascii="Times New Roman" w:eastAsia="SimSun" w:hAnsi="Times New Roman"/>
          <w:sz w:val="24"/>
          <w:szCs w:val="24"/>
        </w:rPr>
        <w:t>Раздел 2.  ПК 2.1</w:t>
      </w:r>
      <w:r w:rsidRPr="00111313">
        <w:rPr>
          <w:rStyle w:val="FontStyle48"/>
          <w:sz w:val="24"/>
          <w:szCs w:val="24"/>
        </w:rPr>
        <w:t xml:space="preserve">Разрабатывать управляющие программы с применением систем </w:t>
      </w:r>
    </w:p>
    <w:p w14:paraId="5FD49C0D" w14:textId="77777777" w:rsidR="005948C3" w:rsidRPr="00111313" w:rsidRDefault="005948C3" w:rsidP="005948C3">
      <w:pPr>
        <w:widowControl w:val="0"/>
        <w:tabs>
          <w:tab w:val="left" w:pos="426"/>
        </w:tabs>
        <w:spacing w:after="0" w:line="240" w:lineRule="auto"/>
        <w:ind w:left="284"/>
        <w:jc w:val="both"/>
        <w:rPr>
          <w:rFonts w:ascii="Times New Roman" w:eastAsia="SimSun" w:hAnsi="Times New Roman"/>
          <w:sz w:val="24"/>
          <w:szCs w:val="24"/>
        </w:rPr>
      </w:pPr>
      <w:r w:rsidRPr="00111313">
        <w:rPr>
          <w:rStyle w:val="FontStyle48"/>
          <w:sz w:val="24"/>
          <w:szCs w:val="24"/>
        </w:rPr>
        <w:t>автоматического программирования</w:t>
      </w:r>
    </w:p>
    <w:p w14:paraId="7A737CC1" w14:textId="77777777" w:rsidR="005948C3" w:rsidRPr="00111313" w:rsidRDefault="005948C3" w:rsidP="005948C3">
      <w:pPr>
        <w:widowControl w:val="0"/>
        <w:tabs>
          <w:tab w:val="left" w:pos="-3828"/>
        </w:tabs>
        <w:spacing w:after="0" w:line="240" w:lineRule="auto"/>
        <w:ind w:left="284"/>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Раздел 3.  ПК 2.</w:t>
      </w:r>
      <w:proofErr w:type="gramStart"/>
      <w:r w:rsidRPr="00111313">
        <w:rPr>
          <w:rFonts w:ascii="Times New Roman" w:eastAsia="SimSun" w:hAnsi="Times New Roman"/>
          <w:sz w:val="24"/>
          <w:szCs w:val="24"/>
          <w:lang w:eastAsia="zh-CN"/>
        </w:rPr>
        <w:t>3.Выполнять</w:t>
      </w:r>
      <w:proofErr w:type="gramEnd"/>
      <w:r w:rsidRPr="00111313">
        <w:rPr>
          <w:rFonts w:ascii="Times New Roman" w:eastAsia="SimSun" w:hAnsi="Times New Roman"/>
          <w:sz w:val="24"/>
          <w:szCs w:val="24"/>
          <w:lang w:eastAsia="zh-CN"/>
        </w:rPr>
        <w:t xml:space="preserve"> диалоговое программирование с пульта управления </w:t>
      </w:r>
    </w:p>
    <w:p w14:paraId="3B85F6BE" w14:textId="77777777" w:rsidR="005948C3" w:rsidRPr="00111313" w:rsidRDefault="005948C3" w:rsidP="005948C3">
      <w:pPr>
        <w:widowControl w:val="0"/>
        <w:tabs>
          <w:tab w:val="left" w:pos="-3828"/>
        </w:tabs>
        <w:spacing w:after="0" w:line="240" w:lineRule="auto"/>
        <w:ind w:left="284"/>
        <w:jc w:val="both"/>
        <w:rPr>
          <w:rFonts w:ascii="Times New Roman" w:eastAsia="SimSun" w:hAnsi="Times New Roman"/>
          <w:sz w:val="24"/>
          <w:szCs w:val="24"/>
          <w:lang w:eastAsia="zh-CN"/>
        </w:rPr>
      </w:pPr>
      <w:r w:rsidRPr="00111313">
        <w:rPr>
          <w:rFonts w:ascii="Times New Roman" w:eastAsia="SimSun" w:hAnsi="Times New Roman"/>
          <w:sz w:val="24"/>
          <w:szCs w:val="24"/>
          <w:lang w:eastAsia="zh-CN"/>
        </w:rPr>
        <w:t>станком.</w:t>
      </w:r>
    </w:p>
    <w:p w14:paraId="1D57AFF7" w14:textId="77777777" w:rsidR="005948C3" w:rsidRPr="00111313" w:rsidRDefault="005948C3" w:rsidP="005948C3">
      <w:pPr>
        <w:widowControl w:val="0"/>
        <w:tabs>
          <w:tab w:val="left" w:pos="-3828"/>
        </w:tabs>
        <w:spacing w:after="0" w:line="240" w:lineRule="auto"/>
        <w:ind w:left="284"/>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 Раздел 4.  ПК2.2. Разрабатывать управляющие программы с применением систем </w:t>
      </w:r>
    </w:p>
    <w:p w14:paraId="48066182" w14:textId="77777777" w:rsidR="005948C3" w:rsidRPr="00111313" w:rsidRDefault="005948C3" w:rsidP="005948C3">
      <w:pPr>
        <w:widowControl w:val="0"/>
        <w:tabs>
          <w:tab w:val="left" w:pos="-3828"/>
        </w:tabs>
        <w:spacing w:after="0" w:line="240" w:lineRule="auto"/>
        <w:ind w:left="284"/>
        <w:rPr>
          <w:rFonts w:ascii="Times New Roman" w:eastAsia="SimSun" w:hAnsi="Times New Roman"/>
          <w:sz w:val="24"/>
          <w:szCs w:val="24"/>
        </w:rPr>
      </w:pPr>
      <w:r w:rsidRPr="00111313">
        <w:rPr>
          <w:rFonts w:ascii="Times New Roman" w:eastAsia="SimSun" w:hAnsi="Times New Roman"/>
          <w:sz w:val="24"/>
          <w:szCs w:val="24"/>
          <w:lang w:eastAsia="zh-CN"/>
        </w:rPr>
        <w:t>CAD/CAM.</w:t>
      </w:r>
    </w:p>
    <w:p w14:paraId="37D79CB5"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С целью актуализации требований ФГОС при проектировании ПМ предусмотрено:</w:t>
      </w:r>
    </w:p>
    <w:p w14:paraId="65A3957B" w14:textId="77777777" w:rsidR="005948C3" w:rsidRPr="00111313" w:rsidRDefault="005948C3" w:rsidP="005948C3">
      <w:pPr>
        <w:widowControl w:val="0"/>
        <w:tabs>
          <w:tab w:val="left" w:pos="-3828"/>
        </w:tabs>
        <w:spacing w:after="0" w:line="240" w:lineRule="auto"/>
        <w:jc w:val="both"/>
        <w:rPr>
          <w:rFonts w:ascii="Times New Roman" w:eastAsia="SimSun" w:hAnsi="Times New Roman"/>
          <w:i/>
          <w:sz w:val="24"/>
          <w:szCs w:val="24"/>
        </w:rPr>
      </w:pPr>
      <w:r w:rsidRPr="00111313">
        <w:rPr>
          <w:rFonts w:ascii="Times New Roman" w:eastAsia="SimSun" w:hAnsi="Times New Roman"/>
          <w:sz w:val="24"/>
          <w:szCs w:val="24"/>
        </w:rPr>
        <w:t xml:space="preserve"> - изучение учебных </w:t>
      </w:r>
      <w:proofErr w:type="gramStart"/>
      <w:r w:rsidRPr="00111313">
        <w:rPr>
          <w:rFonts w:ascii="Times New Roman" w:eastAsia="SimSun" w:hAnsi="Times New Roman"/>
          <w:sz w:val="24"/>
          <w:szCs w:val="24"/>
        </w:rPr>
        <w:t xml:space="preserve">дисциплин  </w:t>
      </w:r>
      <w:r w:rsidRPr="00111313">
        <w:rPr>
          <w:rFonts w:ascii="Times New Roman" w:eastAsia="SimSun" w:hAnsi="Times New Roman"/>
          <w:i/>
          <w:sz w:val="24"/>
          <w:szCs w:val="24"/>
        </w:rPr>
        <w:t>ОП</w:t>
      </w:r>
      <w:proofErr w:type="gramEnd"/>
      <w:r w:rsidRPr="00111313">
        <w:rPr>
          <w:rFonts w:ascii="Times New Roman" w:eastAsia="SimSun" w:hAnsi="Times New Roman"/>
          <w:i/>
          <w:sz w:val="24"/>
          <w:szCs w:val="24"/>
        </w:rPr>
        <w:t xml:space="preserve">.01. Иностранный язык в ПД, ОП.06. Основы  </w:t>
      </w:r>
    </w:p>
    <w:p w14:paraId="4FAA85B2" w14:textId="77777777" w:rsidR="005948C3" w:rsidRPr="00111313" w:rsidRDefault="005948C3" w:rsidP="005948C3">
      <w:pPr>
        <w:widowControl w:val="0"/>
        <w:tabs>
          <w:tab w:val="left" w:pos="-3828"/>
        </w:tabs>
        <w:spacing w:after="0" w:line="240" w:lineRule="auto"/>
        <w:jc w:val="both"/>
        <w:rPr>
          <w:rFonts w:ascii="Times New Roman" w:eastAsia="SimSun" w:hAnsi="Times New Roman"/>
          <w:i/>
          <w:sz w:val="24"/>
          <w:szCs w:val="24"/>
        </w:rPr>
      </w:pPr>
      <w:r w:rsidRPr="00111313">
        <w:rPr>
          <w:rFonts w:ascii="Times New Roman" w:eastAsia="SimSun" w:hAnsi="Times New Roman"/>
          <w:i/>
          <w:sz w:val="24"/>
          <w:szCs w:val="24"/>
        </w:rPr>
        <w:t>электротехники и электроники, ОП.02 Основы материаловедения, ОП.05Технические измерения, ПМ.</w:t>
      </w:r>
      <w:proofErr w:type="gramStart"/>
      <w:r w:rsidRPr="00111313">
        <w:rPr>
          <w:rFonts w:ascii="Times New Roman" w:eastAsia="SimSun" w:hAnsi="Times New Roman"/>
          <w:i/>
          <w:sz w:val="24"/>
          <w:szCs w:val="24"/>
        </w:rPr>
        <w:t>01.Обработка</w:t>
      </w:r>
      <w:proofErr w:type="gramEnd"/>
      <w:r w:rsidRPr="00111313">
        <w:rPr>
          <w:rFonts w:ascii="Times New Roman" w:eastAsia="SimSun" w:hAnsi="Times New Roman"/>
          <w:i/>
          <w:sz w:val="24"/>
          <w:szCs w:val="24"/>
        </w:rPr>
        <w:t xml:space="preserve"> деталей на станках различного вида и типа</w:t>
      </w:r>
      <w:r w:rsidRPr="00111313">
        <w:rPr>
          <w:rFonts w:ascii="Times New Roman" w:eastAsia="SimSun" w:hAnsi="Times New Roman"/>
          <w:sz w:val="24"/>
          <w:szCs w:val="24"/>
        </w:rPr>
        <w:t xml:space="preserve"> должно предшествовать </w:t>
      </w:r>
      <w:proofErr w:type="spellStart"/>
      <w:r w:rsidRPr="00111313">
        <w:rPr>
          <w:rFonts w:ascii="Times New Roman" w:eastAsia="SimSun" w:hAnsi="Times New Roman"/>
          <w:sz w:val="24"/>
          <w:szCs w:val="24"/>
        </w:rPr>
        <w:t>освоениюПМ</w:t>
      </w:r>
      <w:proofErr w:type="spellEnd"/>
      <w:r w:rsidRPr="00111313">
        <w:rPr>
          <w:rFonts w:ascii="Times New Roman" w:eastAsia="SimSun" w:hAnsi="Times New Roman"/>
          <w:sz w:val="24"/>
          <w:szCs w:val="24"/>
        </w:rPr>
        <w:t>. 02.</w:t>
      </w:r>
    </w:p>
    <w:p w14:paraId="5BD7DAB9"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 освоение учебной дисциплины</w:t>
      </w:r>
      <w:r w:rsidRPr="00111313">
        <w:rPr>
          <w:rFonts w:ascii="Times New Roman" w:eastAsia="SimSun" w:hAnsi="Times New Roman"/>
          <w:i/>
          <w:sz w:val="24"/>
          <w:szCs w:val="24"/>
        </w:rPr>
        <w:t xml:space="preserve">ОП.03. Безопасность </w:t>
      </w:r>
      <w:proofErr w:type="gramStart"/>
      <w:r w:rsidRPr="00111313">
        <w:rPr>
          <w:rFonts w:ascii="Times New Roman" w:eastAsia="SimSun" w:hAnsi="Times New Roman"/>
          <w:i/>
          <w:sz w:val="24"/>
          <w:szCs w:val="24"/>
        </w:rPr>
        <w:t>жизнедеятельности,ОП</w:t>
      </w:r>
      <w:proofErr w:type="gramEnd"/>
      <w:r w:rsidRPr="00111313">
        <w:rPr>
          <w:rFonts w:ascii="Times New Roman" w:eastAsia="SimSun" w:hAnsi="Times New Roman"/>
          <w:i/>
          <w:sz w:val="24"/>
          <w:szCs w:val="24"/>
        </w:rPr>
        <w:t>.07. Компьютерная графика,  профессионального модуля ПМ.03.</w:t>
      </w:r>
      <w:r w:rsidRPr="00111313">
        <w:rPr>
          <w:rFonts w:ascii="Times New Roman" w:eastAsia="SimSun" w:hAnsi="Times New Roman"/>
          <w:sz w:val="24"/>
          <w:szCs w:val="24"/>
        </w:rPr>
        <w:t xml:space="preserve"> осуществляется параллельно с ПМ.02.</w:t>
      </w:r>
    </w:p>
    <w:p w14:paraId="02EEDBFA"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Перед началом обучения обучающиеся ознакомляются с содержанием обучения по профессиональному модулю, формами промежуточной аттестации, с тем чтобы они понимали, какие результаты от них ожидаются, т.е. что они будут уметь делать после завершения освоения модуля.</w:t>
      </w:r>
    </w:p>
    <w:p w14:paraId="2079C776"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 xml:space="preserve">       В образовательном процессе используются следующие образовательные технологии: </w:t>
      </w:r>
    </w:p>
    <w:p w14:paraId="7AE5B1D6"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 деятельностные, ориентированные на овладение способами профессиональной и учебной деятельности (контекстное обучение, моделирование профессиональной деятельности в учебном процессе и т.п.);</w:t>
      </w:r>
    </w:p>
    <w:p w14:paraId="58E469E2"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 xml:space="preserve">- личностно ориентированные, направленные на развитие личности, в частности на формирование активности личности в учебном процессе; </w:t>
      </w:r>
    </w:p>
    <w:p w14:paraId="4DBEE8C7"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 когнитивные (</w:t>
      </w:r>
      <w:proofErr w:type="spellStart"/>
      <w:r w:rsidRPr="00111313">
        <w:rPr>
          <w:rFonts w:ascii="Times New Roman" w:hAnsi="Times New Roman"/>
          <w:sz w:val="24"/>
          <w:szCs w:val="24"/>
        </w:rPr>
        <w:t>мыследеятельностные</w:t>
      </w:r>
      <w:proofErr w:type="spellEnd"/>
      <w:r w:rsidRPr="00111313">
        <w:rPr>
          <w:rFonts w:ascii="Times New Roman" w:hAnsi="Times New Roman"/>
          <w:sz w:val="24"/>
          <w:szCs w:val="24"/>
        </w:rPr>
        <w:t xml:space="preserve">), направленные на развитие интеллектуальных функций обучающихся, овладение ими принципами системного подхода к решению проблем (метод решения проблем, проектный метод, методы групповой дискуссии); </w:t>
      </w:r>
    </w:p>
    <w:p w14:paraId="2FF506CA"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 информационно-коммуникационные, позволяющие овладеть методами сбора, размещения, хранения, накопления, преобразования и передачи данных в профессионально ориентированных информационных системах и другие.</w:t>
      </w:r>
    </w:p>
    <w:p w14:paraId="66124DD2" w14:textId="77777777" w:rsidR="005948C3" w:rsidRPr="00111313" w:rsidRDefault="005948C3" w:rsidP="005948C3">
      <w:pPr>
        <w:widowControl w:val="0"/>
        <w:tabs>
          <w:tab w:val="left" w:pos="-3828"/>
        </w:tabs>
        <w:spacing w:after="0" w:line="240" w:lineRule="auto"/>
        <w:jc w:val="both"/>
        <w:rPr>
          <w:rFonts w:ascii="Times New Roman" w:hAnsi="Times New Roman"/>
          <w:sz w:val="24"/>
          <w:szCs w:val="24"/>
        </w:rPr>
      </w:pPr>
      <w:r w:rsidRPr="00111313">
        <w:rPr>
          <w:rFonts w:ascii="Times New Roman" w:hAnsi="Times New Roman"/>
          <w:sz w:val="24"/>
          <w:szCs w:val="24"/>
        </w:rPr>
        <w:t>Используются следующие формы организации деятельности: фронтальные, групповые, индивидуальные, работа в малых группах могут стать условием реализации указанных технологий.</w:t>
      </w:r>
    </w:p>
    <w:p w14:paraId="67405458"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Для обеспечения </w:t>
      </w:r>
      <w:proofErr w:type="spellStart"/>
      <w:proofErr w:type="gramStart"/>
      <w:r w:rsidRPr="00111313">
        <w:rPr>
          <w:rFonts w:ascii="Times New Roman" w:eastAsia="SimSun" w:hAnsi="Times New Roman"/>
          <w:sz w:val="24"/>
          <w:szCs w:val="24"/>
        </w:rPr>
        <w:t>практикоориентированности</w:t>
      </w:r>
      <w:proofErr w:type="spellEnd"/>
      <w:r w:rsidRPr="00111313">
        <w:rPr>
          <w:rFonts w:ascii="Times New Roman" w:eastAsia="SimSun" w:hAnsi="Times New Roman"/>
          <w:sz w:val="24"/>
          <w:szCs w:val="24"/>
        </w:rPr>
        <w:t xml:space="preserve">  и</w:t>
      </w:r>
      <w:proofErr w:type="gramEnd"/>
      <w:r w:rsidRPr="00111313">
        <w:rPr>
          <w:rFonts w:ascii="Times New Roman" w:eastAsia="SimSun" w:hAnsi="Times New Roman"/>
          <w:sz w:val="24"/>
          <w:szCs w:val="24"/>
        </w:rPr>
        <w:t xml:space="preserve"> компетентностного подхода</w:t>
      </w:r>
    </w:p>
    <w:p w14:paraId="29F092C1"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w:t>
      </w:r>
      <w:proofErr w:type="gramStart"/>
      <w:r w:rsidRPr="00111313">
        <w:rPr>
          <w:rFonts w:ascii="Times New Roman" w:eastAsia="SimSun" w:hAnsi="Times New Roman"/>
          <w:sz w:val="24"/>
          <w:szCs w:val="24"/>
        </w:rPr>
        <w:t>ФГОС  в</w:t>
      </w:r>
      <w:proofErr w:type="gramEnd"/>
      <w:r w:rsidRPr="00111313">
        <w:rPr>
          <w:rFonts w:ascii="Times New Roman" w:eastAsia="SimSun" w:hAnsi="Times New Roman"/>
          <w:sz w:val="24"/>
          <w:szCs w:val="24"/>
        </w:rPr>
        <w:t xml:space="preserve"> ПМ.02. предусмотрены следующие виды практик:</w:t>
      </w:r>
    </w:p>
    <w:p w14:paraId="0D3AC757"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 учебная практика в объёме 288 часов, которая проводится в 4, 5 и 6 семестрах сосредоточенно; база практики -  учебные  мастерские колледжа; по завершению практики </w:t>
      </w:r>
      <w:r w:rsidRPr="00111313">
        <w:rPr>
          <w:rFonts w:ascii="Times New Roman" w:eastAsia="SimSun" w:hAnsi="Times New Roman"/>
          <w:sz w:val="24"/>
          <w:szCs w:val="24"/>
        </w:rPr>
        <w:lastRenderedPageBreak/>
        <w:t>студент представляет: Дневник прохождения практики; Аттестационный лист; результирующие оценки заносятся в оценочную ведомость, фиксируются в зачётной книжке студента, отражаются в приложении к диплому. Аттестация по учебной практике проводится в форме дифференцированного зачёта.</w:t>
      </w:r>
    </w:p>
    <w:p w14:paraId="22FE0430"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r w:rsidRPr="00111313">
        <w:rPr>
          <w:rFonts w:ascii="Times New Roman" w:eastAsia="SimSun" w:hAnsi="Times New Roman"/>
          <w:sz w:val="24"/>
          <w:szCs w:val="24"/>
        </w:rPr>
        <w:t xml:space="preserve"> - производственная практика в объёме 144 часов, которая проводится в 6 семестре, сосредоточенно; база практики </w:t>
      </w:r>
      <w:proofErr w:type="gramStart"/>
      <w:r w:rsidRPr="00111313">
        <w:rPr>
          <w:rFonts w:ascii="Times New Roman" w:eastAsia="SimSun" w:hAnsi="Times New Roman"/>
          <w:sz w:val="24"/>
          <w:szCs w:val="24"/>
        </w:rPr>
        <w:t>-  промышленные</w:t>
      </w:r>
      <w:proofErr w:type="gramEnd"/>
      <w:r w:rsidRPr="00111313">
        <w:rPr>
          <w:rFonts w:ascii="Times New Roman" w:eastAsia="SimSun" w:hAnsi="Times New Roman"/>
          <w:sz w:val="24"/>
          <w:szCs w:val="24"/>
        </w:rPr>
        <w:t xml:space="preserve"> предприятия; по завершению практики студент представляет: Аттестационный лист, характеристику, дневник прохождения практики; результирующие оценки заносятся в оценочную ведомость, фиксируются в зачётной книжке студента, отражаются в приложении к диплому. Аттестация по производственной практике проводится в форме дифференцированного зачёта.</w:t>
      </w:r>
    </w:p>
    <w:p w14:paraId="05F36608" w14:textId="77777777" w:rsidR="005948C3" w:rsidRPr="00111313" w:rsidRDefault="005948C3" w:rsidP="005948C3">
      <w:pPr>
        <w:widowControl w:val="0"/>
        <w:tabs>
          <w:tab w:val="left" w:pos="-3828"/>
        </w:tabs>
        <w:spacing w:after="0" w:line="240" w:lineRule="auto"/>
        <w:jc w:val="both"/>
        <w:rPr>
          <w:rFonts w:ascii="Times New Roman" w:eastAsia="SimSun" w:hAnsi="Times New Roman"/>
          <w:sz w:val="24"/>
          <w:szCs w:val="24"/>
        </w:rPr>
      </w:pPr>
    </w:p>
    <w:p w14:paraId="659DE40C" w14:textId="77777777" w:rsidR="005948C3" w:rsidRPr="00111313" w:rsidRDefault="005948C3" w:rsidP="005948C3">
      <w:pPr>
        <w:spacing w:after="0" w:line="240" w:lineRule="auto"/>
        <w:rPr>
          <w:rFonts w:ascii="Times New Roman" w:eastAsia="SimSun" w:hAnsi="Times New Roman"/>
          <w:sz w:val="24"/>
          <w:szCs w:val="24"/>
          <w:lang w:eastAsia="zh-CN"/>
        </w:rPr>
      </w:pPr>
      <w:r w:rsidRPr="00111313">
        <w:rPr>
          <w:rFonts w:ascii="Times New Roman" w:eastAsia="SimSun" w:hAnsi="Times New Roman"/>
          <w:sz w:val="24"/>
          <w:szCs w:val="24"/>
          <w:lang w:eastAsia="zh-CN"/>
        </w:rPr>
        <w:t xml:space="preserve">Обязательным условием допуска к производственной практике в рамках освоения профессионального </w:t>
      </w:r>
      <w:proofErr w:type="spellStart"/>
      <w:proofErr w:type="gramStart"/>
      <w:r w:rsidRPr="00111313">
        <w:rPr>
          <w:rFonts w:ascii="Times New Roman" w:eastAsia="SimSun" w:hAnsi="Times New Roman"/>
          <w:sz w:val="24"/>
          <w:szCs w:val="24"/>
          <w:lang w:eastAsia="zh-CN"/>
        </w:rPr>
        <w:t>модуля</w:t>
      </w:r>
      <w:r w:rsidRPr="00111313">
        <w:rPr>
          <w:rFonts w:ascii="Times New Roman" w:hAnsi="Times New Roman"/>
          <w:sz w:val="24"/>
          <w:szCs w:val="24"/>
        </w:rPr>
        <w:t>«</w:t>
      </w:r>
      <w:proofErr w:type="gramEnd"/>
      <w:r w:rsidRPr="00111313">
        <w:rPr>
          <w:rFonts w:ascii="Times New Roman" w:eastAsia="SimSun" w:hAnsi="Times New Roman"/>
          <w:sz w:val="24"/>
          <w:szCs w:val="24"/>
          <w:lang w:eastAsia="zh-CN"/>
        </w:rPr>
        <w:t>Разработка</w:t>
      </w:r>
      <w:proofErr w:type="spellEnd"/>
      <w:r w:rsidRPr="00111313">
        <w:rPr>
          <w:rFonts w:ascii="Times New Roman" w:eastAsia="SimSun" w:hAnsi="Times New Roman"/>
          <w:sz w:val="24"/>
          <w:szCs w:val="24"/>
          <w:lang w:eastAsia="zh-CN"/>
        </w:rPr>
        <w:t xml:space="preserve"> управляющих программ для станков с числовым программным управлением» является  положительное освоение МДК  и  учебной практики.</w:t>
      </w:r>
    </w:p>
    <w:p w14:paraId="75428177" w14:textId="77777777" w:rsidR="005948C3" w:rsidRPr="00111313" w:rsidRDefault="005948C3" w:rsidP="005948C3">
      <w:pPr>
        <w:widowControl w:val="0"/>
        <w:tabs>
          <w:tab w:val="left" w:pos="-3828"/>
        </w:tabs>
        <w:spacing w:after="0" w:line="240" w:lineRule="auto"/>
        <w:rPr>
          <w:rFonts w:ascii="Times New Roman" w:hAnsi="Times New Roman"/>
          <w:sz w:val="24"/>
          <w:szCs w:val="24"/>
        </w:rPr>
      </w:pPr>
      <w:r w:rsidRPr="00111313">
        <w:rPr>
          <w:rFonts w:ascii="Times New Roman" w:hAnsi="Times New Roman"/>
          <w:sz w:val="24"/>
          <w:szCs w:val="24"/>
        </w:rPr>
        <w:t xml:space="preserve">           Учебным планом предусмотрена самостоятельная работа обучающихся, тематика работ направлена на углубление, обобщение и систематизацию требований ФГОС, развитие творческих способностей обучающихся.</w:t>
      </w:r>
    </w:p>
    <w:p w14:paraId="136D9BA8" w14:textId="77777777" w:rsidR="005948C3" w:rsidRPr="00111313" w:rsidRDefault="005948C3" w:rsidP="005948C3">
      <w:pPr>
        <w:widowControl w:val="0"/>
        <w:tabs>
          <w:tab w:val="left" w:pos="-3828"/>
        </w:tabs>
        <w:spacing w:after="0" w:line="240" w:lineRule="auto"/>
        <w:rPr>
          <w:rFonts w:ascii="Times New Roman" w:hAnsi="Times New Roman"/>
          <w:sz w:val="24"/>
          <w:szCs w:val="24"/>
        </w:rPr>
      </w:pPr>
      <w:r w:rsidRPr="00111313">
        <w:rPr>
          <w:rFonts w:ascii="Times New Roman" w:hAnsi="Times New Roman"/>
          <w:sz w:val="24"/>
          <w:szCs w:val="24"/>
        </w:rPr>
        <w:t xml:space="preserve"> Формой аттестации по профессиональному модулю является экзамен квалификационный. Экзамен по профессиональному модулю проводится после освоения всех компонентов модуля. Предметом оценки являются профессиональные и общие компетенции. </w:t>
      </w:r>
    </w:p>
    <w:p w14:paraId="6EF94562" w14:textId="77777777" w:rsidR="005948C3" w:rsidRPr="00111313" w:rsidRDefault="005948C3" w:rsidP="005948C3">
      <w:pPr>
        <w:widowControl w:val="0"/>
        <w:tabs>
          <w:tab w:val="left" w:pos="-3828"/>
        </w:tabs>
        <w:spacing w:after="0" w:line="240" w:lineRule="auto"/>
        <w:rPr>
          <w:rFonts w:ascii="Times New Roman" w:hAnsi="Times New Roman"/>
          <w:sz w:val="24"/>
          <w:szCs w:val="24"/>
        </w:rPr>
      </w:pPr>
      <w:r w:rsidRPr="00111313">
        <w:rPr>
          <w:rFonts w:ascii="Times New Roman" w:hAnsi="Times New Roman"/>
          <w:sz w:val="24"/>
          <w:szCs w:val="24"/>
        </w:rPr>
        <w:t>Экзамен проводится в виде выполнения практических заданий, имитирующих ситуацию реального производства.</w:t>
      </w:r>
    </w:p>
    <w:p w14:paraId="6BE7BA22" w14:textId="77777777" w:rsidR="005948C3" w:rsidRPr="00111313" w:rsidRDefault="005948C3" w:rsidP="005948C3">
      <w:pPr>
        <w:spacing w:after="0" w:line="240" w:lineRule="auto"/>
        <w:rPr>
          <w:rFonts w:ascii="Times New Roman" w:eastAsia="SimSun" w:hAnsi="Times New Roman"/>
          <w:sz w:val="24"/>
          <w:szCs w:val="24"/>
          <w:lang w:eastAsia="zh-CN"/>
        </w:rPr>
      </w:pPr>
    </w:p>
    <w:p w14:paraId="33DC9C2B"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r w:rsidRPr="00111313">
        <w:rPr>
          <w:rFonts w:ascii="Times New Roman" w:eastAsia="SimSun" w:hAnsi="Times New Roman"/>
          <w:b/>
          <w:sz w:val="24"/>
          <w:szCs w:val="24"/>
          <w:lang w:eastAsia="zh-CN"/>
        </w:rPr>
        <w:t>4.</w:t>
      </w:r>
      <w:proofErr w:type="gramStart"/>
      <w:r w:rsidRPr="00111313">
        <w:rPr>
          <w:rFonts w:ascii="Times New Roman" w:eastAsia="SimSun" w:hAnsi="Times New Roman"/>
          <w:b/>
          <w:sz w:val="24"/>
          <w:szCs w:val="24"/>
          <w:lang w:eastAsia="zh-CN"/>
        </w:rPr>
        <w:t>4.Кадровое</w:t>
      </w:r>
      <w:proofErr w:type="gramEnd"/>
      <w:r w:rsidRPr="00111313">
        <w:rPr>
          <w:rFonts w:ascii="Times New Roman" w:eastAsia="SimSun" w:hAnsi="Times New Roman"/>
          <w:b/>
          <w:sz w:val="24"/>
          <w:szCs w:val="24"/>
          <w:lang w:eastAsia="zh-CN"/>
        </w:rPr>
        <w:t xml:space="preserve"> обеспечение образовательного процесса. </w:t>
      </w:r>
    </w:p>
    <w:p w14:paraId="315FF42A"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4926C13B"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11313">
        <w:rPr>
          <w:rFonts w:ascii="Times New Roman" w:hAnsi="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(курсам): дипломированные специалисты – преподаватели междисциплинарных курсов. Опыт деятельности </w:t>
      </w:r>
      <w:proofErr w:type="spellStart"/>
      <w:r w:rsidRPr="00111313">
        <w:rPr>
          <w:rFonts w:ascii="Times New Roman" w:hAnsi="Times New Roman"/>
          <w:bCs/>
          <w:sz w:val="24"/>
          <w:szCs w:val="24"/>
        </w:rPr>
        <w:t>всоответствующей</w:t>
      </w:r>
      <w:proofErr w:type="spellEnd"/>
      <w:r w:rsidRPr="00111313">
        <w:rPr>
          <w:rFonts w:ascii="Times New Roman" w:hAnsi="Times New Roman"/>
          <w:bCs/>
          <w:sz w:val="24"/>
          <w:szCs w:val="24"/>
        </w:rPr>
        <w:t xml:space="preserve"> профессиональной сфере.</w:t>
      </w:r>
    </w:p>
    <w:p w14:paraId="6ECFC355"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11313">
        <w:rPr>
          <w:rFonts w:ascii="Times New Roman" w:hAnsi="Times New Roman"/>
          <w:bCs/>
          <w:sz w:val="24"/>
          <w:szCs w:val="24"/>
        </w:rPr>
        <w:t xml:space="preserve">Преподаватели должны проходить стажировку в профильных организациях </w:t>
      </w:r>
      <w:proofErr w:type="spellStart"/>
      <w:r w:rsidRPr="00111313">
        <w:rPr>
          <w:rFonts w:ascii="Times New Roman" w:hAnsi="Times New Roman"/>
          <w:bCs/>
          <w:sz w:val="24"/>
          <w:szCs w:val="24"/>
        </w:rPr>
        <w:t>нереже</w:t>
      </w:r>
      <w:proofErr w:type="spellEnd"/>
      <w:r w:rsidRPr="00111313">
        <w:rPr>
          <w:rFonts w:ascii="Times New Roman" w:hAnsi="Times New Roman"/>
          <w:bCs/>
          <w:sz w:val="24"/>
          <w:szCs w:val="24"/>
        </w:rPr>
        <w:t xml:space="preserve"> 1 раза в 3 года.</w:t>
      </w:r>
    </w:p>
    <w:p w14:paraId="338577FC" w14:textId="77777777" w:rsidR="005948C3" w:rsidRPr="00111313"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11313">
        <w:rPr>
          <w:rFonts w:ascii="Times New Roman" w:hAnsi="Times New Roman"/>
          <w:bCs/>
          <w:sz w:val="24"/>
          <w:szCs w:val="24"/>
        </w:rPr>
        <w:t xml:space="preserve">Мастера: наличие 5-6 квалификационного разряда с обязательной стажировкой </w:t>
      </w:r>
      <w:proofErr w:type="spellStart"/>
      <w:r w:rsidRPr="00111313">
        <w:rPr>
          <w:rFonts w:ascii="Times New Roman" w:hAnsi="Times New Roman"/>
          <w:bCs/>
          <w:sz w:val="24"/>
          <w:szCs w:val="24"/>
        </w:rPr>
        <w:t>впрофильных</w:t>
      </w:r>
      <w:proofErr w:type="spellEnd"/>
      <w:r w:rsidRPr="00111313">
        <w:rPr>
          <w:rFonts w:ascii="Times New Roman" w:hAnsi="Times New Roman"/>
          <w:bCs/>
          <w:sz w:val="24"/>
          <w:szCs w:val="24"/>
        </w:rPr>
        <w:t xml:space="preserve"> организациях. Опыт работы в профессиональной сфере </w:t>
      </w:r>
      <w:proofErr w:type="spellStart"/>
      <w:r w:rsidRPr="00111313">
        <w:rPr>
          <w:rFonts w:ascii="Times New Roman" w:hAnsi="Times New Roman"/>
          <w:bCs/>
          <w:sz w:val="24"/>
          <w:szCs w:val="24"/>
        </w:rPr>
        <w:t>являетсяобязательным</w:t>
      </w:r>
      <w:proofErr w:type="spellEnd"/>
      <w:r w:rsidRPr="00111313">
        <w:rPr>
          <w:rFonts w:ascii="Times New Roman" w:hAnsi="Times New Roman"/>
          <w:bCs/>
          <w:sz w:val="24"/>
          <w:szCs w:val="24"/>
        </w:rPr>
        <w:t xml:space="preserve">. </w:t>
      </w:r>
    </w:p>
    <w:p w14:paraId="2258CBCD" w14:textId="77777777" w:rsidR="005948C3" w:rsidRPr="00111313" w:rsidRDefault="005948C3" w:rsidP="005948C3">
      <w:pPr>
        <w:spacing w:after="0" w:line="240" w:lineRule="auto"/>
        <w:rPr>
          <w:rFonts w:ascii="Times New Roman" w:hAnsi="Times New Roman"/>
          <w:sz w:val="24"/>
          <w:szCs w:val="24"/>
        </w:rPr>
      </w:pPr>
    </w:p>
    <w:p w14:paraId="438F355D" w14:textId="77777777" w:rsidR="005948C3" w:rsidRPr="00111313" w:rsidRDefault="005948C3" w:rsidP="005948C3">
      <w:pPr>
        <w:widowControl w:val="0"/>
        <w:tabs>
          <w:tab w:val="left" w:pos="426"/>
        </w:tabs>
        <w:spacing w:after="0" w:line="240" w:lineRule="auto"/>
        <w:jc w:val="both"/>
        <w:rPr>
          <w:rFonts w:ascii="Times New Roman" w:eastAsia="SimSun" w:hAnsi="Times New Roman"/>
          <w:b/>
          <w:sz w:val="24"/>
          <w:szCs w:val="24"/>
          <w:lang w:eastAsia="zh-CN"/>
        </w:rPr>
      </w:pPr>
    </w:p>
    <w:p w14:paraId="67FF0BF9" w14:textId="77777777" w:rsidR="005948C3" w:rsidRPr="0011131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rPr>
      </w:pPr>
      <w:r w:rsidRPr="00111313">
        <w:rPr>
          <w:rFonts w:eastAsia="TimesNewRomanPS-BoldMT"/>
          <w:color w:val="000000"/>
          <w:lang w:eastAsia="en-US"/>
        </w:rPr>
        <w:t>5.</w:t>
      </w:r>
      <w:r w:rsidRPr="00111313">
        <w:t xml:space="preserve"> Контроль и оценка результатов освоения профессионального модуля (вида профессиональной деятельности)</w:t>
      </w:r>
    </w:p>
    <w:p w14:paraId="3E7B2B78" w14:textId="77777777" w:rsidR="005948C3" w:rsidRPr="00111313" w:rsidRDefault="005948C3" w:rsidP="005948C3">
      <w:pPr>
        <w:autoSpaceDE w:val="0"/>
        <w:autoSpaceDN w:val="0"/>
        <w:adjustRightInd w:val="0"/>
        <w:spacing w:after="0" w:line="240" w:lineRule="auto"/>
        <w:rPr>
          <w:rFonts w:ascii="Times New Roman" w:eastAsia="TimesNewRomanPS-BoldMT" w:hAnsi="Times New Roman"/>
          <w:b/>
          <w:color w:val="000000"/>
          <w:sz w:val="24"/>
          <w:szCs w:val="24"/>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3904"/>
        <w:gridCol w:w="2650"/>
      </w:tblGrid>
      <w:tr w:rsidR="005948C3" w:rsidRPr="00111313" w14:paraId="6036FF72" w14:textId="77777777" w:rsidTr="00FF539A">
        <w:tc>
          <w:tcPr>
            <w:tcW w:w="2549" w:type="dxa"/>
            <w:vAlign w:val="center"/>
          </w:tcPr>
          <w:p w14:paraId="163F7689" w14:textId="77777777" w:rsidR="005948C3" w:rsidRPr="00111313" w:rsidRDefault="005948C3" w:rsidP="00FF539A">
            <w:pPr>
              <w:suppressAutoHyphens/>
              <w:spacing w:after="0" w:line="240" w:lineRule="auto"/>
              <w:jc w:val="center"/>
              <w:rPr>
                <w:rFonts w:ascii="Times New Roman" w:hAnsi="Times New Roman"/>
                <w:sz w:val="24"/>
                <w:szCs w:val="24"/>
              </w:rPr>
            </w:pPr>
            <w:r w:rsidRPr="00111313">
              <w:rPr>
                <w:rFonts w:ascii="Times New Roman" w:hAnsi="Times New Roman"/>
                <w:sz w:val="24"/>
                <w:szCs w:val="24"/>
              </w:rPr>
              <w:t>Код и наименование профессиональных и общих компетенций, формируемых в рамках модуля</w:t>
            </w:r>
          </w:p>
        </w:tc>
        <w:tc>
          <w:tcPr>
            <w:tcW w:w="3904" w:type="dxa"/>
            <w:vAlign w:val="center"/>
          </w:tcPr>
          <w:p w14:paraId="1BB31461" w14:textId="77777777" w:rsidR="005948C3" w:rsidRPr="00111313" w:rsidRDefault="005948C3" w:rsidP="00FF539A">
            <w:pPr>
              <w:suppressAutoHyphens/>
              <w:spacing w:after="0" w:line="240" w:lineRule="auto"/>
              <w:jc w:val="center"/>
              <w:rPr>
                <w:rFonts w:ascii="Times New Roman" w:hAnsi="Times New Roman"/>
                <w:sz w:val="24"/>
                <w:szCs w:val="24"/>
              </w:rPr>
            </w:pPr>
            <w:r w:rsidRPr="00111313">
              <w:rPr>
                <w:rFonts w:ascii="Times New Roman" w:hAnsi="Times New Roman"/>
                <w:sz w:val="24"/>
                <w:szCs w:val="24"/>
              </w:rPr>
              <w:t>Критерии оценки</w:t>
            </w:r>
          </w:p>
        </w:tc>
        <w:tc>
          <w:tcPr>
            <w:tcW w:w="2650" w:type="dxa"/>
            <w:vAlign w:val="center"/>
          </w:tcPr>
          <w:p w14:paraId="40217FF7" w14:textId="77777777" w:rsidR="005948C3" w:rsidRPr="00111313" w:rsidRDefault="005948C3" w:rsidP="00FF539A">
            <w:pPr>
              <w:spacing w:after="0" w:line="240" w:lineRule="auto"/>
              <w:jc w:val="center"/>
              <w:rPr>
                <w:rFonts w:ascii="Times New Roman" w:hAnsi="Times New Roman"/>
                <w:sz w:val="24"/>
                <w:szCs w:val="24"/>
              </w:rPr>
            </w:pPr>
            <w:r w:rsidRPr="00111313">
              <w:rPr>
                <w:rFonts w:ascii="Times New Roman" w:hAnsi="Times New Roman"/>
                <w:sz w:val="24"/>
                <w:szCs w:val="24"/>
              </w:rPr>
              <w:t>Методы оценки</w:t>
            </w:r>
          </w:p>
        </w:tc>
      </w:tr>
      <w:tr w:rsidR="005948C3" w:rsidRPr="00111313" w14:paraId="3F094E05" w14:textId="77777777" w:rsidTr="00FF539A">
        <w:tc>
          <w:tcPr>
            <w:tcW w:w="2549" w:type="dxa"/>
            <w:vMerge w:val="restart"/>
          </w:tcPr>
          <w:p w14:paraId="38F294A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ПК 2.1. Разрабатывать управляющие программы с применением систем </w:t>
            </w:r>
            <w:r w:rsidRPr="00111313">
              <w:rPr>
                <w:rFonts w:ascii="Times New Roman" w:hAnsi="Times New Roman"/>
                <w:sz w:val="24"/>
                <w:szCs w:val="24"/>
              </w:rPr>
              <w:lastRenderedPageBreak/>
              <w:t>автоматического программирования</w:t>
            </w:r>
          </w:p>
        </w:tc>
        <w:tc>
          <w:tcPr>
            <w:tcW w:w="3904" w:type="dxa"/>
          </w:tcPr>
          <w:p w14:paraId="4D3D9525" w14:textId="77777777" w:rsidR="005948C3" w:rsidRPr="00111313" w:rsidRDefault="005948C3" w:rsidP="00FF539A">
            <w:pPr>
              <w:pStyle w:val="Style7"/>
              <w:widowControl/>
              <w:tabs>
                <w:tab w:val="left" w:pos="33"/>
              </w:tabs>
              <w:spacing w:line="240" w:lineRule="auto"/>
              <w:ind w:firstLine="174"/>
              <w:jc w:val="left"/>
              <w:rPr>
                <w:rStyle w:val="FontStyle12"/>
              </w:rPr>
            </w:pPr>
            <w:r w:rsidRPr="00111313">
              <w:rPr>
                <w:rStyle w:val="FontStyle12"/>
              </w:rPr>
              <w:lastRenderedPageBreak/>
              <w:t xml:space="preserve">Знания </w:t>
            </w:r>
          </w:p>
          <w:p w14:paraId="4E8F9B69"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 xml:space="preserve">устройство и принципы работы металлорежущих станков с программным управлением, правила </w:t>
            </w:r>
            <w:proofErr w:type="spellStart"/>
            <w:r w:rsidRPr="00111313">
              <w:rPr>
                <w:rStyle w:val="FontStyle12"/>
                <w:rFonts w:eastAsia="Times New Roman"/>
              </w:rPr>
              <w:t>подналадки</w:t>
            </w:r>
            <w:proofErr w:type="spellEnd"/>
            <w:r w:rsidRPr="00111313">
              <w:rPr>
                <w:rStyle w:val="FontStyle12"/>
                <w:rFonts w:eastAsia="Times New Roman"/>
              </w:rPr>
              <w:t xml:space="preserve"> и наладки;</w:t>
            </w:r>
          </w:p>
          <w:p w14:paraId="7649E55B" w14:textId="77777777" w:rsidR="005948C3" w:rsidRPr="00111313" w:rsidRDefault="005948C3" w:rsidP="00FF539A">
            <w:pPr>
              <w:pStyle w:val="Style7"/>
              <w:widowControl/>
              <w:tabs>
                <w:tab w:val="left" w:pos="33"/>
              </w:tabs>
              <w:spacing w:line="240" w:lineRule="auto"/>
              <w:ind w:firstLine="36"/>
              <w:jc w:val="left"/>
              <w:rPr>
                <w:rStyle w:val="FontStyle12"/>
                <w:rFonts w:eastAsia="Times New Roman"/>
              </w:rPr>
            </w:pPr>
            <w:r w:rsidRPr="00111313">
              <w:rPr>
                <w:rStyle w:val="FontStyle12"/>
                <w:rFonts w:eastAsia="Times New Roman"/>
              </w:rPr>
              <w:lastRenderedPageBreak/>
              <w:t>устройство, назначение и правила применения приспособлений и оснастки;</w:t>
            </w:r>
          </w:p>
          <w:p w14:paraId="0BF0C893"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устройство, назначение и правила пользования режущим и измерительным инструментом</w:t>
            </w:r>
          </w:p>
          <w:p w14:paraId="2F4B7443"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правила определения режимов резания по справочникам и паспорту станка</w:t>
            </w:r>
          </w:p>
          <w:p w14:paraId="7CB80567"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методы разработки технологического процесса изготовления деталей на станках с ЧПУ</w:t>
            </w:r>
          </w:p>
          <w:p w14:paraId="3AB4432B"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 xml:space="preserve">теорию программирования станков с ЧПУ с использованием </w:t>
            </w:r>
            <w:r w:rsidRPr="00111313">
              <w:rPr>
                <w:rStyle w:val="FontStyle12"/>
                <w:rFonts w:eastAsia="Times New Roman"/>
                <w:lang w:val="en-US"/>
              </w:rPr>
              <w:t>G</w:t>
            </w:r>
            <w:r w:rsidRPr="00111313">
              <w:rPr>
                <w:rStyle w:val="FontStyle12"/>
                <w:rFonts w:eastAsia="Times New Roman"/>
              </w:rPr>
              <w:t>-кода;</w:t>
            </w:r>
          </w:p>
          <w:p w14:paraId="3081A11D" w14:textId="77777777" w:rsidR="005948C3" w:rsidRPr="00111313" w:rsidRDefault="005948C3" w:rsidP="00FF539A">
            <w:pPr>
              <w:pStyle w:val="Style7"/>
              <w:widowControl/>
              <w:tabs>
                <w:tab w:val="left" w:pos="33"/>
              </w:tabs>
              <w:spacing w:line="240" w:lineRule="auto"/>
              <w:ind w:firstLine="174"/>
              <w:jc w:val="left"/>
            </w:pPr>
            <w:r w:rsidRPr="00111313">
              <w:rPr>
                <w:rStyle w:val="FontStyle12"/>
                <w:rFonts w:eastAsia="Times New Roman"/>
              </w:rPr>
              <w:t>приемы программирования одной или более систем ЧПУ;</w:t>
            </w:r>
          </w:p>
        </w:tc>
        <w:tc>
          <w:tcPr>
            <w:tcW w:w="2650" w:type="dxa"/>
            <w:vMerge w:val="restart"/>
          </w:tcPr>
          <w:p w14:paraId="780E9CDD" w14:textId="77777777" w:rsidR="005948C3" w:rsidRPr="00111313" w:rsidRDefault="005948C3" w:rsidP="00FF539A">
            <w:pPr>
              <w:spacing w:after="0" w:line="240" w:lineRule="auto"/>
              <w:rPr>
                <w:rFonts w:ascii="Times New Roman" w:hAnsi="Times New Roman"/>
              </w:rPr>
            </w:pPr>
          </w:p>
          <w:p w14:paraId="63A4C77D" w14:textId="77777777" w:rsidR="005948C3" w:rsidRPr="00111313" w:rsidRDefault="005948C3" w:rsidP="00FF539A">
            <w:pPr>
              <w:spacing w:after="0" w:line="240" w:lineRule="auto"/>
              <w:rPr>
                <w:rFonts w:ascii="Times New Roman" w:hAnsi="Times New Roman"/>
              </w:rPr>
            </w:pPr>
          </w:p>
          <w:p w14:paraId="4385F454" w14:textId="77777777" w:rsidR="005948C3" w:rsidRPr="00111313" w:rsidRDefault="005948C3" w:rsidP="00FF539A">
            <w:pPr>
              <w:spacing w:after="0" w:line="240" w:lineRule="auto"/>
              <w:rPr>
                <w:rFonts w:ascii="Times New Roman" w:hAnsi="Times New Roman"/>
              </w:rPr>
            </w:pPr>
          </w:p>
          <w:p w14:paraId="04FB264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Текущий контроль: </w:t>
            </w:r>
          </w:p>
          <w:p w14:paraId="31F7B9D3"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входной контроль;</w:t>
            </w:r>
          </w:p>
          <w:p w14:paraId="07A09332" w14:textId="77777777" w:rsidR="005948C3" w:rsidRPr="00111313" w:rsidRDefault="005948C3" w:rsidP="00FF539A">
            <w:pPr>
              <w:spacing w:after="0" w:line="240" w:lineRule="auto"/>
              <w:rPr>
                <w:rFonts w:ascii="Times New Roman" w:hAnsi="Times New Roman"/>
                <w:sz w:val="24"/>
                <w:szCs w:val="24"/>
              </w:rPr>
            </w:pPr>
            <w:proofErr w:type="gramStart"/>
            <w:r w:rsidRPr="00111313">
              <w:rPr>
                <w:rFonts w:ascii="Times New Roman" w:hAnsi="Times New Roman"/>
                <w:sz w:val="24"/>
                <w:szCs w:val="24"/>
              </w:rPr>
              <w:lastRenderedPageBreak/>
              <w:t xml:space="preserve">лабораторные  </w:t>
            </w:r>
            <w:proofErr w:type="spellStart"/>
            <w:r w:rsidRPr="00111313">
              <w:rPr>
                <w:rFonts w:ascii="Times New Roman" w:hAnsi="Times New Roman"/>
                <w:sz w:val="24"/>
                <w:szCs w:val="24"/>
              </w:rPr>
              <w:t>ра</w:t>
            </w:r>
            <w:proofErr w:type="spellEnd"/>
            <w:proofErr w:type="gramEnd"/>
            <w:r w:rsidRPr="00111313">
              <w:rPr>
                <w:rFonts w:ascii="Times New Roman" w:hAnsi="Times New Roman"/>
                <w:sz w:val="24"/>
                <w:szCs w:val="24"/>
              </w:rPr>
              <w:t>-боты;</w:t>
            </w:r>
          </w:p>
          <w:p w14:paraId="363B99D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практические работы;</w:t>
            </w:r>
          </w:p>
          <w:p w14:paraId="27899B2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w:t>
            </w:r>
            <w:proofErr w:type="gramStart"/>
            <w:r w:rsidRPr="00111313">
              <w:rPr>
                <w:rFonts w:ascii="Times New Roman" w:hAnsi="Times New Roman"/>
                <w:sz w:val="24"/>
                <w:szCs w:val="24"/>
              </w:rPr>
              <w:t>контрольные  работы</w:t>
            </w:r>
            <w:proofErr w:type="gramEnd"/>
            <w:r w:rsidRPr="00111313">
              <w:rPr>
                <w:rFonts w:ascii="Times New Roman" w:hAnsi="Times New Roman"/>
                <w:sz w:val="24"/>
                <w:szCs w:val="24"/>
              </w:rPr>
              <w:t xml:space="preserve"> по темам  МДК;</w:t>
            </w:r>
          </w:p>
          <w:p w14:paraId="651317E3" w14:textId="77777777" w:rsidR="005948C3" w:rsidRPr="00111313" w:rsidRDefault="005948C3" w:rsidP="00FF539A">
            <w:pPr>
              <w:spacing w:after="0" w:line="240" w:lineRule="auto"/>
              <w:rPr>
                <w:rFonts w:ascii="Times New Roman" w:hAnsi="Times New Roman"/>
                <w:sz w:val="24"/>
                <w:szCs w:val="24"/>
              </w:rPr>
            </w:pPr>
          </w:p>
          <w:p w14:paraId="28885A0D"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Промежуточный контроль:</w:t>
            </w:r>
          </w:p>
          <w:p w14:paraId="11F35E7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МДК01.01 – экзамен</w:t>
            </w:r>
          </w:p>
          <w:p w14:paraId="407CE356"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учебная практика - дифференцированный зачёт</w:t>
            </w:r>
          </w:p>
          <w:p w14:paraId="122A32B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производственная практика –</w:t>
            </w:r>
          </w:p>
          <w:p w14:paraId="77E91DA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дифференцированный зачёт</w:t>
            </w:r>
          </w:p>
          <w:p w14:paraId="45228055" w14:textId="77777777" w:rsidR="005948C3" w:rsidRPr="00111313" w:rsidRDefault="005948C3" w:rsidP="00FF539A">
            <w:pPr>
              <w:spacing w:after="0" w:line="240" w:lineRule="auto"/>
              <w:rPr>
                <w:rFonts w:ascii="Times New Roman" w:hAnsi="Times New Roman"/>
                <w:sz w:val="24"/>
                <w:szCs w:val="24"/>
              </w:rPr>
            </w:pPr>
          </w:p>
          <w:p w14:paraId="57A2046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ПМ.01 – экзамен</w:t>
            </w:r>
          </w:p>
          <w:p w14:paraId="7D910211"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1D0E1BBB" w14:textId="77777777" w:rsidTr="00FF539A">
        <w:tc>
          <w:tcPr>
            <w:tcW w:w="2549" w:type="dxa"/>
            <w:vMerge/>
          </w:tcPr>
          <w:p w14:paraId="6302FBCB" w14:textId="77777777" w:rsidR="005948C3" w:rsidRPr="00111313" w:rsidRDefault="005948C3" w:rsidP="00FF539A">
            <w:pPr>
              <w:spacing w:after="0" w:line="240" w:lineRule="auto"/>
              <w:rPr>
                <w:rFonts w:ascii="Times New Roman" w:hAnsi="Times New Roman"/>
                <w:sz w:val="24"/>
                <w:szCs w:val="24"/>
              </w:rPr>
            </w:pPr>
          </w:p>
        </w:tc>
        <w:tc>
          <w:tcPr>
            <w:tcW w:w="3904" w:type="dxa"/>
          </w:tcPr>
          <w:p w14:paraId="04827CC2" w14:textId="77777777" w:rsidR="005948C3" w:rsidRPr="00111313" w:rsidRDefault="005948C3" w:rsidP="00FF539A">
            <w:pPr>
              <w:pStyle w:val="Style7"/>
              <w:widowControl/>
              <w:spacing w:line="240" w:lineRule="auto"/>
              <w:ind w:firstLine="34"/>
              <w:rPr>
                <w:rStyle w:val="FontStyle12"/>
              </w:rPr>
            </w:pPr>
            <w:r w:rsidRPr="00111313">
              <w:t>Умения</w:t>
            </w:r>
            <w:r w:rsidRPr="00111313">
              <w:rPr>
                <w:rStyle w:val="FontStyle12"/>
              </w:rPr>
              <w:t xml:space="preserve"> читать и применять техническую документацию при выполнении работ;</w:t>
            </w:r>
          </w:p>
          <w:p w14:paraId="1CF8C212" w14:textId="77777777" w:rsidR="005948C3" w:rsidRPr="00111313" w:rsidRDefault="005948C3" w:rsidP="00FF539A">
            <w:pPr>
              <w:pStyle w:val="Style7"/>
              <w:widowControl/>
              <w:spacing w:line="240" w:lineRule="auto"/>
              <w:ind w:firstLine="34"/>
              <w:jc w:val="left"/>
              <w:rPr>
                <w:rStyle w:val="FontStyle12"/>
              </w:rPr>
            </w:pPr>
            <w:r w:rsidRPr="00111313">
              <w:rPr>
                <w:rStyle w:val="FontStyle12"/>
              </w:rPr>
              <w:t>разрабатывать маршрут технологического процесса обработки с выбором режущих и вспомогательных инструментов, станочных приспособлений, с разработкой технических условий на исходную заготовку;</w:t>
            </w:r>
          </w:p>
          <w:p w14:paraId="0E39EABC" w14:textId="77777777" w:rsidR="005948C3" w:rsidRPr="00111313" w:rsidRDefault="005948C3" w:rsidP="00FF539A">
            <w:pPr>
              <w:pStyle w:val="Style3"/>
              <w:widowControl/>
              <w:spacing w:line="240" w:lineRule="auto"/>
              <w:ind w:firstLine="34"/>
              <w:rPr>
                <w:rStyle w:val="FontStyle12"/>
              </w:rPr>
            </w:pPr>
            <w:r w:rsidRPr="00111313">
              <w:rPr>
                <w:rStyle w:val="FontStyle12"/>
              </w:rPr>
              <w:t>устанавливать оптимальный режим резания;</w:t>
            </w:r>
          </w:p>
          <w:p w14:paraId="5EEED8A1" w14:textId="77777777" w:rsidR="005948C3" w:rsidRPr="00111313" w:rsidRDefault="005948C3" w:rsidP="00FF539A">
            <w:pPr>
              <w:pStyle w:val="Style7"/>
              <w:widowControl/>
              <w:spacing w:line="240" w:lineRule="auto"/>
              <w:ind w:firstLine="34"/>
              <w:rPr>
                <w:rStyle w:val="FontStyle12"/>
              </w:rPr>
            </w:pPr>
            <w:r w:rsidRPr="00111313">
              <w:rPr>
                <w:rStyle w:val="FontStyle12"/>
              </w:rPr>
              <w:t>анализировать системы ЧПУ станка и подбирать язык программирования;</w:t>
            </w:r>
          </w:p>
          <w:p w14:paraId="0BF98A62" w14:textId="77777777" w:rsidR="005948C3" w:rsidRPr="00111313" w:rsidRDefault="005948C3" w:rsidP="00FF539A">
            <w:pPr>
              <w:spacing w:after="0" w:line="240" w:lineRule="auto"/>
              <w:rPr>
                <w:rFonts w:ascii="Times New Roman" w:hAnsi="Times New Roman"/>
                <w:sz w:val="24"/>
                <w:szCs w:val="24"/>
              </w:rPr>
            </w:pPr>
          </w:p>
        </w:tc>
        <w:tc>
          <w:tcPr>
            <w:tcW w:w="2650" w:type="dxa"/>
            <w:vMerge/>
          </w:tcPr>
          <w:p w14:paraId="7F3E88AC"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1997FD5A" w14:textId="77777777" w:rsidTr="00FF539A">
        <w:tc>
          <w:tcPr>
            <w:tcW w:w="2549" w:type="dxa"/>
            <w:vMerge/>
          </w:tcPr>
          <w:p w14:paraId="414AA87B" w14:textId="77777777" w:rsidR="005948C3" w:rsidRPr="00111313" w:rsidRDefault="005948C3" w:rsidP="00FF539A">
            <w:pPr>
              <w:spacing w:after="0" w:line="240" w:lineRule="auto"/>
              <w:rPr>
                <w:rFonts w:ascii="Times New Roman" w:hAnsi="Times New Roman"/>
                <w:sz w:val="24"/>
                <w:szCs w:val="24"/>
              </w:rPr>
            </w:pPr>
          </w:p>
        </w:tc>
        <w:tc>
          <w:tcPr>
            <w:tcW w:w="3904" w:type="dxa"/>
          </w:tcPr>
          <w:p w14:paraId="682E3E76"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Действия:</w:t>
            </w:r>
          </w:p>
          <w:p w14:paraId="511F3585"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Разработка управляющих программ с применением систем автоматического программирования</w:t>
            </w:r>
          </w:p>
        </w:tc>
        <w:tc>
          <w:tcPr>
            <w:tcW w:w="2650" w:type="dxa"/>
            <w:vMerge/>
          </w:tcPr>
          <w:p w14:paraId="35550470"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609332C8" w14:textId="77777777" w:rsidTr="00FF539A">
        <w:trPr>
          <w:trHeight w:val="5208"/>
        </w:trPr>
        <w:tc>
          <w:tcPr>
            <w:tcW w:w="2549" w:type="dxa"/>
          </w:tcPr>
          <w:p w14:paraId="76DF362A"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 xml:space="preserve">ПК 2.2. Разрабатывать управляющие программы с применением систем </w:t>
            </w:r>
            <w:r w:rsidRPr="00111313">
              <w:rPr>
                <w:rFonts w:ascii="Times New Roman" w:hAnsi="Times New Roman"/>
                <w:sz w:val="24"/>
                <w:szCs w:val="24"/>
                <w:lang w:val="en-US"/>
              </w:rPr>
              <w:t>CAD</w:t>
            </w:r>
            <w:r w:rsidRPr="00111313">
              <w:rPr>
                <w:rFonts w:ascii="Times New Roman" w:hAnsi="Times New Roman"/>
                <w:sz w:val="24"/>
                <w:szCs w:val="24"/>
              </w:rPr>
              <w:t>/</w:t>
            </w:r>
            <w:r w:rsidRPr="00111313">
              <w:rPr>
                <w:rFonts w:ascii="Times New Roman" w:hAnsi="Times New Roman"/>
                <w:sz w:val="24"/>
                <w:szCs w:val="24"/>
                <w:lang w:val="en-US"/>
              </w:rPr>
              <w:t>CAM</w:t>
            </w:r>
          </w:p>
        </w:tc>
        <w:tc>
          <w:tcPr>
            <w:tcW w:w="3904" w:type="dxa"/>
          </w:tcPr>
          <w:p w14:paraId="6C2DEC9B" w14:textId="77777777" w:rsidR="005948C3" w:rsidRPr="00111313" w:rsidRDefault="005948C3" w:rsidP="00FF539A">
            <w:pPr>
              <w:tabs>
                <w:tab w:val="left" w:pos="33"/>
              </w:tabs>
              <w:spacing w:after="0" w:line="240" w:lineRule="auto"/>
              <w:ind w:firstLine="46"/>
              <w:rPr>
                <w:rFonts w:ascii="Times New Roman" w:hAnsi="Times New Roman"/>
                <w:sz w:val="24"/>
                <w:szCs w:val="24"/>
              </w:rPr>
            </w:pPr>
            <w:r w:rsidRPr="00111313">
              <w:rPr>
                <w:rFonts w:ascii="Times New Roman" w:hAnsi="Times New Roman"/>
                <w:sz w:val="24"/>
                <w:szCs w:val="24"/>
              </w:rPr>
              <w:t>Знания:</w:t>
            </w:r>
          </w:p>
          <w:p w14:paraId="38DAE02F" w14:textId="77777777" w:rsidR="005948C3" w:rsidRPr="00111313" w:rsidRDefault="005948C3" w:rsidP="00FF539A">
            <w:pPr>
              <w:tabs>
                <w:tab w:val="left" w:pos="33"/>
              </w:tabs>
              <w:spacing w:after="0" w:line="240" w:lineRule="auto"/>
              <w:ind w:firstLine="46"/>
              <w:rPr>
                <w:rStyle w:val="FontStyle12"/>
              </w:rPr>
            </w:pPr>
            <w:r w:rsidRPr="00111313">
              <w:rPr>
                <w:rStyle w:val="FontStyle12"/>
              </w:rPr>
              <w:t xml:space="preserve">приемы работы в </w:t>
            </w:r>
            <w:r w:rsidRPr="00111313">
              <w:rPr>
                <w:rStyle w:val="FontStyle12"/>
                <w:lang w:val="en-US"/>
              </w:rPr>
              <w:t>CAD</w:t>
            </w:r>
            <w:r w:rsidRPr="00111313">
              <w:rPr>
                <w:rStyle w:val="FontStyle12"/>
              </w:rPr>
              <w:t>/САМ системах</w:t>
            </w:r>
          </w:p>
          <w:p w14:paraId="3FD737E0" w14:textId="77777777" w:rsidR="005948C3" w:rsidRPr="00111313" w:rsidRDefault="005948C3" w:rsidP="00FF539A">
            <w:pPr>
              <w:pStyle w:val="Style7"/>
              <w:widowControl/>
              <w:spacing w:line="240" w:lineRule="auto"/>
              <w:ind w:firstLine="0"/>
              <w:jc w:val="left"/>
            </w:pPr>
            <w:r w:rsidRPr="00111313">
              <w:t>Умения:</w:t>
            </w:r>
          </w:p>
          <w:p w14:paraId="3E876D2F" w14:textId="77777777" w:rsidR="005948C3" w:rsidRPr="00111313" w:rsidRDefault="005948C3" w:rsidP="00FF539A">
            <w:pPr>
              <w:pStyle w:val="Style7"/>
              <w:widowControl/>
              <w:spacing w:line="240" w:lineRule="auto"/>
              <w:ind w:firstLine="0"/>
              <w:jc w:val="left"/>
              <w:rPr>
                <w:rStyle w:val="FontStyle12"/>
              </w:rPr>
            </w:pPr>
            <w:r w:rsidRPr="00111313">
              <w:rPr>
                <w:rStyle w:val="FontStyle12"/>
              </w:rPr>
              <w:t xml:space="preserve">осуществлять написание управляющей программы в </w:t>
            </w:r>
            <w:r w:rsidRPr="00111313">
              <w:rPr>
                <w:rStyle w:val="FontStyle12"/>
                <w:lang w:val="en-US"/>
              </w:rPr>
              <w:t>CAD</w:t>
            </w:r>
            <w:r w:rsidRPr="00111313">
              <w:rPr>
                <w:rStyle w:val="FontStyle12"/>
              </w:rPr>
              <w:t>/САМ 3 оси;</w:t>
            </w:r>
          </w:p>
          <w:p w14:paraId="6C74719F" w14:textId="77777777" w:rsidR="005948C3" w:rsidRPr="00111313" w:rsidRDefault="005948C3" w:rsidP="00FF539A">
            <w:pPr>
              <w:pStyle w:val="Style7"/>
              <w:widowControl/>
              <w:spacing w:line="240" w:lineRule="auto"/>
              <w:ind w:firstLine="0"/>
              <w:jc w:val="left"/>
              <w:rPr>
                <w:rStyle w:val="FontStyle12"/>
              </w:rPr>
            </w:pPr>
            <w:r w:rsidRPr="00111313">
              <w:rPr>
                <w:rStyle w:val="FontStyle12"/>
              </w:rPr>
              <w:t xml:space="preserve">осуществлять написание управляющей программы в </w:t>
            </w:r>
            <w:r w:rsidRPr="00111313">
              <w:rPr>
                <w:rStyle w:val="FontStyle12"/>
                <w:lang w:val="en-US"/>
              </w:rPr>
              <w:t>CAD</w:t>
            </w:r>
            <w:r w:rsidRPr="00111313">
              <w:rPr>
                <w:rStyle w:val="FontStyle12"/>
              </w:rPr>
              <w:t>/</w:t>
            </w:r>
            <w:r w:rsidRPr="00111313">
              <w:rPr>
                <w:rStyle w:val="FontStyle12"/>
                <w:lang w:val="en-US"/>
              </w:rPr>
              <w:t>CAM</w:t>
            </w:r>
            <w:r w:rsidRPr="00111313">
              <w:rPr>
                <w:rStyle w:val="FontStyle12"/>
              </w:rPr>
              <w:t xml:space="preserve"> 5 оси;</w:t>
            </w:r>
          </w:p>
          <w:p w14:paraId="4A37E0E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Действия: </w:t>
            </w:r>
          </w:p>
          <w:p w14:paraId="5CBB55AE"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разработка управляющих программ с применением систем </w:t>
            </w:r>
            <w:r w:rsidRPr="00111313">
              <w:rPr>
                <w:rFonts w:ascii="Times New Roman" w:hAnsi="Times New Roman"/>
                <w:sz w:val="24"/>
                <w:szCs w:val="24"/>
                <w:lang w:val="en-US"/>
              </w:rPr>
              <w:t>CAD</w:t>
            </w:r>
            <w:r w:rsidRPr="00111313">
              <w:rPr>
                <w:rFonts w:ascii="Times New Roman" w:hAnsi="Times New Roman"/>
                <w:sz w:val="24"/>
                <w:szCs w:val="24"/>
              </w:rPr>
              <w:t>/</w:t>
            </w:r>
            <w:r w:rsidRPr="00111313">
              <w:rPr>
                <w:rFonts w:ascii="Times New Roman" w:hAnsi="Times New Roman"/>
                <w:sz w:val="24"/>
                <w:szCs w:val="24"/>
                <w:lang w:val="en-US"/>
              </w:rPr>
              <w:t>CAM</w:t>
            </w:r>
          </w:p>
        </w:tc>
        <w:tc>
          <w:tcPr>
            <w:tcW w:w="2650" w:type="dxa"/>
            <w:tcBorders>
              <w:top w:val="nil"/>
            </w:tcBorders>
          </w:tcPr>
          <w:p w14:paraId="19D2DFA9"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Текущий контроль: </w:t>
            </w:r>
          </w:p>
          <w:p w14:paraId="49DB1C0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входной контроль;</w:t>
            </w:r>
          </w:p>
          <w:p w14:paraId="75CE2262" w14:textId="77777777" w:rsidR="005948C3" w:rsidRPr="00111313" w:rsidRDefault="005948C3" w:rsidP="00FF539A">
            <w:pPr>
              <w:spacing w:after="0" w:line="240" w:lineRule="auto"/>
              <w:rPr>
                <w:rFonts w:ascii="Times New Roman" w:hAnsi="Times New Roman"/>
                <w:sz w:val="24"/>
                <w:szCs w:val="24"/>
              </w:rPr>
            </w:pPr>
            <w:proofErr w:type="gramStart"/>
            <w:r w:rsidRPr="00111313">
              <w:rPr>
                <w:rFonts w:ascii="Times New Roman" w:hAnsi="Times New Roman"/>
                <w:sz w:val="24"/>
                <w:szCs w:val="24"/>
              </w:rPr>
              <w:t xml:space="preserve">лабораторные  </w:t>
            </w:r>
            <w:proofErr w:type="spellStart"/>
            <w:r w:rsidRPr="00111313">
              <w:rPr>
                <w:rFonts w:ascii="Times New Roman" w:hAnsi="Times New Roman"/>
                <w:sz w:val="24"/>
                <w:szCs w:val="24"/>
              </w:rPr>
              <w:t>ра</w:t>
            </w:r>
            <w:proofErr w:type="spellEnd"/>
            <w:proofErr w:type="gramEnd"/>
            <w:r w:rsidRPr="00111313">
              <w:rPr>
                <w:rFonts w:ascii="Times New Roman" w:hAnsi="Times New Roman"/>
                <w:sz w:val="24"/>
                <w:szCs w:val="24"/>
              </w:rPr>
              <w:t>-боты;</w:t>
            </w:r>
          </w:p>
          <w:p w14:paraId="000A098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практические работы;</w:t>
            </w:r>
          </w:p>
          <w:p w14:paraId="1C1B761A"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w:t>
            </w:r>
            <w:proofErr w:type="gramStart"/>
            <w:r w:rsidRPr="00111313">
              <w:rPr>
                <w:rFonts w:ascii="Times New Roman" w:hAnsi="Times New Roman"/>
                <w:sz w:val="24"/>
                <w:szCs w:val="24"/>
              </w:rPr>
              <w:t>контрольные  работы</w:t>
            </w:r>
            <w:proofErr w:type="gramEnd"/>
            <w:r w:rsidRPr="00111313">
              <w:rPr>
                <w:rFonts w:ascii="Times New Roman" w:hAnsi="Times New Roman"/>
                <w:sz w:val="24"/>
                <w:szCs w:val="24"/>
              </w:rPr>
              <w:t xml:space="preserve"> по темам  МДК;</w:t>
            </w:r>
          </w:p>
          <w:p w14:paraId="648E8DEC" w14:textId="77777777" w:rsidR="005948C3" w:rsidRPr="00111313" w:rsidRDefault="005948C3" w:rsidP="00FF539A">
            <w:pPr>
              <w:spacing w:after="0" w:line="240" w:lineRule="auto"/>
              <w:rPr>
                <w:rFonts w:ascii="Times New Roman" w:hAnsi="Times New Roman"/>
                <w:sz w:val="24"/>
                <w:szCs w:val="24"/>
              </w:rPr>
            </w:pPr>
          </w:p>
          <w:p w14:paraId="4BE7935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Промежуточный контроль:</w:t>
            </w:r>
          </w:p>
          <w:p w14:paraId="0E0C4D1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МДК01.01 – экзамен</w:t>
            </w:r>
          </w:p>
          <w:p w14:paraId="08F5649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учебная практика - дифференцированный зачёт</w:t>
            </w:r>
          </w:p>
          <w:p w14:paraId="491FA48E"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производственная практика –</w:t>
            </w:r>
          </w:p>
          <w:p w14:paraId="5DF8B6E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дифференцированный зачёт</w:t>
            </w:r>
          </w:p>
          <w:p w14:paraId="298E65AF" w14:textId="77777777" w:rsidR="005948C3" w:rsidRPr="00111313" w:rsidRDefault="005948C3" w:rsidP="00FF539A">
            <w:pPr>
              <w:spacing w:after="0" w:line="240" w:lineRule="auto"/>
              <w:rPr>
                <w:rFonts w:ascii="Times New Roman" w:hAnsi="Times New Roman"/>
                <w:sz w:val="24"/>
                <w:szCs w:val="24"/>
              </w:rPr>
            </w:pPr>
          </w:p>
          <w:p w14:paraId="56DFBE45"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ПМ.01 – экзамен</w:t>
            </w:r>
          </w:p>
        </w:tc>
      </w:tr>
      <w:tr w:rsidR="005948C3" w:rsidRPr="00111313" w14:paraId="3810D99F" w14:textId="77777777" w:rsidTr="00FF539A">
        <w:tc>
          <w:tcPr>
            <w:tcW w:w="2549" w:type="dxa"/>
            <w:vMerge w:val="restart"/>
          </w:tcPr>
          <w:p w14:paraId="0A101B1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ПК 2.3. Выполнять диалоговое программирование с пульта управления станком</w:t>
            </w:r>
          </w:p>
        </w:tc>
        <w:tc>
          <w:tcPr>
            <w:tcW w:w="3904" w:type="dxa"/>
          </w:tcPr>
          <w:p w14:paraId="26EB310C" w14:textId="77777777" w:rsidR="005948C3" w:rsidRPr="00111313" w:rsidRDefault="005948C3" w:rsidP="00FF539A">
            <w:pPr>
              <w:pStyle w:val="Style7"/>
              <w:widowControl/>
              <w:tabs>
                <w:tab w:val="left" w:pos="33"/>
              </w:tabs>
              <w:spacing w:line="240" w:lineRule="auto"/>
              <w:ind w:firstLine="77"/>
              <w:jc w:val="left"/>
            </w:pPr>
            <w:r w:rsidRPr="00111313">
              <w:t>Знания:</w:t>
            </w:r>
          </w:p>
          <w:p w14:paraId="27C552FB" w14:textId="77777777" w:rsidR="005948C3" w:rsidRPr="00111313" w:rsidRDefault="005948C3" w:rsidP="00FF539A">
            <w:pPr>
              <w:pStyle w:val="Style7"/>
              <w:widowControl/>
              <w:tabs>
                <w:tab w:val="left" w:pos="33"/>
              </w:tabs>
              <w:spacing w:line="240" w:lineRule="auto"/>
              <w:ind w:firstLine="77"/>
              <w:jc w:val="left"/>
              <w:rPr>
                <w:rStyle w:val="FontStyle12"/>
              </w:rPr>
            </w:pPr>
            <w:r w:rsidRPr="00111313">
              <w:rPr>
                <w:rStyle w:val="FontStyle12"/>
              </w:rPr>
              <w:t>порядок заполнения и чтения операционной карты работы станка с ЧПУ;</w:t>
            </w:r>
          </w:p>
          <w:p w14:paraId="580D34CF" w14:textId="77777777" w:rsidR="005948C3" w:rsidRPr="00111313" w:rsidRDefault="005948C3" w:rsidP="00FF539A">
            <w:pPr>
              <w:spacing w:after="0" w:line="240" w:lineRule="auto"/>
              <w:rPr>
                <w:rFonts w:ascii="Times New Roman" w:hAnsi="Times New Roman"/>
                <w:sz w:val="24"/>
                <w:szCs w:val="24"/>
              </w:rPr>
            </w:pPr>
            <w:r w:rsidRPr="00111313">
              <w:rPr>
                <w:rStyle w:val="FontStyle12"/>
              </w:rPr>
              <w:t>способы   использования</w:t>
            </w:r>
            <w:proofErr w:type="gramStart"/>
            <w:r w:rsidRPr="00111313">
              <w:rPr>
                <w:rStyle w:val="FontStyle12"/>
              </w:rPr>
              <w:t xml:space="preserve">   (</w:t>
            </w:r>
            <w:proofErr w:type="gramEnd"/>
            <w:r w:rsidRPr="00111313">
              <w:rPr>
                <w:rStyle w:val="FontStyle12"/>
              </w:rPr>
              <w:t>корректировки)   существующих программ для выполнения задания по изготовлению детали;</w:t>
            </w:r>
          </w:p>
        </w:tc>
        <w:tc>
          <w:tcPr>
            <w:tcW w:w="2650" w:type="dxa"/>
            <w:vMerge w:val="restart"/>
          </w:tcPr>
          <w:p w14:paraId="0DAFC9EF" w14:textId="77777777" w:rsidR="005948C3" w:rsidRPr="00111313" w:rsidRDefault="005948C3" w:rsidP="00FF539A">
            <w:pPr>
              <w:spacing w:after="0" w:line="240" w:lineRule="auto"/>
              <w:rPr>
                <w:rFonts w:ascii="Times New Roman" w:hAnsi="Times New Roman"/>
                <w:sz w:val="24"/>
                <w:szCs w:val="24"/>
              </w:rPr>
            </w:pPr>
          </w:p>
          <w:p w14:paraId="2BE29C69"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Текущий контроль: </w:t>
            </w:r>
          </w:p>
          <w:p w14:paraId="2F971FA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входной контроль;</w:t>
            </w:r>
          </w:p>
          <w:p w14:paraId="53A6AD73" w14:textId="77777777" w:rsidR="005948C3" w:rsidRPr="00111313" w:rsidRDefault="005948C3" w:rsidP="00FF539A">
            <w:pPr>
              <w:spacing w:after="0" w:line="240" w:lineRule="auto"/>
              <w:rPr>
                <w:rFonts w:ascii="Times New Roman" w:hAnsi="Times New Roman"/>
                <w:sz w:val="24"/>
                <w:szCs w:val="24"/>
              </w:rPr>
            </w:pPr>
            <w:proofErr w:type="gramStart"/>
            <w:r w:rsidRPr="00111313">
              <w:rPr>
                <w:rFonts w:ascii="Times New Roman" w:hAnsi="Times New Roman"/>
                <w:sz w:val="24"/>
                <w:szCs w:val="24"/>
              </w:rPr>
              <w:t xml:space="preserve">лабораторные  </w:t>
            </w:r>
            <w:proofErr w:type="spellStart"/>
            <w:r w:rsidRPr="00111313">
              <w:rPr>
                <w:rFonts w:ascii="Times New Roman" w:hAnsi="Times New Roman"/>
                <w:sz w:val="24"/>
                <w:szCs w:val="24"/>
              </w:rPr>
              <w:t>ра</w:t>
            </w:r>
            <w:proofErr w:type="spellEnd"/>
            <w:proofErr w:type="gramEnd"/>
            <w:r w:rsidRPr="00111313">
              <w:rPr>
                <w:rFonts w:ascii="Times New Roman" w:hAnsi="Times New Roman"/>
                <w:sz w:val="24"/>
                <w:szCs w:val="24"/>
              </w:rPr>
              <w:t>-боты;</w:t>
            </w:r>
          </w:p>
          <w:p w14:paraId="3C58F5C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практические работы;</w:t>
            </w:r>
          </w:p>
          <w:p w14:paraId="3BDAE8A8"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w:t>
            </w:r>
            <w:proofErr w:type="gramStart"/>
            <w:r w:rsidRPr="00111313">
              <w:rPr>
                <w:rFonts w:ascii="Times New Roman" w:hAnsi="Times New Roman"/>
                <w:sz w:val="24"/>
                <w:szCs w:val="24"/>
              </w:rPr>
              <w:t>контрольные  работы</w:t>
            </w:r>
            <w:proofErr w:type="gramEnd"/>
            <w:r w:rsidRPr="00111313">
              <w:rPr>
                <w:rFonts w:ascii="Times New Roman" w:hAnsi="Times New Roman"/>
                <w:sz w:val="24"/>
                <w:szCs w:val="24"/>
              </w:rPr>
              <w:t xml:space="preserve"> по темам  МДК;</w:t>
            </w:r>
          </w:p>
          <w:p w14:paraId="581C426E" w14:textId="77777777" w:rsidR="005948C3" w:rsidRPr="00111313" w:rsidRDefault="005948C3" w:rsidP="00FF539A">
            <w:pPr>
              <w:spacing w:after="0" w:line="240" w:lineRule="auto"/>
              <w:rPr>
                <w:rFonts w:ascii="Times New Roman" w:hAnsi="Times New Roman"/>
                <w:sz w:val="24"/>
                <w:szCs w:val="24"/>
              </w:rPr>
            </w:pPr>
          </w:p>
          <w:p w14:paraId="4F2D6827" w14:textId="77777777" w:rsidR="005948C3" w:rsidRPr="00111313" w:rsidRDefault="005948C3" w:rsidP="00FF539A">
            <w:pPr>
              <w:spacing w:after="0" w:line="240" w:lineRule="auto"/>
              <w:rPr>
                <w:rFonts w:ascii="Times New Roman" w:hAnsi="Times New Roman"/>
                <w:sz w:val="24"/>
                <w:szCs w:val="24"/>
              </w:rPr>
            </w:pPr>
          </w:p>
          <w:p w14:paraId="1C01731E" w14:textId="77777777" w:rsidR="005948C3" w:rsidRPr="00111313" w:rsidRDefault="005948C3" w:rsidP="00FF539A">
            <w:pPr>
              <w:spacing w:after="0" w:line="240" w:lineRule="auto"/>
              <w:rPr>
                <w:rFonts w:ascii="Times New Roman" w:hAnsi="Times New Roman"/>
                <w:sz w:val="24"/>
                <w:szCs w:val="24"/>
              </w:rPr>
            </w:pPr>
          </w:p>
          <w:p w14:paraId="7EA9FC4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Промежуточный контроль:</w:t>
            </w:r>
          </w:p>
          <w:p w14:paraId="5A40C48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МДК01.01 – экзамен</w:t>
            </w:r>
          </w:p>
          <w:p w14:paraId="01BF5B1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учебная практика - дифференцированный зачёт</w:t>
            </w:r>
          </w:p>
          <w:p w14:paraId="2515324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производственная практика -  </w:t>
            </w:r>
          </w:p>
          <w:p w14:paraId="3935BF5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дифференцированный зачёт</w:t>
            </w:r>
          </w:p>
          <w:p w14:paraId="5DFAEB6F" w14:textId="77777777" w:rsidR="005948C3" w:rsidRPr="00111313" w:rsidRDefault="005948C3" w:rsidP="00FF539A">
            <w:pPr>
              <w:spacing w:after="0" w:line="240" w:lineRule="auto"/>
              <w:rPr>
                <w:rFonts w:ascii="Times New Roman" w:hAnsi="Times New Roman"/>
                <w:sz w:val="24"/>
                <w:szCs w:val="24"/>
              </w:rPr>
            </w:pPr>
          </w:p>
          <w:p w14:paraId="7E26F84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ПМ.01 – экзамен</w:t>
            </w:r>
          </w:p>
        </w:tc>
      </w:tr>
      <w:tr w:rsidR="005948C3" w:rsidRPr="00111313" w14:paraId="101FE7CE" w14:textId="77777777" w:rsidTr="00FF539A">
        <w:trPr>
          <w:trHeight w:val="9170"/>
        </w:trPr>
        <w:tc>
          <w:tcPr>
            <w:tcW w:w="2549" w:type="dxa"/>
            <w:vMerge/>
            <w:tcBorders>
              <w:bottom w:val="single" w:sz="4" w:space="0" w:color="auto"/>
            </w:tcBorders>
          </w:tcPr>
          <w:p w14:paraId="79798A64" w14:textId="77777777" w:rsidR="005948C3" w:rsidRPr="00111313" w:rsidRDefault="005948C3" w:rsidP="00FF539A">
            <w:pPr>
              <w:spacing w:after="0" w:line="240" w:lineRule="auto"/>
              <w:rPr>
                <w:rFonts w:ascii="Times New Roman" w:hAnsi="Times New Roman"/>
                <w:sz w:val="24"/>
                <w:szCs w:val="24"/>
              </w:rPr>
            </w:pPr>
          </w:p>
        </w:tc>
        <w:tc>
          <w:tcPr>
            <w:tcW w:w="3904" w:type="dxa"/>
            <w:tcBorders>
              <w:bottom w:val="single" w:sz="4" w:space="0" w:color="auto"/>
            </w:tcBorders>
          </w:tcPr>
          <w:p w14:paraId="46BF122B" w14:textId="77777777" w:rsidR="005948C3" w:rsidRPr="00111313" w:rsidRDefault="005948C3" w:rsidP="00FF539A">
            <w:pPr>
              <w:pStyle w:val="Style7"/>
              <w:widowControl/>
              <w:spacing w:line="240" w:lineRule="auto"/>
              <w:ind w:firstLine="0"/>
              <w:jc w:val="left"/>
            </w:pPr>
            <w:r w:rsidRPr="00111313">
              <w:t xml:space="preserve">Умения: </w:t>
            </w:r>
          </w:p>
          <w:p w14:paraId="2B28CE91" w14:textId="77777777" w:rsidR="005948C3" w:rsidRPr="00111313" w:rsidRDefault="005948C3" w:rsidP="00FF539A">
            <w:pPr>
              <w:pStyle w:val="Style7"/>
              <w:widowControl/>
              <w:spacing w:line="240" w:lineRule="auto"/>
              <w:ind w:firstLine="0"/>
              <w:jc w:val="left"/>
              <w:rPr>
                <w:rStyle w:val="FontStyle12"/>
                <w:rFonts w:eastAsia="Times New Roman"/>
              </w:rPr>
            </w:pPr>
            <w:r w:rsidRPr="00111313">
              <w:rPr>
                <w:rStyle w:val="FontStyle12"/>
                <w:rFonts w:eastAsia="Times New Roman"/>
              </w:rPr>
              <w:t>осуществлять написание управляющей программы со стойки станка с ЧПУ;</w:t>
            </w:r>
          </w:p>
          <w:p w14:paraId="57896D70" w14:textId="77777777" w:rsidR="005948C3" w:rsidRPr="00111313" w:rsidRDefault="005948C3" w:rsidP="00FF539A">
            <w:pPr>
              <w:pStyle w:val="Style7"/>
              <w:widowControl/>
              <w:spacing w:line="240" w:lineRule="auto"/>
              <w:ind w:firstLine="19"/>
              <w:jc w:val="left"/>
              <w:rPr>
                <w:rStyle w:val="FontStyle12"/>
                <w:rFonts w:eastAsia="Times New Roman"/>
              </w:rPr>
            </w:pPr>
            <w:r w:rsidRPr="00111313">
              <w:rPr>
                <w:rStyle w:val="FontStyle12"/>
                <w:rFonts w:eastAsia="Times New Roman"/>
              </w:rPr>
              <w:t>проверять управляющие программы средствами вычислительной техники;</w:t>
            </w:r>
          </w:p>
          <w:p w14:paraId="4E383695" w14:textId="77777777" w:rsidR="005948C3" w:rsidRPr="00111313" w:rsidRDefault="005948C3" w:rsidP="00FF539A">
            <w:pPr>
              <w:pStyle w:val="Style7"/>
              <w:widowControl/>
              <w:spacing w:line="240" w:lineRule="auto"/>
              <w:ind w:firstLine="0"/>
              <w:jc w:val="left"/>
              <w:rPr>
                <w:rStyle w:val="FontStyle12"/>
                <w:rFonts w:eastAsia="Times New Roman"/>
              </w:rPr>
            </w:pPr>
            <w:r w:rsidRPr="00111313">
              <w:rPr>
                <w:rStyle w:val="FontStyle12"/>
                <w:rFonts w:eastAsia="Times New Roman"/>
              </w:rPr>
              <w:t>кодировать информацию и готовить данные для ввода в станок, записывая их на носитель;</w:t>
            </w:r>
          </w:p>
          <w:p w14:paraId="5D92C440" w14:textId="77777777" w:rsidR="005948C3" w:rsidRPr="00111313" w:rsidRDefault="005948C3" w:rsidP="00FF539A">
            <w:pPr>
              <w:pStyle w:val="Style3"/>
              <w:widowControl/>
              <w:spacing w:line="240" w:lineRule="auto"/>
              <w:ind w:left="34" w:hanging="15"/>
              <w:rPr>
                <w:rStyle w:val="FontStyle12"/>
              </w:rPr>
            </w:pPr>
            <w:r w:rsidRPr="00111313">
              <w:rPr>
                <w:rStyle w:val="FontStyle12"/>
              </w:rPr>
              <w:t>разрабатывать карту наладки станка и инструмента;</w:t>
            </w:r>
          </w:p>
          <w:p w14:paraId="627FA816" w14:textId="77777777" w:rsidR="005948C3" w:rsidRPr="00111313" w:rsidRDefault="005948C3" w:rsidP="00FF539A">
            <w:pPr>
              <w:pStyle w:val="Style7"/>
              <w:widowControl/>
              <w:spacing w:line="240" w:lineRule="auto"/>
              <w:ind w:left="34" w:hanging="15"/>
              <w:jc w:val="left"/>
              <w:rPr>
                <w:rStyle w:val="FontStyle12"/>
                <w:rFonts w:eastAsia="Times New Roman"/>
              </w:rPr>
            </w:pPr>
            <w:r w:rsidRPr="00111313">
              <w:rPr>
                <w:rStyle w:val="FontStyle12"/>
                <w:rFonts w:eastAsia="Times New Roman"/>
              </w:rPr>
              <w:t>составлять расчетно-технологическую карту с эскизом траектории инструментов;</w:t>
            </w:r>
          </w:p>
          <w:p w14:paraId="56602FDA" w14:textId="77777777" w:rsidR="005948C3" w:rsidRPr="00111313" w:rsidRDefault="005948C3" w:rsidP="00FF539A">
            <w:pPr>
              <w:spacing w:after="0" w:line="240" w:lineRule="auto"/>
              <w:rPr>
                <w:rStyle w:val="FontStyle12"/>
              </w:rPr>
            </w:pPr>
            <w:r w:rsidRPr="00111313">
              <w:rPr>
                <w:rStyle w:val="FontStyle12"/>
              </w:rPr>
              <w:t>вводить управляющие программы в универсальные ЧПУ станка и контролировать циклы их выполнения при изготовлении деталей</w:t>
            </w:r>
          </w:p>
          <w:p w14:paraId="4318B28F" w14:textId="77777777" w:rsidR="005948C3" w:rsidRPr="00111313" w:rsidRDefault="005948C3" w:rsidP="00FF539A">
            <w:pPr>
              <w:pStyle w:val="Style7"/>
              <w:widowControl/>
              <w:tabs>
                <w:tab w:val="left" w:pos="33"/>
              </w:tabs>
              <w:spacing w:line="240" w:lineRule="auto"/>
              <w:ind w:firstLine="0"/>
              <w:jc w:val="left"/>
              <w:rPr>
                <w:rStyle w:val="FontStyle12"/>
                <w:rFonts w:eastAsia="Times New Roman"/>
              </w:rPr>
            </w:pPr>
            <w:r w:rsidRPr="00111313">
              <w:rPr>
                <w:rStyle w:val="FontStyle12"/>
                <w:rFonts w:eastAsia="Times New Roman"/>
              </w:rPr>
              <w:t>применять методы и приемки отладки программного кода;</w:t>
            </w:r>
          </w:p>
          <w:p w14:paraId="2586F529" w14:textId="77777777" w:rsidR="005948C3" w:rsidRPr="00111313" w:rsidRDefault="005948C3" w:rsidP="00FF539A">
            <w:pPr>
              <w:spacing w:after="0" w:line="240" w:lineRule="auto"/>
              <w:rPr>
                <w:rStyle w:val="FontStyle12"/>
              </w:rPr>
            </w:pPr>
            <w:r w:rsidRPr="00111313">
              <w:rPr>
                <w:rStyle w:val="FontStyle12"/>
              </w:rPr>
              <w:t>применять современные компиляторы, отладчики и оптимизаторы программного кода</w:t>
            </w:r>
          </w:p>
          <w:p w14:paraId="4577FE3C" w14:textId="77777777" w:rsidR="005948C3" w:rsidRPr="00111313" w:rsidRDefault="005948C3" w:rsidP="00FF539A">
            <w:pPr>
              <w:spacing w:after="0" w:line="240" w:lineRule="auto"/>
              <w:rPr>
                <w:rFonts w:ascii="Times New Roman" w:hAnsi="Times New Roman"/>
                <w:sz w:val="24"/>
                <w:szCs w:val="24"/>
              </w:rPr>
            </w:pPr>
            <w:r w:rsidRPr="00111313">
              <w:rPr>
                <w:rStyle w:val="FontStyle12"/>
              </w:rPr>
              <w:t>работать в режиме корректировки управляющей программы</w:t>
            </w:r>
          </w:p>
          <w:p w14:paraId="2761238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Действия:</w:t>
            </w:r>
          </w:p>
          <w:p w14:paraId="549DDDA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выполнение диалогового программирования с пульта управления </w:t>
            </w:r>
            <w:r w:rsidRPr="00111313">
              <w:rPr>
                <w:rStyle w:val="FontStyle48"/>
                <w:sz w:val="24"/>
                <w:szCs w:val="24"/>
              </w:rPr>
              <w:t>станком</w:t>
            </w:r>
          </w:p>
        </w:tc>
        <w:tc>
          <w:tcPr>
            <w:tcW w:w="2650" w:type="dxa"/>
            <w:vMerge/>
            <w:tcBorders>
              <w:bottom w:val="single" w:sz="4" w:space="0" w:color="auto"/>
            </w:tcBorders>
          </w:tcPr>
          <w:p w14:paraId="474DD637"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442690C8" w14:textId="77777777" w:rsidTr="00FF539A">
        <w:tc>
          <w:tcPr>
            <w:tcW w:w="2549" w:type="dxa"/>
          </w:tcPr>
          <w:p w14:paraId="330C8BE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iCs/>
                <w:sz w:val="24"/>
                <w:szCs w:val="24"/>
              </w:rPr>
              <w:t>ОК.</w:t>
            </w:r>
            <w:proofErr w:type="gramStart"/>
            <w:r w:rsidRPr="00111313">
              <w:rPr>
                <w:rFonts w:ascii="Times New Roman" w:hAnsi="Times New Roman"/>
                <w:iCs/>
                <w:sz w:val="24"/>
                <w:szCs w:val="24"/>
              </w:rPr>
              <w:t>01.Выбирать</w:t>
            </w:r>
            <w:proofErr w:type="gramEnd"/>
            <w:r w:rsidRPr="00111313">
              <w:rPr>
                <w:rFonts w:ascii="Times New Roman" w:hAnsi="Times New Roman"/>
                <w:iCs/>
                <w:sz w:val="24"/>
                <w:szCs w:val="24"/>
              </w:rPr>
              <w:t xml:space="preserve"> способы решения задач профессиональной деятельности, применительно к различным контекстам</w:t>
            </w:r>
          </w:p>
        </w:tc>
        <w:tc>
          <w:tcPr>
            <w:tcW w:w="3904" w:type="dxa"/>
          </w:tcPr>
          <w:p w14:paraId="0360BE85"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Дескрипторы: Распознавание сложных проблемные ситуации в различных контекстах. Проведение анализа сложных ситуаций при решении задач профессиональной деятельности.</w:t>
            </w:r>
          </w:p>
          <w:p w14:paraId="3179A95E"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Определение потребности в информации и источников её получения. Осуществление эффективного поиска. Разработка детального плана действий. Оценка рисков на каждом шаге.</w:t>
            </w:r>
          </w:p>
          <w:p w14:paraId="236345B4"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Оценка плюсов и минусов полученного результата, своего плана и его реализации, предлагает критерии оценки и рекомендации по улучшению плана.</w:t>
            </w:r>
          </w:p>
          <w:p w14:paraId="3275D9F7" w14:textId="77777777" w:rsidR="005948C3" w:rsidRPr="00111313" w:rsidRDefault="005948C3" w:rsidP="00FF539A">
            <w:pPr>
              <w:spacing w:after="0" w:line="240" w:lineRule="auto"/>
              <w:rPr>
                <w:rFonts w:ascii="Times New Roman" w:hAnsi="Times New Roman"/>
                <w:sz w:val="24"/>
                <w:szCs w:val="24"/>
              </w:rPr>
            </w:pPr>
          </w:p>
        </w:tc>
        <w:tc>
          <w:tcPr>
            <w:tcW w:w="2650" w:type="dxa"/>
            <w:vMerge w:val="restart"/>
          </w:tcPr>
          <w:p w14:paraId="6E37AED2" w14:textId="77777777" w:rsidR="005948C3" w:rsidRPr="00111313" w:rsidRDefault="005948C3" w:rsidP="00FF539A">
            <w:pPr>
              <w:spacing w:after="0" w:line="240" w:lineRule="auto"/>
              <w:rPr>
                <w:rFonts w:ascii="Times New Roman" w:hAnsi="Times New Roman"/>
                <w:sz w:val="24"/>
                <w:szCs w:val="24"/>
              </w:rPr>
            </w:pPr>
          </w:p>
          <w:p w14:paraId="693AA32D" w14:textId="77777777" w:rsidR="005948C3" w:rsidRPr="00111313" w:rsidRDefault="005948C3" w:rsidP="00FF539A">
            <w:pPr>
              <w:spacing w:after="0" w:line="240" w:lineRule="auto"/>
              <w:rPr>
                <w:rFonts w:ascii="Times New Roman" w:hAnsi="Times New Roman"/>
                <w:sz w:val="24"/>
                <w:szCs w:val="24"/>
              </w:rPr>
            </w:pPr>
          </w:p>
          <w:p w14:paraId="0992DCFA"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62341E5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047BC573"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при выполнении производственных </w:t>
            </w:r>
            <w:r w:rsidRPr="00111313">
              <w:rPr>
                <w:rFonts w:ascii="Times New Roman" w:hAnsi="Times New Roman"/>
                <w:sz w:val="24"/>
                <w:szCs w:val="24"/>
              </w:rPr>
              <w:lastRenderedPageBreak/>
              <w:t>заданий в процессе производственной практики;</w:t>
            </w:r>
          </w:p>
          <w:p w14:paraId="1B526CD9"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66B8AD48" w14:textId="77777777" w:rsidTr="00FF539A">
        <w:tc>
          <w:tcPr>
            <w:tcW w:w="2549" w:type="dxa"/>
            <w:vMerge w:val="restart"/>
          </w:tcPr>
          <w:p w14:paraId="168D1B3B" w14:textId="77777777" w:rsidR="005948C3" w:rsidRPr="00111313" w:rsidRDefault="005948C3" w:rsidP="00FF539A">
            <w:pPr>
              <w:spacing w:after="0" w:line="240" w:lineRule="auto"/>
              <w:rPr>
                <w:rFonts w:ascii="Times New Roman" w:hAnsi="Times New Roman"/>
                <w:sz w:val="24"/>
                <w:szCs w:val="24"/>
              </w:rPr>
            </w:pPr>
          </w:p>
        </w:tc>
        <w:tc>
          <w:tcPr>
            <w:tcW w:w="3904" w:type="dxa"/>
          </w:tcPr>
          <w:p w14:paraId="3E5A605B"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Умения:</w:t>
            </w:r>
          </w:p>
          <w:p w14:paraId="2C2F4632"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lastRenderedPageBreak/>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2CA4BC6A"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составить план действия; определить необходимые ресурсы;</w:t>
            </w:r>
          </w:p>
          <w:p w14:paraId="46DCF697"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владеть актуальными методами работы в профессиональной и смежных сферах;</w:t>
            </w:r>
          </w:p>
          <w:p w14:paraId="25ECCEA8"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iCs/>
                <w:sz w:val="24"/>
                <w:szCs w:val="24"/>
              </w:rPr>
              <w:t xml:space="preserve"> реализовать составленный план; оценивать результат и последствия своих действий (самостоятельно или с помощью наставника).</w:t>
            </w:r>
          </w:p>
        </w:tc>
        <w:tc>
          <w:tcPr>
            <w:tcW w:w="2650" w:type="dxa"/>
            <w:vMerge/>
          </w:tcPr>
          <w:p w14:paraId="08C0C7AB"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73CD35C6" w14:textId="77777777" w:rsidTr="00FF539A">
        <w:tc>
          <w:tcPr>
            <w:tcW w:w="2549" w:type="dxa"/>
            <w:vMerge/>
          </w:tcPr>
          <w:p w14:paraId="55DC8BE8" w14:textId="77777777" w:rsidR="005948C3" w:rsidRPr="00111313" w:rsidRDefault="005948C3" w:rsidP="00FF539A">
            <w:pPr>
              <w:spacing w:after="0" w:line="240" w:lineRule="auto"/>
              <w:rPr>
                <w:rFonts w:ascii="Times New Roman" w:hAnsi="Times New Roman"/>
                <w:sz w:val="24"/>
                <w:szCs w:val="24"/>
              </w:rPr>
            </w:pPr>
          </w:p>
        </w:tc>
        <w:tc>
          <w:tcPr>
            <w:tcW w:w="3904" w:type="dxa"/>
          </w:tcPr>
          <w:p w14:paraId="08F01A94" w14:textId="77777777" w:rsidR="005948C3" w:rsidRPr="00111313" w:rsidRDefault="005948C3" w:rsidP="00FF539A">
            <w:pPr>
              <w:spacing w:after="0" w:line="240" w:lineRule="auto"/>
              <w:rPr>
                <w:rFonts w:ascii="Times New Roman" w:hAnsi="Times New Roman"/>
                <w:bCs/>
                <w:sz w:val="24"/>
                <w:szCs w:val="24"/>
              </w:rPr>
            </w:pPr>
            <w:r w:rsidRPr="00111313">
              <w:rPr>
                <w:rFonts w:ascii="Times New Roman" w:hAnsi="Times New Roman"/>
                <w:iCs/>
                <w:sz w:val="24"/>
                <w:szCs w:val="24"/>
              </w:rPr>
              <w:t>Знания: а</w:t>
            </w:r>
            <w:r w:rsidRPr="00111313">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7E384454" w14:textId="77777777" w:rsidR="005948C3" w:rsidRPr="00111313" w:rsidRDefault="005948C3" w:rsidP="00FF539A">
            <w:pPr>
              <w:spacing w:after="0" w:line="240" w:lineRule="auto"/>
              <w:rPr>
                <w:rFonts w:ascii="Times New Roman" w:hAnsi="Times New Roman"/>
                <w:bCs/>
                <w:sz w:val="24"/>
                <w:szCs w:val="24"/>
              </w:rPr>
            </w:pPr>
            <w:r w:rsidRPr="00111313">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14:paraId="4FA23CEE" w14:textId="77777777" w:rsidR="005948C3" w:rsidRPr="00111313" w:rsidRDefault="005948C3" w:rsidP="00FF539A">
            <w:pPr>
              <w:spacing w:after="0" w:line="240" w:lineRule="auto"/>
              <w:rPr>
                <w:rFonts w:ascii="Times New Roman" w:hAnsi="Times New Roman"/>
                <w:bCs/>
                <w:sz w:val="24"/>
                <w:szCs w:val="24"/>
              </w:rPr>
            </w:pPr>
            <w:r w:rsidRPr="00111313">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w:t>
            </w:r>
          </w:p>
          <w:p w14:paraId="1E085E64" w14:textId="77777777" w:rsidR="005948C3" w:rsidRPr="00111313" w:rsidRDefault="005948C3" w:rsidP="00FF539A">
            <w:pPr>
              <w:spacing w:after="0" w:line="240" w:lineRule="auto"/>
              <w:rPr>
                <w:rFonts w:ascii="Times New Roman" w:hAnsi="Times New Roman"/>
                <w:bCs/>
                <w:sz w:val="24"/>
                <w:szCs w:val="24"/>
              </w:rPr>
            </w:pPr>
            <w:r w:rsidRPr="00111313">
              <w:rPr>
                <w:rFonts w:ascii="Times New Roman" w:hAnsi="Times New Roman"/>
                <w:bCs/>
                <w:sz w:val="24"/>
                <w:szCs w:val="24"/>
              </w:rPr>
              <w:t>структуру плана для решения задач; порядок оценки результатов решения задач профессиональной деятельности</w:t>
            </w:r>
          </w:p>
        </w:tc>
        <w:tc>
          <w:tcPr>
            <w:tcW w:w="2650" w:type="dxa"/>
            <w:vMerge/>
          </w:tcPr>
          <w:p w14:paraId="4219D355"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142956F7" w14:textId="77777777" w:rsidTr="00FF539A">
        <w:trPr>
          <w:trHeight w:val="10049"/>
        </w:trPr>
        <w:tc>
          <w:tcPr>
            <w:tcW w:w="2549" w:type="dxa"/>
          </w:tcPr>
          <w:p w14:paraId="2294DB3A"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ОК.02. Осуществлять поиск, анализ и интерпретацию информации, необходимой для выполнения задач профессиональной деятельности</w:t>
            </w:r>
          </w:p>
        </w:tc>
        <w:tc>
          <w:tcPr>
            <w:tcW w:w="3904" w:type="dxa"/>
          </w:tcPr>
          <w:p w14:paraId="43AB01E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iCs/>
                <w:sz w:val="24"/>
                <w:szCs w:val="24"/>
              </w:rPr>
              <w:t>Дескрипторы: Планирование информационного поиска из широкого набора источников, необходимого для выполнения профессиональных задач; проведение анализа полученной информации, выделяет в ней главные аспекты; структурировать отобранную информацию в соответствии с параметрами поиска; интерпретация полученной информации в контексте профессиональной деятельности.</w:t>
            </w:r>
          </w:p>
          <w:p w14:paraId="1275FAB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iCs/>
                <w:sz w:val="24"/>
                <w:szCs w:val="24"/>
              </w:rPr>
              <w:t>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14:paraId="531F8CCD"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iCs/>
                <w:sz w:val="24"/>
                <w:szCs w:val="24"/>
              </w:rPr>
              <w:t xml:space="preserve">Знания: номенклатура </w:t>
            </w:r>
            <w:proofErr w:type="gramStart"/>
            <w:r w:rsidRPr="00111313">
              <w:rPr>
                <w:rFonts w:ascii="Times New Roman" w:hAnsi="Times New Roman"/>
                <w:iCs/>
                <w:sz w:val="24"/>
                <w:szCs w:val="24"/>
              </w:rPr>
              <w:t>информационных источников</w:t>
            </w:r>
            <w:proofErr w:type="gramEnd"/>
            <w:r w:rsidRPr="00111313">
              <w:rPr>
                <w:rFonts w:ascii="Times New Roman" w:hAnsi="Times New Roman"/>
                <w:iCs/>
                <w:sz w:val="24"/>
                <w:szCs w:val="24"/>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c>
          <w:tcPr>
            <w:tcW w:w="2650" w:type="dxa"/>
          </w:tcPr>
          <w:p w14:paraId="7C698443"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7703FED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6F546BB9"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14B58E86"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327980CE" w14:textId="77777777" w:rsidTr="00FF539A">
        <w:tc>
          <w:tcPr>
            <w:tcW w:w="2549" w:type="dxa"/>
          </w:tcPr>
          <w:p w14:paraId="10FA029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ОК.03. Планировать и реализовывать собственное профессиональное и личностное развитие.</w:t>
            </w:r>
          </w:p>
        </w:tc>
        <w:tc>
          <w:tcPr>
            <w:tcW w:w="3904" w:type="dxa"/>
            <w:vMerge w:val="restart"/>
          </w:tcPr>
          <w:p w14:paraId="62434CC6"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sz w:val="24"/>
                <w:szCs w:val="24"/>
              </w:rPr>
              <w:t>Дескрипторы: использование актуальной нормативно-правовой документацию по профессии (специальности); применение современной научной профессиональной терминологии; определение траектории профессионального развития и самообразования</w:t>
            </w:r>
          </w:p>
          <w:p w14:paraId="4AE53EEA"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Умения: определять актуальность нормативно-правовой документации в профессиональной деятельности;</w:t>
            </w:r>
          </w:p>
          <w:p w14:paraId="57AB81EE"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lastRenderedPageBreak/>
              <w:t xml:space="preserve"> выстраивать траектории профессионального и личностного развития</w:t>
            </w:r>
          </w:p>
          <w:p w14:paraId="69A46904"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650" w:type="dxa"/>
            <w:vMerge w:val="restart"/>
          </w:tcPr>
          <w:p w14:paraId="635DAB5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Экспертная оценка результатов деятельности в процессе освоения образовательной программы:</w:t>
            </w:r>
          </w:p>
          <w:p w14:paraId="1B82661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74928EF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 при выполнении производственных заданий в процессе производственной практики;</w:t>
            </w:r>
          </w:p>
          <w:p w14:paraId="3584609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24EA62DA" w14:textId="77777777" w:rsidTr="00FF539A">
        <w:trPr>
          <w:trHeight w:val="527"/>
        </w:trPr>
        <w:tc>
          <w:tcPr>
            <w:tcW w:w="2549" w:type="dxa"/>
            <w:tcBorders>
              <w:bottom w:val="single" w:sz="4" w:space="0" w:color="auto"/>
            </w:tcBorders>
          </w:tcPr>
          <w:p w14:paraId="7A4F286A" w14:textId="77777777" w:rsidR="005948C3" w:rsidRPr="00111313" w:rsidRDefault="005948C3" w:rsidP="00FF539A">
            <w:pPr>
              <w:spacing w:after="0" w:line="240" w:lineRule="auto"/>
              <w:rPr>
                <w:rFonts w:ascii="Times New Roman" w:hAnsi="Times New Roman"/>
                <w:sz w:val="24"/>
                <w:szCs w:val="24"/>
              </w:rPr>
            </w:pPr>
          </w:p>
        </w:tc>
        <w:tc>
          <w:tcPr>
            <w:tcW w:w="3904" w:type="dxa"/>
            <w:vMerge/>
            <w:tcBorders>
              <w:bottom w:val="single" w:sz="4" w:space="0" w:color="auto"/>
            </w:tcBorders>
          </w:tcPr>
          <w:p w14:paraId="49CE5295" w14:textId="77777777" w:rsidR="005948C3" w:rsidRPr="00111313" w:rsidRDefault="005948C3" w:rsidP="00FF539A">
            <w:pPr>
              <w:spacing w:after="0" w:line="240" w:lineRule="auto"/>
              <w:rPr>
                <w:rFonts w:ascii="Times New Roman" w:hAnsi="Times New Roman"/>
                <w:bCs/>
                <w:iCs/>
                <w:sz w:val="24"/>
                <w:szCs w:val="24"/>
              </w:rPr>
            </w:pPr>
          </w:p>
        </w:tc>
        <w:tc>
          <w:tcPr>
            <w:tcW w:w="2650" w:type="dxa"/>
            <w:vMerge/>
            <w:tcBorders>
              <w:bottom w:val="single" w:sz="4" w:space="0" w:color="auto"/>
            </w:tcBorders>
          </w:tcPr>
          <w:p w14:paraId="0B430383"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249EF281" w14:textId="77777777" w:rsidTr="00FF539A">
        <w:tc>
          <w:tcPr>
            <w:tcW w:w="2549" w:type="dxa"/>
          </w:tcPr>
          <w:p w14:paraId="4EDF09C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ОК.04. Работать в коллективе и команде, эффективно взаимодействовать с коллегами, руководством, клиентами.</w:t>
            </w:r>
          </w:p>
        </w:tc>
        <w:tc>
          <w:tcPr>
            <w:tcW w:w="3904" w:type="dxa"/>
            <w:vMerge w:val="restart"/>
          </w:tcPr>
          <w:p w14:paraId="5D8612AB"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Дескрипторы: участие в деловом общении для эффективного решения профессиональных задач; планирование профессиональной деятельности</w:t>
            </w:r>
          </w:p>
          <w:p w14:paraId="7B8716FD"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 xml:space="preserve">Умения: организовывать работу коллектива и команды; </w:t>
            </w:r>
            <w:proofErr w:type="spellStart"/>
            <w:r w:rsidRPr="00111313">
              <w:rPr>
                <w:rFonts w:ascii="Times New Roman" w:hAnsi="Times New Roman"/>
                <w:bCs/>
                <w:iCs/>
                <w:sz w:val="24"/>
                <w:szCs w:val="24"/>
              </w:rPr>
              <w:t>взаимодействоватьс</w:t>
            </w:r>
            <w:proofErr w:type="spellEnd"/>
            <w:r w:rsidRPr="00111313">
              <w:rPr>
                <w:rFonts w:ascii="Times New Roman" w:hAnsi="Times New Roman"/>
                <w:bCs/>
                <w:iCs/>
                <w:sz w:val="24"/>
                <w:szCs w:val="24"/>
              </w:rPr>
              <w:t xml:space="preserve"> коллегами, руководством, клиентами</w:t>
            </w:r>
          </w:p>
          <w:p w14:paraId="0889E532"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Знания: психология коллектива; психология личности; основы проектной деятельности</w:t>
            </w:r>
          </w:p>
        </w:tc>
        <w:tc>
          <w:tcPr>
            <w:tcW w:w="2650" w:type="dxa"/>
            <w:vMerge w:val="restart"/>
          </w:tcPr>
          <w:p w14:paraId="2D2A574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4C6212E8"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697C344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5CEDA9F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48C8C7C2" w14:textId="77777777" w:rsidTr="00FF539A">
        <w:trPr>
          <w:trHeight w:val="527"/>
        </w:trPr>
        <w:tc>
          <w:tcPr>
            <w:tcW w:w="2549" w:type="dxa"/>
            <w:tcBorders>
              <w:bottom w:val="single" w:sz="4" w:space="0" w:color="auto"/>
            </w:tcBorders>
          </w:tcPr>
          <w:p w14:paraId="00C9FD0F" w14:textId="77777777" w:rsidR="005948C3" w:rsidRPr="00111313" w:rsidRDefault="005948C3" w:rsidP="00FF539A">
            <w:pPr>
              <w:spacing w:after="0" w:line="240" w:lineRule="auto"/>
              <w:rPr>
                <w:rFonts w:ascii="Times New Roman" w:hAnsi="Times New Roman"/>
                <w:sz w:val="24"/>
                <w:szCs w:val="24"/>
              </w:rPr>
            </w:pPr>
          </w:p>
        </w:tc>
        <w:tc>
          <w:tcPr>
            <w:tcW w:w="3904" w:type="dxa"/>
            <w:vMerge/>
            <w:tcBorders>
              <w:bottom w:val="single" w:sz="4" w:space="0" w:color="auto"/>
            </w:tcBorders>
          </w:tcPr>
          <w:p w14:paraId="5FFDD2C8" w14:textId="77777777" w:rsidR="005948C3" w:rsidRPr="00111313" w:rsidRDefault="005948C3" w:rsidP="00FF539A">
            <w:pPr>
              <w:spacing w:after="0" w:line="240" w:lineRule="auto"/>
              <w:rPr>
                <w:rFonts w:ascii="Times New Roman" w:hAnsi="Times New Roman"/>
                <w:bCs/>
                <w:iCs/>
                <w:sz w:val="24"/>
                <w:szCs w:val="24"/>
              </w:rPr>
            </w:pPr>
          </w:p>
        </w:tc>
        <w:tc>
          <w:tcPr>
            <w:tcW w:w="2650" w:type="dxa"/>
            <w:vMerge/>
            <w:tcBorders>
              <w:bottom w:val="single" w:sz="4" w:space="0" w:color="auto"/>
            </w:tcBorders>
          </w:tcPr>
          <w:p w14:paraId="278C348D"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2B7A77E5" w14:textId="77777777" w:rsidTr="00FF539A">
        <w:trPr>
          <w:trHeight w:val="3584"/>
        </w:trPr>
        <w:tc>
          <w:tcPr>
            <w:tcW w:w="2549" w:type="dxa"/>
          </w:tcPr>
          <w:p w14:paraId="59A442B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ОК. 05.Осуществлять устную и письменную коммуникацию на государственном языке с учетом особенностей социального и культурного контекста</w:t>
            </w:r>
          </w:p>
        </w:tc>
        <w:tc>
          <w:tcPr>
            <w:tcW w:w="3904" w:type="dxa"/>
            <w:vMerge w:val="restart"/>
          </w:tcPr>
          <w:p w14:paraId="0D9FDC72"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Дескрипторы: грамотно устно и письменно излагать свои мысли по профессиональной тематике на государственном языке; проявлять толерантность в рабочем коллективе</w:t>
            </w:r>
          </w:p>
          <w:p w14:paraId="48D8A7DA"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 xml:space="preserve">Умения: </w:t>
            </w:r>
            <w:r w:rsidRPr="00111313">
              <w:rPr>
                <w:rFonts w:ascii="Times New Roman" w:hAnsi="Times New Roman"/>
                <w:bCs/>
                <w:sz w:val="24"/>
                <w:szCs w:val="24"/>
              </w:rPr>
              <w:t>излагать свои мысли на государственном языке; оформлять документы.</w:t>
            </w:r>
          </w:p>
          <w:p w14:paraId="3AAC3701"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Знания:</w:t>
            </w:r>
          </w:p>
          <w:p w14:paraId="7BC6EEE9"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sz w:val="24"/>
                <w:szCs w:val="24"/>
              </w:rPr>
              <w:t>особенности социального и культурного контекста; правила оформления документов.</w:t>
            </w:r>
          </w:p>
        </w:tc>
        <w:tc>
          <w:tcPr>
            <w:tcW w:w="2650" w:type="dxa"/>
            <w:vMerge w:val="restart"/>
          </w:tcPr>
          <w:p w14:paraId="19C860C6"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373556C9"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144F221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3ADC2B6B"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26FA38F2" w14:textId="77777777" w:rsidTr="00FF539A">
        <w:tc>
          <w:tcPr>
            <w:tcW w:w="2549" w:type="dxa"/>
          </w:tcPr>
          <w:p w14:paraId="145665BC" w14:textId="77777777" w:rsidR="005948C3" w:rsidRPr="00111313" w:rsidRDefault="005948C3" w:rsidP="00FF539A">
            <w:pPr>
              <w:spacing w:after="0" w:line="240" w:lineRule="auto"/>
              <w:rPr>
                <w:rFonts w:ascii="Times New Roman" w:hAnsi="Times New Roman"/>
                <w:sz w:val="24"/>
                <w:szCs w:val="24"/>
              </w:rPr>
            </w:pPr>
          </w:p>
        </w:tc>
        <w:tc>
          <w:tcPr>
            <w:tcW w:w="3904" w:type="dxa"/>
            <w:vMerge/>
          </w:tcPr>
          <w:p w14:paraId="51899318" w14:textId="77777777" w:rsidR="005948C3" w:rsidRPr="00111313" w:rsidRDefault="005948C3" w:rsidP="00FF539A">
            <w:pPr>
              <w:spacing w:after="0" w:line="240" w:lineRule="auto"/>
              <w:rPr>
                <w:rFonts w:ascii="Times New Roman" w:hAnsi="Times New Roman"/>
                <w:bCs/>
                <w:sz w:val="24"/>
                <w:szCs w:val="24"/>
              </w:rPr>
            </w:pPr>
          </w:p>
        </w:tc>
        <w:tc>
          <w:tcPr>
            <w:tcW w:w="2650" w:type="dxa"/>
            <w:vMerge/>
          </w:tcPr>
          <w:p w14:paraId="25DCE998"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318FAACE" w14:textId="77777777" w:rsidTr="00FF539A">
        <w:tc>
          <w:tcPr>
            <w:tcW w:w="2549" w:type="dxa"/>
          </w:tcPr>
          <w:p w14:paraId="686775C0"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ОК. 07.Содействовать сохранению окружающей среды, ресурсосбережению, эффективно действовать в чрезвычайных ситуациях</w:t>
            </w:r>
          </w:p>
        </w:tc>
        <w:tc>
          <w:tcPr>
            <w:tcW w:w="3904" w:type="dxa"/>
            <w:vMerge w:val="restart"/>
          </w:tcPr>
          <w:p w14:paraId="641D3EC9"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Дескрипторы: соблюдать правила экологической безопасности при ведении профессиональной деятельности; обеспечивать ресурсосбережение на рабочем месте.</w:t>
            </w:r>
          </w:p>
          <w:p w14:paraId="50FE7E69"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p w14:paraId="4E44505E"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650" w:type="dxa"/>
            <w:vMerge w:val="restart"/>
          </w:tcPr>
          <w:p w14:paraId="2DCC1844"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09CBB4A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66DF581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2143653D"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при проведении контрольных работ, зачетов по </w:t>
            </w:r>
            <w:r w:rsidRPr="00111313">
              <w:rPr>
                <w:rFonts w:ascii="Times New Roman" w:hAnsi="Times New Roman"/>
                <w:sz w:val="24"/>
                <w:szCs w:val="24"/>
              </w:rPr>
              <w:lastRenderedPageBreak/>
              <w:t>междисциплинарным курсам и производственной практике, экзамена по профессиональному модулю.</w:t>
            </w:r>
          </w:p>
        </w:tc>
      </w:tr>
      <w:tr w:rsidR="005948C3" w:rsidRPr="00111313" w14:paraId="52DEF0E7" w14:textId="77777777" w:rsidTr="00FF539A">
        <w:trPr>
          <w:trHeight w:val="527"/>
        </w:trPr>
        <w:tc>
          <w:tcPr>
            <w:tcW w:w="2549" w:type="dxa"/>
            <w:tcBorders>
              <w:bottom w:val="single" w:sz="4" w:space="0" w:color="auto"/>
            </w:tcBorders>
          </w:tcPr>
          <w:p w14:paraId="6F986BE9" w14:textId="77777777" w:rsidR="005948C3" w:rsidRPr="00111313" w:rsidRDefault="005948C3" w:rsidP="00FF539A">
            <w:pPr>
              <w:spacing w:after="0" w:line="240" w:lineRule="auto"/>
              <w:rPr>
                <w:rFonts w:ascii="Times New Roman" w:hAnsi="Times New Roman"/>
                <w:sz w:val="24"/>
                <w:szCs w:val="24"/>
              </w:rPr>
            </w:pPr>
          </w:p>
        </w:tc>
        <w:tc>
          <w:tcPr>
            <w:tcW w:w="3904" w:type="dxa"/>
            <w:vMerge/>
            <w:tcBorders>
              <w:bottom w:val="single" w:sz="4" w:space="0" w:color="auto"/>
            </w:tcBorders>
          </w:tcPr>
          <w:p w14:paraId="4570C9FF" w14:textId="77777777" w:rsidR="005948C3" w:rsidRPr="00111313" w:rsidRDefault="005948C3" w:rsidP="00FF539A">
            <w:pPr>
              <w:spacing w:after="0" w:line="240" w:lineRule="auto"/>
              <w:rPr>
                <w:rFonts w:ascii="Times New Roman" w:hAnsi="Times New Roman"/>
                <w:iCs/>
                <w:sz w:val="24"/>
                <w:szCs w:val="24"/>
              </w:rPr>
            </w:pPr>
          </w:p>
        </w:tc>
        <w:tc>
          <w:tcPr>
            <w:tcW w:w="2650" w:type="dxa"/>
            <w:vMerge/>
            <w:tcBorders>
              <w:bottom w:val="single" w:sz="4" w:space="0" w:color="auto"/>
            </w:tcBorders>
          </w:tcPr>
          <w:p w14:paraId="13021B53"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109E1BFE" w14:textId="77777777" w:rsidTr="00FF539A">
        <w:tc>
          <w:tcPr>
            <w:tcW w:w="2549" w:type="dxa"/>
          </w:tcPr>
          <w:p w14:paraId="4DCCBF2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08.Использовать</w:t>
            </w:r>
            <w:proofErr w:type="gramEnd"/>
            <w:r w:rsidRPr="00111313">
              <w:rPr>
                <w:rFonts w:ascii="Times New Roman" w:hAnsi="Times New Roman"/>
                <w:sz w:val="24"/>
                <w:szCs w:val="24"/>
              </w:rPr>
              <w:t xml:space="preserve">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904" w:type="dxa"/>
            <w:vMerge w:val="restart"/>
          </w:tcPr>
          <w:p w14:paraId="42CD66CD"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Дескрипторы: сохранение и укрепление здоровья посредством использования средств физической культуры; поддержание уровня физической подготовленности для успешной реализации профессиональной деятельности</w:t>
            </w:r>
          </w:p>
          <w:p w14:paraId="5CED8C14"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 xml:space="preserve">Умения: </w:t>
            </w:r>
          </w:p>
          <w:p w14:paraId="2023D1A8"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192ECD36"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p w14:paraId="3383466B"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 xml:space="preserve">Знания: </w:t>
            </w:r>
          </w:p>
          <w:p w14:paraId="4E313A62"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роль физической культуры в общекультурном, профессиональном и социальном развитии человека;</w:t>
            </w:r>
          </w:p>
          <w:p w14:paraId="51998E54"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 xml:space="preserve">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2650" w:type="dxa"/>
            <w:vMerge w:val="restart"/>
          </w:tcPr>
          <w:p w14:paraId="0AF6065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Экспертная оценка результатов деятельности в процессе освоения образовательной программы:</w:t>
            </w:r>
          </w:p>
          <w:p w14:paraId="1B5EA2BC"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на практических и лабораторных занятиях (при решении ситуационных задач, участии в деловых играх, подготовке и участии в семинарах, подготовке рефератов, докладов);</w:t>
            </w:r>
          </w:p>
          <w:p w14:paraId="1895B953"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42F37361"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22C48BA8" w14:textId="77777777" w:rsidTr="00FF539A">
        <w:trPr>
          <w:trHeight w:val="527"/>
        </w:trPr>
        <w:tc>
          <w:tcPr>
            <w:tcW w:w="2549" w:type="dxa"/>
            <w:tcBorders>
              <w:bottom w:val="single" w:sz="4" w:space="0" w:color="auto"/>
            </w:tcBorders>
          </w:tcPr>
          <w:p w14:paraId="1CA4AB41" w14:textId="77777777" w:rsidR="005948C3" w:rsidRPr="00111313" w:rsidRDefault="005948C3" w:rsidP="00FF539A">
            <w:pPr>
              <w:spacing w:after="0" w:line="240" w:lineRule="auto"/>
              <w:rPr>
                <w:rFonts w:ascii="Times New Roman" w:hAnsi="Times New Roman"/>
                <w:sz w:val="24"/>
                <w:szCs w:val="24"/>
              </w:rPr>
            </w:pPr>
          </w:p>
        </w:tc>
        <w:tc>
          <w:tcPr>
            <w:tcW w:w="3904" w:type="dxa"/>
            <w:vMerge/>
            <w:tcBorders>
              <w:bottom w:val="single" w:sz="4" w:space="0" w:color="auto"/>
            </w:tcBorders>
          </w:tcPr>
          <w:p w14:paraId="744A9721" w14:textId="77777777" w:rsidR="005948C3" w:rsidRPr="00111313" w:rsidRDefault="005948C3" w:rsidP="00FF539A">
            <w:pPr>
              <w:spacing w:after="0" w:line="240" w:lineRule="auto"/>
              <w:rPr>
                <w:rFonts w:ascii="Times New Roman" w:hAnsi="Times New Roman"/>
                <w:iCs/>
                <w:sz w:val="24"/>
                <w:szCs w:val="24"/>
              </w:rPr>
            </w:pPr>
          </w:p>
        </w:tc>
        <w:tc>
          <w:tcPr>
            <w:tcW w:w="2650" w:type="dxa"/>
            <w:vMerge/>
            <w:tcBorders>
              <w:bottom w:val="single" w:sz="4" w:space="0" w:color="auto"/>
            </w:tcBorders>
          </w:tcPr>
          <w:p w14:paraId="6C94C7DE" w14:textId="77777777" w:rsidR="005948C3" w:rsidRPr="00111313" w:rsidRDefault="005948C3" w:rsidP="00FF539A">
            <w:pPr>
              <w:spacing w:after="0" w:line="240" w:lineRule="auto"/>
              <w:rPr>
                <w:rFonts w:ascii="Times New Roman" w:hAnsi="Times New Roman"/>
                <w:sz w:val="24"/>
                <w:szCs w:val="24"/>
              </w:rPr>
            </w:pPr>
          </w:p>
        </w:tc>
      </w:tr>
      <w:tr w:rsidR="005948C3" w:rsidRPr="00111313" w14:paraId="0203728F" w14:textId="77777777" w:rsidTr="00FF539A">
        <w:tc>
          <w:tcPr>
            <w:tcW w:w="2549" w:type="dxa"/>
          </w:tcPr>
          <w:p w14:paraId="692E772F"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ОК.</w:t>
            </w:r>
            <w:proofErr w:type="gramStart"/>
            <w:r w:rsidRPr="00111313">
              <w:rPr>
                <w:rFonts w:ascii="Times New Roman" w:hAnsi="Times New Roman"/>
                <w:sz w:val="24"/>
                <w:szCs w:val="24"/>
              </w:rPr>
              <w:t>09.Использовать</w:t>
            </w:r>
            <w:proofErr w:type="gramEnd"/>
            <w:r w:rsidRPr="00111313">
              <w:rPr>
                <w:rFonts w:ascii="Times New Roman" w:hAnsi="Times New Roman"/>
                <w:sz w:val="24"/>
                <w:szCs w:val="24"/>
              </w:rPr>
              <w:t xml:space="preserve"> информационные технологии в профессиональной деятельности</w:t>
            </w:r>
          </w:p>
        </w:tc>
        <w:tc>
          <w:tcPr>
            <w:tcW w:w="3904" w:type="dxa"/>
            <w:vMerge w:val="restart"/>
          </w:tcPr>
          <w:p w14:paraId="369F2708"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iCs/>
                <w:sz w:val="24"/>
                <w:szCs w:val="24"/>
              </w:rPr>
              <w:t>Дескрипторы: применение средств информатизации и информационных технологий для реализации профессиональной деятельности</w:t>
            </w:r>
          </w:p>
          <w:p w14:paraId="12A93966"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 xml:space="preserve">Умения: </w:t>
            </w:r>
          </w:p>
          <w:p w14:paraId="010BA938"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p w14:paraId="37676E6F" w14:textId="77777777" w:rsidR="005948C3" w:rsidRPr="00111313" w:rsidRDefault="005948C3" w:rsidP="00FF539A">
            <w:pPr>
              <w:spacing w:after="0" w:line="240" w:lineRule="auto"/>
              <w:rPr>
                <w:rFonts w:ascii="Times New Roman" w:hAnsi="Times New Roman"/>
                <w:bCs/>
                <w:iCs/>
                <w:sz w:val="24"/>
                <w:szCs w:val="24"/>
              </w:rPr>
            </w:pPr>
            <w:r w:rsidRPr="00111313">
              <w:rPr>
                <w:rFonts w:ascii="Times New Roman" w:hAnsi="Times New Roman"/>
                <w:bCs/>
                <w:iCs/>
                <w:sz w:val="24"/>
                <w:szCs w:val="24"/>
              </w:rPr>
              <w:t>Знания:</w:t>
            </w:r>
          </w:p>
          <w:p w14:paraId="16046ECC" w14:textId="77777777" w:rsidR="005948C3" w:rsidRPr="00111313" w:rsidRDefault="005948C3" w:rsidP="00FF539A">
            <w:pPr>
              <w:spacing w:after="0" w:line="240" w:lineRule="auto"/>
              <w:rPr>
                <w:rFonts w:ascii="Times New Roman" w:hAnsi="Times New Roman"/>
                <w:iCs/>
                <w:sz w:val="24"/>
                <w:szCs w:val="24"/>
              </w:rPr>
            </w:pPr>
            <w:r w:rsidRPr="00111313">
              <w:rPr>
                <w:rFonts w:ascii="Times New Roman" w:hAnsi="Times New Roman"/>
                <w:bCs/>
                <w:iCs/>
                <w:sz w:val="24"/>
                <w:szCs w:val="24"/>
              </w:rPr>
              <w:t xml:space="preserve"> современные средства и устройства информатизации; </w:t>
            </w:r>
            <w:r w:rsidRPr="00111313">
              <w:rPr>
                <w:rFonts w:ascii="Times New Roman" w:hAnsi="Times New Roman"/>
                <w:bCs/>
                <w:iCs/>
                <w:sz w:val="24"/>
                <w:szCs w:val="24"/>
              </w:rPr>
              <w:lastRenderedPageBreak/>
              <w:t>порядок их применения и программное обеспечение в профессиональной деятельности.</w:t>
            </w:r>
          </w:p>
        </w:tc>
        <w:tc>
          <w:tcPr>
            <w:tcW w:w="2650" w:type="dxa"/>
            <w:vMerge w:val="restart"/>
          </w:tcPr>
          <w:p w14:paraId="431B383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lastRenderedPageBreak/>
              <w:t>Экспертная оценка результатов деятельности в процессе освоения образовательной программы:</w:t>
            </w:r>
          </w:p>
          <w:p w14:paraId="064860FD"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xml:space="preserve">- на практических и лабораторных занятиях (при решении ситуационных задач, участии в деловых играх, подготовке и участии в семинарах, </w:t>
            </w:r>
            <w:r w:rsidRPr="00111313">
              <w:rPr>
                <w:rFonts w:ascii="Times New Roman" w:hAnsi="Times New Roman"/>
                <w:sz w:val="24"/>
                <w:szCs w:val="24"/>
              </w:rPr>
              <w:lastRenderedPageBreak/>
              <w:t>подготовке рефератов, докладов);</w:t>
            </w:r>
          </w:p>
          <w:p w14:paraId="21BD7692"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выполнении производственных заданий в процессе производственной практики;</w:t>
            </w:r>
          </w:p>
          <w:p w14:paraId="7C7A7C67" w14:textId="77777777" w:rsidR="005948C3" w:rsidRPr="00111313" w:rsidRDefault="005948C3" w:rsidP="00FF539A">
            <w:pPr>
              <w:spacing w:after="0" w:line="240" w:lineRule="auto"/>
              <w:rPr>
                <w:rFonts w:ascii="Times New Roman" w:hAnsi="Times New Roman"/>
                <w:sz w:val="24"/>
                <w:szCs w:val="24"/>
              </w:rPr>
            </w:pPr>
            <w:r w:rsidRPr="00111313">
              <w:rPr>
                <w:rFonts w:ascii="Times New Roman" w:hAnsi="Times New Roman"/>
                <w:sz w:val="24"/>
                <w:szCs w:val="24"/>
              </w:rPr>
              <w:t>- при проведении контрольных работ, зачетов по междисциплинарным курсам и производственной практике, экзамена по профессиональному модулю.</w:t>
            </w:r>
          </w:p>
        </w:tc>
      </w:tr>
      <w:tr w:rsidR="005948C3" w:rsidRPr="00111313" w14:paraId="3F4E8190" w14:textId="77777777" w:rsidTr="00FF539A">
        <w:trPr>
          <w:trHeight w:val="1045"/>
        </w:trPr>
        <w:tc>
          <w:tcPr>
            <w:tcW w:w="2549" w:type="dxa"/>
          </w:tcPr>
          <w:p w14:paraId="594E843B" w14:textId="77777777" w:rsidR="005948C3" w:rsidRPr="00111313" w:rsidRDefault="005948C3" w:rsidP="00FF539A">
            <w:pPr>
              <w:spacing w:after="0" w:line="240" w:lineRule="auto"/>
              <w:rPr>
                <w:rFonts w:ascii="Times New Roman" w:hAnsi="Times New Roman"/>
                <w:sz w:val="24"/>
                <w:szCs w:val="24"/>
              </w:rPr>
            </w:pPr>
          </w:p>
        </w:tc>
        <w:tc>
          <w:tcPr>
            <w:tcW w:w="3904" w:type="dxa"/>
            <w:vMerge/>
          </w:tcPr>
          <w:p w14:paraId="3433B2B0" w14:textId="77777777" w:rsidR="005948C3" w:rsidRPr="00111313" w:rsidRDefault="005948C3" w:rsidP="00FF539A">
            <w:pPr>
              <w:spacing w:after="0" w:line="240" w:lineRule="auto"/>
              <w:rPr>
                <w:rFonts w:ascii="Times New Roman" w:hAnsi="Times New Roman"/>
                <w:iCs/>
                <w:sz w:val="24"/>
                <w:szCs w:val="24"/>
              </w:rPr>
            </w:pPr>
          </w:p>
        </w:tc>
        <w:tc>
          <w:tcPr>
            <w:tcW w:w="2650" w:type="dxa"/>
            <w:vMerge/>
          </w:tcPr>
          <w:p w14:paraId="3E5ADFF5" w14:textId="77777777" w:rsidR="005948C3" w:rsidRPr="00111313" w:rsidRDefault="005948C3" w:rsidP="00FF539A">
            <w:pPr>
              <w:spacing w:after="0" w:line="240" w:lineRule="auto"/>
              <w:rPr>
                <w:rFonts w:ascii="Times New Roman" w:hAnsi="Times New Roman"/>
                <w:sz w:val="24"/>
                <w:szCs w:val="24"/>
              </w:rPr>
            </w:pPr>
          </w:p>
        </w:tc>
      </w:tr>
    </w:tbl>
    <w:p w14:paraId="41CD36B2" w14:textId="77777777" w:rsidR="005948C3" w:rsidRPr="00111313" w:rsidRDefault="005948C3" w:rsidP="005948C3">
      <w:pPr>
        <w:spacing w:after="0" w:line="240" w:lineRule="auto"/>
        <w:rPr>
          <w:rFonts w:ascii="Times New Roman" w:hAnsi="Times New Roman"/>
          <w:sz w:val="24"/>
          <w:szCs w:val="24"/>
        </w:rPr>
      </w:pPr>
    </w:p>
    <w:p w14:paraId="78B82C25" w14:textId="77777777" w:rsidR="005948C3" w:rsidRDefault="005948C3" w:rsidP="005948C3">
      <w:pPr>
        <w:jc w:val="center"/>
        <w:rPr>
          <w:rFonts w:ascii="Times New Roman" w:hAnsi="Times New Roman"/>
          <w:b/>
          <w:sz w:val="32"/>
          <w:szCs w:val="32"/>
        </w:rPr>
      </w:pPr>
    </w:p>
    <w:p w14:paraId="4C826D58" w14:textId="77777777" w:rsidR="005948C3" w:rsidRDefault="005948C3" w:rsidP="005948C3">
      <w:pPr>
        <w:jc w:val="center"/>
        <w:rPr>
          <w:rFonts w:ascii="Times New Roman" w:hAnsi="Times New Roman"/>
          <w:b/>
          <w:sz w:val="32"/>
          <w:szCs w:val="32"/>
        </w:rPr>
      </w:pPr>
    </w:p>
    <w:p w14:paraId="42A9A402" w14:textId="77777777" w:rsidR="005948C3" w:rsidRDefault="005948C3" w:rsidP="005948C3">
      <w:pPr>
        <w:jc w:val="center"/>
        <w:rPr>
          <w:rFonts w:ascii="Times New Roman" w:hAnsi="Times New Roman"/>
          <w:b/>
          <w:sz w:val="32"/>
          <w:szCs w:val="32"/>
        </w:rPr>
      </w:pPr>
    </w:p>
    <w:p w14:paraId="0105AECE" w14:textId="77777777" w:rsidR="005948C3" w:rsidRDefault="005948C3" w:rsidP="005948C3">
      <w:pPr>
        <w:jc w:val="center"/>
        <w:rPr>
          <w:rFonts w:ascii="Times New Roman" w:hAnsi="Times New Roman"/>
          <w:b/>
          <w:sz w:val="32"/>
          <w:szCs w:val="32"/>
        </w:rPr>
      </w:pPr>
    </w:p>
    <w:p w14:paraId="520FD2A7" w14:textId="77777777" w:rsidR="005948C3" w:rsidRDefault="005948C3" w:rsidP="005948C3">
      <w:pPr>
        <w:jc w:val="center"/>
        <w:rPr>
          <w:rFonts w:ascii="Times New Roman" w:hAnsi="Times New Roman"/>
          <w:b/>
          <w:sz w:val="32"/>
          <w:szCs w:val="32"/>
        </w:rPr>
      </w:pPr>
    </w:p>
    <w:p w14:paraId="441124E3" w14:textId="77777777" w:rsidR="005948C3" w:rsidRDefault="005948C3" w:rsidP="005948C3">
      <w:pPr>
        <w:jc w:val="center"/>
        <w:rPr>
          <w:rFonts w:ascii="Times New Roman" w:hAnsi="Times New Roman"/>
          <w:b/>
          <w:sz w:val="32"/>
          <w:szCs w:val="32"/>
        </w:rPr>
      </w:pPr>
    </w:p>
    <w:p w14:paraId="60C1040F" w14:textId="77777777" w:rsidR="005948C3" w:rsidRDefault="005948C3" w:rsidP="005948C3">
      <w:pPr>
        <w:jc w:val="center"/>
        <w:rPr>
          <w:rFonts w:ascii="Times New Roman" w:hAnsi="Times New Roman"/>
          <w:b/>
          <w:sz w:val="32"/>
          <w:szCs w:val="32"/>
        </w:rPr>
      </w:pPr>
    </w:p>
    <w:p w14:paraId="67C5AD5B" w14:textId="77777777" w:rsidR="005948C3" w:rsidRDefault="005948C3" w:rsidP="005948C3">
      <w:pPr>
        <w:jc w:val="center"/>
        <w:rPr>
          <w:rFonts w:ascii="Times New Roman" w:hAnsi="Times New Roman"/>
          <w:b/>
          <w:sz w:val="32"/>
          <w:szCs w:val="32"/>
        </w:rPr>
      </w:pPr>
    </w:p>
    <w:p w14:paraId="25986A35" w14:textId="77777777" w:rsidR="005948C3" w:rsidRDefault="005948C3" w:rsidP="005948C3">
      <w:pPr>
        <w:jc w:val="center"/>
        <w:rPr>
          <w:rFonts w:ascii="Times New Roman" w:hAnsi="Times New Roman"/>
          <w:b/>
          <w:sz w:val="32"/>
          <w:szCs w:val="32"/>
        </w:rPr>
      </w:pPr>
    </w:p>
    <w:p w14:paraId="632F272D" w14:textId="77777777" w:rsidR="005948C3" w:rsidRDefault="005948C3" w:rsidP="005948C3">
      <w:pPr>
        <w:jc w:val="center"/>
        <w:rPr>
          <w:rFonts w:ascii="Times New Roman" w:hAnsi="Times New Roman"/>
          <w:b/>
          <w:sz w:val="32"/>
          <w:szCs w:val="32"/>
        </w:rPr>
      </w:pPr>
    </w:p>
    <w:p w14:paraId="22FEE4D5" w14:textId="7DA99232" w:rsidR="00C96106" w:rsidRDefault="00C96106">
      <w:pPr>
        <w:rPr>
          <w:rFonts w:ascii="Times New Roman" w:hAnsi="Times New Roman"/>
          <w:b/>
          <w:sz w:val="32"/>
          <w:szCs w:val="32"/>
        </w:rPr>
      </w:pPr>
      <w:r>
        <w:rPr>
          <w:rFonts w:ascii="Times New Roman" w:hAnsi="Times New Roman"/>
          <w:b/>
          <w:sz w:val="32"/>
          <w:szCs w:val="32"/>
        </w:rPr>
        <w:br w:type="page"/>
      </w:r>
    </w:p>
    <w:p w14:paraId="452B7019"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2E785A9B"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5A38B8E2"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4D19A85E"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6C5CF80F" w14:textId="77777777" w:rsidR="00C96106" w:rsidRDefault="00C96106" w:rsidP="00C96106">
      <w:pPr>
        <w:shd w:val="clear" w:color="auto" w:fill="FFFFFF"/>
        <w:spacing w:after="0" w:line="360" w:lineRule="auto"/>
        <w:rPr>
          <w:rFonts w:ascii="Times New Roman" w:hAnsi="Times New Roman"/>
          <w:color w:val="000000"/>
          <w:sz w:val="28"/>
          <w:szCs w:val="28"/>
        </w:rPr>
      </w:pPr>
    </w:p>
    <w:p w14:paraId="45A55674" w14:textId="77777777" w:rsidR="00C96106" w:rsidRDefault="00C96106" w:rsidP="00C96106">
      <w:pPr>
        <w:shd w:val="clear" w:color="auto" w:fill="FFFFFF"/>
        <w:spacing w:after="0" w:line="360" w:lineRule="auto"/>
        <w:rPr>
          <w:rFonts w:ascii="Times New Roman" w:hAnsi="Times New Roman"/>
          <w:color w:val="000000"/>
          <w:sz w:val="28"/>
          <w:szCs w:val="28"/>
        </w:rPr>
      </w:pPr>
    </w:p>
    <w:p w14:paraId="72F2757B"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5A91EB9D" w14:textId="77777777" w:rsidR="00C96106"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2B08D0A9" w14:textId="77777777" w:rsidR="00C96106" w:rsidRDefault="00C96106" w:rsidP="00C96106">
      <w:pPr>
        <w:shd w:val="clear" w:color="auto" w:fill="FFFFFF"/>
        <w:spacing w:after="0" w:line="360" w:lineRule="auto"/>
        <w:rPr>
          <w:rFonts w:ascii="Times New Roman" w:hAnsi="Times New Roman"/>
          <w:color w:val="000000"/>
          <w:sz w:val="28"/>
          <w:szCs w:val="28"/>
        </w:rPr>
      </w:pPr>
    </w:p>
    <w:p w14:paraId="0C39A915" w14:textId="77777777" w:rsidR="00C96106" w:rsidRDefault="00C96106" w:rsidP="00C96106">
      <w:pPr>
        <w:shd w:val="clear" w:color="auto" w:fill="FFFFFF"/>
        <w:spacing w:after="0" w:line="360" w:lineRule="auto"/>
        <w:rPr>
          <w:rFonts w:ascii="Times New Roman" w:hAnsi="Times New Roman"/>
          <w:color w:val="000000"/>
          <w:sz w:val="28"/>
          <w:szCs w:val="28"/>
        </w:rPr>
      </w:pPr>
    </w:p>
    <w:p w14:paraId="1B183B43"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p>
    <w:p w14:paraId="3089416F" w14:textId="77777777" w:rsidR="005948C3" w:rsidRDefault="005948C3" w:rsidP="005948C3">
      <w:pPr>
        <w:jc w:val="center"/>
        <w:rPr>
          <w:rFonts w:ascii="Times New Roman" w:hAnsi="Times New Roman"/>
          <w:b/>
          <w:sz w:val="32"/>
          <w:szCs w:val="32"/>
        </w:rPr>
      </w:pPr>
    </w:p>
    <w:p w14:paraId="1CA01D49" w14:textId="77777777" w:rsidR="005948C3" w:rsidRDefault="005948C3" w:rsidP="005948C3">
      <w:pPr>
        <w:jc w:val="center"/>
        <w:rPr>
          <w:rFonts w:ascii="Times New Roman" w:hAnsi="Times New Roman"/>
          <w:b/>
          <w:sz w:val="32"/>
          <w:szCs w:val="32"/>
        </w:rPr>
      </w:pPr>
    </w:p>
    <w:p w14:paraId="45904AD1"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МОДУЛЯ</w:t>
      </w:r>
    </w:p>
    <w:p w14:paraId="4B9310D6" w14:textId="77777777" w:rsidR="005948C3" w:rsidRDefault="005948C3" w:rsidP="005948C3">
      <w:pPr>
        <w:jc w:val="center"/>
        <w:rPr>
          <w:rFonts w:ascii="Times New Roman" w:hAnsi="Times New Roman"/>
          <w:b/>
          <w:sz w:val="32"/>
          <w:szCs w:val="32"/>
        </w:rPr>
      </w:pPr>
    </w:p>
    <w:p w14:paraId="63F9C492" w14:textId="77777777" w:rsidR="005948C3" w:rsidRDefault="005948C3" w:rsidP="005948C3">
      <w:pPr>
        <w:jc w:val="center"/>
        <w:rPr>
          <w:rFonts w:ascii="Times New Roman" w:hAnsi="Times New Roman"/>
          <w:b/>
          <w:sz w:val="32"/>
          <w:szCs w:val="32"/>
        </w:rPr>
      </w:pPr>
      <w:r>
        <w:rPr>
          <w:rFonts w:ascii="Times New Roman" w:hAnsi="Times New Roman"/>
          <w:b/>
          <w:sz w:val="32"/>
          <w:szCs w:val="32"/>
        </w:rPr>
        <w:t xml:space="preserve">ПМ 03 </w:t>
      </w:r>
    </w:p>
    <w:p w14:paraId="7FF70547" w14:textId="77777777" w:rsidR="005948C3" w:rsidRDefault="005948C3" w:rsidP="005948C3">
      <w:pPr>
        <w:jc w:val="center"/>
        <w:rPr>
          <w:rFonts w:ascii="Times New Roman" w:hAnsi="Times New Roman"/>
          <w:b/>
          <w:sz w:val="32"/>
          <w:szCs w:val="32"/>
        </w:rPr>
      </w:pPr>
      <w:r w:rsidRPr="007E084E">
        <w:rPr>
          <w:rFonts w:ascii="Times New Roman" w:hAnsi="Times New Roman"/>
          <w:b/>
          <w:sz w:val="32"/>
          <w:szCs w:val="32"/>
        </w:rPr>
        <w:t>Изготовление деталей на металлорежущих станках с ПУ</w:t>
      </w:r>
      <w:r>
        <w:rPr>
          <w:rFonts w:ascii="Times New Roman" w:hAnsi="Times New Roman"/>
          <w:b/>
          <w:sz w:val="32"/>
          <w:szCs w:val="32"/>
        </w:rPr>
        <w:t xml:space="preserve"> </w:t>
      </w:r>
      <w:r w:rsidRPr="007E084E">
        <w:rPr>
          <w:rFonts w:ascii="Times New Roman" w:hAnsi="Times New Roman"/>
          <w:b/>
          <w:sz w:val="32"/>
          <w:szCs w:val="32"/>
        </w:rPr>
        <w:t xml:space="preserve">по стадиям технологического </w:t>
      </w:r>
      <w:proofErr w:type="gramStart"/>
      <w:r w:rsidRPr="007E084E">
        <w:rPr>
          <w:rFonts w:ascii="Times New Roman" w:hAnsi="Times New Roman"/>
          <w:b/>
          <w:sz w:val="32"/>
          <w:szCs w:val="32"/>
        </w:rPr>
        <w:t>процесса  в</w:t>
      </w:r>
      <w:proofErr w:type="gramEnd"/>
      <w:r w:rsidRPr="007E084E">
        <w:rPr>
          <w:rFonts w:ascii="Times New Roman" w:hAnsi="Times New Roman"/>
          <w:b/>
          <w:sz w:val="32"/>
          <w:szCs w:val="32"/>
        </w:rPr>
        <w:t xml:space="preserve"> соответствии с требованиями охраны труда и экологической безопасности</w:t>
      </w:r>
    </w:p>
    <w:p w14:paraId="429278BE" w14:textId="77777777" w:rsidR="005948C3" w:rsidRDefault="005948C3" w:rsidP="005948C3">
      <w:pPr>
        <w:jc w:val="center"/>
        <w:rPr>
          <w:rFonts w:ascii="Times New Roman" w:hAnsi="Times New Roman"/>
          <w:b/>
          <w:sz w:val="32"/>
          <w:szCs w:val="32"/>
        </w:rPr>
      </w:pPr>
    </w:p>
    <w:p w14:paraId="082EE5EC" w14:textId="77777777" w:rsidR="005948C3" w:rsidRDefault="005948C3" w:rsidP="005948C3">
      <w:pPr>
        <w:jc w:val="center"/>
        <w:rPr>
          <w:rFonts w:ascii="Times New Roman" w:hAnsi="Times New Roman"/>
          <w:b/>
          <w:sz w:val="32"/>
          <w:szCs w:val="32"/>
        </w:rPr>
      </w:pPr>
    </w:p>
    <w:p w14:paraId="0A373A7F" w14:textId="77777777" w:rsidR="005948C3" w:rsidRDefault="005948C3" w:rsidP="005948C3">
      <w:pPr>
        <w:jc w:val="center"/>
        <w:rPr>
          <w:rFonts w:ascii="Times New Roman" w:hAnsi="Times New Roman"/>
          <w:b/>
          <w:sz w:val="32"/>
          <w:szCs w:val="32"/>
        </w:rPr>
      </w:pPr>
    </w:p>
    <w:p w14:paraId="03CBD09D" w14:textId="77777777" w:rsidR="005948C3" w:rsidRDefault="005948C3" w:rsidP="005948C3">
      <w:pPr>
        <w:jc w:val="center"/>
        <w:rPr>
          <w:rFonts w:ascii="Times New Roman" w:hAnsi="Times New Roman"/>
          <w:b/>
          <w:sz w:val="32"/>
          <w:szCs w:val="32"/>
        </w:rPr>
      </w:pPr>
    </w:p>
    <w:p w14:paraId="3D0ECC89" w14:textId="77777777" w:rsidR="005948C3" w:rsidRDefault="005948C3" w:rsidP="005948C3">
      <w:pPr>
        <w:jc w:val="center"/>
        <w:rPr>
          <w:rFonts w:ascii="Times New Roman" w:hAnsi="Times New Roman"/>
          <w:b/>
          <w:sz w:val="32"/>
          <w:szCs w:val="32"/>
        </w:rPr>
      </w:pPr>
    </w:p>
    <w:p w14:paraId="7BC971C4" w14:textId="77777777" w:rsidR="005948C3" w:rsidRDefault="005948C3" w:rsidP="005948C3">
      <w:pPr>
        <w:jc w:val="center"/>
        <w:rPr>
          <w:rFonts w:ascii="Times New Roman" w:hAnsi="Times New Roman"/>
          <w:b/>
          <w:sz w:val="32"/>
          <w:szCs w:val="32"/>
        </w:rPr>
      </w:pPr>
    </w:p>
    <w:p w14:paraId="7A1E6FC6" w14:textId="77777777" w:rsidR="005948C3" w:rsidRDefault="005948C3" w:rsidP="005948C3">
      <w:pPr>
        <w:jc w:val="center"/>
        <w:rPr>
          <w:rFonts w:ascii="Times New Roman" w:hAnsi="Times New Roman"/>
          <w:b/>
          <w:sz w:val="32"/>
          <w:szCs w:val="32"/>
        </w:rPr>
      </w:pPr>
    </w:p>
    <w:p w14:paraId="7CB2FDA1" w14:textId="77777777" w:rsidR="005948C3" w:rsidRDefault="005948C3" w:rsidP="005948C3">
      <w:pPr>
        <w:jc w:val="center"/>
        <w:rPr>
          <w:rFonts w:ascii="Times New Roman" w:hAnsi="Times New Roman"/>
          <w:b/>
          <w:sz w:val="32"/>
          <w:szCs w:val="32"/>
        </w:rPr>
      </w:pPr>
    </w:p>
    <w:p w14:paraId="79B90FAF" w14:textId="186F13BF" w:rsidR="005948C3" w:rsidRDefault="00C96106" w:rsidP="005948C3">
      <w:pPr>
        <w:jc w:val="center"/>
        <w:rPr>
          <w:rFonts w:ascii="Times New Roman" w:hAnsi="Times New Roman"/>
          <w:b/>
          <w:sz w:val="32"/>
          <w:szCs w:val="32"/>
        </w:rPr>
      </w:pPr>
      <w:r>
        <w:rPr>
          <w:rFonts w:ascii="Times New Roman" w:hAnsi="Times New Roman"/>
          <w:b/>
          <w:sz w:val="32"/>
          <w:szCs w:val="32"/>
        </w:rPr>
        <w:t>Новосибирск</w:t>
      </w:r>
    </w:p>
    <w:p w14:paraId="3217CA33" w14:textId="77777777" w:rsidR="005948C3" w:rsidRPr="0095587B" w:rsidRDefault="005948C3" w:rsidP="005948C3">
      <w:pPr>
        <w:rPr>
          <w:rFonts w:ascii="Times New Roman" w:hAnsi="Times New Roman"/>
          <w:sz w:val="28"/>
          <w:szCs w:val="28"/>
        </w:rPr>
      </w:pPr>
      <w:r w:rsidRPr="0095587B">
        <w:rPr>
          <w:rFonts w:ascii="Times New Roman" w:hAnsi="Times New Roman"/>
          <w:sz w:val="28"/>
          <w:szCs w:val="28"/>
        </w:rPr>
        <w:lastRenderedPageBreak/>
        <w:t>СОДЕРЖАНИЕ</w:t>
      </w:r>
    </w:p>
    <w:p w14:paraId="55B4DBCB" w14:textId="77777777" w:rsidR="005948C3" w:rsidRPr="0095587B" w:rsidRDefault="005948C3" w:rsidP="005948C3">
      <w:pPr>
        <w:rPr>
          <w:rFonts w:ascii="Times New Roman" w:hAnsi="Times New Roman"/>
          <w:sz w:val="28"/>
          <w:szCs w:val="28"/>
        </w:rPr>
      </w:pPr>
    </w:p>
    <w:tbl>
      <w:tblPr>
        <w:tblStyle w:val="a6"/>
        <w:tblW w:w="0" w:type="auto"/>
        <w:tblLook w:val="04A0" w:firstRow="1" w:lastRow="0" w:firstColumn="1" w:lastColumn="0" w:noHBand="0" w:noVBand="1"/>
      </w:tblPr>
      <w:tblGrid>
        <w:gridCol w:w="936"/>
        <w:gridCol w:w="7880"/>
        <w:gridCol w:w="812"/>
      </w:tblGrid>
      <w:tr w:rsidR="005948C3" w:rsidRPr="0095587B" w14:paraId="55B1FBEE" w14:textId="77777777" w:rsidTr="00FF539A">
        <w:tc>
          <w:tcPr>
            <w:tcW w:w="959" w:type="dxa"/>
          </w:tcPr>
          <w:p w14:paraId="1660EFB6" w14:textId="77777777" w:rsidR="005948C3" w:rsidRPr="0095587B" w:rsidRDefault="005948C3" w:rsidP="00FF539A">
            <w:pPr>
              <w:jc w:val="center"/>
              <w:rPr>
                <w:rFonts w:ascii="Times New Roman" w:hAnsi="Times New Roman"/>
                <w:sz w:val="28"/>
                <w:szCs w:val="28"/>
              </w:rPr>
            </w:pPr>
          </w:p>
        </w:tc>
        <w:tc>
          <w:tcPr>
            <w:tcW w:w="8080" w:type="dxa"/>
          </w:tcPr>
          <w:p w14:paraId="1FD8E15A" w14:textId="77777777" w:rsidR="005948C3" w:rsidRPr="0095587B" w:rsidRDefault="005948C3" w:rsidP="00FF539A">
            <w:pPr>
              <w:jc w:val="both"/>
              <w:rPr>
                <w:rFonts w:ascii="Times New Roman" w:hAnsi="Times New Roman"/>
                <w:sz w:val="28"/>
                <w:szCs w:val="28"/>
              </w:rPr>
            </w:pPr>
          </w:p>
        </w:tc>
        <w:tc>
          <w:tcPr>
            <w:tcW w:w="815" w:type="dxa"/>
            <w:vAlign w:val="center"/>
          </w:tcPr>
          <w:p w14:paraId="5E49F111"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Стр.</w:t>
            </w:r>
          </w:p>
        </w:tc>
      </w:tr>
      <w:tr w:rsidR="005948C3" w:rsidRPr="0095587B" w14:paraId="06A66DE1" w14:textId="77777777" w:rsidTr="00FF539A">
        <w:tc>
          <w:tcPr>
            <w:tcW w:w="959" w:type="dxa"/>
          </w:tcPr>
          <w:p w14:paraId="281AC2BD"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1.</w:t>
            </w:r>
          </w:p>
        </w:tc>
        <w:tc>
          <w:tcPr>
            <w:tcW w:w="8080" w:type="dxa"/>
          </w:tcPr>
          <w:p w14:paraId="25AD8801"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ОБЩАЯ ХАРАКТЕРИСТИКА РАБОЧЕЙ ПРОГРАММЫ ПРОФЕССИОНАЛЬНОГО МОДУЛЯ ПМ.03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815" w:type="dxa"/>
          </w:tcPr>
          <w:p w14:paraId="0D4762D0"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4</w:t>
            </w:r>
          </w:p>
        </w:tc>
      </w:tr>
      <w:tr w:rsidR="005948C3" w:rsidRPr="0095587B" w14:paraId="71A46A33" w14:textId="77777777" w:rsidTr="00FF539A">
        <w:tc>
          <w:tcPr>
            <w:tcW w:w="959" w:type="dxa"/>
          </w:tcPr>
          <w:p w14:paraId="39D1F993"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2.</w:t>
            </w:r>
          </w:p>
        </w:tc>
        <w:tc>
          <w:tcPr>
            <w:tcW w:w="8080" w:type="dxa"/>
          </w:tcPr>
          <w:p w14:paraId="47605604"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 xml:space="preserve">СТРУКТУРА И СОДЕРЖАНИЕ РАБОЧЕЙ ПРОГРАММЫ </w:t>
            </w:r>
          </w:p>
          <w:p w14:paraId="55D0BA95"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ПРОФЕССИОНАЛЬНОГО МОДУЛЯ ПМ.03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815" w:type="dxa"/>
          </w:tcPr>
          <w:p w14:paraId="4392CBE2"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7</w:t>
            </w:r>
          </w:p>
        </w:tc>
      </w:tr>
      <w:tr w:rsidR="005948C3" w:rsidRPr="0095587B" w14:paraId="7C30C308" w14:textId="77777777" w:rsidTr="00FF539A">
        <w:tc>
          <w:tcPr>
            <w:tcW w:w="959" w:type="dxa"/>
          </w:tcPr>
          <w:p w14:paraId="4B8B2335"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3.</w:t>
            </w:r>
          </w:p>
        </w:tc>
        <w:tc>
          <w:tcPr>
            <w:tcW w:w="8080" w:type="dxa"/>
          </w:tcPr>
          <w:p w14:paraId="33D28BAF"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 xml:space="preserve">УСЛОВИЯ РЕАЛИЗАЦИИ РАБОЧЕЙ ПРОГРАММЫ </w:t>
            </w:r>
          </w:p>
          <w:p w14:paraId="2F4593D7"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ПРОФЕССИОНАЛЬНОГО МОДУЛЯ ПМ.03 ИЗГОТОВЛЕНИЕ ДЕТАЛЕЙ НА МЕТАЛЛОРЕЖУЩИХ СТАНКАХ С</w:t>
            </w:r>
          </w:p>
          <w:p w14:paraId="1B455BBA"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 xml:space="preserve">ПРОГРАММНЫМ УПРАВЛЕНИЕМ ПО СТАДИЯМ </w:t>
            </w:r>
          </w:p>
          <w:p w14:paraId="4EDCA006"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ТЕХНОЛОГИЧЕСКОГО ПРОЦЕССА В СООТВЕТСТВИИ С</w:t>
            </w:r>
          </w:p>
          <w:p w14:paraId="00F3DB87"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 xml:space="preserve">ТРЕБОВАНИЯМИ ОХРАНЫ ТРУДА И ЭКОЛОГИЧЕСКОЙ </w:t>
            </w:r>
          </w:p>
          <w:p w14:paraId="26397940"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БЕЗОПАСНОСТИ</w:t>
            </w:r>
          </w:p>
        </w:tc>
        <w:tc>
          <w:tcPr>
            <w:tcW w:w="815" w:type="dxa"/>
          </w:tcPr>
          <w:p w14:paraId="05ED505D"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12</w:t>
            </w:r>
          </w:p>
        </w:tc>
      </w:tr>
      <w:tr w:rsidR="005948C3" w:rsidRPr="0095587B" w14:paraId="2FF00409" w14:textId="77777777" w:rsidTr="00FF539A">
        <w:tc>
          <w:tcPr>
            <w:tcW w:w="959" w:type="dxa"/>
          </w:tcPr>
          <w:p w14:paraId="75B6F7C9"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4.</w:t>
            </w:r>
          </w:p>
        </w:tc>
        <w:tc>
          <w:tcPr>
            <w:tcW w:w="8080" w:type="dxa"/>
          </w:tcPr>
          <w:p w14:paraId="074CD594"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 xml:space="preserve">КОНТРОЛЬ И ОЦЕНКА РЕЗУЛЬТАТОВ ОСВОЕНИЯ РАБОЧЕЙ ПРОГРАММЫ ПРОФЕССИОНАЛЬНОГО МОДУЛЯ ПМ.03 ИЗГОТОВЛЕНИЕ ДЕТАЛЕЙ НА МЕТАЛЛОРЕЖУЩИХ </w:t>
            </w:r>
          </w:p>
          <w:p w14:paraId="29AA5679" w14:textId="77777777" w:rsidR="005948C3" w:rsidRPr="0095587B" w:rsidRDefault="005948C3" w:rsidP="00FF539A">
            <w:pPr>
              <w:jc w:val="both"/>
              <w:rPr>
                <w:rFonts w:ascii="Times New Roman" w:hAnsi="Times New Roman"/>
                <w:sz w:val="28"/>
                <w:szCs w:val="28"/>
              </w:rPr>
            </w:pPr>
            <w:r w:rsidRPr="0095587B">
              <w:rPr>
                <w:rFonts w:ascii="Times New Roman" w:hAnsi="Times New Roman"/>
                <w:sz w:val="28"/>
                <w:szCs w:val="28"/>
              </w:rPr>
              <w:t>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815" w:type="dxa"/>
          </w:tcPr>
          <w:p w14:paraId="06C43348" w14:textId="77777777" w:rsidR="005948C3" w:rsidRPr="0095587B" w:rsidRDefault="005948C3" w:rsidP="00FF539A">
            <w:pPr>
              <w:jc w:val="center"/>
              <w:rPr>
                <w:rFonts w:ascii="Times New Roman" w:hAnsi="Times New Roman"/>
                <w:sz w:val="28"/>
                <w:szCs w:val="28"/>
              </w:rPr>
            </w:pPr>
            <w:r w:rsidRPr="0095587B">
              <w:rPr>
                <w:rFonts w:ascii="Times New Roman" w:hAnsi="Times New Roman"/>
                <w:sz w:val="28"/>
                <w:szCs w:val="28"/>
              </w:rPr>
              <w:t>26</w:t>
            </w:r>
          </w:p>
        </w:tc>
      </w:tr>
    </w:tbl>
    <w:p w14:paraId="25D78D8F" w14:textId="77777777" w:rsidR="005948C3" w:rsidRPr="0095587B" w:rsidRDefault="005948C3" w:rsidP="005948C3">
      <w:pPr>
        <w:rPr>
          <w:rFonts w:ascii="Times New Roman" w:hAnsi="Times New Roman"/>
          <w:sz w:val="28"/>
          <w:szCs w:val="28"/>
        </w:rPr>
        <w:sectPr w:rsidR="005948C3" w:rsidRPr="0095587B" w:rsidSect="00397023">
          <w:footerReference w:type="default" r:id="rId138"/>
          <w:pgSz w:w="11907" w:h="16840"/>
          <w:pgMar w:top="1134" w:right="851" w:bottom="992" w:left="1418" w:header="709" w:footer="709" w:gutter="0"/>
          <w:cols w:space="720"/>
        </w:sectPr>
      </w:pPr>
    </w:p>
    <w:p w14:paraId="595E7AF1"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lastRenderedPageBreak/>
        <w:t>1. ОБЩАЯ ХАРАКТЕРИСТИКА РАБОЧЕЙ ПРОГРАММЫ</w:t>
      </w:r>
    </w:p>
    <w:p w14:paraId="189F6125"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ПРОФЕССИОНАЛЬНОГО МОДУЛЯ</w:t>
      </w:r>
    </w:p>
    <w:p w14:paraId="355E8A01"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ПМ.03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p w14:paraId="06E11FBC" w14:textId="77777777" w:rsidR="005948C3" w:rsidRPr="0095587B" w:rsidRDefault="005948C3" w:rsidP="005948C3">
      <w:pPr>
        <w:rPr>
          <w:rFonts w:ascii="Times New Roman" w:hAnsi="Times New Roman"/>
          <w:sz w:val="28"/>
          <w:szCs w:val="28"/>
        </w:rPr>
      </w:pPr>
    </w:p>
    <w:p w14:paraId="058B1AD6"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lastRenderedPageBreak/>
        <w:t xml:space="preserve">1.1. Цель и планируемые результаты освоения профессионального </w:t>
      </w:r>
    </w:p>
    <w:p w14:paraId="4491254F"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 xml:space="preserve">модуля ПМ.03 Изготовление деталей на металлорежущих станках с </w:t>
      </w:r>
    </w:p>
    <w:p w14:paraId="0F512FEE"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 xml:space="preserve">программным управлением по стадиям технологического процесса в </w:t>
      </w:r>
    </w:p>
    <w:p w14:paraId="38A863FA"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 xml:space="preserve">соответствии с требованиями охраны труда и экологической </w:t>
      </w:r>
    </w:p>
    <w:p w14:paraId="2F102F3C" w14:textId="77777777" w:rsidR="005948C3" w:rsidRPr="0095587B" w:rsidRDefault="005948C3" w:rsidP="005948C3">
      <w:pPr>
        <w:pStyle w:val="2"/>
        <w:spacing w:before="0" w:after="0"/>
        <w:jc w:val="both"/>
        <w:rPr>
          <w:rFonts w:ascii="Times New Roman" w:hAnsi="Times New Roman"/>
          <w:bCs/>
          <w:i/>
          <w:iCs/>
        </w:rPr>
      </w:pPr>
      <w:r w:rsidRPr="0095587B">
        <w:rPr>
          <w:rFonts w:ascii="Times New Roman" w:hAnsi="Times New Roman"/>
        </w:rPr>
        <w:t>безопасности</w:t>
      </w:r>
    </w:p>
    <w:p w14:paraId="1AF0DA3B"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В результате изучения профессионального модуля ПМ.03 Изготовление </w:t>
      </w:r>
    </w:p>
    <w:p w14:paraId="24F0BD36"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деталей на металлорежущих станках с программным управлением по стадиям </w:t>
      </w:r>
    </w:p>
    <w:p w14:paraId="429787CD"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технологического процесса в соответствии с требованиями охраны труда и </w:t>
      </w:r>
    </w:p>
    <w:p w14:paraId="4A418C61"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экологической безопасности обучающийся должен освоить основной вид </w:t>
      </w:r>
    </w:p>
    <w:p w14:paraId="4FB334F6"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профессиональной деятельности Изготовление изделий на токарных станках по </w:t>
      </w:r>
    </w:p>
    <w:p w14:paraId="2903A566" w14:textId="77777777" w:rsidR="005948C3" w:rsidRPr="0095587B" w:rsidRDefault="005948C3" w:rsidP="005948C3">
      <w:pPr>
        <w:pStyle w:val="2"/>
        <w:spacing w:before="0" w:after="0"/>
        <w:jc w:val="both"/>
        <w:rPr>
          <w:rFonts w:ascii="Times New Roman" w:hAnsi="Times New Roman"/>
          <w:b w:val="0"/>
          <w:bCs/>
          <w:i/>
          <w:iCs/>
        </w:rPr>
      </w:pPr>
      <w:r w:rsidRPr="0095587B">
        <w:rPr>
          <w:rFonts w:ascii="Times New Roman" w:hAnsi="Times New Roman"/>
          <w:b w:val="0"/>
        </w:rPr>
        <w:t xml:space="preserve">стадиям технологического процесса в соответствии с требованиями охраны труда и экологической безопасности, и соответствующие ему общие компетенции </w:t>
      </w:r>
      <w:proofErr w:type="gramStart"/>
      <w:r w:rsidRPr="0095587B">
        <w:rPr>
          <w:rFonts w:ascii="Times New Roman" w:hAnsi="Times New Roman"/>
          <w:b w:val="0"/>
        </w:rPr>
        <w:t>и  профессиональные</w:t>
      </w:r>
      <w:proofErr w:type="gramEnd"/>
      <w:r w:rsidRPr="0095587B">
        <w:rPr>
          <w:rFonts w:ascii="Times New Roman" w:hAnsi="Times New Roman"/>
          <w:b w:val="0"/>
        </w:rPr>
        <w:t xml:space="preserve"> компетенции:</w:t>
      </w:r>
    </w:p>
    <w:p w14:paraId="0BED0057" w14:textId="77777777" w:rsidR="005948C3" w:rsidRPr="0095587B" w:rsidRDefault="005948C3" w:rsidP="005948C3">
      <w:pPr>
        <w:rPr>
          <w:rFonts w:ascii="Times New Roman" w:hAnsi="Times New Roman"/>
          <w:sz w:val="28"/>
          <w:szCs w:val="28"/>
        </w:rPr>
      </w:pPr>
    </w:p>
    <w:p w14:paraId="1E32CB9F" w14:textId="77777777" w:rsidR="005948C3" w:rsidRPr="0095587B" w:rsidRDefault="005948C3" w:rsidP="005948C3">
      <w:pPr>
        <w:pStyle w:val="2"/>
        <w:spacing w:before="0" w:after="0"/>
        <w:jc w:val="both"/>
        <w:rPr>
          <w:rStyle w:val="af2"/>
          <w:i w:val="0"/>
        </w:rPr>
      </w:pPr>
      <w:r w:rsidRPr="0095587B">
        <w:rPr>
          <w:rFonts w:ascii="Times New Roman" w:hAnsi="Times New Roman"/>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342"/>
      </w:tblGrid>
      <w:tr w:rsidR="005948C3" w:rsidRPr="0095587B" w14:paraId="65071C58" w14:textId="77777777" w:rsidTr="00FF539A">
        <w:tc>
          <w:tcPr>
            <w:tcW w:w="1229" w:type="dxa"/>
          </w:tcPr>
          <w:p w14:paraId="1DBA4737" w14:textId="77777777" w:rsidR="005948C3" w:rsidRPr="0095587B" w:rsidRDefault="005948C3" w:rsidP="00FF539A">
            <w:pPr>
              <w:pStyle w:val="2"/>
              <w:keepNext w:val="0"/>
              <w:widowControl w:val="0"/>
              <w:spacing w:before="0"/>
              <w:jc w:val="both"/>
              <w:rPr>
                <w:rStyle w:val="af2"/>
              </w:rPr>
            </w:pPr>
            <w:r w:rsidRPr="0095587B">
              <w:rPr>
                <w:rStyle w:val="af2"/>
              </w:rPr>
              <w:t>Код</w:t>
            </w:r>
          </w:p>
        </w:tc>
        <w:tc>
          <w:tcPr>
            <w:tcW w:w="8342" w:type="dxa"/>
          </w:tcPr>
          <w:p w14:paraId="0E4AC227" w14:textId="77777777" w:rsidR="005948C3" w:rsidRPr="0095587B" w:rsidRDefault="005948C3" w:rsidP="00FF539A">
            <w:pPr>
              <w:pStyle w:val="2"/>
              <w:keepNext w:val="0"/>
              <w:widowControl w:val="0"/>
              <w:spacing w:before="0"/>
              <w:jc w:val="both"/>
              <w:rPr>
                <w:rStyle w:val="af2"/>
              </w:rPr>
            </w:pPr>
            <w:r w:rsidRPr="0095587B">
              <w:rPr>
                <w:rStyle w:val="af2"/>
              </w:rPr>
              <w:t>Наименование общих компетенций</w:t>
            </w:r>
          </w:p>
        </w:tc>
      </w:tr>
      <w:tr w:rsidR="005948C3" w:rsidRPr="0095587B" w14:paraId="160B2D44" w14:textId="77777777" w:rsidTr="00FF539A">
        <w:trPr>
          <w:trHeight w:val="327"/>
        </w:trPr>
        <w:tc>
          <w:tcPr>
            <w:tcW w:w="1229" w:type="dxa"/>
          </w:tcPr>
          <w:p w14:paraId="5CD7556D" w14:textId="77777777" w:rsidR="005948C3" w:rsidRPr="0095587B" w:rsidRDefault="005948C3" w:rsidP="00FF539A">
            <w:pPr>
              <w:pStyle w:val="2"/>
              <w:keepNext w:val="0"/>
              <w:widowControl w:val="0"/>
              <w:spacing w:before="0"/>
              <w:jc w:val="both"/>
              <w:rPr>
                <w:rStyle w:val="af2"/>
                <w:b w:val="0"/>
                <w:i w:val="0"/>
              </w:rPr>
            </w:pPr>
            <w:r w:rsidRPr="0095587B">
              <w:rPr>
                <w:rFonts w:ascii="Times New Roman" w:hAnsi="Times New Roman"/>
                <w:b w:val="0"/>
              </w:rPr>
              <w:t>ОК 01.</w:t>
            </w:r>
          </w:p>
        </w:tc>
        <w:tc>
          <w:tcPr>
            <w:tcW w:w="8342" w:type="dxa"/>
          </w:tcPr>
          <w:p w14:paraId="4BF5214C" w14:textId="77777777" w:rsidR="005948C3" w:rsidRPr="0095587B" w:rsidRDefault="005948C3" w:rsidP="00FF539A">
            <w:pPr>
              <w:pStyle w:val="2"/>
              <w:keepNext w:val="0"/>
              <w:widowControl w:val="0"/>
              <w:spacing w:before="0"/>
              <w:jc w:val="both"/>
              <w:rPr>
                <w:rStyle w:val="af2"/>
                <w:b w:val="0"/>
                <w:i w:val="0"/>
              </w:rPr>
            </w:pPr>
            <w:r w:rsidRPr="0095587B">
              <w:rPr>
                <w:rFonts w:ascii="Times New Roman" w:hAnsi="Times New Roman"/>
                <w:b w:val="0"/>
              </w:rPr>
              <w:t>Выбирать способы решения задач профессиональной деятельности, применительно к различным контекстам.</w:t>
            </w:r>
          </w:p>
        </w:tc>
      </w:tr>
      <w:tr w:rsidR="005948C3" w:rsidRPr="0095587B" w14:paraId="56611429" w14:textId="77777777" w:rsidTr="00FF539A">
        <w:trPr>
          <w:trHeight w:val="327"/>
        </w:trPr>
        <w:tc>
          <w:tcPr>
            <w:tcW w:w="1229" w:type="dxa"/>
          </w:tcPr>
          <w:p w14:paraId="45D43636"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lastRenderedPageBreak/>
              <w:t>ОК 2.</w:t>
            </w:r>
          </w:p>
        </w:tc>
        <w:tc>
          <w:tcPr>
            <w:tcW w:w="8342" w:type="dxa"/>
          </w:tcPr>
          <w:p w14:paraId="79308B68"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5948C3" w:rsidRPr="0095587B" w14:paraId="299E9360" w14:textId="77777777" w:rsidTr="00FF539A">
        <w:trPr>
          <w:trHeight w:val="327"/>
        </w:trPr>
        <w:tc>
          <w:tcPr>
            <w:tcW w:w="1229" w:type="dxa"/>
          </w:tcPr>
          <w:p w14:paraId="654F3AA4"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ОК.03.</w:t>
            </w:r>
          </w:p>
        </w:tc>
        <w:tc>
          <w:tcPr>
            <w:tcW w:w="8342" w:type="dxa"/>
          </w:tcPr>
          <w:p w14:paraId="2B8985F0"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Планировать и реализовывать собственное профессиональное и личностное развитие.</w:t>
            </w:r>
          </w:p>
          <w:p w14:paraId="55E4124A"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ab/>
            </w:r>
          </w:p>
        </w:tc>
      </w:tr>
      <w:tr w:rsidR="005948C3" w:rsidRPr="0095587B" w14:paraId="05B43BED" w14:textId="77777777" w:rsidTr="00FF539A">
        <w:trPr>
          <w:trHeight w:val="327"/>
        </w:trPr>
        <w:tc>
          <w:tcPr>
            <w:tcW w:w="1229" w:type="dxa"/>
          </w:tcPr>
          <w:p w14:paraId="43889255"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ОК.04.</w:t>
            </w:r>
          </w:p>
        </w:tc>
        <w:tc>
          <w:tcPr>
            <w:tcW w:w="8342" w:type="dxa"/>
          </w:tcPr>
          <w:p w14:paraId="69629327"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Работать в коллективе и команде, эффективно взаимодействовать с коллегами, руководством, клиентами.</w:t>
            </w:r>
          </w:p>
        </w:tc>
      </w:tr>
      <w:tr w:rsidR="005948C3" w:rsidRPr="0095587B" w14:paraId="5BCB4734" w14:textId="77777777" w:rsidTr="00FF539A">
        <w:trPr>
          <w:trHeight w:val="327"/>
        </w:trPr>
        <w:tc>
          <w:tcPr>
            <w:tcW w:w="1229" w:type="dxa"/>
          </w:tcPr>
          <w:p w14:paraId="6E6BB721"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ОК.05.</w:t>
            </w:r>
          </w:p>
        </w:tc>
        <w:tc>
          <w:tcPr>
            <w:tcW w:w="8342" w:type="dxa"/>
          </w:tcPr>
          <w:p w14:paraId="355D6A7F"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95587B" w14:paraId="33D7319F" w14:textId="77777777" w:rsidTr="00FF539A">
        <w:trPr>
          <w:trHeight w:val="327"/>
        </w:trPr>
        <w:tc>
          <w:tcPr>
            <w:tcW w:w="1229" w:type="dxa"/>
          </w:tcPr>
          <w:p w14:paraId="20777128"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ОК.06.</w:t>
            </w:r>
          </w:p>
        </w:tc>
        <w:tc>
          <w:tcPr>
            <w:tcW w:w="8342" w:type="dxa"/>
          </w:tcPr>
          <w:p w14:paraId="213CC827"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5948C3" w:rsidRPr="0095587B" w14:paraId="6DACB058" w14:textId="77777777" w:rsidTr="00FF539A">
        <w:trPr>
          <w:trHeight w:val="327"/>
        </w:trPr>
        <w:tc>
          <w:tcPr>
            <w:tcW w:w="1229" w:type="dxa"/>
          </w:tcPr>
          <w:p w14:paraId="6197761A"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ОК.07.</w:t>
            </w:r>
          </w:p>
        </w:tc>
        <w:tc>
          <w:tcPr>
            <w:tcW w:w="8342" w:type="dxa"/>
          </w:tcPr>
          <w:p w14:paraId="0A9ABF61"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Содействовать сохранению окружающей среды, ресурсосбережению, эффективно действовать в чрезвычайных ситуациях</w:t>
            </w:r>
          </w:p>
        </w:tc>
      </w:tr>
      <w:tr w:rsidR="005948C3" w:rsidRPr="0095587B" w14:paraId="6B55DF30" w14:textId="77777777" w:rsidTr="00FF539A">
        <w:trPr>
          <w:trHeight w:val="327"/>
        </w:trPr>
        <w:tc>
          <w:tcPr>
            <w:tcW w:w="1229" w:type="dxa"/>
          </w:tcPr>
          <w:p w14:paraId="14F62472"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ОК.08.</w:t>
            </w:r>
          </w:p>
        </w:tc>
        <w:tc>
          <w:tcPr>
            <w:tcW w:w="8342" w:type="dxa"/>
          </w:tcPr>
          <w:p w14:paraId="41E0E249"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948C3" w:rsidRPr="0095587B" w14:paraId="4EC11F3D" w14:textId="77777777" w:rsidTr="00FF539A">
        <w:trPr>
          <w:trHeight w:val="327"/>
        </w:trPr>
        <w:tc>
          <w:tcPr>
            <w:tcW w:w="1229" w:type="dxa"/>
          </w:tcPr>
          <w:p w14:paraId="58601804"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ОК.09.</w:t>
            </w:r>
          </w:p>
        </w:tc>
        <w:tc>
          <w:tcPr>
            <w:tcW w:w="8342" w:type="dxa"/>
          </w:tcPr>
          <w:p w14:paraId="79863AB9"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 xml:space="preserve">Использовать информационные технологии в профессиональной </w:t>
            </w:r>
          </w:p>
          <w:p w14:paraId="2D87D347"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деятельности</w:t>
            </w:r>
          </w:p>
        </w:tc>
      </w:tr>
      <w:tr w:rsidR="005948C3" w:rsidRPr="0095587B" w14:paraId="20A0F42B" w14:textId="77777777" w:rsidTr="00FF539A">
        <w:trPr>
          <w:trHeight w:val="327"/>
        </w:trPr>
        <w:tc>
          <w:tcPr>
            <w:tcW w:w="1229" w:type="dxa"/>
          </w:tcPr>
          <w:p w14:paraId="61D835D5" w14:textId="77777777" w:rsidR="005948C3" w:rsidRPr="0095587B" w:rsidRDefault="005948C3" w:rsidP="00FF539A">
            <w:pPr>
              <w:pStyle w:val="2"/>
              <w:keepNext w:val="0"/>
              <w:widowControl w:val="0"/>
              <w:spacing w:before="0"/>
              <w:jc w:val="both"/>
              <w:rPr>
                <w:rFonts w:ascii="Times New Roman" w:hAnsi="Times New Roman"/>
                <w:b w:val="0"/>
                <w:i/>
              </w:rPr>
            </w:pPr>
            <w:r w:rsidRPr="0095587B">
              <w:rPr>
                <w:rFonts w:ascii="Times New Roman" w:hAnsi="Times New Roman"/>
                <w:b w:val="0"/>
              </w:rPr>
              <w:t>ОК.10.</w:t>
            </w:r>
          </w:p>
        </w:tc>
        <w:tc>
          <w:tcPr>
            <w:tcW w:w="8342" w:type="dxa"/>
          </w:tcPr>
          <w:p w14:paraId="3E9621F1"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Пользоваться профессиональной документацией на государственном и иностранном языке</w:t>
            </w:r>
          </w:p>
        </w:tc>
      </w:tr>
      <w:tr w:rsidR="005948C3" w:rsidRPr="0095587B" w14:paraId="4CC730F2" w14:textId="77777777" w:rsidTr="00FF539A">
        <w:trPr>
          <w:trHeight w:val="327"/>
        </w:trPr>
        <w:tc>
          <w:tcPr>
            <w:tcW w:w="1229" w:type="dxa"/>
            <w:vAlign w:val="center"/>
          </w:tcPr>
          <w:p w14:paraId="59C3D263" w14:textId="77777777" w:rsidR="005948C3" w:rsidRPr="0095587B" w:rsidRDefault="005948C3" w:rsidP="00FF539A">
            <w:pPr>
              <w:pStyle w:val="2"/>
              <w:keepNext w:val="0"/>
              <w:widowControl w:val="0"/>
              <w:spacing w:before="0"/>
              <w:rPr>
                <w:rFonts w:ascii="Times New Roman" w:hAnsi="Times New Roman"/>
                <w:b w:val="0"/>
                <w:i/>
              </w:rPr>
            </w:pPr>
            <w:r w:rsidRPr="0095587B">
              <w:rPr>
                <w:rFonts w:ascii="Times New Roman" w:hAnsi="Times New Roman"/>
                <w:b w:val="0"/>
              </w:rPr>
              <w:t>ОК.11.</w:t>
            </w:r>
          </w:p>
        </w:tc>
        <w:tc>
          <w:tcPr>
            <w:tcW w:w="8342" w:type="dxa"/>
          </w:tcPr>
          <w:p w14:paraId="486B05B8" w14:textId="77777777" w:rsidR="005948C3" w:rsidRPr="0095587B" w:rsidRDefault="005948C3" w:rsidP="00FF539A">
            <w:pPr>
              <w:widowControl w:val="0"/>
              <w:autoSpaceDE w:val="0"/>
              <w:autoSpaceDN w:val="0"/>
              <w:adjustRightInd w:val="0"/>
              <w:spacing w:after="0" w:line="240" w:lineRule="auto"/>
              <w:rPr>
                <w:rFonts w:ascii="Times New Roman" w:hAnsi="Times New Roman"/>
                <w:iCs/>
                <w:sz w:val="28"/>
                <w:szCs w:val="28"/>
              </w:rPr>
            </w:pPr>
            <w:r w:rsidRPr="0095587B">
              <w:rPr>
                <w:rFonts w:ascii="Times New Roman" w:hAnsi="Times New Roman"/>
                <w:iCs/>
                <w:sz w:val="28"/>
                <w:szCs w:val="28"/>
              </w:rPr>
              <w:t>Планировать предпринимательскую деятельность в профессиональной сфере</w:t>
            </w:r>
          </w:p>
        </w:tc>
      </w:tr>
    </w:tbl>
    <w:p w14:paraId="10AD8A3C" w14:textId="77777777" w:rsidR="005948C3" w:rsidRPr="0095587B" w:rsidRDefault="005948C3" w:rsidP="005948C3">
      <w:pPr>
        <w:spacing w:after="0"/>
        <w:rPr>
          <w:rStyle w:val="af2"/>
          <w:i w:val="0"/>
          <w:sz w:val="28"/>
          <w:szCs w:val="28"/>
        </w:rPr>
      </w:pPr>
    </w:p>
    <w:p w14:paraId="6C9CDCDC" w14:textId="77777777" w:rsidR="005948C3" w:rsidRPr="0095587B" w:rsidRDefault="005948C3" w:rsidP="005948C3">
      <w:pPr>
        <w:spacing w:after="0"/>
        <w:rPr>
          <w:rStyle w:val="af2"/>
          <w:i w:val="0"/>
          <w:sz w:val="28"/>
          <w:szCs w:val="28"/>
        </w:rPr>
      </w:pPr>
      <w:r w:rsidRPr="0095587B">
        <w:rPr>
          <w:rStyle w:val="af2"/>
          <w:sz w:val="28"/>
          <w:szCs w:val="28"/>
        </w:rPr>
        <w:t xml:space="preserve">Выпускник, освоивший программу СПО </w:t>
      </w:r>
      <w:proofErr w:type="gramStart"/>
      <w:r w:rsidRPr="0095587B">
        <w:rPr>
          <w:rStyle w:val="af2"/>
          <w:sz w:val="28"/>
          <w:szCs w:val="28"/>
        </w:rPr>
        <w:t>по профессии</w:t>
      </w:r>
      <w:proofErr w:type="gramEnd"/>
      <w:r w:rsidRPr="0095587B">
        <w:rPr>
          <w:rStyle w:val="af2"/>
          <w:sz w:val="28"/>
          <w:szCs w:val="28"/>
        </w:rPr>
        <w:t xml:space="preserve"> должен обладать </w:t>
      </w:r>
    </w:p>
    <w:p w14:paraId="58D1E58C" w14:textId="77777777" w:rsidR="005948C3" w:rsidRPr="0095587B" w:rsidRDefault="005948C3" w:rsidP="005948C3">
      <w:pPr>
        <w:spacing w:after="0"/>
        <w:rPr>
          <w:rStyle w:val="af2"/>
          <w:i w:val="0"/>
          <w:sz w:val="28"/>
          <w:szCs w:val="28"/>
        </w:rPr>
      </w:pPr>
      <w:r w:rsidRPr="0095587B">
        <w:rPr>
          <w:rStyle w:val="af2"/>
          <w:sz w:val="28"/>
          <w:szCs w:val="28"/>
        </w:rPr>
        <w:t>профессиональными компетенциями</w:t>
      </w:r>
    </w:p>
    <w:p w14:paraId="07600EFE" w14:textId="77777777" w:rsidR="005948C3" w:rsidRPr="0095587B" w:rsidRDefault="005948C3" w:rsidP="005948C3">
      <w:pPr>
        <w:spacing w:after="0"/>
        <w:rPr>
          <w:rStyle w:val="af2"/>
          <w:b/>
          <w:i w:val="0"/>
          <w:sz w:val="28"/>
          <w:szCs w:val="28"/>
        </w:rPr>
      </w:pPr>
    </w:p>
    <w:p w14:paraId="0B2BE5AB" w14:textId="77777777" w:rsidR="005948C3" w:rsidRPr="0095587B" w:rsidRDefault="005948C3" w:rsidP="005948C3">
      <w:pPr>
        <w:rPr>
          <w:rFonts w:ascii="Times New Roman" w:hAnsi="Times New Roman"/>
          <w:sz w:val="28"/>
          <w:szCs w:val="28"/>
        </w:rPr>
      </w:pPr>
      <w:r w:rsidRPr="0095587B">
        <w:rPr>
          <w:rStyle w:val="af2"/>
          <w:b/>
          <w:sz w:val="28"/>
          <w:szCs w:val="28"/>
        </w:rPr>
        <w:t>1.1.2. Перечень профессиональных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263"/>
      </w:tblGrid>
      <w:tr w:rsidR="005948C3" w:rsidRPr="0095587B" w14:paraId="55CC4C97" w14:textId="77777777" w:rsidTr="00FF539A">
        <w:tc>
          <w:tcPr>
            <w:tcW w:w="1096" w:type="dxa"/>
          </w:tcPr>
          <w:p w14:paraId="2E1677DC" w14:textId="77777777" w:rsidR="005948C3" w:rsidRPr="0095587B" w:rsidRDefault="005948C3" w:rsidP="00FF539A">
            <w:pPr>
              <w:pStyle w:val="2"/>
              <w:keepNext w:val="0"/>
              <w:widowControl w:val="0"/>
              <w:spacing w:before="0"/>
              <w:jc w:val="both"/>
              <w:rPr>
                <w:rStyle w:val="af2"/>
                <w:b w:val="0"/>
              </w:rPr>
            </w:pPr>
            <w:r w:rsidRPr="0095587B">
              <w:rPr>
                <w:rStyle w:val="af2"/>
                <w:b w:val="0"/>
              </w:rPr>
              <w:t>Код</w:t>
            </w:r>
          </w:p>
        </w:tc>
        <w:tc>
          <w:tcPr>
            <w:tcW w:w="8367" w:type="dxa"/>
          </w:tcPr>
          <w:p w14:paraId="2F01093E" w14:textId="77777777" w:rsidR="005948C3" w:rsidRPr="0095587B" w:rsidRDefault="005948C3" w:rsidP="00FF539A">
            <w:pPr>
              <w:pStyle w:val="2"/>
              <w:keepNext w:val="0"/>
              <w:widowControl w:val="0"/>
              <w:spacing w:before="0"/>
              <w:jc w:val="both"/>
              <w:rPr>
                <w:rStyle w:val="af2"/>
                <w:b w:val="0"/>
              </w:rPr>
            </w:pPr>
            <w:r w:rsidRPr="0095587B">
              <w:rPr>
                <w:rStyle w:val="af2"/>
                <w:b w:val="0"/>
              </w:rPr>
              <w:t>Наименование видов деятельности и профессиональных компетенций</w:t>
            </w:r>
          </w:p>
        </w:tc>
      </w:tr>
      <w:tr w:rsidR="005948C3" w:rsidRPr="0095587B" w14:paraId="76AAA48D" w14:textId="77777777" w:rsidTr="00FF539A">
        <w:tc>
          <w:tcPr>
            <w:tcW w:w="1096" w:type="dxa"/>
          </w:tcPr>
          <w:p w14:paraId="19A3181F" w14:textId="77777777" w:rsidR="005948C3" w:rsidRPr="0095587B" w:rsidRDefault="005948C3" w:rsidP="00FF539A">
            <w:pPr>
              <w:pStyle w:val="2"/>
              <w:keepNext w:val="0"/>
              <w:widowControl w:val="0"/>
              <w:spacing w:before="0"/>
              <w:jc w:val="both"/>
              <w:rPr>
                <w:rStyle w:val="af2"/>
                <w:b w:val="0"/>
              </w:rPr>
            </w:pPr>
            <w:r w:rsidRPr="0095587B">
              <w:rPr>
                <w:rStyle w:val="af2"/>
                <w:b w:val="0"/>
              </w:rPr>
              <w:t>ВПД 3</w:t>
            </w:r>
          </w:p>
        </w:tc>
        <w:tc>
          <w:tcPr>
            <w:tcW w:w="8367" w:type="dxa"/>
          </w:tcPr>
          <w:p w14:paraId="20E119E2"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t>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w:t>
            </w:r>
          </w:p>
        </w:tc>
      </w:tr>
      <w:tr w:rsidR="005948C3" w:rsidRPr="0095587B" w14:paraId="5C9886E3" w14:textId="77777777" w:rsidTr="00FF539A">
        <w:tc>
          <w:tcPr>
            <w:tcW w:w="1096" w:type="dxa"/>
          </w:tcPr>
          <w:p w14:paraId="0B77B0EF"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lastRenderedPageBreak/>
              <w:t>ПК3.1.</w:t>
            </w:r>
          </w:p>
        </w:tc>
        <w:tc>
          <w:tcPr>
            <w:tcW w:w="8367" w:type="dxa"/>
          </w:tcPr>
          <w:p w14:paraId="09CB701C" w14:textId="77777777" w:rsidR="005948C3" w:rsidRPr="0095587B" w:rsidRDefault="005948C3" w:rsidP="00FF539A">
            <w:pPr>
              <w:widowControl w:val="0"/>
              <w:spacing w:after="0" w:line="240" w:lineRule="auto"/>
              <w:jc w:val="both"/>
              <w:rPr>
                <w:rStyle w:val="af2"/>
                <w:i w:val="0"/>
                <w:sz w:val="28"/>
                <w:szCs w:val="28"/>
              </w:rPr>
            </w:pPr>
            <w:r w:rsidRPr="0095587B">
              <w:rPr>
                <w:rFonts w:ascii="Times New Roman" w:hAnsi="Times New Roman"/>
                <w:sz w:val="28"/>
                <w:szCs w:val="28"/>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95587B" w14:paraId="702A1FE5" w14:textId="77777777" w:rsidTr="00FF539A">
        <w:tc>
          <w:tcPr>
            <w:tcW w:w="1096" w:type="dxa"/>
          </w:tcPr>
          <w:p w14:paraId="627B8C74"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t>ПК3.2.</w:t>
            </w:r>
          </w:p>
        </w:tc>
        <w:tc>
          <w:tcPr>
            <w:tcW w:w="8367" w:type="dxa"/>
          </w:tcPr>
          <w:p w14:paraId="38C81DC0" w14:textId="77777777" w:rsidR="005948C3" w:rsidRPr="0095587B" w:rsidRDefault="005948C3" w:rsidP="00FF539A">
            <w:pPr>
              <w:widowControl w:val="0"/>
              <w:spacing w:after="0" w:line="240" w:lineRule="auto"/>
              <w:jc w:val="both"/>
              <w:rPr>
                <w:rStyle w:val="af2"/>
                <w:i w:val="0"/>
                <w:sz w:val="28"/>
                <w:szCs w:val="28"/>
              </w:rPr>
            </w:pPr>
            <w:r w:rsidRPr="0095587B">
              <w:rPr>
                <w:rFonts w:ascii="Times New Roman" w:hAnsi="Times New Roman"/>
                <w:sz w:val="28"/>
                <w:szCs w:val="2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95587B" w14:paraId="009C66C6" w14:textId="77777777" w:rsidTr="00FF539A">
        <w:tc>
          <w:tcPr>
            <w:tcW w:w="1096" w:type="dxa"/>
          </w:tcPr>
          <w:p w14:paraId="1B168988"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t>ПК3.3.</w:t>
            </w:r>
          </w:p>
        </w:tc>
        <w:tc>
          <w:tcPr>
            <w:tcW w:w="8367" w:type="dxa"/>
          </w:tcPr>
          <w:p w14:paraId="4AA6EB44" w14:textId="77777777" w:rsidR="005948C3" w:rsidRPr="0095587B" w:rsidRDefault="005948C3" w:rsidP="00FF539A">
            <w:pPr>
              <w:widowControl w:val="0"/>
              <w:spacing w:after="0" w:line="240" w:lineRule="auto"/>
              <w:jc w:val="both"/>
              <w:rPr>
                <w:rStyle w:val="af2"/>
                <w:i w:val="0"/>
                <w:sz w:val="28"/>
                <w:szCs w:val="28"/>
              </w:rPr>
            </w:pPr>
            <w:r w:rsidRPr="0095587B">
              <w:rPr>
                <w:rFonts w:ascii="Times New Roman" w:hAnsi="Times New Roman"/>
                <w:sz w:val="28"/>
                <w:szCs w:val="2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95587B" w14:paraId="13395751" w14:textId="77777777" w:rsidTr="00FF539A">
        <w:tc>
          <w:tcPr>
            <w:tcW w:w="1096" w:type="dxa"/>
          </w:tcPr>
          <w:p w14:paraId="0B1F6FF5" w14:textId="77777777" w:rsidR="005948C3" w:rsidRPr="0095587B" w:rsidRDefault="005948C3" w:rsidP="00FF539A">
            <w:pPr>
              <w:pStyle w:val="2"/>
              <w:keepNext w:val="0"/>
              <w:widowControl w:val="0"/>
              <w:spacing w:before="0"/>
              <w:jc w:val="both"/>
              <w:rPr>
                <w:rStyle w:val="af2"/>
                <w:b w:val="0"/>
              </w:rPr>
            </w:pPr>
            <w:r w:rsidRPr="0095587B">
              <w:rPr>
                <w:rFonts w:ascii="Times New Roman" w:hAnsi="Times New Roman"/>
                <w:b w:val="0"/>
              </w:rPr>
              <w:t>ПК3.4.</w:t>
            </w:r>
          </w:p>
        </w:tc>
        <w:tc>
          <w:tcPr>
            <w:tcW w:w="8367" w:type="dxa"/>
          </w:tcPr>
          <w:p w14:paraId="5016BC0E" w14:textId="77777777" w:rsidR="005948C3" w:rsidRPr="0095587B" w:rsidRDefault="005948C3" w:rsidP="00FF539A">
            <w:pPr>
              <w:widowControl w:val="0"/>
              <w:spacing w:after="0" w:line="240" w:lineRule="auto"/>
              <w:jc w:val="both"/>
              <w:rPr>
                <w:rStyle w:val="af2"/>
                <w:i w:val="0"/>
                <w:sz w:val="28"/>
                <w:szCs w:val="28"/>
              </w:rPr>
            </w:pPr>
            <w:r w:rsidRPr="0095587B">
              <w:rPr>
                <w:rFonts w:ascii="Times New Roman" w:hAnsi="Times New Roman"/>
                <w:sz w:val="28"/>
                <w:szCs w:val="28"/>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bl>
    <w:p w14:paraId="19D781B7" w14:textId="77777777" w:rsidR="005948C3" w:rsidRPr="0095587B" w:rsidRDefault="005948C3" w:rsidP="005948C3">
      <w:pPr>
        <w:rPr>
          <w:rFonts w:ascii="Times New Roman" w:hAnsi="Times New Roman"/>
          <w:sz w:val="28"/>
          <w:szCs w:val="28"/>
        </w:rPr>
      </w:pPr>
    </w:p>
    <w:p w14:paraId="7B98014C" w14:textId="77777777" w:rsidR="005948C3" w:rsidRPr="0095587B" w:rsidRDefault="005948C3" w:rsidP="005948C3">
      <w:pPr>
        <w:widowControl w:val="0"/>
        <w:spacing w:after="0" w:line="240" w:lineRule="auto"/>
        <w:ind w:firstLine="567"/>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Программа профессионального модуля может быть использована в дополнительном профессиональном </w:t>
      </w:r>
      <w:proofErr w:type="gramStart"/>
      <w:r w:rsidRPr="0095587B">
        <w:rPr>
          <w:rFonts w:ascii="Times New Roman" w:eastAsia="SimSun" w:hAnsi="Times New Roman"/>
          <w:sz w:val="28"/>
          <w:szCs w:val="28"/>
          <w:lang w:eastAsia="zh-CN"/>
        </w:rPr>
        <w:t>образовании  -</w:t>
      </w:r>
      <w:proofErr w:type="gramEnd"/>
      <w:r w:rsidRPr="0095587B">
        <w:rPr>
          <w:rFonts w:ascii="Times New Roman" w:eastAsia="SimSun" w:hAnsi="Times New Roman"/>
          <w:sz w:val="28"/>
          <w:szCs w:val="28"/>
          <w:lang w:eastAsia="zh-CN"/>
        </w:rPr>
        <w:t xml:space="preserve"> в программах повышения квалификации, переподготовки и профессиональной подготовки  по рабочим профессиям в области машиностроения и металлообработки.</w:t>
      </w:r>
    </w:p>
    <w:p w14:paraId="1176CD2E" w14:textId="77777777" w:rsidR="005948C3" w:rsidRPr="0095587B" w:rsidRDefault="005948C3" w:rsidP="005948C3">
      <w:pPr>
        <w:widowControl w:val="0"/>
        <w:spacing w:after="0" w:line="240" w:lineRule="auto"/>
        <w:jc w:val="both"/>
        <w:rPr>
          <w:rFonts w:ascii="Times New Roman" w:eastAsia="SimSun" w:hAnsi="Times New Roman"/>
          <w:sz w:val="28"/>
          <w:szCs w:val="28"/>
          <w:lang w:eastAsia="zh-CN"/>
        </w:rPr>
      </w:pPr>
    </w:p>
    <w:p w14:paraId="15AA07E6" w14:textId="77777777" w:rsidR="005948C3" w:rsidRPr="0095587B" w:rsidRDefault="005948C3" w:rsidP="005948C3">
      <w:pPr>
        <w:widowControl w:val="0"/>
        <w:spacing w:after="0" w:line="240" w:lineRule="auto"/>
        <w:jc w:val="both"/>
        <w:rPr>
          <w:rFonts w:ascii="Times New Roman" w:eastAsia="SimSun" w:hAnsi="Times New Roman"/>
          <w:sz w:val="28"/>
          <w:szCs w:val="28"/>
          <w:lang w:eastAsia="zh-CN"/>
        </w:rPr>
      </w:pPr>
    </w:p>
    <w:p w14:paraId="36FDC026" w14:textId="77777777" w:rsidR="005948C3" w:rsidRPr="0095587B" w:rsidRDefault="005948C3" w:rsidP="005948C3">
      <w:pPr>
        <w:rPr>
          <w:rFonts w:ascii="Times New Roman" w:hAnsi="Times New Roman"/>
          <w:b/>
          <w:bCs/>
          <w:sz w:val="28"/>
          <w:szCs w:val="28"/>
        </w:rPr>
      </w:pPr>
      <w:r w:rsidRPr="0095587B">
        <w:rPr>
          <w:rFonts w:ascii="Times New Roman" w:hAnsi="Times New Roman"/>
          <w:b/>
          <w:bCs/>
          <w:sz w:val="28"/>
          <w:szCs w:val="28"/>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131"/>
      </w:tblGrid>
      <w:tr w:rsidR="005948C3" w:rsidRPr="0095587B" w14:paraId="0C7D14E3" w14:textId="77777777" w:rsidTr="00FF539A">
        <w:tc>
          <w:tcPr>
            <w:tcW w:w="2518" w:type="dxa"/>
          </w:tcPr>
          <w:p w14:paraId="3FC1311F" w14:textId="77777777" w:rsidR="005948C3" w:rsidRPr="0095587B" w:rsidRDefault="005948C3" w:rsidP="00FF539A">
            <w:pPr>
              <w:rPr>
                <w:rFonts w:ascii="Times New Roman" w:hAnsi="Times New Roman"/>
                <w:b/>
                <w:bCs/>
                <w:sz w:val="28"/>
                <w:szCs w:val="28"/>
              </w:rPr>
            </w:pPr>
            <w:r w:rsidRPr="0095587B">
              <w:rPr>
                <w:rFonts w:ascii="Times New Roman" w:hAnsi="Times New Roman"/>
                <w:b/>
                <w:bCs/>
                <w:sz w:val="28"/>
                <w:szCs w:val="28"/>
              </w:rPr>
              <w:t>иметь практический опыт</w:t>
            </w:r>
          </w:p>
        </w:tc>
        <w:tc>
          <w:tcPr>
            <w:tcW w:w="7303" w:type="dxa"/>
          </w:tcPr>
          <w:p w14:paraId="71863864" w14:textId="77777777" w:rsidR="005948C3" w:rsidRPr="0095587B" w:rsidRDefault="005948C3" w:rsidP="00FF539A">
            <w:pPr>
              <w:spacing w:after="0"/>
              <w:rPr>
                <w:rFonts w:ascii="Times New Roman" w:hAnsi="Times New Roman"/>
                <w:color w:val="000000"/>
                <w:sz w:val="28"/>
                <w:szCs w:val="28"/>
              </w:rPr>
            </w:pPr>
            <w:r w:rsidRPr="0095587B">
              <w:rPr>
                <w:rFonts w:ascii="Times New Roman" w:hAnsi="Times New Roman"/>
                <w:color w:val="000000"/>
                <w:sz w:val="28"/>
                <w:szCs w:val="28"/>
              </w:rPr>
              <w:t>- выполнение подготовительных работ и обслуживания рабочего места оператора станка с программным управлением;</w:t>
            </w:r>
          </w:p>
          <w:p w14:paraId="452E5521" w14:textId="77777777" w:rsidR="005948C3" w:rsidRPr="0095587B" w:rsidRDefault="005948C3" w:rsidP="00FF539A">
            <w:pPr>
              <w:spacing w:after="0"/>
              <w:rPr>
                <w:rFonts w:ascii="Times New Roman" w:hAnsi="Times New Roman"/>
                <w:color w:val="000000"/>
                <w:sz w:val="28"/>
                <w:szCs w:val="28"/>
              </w:rPr>
            </w:pPr>
            <w:r w:rsidRPr="0095587B">
              <w:rPr>
                <w:rFonts w:ascii="Times New Roman" w:hAnsi="Times New Roman"/>
                <w:color w:val="000000"/>
                <w:sz w:val="28"/>
                <w:szCs w:val="28"/>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p w14:paraId="1D84B61F" w14:textId="77777777" w:rsidR="005948C3" w:rsidRPr="0095587B" w:rsidRDefault="005948C3" w:rsidP="00FF539A">
            <w:pPr>
              <w:spacing w:after="0"/>
              <w:rPr>
                <w:rFonts w:ascii="Times New Roman" w:hAnsi="Times New Roman"/>
                <w:color w:val="000000"/>
                <w:sz w:val="28"/>
                <w:szCs w:val="28"/>
              </w:rPr>
            </w:pPr>
            <w:r w:rsidRPr="0095587B">
              <w:rPr>
                <w:rFonts w:ascii="Times New Roman" w:hAnsi="Times New Roman"/>
                <w:color w:val="000000"/>
                <w:sz w:val="28"/>
                <w:szCs w:val="28"/>
              </w:rPr>
              <w:t>- перенос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p w14:paraId="074B82A8" w14:textId="77777777" w:rsidR="005948C3" w:rsidRPr="0095587B" w:rsidRDefault="005948C3" w:rsidP="00FF539A">
            <w:pPr>
              <w:spacing w:after="0"/>
              <w:rPr>
                <w:rFonts w:ascii="Times New Roman" w:hAnsi="Times New Roman"/>
                <w:color w:val="000000"/>
                <w:sz w:val="28"/>
                <w:szCs w:val="28"/>
              </w:rPr>
            </w:pPr>
            <w:r w:rsidRPr="0095587B">
              <w:rPr>
                <w:rFonts w:ascii="Times New Roman" w:hAnsi="Times New Roman"/>
                <w:color w:val="000000"/>
                <w:sz w:val="28"/>
                <w:szCs w:val="28"/>
              </w:rPr>
              <w:t xml:space="preserve">- обработка и доводка деталей, заготовок и инструментов на металлорежущих станках с программным </w:t>
            </w:r>
            <w:r w:rsidRPr="0095587B">
              <w:rPr>
                <w:rFonts w:ascii="Times New Roman" w:hAnsi="Times New Roman"/>
                <w:color w:val="000000"/>
                <w:sz w:val="28"/>
                <w:szCs w:val="28"/>
              </w:rPr>
              <w:lastRenderedPageBreak/>
              <w:t>управлением с соблюдением требований к качеству, в соответствии с</w:t>
            </w:r>
          </w:p>
          <w:p w14:paraId="76E00DC4"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color w:val="000000"/>
                <w:sz w:val="28"/>
                <w:szCs w:val="28"/>
              </w:rPr>
              <w:t>заданием, технологической и конструкторской документацией;</w:t>
            </w:r>
          </w:p>
        </w:tc>
      </w:tr>
      <w:tr w:rsidR="005948C3" w:rsidRPr="0095587B" w14:paraId="26F3A84E" w14:textId="77777777" w:rsidTr="00FF539A">
        <w:tc>
          <w:tcPr>
            <w:tcW w:w="2518" w:type="dxa"/>
          </w:tcPr>
          <w:p w14:paraId="35970588" w14:textId="77777777" w:rsidR="005948C3" w:rsidRPr="0095587B" w:rsidRDefault="005948C3" w:rsidP="00FF539A">
            <w:pPr>
              <w:rPr>
                <w:rFonts w:ascii="Times New Roman" w:hAnsi="Times New Roman"/>
                <w:b/>
                <w:bCs/>
                <w:sz w:val="28"/>
                <w:szCs w:val="28"/>
              </w:rPr>
            </w:pPr>
            <w:r w:rsidRPr="0095587B">
              <w:rPr>
                <w:rFonts w:ascii="Times New Roman" w:hAnsi="Times New Roman"/>
                <w:b/>
                <w:bCs/>
                <w:sz w:val="28"/>
                <w:szCs w:val="28"/>
              </w:rPr>
              <w:t>уметь</w:t>
            </w:r>
          </w:p>
        </w:tc>
        <w:tc>
          <w:tcPr>
            <w:tcW w:w="7303" w:type="dxa"/>
          </w:tcPr>
          <w:p w14:paraId="7DBC0DAA" w14:textId="77777777" w:rsidR="005948C3" w:rsidRPr="0095587B" w:rsidRDefault="005948C3" w:rsidP="00FF539A">
            <w:pPr>
              <w:spacing w:after="0"/>
              <w:jc w:val="both"/>
              <w:rPr>
                <w:rStyle w:val="211pt"/>
                <w:sz w:val="28"/>
                <w:szCs w:val="28"/>
              </w:rPr>
            </w:pPr>
            <w:r w:rsidRPr="0095587B">
              <w:rPr>
                <w:rStyle w:val="211pt"/>
                <w:sz w:val="28"/>
                <w:szCs w:val="28"/>
              </w:rPr>
              <w:t>-осуществлять подготовку к работе и обслуживание рабочего места оператора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p w14:paraId="32653C1A" w14:textId="77777777" w:rsidR="005948C3" w:rsidRPr="0095587B" w:rsidRDefault="005948C3" w:rsidP="00FF539A">
            <w:pPr>
              <w:spacing w:after="0"/>
              <w:rPr>
                <w:rStyle w:val="211pt"/>
                <w:sz w:val="28"/>
                <w:szCs w:val="28"/>
              </w:rPr>
            </w:pPr>
            <w:r w:rsidRPr="0095587B">
              <w:rPr>
                <w:rStyle w:val="211pt"/>
                <w:sz w:val="28"/>
                <w:szCs w:val="28"/>
              </w:rPr>
              <w:t xml:space="preserve">-выполнять </w:t>
            </w:r>
            <w:proofErr w:type="spellStart"/>
            <w:r w:rsidRPr="0095587B">
              <w:rPr>
                <w:rStyle w:val="211pt"/>
                <w:sz w:val="28"/>
                <w:szCs w:val="28"/>
              </w:rPr>
              <w:t>подналадку</w:t>
            </w:r>
            <w:proofErr w:type="spellEnd"/>
            <w:r w:rsidRPr="0095587B">
              <w:rPr>
                <w:rStyle w:val="211pt"/>
                <w:sz w:val="28"/>
                <w:szCs w:val="28"/>
              </w:rPr>
              <w:t xml:space="preserve"> отдельных узлов и механизмов в процессе работы;</w:t>
            </w:r>
          </w:p>
          <w:p w14:paraId="70BF8955" w14:textId="77777777" w:rsidR="005948C3" w:rsidRPr="0095587B" w:rsidRDefault="005948C3" w:rsidP="00FF539A">
            <w:pPr>
              <w:spacing w:after="0"/>
              <w:rPr>
                <w:rStyle w:val="211pt"/>
                <w:sz w:val="28"/>
                <w:szCs w:val="28"/>
              </w:rPr>
            </w:pPr>
            <w:r w:rsidRPr="0095587B">
              <w:rPr>
                <w:rStyle w:val="211pt"/>
                <w:sz w:val="28"/>
                <w:szCs w:val="28"/>
              </w:rPr>
              <w:t>-выбирать и подготавливать к работе универсальные, специальные приспособления, режущий и контрольно</w:t>
            </w:r>
            <w:r w:rsidRPr="0095587B">
              <w:rPr>
                <w:rStyle w:val="211pt"/>
                <w:sz w:val="28"/>
                <w:szCs w:val="28"/>
              </w:rPr>
              <w:softHyphen/>
              <w:t>-измерительный инструмент;</w:t>
            </w:r>
          </w:p>
          <w:p w14:paraId="7F04848D"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-правильно устанавливать на станок инструменты, оснастку и приспособления;</w:t>
            </w:r>
          </w:p>
          <w:p w14:paraId="6B5E0D08" w14:textId="77777777" w:rsidR="005948C3" w:rsidRPr="0095587B" w:rsidRDefault="005948C3" w:rsidP="00FF539A">
            <w:pPr>
              <w:spacing w:after="0"/>
              <w:jc w:val="both"/>
              <w:rPr>
                <w:color w:val="000000"/>
                <w:sz w:val="28"/>
                <w:szCs w:val="28"/>
              </w:rPr>
            </w:pPr>
            <w:r w:rsidRPr="0095587B">
              <w:rPr>
                <w:rStyle w:val="211pt"/>
                <w:sz w:val="28"/>
                <w:szCs w:val="28"/>
              </w:rPr>
              <w:t>-составлять технологический процесс обработки деталей, изделий; отрабатывать управляющие программы на станке;</w:t>
            </w:r>
          </w:p>
          <w:p w14:paraId="1226D6D5" w14:textId="77777777" w:rsidR="005948C3" w:rsidRPr="0095587B" w:rsidRDefault="005948C3" w:rsidP="00FF539A">
            <w:pPr>
              <w:spacing w:after="0"/>
              <w:jc w:val="both"/>
              <w:rPr>
                <w:rStyle w:val="211pt"/>
                <w:sz w:val="28"/>
                <w:szCs w:val="28"/>
              </w:rPr>
            </w:pPr>
            <w:r w:rsidRPr="0095587B">
              <w:rPr>
                <w:rStyle w:val="211pt"/>
                <w:sz w:val="28"/>
                <w:szCs w:val="28"/>
              </w:rPr>
              <w:t>-корректировать управляющую программу на основе анализа входных данных, технологической и конструкторской документации;</w:t>
            </w:r>
          </w:p>
          <w:p w14:paraId="770C64A5" w14:textId="77777777" w:rsidR="005948C3" w:rsidRPr="0095587B" w:rsidRDefault="005948C3" w:rsidP="00FF539A">
            <w:pPr>
              <w:widowControl w:val="0"/>
              <w:tabs>
                <w:tab w:val="left" w:pos="547"/>
              </w:tabs>
              <w:spacing w:after="0"/>
              <w:rPr>
                <w:rFonts w:ascii="Times New Roman" w:hAnsi="Times New Roman"/>
                <w:sz w:val="28"/>
                <w:szCs w:val="28"/>
              </w:rPr>
            </w:pPr>
            <w:r w:rsidRPr="0095587B">
              <w:rPr>
                <w:rFonts w:ascii="Times New Roman" w:hAnsi="Times New Roman"/>
                <w:sz w:val="28"/>
                <w:szCs w:val="28"/>
              </w:rPr>
              <w:t>-задавать необходимые операции обработки для станка с ЧПУ;</w:t>
            </w:r>
          </w:p>
          <w:p w14:paraId="317E01C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-корректировать параметры обработки в зависимости от результатов измерения;</w:t>
            </w:r>
          </w:p>
          <w:p w14:paraId="4A17289A"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-правильно использовать измерительный инструмент для контроля соответствующих размеров;</w:t>
            </w:r>
          </w:p>
          <w:p w14:paraId="757D78B4" w14:textId="77777777" w:rsidR="005948C3" w:rsidRPr="0095587B" w:rsidRDefault="005948C3" w:rsidP="00FF539A">
            <w:pPr>
              <w:spacing w:after="0"/>
              <w:jc w:val="both"/>
              <w:rPr>
                <w:color w:val="000000"/>
                <w:sz w:val="28"/>
                <w:szCs w:val="28"/>
              </w:rPr>
            </w:pPr>
            <w:r w:rsidRPr="0095587B">
              <w:rPr>
                <w:rStyle w:val="211pt"/>
                <w:sz w:val="28"/>
                <w:szCs w:val="28"/>
              </w:rPr>
              <w:t>-проводить проверку управляющих программ средствами</w:t>
            </w:r>
            <w:r w:rsidRPr="0095587B">
              <w:rPr>
                <w:color w:val="000000"/>
                <w:sz w:val="28"/>
                <w:szCs w:val="28"/>
              </w:rPr>
              <w:t xml:space="preserve"> вычислительной техники;</w:t>
            </w:r>
          </w:p>
          <w:p w14:paraId="698C8CA5" w14:textId="77777777" w:rsidR="005948C3" w:rsidRPr="0095587B" w:rsidRDefault="005948C3" w:rsidP="00FF539A">
            <w:pPr>
              <w:spacing w:after="0"/>
              <w:jc w:val="both"/>
              <w:rPr>
                <w:color w:val="000000"/>
                <w:sz w:val="28"/>
                <w:szCs w:val="28"/>
              </w:rPr>
            </w:pPr>
            <w:r w:rsidRPr="0095587B">
              <w:rPr>
                <w:color w:val="000000"/>
                <w:sz w:val="28"/>
                <w:szCs w:val="28"/>
              </w:rPr>
              <w:t>-выполнять технологические операции при изготовлении детали на станках с числовым программным управлением;</w:t>
            </w:r>
          </w:p>
          <w:p w14:paraId="4FFC8E80"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color w:val="000000"/>
                <w:sz w:val="28"/>
                <w:szCs w:val="28"/>
              </w:rPr>
              <w:t>-выполнять контрольные операции над работой механизмов и обеспечение бесперебойной работы оборудования станка с числовым программным управлением</w:t>
            </w:r>
          </w:p>
        </w:tc>
      </w:tr>
      <w:tr w:rsidR="005948C3" w:rsidRPr="0095587B" w14:paraId="1702FF60" w14:textId="77777777" w:rsidTr="00FF539A">
        <w:tc>
          <w:tcPr>
            <w:tcW w:w="2518" w:type="dxa"/>
          </w:tcPr>
          <w:p w14:paraId="6C8C9013" w14:textId="77777777" w:rsidR="005948C3" w:rsidRPr="0095587B" w:rsidRDefault="005948C3" w:rsidP="00FF539A">
            <w:pPr>
              <w:rPr>
                <w:rFonts w:ascii="Times New Roman" w:hAnsi="Times New Roman"/>
                <w:b/>
                <w:bCs/>
                <w:sz w:val="28"/>
                <w:szCs w:val="28"/>
              </w:rPr>
            </w:pPr>
            <w:r w:rsidRPr="0095587B">
              <w:rPr>
                <w:rFonts w:ascii="Times New Roman" w:hAnsi="Times New Roman"/>
                <w:b/>
                <w:bCs/>
                <w:sz w:val="28"/>
                <w:szCs w:val="28"/>
              </w:rPr>
              <w:lastRenderedPageBreak/>
              <w:t>знать</w:t>
            </w:r>
          </w:p>
        </w:tc>
        <w:tc>
          <w:tcPr>
            <w:tcW w:w="7303" w:type="dxa"/>
          </w:tcPr>
          <w:p w14:paraId="67801DA3" w14:textId="77777777" w:rsidR="005948C3" w:rsidRPr="0095587B" w:rsidRDefault="005948C3" w:rsidP="00FF539A">
            <w:pPr>
              <w:spacing w:after="0"/>
              <w:ind w:firstLine="318"/>
              <w:jc w:val="both"/>
              <w:rPr>
                <w:color w:val="000000"/>
                <w:sz w:val="28"/>
                <w:szCs w:val="28"/>
              </w:rPr>
            </w:pPr>
            <w:r w:rsidRPr="0095587B">
              <w:rPr>
                <w:rStyle w:val="211pt"/>
                <w:sz w:val="28"/>
                <w:szCs w:val="28"/>
              </w:rPr>
              <w:t>правила подготовки к работе и содержания рабочих мест оператора станка с числовым программным управлением, требования охраны труда, производственной санитарии, пожарной безопасности и электробезопасности;</w:t>
            </w:r>
          </w:p>
          <w:p w14:paraId="38FDF66B" w14:textId="77777777" w:rsidR="005948C3" w:rsidRPr="0095587B" w:rsidRDefault="005948C3" w:rsidP="00FF539A">
            <w:pPr>
              <w:spacing w:after="0"/>
              <w:ind w:firstLine="318"/>
              <w:rPr>
                <w:rStyle w:val="211pt"/>
                <w:sz w:val="28"/>
                <w:szCs w:val="28"/>
              </w:rPr>
            </w:pPr>
            <w:r w:rsidRPr="0095587B">
              <w:rPr>
                <w:rStyle w:val="211pt"/>
                <w:sz w:val="28"/>
                <w:szCs w:val="28"/>
              </w:rPr>
              <w:t xml:space="preserve">устройство, принципы работы и правила </w:t>
            </w:r>
            <w:proofErr w:type="spellStart"/>
            <w:r w:rsidRPr="0095587B">
              <w:rPr>
                <w:rStyle w:val="211pt"/>
                <w:sz w:val="28"/>
                <w:szCs w:val="28"/>
              </w:rPr>
              <w:t>подналадки</w:t>
            </w:r>
            <w:proofErr w:type="spellEnd"/>
            <w:r w:rsidRPr="0095587B">
              <w:rPr>
                <w:rStyle w:val="211pt"/>
                <w:sz w:val="28"/>
                <w:szCs w:val="28"/>
              </w:rPr>
              <w:t xml:space="preserve"> станков с числовым программным управлением;</w:t>
            </w:r>
          </w:p>
          <w:p w14:paraId="01E3388C" w14:textId="77777777" w:rsidR="005948C3" w:rsidRPr="0095587B" w:rsidRDefault="005948C3" w:rsidP="00FF539A">
            <w:pPr>
              <w:tabs>
                <w:tab w:val="left" w:pos="536"/>
              </w:tabs>
              <w:spacing w:after="0"/>
              <w:ind w:firstLine="318"/>
              <w:rPr>
                <w:rFonts w:ascii="Times New Roman" w:hAnsi="Times New Roman"/>
                <w:sz w:val="28"/>
                <w:szCs w:val="28"/>
              </w:rPr>
            </w:pPr>
            <w:r w:rsidRPr="0095587B">
              <w:rPr>
                <w:rFonts w:ascii="Times New Roman" w:hAnsi="Times New Roman"/>
                <w:sz w:val="28"/>
                <w:szCs w:val="28"/>
              </w:rPr>
              <w:t>различные методы создания управляющих программ для станка с ЧПУ;</w:t>
            </w:r>
          </w:p>
          <w:p w14:paraId="04FD05E4" w14:textId="77777777" w:rsidR="005948C3" w:rsidRPr="0095587B" w:rsidRDefault="005948C3" w:rsidP="00FF539A">
            <w:pPr>
              <w:widowControl w:val="0"/>
              <w:tabs>
                <w:tab w:val="left" w:pos="536"/>
              </w:tabs>
              <w:spacing w:after="0"/>
              <w:ind w:firstLine="318"/>
              <w:jc w:val="both"/>
              <w:rPr>
                <w:rFonts w:ascii="Times New Roman" w:hAnsi="Times New Roman"/>
                <w:sz w:val="28"/>
                <w:szCs w:val="28"/>
              </w:rPr>
            </w:pPr>
            <w:r w:rsidRPr="0095587B">
              <w:rPr>
                <w:rFonts w:ascii="Times New Roman" w:hAnsi="Times New Roman"/>
                <w:sz w:val="28"/>
                <w:szCs w:val="28"/>
              </w:rPr>
              <w:t xml:space="preserve">современные программные среды </w:t>
            </w:r>
            <w:r w:rsidRPr="0095587B">
              <w:rPr>
                <w:rFonts w:ascii="Times New Roman" w:hAnsi="Times New Roman"/>
                <w:sz w:val="28"/>
                <w:szCs w:val="28"/>
                <w:lang w:val="en-US" w:eastAsia="en-US"/>
              </w:rPr>
              <w:t>CAD</w:t>
            </w:r>
            <w:r w:rsidRPr="0095587B">
              <w:rPr>
                <w:rFonts w:ascii="Times New Roman" w:hAnsi="Times New Roman"/>
                <w:sz w:val="28"/>
                <w:szCs w:val="28"/>
                <w:lang w:eastAsia="en-US"/>
              </w:rPr>
              <w:t>/</w:t>
            </w:r>
            <w:r w:rsidRPr="0095587B">
              <w:rPr>
                <w:rFonts w:ascii="Times New Roman" w:hAnsi="Times New Roman"/>
                <w:sz w:val="28"/>
                <w:szCs w:val="28"/>
                <w:lang w:val="en-US" w:eastAsia="en-US"/>
              </w:rPr>
              <w:t>CAM</w:t>
            </w:r>
            <w:r w:rsidRPr="0095587B">
              <w:rPr>
                <w:rFonts w:ascii="Times New Roman" w:hAnsi="Times New Roman"/>
                <w:sz w:val="28"/>
                <w:szCs w:val="28"/>
                <w:lang w:eastAsia="en-US"/>
              </w:rPr>
              <w:t>;</w:t>
            </w:r>
          </w:p>
          <w:p w14:paraId="79D7A3B0" w14:textId="77777777" w:rsidR="005948C3" w:rsidRPr="0095587B" w:rsidRDefault="005948C3" w:rsidP="00FF539A">
            <w:pPr>
              <w:widowControl w:val="0"/>
              <w:tabs>
                <w:tab w:val="left" w:pos="536"/>
              </w:tabs>
              <w:spacing w:after="0"/>
              <w:ind w:firstLine="318"/>
              <w:jc w:val="both"/>
              <w:rPr>
                <w:rFonts w:ascii="Times New Roman" w:hAnsi="Times New Roman"/>
                <w:sz w:val="28"/>
                <w:szCs w:val="28"/>
              </w:rPr>
            </w:pPr>
            <w:r w:rsidRPr="0095587B">
              <w:rPr>
                <w:rFonts w:ascii="Times New Roman" w:hAnsi="Times New Roman"/>
                <w:sz w:val="28"/>
                <w:szCs w:val="28"/>
              </w:rPr>
              <w:t>правила чтения чертежей и технического задания;</w:t>
            </w:r>
          </w:p>
          <w:p w14:paraId="60AFA00C" w14:textId="77777777" w:rsidR="005948C3" w:rsidRPr="0095587B" w:rsidRDefault="005948C3" w:rsidP="00FF539A">
            <w:pPr>
              <w:spacing w:after="0"/>
              <w:ind w:firstLine="318"/>
              <w:rPr>
                <w:rFonts w:ascii="Times New Roman" w:hAnsi="Times New Roman"/>
                <w:sz w:val="28"/>
                <w:szCs w:val="28"/>
              </w:rPr>
            </w:pPr>
            <w:r w:rsidRPr="0095587B">
              <w:rPr>
                <w:rFonts w:ascii="Times New Roman" w:hAnsi="Times New Roman"/>
                <w:sz w:val="28"/>
                <w:szCs w:val="28"/>
              </w:rPr>
              <w:t>режимы резания;</w:t>
            </w:r>
          </w:p>
          <w:p w14:paraId="4C9BC67F" w14:textId="77777777" w:rsidR="005948C3" w:rsidRPr="0095587B" w:rsidRDefault="005948C3" w:rsidP="00FF539A">
            <w:pPr>
              <w:spacing w:after="0"/>
              <w:ind w:firstLine="318"/>
              <w:jc w:val="both"/>
              <w:rPr>
                <w:rStyle w:val="211pt"/>
                <w:sz w:val="28"/>
                <w:szCs w:val="28"/>
              </w:rPr>
            </w:pPr>
            <w:r w:rsidRPr="0095587B">
              <w:rPr>
                <w:rStyle w:val="211pt"/>
                <w:sz w:val="28"/>
                <w:szCs w:val="28"/>
              </w:rPr>
              <w:t>наименование, назначение, устройство и правила применения приспособлений, режущего и измерительного инструмента;</w:t>
            </w:r>
          </w:p>
          <w:p w14:paraId="0F1AE3AF" w14:textId="77777777" w:rsidR="005948C3" w:rsidRPr="0095587B" w:rsidRDefault="005948C3" w:rsidP="00FF539A">
            <w:pPr>
              <w:spacing w:after="0"/>
              <w:ind w:firstLine="318"/>
              <w:jc w:val="both"/>
              <w:rPr>
                <w:color w:val="000000"/>
                <w:sz w:val="28"/>
                <w:szCs w:val="28"/>
              </w:rPr>
            </w:pPr>
            <w:r w:rsidRPr="0095587B">
              <w:rPr>
                <w:rStyle w:val="211pt"/>
                <w:sz w:val="28"/>
                <w:szCs w:val="28"/>
              </w:rPr>
              <w:t>грузоподъемное оборудование, применяемое в металлообрабатывающих цехах;</w:t>
            </w:r>
          </w:p>
          <w:p w14:paraId="159D797B" w14:textId="77777777" w:rsidR="005948C3" w:rsidRPr="0095587B" w:rsidRDefault="005948C3" w:rsidP="00FF539A">
            <w:pPr>
              <w:spacing w:after="0"/>
              <w:ind w:firstLine="318"/>
              <w:jc w:val="both"/>
              <w:rPr>
                <w:rStyle w:val="211pt"/>
                <w:sz w:val="28"/>
                <w:szCs w:val="28"/>
              </w:rPr>
            </w:pPr>
            <w:r w:rsidRPr="0095587B">
              <w:rPr>
                <w:rStyle w:val="211pt"/>
                <w:sz w:val="28"/>
                <w:szCs w:val="28"/>
              </w:rPr>
              <w:t>правила определения режимов резания по справочникам и паспорту станка;</w:t>
            </w:r>
          </w:p>
          <w:p w14:paraId="554A3368" w14:textId="77777777" w:rsidR="005948C3" w:rsidRPr="0095587B" w:rsidRDefault="005948C3" w:rsidP="00FF539A">
            <w:pPr>
              <w:spacing w:after="0"/>
              <w:ind w:firstLine="318"/>
              <w:jc w:val="both"/>
              <w:rPr>
                <w:color w:val="000000"/>
                <w:sz w:val="28"/>
                <w:szCs w:val="28"/>
              </w:rPr>
            </w:pPr>
            <w:r w:rsidRPr="0095587B">
              <w:rPr>
                <w:rStyle w:val="211pt"/>
                <w:sz w:val="28"/>
                <w:szCs w:val="28"/>
              </w:rPr>
              <w:t>правила выбора управляющих программ для решения поставленной технологической задачи (операции);</w:t>
            </w:r>
          </w:p>
          <w:p w14:paraId="1AA300D0" w14:textId="77777777" w:rsidR="005948C3" w:rsidRPr="0095587B" w:rsidRDefault="005948C3" w:rsidP="00FF539A">
            <w:pPr>
              <w:spacing w:after="0"/>
              <w:ind w:firstLine="318"/>
              <w:jc w:val="both"/>
              <w:rPr>
                <w:color w:val="000000"/>
                <w:sz w:val="28"/>
                <w:szCs w:val="28"/>
              </w:rPr>
            </w:pPr>
            <w:r w:rsidRPr="0095587B">
              <w:rPr>
                <w:rStyle w:val="211pt"/>
                <w:sz w:val="28"/>
                <w:szCs w:val="28"/>
              </w:rPr>
              <w:t>основные направления автоматизации производственных процессов;</w:t>
            </w:r>
          </w:p>
          <w:p w14:paraId="7A62F1D8" w14:textId="77777777" w:rsidR="005948C3" w:rsidRPr="0095587B" w:rsidRDefault="005948C3" w:rsidP="00FF539A">
            <w:pPr>
              <w:spacing w:after="0"/>
              <w:ind w:firstLine="318"/>
              <w:jc w:val="both"/>
              <w:rPr>
                <w:rStyle w:val="211pt"/>
                <w:sz w:val="28"/>
                <w:szCs w:val="28"/>
              </w:rPr>
            </w:pPr>
            <w:r w:rsidRPr="0095587B">
              <w:rPr>
                <w:rStyle w:val="211pt"/>
                <w:sz w:val="28"/>
                <w:szCs w:val="28"/>
              </w:rPr>
              <w:t xml:space="preserve">системы программного управления станками; </w:t>
            </w:r>
          </w:p>
          <w:p w14:paraId="40E4D3D8" w14:textId="77777777" w:rsidR="005948C3" w:rsidRPr="0095587B" w:rsidRDefault="005948C3" w:rsidP="00FF539A">
            <w:pPr>
              <w:spacing w:after="0"/>
              <w:ind w:firstLine="318"/>
              <w:jc w:val="both"/>
              <w:rPr>
                <w:rStyle w:val="211pt"/>
                <w:sz w:val="28"/>
                <w:szCs w:val="28"/>
              </w:rPr>
            </w:pPr>
            <w:r w:rsidRPr="0095587B">
              <w:rPr>
                <w:rStyle w:val="211pt"/>
                <w:sz w:val="28"/>
                <w:szCs w:val="28"/>
              </w:rPr>
              <w:t>организацию работ при многостаночном обслуживании станков с программным управлением;</w:t>
            </w:r>
          </w:p>
          <w:p w14:paraId="259FE05C" w14:textId="77777777" w:rsidR="005948C3" w:rsidRPr="0095587B" w:rsidRDefault="005948C3" w:rsidP="00FF539A">
            <w:pPr>
              <w:widowControl w:val="0"/>
              <w:tabs>
                <w:tab w:val="left" w:pos="544"/>
              </w:tabs>
              <w:spacing w:after="0"/>
              <w:ind w:firstLine="318"/>
              <w:jc w:val="both"/>
              <w:rPr>
                <w:rFonts w:ascii="Times New Roman" w:hAnsi="Times New Roman"/>
                <w:sz w:val="28"/>
                <w:szCs w:val="28"/>
              </w:rPr>
            </w:pPr>
            <w:r w:rsidRPr="0095587B">
              <w:rPr>
                <w:rFonts w:ascii="Times New Roman" w:hAnsi="Times New Roman"/>
                <w:sz w:val="28"/>
                <w:szCs w:val="28"/>
              </w:rPr>
              <w:t>современные измерительные инструменты;</w:t>
            </w:r>
          </w:p>
          <w:p w14:paraId="016EE991" w14:textId="77777777" w:rsidR="005948C3" w:rsidRPr="0095587B" w:rsidRDefault="005948C3" w:rsidP="00FF539A">
            <w:pPr>
              <w:widowControl w:val="0"/>
              <w:tabs>
                <w:tab w:val="left" w:pos="544"/>
              </w:tabs>
              <w:spacing w:after="0"/>
              <w:ind w:firstLine="318"/>
              <w:jc w:val="both"/>
              <w:rPr>
                <w:rFonts w:ascii="Times New Roman" w:hAnsi="Times New Roman"/>
                <w:bCs/>
                <w:sz w:val="28"/>
                <w:szCs w:val="28"/>
              </w:rPr>
            </w:pPr>
            <w:r w:rsidRPr="0095587B">
              <w:rPr>
                <w:rStyle w:val="211pt"/>
                <w:sz w:val="28"/>
                <w:szCs w:val="28"/>
              </w:rPr>
              <w:t>правила проведения и технологию проверки качества выполненных работ</w:t>
            </w:r>
          </w:p>
        </w:tc>
      </w:tr>
    </w:tbl>
    <w:p w14:paraId="690BB2FB" w14:textId="77777777" w:rsidR="005948C3" w:rsidRPr="0095587B" w:rsidRDefault="005948C3" w:rsidP="005948C3">
      <w:pPr>
        <w:rPr>
          <w:rFonts w:ascii="Times New Roman" w:hAnsi="Times New Roman"/>
          <w:b/>
          <w:sz w:val="28"/>
          <w:szCs w:val="28"/>
        </w:rPr>
      </w:pPr>
    </w:p>
    <w:p w14:paraId="00DE39DE" w14:textId="77777777" w:rsidR="005948C3" w:rsidRPr="0095587B" w:rsidRDefault="005948C3" w:rsidP="005948C3">
      <w:pPr>
        <w:rPr>
          <w:rFonts w:ascii="Times New Roman" w:hAnsi="Times New Roman"/>
          <w:b/>
          <w:sz w:val="28"/>
          <w:szCs w:val="28"/>
        </w:rPr>
      </w:pPr>
    </w:p>
    <w:p w14:paraId="685E9A04"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rPr>
      </w:pPr>
      <w:r w:rsidRPr="0095587B">
        <w:rPr>
          <w:rFonts w:ascii="Times New Roman" w:hAnsi="Times New Roman"/>
          <w:b/>
          <w:i/>
          <w:sz w:val="28"/>
          <w:szCs w:val="28"/>
        </w:rPr>
        <w:t>Дополнительные умения в соответствии с профессиональным стандартом:</w:t>
      </w:r>
    </w:p>
    <w:p w14:paraId="10477748"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rPr>
      </w:pPr>
    </w:p>
    <w:p w14:paraId="20B7AC59"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пользоваться встроенной системой измерения инструмента;</w:t>
      </w:r>
    </w:p>
    <w:p w14:paraId="415B85BC"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пользоваться встроенной системой измерения детали;</w:t>
      </w:r>
    </w:p>
    <w:p w14:paraId="6F2647FF"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отслеживать состояние и износ инструмента.</w:t>
      </w:r>
    </w:p>
    <w:p w14:paraId="2AA50583" w14:textId="77777777" w:rsidR="005948C3" w:rsidRPr="0095587B" w:rsidRDefault="005948C3" w:rsidP="005948C3">
      <w:pPr>
        <w:spacing w:after="0" w:line="240" w:lineRule="auto"/>
        <w:rPr>
          <w:rFonts w:ascii="Times New Roman" w:eastAsia="Calibri" w:hAnsi="Times New Roman"/>
          <w:sz w:val="28"/>
          <w:szCs w:val="28"/>
          <w:lang w:eastAsia="en-US"/>
        </w:rPr>
      </w:pPr>
    </w:p>
    <w:p w14:paraId="17D14071" w14:textId="77777777" w:rsidR="005948C3" w:rsidRPr="0095587B" w:rsidRDefault="005948C3" w:rsidP="005948C3">
      <w:pPr>
        <w:spacing w:after="0" w:line="240" w:lineRule="auto"/>
        <w:rPr>
          <w:rFonts w:ascii="Times New Roman" w:eastAsia="SimSun" w:hAnsi="Times New Roman"/>
          <w:sz w:val="28"/>
          <w:szCs w:val="28"/>
          <w:lang w:eastAsia="zh-CN"/>
        </w:rPr>
      </w:pPr>
      <w:r w:rsidRPr="0095587B">
        <w:rPr>
          <w:rFonts w:ascii="Times New Roman" w:hAnsi="Times New Roman"/>
          <w:b/>
          <w:i/>
          <w:sz w:val="28"/>
          <w:szCs w:val="28"/>
        </w:rPr>
        <w:lastRenderedPageBreak/>
        <w:t xml:space="preserve">Дополнительные умения в соответствии с </w:t>
      </w:r>
      <w:r w:rsidRPr="0095587B">
        <w:rPr>
          <w:rFonts w:ascii="Times New Roman" w:eastAsia="SimSun" w:hAnsi="Times New Roman"/>
          <w:b/>
          <w:i/>
          <w:sz w:val="28"/>
          <w:szCs w:val="28"/>
          <w:lang w:eastAsia="zh-CN"/>
        </w:rPr>
        <w:t>компетенциями WSR (</w:t>
      </w:r>
      <w:proofErr w:type="spellStart"/>
      <w:r w:rsidRPr="0095587B">
        <w:rPr>
          <w:rFonts w:ascii="Times New Roman" w:eastAsia="SimSun" w:hAnsi="Times New Roman"/>
          <w:b/>
          <w:i/>
          <w:sz w:val="28"/>
          <w:szCs w:val="28"/>
          <w:lang w:eastAsia="zh-CN"/>
        </w:rPr>
        <w:t>worldskills</w:t>
      </w:r>
      <w:proofErr w:type="spellEnd"/>
      <w:r w:rsidRPr="0095587B">
        <w:rPr>
          <w:rFonts w:ascii="Times New Roman" w:eastAsia="SimSun" w:hAnsi="Times New Roman"/>
          <w:sz w:val="28"/>
          <w:szCs w:val="28"/>
          <w:lang w:eastAsia="zh-CN"/>
        </w:rPr>
        <w:t>)</w:t>
      </w:r>
    </w:p>
    <w:p w14:paraId="51A1FE53"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         - определять главный размер и второстепенный размер;</w:t>
      </w:r>
    </w:p>
    <w:p w14:paraId="4EA696BC"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программировать и корректировать управляющую программу в G-кодах;</w:t>
      </w:r>
    </w:p>
    <w:p w14:paraId="67F1894E" w14:textId="77777777" w:rsidR="005948C3" w:rsidRPr="0095587B" w:rsidRDefault="005948C3" w:rsidP="005948C3">
      <w:pPr>
        <w:spacing w:after="0" w:line="20" w:lineRule="atLeast"/>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создавать программу, применяя систему CAD/CAM;</w:t>
      </w:r>
    </w:p>
    <w:p w14:paraId="382D5B77" w14:textId="77777777" w:rsidR="005948C3" w:rsidRPr="0095587B" w:rsidRDefault="005948C3" w:rsidP="005948C3">
      <w:pPr>
        <w:spacing w:after="0" w:line="20" w:lineRule="atLeast"/>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пользоваться системой параметрического программирования.</w:t>
      </w:r>
    </w:p>
    <w:p w14:paraId="3F1AADCF" w14:textId="77777777" w:rsidR="005948C3" w:rsidRPr="0095587B" w:rsidRDefault="005948C3" w:rsidP="005948C3">
      <w:pPr>
        <w:spacing w:after="0" w:line="20" w:lineRule="atLeast"/>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работать в оболочке ПО </w:t>
      </w:r>
      <w:proofErr w:type="spellStart"/>
      <w:r w:rsidRPr="0095587B">
        <w:rPr>
          <w:rFonts w:ascii="Times New Roman" w:eastAsia="Calibri" w:hAnsi="Times New Roman"/>
          <w:sz w:val="28"/>
          <w:szCs w:val="28"/>
          <w:lang w:eastAsia="en-US"/>
        </w:rPr>
        <w:t>ShopTurn</w:t>
      </w:r>
      <w:proofErr w:type="spellEnd"/>
      <w:r w:rsidRPr="0095587B">
        <w:rPr>
          <w:rFonts w:ascii="Times New Roman" w:eastAsia="Calibri" w:hAnsi="Times New Roman"/>
          <w:sz w:val="28"/>
          <w:szCs w:val="28"/>
          <w:lang w:eastAsia="en-US"/>
        </w:rPr>
        <w:t xml:space="preserve"> на стойке с ЧПУ Siemens 840D SL;</w:t>
      </w:r>
    </w:p>
    <w:p w14:paraId="7D8AC645"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rPr>
      </w:pPr>
    </w:p>
    <w:p w14:paraId="4FE550BB"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8"/>
          <w:szCs w:val="28"/>
        </w:rPr>
      </w:pPr>
      <w:r w:rsidRPr="0095587B">
        <w:rPr>
          <w:rFonts w:ascii="Times New Roman" w:hAnsi="Times New Roman"/>
          <w:b/>
          <w:i/>
          <w:sz w:val="28"/>
          <w:szCs w:val="28"/>
        </w:rPr>
        <w:t>Дополнительные знания в соответствии с профессиональным стандартом:</w:t>
      </w:r>
    </w:p>
    <w:p w14:paraId="2B5705F4"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виды брака и способы его предупреждения и устранения;</w:t>
      </w:r>
    </w:p>
    <w:p w14:paraId="448C2A52"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требования по рациональной организации труда на рабочем месте.</w:t>
      </w:r>
    </w:p>
    <w:p w14:paraId="50406CF8" w14:textId="77777777" w:rsidR="005948C3" w:rsidRPr="0095587B" w:rsidRDefault="005948C3" w:rsidP="005948C3">
      <w:pPr>
        <w:spacing w:after="0" w:line="240" w:lineRule="auto"/>
        <w:jc w:val="center"/>
        <w:rPr>
          <w:rFonts w:ascii="Times New Roman" w:eastAsia="Calibri" w:hAnsi="Times New Roman"/>
          <w:sz w:val="28"/>
          <w:szCs w:val="28"/>
          <w:lang w:eastAsia="en-US"/>
        </w:rPr>
      </w:pPr>
    </w:p>
    <w:p w14:paraId="52A1567C" w14:textId="77777777" w:rsidR="005948C3" w:rsidRPr="0095587B" w:rsidRDefault="005948C3" w:rsidP="005948C3">
      <w:pPr>
        <w:spacing w:after="0" w:line="240" w:lineRule="auto"/>
        <w:rPr>
          <w:rFonts w:ascii="Times New Roman" w:eastAsia="SimSun" w:hAnsi="Times New Roman"/>
          <w:sz w:val="28"/>
          <w:szCs w:val="28"/>
          <w:lang w:eastAsia="zh-CN"/>
        </w:rPr>
      </w:pPr>
      <w:r w:rsidRPr="0095587B">
        <w:rPr>
          <w:rFonts w:ascii="Times New Roman" w:hAnsi="Times New Roman"/>
          <w:b/>
          <w:i/>
          <w:sz w:val="28"/>
          <w:szCs w:val="28"/>
        </w:rPr>
        <w:t xml:space="preserve">Дополнительные знания в соответствии с </w:t>
      </w:r>
      <w:r w:rsidRPr="0095587B">
        <w:rPr>
          <w:rFonts w:ascii="Times New Roman" w:eastAsia="SimSun" w:hAnsi="Times New Roman"/>
          <w:b/>
          <w:i/>
          <w:sz w:val="28"/>
          <w:szCs w:val="28"/>
          <w:lang w:eastAsia="zh-CN"/>
        </w:rPr>
        <w:t>компетенциями WSR (</w:t>
      </w:r>
      <w:proofErr w:type="spellStart"/>
      <w:r w:rsidRPr="0095587B">
        <w:rPr>
          <w:rFonts w:ascii="Times New Roman" w:eastAsia="SimSun" w:hAnsi="Times New Roman"/>
          <w:b/>
          <w:i/>
          <w:sz w:val="28"/>
          <w:szCs w:val="28"/>
          <w:lang w:eastAsia="zh-CN"/>
        </w:rPr>
        <w:t>worldskills</w:t>
      </w:r>
      <w:proofErr w:type="spellEnd"/>
      <w:r w:rsidRPr="0095587B">
        <w:rPr>
          <w:rFonts w:ascii="Times New Roman" w:eastAsia="SimSun" w:hAnsi="Times New Roman"/>
          <w:sz w:val="28"/>
          <w:szCs w:val="28"/>
          <w:lang w:eastAsia="zh-CN"/>
        </w:rPr>
        <w:t>)</w:t>
      </w:r>
      <w:r w:rsidRPr="0095587B">
        <w:rPr>
          <w:rFonts w:ascii="Times New Roman" w:eastAsia="SimSun" w:hAnsi="Times New Roman"/>
          <w:b/>
          <w:i/>
          <w:sz w:val="28"/>
          <w:szCs w:val="28"/>
          <w:lang w:eastAsia="zh-CN"/>
        </w:rPr>
        <w:t>:</w:t>
      </w:r>
    </w:p>
    <w:p w14:paraId="127FBE92" w14:textId="77777777" w:rsidR="005948C3" w:rsidRPr="0095587B" w:rsidRDefault="005948C3" w:rsidP="005948C3">
      <w:pPr>
        <w:spacing w:after="0" w:line="240" w:lineRule="auto"/>
        <w:rPr>
          <w:rFonts w:ascii="Times New Roman" w:eastAsia="Calibri" w:hAnsi="Times New Roman"/>
          <w:sz w:val="28"/>
          <w:szCs w:val="28"/>
          <w:lang w:eastAsia="en-US"/>
        </w:rPr>
      </w:pPr>
      <w:r w:rsidRPr="0095587B">
        <w:rPr>
          <w:rFonts w:ascii="Times New Roman" w:eastAsia="Calibri" w:hAnsi="Times New Roman"/>
          <w:sz w:val="28"/>
          <w:szCs w:val="28"/>
          <w:lang w:eastAsia="en-US"/>
        </w:rPr>
        <w:t xml:space="preserve">                         - различные методы и способы создания программ;</w:t>
      </w:r>
    </w:p>
    <w:p w14:paraId="49BEB39E" w14:textId="77777777" w:rsidR="005948C3" w:rsidRPr="0095587B" w:rsidRDefault="005948C3" w:rsidP="005948C3">
      <w:pPr>
        <w:rPr>
          <w:rFonts w:ascii="Times New Roman" w:hAnsi="Times New Roman"/>
          <w:b/>
          <w:sz w:val="28"/>
          <w:szCs w:val="28"/>
        </w:rPr>
      </w:pPr>
    </w:p>
    <w:p w14:paraId="33FD804D" w14:textId="77777777" w:rsidR="005948C3" w:rsidRPr="00675E0B" w:rsidRDefault="005948C3" w:rsidP="005948C3">
      <w:pPr>
        <w:rPr>
          <w:rFonts w:ascii="Times New Roman" w:hAnsi="Times New Roman"/>
          <w:b/>
          <w:sz w:val="28"/>
          <w:szCs w:val="28"/>
        </w:rPr>
      </w:pPr>
      <w:r w:rsidRPr="00675E0B">
        <w:rPr>
          <w:rFonts w:ascii="Times New Roman" w:hAnsi="Times New Roman"/>
          <w:b/>
          <w:sz w:val="28"/>
          <w:szCs w:val="28"/>
        </w:rPr>
        <w:t>1.2. Количество часов, отводимое на освоение профессионального модуля</w:t>
      </w:r>
    </w:p>
    <w:p w14:paraId="1F2FE3E4" w14:textId="77777777" w:rsidR="005948C3" w:rsidRPr="00675E0B" w:rsidRDefault="005948C3" w:rsidP="005948C3">
      <w:pPr>
        <w:rPr>
          <w:rFonts w:ascii="Times New Roman" w:hAnsi="Times New Roman"/>
          <w:sz w:val="28"/>
          <w:szCs w:val="28"/>
        </w:rPr>
      </w:pPr>
      <w:r w:rsidRPr="00675E0B">
        <w:rPr>
          <w:rFonts w:ascii="Times New Roman" w:hAnsi="Times New Roman"/>
          <w:sz w:val="28"/>
          <w:szCs w:val="28"/>
        </w:rPr>
        <w:t>Всего на освоение ПМ.03 -716 часов.</w:t>
      </w:r>
    </w:p>
    <w:p w14:paraId="0B46541C" w14:textId="77777777" w:rsidR="005948C3" w:rsidRPr="00675E0B" w:rsidRDefault="005948C3" w:rsidP="005948C3">
      <w:pPr>
        <w:rPr>
          <w:rFonts w:ascii="Times New Roman" w:hAnsi="Times New Roman"/>
          <w:sz w:val="28"/>
          <w:szCs w:val="28"/>
        </w:rPr>
      </w:pPr>
      <w:r w:rsidRPr="00675E0B">
        <w:rPr>
          <w:rFonts w:ascii="Times New Roman" w:hAnsi="Times New Roman"/>
          <w:sz w:val="28"/>
          <w:szCs w:val="28"/>
        </w:rPr>
        <w:t>Из них:</w:t>
      </w:r>
    </w:p>
    <w:p w14:paraId="24156514" w14:textId="77777777" w:rsidR="005948C3" w:rsidRPr="00675E0B" w:rsidRDefault="005948C3" w:rsidP="005948C3">
      <w:pPr>
        <w:spacing w:after="0"/>
        <w:rPr>
          <w:rFonts w:ascii="Times New Roman" w:hAnsi="Times New Roman"/>
          <w:sz w:val="28"/>
          <w:szCs w:val="28"/>
        </w:rPr>
      </w:pPr>
      <w:r w:rsidRPr="00675E0B">
        <w:rPr>
          <w:rFonts w:ascii="Times New Roman" w:hAnsi="Times New Roman"/>
          <w:sz w:val="28"/>
          <w:szCs w:val="28"/>
        </w:rPr>
        <w:t xml:space="preserve">  на освоение </w:t>
      </w:r>
      <w:proofErr w:type="gramStart"/>
      <w:r w:rsidRPr="00675E0B">
        <w:rPr>
          <w:rFonts w:ascii="Times New Roman" w:hAnsi="Times New Roman"/>
          <w:sz w:val="28"/>
          <w:szCs w:val="28"/>
        </w:rPr>
        <w:t>МДК  -</w:t>
      </w:r>
      <w:proofErr w:type="gramEnd"/>
      <w:r w:rsidRPr="00675E0B">
        <w:rPr>
          <w:rFonts w:ascii="Times New Roman" w:hAnsi="Times New Roman"/>
          <w:sz w:val="28"/>
          <w:szCs w:val="28"/>
        </w:rPr>
        <w:t xml:space="preserve"> 152 часа, из них:</w:t>
      </w:r>
    </w:p>
    <w:p w14:paraId="63D37EDD" w14:textId="77777777" w:rsidR="005948C3" w:rsidRPr="00675E0B" w:rsidRDefault="005948C3" w:rsidP="005948C3">
      <w:pPr>
        <w:spacing w:after="0"/>
        <w:rPr>
          <w:rFonts w:ascii="Times New Roman" w:hAnsi="Times New Roman"/>
          <w:sz w:val="28"/>
          <w:szCs w:val="28"/>
        </w:rPr>
      </w:pPr>
      <w:r w:rsidRPr="00675E0B">
        <w:rPr>
          <w:rFonts w:ascii="Times New Roman" w:hAnsi="Times New Roman"/>
          <w:sz w:val="28"/>
          <w:szCs w:val="28"/>
        </w:rPr>
        <w:t>теоретическое обучение - 90 часов,</w:t>
      </w:r>
    </w:p>
    <w:p w14:paraId="43B6D2E1" w14:textId="77777777" w:rsidR="005948C3" w:rsidRPr="00675E0B" w:rsidRDefault="005948C3" w:rsidP="005948C3">
      <w:pPr>
        <w:spacing w:after="0"/>
        <w:rPr>
          <w:rFonts w:ascii="Times New Roman" w:hAnsi="Times New Roman"/>
          <w:sz w:val="28"/>
          <w:szCs w:val="28"/>
        </w:rPr>
      </w:pPr>
      <w:r w:rsidRPr="00675E0B">
        <w:rPr>
          <w:rFonts w:ascii="Times New Roman" w:hAnsi="Times New Roman"/>
          <w:sz w:val="28"/>
          <w:szCs w:val="28"/>
        </w:rPr>
        <w:t>практические занятия – 38 часов,</w:t>
      </w:r>
    </w:p>
    <w:p w14:paraId="57C4DF79" w14:textId="77777777" w:rsidR="005948C3" w:rsidRPr="00675E0B" w:rsidRDefault="005948C3" w:rsidP="005948C3">
      <w:pPr>
        <w:spacing w:after="0"/>
        <w:rPr>
          <w:rFonts w:ascii="Times New Roman" w:hAnsi="Times New Roman"/>
          <w:sz w:val="28"/>
          <w:szCs w:val="28"/>
        </w:rPr>
      </w:pPr>
      <w:r w:rsidRPr="00675E0B">
        <w:rPr>
          <w:rFonts w:ascii="Times New Roman" w:hAnsi="Times New Roman"/>
          <w:sz w:val="28"/>
          <w:szCs w:val="28"/>
        </w:rPr>
        <w:t>самостоятельная работа –12 часов.</w:t>
      </w:r>
    </w:p>
    <w:p w14:paraId="36BE07B7" w14:textId="77777777" w:rsidR="005948C3" w:rsidRPr="00675E0B" w:rsidRDefault="005948C3" w:rsidP="005948C3">
      <w:pPr>
        <w:spacing w:after="0"/>
        <w:rPr>
          <w:rFonts w:ascii="Times New Roman" w:hAnsi="Times New Roman"/>
          <w:sz w:val="28"/>
          <w:szCs w:val="28"/>
        </w:rPr>
      </w:pPr>
      <w:r w:rsidRPr="00675E0B">
        <w:rPr>
          <w:rFonts w:ascii="Times New Roman" w:hAnsi="Times New Roman"/>
          <w:sz w:val="28"/>
          <w:szCs w:val="28"/>
        </w:rPr>
        <w:t>консультация и промежуточная аттестация (экзамен) – 12 часов.</w:t>
      </w:r>
    </w:p>
    <w:p w14:paraId="333ABA64" w14:textId="77777777" w:rsidR="005948C3" w:rsidRPr="00675E0B" w:rsidRDefault="005948C3" w:rsidP="005948C3">
      <w:pPr>
        <w:rPr>
          <w:rFonts w:ascii="Times New Roman" w:hAnsi="Times New Roman"/>
          <w:sz w:val="28"/>
          <w:szCs w:val="28"/>
        </w:rPr>
      </w:pPr>
      <w:r w:rsidRPr="00675E0B">
        <w:rPr>
          <w:rFonts w:ascii="Times New Roman" w:hAnsi="Times New Roman"/>
          <w:sz w:val="28"/>
          <w:szCs w:val="28"/>
        </w:rPr>
        <w:t xml:space="preserve">на практики, в том числе </w:t>
      </w:r>
    </w:p>
    <w:p w14:paraId="6F0D7008" w14:textId="77777777" w:rsidR="005948C3" w:rsidRPr="00675E0B" w:rsidRDefault="005948C3" w:rsidP="005948C3">
      <w:pPr>
        <w:rPr>
          <w:rFonts w:ascii="Times New Roman" w:hAnsi="Times New Roman"/>
          <w:sz w:val="28"/>
          <w:szCs w:val="28"/>
        </w:rPr>
      </w:pPr>
      <w:r w:rsidRPr="00675E0B">
        <w:rPr>
          <w:rFonts w:ascii="Times New Roman" w:hAnsi="Times New Roman"/>
          <w:sz w:val="28"/>
          <w:szCs w:val="28"/>
        </w:rPr>
        <w:t xml:space="preserve">на учебную - </w:t>
      </w:r>
      <w:proofErr w:type="gramStart"/>
      <w:r w:rsidRPr="00675E0B">
        <w:rPr>
          <w:rFonts w:ascii="Times New Roman" w:hAnsi="Times New Roman"/>
          <w:sz w:val="28"/>
          <w:szCs w:val="28"/>
        </w:rPr>
        <w:t>360  часов</w:t>
      </w:r>
      <w:proofErr w:type="gramEnd"/>
    </w:p>
    <w:p w14:paraId="718FDDB6" w14:textId="77777777" w:rsidR="005948C3" w:rsidRPr="00675E0B" w:rsidRDefault="005948C3" w:rsidP="005948C3">
      <w:pPr>
        <w:rPr>
          <w:rFonts w:ascii="Times New Roman" w:hAnsi="Times New Roman"/>
          <w:sz w:val="28"/>
          <w:szCs w:val="28"/>
        </w:rPr>
      </w:pPr>
      <w:r w:rsidRPr="00675E0B">
        <w:rPr>
          <w:rFonts w:ascii="Times New Roman" w:hAnsi="Times New Roman"/>
          <w:sz w:val="28"/>
          <w:szCs w:val="28"/>
        </w:rPr>
        <w:t xml:space="preserve">на производственную </w:t>
      </w:r>
      <w:proofErr w:type="gramStart"/>
      <w:r w:rsidRPr="00675E0B">
        <w:rPr>
          <w:rFonts w:ascii="Times New Roman" w:hAnsi="Times New Roman"/>
          <w:sz w:val="28"/>
          <w:szCs w:val="28"/>
        </w:rPr>
        <w:t>-  180</w:t>
      </w:r>
      <w:proofErr w:type="gramEnd"/>
      <w:r w:rsidRPr="00675E0B">
        <w:rPr>
          <w:rFonts w:ascii="Times New Roman" w:hAnsi="Times New Roman"/>
          <w:sz w:val="28"/>
          <w:szCs w:val="28"/>
        </w:rPr>
        <w:t xml:space="preserve"> часов.</w:t>
      </w:r>
    </w:p>
    <w:p w14:paraId="3739843B" w14:textId="77777777" w:rsidR="005948C3" w:rsidRPr="0095587B" w:rsidRDefault="005948C3" w:rsidP="005948C3">
      <w:pPr>
        <w:rPr>
          <w:rFonts w:ascii="Times New Roman" w:hAnsi="Times New Roman"/>
          <w:sz w:val="28"/>
          <w:szCs w:val="28"/>
        </w:rPr>
      </w:pPr>
      <w:r w:rsidRPr="00675E0B">
        <w:rPr>
          <w:rFonts w:ascii="Times New Roman" w:hAnsi="Times New Roman"/>
          <w:sz w:val="28"/>
          <w:szCs w:val="28"/>
        </w:rPr>
        <w:t xml:space="preserve">Консультация </w:t>
      </w:r>
      <w:proofErr w:type="gramStart"/>
      <w:r w:rsidRPr="00675E0B">
        <w:rPr>
          <w:rFonts w:ascii="Times New Roman" w:hAnsi="Times New Roman"/>
          <w:sz w:val="28"/>
          <w:szCs w:val="28"/>
        </w:rPr>
        <w:t>и  промежуточная</w:t>
      </w:r>
      <w:proofErr w:type="gramEnd"/>
      <w:r w:rsidRPr="00675E0B">
        <w:rPr>
          <w:rFonts w:ascii="Times New Roman" w:hAnsi="Times New Roman"/>
          <w:sz w:val="28"/>
          <w:szCs w:val="28"/>
        </w:rPr>
        <w:t xml:space="preserve">  аттестация (экзамен) по ПМ.03 - 24 часа.</w:t>
      </w:r>
    </w:p>
    <w:p w14:paraId="3492A1AD" w14:textId="77777777" w:rsidR="005948C3" w:rsidRPr="0095587B" w:rsidRDefault="005948C3" w:rsidP="005948C3">
      <w:pPr>
        <w:rPr>
          <w:rFonts w:ascii="Times New Roman" w:hAnsi="Times New Roman"/>
          <w:b/>
          <w:i/>
          <w:sz w:val="28"/>
          <w:szCs w:val="28"/>
        </w:rPr>
        <w:sectPr w:rsidR="005948C3" w:rsidRPr="0095587B" w:rsidSect="00397023">
          <w:pgSz w:w="11907" w:h="16840"/>
          <w:pgMar w:top="1134" w:right="851" w:bottom="992" w:left="1418" w:header="709" w:footer="709" w:gutter="0"/>
          <w:cols w:space="720"/>
        </w:sectPr>
      </w:pPr>
    </w:p>
    <w:p w14:paraId="7851464E" w14:textId="77777777" w:rsidR="005948C3" w:rsidRPr="0095587B" w:rsidRDefault="005948C3" w:rsidP="005948C3">
      <w:pPr>
        <w:rPr>
          <w:rFonts w:ascii="Times New Roman" w:hAnsi="Times New Roman"/>
          <w:b/>
          <w:sz w:val="28"/>
          <w:szCs w:val="28"/>
        </w:rPr>
      </w:pPr>
      <w:r w:rsidRPr="0095587B">
        <w:rPr>
          <w:rFonts w:ascii="Times New Roman" w:hAnsi="Times New Roman"/>
          <w:b/>
          <w:sz w:val="28"/>
          <w:szCs w:val="28"/>
        </w:rPr>
        <w:lastRenderedPageBreak/>
        <w:t>2. Структура и содержание профессионального модуля</w:t>
      </w:r>
    </w:p>
    <w:p w14:paraId="61032415" w14:textId="77777777" w:rsidR="005948C3" w:rsidRPr="0095587B" w:rsidRDefault="005948C3" w:rsidP="005948C3">
      <w:pPr>
        <w:spacing w:line="360" w:lineRule="auto"/>
        <w:rPr>
          <w:rFonts w:ascii="Times New Roman" w:hAnsi="Times New Roman"/>
          <w:b/>
          <w:sz w:val="28"/>
          <w:szCs w:val="28"/>
        </w:rPr>
      </w:pPr>
      <w:r w:rsidRPr="0095587B">
        <w:rPr>
          <w:rFonts w:ascii="Times New Roman" w:hAnsi="Times New Roman"/>
          <w:b/>
          <w:sz w:val="28"/>
          <w:szCs w:val="28"/>
        </w:rPr>
        <w:t>2.1. Структура профессионального модуля</w:t>
      </w:r>
    </w:p>
    <w:tbl>
      <w:tblPr>
        <w:tblW w:w="1403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3402"/>
        <w:gridCol w:w="1276"/>
        <w:gridCol w:w="1417"/>
        <w:gridCol w:w="1276"/>
        <w:gridCol w:w="284"/>
        <w:gridCol w:w="1559"/>
        <w:gridCol w:w="1559"/>
        <w:gridCol w:w="1559"/>
      </w:tblGrid>
      <w:tr w:rsidR="005948C3" w:rsidRPr="0095587B" w14:paraId="6F850721" w14:textId="77777777" w:rsidTr="00FF539A">
        <w:trPr>
          <w:trHeight w:val="399"/>
        </w:trPr>
        <w:tc>
          <w:tcPr>
            <w:tcW w:w="1702" w:type="dxa"/>
            <w:vMerge w:val="restart"/>
          </w:tcPr>
          <w:p w14:paraId="508C1C4F"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 xml:space="preserve">Коды </w:t>
            </w:r>
            <w:proofErr w:type="spellStart"/>
            <w:r w:rsidRPr="0095587B">
              <w:rPr>
                <w:rFonts w:ascii="Times New Roman" w:eastAsiaTheme="minorHAnsi" w:hAnsi="Times New Roman"/>
                <w:sz w:val="28"/>
                <w:szCs w:val="28"/>
                <w:lang w:eastAsia="en-US"/>
              </w:rPr>
              <w:t>профес</w:t>
            </w:r>
            <w:proofErr w:type="spellEnd"/>
            <w:r w:rsidRPr="0095587B">
              <w:rPr>
                <w:rFonts w:ascii="Times New Roman" w:eastAsiaTheme="minorHAnsi" w:hAnsi="Times New Roman"/>
                <w:sz w:val="28"/>
                <w:szCs w:val="28"/>
                <w:lang w:eastAsia="en-US"/>
              </w:rPr>
              <w:t>-</w:t>
            </w:r>
          </w:p>
          <w:p w14:paraId="2A26E502" w14:textId="77777777" w:rsidR="005948C3" w:rsidRPr="0095587B" w:rsidRDefault="005948C3" w:rsidP="00FF539A">
            <w:pPr>
              <w:spacing w:after="0"/>
              <w:jc w:val="center"/>
              <w:rPr>
                <w:rFonts w:ascii="Times New Roman" w:eastAsiaTheme="minorHAnsi" w:hAnsi="Times New Roman"/>
                <w:sz w:val="28"/>
                <w:szCs w:val="28"/>
                <w:lang w:eastAsia="en-US"/>
              </w:rPr>
            </w:pPr>
            <w:proofErr w:type="spellStart"/>
            <w:proofErr w:type="gramStart"/>
            <w:r w:rsidRPr="0095587B">
              <w:rPr>
                <w:rFonts w:ascii="Times New Roman" w:eastAsiaTheme="minorHAnsi" w:hAnsi="Times New Roman"/>
                <w:sz w:val="28"/>
                <w:szCs w:val="28"/>
                <w:lang w:eastAsia="en-US"/>
              </w:rPr>
              <w:t>сиональных</w:t>
            </w:r>
            <w:proofErr w:type="spellEnd"/>
            <w:r w:rsidRPr="0095587B">
              <w:rPr>
                <w:rFonts w:ascii="Times New Roman" w:eastAsiaTheme="minorHAnsi" w:hAnsi="Times New Roman"/>
                <w:sz w:val="28"/>
                <w:szCs w:val="28"/>
                <w:lang w:eastAsia="en-US"/>
              </w:rPr>
              <w:t xml:space="preserve">  и</w:t>
            </w:r>
            <w:proofErr w:type="gramEnd"/>
            <w:r w:rsidRPr="0095587B">
              <w:rPr>
                <w:rFonts w:ascii="Times New Roman" w:eastAsiaTheme="minorHAnsi" w:hAnsi="Times New Roman"/>
                <w:sz w:val="28"/>
                <w:szCs w:val="28"/>
                <w:lang w:eastAsia="en-US"/>
              </w:rPr>
              <w:t xml:space="preserve"> общих компетенций</w:t>
            </w:r>
          </w:p>
        </w:tc>
        <w:tc>
          <w:tcPr>
            <w:tcW w:w="3402" w:type="dxa"/>
            <w:vMerge w:val="restart"/>
          </w:tcPr>
          <w:p w14:paraId="312C3D31"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 xml:space="preserve">Наименования разделов </w:t>
            </w:r>
          </w:p>
          <w:p w14:paraId="093454E0"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МДК</w:t>
            </w:r>
          </w:p>
          <w:p w14:paraId="37A8C135"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профессионального модуля</w:t>
            </w:r>
          </w:p>
        </w:tc>
        <w:tc>
          <w:tcPr>
            <w:tcW w:w="1276" w:type="dxa"/>
            <w:vMerge w:val="restart"/>
          </w:tcPr>
          <w:p w14:paraId="6008F20F"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Суммарный объем</w:t>
            </w:r>
          </w:p>
          <w:p w14:paraId="523B0131"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нагрузки</w:t>
            </w:r>
          </w:p>
        </w:tc>
        <w:tc>
          <w:tcPr>
            <w:tcW w:w="6095" w:type="dxa"/>
            <w:gridSpan w:val="5"/>
          </w:tcPr>
          <w:p w14:paraId="3CA9832D"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Занятия во взаимодействии с преподавателем, час.</w:t>
            </w:r>
          </w:p>
        </w:tc>
        <w:tc>
          <w:tcPr>
            <w:tcW w:w="1559" w:type="dxa"/>
            <w:vMerge w:val="restart"/>
          </w:tcPr>
          <w:p w14:paraId="4E1A2F09" w14:textId="77777777" w:rsidR="005948C3" w:rsidRPr="0095587B" w:rsidRDefault="005948C3" w:rsidP="00FF539A">
            <w:pPr>
              <w:rPr>
                <w:rFonts w:ascii="Times New Roman" w:hAnsi="Times New Roman"/>
                <w:sz w:val="28"/>
                <w:szCs w:val="28"/>
              </w:rPr>
            </w:pPr>
          </w:p>
          <w:p w14:paraId="5D8B565E" w14:textId="77777777" w:rsidR="005948C3" w:rsidRPr="0095587B" w:rsidRDefault="005948C3" w:rsidP="00FF539A">
            <w:pPr>
              <w:spacing w:after="0"/>
              <w:jc w:val="center"/>
              <w:rPr>
                <w:rFonts w:ascii="Times New Roman" w:hAnsi="Times New Roman"/>
                <w:sz w:val="28"/>
                <w:szCs w:val="28"/>
              </w:rPr>
            </w:pPr>
            <w:proofErr w:type="spellStart"/>
            <w:r w:rsidRPr="0095587B">
              <w:rPr>
                <w:rFonts w:ascii="Times New Roman" w:hAnsi="Times New Roman"/>
                <w:sz w:val="28"/>
                <w:szCs w:val="28"/>
              </w:rPr>
              <w:t>Самостоя</w:t>
            </w:r>
            <w:proofErr w:type="spellEnd"/>
            <w:r w:rsidRPr="0095587B">
              <w:rPr>
                <w:rFonts w:ascii="Times New Roman" w:hAnsi="Times New Roman"/>
                <w:sz w:val="28"/>
                <w:szCs w:val="28"/>
              </w:rPr>
              <w:t>-</w:t>
            </w:r>
          </w:p>
          <w:p w14:paraId="457D35C8"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hAnsi="Times New Roman"/>
                <w:sz w:val="28"/>
                <w:szCs w:val="28"/>
              </w:rPr>
              <w:t>тельная работа</w:t>
            </w:r>
            <w:r w:rsidRPr="0095587B">
              <w:rPr>
                <w:rFonts w:ascii="Times New Roman" w:hAnsi="Times New Roman"/>
                <w:sz w:val="28"/>
                <w:szCs w:val="28"/>
                <w:vertAlign w:val="superscript"/>
              </w:rPr>
              <w:footnoteReference w:id="55"/>
            </w:r>
          </w:p>
        </w:tc>
      </w:tr>
      <w:tr w:rsidR="005948C3" w:rsidRPr="0095587B" w14:paraId="0EB0862A" w14:textId="77777777" w:rsidTr="00FF539A">
        <w:trPr>
          <w:trHeight w:val="600"/>
        </w:trPr>
        <w:tc>
          <w:tcPr>
            <w:tcW w:w="1702" w:type="dxa"/>
            <w:vMerge/>
          </w:tcPr>
          <w:p w14:paraId="5D6F7625" w14:textId="77777777" w:rsidR="005948C3" w:rsidRPr="0095587B" w:rsidRDefault="005948C3" w:rsidP="00FF539A">
            <w:pPr>
              <w:rPr>
                <w:rFonts w:ascii="Times New Roman" w:eastAsiaTheme="minorHAnsi" w:hAnsi="Times New Roman"/>
                <w:sz w:val="28"/>
                <w:szCs w:val="28"/>
                <w:lang w:eastAsia="en-US"/>
              </w:rPr>
            </w:pPr>
          </w:p>
        </w:tc>
        <w:tc>
          <w:tcPr>
            <w:tcW w:w="3402" w:type="dxa"/>
            <w:vMerge/>
          </w:tcPr>
          <w:p w14:paraId="18145EB5" w14:textId="77777777" w:rsidR="005948C3" w:rsidRPr="0095587B" w:rsidRDefault="005948C3" w:rsidP="00FF539A">
            <w:pPr>
              <w:rPr>
                <w:rFonts w:ascii="Times New Roman" w:eastAsiaTheme="minorHAnsi" w:hAnsi="Times New Roman"/>
                <w:sz w:val="28"/>
                <w:szCs w:val="28"/>
                <w:lang w:eastAsia="en-US"/>
              </w:rPr>
            </w:pPr>
          </w:p>
        </w:tc>
        <w:tc>
          <w:tcPr>
            <w:tcW w:w="1276" w:type="dxa"/>
            <w:vMerge/>
          </w:tcPr>
          <w:p w14:paraId="6082037E" w14:textId="77777777" w:rsidR="005948C3" w:rsidRPr="0095587B" w:rsidRDefault="005948C3" w:rsidP="00FF539A">
            <w:pPr>
              <w:rPr>
                <w:rFonts w:ascii="Times New Roman" w:eastAsiaTheme="minorHAnsi" w:hAnsi="Times New Roman"/>
                <w:sz w:val="28"/>
                <w:szCs w:val="28"/>
                <w:lang w:eastAsia="en-US"/>
              </w:rPr>
            </w:pPr>
          </w:p>
        </w:tc>
        <w:tc>
          <w:tcPr>
            <w:tcW w:w="2977" w:type="dxa"/>
            <w:gridSpan w:val="3"/>
          </w:tcPr>
          <w:p w14:paraId="76CCEC63"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Обучение по МДК, в час</w:t>
            </w:r>
          </w:p>
        </w:tc>
        <w:tc>
          <w:tcPr>
            <w:tcW w:w="3118" w:type="dxa"/>
            <w:gridSpan w:val="2"/>
          </w:tcPr>
          <w:p w14:paraId="2E957638"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Практики</w:t>
            </w:r>
          </w:p>
        </w:tc>
        <w:tc>
          <w:tcPr>
            <w:tcW w:w="1559" w:type="dxa"/>
            <w:vMerge/>
          </w:tcPr>
          <w:p w14:paraId="36E51DAF" w14:textId="77777777" w:rsidR="005948C3" w:rsidRPr="0095587B" w:rsidRDefault="005948C3" w:rsidP="00FF539A">
            <w:pPr>
              <w:rPr>
                <w:rFonts w:ascii="Times New Roman" w:eastAsiaTheme="minorHAnsi" w:hAnsi="Times New Roman"/>
                <w:sz w:val="28"/>
                <w:szCs w:val="28"/>
                <w:lang w:eastAsia="en-US"/>
              </w:rPr>
            </w:pPr>
          </w:p>
        </w:tc>
      </w:tr>
      <w:tr w:rsidR="005948C3" w:rsidRPr="0095587B" w14:paraId="00B1B2C8" w14:textId="77777777" w:rsidTr="00FF539A">
        <w:trPr>
          <w:trHeight w:val="660"/>
        </w:trPr>
        <w:tc>
          <w:tcPr>
            <w:tcW w:w="1702" w:type="dxa"/>
            <w:vMerge/>
          </w:tcPr>
          <w:p w14:paraId="2517A697" w14:textId="77777777" w:rsidR="005948C3" w:rsidRPr="0095587B" w:rsidRDefault="005948C3" w:rsidP="00FF539A">
            <w:pPr>
              <w:rPr>
                <w:rFonts w:ascii="Times New Roman" w:eastAsiaTheme="minorHAnsi" w:hAnsi="Times New Roman"/>
                <w:sz w:val="28"/>
                <w:szCs w:val="28"/>
                <w:lang w:eastAsia="en-US"/>
              </w:rPr>
            </w:pPr>
          </w:p>
        </w:tc>
        <w:tc>
          <w:tcPr>
            <w:tcW w:w="3402" w:type="dxa"/>
            <w:vMerge/>
          </w:tcPr>
          <w:p w14:paraId="175EC494" w14:textId="77777777" w:rsidR="005948C3" w:rsidRPr="0095587B" w:rsidRDefault="005948C3" w:rsidP="00FF539A">
            <w:pPr>
              <w:rPr>
                <w:rFonts w:ascii="Times New Roman" w:eastAsiaTheme="minorHAnsi" w:hAnsi="Times New Roman"/>
                <w:sz w:val="28"/>
                <w:szCs w:val="28"/>
                <w:lang w:eastAsia="en-US"/>
              </w:rPr>
            </w:pPr>
          </w:p>
        </w:tc>
        <w:tc>
          <w:tcPr>
            <w:tcW w:w="1276" w:type="dxa"/>
            <w:vMerge/>
          </w:tcPr>
          <w:p w14:paraId="29A80D73" w14:textId="77777777" w:rsidR="005948C3" w:rsidRPr="0095587B" w:rsidRDefault="005948C3" w:rsidP="00FF539A">
            <w:pPr>
              <w:rPr>
                <w:rFonts w:ascii="Times New Roman" w:eastAsiaTheme="minorHAnsi" w:hAnsi="Times New Roman"/>
                <w:sz w:val="28"/>
                <w:szCs w:val="28"/>
                <w:lang w:eastAsia="en-US"/>
              </w:rPr>
            </w:pPr>
          </w:p>
        </w:tc>
        <w:tc>
          <w:tcPr>
            <w:tcW w:w="1417" w:type="dxa"/>
          </w:tcPr>
          <w:p w14:paraId="2F18CAA6" w14:textId="77777777" w:rsidR="005948C3" w:rsidRPr="0095587B" w:rsidRDefault="005948C3" w:rsidP="00FF539A">
            <w:pPr>
              <w:spacing w:after="0" w:line="240" w:lineRule="auto"/>
              <w:jc w:val="center"/>
              <w:rPr>
                <w:rFonts w:ascii="Times New Roman" w:hAnsi="Times New Roman"/>
                <w:sz w:val="28"/>
                <w:szCs w:val="28"/>
              </w:rPr>
            </w:pPr>
            <w:r w:rsidRPr="0095587B">
              <w:rPr>
                <w:rFonts w:ascii="Times New Roman" w:hAnsi="Times New Roman"/>
                <w:sz w:val="28"/>
                <w:szCs w:val="28"/>
              </w:rPr>
              <w:t>всего,</w:t>
            </w:r>
          </w:p>
          <w:p w14:paraId="6522FBEC"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hAnsi="Times New Roman"/>
                <w:sz w:val="28"/>
                <w:szCs w:val="28"/>
              </w:rPr>
              <w:t>часов</w:t>
            </w:r>
          </w:p>
        </w:tc>
        <w:tc>
          <w:tcPr>
            <w:tcW w:w="1276" w:type="dxa"/>
            <w:tcBorders>
              <w:right w:val="nil"/>
            </w:tcBorders>
          </w:tcPr>
          <w:p w14:paraId="0A2780BA" w14:textId="77777777" w:rsidR="005948C3" w:rsidRPr="0095587B" w:rsidRDefault="005948C3" w:rsidP="00FF539A">
            <w:pPr>
              <w:spacing w:after="0"/>
              <w:ind w:right="-675"/>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Лаб./</w:t>
            </w:r>
            <w:proofErr w:type="spellStart"/>
            <w:r w:rsidRPr="0095587B">
              <w:rPr>
                <w:rFonts w:ascii="Times New Roman" w:eastAsiaTheme="minorHAnsi" w:hAnsi="Times New Roman"/>
                <w:sz w:val="28"/>
                <w:szCs w:val="28"/>
                <w:lang w:eastAsia="en-US"/>
              </w:rPr>
              <w:t>практ</w:t>
            </w:r>
            <w:proofErr w:type="spellEnd"/>
            <w:r w:rsidRPr="0095587B">
              <w:rPr>
                <w:rFonts w:ascii="Times New Roman" w:eastAsiaTheme="minorHAnsi" w:hAnsi="Times New Roman"/>
                <w:sz w:val="28"/>
                <w:szCs w:val="28"/>
                <w:lang w:eastAsia="en-US"/>
              </w:rPr>
              <w:t>.</w:t>
            </w:r>
          </w:p>
          <w:p w14:paraId="288219F1" w14:textId="77777777" w:rsidR="005948C3" w:rsidRPr="0095587B" w:rsidRDefault="005948C3" w:rsidP="00FF539A">
            <w:pPr>
              <w:spacing w:after="0"/>
              <w:ind w:right="-108"/>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работы</w:t>
            </w:r>
          </w:p>
        </w:tc>
        <w:tc>
          <w:tcPr>
            <w:tcW w:w="284" w:type="dxa"/>
            <w:tcBorders>
              <w:left w:val="nil"/>
            </w:tcBorders>
          </w:tcPr>
          <w:p w14:paraId="2229F923" w14:textId="77777777" w:rsidR="005948C3" w:rsidRPr="0095587B" w:rsidRDefault="005948C3" w:rsidP="00FF539A">
            <w:pPr>
              <w:spacing w:after="0"/>
              <w:rPr>
                <w:rFonts w:ascii="Times New Roman" w:eastAsiaTheme="minorHAnsi" w:hAnsi="Times New Roman"/>
                <w:sz w:val="28"/>
                <w:szCs w:val="28"/>
                <w:lang w:eastAsia="en-US"/>
              </w:rPr>
            </w:pPr>
          </w:p>
        </w:tc>
        <w:tc>
          <w:tcPr>
            <w:tcW w:w="1559" w:type="dxa"/>
          </w:tcPr>
          <w:p w14:paraId="3F476B3D"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учебная</w:t>
            </w:r>
          </w:p>
        </w:tc>
        <w:tc>
          <w:tcPr>
            <w:tcW w:w="1559" w:type="dxa"/>
          </w:tcPr>
          <w:p w14:paraId="31E9CD7D" w14:textId="77777777" w:rsidR="005948C3" w:rsidRPr="0095587B" w:rsidRDefault="005948C3" w:rsidP="00FF539A">
            <w:pPr>
              <w:spacing w:after="0"/>
              <w:jc w:val="center"/>
              <w:rPr>
                <w:rFonts w:ascii="Times New Roman" w:eastAsiaTheme="minorHAnsi" w:hAnsi="Times New Roman"/>
                <w:sz w:val="28"/>
                <w:szCs w:val="28"/>
                <w:lang w:eastAsia="en-US"/>
              </w:rPr>
            </w:pPr>
            <w:proofErr w:type="spellStart"/>
            <w:r w:rsidRPr="0095587B">
              <w:rPr>
                <w:rFonts w:ascii="Times New Roman" w:eastAsiaTheme="minorHAnsi" w:hAnsi="Times New Roman"/>
                <w:sz w:val="28"/>
                <w:szCs w:val="28"/>
                <w:lang w:eastAsia="en-US"/>
              </w:rPr>
              <w:t>Производст</w:t>
            </w:r>
            <w:proofErr w:type="spellEnd"/>
            <w:r w:rsidRPr="0095587B">
              <w:rPr>
                <w:rFonts w:ascii="Times New Roman" w:eastAsiaTheme="minorHAnsi" w:hAnsi="Times New Roman"/>
                <w:sz w:val="28"/>
                <w:szCs w:val="28"/>
                <w:lang w:eastAsia="en-US"/>
              </w:rPr>
              <w:t>-</w:t>
            </w:r>
          </w:p>
          <w:p w14:paraId="717D1571"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венная</w:t>
            </w:r>
          </w:p>
        </w:tc>
        <w:tc>
          <w:tcPr>
            <w:tcW w:w="1559" w:type="dxa"/>
            <w:vMerge/>
          </w:tcPr>
          <w:p w14:paraId="66AC7281" w14:textId="77777777" w:rsidR="005948C3" w:rsidRPr="0095587B" w:rsidRDefault="005948C3" w:rsidP="00FF539A">
            <w:pPr>
              <w:rPr>
                <w:rFonts w:ascii="Times New Roman" w:eastAsiaTheme="minorHAnsi" w:hAnsi="Times New Roman"/>
                <w:sz w:val="28"/>
                <w:szCs w:val="28"/>
                <w:lang w:eastAsia="en-US"/>
              </w:rPr>
            </w:pPr>
          </w:p>
        </w:tc>
      </w:tr>
      <w:tr w:rsidR="005948C3" w:rsidRPr="0095587B" w14:paraId="3D19F768" w14:textId="77777777" w:rsidTr="00FF539A">
        <w:trPr>
          <w:trHeight w:val="412"/>
        </w:trPr>
        <w:tc>
          <w:tcPr>
            <w:tcW w:w="1702" w:type="dxa"/>
          </w:tcPr>
          <w:p w14:paraId="3C24560F"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w:t>
            </w:r>
          </w:p>
        </w:tc>
        <w:tc>
          <w:tcPr>
            <w:tcW w:w="3402" w:type="dxa"/>
          </w:tcPr>
          <w:p w14:paraId="59064827"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2</w:t>
            </w:r>
          </w:p>
        </w:tc>
        <w:tc>
          <w:tcPr>
            <w:tcW w:w="1276" w:type="dxa"/>
          </w:tcPr>
          <w:p w14:paraId="610AE924"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3</w:t>
            </w:r>
          </w:p>
        </w:tc>
        <w:tc>
          <w:tcPr>
            <w:tcW w:w="1417" w:type="dxa"/>
          </w:tcPr>
          <w:p w14:paraId="7A9EF645"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5</w:t>
            </w:r>
          </w:p>
        </w:tc>
        <w:tc>
          <w:tcPr>
            <w:tcW w:w="1276" w:type="dxa"/>
            <w:tcBorders>
              <w:right w:val="nil"/>
            </w:tcBorders>
          </w:tcPr>
          <w:p w14:paraId="3F5AC05C"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6</w:t>
            </w:r>
          </w:p>
        </w:tc>
        <w:tc>
          <w:tcPr>
            <w:tcW w:w="284" w:type="dxa"/>
            <w:tcBorders>
              <w:left w:val="nil"/>
            </w:tcBorders>
          </w:tcPr>
          <w:p w14:paraId="179256AD" w14:textId="77777777" w:rsidR="005948C3" w:rsidRPr="0095587B" w:rsidRDefault="005948C3" w:rsidP="00FF539A">
            <w:pPr>
              <w:spacing w:after="0"/>
              <w:jc w:val="center"/>
              <w:rPr>
                <w:rFonts w:ascii="Times New Roman" w:eastAsiaTheme="minorHAnsi" w:hAnsi="Times New Roman"/>
                <w:sz w:val="28"/>
                <w:szCs w:val="28"/>
                <w:lang w:eastAsia="en-US"/>
              </w:rPr>
            </w:pPr>
          </w:p>
        </w:tc>
        <w:tc>
          <w:tcPr>
            <w:tcW w:w="1559" w:type="dxa"/>
          </w:tcPr>
          <w:p w14:paraId="6413E8BD"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7</w:t>
            </w:r>
          </w:p>
        </w:tc>
        <w:tc>
          <w:tcPr>
            <w:tcW w:w="1559" w:type="dxa"/>
          </w:tcPr>
          <w:p w14:paraId="6AD475D8"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8</w:t>
            </w:r>
          </w:p>
        </w:tc>
        <w:tc>
          <w:tcPr>
            <w:tcW w:w="1559" w:type="dxa"/>
          </w:tcPr>
          <w:p w14:paraId="73B9E1D7" w14:textId="77777777" w:rsidR="005948C3" w:rsidRPr="0095587B" w:rsidRDefault="005948C3" w:rsidP="00FF539A">
            <w:pPr>
              <w:spacing w:after="0"/>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19</w:t>
            </w:r>
          </w:p>
        </w:tc>
      </w:tr>
      <w:tr w:rsidR="005948C3" w:rsidRPr="0095587B" w14:paraId="7C175714" w14:textId="77777777" w:rsidTr="00FF539A">
        <w:trPr>
          <w:trHeight w:val="1035"/>
        </w:trPr>
        <w:tc>
          <w:tcPr>
            <w:tcW w:w="1702" w:type="dxa"/>
          </w:tcPr>
          <w:p w14:paraId="283525D4" w14:textId="77777777" w:rsidR="005948C3" w:rsidRPr="0095587B" w:rsidRDefault="005948C3" w:rsidP="00FF539A">
            <w:pPr>
              <w:spacing w:after="0"/>
              <w:jc w:val="center"/>
              <w:rPr>
                <w:rFonts w:ascii="Times New Roman" w:hAnsi="Times New Roman"/>
                <w:sz w:val="28"/>
                <w:szCs w:val="28"/>
              </w:rPr>
            </w:pPr>
          </w:p>
          <w:p w14:paraId="19F8EFB7"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ПК 3.1 ПК 3.3</w:t>
            </w:r>
          </w:p>
          <w:p w14:paraId="7E10EDB5"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1,ОК</w:t>
            </w:r>
            <w:proofErr w:type="gramEnd"/>
            <w:r w:rsidRPr="0095587B">
              <w:rPr>
                <w:rFonts w:ascii="Times New Roman" w:hAnsi="Times New Roman"/>
                <w:sz w:val="28"/>
                <w:szCs w:val="28"/>
              </w:rPr>
              <w:t>3,ОК4</w:t>
            </w:r>
          </w:p>
          <w:p w14:paraId="6A7C3BBA" w14:textId="77777777" w:rsidR="005948C3" w:rsidRPr="0095587B" w:rsidRDefault="005948C3" w:rsidP="00FF539A">
            <w:pPr>
              <w:rPr>
                <w:rFonts w:ascii="Times New Roman" w:eastAsiaTheme="minorHAnsi" w:hAnsi="Times New Roman"/>
                <w:sz w:val="28"/>
                <w:szCs w:val="28"/>
                <w:lang w:eastAsia="en-US"/>
              </w:rPr>
            </w:pPr>
            <w:r w:rsidRPr="0095587B">
              <w:rPr>
                <w:rFonts w:ascii="Times New Roman" w:hAnsi="Times New Roman"/>
                <w:sz w:val="28"/>
                <w:szCs w:val="28"/>
              </w:rPr>
              <w:t>ОК7, ОК11</w:t>
            </w:r>
          </w:p>
        </w:tc>
        <w:tc>
          <w:tcPr>
            <w:tcW w:w="3402" w:type="dxa"/>
          </w:tcPr>
          <w:p w14:paraId="3B0C3BE4" w14:textId="77777777" w:rsidR="005948C3" w:rsidRPr="0095587B" w:rsidRDefault="005948C3" w:rsidP="00FF539A">
            <w:pPr>
              <w:spacing w:after="0" w:line="240" w:lineRule="auto"/>
              <w:rPr>
                <w:rFonts w:ascii="Times New Roman" w:hAnsi="Times New Roman"/>
                <w:sz w:val="28"/>
                <w:szCs w:val="28"/>
              </w:rPr>
            </w:pPr>
            <w:r w:rsidRPr="0095587B">
              <w:rPr>
                <w:rFonts w:ascii="Times New Roman" w:hAnsi="Times New Roman"/>
                <w:b/>
                <w:sz w:val="28"/>
                <w:szCs w:val="28"/>
              </w:rPr>
              <w:t xml:space="preserve">Раздел </w:t>
            </w:r>
            <w:proofErr w:type="gramStart"/>
            <w:r w:rsidRPr="0095587B">
              <w:rPr>
                <w:rFonts w:ascii="Times New Roman" w:hAnsi="Times New Roman"/>
                <w:b/>
                <w:sz w:val="28"/>
                <w:szCs w:val="28"/>
              </w:rPr>
              <w:t>1.</w:t>
            </w:r>
            <w:r w:rsidRPr="0095587B">
              <w:rPr>
                <w:rFonts w:ascii="Times New Roman" w:hAnsi="Times New Roman"/>
                <w:sz w:val="28"/>
                <w:szCs w:val="28"/>
              </w:rPr>
              <w:t>Подготовка</w:t>
            </w:r>
            <w:proofErr w:type="gramEnd"/>
            <w:r w:rsidRPr="0095587B">
              <w:rPr>
                <w:rFonts w:ascii="Times New Roman" w:hAnsi="Times New Roman"/>
                <w:sz w:val="28"/>
                <w:szCs w:val="28"/>
              </w:rPr>
              <w:t xml:space="preserve"> станков с числовым программным управлением  и рабочих мест для выполнения технологических операций в соответствии с требованиями охраны труда и экологической безопасности</w:t>
            </w:r>
          </w:p>
          <w:p w14:paraId="5F627431" w14:textId="77777777" w:rsidR="005948C3" w:rsidRPr="0095587B" w:rsidRDefault="005948C3" w:rsidP="00FF539A">
            <w:pPr>
              <w:rPr>
                <w:rFonts w:ascii="Times New Roman" w:eastAsiaTheme="minorHAnsi" w:hAnsi="Times New Roman"/>
                <w:sz w:val="28"/>
                <w:szCs w:val="28"/>
                <w:lang w:eastAsia="en-US"/>
              </w:rPr>
            </w:pPr>
          </w:p>
        </w:tc>
        <w:tc>
          <w:tcPr>
            <w:tcW w:w="1276" w:type="dxa"/>
          </w:tcPr>
          <w:p w14:paraId="5F1057E3" w14:textId="77777777" w:rsidR="005948C3" w:rsidRPr="0095587B" w:rsidRDefault="005948C3" w:rsidP="00FF539A">
            <w:pPr>
              <w:jc w:val="center"/>
              <w:rPr>
                <w:rFonts w:ascii="Times New Roman" w:eastAsiaTheme="minorHAnsi" w:hAnsi="Times New Roman"/>
                <w:sz w:val="28"/>
                <w:szCs w:val="28"/>
                <w:lang w:eastAsia="en-US"/>
              </w:rPr>
            </w:pPr>
          </w:p>
          <w:p w14:paraId="11088260" w14:textId="77777777" w:rsidR="005948C3" w:rsidRPr="0095587B" w:rsidRDefault="005948C3" w:rsidP="00FF539A">
            <w:pPr>
              <w:jc w:val="center"/>
              <w:rPr>
                <w:rFonts w:ascii="Times New Roman" w:eastAsiaTheme="minorHAnsi" w:hAnsi="Times New Roman"/>
                <w:sz w:val="28"/>
                <w:szCs w:val="28"/>
                <w:lang w:eastAsia="en-US"/>
              </w:rPr>
            </w:pPr>
          </w:p>
          <w:p w14:paraId="0E7E475D"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44</w:t>
            </w:r>
          </w:p>
        </w:tc>
        <w:tc>
          <w:tcPr>
            <w:tcW w:w="1417" w:type="dxa"/>
          </w:tcPr>
          <w:p w14:paraId="1D846DE4" w14:textId="77777777" w:rsidR="005948C3" w:rsidRPr="0054401C" w:rsidRDefault="005948C3" w:rsidP="00FF539A">
            <w:pPr>
              <w:jc w:val="center"/>
              <w:rPr>
                <w:rFonts w:ascii="Times New Roman" w:eastAsiaTheme="minorHAnsi" w:hAnsi="Times New Roman"/>
                <w:sz w:val="28"/>
                <w:szCs w:val="28"/>
                <w:highlight w:val="yellow"/>
                <w:lang w:eastAsia="en-US"/>
              </w:rPr>
            </w:pPr>
          </w:p>
          <w:p w14:paraId="7C7872A8" w14:textId="77777777" w:rsidR="005948C3" w:rsidRPr="0054401C" w:rsidRDefault="005948C3" w:rsidP="00FF539A">
            <w:pPr>
              <w:jc w:val="center"/>
              <w:rPr>
                <w:rFonts w:ascii="Times New Roman" w:eastAsiaTheme="minorHAnsi" w:hAnsi="Times New Roman"/>
                <w:sz w:val="28"/>
                <w:szCs w:val="28"/>
                <w:highlight w:val="yellow"/>
                <w:lang w:eastAsia="en-US"/>
              </w:rPr>
            </w:pPr>
          </w:p>
          <w:p w14:paraId="33D38507" w14:textId="77777777" w:rsidR="005948C3" w:rsidRPr="0054401C" w:rsidRDefault="005948C3" w:rsidP="00FF539A">
            <w:pPr>
              <w:jc w:val="center"/>
              <w:rPr>
                <w:rFonts w:ascii="Times New Roman" w:eastAsiaTheme="minorHAnsi" w:hAnsi="Times New Roman"/>
                <w:sz w:val="28"/>
                <w:szCs w:val="28"/>
                <w:highlight w:val="yellow"/>
                <w:lang w:eastAsia="en-US"/>
              </w:rPr>
            </w:pPr>
            <w:r w:rsidRPr="004C7808">
              <w:rPr>
                <w:rFonts w:ascii="Times New Roman" w:eastAsiaTheme="minorHAnsi" w:hAnsi="Times New Roman"/>
                <w:sz w:val="28"/>
                <w:szCs w:val="28"/>
                <w:lang w:eastAsia="en-US"/>
              </w:rPr>
              <w:t>42</w:t>
            </w:r>
          </w:p>
        </w:tc>
        <w:tc>
          <w:tcPr>
            <w:tcW w:w="1276" w:type="dxa"/>
            <w:tcBorders>
              <w:right w:val="nil"/>
            </w:tcBorders>
          </w:tcPr>
          <w:p w14:paraId="54A329E5" w14:textId="77777777" w:rsidR="005948C3" w:rsidRPr="0095587B" w:rsidRDefault="005948C3" w:rsidP="00FF539A">
            <w:pPr>
              <w:jc w:val="center"/>
              <w:rPr>
                <w:rFonts w:ascii="Times New Roman" w:eastAsiaTheme="minorHAnsi" w:hAnsi="Times New Roman"/>
                <w:sz w:val="28"/>
                <w:szCs w:val="28"/>
                <w:lang w:eastAsia="en-US"/>
              </w:rPr>
            </w:pPr>
          </w:p>
          <w:p w14:paraId="128B138E" w14:textId="77777777" w:rsidR="005948C3" w:rsidRPr="0095587B" w:rsidRDefault="005948C3" w:rsidP="00FF539A">
            <w:pPr>
              <w:jc w:val="center"/>
              <w:rPr>
                <w:rFonts w:ascii="Times New Roman" w:eastAsiaTheme="minorHAnsi" w:hAnsi="Times New Roman"/>
                <w:sz w:val="28"/>
                <w:szCs w:val="28"/>
                <w:lang w:eastAsia="en-US"/>
              </w:rPr>
            </w:pPr>
          </w:p>
          <w:p w14:paraId="7C79EE7F"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w:t>
            </w:r>
            <w:r>
              <w:rPr>
                <w:rFonts w:ascii="Times New Roman" w:eastAsiaTheme="minorHAnsi" w:hAnsi="Times New Roman"/>
                <w:sz w:val="28"/>
                <w:szCs w:val="28"/>
                <w:lang w:eastAsia="en-US"/>
              </w:rPr>
              <w:t>2</w:t>
            </w:r>
          </w:p>
        </w:tc>
        <w:tc>
          <w:tcPr>
            <w:tcW w:w="284" w:type="dxa"/>
            <w:tcBorders>
              <w:left w:val="nil"/>
            </w:tcBorders>
          </w:tcPr>
          <w:p w14:paraId="6CBF7C04" w14:textId="77777777" w:rsidR="005948C3" w:rsidRPr="0095587B" w:rsidRDefault="005948C3" w:rsidP="00FF539A">
            <w:pPr>
              <w:rPr>
                <w:rFonts w:ascii="Times New Roman" w:eastAsiaTheme="minorHAnsi" w:hAnsi="Times New Roman"/>
                <w:sz w:val="28"/>
                <w:szCs w:val="28"/>
                <w:lang w:eastAsia="en-US"/>
              </w:rPr>
            </w:pPr>
          </w:p>
        </w:tc>
        <w:tc>
          <w:tcPr>
            <w:tcW w:w="1559" w:type="dxa"/>
          </w:tcPr>
          <w:p w14:paraId="0905854A" w14:textId="77777777" w:rsidR="005948C3" w:rsidRPr="00CA3B52" w:rsidRDefault="005948C3" w:rsidP="00FF539A">
            <w:pPr>
              <w:jc w:val="center"/>
              <w:rPr>
                <w:rFonts w:ascii="Times New Roman" w:eastAsiaTheme="minorHAnsi" w:hAnsi="Times New Roman"/>
                <w:sz w:val="28"/>
                <w:szCs w:val="28"/>
                <w:highlight w:val="yellow"/>
                <w:lang w:eastAsia="en-US"/>
              </w:rPr>
            </w:pPr>
          </w:p>
          <w:p w14:paraId="33D727A6" w14:textId="77777777" w:rsidR="005948C3" w:rsidRPr="00CA3B52" w:rsidRDefault="005948C3" w:rsidP="00FF539A">
            <w:pPr>
              <w:jc w:val="center"/>
              <w:rPr>
                <w:rFonts w:ascii="Times New Roman" w:eastAsiaTheme="minorHAnsi" w:hAnsi="Times New Roman"/>
                <w:sz w:val="28"/>
                <w:szCs w:val="28"/>
                <w:highlight w:val="yellow"/>
                <w:lang w:eastAsia="en-US"/>
              </w:rPr>
            </w:pPr>
          </w:p>
          <w:p w14:paraId="6018D4E2" w14:textId="77777777" w:rsidR="005948C3" w:rsidRPr="00CA3B52" w:rsidRDefault="005948C3" w:rsidP="00FF539A">
            <w:pPr>
              <w:jc w:val="center"/>
              <w:rPr>
                <w:rFonts w:ascii="Times New Roman" w:eastAsiaTheme="minorHAnsi" w:hAnsi="Times New Roman"/>
                <w:sz w:val="28"/>
                <w:szCs w:val="28"/>
                <w:highlight w:val="yellow"/>
                <w:lang w:eastAsia="en-US"/>
              </w:rPr>
            </w:pPr>
            <w:r w:rsidRPr="005C40E8">
              <w:rPr>
                <w:rFonts w:ascii="Times New Roman" w:eastAsiaTheme="minorHAnsi" w:hAnsi="Times New Roman"/>
                <w:sz w:val="28"/>
                <w:szCs w:val="28"/>
                <w:lang w:eastAsia="en-US"/>
              </w:rPr>
              <w:t>80</w:t>
            </w:r>
          </w:p>
        </w:tc>
        <w:tc>
          <w:tcPr>
            <w:tcW w:w="1559" w:type="dxa"/>
          </w:tcPr>
          <w:p w14:paraId="33ABCA2E"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607805A6" w14:textId="77777777" w:rsidR="005948C3" w:rsidRPr="0095587B" w:rsidRDefault="005948C3" w:rsidP="00FF539A">
            <w:pPr>
              <w:jc w:val="center"/>
              <w:rPr>
                <w:rFonts w:ascii="Times New Roman" w:eastAsiaTheme="minorHAnsi" w:hAnsi="Times New Roman"/>
                <w:sz w:val="28"/>
                <w:szCs w:val="28"/>
                <w:lang w:eastAsia="en-US"/>
              </w:rPr>
            </w:pPr>
          </w:p>
          <w:p w14:paraId="777DA152" w14:textId="77777777" w:rsidR="005948C3" w:rsidRPr="0095587B" w:rsidRDefault="005948C3" w:rsidP="00FF539A">
            <w:pPr>
              <w:jc w:val="center"/>
              <w:rPr>
                <w:rFonts w:ascii="Times New Roman" w:eastAsiaTheme="minorHAnsi" w:hAnsi="Times New Roman"/>
                <w:sz w:val="28"/>
                <w:szCs w:val="28"/>
                <w:lang w:eastAsia="en-US"/>
              </w:rPr>
            </w:pPr>
          </w:p>
          <w:p w14:paraId="29A2B5D6"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2</w:t>
            </w:r>
          </w:p>
          <w:p w14:paraId="62268DB6"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6E65B667" w14:textId="77777777" w:rsidTr="00FF539A">
        <w:trPr>
          <w:trHeight w:val="1892"/>
        </w:trPr>
        <w:tc>
          <w:tcPr>
            <w:tcW w:w="1702" w:type="dxa"/>
          </w:tcPr>
          <w:p w14:paraId="2674A3E9" w14:textId="77777777" w:rsidR="005948C3" w:rsidRPr="0095587B" w:rsidRDefault="005948C3" w:rsidP="00FF539A">
            <w:pPr>
              <w:spacing w:after="0"/>
              <w:jc w:val="center"/>
              <w:rPr>
                <w:rFonts w:ascii="Times New Roman" w:hAnsi="Times New Roman"/>
                <w:sz w:val="28"/>
                <w:szCs w:val="28"/>
              </w:rPr>
            </w:pPr>
          </w:p>
          <w:p w14:paraId="63C0EF0B" w14:textId="77777777" w:rsidR="005948C3" w:rsidRPr="0095587B" w:rsidRDefault="005948C3" w:rsidP="00FF539A">
            <w:pPr>
              <w:spacing w:after="0"/>
              <w:jc w:val="center"/>
              <w:rPr>
                <w:rFonts w:ascii="Times New Roman" w:hAnsi="Times New Roman"/>
                <w:sz w:val="28"/>
                <w:szCs w:val="28"/>
              </w:rPr>
            </w:pPr>
          </w:p>
          <w:p w14:paraId="7B9F6B2F"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ПК3.2</w:t>
            </w:r>
          </w:p>
          <w:p w14:paraId="2DDFE362" w14:textId="77777777" w:rsidR="005948C3" w:rsidRPr="0095587B" w:rsidRDefault="005948C3" w:rsidP="00FF539A">
            <w:pPr>
              <w:rPr>
                <w:rFonts w:ascii="Times New Roman" w:eastAsiaTheme="minorHAnsi" w:hAnsi="Times New Roman"/>
                <w:sz w:val="28"/>
                <w:szCs w:val="28"/>
                <w:lang w:eastAsia="en-US"/>
              </w:rPr>
            </w:pPr>
            <w:r w:rsidRPr="0095587B">
              <w:rPr>
                <w:rFonts w:ascii="Times New Roman" w:hAnsi="Times New Roman"/>
                <w:sz w:val="28"/>
                <w:szCs w:val="28"/>
              </w:rPr>
              <w:t>ОК2, К</w:t>
            </w:r>
            <w:proofErr w:type="gramStart"/>
            <w:r w:rsidRPr="0095587B">
              <w:rPr>
                <w:rFonts w:ascii="Times New Roman" w:hAnsi="Times New Roman"/>
                <w:sz w:val="28"/>
                <w:szCs w:val="28"/>
              </w:rPr>
              <w:t>5,ОК</w:t>
            </w:r>
            <w:proofErr w:type="gramEnd"/>
            <w:r w:rsidRPr="0095587B">
              <w:rPr>
                <w:rFonts w:ascii="Times New Roman" w:hAnsi="Times New Roman"/>
                <w:sz w:val="28"/>
                <w:szCs w:val="28"/>
              </w:rPr>
              <w:t>9,ОК10</w:t>
            </w:r>
          </w:p>
        </w:tc>
        <w:tc>
          <w:tcPr>
            <w:tcW w:w="3402" w:type="dxa"/>
          </w:tcPr>
          <w:p w14:paraId="01230371" w14:textId="77777777" w:rsidR="005948C3" w:rsidRPr="0095587B" w:rsidRDefault="005948C3" w:rsidP="00FF539A">
            <w:pPr>
              <w:rPr>
                <w:rFonts w:ascii="Times New Roman" w:eastAsiaTheme="minorHAnsi" w:hAnsi="Times New Roman"/>
                <w:sz w:val="28"/>
                <w:szCs w:val="28"/>
                <w:lang w:eastAsia="en-US"/>
              </w:rPr>
            </w:pPr>
            <w:r w:rsidRPr="0095587B">
              <w:rPr>
                <w:rFonts w:ascii="Times New Roman" w:hAnsi="Times New Roman"/>
                <w:b/>
                <w:sz w:val="28"/>
                <w:szCs w:val="28"/>
              </w:rPr>
              <w:t>Раздел 2</w:t>
            </w:r>
            <w:r w:rsidRPr="0095587B">
              <w:rPr>
                <w:rFonts w:ascii="Times New Roman" w:hAnsi="Times New Roman"/>
                <w:sz w:val="28"/>
                <w:szCs w:val="28"/>
              </w:rPr>
              <w:t xml:space="preserve">. </w:t>
            </w:r>
            <w:r w:rsidRPr="0095587B">
              <w:rPr>
                <w:rFonts w:ascii="Times New Roman" w:hAnsi="Times New Roman"/>
                <w:bCs/>
                <w:sz w:val="28"/>
                <w:szCs w:val="28"/>
              </w:rPr>
              <w:t xml:space="preserve">Создание и адаптация управляющих программ на основе </w:t>
            </w:r>
            <w:proofErr w:type="gramStart"/>
            <w:r w:rsidRPr="0095587B">
              <w:rPr>
                <w:rFonts w:ascii="Times New Roman" w:hAnsi="Times New Roman"/>
                <w:bCs/>
                <w:sz w:val="28"/>
                <w:szCs w:val="28"/>
              </w:rPr>
              <w:t>технологической  и</w:t>
            </w:r>
            <w:proofErr w:type="gramEnd"/>
            <w:r w:rsidRPr="0095587B">
              <w:rPr>
                <w:rFonts w:ascii="Times New Roman" w:hAnsi="Times New Roman"/>
                <w:bCs/>
                <w:sz w:val="28"/>
                <w:szCs w:val="28"/>
              </w:rPr>
              <w:t xml:space="preserve"> конструкторской документации.</w:t>
            </w:r>
          </w:p>
        </w:tc>
        <w:tc>
          <w:tcPr>
            <w:tcW w:w="1276" w:type="dxa"/>
          </w:tcPr>
          <w:p w14:paraId="3747BB8D" w14:textId="77777777" w:rsidR="005948C3" w:rsidRPr="0095587B" w:rsidRDefault="005948C3" w:rsidP="00FF539A">
            <w:pPr>
              <w:jc w:val="center"/>
              <w:rPr>
                <w:rFonts w:ascii="Times New Roman" w:eastAsiaTheme="minorHAnsi" w:hAnsi="Times New Roman"/>
                <w:sz w:val="28"/>
                <w:szCs w:val="28"/>
                <w:lang w:eastAsia="en-US"/>
              </w:rPr>
            </w:pPr>
          </w:p>
          <w:p w14:paraId="55F2DE39"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36</w:t>
            </w:r>
          </w:p>
        </w:tc>
        <w:tc>
          <w:tcPr>
            <w:tcW w:w="1417" w:type="dxa"/>
          </w:tcPr>
          <w:p w14:paraId="61441961" w14:textId="77777777" w:rsidR="005948C3" w:rsidRPr="0054401C" w:rsidRDefault="005948C3" w:rsidP="00FF539A">
            <w:pPr>
              <w:jc w:val="center"/>
              <w:rPr>
                <w:rFonts w:ascii="Times New Roman" w:eastAsiaTheme="minorHAnsi" w:hAnsi="Times New Roman"/>
                <w:sz w:val="28"/>
                <w:szCs w:val="28"/>
                <w:highlight w:val="yellow"/>
                <w:lang w:eastAsia="en-US"/>
              </w:rPr>
            </w:pPr>
          </w:p>
          <w:p w14:paraId="0C8E94EE" w14:textId="77777777" w:rsidR="005948C3" w:rsidRPr="004C7808" w:rsidRDefault="005948C3" w:rsidP="00FF539A">
            <w:pPr>
              <w:jc w:val="center"/>
              <w:rPr>
                <w:rFonts w:ascii="Times New Roman" w:eastAsiaTheme="minorHAnsi" w:hAnsi="Times New Roman"/>
                <w:sz w:val="28"/>
                <w:szCs w:val="28"/>
                <w:lang w:eastAsia="en-US"/>
              </w:rPr>
            </w:pPr>
            <w:r w:rsidRPr="004C7808">
              <w:rPr>
                <w:rFonts w:ascii="Times New Roman" w:eastAsiaTheme="minorHAnsi" w:hAnsi="Times New Roman"/>
                <w:sz w:val="28"/>
                <w:szCs w:val="28"/>
                <w:lang w:eastAsia="en-US"/>
              </w:rPr>
              <w:t>32</w:t>
            </w:r>
          </w:p>
          <w:p w14:paraId="54F41725" w14:textId="77777777" w:rsidR="005948C3" w:rsidRPr="0054401C" w:rsidRDefault="005948C3" w:rsidP="00FF539A">
            <w:pPr>
              <w:jc w:val="center"/>
              <w:rPr>
                <w:rFonts w:ascii="Times New Roman" w:eastAsiaTheme="minorHAnsi" w:hAnsi="Times New Roman"/>
                <w:sz w:val="28"/>
                <w:szCs w:val="28"/>
                <w:highlight w:val="yellow"/>
                <w:lang w:eastAsia="en-US"/>
              </w:rPr>
            </w:pPr>
          </w:p>
          <w:p w14:paraId="3328D87C" w14:textId="77777777" w:rsidR="005948C3" w:rsidRPr="0054401C" w:rsidRDefault="005948C3" w:rsidP="00FF539A">
            <w:pPr>
              <w:jc w:val="center"/>
              <w:rPr>
                <w:rFonts w:ascii="Times New Roman" w:eastAsiaTheme="minorHAnsi" w:hAnsi="Times New Roman"/>
                <w:sz w:val="28"/>
                <w:szCs w:val="28"/>
                <w:highlight w:val="yellow"/>
                <w:lang w:eastAsia="en-US"/>
              </w:rPr>
            </w:pPr>
          </w:p>
        </w:tc>
        <w:tc>
          <w:tcPr>
            <w:tcW w:w="1276" w:type="dxa"/>
            <w:tcBorders>
              <w:right w:val="nil"/>
            </w:tcBorders>
          </w:tcPr>
          <w:p w14:paraId="4105D20E" w14:textId="77777777" w:rsidR="005948C3" w:rsidRPr="0095587B" w:rsidRDefault="005948C3" w:rsidP="00FF539A">
            <w:pPr>
              <w:jc w:val="center"/>
              <w:rPr>
                <w:rFonts w:ascii="Times New Roman" w:eastAsiaTheme="minorHAnsi" w:hAnsi="Times New Roman"/>
                <w:sz w:val="28"/>
                <w:szCs w:val="28"/>
                <w:lang w:eastAsia="en-US"/>
              </w:rPr>
            </w:pPr>
          </w:p>
          <w:p w14:paraId="17584818"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w:t>
            </w:r>
            <w:r>
              <w:rPr>
                <w:rFonts w:ascii="Times New Roman" w:eastAsiaTheme="minorHAnsi" w:hAnsi="Times New Roman"/>
                <w:sz w:val="28"/>
                <w:szCs w:val="28"/>
                <w:lang w:eastAsia="en-US"/>
              </w:rPr>
              <w:t>2</w:t>
            </w:r>
          </w:p>
        </w:tc>
        <w:tc>
          <w:tcPr>
            <w:tcW w:w="284" w:type="dxa"/>
            <w:tcBorders>
              <w:left w:val="nil"/>
            </w:tcBorders>
          </w:tcPr>
          <w:p w14:paraId="30D26E80"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13E5FDAB" w14:textId="77777777" w:rsidR="005948C3" w:rsidRPr="00CA3B52" w:rsidRDefault="005948C3" w:rsidP="00FF539A">
            <w:pPr>
              <w:jc w:val="center"/>
              <w:rPr>
                <w:rFonts w:ascii="Times New Roman" w:eastAsiaTheme="minorHAnsi" w:hAnsi="Times New Roman"/>
                <w:sz w:val="28"/>
                <w:szCs w:val="28"/>
                <w:highlight w:val="yellow"/>
                <w:lang w:eastAsia="en-US"/>
              </w:rPr>
            </w:pPr>
          </w:p>
          <w:p w14:paraId="79414270" w14:textId="77777777" w:rsidR="005948C3" w:rsidRPr="00CA3B52" w:rsidRDefault="005948C3" w:rsidP="00FF539A">
            <w:pPr>
              <w:jc w:val="center"/>
              <w:rPr>
                <w:rFonts w:ascii="Times New Roman" w:eastAsiaTheme="minorHAnsi" w:hAnsi="Times New Roman"/>
                <w:sz w:val="28"/>
                <w:szCs w:val="28"/>
                <w:highlight w:val="yellow"/>
                <w:lang w:eastAsia="en-US"/>
              </w:rPr>
            </w:pPr>
            <w:r w:rsidRPr="005C40E8">
              <w:rPr>
                <w:rFonts w:ascii="Times New Roman" w:eastAsiaTheme="minorHAnsi" w:hAnsi="Times New Roman"/>
                <w:sz w:val="28"/>
                <w:szCs w:val="28"/>
                <w:lang w:eastAsia="en-US"/>
              </w:rPr>
              <w:t>80</w:t>
            </w:r>
          </w:p>
        </w:tc>
        <w:tc>
          <w:tcPr>
            <w:tcW w:w="1559" w:type="dxa"/>
          </w:tcPr>
          <w:p w14:paraId="579EC12A" w14:textId="77777777" w:rsidR="005948C3" w:rsidRPr="0095587B" w:rsidRDefault="005948C3" w:rsidP="00FF539A">
            <w:pPr>
              <w:jc w:val="center"/>
              <w:rPr>
                <w:rFonts w:ascii="Times New Roman" w:eastAsiaTheme="minorHAnsi" w:hAnsi="Times New Roman"/>
                <w:sz w:val="28"/>
                <w:szCs w:val="28"/>
                <w:lang w:eastAsia="en-US"/>
              </w:rPr>
            </w:pPr>
          </w:p>
          <w:p w14:paraId="0065597B" w14:textId="77777777" w:rsidR="005948C3" w:rsidRPr="0095587B" w:rsidRDefault="005948C3" w:rsidP="00FF539A">
            <w:pPr>
              <w:jc w:val="center"/>
              <w:rPr>
                <w:rFonts w:ascii="Times New Roman" w:eastAsiaTheme="minorHAnsi" w:hAnsi="Times New Roman"/>
                <w:sz w:val="28"/>
                <w:szCs w:val="28"/>
                <w:lang w:eastAsia="en-US"/>
              </w:rPr>
            </w:pPr>
          </w:p>
          <w:p w14:paraId="4B266267"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1A99F565" w14:textId="77777777" w:rsidR="005948C3" w:rsidRPr="0095587B" w:rsidRDefault="005948C3" w:rsidP="00FF539A">
            <w:pPr>
              <w:jc w:val="center"/>
              <w:rPr>
                <w:rFonts w:ascii="Times New Roman" w:eastAsiaTheme="minorHAnsi" w:hAnsi="Times New Roman"/>
                <w:sz w:val="28"/>
                <w:szCs w:val="28"/>
                <w:lang w:eastAsia="en-US"/>
              </w:rPr>
            </w:pPr>
          </w:p>
          <w:p w14:paraId="1F67DBBD"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4</w:t>
            </w:r>
          </w:p>
        </w:tc>
      </w:tr>
      <w:tr w:rsidR="005948C3" w:rsidRPr="0095587B" w14:paraId="06685867" w14:textId="77777777" w:rsidTr="00FF539A">
        <w:trPr>
          <w:trHeight w:val="681"/>
        </w:trPr>
        <w:tc>
          <w:tcPr>
            <w:tcW w:w="1702" w:type="dxa"/>
          </w:tcPr>
          <w:p w14:paraId="4F1377F7"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ПК3.4.</w:t>
            </w:r>
          </w:p>
          <w:p w14:paraId="38EE23F6" w14:textId="77777777" w:rsidR="005948C3" w:rsidRPr="0095587B" w:rsidRDefault="005948C3" w:rsidP="00FF539A">
            <w:pPr>
              <w:rPr>
                <w:rFonts w:ascii="Times New Roman" w:hAnsi="Times New Roman"/>
                <w:sz w:val="28"/>
                <w:szCs w:val="28"/>
              </w:rPr>
            </w:pPr>
            <w:r w:rsidRPr="0095587B">
              <w:rPr>
                <w:rFonts w:ascii="Times New Roman" w:hAnsi="Times New Roman"/>
                <w:sz w:val="28"/>
                <w:szCs w:val="28"/>
              </w:rPr>
              <w:t>ОК.01. – ОК.08.</w:t>
            </w:r>
          </w:p>
        </w:tc>
        <w:tc>
          <w:tcPr>
            <w:tcW w:w="3402" w:type="dxa"/>
          </w:tcPr>
          <w:p w14:paraId="22E6570E" w14:textId="77777777" w:rsidR="005948C3" w:rsidRPr="0095587B" w:rsidRDefault="005948C3" w:rsidP="00FF539A">
            <w:pPr>
              <w:rPr>
                <w:rFonts w:ascii="Times New Roman" w:hAnsi="Times New Roman"/>
                <w:b/>
                <w:sz w:val="28"/>
                <w:szCs w:val="28"/>
              </w:rPr>
            </w:pPr>
            <w:r w:rsidRPr="0095587B">
              <w:rPr>
                <w:rFonts w:ascii="Times New Roman" w:hAnsi="Times New Roman"/>
                <w:b/>
                <w:bCs/>
                <w:sz w:val="28"/>
                <w:szCs w:val="28"/>
              </w:rPr>
              <w:t xml:space="preserve">Раздел 3. </w:t>
            </w:r>
            <w:r w:rsidRPr="0095587B">
              <w:rPr>
                <w:rFonts w:ascii="Times New Roman" w:hAnsi="Times New Roman"/>
                <w:bCs/>
                <w:sz w:val="28"/>
                <w:szCs w:val="28"/>
              </w:rPr>
              <w:t xml:space="preserve">Обработка деталей </w:t>
            </w:r>
            <w:proofErr w:type="gramStart"/>
            <w:r w:rsidRPr="0095587B">
              <w:rPr>
                <w:rFonts w:ascii="Times New Roman" w:hAnsi="Times New Roman"/>
                <w:bCs/>
                <w:sz w:val="28"/>
                <w:szCs w:val="28"/>
              </w:rPr>
              <w:t>на  станках</w:t>
            </w:r>
            <w:proofErr w:type="gramEnd"/>
            <w:r w:rsidRPr="0095587B">
              <w:rPr>
                <w:rFonts w:ascii="Times New Roman" w:hAnsi="Times New Roman"/>
                <w:bCs/>
                <w:sz w:val="28"/>
                <w:szCs w:val="28"/>
              </w:rPr>
              <w:t xml:space="preserve"> программным управлением.</w:t>
            </w:r>
          </w:p>
        </w:tc>
        <w:tc>
          <w:tcPr>
            <w:tcW w:w="1276" w:type="dxa"/>
          </w:tcPr>
          <w:p w14:paraId="79A680E2" w14:textId="77777777" w:rsidR="005948C3" w:rsidRPr="0095587B" w:rsidRDefault="005948C3" w:rsidP="00FF539A">
            <w:pPr>
              <w:jc w:val="center"/>
              <w:rPr>
                <w:rFonts w:ascii="Times New Roman" w:eastAsiaTheme="minorHAnsi" w:hAnsi="Times New Roman"/>
                <w:sz w:val="28"/>
                <w:szCs w:val="28"/>
                <w:lang w:eastAsia="en-US"/>
              </w:rPr>
            </w:pPr>
          </w:p>
          <w:p w14:paraId="03AB6547"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28</w:t>
            </w:r>
          </w:p>
        </w:tc>
        <w:tc>
          <w:tcPr>
            <w:tcW w:w="1417" w:type="dxa"/>
          </w:tcPr>
          <w:p w14:paraId="6158FBFB" w14:textId="77777777" w:rsidR="005948C3" w:rsidRPr="0054401C" w:rsidRDefault="005948C3" w:rsidP="00FF539A">
            <w:pPr>
              <w:jc w:val="center"/>
              <w:rPr>
                <w:rFonts w:ascii="Times New Roman" w:eastAsiaTheme="minorHAnsi" w:hAnsi="Times New Roman"/>
                <w:sz w:val="28"/>
                <w:szCs w:val="28"/>
                <w:highlight w:val="yellow"/>
                <w:lang w:eastAsia="en-US"/>
              </w:rPr>
            </w:pPr>
          </w:p>
          <w:p w14:paraId="2DC7A5F3" w14:textId="77777777" w:rsidR="005948C3" w:rsidRPr="0054401C" w:rsidRDefault="005948C3" w:rsidP="00FF539A">
            <w:pPr>
              <w:jc w:val="center"/>
              <w:rPr>
                <w:rFonts w:ascii="Times New Roman" w:eastAsiaTheme="minorHAnsi" w:hAnsi="Times New Roman"/>
                <w:sz w:val="28"/>
                <w:szCs w:val="28"/>
                <w:highlight w:val="yellow"/>
                <w:lang w:eastAsia="en-US"/>
              </w:rPr>
            </w:pPr>
            <w:r w:rsidRPr="004C7808">
              <w:rPr>
                <w:rFonts w:ascii="Times New Roman" w:eastAsiaTheme="minorHAnsi" w:hAnsi="Times New Roman"/>
                <w:sz w:val="28"/>
                <w:szCs w:val="28"/>
                <w:lang w:eastAsia="en-US"/>
              </w:rPr>
              <w:t>26</w:t>
            </w:r>
          </w:p>
        </w:tc>
        <w:tc>
          <w:tcPr>
            <w:tcW w:w="1276" w:type="dxa"/>
            <w:tcBorders>
              <w:right w:val="nil"/>
            </w:tcBorders>
          </w:tcPr>
          <w:p w14:paraId="5F3625FB" w14:textId="77777777" w:rsidR="005948C3" w:rsidRPr="0095587B" w:rsidRDefault="005948C3" w:rsidP="00FF539A">
            <w:pPr>
              <w:jc w:val="center"/>
              <w:rPr>
                <w:rFonts w:ascii="Times New Roman" w:eastAsiaTheme="minorHAnsi" w:hAnsi="Times New Roman"/>
                <w:sz w:val="28"/>
                <w:szCs w:val="28"/>
                <w:lang w:eastAsia="en-US"/>
              </w:rPr>
            </w:pPr>
          </w:p>
          <w:p w14:paraId="3B5BEBB2"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w:t>
            </w:r>
            <w:r>
              <w:rPr>
                <w:rFonts w:ascii="Times New Roman" w:eastAsiaTheme="minorHAnsi" w:hAnsi="Times New Roman"/>
                <w:sz w:val="28"/>
                <w:szCs w:val="28"/>
                <w:lang w:eastAsia="en-US"/>
              </w:rPr>
              <w:t>0</w:t>
            </w:r>
          </w:p>
        </w:tc>
        <w:tc>
          <w:tcPr>
            <w:tcW w:w="284" w:type="dxa"/>
            <w:tcBorders>
              <w:left w:val="nil"/>
            </w:tcBorders>
          </w:tcPr>
          <w:p w14:paraId="506DD984"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213E6C3B" w14:textId="77777777" w:rsidR="005948C3" w:rsidRPr="00CA3B52" w:rsidRDefault="005948C3" w:rsidP="00FF539A">
            <w:pPr>
              <w:jc w:val="center"/>
              <w:rPr>
                <w:rFonts w:ascii="Times New Roman" w:eastAsiaTheme="minorHAnsi" w:hAnsi="Times New Roman"/>
                <w:sz w:val="28"/>
                <w:szCs w:val="28"/>
                <w:highlight w:val="yellow"/>
                <w:lang w:eastAsia="en-US"/>
              </w:rPr>
            </w:pPr>
          </w:p>
          <w:p w14:paraId="72CACDA6" w14:textId="77777777" w:rsidR="005948C3" w:rsidRPr="00CA3B52" w:rsidRDefault="005948C3" w:rsidP="00FF539A">
            <w:pPr>
              <w:jc w:val="center"/>
              <w:rPr>
                <w:rFonts w:ascii="Times New Roman" w:eastAsiaTheme="minorHAnsi" w:hAnsi="Times New Roman"/>
                <w:sz w:val="28"/>
                <w:szCs w:val="28"/>
                <w:highlight w:val="yellow"/>
                <w:lang w:eastAsia="en-US"/>
              </w:rPr>
            </w:pPr>
            <w:r w:rsidRPr="005C40E8">
              <w:rPr>
                <w:rFonts w:ascii="Times New Roman" w:eastAsiaTheme="minorHAnsi" w:hAnsi="Times New Roman"/>
                <w:sz w:val="28"/>
                <w:szCs w:val="28"/>
                <w:lang w:eastAsia="en-US"/>
              </w:rPr>
              <w:t>88</w:t>
            </w:r>
          </w:p>
        </w:tc>
        <w:tc>
          <w:tcPr>
            <w:tcW w:w="1559" w:type="dxa"/>
          </w:tcPr>
          <w:p w14:paraId="69405EAD"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657CF8F9"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2</w:t>
            </w:r>
          </w:p>
        </w:tc>
      </w:tr>
      <w:tr w:rsidR="005948C3" w:rsidRPr="0095587B" w14:paraId="64E1F3B9" w14:textId="77777777" w:rsidTr="00FF539A">
        <w:trPr>
          <w:trHeight w:val="681"/>
        </w:trPr>
        <w:tc>
          <w:tcPr>
            <w:tcW w:w="1702" w:type="dxa"/>
          </w:tcPr>
          <w:p w14:paraId="6C142921" w14:textId="77777777" w:rsidR="005948C3" w:rsidRPr="0095587B" w:rsidRDefault="005948C3" w:rsidP="00FF539A">
            <w:pPr>
              <w:widowControl w:val="0"/>
              <w:spacing w:after="0"/>
              <w:jc w:val="center"/>
              <w:rPr>
                <w:rFonts w:ascii="Times New Roman" w:hAnsi="Times New Roman"/>
                <w:sz w:val="28"/>
                <w:szCs w:val="28"/>
              </w:rPr>
            </w:pPr>
            <w:r w:rsidRPr="0095587B">
              <w:rPr>
                <w:rFonts w:ascii="Times New Roman" w:hAnsi="Times New Roman"/>
                <w:sz w:val="28"/>
                <w:szCs w:val="28"/>
              </w:rPr>
              <w:t>ПК3.3.</w:t>
            </w:r>
          </w:p>
          <w:p w14:paraId="5C7ABC4A" w14:textId="77777777" w:rsidR="005948C3" w:rsidRPr="0095587B" w:rsidRDefault="005948C3" w:rsidP="00FF539A">
            <w:pPr>
              <w:spacing w:after="0"/>
              <w:jc w:val="center"/>
              <w:rPr>
                <w:rFonts w:ascii="Times New Roman" w:hAnsi="Times New Roman"/>
                <w:sz w:val="28"/>
                <w:szCs w:val="28"/>
              </w:rPr>
            </w:pPr>
            <w:r w:rsidRPr="0095587B">
              <w:rPr>
                <w:rFonts w:ascii="Times New Roman" w:hAnsi="Times New Roman"/>
                <w:sz w:val="28"/>
                <w:szCs w:val="28"/>
              </w:rPr>
              <w:t>ОК.01. – ОК.11.</w:t>
            </w:r>
          </w:p>
        </w:tc>
        <w:tc>
          <w:tcPr>
            <w:tcW w:w="3402" w:type="dxa"/>
          </w:tcPr>
          <w:p w14:paraId="6B9652E6" w14:textId="77777777" w:rsidR="005948C3" w:rsidRPr="0095587B" w:rsidRDefault="005948C3" w:rsidP="00FF539A">
            <w:pPr>
              <w:rPr>
                <w:rFonts w:ascii="Times New Roman" w:hAnsi="Times New Roman"/>
                <w:b/>
                <w:sz w:val="28"/>
                <w:szCs w:val="28"/>
              </w:rPr>
            </w:pPr>
            <w:r w:rsidRPr="0095587B">
              <w:rPr>
                <w:rFonts w:ascii="Times New Roman" w:hAnsi="Times New Roman"/>
                <w:b/>
                <w:bCs/>
                <w:sz w:val="28"/>
                <w:szCs w:val="28"/>
              </w:rPr>
              <w:t xml:space="preserve">Раздел 4. </w:t>
            </w:r>
            <w:proofErr w:type="gramStart"/>
            <w:r w:rsidRPr="0095587B">
              <w:rPr>
                <w:rFonts w:ascii="Times New Roman" w:hAnsi="Times New Roman"/>
                <w:bCs/>
                <w:sz w:val="28"/>
                <w:szCs w:val="28"/>
              </w:rPr>
              <w:t>Разработка  управляющих</w:t>
            </w:r>
            <w:proofErr w:type="gramEnd"/>
            <w:r w:rsidRPr="0095587B">
              <w:rPr>
                <w:rFonts w:ascii="Times New Roman" w:hAnsi="Times New Roman"/>
                <w:bCs/>
                <w:sz w:val="28"/>
                <w:szCs w:val="28"/>
              </w:rPr>
              <w:t xml:space="preserve"> программ  на  базе    CAD/CAM   системы      «</w:t>
            </w:r>
            <w:proofErr w:type="spellStart"/>
            <w:r w:rsidRPr="0095587B">
              <w:rPr>
                <w:rFonts w:ascii="Times New Roman" w:hAnsi="Times New Roman"/>
                <w:bCs/>
                <w:sz w:val="28"/>
                <w:szCs w:val="28"/>
              </w:rPr>
              <w:t>Mastercam</w:t>
            </w:r>
            <w:proofErr w:type="spellEnd"/>
            <w:r w:rsidRPr="0095587B">
              <w:rPr>
                <w:rFonts w:ascii="Times New Roman" w:hAnsi="Times New Roman"/>
                <w:bCs/>
                <w:sz w:val="28"/>
                <w:szCs w:val="28"/>
              </w:rPr>
              <w:t>»</w:t>
            </w:r>
          </w:p>
        </w:tc>
        <w:tc>
          <w:tcPr>
            <w:tcW w:w="1276" w:type="dxa"/>
          </w:tcPr>
          <w:p w14:paraId="00F7309A"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32</w:t>
            </w:r>
          </w:p>
        </w:tc>
        <w:tc>
          <w:tcPr>
            <w:tcW w:w="1417" w:type="dxa"/>
          </w:tcPr>
          <w:p w14:paraId="26103EEA" w14:textId="77777777" w:rsidR="005948C3" w:rsidRPr="0054401C" w:rsidRDefault="005948C3" w:rsidP="00FF539A">
            <w:pPr>
              <w:jc w:val="center"/>
              <w:rPr>
                <w:rFonts w:ascii="Times New Roman" w:eastAsiaTheme="minorHAnsi" w:hAnsi="Times New Roman"/>
                <w:sz w:val="28"/>
                <w:szCs w:val="28"/>
                <w:highlight w:val="yellow"/>
                <w:lang w:eastAsia="en-US"/>
              </w:rPr>
            </w:pPr>
            <w:r w:rsidRPr="004C7808">
              <w:rPr>
                <w:rFonts w:ascii="Times New Roman" w:eastAsiaTheme="minorHAnsi" w:hAnsi="Times New Roman"/>
                <w:sz w:val="28"/>
                <w:szCs w:val="28"/>
                <w:lang w:eastAsia="en-US"/>
              </w:rPr>
              <w:t>28</w:t>
            </w:r>
          </w:p>
        </w:tc>
        <w:tc>
          <w:tcPr>
            <w:tcW w:w="1276" w:type="dxa"/>
            <w:tcBorders>
              <w:right w:val="nil"/>
            </w:tcBorders>
          </w:tcPr>
          <w:p w14:paraId="584A6EF9" w14:textId="77777777" w:rsidR="005948C3" w:rsidRPr="0095587B" w:rsidRDefault="005948C3" w:rsidP="00FF539A">
            <w:pPr>
              <w:jc w:val="center"/>
              <w:rPr>
                <w:rFonts w:ascii="Times New Roman" w:eastAsiaTheme="minorHAnsi" w:hAnsi="Times New Roman"/>
                <w:sz w:val="28"/>
                <w:szCs w:val="28"/>
                <w:lang w:eastAsia="en-US"/>
              </w:rPr>
            </w:pPr>
          </w:p>
          <w:p w14:paraId="3A90353D"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p>
        </w:tc>
        <w:tc>
          <w:tcPr>
            <w:tcW w:w="284" w:type="dxa"/>
            <w:tcBorders>
              <w:left w:val="nil"/>
            </w:tcBorders>
          </w:tcPr>
          <w:p w14:paraId="4957412C"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336C10EC" w14:textId="77777777" w:rsidR="005948C3" w:rsidRPr="00CA3B52" w:rsidRDefault="005948C3" w:rsidP="00FF539A">
            <w:pPr>
              <w:jc w:val="center"/>
              <w:rPr>
                <w:rFonts w:ascii="Times New Roman" w:eastAsiaTheme="minorHAnsi" w:hAnsi="Times New Roman"/>
                <w:sz w:val="28"/>
                <w:szCs w:val="28"/>
                <w:highlight w:val="yellow"/>
                <w:lang w:eastAsia="en-US"/>
              </w:rPr>
            </w:pPr>
          </w:p>
          <w:p w14:paraId="53D202B4" w14:textId="77777777" w:rsidR="005948C3" w:rsidRPr="00CA3B52" w:rsidRDefault="005948C3" w:rsidP="00FF539A">
            <w:pPr>
              <w:jc w:val="center"/>
              <w:rPr>
                <w:rFonts w:ascii="Times New Roman" w:eastAsiaTheme="minorHAnsi" w:hAnsi="Times New Roman"/>
                <w:sz w:val="28"/>
                <w:szCs w:val="28"/>
                <w:highlight w:val="yellow"/>
                <w:lang w:eastAsia="en-US"/>
              </w:rPr>
            </w:pPr>
            <w:r w:rsidRPr="005C40E8">
              <w:rPr>
                <w:rFonts w:ascii="Times New Roman" w:eastAsiaTheme="minorHAnsi" w:hAnsi="Times New Roman"/>
                <w:sz w:val="28"/>
                <w:szCs w:val="28"/>
                <w:lang w:eastAsia="en-US"/>
              </w:rPr>
              <w:t>116</w:t>
            </w:r>
          </w:p>
        </w:tc>
        <w:tc>
          <w:tcPr>
            <w:tcW w:w="1559" w:type="dxa"/>
          </w:tcPr>
          <w:p w14:paraId="3ABE8C7B"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3B202366" w14:textId="77777777" w:rsidR="005948C3" w:rsidRPr="0095587B" w:rsidRDefault="005948C3" w:rsidP="00FF539A">
            <w:pPr>
              <w:jc w:val="center"/>
              <w:rPr>
                <w:rFonts w:ascii="Times New Roman" w:eastAsiaTheme="minorHAnsi" w:hAnsi="Times New Roman"/>
                <w:sz w:val="28"/>
                <w:szCs w:val="28"/>
                <w:lang w:eastAsia="en-US"/>
              </w:rPr>
            </w:pPr>
          </w:p>
          <w:p w14:paraId="5AFADC4A"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4</w:t>
            </w:r>
          </w:p>
        </w:tc>
      </w:tr>
      <w:tr w:rsidR="005948C3" w:rsidRPr="0095587B" w14:paraId="71362A99" w14:textId="77777777" w:rsidTr="00FF539A">
        <w:trPr>
          <w:trHeight w:val="416"/>
        </w:trPr>
        <w:tc>
          <w:tcPr>
            <w:tcW w:w="1702" w:type="dxa"/>
          </w:tcPr>
          <w:p w14:paraId="4B4FEF2D" w14:textId="77777777" w:rsidR="005948C3" w:rsidRPr="0095587B" w:rsidRDefault="005948C3" w:rsidP="00FF539A">
            <w:pPr>
              <w:spacing w:after="0"/>
              <w:jc w:val="center"/>
              <w:rPr>
                <w:rFonts w:ascii="Times New Roman" w:hAnsi="Times New Roman"/>
                <w:sz w:val="28"/>
                <w:szCs w:val="28"/>
              </w:rPr>
            </w:pPr>
          </w:p>
        </w:tc>
        <w:tc>
          <w:tcPr>
            <w:tcW w:w="3402" w:type="dxa"/>
          </w:tcPr>
          <w:p w14:paraId="54976B8F" w14:textId="77777777" w:rsidR="005948C3" w:rsidRPr="0095587B" w:rsidRDefault="005948C3" w:rsidP="00FF539A">
            <w:pPr>
              <w:rPr>
                <w:rFonts w:ascii="Times New Roman" w:hAnsi="Times New Roman"/>
                <w:b/>
                <w:sz w:val="28"/>
                <w:szCs w:val="28"/>
              </w:rPr>
            </w:pPr>
            <w:r w:rsidRPr="0095587B">
              <w:rPr>
                <w:rFonts w:ascii="Times New Roman" w:hAnsi="Times New Roman"/>
                <w:b/>
                <w:sz w:val="28"/>
                <w:szCs w:val="28"/>
              </w:rPr>
              <w:t>Консультации</w:t>
            </w:r>
          </w:p>
        </w:tc>
        <w:tc>
          <w:tcPr>
            <w:tcW w:w="1276" w:type="dxa"/>
          </w:tcPr>
          <w:p w14:paraId="50064176"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6</w:t>
            </w:r>
          </w:p>
        </w:tc>
        <w:tc>
          <w:tcPr>
            <w:tcW w:w="1417" w:type="dxa"/>
          </w:tcPr>
          <w:p w14:paraId="1B0A3704" w14:textId="77777777" w:rsidR="005948C3" w:rsidRPr="0095587B" w:rsidRDefault="005948C3" w:rsidP="00FF539A">
            <w:pPr>
              <w:jc w:val="center"/>
              <w:rPr>
                <w:rFonts w:ascii="Times New Roman" w:eastAsiaTheme="minorHAnsi" w:hAnsi="Times New Roman"/>
                <w:sz w:val="28"/>
                <w:szCs w:val="28"/>
                <w:lang w:eastAsia="en-US"/>
              </w:rPr>
            </w:pPr>
          </w:p>
        </w:tc>
        <w:tc>
          <w:tcPr>
            <w:tcW w:w="1276" w:type="dxa"/>
            <w:tcBorders>
              <w:right w:val="nil"/>
            </w:tcBorders>
          </w:tcPr>
          <w:p w14:paraId="71ED648C" w14:textId="77777777" w:rsidR="005948C3" w:rsidRPr="0095587B" w:rsidRDefault="005948C3" w:rsidP="00FF539A">
            <w:pPr>
              <w:jc w:val="center"/>
              <w:rPr>
                <w:rFonts w:ascii="Times New Roman" w:eastAsiaTheme="minorHAnsi" w:hAnsi="Times New Roman"/>
                <w:sz w:val="28"/>
                <w:szCs w:val="28"/>
                <w:lang w:eastAsia="en-US"/>
              </w:rPr>
            </w:pPr>
          </w:p>
        </w:tc>
        <w:tc>
          <w:tcPr>
            <w:tcW w:w="284" w:type="dxa"/>
            <w:tcBorders>
              <w:left w:val="nil"/>
            </w:tcBorders>
          </w:tcPr>
          <w:p w14:paraId="3B3755BB"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54E0BEF9" w14:textId="77777777" w:rsidR="005948C3" w:rsidRPr="00CA3B52" w:rsidRDefault="005948C3" w:rsidP="00FF539A">
            <w:pPr>
              <w:jc w:val="center"/>
              <w:rPr>
                <w:rFonts w:ascii="Times New Roman" w:eastAsiaTheme="minorHAnsi" w:hAnsi="Times New Roman"/>
                <w:sz w:val="28"/>
                <w:szCs w:val="28"/>
                <w:highlight w:val="yellow"/>
                <w:lang w:eastAsia="en-US"/>
              </w:rPr>
            </w:pPr>
          </w:p>
        </w:tc>
        <w:tc>
          <w:tcPr>
            <w:tcW w:w="1559" w:type="dxa"/>
          </w:tcPr>
          <w:p w14:paraId="4D0B40B4"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43BE28F5"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03310BF7" w14:textId="77777777" w:rsidTr="00FF539A">
        <w:trPr>
          <w:trHeight w:val="560"/>
        </w:trPr>
        <w:tc>
          <w:tcPr>
            <w:tcW w:w="1702" w:type="dxa"/>
          </w:tcPr>
          <w:p w14:paraId="460D297E" w14:textId="77777777" w:rsidR="005948C3" w:rsidRPr="0095587B" w:rsidRDefault="005948C3" w:rsidP="00FF539A">
            <w:pPr>
              <w:spacing w:after="0"/>
              <w:jc w:val="center"/>
              <w:rPr>
                <w:rFonts w:ascii="Times New Roman" w:hAnsi="Times New Roman"/>
                <w:sz w:val="28"/>
                <w:szCs w:val="28"/>
              </w:rPr>
            </w:pPr>
          </w:p>
        </w:tc>
        <w:tc>
          <w:tcPr>
            <w:tcW w:w="3402" w:type="dxa"/>
          </w:tcPr>
          <w:p w14:paraId="01FD8EA2" w14:textId="77777777" w:rsidR="005948C3" w:rsidRPr="0095587B" w:rsidRDefault="005948C3" w:rsidP="00FF539A">
            <w:pPr>
              <w:rPr>
                <w:rFonts w:ascii="Times New Roman" w:hAnsi="Times New Roman"/>
                <w:b/>
                <w:sz w:val="28"/>
                <w:szCs w:val="28"/>
              </w:rPr>
            </w:pPr>
            <w:r w:rsidRPr="0095587B">
              <w:rPr>
                <w:rFonts w:ascii="Times New Roman" w:hAnsi="Times New Roman"/>
                <w:b/>
                <w:sz w:val="28"/>
                <w:szCs w:val="28"/>
              </w:rPr>
              <w:t>Экзамен</w:t>
            </w:r>
          </w:p>
        </w:tc>
        <w:tc>
          <w:tcPr>
            <w:tcW w:w="1276" w:type="dxa"/>
          </w:tcPr>
          <w:p w14:paraId="775597BE"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6</w:t>
            </w:r>
          </w:p>
        </w:tc>
        <w:tc>
          <w:tcPr>
            <w:tcW w:w="1417" w:type="dxa"/>
          </w:tcPr>
          <w:p w14:paraId="29AB4B63" w14:textId="77777777" w:rsidR="005948C3" w:rsidRPr="0095587B" w:rsidRDefault="005948C3" w:rsidP="00FF539A">
            <w:pPr>
              <w:jc w:val="center"/>
              <w:rPr>
                <w:rFonts w:ascii="Times New Roman" w:eastAsiaTheme="minorHAnsi" w:hAnsi="Times New Roman"/>
                <w:sz w:val="28"/>
                <w:szCs w:val="28"/>
                <w:lang w:eastAsia="en-US"/>
              </w:rPr>
            </w:pPr>
          </w:p>
        </w:tc>
        <w:tc>
          <w:tcPr>
            <w:tcW w:w="1276" w:type="dxa"/>
            <w:tcBorders>
              <w:right w:val="nil"/>
            </w:tcBorders>
          </w:tcPr>
          <w:p w14:paraId="2B77ED02" w14:textId="77777777" w:rsidR="005948C3" w:rsidRPr="0095587B" w:rsidRDefault="005948C3" w:rsidP="00FF539A">
            <w:pPr>
              <w:jc w:val="center"/>
              <w:rPr>
                <w:rFonts w:ascii="Times New Roman" w:eastAsiaTheme="minorHAnsi" w:hAnsi="Times New Roman"/>
                <w:sz w:val="28"/>
                <w:szCs w:val="28"/>
                <w:lang w:eastAsia="en-US"/>
              </w:rPr>
            </w:pPr>
          </w:p>
        </w:tc>
        <w:tc>
          <w:tcPr>
            <w:tcW w:w="284" w:type="dxa"/>
            <w:tcBorders>
              <w:left w:val="nil"/>
            </w:tcBorders>
          </w:tcPr>
          <w:p w14:paraId="32CC299D"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5D65353D" w14:textId="77777777" w:rsidR="005948C3" w:rsidRPr="00CA3B52" w:rsidRDefault="005948C3" w:rsidP="00FF539A">
            <w:pPr>
              <w:jc w:val="center"/>
              <w:rPr>
                <w:rFonts w:ascii="Times New Roman" w:eastAsiaTheme="minorHAnsi" w:hAnsi="Times New Roman"/>
                <w:sz w:val="28"/>
                <w:szCs w:val="28"/>
                <w:highlight w:val="yellow"/>
                <w:lang w:eastAsia="en-US"/>
              </w:rPr>
            </w:pPr>
          </w:p>
        </w:tc>
        <w:tc>
          <w:tcPr>
            <w:tcW w:w="1559" w:type="dxa"/>
          </w:tcPr>
          <w:p w14:paraId="0EB850C3"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4FFEF605"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662B3120" w14:textId="77777777" w:rsidTr="00FF539A">
        <w:trPr>
          <w:trHeight w:val="560"/>
        </w:trPr>
        <w:tc>
          <w:tcPr>
            <w:tcW w:w="1702" w:type="dxa"/>
          </w:tcPr>
          <w:p w14:paraId="0BA4B6A9" w14:textId="77777777" w:rsidR="005948C3" w:rsidRPr="0095587B" w:rsidRDefault="005948C3" w:rsidP="00FF539A">
            <w:pPr>
              <w:spacing w:after="0"/>
              <w:jc w:val="center"/>
              <w:rPr>
                <w:rFonts w:ascii="Times New Roman" w:hAnsi="Times New Roman"/>
                <w:sz w:val="28"/>
                <w:szCs w:val="28"/>
              </w:rPr>
            </w:pPr>
          </w:p>
        </w:tc>
        <w:tc>
          <w:tcPr>
            <w:tcW w:w="3402" w:type="dxa"/>
          </w:tcPr>
          <w:p w14:paraId="49002027" w14:textId="77777777" w:rsidR="005948C3" w:rsidRPr="0095587B" w:rsidRDefault="005948C3" w:rsidP="00FF539A">
            <w:pPr>
              <w:rPr>
                <w:rFonts w:ascii="Times New Roman" w:hAnsi="Times New Roman"/>
                <w:b/>
                <w:sz w:val="28"/>
                <w:szCs w:val="28"/>
              </w:rPr>
            </w:pPr>
            <w:r>
              <w:rPr>
                <w:rFonts w:ascii="Times New Roman" w:hAnsi="Times New Roman"/>
                <w:b/>
                <w:sz w:val="28"/>
                <w:szCs w:val="28"/>
              </w:rPr>
              <w:t xml:space="preserve">МДК .03.01 </w:t>
            </w:r>
            <w:r w:rsidRPr="00CA3B52">
              <w:rPr>
                <w:rFonts w:ascii="Times New Roman" w:hAnsi="Times New Roman"/>
                <w:b/>
                <w:sz w:val="28"/>
                <w:szCs w:val="28"/>
              </w:rPr>
              <w:t xml:space="preserve">Изготовление деталей на металлорежущих станках с ПУ по стадиям технологического </w:t>
            </w:r>
            <w:proofErr w:type="gramStart"/>
            <w:r w:rsidRPr="00CA3B52">
              <w:rPr>
                <w:rFonts w:ascii="Times New Roman" w:hAnsi="Times New Roman"/>
                <w:b/>
                <w:sz w:val="28"/>
                <w:szCs w:val="28"/>
              </w:rPr>
              <w:t>процесса  в</w:t>
            </w:r>
            <w:proofErr w:type="gramEnd"/>
            <w:r w:rsidRPr="00CA3B52">
              <w:rPr>
                <w:rFonts w:ascii="Times New Roman" w:hAnsi="Times New Roman"/>
                <w:b/>
                <w:sz w:val="28"/>
                <w:szCs w:val="28"/>
              </w:rPr>
              <w:t xml:space="preserve"> </w:t>
            </w:r>
            <w:proofErr w:type="spellStart"/>
            <w:r w:rsidRPr="00CA3B52">
              <w:rPr>
                <w:rFonts w:ascii="Times New Roman" w:hAnsi="Times New Roman"/>
                <w:b/>
                <w:sz w:val="28"/>
                <w:szCs w:val="28"/>
              </w:rPr>
              <w:t>соответсвиис</w:t>
            </w:r>
            <w:proofErr w:type="spellEnd"/>
            <w:r w:rsidRPr="00CA3B52">
              <w:rPr>
                <w:rFonts w:ascii="Times New Roman" w:hAnsi="Times New Roman"/>
                <w:b/>
                <w:sz w:val="28"/>
                <w:szCs w:val="28"/>
              </w:rPr>
              <w:t xml:space="preserve"> требованиями охраны </w:t>
            </w:r>
            <w:r w:rsidRPr="00CA3B52">
              <w:rPr>
                <w:rFonts w:ascii="Times New Roman" w:hAnsi="Times New Roman"/>
                <w:b/>
                <w:sz w:val="28"/>
                <w:szCs w:val="28"/>
              </w:rPr>
              <w:lastRenderedPageBreak/>
              <w:t>труда и экологической безопасности</w:t>
            </w:r>
          </w:p>
        </w:tc>
        <w:tc>
          <w:tcPr>
            <w:tcW w:w="1276" w:type="dxa"/>
          </w:tcPr>
          <w:p w14:paraId="24DE4FD4"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152</w:t>
            </w:r>
          </w:p>
        </w:tc>
        <w:tc>
          <w:tcPr>
            <w:tcW w:w="1417" w:type="dxa"/>
          </w:tcPr>
          <w:p w14:paraId="7FA93022"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128</w:t>
            </w:r>
          </w:p>
        </w:tc>
        <w:tc>
          <w:tcPr>
            <w:tcW w:w="1276" w:type="dxa"/>
            <w:tcBorders>
              <w:right w:val="nil"/>
            </w:tcBorders>
          </w:tcPr>
          <w:p w14:paraId="18A88A6E"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38</w:t>
            </w:r>
          </w:p>
        </w:tc>
        <w:tc>
          <w:tcPr>
            <w:tcW w:w="284" w:type="dxa"/>
            <w:tcBorders>
              <w:left w:val="nil"/>
            </w:tcBorders>
          </w:tcPr>
          <w:p w14:paraId="14D35E07"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0BCAF1A3" w14:textId="77777777" w:rsidR="005948C3" w:rsidRPr="00CA3B52" w:rsidRDefault="005948C3" w:rsidP="00FF539A">
            <w:pPr>
              <w:jc w:val="center"/>
              <w:rPr>
                <w:rFonts w:ascii="Times New Roman" w:eastAsiaTheme="minorHAnsi" w:hAnsi="Times New Roman"/>
                <w:sz w:val="28"/>
                <w:szCs w:val="28"/>
                <w:highlight w:val="yellow"/>
                <w:lang w:eastAsia="en-US"/>
              </w:rPr>
            </w:pPr>
            <w:r w:rsidRPr="005C40E8">
              <w:rPr>
                <w:rFonts w:ascii="Times New Roman" w:eastAsiaTheme="minorHAnsi" w:hAnsi="Times New Roman"/>
                <w:sz w:val="28"/>
                <w:szCs w:val="28"/>
                <w:lang w:eastAsia="en-US"/>
              </w:rPr>
              <w:t>360</w:t>
            </w:r>
          </w:p>
        </w:tc>
        <w:tc>
          <w:tcPr>
            <w:tcW w:w="1559" w:type="dxa"/>
          </w:tcPr>
          <w:p w14:paraId="03A4AB72"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5F51F4DA"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12</w:t>
            </w:r>
          </w:p>
        </w:tc>
      </w:tr>
      <w:tr w:rsidR="005948C3" w:rsidRPr="0095587B" w14:paraId="10EE2AEB" w14:textId="77777777" w:rsidTr="00FF539A">
        <w:trPr>
          <w:trHeight w:val="560"/>
        </w:trPr>
        <w:tc>
          <w:tcPr>
            <w:tcW w:w="1702" w:type="dxa"/>
          </w:tcPr>
          <w:p w14:paraId="220881FA" w14:textId="77777777" w:rsidR="005948C3" w:rsidRPr="0095587B" w:rsidRDefault="005948C3" w:rsidP="00FF539A">
            <w:pPr>
              <w:spacing w:after="0"/>
              <w:jc w:val="center"/>
              <w:rPr>
                <w:rFonts w:ascii="Times New Roman" w:hAnsi="Times New Roman"/>
                <w:sz w:val="28"/>
                <w:szCs w:val="28"/>
              </w:rPr>
            </w:pPr>
          </w:p>
        </w:tc>
        <w:tc>
          <w:tcPr>
            <w:tcW w:w="3402" w:type="dxa"/>
          </w:tcPr>
          <w:p w14:paraId="3B6F1622" w14:textId="77777777" w:rsidR="005948C3" w:rsidRPr="0095587B" w:rsidRDefault="005948C3" w:rsidP="00FF539A">
            <w:pPr>
              <w:rPr>
                <w:rFonts w:ascii="Times New Roman" w:hAnsi="Times New Roman"/>
                <w:b/>
                <w:sz w:val="28"/>
                <w:szCs w:val="28"/>
              </w:rPr>
            </w:pPr>
            <w:r w:rsidRPr="0095587B">
              <w:rPr>
                <w:rFonts w:ascii="Times New Roman" w:hAnsi="Times New Roman"/>
                <w:sz w:val="28"/>
                <w:szCs w:val="28"/>
              </w:rPr>
              <w:t>Производственная практика (по профилю профессии), часов (если предусмотрена концентрированная практика)</w:t>
            </w:r>
          </w:p>
        </w:tc>
        <w:tc>
          <w:tcPr>
            <w:tcW w:w="1276" w:type="dxa"/>
          </w:tcPr>
          <w:p w14:paraId="2FB0E6AD" w14:textId="77777777" w:rsidR="005948C3" w:rsidRPr="0095587B" w:rsidRDefault="005948C3" w:rsidP="00FF539A">
            <w:pPr>
              <w:jc w:val="center"/>
              <w:rPr>
                <w:rFonts w:ascii="Times New Roman" w:eastAsiaTheme="minorHAnsi" w:hAnsi="Times New Roman"/>
                <w:sz w:val="28"/>
                <w:szCs w:val="28"/>
                <w:lang w:eastAsia="en-US"/>
              </w:rPr>
            </w:pPr>
          </w:p>
        </w:tc>
        <w:tc>
          <w:tcPr>
            <w:tcW w:w="1417" w:type="dxa"/>
            <w:shd w:val="clear" w:color="auto" w:fill="BFBFBF" w:themeFill="background1" w:themeFillShade="BF"/>
          </w:tcPr>
          <w:p w14:paraId="308E49E6" w14:textId="77777777" w:rsidR="005948C3" w:rsidRPr="0095587B" w:rsidRDefault="005948C3" w:rsidP="00FF539A">
            <w:pPr>
              <w:jc w:val="center"/>
              <w:rPr>
                <w:rFonts w:ascii="Times New Roman" w:eastAsiaTheme="minorHAnsi" w:hAnsi="Times New Roman"/>
                <w:sz w:val="28"/>
                <w:szCs w:val="28"/>
                <w:lang w:eastAsia="en-US"/>
              </w:rPr>
            </w:pPr>
          </w:p>
        </w:tc>
        <w:tc>
          <w:tcPr>
            <w:tcW w:w="1276" w:type="dxa"/>
            <w:tcBorders>
              <w:right w:val="nil"/>
            </w:tcBorders>
            <w:shd w:val="clear" w:color="auto" w:fill="BFBFBF" w:themeFill="background1" w:themeFillShade="BF"/>
          </w:tcPr>
          <w:p w14:paraId="5DB5C83B" w14:textId="77777777" w:rsidR="005948C3" w:rsidRPr="0095587B" w:rsidRDefault="005948C3" w:rsidP="00FF539A">
            <w:pPr>
              <w:jc w:val="center"/>
              <w:rPr>
                <w:rFonts w:ascii="Times New Roman" w:eastAsiaTheme="minorHAnsi" w:hAnsi="Times New Roman"/>
                <w:sz w:val="28"/>
                <w:szCs w:val="28"/>
                <w:lang w:eastAsia="en-US"/>
              </w:rPr>
            </w:pPr>
          </w:p>
        </w:tc>
        <w:tc>
          <w:tcPr>
            <w:tcW w:w="284" w:type="dxa"/>
            <w:tcBorders>
              <w:left w:val="nil"/>
            </w:tcBorders>
            <w:shd w:val="clear" w:color="auto" w:fill="BFBFBF" w:themeFill="background1" w:themeFillShade="BF"/>
          </w:tcPr>
          <w:p w14:paraId="21CF6ACF"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shd w:val="clear" w:color="auto" w:fill="BFBFBF" w:themeFill="background1" w:themeFillShade="BF"/>
          </w:tcPr>
          <w:p w14:paraId="2D4145D7"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3C211D40" w14:textId="77777777" w:rsidR="005948C3" w:rsidRPr="0095587B" w:rsidRDefault="005948C3" w:rsidP="00FF539A">
            <w:pPr>
              <w:jc w:val="center"/>
              <w:rPr>
                <w:rFonts w:ascii="Times New Roman" w:eastAsiaTheme="minorHAnsi" w:hAnsi="Times New Roman"/>
                <w:sz w:val="28"/>
                <w:szCs w:val="28"/>
                <w:lang w:eastAsia="en-US"/>
              </w:rPr>
            </w:pPr>
          </w:p>
          <w:p w14:paraId="5D6BF96A"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180</w:t>
            </w:r>
          </w:p>
        </w:tc>
        <w:tc>
          <w:tcPr>
            <w:tcW w:w="1559" w:type="dxa"/>
          </w:tcPr>
          <w:p w14:paraId="124C3732"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24636E89" w14:textId="77777777" w:rsidTr="00FF539A">
        <w:trPr>
          <w:trHeight w:val="560"/>
        </w:trPr>
        <w:tc>
          <w:tcPr>
            <w:tcW w:w="1702" w:type="dxa"/>
          </w:tcPr>
          <w:p w14:paraId="1BF1443A" w14:textId="77777777" w:rsidR="005948C3" w:rsidRPr="0095587B" w:rsidRDefault="005948C3" w:rsidP="00FF539A">
            <w:pPr>
              <w:spacing w:after="0"/>
              <w:jc w:val="center"/>
              <w:rPr>
                <w:rFonts w:ascii="Times New Roman" w:hAnsi="Times New Roman"/>
                <w:sz w:val="28"/>
                <w:szCs w:val="28"/>
              </w:rPr>
            </w:pPr>
            <w:r w:rsidRPr="0095587B">
              <w:rPr>
                <w:rFonts w:ascii="Times New Roman" w:hAnsi="Times New Roman"/>
                <w:sz w:val="28"/>
                <w:szCs w:val="28"/>
              </w:rPr>
              <w:t>ПА</w:t>
            </w:r>
          </w:p>
        </w:tc>
        <w:tc>
          <w:tcPr>
            <w:tcW w:w="3402" w:type="dxa"/>
          </w:tcPr>
          <w:p w14:paraId="11D32A28" w14:textId="77777777" w:rsidR="005948C3" w:rsidRPr="0095587B" w:rsidRDefault="005948C3" w:rsidP="00FF539A">
            <w:pPr>
              <w:rPr>
                <w:rFonts w:ascii="Times New Roman" w:hAnsi="Times New Roman"/>
                <w:b/>
                <w:sz w:val="28"/>
                <w:szCs w:val="28"/>
              </w:rPr>
            </w:pPr>
            <w:r w:rsidRPr="0095587B">
              <w:rPr>
                <w:rFonts w:ascii="Times New Roman" w:hAnsi="Times New Roman"/>
                <w:b/>
                <w:sz w:val="28"/>
                <w:szCs w:val="28"/>
              </w:rPr>
              <w:t>Промежуточная аттестация</w:t>
            </w:r>
          </w:p>
        </w:tc>
        <w:tc>
          <w:tcPr>
            <w:tcW w:w="1276" w:type="dxa"/>
          </w:tcPr>
          <w:p w14:paraId="6D050623"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18</w:t>
            </w:r>
          </w:p>
        </w:tc>
        <w:tc>
          <w:tcPr>
            <w:tcW w:w="1417" w:type="dxa"/>
          </w:tcPr>
          <w:p w14:paraId="74C96319" w14:textId="77777777" w:rsidR="005948C3" w:rsidRPr="0095587B" w:rsidRDefault="005948C3" w:rsidP="00FF539A">
            <w:pPr>
              <w:jc w:val="center"/>
              <w:rPr>
                <w:rFonts w:ascii="Times New Roman" w:eastAsiaTheme="minorHAnsi" w:hAnsi="Times New Roman"/>
                <w:sz w:val="28"/>
                <w:szCs w:val="28"/>
                <w:lang w:eastAsia="en-US"/>
              </w:rPr>
            </w:pPr>
          </w:p>
        </w:tc>
        <w:tc>
          <w:tcPr>
            <w:tcW w:w="1276" w:type="dxa"/>
            <w:tcBorders>
              <w:right w:val="nil"/>
            </w:tcBorders>
          </w:tcPr>
          <w:p w14:paraId="6CEBB5FB" w14:textId="77777777" w:rsidR="005948C3" w:rsidRPr="0095587B" w:rsidRDefault="005948C3" w:rsidP="00FF539A">
            <w:pPr>
              <w:jc w:val="center"/>
              <w:rPr>
                <w:rFonts w:ascii="Times New Roman" w:eastAsiaTheme="minorHAnsi" w:hAnsi="Times New Roman"/>
                <w:sz w:val="28"/>
                <w:szCs w:val="28"/>
                <w:lang w:eastAsia="en-US"/>
              </w:rPr>
            </w:pPr>
          </w:p>
        </w:tc>
        <w:tc>
          <w:tcPr>
            <w:tcW w:w="284" w:type="dxa"/>
            <w:tcBorders>
              <w:left w:val="nil"/>
            </w:tcBorders>
          </w:tcPr>
          <w:p w14:paraId="29B160C9"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14DAC993"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2873DBFA"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7FCADBE9"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58C39A7E" w14:textId="77777777" w:rsidTr="00FF539A">
        <w:trPr>
          <w:trHeight w:val="560"/>
        </w:trPr>
        <w:tc>
          <w:tcPr>
            <w:tcW w:w="1702" w:type="dxa"/>
          </w:tcPr>
          <w:p w14:paraId="15943F09" w14:textId="77777777" w:rsidR="005948C3" w:rsidRPr="0095587B" w:rsidRDefault="005948C3" w:rsidP="00FF539A">
            <w:pPr>
              <w:spacing w:after="0"/>
              <w:jc w:val="center"/>
              <w:rPr>
                <w:rFonts w:ascii="Times New Roman" w:hAnsi="Times New Roman"/>
                <w:sz w:val="28"/>
                <w:szCs w:val="28"/>
              </w:rPr>
            </w:pPr>
          </w:p>
        </w:tc>
        <w:tc>
          <w:tcPr>
            <w:tcW w:w="3402" w:type="dxa"/>
          </w:tcPr>
          <w:p w14:paraId="7342F7C3" w14:textId="77777777" w:rsidR="005948C3" w:rsidRPr="0095587B" w:rsidRDefault="005948C3" w:rsidP="00FF539A">
            <w:pPr>
              <w:rPr>
                <w:rFonts w:ascii="Times New Roman" w:hAnsi="Times New Roman"/>
                <w:b/>
                <w:sz w:val="28"/>
                <w:szCs w:val="28"/>
              </w:rPr>
            </w:pPr>
            <w:r>
              <w:rPr>
                <w:rFonts w:ascii="Times New Roman" w:hAnsi="Times New Roman"/>
                <w:b/>
                <w:sz w:val="28"/>
                <w:szCs w:val="28"/>
              </w:rPr>
              <w:t>Консультация</w:t>
            </w:r>
          </w:p>
        </w:tc>
        <w:tc>
          <w:tcPr>
            <w:tcW w:w="1276" w:type="dxa"/>
          </w:tcPr>
          <w:p w14:paraId="6B27D638" w14:textId="77777777" w:rsidR="005948C3"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p>
        </w:tc>
        <w:tc>
          <w:tcPr>
            <w:tcW w:w="1417" w:type="dxa"/>
          </w:tcPr>
          <w:p w14:paraId="72520F36" w14:textId="77777777" w:rsidR="005948C3" w:rsidRPr="0095587B" w:rsidRDefault="005948C3" w:rsidP="00FF539A">
            <w:pPr>
              <w:jc w:val="center"/>
              <w:rPr>
                <w:rFonts w:ascii="Times New Roman" w:eastAsiaTheme="minorHAnsi" w:hAnsi="Times New Roman"/>
                <w:sz w:val="28"/>
                <w:szCs w:val="28"/>
                <w:lang w:eastAsia="en-US"/>
              </w:rPr>
            </w:pPr>
          </w:p>
        </w:tc>
        <w:tc>
          <w:tcPr>
            <w:tcW w:w="1276" w:type="dxa"/>
            <w:tcBorders>
              <w:right w:val="nil"/>
            </w:tcBorders>
          </w:tcPr>
          <w:p w14:paraId="511E87F9" w14:textId="77777777" w:rsidR="005948C3" w:rsidRPr="0095587B" w:rsidRDefault="005948C3" w:rsidP="00FF539A">
            <w:pPr>
              <w:jc w:val="center"/>
              <w:rPr>
                <w:rFonts w:ascii="Times New Roman" w:eastAsiaTheme="minorHAnsi" w:hAnsi="Times New Roman"/>
                <w:sz w:val="28"/>
                <w:szCs w:val="28"/>
                <w:lang w:eastAsia="en-US"/>
              </w:rPr>
            </w:pPr>
          </w:p>
        </w:tc>
        <w:tc>
          <w:tcPr>
            <w:tcW w:w="284" w:type="dxa"/>
            <w:tcBorders>
              <w:left w:val="nil"/>
            </w:tcBorders>
          </w:tcPr>
          <w:p w14:paraId="1B5330F4"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6189BDC8"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7C4283E2"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1ECA7A54" w14:textId="77777777" w:rsidR="005948C3" w:rsidRPr="0095587B" w:rsidRDefault="005948C3" w:rsidP="00FF539A">
            <w:pPr>
              <w:jc w:val="center"/>
              <w:rPr>
                <w:rFonts w:ascii="Times New Roman" w:eastAsiaTheme="minorHAnsi" w:hAnsi="Times New Roman"/>
                <w:sz w:val="28"/>
                <w:szCs w:val="28"/>
                <w:lang w:eastAsia="en-US"/>
              </w:rPr>
            </w:pPr>
          </w:p>
        </w:tc>
      </w:tr>
      <w:tr w:rsidR="005948C3" w:rsidRPr="0095587B" w14:paraId="12BD6BE5" w14:textId="77777777" w:rsidTr="00FF539A">
        <w:trPr>
          <w:trHeight w:val="560"/>
        </w:trPr>
        <w:tc>
          <w:tcPr>
            <w:tcW w:w="1702" w:type="dxa"/>
          </w:tcPr>
          <w:p w14:paraId="630AB388" w14:textId="77777777" w:rsidR="005948C3" w:rsidRPr="0095587B" w:rsidRDefault="005948C3" w:rsidP="00FF539A">
            <w:pPr>
              <w:spacing w:after="0"/>
              <w:jc w:val="center"/>
              <w:rPr>
                <w:rFonts w:ascii="Times New Roman" w:hAnsi="Times New Roman"/>
                <w:sz w:val="28"/>
                <w:szCs w:val="28"/>
              </w:rPr>
            </w:pPr>
          </w:p>
        </w:tc>
        <w:tc>
          <w:tcPr>
            <w:tcW w:w="3402" w:type="dxa"/>
          </w:tcPr>
          <w:p w14:paraId="2C96477E" w14:textId="77777777" w:rsidR="005948C3" w:rsidRPr="0095587B" w:rsidRDefault="005948C3" w:rsidP="00FF539A">
            <w:pPr>
              <w:rPr>
                <w:rFonts w:ascii="Times New Roman" w:hAnsi="Times New Roman"/>
                <w:b/>
                <w:sz w:val="28"/>
                <w:szCs w:val="28"/>
              </w:rPr>
            </w:pPr>
            <w:r>
              <w:rPr>
                <w:rFonts w:ascii="Times New Roman" w:hAnsi="Times New Roman"/>
                <w:b/>
                <w:sz w:val="28"/>
                <w:szCs w:val="28"/>
              </w:rPr>
              <w:t xml:space="preserve">ПМ 03 </w:t>
            </w:r>
            <w:r w:rsidRPr="00CA3B52">
              <w:rPr>
                <w:rFonts w:ascii="Times New Roman" w:hAnsi="Times New Roman"/>
                <w:b/>
                <w:sz w:val="28"/>
                <w:szCs w:val="28"/>
              </w:rPr>
              <w:t xml:space="preserve">Изготовление деталей на металлорежущих станках с </w:t>
            </w:r>
            <w:proofErr w:type="spellStart"/>
            <w:r w:rsidRPr="00CA3B52">
              <w:rPr>
                <w:rFonts w:ascii="Times New Roman" w:hAnsi="Times New Roman"/>
                <w:b/>
                <w:sz w:val="28"/>
                <w:szCs w:val="28"/>
              </w:rPr>
              <w:t>ПУпо</w:t>
            </w:r>
            <w:proofErr w:type="spellEnd"/>
            <w:r w:rsidRPr="00CA3B52">
              <w:rPr>
                <w:rFonts w:ascii="Times New Roman" w:hAnsi="Times New Roman"/>
                <w:b/>
                <w:sz w:val="28"/>
                <w:szCs w:val="28"/>
              </w:rPr>
              <w:t xml:space="preserve"> стадиям технологического </w:t>
            </w:r>
            <w:proofErr w:type="gramStart"/>
            <w:r w:rsidRPr="00CA3B52">
              <w:rPr>
                <w:rFonts w:ascii="Times New Roman" w:hAnsi="Times New Roman"/>
                <w:b/>
                <w:sz w:val="28"/>
                <w:szCs w:val="28"/>
              </w:rPr>
              <w:t>процесса  в</w:t>
            </w:r>
            <w:proofErr w:type="gramEnd"/>
            <w:r w:rsidRPr="00CA3B52">
              <w:rPr>
                <w:rFonts w:ascii="Times New Roman" w:hAnsi="Times New Roman"/>
                <w:b/>
                <w:sz w:val="28"/>
                <w:szCs w:val="28"/>
              </w:rPr>
              <w:t xml:space="preserve"> соответствии с требованиями охраны труда и экологической безопасности</w:t>
            </w:r>
          </w:p>
        </w:tc>
        <w:tc>
          <w:tcPr>
            <w:tcW w:w="1276" w:type="dxa"/>
          </w:tcPr>
          <w:p w14:paraId="1C417382"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716</w:t>
            </w:r>
          </w:p>
        </w:tc>
        <w:tc>
          <w:tcPr>
            <w:tcW w:w="1417" w:type="dxa"/>
          </w:tcPr>
          <w:p w14:paraId="15F907B0"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128</w:t>
            </w:r>
          </w:p>
        </w:tc>
        <w:tc>
          <w:tcPr>
            <w:tcW w:w="1276" w:type="dxa"/>
            <w:tcBorders>
              <w:right w:val="nil"/>
            </w:tcBorders>
          </w:tcPr>
          <w:p w14:paraId="0DA8AD07"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38</w:t>
            </w:r>
          </w:p>
        </w:tc>
        <w:tc>
          <w:tcPr>
            <w:tcW w:w="284" w:type="dxa"/>
            <w:tcBorders>
              <w:left w:val="nil"/>
            </w:tcBorders>
          </w:tcPr>
          <w:p w14:paraId="1B02A0F7" w14:textId="77777777" w:rsidR="005948C3" w:rsidRPr="0095587B" w:rsidRDefault="005948C3" w:rsidP="00FF539A">
            <w:pPr>
              <w:jc w:val="center"/>
              <w:rPr>
                <w:rFonts w:ascii="Times New Roman" w:eastAsiaTheme="minorHAnsi" w:hAnsi="Times New Roman"/>
                <w:sz w:val="28"/>
                <w:szCs w:val="28"/>
                <w:lang w:eastAsia="en-US"/>
              </w:rPr>
            </w:pPr>
          </w:p>
        </w:tc>
        <w:tc>
          <w:tcPr>
            <w:tcW w:w="1559" w:type="dxa"/>
          </w:tcPr>
          <w:p w14:paraId="4EE5D8C7" w14:textId="77777777" w:rsidR="005948C3" w:rsidRPr="0095587B" w:rsidRDefault="005948C3" w:rsidP="00FF539A">
            <w:pPr>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360</w:t>
            </w:r>
          </w:p>
        </w:tc>
        <w:tc>
          <w:tcPr>
            <w:tcW w:w="1559" w:type="dxa"/>
          </w:tcPr>
          <w:p w14:paraId="62BA3B35"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180</w:t>
            </w:r>
          </w:p>
        </w:tc>
        <w:tc>
          <w:tcPr>
            <w:tcW w:w="1559" w:type="dxa"/>
          </w:tcPr>
          <w:p w14:paraId="1D7E5632" w14:textId="77777777" w:rsidR="005948C3" w:rsidRPr="0095587B" w:rsidRDefault="005948C3" w:rsidP="00FF539A">
            <w:pPr>
              <w:jc w:val="center"/>
              <w:rPr>
                <w:rFonts w:ascii="Times New Roman" w:eastAsiaTheme="minorHAnsi" w:hAnsi="Times New Roman"/>
                <w:sz w:val="28"/>
                <w:szCs w:val="28"/>
                <w:lang w:eastAsia="en-US"/>
              </w:rPr>
            </w:pPr>
            <w:r w:rsidRPr="0095587B">
              <w:rPr>
                <w:rFonts w:ascii="Times New Roman" w:eastAsiaTheme="minorHAnsi" w:hAnsi="Times New Roman"/>
                <w:sz w:val="28"/>
                <w:szCs w:val="28"/>
                <w:lang w:eastAsia="en-US"/>
              </w:rPr>
              <w:t>12</w:t>
            </w:r>
          </w:p>
        </w:tc>
      </w:tr>
    </w:tbl>
    <w:p w14:paraId="07E0FEB8" w14:textId="77777777" w:rsidR="005948C3" w:rsidRDefault="005948C3" w:rsidP="005948C3">
      <w:pPr>
        <w:shd w:val="clear" w:color="auto" w:fill="FFFFFF"/>
        <w:spacing w:after="0"/>
        <w:ind w:firstLine="142"/>
        <w:rPr>
          <w:rFonts w:ascii="Times New Roman" w:hAnsi="Times New Roman"/>
          <w:b/>
          <w:sz w:val="28"/>
          <w:szCs w:val="28"/>
        </w:rPr>
      </w:pPr>
    </w:p>
    <w:p w14:paraId="5D989A1B" w14:textId="77777777" w:rsidR="005948C3" w:rsidRPr="0095587B" w:rsidRDefault="005948C3" w:rsidP="005948C3">
      <w:pPr>
        <w:shd w:val="clear" w:color="auto" w:fill="FFFFFF"/>
        <w:spacing w:after="0"/>
        <w:ind w:firstLine="142"/>
        <w:rPr>
          <w:rFonts w:ascii="Times New Roman" w:hAnsi="Times New Roman"/>
          <w:b/>
          <w:sz w:val="28"/>
          <w:szCs w:val="28"/>
        </w:rPr>
      </w:pPr>
      <w:r w:rsidRPr="0095587B">
        <w:rPr>
          <w:rFonts w:ascii="Times New Roman" w:hAnsi="Times New Roman"/>
          <w:b/>
          <w:sz w:val="28"/>
          <w:szCs w:val="28"/>
        </w:rPr>
        <w:t>2.2. Тематический план и содержание профессионального модуля (ПМ)</w:t>
      </w:r>
    </w:p>
    <w:p w14:paraId="425CDFAA" w14:textId="77777777" w:rsidR="005948C3" w:rsidRPr="0095587B" w:rsidRDefault="005948C3" w:rsidP="005948C3">
      <w:pPr>
        <w:shd w:val="clear" w:color="auto" w:fill="FFFFFF"/>
        <w:spacing w:after="0"/>
        <w:ind w:firstLine="142"/>
        <w:jc w:val="center"/>
        <w:rPr>
          <w:rFonts w:ascii="Times New Roman" w:hAnsi="Times New Roman"/>
          <w:i/>
          <w:sz w:val="28"/>
          <w:szCs w:val="28"/>
        </w:r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9153"/>
        <w:gridCol w:w="1182"/>
        <w:gridCol w:w="19"/>
        <w:gridCol w:w="1287"/>
      </w:tblGrid>
      <w:tr w:rsidR="005948C3" w:rsidRPr="0095587B" w14:paraId="28FEA79A" w14:textId="77777777" w:rsidTr="00FF539A">
        <w:trPr>
          <w:trHeight w:val="1204"/>
        </w:trPr>
        <w:tc>
          <w:tcPr>
            <w:tcW w:w="1097" w:type="pct"/>
          </w:tcPr>
          <w:p w14:paraId="7FFD5F23" w14:textId="77777777" w:rsidR="005948C3" w:rsidRPr="0095587B" w:rsidRDefault="005948C3" w:rsidP="00FF539A">
            <w:pPr>
              <w:jc w:val="center"/>
              <w:rPr>
                <w:rFonts w:ascii="Times New Roman" w:hAnsi="Times New Roman"/>
                <w:b/>
                <w:sz w:val="28"/>
                <w:szCs w:val="28"/>
              </w:rPr>
            </w:pPr>
            <w:r w:rsidRPr="0095587B">
              <w:rPr>
                <w:rFonts w:ascii="Times New Roman" w:hAnsi="Times New Roman"/>
                <w:bCs/>
                <w:sz w:val="28"/>
                <w:szCs w:val="28"/>
              </w:rPr>
              <w:lastRenderedPageBreak/>
              <w:t>Наименование разделов и тем профессионального модуля (ПМ), междисциплинарных курсов (МДК</w:t>
            </w:r>
            <w:r w:rsidRPr="0095587B">
              <w:rPr>
                <w:rFonts w:ascii="Times New Roman" w:hAnsi="Times New Roman"/>
                <w:b/>
                <w:bCs/>
                <w:sz w:val="28"/>
                <w:szCs w:val="28"/>
              </w:rPr>
              <w:t>)</w:t>
            </w:r>
          </w:p>
        </w:tc>
        <w:tc>
          <w:tcPr>
            <w:tcW w:w="3073" w:type="pct"/>
            <w:vAlign w:val="center"/>
          </w:tcPr>
          <w:p w14:paraId="3637AE83" w14:textId="77777777" w:rsidR="005948C3" w:rsidRPr="0095587B" w:rsidRDefault="005948C3" w:rsidP="00FF539A">
            <w:pPr>
              <w:suppressAutoHyphens/>
              <w:spacing w:after="0" w:line="240" w:lineRule="auto"/>
              <w:jc w:val="center"/>
              <w:rPr>
                <w:rFonts w:ascii="Times New Roman" w:hAnsi="Times New Roman"/>
                <w:bCs/>
                <w:sz w:val="28"/>
                <w:szCs w:val="28"/>
              </w:rPr>
            </w:pPr>
            <w:r w:rsidRPr="0095587B">
              <w:rPr>
                <w:rFonts w:ascii="Times New Roman" w:hAnsi="Times New Roman"/>
                <w:bCs/>
                <w:sz w:val="28"/>
                <w:szCs w:val="28"/>
              </w:rPr>
              <w:t>Содержание учебного материала,</w:t>
            </w:r>
          </w:p>
          <w:p w14:paraId="112EA78B" w14:textId="77777777" w:rsidR="005948C3" w:rsidRPr="0095587B" w:rsidRDefault="005948C3" w:rsidP="00FF539A">
            <w:pPr>
              <w:suppressAutoHyphens/>
              <w:spacing w:after="0" w:line="240" w:lineRule="auto"/>
              <w:jc w:val="center"/>
              <w:rPr>
                <w:rFonts w:ascii="Times New Roman" w:hAnsi="Times New Roman"/>
                <w:b/>
                <w:sz w:val="28"/>
                <w:szCs w:val="28"/>
              </w:rPr>
            </w:pPr>
            <w:r w:rsidRPr="0095587B">
              <w:rPr>
                <w:rFonts w:ascii="Times New Roman" w:hAnsi="Times New Roman"/>
                <w:bCs/>
                <w:sz w:val="28"/>
                <w:szCs w:val="28"/>
              </w:rPr>
              <w:t>лабораторные работы и практические занятия, самостоятельная учебная работа обучающихся</w:t>
            </w:r>
          </w:p>
        </w:tc>
        <w:tc>
          <w:tcPr>
            <w:tcW w:w="399" w:type="pct"/>
            <w:vAlign w:val="center"/>
          </w:tcPr>
          <w:p w14:paraId="45DE2BB4" w14:textId="77777777" w:rsidR="005948C3" w:rsidRPr="0095587B" w:rsidRDefault="005948C3" w:rsidP="00FF539A">
            <w:pPr>
              <w:rPr>
                <w:rFonts w:ascii="Times New Roman" w:hAnsi="Times New Roman"/>
                <w:bCs/>
                <w:sz w:val="28"/>
                <w:szCs w:val="28"/>
              </w:rPr>
            </w:pPr>
            <w:r w:rsidRPr="0095587B">
              <w:rPr>
                <w:rFonts w:ascii="Times New Roman" w:hAnsi="Times New Roman"/>
                <w:bCs/>
                <w:sz w:val="28"/>
                <w:szCs w:val="28"/>
              </w:rPr>
              <w:t xml:space="preserve">Объем </w:t>
            </w:r>
          </w:p>
          <w:p w14:paraId="773F78AC" w14:textId="77777777" w:rsidR="005948C3" w:rsidRPr="0095587B" w:rsidRDefault="005948C3" w:rsidP="00FF539A">
            <w:pPr>
              <w:rPr>
                <w:rFonts w:ascii="Times New Roman" w:hAnsi="Times New Roman"/>
                <w:bCs/>
                <w:sz w:val="28"/>
                <w:szCs w:val="28"/>
              </w:rPr>
            </w:pPr>
            <w:r w:rsidRPr="0095587B">
              <w:rPr>
                <w:rFonts w:ascii="Times New Roman" w:hAnsi="Times New Roman"/>
                <w:bCs/>
                <w:sz w:val="28"/>
                <w:szCs w:val="28"/>
              </w:rPr>
              <w:t>часов</w:t>
            </w:r>
          </w:p>
        </w:tc>
        <w:tc>
          <w:tcPr>
            <w:tcW w:w="432" w:type="pct"/>
            <w:gridSpan w:val="2"/>
            <w:vAlign w:val="center"/>
          </w:tcPr>
          <w:p w14:paraId="590547FB"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Уровень</w:t>
            </w:r>
          </w:p>
          <w:p w14:paraId="3AA75ECC" w14:textId="77777777" w:rsidR="005948C3" w:rsidRPr="0095587B" w:rsidRDefault="005948C3" w:rsidP="00FF539A">
            <w:pPr>
              <w:rPr>
                <w:rFonts w:ascii="Times New Roman" w:hAnsi="Times New Roman"/>
                <w:bCs/>
                <w:sz w:val="28"/>
                <w:szCs w:val="28"/>
              </w:rPr>
            </w:pPr>
            <w:r w:rsidRPr="0095587B">
              <w:rPr>
                <w:rFonts w:ascii="Times New Roman" w:eastAsia="SimSun" w:hAnsi="Times New Roman"/>
                <w:sz w:val="28"/>
                <w:szCs w:val="28"/>
                <w:lang w:eastAsia="zh-CN"/>
              </w:rPr>
              <w:t>освоения</w:t>
            </w:r>
          </w:p>
          <w:p w14:paraId="41EC8031" w14:textId="77777777" w:rsidR="005948C3" w:rsidRPr="0095587B" w:rsidRDefault="005948C3" w:rsidP="00FF539A">
            <w:pPr>
              <w:rPr>
                <w:rFonts w:ascii="Times New Roman" w:hAnsi="Times New Roman"/>
                <w:bCs/>
                <w:sz w:val="28"/>
                <w:szCs w:val="28"/>
              </w:rPr>
            </w:pPr>
          </w:p>
        </w:tc>
      </w:tr>
      <w:tr w:rsidR="005948C3" w:rsidRPr="0095587B" w14:paraId="578BD472" w14:textId="77777777" w:rsidTr="00FF539A">
        <w:tc>
          <w:tcPr>
            <w:tcW w:w="1097" w:type="pct"/>
          </w:tcPr>
          <w:p w14:paraId="4C708394" w14:textId="77777777" w:rsidR="005948C3" w:rsidRPr="0095587B" w:rsidRDefault="005948C3" w:rsidP="00FF539A">
            <w:pPr>
              <w:jc w:val="center"/>
              <w:rPr>
                <w:rFonts w:ascii="Times New Roman" w:hAnsi="Times New Roman"/>
                <w:b/>
                <w:sz w:val="28"/>
                <w:szCs w:val="28"/>
              </w:rPr>
            </w:pPr>
            <w:r w:rsidRPr="0095587B">
              <w:rPr>
                <w:rFonts w:ascii="Times New Roman" w:hAnsi="Times New Roman"/>
                <w:b/>
                <w:sz w:val="28"/>
                <w:szCs w:val="28"/>
              </w:rPr>
              <w:t>1</w:t>
            </w:r>
          </w:p>
        </w:tc>
        <w:tc>
          <w:tcPr>
            <w:tcW w:w="3073" w:type="pct"/>
          </w:tcPr>
          <w:p w14:paraId="1374AD4B" w14:textId="77777777" w:rsidR="005948C3" w:rsidRPr="0095587B" w:rsidRDefault="005948C3" w:rsidP="00FF539A">
            <w:pPr>
              <w:jc w:val="center"/>
              <w:rPr>
                <w:rFonts w:ascii="Times New Roman" w:hAnsi="Times New Roman"/>
                <w:b/>
                <w:bCs/>
                <w:sz w:val="28"/>
                <w:szCs w:val="28"/>
              </w:rPr>
            </w:pPr>
            <w:r w:rsidRPr="0095587B">
              <w:rPr>
                <w:rFonts w:ascii="Times New Roman" w:hAnsi="Times New Roman"/>
                <w:b/>
                <w:bCs/>
                <w:sz w:val="28"/>
                <w:szCs w:val="28"/>
              </w:rPr>
              <w:t>2</w:t>
            </w:r>
          </w:p>
        </w:tc>
        <w:tc>
          <w:tcPr>
            <w:tcW w:w="399" w:type="pct"/>
            <w:vAlign w:val="center"/>
          </w:tcPr>
          <w:p w14:paraId="7E28D8A1" w14:textId="77777777" w:rsidR="005948C3" w:rsidRPr="0095587B" w:rsidRDefault="005948C3" w:rsidP="00FF539A">
            <w:pPr>
              <w:jc w:val="center"/>
              <w:rPr>
                <w:rFonts w:ascii="Times New Roman" w:hAnsi="Times New Roman"/>
                <w:b/>
                <w:bCs/>
                <w:sz w:val="28"/>
                <w:szCs w:val="28"/>
              </w:rPr>
            </w:pPr>
            <w:r w:rsidRPr="0095587B">
              <w:rPr>
                <w:rFonts w:ascii="Times New Roman" w:hAnsi="Times New Roman"/>
                <w:b/>
                <w:bCs/>
                <w:sz w:val="28"/>
                <w:szCs w:val="28"/>
              </w:rPr>
              <w:t>3</w:t>
            </w:r>
          </w:p>
        </w:tc>
        <w:tc>
          <w:tcPr>
            <w:tcW w:w="432" w:type="pct"/>
            <w:gridSpan w:val="2"/>
            <w:vAlign w:val="center"/>
          </w:tcPr>
          <w:p w14:paraId="000B9626" w14:textId="77777777" w:rsidR="005948C3" w:rsidRPr="0095587B" w:rsidRDefault="005948C3" w:rsidP="00FF539A">
            <w:pPr>
              <w:jc w:val="center"/>
              <w:rPr>
                <w:rFonts w:ascii="Times New Roman" w:hAnsi="Times New Roman"/>
                <w:b/>
                <w:bCs/>
                <w:sz w:val="28"/>
                <w:szCs w:val="28"/>
              </w:rPr>
            </w:pPr>
            <w:r w:rsidRPr="0095587B">
              <w:rPr>
                <w:rFonts w:ascii="Times New Roman" w:hAnsi="Times New Roman"/>
                <w:b/>
                <w:bCs/>
                <w:sz w:val="28"/>
                <w:szCs w:val="28"/>
              </w:rPr>
              <w:t>4</w:t>
            </w:r>
          </w:p>
        </w:tc>
      </w:tr>
      <w:tr w:rsidR="005948C3" w:rsidRPr="0095587B" w14:paraId="74A38984" w14:textId="77777777" w:rsidTr="00FF539A">
        <w:tc>
          <w:tcPr>
            <w:tcW w:w="4169" w:type="pct"/>
            <w:gridSpan w:val="2"/>
          </w:tcPr>
          <w:p w14:paraId="2A61EC70" w14:textId="77777777" w:rsidR="005948C3" w:rsidRPr="0095587B" w:rsidRDefault="005948C3" w:rsidP="00FF539A">
            <w:pPr>
              <w:spacing w:after="0"/>
              <w:rPr>
                <w:rFonts w:ascii="Times New Roman" w:hAnsi="Times New Roman"/>
                <w:b/>
                <w:sz w:val="28"/>
                <w:szCs w:val="28"/>
              </w:rPr>
            </w:pPr>
            <w:r w:rsidRPr="0095587B">
              <w:rPr>
                <w:rFonts w:ascii="Times New Roman" w:hAnsi="Times New Roman"/>
                <w:b/>
                <w:sz w:val="28"/>
                <w:szCs w:val="28"/>
              </w:rPr>
              <w:t>ПМ 03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399" w:type="pct"/>
            <w:vAlign w:val="center"/>
          </w:tcPr>
          <w:p w14:paraId="09B84FB2"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140</w:t>
            </w:r>
          </w:p>
        </w:tc>
        <w:tc>
          <w:tcPr>
            <w:tcW w:w="432" w:type="pct"/>
            <w:gridSpan w:val="2"/>
            <w:vAlign w:val="center"/>
          </w:tcPr>
          <w:p w14:paraId="7ED60C51" w14:textId="77777777" w:rsidR="005948C3" w:rsidRPr="0095587B" w:rsidRDefault="005948C3" w:rsidP="00FF539A">
            <w:pPr>
              <w:suppressAutoHyphens/>
              <w:spacing w:after="0"/>
              <w:rPr>
                <w:rFonts w:ascii="Times New Roman" w:hAnsi="Times New Roman"/>
                <w:b/>
                <w:sz w:val="28"/>
                <w:szCs w:val="28"/>
              </w:rPr>
            </w:pPr>
          </w:p>
        </w:tc>
      </w:tr>
      <w:tr w:rsidR="005948C3" w:rsidRPr="0095587B" w14:paraId="5B4B0EF0" w14:textId="77777777" w:rsidTr="00FF539A">
        <w:tc>
          <w:tcPr>
            <w:tcW w:w="4169" w:type="pct"/>
            <w:gridSpan w:val="2"/>
          </w:tcPr>
          <w:p w14:paraId="40DF842A" w14:textId="77777777" w:rsidR="005948C3" w:rsidRPr="0095587B" w:rsidRDefault="005948C3" w:rsidP="00FF539A">
            <w:pPr>
              <w:spacing w:after="0"/>
              <w:rPr>
                <w:rFonts w:ascii="Times New Roman" w:hAnsi="Times New Roman"/>
                <w:b/>
                <w:sz w:val="28"/>
                <w:szCs w:val="28"/>
              </w:rPr>
            </w:pPr>
            <w:r w:rsidRPr="0095587B">
              <w:rPr>
                <w:rFonts w:ascii="Times New Roman" w:hAnsi="Times New Roman"/>
                <w:b/>
                <w:sz w:val="28"/>
                <w:szCs w:val="28"/>
              </w:rPr>
              <w:t xml:space="preserve">Раздел 1. Подготовка станков с числовым программным </w:t>
            </w:r>
            <w:proofErr w:type="gramStart"/>
            <w:r w:rsidRPr="0095587B">
              <w:rPr>
                <w:rFonts w:ascii="Times New Roman" w:hAnsi="Times New Roman"/>
                <w:b/>
                <w:sz w:val="28"/>
                <w:szCs w:val="28"/>
              </w:rPr>
              <w:t>управлением  и</w:t>
            </w:r>
            <w:proofErr w:type="gramEnd"/>
            <w:r w:rsidRPr="0095587B">
              <w:rPr>
                <w:rFonts w:ascii="Times New Roman" w:hAnsi="Times New Roman"/>
                <w:b/>
                <w:sz w:val="28"/>
                <w:szCs w:val="28"/>
              </w:rPr>
              <w:t xml:space="preserve"> рабочих мест для выполнения технологических операций в соответствии с требованиями охраны труда и экологической безопасности </w:t>
            </w:r>
          </w:p>
        </w:tc>
        <w:tc>
          <w:tcPr>
            <w:tcW w:w="399" w:type="pct"/>
            <w:vAlign w:val="center"/>
          </w:tcPr>
          <w:p w14:paraId="59DE18CC"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44</w:t>
            </w:r>
          </w:p>
        </w:tc>
        <w:tc>
          <w:tcPr>
            <w:tcW w:w="432" w:type="pct"/>
            <w:gridSpan w:val="2"/>
            <w:vAlign w:val="center"/>
          </w:tcPr>
          <w:p w14:paraId="386A2646" w14:textId="77777777" w:rsidR="005948C3" w:rsidRPr="0095587B" w:rsidRDefault="005948C3" w:rsidP="00FF539A">
            <w:pPr>
              <w:suppressAutoHyphens/>
              <w:spacing w:after="0"/>
              <w:rPr>
                <w:rFonts w:ascii="Times New Roman" w:hAnsi="Times New Roman"/>
                <w:b/>
                <w:sz w:val="28"/>
                <w:szCs w:val="28"/>
              </w:rPr>
            </w:pPr>
          </w:p>
        </w:tc>
      </w:tr>
      <w:tr w:rsidR="005948C3" w:rsidRPr="0095587B" w14:paraId="3725EDE7" w14:textId="77777777" w:rsidTr="00FF539A">
        <w:tc>
          <w:tcPr>
            <w:tcW w:w="1097" w:type="pct"/>
            <w:vMerge w:val="restart"/>
          </w:tcPr>
          <w:p w14:paraId="69890046" w14:textId="77777777" w:rsidR="005948C3" w:rsidRPr="0095587B" w:rsidRDefault="005948C3" w:rsidP="00FF539A">
            <w:pPr>
              <w:autoSpaceDE w:val="0"/>
              <w:autoSpaceDN w:val="0"/>
              <w:adjustRightInd w:val="0"/>
              <w:spacing w:after="0" w:line="240" w:lineRule="auto"/>
              <w:jc w:val="center"/>
              <w:rPr>
                <w:rFonts w:ascii="Times New Roman" w:hAnsi="Times New Roman"/>
                <w:bCs/>
                <w:sz w:val="28"/>
                <w:szCs w:val="28"/>
              </w:rPr>
            </w:pPr>
            <w:r w:rsidRPr="0095587B">
              <w:rPr>
                <w:rFonts w:ascii="Times New Roman" w:hAnsi="Times New Roman"/>
                <w:bCs/>
                <w:sz w:val="28"/>
                <w:szCs w:val="28"/>
              </w:rPr>
              <w:t>Тема 1.1.</w:t>
            </w:r>
          </w:p>
          <w:p w14:paraId="47DC7DA2"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sz w:val="28"/>
                <w:szCs w:val="28"/>
              </w:rPr>
              <w:t xml:space="preserve">Охрана труда и экологическая безопасность при </w:t>
            </w:r>
            <w:proofErr w:type="gramStart"/>
            <w:r w:rsidRPr="0095587B">
              <w:rPr>
                <w:rFonts w:ascii="Times New Roman" w:hAnsi="Times New Roman"/>
                <w:sz w:val="28"/>
                <w:szCs w:val="28"/>
              </w:rPr>
              <w:t>работе  на</w:t>
            </w:r>
            <w:proofErr w:type="gramEnd"/>
            <w:r w:rsidRPr="0095587B">
              <w:rPr>
                <w:rFonts w:ascii="Times New Roman" w:hAnsi="Times New Roman"/>
                <w:sz w:val="28"/>
                <w:szCs w:val="28"/>
              </w:rPr>
              <w:t xml:space="preserve"> станках с ЧПУ.</w:t>
            </w:r>
          </w:p>
        </w:tc>
        <w:tc>
          <w:tcPr>
            <w:tcW w:w="3073" w:type="pct"/>
          </w:tcPr>
          <w:p w14:paraId="70CC8185" w14:textId="77777777" w:rsidR="005948C3" w:rsidRPr="0095587B" w:rsidRDefault="005948C3" w:rsidP="00FF539A">
            <w:pPr>
              <w:spacing w:after="0"/>
              <w:rPr>
                <w:rFonts w:ascii="Times New Roman" w:hAnsi="Times New Roman"/>
                <w:b/>
                <w:sz w:val="28"/>
                <w:szCs w:val="28"/>
              </w:rPr>
            </w:pPr>
            <w:r w:rsidRPr="0095587B">
              <w:rPr>
                <w:rFonts w:ascii="Times New Roman" w:hAnsi="Times New Roman"/>
                <w:b/>
                <w:bCs/>
                <w:sz w:val="28"/>
                <w:szCs w:val="28"/>
              </w:rPr>
              <w:t xml:space="preserve">Содержание </w:t>
            </w:r>
          </w:p>
        </w:tc>
        <w:tc>
          <w:tcPr>
            <w:tcW w:w="399" w:type="pct"/>
            <w:vAlign w:val="center"/>
          </w:tcPr>
          <w:p w14:paraId="7091CB11"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c>
          <w:tcPr>
            <w:tcW w:w="432" w:type="pct"/>
            <w:gridSpan w:val="2"/>
            <w:vAlign w:val="center"/>
          </w:tcPr>
          <w:p w14:paraId="24283FD7" w14:textId="77777777" w:rsidR="005948C3" w:rsidRPr="0095587B" w:rsidRDefault="005948C3" w:rsidP="00FF539A">
            <w:pPr>
              <w:suppressAutoHyphens/>
              <w:spacing w:after="0"/>
              <w:rPr>
                <w:rFonts w:ascii="Times New Roman" w:hAnsi="Times New Roman"/>
                <w:b/>
                <w:sz w:val="28"/>
                <w:szCs w:val="28"/>
              </w:rPr>
            </w:pPr>
          </w:p>
        </w:tc>
      </w:tr>
      <w:tr w:rsidR="005948C3" w:rsidRPr="0095587B" w14:paraId="41E2747C" w14:textId="77777777" w:rsidTr="00FF539A">
        <w:trPr>
          <w:trHeight w:val="1914"/>
        </w:trPr>
        <w:tc>
          <w:tcPr>
            <w:tcW w:w="1097" w:type="pct"/>
            <w:vMerge/>
          </w:tcPr>
          <w:p w14:paraId="452485BE" w14:textId="77777777" w:rsidR="005948C3" w:rsidRPr="0095587B" w:rsidRDefault="005948C3" w:rsidP="00FF539A">
            <w:pPr>
              <w:spacing w:after="0"/>
              <w:rPr>
                <w:rFonts w:ascii="Times New Roman" w:hAnsi="Times New Roman"/>
                <w:b/>
                <w:bCs/>
                <w:sz w:val="28"/>
                <w:szCs w:val="28"/>
              </w:rPr>
            </w:pPr>
          </w:p>
        </w:tc>
        <w:tc>
          <w:tcPr>
            <w:tcW w:w="3073" w:type="pct"/>
          </w:tcPr>
          <w:p w14:paraId="252BA729" w14:textId="77777777" w:rsidR="005948C3" w:rsidRPr="0095587B" w:rsidRDefault="005948C3" w:rsidP="00FF539A">
            <w:pPr>
              <w:widowControl w:val="0"/>
              <w:spacing w:after="0"/>
              <w:rPr>
                <w:rStyle w:val="FontStyle12"/>
                <w:szCs w:val="28"/>
              </w:rPr>
            </w:pPr>
            <w:r w:rsidRPr="0095587B">
              <w:rPr>
                <w:rStyle w:val="FontStyle12"/>
                <w:szCs w:val="28"/>
              </w:rPr>
              <w:t>1.Требования охраны труда, производственной санитарии, пожарной безопасности и электробезопасности.</w:t>
            </w:r>
          </w:p>
          <w:p w14:paraId="16B8A145"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2.Основные понятия о гигиене труда. Гигиенические нормативы.</w:t>
            </w:r>
          </w:p>
          <w:p w14:paraId="440F9195"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 xml:space="preserve"> Санитарно-гигиенические нормы производственных помещений.</w:t>
            </w:r>
          </w:p>
        </w:tc>
        <w:tc>
          <w:tcPr>
            <w:tcW w:w="399" w:type="pct"/>
            <w:vAlign w:val="center"/>
          </w:tcPr>
          <w:p w14:paraId="2450DFD7" w14:textId="77777777" w:rsidR="005948C3" w:rsidRPr="0095587B" w:rsidRDefault="005948C3" w:rsidP="00FF539A">
            <w:pPr>
              <w:suppressAutoHyphens/>
              <w:spacing w:after="0"/>
              <w:jc w:val="center"/>
              <w:rPr>
                <w:rFonts w:ascii="Times New Roman" w:hAnsi="Times New Roman"/>
                <w:b/>
                <w:sz w:val="28"/>
                <w:szCs w:val="28"/>
              </w:rPr>
            </w:pPr>
          </w:p>
        </w:tc>
        <w:tc>
          <w:tcPr>
            <w:tcW w:w="432" w:type="pct"/>
            <w:gridSpan w:val="2"/>
            <w:vAlign w:val="center"/>
          </w:tcPr>
          <w:p w14:paraId="4DA8055C"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4BC11DFC" w14:textId="77777777" w:rsidTr="00FF539A">
        <w:trPr>
          <w:trHeight w:val="461"/>
        </w:trPr>
        <w:tc>
          <w:tcPr>
            <w:tcW w:w="1097" w:type="pct"/>
            <w:vMerge w:val="restart"/>
          </w:tcPr>
          <w:p w14:paraId="279B9FA0" w14:textId="77777777" w:rsidR="005948C3" w:rsidRPr="0095587B" w:rsidRDefault="005948C3" w:rsidP="00FF539A">
            <w:pPr>
              <w:widowControl w:val="0"/>
              <w:spacing w:after="0"/>
              <w:rPr>
                <w:rFonts w:ascii="Times New Roman" w:hAnsi="Times New Roman"/>
                <w:b/>
                <w:bCs/>
                <w:sz w:val="28"/>
                <w:szCs w:val="28"/>
              </w:rPr>
            </w:pPr>
          </w:p>
          <w:p w14:paraId="18478A27" w14:textId="77777777" w:rsidR="005948C3" w:rsidRPr="0095587B" w:rsidRDefault="005948C3" w:rsidP="00FF539A">
            <w:pPr>
              <w:widowControl w:val="0"/>
              <w:spacing w:after="0"/>
              <w:rPr>
                <w:rFonts w:ascii="Times New Roman" w:hAnsi="Times New Roman"/>
                <w:b/>
                <w:bCs/>
                <w:sz w:val="28"/>
                <w:szCs w:val="28"/>
              </w:rPr>
            </w:pPr>
          </w:p>
          <w:p w14:paraId="0B8BC985" w14:textId="77777777" w:rsidR="005948C3" w:rsidRPr="0095587B" w:rsidRDefault="005948C3" w:rsidP="00FF539A">
            <w:pPr>
              <w:widowControl w:val="0"/>
              <w:spacing w:after="0"/>
              <w:rPr>
                <w:rFonts w:ascii="Times New Roman" w:hAnsi="Times New Roman"/>
                <w:bCs/>
                <w:sz w:val="28"/>
                <w:szCs w:val="28"/>
              </w:rPr>
            </w:pPr>
          </w:p>
          <w:p w14:paraId="0CBEB482" w14:textId="77777777" w:rsidR="005948C3" w:rsidRPr="0095587B" w:rsidRDefault="005948C3" w:rsidP="00FF539A">
            <w:pPr>
              <w:widowControl w:val="0"/>
              <w:spacing w:after="0"/>
              <w:jc w:val="center"/>
              <w:rPr>
                <w:rFonts w:ascii="Times New Roman" w:hAnsi="Times New Roman"/>
                <w:bCs/>
                <w:sz w:val="28"/>
                <w:szCs w:val="28"/>
              </w:rPr>
            </w:pPr>
          </w:p>
          <w:p w14:paraId="0B1F93C1"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1.2.</w:t>
            </w:r>
          </w:p>
          <w:p w14:paraId="55741340" w14:textId="77777777" w:rsidR="005948C3" w:rsidRPr="0095587B" w:rsidRDefault="005948C3" w:rsidP="00FF539A">
            <w:pPr>
              <w:widowControl w:val="0"/>
              <w:spacing w:after="0"/>
              <w:jc w:val="center"/>
              <w:rPr>
                <w:rFonts w:ascii="Times New Roman" w:hAnsi="Times New Roman"/>
                <w:color w:val="000000"/>
                <w:sz w:val="28"/>
                <w:szCs w:val="28"/>
              </w:rPr>
            </w:pPr>
            <w:r w:rsidRPr="0095587B">
              <w:rPr>
                <w:rFonts w:ascii="Times New Roman" w:hAnsi="Times New Roman"/>
                <w:sz w:val="28"/>
                <w:szCs w:val="28"/>
              </w:rPr>
              <w:lastRenderedPageBreak/>
              <w:t>Устройство и принцип работы станков с программным управлением.</w:t>
            </w:r>
          </w:p>
          <w:p w14:paraId="61136AAB" w14:textId="77777777" w:rsidR="005948C3" w:rsidRPr="0095587B" w:rsidRDefault="005948C3" w:rsidP="00FF539A">
            <w:pPr>
              <w:spacing w:after="0"/>
              <w:rPr>
                <w:rFonts w:ascii="Times New Roman" w:hAnsi="Times New Roman"/>
                <w:b/>
                <w:bCs/>
                <w:sz w:val="28"/>
                <w:szCs w:val="28"/>
              </w:rPr>
            </w:pPr>
          </w:p>
        </w:tc>
        <w:tc>
          <w:tcPr>
            <w:tcW w:w="3073" w:type="pct"/>
          </w:tcPr>
          <w:p w14:paraId="40F01BF4" w14:textId="77777777" w:rsidR="005948C3" w:rsidRPr="0095587B" w:rsidRDefault="005948C3" w:rsidP="00FF539A">
            <w:pPr>
              <w:suppressAutoHyphens/>
              <w:spacing w:after="0"/>
              <w:rPr>
                <w:rFonts w:ascii="Times New Roman" w:hAnsi="Times New Roman"/>
                <w:b/>
                <w:sz w:val="28"/>
                <w:szCs w:val="28"/>
              </w:rPr>
            </w:pPr>
            <w:r w:rsidRPr="0095587B">
              <w:rPr>
                <w:rFonts w:ascii="Times New Roman" w:hAnsi="Times New Roman"/>
                <w:b/>
                <w:bCs/>
                <w:sz w:val="28"/>
                <w:szCs w:val="28"/>
              </w:rPr>
              <w:lastRenderedPageBreak/>
              <w:t xml:space="preserve">Содержание </w:t>
            </w:r>
          </w:p>
        </w:tc>
        <w:tc>
          <w:tcPr>
            <w:tcW w:w="399" w:type="pct"/>
            <w:vAlign w:val="center"/>
          </w:tcPr>
          <w:p w14:paraId="566D46D1"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4</w:t>
            </w:r>
          </w:p>
        </w:tc>
        <w:tc>
          <w:tcPr>
            <w:tcW w:w="432" w:type="pct"/>
            <w:gridSpan w:val="2"/>
            <w:vAlign w:val="center"/>
          </w:tcPr>
          <w:p w14:paraId="39429E56"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0859D9A" w14:textId="77777777" w:rsidTr="00FF539A">
        <w:trPr>
          <w:trHeight w:val="407"/>
        </w:trPr>
        <w:tc>
          <w:tcPr>
            <w:tcW w:w="1097" w:type="pct"/>
            <w:vMerge/>
          </w:tcPr>
          <w:p w14:paraId="4AA83718" w14:textId="77777777" w:rsidR="005948C3" w:rsidRPr="0095587B" w:rsidRDefault="005948C3" w:rsidP="00FF539A">
            <w:pPr>
              <w:spacing w:after="0"/>
              <w:rPr>
                <w:rFonts w:ascii="Times New Roman" w:hAnsi="Times New Roman"/>
                <w:b/>
                <w:bCs/>
                <w:sz w:val="28"/>
                <w:szCs w:val="28"/>
              </w:rPr>
            </w:pPr>
          </w:p>
        </w:tc>
        <w:tc>
          <w:tcPr>
            <w:tcW w:w="3073" w:type="pct"/>
          </w:tcPr>
          <w:p w14:paraId="325678CC" w14:textId="77777777" w:rsidR="005948C3" w:rsidRPr="0095587B" w:rsidRDefault="005948C3" w:rsidP="00FF539A">
            <w:pPr>
              <w:tabs>
                <w:tab w:val="left" w:pos="2746"/>
              </w:tabs>
              <w:contextualSpacing/>
              <w:jc w:val="both"/>
              <w:rPr>
                <w:rFonts w:ascii="Times New Roman" w:hAnsi="Times New Roman"/>
                <w:sz w:val="28"/>
                <w:szCs w:val="28"/>
              </w:rPr>
            </w:pPr>
            <w:r w:rsidRPr="0095587B">
              <w:rPr>
                <w:rFonts w:ascii="Times New Roman" w:hAnsi="Times New Roman"/>
                <w:sz w:val="28"/>
                <w:szCs w:val="28"/>
              </w:rPr>
              <w:t xml:space="preserve">1.Устройство, конструктивные </w:t>
            </w:r>
            <w:proofErr w:type="gramStart"/>
            <w:r w:rsidRPr="0095587B">
              <w:rPr>
                <w:rFonts w:ascii="Times New Roman" w:hAnsi="Times New Roman"/>
                <w:sz w:val="28"/>
                <w:szCs w:val="28"/>
              </w:rPr>
              <w:t>особенности  и</w:t>
            </w:r>
            <w:proofErr w:type="gramEnd"/>
            <w:r w:rsidRPr="0095587B">
              <w:rPr>
                <w:rFonts w:ascii="Times New Roman" w:hAnsi="Times New Roman"/>
                <w:sz w:val="28"/>
                <w:szCs w:val="28"/>
              </w:rPr>
              <w:t xml:space="preserve"> принцип  работы станков с ЧПУ и токарных обрабатывающих центров. Основные </w:t>
            </w:r>
            <w:proofErr w:type="gramStart"/>
            <w:r w:rsidRPr="0095587B">
              <w:rPr>
                <w:rFonts w:ascii="Times New Roman" w:hAnsi="Times New Roman"/>
                <w:sz w:val="28"/>
                <w:szCs w:val="28"/>
              </w:rPr>
              <w:t>режимы  работы</w:t>
            </w:r>
            <w:proofErr w:type="gramEnd"/>
            <w:r w:rsidRPr="0095587B">
              <w:rPr>
                <w:rFonts w:ascii="Times New Roman" w:hAnsi="Times New Roman"/>
                <w:sz w:val="28"/>
                <w:szCs w:val="28"/>
              </w:rPr>
              <w:t xml:space="preserve"> станков.</w:t>
            </w:r>
          </w:p>
          <w:p w14:paraId="3A650539"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 xml:space="preserve">2. Числовое программное управление автоматизированным </w:t>
            </w:r>
            <w:r w:rsidRPr="0095587B">
              <w:rPr>
                <w:rFonts w:ascii="Times New Roman" w:hAnsi="Times New Roman"/>
                <w:sz w:val="28"/>
                <w:szCs w:val="28"/>
              </w:rPr>
              <w:lastRenderedPageBreak/>
              <w:t>оборудованием.</w:t>
            </w:r>
          </w:p>
          <w:p w14:paraId="508630C0" w14:textId="77777777" w:rsidR="005948C3" w:rsidRPr="0095587B" w:rsidRDefault="005948C3" w:rsidP="00FF539A">
            <w:pPr>
              <w:tabs>
                <w:tab w:val="left" w:pos="2746"/>
              </w:tabs>
              <w:contextualSpacing/>
              <w:rPr>
                <w:rFonts w:ascii="Times New Roman" w:hAnsi="Times New Roman"/>
                <w:sz w:val="28"/>
                <w:szCs w:val="28"/>
              </w:rPr>
            </w:pPr>
            <w:r w:rsidRPr="0095587B">
              <w:rPr>
                <w:rFonts w:ascii="Times New Roman" w:hAnsi="Times New Roman"/>
                <w:sz w:val="28"/>
                <w:szCs w:val="28"/>
              </w:rPr>
              <w:t>Стойка УЧПУ. Условные обозначения на пультах, условная сигнализация.</w:t>
            </w:r>
          </w:p>
          <w:p w14:paraId="470915CF" w14:textId="77777777" w:rsidR="005948C3" w:rsidRPr="0095587B" w:rsidRDefault="005948C3" w:rsidP="00FF539A">
            <w:pPr>
              <w:tabs>
                <w:tab w:val="left" w:pos="2746"/>
              </w:tabs>
              <w:contextualSpacing/>
              <w:rPr>
                <w:rFonts w:ascii="Times New Roman" w:hAnsi="Times New Roman"/>
                <w:sz w:val="28"/>
                <w:szCs w:val="28"/>
              </w:rPr>
            </w:pPr>
            <w:r w:rsidRPr="0095587B">
              <w:rPr>
                <w:rFonts w:ascii="Times New Roman" w:hAnsi="Times New Roman"/>
                <w:sz w:val="28"/>
                <w:szCs w:val="28"/>
              </w:rPr>
              <w:t xml:space="preserve">3. Геометрические основы работы станков с ЧПУ.  Стандартная </w:t>
            </w:r>
            <w:proofErr w:type="gramStart"/>
            <w:r w:rsidRPr="0095587B">
              <w:rPr>
                <w:rFonts w:ascii="Times New Roman" w:hAnsi="Times New Roman"/>
                <w:sz w:val="28"/>
                <w:szCs w:val="28"/>
              </w:rPr>
              <w:t>система  координат</w:t>
            </w:r>
            <w:proofErr w:type="gramEnd"/>
            <w:r w:rsidRPr="0095587B">
              <w:rPr>
                <w:rFonts w:ascii="Times New Roman" w:hAnsi="Times New Roman"/>
                <w:sz w:val="28"/>
                <w:szCs w:val="28"/>
              </w:rPr>
              <w:t xml:space="preserve"> в  соответствии  с рекомендациями  комитета  ISO R841.  Референтные точки. Система координат и направления движения исполнительных органов </w:t>
            </w:r>
            <w:proofErr w:type="gramStart"/>
            <w:r w:rsidRPr="0095587B">
              <w:rPr>
                <w:rFonts w:ascii="Times New Roman" w:hAnsi="Times New Roman"/>
                <w:sz w:val="28"/>
                <w:szCs w:val="28"/>
              </w:rPr>
              <w:t>станков  с</w:t>
            </w:r>
            <w:proofErr w:type="gramEnd"/>
            <w:r w:rsidRPr="0095587B">
              <w:rPr>
                <w:rFonts w:ascii="Times New Roman" w:hAnsi="Times New Roman"/>
                <w:sz w:val="28"/>
                <w:szCs w:val="28"/>
              </w:rPr>
              <w:t xml:space="preserve"> ЧПУ.</w:t>
            </w:r>
          </w:p>
          <w:p w14:paraId="42967ACB" w14:textId="77777777" w:rsidR="005948C3" w:rsidRPr="0095587B" w:rsidRDefault="005948C3" w:rsidP="00FF539A">
            <w:pPr>
              <w:widowControl w:val="0"/>
              <w:spacing w:after="0"/>
              <w:rPr>
                <w:rFonts w:ascii="Times New Roman" w:hAnsi="Times New Roman"/>
                <w:sz w:val="28"/>
                <w:szCs w:val="28"/>
              </w:rPr>
            </w:pPr>
          </w:p>
        </w:tc>
        <w:tc>
          <w:tcPr>
            <w:tcW w:w="399" w:type="pct"/>
            <w:vAlign w:val="center"/>
          </w:tcPr>
          <w:p w14:paraId="21F19A5C" w14:textId="77777777" w:rsidR="005948C3" w:rsidRPr="0095587B" w:rsidRDefault="005948C3" w:rsidP="00FF539A">
            <w:pPr>
              <w:suppressAutoHyphens/>
              <w:spacing w:after="0"/>
              <w:jc w:val="center"/>
              <w:rPr>
                <w:rFonts w:ascii="Times New Roman" w:hAnsi="Times New Roman"/>
                <w:b/>
                <w:sz w:val="28"/>
                <w:szCs w:val="28"/>
              </w:rPr>
            </w:pPr>
          </w:p>
        </w:tc>
        <w:tc>
          <w:tcPr>
            <w:tcW w:w="432" w:type="pct"/>
            <w:gridSpan w:val="2"/>
            <w:vAlign w:val="center"/>
          </w:tcPr>
          <w:p w14:paraId="4CBB8261"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5ACCE4DD" w14:textId="77777777" w:rsidTr="00FF539A">
        <w:tc>
          <w:tcPr>
            <w:tcW w:w="1097" w:type="pct"/>
            <w:vMerge/>
          </w:tcPr>
          <w:p w14:paraId="30FBF909" w14:textId="77777777" w:rsidR="005948C3" w:rsidRPr="0095587B" w:rsidRDefault="005948C3" w:rsidP="00FF539A">
            <w:pPr>
              <w:spacing w:after="0"/>
              <w:rPr>
                <w:rFonts w:ascii="Times New Roman" w:hAnsi="Times New Roman"/>
                <w:b/>
                <w:bCs/>
                <w:sz w:val="28"/>
                <w:szCs w:val="28"/>
              </w:rPr>
            </w:pPr>
          </w:p>
        </w:tc>
        <w:tc>
          <w:tcPr>
            <w:tcW w:w="3073" w:type="pct"/>
          </w:tcPr>
          <w:p w14:paraId="4D8D8AD0" w14:textId="77777777" w:rsidR="005948C3" w:rsidRPr="0095587B" w:rsidRDefault="005948C3" w:rsidP="00FF539A">
            <w:pPr>
              <w:suppressAutoHyphens/>
              <w:spacing w:after="0"/>
              <w:rPr>
                <w:rFonts w:ascii="Times New Roman" w:hAnsi="Times New Roman"/>
                <w:b/>
                <w:sz w:val="28"/>
                <w:szCs w:val="28"/>
              </w:rPr>
            </w:pPr>
            <w:proofErr w:type="spellStart"/>
            <w:proofErr w:type="gramStart"/>
            <w:r w:rsidRPr="0095587B">
              <w:rPr>
                <w:rFonts w:ascii="Times New Roman" w:hAnsi="Times New Roman"/>
                <w:b/>
                <w:bCs/>
                <w:sz w:val="28"/>
                <w:szCs w:val="28"/>
              </w:rPr>
              <w:t>Практическиезанятия</w:t>
            </w:r>
            <w:proofErr w:type="spellEnd"/>
            <w:r w:rsidRPr="0095587B">
              <w:rPr>
                <w:rFonts w:ascii="Times New Roman" w:hAnsi="Times New Roman"/>
                <w:b/>
                <w:bCs/>
                <w:sz w:val="28"/>
                <w:szCs w:val="28"/>
              </w:rPr>
              <w:t xml:space="preserve">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4A131E69"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2</w:t>
            </w:r>
          </w:p>
        </w:tc>
        <w:tc>
          <w:tcPr>
            <w:tcW w:w="425" w:type="pct"/>
            <w:vAlign w:val="center"/>
          </w:tcPr>
          <w:p w14:paraId="5A827B9C"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43F47B17" w14:textId="77777777" w:rsidTr="00FF539A">
        <w:trPr>
          <w:trHeight w:val="525"/>
        </w:trPr>
        <w:tc>
          <w:tcPr>
            <w:tcW w:w="1097" w:type="pct"/>
            <w:vMerge/>
          </w:tcPr>
          <w:p w14:paraId="0174E049" w14:textId="77777777" w:rsidR="005948C3" w:rsidRPr="0095587B" w:rsidRDefault="005948C3" w:rsidP="00FF539A">
            <w:pPr>
              <w:spacing w:after="0"/>
              <w:rPr>
                <w:rFonts w:ascii="Times New Roman" w:hAnsi="Times New Roman"/>
                <w:b/>
                <w:bCs/>
                <w:sz w:val="28"/>
                <w:szCs w:val="28"/>
              </w:rPr>
            </w:pPr>
          </w:p>
        </w:tc>
        <w:tc>
          <w:tcPr>
            <w:tcW w:w="3073" w:type="pct"/>
          </w:tcPr>
          <w:p w14:paraId="7BCCF681"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1.Лабораторная </w:t>
            </w:r>
            <w:proofErr w:type="spellStart"/>
            <w:proofErr w:type="gramStart"/>
            <w:r w:rsidRPr="0095587B">
              <w:rPr>
                <w:rFonts w:ascii="Times New Roman" w:eastAsia="SimSun" w:hAnsi="Times New Roman"/>
                <w:sz w:val="28"/>
                <w:szCs w:val="28"/>
                <w:lang w:eastAsia="zh-CN"/>
              </w:rPr>
              <w:t>работа«</w:t>
            </w:r>
            <w:proofErr w:type="gramEnd"/>
            <w:r w:rsidRPr="0095587B">
              <w:rPr>
                <w:rFonts w:ascii="Times New Roman" w:hAnsi="Times New Roman"/>
                <w:sz w:val="28"/>
                <w:szCs w:val="28"/>
              </w:rPr>
              <w:t>Изучение</w:t>
            </w:r>
            <w:proofErr w:type="spellEnd"/>
            <w:r w:rsidRPr="0095587B">
              <w:rPr>
                <w:rFonts w:ascii="Times New Roman" w:hAnsi="Times New Roman"/>
                <w:sz w:val="28"/>
                <w:szCs w:val="28"/>
              </w:rPr>
              <w:t xml:space="preserve"> интерфейса СЧПУ токарного и фрезерного станка</w:t>
            </w:r>
            <w:r w:rsidRPr="0095587B">
              <w:rPr>
                <w:rFonts w:ascii="Times New Roman" w:eastAsia="SimSun" w:hAnsi="Times New Roman"/>
                <w:sz w:val="28"/>
                <w:szCs w:val="28"/>
                <w:lang w:eastAsia="zh-CN"/>
              </w:rPr>
              <w:t>: переключение режимов работы, определение последовательности задания требуемого режима».</w:t>
            </w:r>
          </w:p>
          <w:p w14:paraId="0119B698" w14:textId="77777777" w:rsidR="005948C3" w:rsidRPr="0095587B" w:rsidRDefault="005948C3" w:rsidP="00FF539A">
            <w:pPr>
              <w:tabs>
                <w:tab w:val="left" w:pos="2746"/>
              </w:tabs>
              <w:spacing w:after="0" w:line="240" w:lineRule="auto"/>
              <w:contextualSpacing/>
              <w:rPr>
                <w:rFonts w:ascii="Times New Roman" w:hAnsi="Times New Roman"/>
                <w:sz w:val="28"/>
                <w:szCs w:val="28"/>
              </w:rPr>
            </w:pPr>
            <w:r w:rsidRPr="0095587B">
              <w:rPr>
                <w:rStyle w:val="FontStyle75"/>
                <w:sz w:val="28"/>
                <w:szCs w:val="28"/>
              </w:rPr>
              <w:t>2. Составление таблицы с указанием кнопок пульта управле</w:t>
            </w:r>
            <w:r w:rsidRPr="0095587B">
              <w:rPr>
                <w:rStyle w:val="FontStyle75"/>
                <w:sz w:val="28"/>
                <w:szCs w:val="28"/>
              </w:rPr>
              <w:softHyphen/>
              <w:t>ния токарного и фрезерного станка с ЧПУ при выполнении на станке различных операций</w:t>
            </w:r>
          </w:p>
        </w:tc>
        <w:tc>
          <w:tcPr>
            <w:tcW w:w="405" w:type="pct"/>
            <w:gridSpan w:val="2"/>
            <w:vAlign w:val="center"/>
          </w:tcPr>
          <w:p w14:paraId="527E8A4F"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5B8CCF2B"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57134643" w14:textId="77777777" w:rsidTr="00FF539A">
        <w:tc>
          <w:tcPr>
            <w:tcW w:w="1097" w:type="pct"/>
            <w:vMerge w:val="restart"/>
          </w:tcPr>
          <w:p w14:paraId="1522EC5D" w14:textId="77777777" w:rsidR="005948C3" w:rsidRPr="0095587B" w:rsidRDefault="005948C3" w:rsidP="00FF539A">
            <w:pPr>
              <w:widowControl w:val="0"/>
              <w:spacing w:after="0"/>
              <w:jc w:val="center"/>
              <w:rPr>
                <w:rFonts w:ascii="Times New Roman" w:hAnsi="Times New Roman"/>
                <w:bCs/>
                <w:sz w:val="28"/>
                <w:szCs w:val="28"/>
              </w:rPr>
            </w:pPr>
          </w:p>
          <w:p w14:paraId="77D25870" w14:textId="77777777" w:rsidR="005948C3" w:rsidRPr="0095587B" w:rsidRDefault="005948C3" w:rsidP="00FF539A">
            <w:pPr>
              <w:widowControl w:val="0"/>
              <w:spacing w:after="0"/>
              <w:jc w:val="center"/>
              <w:rPr>
                <w:rFonts w:ascii="Times New Roman" w:hAnsi="Times New Roman"/>
                <w:bCs/>
                <w:sz w:val="28"/>
                <w:szCs w:val="28"/>
              </w:rPr>
            </w:pPr>
          </w:p>
          <w:p w14:paraId="5B97CAC7" w14:textId="77777777" w:rsidR="005948C3" w:rsidRPr="0095587B" w:rsidRDefault="005948C3" w:rsidP="00FF539A">
            <w:pPr>
              <w:widowControl w:val="0"/>
              <w:spacing w:after="0"/>
              <w:jc w:val="center"/>
              <w:rPr>
                <w:rFonts w:ascii="Times New Roman" w:hAnsi="Times New Roman"/>
                <w:bCs/>
                <w:sz w:val="28"/>
                <w:szCs w:val="28"/>
              </w:rPr>
            </w:pPr>
          </w:p>
          <w:p w14:paraId="694B2B80" w14:textId="77777777" w:rsidR="005948C3" w:rsidRPr="0095587B" w:rsidRDefault="005948C3" w:rsidP="00FF539A">
            <w:pPr>
              <w:widowControl w:val="0"/>
              <w:spacing w:after="0"/>
              <w:jc w:val="center"/>
              <w:rPr>
                <w:rFonts w:ascii="Times New Roman" w:hAnsi="Times New Roman"/>
                <w:bCs/>
                <w:sz w:val="28"/>
                <w:szCs w:val="28"/>
              </w:rPr>
            </w:pPr>
          </w:p>
          <w:p w14:paraId="03D0CD55" w14:textId="77777777" w:rsidR="005948C3" w:rsidRPr="0095587B" w:rsidRDefault="005948C3" w:rsidP="00FF539A">
            <w:pPr>
              <w:widowControl w:val="0"/>
              <w:spacing w:after="0"/>
              <w:jc w:val="center"/>
              <w:rPr>
                <w:rFonts w:ascii="Times New Roman" w:hAnsi="Times New Roman"/>
                <w:color w:val="000000"/>
                <w:sz w:val="28"/>
                <w:szCs w:val="28"/>
              </w:rPr>
            </w:pPr>
            <w:r w:rsidRPr="0095587B">
              <w:rPr>
                <w:rFonts w:ascii="Times New Roman" w:hAnsi="Times New Roman"/>
                <w:bCs/>
                <w:sz w:val="28"/>
                <w:szCs w:val="28"/>
              </w:rPr>
              <w:t>Тема 1.3.</w:t>
            </w:r>
          </w:p>
          <w:p w14:paraId="7C61E4B5" w14:textId="77777777" w:rsidR="005948C3" w:rsidRPr="0095587B" w:rsidRDefault="005948C3" w:rsidP="00FF539A">
            <w:pPr>
              <w:spacing w:after="0"/>
              <w:jc w:val="center"/>
              <w:rPr>
                <w:rFonts w:ascii="Times New Roman" w:hAnsi="Times New Roman"/>
                <w:bCs/>
                <w:sz w:val="28"/>
                <w:szCs w:val="28"/>
              </w:rPr>
            </w:pPr>
            <w:r w:rsidRPr="0095587B">
              <w:rPr>
                <w:rFonts w:ascii="Times New Roman" w:hAnsi="Times New Roman"/>
                <w:color w:val="000000"/>
                <w:sz w:val="28"/>
                <w:szCs w:val="28"/>
              </w:rPr>
              <w:t xml:space="preserve">Проектирование технологических процессов для станков </w:t>
            </w:r>
            <w:proofErr w:type="gramStart"/>
            <w:r w:rsidRPr="0095587B">
              <w:rPr>
                <w:rFonts w:ascii="Times New Roman" w:hAnsi="Times New Roman"/>
                <w:color w:val="000000"/>
                <w:sz w:val="28"/>
                <w:szCs w:val="28"/>
              </w:rPr>
              <w:t>с  ЧПУ</w:t>
            </w:r>
            <w:proofErr w:type="gramEnd"/>
          </w:p>
        </w:tc>
        <w:tc>
          <w:tcPr>
            <w:tcW w:w="3073" w:type="pct"/>
          </w:tcPr>
          <w:p w14:paraId="528FE1BF" w14:textId="77777777" w:rsidR="005948C3" w:rsidRPr="0095587B" w:rsidRDefault="005948C3" w:rsidP="00FF539A">
            <w:pPr>
              <w:widowControl w:val="0"/>
              <w:spacing w:after="0"/>
              <w:rPr>
                <w:rFonts w:ascii="Times New Roman" w:hAnsi="Times New Roman"/>
                <w:b/>
                <w:sz w:val="28"/>
                <w:szCs w:val="28"/>
              </w:rPr>
            </w:pPr>
            <w:r w:rsidRPr="0095587B">
              <w:rPr>
                <w:rFonts w:ascii="Times New Roman" w:hAnsi="Times New Roman"/>
                <w:b/>
                <w:sz w:val="28"/>
                <w:szCs w:val="28"/>
              </w:rPr>
              <w:t>Содержание</w:t>
            </w:r>
          </w:p>
        </w:tc>
        <w:tc>
          <w:tcPr>
            <w:tcW w:w="405" w:type="pct"/>
            <w:gridSpan w:val="2"/>
            <w:vAlign w:val="center"/>
          </w:tcPr>
          <w:p w14:paraId="74D44F19"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w:t>
            </w:r>
          </w:p>
        </w:tc>
        <w:tc>
          <w:tcPr>
            <w:tcW w:w="425" w:type="pct"/>
            <w:vAlign w:val="center"/>
          </w:tcPr>
          <w:p w14:paraId="0FEB75C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662D6604" w14:textId="77777777" w:rsidTr="00FF539A">
        <w:tc>
          <w:tcPr>
            <w:tcW w:w="1097" w:type="pct"/>
            <w:vMerge/>
          </w:tcPr>
          <w:p w14:paraId="197B5DCC" w14:textId="77777777" w:rsidR="005948C3" w:rsidRPr="0095587B" w:rsidRDefault="005948C3" w:rsidP="00FF539A">
            <w:pPr>
              <w:spacing w:after="0"/>
              <w:rPr>
                <w:rFonts w:ascii="Times New Roman" w:hAnsi="Times New Roman"/>
                <w:bCs/>
                <w:sz w:val="28"/>
                <w:szCs w:val="28"/>
              </w:rPr>
            </w:pPr>
          </w:p>
        </w:tc>
        <w:tc>
          <w:tcPr>
            <w:tcW w:w="3073" w:type="pct"/>
          </w:tcPr>
          <w:p w14:paraId="2CCA0C57"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1. Особенности выбора деталей, изготавливаемых на токарных и фрезерных станках с ЧПУ. Требования к заготовкам. Требования к технологичности конструкции деталей, обрабатываемых на токарных и фрезерных станках с ЧПУ.</w:t>
            </w:r>
          </w:p>
          <w:p w14:paraId="5E48260B" w14:textId="77777777" w:rsidR="005948C3" w:rsidRPr="0095587B" w:rsidRDefault="005948C3" w:rsidP="00FF539A">
            <w:pPr>
              <w:tabs>
                <w:tab w:val="left" w:pos="2746"/>
              </w:tabs>
              <w:contextualSpacing/>
              <w:rPr>
                <w:rFonts w:ascii="Times New Roman" w:eastAsia="SimSun" w:hAnsi="Times New Roman"/>
                <w:sz w:val="28"/>
                <w:szCs w:val="28"/>
                <w:lang w:eastAsia="zh-CN"/>
              </w:rPr>
            </w:pPr>
            <w:r w:rsidRPr="0095587B">
              <w:rPr>
                <w:rFonts w:ascii="Times New Roman" w:hAnsi="Times New Roman"/>
                <w:sz w:val="28"/>
                <w:szCs w:val="28"/>
              </w:rPr>
              <w:t>2.</w:t>
            </w:r>
            <w:r w:rsidRPr="0095587B">
              <w:rPr>
                <w:rFonts w:ascii="Times New Roman" w:eastAsia="SimSun" w:hAnsi="Times New Roman"/>
                <w:sz w:val="28"/>
                <w:szCs w:val="28"/>
                <w:lang w:eastAsia="zh-CN"/>
              </w:rPr>
              <w:t>Понятие о технологическом процессе и его структуре. Особенности технологического процесса для станков с ЧПУ.</w:t>
            </w:r>
          </w:p>
          <w:p w14:paraId="10E855EE"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3. Определение числа установок, числа и последовательности переходов и рабочих ходов, расчет и выбор режимов обработки по справочникам.</w:t>
            </w:r>
          </w:p>
          <w:p w14:paraId="3C354E73"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4. Способы и принципы базирования на станках с ЧПУ.</w:t>
            </w:r>
          </w:p>
          <w:p w14:paraId="640F5416"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5.Технологическая документация, используемая на станках с ЧПУ.</w:t>
            </w:r>
          </w:p>
        </w:tc>
        <w:tc>
          <w:tcPr>
            <w:tcW w:w="405" w:type="pct"/>
            <w:gridSpan w:val="2"/>
            <w:vAlign w:val="center"/>
          </w:tcPr>
          <w:p w14:paraId="3B19C6AE" w14:textId="77777777" w:rsidR="005948C3" w:rsidRPr="0095587B" w:rsidRDefault="005948C3" w:rsidP="00FF539A">
            <w:pPr>
              <w:suppressAutoHyphens/>
              <w:spacing w:after="0"/>
              <w:jc w:val="center"/>
              <w:rPr>
                <w:rFonts w:ascii="Times New Roman" w:hAnsi="Times New Roman"/>
                <w:b/>
                <w:sz w:val="28"/>
                <w:szCs w:val="28"/>
              </w:rPr>
            </w:pPr>
          </w:p>
        </w:tc>
        <w:tc>
          <w:tcPr>
            <w:tcW w:w="425" w:type="pct"/>
            <w:vAlign w:val="center"/>
          </w:tcPr>
          <w:p w14:paraId="66E7D042"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0886E647" w14:textId="77777777" w:rsidTr="00FF539A">
        <w:tc>
          <w:tcPr>
            <w:tcW w:w="1097" w:type="pct"/>
            <w:vMerge/>
          </w:tcPr>
          <w:p w14:paraId="76AF92D3" w14:textId="77777777" w:rsidR="005948C3" w:rsidRPr="0095587B" w:rsidRDefault="005948C3" w:rsidP="00FF539A">
            <w:pPr>
              <w:spacing w:after="0"/>
              <w:rPr>
                <w:rFonts w:ascii="Times New Roman" w:hAnsi="Times New Roman"/>
                <w:bCs/>
                <w:sz w:val="28"/>
                <w:szCs w:val="28"/>
              </w:rPr>
            </w:pPr>
          </w:p>
        </w:tc>
        <w:tc>
          <w:tcPr>
            <w:tcW w:w="3073" w:type="pct"/>
          </w:tcPr>
          <w:p w14:paraId="48A08DA8"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b/>
                <w:bCs/>
                <w:sz w:val="28"/>
                <w:szCs w:val="28"/>
              </w:rPr>
              <w:t>Практические занятия и лабораторные работы</w:t>
            </w:r>
          </w:p>
        </w:tc>
        <w:tc>
          <w:tcPr>
            <w:tcW w:w="405" w:type="pct"/>
            <w:gridSpan w:val="2"/>
            <w:vAlign w:val="center"/>
          </w:tcPr>
          <w:p w14:paraId="52673A2D"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2</w:t>
            </w:r>
          </w:p>
        </w:tc>
        <w:tc>
          <w:tcPr>
            <w:tcW w:w="425" w:type="pct"/>
            <w:vAlign w:val="center"/>
          </w:tcPr>
          <w:p w14:paraId="5D2FA98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8D0DF09" w14:textId="77777777" w:rsidTr="00FF539A">
        <w:tc>
          <w:tcPr>
            <w:tcW w:w="1097" w:type="pct"/>
            <w:vMerge/>
          </w:tcPr>
          <w:p w14:paraId="3A3CE38C" w14:textId="77777777" w:rsidR="005948C3" w:rsidRPr="0095587B" w:rsidRDefault="005948C3" w:rsidP="00FF539A">
            <w:pPr>
              <w:spacing w:after="0"/>
              <w:rPr>
                <w:rFonts w:ascii="Times New Roman" w:hAnsi="Times New Roman"/>
                <w:bCs/>
                <w:sz w:val="28"/>
                <w:szCs w:val="28"/>
              </w:rPr>
            </w:pPr>
          </w:p>
        </w:tc>
        <w:tc>
          <w:tcPr>
            <w:tcW w:w="3073" w:type="pct"/>
          </w:tcPr>
          <w:p w14:paraId="4CF23CB6"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1. Практическое занятие «Расчет режимов резания для токарной и фрезерной операции с ЧПУ»</w:t>
            </w:r>
          </w:p>
          <w:p w14:paraId="040FFD91"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2. Практическое занятие «Составление технологического процесса обработки деталей на токарных и фрезерных станках с ЧПУ» в соответствии с заданием и КД.</w:t>
            </w:r>
          </w:p>
        </w:tc>
        <w:tc>
          <w:tcPr>
            <w:tcW w:w="405" w:type="pct"/>
            <w:gridSpan w:val="2"/>
            <w:vAlign w:val="center"/>
          </w:tcPr>
          <w:p w14:paraId="747F6948"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56F6E58B"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93FAEE1" w14:textId="77777777" w:rsidTr="00FF539A">
        <w:trPr>
          <w:trHeight w:val="416"/>
        </w:trPr>
        <w:tc>
          <w:tcPr>
            <w:tcW w:w="1097" w:type="pct"/>
            <w:vMerge w:val="restart"/>
          </w:tcPr>
          <w:p w14:paraId="6009386E" w14:textId="77777777" w:rsidR="005948C3" w:rsidRPr="0095587B" w:rsidRDefault="005948C3" w:rsidP="00FF539A">
            <w:pPr>
              <w:widowControl w:val="0"/>
              <w:spacing w:after="0"/>
              <w:rPr>
                <w:rFonts w:ascii="Times New Roman" w:hAnsi="Times New Roman"/>
                <w:bCs/>
                <w:sz w:val="28"/>
                <w:szCs w:val="28"/>
              </w:rPr>
            </w:pPr>
          </w:p>
          <w:p w14:paraId="5CC6BDD5" w14:textId="77777777" w:rsidR="005948C3" w:rsidRPr="0095587B" w:rsidRDefault="005948C3" w:rsidP="00FF539A">
            <w:pPr>
              <w:widowControl w:val="0"/>
              <w:spacing w:after="0"/>
              <w:rPr>
                <w:rFonts w:ascii="Times New Roman" w:hAnsi="Times New Roman"/>
                <w:bCs/>
                <w:sz w:val="28"/>
                <w:szCs w:val="28"/>
              </w:rPr>
            </w:pPr>
          </w:p>
          <w:p w14:paraId="4F6D8778" w14:textId="77777777" w:rsidR="005948C3" w:rsidRPr="0095587B" w:rsidRDefault="005948C3" w:rsidP="00FF539A">
            <w:pPr>
              <w:widowControl w:val="0"/>
              <w:spacing w:after="0"/>
              <w:jc w:val="center"/>
              <w:rPr>
                <w:rFonts w:ascii="Times New Roman" w:hAnsi="Times New Roman"/>
                <w:bCs/>
                <w:sz w:val="28"/>
                <w:szCs w:val="28"/>
              </w:rPr>
            </w:pPr>
          </w:p>
          <w:p w14:paraId="37F2E06F" w14:textId="77777777" w:rsidR="005948C3" w:rsidRPr="0095587B" w:rsidRDefault="005948C3" w:rsidP="00FF539A">
            <w:pPr>
              <w:widowControl w:val="0"/>
              <w:spacing w:after="0"/>
              <w:jc w:val="center"/>
              <w:rPr>
                <w:rFonts w:ascii="Times New Roman" w:hAnsi="Times New Roman"/>
                <w:bCs/>
                <w:sz w:val="28"/>
                <w:szCs w:val="28"/>
              </w:rPr>
            </w:pPr>
          </w:p>
          <w:p w14:paraId="7B98D3FE"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1.4.</w:t>
            </w:r>
          </w:p>
          <w:p w14:paraId="3109B707"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Технологическое оснащение</w:t>
            </w:r>
          </w:p>
          <w:p w14:paraId="5CBF55D7"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Токарных и фрезерных операций</w:t>
            </w:r>
          </w:p>
        </w:tc>
        <w:tc>
          <w:tcPr>
            <w:tcW w:w="3073" w:type="pct"/>
          </w:tcPr>
          <w:p w14:paraId="334D1231" w14:textId="77777777" w:rsidR="005948C3" w:rsidRPr="0095587B" w:rsidRDefault="005948C3" w:rsidP="00FF539A">
            <w:pPr>
              <w:tabs>
                <w:tab w:val="left" w:pos="2746"/>
              </w:tabs>
              <w:ind w:left="566" w:hanging="283"/>
              <w:contextualSpacing/>
              <w:rPr>
                <w:rStyle w:val="FontStyle12"/>
                <w:b/>
                <w:szCs w:val="28"/>
              </w:rPr>
            </w:pPr>
            <w:r w:rsidRPr="0095587B">
              <w:rPr>
                <w:rFonts w:ascii="Times New Roman" w:hAnsi="Times New Roman"/>
                <w:b/>
                <w:sz w:val="28"/>
                <w:szCs w:val="28"/>
              </w:rPr>
              <w:t>Содержание</w:t>
            </w:r>
          </w:p>
        </w:tc>
        <w:tc>
          <w:tcPr>
            <w:tcW w:w="405" w:type="pct"/>
            <w:gridSpan w:val="2"/>
            <w:vAlign w:val="center"/>
          </w:tcPr>
          <w:p w14:paraId="2EBFA9A9"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w:t>
            </w:r>
          </w:p>
        </w:tc>
        <w:tc>
          <w:tcPr>
            <w:tcW w:w="425" w:type="pct"/>
            <w:vAlign w:val="center"/>
          </w:tcPr>
          <w:p w14:paraId="09DC734B"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FB2262B" w14:textId="77777777" w:rsidTr="00FF539A">
        <w:trPr>
          <w:trHeight w:val="418"/>
        </w:trPr>
        <w:tc>
          <w:tcPr>
            <w:tcW w:w="1097" w:type="pct"/>
            <w:vMerge/>
          </w:tcPr>
          <w:p w14:paraId="4B24D524"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5F119307" w14:textId="77777777" w:rsidR="005948C3" w:rsidRPr="0095587B" w:rsidRDefault="005948C3" w:rsidP="00FF539A">
            <w:pPr>
              <w:tabs>
                <w:tab w:val="left" w:pos="2746"/>
              </w:tabs>
              <w:contextualSpacing/>
              <w:jc w:val="both"/>
              <w:rPr>
                <w:rFonts w:ascii="Times New Roman" w:hAnsi="Times New Roman"/>
                <w:sz w:val="28"/>
                <w:szCs w:val="28"/>
              </w:rPr>
            </w:pPr>
            <w:r w:rsidRPr="0095587B">
              <w:rPr>
                <w:rFonts w:ascii="Times New Roman" w:hAnsi="Times New Roman"/>
                <w:sz w:val="28"/>
                <w:szCs w:val="28"/>
              </w:rPr>
              <w:t>1.Классификация режущего инструмента для обработки основных и вспомогательных поверхностей. Геометрические параметры режущей части инструментов.</w:t>
            </w:r>
          </w:p>
          <w:p w14:paraId="4042624A" w14:textId="77777777" w:rsidR="005948C3" w:rsidRPr="0095587B" w:rsidRDefault="005948C3" w:rsidP="00FF539A">
            <w:pPr>
              <w:tabs>
                <w:tab w:val="left" w:pos="2746"/>
              </w:tabs>
              <w:contextualSpacing/>
              <w:rPr>
                <w:rFonts w:ascii="Times New Roman" w:eastAsia="SimSun" w:hAnsi="Times New Roman"/>
                <w:sz w:val="28"/>
                <w:szCs w:val="28"/>
                <w:lang w:eastAsia="zh-CN"/>
              </w:rPr>
            </w:pPr>
            <w:r w:rsidRPr="0095587B">
              <w:rPr>
                <w:rFonts w:ascii="Times New Roman" w:hAnsi="Times New Roman"/>
                <w:sz w:val="28"/>
                <w:szCs w:val="28"/>
              </w:rPr>
              <w:t xml:space="preserve">2.Инструментальные блок: виды </w:t>
            </w:r>
            <w:proofErr w:type="spellStart"/>
            <w:proofErr w:type="gramStart"/>
            <w:r w:rsidRPr="0095587B">
              <w:rPr>
                <w:rFonts w:ascii="Times New Roman" w:hAnsi="Times New Roman"/>
                <w:sz w:val="28"/>
                <w:szCs w:val="28"/>
              </w:rPr>
              <w:t>резцедержателей;</w:t>
            </w:r>
            <w:r w:rsidRPr="0095587B">
              <w:rPr>
                <w:rFonts w:ascii="Times New Roman" w:eastAsia="SimSun" w:hAnsi="Times New Roman"/>
                <w:sz w:val="28"/>
                <w:szCs w:val="28"/>
                <w:lang w:eastAsia="zh-CN"/>
              </w:rPr>
              <w:t>способы</w:t>
            </w:r>
            <w:proofErr w:type="spellEnd"/>
            <w:proofErr w:type="gramEnd"/>
            <w:r w:rsidRPr="0095587B">
              <w:rPr>
                <w:rFonts w:ascii="Times New Roman" w:eastAsia="SimSun" w:hAnsi="Times New Roman"/>
                <w:sz w:val="28"/>
                <w:szCs w:val="28"/>
                <w:lang w:eastAsia="zh-CN"/>
              </w:rPr>
              <w:t xml:space="preserve"> установки и закрепления инструментов в резцедержателях; установка инструментальных блоков на станок.</w:t>
            </w:r>
          </w:p>
          <w:p w14:paraId="4DC17631" w14:textId="77777777" w:rsidR="005948C3" w:rsidRPr="0095587B" w:rsidRDefault="005948C3" w:rsidP="00FF539A">
            <w:pPr>
              <w:tabs>
                <w:tab w:val="left" w:pos="2746"/>
              </w:tabs>
              <w:contextualSpacing/>
              <w:rPr>
                <w:rFonts w:ascii="Times New Roman" w:hAnsi="Times New Roman"/>
                <w:sz w:val="28"/>
                <w:szCs w:val="28"/>
              </w:rPr>
            </w:pPr>
            <w:r w:rsidRPr="0095587B">
              <w:rPr>
                <w:rFonts w:ascii="Times New Roman" w:hAnsi="Times New Roman"/>
                <w:sz w:val="28"/>
                <w:szCs w:val="28"/>
              </w:rPr>
              <w:t xml:space="preserve">3.Универсальные, универсально-наладочные и специальные приспособления для </w:t>
            </w:r>
            <w:proofErr w:type="gramStart"/>
            <w:r w:rsidRPr="0095587B">
              <w:rPr>
                <w:rFonts w:ascii="Times New Roman" w:hAnsi="Times New Roman"/>
                <w:sz w:val="28"/>
                <w:szCs w:val="28"/>
              </w:rPr>
              <w:t>закрепления  заготовок</w:t>
            </w:r>
            <w:proofErr w:type="gramEnd"/>
            <w:r w:rsidRPr="0095587B">
              <w:rPr>
                <w:rFonts w:ascii="Times New Roman" w:hAnsi="Times New Roman"/>
                <w:sz w:val="28"/>
                <w:szCs w:val="28"/>
              </w:rPr>
              <w:t xml:space="preserve"> на токарных и фрезерных станках с ЧПУ.</w:t>
            </w:r>
          </w:p>
          <w:p w14:paraId="11E01051" w14:textId="77777777" w:rsidR="005948C3" w:rsidRPr="0095587B" w:rsidRDefault="005948C3" w:rsidP="00FF539A">
            <w:pPr>
              <w:tabs>
                <w:tab w:val="left" w:pos="2746"/>
              </w:tabs>
              <w:rPr>
                <w:rFonts w:ascii="Times New Roman" w:eastAsia="SimSun" w:hAnsi="Times New Roman"/>
                <w:sz w:val="28"/>
                <w:szCs w:val="28"/>
                <w:lang w:eastAsia="zh-CN"/>
              </w:rPr>
            </w:pPr>
            <w:r w:rsidRPr="0095587B">
              <w:rPr>
                <w:rFonts w:ascii="Times New Roman" w:hAnsi="Times New Roman"/>
                <w:sz w:val="28"/>
                <w:szCs w:val="28"/>
              </w:rPr>
              <w:t>4.</w:t>
            </w:r>
            <w:r w:rsidRPr="0095587B">
              <w:rPr>
                <w:rFonts w:ascii="Times New Roman" w:eastAsia="SimSun" w:hAnsi="Times New Roman"/>
                <w:sz w:val="28"/>
                <w:szCs w:val="28"/>
                <w:lang w:eastAsia="zh-CN"/>
              </w:rPr>
              <w:t xml:space="preserve">Методы и средства контроля обработанных поверхностей в соответствии с </w:t>
            </w:r>
            <w:proofErr w:type="gramStart"/>
            <w:r w:rsidRPr="0095587B">
              <w:rPr>
                <w:rFonts w:ascii="Times New Roman" w:eastAsia="SimSun" w:hAnsi="Times New Roman"/>
                <w:sz w:val="28"/>
                <w:szCs w:val="28"/>
                <w:lang w:eastAsia="zh-CN"/>
              </w:rPr>
              <w:t xml:space="preserve">требованиями  </w:t>
            </w:r>
            <w:proofErr w:type="spellStart"/>
            <w:r w:rsidRPr="0095587B">
              <w:rPr>
                <w:rFonts w:ascii="Times New Roman" w:eastAsia="SimSun" w:hAnsi="Times New Roman"/>
                <w:sz w:val="28"/>
                <w:szCs w:val="28"/>
                <w:lang w:eastAsia="zh-CN"/>
              </w:rPr>
              <w:t>чертежа</w:t>
            </w:r>
            <w:proofErr w:type="gramEnd"/>
            <w:r w:rsidRPr="0095587B">
              <w:rPr>
                <w:rFonts w:ascii="Times New Roman" w:eastAsia="SimSun" w:hAnsi="Times New Roman"/>
                <w:sz w:val="28"/>
                <w:szCs w:val="28"/>
                <w:lang w:eastAsia="zh-CN"/>
              </w:rPr>
              <w:t>.Последовательность</w:t>
            </w:r>
            <w:proofErr w:type="spellEnd"/>
            <w:r w:rsidRPr="0095587B">
              <w:rPr>
                <w:rFonts w:ascii="Times New Roman" w:eastAsia="SimSun" w:hAnsi="Times New Roman"/>
                <w:sz w:val="28"/>
                <w:szCs w:val="28"/>
                <w:lang w:eastAsia="zh-CN"/>
              </w:rPr>
              <w:t xml:space="preserve"> проведения контроля детали.</w:t>
            </w:r>
          </w:p>
        </w:tc>
        <w:tc>
          <w:tcPr>
            <w:tcW w:w="405" w:type="pct"/>
            <w:gridSpan w:val="2"/>
            <w:vAlign w:val="center"/>
          </w:tcPr>
          <w:p w14:paraId="5BDEB716" w14:textId="77777777" w:rsidR="005948C3" w:rsidRPr="0095587B" w:rsidRDefault="005948C3" w:rsidP="00FF539A">
            <w:pPr>
              <w:suppressAutoHyphens/>
              <w:spacing w:after="0"/>
              <w:rPr>
                <w:rFonts w:ascii="Times New Roman" w:hAnsi="Times New Roman"/>
                <w:b/>
                <w:sz w:val="28"/>
                <w:szCs w:val="28"/>
              </w:rPr>
            </w:pPr>
          </w:p>
        </w:tc>
        <w:tc>
          <w:tcPr>
            <w:tcW w:w="425" w:type="pct"/>
            <w:vAlign w:val="center"/>
          </w:tcPr>
          <w:p w14:paraId="0A22A1A9" w14:textId="77777777" w:rsidR="005948C3" w:rsidRPr="0095587B" w:rsidRDefault="005948C3" w:rsidP="00FF539A">
            <w:pPr>
              <w:suppressAutoHyphens/>
              <w:spacing w:after="0"/>
              <w:jc w:val="center"/>
              <w:rPr>
                <w:rFonts w:ascii="Times New Roman" w:hAnsi="Times New Roman"/>
                <w:b/>
                <w:sz w:val="28"/>
                <w:szCs w:val="28"/>
              </w:rPr>
            </w:pPr>
          </w:p>
          <w:p w14:paraId="6DA07BA0" w14:textId="77777777" w:rsidR="005948C3" w:rsidRPr="0095587B" w:rsidRDefault="005948C3" w:rsidP="00FF539A">
            <w:pPr>
              <w:suppressAutoHyphens/>
              <w:spacing w:after="0"/>
              <w:jc w:val="center"/>
              <w:rPr>
                <w:rFonts w:ascii="Times New Roman" w:hAnsi="Times New Roman"/>
                <w:b/>
                <w:sz w:val="28"/>
                <w:szCs w:val="28"/>
              </w:rPr>
            </w:pPr>
          </w:p>
          <w:p w14:paraId="40B3A1E9" w14:textId="77777777" w:rsidR="005948C3" w:rsidRPr="0095587B" w:rsidRDefault="005948C3" w:rsidP="00FF539A">
            <w:pPr>
              <w:suppressAutoHyphens/>
              <w:spacing w:after="0"/>
              <w:jc w:val="center"/>
              <w:rPr>
                <w:rFonts w:ascii="Times New Roman" w:hAnsi="Times New Roman"/>
                <w:b/>
                <w:sz w:val="28"/>
                <w:szCs w:val="28"/>
              </w:rPr>
            </w:pPr>
          </w:p>
          <w:p w14:paraId="465739FE" w14:textId="77777777" w:rsidR="005948C3" w:rsidRPr="0095587B" w:rsidRDefault="005948C3" w:rsidP="00FF539A">
            <w:pPr>
              <w:suppressAutoHyphens/>
              <w:spacing w:after="0"/>
              <w:jc w:val="center"/>
              <w:rPr>
                <w:rFonts w:ascii="Times New Roman" w:hAnsi="Times New Roman"/>
                <w:b/>
                <w:sz w:val="28"/>
                <w:szCs w:val="28"/>
              </w:rPr>
            </w:pPr>
          </w:p>
          <w:p w14:paraId="1B5890A7"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542E4444" w14:textId="77777777" w:rsidTr="00FF539A">
        <w:trPr>
          <w:trHeight w:val="407"/>
        </w:trPr>
        <w:tc>
          <w:tcPr>
            <w:tcW w:w="1097" w:type="pct"/>
            <w:vMerge/>
          </w:tcPr>
          <w:p w14:paraId="606F0EBE"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1F958809" w14:textId="77777777" w:rsidR="005948C3" w:rsidRPr="0095587B" w:rsidRDefault="005948C3" w:rsidP="00FF539A">
            <w:pPr>
              <w:spacing w:after="0"/>
              <w:rPr>
                <w:rFonts w:ascii="Times New Roman" w:hAnsi="Times New Roman"/>
                <w:sz w:val="28"/>
                <w:szCs w:val="28"/>
              </w:rPr>
            </w:pPr>
            <w:r w:rsidRPr="0095587B">
              <w:rPr>
                <w:rFonts w:ascii="Times New Roman" w:hAnsi="Times New Roman"/>
                <w:b/>
                <w:bCs/>
                <w:sz w:val="28"/>
                <w:szCs w:val="28"/>
              </w:rPr>
              <w:t>Практические занятия и лабораторные работы</w:t>
            </w:r>
          </w:p>
        </w:tc>
        <w:tc>
          <w:tcPr>
            <w:tcW w:w="405" w:type="pct"/>
            <w:gridSpan w:val="2"/>
            <w:vAlign w:val="center"/>
          </w:tcPr>
          <w:p w14:paraId="46908228"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4</w:t>
            </w:r>
          </w:p>
        </w:tc>
        <w:tc>
          <w:tcPr>
            <w:tcW w:w="425" w:type="pct"/>
            <w:vAlign w:val="center"/>
          </w:tcPr>
          <w:p w14:paraId="30DE1DE9"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1C1065B" w14:textId="77777777" w:rsidTr="00FF539A">
        <w:trPr>
          <w:trHeight w:val="1948"/>
        </w:trPr>
        <w:tc>
          <w:tcPr>
            <w:tcW w:w="1097" w:type="pct"/>
            <w:vMerge/>
          </w:tcPr>
          <w:p w14:paraId="0DFDCFA1"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5D130EAE"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1 Практическое </w:t>
            </w:r>
            <w:proofErr w:type="spellStart"/>
            <w:proofErr w:type="gramStart"/>
            <w:r w:rsidRPr="0095587B">
              <w:rPr>
                <w:rFonts w:ascii="Times New Roman" w:hAnsi="Times New Roman"/>
                <w:sz w:val="28"/>
                <w:szCs w:val="28"/>
              </w:rPr>
              <w:t>занятие«</w:t>
            </w:r>
            <w:proofErr w:type="gramEnd"/>
            <w:r w:rsidRPr="0095587B">
              <w:rPr>
                <w:rFonts w:ascii="Times New Roman" w:hAnsi="Times New Roman"/>
                <w:color w:val="000000"/>
                <w:sz w:val="28"/>
                <w:szCs w:val="28"/>
              </w:rPr>
              <w:t>Выбор</w:t>
            </w:r>
            <w:r w:rsidRPr="0095587B">
              <w:rPr>
                <w:rFonts w:ascii="Times New Roman" w:hAnsi="Times New Roman"/>
                <w:sz w:val="28"/>
                <w:szCs w:val="28"/>
              </w:rPr>
              <w:t>станочных</w:t>
            </w:r>
            <w:proofErr w:type="spellEnd"/>
            <w:r w:rsidRPr="0095587B">
              <w:rPr>
                <w:rFonts w:ascii="Times New Roman" w:hAnsi="Times New Roman"/>
                <w:sz w:val="28"/>
                <w:szCs w:val="28"/>
              </w:rPr>
              <w:t xml:space="preserve"> приспособлений, режущих и вспомогательных инструментов для токарной и фрезерной операции с ЧПУ в соответствии с требованиями ТД».</w:t>
            </w:r>
          </w:p>
          <w:p w14:paraId="3F271615"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2.Лабораторная работа «Создание инструментов и инструментальных </w:t>
            </w:r>
            <w:proofErr w:type="gramStart"/>
            <w:r w:rsidRPr="0095587B">
              <w:rPr>
                <w:rFonts w:ascii="Times New Roman" w:hAnsi="Times New Roman"/>
                <w:sz w:val="28"/>
                <w:szCs w:val="28"/>
              </w:rPr>
              <w:t>блоков  для</w:t>
            </w:r>
            <w:proofErr w:type="gramEnd"/>
            <w:r w:rsidRPr="0095587B">
              <w:rPr>
                <w:rFonts w:ascii="Times New Roman" w:hAnsi="Times New Roman"/>
                <w:sz w:val="28"/>
                <w:szCs w:val="28"/>
              </w:rPr>
              <w:t xml:space="preserve"> обработки основных и вспомогательных поверхностей  в соответствии с требованиями чертежа». </w:t>
            </w:r>
          </w:p>
        </w:tc>
        <w:tc>
          <w:tcPr>
            <w:tcW w:w="405" w:type="pct"/>
            <w:gridSpan w:val="2"/>
            <w:vAlign w:val="center"/>
          </w:tcPr>
          <w:p w14:paraId="5986FA8B"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2A469B50"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011C59F9" w14:textId="77777777" w:rsidTr="00FF539A">
        <w:trPr>
          <w:trHeight w:val="610"/>
        </w:trPr>
        <w:tc>
          <w:tcPr>
            <w:tcW w:w="1097" w:type="pct"/>
            <w:vMerge w:val="restart"/>
          </w:tcPr>
          <w:p w14:paraId="151DB70A" w14:textId="77777777" w:rsidR="005948C3" w:rsidRPr="0095587B" w:rsidRDefault="005948C3" w:rsidP="00FF539A">
            <w:pPr>
              <w:widowControl w:val="0"/>
              <w:spacing w:after="0"/>
              <w:rPr>
                <w:rFonts w:ascii="Times New Roman" w:hAnsi="Times New Roman"/>
                <w:b/>
                <w:bCs/>
                <w:sz w:val="28"/>
                <w:szCs w:val="28"/>
              </w:rPr>
            </w:pPr>
          </w:p>
          <w:p w14:paraId="3003B65A" w14:textId="77777777" w:rsidR="005948C3" w:rsidRPr="0095587B" w:rsidRDefault="005948C3" w:rsidP="00FF539A">
            <w:pPr>
              <w:widowControl w:val="0"/>
              <w:spacing w:after="0"/>
              <w:rPr>
                <w:rFonts w:ascii="Times New Roman" w:hAnsi="Times New Roman"/>
                <w:b/>
                <w:bCs/>
                <w:sz w:val="28"/>
                <w:szCs w:val="28"/>
              </w:rPr>
            </w:pPr>
          </w:p>
          <w:p w14:paraId="19776B9F"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1.5.</w:t>
            </w:r>
          </w:p>
          <w:p w14:paraId="15686CD6"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bCs/>
                <w:sz w:val="28"/>
                <w:szCs w:val="28"/>
              </w:rPr>
              <w:t>Наладка фрезерного и токарного станка с ЧПУ для выполнения операции.</w:t>
            </w:r>
          </w:p>
        </w:tc>
        <w:tc>
          <w:tcPr>
            <w:tcW w:w="3073" w:type="pct"/>
          </w:tcPr>
          <w:p w14:paraId="6223F873" w14:textId="77777777" w:rsidR="005948C3" w:rsidRPr="0095587B" w:rsidRDefault="005948C3" w:rsidP="00FF539A">
            <w:pPr>
              <w:spacing w:before="120" w:after="120"/>
              <w:rPr>
                <w:rStyle w:val="FontStyle12"/>
                <w:b/>
                <w:szCs w:val="28"/>
              </w:rPr>
            </w:pPr>
            <w:r w:rsidRPr="0095587B">
              <w:rPr>
                <w:rStyle w:val="FontStyle12"/>
                <w:b/>
                <w:szCs w:val="28"/>
              </w:rPr>
              <w:t>Содержание</w:t>
            </w:r>
          </w:p>
        </w:tc>
        <w:tc>
          <w:tcPr>
            <w:tcW w:w="405" w:type="pct"/>
            <w:gridSpan w:val="2"/>
            <w:vAlign w:val="center"/>
          </w:tcPr>
          <w:p w14:paraId="18FF4226"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w:t>
            </w:r>
          </w:p>
        </w:tc>
        <w:tc>
          <w:tcPr>
            <w:tcW w:w="425" w:type="pct"/>
            <w:vAlign w:val="center"/>
          </w:tcPr>
          <w:p w14:paraId="139974A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0478F5A" w14:textId="77777777" w:rsidTr="00FF539A">
        <w:trPr>
          <w:trHeight w:val="699"/>
        </w:trPr>
        <w:tc>
          <w:tcPr>
            <w:tcW w:w="1097" w:type="pct"/>
            <w:vMerge/>
          </w:tcPr>
          <w:p w14:paraId="37B4673F"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1EE9A1CC" w14:textId="77777777" w:rsidR="005948C3" w:rsidRPr="0095587B" w:rsidRDefault="005948C3" w:rsidP="00FF539A">
            <w:pPr>
              <w:spacing w:after="0"/>
              <w:rPr>
                <w:rStyle w:val="FontStyle12"/>
                <w:szCs w:val="28"/>
              </w:rPr>
            </w:pPr>
            <w:r w:rsidRPr="0095587B">
              <w:rPr>
                <w:rStyle w:val="FontStyle12"/>
                <w:szCs w:val="28"/>
              </w:rPr>
              <w:t xml:space="preserve">1.Подготовка к работе и </w:t>
            </w:r>
            <w:proofErr w:type="gramStart"/>
            <w:r w:rsidRPr="0095587B">
              <w:rPr>
                <w:rStyle w:val="FontStyle12"/>
                <w:szCs w:val="28"/>
              </w:rPr>
              <w:t>содержание  рабочего</w:t>
            </w:r>
            <w:proofErr w:type="gramEnd"/>
            <w:r w:rsidRPr="0095587B">
              <w:rPr>
                <w:rStyle w:val="FontStyle12"/>
                <w:szCs w:val="28"/>
              </w:rPr>
              <w:t xml:space="preserve"> места токаря  и фрезеровщика на станке с программным управлением</w:t>
            </w:r>
            <w:r w:rsidRPr="0095587B">
              <w:rPr>
                <w:rFonts w:ascii="Times New Roman" w:hAnsi="Times New Roman"/>
                <w:sz w:val="28"/>
                <w:szCs w:val="28"/>
              </w:rPr>
              <w:t xml:space="preserve">. </w:t>
            </w:r>
            <w:r w:rsidRPr="0095587B">
              <w:rPr>
                <w:rStyle w:val="FontStyle12"/>
                <w:szCs w:val="28"/>
              </w:rPr>
              <w:t>Рациональная организация труда на рабочем месте.</w:t>
            </w:r>
          </w:p>
          <w:p w14:paraId="03F0E01C" w14:textId="77777777" w:rsidR="005948C3" w:rsidRPr="0095587B" w:rsidRDefault="005948C3" w:rsidP="00FF539A">
            <w:pPr>
              <w:spacing w:after="0"/>
              <w:rPr>
                <w:rStyle w:val="FontStyle12"/>
                <w:szCs w:val="28"/>
              </w:rPr>
            </w:pPr>
            <w:r w:rsidRPr="0095587B">
              <w:rPr>
                <w:rStyle w:val="FontStyle12"/>
                <w:szCs w:val="28"/>
              </w:rPr>
              <w:t>2.Защитные устройства и безопасные режимы работы при наладке станков с ЧПУ.</w:t>
            </w:r>
          </w:p>
          <w:p w14:paraId="4AD25336" w14:textId="77777777" w:rsidR="005948C3" w:rsidRPr="0095587B" w:rsidRDefault="005948C3" w:rsidP="00FF539A">
            <w:pPr>
              <w:spacing w:after="0"/>
              <w:rPr>
                <w:rStyle w:val="FontStyle12"/>
                <w:szCs w:val="28"/>
              </w:rPr>
            </w:pPr>
            <w:r w:rsidRPr="0095587B">
              <w:rPr>
                <w:rFonts w:ascii="Times New Roman" w:hAnsi="Times New Roman"/>
                <w:color w:val="000000"/>
                <w:sz w:val="28"/>
                <w:szCs w:val="28"/>
              </w:rPr>
              <w:t xml:space="preserve">3. </w:t>
            </w:r>
            <w:r w:rsidRPr="0095587B">
              <w:rPr>
                <w:rFonts w:ascii="Times New Roman" w:hAnsi="Times New Roman"/>
                <w:sz w:val="28"/>
                <w:szCs w:val="28"/>
              </w:rPr>
              <w:t>Грузоподъемные и транспортные устройства: классификация, назначение, применение, устройство, принцип действия, грузоподъемность.</w:t>
            </w:r>
          </w:p>
          <w:p w14:paraId="01CF0B93"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4.Последовательность наладки станков с ЧПУ. </w:t>
            </w:r>
          </w:p>
          <w:p w14:paraId="7EFBA86B"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5.Размерная настройка станков. Последовательность измерения инструмента и детали.</w:t>
            </w:r>
          </w:p>
          <w:p w14:paraId="1778FC8C" w14:textId="77777777" w:rsidR="005948C3" w:rsidRPr="0095587B" w:rsidRDefault="005948C3" w:rsidP="00FF539A">
            <w:pPr>
              <w:tabs>
                <w:tab w:val="left" w:pos="2746"/>
              </w:tabs>
              <w:spacing w:after="0" w:line="240" w:lineRule="auto"/>
              <w:contextualSpacing/>
              <w:rPr>
                <w:rFonts w:ascii="Times New Roman" w:eastAsia="Calibri" w:hAnsi="Times New Roman"/>
                <w:sz w:val="28"/>
                <w:szCs w:val="28"/>
                <w:lang w:eastAsia="en-US"/>
              </w:rPr>
            </w:pPr>
            <w:r w:rsidRPr="0095587B">
              <w:rPr>
                <w:rFonts w:ascii="Times New Roman" w:eastAsia="Calibri" w:hAnsi="Times New Roman"/>
                <w:sz w:val="28"/>
                <w:szCs w:val="28"/>
                <w:lang w:eastAsia="en-US"/>
              </w:rPr>
              <w:t>6.</w:t>
            </w:r>
            <w:r w:rsidRPr="0095587B">
              <w:rPr>
                <w:rFonts w:ascii="Times New Roman" w:eastAsia="SimSun" w:hAnsi="Times New Roman"/>
                <w:sz w:val="28"/>
                <w:szCs w:val="28"/>
                <w:lang w:eastAsia="zh-CN"/>
              </w:rPr>
              <w:t xml:space="preserve">Измерение инструмента и детали </w:t>
            </w:r>
            <w:proofErr w:type="gramStart"/>
            <w:r w:rsidRPr="0095587B">
              <w:rPr>
                <w:rFonts w:ascii="Times New Roman" w:eastAsia="SimSun" w:hAnsi="Times New Roman"/>
                <w:sz w:val="28"/>
                <w:szCs w:val="28"/>
                <w:lang w:eastAsia="zh-CN"/>
              </w:rPr>
              <w:t xml:space="preserve">с </w:t>
            </w:r>
            <w:r w:rsidRPr="0095587B">
              <w:rPr>
                <w:rFonts w:ascii="Times New Roman" w:eastAsia="Calibri" w:hAnsi="Times New Roman"/>
                <w:sz w:val="28"/>
                <w:szCs w:val="28"/>
                <w:lang w:eastAsia="en-US"/>
              </w:rPr>
              <w:t xml:space="preserve"> использованием</w:t>
            </w:r>
            <w:proofErr w:type="gramEnd"/>
            <w:r w:rsidRPr="0095587B">
              <w:rPr>
                <w:rFonts w:ascii="Times New Roman" w:eastAsia="Calibri" w:hAnsi="Times New Roman"/>
                <w:sz w:val="28"/>
                <w:szCs w:val="28"/>
                <w:lang w:eastAsia="en-US"/>
              </w:rPr>
              <w:t xml:space="preserve"> встроенной системы </w:t>
            </w:r>
          </w:p>
          <w:p w14:paraId="177D5204" w14:textId="77777777" w:rsidR="005948C3" w:rsidRPr="0095587B" w:rsidRDefault="005948C3" w:rsidP="00FF539A">
            <w:pPr>
              <w:tabs>
                <w:tab w:val="left" w:pos="2746"/>
              </w:tabs>
              <w:spacing w:after="0" w:line="240" w:lineRule="auto"/>
              <w:contextualSpacing/>
              <w:rPr>
                <w:rStyle w:val="FontStyle12"/>
                <w:rFonts w:eastAsia="Calibri"/>
                <w:szCs w:val="28"/>
                <w:lang w:eastAsia="en-US"/>
              </w:rPr>
            </w:pPr>
            <w:r w:rsidRPr="0095587B">
              <w:rPr>
                <w:rFonts w:ascii="Times New Roman" w:eastAsia="Calibri" w:hAnsi="Times New Roman"/>
                <w:sz w:val="28"/>
                <w:szCs w:val="28"/>
                <w:lang w:eastAsia="en-US"/>
              </w:rPr>
              <w:t xml:space="preserve">  измерения, отслеживание состояния и износа инструмента.</w:t>
            </w:r>
          </w:p>
        </w:tc>
        <w:tc>
          <w:tcPr>
            <w:tcW w:w="405" w:type="pct"/>
            <w:gridSpan w:val="2"/>
            <w:vAlign w:val="center"/>
          </w:tcPr>
          <w:p w14:paraId="3DC01E0C" w14:textId="77777777" w:rsidR="005948C3" w:rsidRPr="0095587B" w:rsidRDefault="005948C3" w:rsidP="00FF539A">
            <w:pPr>
              <w:suppressAutoHyphens/>
              <w:spacing w:after="0"/>
              <w:jc w:val="center"/>
              <w:rPr>
                <w:rFonts w:ascii="Times New Roman" w:hAnsi="Times New Roman"/>
                <w:b/>
                <w:sz w:val="28"/>
                <w:szCs w:val="28"/>
              </w:rPr>
            </w:pPr>
          </w:p>
        </w:tc>
        <w:tc>
          <w:tcPr>
            <w:tcW w:w="425" w:type="pct"/>
            <w:vAlign w:val="center"/>
          </w:tcPr>
          <w:p w14:paraId="0E4D8DDA"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21998C92" w14:textId="77777777" w:rsidTr="00FF539A">
        <w:trPr>
          <w:trHeight w:val="636"/>
        </w:trPr>
        <w:tc>
          <w:tcPr>
            <w:tcW w:w="1097" w:type="pct"/>
            <w:vMerge/>
          </w:tcPr>
          <w:p w14:paraId="64536182"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6DD0B50E" w14:textId="77777777" w:rsidR="005948C3" w:rsidRPr="0095587B" w:rsidRDefault="005948C3" w:rsidP="00FF539A">
            <w:pPr>
              <w:spacing w:before="120" w:after="0"/>
              <w:rPr>
                <w:rStyle w:val="FontStyle12"/>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7ABECB73"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4</w:t>
            </w:r>
          </w:p>
        </w:tc>
        <w:tc>
          <w:tcPr>
            <w:tcW w:w="425" w:type="pct"/>
            <w:vAlign w:val="center"/>
          </w:tcPr>
          <w:p w14:paraId="048FF43D"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9054766" w14:textId="77777777" w:rsidTr="00FF539A">
        <w:trPr>
          <w:trHeight w:val="2490"/>
        </w:trPr>
        <w:tc>
          <w:tcPr>
            <w:tcW w:w="1097" w:type="pct"/>
            <w:vMerge/>
          </w:tcPr>
          <w:p w14:paraId="1AB290A9"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4F647225"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1.Лабораторная работа «Выбор </w:t>
            </w:r>
            <w:proofErr w:type="gramStart"/>
            <w:r w:rsidRPr="0095587B">
              <w:rPr>
                <w:rFonts w:ascii="Times New Roman" w:eastAsia="SimSun" w:hAnsi="Times New Roman"/>
                <w:sz w:val="28"/>
                <w:szCs w:val="28"/>
                <w:lang w:eastAsia="zh-CN"/>
              </w:rPr>
              <w:t>и  установка</w:t>
            </w:r>
            <w:proofErr w:type="gramEnd"/>
            <w:r w:rsidRPr="0095587B">
              <w:rPr>
                <w:rFonts w:ascii="Times New Roman" w:eastAsia="SimSun" w:hAnsi="Times New Roman"/>
                <w:sz w:val="28"/>
                <w:szCs w:val="28"/>
                <w:lang w:eastAsia="zh-CN"/>
              </w:rPr>
              <w:t xml:space="preserve">  механизированного патрона на конец шпинделя токарного станка. Регулировка положения кулачков и усилия зажима.</w:t>
            </w:r>
          </w:p>
          <w:p w14:paraId="5B7BCB9C"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2.Практическое занятие «Изучение приёмов базирования и закрепления </w:t>
            </w:r>
            <w:proofErr w:type="gramStart"/>
            <w:r w:rsidRPr="0095587B">
              <w:rPr>
                <w:rFonts w:ascii="Times New Roman" w:eastAsia="SimSun" w:hAnsi="Times New Roman"/>
                <w:sz w:val="28"/>
                <w:szCs w:val="28"/>
                <w:lang w:eastAsia="zh-CN"/>
              </w:rPr>
              <w:t>заготовки,  привязки</w:t>
            </w:r>
            <w:proofErr w:type="gramEnd"/>
            <w:r w:rsidRPr="0095587B">
              <w:rPr>
                <w:rFonts w:ascii="Times New Roman" w:eastAsia="SimSun" w:hAnsi="Times New Roman"/>
                <w:sz w:val="28"/>
                <w:szCs w:val="28"/>
                <w:lang w:eastAsia="zh-CN"/>
              </w:rPr>
              <w:t xml:space="preserve"> нуля детали  к нулю станка с использованием пульта оператора на фрезерном станке с ЧПУ.</w:t>
            </w:r>
          </w:p>
          <w:p w14:paraId="373EF52A" w14:textId="77777777" w:rsidR="005948C3" w:rsidRPr="0095587B" w:rsidRDefault="005948C3" w:rsidP="00FF539A">
            <w:pPr>
              <w:tabs>
                <w:tab w:val="left" w:pos="2746"/>
              </w:tabs>
              <w:spacing w:after="0" w:line="240" w:lineRule="auto"/>
              <w:contextualSpacing/>
              <w:rPr>
                <w:rStyle w:val="FontStyle12"/>
                <w:rFonts w:eastAsia="SimSun"/>
                <w:szCs w:val="28"/>
                <w:lang w:eastAsia="zh-CN"/>
              </w:rPr>
            </w:pPr>
            <w:r w:rsidRPr="0095587B">
              <w:rPr>
                <w:rFonts w:ascii="Times New Roman" w:hAnsi="Times New Roman"/>
                <w:sz w:val="28"/>
                <w:szCs w:val="28"/>
              </w:rPr>
              <w:t xml:space="preserve">3. </w:t>
            </w:r>
            <w:r w:rsidRPr="0095587B">
              <w:rPr>
                <w:rFonts w:ascii="Times New Roman" w:eastAsia="SimSun" w:hAnsi="Times New Roman"/>
                <w:sz w:val="28"/>
                <w:szCs w:val="28"/>
                <w:lang w:eastAsia="zh-CN"/>
              </w:rPr>
              <w:t xml:space="preserve">Практическое занятие </w:t>
            </w:r>
            <w:r w:rsidRPr="0095587B">
              <w:rPr>
                <w:rFonts w:ascii="Times New Roman" w:hAnsi="Times New Roman"/>
                <w:sz w:val="28"/>
                <w:szCs w:val="28"/>
              </w:rPr>
              <w:t xml:space="preserve">«Установка инструментальных блоков в револьверную </w:t>
            </w:r>
            <w:proofErr w:type="gramStart"/>
            <w:r w:rsidRPr="0095587B">
              <w:rPr>
                <w:rFonts w:ascii="Times New Roman" w:hAnsi="Times New Roman"/>
                <w:sz w:val="28"/>
                <w:szCs w:val="28"/>
              </w:rPr>
              <w:t>головку  на</w:t>
            </w:r>
            <w:proofErr w:type="gramEnd"/>
            <w:r w:rsidRPr="0095587B">
              <w:rPr>
                <w:rFonts w:ascii="Times New Roman" w:hAnsi="Times New Roman"/>
                <w:sz w:val="28"/>
                <w:szCs w:val="28"/>
              </w:rPr>
              <w:t xml:space="preserve"> токарном и фрезерном  станке с ЧПУ. </w:t>
            </w:r>
            <w:r w:rsidRPr="0095587B">
              <w:rPr>
                <w:rFonts w:ascii="Times New Roman" w:eastAsia="SimSun" w:hAnsi="Times New Roman"/>
                <w:sz w:val="28"/>
                <w:szCs w:val="28"/>
                <w:lang w:eastAsia="zh-CN"/>
              </w:rPr>
              <w:t xml:space="preserve">Измерение длины </w:t>
            </w:r>
            <w:proofErr w:type="gramStart"/>
            <w:r w:rsidRPr="0095587B">
              <w:rPr>
                <w:rFonts w:ascii="Times New Roman" w:eastAsia="SimSun" w:hAnsi="Times New Roman"/>
                <w:sz w:val="28"/>
                <w:szCs w:val="28"/>
                <w:lang w:eastAsia="zh-CN"/>
              </w:rPr>
              <w:t>инструмента  и</w:t>
            </w:r>
            <w:proofErr w:type="gramEnd"/>
            <w:r w:rsidRPr="0095587B">
              <w:rPr>
                <w:rFonts w:ascii="Times New Roman" w:eastAsia="SimSun" w:hAnsi="Times New Roman"/>
                <w:sz w:val="28"/>
                <w:szCs w:val="28"/>
                <w:lang w:eastAsia="zh-CN"/>
              </w:rPr>
              <w:t xml:space="preserve"> внесение данных в список инструментов»</w:t>
            </w:r>
          </w:p>
        </w:tc>
        <w:tc>
          <w:tcPr>
            <w:tcW w:w="405" w:type="pct"/>
            <w:gridSpan w:val="2"/>
            <w:vAlign w:val="center"/>
          </w:tcPr>
          <w:p w14:paraId="05502FC4"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70452E11"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2B9E50AC" w14:textId="77777777" w:rsidTr="00FF539A">
        <w:trPr>
          <w:trHeight w:val="513"/>
        </w:trPr>
        <w:tc>
          <w:tcPr>
            <w:tcW w:w="4169" w:type="pct"/>
            <w:gridSpan w:val="2"/>
          </w:tcPr>
          <w:p w14:paraId="4A90EC65"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sz w:val="28"/>
                <w:szCs w:val="28"/>
                <w:lang w:eastAsia="zh-CN"/>
              </w:rPr>
            </w:pPr>
            <w:r w:rsidRPr="0095587B">
              <w:rPr>
                <w:rFonts w:ascii="Times New Roman" w:eastAsia="SimSun" w:hAnsi="Times New Roman"/>
                <w:b/>
                <w:sz w:val="28"/>
                <w:szCs w:val="28"/>
                <w:lang w:eastAsia="zh-CN"/>
              </w:rPr>
              <w:lastRenderedPageBreak/>
              <w:t xml:space="preserve">Самостоятельная работа при изучении раздела 1.                                                                                                               </w:t>
            </w:r>
            <w:r w:rsidRPr="0095587B">
              <w:rPr>
                <w:rFonts w:ascii="Times New Roman" w:eastAsia="SimSun" w:hAnsi="Times New Roman"/>
                <w:sz w:val="28"/>
                <w:szCs w:val="28"/>
                <w:lang w:eastAsia="zh-CN"/>
              </w:rPr>
              <w:t xml:space="preserve">Самостоятельное </w:t>
            </w:r>
            <w:proofErr w:type="gramStart"/>
            <w:r w:rsidRPr="0095587B">
              <w:rPr>
                <w:rFonts w:ascii="Times New Roman" w:eastAsia="SimSun" w:hAnsi="Times New Roman"/>
                <w:sz w:val="28"/>
                <w:szCs w:val="28"/>
                <w:lang w:eastAsia="zh-CN"/>
              </w:rPr>
              <w:t>изучение  мнемонических</w:t>
            </w:r>
            <w:proofErr w:type="gramEnd"/>
            <w:r w:rsidRPr="0095587B">
              <w:rPr>
                <w:rFonts w:ascii="Times New Roman" w:eastAsia="SimSun" w:hAnsi="Times New Roman"/>
                <w:sz w:val="28"/>
                <w:szCs w:val="28"/>
                <w:lang w:eastAsia="zh-CN"/>
              </w:rPr>
              <w:t xml:space="preserve"> знаков станочных пультов у различных станков с ЧПУ.                                                                                                     </w:t>
            </w:r>
          </w:p>
          <w:p w14:paraId="34C9BE73"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     Знакомство с инструкциями по эксплуатации станков.</w:t>
            </w:r>
          </w:p>
          <w:p w14:paraId="3A9C20DD"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     </w:t>
            </w:r>
            <w:proofErr w:type="gramStart"/>
            <w:r w:rsidRPr="0095587B">
              <w:rPr>
                <w:rFonts w:ascii="Times New Roman" w:eastAsia="SimSun" w:hAnsi="Times New Roman"/>
                <w:sz w:val="28"/>
                <w:szCs w:val="28"/>
                <w:lang w:eastAsia="zh-CN"/>
              </w:rPr>
              <w:t>Изучение  инструкций</w:t>
            </w:r>
            <w:proofErr w:type="gramEnd"/>
            <w:r w:rsidRPr="0095587B">
              <w:rPr>
                <w:rFonts w:ascii="Times New Roman" w:eastAsia="SimSun" w:hAnsi="Times New Roman"/>
                <w:sz w:val="28"/>
                <w:szCs w:val="28"/>
                <w:lang w:eastAsia="zh-CN"/>
              </w:rPr>
              <w:t xml:space="preserve"> по обеспечению безопасной работы на станках с ЧПУ.</w:t>
            </w:r>
          </w:p>
          <w:p w14:paraId="12A58505" w14:textId="77777777" w:rsidR="005948C3" w:rsidRPr="0095587B" w:rsidRDefault="005948C3" w:rsidP="00FF539A">
            <w:pPr>
              <w:spacing w:after="0"/>
              <w:rPr>
                <w:rFonts w:ascii="Times New Roman" w:hAnsi="Times New Roman"/>
                <w:b/>
                <w:bCs/>
                <w:sz w:val="28"/>
                <w:szCs w:val="28"/>
              </w:rPr>
            </w:pPr>
          </w:p>
        </w:tc>
        <w:tc>
          <w:tcPr>
            <w:tcW w:w="405" w:type="pct"/>
            <w:gridSpan w:val="2"/>
            <w:vAlign w:val="center"/>
          </w:tcPr>
          <w:p w14:paraId="72ECD646"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2</w:t>
            </w:r>
          </w:p>
        </w:tc>
        <w:tc>
          <w:tcPr>
            <w:tcW w:w="425" w:type="pct"/>
            <w:vAlign w:val="center"/>
          </w:tcPr>
          <w:p w14:paraId="02E523E2"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28CF3D0" w14:textId="77777777" w:rsidTr="00FF539A">
        <w:trPr>
          <w:trHeight w:val="513"/>
        </w:trPr>
        <w:tc>
          <w:tcPr>
            <w:tcW w:w="4169" w:type="pct"/>
            <w:gridSpan w:val="2"/>
          </w:tcPr>
          <w:p w14:paraId="73899978" w14:textId="77777777" w:rsidR="005948C3" w:rsidRPr="0095587B" w:rsidRDefault="005948C3" w:rsidP="00FF539A">
            <w:pPr>
              <w:spacing w:before="120" w:after="0"/>
              <w:rPr>
                <w:rFonts w:ascii="Times New Roman" w:hAnsi="Times New Roman"/>
                <w:b/>
                <w:bCs/>
                <w:sz w:val="28"/>
                <w:szCs w:val="28"/>
              </w:rPr>
            </w:pPr>
            <w:r w:rsidRPr="0095587B">
              <w:rPr>
                <w:rFonts w:ascii="Times New Roman" w:hAnsi="Times New Roman"/>
                <w:b/>
                <w:bCs/>
                <w:sz w:val="28"/>
                <w:szCs w:val="28"/>
              </w:rPr>
              <w:t xml:space="preserve">Раздел </w:t>
            </w:r>
            <w:proofErr w:type="gramStart"/>
            <w:r w:rsidRPr="0095587B">
              <w:rPr>
                <w:rFonts w:ascii="Times New Roman" w:hAnsi="Times New Roman"/>
                <w:b/>
                <w:bCs/>
                <w:sz w:val="28"/>
                <w:szCs w:val="28"/>
              </w:rPr>
              <w:t>2.Создание</w:t>
            </w:r>
            <w:proofErr w:type="gramEnd"/>
            <w:r w:rsidRPr="0095587B">
              <w:rPr>
                <w:rFonts w:ascii="Times New Roman" w:hAnsi="Times New Roman"/>
                <w:b/>
                <w:bCs/>
                <w:sz w:val="28"/>
                <w:szCs w:val="28"/>
              </w:rPr>
              <w:t xml:space="preserve"> и адаптация УП на основе ТД и КД.</w:t>
            </w:r>
          </w:p>
        </w:tc>
        <w:tc>
          <w:tcPr>
            <w:tcW w:w="405" w:type="pct"/>
            <w:gridSpan w:val="2"/>
            <w:vAlign w:val="center"/>
          </w:tcPr>
          <w:p w14:paraId="00D19047"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36</w:t>
            </w:r>
          </w:p>
        </w:tc>
        <w:tc>
          <w:tcPr>
            <w:tcW w:w="425" w:type="pct"/>
            <w:vAlign w:val="center"/>
          </w:tcPr>
          <w:p w14:paraId="029894B1"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5F8C533" w14:textId="77777777" w:rsidTr="00FF539A">
        <w:trPr>
          <w:trHeight w:val="438"/>
        </w:trPr>
        <w:tc>
          <w:tcPr>
            <w:tcW w:w="1097" w:type="pct"/>
            <w:vMerge w:val="restart"/>
          </w:tcPr>
          <w:p w14:paraId="647249AA" w14:textId="77777777" w:rsidR="005948C3" w:rsidRPr="0095587B" w:rsidRDefault="005948C3" w:rsidP="00FF539A">
            <w:pPr>
              <w:autoSpaceDE w:val="0"/>
              <w:autoSpaceDN w:val="0"/>
              <w:adjustRightInd w:val="0"/>
              <w:spacing w:after="0" w:line="240" w:lineRule="auto"/>
              <w:jc w:val="center"/>
              <w:rPr>
                <w:rFonts w:ascii="Times New Roman" w:hAnsi="Times New Roman"/>
                <w:b/>
                <w:bCs/>
                <w:sz w:val="28"/>
                <w:szCs w:val="28"/>
                <w:lang w:eastAsia="en-US"/>
              </w:rPr>
            </w:pPr>
          </w:p>
          <w:p w14:paraId="0F80DACF" w14:textId="77777777" w:rsidR="005948C3" w:rsidRPr="0095587B" w:rsidRDefault="005948C3" w:rsidP="00FF539A">
            <w:pPr>
              <w:autoSpaceDE w:val="0"/>
              <w:autoSpaceDN w:val="0"/>
              <w:adjustRightInd w:val="0"/>
              <w:spacing w:after="0" w:line="240" w:lineRule="auto"/>
              <w:jc w:val="center"/>
              <w:rPr>
                <w:rFonts w:ascii="Times New Roman" w:hAnsi="Times New Roman"/>
                <w:b/>
                <w:bCs/>
                <w:sz w:val="28"/>
                <w:szCs w:val="28"/>
                <w:lang w:eastAsia="en-US"/>
              </w:rPr>
            </w:pPr>
          </w:p>
          <w:p w14:paraId="5D57037A" w14:textId="77777777" w:rsidR="005948C3" w:rsidRPr="0095587B" w:rsidRDefault="005948C3" w:rsidP="00FF539A">
            <w:pPr>
              <w:autoSpaceDE w:val="0"/>
              <w:autoSpaceDN w:val="0"/>
              <w:adjustRightInd w:val="0"/>
              <w:spacing w:after="0" w:line="240" w:lineRule="auto"/>
              <w:jc w:val="center"/>
              <w:rPr>
                <w:rFonts w:ascii="Times New Roman" w:hAnsi="Times New Roman"/>
                <w:sz w:val="28"/>
                <w:szCs w:val="28"/>
                <w:lang w:eastAsia="en-US"/>
              </w:rPr>
            </w:pPr>
            <w:r w:rsidRPr="0095587B">
              <w:rPr>
                <w:rFonts w:ascii="Times New Roman" w:hAnsi="Times New Roman"/>
                <w:bCs/>
                <w:sz w:val="28"/>
                <w:szCs w:val="28"/>
                <w:lang w:eastAsia="en-US"/>
              </w:rPr>
              <w:t>Тема 2</w:t>
            </w:r>
            <w:r w:rsidRPr="0095587B">
              <w:rPr>
                <w:rFonts w:ascii="Times New Roman" w:hAnsi="Times New Roman"/>
                <w:sz w:val="28"/>
                <w:szCs w:val="28"/>
                <w:lang w:eastAsia="en-US"/>
              </w:rPr>
              <w:t>.1.</w:t>
            </w:r>
          </w:p>
          <w:p w14:paraId="6E2D35B6"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bCs/>
                <w:sz w:val="28"/>
                <w:szCs w:val="28"/>
              </w:rPr>
              <w:t>Способы подготовки     управляющих программ.</w:t>
            </w:r>
          </w:p>
        </w:tc>
        <w:tc>
          <w:tcPr>
            <w:tcW w:w="3073" w:type="pct"/>
          </w:tcPr>
          <w:p w14:paraId="57727184" w14:textId="77777777" w:rsidR="005948C3" w:rsidRPr="0095587B" w:rsidRDefault="005948C3" w:rsidP="00FF539A">
            <w:pPr>
              <w:spacing w:after="0"/>
              <w:rPr>
                <w:rFonts w:ascii="Times New Roman" w:hAnsi="Times New Roman"/>
                <w:b/>
                <w:bCs/>
                <w:sz w:val="28"/>
                <w:szCs w:val="28"/>
              </w:rPr>
            </w:pPr>
            <w:r w:rsidRPr="0095587B">
              <w:rPr>
                <w:rFonts w:ascii="Times New Roman" w:hAnsi="Times New Roman"/>
                <w:b/>
                <w:bCs/>
                <w:sz w:val="28"/>
                <w:szCs w:val="28"/>
              </w:rPr>
              <w:t>Содержание</w:t>
            </w:r>
          </w:p>
        </w:tc>
        <w:tc>
          <w:tcPr>
            <w:tcW w:w="405" w:type="pct"/>
            <w:gridSpan w:val="2"/>
            <w:vAlign w:val="center"/>
          </w:tcPr>
          <w:p w14:paraId="5C79AC18"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Align w:val="center"/>
          </w:tcPr>
          <w:p w14:paraId="42CBF81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60B1E14D" w14:textId="77777777" w:rsidTr="00FF539A">
        <w:trPr>
          <w:trHeight w:val="1516"/>
        </w:trPr>
        <w:tc>
          <w:tcPr>
            <w:tcW w:w="1097" w:type="pct"/>
            <w:vMerge/>
          </w:tcPr>
          <w:p w14:paraId="53B1F644" w14:textId="77777777" w:rsidR="005948C3" w:rsidRPr="0095587B" w:rsidRDefault="005948C3" w:rsidP="00FF539A">
            <w:pPr>
              <w:autoSpaceDE w:val="0"/>
              <w:autoSpaceDN w:val="0"/>
              <w:adjustRightInd w:val="0"/>
              <w:spacing w:after="0" w:line="240" w:lineRule="auto"/>
              <w:jc w:val="center"/>
              <w:rPr>
                <w:rFonts w:ascii="Times New Roman" w:hAnsi="Times New Roman"/>
                <w:b/>
                <w:bCs/>
                <w:sz w:val="28"/>
                <w:szCs w:val="28"/>
                <w:lang w:eastAsia="en-US"/>
              </w:rPr>
            </w:pPr>
          </w:p>
        </w:tc>
        <w:tc>
          <w:tcPr>
            <w:tcW w:w="3073" w:type="pct"/>
          </w:tcPr>
          <w:p w14:paraId="6D416624"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1.Способы и технические средства подготовки управляющих программ.</w:t>
            </w:r>
          </w:p>
          <w:p w14:paraId="00F87250"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 xml:space="preserve">2. Этапы подготовки управляющей программы.  Задачи, решаемые на </w:t>
            </w:r>
            <w:proofErr w:type="gramStart"/>
            <w:r w:rsidRPr="0095587B">
              <w:rPr>
                <w:rFonts w:ascii="Times New Roman" w:hAnsi="Times New Roman"/>
                <w:bCs/>
                <w:sz w:val="28"/>
                <w:szCs w:val="28"/>
              </w:rPr>
              <w:t>каждом  этапе</w:t>
            </w:r>
            <w:proofErr w:type="gramEnd"/>
            <w:r w:rsidRPr="0095587B">
              <w:rPr>
                <w:rFonts w:ascii="Times New Roman" w:hAnsi="Times New Roman"/>
                <w:bCs/>
                <w:sz w:val="28"/>
                <w:szCs w:val="28"/>
              </w:rPr>
              <w:t>.</w:t>
            </w:r>
          </w:p>
          <w:p w14:paraId="564604A8" w14:textId="77777777" w:rsidR="005948C3" w:rsidRPr="0095587B" w:rsidRDefault="005948C3" w:rsidP="00FF539A">
            <w:pPr>
              <w:spacing w:after="0"/>
              <w:rPr>
                <w:rFonts w:ascii="Times New Roman" w:hAnsi="Times New Roman"/>
                <w:bCs/>
                <w:sz w:val="28"/>
                <w:szCs w:val="28"/>
              </w:rPr>
            </w:pPr>
          </w:p>
        </w:tc>
        <w:tc>
          <w:tcPr>
            <w:tcW w:w="405" w:type="pct"/>
            <w:gridSpan w:val="2"/>
            <w:vAlign w:val="center"/>
          </w:tcPr>
          <w:p w14:paraId="572D9791"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0B1C889F"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0059E98D" w14:textId="77777777" w:rsidTr="00FF539A">
        <w:trPr>
          <w:trHeight w:val="467"/>
        </w:trPr>
        <w:tc>
          <w:tcPr>
            <w:tcW w:w="1097" w:type="pct"/>
            <w:vMerge w:val="restart"/>
          </w:tcPr>
          <w:p w14:paraId="231D20E4"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2F837D1B"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62634A13"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161DAFDE"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0BF09FE2"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2932587A"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0B78FCB7"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p w14:paraId="3B83BB64" w14:textId="77777777" w:rsidR="005948C3" w:rsidRPr="0095587B" w:rsidRDefault="005948C3" w:rsidP="00FF539A">
            <w:pPr>
              <w:autoSpaceDE w:val="0"/>
              <w:autoSpaceDN w:val="0"/>
              <w:adjustRightInd w:val="0"/>
              <w:spacing w:after="0" w:line="240" w:lineRule="auto"/>
              <w:jc w:val="center"/>
              <w:rPr>
                <w:rFonts w:ascii="Times New Roman" w:hAnsi="Times New Roman"/>
                <w:color w:val="000000"/>
                <w:sz w:val="28"/>
                <w:szCs w:val="28"/>
                <w:lang w:eastAsia="en-US"/>
              </w:rPr>
            </w:pPr>
            <w:r w:rsidRPr="0095587B">
              <w:rPr>
                <w:rFonts w:ascii="Times New Roman" w:hAnsi="Times New Roman"/>
                <w:bCs/>
                <w:color w:val="000000"/>
                <w:sz w:val="28"/>
                <w:szCs w:val="28"/>
                <w:lang w:eastAsia="en-US"/>
              </w:rPr>
              <w:t>Тема 2.2.</w:t>
            </w:r>
          </w:p>
          <w:p w14:paraId="47B8CD09"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bCs/>
                <w:sz w:val="28"/>
                <w:szCs w:val="28"/>
              </w:rPr>
              <w:t>Расчет траектории инструмента.</w:t>
            </w:r>
          </w:p>
        </w:tc>
        <w:tc>
          <w:tcPr>
            <w:tcW w:w="3073" w:type="pct"/>
          </w:tcPr>
          <w:p w14:paraId="179EA6B7" w14:textId="77777777" w:rsidR="005948C3" w:rsidRPr="0095587B" w:rsidRDefault="005948C3" w:rsidP="00FF539A">
            <w:pPr>
              <w:spacing w:after="0"/>
              <w:rPr>
                <w:rFonts w:ascii="Times New Roman" w:hAnsi="Times New Roman"/>
                <w:b/>
                <w:bCs/>
                <w:sz w:val="28"/>
                <w:szCs w:val="28"/>
              </w:rPr>
            </w:pPr>
            <w:r w:rsidRPr="0095587B">
              <w:rPr>
                <w:rFonts w:ascii="Times New Roman" w:hAnsi="Times New Roman"/>
                <w:b/>
                <w:bCs/>
                <w:sz w:val="28"/>
                <w:szCs w:val="28"/>
              </w:rPr>
              <w:t>Содержание</w:t>
            </w:r>
          </w:p>
        </w:tc>
        <w:tc>
          <w:tcPr>
            <w:tcW w:w="405" w:type="pct"/>
            <w:gridSpan w:val="2"/>
            <w:vAlign w:val="center"/>
          </w:tcPr>
          <w:p w14:paraId="3C6E8928"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6</w:t>
            </w:r>
          </w:p>
        </w:tc>
        <w:tc>
          <w:tcPr>
            <w:tcW w:w="425" w:type="pct"/>
            <w:vAlign w:val="center"/>
          </w:tcPr>
          <w:p w14:paraId="779092BA"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EAA5D06" w14:textId="77777777" w:rsidTr="00FF539A">
        <w:trPr>
          <w:trHeight w:val="2372"/>
        </w:trPr>
        <w:tc>
          <w:tcPr>
            <w:tcW w:w="1097" w:type="pct"/>
            <w:vMerge/>
          </w:tcPr>
          <w:p w14:paraId="146182FE" w14:textId="77777777" w:rsidR="005948C3" w:rsidRPr="0095587B" w:rsidRDefault="005948C3" w:rsidP="00FF539A">
            <w:pPr>
              <w:autoSpaceDE w:val="0"/>
              <w:autoSpaceDN w:val="0"/>
              <w:adjustRightInd w:val="0"/>
              <w:spacing w:after="0" w:line="240" w:lineRule="auto"/>
              <w:jc w:val="center"/>
              <w:rPr>
                <w:rFonts w:ascii="Times New Roman" w:hAnsi="Times New Roman"/>
                <w:b/>
                <w:bCs/>
                <w:color w:val="000000"/>
                <w:sz w:val="28"/>
                <w:szCs w:val="28"/>
                <w:lang w:eastAsia="en-US"/>
              </w:rPr>
            </w:pPr>
          </w:p>
        </w:tc>
        <w:tc>
          <w:tcPr>
            <w:tcW w:w="3073" w:type="pct"/>
          </w:tcPr>
          <w:p w14:paraId="7BEB09A9"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1.Системы координат станка, детали, инструмента.</w:t>
            </w:r>
          </w:p>
          <w:p w14:paraId="02DE9A3B"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 xml:space="preserve"> Связь между системами координат детали, станка, инструмента.</w:t>
            </w:r>
          </w:p>
          <w:p w14:paraId="30CF7C76"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2.Типы геометрических элементов детали. Понятие «Опорная точка».</w:t>
            </w:r>
          </w:p>
          <w:p w14:paraId="22E68919"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Способы определения координат опорных точек.</w:t>
            </w:r>
          </w:p>
          <w:p w14:paraId="0126407A"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3.Траектория движения инструмента: формообразующие и вспомогательные перемещения.  Исходная точка.</w:t>
            </w:r>
          </w:p>
        </w:tc>
        <w:tc>
          <w:tcPr>
            <w:tcW w:w="405" w:type="pct"/>
            <w:gridSpan w:val="2"/>
            <w:vAlign w:val="center"/>
          </w:tcPr>
          <w:p w14:paraId="33844B3B" w14:textId="77777777" w:rsidR="005948C3" w:rsidRPr="0095587B" w:rsidRDefault="005948C3" w:rsidP="00FF539A">
            <w:pPr>
              <w:suppressAutoHyphens/>
              <w:spacing w:after="0"/>
              <w:jc w:val="center"/>
              <w:rPr>
                <w:rFonts w:ascii="Times New Roman" w:hAnsi="Times New Roman"/>
                <w:b/>
                <w:sz w:val="28"/>
                <w:szCs w:val="28"/>
              </w:rPr>
            </w:pPr>
          </w:p>
        </w:tc>
        <w:tc>
          <w:tcPr>
            <w:tcW w:w="425" w:type="pct"/>
            <w:vAlign w:val="center"/>
          </w:tcPr>
          <w:p w14:paraId="7546F823"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4E1C907E" w14:textId="77777777" w:rsidTr="00FF539A">
        <w:trPr>
          <w:trHeight w:val="513"/>
        </w:trPr>
        <w:tc>
          <w:tcPr>
            <w:tcW w:w="1097" w:type="pct"/>
            <w:vMerge/>
          </w:tcPr>
          <w:p w14:paraId="28BF8C9E"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57825048"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3D4EAD8D"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4</w:t>
            </w:r>
          </w:p>
        </w:tc>
        <w:tc>
          <w:tcPr>
            <w:tcW w:w="425" w:type="pct"/>
            <w:vAlign w:val="center"/>
          </w:tcPr>
          <w:p w14:paraId="0E64DA6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9DAED55" w14:textId="77777777" w:rsidTr="00FF539A">
        <w:trPr>
          <w:trHeight w:val="513"/>
        </w:trPr>
        <w:tc>
          <w:tcPr>
            <w:tcW w:w="1097" w:type="pct"/>
            <w:vMerge/>
          </w:tcPr>
          <w:p w14:paraId="38E00625"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05588127"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1.Практическое занятие «Расчет координат опорных точек контура детали для деталей различных технологических групп».</w:t>
            </w:r>
          </w:p>
          <w:p w14:paraId="2F5F6220"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Cs/>
                <w:sz w:val="28"/>
                <w:szCs w:val="28"/>
              </w:rPr>
              <w:t>2.Практическое занятие «Построение траекторий движения инструментов и расчет координат опорных точек траекторий»</w:t>
            </w:r>
          </w:p>
        </w:tc>
        <w:tc>
          <w:tcPr>
            <w:tcW w:w="405" w:type="pct"/>
            <w:gridSpan w:val="2"/>
            <w:vAlign w:val="center"/>
          </w:tcPr>
          <w:p w14:paraId="79443EDD" w14:textId="77777777" w:rsidR="005948C3" w:rsidRPr="0095587B" w:rsidRDefault="005948C3" w:rsidP="00FF539A">
            <w:pPr>
              <w:suppressAutoHyphens/>
              <w:spacing w:after="0"/>
              <w:jc w:val="center"/>
              <w:rPr>
                <w:rFonts w:ascii="Times New Roman" w:hAnsi="Times New Roman"/>
                <w:sz w:val="28"/>
                <w:szCs w:val="28"/>
              </w:rPr>
            </w:pPr>
          </w:p>
        </w:tc>
        <w:tc>
          <w:tcPr>
            <w:tcW w:w="425" w:type="pct"/>
            <w:shd w:val="clear" w:color="auto" w:fill="D9D9D9" w:themeFill="background1" w:themeFillShade="D9"/>
            <w:vAlign w:val="center"/>
          </w:tcPr>
          <w:p w14:paraId="4A2C8AF0"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FD8B3E8" w14:textId="77777777" w:rsidTr="00FF539A">
        <w:trPr>
          <w:trHeight w:val="513"/>
        </w:trPr>
        <w:tc>
          <w:tcPr>
            <w:tcW w:w="1097" w:type="pct"/>
            <w:vMerge w:val="restart"/>
          </w:tcPr>
          <w:p w14:paraId="4ECFAF0B" w14:textId="77777777" w:rsidR="005948C3" w:rsidRPr="0095587B" w:rsidRDefault="005948C3" w:rsidP="00FF539A">
            <w:pPr>
              <w:widowControl w:val="0"/>
              <w:spacing w:after="0"/>
              <w:rPr>
                <w:rFonts w:ascii="Times New Roman" w:hAnsi="Times New Roman"/>
                <w:b/>
                <w:bCs/>
                <w:sz w:val="28"/>
                <w:szCs w:val="28"/>
              </w:rPr>
            </w:pPr>
          </w:p>
          <w:p w14:paraId="107B18AF" w14:textId="77777777" w:rsidR="005948C3" w:rsidRPr="0095587B" w:rsidRDefault="005948C3" w:rsidP="00FF539A">
            <w:pPr>
              <w:widowControl w:val="0"/>
              <w:spacing w:after="0"/>
              <w:rPr>
                <w:rFonts w:ascii="Times New Roman" w:hAnsi="Times New Roman"/>
                <w:b/>
                <w:bCs/>
                <w:sz w:val="28"/>
                <w:szCs w:val="28"/>
              </w:rPr>
            </w:pPr>
          </w:p>
          <w:p w14:paraId="5D6EA353" w14:textId="77777777" w:rsidR="005948C3" w:rsidRPr="0095587B" w:rsidRDefault="005948C3" w:rsidP="00FF539A">
            <w:pPr>
              <w:widowControl w:val="0"/>
              <w:spacing w:after="0"/>
              <w:rPr>
                <w:rFonts w:ascii="Times New Roman" w:hAnsi="Times New Roman"/>
                <w:b/>
                <w:bCs/>
                <w:sz w:val="28"/>
                <w:szCs w:val="28"/>
              </w:rPr>
            </w:pPr>
          </w:p>
          <w:p w14:paraId="787C985E" w14:textId="77777777" w:rsidR="005948C3" w:rsidRPr="0095587B" w:rsidRDefault="005948C3" w:rsidP="00FF539A">
            <w:pPr>
              <w:widowControl w:val="0"/>
              <w:spacing w:after="0"/>
              <w:jc w:val="center"/>
              <w:rPr>
                <w:rFonts w:ascii="Times New Roman" w:hAnsi="Times New Roman"/>
                <w:color w:val="000000"/>
                <w:sz w:val="28"/>
                <w:szCs w:val="28"/>
              </w:rPr>
            </w:pPr>
            <w:r w:rsidRPr="0095587B">
              <w:rPr>
                <w:rFonts w:ascii="Times New Roman" w:hAnsi="Times New Roman"/>
                <w:bCs/>
                <w:sz w:val="28"/>
                <w:szCs w:val="28"/>
              </w:rPr>
              <w:t>Тема 2.3.</w:t>
            </w:r>
          </w:p>
          <w:p w14:paraId="5EEE3998" w14:textId="77777777" w:rsidR="005948C3" w:rsidRPr="0095587B" w:rsidRDefault="005948C3" w:rsidP="00FF539A">
            <w:pPr>
              <w:spacing w:after="0"/>
              <w:jc w:val="center"/>
              <w:rPr>
                <w:rFonts w:ascii="Times New Roman" w:hAnsi="Times New Roman"/>
                <w:bCs/>
                <w:sz w:val="28"/>
                <w:szCs w:val="28"/>
              </w:rPr>
            </w:pPr>
            <w:r w:rsidRPr="0095587B">
              <w:rPr>
                <w:rFonts w:ascii="Times New Roman" w:hAnsi="Times New Roman"/>
                <w:bCs/>
                <w:sz w:val="28"/>
                <w:szCs w:val="28"/>
              </w:rPr>
              <w:t>Системы и методы</w:t>
            </w:r>
          </w:p>
          <w:p w14:paraId="74246856" w14:textId="77777777" w:rsidR="005948C3" w:rsidRPr="0095587B" w:rsidRDefault="005948C3" w:rsidP="00FF539A">
            <w:pPr>
              <w:spacing w:after="0"/>
              <w:jc w:val="center"/>
              <w:rPr>
                <w:rFonts w:ascii="Times New Roman" w:hAnsi="Times New Roman"/>
                <w:b/>
                <w:bCs/>
                <w:sz w:val="28"/>
                <w:szCs w:val="28"/>
              </w:rPr>
            </w:pPr>
            <w:r w:rsidRPr="0095587B">
              <w:rPr>
                <w:rFonts w:ascii="Times New Roman" w:hAnsi="Times New Roman"/>
                <w:bCs/>
                <w:sz w:val="28"/>
                <w:szCs w:val="28"/>
              </w:rPr>
              <w:t>разработки УП для оборудования с ЧПУ</w:t>
            </w:r>
          </w:p>
        </w:tc>
        <w:tc>
          <w:tcPr>
            <w:tcW w:w="3073" w:type="pct"/>
          </w:tcPr>
          <w:p w14:paraId="33C3AF91" w14:textId="77777777" w:rsidR="005948C3" w:rsidRPr="0095587B" w:rsidRDefault="005948C3" w:rsidP="00FF539A">
            <w:pPr>
              <w:widowControl w:val="0"/>
              <w:spacing w:after="0"/>
              <w:rPr>
                <w:rFonts w:ascii="Times New Roman" w:hAnsi="Times New Roman"/>
                <w:i/>
                <w:sz w:val="28"/>
                <w:szCs w:val="28"/>
              </w:rPr>
            </w:pPr>
            <w:r w:rsidRPr="0095587B">
              <w:rPr>
                <w:rFonts w:ascii="Times New Roman" w:hAnsi="Times New Roman"/>
                <w:b/>
                <w:bCs/>
                <w:sz w:val="28"/>
                <w:szCs w:val="28"/>
              </w:rPr>
              <w:t>Содержание</w:t>
            </w:r>
          </w:p>
        </w:tc>
        <w:tc>
          <w:tcPr>
            <w:tcW w:w="405" w:type="pct"/>
            <w:gridSpan w:val="2"/>
            <w:vAlign w:val="center"/>
          </w:tcPr>
          <w:p w14:paraId="75331F1F"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6</w:t>
            </w:r>
          </w:p>
        </w:tc>
        <w:tc>
          <w:tcPr>
            <w:tcW w:w="425" w:type="pct"/>
            <w:vAlign w:val="center"/>
          </w:tcPr>
          <w:p w14:paraId="453DD31C"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CC57810" w14:textId="77777777" w:rsidTr="00FF539A">
        <w:trPr>
          <w:trHeight w:val="1609"/>
        </w:trPr>
        <w:tc>
          <w:tcPr>
            <w:tcW w:w="1097" w:type="pct"/>
            <w:vMerge/>
          </w:tcPr>
          <w:p w14:paraId="677ACA35"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6CAC4811"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1.Управляющая программа (УП); назначение и содержание УП. Принципы построения УП, рекомендации </w:t>
            </w:r>
            <w:proofErr w:type="gramStart"/>
            <w:r w:rsidRPr="0095587B">
              <w:rPr>
                <w:rFonts w:ascii="Times New Roman" w:hAnsi="Times New Roman"/>
                <w:sz w:val="28"/>
                <w:szCs w:val="28"/>
              </w:rPr>
              <w:t>комитета  ISO</w:t>
            </w:r>
            <w:proofErr w:type="gramEnd"/>
            <w:r w:rsidRPr="0095587B">
              <w:rPr>
                <w:rFonts w:ascii="Times New Roman" w:hAnsi="Times New Roman"/>
                <w:sz w:val="28"/>
                <w:szCs w:val="28"/>
              </w:rPr>
              <w:t xml:space="preserve"> R6983.</w:t>
            </w:r>
          </w:p>
          <w:p w14:paraId="285594D6"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2. Языки программирования систем ЧПУ. Команды языка программирования систем ЧПУ в соответствии с рекомендациями </w:t>
            </w:r>
            <w:proofErr w:type="gramStart"/>
            <w:r w:rsidRPr="0095587B">
              <w:rPr>
                <w:rFonts w:ascii="Times New Roman" w:hAnsi="Times New Roman"/>
                <w:sz w:val="28"/>
                <w:szCs w:val="28"/>
              </w:rPr>
              <w:t>комитета  ISO</w:t>
            </w:r>
            <w:proofErr w:type="gramEnd"/>
            <w:r w:rsidRPr="0095587B">
              <w:rPr>
                <w:rFonts w:ascii="Times New Roman" w:hAnsi="Times New Roman"/>
                <w:sz w:val="28"/>
                <w:szCs w:val="28"/>
              </w:rPr>
              <w:t xml:space="preserve"> R6983. Значение стандартных адресов. G и M функции.</w:t>
            </w:r>
          </w:p>
        </w:tc>
        <w:tc>
          <w:tcPr>
            <w:tcW w:w="405" w:type="pct"/>
            <w:gridSpan w:val="2"/>
            <w:vAlign w:val="center"/>
          </w:tcPr>
          <w:p w14:paraId="763B9581"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66E365CE"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15486E18" w14:textId="77777777" w:rsidTr="00FF539A">
        <w:trPr>
          <w:trHeight w:val="168"/>
        </w:trPr>
        <w:tc>
          <w:tcPr>
            <w:tcW w:w="1097" w:type="pct"/>
            <w:vMerge/>
          </w:tcPr>
          <w:p w14:paraId="7E9BCAAF"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39BBA9B7" w14:textId="77777777" w:rsidR="005948C3" w:rsidRPr="0095587B" w:rsidRDefault="005948C3" w:rsidP="00FF539A">
            <w:pPr>
              <w:widowControl w:val="0"/>
              <w:spacing w:after="0"/>
              <w:rPr>
                <w:rFonts w:ascii="Times New Roman" w:hAnsi="Times New Roman"/>
                <w:b/>
                <w:sz w:val="28"/>
                <w:szCs w:val="28"/>
              </w:rPr>
            </w:pPr>
            <w:r w:rsidRPr="0095587B">
              <w:rPr>
                <w:rFonts w:ascii="Times New Roman" w:hAnsi="Times New Roman"/>
                <w:b/>
                <w:bCs/>
                <w:sz w:val="28"/>
                <w:szCs w:val="28"/>
              </w:rPr>
              <w:t xml:space="preserve"> </w:t>
            </w:r>
            <w:proofErr w:type="spellStart"/>
            <w:proofErr w:type="gramStart"/>
            <w:r w:rsidRPr="0095587B">
              <w:rPr>
                <w:rFonts w:ascii="Times New Roman" w:hAnsi="Times New Roman"/>
                <w:b/>
                <w:bCs/>
                <w:sz w:val="28"/>
                <w:szCs w:val="28"/>
              </w:rPr>
              <w:t>Практическиезанятия</w:t>
            </w:r>
            <w:proofErr w:type="spellEnd"/>
            <w:r w:rsidRPr="0095587B">
              <w:rPr>
                <w:rFonts w:ascii="Times New Roman" w:hAnsi="Times New Roman"/>
                <w:b/>
                <w:bCs/>
                <w:sz w:val="28"/>
                <w:szCs w:val="28"/>
              </w:rPr>
              <w:t xml:space="preserve">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6F6A9AFC"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4</w:t>
            </w:r>
          </w:p>
        </w:tc>
        <w:tc>
          <w:tcPr>
            <w:tcW w:w="425" w:type="pct"/>
            <w:vAlign w:val="center"/>
          </w:tcPr>
          <w:p w14:paraId="67C896A7"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F16E2F0" w14:textId="77777777" w:rsidTr="00FF539A">
        <w:trPr>
          <w:trHeight w:val="796"/>
        </w:trPr>
        <w:tc>
          <w:tcPr>
            <w:tcW w:w="1097" w:type="pct"/>
            <w:vMerge/>
          </w:tcPr>
          <w:p w14:paraId="16B45800"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1FA0C434"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1. Практическое занятие «Чтение программы по распечатке»</w:t>
            </w:r>
          </w:p>
          <w:p w14:paraId="7593CE50"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 xml:space="preserve">2. Создание управляющей программы для обработки детали на токарном станке    </w:t>
            </w:r>
            <w:proofErr w:type="gramStart"/>
            <w:r w:rsidRPr="0095587B">
              <w:rPr>
                <w:rFonts w:ascii="Times New Roman" w:hAnsi="Times New Roman"/>
                <w:sz w:val="28"/>
                <w:szCs w:val="28"/>
              </w:rPr>
              <w:t>с  ЧПУ</w:t>
            </w:r>
            <w:proofErr w:type="gramEnd"/>
            <w:r w:rsidRPr="0095587B">
              <w:rPr>
                <w:rFonts w:ascii="Times New Roman" w:hAnsi="Times New Roman"/>
                <w:sz w:val="28"/>
                <w:szCs w:val="28"/>
              </w:rPr>
              <w:t xml:space="preserve"> с использованием G –</w:t>
            </w:r>
            <w:proofErr w:type="spellStart"/>
            <w:r w:rsidRPr="0095587B">
              <w:rPr>
                <w:rFonts w:ascii="Times New Roman" w:hAnsi="Times New Roman"/>
                <w:sz w:val="28"/>
                <w:szCs w:val="28"/>
              </w:rPr>
              <w:t>кодав</w:t>
            </w:r>
            <w:proofErr w:type="spellEnd"/>
            <w:r w:rsidRPr="0095587B">
              <w:rPr>
                <w:rFonts w:ascii="Times New Roman" w:hAnsi="Times New Roman"/>
                <w:sz w:val="28"/>
                <w:szCs w:val="28"/>
              </w:rPr>
              <w:t xml:space="preserve"> соответствии с заданием и ТД.</w:t>
            </w:r>
          </w:p>
        </w:tc>
        <w:tc>
          <w:tcPr>
            <w:tcW w:w="405" w:type="pct"/>
            <w:gridSpan w:val="2"/>
            <w:vAlign w:val="center"/>
          </w:tcPr>
          <w:p w14:paraId="425EC195" w14:textId="77777777" w:rsidR="005948C3" w:rsidRPr="0095587B" w:rsidRDefault="005948C3" w:rsidP="00FF539A">
            <w:pPr>
              <w:suppressAutoHyphens/>
              <w:spacing w:after="0"/>
              <w:jc w:val="center"/>
              <w:rPr>
                <w:rFonts w:ascii="Times New Roman" w:hAnsi="Times New Roman"/>
                <w:sz w:val="28"/>
                <w:szCs w:val="28"/>
              </w:rPr>
            </w:pPr>
          </w:p>
        </w:tc>
        <w:tc>
          <w:tcPr>
            <w:tcW w:w="425" w:type="pct"/>
            <w:shd w:val="clear" w:color="auto" w:fill="D9D9D9" w:themeFill="background1" w:themeFillShade="D9"/>
            <w:vAlign w:val="center"/>
          </w:tcPr>
          <w:p w14:paraId="483547F8"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A6980D6" w14:textId="77777777" w:rsidTr="00FF539A">
        <w:trPr>
          <w:trHeight w:val="433"/>
        </w:trPr>
        <w:tc>
          <w:tcPr>
            <w:tcW w:w="1097" w:type="pct"/>
            <w:vMerge w:val="restart"/>
          </w:tcPr>
          <w:p w14:paraId="6C0CF5F7" w14:textId="77777777" w:rsidR="005948C3" w:rsidRPr="0095587B" w:rsidRDefault="005948C3" w:rsidP="00FF539A">
            <w:pPr>
              <w:widowControl w:val="0"/>
              <w:spacing w:after="0"/>
              <w:jc w:val="center"/>
              <w:rPr>
                <w:rFonts w:ascii="Times New Roman" w:hAnsi="Times New Roman"/>
                <w:b/>
                <w:bCs/>
                <w:sz w:val="28"/>
                <w:szCs w:val="28"/>
              </w:rPr>
            </w:pPr>
          </w:p>
          <w:p w14:paraId="4844EA55" w14:textId="77777777" w:rsidR="005948C3" w:rsidRPr="0095587B" w:rsidRDefault="005948C3" w:rsidP="00FF539A">
            <w:pPr>
              <w:widowControl w:val="0"/>
              <w:spacing w:after="0"/>
              <w:jc w:val="center"/>
              <w:rPr>
                <w:rFonts w:ascii="Times New Roman" w:hAnsi="Times New Roman"/>
                <w:b/>
                <w:bCs/>
                <w:sz w:val="28"/>
                <w:szCs w:val="28"/>
              </w:rPr>
            </w:pPr>
          </w:p>
          <w:p w14:paraId="16DEA469" w14:textId="77777777" w:rsidR="005948C3" w:rsidRPr="0095587B" w:rsidRDefault="005948C3" w:rsidP="00FF539A">
            <w:pPr>
              <w:widowControl w:val="0"/>
              <w:spacing w:after="0"/>
              <w:jc w:val="center"/>
              <w:rPr>
                <w:rFonts w:ascii="Times New Roman" w:hAnsi="Times New Roman"/>
                <w:b/>
                <w:bCs/>
                <w:sz w:val="28"/>
                <w:szCs w:val="28"/>
              </w:rPr>
            </w:pPr>
          </w:p>
          <w:p w14:paraId="76560856" w14:textId="77777777" w:rsidR="005948C3" w:rsidRPr="0095587B" w:rsidRDefault="005948C3" w:rsidP="00FF539A">
            <w:pPr>
              <w:widowControl w:val="0"/>
              <w:spacing w:after="0"/>
              <w:jc w:val="center"/>
              <w:rPr>
                <w:rFonts w:ascii="Times New Roman" w:hAnsi="Times New Roman"/>
                <w:b/>
                <w:bCs/>
                <w:sz w:val="28"/>
                <w:szCs w:val="28"/>
              </w:rPr>
            </w:pPr>
          </w:p>
          <w:p w14:paraId="5D8AD449"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2.4.</w:t>
            </w:r>
          </w:p>
          <w:p w14:paraId="31FED6E7"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Разработка УП токарной обработки в СЧПУ</w:t>
            </w:r>
          </w:p>
          <w:p w14:paraId="1887225A"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 xml:space="preserve"> «</w:t>
            </w:r>
            <w:proofErr w:type="spellStart"/>
            <w:r w:rsidRPr="0095587B">
              <w:rPr>
                <w:rFonts w:ascii="Times New Roman" w:hAnsi="Times New Roman"/>
                <w:bCs/>
                <w:sz w:val="28"/>
                <w:szCs w:val="28"/>
              </w:rPr>
              <w:t>Sinumerik</w:t>
            </w:r>
            <w:proofErr w:type="spellEnd"/>
            <w:r w:rsidRPr="0095587B">
              <w:rPr>
                <w:rFonts w:ascii="Times New Roman" w:hAnsi="Times New Roman"/>
                <w:bCs/>
                <w:sz w:val="28"/>
                <w:szCs w:val="28"/>
              </w:rPr>
              <w:t xml:space="preserve"> 840D- </w:t>
            </w:r>
            <w:proofErr w:type="spellStart"/>
            <w:r w:rsidRPr="0095587B">
              <w:rPr>
                <w:rFonts w:ascii="Times New Roman" w:hAnsi="Times New Roman"/>
                <w:bCs/>
                <w:sz w:val="28"/>
                <w:szCs w:val="28"/>
              </w:rPr>
              <w:t>ShopTurn</w:t>
            </w:r>
            <w:proofErr w:type="spellEnd"/>
            <w:r w:rsidRPr="0095587B">
              <w:rPr>
                <w:rFonts w:ascii="Times New Roman" w:hAnsi="Times New Roman"/>
                <w:bCs/>
                <w:sz w:val="28"/>
                <w:szCs w:val="28"/>
              </w:rPr>
              <w:t>»</w:t>
            </w:r>
          </w:p>
          <w:p w14:paraId="133DA6A6"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bCs/>
                <w:sz w:val="28"/>
                <w:szCs w:val="28"/>
              </w:rPr>
              <w:t>и фрезерной обработки СЧПУ «</w:t>
            </w:r>
            <w:proofErr w:type="spellStart"/>
            <w:r w:rsidRPr="0095587B">
              <w:rPr>
                <w:rFonts w:ascii="Times New Roman" w:hAnsi="Times New Roman"/>
                <w:bCs/>
                <w:sz w:val="28"/>
                <w:szCs w:val="28"/>
              </w:rPr>
              <w:t>Sinumerik</w:t>
            </w:r>
            <w:proofErr w:type="spellEnd"/>
            <w:r w:rsidRPr="0095587B">
              <w:rPr>
                <w:rFonts w:ascii="Times New Roman" w:hAnsi="Times New Roman"/>
                <w:bCs/>
                <w:sz w:val="28"/>
                <w:szCs w:val="28"/>
              </w:rPr>
              <w:t xml:space="preserve"> 840D- Shop</w:t>
            </w:r>
            <w:r w:rsidRPr="0095587B">
              <w:rPr>
                <w:rFonts w:ascii="Times New Roman" w:hAnsi="Times New Roman"/>
                <w:bCs/>
                <w:sz w:val="28"/>
                <w:szCs w:val="28"/>
                <w:lang w:val="en-US"/>
              </w:rPr>
              <w:t>Mill</w:t>
            </w:r>
            <w:r w:rsidRPr="0095587B">
              <w:rPr>
                <w:rFonts w:ascii="Times New Roman" w:hAnsi="Times New Roman"/>
                <w:bCs/>
                <w:sz w:val="28"/>
                <w:szCs w:val="28"/>
              </w:rPr>
              <w:t>»</w:t>
            </w:r>
          </w:p>
        </w:tc>
        <w:tc>
          <w:tcPr>
            <w:tcW w:w="3073" w:type="pct"/>
          </w:tcPr>
          <w:p w14:paraId="3F2EDA83" w14:textId="77777777" w:rsidR="005948C3" w:rsidRPr="0095587B" w:rsidRDefault="005948C3" w:rsidP="00FF539A">
            <w:pPr>
              <w:widowControl w:val="0"/>
              <w:spacing w:after="0"/>
              <w:rPr>
                <w:rFonts w:ascii="Times New Roman" w:hAnsi="Times New Roman"/>
                <w:b/>
                <w:sz w:val="28"/>
                <w:szCs w:val="28"/>
              </w:rPr>
            </w:pPr>
            <w:r w:rsidRPr="0095587B">
              <w:rPr>
                <w:rFonts w:ascii="Times New Roman" w:hAnsi="Times New Roman"/>
                <w:b/>
                <w:sz w:val="28"/>
                <w:szCs w:val="28"/>
              </w:rPr>
              <w:t xml:space="preserve">Содержание </w:t>
            </w:r>
          </w:p>
        </w:tc>
        <w:tc>
          <w:tcPr>
            <w:tcW w:w="405" w:type="pct"/>
            <w:gridSpan w:val="2"/>
            <w:vAlign w:val="center"/>
          </w:tcPr>
          <w:p w14:paraId="0381B3E0"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6</w:t>
            </w:r>
          </w:p>
        </w:tc>
        <w:tc>
          <w:tcPr>
            <w:tcW w:w="425" w:type="pct"/>
            <w:vAlign w:val="center"/>
          </w:tcPr>
          <w:p w14:paraId="21DE5B8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BAA5F55" w14:textId="77777777" w:rsidTr="00FF539A">
        <w:trPr>
          <w:trHeight w:val="840"/>
        </w:trPr>
        <w:tc>
          <w:tcPr>
            <w:tcW w:w="1097" w:type="pct"/>
            <w:vMerge/>
          </w:tcPr>
          <w:p w14:paraId="6C80802F"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18C2813D"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1.</w:t>
            </w:r>
            <w:proofErr w:type="gramStart"/>
            <w:r w:rsidRPr="0095587B">
              <w:rPr>
                <w:rFonts w:ascii="Times New Roman" w:hAnsi="Times New Roman"/>
                <w:color w:val="000000"/>
                <w:sz w:val="28"/>
                <w:szCs w:val="28"/>
              </w:rPr>
              <w:t>Интерфейссистемы  «</w:t>
            </w:r>
            <w:proofErr w:type="spellStart"/>
            <w:proofErr w:type="gramEnd"/>
            <w:r w:rsidRPr="0095587B">
              <w:rPr>
                <w:rFonts w:ascii="Times New Roman" w:hAnsi="Times New Roman"/>
                <w:color w:val="000000"/>
                <w:sz w:val="28"/>
                <w:szCs w:val="28"/>
                <w:lang w:val="en-US"/>
              </w:rPr>
              <w:t>Sinumerik</w:t>
            </w:r>
            <w:proofErr w:type="spellEnd"/>
            <w:r w:rsidRPr="0095587B">
              <w:rPr>
                <w:rFonts w:ascii="Times New Roman" w:hAnsi="Times New Roman"/>
                <w:color w:val="000000"/>
                <w:sz w:val="28"/>
                <w:szCs w:val="28"/>
              </w:rPr>
              <w:t xml:space="preserve"> 840</w:t>
            </w:r>
            <w:r w:rsidRPr="0095587B">
              <w:rPr>
                <w:rFonts w:ascii="Times New Roman" w:hAnsi="Times New Roman"/>
                <w:color w:val="000000"/>
                <w:sz w:val="28"/>
                <w:szCs w:val="28"/>
                <w:lang w:val="en-US"/>
              </w:rPr>
              <w:t>D</w:t>
            </w:r>
            <w:r w:rsidRPr="0095587B">
              <w:rPr>
                <w:rFonts w:ascii="Times New Roman" w:hAnsi="Times New Roman"/>
                <w:color w:val="000000"/>
                <w:sz w:val="28"/>
                <w:szCs w:val="28"/>
              </w:rPr>
              <w:t xml:space="preserve">- </w:t>
            </w:r>
            <w:proofErr w:type="spellStart"/>
            <w:r w:rsidRPr="0095587B">
              <w:rPr>
                <w:rFonts w:ascii="Times New Roman" w:hAnsi="Times New Roman"/>
                <w:color w:val="000000"/>
                <w:sz w:val="28"/>
                <w:szCs w:val="28"/>
                <w:lang w:val="en-US"/>
              </w:rPr>
              <w:t>ShopTurn</w:t>
            </w:r>
            <w:proofErr w:type="spellEnd"/>
            <w:r w:rsidRPr="0095587B">
              <w:rPr>
                <w:rFonts w:ascii="Times New Roman" w:hAnsi="Times New Roman"/>
                <w:color w:val="000000"/>
                <w:sz w:val="28"/>
                <w:szCs w:val="28"/>
              </w:rPr>
              <w:t>», «</w:t>
            </w:r>
            <w:proofErr w:type="spellStart"/>
            <w:r w:rsidRPr="0095587B">
              <w:rPr>
                <w:rFonts w:ascii="Times New Roman" w:hAnsi="Times New Roman"/>
                <w:color w:val="000000"/>
                <w:sz w:val="28"/>
                <w:szCs w:val="28"/>
                <w:lang w:val="en-US"/>
              </w:rPr>
              <w:t>Sinumerik</w:t>
            </w:r>
            <w:proofErr w:type="spellEnd"/>
            <w:r w:rsidRPr="0095587B">
              <w:rPr>
                <w:rFonts w:ascii="Times New Roman" w:hAnsi="Times New Roman"/>
                <w:color w:val="000000"/>
                <w:sz w:val="28"/>
                <w:szCs w:val="28"/>
              </w:rPr>
              <w:t xml:space="preserve"> 840</w:t>
            </w:r>
            <w:r w:rsidRPr="0095587B">
              <w:rPr>
                <w:rFonts w:ascii="Times New Roman" w:hAnsi="Times New Roman"/>
                <w:color w:val="000000"/>
                <w:sz w:val="28"/>
                <w:szCs w:val="28"/>
                <w:lang w:val="en-US"/>
              </w:rPr>
              <w:t>D</w:t>
            </w:r>
            <w:r w:rsidRPr="0095587B">
              <w:rPr>
                <w:rFonts w:ascii="Times New Roman" w:hAnsi="Times New Roman"/>
                <w:color w:val="000000"/>
                <w:sz w:val="28"/>
                <w:szCs w:val="28"/>
              </w:rPr>
              <w:t xml:space="preserve">- </w:t>
            </w:r>
            <w:proofErr w:type="spellStart"/>
            <w:r w:rsidRPr="0095587B">
              <w:rPr>
                <w:rFonts w:ascii="Times New Roman" w:hAnsi="Times New Roman"/>
                <w:color w:val="000000"/>
                <w:sz w:val="28"/>
                <w:szCs w:val="28"/>
                <w:lang w:val="en-US"/>
              </w:rPr>
              <w:t>ShopMill</w:t>
            </w:r>
            <w:proofErr w:type="spellEnd"/>
            <w:r w:rsidRPr="0095587B">
              <w:rPr>
                <w:rFonts w:ascii="Times New Roman" w:hAnsi="Times New Roman"/>
                <w:color w:val="000000"/>
                <w:sz w:val="28"/>
                <w:szCs w:val="28"/>
              </w:rPr>
              <w:t xml:space="preserve">».Создание новой программы. </w:t>
            </w:r>
          </w:p>
          <w:p w14:paraId="78E4C5DE"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2.Типы инструментов, создание и занесение инструментов в список. Износ инструментов.</w:t>
            </w:r>
          </w:p>
          <w:p w14:paraId="7B87C523"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 xml:space="preserve">3. Определение формы и размеров </w:t>
            </w:r>
            <w:proofErr w:type="spellStart"/>
            <w:proofErr w:type="gramStart"/>
            <w:r w:rsidRPr="0095587B">
              <w:rPr>
                <w:rFonts w:ascii="Times New Roman" w:hAnsi="Times New Roman"/>
                <w:color w:val="000000"/>
                <w:sz w:val="28"/>
                <w:szCs w:val="28"/>
              </w:rPr>
              <w:t>заготовки.Стандартные</w:t>
            </w:r>
            <w:proofErr w:type="spellEnd"/>
            <w:proofErr w:type="gramEnd"/>
            <w:r w:rsidRPr="0095587B">
              <w:rPr>
                <w:rFonts w:ascii="Times New Roman" w:hAnsi="Times New Roman"/>
                <w:color w:val="000000"/>
                <w:sz w:val="28"/>
                <w:szCs w:val="28"/>
              </w:rPr>
              <w:t xml:space="preserve"> технологические циклы токарной и фрезерной обработки.</w:t>
            </w:r>
          </w:p>
          <w:p w14:paraId="22A2DAB5"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 xml:space="preserve">4.Создание УП с использованием </w:t>
            </w:r>
            <w:proofErr w:type="gramStart"/>
            <w:r w:rsidRPr="0095587B">
              <w:rPr>
                <w:rFonts w:ascii="Times New Roman" w:hAnsi="Times New Roman"/>
                <w:color w:val="000000"/>
                <w:sz w:val="28"/>
                <w:szCs w:val="28"/>
              </w:rPr>
              <w:t>стандартных  технологических</w:t>
            </w:r>
            <w:proofErr w:type="gramEnd"/>
            <w:r w:rsidRPr="0095587B">
              <w:rPr>
                <w:rFonts w:ascii="Times New Roman" w:hAnsi="Times New Roman"/>
                <w:color w:val="000000"/>
                <w:sz w:val="28"/>
                <w:szCs w:val="28"/>
              </w:rPr>
              <w:t xml:space="preserve"> циклов в соответствии с заданием  и ТД.</w:t>
            </w:r>
          </w:p>
          <w:p w14:paraId="5CAD297E"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5.Создание нового контура, обработка контура.</w:t>
            </w:r>
          </w:p>
          <w:p w14:paraId="7A1DBB82" w14:textId="77777777" w:rsidR="005948C3" w:rsidRPr="0095587B" w:rsidRDefault="005948C3" w:rsidP="00FF539A">
            <w:pPr>
              <w:widowControl w:val="0"/>
              <w:spacing w:after="0"/>
              <w:rPr>
                <w:rFonts w:ascii="Times New Roman" w:hAnsi="Times New Roman"/>
                <w:color w:val="000000"/>
                <w:sz w:val="28"/>
                <w:szCs w:val="28"/>
              </w:rPr>
            </w:pPr>
            <w:r w:rsidRPr="0095587B">
              <w:rPr>
                <w:rFonts w:ascii="Times New Roman" w:hAnsi="Times New Roman"/>
                <w:color w:val="000000"/>
                <w:sz w:val="28"/>
                <w:szCs w:val="28"/>
              </w:rPr>
              <w:t xml:space="preserve">6. Моделирование обработки. </w:t>
            </w:r>
            <w:proofErr w:type="gramStart"/>
            <w:r w:rsidRPr="0095587B">
              <w:rPr>
                <w:rFonts w:ascii="Times New Roman" w:hAnsi="Times New Roman"/>
                <w:color w:val="000000"/>
                <w:sz w:val="28"/>
                <w:szCs w:val="28"/>
              </w:rPr>
              <w:t>Режим  «</w:t>
            </w:r>
            <w:proofErr w:type="gramEnd"/>
            <w:r w:rsidRPr="0095587B">
              <w:rPr>
                <w:rFonts w:ascii="Times New Roman" w:hAnsi="Times New Roman"/>
                <w:color w:val="000000"/>
                <w:sz w:val="28"/>
                <w:szCs w:val="28"/>
              </w:rPr>
              <w:t xml:space="preserve"> </w:t>
            </w:r>
            <w:proofErr w:type="spellStart"/>
            <w:r w:rsidRPr="0095587B">
              <w:rPr>
                <w:rFonts w:ascii="Times New Roman" w:hAnsi="Times New Roman"/>
                <w:color w:val="000000"/>
                <w:sz w:val="28"/>
                <w:szCs w:val="28"/>
              </w:rPr>
              <w:t>Simulation</w:t>
            </w:r>
            <w:proofErr w:type="spellEnd"/>
            <w:r w:rsidRPr="0095587B">
              <w:rPr>
                <w:rFonts w:ascii="Times New Roman" w:hAnsi="Times New Roman"/>
                <w:color w:val="000000"/>
                <w:sz w:val="28"/>
                <w:szCs w:val="28"/>
              </w:rPr>
              <w:t>». Корректировка УП по результатам обработки.</w:t>
            </w:r>
          </w:p>
        </w:tc>
        <w:tc>
          <w:tcPr>
            <w:tcW w:w="405" w:type="pct"/>
            <w:gridSpan w:val="2"/>
            <w:vAlign w:val="center"/>
          </w:tcPr>
          <w:p w14:paraId="61AF6A47"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218D0FF8"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392140BD" w14:textId="77777777" w:rsidTr="00FF539A">
        <w:trPr>
          <w:trHeight w:val="278"/>
        </w:trPr>
        <w:tc>
          <w:tcPr>
            <w:tcW w:w="1097" w:type="pct"/>
            <w:vMerge/>
          </w:tcPr>
          <w:p w14:paraId="1218093D"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3F2715F8"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59829665"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4</w:t>
            </w:r>
          </w:p>
        </w:tc>
        <w:tc>
          <w:tcPr>
            <w:tcW w:w="425" w:type="pct"/>
            <w:vAlign w:val="center"/>
          </w:tcPr>
          <w:p w14:paraId="01D08F97"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B6D0D6D" w14:textId="77777777" w:rsidTr="00FF539A">
        <w:trPr>
          <w:trHeight w:val="278"/>
        </w:trPr>
        <w:tc>
          <w:tcPr>
            <w:tcW w:w="1097" w:type="pct"/>
            <w:vMerge/>
          </w:tcPr>
          <w:p w14:paraId="4BBD64EF"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3BD6003D"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1.Создание УП деталей типа «Вал» в диалоговом режиме с </w:t>
            </w:r>
            <w:r w:rsidRPr="0095587B">
              <w:rPr>
                <w:rFonts w:ascii="Times New Roman" w:hAnsi="Times New Roman"/>
                <w:bCs/>
                <w:sz w:val="28"/>
                <w:szCs w:val="28"/>
              </w:rPr>
              <w:lastRenderedPageBreak/>
              <w:t>использованием стандартных технологических циклов в соответствии с заданием и ТД.</w:t>
            </w:r>
          </w:p>
          <w:p w14:paraId="1BD3EEB7"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2. Создание УП детали типа </w:t>
            </w:r>
            <w:proofErr w:type="gramStart"/>
            <w:r w:rsidRPr="0095587B">
              <w:rPr>
                <w:rFonts w:ascii="Times New Roman" w:hAnsi="Times New Roman"/>
                <w:bCs/>
                <w:sz w:val="28"/>
                <w:szCs w:val="28"/>
              </w:rPr>
              <w:t>« Втулка</w:t>
            </w:r>
            <w:proofErr w:type="gramEnd"/>
            <w:r w:rsidRPr="0095587B">
              <w:rPr>
                <w:rFonts w:ascii="Times New Roman" w:hAnsi="Times New Roman"/>
                <w:bCs/>
                <w:sz w:val="28"/>
                <w:szCs w:val="28"/>
              </w:rPr>
              <w:t>» в диалоговом режиме в соответствии с заданием и ТД</w:t>
            </w:r>
          </w:p>
          <w:p w14:paraId="2C79B20E"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3.Создание УП детали «Штуцер» в </w:t>
            </w:r>
            <w:proofErr w:type="gramStart"/>
            <w:r w:rsidRPr="0095587B">
              <w:rPr>
                <w:rFonts w:ascii="Times New Roman" w:hAnsi="Times New Roman"/>
                <w:bCs/>
                <w:sz w:val="28"/>
                <w:szCs w:val="28"/>
              </w:rPr>
              <w:t>диалоговом  режиме</w:t>
            </w:r>
            <w:proofErr w:type="gramEnd"/>
            <w:r w:rsidRPr="0095587B">
              <w:rPr>
                <w:rFonts w:ascii="Times New Roman" w:hAnsi="Times New Roman"/>
                <w:bCs/>
                <w:sz w:val="28"/>
                <w:szCs w:val="28"/>
              </w:rPr>
              <w:t xml:space="preserve"> в соответствии с заданием и ТД.</w:t>
            </w:r>
          </w:p>
        </w:tc>
        <w:tc>
          <w:tcPr>
            <w:tcW w:w="405" w:type="pct"/>
            <w:gridSpan w:val="2"/>
            <w:vAlign w:val="center"/>
          </w:tcPr>
          <w:p w14:paraId="53B0992D" w14:textId="77777777" w:rsidR="005948C3" w:rsidRPr="0095587B" w:rsidRDefault="005948C3" w:rsidP="00FF539A">
            <w:pPr>
              <w:suppressAutoHyphens/>
              <w:spacing w:after="0"/>
              <w:jc w:val="center"/>
              <w:rPr>
                <w:rFonts w:ascii="Times New Roman" w:hAnsi="Times New Roman"/>
                <w:sz w:val="28"/>
                <w:szCs w:val="28"/>
              </w:rPr>
            </w:pPr>
          </w:p>
        </w:tc>
        <w:tc>
          <w:tcPr>
            <w:tcW w:w="425" w:type="pct"/>
            <w:shd w:val="clear" w:color="auto" w:fill="D9D9D9" w:themeFill="background1" w:themeFillShade="D9"/>
            <w:vAlign w:val="center"/>
          </w:tcPr>
          <w:p w14:paraId="38F1483D"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13C58B96" w14:textId="77777777" w:rsidTr="00FF539A">
        <w:trPr>
          <w:trHeight w:val="278"/>
        </w:trPr>
        <w:tc>
          <w:tcPr>
            <w:tcW w:w="4169" w:type="pct"/>
            <w:gridSpan w:val="2"/>
          </w:tcPr>
          <w:p w14:paraId="41A8CA17"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Самостоятельная работа при изучении раздела 2.</w:t>
            </w:r>
          </w:p>
          <w:p w14:paraId="035DB6BE"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Cs/>
                <w:sz w:val="28"/>
                <w:szCs w:val="28"/>
              </w:rPr>
              <w:t xml:space="preserve"> </w:t>
            </w:r>
            <w:proofErr w:type="gramStart"/>
            <w:r w:rsidRPr="0095587B">
              <w:rPr>
                <w:rFonts w:ascii="Times New Roman" w:hAnsi="Times New Roman"/>
                <w:bCs/>
                <w:sz w:val="28"/>
                <w:szCs w:val="28"/>
              </w:rPr>
              <w:t>Презентация  или</w:t>
            </w:r>
            <w:proofErr w:type="gramEnd"/>
            <w:r w:rsidRPr="0095587B">
              <w:rPr>
                <w:rFonts w:ascii="Times New Roman" w:hAnsi="Times New Roman"/>
                <w:bCs/>
                <w:sz w:val="28"/>
                <w:szCs w:val="28"/>
              </w:rPr>
              <w:t xml:space="preserve"> сообщение по теме:</w:t>
            </w:r>
          </w:p>
          <w:p w14:paraId="3D383718"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«Современные СЧПУ. Классификация и </w:t>
            </w:r>
            <w:proofErr w:type="gramStart"/>
            <w:r w:rsidRPr="0095587B">
              <w:rPr>
                <w:rFonts w:ascii="Times New Roman" w:hAnsi="Times New Roman"/>
                <w:bCs/>
                <w:sz w:val="28"/>
                <w:szCs w:val="28"/>
              </w:rPr>
              <w:t>функциональные  возможности</w:t>
            </w:r>
            <w:proofErr w:type="gramEnd"/>
            <w:r w:rsidRPr="0095587B">
              <w:rPr>
                <w:rFonts w:ascii="Times New Roman" w:hAnsi="Times New Roman"/>
                <w:bCs/>
                <w:sz w:val="28"/>
                <w:szCs w:val="28"/>
              </w:rPr>
              <w:t>»</w:t>
            </w:r>
          </w:p>
        </w:tc>
        <w:tc>
          <w:tcPr>
            <w:tcW w:w="405" w:type="pct"/>
            <w:gridSpan w:val="2"/>
            <w:vAlign w:val="center"/>
          </w:tcPr>
          <w:p w14:paraId="30A663AB"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4</w:t>
            </w:r>
          </w:p>
        </w:tc>
        <w:tc>
          <w:tcPr>
            <w:tcW w:w="425" w:type="pct"/>
            <w:vAlign w:val="center"/>
          </w:tcPr>
          <w:p w14:paraId="7A4A69B0"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0FC2707" w14:textId="77777777" w:rsidTr="00FF539A">
        <w:trPr>
          <w:trHeight w:val="278"/>
        </w:trPr>
        <w:tc>
          <w:tcPr>
            <w:tcW w:w="4169" w:type="pct"/>
            <w:gridSpan w:val="2"/>
          </w:tcPr>
          <w:p w14:paraId="1C88BCB5"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Раздел 3. Обработка деталей на токарных станках с программным управлением.</w:t>
            </w:r>
          </w:p>
        </w:tc>
        <w:tc>
          <w:tcPr>
            <w:tcW w:w="405" w:type="pct"/>
            <w:gridSpan w:val="2"/>
            <w:vAlign w:val="center"/>
          </w:tcPr>
          <w:p w14:paraId="44BC1C9B"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r>
              <w:rPr>
                <w:rFonts w:ascii="Times New Roman" w:hAnsi="Times New Roman"/>
                <w:b/>
                <w:sz w:val="28"/>
                <w:szCs w:val="28"/>
              </w:rPr>
              <w:t>8</w:t>
            </w:r>
          </w:p>
        </w:tc>
        <w:tc>
          <w:tcPr>
            <w:tcW w:w="425" w:type="pct"/>
            <w:vAlign w:val="center"/>
          </w:tcPr>
          <w:p w14:paraId="7FA250A1"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D3B0598" w14:textId="77777777" w:rsidTr="00FF539A">
        <w:trPr>
          <w:trHeight w:val="278"/>
        </w:trPr>
        <w:tc>
          <w:tcPr>
            <w:tcW w:w="1097" w:type="pct"/>
            <w:vMerge w:val="restart"/>
          </w:tcPr>
          <w:p w14:paraId="3471F8CE" w14:textId="77777777" w:rsidR="005948C3" w:rsidRPr="0095587B" w:rsidRDefault="005948C3" w:rsidP="00FF539A">
            <w:pPr>
              <w:widowControl w:val="0"/>
              <w:spacing w:after="0"/>
              <w:jc w:val="center"/>
              <w:rPr>
                <w:rFonts w:ascii="Times New Roman" w:hAnsi="Times New Roman"/>
                <w:b/>
                <w:bCs/>
                <w:sz w:val="28"/>
                <w:szCs w:val="28"/>
              </w:rPr>
            </w:pPr>
          </w:p>
          <w:p w14:paraId="1362D8B2" w14:textId="77777777" w:rsidR="005948C3" w:rsidRPr="0095587B" w:rsidRDefault="005948C3" w:rsidP="00FF539A">
            <w:pPr>
              <w:widowControl w:val="0"/>
              <w:spacing w:after="0"/>
              <w:jc w:val="center"/>
              <w:rPr>
                <w:rFonts w:ascii="Times New Roman" w:hAnsi="Times New Roman"/>
                <w:b/>
                <w:bCs/>
                <w:sz w:val="28"/>
                <w:szCs w:val="28"/>
              </w:rPr>
            </w:pPr>
          </w:p>
          <w:p w14:paraId="521FE0AE" w14:textId="77777777" w:rsidR="005948C3" w:rsidRPr="0095587B" w:rsidRDefault="005948C3" w:rsidP="00FF539A">
            <w:pPr>
              <w:widowControl w:val="0"/>
              <w:spacing w:after="0"/>
              <w:jc w:val="center"/>
              <w:rPr>
                <w:rFonts w:ascii="Times New Roman" w:hAnsi="Times New Roman"/>
                <w:b/>
                <w:bCs/>
                <w:sz w:val="28"/>
                <w:szCs w:val="28"/>
              </w:rPr>
            </w:pPr>
          </w:p>
          <w:p w14:paraId="2BFB6002" w14:textId="77777777" w:rsidR="005948C3" w:rsidRPr="0095587B" w:rsidRDefault="005948C3" w:rsidP="00FF539A">
            <w:pPr>
              <w:widowControl w:val="0"/>
              <w:spacing w:after="0"/>
              <w:jc w:val="center"/>
              <w:rPr>
                <w:rFonts w:ascii="Times New Roman" w:hAnsi="Times New Roman"/>
                <w:b/>
                <w:bCs/>
                <w:sz w:val="28"/>
                <w:szCs w:val="28"/>
              </w:rPr>
            </w:pPr>
          </w:p>
          <w:p w14:paraId="659EFCAC"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3.1.</w:t>
            </w:r>
          </w:p>
          <w:p w14:paraId="1F504B6C" w14:textId="77777777" w:rsidR="005948C3" w:rsidRPr="0095587B" w:rsidRDefault="005948C3" w:rsidP="00FF539A">
            <w:pPr>
              <w:widowControl w:val="0"/>
              <w:spacing w:after="0"/>
              <w:jc w:val="center"/>
              <w:rPr>
                <w:rFonts w:ascii="Times New Roman" w:hAnsi="Times New Roman"/>
                <w:b/>
                <w:bCs/>
                <w:sz w:val="28"/>
                <w:szCs w:val="28"/>
              </w:rPr>
            </w:pPr>
            <w:r w:rsidRPr="0095587B">
              <w:rPr>
                <w:rFonts w:ascii="Times New Roman" w:hAnsi="Times New Roman"/>
                <w:bCs/>
                <w:sz w:val="28"/>
                <w:szCs w:val="28"/>
              </w:rPr>
              <w:t xml:space="preserve">Выполнение </w:t>
            </w:r>
            <w:proofErr w:type="gramStart"/>
            <w:r w:rsidRPr="0095587B">
              <w:rPr>
                <w:rFonts w:ascii="Times New Roman" w:hAnsi="Times New Roman"/>
                <w:bCs/>
                <w:sz w:val="28"/>
                <w:szCs w:val="28"/>
              </w:rPr>
              <w:t>технологических  процессов</w:t>
            </w:r>
            <w:proofErr w:type="gramEnd"/>
            <w:r w:rsidRPr="0095587B">
              <w:rPr>
                <w:rFonts w:ascii="Times New Roman" w:hAnsi="Times New Roman"/>
                <w:bCs/>
                <w:sz w:val="28"/>
                <w:szCs w:val="28"/>
              </w:rPr>
              <w:t xml:space="preserve"> обработки деталей на станках с числовым программным управлением</w:t>
            </w:r>
          </w:p>
        </w:tc>
        <w:tc>
          <w:tcPr>
            <w:tcW w:w="3073" w:type="pct"/>
          </w:tcPr>
          <w:p w14:paraId="666A2827"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
                <w:sz w:val="28"/>
                <w:szCs w:val="28"/>
              </w:rPr>
              <w:t>Содержание</w:t>
            </w:r>
          </w:p>
        </w:tc>
        <w:tc>
          <w:tcPr>
            <w:tcW w:w="405" w:type="pct"/>
            <w:gridSpan w:val="2"/>
            <w:vAlign w:val="center"/>
          </w:tcPr>
          <w:p w14:paraId="119349AC"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6</w:t>
            </w:r>
          </w:p>
        </w:tc>
        <w:tc>
          <w:tcPr>
            <w:tcW w:w="425" w:type="pct"/>
            <w:vMerge w:val="restart"/>
            <w:vAlign w:val="center"/>
          </w:tcPr>
          <w:p w14:paraId="5A7DF55E"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57AC703" w14:textId="77777777" w:rsidTr="00FF539A">
        <w:trPr>
          <w:trHeight w:val="278"/>
        </w:trPr>
        <w:tc>
          <w:tcPr>
            <w:tcW w:w="1097" w:type="pct"/>
            <w:vMerge/>
          </w:tcPr>
          <w:p w14:paraId="4C526804" w14:textId="77777777" w:rsidR="005948C3" w:rsidRPr="0095587B" w:rsidRDefault="005948C3" w:rsidP="00FF539A">
            <w:pPr>
              <w:widowControl w:val="0"/>
              <w:spacing w:after="0"/>
              <w:jc w:val="center"/>
              <w:rPr>
                <w:rFonts w:ascii="Times New Roman" w:hAnsi="Times New Roman"/>
                <w:b/>
                <w:bCs/>
                <w:sz w:val="28"/>
                <w:szCs w:val="28"/>
              </w:rPr>
            </w:pPr>
          </w:p>
        </w:tc>
        <w:tc>
          <w:tcPr>
            <w:tcW w:w="3073" w:type="pct"/>
          </w:tcPr>
          <w:p w14:paraId="106D4C74"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1.Правила выбора управляющих программ для решения поставленной технологической задачи (операции</w:t>
            </w:r>
            <w:proofErr w:type="gramStart"/>
            <w:r w:rsidRPr="0095587B">
              <w:rPr>
                <w:rFonts w:ascii="Times New Roman" w:hAnsi="Times New Roman"/>
                <w:bCs/>
                <w:sz w:val="28"/>
                <w:szCs w:val="28"/>
              </w:rPr>
              <w:t>).Проверка</w:t>
            </w:r>
            <w:proofErr w:type="gramEnd"/>
            <w:r w:rsidRPr="0095587B">
              <w:rPr>
                <w:rFonts w:ascii="Times New Roman" w:hAnsi="Times New Roman"/>
                <w:bCs/>
                <w:sz w:val="28"/>
                <w:szCs w:val="28"/>
              </w:rPr>
              <w:t xml:space="preserve"> управляющих программ на стойке ЧПУ с использованием специальных команд.</w:t>
            </w:r>
          </w:p>
          <w:p w14:paraId="4C1AC04D"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2. Порядок работы станка в автоматическом режиме и в режиме ручного управления. Организацию работ при многостаночном обслуживании.</w:t>
            </w:r>
          </w:p>
          <w:p w14:paraId="395032B9"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3.Выполнение технологических операции </w:t>
            </w:r>
            <w:proofErr w:type="gramStart"/>
            <w:r w:rsidRPr="0095587B">
              <w:rPr>
                <w:rFonts w:ascii="Times New Roman" w:hAnsi="Times New Roman"/>
                <w:bCs/>
                <w:sz w:val="28"/>
                <w:szCs w:val="28"/>
              </w:rPr>
              <w:t>по  изготовлению</w:t>
            </w:r>
            <w:proofErr w:type="gramEnd"/>
            <w:r w:rsidRPr="0095587B">
              <w:rPr>
                <w:rFonts w:ascii="Times New Roman" w:hAnsi="Times New Roman"/>
                <w:bCs/>
                <w:sz w:val="28"/>
                <w:szCs w:val="28"/>
              </w:rPr>
              <w:t xml:space="preserve"> деталей на станках с ЧПУ по стадиям технологического процесса в соответствии с </w:t>
            </w:r>
            <w:proofErr w:type="spellStart"/>
            <w:r w:rsidRPr="0095587B">
              <w:rPr>
                <w:rFonts w:ascii="Times New Roman" w:hAnsi="Times New Roman"/>
                <w:bCs/>
                <w:sz w:val="28"/>
                <w:szCs w:val="28"/>
              </w:rPr>
              <w:t>ТД.Контроль</w:t>
            </w:r>
            <w:proofErr w:type="spellEnd"/>
            <w:r w:rsidRPr="0095587B">
              <w:rPr>
                <w:rFonts w:ascii="Times New Roman" w:hAnsi="Times New Roman"/>
                <w:bCs/>
                <w:sz w:val="28"/>
                <w:szCs w:val="28"/>
              </w:rPr>
              <w:t xml:space="preserve"> качества обработанных поверхностей</w:t>
            </w:r>
          </w:p>
        </w:tc>
        <w:tc>
          <w:tcPr>
            <w:tcW w:w="405" w:type="pct"/>
            <w:gridSpan w:val="2"/>
            <w:vAlign w:val="center"/>
          </w:tcPr>
          <w:p w14:paraId="54B6BA7F" w14:textId="77777777" w:rsidR="005948C3" w:rsidRPr="0095587B" w:rsidRDefault="005948C3" w:rsidP="00FF539A">
            <w:pPr>
              <w:suppressAutoHyphens/>
              <w:spacing w:after="0"/>
              <w:jc w:val="center"/>
              <w:rPr>
                <w:rFonts w:ascii="Times New Roman" w:hAnsi="Times New Roman"/>
                <w:sz w:val="28"/>
                <w:szCs w:val="28"/>
              </w:rPr>
            </w:pPr>
          </w:p>
        </w:tc>
        <w:tc>
          <w:tcPr>
            <w:tcW w:w="425" w:type="pct"/>
            <w:vMerge/>
            <w:vAlign w:val="center"/>
          </w:tcPr>
          <w:p w14:paraId="011D8B6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3CB5B08" w14:textId="77777777" w:rsidTr="00FF539A">
        <w:trPr>
          <w:trHeight w:val="278"/>
        </w:trPr>
        <w:tc>
          <w:tcPr>
            <w:tcW w:w="1097" w:type="pct"/>
            <w:vMerge/>
          </w:tcPr>
          <w:p w14:paraId="3231A5F1"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35B7EA6A"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6BA8B281"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6</w:t>
            </w:r>
          </w:p>
        </w:tc>
        <w:tc>
          <w:tcPr>
            <w:tcW w:w="425" w:type="pct"/>
            <w:vAlign w:val="center"/>
          </w:tcPr>
          <w:p w14:paraId="41D50270"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6E60BE56" w14:textId="77777777" w:rsidTr="00FF539A">
        <w:trPr>
          <w:trHeight w:val="278"/>
        </w:trPr>
        <w:tc>
          <w:tcPr>
            <w:tcW w:w="1097" w:type="pct"/>
            <w:vMerge/>
          </w:tcPr>
          <w:p w14:paraId="4B6FFB4D"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2208980F"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1. Практическое занятие «Выполнение процесса обработки деталей с пульта управления </w:t>
            </w:r>
            <w:proofErr w:type="gramStart"/>
            <w:r w:rsidRPr="0095587B">
              <w:rPr>
                <w:rFonts w:ascii="Times New Roman" w:hAnsi="Times New Roman"/>
                <w:bCs/>
                <w:sz w:val="28"/>
                <w:szCs w:val="28"/>
              </w:rPr>
              <w:t>по  квалитетам</w:t>
            </w:r>
            <w:proofErr w:type="gramEnd"/>
            <w:r w:rsidRPr="0095587B">
              <w:rPr>
                <w:rFonts w:ascii="Times New Roman" w:hAnsi="Times New Roman"/>
                <w:bCs/>
                <w:sz w:val="28"/>
                <w:szCs w:val="28"/>
              </w:rPr>
              <w:t xml:space="preserve"> точности на токарном фрезерном станке с ЧПУ».</w:t>
            </w:r>
          </w:p>
          <w:p w14:paraId="3EBE3E2F"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2.Практическое занятие «Контроль соответствия качества деталей требованиям технической документации».</w:t>
            </w:r>
          </w:p>
        </w:tc>
        <w:tc>
          <w:tcPr>
            <w:tcW w:w="405" w:type="pct"/>
            <w:gridSpan w:val="2"/>
            <w:vAlign w:val="center"/>
          </w:tcPr>
          <w:p w14:paraId="23645689"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5B5887DB"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1FCF08C4" w14:textId="77777777" w:rsidTr="00FF539A">
        <w:trPr>
          <w:trHeight w:val="373"/>
        </w:trPr>
        <w:tc>
          <w:tcPr>
            <w:tcW w:w="1097" w:type="pct"/>
            <w:vMerge w:val="restart"/>
          </w:tcPr>
          <w:p w14:paraId="1072EB05" w14:textId="77777777" w:rsidR="005948C3" w:rsidRPr="0095587B" w:rsidRDefault="005948C3" w:rsidP="00FF539A">
            <w:pPr>
              <w:widowControl w:val="0"/>
              <w:spacing w:after="0"/>
              <w:rPr>
                <w:rFonts w:ascii="Times New Roman" w:hAnsi="Times New Roman"/>
                <w:b/>
                <w:bCs/>
                <w:sz w:val="28"/>
                <w:szCs w:val="28"/>
              </w:rPr>
            </w:pPr>
          </w:p>
          <w:p w14:paraId="23AEE95F" w14:textId="77777777" w:rsidR="005948C3" w:rsidRPr="0095587B" w:rsidRDefault="005948C3" w:rsidP="00FF539A">
            <w:pPr>
              <w:widowControl w:val="0"/>
              <w:spacing w:after="0"/>
              <w:rPr>
                <w:rFonts w:ascii="Times New Roman" w:hAnsi="Times New Roman"/>
                <w:b/>
                <w:bCs/>
                <w:sz w:val="28"/>
                <w:szCs w:val="28"/>
              </w:rPr>
            </w:pPr>
          </w:p>
          <w:p w14:paraId="083BB117"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Тема 3.2.</w:t>
            </w:r>
          </w:p>
          <w:p w14:paraId="75056F15" w14:textId="77777777" w:rsidR="005948C3" w:rsidRPr="0095587B" w:rsidRDefault="005948C3" w:rsidP="00FF539A">
            <w:pPr>
              <w:widowControl w:val="0"/>
              <w:spacing w:after="0"/>
              <w:jc w:val="center"/>
              <w:rPr>
                <w:rFonts w:ascii="Times New Roman" w:hAnsi="Times New Roman"/>
                <w:bCs/>
                <w:sz w:val="28"/>
                <w:szCs w:val="28"/>
              </w:rPr>
            </w:pPr>
            <w:r w:rsidRPr="0095587B">
              <w:rPr>
                <w:rFonts w:ascii="Times New Roman" w:hAnsi="Times New Roman"/>
                <w:bCs/>
                <w:sz w:val="28"/>
                <w:szCs w:val="28"/>
              </w:rPr>
              <w:t>Корректировка управляющей программы по результатам работы станка.</w:t>
            </w:r>
          </w:p>
          <w:p w14:paraId="6C836D84" w14:textId="77777777" w:rsidR="005948C3" w:rsidRPr="0095587B" w:rsidRDefault="005948C3" w:rsidP="00FF539A">
            <w:pPr>
              <w:widowControl w:val="0"/>
              <w:spacing w:after="0"/>
              <w:jc w:val="center"/>
              <w:rPr>
                <w:rFonts w:ascii="Times New Roman" w:hAnsi="Times New Roman"/>
                <w:b/>
                <w:bCs/>
                <w:sz w:val="28"/>
                <w:szCs w:val="28"/>
              </w:rPr>
            </w:pPr>
          </w:p>
        </w:tc>
        <w:tc>
          <w:tcPr>
            <w:tcW w:w="3073" w:type="pct"/>
          </w:tcPr>
          <w:p w14:paraId="090D4895"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Содержание</w:t>
            </w:r>
          </w:p>
        </w:tc>
        <w:tc>
          <w:tcPr>
            <w:tcW w:w="405" w:type="pct"/>
            <w:gridSpan w:val="2"/>
            <w:vAlign w:val="center"/>
          </w:tcPr>
          <w:p w14:paraId="5DA637B2"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Align w:val="center"/>
          </w:tcPr>
          <w:p w14:paraId="4CB3910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4CD6F12" w14:textId="77777777" w:rsidTr="00FF539A">
        <w:trPr>
          <w:trHeight w:val="474"/>
        </w:trPr>
        <w:tc>
          <w:tcPr>
            <w:tcW w:w="1097" w:type="pct"/>
            <w:vMerge/>
          </w:tcPr>
          <w:p w14:paraId="64901786"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06E36519"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1.Корректировка технологических   параметров обработки: геометрии режущей </w:t>
            </w:r>
            <w:proofErr w:type="gramStart"/>
            <w:r w:rsidRPr="0095587B">
              <w:rPr>
                <w:rFonts w:ascii="Times New Roman" w:hAnsi="Times New Roman"/>
                <w:bCs/>
                <w:sz w:val="28"/>
                <w:szCs w:val="28"/>
              </w:rPr>
              <w:t>части  и</w:t>
            </w:r>
            <w:proofErr w:type="gramEnd"/>
            <w:r w:rsidRPr="0095587B">
              <w:rPr>
                <w:rFonts w:ascii="Times New Roman" w:hAnsi="Times New Roman"/>
                <w:bCs/>
                <w:sz w:val="28"/>
                <w:szCs w:val="28"/>
              </w:rPr>
              <w:t xml:space="preserve"> материала сменных многогранных пластин (СМП), параметров режима резания, схемы базирования заготовки.</w:t>
            </w:r>
          </w:p>
          <w:p w14:paraId="5CAA1565"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2.Корректировка геометрических параметров обработки: ошибок, возникающих при задании размеров детали и заготовки, измерении длины инструмента по координатным осям, определении размерных перемещений </w:t>
            </w:r>
            <w:proofErr w:type="gramStart"/>
            <w:r w:rsidRPr="0095587B">
              <w:rPr>
                <w:rFonts w:ascii="Times New Roman" w:hAnsi="Times New Roman"/>
                <w:bCs/>
                <w:sz w:val="28"/>
                <w:szCs w:val="28"/>
              </w:rPr>
              <w:t>инструмента,  определении</w:t>
            </w:r>
            <w:proofErr w:type="gramEnd"/>
            <w:r w:rsidRPr="0095587B">
              <w:rPr>
                <w:rFonts w:ascii="Times New Roman" w:hAnsi="Times New Roman"/>
                <w:bCs/>
                <w:sz w:val="28"/>
                <w:szCs w:val="28"/>
              </w:rPr>
              <w:t xml:space="preserve"> нуля программы и исходных положений рабочих органов станка.</w:t>
            </w:r>
          </w:p>
        </w:tc>
        <w:tc>
          <w:tcPr>
            <w:tcW w:w="405" w:type="pct"/>
            <w:gridSpan w:val="2"/>
            <w:vAlign w:val="center"/>
          </w:tcPr>
          <w:p w14:paraId="0403AF11"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1C5FDDD1"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2738B75" w14:textId="77777777" w:rsidTr="00FF539A">
        <w:trPr>
          <w:trHeight w:val="278"/>
        </w:trPr>
        <w:tc>
          <w:tcPr>
            <w:tcW w:w="1097" w:type="pct"/>
            <w:vMerge/>
          </w:tcPr>
          <w:p w14:paraId="782ADEB3"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1FAE7F14" w14:textId="77777777" w:rsidR="005948C3" w:rsidRPr="0095587B" w:rsidRDefault="005948C3" w:rsidP="00FF539A">
            <w:pPr>
              <w:widowControl w:val="0"/>
              <w:spacing w:after="0"/>
              <w:rPr>
                <w:rFonts w:ascii="Times New Roman" w:hAnsi="Times New Roman"/>
                <w:b/>
                <w:bCs/>
                <w:sz w:val="28"/>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044DD419"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Align w:val="center"/>
          </w:tcPr>
          <w:p w14:paraId="38CE6E8B"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2EF7BB0" w14:textId="77777777" w:rsidTr="00FF539A">
        <w:trPr>
          <w:trHeight w:val="278"/>
        </w:trPr>
        <w:tc>
          <w:tcPr>
            <w:tcW w:w="1097" w:type="pct"/>
            <w:vMerge/>
          </w:tcPr>
          <w:p w14:paraId="05B9F3DB" w14:textId="77777777" w:rsidR="005948C3" w:rsidRPr="0095587B" w:rsidRDefault="005948C3" w:rsidP="00FF539A">
            <w:pPr>
              <w:widowControl w:val="0"/>
              <w:spacing w:after="0"/>
              <w:rPr>
                <w:rFonts w:ascii="Times New Roman" w:hAnsi="Times New Roman"/>
                <w:b/>
                <w:bCs/>
                <w:sz w:val="28"/>
                <w:szCs w:val="28"/>
              </w:rPr>
            </w:pPr>
          </w:p>
        </w:tc>
        <w:tc>
          <w:tcPr>
            <w:tcW w:w="3073" w:type="pct"/>
          </w:tcPr>
          <w:p w14:paraId="49CCBEB2" w14:textId="77777777" w:rsidR="005948C3" w:rsidRPr="0095587B" w:rsidRDefault="005948C3" w:rsidP="00FF539A">
            <w:pPr>
              <w:widowControl w:val="0"/>
              <w:spacing w:after="0"/>
              <w:rPr>
                <w:rFonts w:ascii="Times New Roman" w:hAnsi="Times New Roman"/>
                <w:bCs/>
                <w:sz w:val="28"/>
                <w:szCs w:val="28"/>
              </w:rPr>
            </w:pPr>
            <w:r w:rsidRPr="0095587B">
              <w:rPr>
                <w:rFonts w:ascii="Times New Roman" w:hAnsi="Times New Roman"/>
                <w:bCs/>
                <w:sz w:val="28"/>
                <w:szCs w:val="28"/>
              </w:rPr>
              <w:t xml:space="preserve">1.Лабораторная </w:t>
            </w:r>
            <w:proofErr w:type="gramStart"/>
            <w:r w:rsidRPr="0095587B">
              <w:rPr>
                <w:rFonts w:ascii="Times New Roman" w:hAnsi="Times New Roman"/>
                <w:bCs/>
                <w:sz w:val="28"/>
                <w:szCs w:val="28"/>
              </w:rPr>
              <w:t>работа  «</w:t>
            </w:r>
            <w:proofErr w:type="gramEnd"/>
            <w:r w:rsidRPr="0095587B">
              <w:rPr>
                <w:rFonts w:ascii="Times New Roman" w:hAnsi="Times New Roman"/>
                <w:bCs/>
                <w:sz w:val="28"/>
                <w:szCs w:val="28"/>
              </w:rPr>
              <w:t xml:space="preserve">Корректировка  управляющей программы по  </w:t>
            </w:r>
            <w:proofErr w:type="spellStart"/>
            <w:r w:rsidRPr="0095587B">
              <w:rPr>
                <w:rFonts w:ascii="Times New Roman" w:hAnsi="Times New Roman"/>
                <w:bCs/>
                <w:sz w:val="28"/>
                <w:szCs w:val="28"/>
              </w:rPr>
              <w:t>результатамконтроля</w:t>
            </w:r>
            <w:proofErr w:type="spellEnd"/>
            <w:r w:rsidRPr="0095587B">
              <w:rPr>
                <w:rFonts w:ascii="Times New Roman" w:hAnsi="Times New Roman"/>
                <w:bCs/>
                <w:sz w:val="28"/>
                <w:szCs w:val="28"/>
              </w:rPr>
              <w:t xml:space="preserve"> изготовленной   детали»</w:t>
            </w:r>
          </w:p>
        </w:tc>
        <w:tc>
          <w:tcPr>
            <w:tcW w:w="405" w:type="pct"/>
            <w:gridSpan w:val="2"/>
            <w:vAlign w:val="center"/>
          </w:tcPr>
          <w:p w14:paraId="4EBC9DF6" w14:textId="77777777" w:rsidR="005948C3" w:rsidRPr="0095587B" w:rsidRDefault="005948C3" w:rsidP="00FF539A">
            <w:pPr>
              <w:suppressAutoHyphens/>
              <w:spacing w:after="0"/>
              <w:jc w:val="center"/>
              <w:rPr>
                <w:rFonts w:ascii="Times New Roman" w:hAnsi="Times New Roman"/>
                <w:sz w:val="28"/>
                <w:szCs w:val="28"/>
              </w:rPr>
            </w:pPr>
          </w:p>
        </w:tc>
        <w:tc>
          <w:tcPr>
            <w:tcW w:w="425" w:type="pct"/>
            <w:shd w:val="clear" w:color="auto" w:fill="D9D9D9" w:themeFill="background1" w:themeFillShade="D9"/>
            <w:vAlign w:val="center"/>
          </w:tcPr>
          <w:p w14:paraId="3504C467"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34C2A21F" w14:textId="77777777" w:rsidTr="00FF539A">
        <w:trPr>
          <w:trHeight w:val="278"/>
        </w:trPr>
        <w:tc>
          <w:tcPr>
            <w:tcW w:w="1097" w:type="pct"/>
            <w:vMerge w:val="restart"/>
          </w:tcPr>
          <w:p w14:paraId="0868C15E" w14:textId="77777777" w:rsidR="005948C3" w:rsidRPr="0095587B" w:rsidRDefault="005948C3" w:rsidP="00FF539A">
            <w:pPr>
              <w:widowControl w:val="0"/>
              <w:spacing w:after="0"/>
              <w:jc w:val="center"/>
              <w:rPr>
                <w:rFonts w:ascii="Times New Roman" w:hAnsi="Times New Roman"/>
                <w:sz w:val="28"/>
                <w:szCs w:val="28"/>
              </w:rPr>
            </w:pPr>
          </w:p>
          <w:p w14:paraId="35CEEFFE" w14:textId="77777777" w:rsidR="005948C3" w:rsidRPr="0095587B" w:rsidRDefault="005948C3" w:rsidP="00FF539A">
            <w:pPr>
              <w:widowControl w:val="0"/>
              <w:spacing w:after="0"/>
              <w:jc w:val="center"/>
              <w:rPr>
                <w:rFonts w:ascii="Times New Roman" w:hAnsi="Times New Roman"/>
                <w:sz w:val="28"/>
                <w:szCs w:val="28"/>
              </w:rPr>
            </w:pPr>
          </w:p>
          <w:p w14:paraId="5ED9A9A1" w14:textId="77777777" w:rsidR="005948C3" w:rsidRPr="0095587B" w:rsidRDefault="005948C3" w:rsidP="00FF539A">
            <w:pPr>
              <w:widowControl w:val="0"/>
              <w:spacing w:after="0"/>
              <w:jc w:val="center"/>
              <w:rPr>
                <w:rFonts w:ascii="Times New Roman" w:hAnsi="Times New Roman"/>
                <w:sz w:val="28"/>
                <w:szCs w:val="28"/>
              </w:rPr>
            </w:pPr>
          </w:p>
          <w:p w14:paraId="5F4D74D5" w14:textId="77777777" w:rsidR="005948C3" w:rsidRPr="0095587B" w:rsidRDefault="005948C3" w:rsidP="00FF539A">
            <w:pPr>
              <w:widowControl w:val="0"/>
              <w:spacing w:after="0"/>
              <w:jc w:val="center"/>
              <w:rPr>
                <w:rFonts w:ascii="Times New Roman" w:hAnsi="Times New Roman"/>
                <w:sz w:val="28"/>
                <w:szCs w:val="28"/>
              </w:rPr>
            </w:pPr>
          </w:p>
          <w:p w14:paraId="3987E612" w14:textId="77777777" w:rsidR="005948C3" w:rsidRPr="0095587B" w:rsidRDefault="005948C3" w:rsidP="00FF539A">
            <w:pPr>
              <w:widowControl w:val="0"/>
              <w:spacing w:after="0"/>
              <w:jc w:val="center"/>
              <w:rPr>
                <w:rFonts w:ascii="Times New Roman" w:hAnsi="Times New Roman"/>
                <w:sz w:val="28"/>
                <w:szCs w:val="28"/>
              </w:rPr>
            </w:pPr>
          </w:p>
          <w:p w14:paraId="2D922073" w14:textId="77777777" w:rsidR="005948C3" w:rsidRPr="0095587B" w:rsidRDefault="005948C3" w:rsidP="00FF539A">
            <w:pPr>
              <w:widowControl w:val="0"/>
              <w:spacing w:after="0"/>
              <w:jc w:val="center"/>
              <w:rPr>
                <w:rFonts w:ascii="Times New Roman" w:hAnsi="Times New Roman"/>
                <w:sz w:val="28"/>
                <w:szCs w:val="28"/>
              </w:rPr>
            </w:pPr>
            <w:r w:rsidRPr="0095587B">
              <w:rPr>
                <w:rFonts w:ascii="Times New Roman" w:hAnsi="Times New Roman"/>
                <w:sz w:val="28"/>
                <w:szCs w:val="28"/>
              </w:rPr>
              <w:t>Тема 3.3.</w:t>
            </w:r>
          </w:p>
          <w:p w14:paraId="59F3A26F" w14:textId="77777777" w:rsidR="005948C3" w:rsidRPr="0095587B" w:rsidRDefault="005948C3" w:rsidP="00FF539A">
            <w:pPr>
              <w:widowControl w:val="0"/>
              <w:spacing w:after="0"/>
              <w:jc w:val="center"/>
              <w:rPr>
                <w:rFonts w:ascii="Times New Roman" w:hAnsi="Times New Roman"/>
                <w:sz w:val="28"/>
                <w:szCs w:val="28"/>
              </w:rPr>
            </w:pPr>
            <w:proofErr w:type="spellStart"/>
            <w:r w:rsidRPr="0095587B">
              <w:rPr>
                <w:rFonts w:ascii="Times New Roman" w:hAnsi="Times New Roman"/>
                <w:sz w:val="28"/>
                <w:szCs w:val="28"/>
              </w:rPr>
              <w:t>Подналадка</w:t>
            </w:r>
            <w:proofErr w:type="spellEnd"/>
            <w:r w:rsidRPr="0095587B">
              <w:rPr>
                <w:rFonts w:ascii="Times New Roman" w:hAnsi="Times New Roman"/>
                <w:sz w:val="28"/>
                <w:szCs w:val="28"/>
              </w:rPr>
              <w:t xml:space="preserve"> узлов и</w:t>
            </w:r>
          </w:p>
          <w:p w14:paraId="72AB612D" w14:textId="77777777" w:rsidR="005948C3" w:rsidRPr="0095587B" w:rsidRDefault="005948C3" w:rsidP="00FF539A">
            <w:pPr>
              <w:widowControl w:val="0"/>
              <w:spacing w:after="0"/>
              <w:jc w:val="center"/>
              <w:rPr>
                <w:rFonts w:ascii="Times New Roman" w:hAnsi="Times New Roman"/>
                <w:sz w:val="28"/>
                <w:szCs w:val="28"/>
              </w:rPr>
            </w:pPr>
            <w:r w:rsidRPr="0095587B">
              <w:rPr>
                <w:rFonts w:ascii="Times New Roman" w:hAnsi="Times New Roman"/>
                <w:sz w:val="28"/>
                <w:szCs w:val="28"/>
              </w:rPr>
              <w:t>механизмов станка в процессе работы.</w:t>
            </w:r>
          </w:p>
        </w:tc>
        <w:tc>
          <w:tcPr>
            <w:tcW w:w="3073" w:type="pct"/>
          </w:tcPr>
          <w:p w14:paraId="33BBE7EB"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b/>
                <w:bCs/>
                <w:sz w:val="28"/>
                <w:szCs w:val="28"/>
              </w:rPr>
              <w:t>Содержание</w:t>
            </w:r>
          </w:p>
        </w:tc>
        <w:tc>
          <w:tcPr>
            <w:tcW w:w="405" w:type="pct"/>
            <w:gridSpan w:val="2"/>
            <w:vAlign w:val="center"/>
          </w:tcPr>
          <w:p w14:paraId="4ABD03DA"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4</w:t>
            </w:r>
          </w:p>
        </w:tc>
        <w:tc>
          <w:tcPr>
            <w:tcW w:w="425" w:type="pct"/>
            <w:vAlign w:val="center"/>
          </w:tcPr>
          <w:p w14:paraId="5049A819"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6016557B" w14:textId="77777777" w:rsidTr="00FF539A">
        <w:trPr>
          <w:trHeight w:val="278"/>
        </w:trPr>
        <w:tc>
          <w:tcPr>
            <w:tcW w:w="1097" w:type="pct"/>
            <w:vMerge/>
          </w:tcPr>
          <w:p w14:paraId="29D24D57" w14:textId="77777777" w:rsidR="005948C3" w:rsidRPr="0095587B" w:rsidRDefault="005948C3" w:rsidP="00FF539A">
            <w:pPr>
              <w:widowControl w:val="0"/>
              <w:spacing w:after="0"/>
              <w:rPr>
                <w:rFonts w:ascii="Times New Roman" w:hAnsi="Times New Roman"/>
                <w:bCs/>
                <w:sz w:val="28"/>
                <w:szCs w:val="28"/>
              </w:rPr>
            </w:pPr>
          </w:p>
        </w:tc>
        <w:tc>
          <w:tcPr>
            <w:tcW w:w="3073" w:type="pct"/>
          </w:tcPr>
          <w:p w14:paraId="03EDC06D"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1.Замена режущего инструмента в инструментальных блоках по результатам работы   станка. Корректировка списка инструмента.</w:t>
            </w:r>
          </w:p>
          <w:p w14:paraId="52FBC374"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2.Устранение мелких неполадок и регулировка приспособлений.</w:t>
            </w:r>
          </w:p>
          <w:p w14:paraId="1F861947"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 xml:space="preserve">3.Устранение сбоев в работе </w:t>
            </w:r>
            <w:proofErr w:type="gramStart"/>
            <w:r w:rsidRPr="0095587B">
              <w:rPr>
                <w:rFonts w:ascii="Times New Roman" w:hAnsi="Times New Roman"/>
                <w:sz w:val="28"/>
                <w:szCs w:val="28"/>
              </w:rPr>
              <w:t>систем  станка</w:t>
            </w:r>
            <w:proofErr w:type="gramEnd"/>
            <w:r w:rsidRPr="0095587B">
              <w:rPr>
                <w:rFonts w:ascii="Times New Roman" w:hAnsi="Times New Roman"/>
                <w:sz w:val="28"/>
                <w:szCs w:val="28"/>
              </w:rPr>
              <w:t>.</w:t>
            </w:r>
          </w:p>
          <w:p w14:paraId="76846DFD"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 xml:space="preserve">4.Способы </w:t>
            </w:r>
            <w:proofErr w:type="gramStart"/>
            <w:r w:rsidRPr="0095587B">
              <w:rPr>
                <w:rFonts w:ascii="Times New Roman" w:hAnsi="Times New Roman"/>
                <w:sz w:val="28"/>
                <w:szCs w:val="28"/>
              </w:rPr>
              <w:t>проверки  нормы</w:t>
            </w:r>
            <w:proofErr w:type="gramEnd"/>
            <w:r w:rsidRPr="0095587B">
              <w:rPr>
                <w:rFonts w:ascii="Times New Roman" w:hAnsi="Times New Roman"/>
                <w:sz w:val="28"/>
                <w:szCs w:val="28"/>
              </w:rPr>
              <w:t xml:space="preserve"> точности станка в процессе эксплуатации, обеспечение бесперебойной работы оборудования станка с числовым программным управлением.</w:t>
            </w:r>
          </w:p>
        </w:tc>
        <w:tc>
          <w:tcPr>
            <w:tcW w:w="405" w:type="pct"/>
            <w:gridSpan w:val="2"/>
            <w:vAlign w:val="center"/>
          </w:tcPr>
          <w:p w14:paraId="517C81C3"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308B039C"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5D1A5931" w14:textId="77777777" w:rsidTr="00FF539A">
        <w:trPr>
          <w:trHeight w:val="422"/>
        </w:trPr>
        <w:tc>
          <w:tcPr>
            <w:tcW w:w="1097" w:type="pct"/>
            <w:vMerge/>
          </w:tcPr>
          <w:p w14:paraId="53DA3968" w14:textId="77777777" w:rsidR="005948C3" w:rsidRPr="0095587B" w:rsidRDefault="005948C3" w:rsidP="00FF539A">
            <w:pPr>
              <w:widowControl w:val="0"/>
              <w:spacing w:after="0"/>
              <w:rPr>
                <w:rFonts w:ascii="Times New Roman" w:hAnsi="Times New Roman"/>
                <w:bCs/>
                <w:sz w:val="28"/>
                <w:szCs w:val="28"/>
              </w:rPr>
            </w:pPr>
          </w:p>
        </w:tc>
        <w:tc>
          <w:tcPr>
            <w:tcW w:w="3073" w:type="pct"/>
          </w:tcPr>
          <w:p w14:paraId="75D92FEE" w14:textId="77777777" w:rsidR="005948C3" w:rsidRPr="0095587B" w:rsidRDefault="005948C3" w:rsidP="00FF539A">
            <w:pPr>
              <w:widowControl w:val="0"/>
              <w:spacing w:after="0"/>
              <w:rPr>
                <w:rFonts w:ascii="Times New Roman" w:hAnsi="Times New Roman"/>
                <w:sz w:val="28"/>
                <w:szCs w:val="28"/>
              </w:rPr>
            </w:pPr>
            <w:proofErr w:type="spellStart"/>
            <w:proofErr w:type="gramStart"/>
            <w:r w:rsidRPr="0095587B">
              <w:rPr>
                <w:rFonts w:ascii="Times New Roman" w:hAnsi="Times New Roman"/>
                <w:b/>
                <w:bCs/>
                <w:sz w:val="28"/>
                <w:szCs w:val="28"/>
              </w:rPr>
              <w:t>Практическиезанятия</w:t>
            </w:r>
            <w:proofErr w:type="spellEnd"/>
            <w:r w:rsidRPr="0095587B">
              <w:rPr>
                <w:rFonts w:ascii="Times New Roman" w:hAnsi="Times New Roman"/>
                <w:b/>
                <w:bCs/>
                <w:sz w:val="28"/>
                <w:szCs w:val="28"/>
              </w:rPr>
              <w:t xml:space="preserve">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2810C5E8"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2</w:t>
            </w:r>
          </w:p>
        </w:tc>
        <w:tc>
          <w:tcPr>
            <w:tcW w:w="425" w:type="pct"/>
            <w:vAlign w:val="center"/>
          </w:tcPr>
          <w:p w14:paraId="26852648"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09ADE707" w14:textId="77777777" w:rsidTr="00FF539A">
        <w:trPr>
          <w:trHeight w:val="422"/>
        </w:trPr>
        <w:tc>
          <w:tcPr>
            <w:tcW w:w="1097" w:type="pct"/>
            <w:vMerge/>
          </w:tcPr>
          <w:p w14:paraId="56DCA01D" w14:textId="77777777" w:rsidR="005948C3" w:rsidRPr="0095587B" w:rsidRDefault="005948C3" w:rsidP="00FF539A">
            <w:pPr>
              <w:widowControl w:val="0"/>
              <w:spacing w:after="0"/>
              <w:rPr>
                <w:rFonts w:ascii="Times New Roman" w:hAnsi="Times New Roman"/>
                <w:bCs/>
                <w:sz w:val="28"/>
                <w:szCs w:val="28"/>
              </w:rPr>
            </w:pPr>
          </w:p>
        </w:tc>
        <w:tc>
          <w:tcPr>
            <w:tcW w:w="3073" w:type="pct"/>
          </w:tcPr>
          <w:p w14:paraId="68F76747"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1. Практическое занятие «Замена блока с инструментом на токарном и фрезерном станке с ЧПУ»</w:t>
            </w:r>
          </w:p>
          <w:p w14:paraId="7641FA76" w14:textId="77777777" w:rsidR="005948C3" w:rsidRPr="0095587B" w:rsidRDefault="005948C3" w:rsidP="00FF539A">
            <w:pPr>
              <w:widowControl w:val="0"/>
              <w:spacing w:after="0"/>
              <w:rPr>
                <w:rFonts w:ascii="Times New Roman" w:hAnsi="Times New Roman"/>
                <w:sz w:val="28"/>
                <w:szCs w:val="28"/>
              </w:rPr>
            </w:pPr>
            <w:r w:rsidRPr="0095587B">
              <w:rPr>
                <w:rFonts w:ascii="Times New Roman" w:hAnsi="Times New Roman"/>
                <w:sz w:val="28"/>
                <w:szCs w:val="28"/>
              </w:rPr>
              <w:t>2. Практическое занятие «</w:t>
            </w:r>
            <w:proofErr w:type="gramStart"/>
            <w:r w:rsidRPr="0095587B">
              <w:rPr>
                <w:rFonts w:ascii="Times New Roman" w:hAnsi="Times New Roman"/>
                <w:sz w:val="28"/>
                <w:szCs w:val="28"/>
              </w:rPr>
              <w:t>Устранение  мелких</w:t>
            </w:r>
            <w:proofErr w:type="gramEnd"/>
            <w:r w:rsidRPr="0095587B">
              <w:rPr>
                <w:rFonts w:ascii="Times New Roman" w:hAnsi="Times New Roman"/>
                <w:sz w:val="28"/>
                <w:szCs w:val="28"/>
              </w:rPr>
              <w:t xml:space="preserve"> неполадок  в работе инструмента и приспособлений  на токарном станке с ЧПУ»</w:t>
            </w:r>
          </w:p>
        </w:tc>
        <w:tc>
          <w:tcPr>
            <w:tcW w:w="405" w:type="pct"/>
            <w:gridSpan w:val="2"/>
            <w:vAlign w:val="center"/>
          </w:tcPr>
          <w:p w14:paraId="5C3281BE" w14:textId="77777777" w:rsidR="005948C3" w:rsidRPr="0095587B" w:rsidRDefault="005948C3" w:rsidP="00FF539A">
            <w:pPr>
              <w:suppressAutoHyphens/>
              <w:spacing w:after="0"/>
              <w:jc w:val="center"/>
              <w:rPr>
                <w:rFonts w:ascii="Times New Roman" w:hAnsi="Times New Roman"/>
                <w:sz w:val="28"/>
                <w:szCs w:val="28"/>
              </w:rPr>
            </w:pPr>
          </w:p>
        </w:tc>
        <w:tc>
          <w:tcPr>
            <w:tcW w:w="425" w:type="pct"/>
            <w:vAlign w:val="center"/>
          </w:tcPr>
          <w:p w14:paraId="18A8400D"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4D6D1A9D" w14:textId="77777777" w:rsidTr="00FF539A">
        <w:trPr>
          <w:trHeight w:val="337"/>
        </w:trPr>
        <w:tc>
          <w:tcPr>
            <w:tcW w:w="1097" w:type="pct"/>
            <w:vMerge w:val="restart"/>
          </w:tcPr>
          <w:p w14:paraId="6F84A2C6" w14:textId="77777777" w:rsidR="005948C3" w:rsidRPr="0095587B" w:rsidRDefault="005948C3" w:rsidP="00FF539A">
            <w:pPr>
              <w:spacing w:after="0"/>
              <w:jc w:val="center"/>
              <w:rPr>
                <w:rFonts w:ascii="Times New Roman" w:hAnsi="Times New Roman"/>
                <w:bCs/>
                <w:sz w:val="28"/>
                <w:szCs w:val="28"/>
              </w:rPr>
            </w:pPr>
          </w:p>
          <w:p w14:paraId="4E657EB7" w14:textId="77777777" w:rsidR="005948C3" w:rsidRPr="0095587B" w:rsidRDefault="005948C3" w:rsidP="00FF539A">
            <w:pPr>
              <w:spacing w:after="0"/>
              <w:jc w:val="center"/>
              <w:rPr>
                <w:rFonts w:ascii="Times New Roman" w:hAnsi="Times New Roman"/>
                <w:bCs/>
                <w:sz w:val="28"/>
                <w:szCs w:val="28"/>
              </w:rPr>
            </w:pPr>
            <w:r w:rsidRPr="0095587B">
              <w:rPr>
                <w:rFonts w:ascii="Times New Roman" w:hAnsi="Times New Roman"/>
                <w:bCs/>
                <w:sz w:val="28"/>
                <w:szCs w:val="28"/>
              </w:rPr>
              <w:t>Тема 3.4.</w:t>
            </w:r>
          </w:p>
          <w:p w14:paraId="26BB04D4" w14:textId="77777777" w:rsidR="005948C3" w:rsidRPr="0095587B" w:rsidRDefault="005948C3" w:rsidP="00FF539A">
            <w:pPr>
              <w:spacing w:after="0"/>
              <w:jc w:val="center"/>
              <w:rPr>
                <w:rFonts w:ascii="Times New Roman" w:hAnsi="Times New Roman"/>
                <w:bCs/>
                <w:sz w:val="28"/>
                <w:szCs w:val="28"/>
              </w:rPr>
            </w:pPr>
            <w:r w:rsidRPr="0095587B">
              <w:rPr>
                <w:rFonts w:ascii="Times New Roman" w:hAnsi="Times New Roman"/>
                <w:bCs/>
                <w:sz w:val="28"/>
                <w:szCs w:val="28"/>
              </w:rPr>
              <w:t>Техническое обслуживание станков с ЧПУ.</w:t>
            </w:r>
          </w:p>
        </w:tc>
        <w:tc>
          <w:tcPr>
            <w:tcW w:w="3073" w:type="pct"/>
          </w:tcPr>
          <w:p w14:paraId="6FB50464" w14:textId="77777777" w:rsidR="005948C3" w:rsidRPr="0095587B" w:rsidRDefault="005948C3" w:rsidP="00FF539A">
            <w:pPr>
              <w:spacing w:after="0"/>
              <w:rPr>
                <w:rFonts w:ascii="Times New Roman" w:hAnsi="Times New Roman"/>
                <w:b/>
                <w:bCs/>
                <w:sz w:val="28"/>
                <w:szCs w:val="28"/>
              </w:rPr>
            </w:pPr>
            <w:r w:rsidRPr="0095587B">
              <w:rPr>
                <w:rFonts w:ascii="Times New Roman" w:hAnsi="Times New Roman"/>
                <w:b/>
                <w:bCs/>
                <w:sz w:val="28"/>
                <w:szCs w:val="28"/>
              </w:rPr>
              <w:t>Содержание</w:t>
            </w:r>
          </w:p>
        </w:tc>
        <w:tc>
          <w:tcPr>
            <w:tcW w:w="405" w:type="pct"/>
            <w:gridSpan w:val="2"/>
            <w:vAlign w:val="center"/>
          </w:tcPr>
          <w:p w14:paraId="0E766632"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Align w:val="center"/>
          </w:tcPr>
          <w:p w14:paraId="6F3B34F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3C2E20F" w14:textId="77777777" w:rsidTr="00FF539A">
        <w:trPr>
          <w:trHeight w:val="915"/>
        </w:trPr>
        <w:tc>
          <w:tcPr>
            <w:tcW w:w="1097" w:type="pct"/>
            <w:vMerge/>
          </w:tcPr>
          <w:p w14:paraId="6DA2DC2A"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1BE51D03"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 xml:space="preserve">1.Назначение технического </w:t>
            </w:r>
            <w:proofErr w:type="gramStart"/>
            <w:r w:rsidRPr="0095587B">
              <w:rPr>
                <w:rFonts w:ascii="Times New Roman" w:hAnsi="Times New Roman"/>
                <w:bCs/>
                <w:sz w:val="28"/>
                <w:szCs w:val="28"/>
              </w:rPr>
              <w:t>обслуживания  станка</w:t>
            </w:r>
            <w:proofErr w:type="gramEnd"/>
            <w:r w:rsidRPr="0095587B">
              <w:rPr>
                <w:rFonts w:ascii="Times New Roman" w:hAnsi="Times New Roman"/>
                <w:bCs/>
                <w:sz w:val="28"/>
                <w:szCs w:val="28"/>
              </w:rPr>
              <w:t>.</w:t>
            </w:r>
          </w:p>
          <w:p w14:paraId="3F96C957"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 xml:space="preserve">2.Проверка состояния защитных элементов, работы насоса и </w:t>
            </w:r>
            <w:proofErr w:type="gramStart"/>
            <w:r w:rsidRPr="0095587B">
              <w:rPr>
                <w:rFonts w:ascii="Times New Roman" w:hAnsi="Times New Roman"/>
                <w:bCs/>
                <w:sz w:val="28"/>
                <w:szCs w:val="28"/>
              </w:rPr>
              <w:t>наличие  СОТЖ</w:t>
            </w:r>
            <w:proofErr w:type="gramEnd"/>
            <w:r w:rsidRPr="0095587B">
              <w:rPr>
                <w:rFonts w:ascii="Times New Roman" w:hAnsi="Times New Roman"/>
                <w:bCs/>
                <w:sz w:val="28"/>
                <w:szCs w:val="28"/>
              </w:rPr>
              <w:t xml:space="preserve"> в системе.</w:t>
            </w:r>
          </w:p>
          <w:p w14:paraId="16B6F2DD"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 xml:space="preserve">3.Техническое обслуживание станка токарем и </w:t>
            </w:r>
            <w:proofErr w:type="gramStart"/>
            <w:r w:rsidRPr="0095587B">
              <w:rPr>
                <w:rFonts w:ascii="Times New Roman" w:hAnsi="Times New Roman"/>
                <w:bCs/>
                <w:sz w:val="28"/>
                <w:szCs w:val="28"/>
              </w:rPr>
              <w:t>фрезеровщиком  в</w:t>
            </w:r>
            <w:proofErr w:type="gramEnd"/>
            <w:r w:rsidRPr="0095587B">
              <w:rPr>
                <w:rFonts w:ascii="Times New Roman" w:hAnsi="Times New Roman"/>
                <w:bCs/>
                <w:sz w:val="28"/>
                <w:szCs w:val="28"/>
              </w:rPr>
              <w:t xml:space="preserve"> начале и в  конце работы.</w:t>
            </w:r>
          </w:p>
          <w:p w14:paraId="038FBD1D"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sz w:val="28"/>
                <w:szCs w:val="28"/>
              </w:rPr>
              <w:t>4. Правила технического обслуживания и способы проверки, нормы точности станка в процессе эксплуатации.</w:t>
            </w:r>
          </w:p>
        </w:tc>
        <w:tc>
          <w:tcPr>
            <w:tcW w:w="405" w:type="pct"/>
            <w:gridSpan w:val="2"/>
            <w:vAlign w:val="center"/>
          </w:tcPr>
          <w:p w14:paraId="3C56B72F" w14:textId="77777777" w:rsidR="005948C3" w:rsidRPr="0095587B" w:rsidRDefault="005948C3" w:rsidP="00FF539A">
            <w:pPr>
              <w:suppressAutoHyphens/>
              <w:spacing w:after="0"/>
              <w:jc w:val="center"/>
              <w:rPr>
                <w:rFonts w:ascii="Times New Roman" w:hAnsi="Times New Roman"/>
                <w:b/>
                <w:sz w:val="28"/>
                <w:szCs w:val="28"/>
              </w:rPr>
            </w:pPr>
          </w:p>
        </w:tc>
        <w:tc>
          <w:tcPr>
            <w:tcW w:w="425" w:type="pct"/>
            <w:vAlign w:val="center"/>
          </w:tcPr>
          <w:p w14:paraId="65BE6202"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0C326A4C" w14:textId="77777777" w:rsidTr="00FF539A">
        <w:trPr>
          <w:trHeight w:val="373"/>
        </w:trPr>
        <w:tc>
          <w:tcPr>
            <w:tcW w:w="1097" w:type="pct"/>
            <w:vMerge/>
          </w:tcPr>
          <w:p w14:paraId="76673289"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700AB0D8" w14:textId="77777777" w:rsidR="005948C3" w:rsidRPr="0095587B" w:rsidRDefault="005948C3" w:rsidP="00FF539A">
            <w:pPr>
              <w:spacing w:after="0"/>
              <w:rPr>
                <w:rFonts w:ascii="Times New Roman" w:hAnsi="Times New Roman"/>
                <w:b/>
                <w:bCs/>
                <w:sz w:val="28"/>
                <w:szCs w:val="28"/>
              </w:rPr>
            </w:pPr>
            <w:r w:rsidRPr="0095587B">
              <w:rPr>
                <w:rFonts w:ascii="Times New Roman" w:hAnsi="Times New Roman"/>
                <w:b/>
                <w:bCs/>
                <w:sz w:val="28"/>
                <w:szCs w:val="28"/>
              </w:rPr>
              <w:t xml:space="preserve">Практические </w:t>
            </w:r>
            <w:proofErr w:type="gramStart"/>
            <w:r w:rsidRPr="0095587B">
              <w:rPr>
                <w:rFonts w:ascii="Times New Roman" w:hAnsi="Times New Roman"/>
                <w:b/>
                <w:bCs/>
                <w:sz w:val="28"/>
                <w:szCs w:val="28"/>
              </w:rPr>
              <w:t>занятия  и</w:t>
            </w:r>
            <w:proofErr w:type="gramEnd"/>
            <w:r w:rsidRPr="0095587B">
              <w:rPr>
                <w:rFonts w:ascii="Times New Roman" w:hAnsi="Times New Roman"/>
                <w:b/>
                <w:bCs/>
                <w:sz w:val="28"/>
                <w:szCs w:val="28"/>
              </w:rPr>
              <w:t xml:space="preserve"> лабораторные работы</w:t>
            </w:r>
          </w:p>
        </w:tc>
        <w:tc>
          <w:tcPr>
            <w:tcW w:w="405" w:type="pct"/>
            <w:gridSpan w:val="2"/>
            <w:vAlign w:val="center"/>
          </w:tcPr>
          <w:p w14:paraId="652F5111"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c>
          <w:tcPr>
            <w:tcW w:w="425" w:type="pct"/>
            <w:vAlign w:val="center"/>
          </w:tcPr>
          <w:p w14:paraId="6345EA17"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F231335" w14:textId="77777777" w:rsidTr="00FF539A">
        <w:trPr>
          <w:trHeight w:val="525"/>
        </w:trPr>
        <w:tc>
          <w:tcPr>
            <w:tcW w:w="1097" w:type="pct"/>
            <w:vMerge/>
          </w:tcPr>
          <w:p w14:paraId="05249558"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6781F921"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1. Лабораторная работа «Осмотр и техническое обслуживание станков с ЧПУ».</w:t>
            </w:r>
          </w:p>
        </w:tc>
        <w:tc>
          <w:tcPr>
            <w:tcW w:w="405" w:type="pct"/>
            <w:gridSpan w:val="2"/>
            <w:vAlign w:val="center"/>
          </w:tcPr>
          <w:p w14:paraId="003F4E9E" w14:textId="77777777" w:rsidR="005948C3" w:rsidRPr="0095587B" w:rsidRDefault="005948C3" w:rsidP="00FF539A">
            <w:pPr>
              <w:suppressAutoHyphens/>
              <w:spacing w:after="0"/>
              <w:jc w:val="center"/>
              <w:rPr>
                <w:rFonts w:ascii="Times New Roman" w:hAnsi="Times New Roman"/>
                <w:b/>
                <w:sz w:val="28"/>
                <w:szCs w:val="28"/>
              </w:rPr>
            </w:pPr>
          </w:p>
        </w:tc>
        <w:tc>
          <w:tcPr>
            <w:tcW w:w="425" w:type="pct"/>
            <w:shd w:val="clear" w:color="auto" w:fill="D9D9D9" w:themeFill="background1" w:themeFillShade="D9"/>
            <w:vAlign w:val="center"/>
          </w:tcPr>
          <w:p w14:paraId="17B7BEE5"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6172F92A" w14:textId="77777777" w:rsidTr="00FF539A">
        <w:trPr>
          <w:trHeight w:val="525"/>
        </w:trPr>
        <w:tc>
          <w:tcPr>
            <w:tcW w:w="4169" w:type="pct"/>
            <w:gridSpan w:val="2"/>
          </w:tcPr>
          <w:p w14:paraId="7FA4D36A" w14:textId="77777777" w:rsidR="005948C3" w:rsidRPr="0095587B" w:rsidRDefault="005948C3" w:rsidP="00FF539A">
            <w:pPr>
              <w:spacing w:after="0"/>
              <w:rPr>
                <w:rFonts w:ascii="Times New Roman" w:hAnsi="Times New Roman"/>
                <w:b/>
                <w:bCs/>
                <w:sz w:val="28"/>
                <w:szCs w:val="28"/>
              </w:rPr>
            </w:pPr>
            <w:proofErr w:type="gramStart"/>
            <w:r w:rsidRPr="0095587B">
              <w:rPr>
                <w:rFonts w:ascii="Times New Roman" w:hAnsi="Times New Roman"/>
                <w:b/>
                <w:bCs/>
                <w:sz w:val="28"/>
                <w:szCs w:val="28"/>
              </w:rPr>
              <w:t>Самостоятельная  работа</w:t>
            </w:r>
            <w:proofErr w:type="gramEnd"/>
            <w:r w:rsidRPr="0095587B">
              <w:rPr>
                <w:rFonts w:ascii="Times New Roman" w:hAnsi="Times New Roman"/>
                <w:b/>
                <w:bCs/>
                <w:sz w:val="28"/>
                <w:szCs w:val="28"/>
              </w:rPr>
              <w:t xml:space="preserve"> по изучению раздела 3.</w:t>
            </w:r>
          </w:p>
          <w:p w14:paraId="714F82F7"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Изучение инструкций по эксплуатации станков.</w:t>
            </w:r>
          </w:p>
          <w:p w14:paraId="12602882"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Знакомство с видами регламентных работ и сроками их выполнения для поддержания </w:t>
            </w:r>
            <w:proofErr w:type="gramStart"/>
            <w:r w:rsidRPr="0095587B">
              <w:rPr>
                <w:rFonts w:ascii="Times New Roman" w:hAnsi="Times New Roman"/>
                <w:sz w:val="28"/>
                <w:szCs w:val="28"/>
              </w:rPr>
              <w:t>работоспособности  оборудования</w:t>
            </w:r>
            <w:proofErr w:type="gramEnd"/>
            <w:r w:rsidRPr="0095587B">
              <w:rPr>
                <w:rFonts w:ascii="Times New Roman" w:hAnsi="Times New Roman"/>
                <w:sz w:val="28"/>
                <w:szCs w:val="28"/>
              </w:rPr>
              <w:t>.</w:t>
            </w:r>
          </w:p>
        </w:tc>
        <w:tc>
          <w:tcPr>
            <w:tcW w:w="405" w:type="pct"/>
            <w:gridSpan w:val="2"/>
            <w:vAlign w:val="center"/>
          </w:tcPr>
          <w:p w14:paraId="0DFEB090"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2</w:t>
            </w:r>
          </w:p>
        </w:tc>
        <w:tc>
          <w:tcPr>
            <w:tcW w:w="425" w:type="pct"/>
            <w:vAlign w:val="center"/>
          </w:tcPr>
          <w:p w14:paraId="7EC833AA"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04FE36F" w14:textId="77777777" w:rsidTr="00FF539A">
        <w:trPr>
          <w:trHeight w:val="525"/>
        </w:trPr>
        <w:tc>
          <w:tcPr>
            <w:tcW w:w="4169" w:type="pct"/>
            <w:gridSpan w:val="2"/>
          </w:tcPr>
          <w:p w14:paraId="12CDBC91" w14:textId="77777777" w:rsidR="005948C3" w:rsidRPr="0095587B" w:rsidRDefault="005948C3" w:rsidP="00FF539A">
            <w:pPr>
              <w:spacing w:after="0"/>
              <w:rPr>
                <w:rFonts w:ascii="Times New Roman" w:hAnsi="Times New Roman"/>
                <w:b/>
                <w:sz w:val="28"/>
                <w:szCs w:val="28"/>
              </w:rPr>
            </w:pPr>
          </w:p>
        </w:tc>
        <w:tc>
          <w:tcPr>
            <w:tcW w:w="405" w:type="pct"/>
            <w:gridSpan w:val="2"/>
            <w:vAlign w:val="center"/>
          </w:tcPr>
          <w:p w14:paraId="79C7C743" w14:textId="77777777" w:rsidR="005948C3" w:rsidRPr="0095587B" w:rsidRDefault="005948C3" w:rsidP="00FF539A">
            <w:pPr>
              <w:suppressAutoHyphens/>
              <w:spacing w:after="0"/>
              <w:jc w:val="center"/>
              <w:rPr>
                <w:rFonts w:ascii="Times New Roman" w:hAnsi="Times New Roman"/>
                <w:b/>
                <w:sz w:val="28"/>
                <w:szCs w:val="28"/>
              </w:rPr>
            </w:pPr>
          </w:p>
        </w:tc>
        <w:tc>
          <w:tcPr>
            <w:tcW w:w="425" w:type="pct"/>
            <w:vAlign w:val="center"/>
          </w:tcPr>
          <w:p w14:paraId="00344536"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00768377" w14:textId="77777777" w:rsidTr="00FF539A">
        <w:trPr>
          <w:trHeight w:val="525"/>
        </w:trPr>
        <w:tc>
          <w:tcPr>
            <w:tcW w:w="4169" w:type="pct"/>
            <w:gridSpan w:val="2"/>
          </w:tcPr>
          <w:p w14:paraId="43D509B8"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
                <w:bCs/>
                <w:sz w:val="28"/>
                <w:szCs w:val="28"/>
              </w:rPr>
              <w:t xml:space="preserve">Раздел 4. </w:t>
            </w:r>
            <w:proofErr w:type="gramStart"/>
            <w:r w:rsidRPr="0095587B">
              <w:rPr>
                <w:rFonts w:ascii="Times New Roman" w:hAnsi="Times New Roman"/>
                <w:b/>
                <w:bCs/>
                <w:sz w:val="28"/>
                <w:szCs w:val="28"/>
              </w:rPr>
              <w:t>Разработка  управляющих</w:t>
            </w:r>
            <w:proofErr w:type="gramEnd"/>
            <w:r w:rsidRPr="0095587B">
              <w:rPr>
                <w:rFonts w:ascii="Times New Roman" w:hAnsi="Times New Roman"/>
                <w:b/>
                <w:bCs/>
                <w:sz w:val="28"/>
                <w:szCs w:val="28"/>
              </w:rPr>
              <w:t xml:space="preserve"> программ  на  базе    CAD/CAM   системы      «</w:t>
            </w:r>
            <w:proofErr w:type="spellStart"/>
            <w:r w:rsidRPr="0095587B">
              <w:rPr>
                <w:rFonts w:ascii="Times New Roman" w:hAnsi="Times New Roman"/>
                <w:b/>
                <w:bCs/>
                <w:sz w:val="28"/>
                <w:szCs w:val="28"/>
              </w:rPr>
              <w:t>Mastercam</w:t>
            </w:r>
            <w:proofErr w:type="spellEnd"/>
            <w:r w:rsidRPr="0095587B">
              <w:rPr>
                <w:rFonts w:ascii="Times New Roman" w:hAnsi="Times New Roman"/>
                <w:b/>
                <w:bCs/>
                <w:sz w:val="28"/>
                <w:szCs w:val="28"/>
              </w:rPr>
              <w:t>»</w:t>
            </w:r>
          </w:p>
        </w:tc>
        <w:tc>
          <w:tcPr>
            <w:tcW w:w="405" w:type="pct"/>
            <w:gridSpan w:val="2"/>
            <w:vAlign w:val="center"/>
          </w:tcPr>
          <w:p w14:paraId="5EE2AB63"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32</w:t>
            </w:r>
          </w:p>
        </w:tc>
        <w:tc>
          <w:tcPr>
            <w:tcW w:w="425" w:type="pct"/>
            <w:vAlign w:val="center"/>
          </w:tcPr>
          <w:p w14:paraId="38D5E31C"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925B40E" w14:textId="77777777" w:rsidTr="00FF539A">
        <w:trPr>
          <w:trHeight w:val="371"/>
        </w:trPr>
        <w:tc>
          <w:tcPr>
            <w:tcW w:w="1097" w:type="pct"/>
            <w:vMerge w:val="restart"/>
          </w:tcPr>
          <w:p w14:paraId="5D9E1AFC"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p w14:paraId="157E1C94"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p w14:paraId="221B0F57" w14:textId="77777777" w:rsidR="005948C3" w:rsidRPr="0095587B" w:rsidRDefault="005948C3" w:rsidP="00FF539A">
            <w:pPr>
              <w:spacing w:before="100" w:beforeAutospacing="1" w:after="0" w:line="240" w:lineRule="auto"/>
              <w:jc w:val="center"/>
              <w:outlineLvl w:val="0"/>
              <w:rPr>
                <w:rFonts w:ascii="Times New Roman" w:hAnsi="Times New Roman"/>
                <w:b/>
                <w:bCs/>
                <w:caps/>
                <w:kern w:val="36"/>
                <w:sz w:val="28"/>
                <w:szCs w:val="28"/>
              </w:rPr>
            </w:pPr>
            <w:r w:rsidRPr="0095587B">
              <w:rPr>
                <w:rFonts w:ascii="Times New Roman" w:hAnsi="Times New Roman"/>
                <w:b/>
                <w:bCs/>
                <w:kern w:val="36"/>
                <w:sz w:val="28"/>
                <w:szCs w:val="28"/>
              </w:rPr>
              <w:t>Тема 4.1.</w:t>
            </w:r>
          </w:p>
          <w:p w14:paraId="03285194"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95587B">
              <w:rPr>
                <w:rFonts w:ascii="Times New Roman" w:hAnsi="Times New Roman"/>
                <w:bCs/>
                <w:sz w:val="28"/>
                <w:szCs w:val="28"/>
              </w:rPr>
              <w:t>Создание контура детали.</w:t>
            </w:r>
          </w:p>
          <w:p w14:paraId="3CCE4D7E"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517FB37D"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
                <w:bCs/>
                <w:sz w:val="28"/>
                <w:szCs w:val="28"/>
              </w:rPr>
              <w:lastRenderedPageBreak/>
              <w:t>Содержание</w:t>
            </w:r>
          </w:p>
        </w:tc>
        <w:tc>
          <w:tcPr>
            <w:tcW w:w="405" w:type="pct"/>
            <w:gridSpan w:val="2"/>
            <w:vAlign w:val="center"/>
          </w:tcPr>
          <w:p w14:paraId="2B15B5A7"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14</w:t>
            </w:r>
          </w:p>
        </w:tc>
        <w:tc>
          <w:tcPr>
            <w:tcW w:w="425" w:type="pct"/>
            <w:vMerge w:val="restart"/>
            <w:vAlign w:val="center"/>
          </w:tcPr>
          <w:p w14:paraId="7AE68914"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5701CB9B" w14:textId="77777777" w:rsidTr="00FF539A">
        <w:trPr>
          <w:trHeight w:val="305"/>
        </w:trPr>
        <w:tc>
          <w:tcPr>
            <w:tcW w:w="1097" w:type="pct"/>
            <w:vMerge/>
          </w:tcPr>
          <w:p w14:paraId="36797D97"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6DD3D11C"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5587B">
              <w:rPr>
                <w:rFonts w:ascii="Times New Roman" w:hAnsi="Times New Roman"/>
                <w:sz w:val="28"/>
                <w:szCs w:val="28"/>
              </w:rPr>
              <w:t>1.Интерфейс системы. Основные режимы работы.</w:t>
            </w:r>
          </w:p>
        </w:tc>
        <w:tc>
          <w:tcPr>
            <w:tcW w:w="405" w:type="pct"/>
            <w:gridSpan w:val="2"/>
            <w:vAlign w:val="center"/>
          </w:tcPr>
          <w:p w14:paraId="720A1568"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07E428E7"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227967D" w14:textId="77777777" w:rsidTr="00FF539A">
        <w:trPr>
          <w:trHeight w:val="373"/>
        </w:trPr>
        <w:tc>
          <w:tcPr>
            <w:tcW w:w="1097" w:type="pct"/>
            <w:vMerge/>
          </w:tcPr>
          <w:p w14:paraId="7AECE128"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6C86B24A"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2.Создание основных элементов контура: линий, дуг окружностей, точек,</w:t>
            </w:r>
          </w:p>
        </w:tc>
        <w:tc>
          <w:tcPr>
            <w:tcW w:w="405" w:type="pct"/>
            <w:gridSpan w:val="2"/>
            <w:vAlign w:val="center"/>
          </w:tcPr>
          <w:p w14:paraId="0672BD58"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7AD68134"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DF4C836" w14:textId="77777777" w:rsidTr="00FF539A">
        <w:trPr>
          <w:trHeight w:val="271"/>
        </w:trPr>
        <w:tc>
          <w:tcPr>
            <w:tcW w:w="1097" w:type="pct"/>
            <w:vMerge/>
          </w:tcPr>
          <w:p w14:paraId="13C4F0C9"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05560B6A"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3.Построение наружного контура. Создание траектории динамического фрезерования. Создание траектории динамического фрезерования.</w:t>
            </w:r>
          </w:p>
        </w:tc>
        <w:tc>
          <w:tcPr>
            <w:tcW w:w="405" w:type="pct"/>
            <w:gridSpan w:val="2"/>
            <w:vAlign w:val="center"/>
          </w:tcPr>
          <w:p w14:paraId="5100A46B"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20B07E94"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6D93503C" w14:textId="77777777" w:rsidTr="00FF539A">
        <w:trPr>
          <w:trHeight w:val="356"/>
        </w:trPr>
        <w:tc>
          <w:tcPr>
            <w:tcW w:w="1097" w:type="pct"/>
            <w:vMerge/>
          </w:tcPr>
          <w:p w14:paraId="22B18E4B"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10ACA273"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5587B">
              <w:rPr>
                <w:rFonts w:ascii="Times New Roman" w:hAnsi="Times New Roman"/>
                <w:sz w:val="28"/>
                <w:szCs w:val="28"/>
              </w:rPr>
              <w:t xml:space="preserve">4.Построение геометрических объектов: </w:t>
            </w:r>
            <w:proofErr w:type="gramStart"/>
            <w:r w:rsidRPr="0095587B">
              <w:rPr>
                <w:rFonts w:ascii="Times New Roman" w:hAnsi="Times New Roman"/>
                <w:sz w:val="28"/>
                <w:szCs w:val="28"/>
              </w:rPr>
              <w:t>канавок,  отверстий</w:t>
            </w:r>
            <w:proofErr w:type="gramEnd"/>
            <w:r w:rsidRPr="0095587B">
              <w:rPr>
                <w:rFonts w:ascii="Times New Roman" w:hAnsi="Times New Roman"/>
                <w:sz w:val="28"/>
                <w:szCs w:val="28"/>
              </w:rPr>
              <w:t>, проточек. Создание траектории обработки контура.</w:t>
            </w:r>
          </w:p>
        </w:tc>
        <w:tc>
          <w:tcPr>
            <w:tcW w:w="405" w:type="pct"/>
            <w:gridSpan w:val="2"/>
            <w:vAlign w:val="center"/>
          </w:tcPr>
          <w:p w14:paraId="49E0C907"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4F8CF4AC"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319082B" w14:textId="77777777" w:rsidTr="00FF539A">
        <w:trPr>
          <w:trHeight w:val="610"/>
        </w:trPr>
        <w:tc>
          <w:tcPr>
            <w:tcW w:w="1097" w:type="pct"/>
            <w:vMerge/>
          </w:tcPr>
          <w:p w14:paraId="477A0143"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2E8F3DBC"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 xml:space="preserve">5.Построение контура детали с добавлением пазов, </w:t>
            </w:r>
            <w:proofErr w:type="gramStart"/>
            <w:r w:rsidRPr="0095587B">
              <w:rPr>
                <w:rFonts w:ascii="Times New Roman" w:hAnsi="Times New Roman"/>
                <w:sz w:val="28"/>
                <w:szCs w:val="28"/>
              </w:rPr>
              <w:t xml:space="preserve">карманов,   </w:t>
            </w:r>
            <w:proofErr w:type="gramEnd"/>
            <w:r w:rsidRPr="0095587B">
              <w:rPr>
                <w:rFonts w:ascii="Times New Roman" w:hAnsi="Times New Roman"/>
                <w:sz w:val="28"/>
                <w:szCs w:val="28"/>
              </w:rPr>
              <w:t>отверстий Построение контура детали,  канавок, проточек и отверстий</w:t>
            </w:r>
          </w:p>
        </w:tc>
        <w:tc>
          <w:tcPr>
            <w:tcW w:w="405" w:type="pct"/>
            <w:gridSpan w:val="2"/>
            <w:vAlign w:val="center"/>
          </w:tcPr>
          <w:p w14:paraId="48401955"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5E18A905"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2BA97DB" w14:textId="77777777" w:rsidTr="00FF539A">
        <w:trPr>
          <w:trHeight w:val="611"/>
        </w:trPr>
        <w:tc>
          <w:tcPr>
            <w:tcW w:w="1097" w:type="pct"/>
            <w:vMerge/>
          </w:tcPr>
          <w:p w14:paraId="225B5448" w14:textId="77777777" w:rsidR="005948C3" w:rsidRPr="0095587B" w:rsidRDefault="005948C3" w:rsidP="00FF539A">
            <w:pPr>
              <w:spacing w:before="100" w:beforeAutospacing="1" w:after="0" w:line="240" w:lineRule="auto"/>
              <w:jc w:val="center"/>
              <w:outlineLvl w:val="0"/>
              <w:rPr>
                <w:rFonts w:ascii="Times New Roman" w:hAnsi="Times New Roman"/>
                <w:b/>
                <w:bCs/>
                <w:kern w:val="36"/>
                <w:sz w:val="28"/>
                <w:szCs w:val="28"/>
              </w:rPr>
            </w:pPr>
          </w:p>
        </w:tc>
        <w:tc>
          <w:tcPr>
            <w:tcW w:w="3073" w:type="pct"/>
          </w:tcPr>
          <w:p w14:paraId="24BD0EF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 xml:space="preserve">6. Создание контура </w:t>
            </w:r>
            <w:proofErr w:type="gramStart"/>
            <w:r w:rsidRPr="0095587B">
              <w:rPr>
                <w:rFonts w:ascii="Times New Roman" w:hAnsi="Times New Roman"/>
                <w:sz w:val="28"/>
                <w:szCs w:val="28"/>
              </w:rPr>
              <w:t>деталей  типа</w:t>
            </w:r>
            <w:proofErr w:type="gramEnd"/>
            <w:r w:rsidRPr="0095587B">
              <w:rPr>
                <w:rFonts w:ascii="Times New Roman" w:hAnsi="Times New Roman"/>
                <w:sz w:val="28"/>
                <w:szCs w:val="28"/>
              </w:rPr>
              <w:t xml:space="preserve"> «Кронштейн». Построение контура </w:t>
            </w:r>
            <w:proofErr w:type="gramStart"/>
            <w:r w:rsidRPr="0095587B">
              <w:rPr>
                <w:rFonts w:ascii="Times New Roman" w:hAnsi="Times New Roman"/>
                <w:sz w:val="28"/>
                <w:szCs w:val="28"/>
              </w:rPr>
              <w:t>детали,  канавок</w:t>
            </w:r>
            <w:proofErr w:type="gramEnd"/>
            <w:r w:rsidRPr="0095587B">
              <w:rPr>
                <w:rFonts w:ascii="Times New Roman" w:hAnsi="Times New Roman"/>
                <w:sz w:val="28"/>
                <w:szCs w:val="28"/>
              </w:rPr>
              <w:t>, проточек и отверстий</w:t>
            </w:r>
          </w:p>
        </w:tc>
        <w:tc>
          <w:tcPr>
            <w:tcW w:w="405" w:type="pct"/>
            <w:gridSpan w:val="2"/>
            <w:vAlign w:val="center"/>
          </w:tcPr>
          <w:p w14:paraId="03F41E82"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47430F9B"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3C5FD6B" w14:textId="77777777" w:rsidTr="00FF539A">
        <w:trPr>
          <w:trHeight w:val="658"/>
        </w:trPr>
        <w:tc>
          <w:tcPr>
            <w:tcW w:w="1097" w:type="pct"/>
            <w:vMerge/>
          </w:tcPr>
          <w:p w14:paraId="7B6091A2"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42BFF567"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sz w:val="28"/>
                <w:szCs w:val="28"/>
              </w:rPr>
              <w:t>7</w:t>
            </w:r>
            <w:r w:rsidRPr="0095587B">
              <w:rPr>
                <w:rFonts w:ascii="Times New Roman" w:hAnsi="Times New Roman"/>
                <w:sz w:val="28"/>
                <w:szCs w:val="28"/>
              </w:rPr>
              <w:t>.Построение контура деталей типа тело вращения с использованием основных элементов.</w:t>
            </w:r>
          </w:p>
        </w:tc>
        <w:tc>
          <w:tcPr>
            <w:tcW w:w="405" w:type="pct"/>
            <w:gridSpan w:val="2"/>
            <w:vAlign w:val="center"/>
          </w:tcPr>
          <w:p w14:paraId="59364C81"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2</w:t>
            </w:r>
          </w:p>
        </w:tc>
        <w:tc>
          <w:tcPr>
            <w:tcW w:w="425" w:type="pct"/>
            <w:vMerge/>
            <w:shd w:val="clear" w:color="auto" w:fill="D9D9D9" w:themeFill="background1" w:themeFillShade="D9"/>
            <w:vAlign w:val="center"/>
          </w:tcPr>
          <w:p w14:paraId="1321D3C6"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D5DB342" w14:textId="77777777" w:rsidTr="00FF539A">
        <w:trPr>
          <w:trHeight w:val="360"/>
        </w:trPr>
        <w:tc>
          <w:tcPr>
            <w:tcW w:w="1097" w:type="pct"/>
            <w:vMerge w:val="restart"/>
          </w:tcPr>
          <w:p w14:paraId="2D97A4F9"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p w14:paraId="2DA0B9A7"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p w14:paraId="09FF034E"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p w14:paraId="172E6D54"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p w14:paraId="6B24E683"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r w:rsidRPr="0095587B">
              <w:rPr>
                <w:rFonts w:ascii="Times New Roman" w:hAnsi="Times New Roman"/>
                <w:b/>
                <w:bCs/>
                <w:kern w:val="32"/>
                <w:sz w:val="28"/>
                <w:szCs w:val="28"/>
              </w:rPr>
              <w:t>Тема 4.2</w:t>
            </w:r>
          </w:p>
          <w:p w14:paraId="01AC15DF" w14:textId="77777777" w:rsidR="005948C3" w:rsidRPr="0095587B" w:rsidRDefault="005948C3" w:rsidP="00FF539A">
            <w:pPr>
              <w:spacing w:after="0"/>
              <w:jc w:val="center"/>
              <w:rPr>
                <w:rFonts w:ascii="Times New Roman" w:hAnsi="Times New Roman"/>
                <w:b/>
                <w:bCs/>
                <w:sz w:val="28"/>
                <w:szCs w:val="28"/>
              </w:rPr>
            </w:pPr>
            <w:r w:rsidRPr="0095587B">
              <w:rPr>
                <w:rFonts w:ascii="Times New Roman" w:hAnsi="Times New Roman"/>
                <w:sz w:val="28"/>
                <w:szCs w:val="28"/>
              </w:rPr>
              <w:t>Разработка УП токарной и фрезерной обработки.</w:t>
            </w:r>
          </w:p>
        </w:tc>
        <w:tc>
          <w:tcPr>
            <w:tcW w:w="3073" w:type="pct"/>
          </w:tcPr>
          <w:p w14:paraId="41CFBD3D"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
                <w:bCs/>
                <w:sz w:val="28"/>
                <w:szCs w:val="28"/>
              </w:rPr>
              <w:t>Содержание</w:t>
            </w:r>
          </w:p>
        </w:tc>
        <w:tc>
          <w:tcPr>
            <w:tcW w:w="405" w:type="pct"/>
            <w:gridSpan w:val="2"/>
            <w:vAlign w:val="center"/>
          </w:tcPr>
          <w:p w14:paraId="599BB3F6"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14</w:t>
            </w:r>
          </w:p>
        </w:tc>
        <w:tc>
          <w:tcPr>
            <w:tcW w:w="425" w:type="pct"/>
            <w:vMerge w:val="restart"/>
            <w:vAlign w:val="center"/>
          </w:tcPr>
          <w:p w14:paraId="4553DD4D"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2</w:t>
            </w:r>
          </w:p>
        </w:tc>
      </w:tr>
      <w:tr w:rsidR="005948C3" w:rsidRPr="0095587B" w14:paraId="0FB82B87" w14:textId="77777777" w:rsidTr="00FF539A">
        <w:trPr>
          <w:trHeight w:val="659"/>
        </w:trPr>
        <w:tc>
          <w:tcPr>
            <w:tcW w:w="1097" w:type="pct"/>
            <w:vMerge/>
          </w:tcPr>
          <w:p w14:paraId="4EB2AE1D"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37CE5EC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 xml:space="preserve">1.Выбор определения станка, Определение </w:t>
            </w:r>
            <w:proofErr w:type="gramStart"/>
            <w:r w:rsidRPr="0095587B">
              <w:rPr>
                <w:rFonts w:ascii="Times New Roman" w:hAnsi="Times New Roman"/>
                <w:sz w:val="28"/>
                <w:szCs w:val="28"/>
              </w:rPr>
              <w:t>границ  заготовки</w:t>
            </w:r>
            <w:proofErr w:type="gramEnd"/>
            <w:r w:rsidRPr="0095587B">
              <w:rPr>
                <w:rFonts w:ascii="Times New Roman" w:hAnsi="Times New Roman"/>
                <w:sz w:val="28"/>
                <w:szCs w:val="28"/>
              </w:rPr>
              <w:t xml:space="preserve"> и зажимного патрона.</w:t>
            </w:r>
          </w:p>
        </w:tc>
        <w:tc>
          <w:tcPr>
            <w:tcW w:w="405" w:type="pct"/>
            <w:gridSpan w:val="2"/>
            <w:vAlign w:val="center"/>
          </w:tcPr>
          <w:p w14:paraId="03170D1B"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265E6E3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CBAC8F5" w14:textId="77777777" w:rsidTr="00FF539A">
        <w:trPr>
          <w:trHeight w:val="373"/>
        </w:trPr>
        <w:tc>
          <w:tcPr>
            <w:tcW w:w="1097" w:type="pct"/>
            <w:vMerge/>
          </w:tcPr>
          <w:p w14:paraId="276A8CD9"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3DAA1A27"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2.Способы задания инструмента: выбор из библиотеки и создание нового инструмента.</w:t>
            </w:r>
          </w:p>
        </w:tc>
        <w:tc>
          <w:tcPr>
            <w:tcW w:w="405" w:type="pct"/>
            <w:gridSpan w:val="2"/>
            <w:vAlign w:val="center"/>
          </w:tcPr>
          <w:p w14:paraId="41BA2249"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1CC21560"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43E93657" w14:textId="77777777" w:rsidTr="00FF539A">
        <w:trPr>
          <w:trHeight w:val="627"/>
        </w:trPr>
        <w:tc>
          <w:tcPr>
            <w:tcW w:w="1097" w:type="pct"/>
            <w:vMerge/>
          </w:tcPr>
          <w:p w14:paraId="04BC4AFB"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469528D8"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3.Обработка переднего торца заготовки: назначение инструментов, параметров траектории, отображение и проверка траектории.</w:t>
            </w:r>
          </w:p>
        </w:tc>
        <w:tc>
          <w:tcPr>
            <w:tcW w:w="405" w:type="pct"/>
            <w:gridSpan w:val="2"/>
            <w:vAlign w:val="center"/>
          </w:tcPr>
          <w:p w14:paraId="634CC002"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126EE8E4"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50D5A131" w14:textId="77777777" w:rsidTr="00FF539A">
        <w:trPr>
          <w:trHeight w:val="627"/>
        </w:trPr>
        <w:tc>
          <w:tcPr>
            <w:tcW w:w="1097" w:type="pct"/>
            <w:vMerge/>
          </w:tcPr>
          <w:p w14:paraId="64D67455"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1239BAB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95587B">
              <w:rPr>
                <w:rFonts w:ascii="Times New Roman" w:hAnsi="Times New Roman"/>
                <w:sz w:val="28"/>
                <w:szCs w:val="28"/>
              </w:rPr>
              <w:t>4.Черновая обработка наружных контуров: задание цепочки, назначение параметров, формирование перемещений подвода и отвода, просмотр и сохранение траекторий.</w:t>
            </w:r>
          </w:p>
        </w:tc>
        <w:tc>
          <w:tcPr>
            <w:tcW w:w="405" w:type="pct"/>
            <w:gridSpan w:val="2"/>
            <w:vAlign w:val="center"/>
          </w:tcPr>
          <w:p w14:paraId="4BBCF684"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2B49FF58"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4BDC7225" w14:textId="77777777" w:rsidTr="00FF539A">
        <w:trPr>
          <w:trHeight w:val="322"/>
        </w:trPr>
        <w:tc>
          <w:tcPr>
            <w:tcW w:w="1097" w:type="pct"/>
            <w:vMerge/>
          </w:tcPr>
          <w:p w14:paraId="2E95C6EB"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42FCF15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5587B">
              <w:rPr>
                <w:rFonts w:ascii="Times New Roman" w:hAnsi="Times New Roman"/>
                <w:sz w:val="28"/>
                <w:szCs w:val="28"/>
              </w:rPr>
              <w:t xml:space="preserve">5.Создание </w:t>
            </w:r>
            <w:proofErr w:type="gramStart"/>
            <w:r w:rsidRPr="0095587B">
              <w:rPr>
                <w:rFonts w:ascii="Times New Roman" w:hAnsi="Times New Roman"/>
                <w:sz w:val="28"/>
                <w:szCs w:val="28"/>
              </w:rPr>
              <w:t xml:space="preserve">траекторий  </w:t>
            </w:r>
            <w:proofErr w:type="spellStart"/>
            <w:r w:rsidRPr="0095587B">
              <w:rPr>
                <w:rFonts w:ascii="Times New Roman" w:hAnsi="Times New Roman"/>
                <w:sz w:val="28"/>
                <w:szCs w:val="28"/>
              </w:rPr>
              <w:t>центрования</w:t>
            </w:r>
            <w:proofErr w:type="spellEnd"/>
            <w:proofErr w:type="gramEnd"/>
            <w:r w:rsidRPr="0095587B">
              <w:rPr>
                <w:rFonts w:ascii="Times New Roman" w:hAnsi="Times New Roman"/>
                <w:sz w:val="28"/>
                <w:szCs w:val="28"/>
              </w:rPr>
              <w:t xml:space="preserve">  и   глубокого сверления. Нарезание внутренней и наружной резьбы.</w:t>
            </w:r>
          </w:p>
        </w:tc>
        <w:tc>
          <w:tcPr>
            <w:tcW w:w="405" w:type="pct"/>
            <w:gridSpan w:val="2"/>
            <w:vAlign w:val="center"/>
          </w:tcPr>
          <w:p w14:paraId="7CC3C436"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7D4B467F"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35C19C28" w14:textId="77777777" w:rsidTr="00FF539A">
        <w:trPr>
          <w:trHeight w:val="339"/>
        </w:trPr>
        <w:tc>
          <w:tcPr>
            <w:tcW w:w="1097" w:type="pct"/>
            <w:vMerge/>
          </w:tcPr>
          <w:p w14:paraId="6313C098"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07D0682E"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5587B">
              <w:rPr>
                <w:rFonts w:ascii="Times New Roman" w:hAnsi="Times New Roman"/>
                <w:sz w:val="28"/>
                <w:szCs w:val="28"/>
              </w:rPr>
              <w:t xml:space="preserve">6. Проточка внутренних канавок </w:t>
            </w:r>
            <w:proofErr w:type="gramStart"/>
            <w:r w:rsidRPr="0095587B">
              <w:rPr>
                <w:rFonts w:ascii="Times New Roman" w:hAnsi="Times New Roman"/>
                <w:sz w:val="28"/>
                <w:szCs w:val="28"/>
              </w:rPr>
              <w:t>и  чистовая</w:t>
            </w:r>
            <w:proofErr w:type="gramEnd"/>
            <w:r w:rsidRPr="0095587B">
              <w:rPr>
                <w:rFonts w:ascii="Times New Roman" w:hAnsi="Times New Roman"/>
                <w:sz w:val="28"/>
                <w:szCs w:val="28"/>
              </w:rPr>
              <w:t xml:space="preserve"> обработка внутреннего контура. </w:t>
            </w:r>
            <w:proofErr w:type="spellStart"/>
            <w:r w:rsidRPr="0095587B">
              <w:rPr>
                <w:rFonts w:ascii="Times New Roman" w:hAnsi="Times New Roman"/>
                <w:sz w:val="28"/>
                <w:szCs w:val="28"/>
              </w:rPr>
              <w:t>Постпроцессирование</w:t>
            </w:r>
            <w:proofErr w:type="spellEnd"/>
            <w:r w:rsidRPr="0095587B">
              <w:rPr>
                <w:rFonts w:ascii="Times New Roman" w:hAnsi="Times New Roman"/>
                <w:sz w:val="28"/>
                <w:szCs w:val="28"/>
              </w:rPr>
              <w:t xml:space="preserve"> всех траекторий.</w:t>
            </w:r>
          </w:p>
        </w:tc>
        <w:tc>
          <w:tcPr>
            <w:tcW w:w="405" w:type="pct"/>
            <w:gridSpan w:val="2"/>
            <w:vAlign w:val="center"/>
          </w:tcPr>
          <w:p w14:paraId="613961D5"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716B204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4A4D9505" w14:textId="77777777" w:rsidTr="00FF539A">
        <w:trPr>
          <w:trHeight w:val="390"/>
        </w:trPr>
        <w:tc>
          <w:tcPr>
            <w:tcW w:w="1097" w:type="pct"/>
            <w:vMerge/>
          </w:tcPr>
          <w:p w14:paraId="5F908112" w14:textId="77777777" w:rsidR="005948C3" w:rsidRPr="0095587B" w:rsidRDefault="005948C3" w:rsidP="00FF539A">
            <w:pPr>
              <w:keepNext/>
              <w:spacing w:after="0" w:line="240" w:lineRule="auto"/>
              <w:jc w:val="center"/>
              <w:outlineLvl w:val="0"/>
              <w:rPr>
                <w:rFonts w:ascii="Times New Roman" w:hAnsi="Times New Roman"/>
                <w:b/>
                <w:bCs/>
                <w:kern w:val="32"/>
                <w:sz w:val="28"/>
                <w:szCs w:val="28"/>
              </w:rPr>
            </w:pPr>
          </w:p>
        </w:tc>
        <w:tc>
          <w:tcPr>
            <w:tcW w:w="3073" w:type="pct"/>
          </w:tcPr>
          <w:p w14:paraId="45B487E0"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5587B">
              <w:rPr>
                <w:rFonts w:ascii="Times New Roman" w:hAnsi="Times New Roman"/>
                <w:sz w:val="28"/>
                <w:szCs w:val="28"/>
              </w:rPr>
              <w:t xml:space="preserve">7. Предварительный </w:t>
            </w:r>
            <w:proofErr w:type="gramStart"/>
            <w:r w:rsidRPr="0095587B">
              <w:rPr>
                <w:rFonts w:ascii="Times New Roman" w:hAnsi="Times New Roman"/>
                <w:sz w:val="28"/>
                <w:szCs w:val="28"/>
              </w:rPr>
              <w:t>просмотр  траекторий</w:t>
            </w:r>
            <w:proofErr w:type="gramEnd"/>
            <w:r w:rsidRPr="0095587B">
              <w:rPr>
                <w:rFonts w:ascii="Times New Roman" w:hAnsi="Times New Roman"/>
                <w:sz w:val="28"/>
                <w:szCs w:val="28"/>
              </w:rPr>
              <w:t xml:space="preserve">: </w:t>
            </w:r>
            <w:proofErr w:type="spellStart"/>
            <w:r w:rsidRPr="0095587B">
              <w:rPr>
                <w:rFonts w:ascii="Times New Roman" w:hAnsi="Times New Roman"/>
                <w:sz w:val="28"/>
                <w:szCs w:val="28"/>
              </w:rPr>
              <w:t>бэкплот</w:t>
            </w:r>
            <w:proofErr w:type="spellEnd"/>
            <w:r w:rsidRPr="0095587B">
              <w:rPr>
                <w:rFonts w:ascii="Times New Roman" w:hAnsi="Times New Roman"/>
                <w:sz w:val="28"/>
                <w:szCs w:val="28"/>
              </w:rPr>
              <w:t xml:space="preserve">, верификация. Передача файла </w:t>
            </w:r>
            <w:r w:rsidRPr="0095587B">
              <w:rPr>
                <w:rFonts w:ascii="Times New Roman" w:hAnsi="Times New Roman"/>
                <w:sz w:val="28"/>
                <w:szCs w:val="28"/>
                <w:lang w:val="en-US"/>
              </w:rPr>
              <w:t>NC</w:t>
            </w:r>
            <w:r w:rsidRPr="0095587B">
              <w:rPr>
                <w:rFonts w:ascii="Times New Roman" w:hAnsi="Times New Roman"/>
                <w:sz w:val="28"/>
                <w:szCs w:val="28"/>
              </w:rPr>
              <w:t>в стойку управления станком с ЧПУ.</w:t>
            </w:r>
          </w:p>
        </w:tc>
        <w:tc>
          <w:tcPr>
            <w:tcW w:w="405" w:type="pct"/>
            <w:gridSpan w:val="2"/>
            <w:vAlign w:val="center"/>
          </w:tcPr>
          <w:p w14:paraId="39CD6B46" w14:textId="77777777" w:rsidR="005948C3" w:rsidRPr="0095587B" w:rsidRDefault="005948C3" w:rsidP="00FF539A">
            <w:pPr>
              <w:suppressAutoHyphens/>
              <w:spacing w:after="0"/>
              <w:jc w:val="center"/>
              <w:rPr>
                <w:rFonts w:ascii="Times New Roman" w:hAnsi="Times New Roman"/>
                <w:sz w:val="28"/>
                <w:szCs w:val="28"/>
              </w:rPr>
            </w:pPr>
            <w:r w:rsidRPr="0095587B">
              <w:rPr>
                <w:rFonts w:ascii="Times New Roman" w:hAnsi="Times New Roman"/>
                <w:sz w:val="28"/>
                <w:szCs w:val="28"/>
              </w:rPr>
              <w:t>2</w:t>
            </w:r>
          </w:p>
        </w:tc>
        <w:tc>
          <w:tcPr>
            <w:tcW w:w="425" w:type="pct"/>
            <w:vMerge/>
            <w:vAlign w:val="center"/>
          </w:tcPr>
          <w:p w14:paraId="18994089"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AD53A26" w14:textId="77777777" w:rsidTr="00FF539A">
        <w:trPr>
          <w:trHeight w:val="525"/>
        </w:trPr>
        <w:tc>
          <w:tcPr>
            <w:tcW w:w="1097" w:type="pct"/>
            <w:vMerge/>
          </w:tcPr>
          <w:p w14:paraId="1D5AC513"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3E471EBA" w14:textId="77777777" w:rsidR="005948C3" w:rsidRPr="0095587B" w:rsidRDefault="005948C3" w:rsidP="00FF539A">
            <w:pPr>
              <w:spacing w:after="0"/>
              <w:rPr>
                <w:rFonts w:ascii="Times New Roman" w:hAnsi="Times New Roman"/>
                <w:sz w:val="28"/>
                <w:szCs w:val="28"/>
              </w:rPr>
            </w:pPr>
            <w:r>
              <w:rPr>
                <w:rFonts w:ascii="Times New Roman" w:hAnsi="Times New Roman"/>
                <w:sz w:val="28"/>
                <w:szCs w:val="28"/>
              </w:rPr>
              <w:t>8</w:t>
            </w:r>
            <w:r w:rsidRPr="0095587B">
              <w:rPr>
                <w:rFonts w:ascii="Times New Roman" w:hAnsi="Times New Roman"/>
                <w:sz w:val="28"/>
                <w:szCs w:val="28"/>
              </w:rPr>
              <w:t>.</w:t>
            </w:r>
            <w:r>
              <w:rPr>
                <w:rFonts w:ascii="Times New Roman" w:hAnsi="Times New Roman"/>
                <w:sz w:val="28"/>
                <w:szCs w:val="28"/>
              </w:rPr>
              <w:t>Практическая работа:</w:t>
            </w:r>
            <w:r w:rsidRPr="0095587B">
              <w:rPr>
                <w:rFonts w:ascii="Times New Roman" w:hAnsi="Times New Roman"/>
                <w:sz w:val="28"/>
                <w:szCs w:val="28"/>
              </w:rPr>
              <w:t xml:space="preserve"> Разработка УП токарной </w:t>
            </w:r>
            <w:proofErr w:type="gramStart"/>
            <w:r w:rsidRPr="0095587B">
              <w:rPr>
                <w:rFonts w:ascii="Times New Roman" w:hAnsi="Times New Roman"/>
                <w:sz w:val="28"/>
                <w:szCs w:val="28"/>
              </w:rPr>
              <w:t>обработки  деталей</w:t>
            </w:r>
            <w:proofErr w:type="gramEnd"/>
            <w:r w:rsidRPr="0095587B">
              <w:rPr>
                <w:rFonts w:ascii="Times New Roman" w:hAnsi="Times New Roman"/>
                <w:sz w:val="28"/>
                <w:szCs w:val="28"/>
              </w:rPr>
              <w:t xml:space="preserve"> типа втулок.</w:t>
            </w:r>
          </w:p>
        </w:tc>
        <w:tc>
          <w:tcPr>
            <w:tcW w:w="405" w:type="pct"/>
            <w:gridSpan w:val="2"/>
            <w:vAlign w:val="center"/>
          </w:tcPr>
          <w:p w14:paraId="4972A195"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2</w:t>
            </w:r>
          </w:p>
        </w:tc>
        <w:tc>
          <w:tcPr>
            <w:tcW w:w="425" w:type="pct"/>
            <w:vMerge/>
            <w:shd w:val="clear" w:color="auto" w:fill="D9D9D9" w:themeFill="background1" w:themeFillShade="D9"/>
            <w:vAlign w:val="center"/>
          </w:tcPr>
          <w:p w14:paraId="4DADAD11"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478CCABE" w14:textId="77777777" w:rsidTr="00FF539A">
        <w:trPr>
          <w:trHeight w:val="525"/>
        </w:trPr>
        <w:tc>
          <w:tcPr>
            <w:tcW w:w="1097" w:type="pct"/>
            <w:vMerge/>
          </w:tcPr>
          <w:p w14:paraId="01247689" w14:textId="77777777" w:rsidR="005948C3" w:rsidRPr="0095587B" w:rsidRDefault="005948C3" w:rsidP="00FF539A">
            <w:pPr>
              <w:spacing w:after="0"/>
              <w:jc w:val="center"/>
              <w:rPr>
                <w:rFonts w:ascii="Times New Roman" w:hAnsi="Times New Roman"/>
                <w:b/>
                <w:bCs/>
                <w:sz w:val="28"/>
                <w:szCs w:val="28"/>
              </w:rPr>
            </w:pPr>
          </w:p>
        </w:tc>
        <w:tc>
          <w:tcPr>
            <w:tcW w:w="3073" w:type="pct"/>
          </w:tcPr>
          <w:p w14:paraId="6EE4181E" w14:textId="77777777" w:rsidR="005948C3" w:rsidRPr="0095587B" w:rsidRDefault="005948C3" w:rsidP="00FF539A">
            <w:pPr>
              <w:spacing w:after="0"/>
              <w:rPr>
                <w:rFonts w:ascii="Times New Roman" w:hAnsi="Times New Roman"/>
                <w:sz w:val="28"/>
                <w:szCs w:val="28"/>
              </w:rPr>
            </w:pPr>
            <w:r>
              <w:rPr>
                <w:rFonts w:ascii="Times New Roman" w:hAnsi="Times New Roman"/>
                <w:sz w:val="28"/>
                <w:szCs w:val="28"/>
              </w:rPr>
              <w:t>9</w:t>
            </w:r>
            <w:r w:rsidRPr="0095587B">
              <w:rPr>
                <w:rFonts w:ascii="Times New Roman" w:hAnsi="Times New Roman"/>
                <w:sz w:val="28"/>
                <w:szCs w:val="28"/>
              </w:rPr>
              <w:t>.</w:t>
            </w:r>
            <w:r>
              <w:rPr>
                <w:rFonts w:ascii="Times New Roman" w:hAnsi="Times New Roman"/>
                <w:sz w:val="28"/>
                <w:szCs w:val="28"/>
              </w:rPr>
              <w:t xml:space="preserve">Практическая </w:t>
            </w:r>
            <w:proofErr w:type="spellStart"/>
            <w:proofErr w:type="gramStart"/>
            <w:r>
              <w:rPr>
                <w:rFonts w:ascii="Times New Roman" w:hAnsi="Times New Roman"/>
                <w:sz w:val="28"/>
                <w:szCs w:val="28"/>
              </w:rPr>
              <w:t>работа:</w:t>
            </w:r>
            <w:r w:rsidRPr="0095587B">
              <w:rPr>
                <w:rFonts w:ascii="Times New Roman" w:hAnsi="Times New Roman"/>
                <w:bCs/>
                <w:sz w:val="28"/>
                <w:szCs w:val="28"/>
              </w:rPr>
              <w:t>Разработка</w:t>
            </w:r>
            <w:proofErr w:type="spellEnd"/>
            <w:proofErr w:type="gramEnd"/>
            <w:r w:rsidRPr="0095587B">
              <w:rPr>
                <w:rFonts w:ascii="Times New Roman" w:hAnsi="Times New Roman"/>
                <w:bCs/>
                <w:sz w:val="28"/>
                <w:szCs w:val="28"/>
              </w:rPr>
              <w:t xml:space="preserve">  УП  фрезерной обработки </w:t>
            </w:r>
            <w:r w:rsidRPr="0095587B">
              <w:rPr>
                <w:rFonts w:ascii="Times New Roman" w:hAnsi="Times New Roman"/>
                <w:sz w:val="28"/>
                <w:szCs w:val="28"/>
              </w:rPr>
              <w:t>детали   «Кронштейн</w:t>
            </w:r>
            <w:r w:rsidRPr="0095587B">
              <w:rPr>
                <w:rFonts w:ascii="Times New Roman" w:hAnsi="Times New Roman"/>
                <w:bCs/>
                <w:sz w:val="28"/>
                <w:szCs w:val="28"/>
              </w:rPr>
              <w:t xml:space="preserve">»  по </w:t>
            </w:r>
            <w:r w:rsidRPr="0095587B">
              <w:rPr>
                <w:rFonts w:ascii="Times New Roman" w:hAnsi="Times New Roman"/>
                <w:sz w:val="28"/>
                <w:szCs w:val="28"/>
              </w:rPr>
              <w:t>выполненной  или импортирование 3</w:t>
            </w:r>
            <w:r w:rsidRPr="0095587B">
              <w:rPr>
                <w:rFonts w:ascii="Times New Roman" w:hAnsi="Times New Roman"/>
                <w:sz w:val="28"/>
                <w:szCs w:val="28"/>
                <w:lang w:val="en-US"/>
              </w:rPr>
              <w:t>D</w:t>
            </w:r>
            <w:r w:rsidRPr="0095587B">
              <w:rPr>
                <w:rFonts w:ascii="Times New Roman" w:hAnsi="Times New Roman"/>
                <w:sz w:val="28"/>
                <w:szCs w:val="28"/>
              </w:rPr>
              <w:t xml:space="preserve"> модели </w:t>
            </w:r>
            <w:r w:rsidRPr="0095587B">
              <w:rPr>
                <w:rFonts w:ascii="Times New Roman" w:hAnsi="Times New Roman"/>
                <w:bCs/>
                <w:sz w:val="28"/>
                <w:szCs w:val="28"/>
              </w:rPr>
              <w:t>в соответствии с заданием и ТД».</w:t>
            </w:r>
          </w:p>
        </w:tc>
        <w:tc>
          <w:tcPr>
            <w:tcW w:w="405" w:type="pct"/>
            <w:gridSpan w:val="2"/>
            <w:vAlign w:val="center"/>
          </w:tcPr>
          <w:p w14:paraId="3F7E3980" w14:textId="77777777" w:rsidR="005948C3" w:rsidRPr="0095587B" w:rsidRDefault="005948C3" w:rsidP="00FF539A">
            <w:pPr>
              <w:suppressAutoHyphens/>
              <w:spacing w:after="0"/>
              <w:jc w:val="center"/>
              <w:rPr>
                <w:rFonts w:ascii="Times New Roman" w:hAnsi="Times New Roman"/>
                <w:sz w:val="28"/>
                <w:szCs w:val="28"/>
              </w:rPr>
            </w:pPr>
            <w:r>
              <w:rPr>
                <w:rFonts w:ascii="Times New Roman" w:hAnsi="Times New Roman"/>
                <w:sz w:val="28"/>
                <w:szCs w:val="28"/>
              </w:rPr>
              <w:t>2</w:t>
            </w:r>
          </w:p>
        </w:tc>
        <w:tc>
          <w:tcPr>
            <w:tcW w:w="425" w:type="pct"/>
            <w:vMerge/>
            <w:shd w:val="clear" w:color="auto" w:fill="D9D9D9" w:themeFill="background1" w:themeFillShade="D9"/>
            <w:vAlign w:val="center"/>
          </w:tcPr>
          <w:p w14:paraId="6870B997"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BEFB2A2" w14:textId="77777777" w:rsidTr="00FF539A">
        <w:trPr>
          <w:trHeight w:val="638"/>
        </w:trPr>
        <w:tc>
          <w:tcPr>
            <w:tcW w:w="4169" w:type="pct"/>
            <w:gridSpan w:val="2"/>
          </w:tcPr>
          <w:p w14:paraId="7F4AC2A5" w14:textId="77777777" w:rsidR="005948C3" w:rsidRPr="0095587B" w:rsidRDefault="005948C3" w:rsidP="00FF539A">
            <w:pPr>
              <w:spacing w:after="0"/>
              <w:rPr>
                <w:rFonts w:ascii="Times New Roman" w:hAnsi="Times New Roman"/>
                <w:b/>
                <w:bCs/>
                <w:sz w:val="28"/>
                <w:szCs w:val="28"/>
              </w:rPr>
            </w:pPr>
            <w:proofErr w:type="gramStart"/>
            <w:r w:rsidRPr="0095587B">
              <w:rPr>
                <w:rFonts w:ascii="Times New Roman" w:hAnsi="Times New Roman"/>
                <w:b/>
                <w:bCs/>
                <w:sz w:val="28"/>
                <w:szCs w:val="28"/>
              </w:rPr>
              <w:lastRenderedPageBreak/>
              <w:t>Самостоятельная  работа</w:t>
            </w:r>
            <w:proofErr w:type="gramEnd"/>
            <w:r w:rsidRPr="0095587B">
              <w:rPr>
                <w:rFonts w:ascii="Times New Roman" w:hAnsi="Times New Roman"/>
                <w:b/>
                <w:bCs/>
                <w:sz w:val="28"/>
                <w:szCs w:val="28"/>
              </w:rPr>
              <w:t xml:space="preserve"> по изучению раздела 4.</w:t>
            </w:r>
          </w:p>
          <w:p w14:paraId="721A3C29" w14:textId="77777777" w:rsidR="005948C3" w:rsidRPr="0095587B" w:rsidRDefault="005948C3" w:rsidP="00FF539A">
            <w:pPr>
              <w:spacing w:after="0"/>
              <w:rPr>
                <w:rFonts w:ascii="Times New Roman" w:hAnsi="Times New Roman"/>
                <w:bCs/>
                <w:sz w:val="28"/>
                <w:szCs w:val="28"/>
              </w:rPr>
            </w:pPr>
            <w:r w:rsidRPr="0095587B">
              <w:rPr>
                <w:rFonts w:ascii="Times New Roman" w:hAnsi="Times New Roman"/>
                <w:bCs/>
                <w:sz w:val="28"/>
                <w:szCs w:val="28"/>
              </w:rPr>
              <w:t>Написание реферата на тему:</w:t>
            </w:r>
          </w:p>
          <w:p w14:paraId="7382D36C" w14:textId="77777777" w:rsidR="005948C3" w:rsidRPr="0095587B" w:rsidRDefault="005948C3" w:rsidP="00FF539A">
            <w:pPr>
              <w:spacing w:after="0"/>
              <w:rPr>
                <w:rFonts w:ascii="Times New Roman" w:hAnsi="Times New Roman"/>
                <w:sz w:val="28"/>
                <w:szCs w:val="28"/>
              </w:rPr>
            </w:pPr>
            <w:r w:rsidRPr="0095587B">
              <w:rPr>
                <w:rFonts w:ascii="Times New Roman" w:hAnsi="Times New Roman"/>
                <w:color w:val="000000" w:themeColor="text1"/>
                <w:sz w:val="28"/>
                <w:szCs w:val="28"/>
              </w:rPr>
              <w:t>классы и виды CAD / CAM систем, их возможности и принципы функционирования.</w:t>
            </w:r>
          </w:p>
        </w:tc>
        <w:tc>
          <w:tcPr>
            <w:tcW w:w="405" w:type="pct"/>
            <w:gridSpan w:val="2"/>
            <w:vAlign w:val="center"/>
          </w:tcPr>
          <w:p w14:paraId="7CF5D10A"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4</w:t>
            </w:r>
          </w:p>
        </w:tc>
        <w:tc>
          <w:tcPr>
            <w:tcW w:w="425" w:type="pct"/>
            <w:vAlign w:val="center"/>
          </w:tcPr>
          <w:p w14:paraId="7D6161BE"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7ABD5889" w14:textId="77777777" w:rsidTr="00FF539A">
        <w:trPr>
          <w:trHeight w:val="638"/>
        </w:trPr>
        <w:tc>
          <w:tcPr>
            <w:tcW w:w="4169" w:type="pct"/>
            <w:gridSpan w:val="2"/>
          </w:tcPr>
          <w:p w14:paraId="55A4A706" w14:textId="77777777" w:rsidR="005948C3" w:rsidRPr="0095587B" w:rsidRDefault="005948C3" w:rsidP="00FF539A">
            <w:pPr>
              <w:spacing w:after="0"/>
              <w:rPr>
                <w:rFonts w:ascii="Times New Roman" w:hAnsi="Times New Roman"/>
                <w:b/>
                <w:sz w:val="28"/>
                <w:szCs w:val="28"/>
              </w:rPr>
            </w:pPr>
            <w:r w:rsidRPr="0095587B">
              <w:rPr>
                <w:rFonts w:ascii="Times New Roman" w:hAnsi="Times New Roman"/>
                <w:b/>
                <w:sz w:val="28"/>
                <w:szCs w:val="28"/>
              </w:rPr>
              <w:t>Консультация и экзамен</w:t>
            </w:r>
          </w:p>
        </w:tc>
        <w:tc>
          <w:tcPr>
            <w:tcW w:w="405" w:type="pct"/>
            <w:gridSpan w:val="2"/>
            <w:vAlign w:val="center"/>
          </w:tcPr>
          <w:p w14:paraId="28A87789"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12</w:t>
            </w:r>
          </w:p>
        </w:tc>
        <w:tc>
          <w:tcPr>
            <w:tcW w:w="425" w:type="pct"/>
            <w:vAlign w:val="center"/>
          </w:tcPr>
          <w:p w14:paraId="61FE7AE4"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16250F46" w14:textId="77777777" w:rsidTr="00FF539A">
        <w:trPr>
          <w:trHeight w:val="429"/>
        </w:trPr>
        <w:tc>
          <w:tcPr>
            <w:tcW w:w="4169" w:type="pct"/>
            <w:gridSpan w:val="2"/>
          </w:tcPr>
          <w:p w14:paraId="4CFA8C8F" w14:textId="77777777" w:rsidR="005948C3" w:rsidRPr="0095587B" w:rsidRDefault="005948C3" w:rsidP="00FF539A">
            <w:pPr>
              <w:tabs>
                <w:tab w:val="left" w:pos="2746"/>
              </w:tabs>
              <w:spacing w:after="0" w:line="240" w:lineRule="auto"/>
              <w:contextualSpacing/>
              <w:rPr>
                <w:rFonts w:ascii="Times New Roman" w:eastAsia="SimSun" w:hAnsi="Times New Roman"/>
                <w:b/>
                <w:sz w:val="28"/>
                <w:szCs w:val="28"/>
                <w:lang w:eastAsia="zh-CN"/>
              </w:rPr>
            </w:pPr>
          </w:p>
          <w:p w14:paraId="42EF2F7A" w14:textId="77777777" w:rsidR="005948C3" w:rsidRPr="0095587B" w:rsidRDefault="005948C3" w:rsidP="00FF539A">
            <w:pPr>
              <w:tabs>
                <w:tab w:val="left" w:pos="2746"/>
              </w:tabs>
              <w:spacing w:after="0" w:line="240" w:lineRule="auto"/>
              <w:contextualSpacing/>
              <w:rPr>
                <w:rFonts w:ascii="Times New Roman" w:hAnsi="Times New Roman"/>
                <w:b/>
                <w:sz w:val="28"/>
                <w:szCs w:val="28"/>
              </w:rPr>
            </w:pPr>
            <w:r w:rsidRPr="0095587B">
              <w:rPr>
                <w:rFonts w:ascii="Times New Roman" w:eastAsia="SimSun" w:hAnsi="Times New Roman"/>
                <w:b/>
                <w:sz w:val="28"/>
                <w:szCs w:val="28"/>
                <w:lang w:eastAsia="zh-CN"/>
              </w:rPr>
              <w:t>Учебная практика</w:t>
            </w:r>
          </w:p>
        </w:tc>
        <w:tc>
          <w:tcPr>
            <w:tcW w:w="405" w:type="pct"/>
            <w:gridSpan w:val="2"/>
            <w:vAlign w:val="center"/>
          </w:tcPr>
          <w:p w14:paraId="6CFD39E1" w14:textId="77777777" w:rsidR="005948C3" w:rsidRPr="0095587B" w:rsidRDefault="005948C3" w:rsidP="00FF539A">
            <w:pPr>
              <w:suppressAutoHyphens/>
              <w:spacing w:after="0"/>
              <w:rPr>
                <w:rFonts w:ascii="Times New Roman" w:hAnsi="Times New Roman"/>
                <w:b/>
                <w:sz w:val="28"/>
                <w:szCs w:val="28"/>
              </w:rPr>
            </w:pPr>
          </w:p>
          <w:p w14:paraId="49A24F6B" w14:textId="77777777" w:rsidR="005948C3" w:rsidRPr="0095587B" w:rsidRDefault="005948C3" w:rsidP="00FF539A">
            <w:pPr>
              <w:suppressAutoHyphens/>
              <w:spacing w:after="0"/>
              <w:rPr>
                <w:rFonts w:ascii="Times New Roman" w:hAnsi="Times New Roman"/>
                <w:b/>
                <w:sz w:val="28"/>
                <w:szCs w:val="28"/>
              </w:rPr>
            </w:pPr>
            <w:r>
              <w:rPr>
                <w:rFonts w:ascii="Times New Roman" w:hAnsi="Times New Roman"/>
                <w:b/>
                <w:sz w:val="28"/>
                <w:szCs w:val="28"/>
              </w:rPr>
              <w:t>360</w:t>
            </w:r>
          </w:p>
        </w:tc>
        <w:tc>
          <w:tcPr>
            <w:tcW w:w="425" w:type="pct"/>
            <w:vMerge w:val="restart"/>
            <w:shd w:val="clear" w:color="auto" w:fill="D9D9D9" w:themeFill="background1" w:themeFillShade="D9"/>
            <w:vAlign w:val="center"/>
          </w:tcPr>
          <w:p w14:paraId="72CD9E40" w14:textId="77777777" w:rsidR="005948C3" w:rsidRPr="0095587B" w:rsidRDefault="005948C3" w:rsidP="00FF539A">
            <w:pPr>
              <w:suppressAutoHyphens/>
              <w:spacing w:after="0"/>
              <w:jc w:val="center"/>
              <w:rPr>
                <w:rFonts w:ascii="Times New Roman" w:hAnsi="Times New Roman"/>
                <w:b/>
                <w:sz w:val="28"/>
                <w:szCs w:val="28"/>
              </w:rPr>
            </w:pPr>
          </w:p>
          <w:p w14:paraId="553CEA0B" w14:textId="77777777" w:rsidR="005948C3" w:rsidRPr="0095587B" w:rsidRDefault="005948C3" w:rsidP="00FF539A">
            <w:pPr>
              <w:suppressAutoHyphens/>
              <w:spacing w:after="0"/>
              <w:jc w:val="center"/>
              <w:rPr>
                <w:rFonts w:ascii="Times New Roman" w:hAnsi="Times New Roman"/>
                <w:b/>
                <w:sz w:val="28"/>
                <w:szCs w:val="28"/>
              </w:rPr>
            </w:pPr>
          </w:p>
          <w:p w14:paraId="1CEB9E4F"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3</w:t>
            </w:r>
          </w:p>
        </w:tc>
      </w:tr>
      <w:tr w:rsidR="005948C3" w:rsidRPr="0095587B" w14:paraId="64755F67" w14:textId="77777777" w:rsidTr="00FF539A">
        <w:trPr>
          <w:trHeight w:val="2619"/>
        </w:trPr>
        <w:tc>
          <w:tcPr>
            <w:tcW w:w="4169" w:type="pct"/>
            <w:gridSpan w:val="2"/>
          </w:tcPr>
          <w:p w14:paraId="26C7AA5A"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b/>
                <w:sz w:val="28"/>
                <w:szCs w:val="28"/>
                <w:lang w:eastAsia="zh-CN"/>
              </w:rPr>
            </w:pPr>
            <w:r w:rsidRPr="0095587B">
              <w:rPr>
                <w:rFonts w:ascii="Times New Roman" w:eastAsia="SimSun" w:hAnsi="Times New Roman"/>
                <w:b/>
                <w:sz w:val="28"/>
                <w:szCs w:val="28"/>
                <w:lang w:eastAsia="zh-CN"/>
              </w:rPr>
              <w:t xml:space="preserve">    Виды работ:</w:t>
            </w:r>
          </w:p>
          <w:p w14:paraId="54DF01D5"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sz w:val="28"/>
                <w:szCs w:val="28"/>
                <w:lang w:eastAsia="zh-CN"/>
              </w:rPr>
            </w:pPr>
          </w:p>
          <w:p w14:paraId="0A5618A1" w14:textId="77777777" w:rsidR="005948C3" w:rsidRPr="0095587B" w:rsidRDefault="005948C3" w:rsidP="00FF539A">
            <w:pPr>
              <w:tabs>
                <w:tab w:val="left" w:pos="2746"/>
              </w:tabs>
              <w:spacing w:after="0" w:line="240" w:lineRule="auto"/>
              <w:ind w:left="566" w:hanging="283"/>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Раздел 1.</w:t>
            </w:r>
          </w:p>
          <w:p w14:paraId="23FBA092" w14:textId="77777777" w:rsidR="005948C3" w:rsidRDefault="005948C3" w:rsidP="00FF539A">
            <w:pPr>
              <w:pStyle w:val="Style7"/>
              <w:widowControl/>
              <w:spacing w:line="240" w:lineRule="auto"/>
              <w:ind w:firstLine="0"/>
              <w:jc w:val="left"/>
              <w:rPr>
                <w:sz w:val="28"/>
                <w:szCs w:val="28"/>
              </w:rPr>
            </w:pPr>
            <w:r w:rsidRPr="0095587B">
              <w:rPr>
                <w:sz w:val="28"/>
                <w:szCs w:val="28"/>
              </w:rPr>
              <w:t xml:space="preserve">Определение последовательности операций по </w:t>
            </w:r>
            <w:proofErr w:type="gramStart"/>
            <w:r w:rsidRPr="0095587B">
              <w:rPr>
                <w:sz w:val="28"/>
                <w:szCs w:val="28"/>
              </w:rPr>
              <w:t>обработке  деталей</w:t>
            </w:r>
            <w:proofErr w:type="gramEnd"/>
            <w:r w:rsidRPr="0095587B">
              <w:rPr>
                <w:sz w:val="28"/>
                <w:szCs w:val="28"/>
              </w:rPr>
              <w:t xml:space="preserve"> типа тел вращения на станках с ЧПУ. </w:t>
            </w:r>
          </w:p>
          <w:p w14:paraId="074BD0D7"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Создание маршрута обработки в соответствии с КД.</w:t>
            </w:r>
          </w:p>
          <w:p w14:paraId="02978CBE"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 xml:space="preserve">Определение </w:t>
            </w:r>
            <w:proofErr w:type="gramStart"/>
            <w:r w:rsidRPr="0095587B">
              <w:rPr>
                <w:sz w:val="28"/>
                <w:szCs w:val="28"/>
              </w:rPr>
              <w:t>последовательности  инструментальных</w:t>
            </w:r>
            <w:proofErr w:type="gramEnd"/>
            <w:r w:rsidRPr="0095587B">
              <w:rPr>
                <w:sz w:val="28"/>
                <w:szCs w:val="28"/>
              </w:rPr>
              <w:t xml:space="preserve"> переходов токарной операции в соответствии с заданием и ТД.</w:t>
            </w:r>
          </w:p>
          <w:p w14:paraId="0AFF1730"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Изучение интерфейса токарного станка.</w:t>
            </w:r>
          </w:p>
          <w:p w14:paraId="77294ED3"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Работа со списком инструментов: создание нового инструмента, удаление, корректировка списка.</w:t>
            </w:r>
          </w:p>
          <w:p w14:paraId="06C1E2F1"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Наладка токарного станка на обработку деталей по наружному </w:t>
            </w:r>
            <w:proofErr w:type="gramStart"/>
            <w:r w:rsidRPr="0095587B">
              <w:rPr>
                <w:rFonts w:ascii="Times New Roman" w:eastAsia="SimSun" w:hAnsi="Times New Roman"/>
                <w:sz w:val="28"/>
                <w:szCs w:val="28"/>
                <w:lang w:eastAsia="zh-CN"/>
              </w:rPr>
              <w:t>контуру  в</w:t>
            </w:r>
            <w:proofErr w:type="gramEnd"/>
            <w:r w:rsidRPr="0095587B">
              <w:rPr>
                <w:rFonts w:ascii="Times New Roman" w:eastAsia="SimSun" w:hAnsi="Times New Roman"/>
                <w:sz w:val="28"/>
                <w:szCs w:val="28"/>
                <w:lang w:eastAsia="zh-CN"/>
              </w:rPr>
              <w:t xml:space="preserve"> соответствии с технической документацией:</w:t>
            </w:r>
          </w:p>
          <w:p w14:paraId="572BEA47"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выбор необходимого режущего инструмента и установка в инструментальные блоки;</w:t>
            </w:r>
          </w:p>
          <w:p w14:paraId="4AC77E82"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ввод данных по измерению режущего инструмента в СЧПУ станка;</w:t>
            </w:r>
          </w:p>
          <w:p w14:paraId="624D1D76"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регулировка и </w:t>
            </w:r>
            <w:proofErr w:type="spellStart"/>
            <w:r w:rsidRPr="0095587B">
              <w:rPr>
                <w:rFonts w:ascii="Times New Roman" w:eastAsia="SimSun" w:hAnsi="Times New Roman"/>
                <w:sz w:val="28"/>
                <w:szCs w:val="28"/>
                <w:lang w:eastAsia="zh-CN"/>
              </w:rPr>
              <w:t>подналадка</w:t>
            </w:r>
            <w:proofErr w:type="spellEnd"/>
            <w:r w:rsidRPr="0095587B">
              <w:rPr>
                <w:rFonts w:ascii="Times New Roman" w:eastAsia="SimSun" w:hAnsi="Times New Roman"/>
                <w:sz w:val="28"/>
                <w:szCs w:val="28"/>
                <w:lang w:eastAsia="zh-CN"/>
              </w:rPr>
              <w:t xml:space="preserve"> приспособления для закрепления заготовки;</w:t>
            </w:r>
          </w:p>
          <w:p w14:paraId="437028B6"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установка заготовки в приспособление;</w:t>
            </w:r>
          </w:p>
          <w:p w14:paraId="40D696B9" w14:textId="77777777" w:rsidR="005948C3" w:rsidRPr="0054401C"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прив</w:t>
            </w:r>
            <w:r>
              <w:rPr>
                <w:rFonts w:ascii="Times New Roman" w:eastAsia="SimSun" w:hAnsi="Times New Roman"/>
                <w:sz w:val="28"/>
                <w:szCs w:val="28"/>
                <w:lang w:eastAsia="zh-CN"/>
              </w:rPr>
              <w:t>язка нуля детали к нулю станка.</w:t>
            </w:r>
          </w:p>
          <w:p w14:paraId="0361116D"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 xml:space="preserve">Определение последовательности операций по </w:t>
            </w:r>
            <w:proofErr w:type="gramStart"/>
            <w:r w:rsidRPr="0095587B">
              <w:rPr>
                <w:sz w:val="28"/>
                <w:szCs w:val="28"/>
              </w:rPr>
              <w:t>обработке  деталей</w:t>
            </w:r>
            <w:proofErr w:type="gramEnd"/>
            <w:r w:rsidRPr="0095587B">
              <w:rPr>
                <w:sz w:val="28"/>
                <w:szCs w:val="28"/>
              </w:rPr>
              <w:t xml:space="preserve">  на фрезерных  станках с ЧПУ. Создание маршрута обработки в соответствии с КД.</w:t>
            </w:r>
          </w:p>
          <w:p w14:paraId="3DE62A63"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 xml:space="preserve">Определение </w:t>
            </w:r>
            <w:proofErr w:type="gramStart"/>
            <w:r w:rsidRPr="0095587B">
              <w:rPr>
                <w:sz w:val="28"/>
                <w:szCs w:val="28"/>
              </w:rPr>
              <w:t>последовательности  инструментальных</w:t>
            </w:r>
            <w:proofErr w:type="gramEnd"/>
            <w:r w:rsidRPr="0095587B">
              <w:rPr>
                <w:sz w:val="28"/>
                <w:szCs w:val="28"/>
              </w:rPr>
              <w:t xml:space="preserve"> переходов фрезерной  операции в соответствии с заданием и ТД.</w:t>
            </w:r>
          </w:p>
          <w:p w14:paraId="41F4DCC0" w14:textId="77777777" w:rsidR="005948C3" w:rsidRPr="0095587B" w:rsidRDefault="005948C3" w:rsidP="00FF539A">
            <w:pPr>
              <w:pStyle w:val="Style7"/>
              <w:widowControl/>
              <w:spacing w:line="240" w:lineRule="auto"/>
              <w:ind w:firstLine="0"/>
              <w:jc w:val="left"/>
              <w:rPr>
                <w:sz w:val="28"/>
                <w:szCs w:val="28"/>
              </w:rPr>
            </w:pPr>
            <w:r w:rsidRPr="0095587B">
              <w:rPr>
                <w:sz w:val="28"/>
                <w:szCs w:val="28"/>
              </w:rPr>
              <w:t xml:space="preserve">Изучение интерфейса </w:t>
            </w:r>
            <w:proofErr w:type="gramStart"/>
            <w:r w:rsidRPr="0095587B">
              <w:rPr>
                <w:sz w:val="28"/>
                <w:szCs w:val="28"/>
              </w:rPr>
              <w:t>фрезерного  станка</w:t>
            </w:r>
            <w:proofErr w:type="gramEnd"/>
            <w:r w:rsidRPr="0095587B">
              <w:rPr>
                <w:sz w:val="28"/>
                <w:szCs w:val="28"/>
              </w:rPr>
              <w:t>.</w:t>
            </w:r>
          </w:p>
          <w:p w14:paraId="69C581D9"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lastRenderedPageBreak/>
              <w:t xml:space="preserve">Наладка </w:t>
            </w:r>
            <w:proofErr w:type="gramStart"/>
            <w:r w:rsidRPr="0095587B">
              <w:rPr>
                <w:rFonts w:ascii="Times New Roman" w:eastAsia="SimSun" w:hAnsi="Times New Roman"/>
                <w:sz w:val="28"/>
                <w:szCs w:val="28"/>
                <w:lang w:eastAsia="zh-CN"/>
              </w:rPr>
              <w:t>фрезерного  станка</w:t>
            </w:r>
            <w:proofErr w:type="gramEnd"/>
            <w:r w:rsidRPr="0095587B">
              <w:rPr>
                <w:rFonts w:ascii="Times New Roman" w:eastAsia="SimSun" w:hAnsi="Times New Roman"/>
                <w:sz w:val="28"/>
                <w:szCs w:val="28"/>
                <w:lang w:eastAsia="zh-CN"/>
              </w:rPr>
              <w:t xml:space="preserve"> на обработку деталей в соответствии с технической документацией:</w:t>
            </w:r>
          </w:p>
          <w:p w14:paraId="59134257"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-выбор необходимого режущего инструмента и установка в инструментальные блоки;</w:t>
            </w:r>
          </w:p>
          <w:p w14:paraId="52E4DBA5"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-ввод данных по измерению режущего инструмента в СЧПУ станка;</w:t>
            </w:r>
          </w:p>
          <w:p w14:paraId="30CB3331"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-регулировка и </w:t>
            </w:r>
            <w:proofErr w:type="spellStart"/>
            <w:r w:rsidRPr="0095587B">
              <w:rPr>
                <w:rFonts w:ascii="Times New Roman" w:eastAsia="SimSun" w:hAnsi="Times New Roman"/>
                <w:sz w:val="28"/>
                <w:szCs w:val="28"/>
                <w:lang w:eastAsia="zh-CN"/>
              </w:rPr>
              <w:t>подналадка</w:t>
            </w:r>
            <w:proofErr w:type="spellEnd"/>
            <w:r w:rsidRPr="0095587B">
              <w:rPr>
                <w:rFonts w:ascii="Times New Roman" w:eastAsia="SimSun" w:hAnsi="Times New Roman"/>
                <w:sz w:val="28"/>
                <w:szCs w:val="28"/>
                <w:lang w:eastAsia="zh-CN"/>
              </w:rPr>
              <w:t xml:space="preserve"> приспособления для закрепления заготовки;</w:t>
            </w:r>
          </w:p>
          <w:p w14:paraId="7E77A801" w14:textId="77777777" w:rsidR="005948C3" w:rsidRPr="0095587B" w:rsidRDefault="005948C3" w:rsidP="00FF539A">
            <w:pPr>
              <w:tabs>
                <w:tab w:val="left" w:pos="2746"/>
              </w:tabs>
              <w:spacing w:after="0" w:line="240" w:lineRule="auto"/>
              <w:contextualSpacing/>
              <w:rPr>
                <w:rFonts w:ascii="Times New Roman" w:eastAsia="SimSun" w:hAnsi="Times New Roman"/>
                <w:sz w:val="28"/>
                <w:szCs w:val="28"/>
                <w:lang w:eastAsia="zh-CN"/>
              </w:rPr>
            </w:pPr>
            <w:r w:rsidRPr="0095587B">
              <w:rPr>
                <w:rFonts w:ascii="Times New Roman" w:eastAsia="SimSun" w:hAnsi="Times New Roman"/>
                <w:sz w:val="28"/>
                <w:szCs w:val="28"/>
                <w:lang w:eastAsia="zh-CN"/>
              </w:rPr>
              <w:t>-установка заготовки в приспособление;</w:t>
            </w:r>
          </w:p>
          <w:p w14:paraId="4F7519F6" w14:textId="77777777" w:rsidR="005948C3" w:rsidRPr="0095587B" w:rsidRDefault="005948C3" w:rsidP="00FF539A">
            <w:pPr>
              <w:widowControl w:val="0"/>
              <w:spacing w:after="0" w:line="240" w:lineRule="auto"/>
              <w:rPr>
                <w:rFonts w:ascii="Times New Roman" w:hAnsi="Times New Roman"/>
                <w:bCs/>
                <w:sz w:val="28"/>
                <w:szCs w:val="28"/>
              </w:rPr>
            </w:pPr>
          </w:p>
          <w:p w14:paraId="5A71C5E9"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Раздел 2.</w:t>
            </w:r>
          </w:p>
          <w:p w14:paraId="59C269CA"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 xml:space="preserve">Кодирование информации и </w:t>
            </w:r>
            <w:proofErr w:type="gramStart"/>
            <w:r w:rsidRPr="0095587B">
              <w:rPr>
                <w:rFonts w:ascii="Times New Roman" w:hAnsi="Times New Roman"/>
                <w:bCs/>
                <w:sz w:val="28"/>
                <w:szCs w:val="28"/>
              </w:rPr>
              <w:t>подготовка  данных</w:t>
            </w:r>
            <w:proofErr w:type="gramEnd"/>
            <w:r w:rsidRPr="0095587B">
              <w:rPr>
                <w:rFonts w:ascii="Times New Roman" w:hAnsi="Times New Roman"/>
                <w:bCs/>
                <w:sz w:val="28"/>
                <w:szCs w:val="28"/>
              </w:rPr>
              <w:t xml:space="preserve"> для ввода в станок с </w:t>
            </w:r>
            <w:proofErr w:type="spellStart"/>
            <w:r w:rsidRPr="0095587B">
              <w:rPr>
                <w:rFonts w:ascii="Times New Roman" w:hAnsi="Times New Roman"/>
                <w:bCs/>
                <w:sz w:val="28"/>
                <w:szCs w:val="28"/>
              </w:rPr>
              <w:t>программоносителя</w:t>
            </w:r>
            <w:proofErr w:type="spellEnd"/>
            <w:r w:rsidRPr="0095587B">
              <w:rPr>
                <w:rFonts w:ascii="Times New Roman" w:hAnsi="Times New Roman"/>
                <w:bCs/>
                <w:sz w:val="28"/>
                <w:szCs w:val="28"/>
              </w:rPr>
              <w:t>.</w:t>
            </w:r>
          </w:p>
          <w:p w14:paraId="126144AD"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Разработка и корректировка управляющих программ с применением систем автоматического программирования по ТД.</w:t>
            </w:r>
          </w:p>
          <w:p w14:paraId="38944F9B"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 xml:space="preserve">Программирование обработки на токарной стойке с ЧПУ в </w:t>
            </w:r>
            <w:proofErr w:type="gramStart"/>
            <w:r w:rsidRPr="0095587B">
              <w:rPr>
                <w:rFonts w:ascii="Times New Roman" w:hAnsi="Times New Roman"/>
                <w:bCs/>
                <w:sz w:val="28"/>
                <w:szCs w:val="28"/>
              </w:rPr>
              <w:t>соответствии  с</w:t>
            </w:r>
            <w:proofErr w:type="gramEnd"/>
            <w:r w:rsidRPr="0095587B">
              <w:rPr>
                <w:rFonts w:ascii="Times New Roman" w:hAnsi="Times New Roman"/>
                <w:bCs/>
                <w:sz w:val="28"/>
                <w:szCs w:val="28"/>
              </w:rPr>
              <w:t xml:space="preserve">  заданием  и ТД:</w:t>
            </w:r>
          </w:p>
          <w:p w14:paraId="2CBEADF9"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Изучение интерфейса стойки станка.</w:t>
            </w:r>
          </w:p>
          <w:p w14:paraId="2A24F9EF"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 xml:space="preserve">Управление файлами, создание </w:t>
            </w:r>
            <w:proofErr w:type="gramStart"/>
            <w:r w:rsidRPr="0095587B">
              <w:rPr>
                <w:rFonts w:ascii="Times New Roman" w:hAnsi="Times New Roman"/>
                <w:bCs/>
                <w:sz w:val="28"/>
                <w:szCs w:val="28"/>
              </w:rPr>
              <w:t>новой  директории</w:t>
            </w:r>
            <w:proofErr w:type="gramEnd"/>
            <w:r w:rsidRPr="0095587B">
              <w:rPr>
                <w:rFonts w:ascii="Times New Roman" w:hAnsi="Times New Roman"/>
                <w:bCs/>
                <w:sz w:val="28"/>
                <w:szCs w:val="28"/>
              </w:rPr>
              <w:t>, создание новой программы.</w:t>
            </w:r>
          </w:p>
          <w:p w14:paraId="6794FC72"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Создание таблиц инструментов согласно ТД.</w:t>
            </w:r>
          </w:p>
          <w:p w14:paraId="59A58B36"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Программирование обработки наружных и торцевых поверхностей.</w:t>
            </w:r>
          </w:p>
          <w:p w14:paraId="3EDA82BD"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Программирование обработки отверстий и внутренних поверхностей.</w:t>
            </w:r>
          </w:p>
          <w:p w14:paraId="5FD66A9E" w14:textId="77777777" w:rsidR="005948C3" w:rsidRPr="0095587B" w:rsidRDefault="005948C3" w:rsidP="00FF539A">
            <w:pPr>
              <w:widowControl w:val="0"/>
              <w:spacing w:after="0" w:line="240" w:lineRule="auto"/>
              <w:rPr>
                <w:rFonts w:ascii="Times New Roman" w:hAnsi="Times New Roman"/>
                <w:bCs/>
                <w:sz w:val="28"/>
                <w:szCs w:val="28"/>
              </w:rPr>
            </w:pPr>
            <w:r w:rsidRPr="0095587B">
              <w:rPr>
                <w:rFonts w:ascii="Times New Roman" w:hAnsi="Times New Roman"/>
                <w:bCs/>
                <w:sz w:val="28"/>
                <w:szCs w:val="28"/>
              </w:rPr>
              <w:t>Программирование обработки наружных канавок, нарезания резьбы, отрезки заготовки.</w:t>
            </w:r>
          </w:p>
          <w:p w14:paraId="3FC5270F" w14:textId="77777777" w:rsidR="005948C3" w:rsidRPr="0095587B" w:rsidRDefault="005948C3" w:rsidP="00FF539A">
            <w:pPr>
              <w:spacing w:after="0" w:line="240" w:lineRule="auto"/>
              <w:rPr>
                <w:rFonts w:ascii="Times New Roman" w:hAnsi="Times New Roman"/>
                <w:b/>
                <w:bCs/>
                <w:sz w:val="28"/>
                <w:szCs w:val="28"/>
              </w:rPr>
            </w:pPr>
            <w:r w:rsidRPr="0095587B">
              <w:rPr>
                <w:rFonts w:ascii="Times New Roman" w:hAnsi="Times New Roman"/>
                <w:bCs/>
                <w:sz w:val="28"/>
                <w:szCs w:val="28"/>
              </w:rPr>
              <w:t>Разработка управляющей программы согласно ТД в диалоговом режиме.</w:t>
            </w:r>
          </w:p>
          <w:p w14:paraId="0978475D" w14:textId="77777777" w:rsidR="005948C3" w:rsidRPr="0095587B" w:rsidRDefault="005948C3" w:rsidP="00FF539A">
            <w:pPr>
              <w:widowControl w:val="0"/>
              <w:spacing w:after="0" w:line="240" w:lineRule="auto"/>
              <w:rPr>
                <w:rFonts w:ascii="Times New Roman" w:hAnsi="Times New Roman"/>
                <w:bCs/>
                <w:sz w:val="28"/>
                <w:szCs w:val="28"/>
              </w:rPr>
            </w:pPr>
          </w:p>
          <w:p w14:paraId="66567740" w14:textId="77777777" w:rsidR="005948C3" w:rsidRPr="0095587B" w:rsidRDefault="005948C3" w:rsidP="00FF539A">
            <w:pPr>
              <w:widowControl w:val="0"/>
              <w:spacing w:after="0" w:line="240" w:lineRule="auto"/>
              <w:rPr>
                <w:rFonts w:ascii="Times New Roman" w:hAnsi="Times New Roman"/>
                <w:bCs/>
                <w:sz w:val="28"/>
                <w:szCs w:val="28"/>
              </w:rPr>
            </w:pPr>
          </w:p>
          <w:p w14:paraId="1E29C27F" w14:textId="77777777" w:rsidR="005948C3" w:rsidRPr="0095587B" w:rsidRDefault="005948C3" w:rsidP="00FF539A">
            <w:pPr>
              <w:widowControl w:val="0"/>
              <w:spacing w:after="0" w:line="240" w:lineRule="auto"/>
              <w:rPr>
                <w:rFonts w:ascii="Times New Roman" w:hAnsi="Times New Roman"/>
                <w:sz w:val="28"/>
                <w:szCs w:val="28"/>
              </w:rPr>
            </w:pPr>
            <w:r w:rsidRPr="0095587B">
              <w:rPr>
                <w:rFonts w:ascii="Times New Roman" w:hAnsi="Times New Roman"/>
                <w:bCs/>
                <w:sz w:val="28"/>
                <w:szCs w:val="28"/>
              </w:rPr>
              <w:t>Раздел 3.</w:t>
            </w:r>
          </w:p>
          <w:p w14:paraId="4317395C" w14:textId="77777777" w:rsidR="005948C3" w:rsidRPr="0095587B" w:rsidRDefault="005948C3" w:rsidP="00FF539A">
            <w:pPr>
              <w:pStyle w:val="ConsPlusNormal"/>
              <w:rPr>
                <w:rFonts w:ascii="Times New Roman" w:hAnsi="Times New Roman"/>
                <w:sz w:val="28"/>
                <w:szCs w:val="28"/>
              </w:rPr>
            </w:pPr>
            <w:r w:rsidRPr="0095587B">
              <w:rPr>
                <w:rFonts w:ascii="Times New Roman" w:hAnsi="Times New Roman"/>
                <w:sz w:val="28"/>
                <w:szCs w:val="28"/>
              </w:rPr>
              <w:t>Ввод программы для обработки детали на токарном станке с ЧПУ.</w:t>
            </w:r>
          </w:p>
          <w:p w14:paraId="6D00533D" w14:textId="77777777" w:rsidR="005948C3" w:rsidRPr="0095587B" w:rsidRDefault="005948C3" w:rsidP="00FF539A">
            <w:pPr>
              <w:pStyle w:val="ConsPlusNormal"/>
              <w:rPr>
                <w:rFonts w:ascii="Times New Roman" w:hAnsi="Times New Roman"/>
                <w:sz w:val="28"/>
                <w:szCs w:val="28"/>
              </w:rPr>
            </w:pPr>
            <w:proofErr w:type="gramStart"/>
            <w:r w:rsidRPr="0095587B">
              <w:rPr>
                <w:rFonts w:ascii="Times New Roman" w:hAnsi="Times New Roman"/>
                <w:sz w:val="28"/>
                <w:szCs w:val="28"/>
              </w:rPr>
              <w:t>Обработки  деталей</w:t>
            </w:r>
            <w:proofErr w:type="gramEnd"/>
            <w:r w:rsidRPr="0095587B">
              <w:rPr>
                <w:rFonts w:ascii="Times New Roman" w:hAnsi="Times New Roman"/>
                <w:sz w:val="28"/>
                <w:szCs w:val="28"/>
              </w:rPr>
              <w:t xml:space="preserve"> типа «Вал», «Втулка», «Фланец» на токарных станках с числовым программным управлением с соблюдением требований к качеству в соответствии с заданием и технической документацией.</w:t>
            </w:r>
          </w:p>
          <w:p w14:paraId="40863CAD" w14:textId="77777777" w:rsidR="005948C3" w:rsidRPr="0095587B" w:rsidRDefault="005948C3" w:rsidP="00FF539A">
            <w:pPr>
              <w:pStyle w:val="ConsPlusNormal"/>
              <w:rPr>
                <w:rFonts w:ascii="Times New Roman" w:hAnsi="Times New Roman"/>
                <w:sz w:val="28"/>
                <w:szCs w:val="28"/>
              </w:rPr>
            </w:pPr>
            <w:proofErr w:type="gramStart"/>
            <w:r w:rsidRPr="0095587B">
              <w:rPr>
                <w:rFonts w:ascii="Times New Roman" w:hAnsi="Times New Roman"/>
                <w:sz w:val="28"/>
                <w:szCs w:val="28"/>
              </w:rPr>
              <w:t>Обработки  деталей</w:t>
            </w:r>
            <w:proofErr w:type="gramEnd"/>
            <w:r w:rsidRPr="0095587B">
              <w:rPr>
                <w:rFonts w:ascii="Times New Roman" w:hAnsi="Times New Roman"/>
                <w:sz w:val="28"/>
                <w:szCs w:val="28"/>
              </w:rPr>
              <w:t xml:space="preserve"> типа «Корпус» на фрезерных станках с числовым программным управлением с соблюдением требований к качеству в соответствии с заданием и технической документацией.</w:t>
            </w:r>
          </w:p>
          <w:p w14:paraId="78D299E0" w14:textId="77777777" w:rsidR="005948C3" w:rsidRPr="0095587B" w:rsidRDefault="005948C3" w:rsidP="00FF539A">
            <w:pPr>
              <w:pStyle w:val="ConsPlusNormal"/>
              <w:rPr>
                <w:rFonts w:ascii="Times New Roman" w:hAnsi="Times New Roman"/>
                <w:sz w:val="28"/>
                <w:szCs w:val="28"/>
              </w:rPr>
            </w:pPr>
            <w:r w:rsidRPr="0095587B">
              <w:rPr>
                <w:rFonts w:ascii="Times New Roman" w:hAnsi="Times New Roman"/>
                <w:sz w:val="28"/>
                <w:szCs w:val="28"/>
              </w:rPr>
              <w:t xml:space="preserve">Обработка отверстий путём сверления, </w:t>
            </w:r>
            <w:proofErr w:type="gramStart"/>
            <w:r w:rsidRPr="0095587B">
              <w:rPr>
                <w:rFonts w:ascii="Times New Roman" w:hAnsi="Times New Roman"/>
                <w:sz w:val="28"/>
                <w:szCs w:val="28"/>
              </w:rPr>
              <w:t xml:space="preserve">цекования,  </w:t>
            </w:r>
            <w:proofErr w:type="spellStart"/>
            <w:r w:rsidRPr="0095587B">
              <w:rPr>
                <w:rFonts w:ascii="Times New Roman" w:hAnsi="Times New Roman"/>
                <w:sz w:val="28"/>
                <w:szCs w:val="28"/>
              </w:rPr>
              <w:t>зенкования</w:t>
            </w:r>
            <w:proofErr w:type="spellEnd"/>
            <w:proofErr w:type="gramEnd"/>
            <w:r w:rsidRPr="0095587B">
              <w:rPr>
                <w:rFonts w:ascii="Times New Roman" w:hAnsi="Times New Roman"/>
                <w:sz w:val="28"/>
                <w:szCs w:val="28"/>
              </w:rPr>
              <w:t>, растачивания.</w:t>
            </w:r>
          </w:p>
          <w:p w14:paraId="42662F32" w14:textId="77777777" w:rsidR="005948C3" w:rsidRPr="0095587B" w:rsidRDefault="005948C3" w:rsidP="00FF539A">
            <w:pPr>
              <w:pStyle w:val="ConsPlusNormal"/>
              <w:rPr>
                <w:rFonts w:ascii="Times New Roman" w:hAnsi="Times New Roman"/>
                <w:sz w:val="28"/>
                <w:szCs w:val="28"/>
              </w:rPr>
            </w:pPr>
            <w:r w:rsidRPr="0095587B">
              <w:rPr>
                <w:rFonts w:ascii="Times New Roman" w:hAnsi="Times New Roman"/>
                <w:sz w:val="28"/>
                <w:szCs w:val="28"/>
              </w:rPr>
              <w:t xml:space="preserve">Нарезание резьбы на наружных поверхностях и </w:t>
            </w:r>
            <w:proofErr w:type="gramStart"/>
            <w:r w:rsidRPr="0095587B">
              <w:rPr>
                <w:rFonts w:ascii="Times New Roman" w:hAnsi="Times New Roman"/>
                <w:sz w:val="28"/>
                <w:szCs w:val="28"/>
              </w:rPr>
              <w:t>в  сквозных</w:t>
            </w:r>
            <w:proofErr w:type="gramEnd"/>
            <w:r w:rsidRPr="0095587B">
              <w:rPr>
                <w:rFonts w:ascii="Times New Roman" w:hAnsi="Times New Roman"/>
                <w:sz w:val="28"/>
                <w:szCs w:val="28"/>
              </w:rPr>
              <w:t xml:space="preserve"> и глухих отверстиях на фрезерном  станках с ЧПУ.</w:t>
            </w:r>
          </w:p>
          <w:p w14:paraId="652D5EB7" w14:textId="77777777" w:rsidR="005948C3" w:rsidRPr="0095587B" w:rsidRDefault="005948C3" w:rsidP="00FF539A">
            <w:pPr>
              <w:pStyle w:val="ConsPlusNormal"/>
              <w:rPr>
                <w:rFonts w:ascii="Times New Roman" w:hAnsi="Times New Roman"/>
                <w:sz w:val="28"/>
                <w:szCs w:val="28"/>
              </w:rPr>
            </w:pPr>
            <w:r w:rsidRPr="0095587B">
              <w:rPr>
                <w:rFonts w:ascii="Times New Roman" w:hAnsi="Times New Roman"/>
                <w:sz w:val="28"/>
                <w:szCs w:val="28"/>
              </w:rPr>
              <w:lastRenderedPageBreak/>
              <w:t xml:space="preserve">Обработка отверстий и внутренних поверхностей путём сверления, цекования, </w:t>
            </w:r>
            <w:proofErr w:type="spellStart"/>
            <w:r w:rsidRPr="0095587B">
              <w:rPr>
                <w:rFonts w:ascii="Times New Roman" w:hAnsi="Times New Roman"/>
                <w:sz w:val="28"/>
                <w:szCs w:val="28"/>
              </w:rPr>
              <w:t>зенкования</w:t>
            </w:r>
            <w:proofErr w:type="spellEnd"/>
            <w:r w:rsidRPr="0095587B">
              <w:rPr>
                <w:rFonts w:ascii="Times New Roman" w:hAnsi="Times New Roman"/>
                <w:sz w:val="28"/>
                <w:szCs w:val="28"/>
              </w:rPr>
              <w:t>, растачивания.</w:t>
            </w:r>
          </w:p>
          <w:p w14:paraId="18976C3F" w14:textId="77777777" w:rsidR="005948C3" w:rsidRPr="0095587B" w:rsidRDefault="005948C3" w:rsidP="00FF539A">
            <w:pPr>
              <w:pStyle w:val="ConsPlusNormal"/>
              <w:rPr>
                <w:rFonts w:ascii="Times New Roman" w:hAnsi="Times New Roman"/>
                <w:sz w:val="28"/>
                <w:szCs w:val="28"/>
              </w:rPr>
            </w:pPr>
            <w:r w:rsidRPr="0095587B">
              <w:rPr>
                <w:rFonts w:ascii="Times New Roman" w:hAnsi="Times New Roman"/>
                <w:sz w:val="28"/>
                <w:szCs w:val="28"/>
              </w:rPr>
              <w:t xml:space="preserve">Нарезание резьбы на наружных поверхностях и </w:t>
            </w:r>
            <w:proofErr w:type="gramStart"/>
            <w:r w:rsidRPr="0095587B">
              <w:rPr>
                <w:rFonts w:ascii="Times New Roman" w:hAnsi="Times New Roman"/>
                <w:sz w:val="28"/>
                <w:szCs w:val="28"/>
              </w:rPr>
              <w:t>в  сквозных</w:t>
            </w:r>
            <w:proofErr w:type="gramEnd"/>
            <w:r w:rsidRPr="0095587B">
              <w:rPr>
                <w:rFonts w:ascii="Times New Roman" w:hAnsi="Times New Roman"/>
                <w:sz w:val="28"/>
                <w:szCs w:val="28"/>
              </w:rPr>
              <w:t xml:space="preserve"> и глухих отверстиях на токарных станках с ЧПУ.</w:t>
            </w:r>
          </w:p>
          <w:p w14:paraId="04207798" w14:textId="77777777" w:rsidR="005948C3" w:rsidRPr="0095587B" w:rsidRDefault="005948C3" w:rsidP="00FF539A">
            <w:pPr>
              <w:framePr w:hSpace="180" w:wrap="around" w:vAnchor="text" w:hAnchor="text" w:y="1"/>
              <w:widowControl w:val="0"/>
              <w:spacing w:after="0" w:line="240" w:lineRule="auto"/>
              <w:suppressOverlap/>
              <w:jc w:val="both"/>
              <w:rPr>
                <w:rFonts w:ascii="Times New Roman" w:hAnsi="Times New Roman"/>
                <w:bCs/>
                <w:sz w:val="28"/>
                <w:szCs w:val="28"/>
              </w:rPr>
            </w:pPr>
            <w:r w:rsidRPr="0095587B">
              <w:rPr>
                <w:rFonts w:ascii="Times New Roman" w:hAnsi="Times New Roman"/>
                <w:bCs/>
                <w:sz w:val="28"/>
                <w:szCs w:val="28"/>
              </w:rPr>
              <w:t>Корректировка УП по результатам работы станка.</w:t>
            </w:r>
          </w:p>
          <w:p w14:paraId="6C98B95D" w14:textId="77777777" w:rsidR="005948C3" w:rsidRPr="0095587B" w:rsidRDefault="005948C3" w:rsidP="00FF539A">
            <w:pPr>
              <w:framePr w:hSpace="180" w:wrap="around" w:vAnchor="text" w:hAnchor="text" w:y="1"/>
              <w:widowControl w:val="0"/>
              <w:spacing w:after="0" w:line="240" w:lineRule="auto"/>
              <w:suppressOverlap/>
              <w:jc w:val="both"/>
              <w:rPr>
                <w:rFonts w:ascii="Times New Roman" w:hAnsi="Times New Roman"/>
                <w:bCs/>
                <w:sz w:val="28"/>
                <w:szCs w:val="28"/>
              </w:rPr>
            </w:pPr>
            <w:proofErr w:type="spellStart"/>
            <w:r w:rsidRPr="0095587B">
              <w:rPr>
                <w:rFonts w:ascii="Times New Roman" w:hAnsi="Times New Roman"/>
                <w:bCs/>
                <w:sz w:val="28"/>
                <w:szCs w:val="28"/>
              </w:rPr>
              <w:t>Подналадка</w:t>
            </w:r>
            <w:proofErr w:type="spellEnd"/>
            <w:r w:rsidRPr="0095587B">
              <w:rPr>
                <w:rFonts w:ascii="Times New Roman" w:hAnsi="Times New Roman"/>
                <w:bCs/>
                <w:sz w:val="28"/>
                <w:szCs w:val="28"/>
              </w:rPr>
              <w:t xml:space="preserve"> и корректировка инструмента на токарном станке с ЧПУ.</w:t>
            </w:r>
          </w:p>
          <w:p w14:paraId="3A0C1900" w14:textId="77777777" w:rsidR="005948C3" w:rsidRPr="0095587B" w:rsidRDefault="005948C3" w:rsidP="00FF539A">
            <w:pPr>
              <w:framePr w:hSpace="180" w:wrap="around" w:vAnchor="text" w:hAnchor="text" w:y="1"/>
              <w:widowControl w:val="0"/>
              <w:spacing w:after="0" w:line="240" w:lineRule="auto"/>
              <w:suppressOverlap/>
              <w:jc w:val="both"/>
              <w:rPr>
                <w:rFonts w:ascii="Times New Roman" w:hAnsi="Times New Roman"/>
                <w:bCs/>
                <w:sz w:val="28"/>
                <w:szCs w:val="28"/>
              </w:rPr>
            </w:pPr>
          </w:p>
          <w:p w14:paraId="7D27E458" w14:textId="77777777" w:rsidR="005948C3" w:rsidRPr="0095587B" w:rsidRDefault="005948C3" w:rsidP="00FF539A">
            <w:pPr>
              <w:framePr w:hSpace="180" w:wrap="around" w:vAnchor="text" w:hAnchor="text" w:y="1"/>
              <w:widowControl w:val="0"/>
              <w:spacing w:after="0" w:line="240" w:lineRule="auto"/>
              <w:suppressOverlap/>
              <w:jc w:val="both"/>
              <w:rPr>
                <w:rFonts w:ascii="Times New Roman" w:hAnsi="Times New Roman"/>
                <w:bCs/>
                <w:sz w:val="28"/>
                <w:szCs w:val="28"/>
              </w:rPr>
            </w:pPr>
            <w:r w:rsidRPr="0095587B">
              <w:rPr>
                <w:rFonts w:ascii="Times New Roman" w:hAnsi="Times New Roman"/>
                <w:bCs/>
                <w:sz w:val="28"/>
                <w:szCs w:val="28"/>
              </w:rPr>
              <w:t xml:space="preserve"> Раздел 4.</w:t>
            </w:r>
          </w:p>
          <w:p w14:paraId="7E7011E1"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sz w:val="28"/>
                <w:szCs w:val="28"/>
              </w:rPr>
              <w:t xml:space="preserve">Программирование токарной и фрезерной </w:t>
            </w:r>
            <w:proofErr w:type="gramStart"/>
            <w:r w:rsidRPr="0095587B">
              <w:rPr>
                <w:rFonts w:ascii="Times New Roman" w:hAnsi="Times New Roman"/>
                <w:sz w:val="28"/>
                <w:szCs w:val="28"/>
              </w:rPr>
              <w:t>обработки  в</w:t>
            </w:r>
            <w:proofErr w:type="gramEnd"/>
            <w:r w:rsidRPr="0095587B">
              <w:rPr>
                <w:rFonts w:ascii="Times New Roman" w:hAnsi="Times New Roman"/>
                <w:color w:val="000000" w:themeColor="text1"/>
                <w:sz w:val="28"/>
                <w:szCs w:val="28"/>
              </w:rPr>
              <w:t xml:space="preserve"> CAD / CAM системах:</w:t>
            </w:r>
          </w:p>
          <w:p w14:paraId="2C6AE624"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 xml:space="preserve">Программирование токарной и фрезерной </w:t>
            </w:r>
            <w:proofErr w:type="gramStart"/>
            <w:r w:rsidRPr="0095587B">
              <w:rPr>
                <w:rFonts w:ascii="Times New Roman" w:hAnsi="Times New Roman"/>
                <w:color w:val="000000" w:themeColor="text1"/>
                <w:sz w:val="28"/>
                <w:szCs w:val="28"/>
              </w:rPr>
              <w:t>обработки  с</w:t>
            </w:r>
            <w:proofErr w:type="gramEnd"/>
            <w:r w:rsidRPr="0095587B">
              <w:rPr>
                <w:rFonts w:ascii="Times New Roman" w:hAnsi="Times New Roman"/>
                <w:color w:val="000000" w:themeColor="text1"/>
                <w:sz w:val="28"/>
                <w:szCs w:val="28"/>
              </w:rPr>
              <w:t xml:space="preserve"> использованием типовых циклов обработки.</w:t>
            </w:r>
          </w:p>
          <w:p w14:paraId="1C0BC13B"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 xml:space="preserve">Программирование обработки отверстий и </w:t>
            </w:r>
            <w:proofErr w:type="gramStart"/>
            <w:r w:rsidRPr="0095587B">
              <w:rPr>
                <w:rFonts w:ascii="Times New Roman" w:hAnsi="Times New Roman"/>
                <w:color w:val="000000" w:themeColor="text1"/>
                <w:sz w:val="28"/>
                <w:szCs w:val="28"/>
              </w:rPr>
              <w:t>нарезание  резьбы</w:t>
            </w:r>
            <w:proofErr w:type="gramEnd"/>
            <w:r w:rsidRPr="0095587B">
              <w:rPr>
                <w:rFonts w:ascii="Times New Roman" w:hAnsi="Times New Roman"/>
                <w:color w:val="000000" w:themeColor="text1"/>
                <w:sz w:val="28"/>
                <w:szCs w:val="28"/>
              </w:rPr>
              <w:t>.</w:t>
            </w:r>
          </w:p>
          <w:p w14:paraId="0A00B93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Разработка управляющей программы на деталь.</w:t>
            </w:r>
          </w:p>
          <w:p w14:paraId="58CE6971"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Разработка расчетно-технологической карты на деталь.</w:t>
            </w:r>
          </w:p>
          <w:p w14:paraId="01AFF490"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Проверка управляющей программы средствами верификации и оптимизации.</w:t>
            </w:r>
          </w:p>
          <w:p w14:paraId="5645E9FD"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proofErr w:type="spellStart"/>
            <w:r w:rsidRPr="0095587B">
              <w:rPr>
                <w:rFonts w:ascii="Times New Roman" w:hAnsi="Times New Roman"/>
                <w:color w:val="000000" w:themeColor="text1"/>
                <w:sz w:val="28"/>
                <w:szCs w:val="28"/>
              </w:rPr>
              <w:t>Постпроцессирование</w:t>
            </w:r>
            <w:proofErr w:type="spellEnd"/>
            <w:r w:rsidRPr="0095587B">
              <w:rPr>
                <w:rFonts w:ascii="Times New Roman" w:hAnsi="Times New Roman"/>
                <w:color w:val="000000" w:themeColor="text1"/>
                <w:sz w:val="28"/>
                <w:szCs w:val="28"/>
              </w:rPr>
              <w:t xml:space="preserve"> управляющей программы,</w:t>
            </w:r>
          </w:p>
          <w:p w14:paraId="532E7929" w14:textId="77777777" w:rsidR="005948C3" w:rsidRPr="0095587B"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8"/>
                <w:szCs w:val="28"/>
              </w:rPr>
            </w:pPr>
            <w:r w:rsidRPr="0095587B">
              <w:rPr>
                <w:rFonts w:ascii="Times New Roman" w:hAnsi="Times New Roman"/>
                <w:color w:val="000000" w:themeColor="text1"/>
                <w:sz w:val="28"/>
                <w:szCs w:val="28"/>
              </w:rPr>
              <w:t>Передача файла</w:t>
            </w:r>
            <w:r w:rsidRPr="0095587B">
              <w:rPr>
                <w:rFonts w:ascii="Times New Roman" w:hAnsi="Times New Roman"/>
                <w:color w:val="000000" w:themeColor="text1"/>
                <w:sz w:val="28"/>
                <w:szCs w:val="28"/>
                <w:lang w:val="en-US"/>
              </w:rPr>
              <w:t>NC</w:t>
            </w:r>
            <w:r w:rsidRPr="0095587B">
              <w:rPr>
                <w:rFonts w:ascii="Times New Roman" w:hAnsi="Times New Roman"/>
                <w:color w:val="000000" w:themeColor="text1"/>
                <w:sz w:val="28"/>
                <w:szCs w:val="28"/>
              </w:rPr>
              <w:t>в стойку управления станком с ЧПУ.</w:t>
            </w:r>
          </w:p>
          <w:p w14:paraId="38EAFA1A" w14:textId="77777777" w:rsidR="005948C3" w:rsidRPr="0095587B" w:rsidRDefault="005948C3" w:rsidP="00FF539A">
            <w:pPr>
              <w:framePr w:wrap="auto" w:vAnchor="text" w:hAnchor="text"/>
              <w:widowControl w:val="0"/>
              <w:spacing w:after="0" w:line="240" w:lineRule="auto"/>
              <w:suppressOverlap/>
              <w:jc w:val="both"/>
              <w:rPr>
                <w:rFonts w:ascii="Times New Roman" w:eastAsia="SimSun" w:hAnsi="Times New Roman"/>
                <w:b/>
                <w:sz w:val="28"/>
                <w:szCs w:val="28"/>
                <w:lang w:eastAsia="zh-CN"/>
              </w:rPr>
            </w:pPr>
          </w:p>
        </w:tc>
        <w:tc>
          <w:tcPr>
            <w:tcW w:w="405" w:type="pct"/>
            <w:gridSpan w:val="2"/>
            <w:vAlign w:val="center"/>
          </w:tcPr>
          <w:p w14:paraId="298999FA" w14:textId="77777777" w:rsidR="005948C3" w:rsidRPr="0095587B" w:rsidRDefault="005948C3" w:rsidP="00FF539A">
            <w:pPr>
              <w:suppressAutoHyphens/>
              <w:spacing w:after="0"/>
              <w:jc w:val="center"/>
              <w:rPr>
                <w:rFonts w:ascii="Times New Roman" w:hAnsi="Times New Roman"/>
                <w:b/>
                <w:sz w:val="28"/>
                <w:szCs w:val="28"/>
              </w:rPr>
            </w:pPr>
          </w:p>
          <w:p w14:paraId="1EE4E031" w14:textId="77777777" w:rsidR="005948C3" w:rsidRPr="0095587B" w:rsidRDefault="005948C3" w:rsidP="00FF539A">
            <w:pPr>
              <w:suppressAutoHyphens/>
              <w:spacing w:after="0"/>
              <w:jc w:val="center"/>
              <w:rPr>
                <w:rFonts w:ascii="Times New Roman" w:hAnsi="Times New Roman"/>
                <w:b/>
                <w:sz w:val="28"/>
                <w:szCs w:val="28"/>
              </w:rPr>
            </w:pPr>
          </w:p>
          <w:p w14:paraId="4D797F82" w14:textId="77777777" w:rsidR="005948C3" w:rsidRDefault="005948C3" w:rsidP="00FF539A">
            <w:pPr>
              <w:suppressAutoHyphens/>
              <w:spacing w:after="0"/>
              <w:jc w:val="center"/>
              <w:rPr>
                <w:rFonts w:ascii="Times New Roman" w:hAnsi="Times New Roman"/>
                <w:b/>
                <w:sz w:val="28"/>
                <w:szCs w:val="28"/>
              </w:rPr>
            </w:pPr>
          </w:p>
          <w:p w14:paraId="491D718C" w14:textId="77777777" w:rsidR="005948C3" w:rsidRDefault="005948C3" w:rsidP="00FF539A">
            <w:pPr>
              <w:suppressAutoHyphens/>
              <w:spacing w:after="0"/>
              <w:jc w:val="center"/>
              <w:rPr>
                <w:rFonts w:ascii="Times New Roman" w:hAnsi="Times New Roman"/>
                <w:b/>
                <w:sz w:val="28"/>
                <w:szCs w:val="28"/>
              </w:rPr>
            </w:pPr>
          </w:p>
          <w:p w14:paraId="0999E11A"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80</w:t>
            </w:r>
          </w:p>
          <w:p w14:paraId="6F5D62BB" w14:textId="77777777" w:rsidR="005948C3" w:rsidRPr="0095587B" w:rsidRDefault="005948C3" w:rsidP="00FF539A">
            <w:pPr>
              <w:suppressAutoHyphens/>
              <w:spacing w:after="0"/>
              <w:jc w:val="center"/>
              <w:rPr>
                <w:rFonts w:ascii="Times New Roman" w:hAnsi="Times New Roman"/>
                <w:b/>
                <w:sz w:val="28"/>
                <w:szCs w:val="28"/>
              </w:rPr>
            </w:pPr>
          </w:p>
          <w:p w14:paraId="6CA19A4A" w14:textId="77777777" w:rsidR="005948C3" w:rsidRPr="0095587B" w:rsidRDefault="005948C3" w:rsidP="00FF539A">
            <w:pPr>
              <w:suppressAutoHyphens/>
              <w:spacing w:after="0"/>
              <w:jc w:val="center"/>
              <w:rPr>
                <w:rFonts w:ascii="Times New Roman" w:hAnsi="Times New Roman"/>
                <w:b/>
                <w:sz w:val="28"/>
                <w:szCs w:val="28"/>
              </w:rPr>
            </w:pPr>
          </w:p>
          <w:p w14:paraId="0EA8FA8D" w14:textId="77777777" w:rsidR="005948C3" w:rsidRPr="0095587B" w:rsidRDefault="005948C3" w:rsidP="00FF539A">
            <w:pPr>
              <w:suppressAutoHyphens/>
              <w:spacing w:after="0"/>
              <w:jc w:val="center"/>
              <w:rPr>
                <w:rFonts w:ascii="Times New Roman" w:hAnsi="Times New Roman"/>
                <w:b/>
                <w:sz w:val="28"/>
                <w:szCs w:val="28"/>
              </w:rPr>
            </w:pPr>
          </w:p>
          <w:p w14:paraId="03A0BBD5" w14:textId="77777777" w:rsidR="005948C3" w:rsidRPr="0095587B" w:rsidRDefault="005948C3" w:rsidP="00FF539A">
            <w:pPr>
              <w:suppressAutoHyphens/>
              <w:spacing w:after="0"/>
              <w:jc w:val="center"/>
              <w:rPr>
                <w:rFonts w:ascii="Times New Roman" w:hAnsi="Times New Roman"/>
                <w:b/>
                <w:sz w:val="28"/>
                <w:szCs w:val="28"/>
              </w:rPr>
            </w:pPr>
          </w:p>
          <w:p w14:paraId="48528E3B" w14:textId="77777777" w:rsidR="005948C3" w:rsidRPr="0095587B" w:rsidRDefault="005948C3" w:rsidP="00FF539A">
            <w:pPr>
              <w:suppressAutoHyphens/>
              <w:spacing w:after="0"/>
              <w:jc w:val="center"/>
              <w:rPr>
                <w:rFonts w:ascii="Times New Roman" w:hAnsi="Times New Roman"/>
                <w:b/>
                <w:sz w:val="28"/>
                <w:szCs w:val="28"/>
              </w:rPr>
            </w:pPr>
          </w:p>
          <w:p w14:paraId="22273B96" w14:textId="77777777" w:rsidR="005948C3" w:rsidRPr="0095587B" w:rsidRDefault="005948C3" w:rsidP="00FF539A">
            <w:pPr>
              <w:suppressAutoHyphens/>
              <w:spacing w:after="0"/>
              <w:jc w:val="center"/>
              <w:rPr>
                <w:rFonts w:ascii="Times New Roman" w:hAnsi="Times New Roman"/>
                <w:b/>
                <w:sz w:val="28"/>
                <w:szCs w:val="28"/>
              </w:rPr>
            </w:pPr>
          </w:p>
          <w:p w14:paraId="5625AE46" w14:textId="77777777" w:rsidR="005948C3" w:rsidRPr="0095587B" w:rsidRDefault="005948C3" w:rsidP="00FF539A">
            <w:pPr>
              <w:suppressAutoHyphens/>
              <w:spacing w:after="0"/>
              <w:jc w:val="center"/>
              <w:rPr>
                <w:rFonts w:ascii="Times New Roman" w:hAnsi="Times New Roman"/>
                <w:b/>
                <w:sz w:val="28"/>
                <w:szCs w:val="28"/>
              </w:rPr>
            </w:pPr>
          </w:p>
          <w:p w14:paraId="7E9BA9E3" w14:textId="77777777" w:rsidR="005948C3" w:rsidRPr="0095587B" w:rsidRDefault="005948C3" w:rsidP="00FF539A">
            <w:pPr>
              <w:suppressAutoHyphens/>
              <w:spacing w:after="0"/>
              <w:jc w:val="center"/>
              <w:rPr>
                <w:rFonts w:ascii="Times New Roman" w:hAnsi="Times New Roman"/>
                <w:b/>
                <w:sz w:val="28"/>
                <w:szCs w:val="28"/>
              </w:rPr>
            </w:pPr>
          </w:p>
          <w:p w14:paraId="34D17056" w14:textId="77777777" w:rsidR="005948C3" w:rsidRPr="0095587B" w:rsidRDefault="005948C3" w:rsidP="00FF539A">
            <w:pPr>
              <w:suppressAutoHyphens/>
              <w:spacing w:after="0"/>
              <w:jc w:val="center"/>
              <w:rPr>
                <w:rFonts w:ascii="Times New Roman" w:hAnsi="Times New Roman"/>
                <w:b/>
                <w:sz w:val="28"/>
                <w:szCs w:val="28"/>
              </w:rPr>
            </w:pPr>
          </w:p>
          <w:p w14:paraId="61CF6B48" w14:textId="77777777" w:rsidR="005948C3" w:rsidRPr="0095587B" w:rsidRDefault="005948C3" w:rsidP="00FF539A">
            <w:pPr>
              <w:suppressAutoHyphens/>
              <w:spacing w:after="0"/>
              <w:jc w:val="center"/>
              <w:rPr>
                <w:rFonts w:ascii="Times New Roman" w:hAnsi="Times New Roman"/>
                <w:b/>
                <w:sz w:val="28"/>
                <w:szCs w:val="28"/>
              </w:rPr>
            </w:pPr>
          </w:p>
          <w:p w14:paraId="6D539367" w14:textId="77777777" w:rsidR="005948C3" w:rsidRPr="0095587B" w:rsidRDefault="005948C3" w:rsidP="00FF539A">
            <w:pPr>
              <w:suppressAutoHyphens/>
              <w:spacing w:after="0"/>
              <w:jc w:val="center"/>
              <w:rPr>
                <w:rFonts w:ascii="Times New Roman" w:hAnsi="Times New Roman"/>
                <w:b/>
                <w:sz w:val="28"/>
                <w:szCs w:val="28"/>
              </w:rPr>
            </w:pPr>
          </w:p>
          <w:p w14:paraId="3A4AC5FD" w14:textId="77777777" w:rsidR="005948C3" w:rsidRPr="0095587B" w:rsidRDefault="005948C3" w:rsidP="00FF539A">
            <w:pPr>
              <w:suppressAutoHyphens/>
              <w:spacing w:after="0"/>
              <w:jc w:val="center"/>
              <w:rPr>
                <w:rFonts w:ascii="Times New Roman" w:hAnsi="Times New Roman"/>
                <w:b/>
                <w:sz w:val="28"/>
                <w:szCs w:val="28"/>
              </w:rPr>
            </w:pPr>
          </w:p>
          <w:p w14:paraId="619A4038" w14:textId="77777777" w:rsidR="005948C3" w:rsidRPr="0095587B" w:rsidRDefault="005948C3" w:rsidP="00FF539A">
            <w:pPr>
              <w:suppressAutoHyphens/>
              <w:spacing w:after="0"/>
              <w:jc w:val="center"/>
              <w:rPr>
                <w:rFonts w:ascii="Times New Roman" w:hAnsi="Times New Roman"/>
                <w:b/>
                <w:sz w:val="28"/>
                <w:szCs w:val="28"/>
              </w:rPr>
            </w:pPr>
          </w:p>
          <w:p w14:paraId="759E7EDB" w14:textId="77777777" w:rsidR="005948C3" w:rsidRPr="0095587B" w:rsidRDefault="005948C3" w:rsidP="00FF539A">
            <w:pPr>
              <w:suppressAutoHyphens/>
              <w:spacing w:after="0"/>
              <w:jc w:val="center"/>
              <w:rPr>
                <w:rFonts w:ascii="Times New Roman" w:hAnsi="Times New Roman"/>
                <w:b/>
                <w:sz w:val="28"/>
                <w:szCs w:val="28"/>
              </w:rPr>
            </w:pPr>
          </w:p>
          <w:p w14:paraId="5C758195" w14:textId="77777777" w:rsidR="005948C3" w:rsidRPr="0095587B" w:rsidRDefault="005948C3" w:rsidP="00FF539A">
            <w:pPr>
              <w:suppressAutoHyphens/>
              <w:spacing w:after="0"/>
              <w:jc w:val="center"/>
              <w:rPr>
                <w:rFonts w:ascii="Times New Roman" w:hAnsi="Times New Roman"/>
                <w:b/>
                <w:sz w:val="28"/>
                <w:szCs w:val="28"/>
              </w:rPr>
            </w:pPr>
          </w:p>
          <w:p w14:paraId="22F90BDF" w14:textId="77777777" w:rsidR="005948C3" w:rsidRPr="0095587B" w:rsidRDefault="005948C3" w:rsidP="00FF539A">
            <w:pPr>
              <w:suppressAutoHyphens/>
              <w:spacing w:after="0"/>
              <w:jc w:val="center"/>
              <w:rPr>
                <w:rFonts w:ascii="Times New Roman" w:hAnsi="Times New Roman"/>
                <w:b/>
                <w:sz w:val="28"/>
                <w:szCs w:val="28"/>
              </w:rPr>
            </w:pPr>
          </w:p>
          <w:p w14:paraId="47491C37" w14:textId="77777777" w:rsidR="005948C3" w:rsidRPr="0095587B" w:rsidRDefault="005948C3" w:rsidP="00FF539A">
            <w:pPr>
              <w:suppressAutoHyphens/>
              <w:spacing w:after="0"/>
              <w:jc w:val="center"/>
              <w:rPr>
                <w:rFonts w:ascii="Times New Roman" w:hAnsi="Times New Roman"/>
                <w:b/>
                <w:sz w:val="28"/>
                <w:szCs w:val="28"/>
              </w:rPr>
            </w:pPr>
          </w:p>
          <w:p w14:paraId="5ACC3847" w14:textId="77777777" w:rsidR="005948C3" w:rsidRPr="0095587B" w:rsidRDefault="005948C3" w:rsidP="00FF539A">
            <w:pPr>
              <w:suppressAutoHyphens/>
              <w:spacing w:after="0"/>
              <w:jc w:val="center"/>
              <w:rPr>
                <w:rFonts w:ascii="Times New Roman" w:hAnsi="Times New Roman"/>
                <w:b/>
                <w:sz w:val="28"/>
                <w:szCs w:val="28"/>
              </w:rPr>
            </w:pPr>
          </w:p>
          <w:p w14:paraId="6797F4E0" w14:textId="77777777" w:rsidR="005948C3" w:rsidRPr="0095587B" w:rsidRDefault="005948C3" w:rsidP="00FF539A">
            <w:pPr>
              <w:suppressAutoHyphens/>
              <w:spacing w:after="0"/>
              <w:jc w:val="center"/>
              <w:rPr>
                <w:rFonts w:ascii="Times New Roman" w:hAnsi="Times New Roman"/>
                <w:b/>
                <w:sz w:val="28"/>
                <w:szCs w:val="28"/>
              </w:rPr>
            </w:pPr>
          </w:p>
          <w:p w14:paraId="4B9A2398" w14:textId="77777777" w:rsidR="005948C3" w:rsidRPr="0095587B" w:rsidRDefault="005948C3" w:rsidP="00FF539A">
            <w:pPr>
              <w:suppressAutoHyphens/>
              <w:spacing w:after="0"/>
              <w:jc w:val="center"/>
              <w:rPr>
                <w:rFonts w:ascii="Times New Roman" w:hAnsi="Times New Roman"/>
                <w:b/>
                <w:sz w:val="28"/>
                <w:szCs w:val="28"/>
              </w:rPr>
            </w:pPr>
          </w:p>
          <w:p w14:paraId="73545F79" w14:textId="77777777" w:rsidR="005948C3" w:rsidRPr="0095587B" w:rsidRDefault="005948C3" w:rsidP="00FF539A">
            <w:pPr>
              <w:suppressAutoHyphens/>
              <w:spacing w:after="0"/>
              <w:jc w:val="center"/>
              <w:rPr>
                <w:rFonts w:ascii="Times New Roman" w:hAnsi="Times New Roman"/>
                <w:b/>
                <w:sz w:val="28"/>
                <w:szCs w:val="28"/>
              </w:rPr>
            </w:pPr>
          </w:p>
          <w:p w14:paraId="06DF9C52"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80</w:t>
            </w:r>
          </w:p>
          <w:p w14:paraId="4B7CB6E7" w14:textId="77777777" w:rsidR="005948C3" w:rsidRPr="0095587B" w:rsidRDefault="005948C3" w:rsidP="00FF539A">
            <w:pPr>
              <w:suppressAutoHyphens/>
              <w:spacing w:after="0"/>
              <w:jc w:val="center"/>
              <w:rPr>
                <w:rFonts w:ascii="Times New Roman" w:hAnsi="Times New Roman"/>
                <w:b/>
                <w:sz w:val="28"/>
                <w:szCs w:val="28"/>
              </w:rPr>
            </w:pPr>
          </w:p>
          <w:p w14:paraId="0A818FD7" w14:textId="77777777" w:rsidR="005948C3" w:rsidRPr="0095587B" w:rsidRDefault="005948C3" w:rsidP="00FF539A">
            <w:pPr>
              <w:suppressAutoHyphens/>
              <w:spacing w:after="0"/>
              <w:jc w:val="center"/>
              <w:rPr>
                <w:rFonts w:ascii="Times New Roman" w:hAnsi="Times New Roman"/>
                <w:b/>
                <w:sz w:val="28"/>
                <w:szCs w:val="28"/>
              </w:rPr>
            </w:pPr>
          </w:p>
          <w:p w14:paraId="2777EF5E" w14:textId="77777777" w:rsidR="005948C3" w:rsidRPr="0095587B" w:rsidRDefault="005948C3" w:rsidP="00FF539A">
            <w:pPr>
              <w:suppressAutoHyphens/>
              <w:spacing w:after="0"/>
              <w:jc w:val="center"/>
              <w:rPr>
                <w:rFonts w:ascii="Times New Roman" w:hAnsi="Times New Roman"/>
                <w:b/>
                <w:sz w:val="28"/>
                <w:szCs w:val="28"/>
              </w:rPr>
            </w:pPr>
          </w:p>
          <w:p w14:paraId="3F26AED5" w14:textId="77777777" w:rsidR="005948C3" w:rsidRPr="0095587B" w:rsidRDefault="005948C3" w:rsidP="00FF539A">
            <w:pPr>
              <w:suppressAutoHyphens/>
              <w:spacing w:after="0"/>
              <w:jc w:val="center"/>
              <w:rPr>
                <w:rFonts w:ascii="Times New Roman" w:hAnsi="Times New Roman"/>
                <w:b/>
                <w:sz w:val="28"/>
                <w:szCs w:val="28"/>
              </w:rPr>
            </w:pPr>
          </w:p>
          <w:p w14:paraId="4A0DF85F" w14:textId="77777777" w:rsidR="005948C3" w:rsidRPr="0095587B" w:rsidRDefault="005948C3" w:rsidP="00FF539A">
            <w:pPr>
              <w:suppressAutoHyphens/>
              <w:spacing w:after="0"/>
              <w:jc w:val="center"/>
              <w:rPr>
                <w:rFonts w:ascii="Times New Roman" w:hAnsi="Times New Roman"/>
                <w:b/>
                <w:sz w:val="28"/>
                <w:szCs w:val="28"/>
              </w:rPr>
            </w:pPr>
          </w:p>
          <w:p w14:paraId="14FE29EF" w14:textId="77777777" w:rsidR="005948C3" w:rsidRPr="0095587B" w:rsidRDefault="005948C3" w:rsidP="00FF539A">
            <w:pPr>
              <w:suppressAutoHyphens/>
              <w:spacing w:after="0"/>
              <w:jc w:val="center"/>
              <w:rPr>
                <w:rFonts w:ascii="Times New Roman" w:hAnsi="Times New Roman"/>
                <w:b/>
                <w:sz w:val="28"/>
                <w:szCs w:val="28"/>
              </w:rPr>
            </w:pPr>
          </w:p>
          <w:p w14:paraId="759B6BFF" w14:textId="77777777" w:rsidR="005948C3" w:rsidRPr="0095587B" w:rsidRDefault="005948C3" w:rsidP="00FF539A">
            <w:pPr>
              <w:suppressAutoHyphens/>
              <w:spacing w:after="0"/>
              <w:jc w:val="center"/>
              <w:rPr>
                <w:rFonts w:ascii="Times New Roman" w:hAnsi="Times New Roman"/>
                <w:b/>
                <w:sz w:val="28"/>
                <w:szCs w:val="28"/>
              </w:rPr>
            </w:pPr>
          </w:p>
          <w:p w14:paraId="668AFBFD" w14:textId="77777777" w:rsidR="005948C3" w:rsidRDefault="005948C3" w:rsidP="00FF539A">
            <w:pPr>
              <w:suppressAutoHyphens/>
              <w:spacing w:after="0"/>
              <w:jc w:val="center"/>
              <w:rPr>
                <w:rFonts w:ascii="Times New Roman" w:hAnsi="Times New Roman"/>
                <w:b/>
                <w:sz w:val="28"/>
                <w:szCs w:val="28"/>
              </w:rPr>
            </w:pPr>
          </w:p>
          <w:p w14:paraId="7CF1F78B" w14:textId="77777777" w:rsidR="005948C3" w:rsidRDefault="005948C3" w:rsidP="00FF539A">
            <w:pPr>
              <w:suppressAutoHyphens/>
              <w:spacing w:after="0"/>
              <w:jc w:val="center"/>
              <w:rPr>
                <w:rFonts w:ascii="Times New Roman" w:hAnsi="Times New Roman"/>
                <w:b/>
                <w:sz w:val="28"/>
                <w:szCs w:val="28"/>
              </w:rPr>
            </w:pPr>
          </w:p>
          <w:p w14:paraId="69B27925" w14:textId="77777777" w:rsidR="005948C3" w:rsidRDefault="005948C3" w:rsidP="00FF539A">
            <w:pPr>
              <w:suppressAutoHyphens/>
              <w:spacing w:after="0"/>
              <w:jc w:val="center"/>
              <w:rPr>
                <w:rFonts w:ascii="Times New Roman" w:hAnsi="Times New Roman"/>
                <w:b/>
                <w:sz w:val="28"/>
                <w:szCs w:val="28"/>
              </w:rPr>
            </w:pPr>
          </w:p>
          <w:p w14:paraId="7EDE5EC6" w14:textId="77777777" w:rsidR="005948C3" w:rsidRDefault="005948C3" w:rsidP="00FF539A">
            <w:pPr>
              <w:suppressAutoHyphens/>
              <w:spacing w:after="0"/>
              <w:jc w:val="center"/>
              <w:rPr>
                <w:rFonts w:ascii="Times New Roman" w:hAnsi="Times New Roman"/>
                <w:b/>
                <w:sz w:val="28"/>
                <w:szCs w:val="28"/>
              </w:rPr>
            </w:pPr>
          </w:p>
          <w:p w14:paraId="33E6C612"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84</w:t>
            </w:r>
          </w:p>
          <w:p w14:paraId="374968FF" w14:textId="77777777" w:rsidR="005948C3" w:rsidRPr="0095587B" w:rsidRDefault="005948C3" w:rsidP="00FF539A">
            <w:pPr>
              <w:suppressAutoHyphens/>
              <w:spacing w:after="0"/>
              <w:jc w:val="center"/>
              <w:rPr>
                <w:rFonts w:ascii="Times New Roman" w:hAnsi="Times New Roman"/>
                <w:b/>
                <w:sz w:val="28"/>
                <w:szCs w:val="28"/>
              </w:rPr>
            </w:pPr>
          </w:p>
          <w:p w14:paraId="164DCAEB" w14:textId="77777777" w:rsidR="005948C3" w:rsidRPr="0095587B" w:rsidRDefault="005948C3" w:rsidP="00FF539A">
            <w:pPr>
              <w:suppressAutoHyphens/>
              <w:spacing w:after="0"/>
              <w:jc w:val="center"/>
              <w:rPr>
                <w:rFonts w:ascii="Times New Roman" w:hAnsi="Times New Roman"/>
                <w:b/>
                <w:sz w:val="28"/>
                <w:szCs w:val="28"/>
              </w:rPr>
            </w:pPr>
          </w:p>
          <w:p w14:paraId="416E4966" w14:textId="77777777" w:rsidR="005948C3" w:rsidRPr="0095587B" w:rsidRDefault="005948C3" w:rsidP="00FF539A">
            <w:pPr>
              <w:suppressAutoHyphens/>
              <w:spacing w:after="0"/>
              <w:jc w:val="center"/>
              <w:rPr>
                <w:rFonts w:ascii="Times New Roman" w:hAnsi="Times New Roman"/>
                <w:b/>
                <w:sz w:val="28"/>
                <w:szCs w:val="28"/>
              </w:rPr>
            </w:pPr>
          </w:p>
          <w:p w14:paraId="3F02B874" w14:textId="77777777" w:rsidR="005948C3" w:rsidRPr="0095587B" w:rsidRDefault="005948C3" w:rsidP="00FF539A">
            <w:pPr>
              <w:suppressAutoHyphens/>
              <w:spacing w:after="0"/>
              <w:jc w:val="center"/>
              <w:rPr>
                <w:rFonts w:ascii="Times New Roman" w:hAnsi="Times New Roman"/>
                <w:b/>
                <w:sz w:val="28"/>
                <w:szCs w:val="28"/>
              </w:rPr>
            </w:pPr>
          </w:p>
          <w:p w14:paraId="666B1148" w14:textId="77777777" w:rsidR="005948C3" w:rsidRPr="0095587B" w:rsidRDefault="005948C3" w:rsidP="00FF539A">
            <w:pPr>
              <w:suppressAutoHyphens/>
              <w:spacing w:after="0"/>
              <w:jc w:val="center"/>
              <w:rPr>
                <w:rFonts w:ascii="Times New Roman" w:hAnsi="Times New Roman"/>
                <w:b/>
                <w:sz w:val="28"/>
                <w:szCs w:val="28"/>
              </w:rPr>
            </w:pPr>
          </w:p>
          <w:p w14:paraId="3482DA83" w14:textId="77777777" w:rsidR="005948C3" w:rsidRPr="0095587B" w:rsidRDefault="005948C3" w:rsidP="00FF539A">
            <w:pPr>
              <w:suppressAutoHyphens/>
              <w:spacing w:after="0"/>
              <w:jc w:val="center"/>
              <w:rPr>
                <w:rFonts w:ascii="Times New Roman" w:hAnsi="Times New Roman"/>
                <w:b/>
                <w:sz w:val="28"/>
                <w:szCs w:val="28"/>
              </w:rPr>
            </w:pPr>
          </w:p>
          <w:p w14:paraId="1B05A7E3" w14:textId="77777777" w:rsidR="005948C3" w:rsidRPr="0095587B" w:rsidRDefault="005948C3" w:rsidP="00FF539A">
            <w:pPr>
              <w:suppressAutoHyphens/>
              <w:spacing w:after="0"/>
              <w:jc w:val="center"/>
              <w:rPr>
                <w:rFonts w:ascii="Times New Roman" w:hAnsi="Times New Roman"/>
                <w:b/>
                <w:sz w:val="28"/>
                <w:szCs w:val="28"/>
              </w:rPr>
            </w:pPr>
          </w:p>
          <w:p w14:paraId="43067034" w14:textId="77777777" w:rsidR="005948C3" w:rsidRPr="0095587B" w:rsidRDefault="005948C3" w:rsidP="00FF539A">
            <w:pPr>
              <w:suppressAutoHyphens/>
              <w:spacing w:after="0"/>
              <w:jc w:val="center"/>
              <w:rPr>
                <w:rFonts w:ascii="Times New Roman" w:hAnsi="Times New Roman"/>
                <w:b/>
                <w:sz w:val="28"/>
                <w:szCs w:val="28"/>
              </w:rPr>
            </w:pPr>
          </w:p>
          <w:p w14:paraId="690B5254" w14:textId="77777777" w:rsidR="005948C3" w:rsidRPr="0095587B" w:rsidRDefault="005948C3" w:rsidP="00FF539A">
            <w:pPr>
              <w:suppressAutoHyphens/>
              <w:spacing w:after="0"/>
              <w:jc w:val="center"/>
              <w:rPr>
                <w:rFonts w:ascii="Times New Roman" w:hAnsi="Times New Roman"/>
                <w:b/>
                <w:sz w:val="28"/>
                <w:szCs w:val="28"/>
              </w:rPr>
            </w:pPr>
          </w:p>
          <w:p w14:paraId="72625FBE" w14:textId="77777777" w:rsidR="005948C3" w:rsidRDefault="005948C3" w:rsidP="00FF539A">
            <w:pPr>
              <w:suppressAutoHyphens/>
              <w:spacing w:after="0"/>
              <w:jc w:val="center"/>
              <w:rPr>
                <w:rFonts w:ascii="Times New Roman" w:hAnsi="Times New Roman"/>
                <w:b/>
                <w:sz w:val="28"/>
                <w:szCs w:val="28"/>
              </w:rPr>
            </w:pPr>
          </w:p>
          <w:p w14:paraId="42FFE632" w14:textId="77777777" w:rsidR="005948C3" w:rsidRDefault="005948C3" w:rsidP="00FF539A">
            <w:pPr>
              <w:suppressAutoHyphens/>
              <w:spacing w:after="0"/>
              <w:jc w:val="center"/>
              <w:rPr>
                <w:rFonts w:ascii="Times New Roman" w:hAnsi="Times New Roman"/>
                <w:b/>
                <w:sz w:val="28"/>
                <w:szCs w:val="28"/>
              </w:rPr>
            </w:pPr>
          </w:p>
          <w:p w14:paraId="6E2EF4D6" w14:textId="77777777" w:rsidR="005948C3" w:rsidRDefault="005948C3" w:rsidP="00FF539A">
            <w:pPr>
              <w:suppressAutoHyphens/>
              <w:spacing w:after="0"/>
              <w:jc w:val="center"/>
              <w:rPr>
                <w:rFonts w:ascii="Times New Roman" w:hAnsi="Times New Roman"/>
                <w:b/>
                <w:sz w:val="28"/>
                <w:szCs w:val="28"/>
              </w:rPr>
            </w:pPr>
          </w:p>
          <w:p w14:paraId="1A73AC6E" w14:textId="77777777" w:rsidR="005948C3" w:rsidRDefault="005948C3" w:rsidP="00FF539A">
            <w:pPr>
              <w:suppressAutoHyphens/>
              <w:spacing w:after="0"/>
              <w:jc w:val="center"/>
              <w:rPr>
                <w:rFonts w:ascii="Times New Roman" w:hAnsi="Times New Roman"/>
                <w:b/>
                <w:sz w:val="28"/>
                <w:szCs w:val="28"/>
              </w:rPr>
            </w:pPr>
          </w:p>
          <w:p w14:paraId="62AAC702" w14:textId="77777777" w:rsidR="005948C3" w:rsidRDefault="005948C3" w:rsidP="00FF539A">
            <w:pPr>
              <w:suppressAutoHyphens/>
              <w:spacing w:after="0"/>
              <w:jc w:val="center"/>
              <w:rPr>
                <w:rFonts w:ascii="Times New Roman" w:hAnsi="Times New Roman"/>
                <w:b/>
                <w:sz w:val="28"/>
                <w:szCs w:val="28"/>
              </w:rPr>
            </w:pPr>
          </w:p>
          <w:p w14:paraId="4CA189C4" w14:textId="77777777" w:rsidR="005948C3" w:rsidRPr="0095587B" w:rsidRDefault="005948C3" w:rsidP="00FF539A">
            <w:pPr>
              <w:suppressAutoHyphens/>
              <w:spacing w:after="0"/>
              <w:jc w:val="center"/>
              <w:rPr>
                <w:rFonts w:ascii="Times New Roman" w:hAnsi="Times New Roman"/>
                <w:b/>
                <w:sz w:val="28"/>
                <w:szCs w:val="28"/>
              </w:rPr>
            </w:pPr>
            <w:r>
              <w:rPr>
                <w:rFonts w:ascii="Times New Roman" w:hAnsi="Times New Roman"/>
                <w:b/>
                <w:sz w:val="28"/>
                <w:szCs w:val="28"/>
              </w:rPr>
              <w:t>116</w:t>
            </w:r>
          </w:p>
        </w:tc>
        <w:tc>
          <w:tcPr>
            <w:tcW w:w="425" w:type="pct"/>
            <w:vMerge/>
            <w:shd w:val="clear" w:color="auto" w:fill="D9D9D9" w:themeFill="background1" w:themeFillShade="D9"/>
            <w:vAlign w:val="center"/>
          </w:tcPr>
          <w:p w14:paraId="6C2F0F93" w14:textId="77777777" w:rsidR="005948C3" w:rsidRPr="0095587B" w:rsidRDefault="005948C3" w:rsidP="00FF539A">
            <w:pPr>
              <w:suppressAutoHyphens/>
              <w:spacing w:after="0"/>
              <w:jc w:val="center"/>
              <w:rPr>
                <w:rFonts w:ascii="Times New Roman" w:hAnsi="Times New Roman"/>
                <w:b/>
                <w:sz w:val="28"/>
                <w:szCs w:val="28"/>
              </w:rPr>
            </w:pPr>
          </w:p>
        </w:tc>
      </w:tr>
      <w:tr w:rsidR="005948C3" w:rsidRPr="0095587B" w14:paraId="2B60614C" w14:textId="77777777" w:rsidTr="00FF539A">
        <w:trPr>
          <w:trHeight w:val="384"/>
        </w:trPr>
        <w:tc>
          <w:tcPr>
            <w:tcW w:w="4169" w:type="pct"/>
            <w:gridSpan w:val="2"/>
          </w:tcPr>
          <w:p w14:paraId="05D9ECEE" w14:textId="77777777" w:rsidR="005948C3" w:rsidRPr="0095587B" w:rsidRDefault="005948C3" w:rsidP="00FF539A">
            <w:pPr>
              <w:tabs>
                <w:tab w:val="left" w:pos="2746"/>
              </w:tabs>
              <w:spacing w:after="0" w:line="240" w:lineRule="auto"/>
              <w:ind w:left="566" w:hanging="283"/>
              <w:contextualSpacing/>
              <w:rPr>
                <w:rFonts w:ascii="Times New Roman" w:hAnsi="Times New Roman"/>
                <w:b/>
                <w:sz w:val="28"/>
                <w:szCs w:val="28"/>
              </w:rPr>
            </w:pPr>
            <w:proofErr w:type="gramStart"/>
            <w:r w:rsidRPr="0095587B">
              <w:rPr>
                <w:rFonts w:ascii="Times New Roman" w:eastAsia="SimSun" w:hAnsi="Times New Roman"/>
                <w:b/>
                <w:sz w:val="28"/>
                <w:szCs w:val="28"/>
                <w:lang w:eastAsia="zh-CN"/>
              </w:rPr>
              <w:lastRenderedPageBreak/>
              <w:t>Производственная  практика</w:t>
            </w:r>
            <w:proofErr w:type="gramEnd"/>
          </w:p>
        </w:tc>
        <w:tc>
          <w:tcPr>
            <w:tcW w:w="405" w:type="pct"/>
            <w:gridSpan w:val="2"/>
            <w:vAlign w:val="center"/>
          </w:tcPr>
          <w:p w14:paraId="14631944" w14:textId="77777777" w:rsidR="005948C3" w:rsidRPr="0095587B" w:rsidRDefault="005948C3" w:rsidP="00FF539A">
            <w:pPr>
              <w:suppressAutoHyphens/>
              <w:spacing w:after="0"/>
              <w:rPr>
                <w:rFonts w:ascii="Times New Roman" w:hAnsi="Times New Roman"/>
                <w:b/>
                <w:sz w:val="28"/>
                <w:szCs w:val="28"/>
              </w:rPr>
            </w:pPr>
            <w:r w:rsidRPr="0095587B">
              <w:rPr>
                <w:rFonts w:ascii="Times New Roman" w:hAnsi="Times New Roman"/>
                <w:b/>
                <w:sz w:val="28"/>
                <w:szCs w:val="28"/>
              </w:rPr>
              <w:t xml:space="preserve">   180</w:t>
            </w:r>
          </w:p>
        </w:tc>
        <w:tc>
          <w:tcPr>
            <w:tcW w:w="425" w:type="pct"/>
            <w:shd w:val="clear" w:color="auto" w:fill="D9D9D9" w:themeFill="background1" w:themeFillShade="D9"/>
            <w:vAlign w:val="center"/>
          </w:tcPr>
          <w:p w14:paraId="38CCFF06" w14:textId="77777777" w:rsidR="005948C3" w:rsidRPr="0095587B" w:rsidRDefault="005948C3" w:rsidP="00FF539A">
            <w:pPr>
              <w:suppressAutoHyphens/>
              <w:spacing w:after="0"/>
              <w:jc w:val="center"/>
              <w:rPr>
                <w:rFonts w:ascii="Times New Roman" w:hAnsi="Times New Roman"/>
                <w:b/>
                <w:sz w:val="28"/>
                <w:szCs w:val="28"/>
              </w:rPr>
            </w:pPr>
            <w:r w:rsidRPr="0095587B">
              <w:rPr>
                <w:rFonts w:ascii="Times New Roman" w:hAnsi="Times New Roman"/>
                <w:b/>
                <w:sz w:val="28"/>
                <w:szCs w:val="28"/>
              </w:rPr>
              <w:t>3</w:t>
            </w:r>
          </w:p>
        </w:tc>
      </w:tr>
      <w:tr w:rsidR="005948C3" w:rsidRPr="0095587B" w14:paraId="09AEDE0A" w14:textId="77777777" w:rsidTr="00FF539A">
        <w:tc>
          <w:tcPr>
            <w:tcW w:w="4169" w:type="pct"/>
            <w:gridSpan w:val="2"/>
          </w:tcPr>
          <w:p w14:paraId="2B816B77" w14:textId="77777777" w:rsidR="005948C3" w:rsidRPr="0095587B" w:rsidRDefault="005948C3" w:rsidP="00FF539A">
            <w:pPr>
              <w:spacing w:after="0" w:line="240" w:lineRule="auto"/>
              <w:rPr>
                <w:rFonts w:ascii="Times New Roman" w:hAnsi="Times New Roman"/>
                <w:b/>
                <w:bCs/>
                <w:sz w:val="28"/>
                <w:szCs w:val="28"/>
              </w:rPr>
            </w:pPr>
            <w:r>
              <w:rPr>
                <w:rFonts w:ascii="Times New Roman" w:hAnsi="Times New Roman"/>
                <w:b/>
                <w:bCs/>
                <w:sz w:val="28"/>
                <w:szCs w:val="28"/>
              </w:rPr>
              <w:t>Консультация и п</w:t>
            </w:r>
            <w:r w:rsidRPr="0095587B">
              <w:rPr>
                <w:rFonts w:ascii="Times New Roman" w:hAnsi="Times New Roman"/>
                <w:b/>
                <w:bCs/>
                <w:sz w:val="28"/>
                <w:szCs w:val="28"/>
              </w:rPr>
              <w:t>ромежуточная аттестация</w:t>
            </w:r>
          </w:p>
        </w:tc>
        <w:tc>
          <w:tcPr>
            <w:tcW w:w="831" w:type="pct"/>
            <w:gridSpan w:val="3"/>
            <w:vAlign w:val="center"/>
          </w:tcPr>
          <w:p w14:paraId="1F047951" w14:textId="77777777" w:rsidR="005948C3" w:rsidRPr="0095587B" w:rsidRDefault="005948C3" w:rsidP="00FF539A">
            <w:pPr>
              <w:spacing w:after="0" w:line="240" w:lineRule="auto"/>
              <w:rPr>
                <w:rFonts w:ascii="Times New Roman" w:hAnsi="Times New Roman"/>
                <w:b/>
                <w:sz w:val="28"/>
                <w:szCs w:val="28"/>
              </w:rPr>
            </w:pPr>
            <w:r w:rsidRPr="0095587B">
              <w:rPr>
                <w:rFonts w:ascii="Times New Roman" w:hAnsi="Times New Roman"/>
                <w:b/>
                <w:sz w:val="28"/>
                <w:szCs w:val="28"/>
              </w:rPr>
              <w:t>24</w:t>
            </w:r>
          </w:p>
        </w:tc>
      </w:tr>
      <w:tr w:rsidR="005948C3" w:rsidRPr="0095587B" w14:paraId="176C802F" w14:textId="77777777" w:rsidTr="00FF539A">
        <w:tc>
          <w:tcPr>
            <w:tcW w:w="4169" w:type="pct"/>
            <w:gridSpan w:val="2"/>
          </w:tcPr>
          <w:p w14:paraId="1488CF4C" w14:textId="77777777" w:rsidR="005948C3" w:rsidRPr="0095587B" w:rsidRDefault="005948C3" w:rsidP="00FF539A">
            <w:pPr>
              <w:spacing w:after="0" w:line="240" w:lineRule="auto"/>
              <w:rPr>
                <w:rFonts w:ascii="Times New Roman" w:hAnsi="Times New Roman"/>
                <w:b/>
                <w:bCs/>
                <w:sz w:val="28"/>
                <w:szCs w:val="28"/>
              </w:rPr>
            </w:pPr>
            <w:r w:rsidRPr="0095587B">
              <w:rPr>
                <w:rFonts w:ascii="Times New Roman" w:hAnsi="Times New Roman"/>
                <w:b/>
                <w:bCs/>
                <w:sz w:val="28"/>
                <w:szCs w:val="28"/>
              </w:rPr>
              <w:t>Итого</w:t>
            </w:r>
          </w:p>
        </w:tc>
        <w:tc>
          <w:tcPr>
            <w:tcW w:w="831" w:type="pct"/>
            <w:gridSpan w:val="3"/>
            <w:vAlign w:val="center"/>
          </w:tcPr>
          <w:p w14:paraId="5F8549C9" w14:textId="77777777" w:rsidR="005948C3" w:rsidRPr="0095587B" w:rsidRDefault="005948C3" w:rsidP="00FF539A">
            <w:pPr>
              <w:spacing w:after="0" w:line="240" w:lineRule="auto"/>
              <w:rPr>
                <w:rFonts w:ascii="Times New Roman" w:hAnsi="Times New Roman"/>
                <w:b/>
                <w:sz w:val="28"/>
                <w:szCs w:val="28"/>
              </w:rPr>
            </w:pPr>
            <w:r>
              <w:rPr>
                <w:rFonts w:ascii="Times New Roman" w:hAnsi="Times New Roman"/>
                <w:b/>
                <w:sz w:val="28"/>
                <w:szCs w:val="28"/>
              </w:rPr>
              <w:t>716</w:t>
            </w:r>
          </w:p>
        </w:tc>
      </w:tr>
    </w:tbl>
    <w:p w14:paraId="387E4E96" w14:textId="77777777" w:rsidR="005948C3" w:rsidRPr="0095587B" w:rsidRDefault="005948C3" w:rsidP="005948C3">
      <w:pPr>
        <w:spacing w:after="0" w:line="240" w:lineRule="auto"/>
        <w:rPr>
          <w:rFonts w:ascii="Times New Roman" w:hAnsi="Times New Roman"/>
          <w:i/>
          <w:sz w:val="28"/>
          <w:szCs w:val="28"/>
        </w:rPr>
      </w:pPr>
    </w:p>
    <w:p w14:paraId="60999D38" w14:textId="77777777" w:rsidR="005948C3" w:rsidRPr="0095587B" w:rsidRDefault="005948C3" w:rsidP="005948C3">
      <w:pPr>
        <w:rPr>
          <w:rFonts w:ascii="Times New Roman" w:hAnsi="Times New Roman"/>
          <w:i/>
          <w:sz w:val="28"/>
          <w:szCs w:val="28"/>
        </w:rPr>
        <w:sectPr w:rsidR="005948C3" w:rsidRPr="0095587B" w:rsidSect="00397023">
          <w:pgSz w:w="16840" w:h="11907" w:orient="landscape"/>
          <w:pgMar w:top="851" w:right="1134" w:bottom="851" w:left="992" w:header="709" w:footer="709" w:gutter="0"/>
          <w:cols w:space="720"/>
        </w:sectPr>
      </w:pPr>
    </w:p>
    <w:p w14:paraId="00314730"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bCs/>
          <w:sz w:val="28"/>
          <w:szCs w:val="28"/>
        </w:rPr>
      </w:pPr>
      <w:r w:rsidRPr="0095587B">
        <w:rPr>
          <w:rFonts w:ascii="Times New Roman" w:hAnsi="Times New Roman"/>
          <w:b/>
          <w:bCs/>
          <w:sz w:val="28"/>
          <w:szCs w:val="28"/>
        </w:rPr>
        <w:lastRenderedPageBreak/>
        <w:t xml:space="preserve">3. УСЛОВИЯ РЕАЛИЗАЦИИ РАБОЧЕЙ ПРОГРАММЫ </w:t>
      </w:r>
    </w:p>
    <w:p w14:paraId="7D84A7BE"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bCs/>
          <w:sz w:val="28"/>
          <w:szCs w:val="28"/>
        </w:rPr>
      </w:pPr>
      <w:r w:rsidRPr="0095587B">
        <w:rPr>
          <w:rFonts w:ascii="Times New Roman" w:hAnsi="Times New Roman"/>
          <w:b/>
          <w:bCs/>
          <w:sz w:val="28"/>
          <w:szCs w:val="28"/>
        </w:rPr>
        <w:t xml:space="preserve">ПРОФЕССИОНАЛЬНОГО МОДУЛЯ </w:t>
      </w:r>
    </w:p>
    <w:p w14:paraId="652423C7"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bCs/>
          <w:sz w:val="28"/>
          <w:szCs w:val="28"/>
        </w:rPr>
      </w:pPr>
      <w:r w:rsidRPr="0095587B">
        <w:rPr>
          <w:rFonts w:ascii="Times New Roman" w:hAnsi="Times New Roman"/>
          <w:b/>
          <w:bCs/>
          <w:sz w:val="28"/>
          <w:szCs w:val="28"/>
        </w:rPr>
        <w:t xml:space="preserve">ПМ 03 Изготовление деталей на металлорежущих станках с программным </w:t>
      </w:r>
    </w:p>
    <w:p w14:paraId="367D65FB"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bCs/>
          <w:sz w:val="28"/>
          <w:szCs w:val="28"/>
        </w:rPr>
      </w:pPr>
      <w:r w:rsidRPr="0095587B">
        <w:rPr>
          <w:rFonts w:ascii="Times New Roman" w:hAnsi="Times New Roman"/>
          <w:b/>
          <w:bCs/>
          <w:sz w:val="28"/>
          <w:szCs w:val="28"/>
        </w:rPr>
        <w:t xml:space="preserve">управлением по стадиям технологического процесса в соответствии с </w:t>
      </w:r>
    </w:p>
    <w:p w14:paraId="03BE1C1D"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bCs/>
          <w:sz w:val="28"/>
          <w:szCs w:val="28"/>
        </w:rPr>
      </w:pPr>
      <w:r w:rsidRPr="0095587B">
        <w:rPr>
          <w:rFonts w:ascii="Times New Roman" w:hAnsi="Times New Roman"/>
          <w:b/>
          <w:bCs/>
          <w:sz w:val="28"/>
          <w:szCs w:val="28"/>
        </w:rPr>
        <w:t>требованиями охраны труда и экологической безопасности</w:t>
      </w:r>
    </w:p>
    <w:p w14:paraId="2F49346A"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jc w:val="both"/>
        <w:outlineLvl w:val="0"/>
        <w:rPr>
          <w:rFonts w:ascii="Times New Roman" w:hAnsi="Times New Roman"/>
          <w:b/>
          <w:bCs/>
          <w:sz w:val="28"/>
          <w:szCs w:val="28"/>
        </w:rPr>
      </w:pPr>
    </w:p>
    <w:p w14:paraId="266CA2F9" w14:textId="77777777" w:rsidR="005948C3" w:rsidRPr="0095587B" w:rsidRDefault="005948C3" w:rsidP="005948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jc w:val="both"/>
        <w:outlineLvl w:val="0"/>
        <w:rPr>
          <w:rFonts w:ascii="Times New Roman" w:hAnsi="Times New Roman"/>
          <w:b/>
          <w:sz w:val="28"/>
          <w:szCs w:val="28"/>
        </w:rPr>
      </w:pPr>
      <w:r w:rsidRPr="0095587B">
        <w:rPr>
          <w:rFonts w:ascii="Times New Roman" w:hAnsi="Times New Roman"/>
          <w:b/>
          <w:sz w:val="28"/>
          <w:szCs w:val="28"/>
        </w:rPr>
        <w:t>3.</w:t>
      </w:r>
      <w:proofErr w:type="gramStart"/>
      <w:r w:rsidRPr="0095587B">
        <w:rPr>
          <w:rFonts w:ascii="Times New Roman" w:hAnsi="Times New Roman"/>
          <w:b/>
          <w:sz w:val="28"/>
          <w:szCs w:val="28"/>
        </w:rPr>
        <w:t>1.Требования</w:t>
      </w:r>
      <w:proofErr w:type="gramEnd"/>
      <w:r w:rsidRPr="0095587B">
        <w:rPr>
          <w:rFonts w:ascii="Times New Roman" w:hAnsi="Times New Roman"/>
          <w:b/>
          <w:sz w:val="28"/>
          <w:szCs w:val="28"/>
        </w:rPr>
        <w:t xml:space="preserve"> к минимальному материально-техническому обеспечению.</w:t>
      </w:r>
    </w:p>
    <w:p w14:paraId="30B4E37B" w14:textId="77777777" w:rsidR="005948C3" w:rsidRPr="0095587B" w:rsidRDefault="005948C3" w:rsidP="005948C3">
      <w:pPr>
        <w:widowControl w:val="0"/>
        <w:tabs>
          <w:tab w:val="left" w:pos="426"/>
        </w:tabs>
        <w:spacing w:after="0" w:line="240" w:lineRule="auto"/>
        <w:ind w:firstLine="426"/>
        <w:rPr>
          <w:rFonts w:ascii="Times New Roman" w:eastAsia="SimSun" w:hAnsi="Times New Roman"/>
          <w:sz w:val="28"/>
          <w:szCs w:val="28"/>
          <w:lang w:eastAsia="zh-CN"/>
        </w:rPr>
      </w:pPr>
      <w:r w:rsidRPr="0095587B">
        <w:rPr>
          <w:rFonts w:ascii="Times New Roman" w:eastAsia="SimSun" w:hAnsi="Times New Roman"/>
          <w:sz w:val="28"/>
          <w:szCs w:val="28"/>
          <w:lang w:eastAsia="zh-CN"/>
        </w:rPr>
        <w:t>Реализация программы модуля предполагает наличие:</w:t>
      </w:r>
    </w:p>
    <w:p w14:paraId="2687A1EE" w14:textId="77777777" w:rsidR="005948C3" w:rsidRPr="0095587B" w:rsidRDefault="005948C3" w:rsidP="005948C3">
      <w:pPr>
        <w:widowControl w:val="0"/>
        <w:numPr>
          <w:ilvl w:val="0"/>
          <w:numId w:val="225"/>
        </w:numPr>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учебного кабинета «Технологии металлообработки», «Программирование для автоматизированного оборудования»;</w:t>
      </w:r>
    </w:p>
    <w:p w14:paraId="3C5BDC70" w14:textId="77777777" w:rsidR="005948C3" w:rsidRPr="0095587B" w:rsidRDefault="005948C3" w:rsidP="005948C3">
      <w:pPr>
        <w:widowControl w:val="0"/>
        <w:numPr>
          <w:ilvl w:val="0"/>
          <w:numId w:val="225"/>
        </w:numPr>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класс интерактивного обучения </w:t>
      </w:r>
      <w:r w:rsidRPr="0095587B">
        <w:rPr>
          <w:rFonts w:ascii="Times New Roman" w:eastAsia="SimSun" w:hAnsi="Times New Roman"/>
          <w:sz w:val="28"/>
          <w:szCs w:val="28"/>
          <w:lang w:val="en-US" w:eastAsia="zh-CN"/>
        </w:rPr>
        <w:t>DMG</w:t>
      </w:r>
      <w:r w:rsidRPr="0095587B">
        <w:rPr>
          <w:rFonts w:ascii="Times New Roman" w:eastAsia="SimSun" w:hAnsi="Times New Roman"/>
          <w:sz w:val="28"/>
          <w:szCs w:val="28"/>
          <w:lang w:eastAsia="zh-CN"/>
        </w:rPr>
        <w:t>;</w:t>
      </w:r>
    </w:p>
    <w:p w14:paraId="2B247846" w14:textId="77777777" w:rsidR="005948C3" w:rsidRPr="0095587B" w:rsidRDefault="005948C3" w:rsidP="005948C3">
      <w:pPr>
        <w:widowControl w:val="0"/>
        <w:numPr>
          <w:ilvl w:val="0"/>
          <w:numId w:val="225"/>
        </w:numPr>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лаборатории «Информационных технологий в профессиональной деятельности</w:t>
      </w:r>
      <w:proofErr w:type="gramStart"/>
      <w:r w:rsidRPr="0095587B">
        <w:rPr>
          <w:rFonts w:ascii="Times New Roman" w:eastAsia="SimSun" w:hAnsi="Times New Roman"/>
          <w:sz w:val="28"/>
          <w:szCs w:val="28"/>
          <w:lang w:eastAsia="zh-CN"/>
        </w:rPr>
        <w:t>»,  «</w:t>
      </w:r>
      <w:proofErr w:type="gramEnd"/>
      <w:r w:rsidRPr="0095587B">
        <w:rPr>
          <w:rFonts w:ascii="Times New Roman" w:eastAsia="SimSun" w:hAnsi="Times New Roman"/>
          <w:sz w:val="28"/>
          <w:szCs w:val="28"/>
          <w:lang w:eastAsia="zh-CN"/>
        </w:rPr>
        <w:t>Технологического оборудования и техоснастки»;</w:t>
      </w:r>
    </w:p>
    <w:p w14:paraId="3126E920" w14:textId="77777777" w:rsidR="005948C3" w:rsidRPr="0095587B" w:rsidRDefault="005948C3" w:rsidP="005948C3">
      <w:pPr>
        <w:widowControl w:val="0"/>
        <w:numPr>
          <w:ilvl w:val="0"/>
          <w:numId w:val="225"/>
        </w:numPr>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слесарных и механических мастерских;</w:t>
      </w:r>
    </w:p>
    <w:p w14:paraId="3CCA4658" w14:textId="77777777" w:rsidR="005948C3" w:rsidRPr="0095587B" w:rsidRDefault="005948C3" w:rsidP="005948C3">
      <w:pPr>
        <w:widowControl w:val="0"/>
        <w:numPr>
          <w:ilvl w:val="0"/>
          <w:numId w:val="225"/>
        </w:numPr>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участка станков с ЧПУ.</w:t>
      </w:r>
    </w:p>
    <w:p w14:paraId="36F97004" w14:textId="77777777" w:rsidR="005948C3" w:rsidRPr="0095587B" w:rsidRDefault="005948C3" w:rsidP="005948C3">
      <w:pPr>
        <w:widowControl w:val="0"/>
        <w:tabs>
          <w:tab w:val="left" w:pos="426"/>
        </w:tabs>
        <w:spacing w:after="0" w:line="240" w:lineRule="auto"/>
        <w:ind w:left="786"/>
        <w:jc w:val="both"/>
        <w:rPr>
          <w:rFonts w:ascii="Times New Roman" w:eastAsia="SimSun" w:hAnsi="Times New Roman"/>
          <w:sz w:val="28"/>
          <w:szCs w:val="28"/>
          <w:lang w:eastAsia="zh-CN"/>
        </w:rPr>
      </w:pPr>
    </w:p>
    <w:p w14:paraId="1A4B1F53" w14:textId="77777777" w:rsidR="005948C3" w:rsidRPr="0095587B" w:rsidRDefault="005948C3" w:rsidP="005948C3">
      <w:pPr>
        <w:widowControl w:val="0"/>
        <w:tabs>
          <w:tab w:val="left" w:pos="-3828"/>
        </w:tabs>
        <w:spacing w:after="0" w:line="240" w:lineRule="auto"/>
        <w:ind w:firstLine="567"/>
        <w:rPr>
          <w:rFonts w:ascii="Times New Roman" w:eastAsia="SimSun" w:hAnsi="Times New Roman"/>
          <w:b/>
          <w:sz w:val="28"/>
          <w:szCs w:val="28"/>
          <w:lang w:eastAsia="zh-CN"/>
        </w:rPr>
      </w:pPr>
      <w:r w:rsidRPr="0095587B">
        <w:rPr>
          <w:rFonts w:ascii="Times New Roman" w:eastAsia="SimSun" w:hAnsi="Times New Roman"/>
          <w:b/>
          <w:sz w:val="28"/>
          <w:szCs w:val="28"/>
          <w:lang w:eastAsia="zh-CN"/>
        </w:rPr>
        <w:t>Оборудование учебного кабинета и рабочих мест кабинета</w:t>
      </w:r>
    </w:p>
    <w:p w14:paraId="4EFD6CC6" w14:textId="77777777" w:rsidR="005948C3" w:rsidRPr="0095587B" w:rsidRDefault="005948C3" w:rsidP="005948C3">
      <w:pPr>
        <w:widowControl w:val="0"/>
        <w:tabs>
          <w:tab w:val="left" w:pos="-3828"/>
        </w:tabs>
        <w:spacing w:after="0" w:line="240" w:lineRule="auto"/>
        <w:ind w:firstLine="567"/>
        <w:rPr>
          <w:rFonts w:ascii="Times New Roman" w:eastAsia="SimSun" w:hAnsi="Times New Roman"/>
          <w:b/>
          <w:sz w:val="28"/>
          <w:szCs w:val="28"/>
          <w:lang w:eastAsia="zh-CN"/>
        </w:rPr>
      </w:pPr>
      <w:r w:rsidRPr="0095587B">
        <w:rPr>
          <w:rFonts w:ascii="Times New Roman" w:eastAsia="SimSun" w:hAnsi="Times New Roman"/>
          <w:b/>
          <w:sz w:val="28"/>
          <w:szCs w:val="28"/>
          <w:lang w:eastAsia="zh-CN"/>
        </w:rPr>
        <w:t xml:space="preserve"> «Технология обработки на МРС с ЧПУ»:</w:t>
      </w:r>
    </w:p>
    <w:p w14:paraId="6B42B58E" w14:textId="77777777" w:rsidR="005948C3" w:rsidRPr="0095587B" w:rsidRDefault="005948C3" w:rsidP="005948C3">
      <w:pPr>
        <w:widowControl w:val="0"/>
        <w:numPr>
          <w:ilvl w:val="0"/>
          <w:numId w:val="22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деталей, инструментов, приспособлений;</w:t>
      </w:r>
    </w:p>
    <w:p w14:paraId="793BE951" w14:textId="77777777" w:rsidR="005948C3" w:rsidRPr="0095587B" w:rsidRDefault="005948C3" w:rsidP="005948C3">
      <w:pPr>
        <w:widowControl w:val="0"/>
        <w:numPr>
          <w:ilvl w:val="0"/>
          <w:numId w:val="22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учебно-методической документации;</w:t>
      </w:r>
    </w:p>
    <w:p w14:paraId="0A72B573" w14:textId="77777777" w:rsidR="005948C3" w:rsidRPr="0095587B" w:rsidRDefault="005948C3" w:rsidP="005948C3">
      <w:pPr>
        <w:widowControl w:val="0"/>
        <w:numPr>
          <w:ilvl w:val="0"/>
          <w:numId w:val="22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справочно-нормативной литературы;</w:t>
      </w:r>
    </w:p>
    <w:p w14:paraId="6DA7BB57" w14:textId="77777777" w:rsidR="005948C3" w:rsidRPr="0095587B" w:rsidRDefault="005948C3" w:rsidP="005948C3">
      <w:pPr>
        <w:widowControl w:val="0"/>
        <w:numPr>
          <w:ilvl w:val="0"/>
          <w:numId w:val="22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наглядные пособия (планшеты по программированию и оснастке, макеты, модели).</w:t>
      </w:r>
    </w:p>
    <w:p w14:paraId="56CAEC25"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lang w:eastAsia="zh-CN"/>
        </w:rPr>
      </w:pPr>
    </w:p>
    <w:p w14:paraId="41D224E1" w14:textId="77777777" w:rsidR="005948C3" w:rsidRPr="0095587B" w:rsidRDefault="005948C3" w:rsidP="005948C3">
      <w:pPr>
        <w:widowControl w:val="0"/>
        <w:tabs>
          <w:tab w:val="left" w:pos="-3828"/>
        </w:tabs>
        <w:spacing w:after="0" w:line="240" w:lineRule="auto"/>
        <w:jc w:val="center"/>
        <w:rPr>
          <w:rFonts w:ascii="Times New Roman" w:eastAsia="SimSun" w:hAnsi="Times New Roman"/>
          <w:sz w:val="28"/>
          <w:szCs w:val="28"/>
          <w:lang w:eastAsia="zh-CN"/>
        </w:rPr>
      </w:pPr>
      <w:r w:rsidRPr="0095587B">
        <w:rPr>
          <w:rFonts w:ascii="Times New Roman" w:eastAsia="SimSun" w:hAnsi="Times New Roman"/>
          <w:b/>
          <w:sz w:val="28"/>
          <w:szCs w:val="28"/>
          <w:lang w:eastAsia="zh-CN"/>
        </w:rPr>
        <w:t>Оборудование лабораторий и рабочих мест лабораторий:</w:t>
      </w:r>
    </w:p>
    <w:p w14:paraId="35DD929F" w14:textId="77777777" w:rsidR="005948C3" w:rsidRPr="0095587B" w:rsidRDefault="005948C3" w:rsidP="005948C3">
      <w:pPr>
        <w:widowControl w:val="0"/>
        <w:numPr>
          <w:ilvl w:val="0"/>
          <w:numId w:val="23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Информационных технологий в профессиональной деятельности:</w:t>
      </w:r>
    </w:p>
    <w:p w14:paraId="104EB129"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компьютеры;</w:t>
      </w:r>
    </w:p>
    <w:p w14:paraId="35EF2BBD"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принтер;</w:t>
      </w:r>
    </w:p>
    <w:p w14:paraId="336DD431"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проектор;</w:t>
      </w:r>
    </w:p>
    <w:p w14:paraId="1772302C"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симуляторы;</w:t>
      </w:r>
    </w:p>
    <w:p w14:paraId="12AECFB2"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интерактивная доска;</w:t>
      </w:r>
    </w:p>
    <w:p w14:paraId="57628C9F"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программное обеспечение общего и профессионального назначения;</w:t>
      </w:r>
    </w:p>
    <w:p w14:paraId="7AB98900" w14:textId="77777777" w:rsidR="005948C3" w:rsidRPr="0095587B" w:rsidRDefault="005948C3" w:rsidP="005948C3">
      <w:pPr>
        <w:widowControl w:val="0"/>
        <w:numPr>
          <w:ilvl w:val="0"/>
          <w:numId w:val="22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учебно-методической документации.</w:t>
      </w:r>
    </w:p>
    <w:p w14:paraId="3AC9ABA7"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p>
    <w:p w14:paraId="65CAF9CF" w14:textId="77777777" w:rsidR="005948C3" w:rsidRPr="0095587B" w:rsidRDefault="005948C3" w:rsidP="005948C3">
      <w:pPr>
        <w:widowControl w:val="0"/>
        <w:numPr>
          <w:ilvl w:val="0"/>
          <w:numId w:val="23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Технологического оборудования и оснастки:</w:t>
      </w:r>
    </w:p>
    <w:p w14:paraId="36DE79BA" w14:textId="77777777" w:rsidR="005948C3" w:rsidRPr="0095587B" w:rsidRDefault="005948C3" w:rsidP="005948C3">
      <w:pPr>
        <w:widowControl w:val="0"/>
        <w:numPr>
          <w:ilvl w:val="0"/>
          <w:numId w:val="23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станки токарные с ЧПУ, сверлильные с ЧПУ, фрезерные с ЧПУ, </w:t>
      </w:r>
    </w:p>
    <w:p w14:paraId="0FF0B442"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расточные с ЧПУ;</w:t>
      </w:r>
    </w:p>
    <w:p w14:paraId="203FF9BB" w14:textId="77777777" w:rsidR="005948C3" w:rsidRPr="0095587B" w:rsidRDefault="005948C3" w:rsidP="005948C3">
      <w:pPr>
        <w:widowControl w:val="0"/>
        <w:numPr>
          <w:ilvl w:val="0"/>
          <w:numId w:val="23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наборы заготовок, инструментов, приспособлений;</w:t>
      </w:r>
    </w:p>
    <w:p w14:paraId="515C45C9" w14:textId="77777777" w:rsidR="005948C3" w:rsidRPr="0095587B" w:rsidRDefault="005948C3" w:rsidP="005948C3">
      <w:pPr>
        <w:widowControl w:val="0"/>
        <w:numPr>
          <w:ilvl w:val="0"/>
          <w:numId w:val="23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плакатов;</w:t>
      </w:r>
    </w:p>
    <w:p w14:paraId="5BEE1B77" w14:textId="77777777" w:rsidR="005948C3" w:rsidRPr="0095587B" w:rsidRDefault="005948C3" w:rsidP="005948C3">
      <w:pPr>
        <w:widowControl w:val="0"/>
        <w:numPr>
          <w:ilvl w:val="0"/>
          <w:numId w:val="237"/>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учебно-методической документации;</w:t>
      </w:r>
    </w:p>
    <w:p w14:paraId="58A09033" w14:textId="77777777" w:rsidR="005948C3" w:rsidRPr="0095587B" w:rsidRDefault="005948C3" w:rsidP="005948C3">
      <w:pPr>
        <w:widowControl w:val="0"/>
        <w:numPr>
          <w:ilvl w:val="0"/>
          <w:numId w:val="23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профессиональный токарный обрабатывающий центр с ЧПУ;</w:t>
      </w:r>
    </w:p>
    <w:p w14:paraId="22C8EAEB" w14:textId="77777777" w:rsidR="005948C3" w:rsidRPr="0095587B" w:rsidRDefault="005948C3" w:rsidP="005948C3">
      <w:pPr>
        <w:widowControl w:val="0"/>
        <w:numPr>
          <w:ilvl w:val="0"/>
          <w:numId w:val="23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профессиональный фрезерный обрабатывающий центр с ЧПУ;</w:t>
      </w:r>
    </w:p>
    <w:p w14:paraId="10E8EC8D" w14:textId="77777777" w:rsidR="005948C3" w:rsidRPr="0095587B" w:rsidRDefault="005948C3" w:rsidP="005948C3">
      <w:pPr>
        <w:widowControl w:val="0"/>
        <w:numPr>
          <w:ilvl w:val="0"/>
          <w:numId w:val="23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комплекты технологической оснастки;</w:t>
      </w:r>
    </w:p>
    <w:p w14:paraId="52C79305" w14:textId="77777777" w:rsidR="005948C3" w:rsidRPr="0095587B" w:rsidRDefault="005948C3" w:rsidP="005948C3">
      <w:pPr>
        <w:widowControl w:val="0"/>
        <w:numPr>
          <w:ilvl w:val="0"/>
          <w:numId w:val="23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lastRenderedPageBreak/>
        <w:t>контрольно-измерительное приспособление;</w:t>
      </w:r>
    </w:p>
    <w:p w14:paraId="4D6010B1" w14:textId="77777777" w:rsidR="005948C3" w:rsidRPr="0095587B" w:rsidRDefault="005948C3" w:rsidP="005948C3">
      <w:pPr>
        <w:widowControl w:val="0"/>
        <w:numPr>
          <w:ilvl w:val="0"/>
          <w:numId w:val="23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программное обеспечение для контроля наладки технологической оснастки.</w:t>
      </w:r>
    </w:p>
    <w:p w14:paraId="796D2306"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p>
    <w:p w14:paraId="6AE59D61" w14:textId="77777777" w:rsidR="005948C3" w:rsidRPr="0095587B" w:rsidRDefault="005948C3" w:rsidP="005948C3">
      <w:pPr>
        <w:widowControl w:val="0"/>
        <w:numPr>
          <w:ilvl w:val="0"/>
          <w:numId w:val="236"/>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Оборудование мастерских и рабочих мест мастерских:</w:t>
      </w:r>
    </w:p>
    <w:p w14:paraId="05D38A5A"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Слесарной:</w:t>
      </w:r>
    </w:p>
    <w:p w14:paraId="1F6F58C4"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рабочие места по количеству обучающихся;</w:t>
      </w:r>
    </w:p>
    <w:p w14:paraId="0DAD2847"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станки: настольно-сверлильные, заточные и др.;</w:t>
      </w:r>
    </w:p>
    <w:p w14:paraId="46EEF3CD"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слесарных инструментов;</w:t>
      </w:r>
    </w:p>
    <w:p w14:paraId="580BC84D"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измерительных инструментов;</w:t>
      </w:r>
    </w:p>
    <w:p w14:paraId="57102117"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приспособлений;</w:t>
      </w:r>
    </w:p>
    <w:p w14:paraId="20D25782"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 заготовок для выполнения слесарных работ.</w:t>
      </w:r>
    </w:p>
    <w:p w14:paraId="4073DC23"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Механической:</w:t>
      </w:r>
    </w:p>
    <w:p w14:paraId="37D0F040"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рабочие места по количеству обучающихся;</w:t>
      </w:r>
    </w:p>
    <w:p w14:paraId="659D904E"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станки: токарные, фрезерные, сверлильные, заточные, шлифовальные;</w:t>
      </w:r>
    </w:p>
    <w:p w14:paraId="68B5DDFF"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комплекты инструментов;</w:t>
      </w:r>
    </w:p>
    <w:p w14:paraId="24125B6D"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комплекты станочных приспособлений;</w:t>
      </w:r>
    </w:p>
    <w:p w14:paraId="6F4A2BA1"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заготовки.</w:t>
      </w:r>
    </w:p>
    <w:p w14:paraId="0B78A0D3"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p>
    <w:p w14:paraId="2DBE7055" w14:textId="77777777" w:rsidR="005948C3" w:rsidRPr="0095587B" w:rsidRDefault="005948C3" w:rsidP="005948C3">
      <w:pPr>
        <w:widowControl w:val="0"/>
        <w:tabs>
          <w:tab w:val="left" w:pos="-3828"/>
        </w:tabs>
        <w:spacing w:after="0" w:line="240" w:lineRule="auto"/>
        <w:ind w:left="720"/>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Участка станков с ЧПУ:</w:t>
      </w:r>
    </w:p>
    <w:p w14:paraId="7DE830C3"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токарные станки с ЧПУ;</w:t>
      </w:r>
    </w:p>
    <w:p w14:paraId="4FA39868"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фрезерные станки с ЧПУ;</w:t>
      </w:r>
    </w:p>
    <w:p w14:paraId="521AB974"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комплекты технологической оснастки;</w:t>
      </w:r>
    </w:p>
    <w:p w14:paraId="664971A7" w14:textId="77777777" w:rsidR="005948C3" w:rsidRPr="0095587B" w:rsidRDefault="005948C3" w:rsidP="005948C3">
      <w:pPr>
        <w:widowControl w:val="0"/>
        <w:numPr>
          <w:ilvl w:val="0"/>
          <w:numId w:val="228"/>
        </w:numPr>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заготовки.</w:t>
      </w:r>
    </w:p>
    <w:p w14:paraId="2A99FDB1" w14:textId="77777777" w:rsidR="005948C3" w:rsidRPr="0095587B" w:rsidRDefault="005948C3" w:rsidP="005948C3">
      <w:pPr>
        <w:widowControl w:val="0"/>
        <w:tabs>
          <w:tab w:val="left" w:pos="-3828"/>
        </w:tabs>
        <w:spacing w:before="240" w:after="0" w:line="240" w:lineRule="auto"/>
        <w:ind w:firstLine="567"/>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Реализация программы модуля предполагает обязательную производственную практику, которую рекомендуется проводить рассредоточено.</w:t>
      </w:r>
    </w:p>
    <w:p w14:paraId="70A649F6" w14:textId="77777777" w:rsidR="005948C3" w:rsidRPr="0095587B" w:rsidRDefault="005948C3" w:rsidP="005948C3">
      <w:pPr>
        <w:widowControl w:val="0"/>
        <w:tabs>
          <w:tab w:val="left" w:pos="-3828"/>
        </w:tabs>
        <w:spacing w:before="240" w:after="0" w:line="240" w:lineRule="auto"/>
        <w:ind w:firstLine="567"/>
        <w:jc w:val="both"/>
        <w:rPr>
          <w:rFonts w:ascii="Times New Roman" w:eastAsia="SimSun" w:hAnsi="Times New Roman"/>
          <w:sz w:val="28"/>
          <w:szCs w:val="28"/>
          <w:lang w:eastAsia="zh-CN"/>
        </w:rPr>
      </w:pPr>
    </w:p>
    <w:p w14:paraId="36705A54"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r w:rsidRPr="0095587B">
        <w:rPr>
          <w:rFonts w:ascii="Times New Roman" w:eastAsia="SimSun" w:hAnsi="Times New Roman"/>
          <w:b/>
          <w:sz w:val="28"/>
          <w:szCs w:val="28"/>
          <w:lang w:eastAsia="zh-CN"/>
        </w:rPr>
        <w:t>3.2Информационное обеспечение обучения.</w:t>
      </w:r>
    </w:p>
    <w:p w14:paraId="0F461B04"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r w:rsidRPr="0095587B">
        <w:rPr>
          <w:rFonts w:ascii="Times New Roman" w:eastAsia="SimSun" w:hAnsi="Times New Roman"/>
          <w:b/>
          <w:sz w:val="28"/>
          <w:szCs w:val="28"/>
          <w:lang w:eastAsia="zh-CN"/>
        </w:rPr>
        <w:t xml:space="preserve"> Перечень рекомендуемых учебных изданий, Интернет-ресурсов, дополнительной литературы.</w:t>
      </w:r>
    </w:p>
    <w:p w14:paraId="0F871B68" w14:textId="77777777" w:rsidR="005948C3" w:rsidRPr="0095587B" w:rsidRDefault="005948C3" w:rsidP="005948C3">
      <w:pPr>
        <w:widowControl w:val="0"/>
        <w:tabs>
          <w:tab w:val="left" w:pos="426"/>
        </w:tabs>
        <w:spacing w:after="0" w:line="240" w:lineRule="auto"/>
        <w:jc w:val="both"/>
        <w:rPr>
          <w:rFonts w:ascii="Times New Roman" w:eastAsia="SimSun" w:hAnsi="Times New Roman"/>
          <w:b/>
          <w:i/>
          <w:sz w:val="28"/>
          <w:szCs w:val="28"/>
          <w:lang w:eastAsia="zh-CN"/>
        </w:rPr>
      </w:pPr>
    </w:p>
    <w:p w14:paraId="4D332C0A" w14:textId="77777777" w:rsidR="005948C3" w:rsidRPr="0095587B" w:rsidRDefault="005948C3" w:rsidP="005948C3">
      <w:pPr>
        <w:widowControl w:val="0"/>
        <w:tabs>
          <w:tab w:val="left" w:pos="426"/>
        </w:tabs>
        <w:spacing w:after="0" w:line="240" w:lineRule="auto"/>
        <w:jc w:val="both"/>
        <w:rPr>
          <w:rFonts w:ascii="Times New Roman" w:eastAsia="SimSun" w:hAnsi="Times New Roman"/>
          <w:b/>
          <w:i/>
          <w:sz w:val="28"/>
          <w:szCs w:val="28"/>
          <w:lang w:eastAsia="zh-CN"/>
        </w:rPr>
      </w:pPr>
      <w:r w:rsidRPr="0095587B">
        <w:rPr>
          <w:rFonts w:ascii="Times New Roman" w:eastAsia="SimSun" w:hAnsi="Times New Roman"/>
          <w:b/>
          <w:i/>
          <w:sz w:val="28"/>
          <w:szCs w:val="28"/>
          <w:lang w:eastAsia="zh-CN"/>
        </w:rPr>
        <w:t>Основные источники:</w:t>
      </w:r>
    </w:p>
    <w:p w14:paraId="3F2D4B82" w14:textId="77777777" w:rsidR="005948C3" w:rsidRPr="0095587B" w:rsidRDefault="005948C3" w:rsidP="005948C3">
      <w:pPr>
        <w:widowControl w:val="0"/>
        <w:numPr>
          <w:ilvl w:val="0"/>
          <w:numId w:val="229"/>
        </w:numPr>
        <w:tabs>
          <w:tab w:val="left" w:pos="426"/>
        </w:tabs>
        <w:spacing w:after="0" w:line="240" w:lineRule="auto"/>
        <w:jc w:val="both"/>
        <w:rPr>
          <w:rFonts w:ascii="Times New Roman" w:eastAsia="SimSun" w:hAnsi="Times New Roman"/>
          <w:b/>
          <w:i/>
          <w:sz w:val="28"/>
          <w:szCs w:val="28"/>
          <w:lang w:eastAsia="zh-CN"/>
        </w:rPr>
      </w:pPr>
      <w:r w:rsidRPr="0095587B">
        <w:rPr>
          <w:rFonts w:ascii="Times New Roman" w:eastAsia="SimSun" w:hAnsi="Times New Roman"/>
          <w:b/>
          <w:i/>
          <w:sz w:val="28"/>
          <w:szCs w:val="28"/>
          <w:lang w:eastAsia="zh-CN"/>
        </w:rPr>
        <w:t>Учебники</w:t>
      </w:r>
    </w:p>
    <w:p w14:paraId="47B685D4" w14:textId="77777777" w:rsidR="005948C3" w:rsidRPr="0095587B"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8"/>
          <w:szCs w:val="28"/>
        </w:rPr>
      </w:pPr>
      <w:r w:rsidRPr="0095587B">
        <w:rPr>
          <w:rFonts w:ascii="Times New Roman" w:hAnsi="Times New Roman"/>
          <w:sz w:val="28"/>
          <w:szCs w:val="28"/>
        </w:rPr>
        <w:t xml:space="preserve">Мычко В.С. Технология обработки </w:t>
      </w:r>
      <w:proofErr w:type="gramStart"/>
      <w:r w:rsidRPr="0095587B">
        <w:rPr>
          <w:rFonts w:ascii="Times New Roman" w:hAnsi="Times New Roman"/>
          <w:sz w:val="28"/>
          <w:szCs w:val="28"/>
        </w:rPr>
        <w:t>металла  на</w:t>
      </w:r>
      <w:proofErr w:type="gramEnd"/>
      <w:r w:rsidRPr="0095587B">
        <w:rPr>
          <w:rFonts w:ascii="Times New Roman" w:hAnsi="Times New Roman"/>
          <w:sz w:val="28"/>
          <w:szCs w:val="28"/>
        </w:rPr>
        <w:t xml:space="preserve"> станках с </w:t>
      </w:r>
      <w:proofErr w:type="spellStart"/>
      <w:r w:rsidRPr="0095587B">
        <w:rPr>
          <w:rFonts w:ascii="Times New Roman" w:hAnsi="Times New Roman"/>
          <w:sz w:val="28"/>
          <w:szCs w:val="28"/>
        </w:rPr>
        <w:t>программнымуп</w:t>
      </w:r>
      <w:proofErr w:type="spellEnd"/>
      <w:r w:rsidRPr="0095587B">
        <w:rPr>
          <w:rFonts w:ascii="Times New Roman" w:hAnsi="Times New Roman"/>
          <w:sz w:val="28"/>
          <w:szCs w:val="28"/>
        </w:rPr>
        <w:t>-</w:t>
      </w:r>
    </w:p>
    <w:p w14:paraId="4038FA6B" w14:textId="77777777" w:rsidR="005948C3" w:rsidRPr="0095587B"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rPr>
          <w:rFonts w:ascii="Times New Roman" w:hAnsi="Times New Roman"/>
          <w:sz w:val="28"/>
          <w:szCs w:val="28"/>
        </w:rPr>
      </w:pPr>
      <w:proofErr w:type="spellStart"/>
      <w:r w:rsidRPr="0095587B">
        <w:rPr>
          <w:rFonts w:ascii="Times New Roman" w:hAnsi="Times New Roman"/>
          <w:sz w:val="28"/>
          <w:szCs w:val="28"/>
        </w:rPr>
        <w:t>равлением</w:t>
      </w:r>
      <w:proofErr w:type="spellEnd"/>
      <w:r w:rsidRPr="0095587B">
        <w:rPr>
          <w:rFonts w:ascii="Times New Roman" w:hAnsi="Times New Roman"/>
          <w:sz w:val="28"/>
          <w:szCs w:val="28"/>
        </w:rPr>
        <w:t>: учебник для нач. проф. образования – Минск «</w:t>
      </w:r>
      <w:proofErr w:type="spellStart"/>
      <w:r w:rsidRPr="0095587B">
        <w:rPr>
          <w:rFonts w:ascii="Times New Roman" w:hAnsi="Times New Roman"/>
          <w:sz w:val="28"/>
          <w:szCs w:val="28"/>
        </w:rPr>
        <w:t>Вышэйшая</w:t>
      </w:r>
      <w:proofErr w:type="spellEnd"/>
      <w:r w:rsidRPr="0095587B">
        <w:rPr>
          <w:rFonts w:ascii="Times New Roman" w:hAnsi="Times New Roman"/>
          <w:sz w:val="28"/>
          <w:szCs w:val="28"/>
        </w:rPr>
        <w:t xml:space="preserve"> школа», 2010г.</w:t>
      </w:r>
    </w:p>
    <w:p w14:paraId="64EBC3FE" w14:textId="77777777" w:rsidR="005948C3" w:rsidRPr="0095587B" w:rsidRDefault="005948C3" w:rsidP="005948C3">
      <w:pPr>
        <w:spacing w:after="0"/>
        <w:contextualSpacing/>
        <w:rPr>
          <w:rFonts w:ascii="Times New Roman" w:hAnsi="Times New Roman"/>
          <w:sz w:val="28"/>
          <w:szCs w:val="28"/>
        </w:rPr>
      </w:pPr>
      <w:r w:rsidRPr="0095587B">
        <w:rPr>
          <w:rFonts w:ascii="Times New Roman" w:hAnsi="Times New Roman"/>
          <w:sz w:val="28"/>
          <w:szCs w:val="28"/>
        </w:rPr>
        <w:t xml:space="preserve">      2.Босинзон М.А. Программное управление металлорежущими </w:t>
      </w:r>
      <w:proofErr w:type="gramStart"/>
      <w:r w:rsidRPr="0095587B">
        <w:rPr>
          <w:rFonts w:ascii="Times New Roman" w:hAnsi="Times New Roman"/>
          <w:sz w:val="28"/>
          <w:szCs w:val="28"/>
        </w:rPr>
        <w:t>станками  ОИЦ</w:t>
      </w:r>
      <w:proofErr w:type="gramEnd"/>
      <w:r w:rsidRPr="0095587B">
        <w:rPr>
          <w:rFonts w:ascii="Times New Roman" w:hAnsi="Times New Roman"/>
          <w:sz w:val="28"/>
          <w:szCs w:val="28"/>
        </w:rPr>
        <w:t xml:space="preserve"> </w:t>
      </w:r>
    </w:p>
    <w:p w14:paraId="43CAE168" w14:textId="77777777" w:rsidR="005948C3" w:rsidRPr="0095587B" w:rsidRDefault="005948C3" w:rsidP="005948C3">
      <w:pPr>
        <w:spacing w:after="0"/>
        <w:contextualSpacing/>
        <w:rPr>
          <w:rFonts w:ascii="Times New Roman" w:hAnsi="Times New Roman"/>
          <w:sz w:val="28"/>
          <w:szCs w:val="28"/>
        </w:rPr>
      </w:pPr>
      <w:r w:rsidRPr="0095587B">
        <w:rPr>
          <w:rFonts w:ascii="Times New Roman" w:hAnsi="Times New Roman"/>
          <w:sz w:val="28"/>
          <w:szCs w:val="28"/>
        </w:rPr>
        <w:t>«Академия»,2017г.</w:t>
      </w:r>
    </w:p>
    <w:p w14:paraId="59362F77" w14:textId="77777777" w:rsidR="005948C3" w:rsidRPr="0095587B"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8"/>
          <w:szCs w:val="28"/>
        </w:rPr>
      </w:pPr>
      <w:proofErr w:type="spellStart"/>
      <w:r w:rsidRPr="0095587B">
        <w:rPr>
          <w:rFonts w:ascii="Times New Roman" w:hAnsi="Times New Roman"/>
          <w:sz w:val="28"/>
          <w:szCs w:val="28"/>
        </w:rPr>
        <w:t>Босинзон</w:t>
      </w:r>
      <w:proofErr w:type="spellEnd"/>
      <w:r w:rsidRPr="0095587B">
        <w:rPr>
          <w:rFonts w:ascii="Times New Roman" w:hAnsi="Times New Roman"/>
          <w:sz w:val="28"/>
          <w:szCs w:val="28"/>
        </w:rPr>
        <w:t xml:space="preserve"> М.А. Современные системы ЧПУ и их эксплуатация: </w:t>
      </w:r>
      <w:proofErr w:type="spellStart"/>
      <w:proofErr w:type="gramStart"/>
      <w:r w:rsidRPr="0095587B">
        <w:rPr>
          <w:rFonts w:ascii="Times New Roman" w:hAnsi="Times New Roman"/>
          <w:sz w:val="28"/>
          <w:szCs w:val="28"/>
        </w:rPr>
        <w:t>учеб.пособие</w:t>
      </w:r>
      <w:proofErr w:type="spellEnd"/>
      <w:proofErr w:type="gramEnd"/>
      <w:r w:rsidRPr="0095587B">
        <w:rPr>
          <w:rFonts w:ascii="Times New Roman" w:hAnsi="Times New Roman"/>
          <w:sz w:val="28"/>
          <w:szCs w:val="28"/>
        </w:rPr>
        <w:t xml:space="preserve"> для нач. проф. образования – М.: Издательский центр «Академия», 2014г.</w:t>
      </w:r>
    </w:p>
    <w:p w14:paraId="0EC7DC86" w14:textId="77777777" w:rsidR="005948C3" w:rsidRPr="0095587B" w:rsidRDefault="005948C3" w:rsidP="005948C3">
      <w:pPr>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8"/>
          <w:szCs w:val="28"/>
        </w:rPr>
      </w:pPr>
      <w:r w:rsidRPr="0095587B">
        <w:rPr>
          <w:rFonts w:ascii="Times New Roman" w:hAnsi="Times New Roman"/>
          <w:sz w:val="28"/>
          <w:szCs w:val="28"/>
        </w:rPr>
        <w:t>Ермолаев В.В. Программирование для автоматизированного оборудования</w:t>
      </w:r>
    </w:p>
    <w:p w14:paraId="2463B090" w14:textId="77777777" w:rsidR="005948C3" w:rsidRPr="0095587B"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hAnsi="Times New Roman"/>
          <w:sz w:val="28"/>
          <w:szCs w:val="28"/>
        </w:rPr>
      </w:pPr>
      <w:r w:rsidRPr="0095587B">
        <w:rPr>
          <w:rFonts w:ascii="Times New Roman" w:hAnsi="Times New Roman"/>
          <w:sz w:val="28"/>
          <w:szCs w:val="28"/>
        </w:rPr>
        <w:t>Учебник – М.: Издательский центр «Академия», 2915г.</w:t>
      </w:r>
    </w:p>
    <w:p w14:paraId="1F793A6A" w14:textId="77777777" w:rsidR="005948C3" w:rsidRPr="0095587B" w:rsidRDefault="005948C3" w:rsidP="005948C3">
      <w:pPr>
        <w:pStyle w:val="a7"/>
        <w:numPr>
          <w:ilvl w:val="0"/>
          <w:numId w:val="231"/>
        </w:numPr>
        <w:shd w:val="clear" w:color="auto" w:fill="FFFFFF"/>
        <w:spacing w:before="120" w:after="120" w:line="240" w:lineRule="auto"/>
        <w:contextualSpacing w:val="0"/>
        <w:rPr>
          <w:color w:val="000000"/>
          <w:sz w:val="28"/>
          <w:szCs w:val="28"/>
        </w:rPr>
      </w:pPr>
      <w:proofErr w:type="spellStart"/>
      <w:r w:rsidRPr="0095587B">
        <w:rPr>
          <w:color w:val="000000"/>
          <w:sz w:val="28"/>
          <w:szCs w:val="28"/>
        </w:rPr>
        <w:lastRenderedPageBreak/>
        <w:t>Ловыгин</w:t>
      </w:r>
      <w:proofErr w:type="spellEnd"/>
      <w:r w:rsidRPr="0095587B">
        <w:rPr>
          <w:color w:val="000000"/>
          <w:sz w:val="28"/>
          <w:szCs w:val="28"/>
        </w:rPr>
        <w:t xml:space="preserve"> А. А., </w:t>
      </w:r>
      <w:proofErr w:type="spellStart"/>
      <w:r w:rsidRPr="0095587B">
        <w:rPr>
          <w:color w:val="000000"/>
          <w:sz w:val="28"/>
          <w:szCs w:val="28"/>
        </w:rPr>
        <w:t>Теверовский</w:t>
      </w:r>
      <w:proofErr w:type="spellEnd"/>
      <w:r w:rsidRPr="0095587B">
        <w:rPr>
          <w:color w:val="000000"/>
          <w:sz w:val="28"/>
          <w:szCs w:val="28"/>
        </w:rPr>
        <w:t xml:space="preserve"> Л. В Современный станок с ЧПУ и CAD/CAM-система ДМК Пресс 2012</w:t>
      </w:r>
    </w:p>
    <w:p w14:paraId="08C2AD88" w14:textId="77777777" w:rsidR="005948C3" w:rsidRPr="0095587B" w:rsidRDefault="005948C3" w:rsidP="005948C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hAnsi="Times New Roman"/>
          <w:sz w:val="28"/>
          <w:szCs w:val="28"/>
        </w:rPr>
      </w:pPr>
    </w:p>
    <w:p w14:paraId="2F87F6A6"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imSun" w:hAnsi="Times New Roman"/>
          <w:bCs/>
          <w:i/>
          <w:sz w:val="28"/>
          <w:szCs w:val="28"/>
          <w:lang w:eastAsia="zh-CN"/>
        </w:rPr>
      </w:pPr>
      <w:r w:rsidRPr="0095587B">
        <w:rPr>
          <w:rFonts w:ascii="Times New Roman" w:eastAsia="SimSun" w:hAnsi="Times New Roman"/>
          <w:b/>
          <w:i/>
          <w:sz w:val="28"/>
          <w:szCs w:val="28"/>
          <w:lang w:eastAsia="zh-CN"/>
        </w:rPr>
        <w:t xml:space="preserve">2. </w:t>
      </w:r>
      <w:proofErr w:type="gramStart"/>
      <w:r w:rsidRPr="0095587B">
        <w:rPr>
          <w:rFonts w:ascii="Times New Roman" w:eastAsia="SimSun" w:hAnsi="Times New Roman"/>
          <w:b/>
          <w:i/>
          <w:sz w:val="28"/>
          <w:szCs w:val="28"/>
          <w:lang w:eastAsia="zh-CN"/>
        </w:rPr>
        <w:t>Справочная  и</w:t>
      </w:r>
      <w:proofErr w:type="gramEnd"/>
      <w:r w:rsidRPr="0095587B">
        <w:rPr>
          <w:rFonts w:ascii="Times New Roman" w:eastAsia="SimSun" w:hAnsi="Times New Roman"/>
          <w:b/>
          <w:i/>
          <w:sz w:val="28"/>
          <w:szCs w:val="28"/>
          <w:lang w:eastAsia="zh-CN"/>
        </w:rPr>
        <w:t xml:space="preserve"> нормативная литература:</w:t>
      </w:r>
    </w:p>
    <w:p w14:paraId="0E0E19A5"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1.  Гузеев В.И., Батуев В.А., Сурков И.В.   Режимы резания для токарных и </w:t>
      </w:r>
      <w:proofErr w:type="spellStart"/>
      <w:r w:rsidRPr="0095587B">
        <w:rPr>
          <w:rFonts w:ascii="Times New Roman" w:eastAsia="SimSun" w:hAnsi="Times New Roman"/>
          <w:bCs/>
          <w:sz w:val="28"/>
          <w:szCs w:val="28"/>
          <w:lang w:eastAsia="zh-CN"/>
        </w:rPr>
        <w:t>свер</w:t>
      </w:r>
      <w:proofErr w:type="spellEnd"/>
      <w:r w:rsidRPr="0095587B">
        <w:rPr>
          <w:rFonts w:ascii="Times New Roman" w:eastAsia="SimSun" w:hAnsi="Times New Roman"/>
          <w:bCs/>
          <w:sz w:val="28"/>
          <w:szCs w:val="28"/>
          <w:lang w:eastAsia="zh-CN"/>
        </w:rPr>
        <w:t xml:space="preserve">-   </w:t>
      </w:r>
    </w:p>
    <w:p w14:paraId="4DFA9287"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proofErr w:type="spellStart"/>
      <w:r w:rsidRPr="0095587B">
        <w:rPr>
          <w:rFonts w:ascii="Times New Roman" w:eastAsia="SimSun" w:hAnsi="Times New Roman"/>
          <w:bCs/>
          <w:sz w:val="28"/>
          <w:szCs w:val="28"/>
          <w:lang w:eastAsia="zh-CN"/>
        </w:rPr>
        <w:t>лильно</w:t>
      </w:r>
      <w:proofErr w:type="spellEnd"/>
      <w:r w:rsidRPr="0095587B">
        <w:rPr>
          <w:rFonts w:ascii="Times New Roman" w:eastAsia="SimSun" w:hAnsi="Times New Roman"/>
          <w:bCs/>
          <w:sz w:val="28"/>
          <w:szCs w:val="28"/>
          <w:lang w:eastAsia="zh-CN"/>
        </w:rPr>
        <w:t>-фрезерно-расточных станков с числовым программным управлением:</w:t>
      </w:r>
    </w:p>
    <w:p w14:paraId="20D418BD"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Справочник / Под редакцией </w:t>
      </w:r>
      <w:proofErr w:type="spellStart"/>
      <w:r w:rsidRPr="0095587B">
        <w:rPr>
          <w:rFonts w:ascii="Times New Roman" w:eastAsia="SimSun" w:hAnsi="Times New Roman"/>
          <w:bCs/>
          <w:sz w:val="28"/>
          <w:szCs w:val="28"/>
          <w:lang w:eastAsia="zh-CN"/>
        </w:rPr>
        <w:t>В.И.Гузеева</w:t>
      </w:r>
      <w:proofErr w:type="spellEnd"/>
      <w:r w:rsidRPr="0095587B">
        <w:rPr>
          <w:rFonts w:ascii="Times New Roman" w:eastAsia="SimSun" w:hAnsi="Times New Roman"/>
          <w:bCs/>
          <w:sz w:val="28"/>
          <w:szCs w:val="28"/>
          <w:lang w:eastAsia="zh-CN"/>
        </w:rPr>
        <w:t xml:space="preserve"> – М.: Машиностроение, 2005г.</w:t>
      </w:r>
    </w:p>
    <w:p w14:paraId="03C5E062"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2.    </w:t>
      </w:r>
      <w:proofErr w:type="spellStart"/>
      <w:proofErr w:type="gramStart"/>
      <w:r w:rsidRPr="0095587B">
        <w:rPr>
          <w:rFonts w:ascii="Times New Roman" w:eastAsia="SimSun" w:hAnsi="Times New Roman"/>
          <w:bCs/>
          <w:sz w:val="28"/>
          <w:szCs w:val="28"/>
          <w:lang w:eastAsia="zh-CN"/>
        </w:rPr>
        <w:t>Вереина</w:t>
      </w:r>
      <w:proofErr w:type="spellEnd"/>
      <w:r w:rsidRPr="0095587B">
        <w:rPr>
          <w:rFonts w:ascii="Times New Roman" w:eastAsia="SimSun" w:hAnsi="Times New Roman"/>
          <w:bCs/>
          <w:sz w:val="28"/>
          <w:szCs w:val="28"/>
          <w:lang w:eastAsia="zh-CN"/>
        </w:rPr>
        <w:t xml:space="preserve">  Л.И.</w:t>
      </w:r>
      <w:proofErr w:type="gramEnd"/>
      <w:r w:rsidRPr="0095587B">
        <w:rPr>
          <w:rFonts w:ascii="Times New Roman" w:eastAsia="SimSun" w:hAnsi="Times New Roman"/>
          <w:bCs/>
          <w:sz w:val="28"/>
          <w:szCs w:val="28"/>
          <w:lang w:eastAsia="zh-CN"/>
        </w:rPr>
        <w:t xml:space="preserve"> Справочник  токаря:  учебное пособие для нач. проф. </w:t>
      </w:r>
      <w:proofErr w:type="spellStart"/>
      <w:r w:rsidRPr="0095587B">
        <w:rPr>
          <w:rFonts w:ascii="Times New Roman" w:eastAsia="SimSun" w:hAnsi="Times New Roman"/>
          <w:bCs/>
          <w:sz w:val="28"/>
          <w:szCs w:val="28"/>
          <w:lang w:eastAsia="zh-CN"/>
        </w:rPr>
        <w:t>образова</w:t>
      </w:r>
      <w:proofErr w:type="spellEnd"/>
    </w:p>
    <w:p w14:paraId="593DBB49"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proofErr w:type="spellStart"/>
      <w:r w:rsidRPr="0095587B">
        <w:rPr>
          <w:rFonts w:ascii="Times New Roman" w:eastAsia="SimSun" w:hAnsi="Times New Roman"/>
          <w:bCs/>
          <w:sz w:val="28"/>
          <w:szCs w:val="28"/>
          <w:lang w:eastAsia="zh-CN"/>
        </w:rPr>
        <w:t>ния</w:t>
      </w:r>
      <w:proofErr w:type="spellEnd"/>
      <w:r w:rsidRPr="0095587B">
        <w:rPr>
          <w:rFonts w:ascii="Times New Roman" w:eastAsia="SimSun" w:hAnsi="Times New Roman"/>
          <w:bCs/>
          <w:sz w:val="28"/>
          <w:szCs w:val="28"/>
          <w:lang w:eastAsia="zh-CN"/>
        </w:rPr>
        <w:t xml:space="preserve"> – М.: Издательский центр «Академия», 2008г. </w:t>
      </w:r>
    </w:p>
    <w:p w14:paraId="3046B563"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3.    Справочник по производственному контролю в машиностроении. /Под ред.   </w:t>
      </w:r>
    </w:p>
    <w:p w14:paraId="23A976F3"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proofErr w:type="spellStart"/>
      <w:r w:rsidRPr="0095587B">
        <w:rPr>
          <w:rFonts w:ascii="Times New Roman" w:eastAsia="SimSun" w:hAnsi="Times New Roman"/>
          <w:bCs/>
          <w:sz w:val="28"/>
          <w:szCs w:val="28"/>
          <w:lang w:eastAsia="zh-CN"/>
        </w:rPr>
        <w:t>А.К.Кутая</w:t>
      </w:r>
      <w:proofErr w:type="spellEnd"/>
      <w:r w:rsidRPr="0095587B">
        <w:rPr>
          <w:rFonts w:ascii="Times New Roman" w:eastAsia="SimSun" w:hAnsi="Times New Roman"/>
          <w:bCs/>
          <w:sz w:val="28"/>
          <w:szCs w:val="28"/>
          <w:lang w:eastAsia="zh-CN"/>
        </w:rPr>
        <w:t>. – Л.: Машиностроение 1976г.</w:t>
      </w:r>
    </w:p>
    <w:p w14:paraId="374515E7"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4.    Опоры, зажимы и установочные устройства. Графические обозначения.    </w:t>
      </w:r>
    </w:p>
    <w:p w14:paraId="70661FA6" w14:textId="77777777" w:rsidR="005948C3" w:rsidRPr="0095587B"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ГОСТ 3.1107-81(СТ. СЭВ 1803-79).</w:t>
      </w:r>
    </w:p>
    <w:p w14:paraId="18D91041" w14:textId="77777777" w:rsidR="005948C3" w:rsidRPr="0095587B" w:rsidRDefault="005948C3" w:rsidP="005948C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 xml:space="preserve">    5. Чекмарёв А.А., Осипов В.К. Справочник по </w:t>
      </w:r>
      <w:proofErr w:type="spellStart"/>
      <w:r w:rsidRPr="0095587B">
        <w:rPr>
          <w:rFonts w:ascii="Times New Roman" w:eastAsia="SimSun" w:hAnsi="Times New Roman"/>
          <w:bCs/>
          <w:sz w:val="28"/>
          <w:szCs w:val="28"/>
          <w:lang w:eastAsia="zh-CN"/>
        </w:rPr>
        <w:t>машиностроительномучерче</w:t>
      </w:r>
      <w:proofErr w:type="spellEnd"/>
      <w:r w:rsidRPr="0095587B">
        <w:rPr>
          <w:rFonts w:ascii="Times New Roman" w:eastAsia="SimSun" w:hAnsi="Times New Roman"/>
          <w:bCs/>
          <w:sz w:val="28"/>
          <w:szCs w:val="28"/>
          <w:lang w:eastAsia="zh-CN"/>
        </w:rPr>
        <w:t xml:space="preserve">-  </w:t>
      </w:r>
    </w:p>
    <w:p w14:paraId="5A514549" w14:textId="77777777" w:rsidR="005948C3" w:rsidRPr="0095587B" w:rsidRDefault="005948C3" w:rsidP="005948C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proofErr w:type="spellStart"/>
      <w:r w:rsidRPr="0095587B">
        <w:rPr>
          <w:rFonts w:ascii="Times New Roman" w:eastAsia="SimSun" w:hAnsi="Times New Roman"/>
          <w:bCs/>
          <w:sz w:val="28"/>
          <w:szCs w:val="28"/>
          <w:lang w:eastAsia="zh-CN"/>
        </w:rPr>
        <w:t>нию</w:t>
      </w:r>
      <w:proofErr w:type="spellEnd"/>
      <w:r w:rsidRPr="0095587B">
        <w:rPr>
          <w:rFonts w:ascii="Times New Roman" w:eastAsia="SimSun" w:hAnsi="Times New Roman"/>
          <w:bCs/>
          <w:sz w:val="28"/>
          <w:szCs w:val="28"/>
          <w:lang w:eastAsia="zh-CN"/>
        </w:rPr>
        <w:t xml:space="preserve"> - М.:  Высшая </w:t>
      </w:r>
      <w:proofErr w:type="gramStart"/>
      <w:r w:rsidRPr="0095587B">
        <w:rPr>
          <w:rFonts w:ascii="Times New Roman" w:eastAsia="SimSun" w:hAnsi="Times New Roman"/>
          <w:bCs/>
          <w:sz w:val="28"/>
          <w:szCs w:val="28"/>
          <w:lang w:eastAsia="zh-CN"/>
        </w:rPr>
        <w:t>школа,  1994</w:t>
      </w:r>
      <w:proofErr w:type="gramEnd"/>
      <w:r w:rsidRPr="0095587B">
        <w:rPr>
          <w:rFonts w:ascii="Times New Roman" w:eastAsia="SimSun" w:hAnsi="Times New Roman"/>
          <w:bCs/>
          <w:sz w:val="28"/>
          <w:szCs w:val="28"/>
          <w:lang w:eastAsia="zh-CN"/>
        </w:rPr>
        <w:t>г.</w:t>
      </w:r>
    </w:p>
    <w:p w14:paraId="7ADBD9C8" w14:textId="77777777" w:rsidR="005948C3" w:rsidRPr="0095587B"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proofErr w:type="spellStart"/>
      <w:r w:rsidRPr="0095587B">
        <w:rPr>
          <w:rFonts w:ascii="Times New Roman" w:eastAsia="SimSun" w:hAnsi="Times New Roman"/>
          <w:bCs/>
          <w:sz w:val="28"/>
          <w:szCs w:val="28"/>
          <w:lang w:eastAsia="zh-CN"/>
        </w:rPr>
        <w:t>Гжиров</w:t>
      </w:r>
      <w:proofErr w:type="spellEnd"/>
      <w:r w:rsidRPr="0095587B">
        <w:rPr>
          <w:rFonts w:ascii="Times New Roman" w:eastAsia="SimSun" w:hAnsi="Times New Roman"/>
          <w:bCs/>
          <w:sz w:val="28"/>
          <w:szCs w:val="28"/>
          <w:lang w:eastAsia="zh-CN"/>
        </w:rPr>
        <w:t xml:space="preserve"> Р.И., </w:t>
      </w:r>
      <w:proofErr w:type="spellStart"/>
      <w:r w:rsidRPr="0095587B">
        <w:rPr>
          <w:rFonts w:ascii="Times New Roman" w:eastAsia="SimSun" w:hAnsi="Times New Roman"/>
          <w:bCs/>
          <w:sz w:val="28"/>
          <w:szCs w:val="28"/>
          <w:lang w:eastAsia="zh-CN"/>
        </w:rPr>
        <w:t>СеребницкийПП</w:t>
      </w:r>
      <w:proofErr w:type="spellEnd"/>
      <w:r w:rsidRPr="0095587B">
        <w:rPr>
          <w:rFonts w:ascii="Times New Roman" w:eastAsia="SimSun" w:hAnsi="Times New Roman"/>
          <w:bCs/>
          <w:sz w:val="28"/>
          <w:szCs w:val="28"/>
          <w:lang w:eastAsia="zh-CN"/>
        </w:rPr>
        <w:t xml:space="preserve">. Программирование обработки на станках с ЧПУ. Справочник – </w:t>
      </w:r>
      <w:proofErr w:type="gramStart"/>
      <w:r w:rsidRPr="0095587B">
        <w:rPr>
          <w:rFonts w:ascii="Times New Roman" w:eastAsia="SimSun" w:hAnsi="Times New Roman"/>
          <w:bCs/>
          <w:sz w:val="28"/>
          <w:szCs w:val="28"/>
          <w:lang w:eastAsia="zh-CN"/>
        </w:rPr>
        <w:t>Ленинград  Машиностроение</w:t>
      </w:r>
      <w:proofErr w:type="gramEnd"/>
      <w:r w:rsidRPr="0095587B">
        <w:rPr>
          <w:rFonts w:ascii="Times New Roman" w:eastAsia="SimSun" w:hAnsi="Times New Roman"/>
          <w:bCs/>
          <w:sz w:val="28"/>
          <w:szCs w:val="28"/>
          <w:lang w:eastAsia="zh-CN"/>
        </w:rPr>
        <w:t xml:space="preserve">  </w:t>
      </w:r>
      <w:proofErr w:type="spellStart"/>
      <w:r w:rsidRPr="0095587B">
        <w:rPr>
          <w:rFonts w:ascii="Times New Roman" w:eastAsia="SimSun" w:hAnsi="Times New Roman"/>
          <w:bCs/>
          <w:sz w:val="28"/>
          <w:szCs w:val="28"/>
          <w:lang w:eastAsia="zh-CN"/>
        </w:rPr>
        <w:t>Ленин.отд</w:t>
      </w:r>
      <w:proofErr w:type="spellEnd"/>
      <w:r w:rsidRPr="0095587B">
        <w:rPr>
          <w:rFonts w:ascii="Times New Roman" w:eastAsia="SimSun" w:hAnsi="Times New Roman"/>
          <w:bCs/>
          <w:sz w:val="28"/>
          <w:szCs w:val="28"/>
          <w:lang w:eastAsia="zh-CN"/>
        </w:rPr>
        <w:t>., 1990г.</w:t>
      </w:r>
    </w:p>
    <w:p w14:paraId="5F3ECCCF" w14:textId="77777777" w:rsidR="005948C3" w:rsidRPr="0095587B"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567" w:hanging="283"/>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Краткий справочник металлиста. /Под ред. Орлова, П.Н, Скороходова Е.А. – М.: Машиностроение, 1987г.</w:t>
      </w:r>
    </w:p>
    <w:p w14:paraId="0744047C" w14:textId="77777777" w:rsidR="005948C3" w:rsidRPr="0095587B"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567" w:hanging="283"/>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Обработка материалов резанием. Справочник технолога. / Под ред. Г.А. Монахова – М.: Машиностроение, 1974г.</w:t>
      </w:r>
    </w:p>
    <w:p w14:paraId="576CB002" w14:textId="77777777" w:rsidR="005948C3" w:rsidRPr="0095587B"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567" w:hanging="283"/>
        <w:jc w:val="both"/>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Формы и правила оформления документов на технологические процессы и операции обработки резанием. ГОСТ3.1404-86.</w:t>
      </w:r>
    </w:p>
    <w:p w14:paraId="7FA927F2"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eastAsia="SimSun" w:hAnsi="Times New Roman"/>
          <w:bCs/>
          <w:sz w:val="28"/>
          <w:szCs w:val="28"/>
          <w:u w:val="single"/>
          <w:lang w:eastAsia="zh-CN"/>
        </w:rPr>
      </w:pPr>
      <w:r w:rsidRPr="0095587B">
        <w:rPr>
          <w:rFonts w:ascii="Times New Roman" w:eastAsia="SimSun" w:hAnsi="Times New Roman"/>
          <w:bCs/>
          <w:sz w:val="28"/>
          <w:szCs w:val="28"/>
          <w:u w:val="single"/>
          <w:lang w:eastAsia="zh-CN"/>
        </w:rPr>
        <w:t>Дополнительные источники:</w:t>
      </w:r>
    </w:p>
    <w:p w14:paraId="176E6C59"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imSun" w:hAnsi="Times New Roman"/>
          <w:b/>
          <w:bCs/>
          <w:sz w:val="28"/>
          <w:szCs w:val="28"/>
          <w:lang w:eastAsia="zh-CN"/>
        </w:rPr>
      </w:pPr>
      <w:r w:rsidRPr="0095587B">
        <w:rPr>
          <w:rFonts w:ascii="Times New Roman" w:eastAsia="SimSun" w:hAnsi="Times New Roman"/>
          <w:b/>
          <w:bCs/>
          <w:sz w:val="28"/>
          <w:szCs w:val="28"/>
          <w:lang w:eastAsia="zh-CN"/>
        </w:rPr>
        <w:t xml:space="preserve">Учебники и учебные пособия </w:t>
      </w:r>
    </w:p>
    <w:p w14:paraId="023F4882" w14:textId="77777777" w:rsidR="005948C3" w:rsidRPr="0095587B"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contextualSpacing/>
        <w:jc w:val="both"/>
        <w:rPr>
          <w:rFonts w:ascii="Times New Roman" w:hAnsi="Times New Roman"/>
          <w:bCs/>
          <w:sz w:val="28"/>
          <w:szCs w:val="28"/>
        </w:rPr>
      </w:pPr>
      <w:r w:rsidRPr="0095587B">
        <w:rPr>
          <w:rFonts w:ascii="Times New Roman" w:hAnsi="Times New Roman"/>
          <w:bCs/>
          <w:sz w:val="28"/>
          <w:szCs w:val="28"/>
        </w:rPr>
        <w:t xml:space="preserve">Дерябин А.Л. Технология изготовления деталей на станках с ЧПУ и </w:t>
      </w:r>
      <w:proofErr w:type="gramStart"/>
      <w:r w:rsidRPr="0095587B">
        <w:rPr>
          <w:rFonts w:ascii="Times New Roman" w:hAnsi="Times New Roman"/>
          <w:bCs/>
          <w:sz w:val="28"/>
          <w:szCs w:val="28"/>
        </w:rPr>
        <w:t>в  ГПС</w:t>
      </w:r>
      <w:proofErr w:type="gramEnd"/>
      <w:r w:rsidRPr="0095587B">
        <w:rPr>
          <w:rFonts w:ascii="Times New Roman" w:hAnsi="Times New Roman"/>
          <w:bCs/>
          <w:sz w:val="28"/>
          <w:szCs w:val="28"/>
        </w:rPr>
        <w:t>. М.; Машиностроение, 1989 г;</w:t>
      </w:r>
    </w:p>
    <w:p w14:paraId="50CD6337" w14:textId="77777777" w:rsidR="005948C3" w:rsidRPr="0095587B"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8"/>
          <w:szCs w:val="28"/>
        </w:rPr>
      </w:pPr>
      <w:r w:rsidRPr="0095587B">
        <w:rPr>
          <w:rFonts w:ascii="Times New Roman" w:hAnsi="Times New Roman"/>
          <w:bCs/>
          <w:sz w:val="28"/>
          <w:szCs w:val="28"/>
        </w:rPr>
        <w:t>Марголит Р.Б. Эксплуатация и наладка станков с программным управлением</w:t>
      </w:r>
    </w:p>
    <w:p w14:paraId="72641377"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jc w:val="both"/>
        <w:rPr>
          <w:rFonts w:ascii="Times New Roman" w:hAnsi="Times New Roman"/>
          <w:bCs/>
          <w:sz w:val="28"/>
          <w:szCs w:val="28"/>
        </w:rPr>
      </w:pPr>
      <w:r w:rsidRPr="0095587B">
        <w:rPr>
          <w:rFonts w:ascii="Times New Roman" w:hAnsi="Times New Roman"/>
          <w:bCs/>
          <w:sz w:val="28"/>
          <w:szCs w:val="28"/>
        </w:rPr>
        <w:t>и промышленных роботов. – М.: Машиностроение 1991г.</w:t>
      </w:r>
    </w:p>
    <w:p w14:paraId="044BAEF3" w14:textId="77777777" w:rsidR="005948C3" w:rsidRPr="0095587B"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8"/>
          <w:szCs w:val="28"/>
        </w:rPr>
      </w:pPr>
      <w:proofErr w:type="gramStart"/>
      <w:r w:rsidRPr="0095587B">
        <w:rPr>
          <w:rFonts w:ascii="Times New Roman" w:hAnsi="Times New Roman"/>
          <w:bCs/>
          <w:sz w:val="28"/>
          <w:szCs w:val="28"/>
        </w:rPr>
        <w:t xml:space="preserve">Станок  </w:t>
      </w:r>
      <w:r w:rsidRPr="0095587B">
        <w:rPr>
          <w:rFonts w:ascii="Times New Roman" w:hAnsi="Times New Roman"/>
          <w:bCs/>
          <w:sz w:val="28"/>
          <w:szCs w:val="28"/>
          <w:lang w:val="en-US"/>
        </w:rPr>
        <w:t>CTX</w:t>
      </w:r>
      <w:proofErr w:type="gramEnd"/>
      <w:r w:rsidRPr="0095587B">
        <w:rPr>
          <w:rFonts w:ascii="Times New Roman" w:hAnsi="Times New Roman"/>
          <w:bCs/>
          <w:sz w:val="28"/>
          <w:szCs w:val="28"/>
        </w:rPr>
        <w:t xml:space="preserve"> 310,  СЧПУ « </w:t>
      </w:r>
      <w:r w:rsidRPr="0095587B">
        <w:rPr>
          <w:rFonts w:ascii="Times New Roman" w:hAnsi="Times New Roman"/>
          <w:bCs/>
          <w:sz w:val="28"/>
          <w:szCs w:val="28"/>
          <w:lang w:val="en-US"/>
        </w:rPr>
        <w:t>SINUMERIK</w:t>
      </w:r>
      <w:r w:rsidRPr="0095587B">
        <w:rPr>
          <w:rFonts w:ascii="Times New Roman" w:hAnsi="Times New Roman"/>
          <w:bCs/>
          <w:sz w:val="28"/>
          <w:szCs w:val="28"/>
        </w:rPr>
        <w:t xml:space="preserve"> 810</w:t>
      </w:r>
      <w:r w:rsidRPr="0095587B">
        <w:rPr>
          <w:rFonts w:ascii="Times New Roman" w:hAnsi="Times New Roman"/>
          <w:bCs/>
          <w:sz w:val="28"/>
          <w:szCs w:val="28"/>
          <w:lang w:val="en-US"/>
        </w:rPr>
        <w:t>D</w:t>
      </w:r>
      <w:r w:rsidRPr="0095587B">
        <w:rPr>
          <w:rFonts w:ascii="Times New Roman" w:hAnsi="Times New Roman"/>
          <w:bCs/>
          <w:sz w:val="28"/>
          <w:szCs w:val="28"/>
        </w:rPr>
        <w:t>». Инструкция по эксплуатации.</w:t>
      </w:r>
    </w:p>
    <w:p w14:paraId="66835759" w14:textId="77777777" w:rsidR="005948C3" w:rsidRPr="0095587B" w:rsidRDefault="005948C3" w:rsidP="005948C3">
      <w:pPr>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8"/>
          <w:szCs w:val="28"/>
        </w:rPr>
      </w:pPr>
      <w:r w:rsidRPr="0095587B">
        <w:rPr>
          <w:rFonts w:ascii="Times New Roman" w:hAnsi="Times New Roman"/>
          <w:bCs/>
          <w:sz w:val="28"/>
          <w:szCs w:val="28"/>
        </w:rPr>
        <w:t xml:space="preserve">Станок </w:t>
      </w:r>
      <w:r w:rsidRPr="0095587B">
        <w:rPr>
          <w:rFonts w:ascii="Times New Roman" w:hAnsi="Times New Roman"/>
          <w:bCs/>
          <w:sz w:val="28"/>
          <w:szCs w:val="28"/>
          <w:lang w:val="en-US"/>
        </w:rPr>
        <w:t>DM</w:t>
      </w:r>
      <w:r w:rsidRPr="0095587B">
        <w:rPr>
          <w:rFonts w:ascii="Times New Roman" w:hAnsi="Times New Roman"/>
          <w:bCs/>
          <w:sz w:val="28"/>
          <w:szCs w:val="28"/>
        </w:rPr>
        <w:t>С</w:t>
      </w:r>
      <w:proofErr w:type="gramStart"/>
      <w:r w:rsidRPr="0095587B">
        <w:rPr>
          <w:rFonts w:ascii="Times New Roman" w:hAnsi="Times New Roman"/>
          <w:bCs/>
          <w:sz w:val="28"/>
          <w:szCs w:val="28"/>
        </w:rPr>
        <w:t>1035,СЧПУ</w:t>
      </w:r>
      <w:proofErr w:type="gramEnd"/>
      <w:r w:rsidRPr="0095587B">
        <w:rPr>
          <w:rFonts w:ascii="Times New Roman" w:hAnsi="Times New Roman"/>
          <w:bCs/>
          <w:sz w:val="28"/>
          <w:szCs w:val="28"/>
        </w:rPr>
        <w:t>«</w:t>
      </w:r>
      <w:r w:rsidRPr="0095587B">
        <w:rPr>
          <w:rFonts w:ascii="Times New Roman" w:hAnsi="Times New Roman"/>
          <w:bCs/>
          <w:sz w:val="28"/>
          <w:szCs w:val="28"/>
          <w:lang w:val="en-US"/>
        </w:rPr>
        <w:t>SINUMERIK</w:t>
      </w:r>
      <w:r w:rsidRPr="0095587B">
        <w:rPr>
          <w:rFonts w:ascii="Times New Roman" w:hAnsi="Times New Roman"/>
          <w:bCs/>
          <w:sz w:val="28"/>
          <w:szCs w:val="28"/>
        </w:rPr>
        <w:t xml:space="preserve"> 840</w:t>
      </w:r>
      <w:r w:rsidRPr="0095587B">
        <w:rPr>
          <w:rFonts w:ascii="Times New Roman" w:hAnsi="Times New Roman"/>
          <w:bCs/>
          <w:sz w:val="28"/>
          <w:szCs w:val="28"/>
          <w:lang w:val="en-US"/>
        </w:rPr>
        <w:t>D</w:t>
      </w:r>
      <w:r w:rsidRPr="0095587B">
        <w:rPr>
          <w:rFonts w:ascii="Times New Roman" w:hAnsi="Times New Roman"/>
          <w:bCs/>
          <w:sz w:val="28"/>
          <w:szCs w:val="28"/>
        </w:rPr>
        <w:t xml:space="preserve">». Инструкция   </w:t>
      </w:r>
      <w:proofErr w:type="gramStart"/>
      <w:r w:rsidRPr="0095587B">
        <w:rPr>
          <w:rFonts w:ascii="Times New Roman" w:hAnsi="Times New Roman"/>
          <w:bCs/>
          <w:sz w:val="28"/>
          <w:szCs w:val="28"/>
        </w:rPr>
        <w:t>по  эксплуатации</w:t>
      </w:r>
      <w:proofErr w:type="gramEnd"/>
      <w:r w:rsidRPr="0095587B">
        <w:rPr>
          <w:rFonts w:ascii="Times New Roman" w:hAnsi="Times New Roman"/>
          <w:bCs/>
          <w:sz w:val="28"/>
          <w:szCs w:val="28"/>
        </w:rPr>
        <w:t>.</w:t>
      </w:r>
    </w:p>
    <w:p w14:paraId="57BADE94"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jc w:val="both"/>
        <w:rPr>
          <w:rFonts w:ascii="Times New Roman" w:eastAsia="SimSun" w:hAnsi="Times New Roman"/>
          <w:b/>
          <w:bCs/>
          <w:color w:val="000000"/>
          <w:sz w:val="28"/>
          <w:szCs w:val="28"/>
          <w:lang w:eastAsia="zh-CN"/>
        </w:rPr>
      </w:pPr>
    </w:p>
    <w:p w14:paraId="36F9A729"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jc w:val="both"/>
        <w:rPr>
          <w:rFonts w:ascii="Times New Roman" w:eastAsia="SimSun" w:hAnsi="Times New Roman"/>
          <w:bCs/>
          <w:sz w:val="28"/>
          <w:szCs w:val="28"/>
          <w:lang w:eastAsia="zh-CN"/>
        </w:rPr>
      </w:pPr>
      <w:r w:rsidRPr="0095587B">
        <w:rPr>
          <w:rFonts w:ascii="Times New Roman" w:eastAsia="SimSun" w:hAnsi="Times New Roman"/>
          <w:b/>
          <w:bCs/>
          <w:color w:val="000000"/>
          <w:sz w:val="28"/>
          <w:szCs w:val="28"/>
          <w:lang w:eastAsia="zh-CN"/>
        </w:rPr>
        <w:t>Отечественные журналы</w:t>
      </w:r>
      <w:r w:rsidRPr="0095587B">
        <w:rPr>
          <w:rFonts w:ascii="Times New Roman" w:eastAsia="SimSun" w:hAnsi="Times New Roman"/>
          <w:bCs/>
          <w:color w:val="000000"/>
          <w:sz w:val="28"/>
          <w:szCs w:val="28"/>
          <w:lang w:eastAsia="zh-CN"/>
        </w:rPr>
        <w:t>:</w:t>
      </w:r>
    </w:p>
    <w:p w14:paraId="228EB01B" w14:textId="77777777" w:rsidR="005948C3" w:rsidRPr="0095587B" w:rsidRDefault="005948C3" w:rsidP="005948C3">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8"/>
          <w:szCs w:val="28"/>
        </w:rPr>
      </w:pPr>
      <w:r w:rsidRPr="0095587B">
        <w:rPr>
          <w:rFonts w:ascii="Times New Roman" w:hAnsi="Times New Roman"/>
          <w:bCs/>
          <w:color w:val="000000"/>
          <w:sz w:val="28"/>
          <w:szCs w:val="28"/>
        </w:rPr>
        <w:t>Технология машиностроения.</w:t>
      </w:r>
    </w:p>
    <w:p w14:paraId="5706B7FA" w14:textId="77777777" w:rsidR="005948C3" w:rsidRPr="0095587B" w:rsidRDefault="005948C3" w:rsidP="005948C3">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8"/>
          <w:szCs w:val="28"/>
        </w:rPr>
      </w:pPr>
      <w:r w:rsidRPr="0095587B">
        <w:rPr>
          <w:rFonts w:ascii="Times New Roman" w:hAnsi="Times New Roman"/>
          <w:bCs/>
          <w:color w:val="000000"/>
          <w:sz w:val="28"/>
          <w:szCs w:val="28"/>
        </w:rPr>
        <w:t>Машиностроитель.</w:t>
      </w:r>
    </w:p>
    <w:p w14:paraId="37CCC631" w14:textId="77777777" w:rsidR="005948C3" w:rsidRPr="0095587B" w:rsidRDefault="005948C3" w:rsidP="005948C3">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SimSun" w:hAnsi="Times New Roman"/>
          <w:b/>
          <w:bCs/>
          <w:sz w:val="28"/>
          <w:szCs w:val="28"/>
          <w:lang w:eastAsia="zh-CN"/>
        </w:rPr>
      </w:pPr>
      <w:r w:rsidRPr="0095587B">
        <w:rPr>
          <w:rFonts w:ascii="Times New Roman" w:hAnsi="Times New Roman"/>
          <w:bCs/>
          <w:color w:val="000000"/>
          <w:sz w:val="28"/>
          <w:szCs w:val="28"/>
        </w:rPr>
        <w:t>Инструмент. Технология. Оборудование.</w:t>
      </w:r>
    </w:p>
    <w:p w14:paraId="45DC0D82" w14:textId="77777777" w:rsidR="005948C3" w:rsidRPr="0095587B"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8"/>
          <w:szCs w:val="28"/>
          <w:lang w:eastAsia="zh-CN"/>
        </w:rPr>
      </w:pPr>
      <w:r w:rsidRPr="0095587B">
        <w:rPr>
          <w:rFonts w:ascii="Times New Roman" w:eastAsia="SimSun" w:hAnsi="Times New Roman"/>
          <w:b/>
          <w:bCs/>
          <w:sz w:val="28"/>
          <w:szCs w:val="28"/>
          <w:lang w:eastAsia="zh-CN"/>
        </w:rPr>
        <w:t>Интернет – ресурсы</w:t>
      </w:r>
      <w:r w:rsidRPr="0095587B">
        <w:rPr>
          <w:rFonts w:ascii="Times New Roman" w:eastAsia="SimSun" w:hAnsi="Times New Roman"/>
          <w:bCs/>
          <w:sz w:val="28"/>
          <w:szCs w:val="28"/>
          <w:lang w:eastAsia="zh-CN"/>
        </w:rPr>
        <w:t>:</w:t>
      </w:r>
    </w:p>
    <w:p w14:paraId="25FF078C" w14:textId="77777777" w:rsidR="005948C3" w:rsidRPr="0095587B" w:rsidRDefault="005948C3" w:rsidP="005948C3">
      <w:pPr>
        <w:pStyle w:val="Default"/>
        <w:widowControl w:val="0"/>
        <w:numPr>
          <w:ilvl w:val="0"/>
          <w:numId w:val="235"/>
        </w:numPr>
        <w:adjustRightInd w:val="0"/>
        <w:rPr>
          <w:color w:val="auto"/>
          <w:sz w:val="28"/>
          <w:szCs w:val="28"/>
        </w:rPr>
      </w:pPr>
      <w:r w:rsidRPr="0095587B">
        <w:rPr>
          <w:color w:val="auto"/>
          <w:sz w:val="28"/>
          <w:szCs w:val="28"/>
        </w:rPr>
        <w:t>Электронная библиотека</w:t>
      </w:r>
      <w:hyperlink r:id="rId139" w:history="1">
        <w:r w:rsidRPr="0095587B">
          <w:rPr>
            <w:rStyle w:val="ad"/>
            <w:color w:val="auto"/>
            <w:sz w:val="28"/>
            <w:szCs w:val="28"/>
            <w:lang w:val="en-US"/>
          </w:rPr>
          <w:t>http</w:t>
        </w:r>
        <w:r w:rsidRPr="0095587B">
          <w:rPr>
            <w:rStyle w:val="ad"/>
            <w:color w:val="auto"/>
            <w:sz w:val="28"/>
            <w:szCs w:val="28"/>
          </w:rPr>
          <w:t>://</w:t>
        </w:r>
        <w:r w:rsidRPr="0095587B">
          <w:rPr>
            <w:rStyle w:val="ad"/>
            <w:color w:val="auto"/>
            <w:sz w:val="28"/>
            <w:szCs w:val="28"/>
            <w:lang w:val="en-US"/>
          </w:rPr>
          <w:t>www</w:t>
        </w:r>
        <w:r w:rsidRPr="0095587B">
          <w:rPr>
            <w:rStyle w:val="ad"/>
            <w:color w:val="auto"/>
            <w:sz w:val="28"/>
            <w:szCs w:val="28"/>
          </w:rPr>
          <w:t>.</w:t>
        </w:r>
        <w:r w:rsidRPr="0095587B">
          <w:rPr>
            <w:rStyle w:val="ad"/>
            <w:color w:val="auto"/>
            <w:sz w:val="28"/>
            <w:szCs w:val="28"/>
            <w:lang w:val="en-US"/>
          </w:rPr>
          <w:t>all</w:t>
        </w:r>
        <w:r w:rsidRPr="0095587B">
          <w:rPr>
            <w:rStyle w:val="ad"/>
            <w:color w:val="auto"/>
            <w:sz w:val="28"/>
            <w:szCs w:val="28"/>
          </w:rPr>
          <w:t>-</w:t>
        </w:r>
        <w:proofErr w:type="spellStart"/>
        <w:r w:rsidRPr="0095587B">
          <w:rPr>
            <w:rStyle w:val="ad"/>
            <w:color w:val="auto"/>
            <w:sz w:val="28"/>
            <w:szCs w:val="28"/>
            <w:lang w:val="en-US"/>
          </w:rPr>
          <w:t>librare</w:t>
        </w:r>
        <w:proofErr w:type="spellEnd"/>
        <w:r w:rsidRPr="0095587B">
          <w:rPr>
            <w:rStyle w:val="ad"/>
            <w:color w:val="auto"/>
            <w:sz w:val="28"/>
            <w:szCs w:val="28"/>
          </w:rPr>
          <w:t>.</w:t>
        </w:r>
        <w:r w:rsidRPr="0095587B">
          <w:rPr>
            <w:rStyle w:val="ad"/>
            <w:color w:val="auto"/>
            <w:sz w:val="28"/>
            <w:szCs w:val="28"/>
            <w:lang w:val="en-US"/>
          </w:rPr>
          <w:t>com</w:t>
        </w:r>
        <w:r w:rsidRPr="0095587B">
          <w:rPr>
            <w:rStyle w:val="ad"/>
            <w:color w:val="auto"/>
            <w:sz w:val="28"/>
            <w:szCs w:val="28"/>
          </w:rPr>
          <w:t>/</w:t>
        </w:r>
        <w:proofErr w:type="spellStart"/>
        <w:r w:rsidRPr="0095587B">
          <w:rPr>
            <w:rStyle w:val="ad"/>
            <w:color w:val="auto"/>
            <w:sz w:val="28"/>
            <w:szCs w:val="28"/>
            <w:lang w:val="en-US"/>
          </w:rPr>
          <w:t>mashinostroenie</w:t>
        </w:r>
        <w:proofErr w:type="spellEnd"/>
        <w:r w:rsidRPr="0095587B">
          <w:rPr>
            <w:rStyle w:val="ad"/>
            <w:color w:val="auto"/>
            <w:sz w:val="28"/>
            <w:szCs w:val="28"/>
          </w:rPr>
          <w:t>/</w:t>
        </w:r>
      </w:hyperlink>
    </w:p>
    <w:p w14:paraId="43D15F19" w14:textId="77777777" w:rsidR="005948C3" w:rsidRPr="0095587B" w:rsidRDefault="005948C3" w:rsidP="005948C3">
      <w:pPr>
        <w:pStyle w:val="a7"/>
        <w:widowControl w:val="0"/>
        <w:numPr>
          <w:ilvl w:val="0"/>
          <w:numId w:val="235"/>
        </w:numPr>
        <w:spacing w:before="120" w:after="0" w:line="240" w:lineRule="auto"/>
        <w:contextualSpacing w:val="0"/>
        <w:rPr>
          <w:caps/>
          <w:sz w:val="28"/>
          <w:szCs w:val="28"/>
        </w:rPr>
      </w:pPr>
      <w:r w:rsidRPr="0095587B">
        <w:rPr>
          <w:sz w:val="28"/>
          <w:szCs w:val="28"/>
        </w:rPr>
        <w:t xml:space="preserve">САПР в интернете  </w:t>
      </w:r>
      <w:hyperlink r:id="rId140" w:history="1">
        <w:r w:rsidRPr="0095587B">
          <w:rPr>
            <w:rStyle w:val="ad"/>
            <w:sz w:val="28"/>
            <w:szCs w:val="28"/>
          </w:rPr>
          <w:t>http://emanual.ru/download/www.emanual.ru_2517.html</w:t>
        </w:r>
      </w:hyperlink>
    </w:p>
    <w:p w14:paraId="523A28BC" w14:textId="77777777" w:rsidR="005948C3" w:rsidRPr="0095587B" w:rsidRDefault="005948C3" w:rsidP="005948C3">
      <w:pPr>
        <w:pStyle w:val="a7"/>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eastAsia="SimSun"/>
          <w:bCs/>
          <w:sz w:val="28"/>
          <w:szCs w:val="28"/>
          <w:lang w:eastAsia="zh-CN"/>
        </w:rPr>
      </w:pPr>
      <w:r w:rsidRPr="0095587B">
        <w:rPr>
          <w:rFonts w:eastAsia="SimSun"/>
          <w:bCs/>
          <w:sz w:val="28"/>
          <w:szCs w:val="28"/>
          <w:lang w:eastAsia="zh-CN"/>
        </w:rPr>
        <w:t>Каталоги станков с ЧПУ различных производителей, каталоги технологической</w:t>
      </w:r>
    </w:p>
    <w:p w14:paraId="1C39884B" w14:textId="77777777" w:rsidR="005948C3" w:rsidRPr="0095587B" w:rsidRDefault="005948C3" w:rsidP="005948C3">
      <w:pPr>
        <w:spacing w:after="0" w:line="240" w:lineRule="auto"/>
        <w:rPr>
          <w:rFonts w:ascii="Times New Roman" w:eastAsia="SimSun" w:hAnsi="Times New Roman"/>
          <w:bCs/>
          <w:sz w:val="28"/>
          <w:szCs w:val="28"/>
          <w:lang w:eastAsia="zh-CN"/>
        </w:rPr>
      </w:pPr>
      <w:r w:rsidRPr="0095587B">
        <w:rPr>
          <w:rFonts w:ascii="Times New Roman" w:eastAsia="SimSun" w:hAnsi="Times New Roman"/>
          <w:bCs/>
          <w:sz w:val="28"/>
          <w:szCs w:val="28"/>
          <w:lang w:eastAsia="zh-CN"/>
        </w:rPr>
        <w:t>оснастки и инструмента для станков с ЧПУ различных производителей</w:t>
      </w:r>
    </w:p>
    <w:p w14:paraId="662E7079" w14:textId="77777777" w:rsidR="005948C3" w:rsidRPr="0095587B" w:rsidRDefault="005948C3" w:rsidP="005948C3">
      <w:pPr>
        <w:spacing w:after="0" w:line="240" w:lineRule="auto"/>
        <w:ind w:left="1353"/>
        <w:rPr>
          <w:rFonts w:ascii="Times New Roman" w:hAnsi="Times New Roman"/>
          <w:b/>
          <w:bCs/>
          <w:sz w:val="28"/>
          <w:szCs w:val="28"/>
        </w:rPr>
      </w:pPr>
    </w:p>
    <w:p w14:paraId="1E9DB9E3"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r w:rsidRPr="0095587B">
        <w:rPr>
          <w:rFonts w:ascii="Times New Roman" w:eastAsia="SimSun" w:hAnsi="Times New Roman"/>
          <w:b/>
          <w:sz w:val="28"/>
          <w:szCs w:val="28"/>
          <w:lang w:eastAsia="zh-CN"/>
        </w:rPr>
        <w:lastRenderedPageBreak/>
        <w:t>3.</w:t>
      </w:r>
      <w:proofErr w:type="gramStart"/>
      <w:r w:rsidRPr="0095587B">
        <w:rPr>
          <w:rFonts w:ascii="Times New Roman" w:eastAsia="SimSun" w:hAnsi="Times New Roman"/>
          <w:b/>
          <w:sz w:val="28"/>
          <w:szCs w:val="28"/>
          <w:lang w:eastAsia="zh-CN"/>
        </w:rPr>
        <w:t>3.Общие</w:t>
      </w:r>
      <w:proofErr w:type="gramEnd"/>
      <w:r w:rsidRPr="0095587B">
        <w:rPr>
          <w:rFonts w:ascii="Times New Roman" w:eastAsia="SimSun" w:hAnsi="Times New Roman"/>
          <w:b/>
          <w:sz w:val="28"/>
          <w:szCs w:val="28"/>
          <w:lang w:eastAsia="zh-CN"/>
        </w:rPr>
        <w:t xml:space="preserve"> требования к организации образовательного процесса.</w:t>
      </w:r>
    </w:p>
    <w:p w14:paraId="23F0EA78"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p>
    <w:p w14:paraId="6C5FCF7D"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Для качественного освоения ПМ.03. содержание структурировано по разделам с учётом формируемых компетенций:</w:t>
      </w:r>
    </w:p>
    <w:p w14:paraId="32A7DCB5"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Раздел 1. ПК3.1.</w:t>
      </w:r>
      <w:r w:rsidRPr="0095587B">
        <w:rPr>
          <w:rFonts w:ascii="Times New Roman" w:eastAsia="SimSun" w:hAnsi="Times New Roman"/>
          <w:sz w:val="28"/>
          <w:szCs w:val="28"/>
          <w:lang w:eastAsia="zh-CN"/>
        </w:rPr>
        <w:tab/>
        <w:t xml:space="preserve">Осуществлять подготовку и обслуживание рабочего места для работы </w:t>
      </w:r>
      <w:proofErr w:type="spellStart"/>
      <w:r w:rsidRPr="0095587B">
        <w:rPr>
          <w:rFonts w:ascii="Times New Roman" w:eastAsia="SimSun" w:hAnsi="Times New Roman"/>
          <w:sz w:val="28"/>
          <w:szCs w:val="28"/>
          <w:lang w:eastAsia="zh-CN"/>
        </w:rPr>
        <w:t>натокарных</w:t>
      </w:r>
      <w:proofErr w:type="spellEnd"/>
      <w:r w:rsidRPr="0095587B">
        <w:rPr>
          <w:rFonts w:ascii="Times New Roman" w:eastAsia="SimSun" w:hAnsi="Times New Roman"/>
          <w:sz w:val="28"/>
          <w:szCs w:val="28"/>
          <w:lang w:eastAsia="zh-CN"/>
        </w:rPr>
        <w:t xml:space="preserve"> станках с числовым программным управлением.</w:t>
      </w:r>
    </w:p>
    <w:p w14:paraId="6CCACD9D"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ПК3.2. Осуществлять подготовку к использованию инструмента и оснастки для</w:t>
      </w:r>
    </w:p>
    <w:p w14:paraId="3B3EF347"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работы на токарных станках с числовым программным управлением </w:t>
      </w:r>
      <w:proofErr w:type="spellStart"/>
      <w:r w:rsidRPr="0095587B">
        <w:rPr>
          <w:rFonts w:ascii="Times New Roman" w:eastAsia="SimSun" w:hAnsi="Times New Roman"/>
          <w:sz w:val="28"/>
          <w:szCs w:val="28"/>
          <w:lang w:eastAsia="zh-CN"/>
        </w:rPr>
        <w:t>всоответствии</w:t>
      </w:r>
      <w:proofErr w:type="spellEnd"/>
      <w:r w:rsidRPr="0095587B">
        <w:rPr>
          <w:rFonts w:ascii="Times New Roman" w:eastAsia="SimSun" w:hAnsi="Times New Roman"/>
          <w:sz w:val="28"/>
          <w:szCs w:val="28"/>
          <w:lang w:eastAsia="zh-CN"/>
        </w:rPr>
        <w:t xml:space="preserve"> с полученным заданием.</w:t>
      </w:r>
    </w:p>
    <w:p w14:paraId="7907AC5A"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Раздел 2. ПК3.3.</w:t>
      </w:r>
      <w:r w:rsidRPr="0095587B">
        <w:rPr>
          <w:rFonts w:ascii="Times New Roman" w:eastAsia="SimSun" w:hAnsi="Times New Roman"/>
          <w:sz w:val="28"/>
          <w:szCs w:val="28"/>
        </w:rPr>
        <w:tab/>
        <w:t>Адаптировать разработанные управляющие программы на основе анализа входных данных, технологической и конструкторской документации в</w:t>
      </w:r>
    </w:p>
    <w:p w14:paraId="366BF66D" w14:textId="77777777" w:rsidR="005948C3" w:rsidRPr="0095587B" w:rsidRDefault="005948C3" w:rsidP="005948C3">
      <w:pPr>
        <w:widowControl w:val="0"/>
        <w:tabs>
          <w:tab w:val="left" w:pos="426"/>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rPr>
        <w:t>соответствии с полученным заданием.</w:t>
      </w:r>
    </w:p>
    <w:p w14:paraId="66D985A4" w14:textId="77777777" w:rsidR="005948C3" w:rsidRPr="0095587B" w:rsidRDefault="005948C3" w:rsidP="005948C3">
      <w:pPr>
        <w:spacing w:after="0" w:line="240" w:lineRule="auto"/>
        <w:rPr>
          <w:rFonts w:ascii="Times New Roman" w:eastAsia="SimSun" w:hAnsi="Times New Roman"/>
          <w:sz w:val="28"/>
          <w:szCs w:val="28"/>
          <w:lang w:eastAsia="zh-CN"/>
        </w:rPr>
      </w:pPr>
      <w:r w:rsidRPr="0095587B">
        <w:rPr>
          <w:rFonts w:ascii="Times New Roman" w:eastAsia="SimSun" w:hAnsi="Times New Roman"/>
          <w:sz w:val="28"/>
          <w:szCs w:val="28"/>
          <w:lang w:eastAsia="zh-CN"/>
        </w:rPr>
        <w:t>Раздел 3.  ПК3.4.</w:t>
      </w:r>
      <w:r w:rsidRPr="0095587B">
        <w:rPr>
          <w:rFonts w:ascii="Times New Roman" w:eastAsia="SimSun" w:hAnsi="Times New Roman"/>
          <w:sz w:val="28"/>
          <w:szCs w:val="28"/>
          <w:lang w:eastAsia="zh-CN"/>
        </w:rPr>
        <w:tab/>
        <w:t xml:space="preserve">Вести технологический процесс обработки деталей на токарных станках </w:t>
      </w:r>
      <w:proofErr w:type="spellStart"/>
      <w:r w:rsidRPr="0095587B">
        <w:rPr>
          <w:rFonts w:ascii="Times New Roman" w:eastAsia="SimSun" w:hAnsi="Times New Roman"/>
          <w:sz w:val="28"/>
          <w:szCs w:val="28"/>
          <w:lang w:eastAsia="zh-CN"/>
        </w:rPr>
        <w:t>счисловым</w:t>
      </w:r>
      <w:proofErr w:type="spellEnd"/>
      <w:r w:rsidRPr="0095587B">
        <w:rPr>
          <w:rFonts w:ascii="Times New Roman" w:eastAsia="SimSun" w:hAnsi="Times New Roman"/>
          <w:sz w:val="28"/>
          <w:szCs w:val="28"/>
          <w:lang w:eastAsia="zh-CN"/>
        </w:rPr>
        <w:t xml:space="preserve"> программным управлением с соблюдением требований к качеству, в соответствии с заданием и с технической документацией.</w:t>
      </w:r>
    </w:p>
    <w:p w14:paraId="41E8E0CF"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p>
    <w:p w14:paraId="1E05452F"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С целью актуализации требований ФГОС при проектировании ПМ предусмотрено:</w:t>
      </w:r>
    </w:p>
    <w:p w14:paraId="4B3BE9B3" w14:textId="77777777" w:rsidR="005948C3" w:rsidRPr="0095587B" w:rsidRDefault="005948C3" w:rsidP="005948C3">
      <w:pPr>
        <w:widowControl w:val="0"/>
        <w:tabs>
          <w:tab w:val="left" w:pos="-3828"/>
        </w:tabs>
        <w:spacing w:after="0" w:line="240" w:lineRule="auto"/>
        <w:jc w:val="both"/>
        <w:rPr>
          <w:rFonts w:ascii="Times New Roman" w:eastAsia="SimSun" w:hAnsi="Times New Roman"/>
          <w:i/>
          <w:sz w:val="28"/>
          <w:szCs w:val="28"/>
        </w:rPr>
      </w:pPr>
      <w:r w:rsidRPr="0095587B">
        <w:rPr>
          <w:rFonts w:ascii="Times New Roman" w:eastAsia="SimSun" w:hAnsi="Times New Roman"/>
          <w:sz w:val="28"/>
          <w:szCs w:val="28"/>
        </w:rPr>
        <w:t xml:space="preserve"> - изучение учебных </w:t>
      </w:r>
      <w:proofErr w:type="gramStart"/>
      <w:r w:rsidRPr="0095587B">
        <w:rPr>
          <w:rFonts w:ascii="Times New Roman" w:eastAsia="SimSun" w:hAnsi="Times New Roman"/>
          <w:sz w:val="28"/>
          <w:szCs w:val="28"/>
        </w:rPr>
        <w:t xml:space="preserve">дисциплин  </w:t>
      </w:r>
      <w:r w:rsidRPr="0095587B">
        <w:rPr>
          <w:rFonts w:ascii="Times New Roman" w:eastAsia="SimSun" w:hAnsi="Times New Roman"/>
          <w:i/>
          <w:sz w:val="28"/>
          <w:szCs w:val="28"/>
        </w:rPr>
        <w:t>ОП</w:t>
      </w:r>
      <w:proofErr w:type="gramEnd"/>
      <w:r w:rsidRPr="0095587B">
        <w:rPr>
          <w:rFonts w:ascii="Times New Roman" w:eastAsia="SimSun" w:hAnsi="Times New Roman"/>
          <w:i/>
          <w:sz w:val="28"/>
          <w:szCs w:val="28"/>
        </w:rPr>
        <w:t xml:space="preserve">.01.Технический английский, ОП.02. Основы  </w:t>
      </w:r>
    </w:p>
    <w:p w14:paraId="548158C2" w14:textId="77777777" w:rsidR="005948C3" w:rsidRPr="0095587B" w:rsidRDefault="005948C3" w:rsidP="005948C3">
      <w:pPr>
        <w:widowControl w:val="0"/>
        <w:tabs>
          <w:tab w:val="left" w:pos="-3828"/>
        </w:tabs>
        <w:spacing w:after="0" w:line="240" w:lineRule="auto"/>
        <w:jc w:val="both"/>
        <w:rPr>
          <w:rFonts w:ascii="Times New Roman" w:eastAsia="SimSun" w:hAnsi="Times New Roman"/>
          <w:i/>
          <w:sz w:val="28"/>
          <w:szCs w:val="28"/>
        </w:rPr>
      </w:pPr>
      <w:r w:rsidRPr="0095587B">
        <w:rPr>
          <w:rFonts w:ascii="Times New Roman" w:eastAsia="SimSun" w:hAnsi="Times New Roman"/>
          <w:i/>
          <w:sz w:val="28"/>
          <w:szCs w:val="28"/>
        </w:rPr>
        <w:t xml:space="preserve">   материаловедения, ОП.</w:t>
      </w:r>
      <w:proofErr w:type="gramStart"/>
      <w:r w:rsidRPr="0095587B">
        <w:rPr>
          <w:rFonts w:ascii="Times New Roman" w:eastAsia="SimSun" w:hAnsi="Times New Roman"/>
          <w:i/>
          <w:sz w:val="28"/>
          <w:szCs w:val="28"/>
        </w:rPr>
        <w:t>05.Технические</w:t>
      </w:r>
      <w:proofErr w:type="gramEnd"/>
      <w:r w:rsidRPr="0095587B">
        <w:rPr>
          <w:rFonts w:ascii="Times New Roman" w:eastAsia="SimSun" w:hAnsi="Times New Roman"/>
          <w:i/>
          <w:sz w:val="28"/>
          <w:szCs w:val="28"/>
        </w:rPr>
        <w:t xml:space="preserve"> измерения, </w:t>
      </w:r>
      <w:r w:rsidRPr="00B9342E">
        <w:rPr>
          <w:rFonts w:ascii="Times New Roman" w:eastAsia="SimSun" w:hAnsi="Times New Roman"/>
          <w:i/>
          <w:sz w:val="28"/>
          <w:szCs w:val="28"/>
        </w:rPr>
        <w:t xml:space="preserve">и  ПМ.01.Изготовление изделий на токарных станках по стадиям технологического процесса </w:t>
      </w:r>
      <w:r w:rsidRPr="00B9342E">
        <w:rPr>
          <w:rFonts w:ascii="Times New Roman" w:eastAsia="SimSun" w:hAnsi="Times New Roman"/>
          <w:sz w:val="28"/>
          <w:szCs w:val="28"/>
        </w:rPr>
        <w:t xml:space="preserve">должно предшествовать </w:t>
      </w:r>
      <w:proofErr w:type="spellStart"/>
      <w:r w:rsidRPr="00B9342E">
        <w:rPr>
          <w:rFonts w:ascii="Times New Roman" w:eastAsia="SimSun" w:hAnsi="Times New Roman"/>
          <w:sz w:val="28"/>
          <w:szCs w:val="28"/>
        </w:rPr>
        <w:t>освоениюПМ</w:t>
      </w:r>
      <w:proofErr w:type="spellEnd"/>
      <w:r w:rsidRPr="00B9342E">
        <w:rPr>
          <w:rFonts w:ascii="Times New Roman" w:eastAsia="SimSun" w:hAnsi="Times New Roman"/>
          <w:sz w:val="28"/>
          <w:szCs w:val="28"/>
        </w:rPr>
        <w:t>. 03.</w:t>
      </w:r>
    </w:p>
    <w:p w14:paraId="0136F76D"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 освоение учебных дисциплин </w:t>
      </w:r>
      <w:r w:rsidRPr="0095587B">
        <w:rPr>
          <w:rFonts w:ascii="Times New Roman" w:eastAsia="SimSun" w:hAnsi="Times New Roman"/>
          <w:i/>
          <w:sz w:val="28"/>
          <w:szCs w:val="28"/>
        </w:rPr>
        <w:t>ОП.03 Безопасность жизнедеятельности, ОП.</w:t>
      </w:r>
      <w:proofErr w:type="gramStart"/>
      <w:r w:rsidRPr="0095587B">
        <w:rPr>
          <w:rFonts w:ascii="Times New Roman" w:eastAsia="SimSun" w:hAnsi="Times New Roman"/>
          <w:i/>
          <w:sz w:val="28"/>
          <w:szCs w:val="28"/>
        </w:rPr>
        <w:t>06.Основы</w:t>
      </w:r>
      <w:proofErr w:type="gramEnd"/>
      <w:r w:rsidRPr="0095587B">
        <w:rPr>
          <w:rFonts w:ascii="Times New Roman" w:eastAsia="SimSun" w:hAnsi="Times New Roman"/>
          <w:i/>
          <w:sz w:val="28"/>
          <w:szCs w:val="28"/>
        </w:rPr>
        <w:t xml:space="preserve"> электротехники и электроники, ОП.07.Компьютерная графика, ПМ.03. Изготовление изделий на токарно-расточных станках по стадиям технологического процесса </w:t>
      </w:r>
      <w:r w:rsidRPr="0095587B">
        <w:rPr>
          <w:rFonts w:ascii="Times New Roman" w:eastAsia="SimSun" w:hAnsi="Times New Roman"/>
          <w:sz w:val="28"/>
          <w:szCs w:val="28"/>
        </w:rPr>
        <w:t>осуществляются параллельно с ПМ.03.</w:t>
      </w:r>
    </w:p>
    <w:p w14:paraId="34BEC81F"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Для обеспечения </w:t>
      </w:r>
      <w:proofErr w:type="spellStart"/>
      <w:proofErr w:type="gramStart"/>
      <w:r w:rsidRPr="0095587B">
        <w:rPr>
          <w:rFonts w:ascii="Times New Roman" w:eastAsia="SimSun" w:hAnsi="Times New Roman"/>
          <w:sz w:val="28"/>
          <w:szCs w:val="28"/>
        </w:rPr>
        <w:t>практикоориентированности</w:t>
      </w:r>
      <w:proofErr w:type="spellEnd"/>
      <w:r w:rsidRPr="0095587B">
        <w:rPr>
          <w:rFonts w:ascii="Times New Roman" w:eastAsia="SimSun" w:hAnsi="Times New Roman"/>
          <w:sz w:val="28"/>
          <w:szCs w:val="28"/>
        </w:rPr>
        <w:t xml:space="preserve">  и</w:t>
      </w:r>
      <w:proofErr w:type="gramEnd"/>
      <w:r w:rsidRPr="0095587B">
        <w:rPr>
          <w:rFonts w:ascii="Times New Roman" w:eastAsia="SimSun" w:hAnsi="Times New Roman"/>
          <w:sz w:val="28"/>
          <w:szCs w:val="28"/>
        </w:rPr>
        <w:t xml:space="preserve"> компетентностного подхода</w:t>
      </w:r>
    </w:p>
    <w:p w14:paraId="16101798"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w:t>
      </w:r>
      <w:proofErr w:type="gramStart"/>
      <w:r w:rsidRPr="0095587B">
        <w:rPr>
          <w:rFonts w:ascii="Times New Roman" w:eastAsia="SimSun" w:hAnsi="Times New Roman"/>
          <w:sz w:val="28"/>
          <w:szCs w:val="28"/>
        </w:rPr>
        <w:t>ФГОС  в</w:t>
      </w:r>
      <w:proofErr w:type="gramEnd"/>
      <w:r w:rsidRPr="0095587B">
        <w:rPr>
          <w:rFonts w:ascii="Times New Roman" w:eastAsia="SimSun" w:hAnsi="Times New Roman"/>
          <w:sz w:val="28"/>
          <w:szCs w:val="28"/>
        </w:rPr>
        <w:t xml:space="preserve"> ПМ.03. предусмотрены следующие виды практик:</w:t>
      </w:r>
    </w:p>
    <w:p w14:paraId="0265E865"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 учебная практика в объёме 360 часов, которая проводится в 5 и </w:t>
      </w:r>
      <w:proofErr w:type="gramStart"/>
      <w:r w:rsidRPr="0095587B">
        <w:rPr>
          <w:rFonts w:ascii="Times New Roman" w:eastAsia="SimSun" w:hAnsi="Times New Roman"/>
          <w:sz w:val="28"/>
          <w:szCs w:val="28"/>
        </w:rPr>
        <w:t>6  семестрах</w:t>
      </w:r>
      <w:proofErr w:type="gramEnd"/>
      <w:r w:rsidRPr="0095587B">
        <w:rPr>
          <w:rFonts w:ascii="Times New Roman" w:eastAsia="SimSun" w:hAnsi="Times New Roman"/>
          <w:sz w:val="28"/>
          <w:szCs w:val="28"/>
        </w:rPr>
        <w:t>, сосредоточенно; база практики -  учебные  мастерские техникума; по завершению практики студент представляет  Аттестационный лист № 1; результирующие оценки заносятся в оценочную ведомость  №1, фиксируются в зачётной книжке студента, отражаются в приложении к диплому;</w:t>
      </w:r>
    </w:p>
    <w:p w14:paraId="1A910F12"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rPr>
      </w:pPr>
      <w:r w:rsidRPr="0095587B">
        <w:rPr>
          <w:rFonts w:ascii="Times New Roman" w:eastAsia="SimSun" w:hAnsi="Times New Roman"/>
          <w:sz w:val="28"/>
          <w:szCs w:val="28"/>
        </w:rPr>
        <w:t xml:space="preserve"> - производственная практика в объёме 180 часов, которая проводится во 6 семестре, сосредоточенно; база практики </w:t>
      </w:r>
      <w:proofErr w:type="gramStart"/>
      <w:r w:rsidRPr="0095587B">
        <w:rPr>
          <w:rFonts w:ascii="Times New Roman" w:eastAsia="SimSun" w:hAnsi="Times New Roman"/>
          <w:sz w:val="28"/>
          <w:szCs w:val="28"/>
        </w:rPr>
        <w:t>-  промышленные</w:t>
      </w:r>
      <w:proofErr w:type="gramEnd"/>
      <w:r w:rsidRPr="0095587B">
        <w:rPr>
          <w:rFonts w:ascii="Times New Roman" w:eastAsia="SimSun" w:hAnsi="Times New Roman"/>
          <w:sz w:val="28"/>
          <w:szCs w:val="28"/>
        </w:rPr>
        <w:t xml:space="preserve"> предприятия; по завершению практики студент представляет  Аттестационный лист № 2, характеристику, дневник; результирующие оценки заносятся в оценочную ведомость  №2, фиксируются в зачётной книжке студента, отражаются в приложении к диплому.</w:t>
      </w:r>
    </w:p>
    <w:p w14:paraId="49FBF35B"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Обязательным условием допуска к производственной практике (по профилю специальности) в рамках профессионального модуля «Изготовление различных изделий на токарных станках с ЧПУ по стадиям технологического процесса в соответствии с требованиями охраны труда и экологической безопасности» является освоение учебной практики для получения первичных профессиональных навыков по   ВПД «Изготовление различных изделий на токарных станках с числовым </w:t>
      </w:r>
      <w:r w:rsidRPr="0095587B">
        <w:rPr>
          <w:rFonts w:ascii="Times New Roman" w:eastAsia="SimSun" w:hAnsi="Times New Roman"/>
          <w:sz w:val="28"/>
          <w:szCs w:val="28"/>
          <w:lang w:eastAsia="zh-CN"/>
        </w:rPr>
        <w:lastRenderedPageBreak/>
        <w:t xml:space="preserve">программным управлением по стадиям технологического процесса </w:t>
      </w:r>
      <w:proofErr w:type="spellStart"/>
      <w:r w:rsidRPr="0095587B">
        <w:rPr>
          <w:rFonts w:ascii="Times New Roman" w:eastAsia="SimSun" w:hAnsi="Times New Roman"/>
          <w:sz w:val="28"/>
          <w:szCs w:val="28"/>
          <w:lang w:eastAsia="zh-CN"/>
        </w:rPr>
        <w:t>всоответствии</w:t>
      </w:r>
      <w:proofErr w:type="spellEnd"/>
      <w:r w:rsidRPr="0095587B">
        <w:rPr>
          <w:rFonts w:ascii="Times New Roman" w:eastAsia="SimSun" w:hAnsi="Times New Roman"/>
          <w:sz w:val="28"/>
          <w:szCs w:val="28"/>
          <w:lang w:eastAsia="zh-CN"/>
        </w:rPr>
        <w:t xml:space="preserve"> с требованиями охраны труда и экологической безопасности». Для качественного освоения профессиональных компетенций применяются следующие формы и методы проведения учебных и практических занятий: активные формы проведения занятий с применением электронных образовательных ресурсов, анализ производственных ситуаций, групповые дискуссии в сочетании с внеаудиторной работой.</w:t>
      </w:r>
    </w:p>
    <w:p w14:paraId="61B3B9AB"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      Для усиления </w:t>
      </w:r>
      <w:proofErr w:type="gramStart"/>
      <w:r w:rsidRPr="0095587B">
        <w:rPr>
          <w:rFonts w:ascii="Times New Roman" w:eastAsia="SimSun" w:hAnsi="Times New Roman"/>
          <w:sz w:val="28"/>
          <w:szCs w:val="28"/>
          <w:lang w:eastAsia="zh-CN"/>
        </w:rPr>
        <w:t>эффективности  процесса</w:t>
      </w:r>
      <w:proofErr w:type="gramEnd"/>
      <w:r w:rsidRPr="0095587B">
        <w:rPr>
          <w:rFonts w:ascii="Times New Roman" w:eastAsia="SimSun" w:hAnsi="Times New Roman"/>
          <w:sz w:val="28"/>
          <w:szCs w:val="28"/>
          <w:lang w:eastAsia="zh-CN"/>
        </w:rPr>
        <w:t xml:space="preserve"> обучения предусмотрены виды самостоятельной работы, которые адекватны требованиям ФГОС, тематика работ направлена на углубление, обобщение и систематизацию требований ФГОС, развитие творческих способностей обучающихся. </w:t>
      </w:r>
    </w:p>
    <w:p w14:paraId="46E6C1EB" w14:textId="77777777" w:rsidR="005948C3" w:rsidRPr="0095587B" w:rsidRDefault="005948C3" w:rsidP="005948C3">
      <w:pPr>
        <w:widowControl w:val="0"/>
        <w:tabs>
          <w:tab w:val="left" w:pos="-3828"/>
        </w:tabs>
        <w:spacing w:after="0" w:line="240" w:lineRule="auto"/>
        <w:rPr>
          <w:rFonts w:ascii="Times New Roman" w:eastAsia="SimSun" w:hAnsi="Times New Roman"/>
          <w:sz w:val="28"/>
          <w:szCs w:val="28"/>
        </w:rPr>
      </w:pPr>
      <w:r w:rsidRPr="0095587B">
        <w:rPr>
          <w:rFonts w:ascii="Times New Roman" w:hAnsi="Times New Roman"/>
          <w:sz w:val="28"/>
          <w:szCs w:val="28"/>
          <w:shd w:val="clear" w:color="auto" w:fill="FFFFFF"/>
          <w:lang w:eastAsia="zh-CN"/>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 / не освоен».</w:t>
      </w:r>
      <w:r w:rsidRPr="0095587B">
        <w:rPr>
          <w:rFonts w:ascii="Times New Roman" w:hAnsi="Times New Roman"/>
          <w:sz w:val="28"/>
          <w:szCs w:val="28"/>
          <w:lang w:eastAsia="zh-CN"/>
        </w:rPr>
        <w:br/>
      </w:r>
    </w:p>
    <w:p w14:paraId="1DAA2452" w14:textId="77777777" w:rsidR="005948C3" w:rsidRPr="0095587B" w:rsidRDefault="005948C3" w:rsidP="005948C3">
      <w:pPr>
        <w:widowControl w:val="0"/>
        <w:tabs>
          <w:tab w:val="left" w:pos="426"/>
        </w:tabs>
        <w:spacing w:after="0" w:line="240" w:lineRule="auto"/>
        <w:ind w:firstLine="426"/>
        <w:jc w:val="both"/>
        <w:rPr>
          <w:rFonts w:ascii="Times New Roman" w:eastAsia="SimSun" w:hAnsi="Times New Roman"/>
          <w:sz w:val="28"/>
          <w:szCs w:val="28"/>
          <w:lang w:eastAsia="zh-CN"/>
        </w:rPr>
      </w:pPr>
    </w:p>
    <w:p w14:paraId="2340305D"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p>
    <w:p w14:paraId="708C19B4"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r w:rsidRPr="0095587B">
        <w:rPr>
          <w:rFonts w:ascii="Times New Roman" w:eastAsia="SimSun" w:hAnsi="Times New Roman"/>
          <w:b/>
          <w:sz w:val="28"/>
          <w:szCs w:val="28"/>
          <w:lang w:eastAsia="zh-CN"/>
        </w:rPr>
        <w:t>3.</w:t>
      </w:r>
      <w:proofErr w:type="gramStart"/>
      <w:r w:rsidRPr="0095587B">
        <w:rPr>
          <w:rFonts w:ascii="Times New Roman" w:eastAsia="SimSun" w:hAnsi="Times New Roman"/>
          <w:b/>
          <w:sz w:val="28"/>
          <w:szCs w:val="28"/>
          <w:lang w:eastAsia="zh-CN"/>
        </w:rPr>
        <w:t>4.Кадровое</w:t>
      </w:r>
      <w:proofErr w:type="gramEnd"/>
      <w:r w:rsidRPr="0095587B">
        <w:rPr>
          <w:rFonts w:ascii="Times New Roman" w:eastAsia="SimSun" w:hAnsi="Times New Roman"/>
          <w:b/>
          <w:sz w:val="28"/>
          <w:szCs w:val="28"/>
          <w:lang w:eastAsia="zh-CN"/>
        </w:rPr>
        <w:t xml:space="preserve">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p>
    <w:p w14:paraId="49C2F7E4" w14:textId="77777777" w:rsidR="005948C3" w:rsidRPr="0095587B" w:rsidRDefault="005948C3" w:rsidP="005948C3">
      <w:pPr>
        <w:widowControl w:val="0"/>
        <w:tabs>
          <w:tab w:val="left" w:pos="426"/>
        </w:tabs>
        <w:spacing w:after="0" w:line="240" w:lineRule="auto"/>
        <w:jc w:val="both"/>
        <w:rPr>
          <w:rFonts w:ascii="Times New Roman" w:eastAsia="SimSun" w:hAnsi="Times New Roman"/>
          <w:b/>
          <w:sz w:val="28"/>
          <w:szCs w:val="28"/>
          <w:lang w:eastAsia="zh-CN"/>
        </w:rPr>
      </w:pPr>
    </w:p>
    <w:p w14:paraId="57ACB613"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Наличие высшего профессионального образования, соответствующего профилю модуля</w:t>
      </w:r>
    </w:p>
    <w:p w14:paraId="17D1E559"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 xml:space="preserve"> ««Изготовление различных изделий на токарных станках с ЧПУ по стадиям технологического процесса в соответствии с требованиями охраны труда и экологической безопасности».</w:t>
      </w:r>
    </w:p>
    <w:p w14:paraId="6A585721" w14:textId="77777777" w:rsidR="005948C3" w:rsidRPr="0095587B" w:rsidRDefault="005948C3" w:rsidP="005948C3">
      <w:pPr>
        <w:widowControl w:val="0"/>
        <w:tabs>
          <w:tab w:val="left" w:pos="-3828"/>
        </w:tabs>
        <w:spacing w:after="0" w:line="240" w:lineRule="auto"/>
        <w:jc w:val="both"/>
        <w:rPr>
          <w:rFonts w:ascii="Times New Roman" w:eastAsia="SimSun" w:hAnsi="Times New Roman"/>
          <w:sz w:val="28"/>
          <w:szCs w:val="28"/>
          <w:lang w:eastAsia="zh-CN"/>
        </w:rPr>
      </w:pPr>
    </w:p>
    <w:p w14:paraId="5A1377FC" w14:textId="77777777" w:rsidR="005948C3" w:rsidRPr="0095587B" w:rsidRDefault="005948C3" w:rsidP="005948C3">
      <w:pPr>
        <w:widowControl w:val="0"/>
        <w:tabs>
          <w:tab w:val="left" w:pos="-3828"/>
        </w:tabs>
        <w:spacing w:after="0" w:line="240" w:lineRule="auto"/>
        <w:rPr>
          <w:rFonts w:ascii="Times New Roman" w:eastAsia="SimSun" w:hAnsi="Times New Roman"/>
          <w:sz w:val="28"/>
          <w:szCs w:val="28"/>
          <w:lang w:eastAsia="zh-CN"/>
        </w:rPr>
      </w:pPr>
      <w:r w:rsidRPr="0095587B">
        <w:rPr>
          <w:rFonts w:ascii="Times New Roman" w:eastAsia="SimSun" w:hAnsi="Times New Roman"/>
          <w:b/>
          <w:sz w:val="28"/>
          <w:szCs w:val="28"/>
          <w:lang w:eastAsia="zh-CN"/>
        </w:rPr>
        <w:t>Требования к квалификации педагогических кадров, осуществляющих руководство практикой</w:t>
      </w:r>
    </w:p>
    <w:p w14:paraId="37EEE713"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Инженерно-педагогический состав: дипломированные специалисты-преподаватели междисциплинарных курсов, а также общепрофессиональных дисциплин:</w:t>
      </w:r>
    </w:p>
    <w:p w14:paraId="63238649"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«Технические измерения»</w:t>
      </w:r>
    </w:p>
    <w:p w14:paraId="64E39C2C"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«Основы черчения»</w:t>
      </w:r>
    </w:p>
    <w:p w14:paraId="0AEB3548"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«Основы материаловедения»</w:t>
      </w:r>
    </w:p>
    <w:p w14:paraId="7C67B0D8"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«Основы электротехники и электроники»</w:t>
      </w:r>
    </w:p>
    <w:p w14:paraId="30F83652"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«Компьютерная графика».</w:t>
      </w:r>
    </w:p>
    <w:p w14:paraId="3D48B856" w14:textId="77777777" w:rsidR="005948C3" w:rsidRPr="0095587B" w:rsidRDefault="005948C3" w:rsidP="005948C3">
      <w:pPr>
        <w:widowControl w:val="0"/>
        <w:tabs>
          <w:tab w:val="left" w:pos="-3828"/>
        </w:tabs>
        <w:spacing w:after="0" w:line="240" w:lineRule="auto"/>
        <w:ind w:firstLine="426"/>
        <w:jc w:val="both"/>
        <w:rPr>
          <w:rFonts w:ascii="Times New Roman" w:eastAsia="SimSun" w:hAnsi="Times New Roman"/>
          <w:sz w:val="28"/>
          <w:szCs w:val="28"/>
          <w:lang w:eastAsia="zh-CN"/>
        </w:rPr>
      </w:pPr>
      <w:r w:rsidRPr="0095587B">
        <w:rPr>
          <w:rFonts w:ascii="Times New Roman" w:eastAsia="SimSun" w:hAnsi="Times New Roman"/>
          <w:sz w:val="28"/>
          <w:szCs w:val="28"/>
          <w:lang w:eastAsia="zh-CN"/>
        </w:rPr>
        <w:t>Мастера: наличие среднего профессионального образования, соответствующего специальности «Технология машиностроения» и 5-6 квалификационного разряда с обязательной стажировкой в профильных организациях не реже 1 раза в 3 года. Опыт деятельности в организациях соответствующей профессиональной сферы является обязательным.</w:t>
      </w:r>
    </w:p>
    <w:p w14:paraId="29D49F33" w14:textId="77777777" w:rsidR="005948C3" w:rsidRPr="0095587B" w:rsidRDefault="005948C3" w:rsidP="005948C3">
      <w:pPr>
        <w:widowControl w:val="0"/>
        <w:spacing w:after="0" w:line="240" w:lineRule="auto"/>
        <w:rPr>
          <w:rFonts w:ascii="Times New Roman" w:hAnsi="Times New Roman"/>
          <w:sz w:val="28"/>
          <w:szCs w:val="28"/>
        </w:rPr>
      </w:pPr>
      <w:r w:rsidRPr="0095587B">
        <w:rPr>
          <w:rFonts w:ascii="Times New Roman" w:eastAsia="SimSun" w:hAnsi="Times New Roman"/>
          <w:b/>
          <w:sz w:val="28"/>
          <w:szCs w:val="28"/>
          <w:lang w:eastAsia="zh-CN"/>
        </w:rPr>
        <w:br w:type="page"/>
      </w:r>
    </w:p>
    <w:p w14:paraId="5CEC26D7" w14:textId="77777777" w:rsidR="005948C3" w:rsidRPr="0095587B" w:rsidRDefault="005948C3" w:rsidP="005948C3">
      <w:pPr>
        <w:widowControl w:val="0"/>
        <w:spacing w:after="0" w:line="240" w:lineRule="auto"/>
        <w:rPr>
          <w:rFonts w:ascii="Times New Roman" w:hAnsi="Times New Roman"/>
          <w:sz w:val="28"/>
          <w:szCs w:val="28"/>
        </w:rPr>
        <w:sectPr w:rsidR="005948C3" w:rsidRPr="0095587B" w:rsidSect="00397023">
          <w:footerReference w:type="even" r:id="rId141"/>
          <w:footerReference w:type="default" r:id="rId142"/>
          <w:pgSz w:w="11906" w:h="16838"/>
          <w:pgMar w:top="1134" w:right="567" w:bottom="1134" w:left="1134" w:header="708" w:footer="708" w:gutter="0"/>
          <w:cols w:space="708"/>
          <w:docGrid w:linePitch="360"/>
        </w:sectPr>
      </w:pPr>
    </w:p>
    <w:p w14:paraId="6A9AF299" w14:textId="77777777" w:rsidR="005948C3" w:rsidRPr="0095587B" w:rsidRDefault="005948C3" w:rsidP="005948C3">
      <w:pPr>
        <w:rPr>
          <w:rFonts w:ascii="Times New Roman" w:hAnsi="Times New Roman"/>
          <w:b/>
          <w:i/>
          <w:sz w:val="28"/>
          <w:szCs w:val="28"/>
        </w:rPr>
      </w:pPr>
      <w:r w:rsidRPr="0095587B">
        <w:rPr>
          <w:rFonts w:ascii="Times New Roman" w:hAnsi="Times New Roman"/>
          <w:b/>
          <w:sz w:val="28"/>
          <w:szCs w:val="28"/>
        </w:rPr>
        <w:lastRenderedPageBreak/>
        <w:t>4. КОНТРОЛЬ И ОЦЕНКА РЕЗУЛЬТАТОВ ОСВОЕНИЯ ПРОФЕССИОНАЛЬНОГО МОДУЛЯ</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945"/>
        <w:gridCol w:w="3544"/>
      </w:tblGrid>
      <w:tr w:rsidR="005948C3" w:rsidRPr="0095587B" w14:paraId="4116D73B" w14:textId="77777777" w:rsidTr="00FF539A">
        <w:trPr>
          <w:trHeight w:val="923"/>
        </w:trPr>
        <w:tc>
          <w:tcPr>
            <w:tcW w:w="4111" w:type="dxa"/>
          </w:tcPr>
          <w:p w14:paraId="5559D862"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Код и наименование профессиональных и общих компетенций, формируемых в рамках модуля</w:t>
            </w:r>
          </w:p>
        </w:tc>
        <w:tc>
          <w:tcPr>
            <w:tcW w:w="6945" w:type="dxa"/>
          </w:tcPr>
          <w:p w14:paraId="72CF0AA7" w14:textId="77777777" w:rsidR="005948C3" w:rsidRPr="0095587B" w:rsidRDefault="005948C3" w:rsidP="00FF539A">
            <w:pPr>
              <w:suppressAutoHyphens/>
              <w:spacing w:after="0"/>
              <w:jc w:val="both"/>
              <w:rPr>
                <w:rFonts w:ascii="Times New Roman" w:hAnsi="Times New Roman"/>
                <w:sz w:val="28"/>
                <w:szCs w:val="28"/>
              </w:rPr>
            </w:pPr>
          </w:p>
          <w:p w14:paraId="0BD8ADD2"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Критерии оценки</w:t>
            </w:r>
          </w:p>
        </w:tc>
        <w:tc>
          <w:tcPr>
            <w:tcW w:w="3544" w:type="dxa"/>
          </w:tcPr>
          <w:p w14:paraId="1290FC3A" w14:textId="77777777" w:rsidR="005948C3" w:rsidRPr="0095587B" w:rsidRDefault="005948C3" w:rsidP="00FF539A">
            <w:pPr>
              <w:suppressAutoHyphens/>
              <w:spacing w:after="0"/>
              <w:jc w:val="both"/>
              <w:rPr>
                <w:rFonts w:ascii="Times New Roman" w:hAnsi="Times New Roman"/>
                <w:sz w:val="28"/>
                <w:szCs w:val="28"/>
              </w:rPr>
            </w:pPr>
          </w:p>
          <w:p w14:paraId="5F28F39E"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Методы оценки</w:t>
            </w:r>
          </w:p>
        </w:tc>
      </w:tr>
      <w:tr w:rsidR="005948C3" w:rsidRPr="0095587B" w14:paraId="0EBC1620" w14:textId="77777777" w:rsidTr="00FF539A">
        <w:trPr>
          <w:trHeight w:val="698"/>
        </w:trPr>
        <w:tc>
          <w:tcPr>
            <w:tcW w:w="4111" w:type="dxa"/>
          </w:tcPr>
          <w:p w14:paraId="244BBC51"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ПК 3.1 Осуществлять</w:t>
            </w:r>
          </w:p>
          <w:p w14:paraId="088426A7"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подготовку и обслуживание рабочего</w:t>
            </w:r>
          </w:p>
          <w:p w14:paraId="50CB831F"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места для работы на металлорежущих станках различного вида и типа (сверлильных, токарных,</w:t>
            </w:r>
          </w:p>
          <w:p w14:paraId="2A722DC8"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фрезерных, копировальных,</w:t>
            </w:r>
          </w:p>
          <w:p w14:paraId="79530C3F"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шпоночных и шлифовальных) с</w:t>
            </w:r>
          </w:p>
          <w:p w14:paraId="0209CEBE" w14:textId="77777777" w:rsidR="005948C3" w:rsidRPr="0095587B" w:rsidRDefault="005948C3" w:rsidP="00FF539A">
            <w:pPr>
              <w:suppressAutoHyphens/>
              <w:spacing w:after="0"/>
              <w:jc w:val="both"/>
              <w:rPr>
                <w:rFonts w:ascii="Times New Roman" w:hAnsi="Times New Roman"/>
                <w:sz w:val="28"/>
                <w:szCs w:val="28"/>
              </w:rPr>
            </w:pPr>
            <w:r w:rsidRPr="0095587B">
              <w:rPr>
                <w:rFonts w:ascii="Times New Roman" w:hAnsi="Times New Roman"/>
                <w:sz w:val="28"/>
                <w:szCs w:val="28"/>
              </w:rPr>
              <w:t>программным управлениям.</w:t>
            </w:r>
          </w:p>
          <w:p w14:paraId="4D4CFA42" w14:textId="77777777" w:rsidR="005948C3" w:rsidRPr="0095587B" w:rsidRDefault="005948C3" w:rsidP="00FF539A">
            <w:pPr>
              <w:suppressAutoHyphens/>
              <w:spacing w:after="0"/>
              <w:jc w:val="both"/>
              <w:rPr>
                <w:rFonts w:ascii="Times New Roman" w:hAnsi="Times New Roman"/>
                <w:i/>
                <w:sz w:val="28"/>
                <w:szCs w:val="28"/>
              </w:rPr>
            </w:pPr>
            <w:r w:rsidRPr="0095587B">
              <w:rPr>
                <w:rFonts w:ascii="Times New Roman" w:hAnsi="Times New Roman"/>
                <w:sz w:val="28"/>
                <w:szCs w:val="28"/>
              </w:rPr>
              <w:t xml:space="preserve">ПК 3.2.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w:t>
            </w:r>
            <w:r w:rsidRPr="0095587B">
              <w:rPr>
                <w:rFonts w:ascii="Times New Roman" w:hAnsi="Times New Roman"/>
                <w:sz w:val="28"/>
                <w:szCs w:val="28"/>
              </w:rPr>
              <w:lastRenderedPageBreak/>
              <w:t>настройку станка в соответствии с заданием.</w:t>
            </w:r>
          </w:p>
        </w:tc>
        <w:tc>
          <w:tcPr>
            <w:tcW w:w="6945" w:type="dxa"/>
          </w:tcPr>
          <w:p w14:paraId="1D29886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Соответствие настройки станка на обработку детали технологической карте;</w:t>
            </w:r>
          </w:p>
          <w:p w14:paraId="5D629A6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Соответствие </w:t>
            </w:r>
            <w:proofErr w:type="spellStart"/>
            <w:r w:rsidRPr="0095587B">
              <w:rPr>
                <w:rFonts w:ascii="Times New Roman" w:hAnsi="Times New Roman"/>
                <w:sz w:val="28"/>
                <w:szCs w:val="28"/>
              </w:rPr>
              <w:t>подналадки</w:t>
            </w:r>
            <w:proofErr w:type="spellEnd"/>
            <w:r w:rsidRPr="0095587B">
              <w:rPr>
                <w:rFonts w:ascii="Times New Roman" w:hAnsi="Times New Roman"/>
                <w:sz w:val="28"/>
                <w:szCs w:val="28"/>
              </w:rPr>
              <w:t xml:space="preserve"> отдельных узлов и механизмов в процессе обработки детали отклонениям в работе оборудования;</w:t>
            </w:r>
          </w:p>
          <w:p w14:paraId="2ACA4A1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Соответствие установки приспособлений, корректировки управляющей </w:t>
            </w:r>
            <w:proofErr w:type="gramStart"/>
            <w:r w:rsidRPr="0095587B">
              <w:rPr>
                <w:rFonts w:ascii="Times New Roman" w:hAnsi="Times New Roman"/>
                <w:sz w:val="28"/>
                <w:szCs w:val="28"/>
              </w:rPr>
              <w:t>программы,  привязки</w:t>
            </w:r>
            <w:proofErr w:type="gramEnd"/>
            <w:r w:rsidRPr="0095587B">
              <w:rPr>
                <w:rFonts w:ascii="Times New Roman" w:hAnsi="Times New Roman"/>
                <w:sz w:val="28"/>
                <w:szCs w:val="28"/>
              </w:rPr>
              <w:t xml:space="preserve"> инструмента технологической карте;</w:t>
            </w:r>
          </w:p>
          <w:p w14:paraId="2D894B0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Работа в различных режимах: в ручном, покадровом и автоматическом соответствует образовательному результату;</w:t>
            </w:r>
          </w:p>
          <w:p w14:paraId="0710B40D" w14:textId="77777777" w:rsidR="005948C3" w:rsidRPr="0095587B" w:rsidRDefault="005948C3" w:rsidP="00FF539A">
            <w:pPr>
              <w:spacing w:after="0"/>
              <w:jc w:val="both"/>
              <w:rPr>
                <w:rFonts w:ascii="Times New Roman" w:hAnsi="Times New Roman"/>
                <w:i/>
                <w:sz w:val="28"/>
                <w:szCs w:val="28"/>
              </w:rPr>
            </w:pPr>
            <w:r w:rsidRPr="0095587B">
              <w:rPr>
                <w:rFonts w:ascii="Times New Roman" w:hAnsi="Times New Roman"/>
                <w:sz w:val="28"/>
                <w:szCs w:val="28"/>
              </w:rPr>
              <w:t>Соответствие технического обслуживания механической части машин, узлов и механизмов, распределительных устройств технологическому процессу</w:t>
            </w:r>
          </w:p>
        </w:tc>
        <w:tc>
          <w:tcPr>
            <w:tcW w:w="3544" w:type="dxa"/>
          </w:tcPr>
          <w:p w14:paraId="26D7FC0A"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Текущий контроль в форме:</w:t>
            </w:r>
          </w:p>
          <w:p w14:paraId="46ECD0A4"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 </w:t>
            </w:r>
            <w:proofErr w:type="gramStart"/>
            <w:r w:rsidRPr="0095587B">
              <w:rPr>
                <w:rFonts w:ascii="Times New Roman" w:hAnsi="Times New Roman"/>
                <w:bCs/>
                <w:sz w:val="28"/>
                <w:szCs w:val="28"/>
              </w:rPr>
              <w:t>защиты  практических</w:t>
            </w:r>
            <w:proofErr w:type="gramEnd"/>
            <w:r w:rsidRPr="0095587B">
              <w:rPr>
                <w:rFonts w:ascii="Times New Roman" w:hAnsi="Times New Roman"/>
                <w:bCs/>
                <w:sz w:val="28"/>
                <w:szCs w:val="28"/>
              </w:rPr>
              <w:t xml:space="preserve"> работ;</w:t>
            </w:r>
          </w:p>
          <w:p w14:paraId="060D0896"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контрольных по темам МДК;</w:t>
            </w:r>
          </w:p>
          <w:p w14:paraId="3D0F1046"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тестирование</w:t>
            </w:r>
          </w:p>
          <w:p w14:paraId="05F02699"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 и оценка выполнения работ при прохождении</w:t>
            </w:r>
          </w:p>
          <w:p w14:paraId="690574E6"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учебной практики.</w:t>
            </w:r>
          </w:p>
          <w:p w14:paraId="11629A09" w14:textId="77777777" w:rsidR="005948C3" w:rsidRPr="0095587B" w:rsidRDefault="005948C3" w:rsidP="00FF539A">
            <w:pPr>
              <w:spacing w:after="0"/>
              <w:jc w:val="both"/>
              <w:rPr>
                <w:rFonts w:ascii="Times New Roman" w:hAnsi="Times New Roman"/>
                <w:i/>
                <w:sz w:val="28"/>
                <w:szCs w:val="28"/>
              </w:rPr>
            </w:pPr>
            <w:r w:rsidRPr="0095587B">
              <w:rPr>
                <w:rFonts w:ascii="Times New Roman" w:hAnsi="Times New Roman"/>
                <w:bCs/>
                <w:sz w:val="28"/>
                <w:szCs w:val="28"/>
              </w:rPr>
              <w:t xml:space="preserve">Зачет по производственной практике. </w:t>
            </w:r>
          </w:p>
        </w:tc>
      </w:tr>
      <w:tr w:rsidR="005948C3" w:rsidRPr="0095587B" w14:paraId="6422AB27" w14:textId="77777777" w:rsidTr="00FF539A">
        <w:trPr>
          <w:trHeight w:val="1673"/>
        </w:trPr>
        <w:tc>
          <w:tcPr>
            <w:tcW w:w="4111" w:type="dxa"/>
          </w:tcPr>
          <w:p w14:paraId="60A98EB5"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ПК 3.3.  Осуществлять </w:t>
            </w:r>
          </w:p>
          <w:p w14:paraId="63D4A1B9"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перенос программы на </w:t>
            </w:r>
          </w:p>
          <w:p w14:paraId="6F4D2C97"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 xml:space="preserve">станок, адаптацию разработанных управляющих программ на основе анализа </w:t>
            </w:r>
          </w:p>
          <w:p w14:paraId="7EB49CC1"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входных данных технологической и конструкторской документации</w:t>
            </w:r>
          </w:p>
        </w:tc>
        <w:tc>
          <w:tcPr>
            <w:tcW w:w="6945" w:type="dxa"/>
          </w:tcPr>
          <w:p w14:paraId="71EE9AB6" w14:textId="77777777" w:rsidR="005948C3" w:rsidRPr="0095587B" w:rsidRDefault="005948C3" w:rsidP="00FF539A">
            <w:pPr>
              <w:spacing w:after="0"/>
              <w:jc w:val="both"/>
              <w:rPr>
                <w:rStyle w:val="211pt"/>
                <w:sz w:val="28"/>
                <w:szCs w:val="28"/>
              </w:rPr>
            </w:pPr>
            <w:r w:rsidRPr="0095587B">
              <w:rPr>
                <w:rStyle w:val="211pt"/>
                <w:sz w:val="28"/>
                <w:szCs w:val="28"/>
              </w:rPr>
              <w:t>Соответствие управляющей программы технологического процесса обработки деталей, изделий на токарных станках с программным управлением технологической и конструкторской документации;</w:t>
            </w:r>
          </w:p>
          <w:p w14:paraId="69B22908" w14:textId="77777777" w:rsidR="005948C3" w:rsidRPr="0095587B" w:rsidRDefault="005948C3" w:rsidP="00FF539A">
            <w:pPr>
              <w:spacing w:after="0"/>
              <w:jc w:val="both"/>
              <w:rPr>
                <w:i/>
                <w:sz w:val="28"/>
                <w:szCs w:val="28"/>
              </w:rPr>
            </w:pPr>
            <w:r w:rsidRPr="0095587B">
              <w:rPr>
                <w:rStyle w:val="211pt"/>
                <w:sz w:val="28"/>
                <w:szCs w:val="28"/>
              </w:rPr>
              <w:t xml:space="preserve">Соответствие корректировки управляющей программы на основе анализа входных данных технологической и конструкторской документации </w:t>
            </w:r>
          </w:p>
        </w:tc>
        <w:tc>
          <w:tcPr>
            <w:tcW w:w="3544" w:type="dxa"/>
          </w:tcPr>
          <w:p w14:paraId="72DD0DEA"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Текущий контроль в форме:</w:t>
            </w:r>
          </w:p>
          <w:p w14:paraId="256BCD6F"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 </w:t>
            </w:r>
            <w:proofErr w:type="gramStart"/>
            <w:r w:rsidRPr="0095587B">
              <w:rPr>
                <w:rFonts w:ascii="Times New Roman" w:hAnsi="Times New Roman"/>
                <w:bCs/>
                <w:sz w:val="28"/>
                <w:szCs w:val="28"/>
              </w:rPr>
              <w:t>защиты  практических</w:t>
            </w:r>
            <w:proofErr w:type="gramEnd"/>
            <w:r w:rsidRPr="0095587B">
              <w:rPr>
                <w:rFonts w:ascii="Times New Roman" w:hAnsi="Times New Roman"/>
                <w:bCs/>
                <w:sz w:val="28"/>
                <w:szCs w:val="28"/>
              </w:rPr>
              <w:t xml:space="preserve"> работ;</w:t>
            </w:r>
          </w:p>
          <w:p w14:paraId="33B4E5E1"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тестирование</w:t>
            </w:r>
          </w:p>
          <w:p w14:paraId="3DE3B850" w14:textId="77777777" w:rsidR="005948C3" w:rsidRPr="0095587B" w:rsidRDefault="005948C3" w:rsidP="00FF539A">
            <w:pPr>
              <w:spacing w:after="0"/>
              <w:jc w:val="both"/>
              <w:rPr>
                <w:rFonts w:ascii="Times New Roman" w:hAnsi="Times New Roman"/>
                <w:i/>
                <w:sz w:val="28"/>
                <w:szCs w:val="28"/>
              </w:rPr>
            </w:pPr>
            <w:r w:rsidRPr="0095587B">
              <w:rPr>
                <w:rFonts w:ascii="Times New Roman" w:hAnsi="Times New Roman"/>
                <w:bCs/>
                <w:sz w:val="28"/>
                <w:szCs w:val="28"/>
              </w:rPr>
              <w:t>Зачет по производственной практике.</w:t>
            </w:r>
          </w:p>
        </w:tc>
      </w:tr>
      <w:tr w:rsidR="005948C3" w:rsidRPr="0095587B" w14:paraId="53403673" w14:textId="77777777" w:rsidTr="00FF539A">
        <w:tc>
          <w:tcPr>
            <w:tcW w:w="4111" w:type="dxa"/>
          </w:tcPr>
          <w:p w14:paraId="210CEC0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ПК 3.4. Вести технологический процесс обработки и доводки </w:t>
            </w:r>
          </w:p>
          <w:p w14:paraId="07C8BCB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деталей, заготовок и инструментов на </w:t>
            </w:r>
          </w:p>
          <w:p w14:paraId="3AFC73F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металлорежущих станках с программным управлением с </w:t>
            </w:r>
          </w:p>
          <w:p w14:paraId="01F9F9D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соблюдением требований к качеству в соответствии с заданием и технической документацией</w:t>
            </w:r>
          </w:p>
        </w:tc>
        <w:tc>
          <w:tcPr>
            <w:tcW w:w="6945" w:type="dxa"/>
          </w:tcPr>
          <w:p w14:paraId="6DF2738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Обработка деталей на токарных станках с программным управлением по 12-14 квалитетам с применением нормального режущего инструмента и универсальных </w:t>
            </w:r>
            <w:proofErr w:type="gramStart"/>
            <w:r w:rsidRPr="0095587B">
              <w:rPr>
                <w:rFonts w:ascii="Times New Roman" w:hAnsi="Times New Roman"/>
                <w:sz w:val="28"/>
                <w:szCs w:val="28"/>
              </w:rPr>
              <w:t>приспособлений  с</w:t>
            </w:r>
            <w:proofErr w:type="gramEnd"/>
            <w:r w:rsidRPr="0095587B">
              <w:rPr>
                <w:rFonts w:ascii="Times New Roman" w:hAnsi="Times New Roman"/>
                <w:sz w:val="28"/>
                <w:szCs w:val="28"/>
              </w:rPr>
              <w:t xml:space="preserve"> соблюдением последовательности обработки и режимов резания  в соответствии  с технологической картой или указаниями преподавателя или мастера производственного обучения;</w:t>
            </w:r>
          </w:p>
          <w:p w14:paraId="09474516" w14:textId="77777777" w:rsidR="005948C3" w:rsidRPr="0095587B" w:rsidRDefault="005948C3" w:rsidP="00FF539A">
            <w:pPr>
              <w:spacing w:after="0"/>
              <w:jc w:val="both"/>
              <w:rPr>
                <w:rFonts w:ascii="Times New Roman" w:hAnsi="Times New Roman"/>
                <w:i/>
                <w:sz w:val="28"/>
                <w:szCs w:val="28"/>
              </w:rPr>
            </w:pPr>
            <w:r w:rsidRPr="0095587B">
              <w:rPr>
                <w:rFonts w:ascii="Times New Roman" w:hAnsi="Times New Roman"/>
                <w:sz w:val="28"/>
                <w:szCs w:val="28"/>
              </w:rPr>
              <w:t>Соответствие используемых контрольно-измерительных инструментов проверки качества обработки детали технологической карте</w:t>
            </w:r>
          </w:p>
        </w:tc>
        <w:tc>
          <w:tcPr>
            <w:tcW w:w="3544" w:type="dxa"/>
          </w:tcPr>
          <w:p w14:paraId="0E322035"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Текущий контроль в форме:</w:t>
            </w:r>
          </w:p>
          <w:p w14:paraId="340A421C"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 </w:t>
            </w:r>
            <w:proofErr w:type="gramStart"/>
            <w:r w:rsidRPr="0095587B">
              <w:rPr>
                <w:rFonts w:ascii="Times New Roman" w:hAnsi="Times New Roman"/>
                <w:bCs/>
                <w:sz w:val="28"/>
                <w:szCs w:val="28"/>
              </w:rPr>
              <w:t>защиты  практических</w:t>
            </w:r>
            <w:proofErr w:type="gramEnd"/>
            <w:r w:rsidRPr="0095587B">
              <w:rPr>
                <w:rFonts w:ascii="Times New Roman" w:hAnsi="Times New Roman"/>
                <w:bCs/>
                <w:sz w:val="28"/>
                <w:szCs w:val="28"/>
              </w:rPr>
              <w:t xml:space="preserve"> работ;</w:t>
            </w:r>
          </w:p>
          <w:p w14:paraId="0896F023"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контрольных по темам МДК;</w:t>
            </w:r>
          </w:p>
          <w:p w14:paraId="21871887"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тестирование</w:t>
            </w:r>
          </w:p>
          <w:p w14:paraId="56C4B428" w14:textId="77777777" w:rsidR="005948C3" w:rsidRPr="0095587B" w:rsidRDefault="005948C3" w:rsidP="00FF539A">
            <w:pPr>
              <w:spacing w:after="0"/>
              <w:jc w:val="both"/>
              <w:rPr>
                <w:rFonts w:ascii="Times New Roman" w:hAnsi="Times New Roman"/>
                <w:i/>
                <w:sz w:val="28"/>
                <w:szCs w:val="28"/>
              </w:rPr>
            </w:pPr>
            <w:r w:rsidRPr="0095587B">
              <w:rPr>
                <w:rFonts w:ascii="Times New Roman" w:hAnsi="Times New Roman"/>
                <w:bCs/>
                <w:sz w:val="28"/>
                <w:szCs w:val="28"/>
              </w:rPr>
              <w:t>Зачет по производственной практике.</w:t>
            </w:r>
          </w:p>
        </w:tc>
      </w:tr>
      <w:tr w:rsidR="005948C3" w:rsidRPr="0095587B" w14:paraId="44D5AD0D" w14:textId="77777777" w:rsidTr="00FF539A">
        <w:tc>
          <w:tcPr>
            <w:tcW w:w="4111" w:type="dxa"/>
          </w:tcPr>
          <w:p w14:paraId="6175C466"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ОК.1. Выбирать </w:t>
            </w:r>
          </w:p>
          <w:p w14:paraId="7DFC691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способы решения задач </w:t>
            </w:r>
          </w:p>
          <w:p w14:paraId="5758E17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профессиональной </w:t>
            </w:r>
          </w:p>
          <w:p w14:paraId="07CD5B2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деятельности, </w:t>
            </w:r>
          </w:p>
          <w:p w14:paraId="6C2FD73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применительно к </w:t>
            </w:r>
          </w:p>
          <w:p w14:paraId="02603B3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различным контекстам</w:t>
            </w:r>
          </w:p>
          <w:p w14:paraId="40CC658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ОК.2. Осуществлять поиск, анализ и интерпретацию информации, необходимой для выполнения задач профессиональной деятельности.</w:t>
            </w:r>
          </w:p>
          <w:p w14:paraId="7C60B16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3.Планировать</w:t>
            </w:r>
            <w:proofErr w:type="gramEnd"/>
            <w:r w:rsidRPr="0095587B">
              <w:rPr>
                <w:rFonts w:ascii="Times New Roman" w:hAnsi="Times New Roman"/>
                <w:sz w:val="28"/>
                <w:szCs w:val="28"/>
              </w:rPr>
              <w:t xml:space="preserve"> и реализовывать собственное профессиональное и личностное развитие.</w:t>
            </w:r>
          </w:p>
          <w:p w14:paraId="2481E14F" w14:textId="77777777" w:rsidR="005948C3" w:rsidRPr="0095587B" w:rsidRDefault="005948C3" w:rsidP="00FF539A">
            <w:pPr>
              <w:spacing w:after="0"/>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4.Работать</w:t>
            </w:r>
            <w:proofErr w:type="gramEnd"/>
            <w:r w:rsidRPr="0095587B">
              <w:rPr>
                <w:rFonts w:ascii="Times New Roman" w:hAnsi="Times New Roman"/>
                <w:sz w:val="28"/>
                <w:szCs w:val="28"/>
              </w:rPr>
              <w:t xml:space="preserve"> в коллективе и команде, эффективно взаимодействовать с коллегами, руководством, клиентами.</w:t>
            </w:r>
          </w:p>
          <w:p w14:paraId="25AD4BF9" w14:textId="77777777" w:rsidR="005948C3" w:rsidRPr="0095587B" w:rsidRDefault="005948C3" w:rsidP="00FF539A">
            <w:pPr>
              <w:spacing w:after="0"/>
              <w:rPr>
                <w:rFonts w:ascii="Times New Roman" w:hAnsi="Times New Roman"/>
                <w:sz w:val="28"/>
                <w:szCs w:val="28"/>
              </w:rPr>
            </w:pPr>
          </w:p>
          <w:p w14:paraId="044852B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5.Осуществлять</w:t>
            </w:r>
            <w:proofErr w:type="gramEnd"/>
            <w:r w:rsidRPr="0095587B">
              <w:rPr>
                <w:rFonts w:ascii="Times New Roman" w:hAnsi="Times New Roman"/>
                <w:sz w:val="28"/>
                <w:szCs w:val="28"/>
              </w:rPr>
              <w:t xml:space="preserve"> устную и письменную коммуникацию на государственном языке с учетом особенностей социального и культурного контекста.</w:t>
            </w:r>
          </w:p>
          <w:p w14:paraId="659B2135" w14:textId="77777777" w:rsidR="005948C3" w:rsidRPr="0095587B" w:rsidRDefault="005948C3" w:rsidP="00FF539A">
            <w:pPr>
              <w:spacing w:after="0"/>
              <w:jc w:val="both"/>
              <w:rPr>
                <w:rFonts w:ascii="Times New Roman" w:hAnsi="Times New Roman"/>
                <w:sz w:val="28"/>
                <w:szCs w:val="28"/>
              </w:rPr>
            </w:pPr>
          </w:p>
          <w:p w14:paraId="0B55D476" w14:textId="77777777" w:rsidR="005948C3" w:rsidRPr="0095587B" w:rsidRDefault="005948C3" w:rsidP="00FF539A">
            <w:pPr>
              <w:spacing w:after="0"/>
              <w:jc w:val="both"/>
              <w:rPr>
                <w:rFonts w:ascii="Times New Roman" w:hAnsi="Times New Roman"/>
                <w:sz w:val="28"/>
                <w:szCs w:val="28"/>
              </w:rPr>
            </w:pPr>
          </w:p>
          <w:p w14:paraId="76C45D0C" w14:textId="77777777" w:rsidR="005948C3" w:rsidRPr="0095587B" w:rsidRDefault="005948C3" w:rsidP="00FF539A">
            <w:pPr>
              <w:spacing w:after="0"/>
              <w:jc w:val="both"/>
              <w:rPr>
                <w:rFonts w:ascii="Times New Roman" w:hAnsi="Times New Roman"/>
                <w:sz w:val="28"/>
                <w:szCs w:val="28"/>
              </w:rPr>
            </w:pPr>
          </w:p>
          <w:p w14:paraId="66329FA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ОК.</w:t>
            </w:r>
            <w:proofErr w:type="gramStart"/>
            <w:r w:rsidRPr="0095587B">
              <w:rPr>
                <w:rFonts w:ascii="Times New Roman" w:hAnsi="Times New Roman"/>
                <w:sz w:val="28"/>
                <w:szCs w:val="28"/>
              </w:rPr>
              <w:t>6.Проявлять</w:t>
            </w:r>
            <w:proofErr w:type="gramEnd"/>
            <w:r w:rsidRPr="0095587B">
              <w:rPr>
                <w:rFonts w:ascii="Times New Roman" w:hAnsi="Times New Roman"/>
                <w:sz w:val="28"/>
                <w:szCs w:val="28"/>
              </w:rPr>
              <w:t xml:space="preserve"> гражданско-патриотическую позицию, демонстрировать осознанное поведение на основе традиционных общечеловеческих ценностей.</w:t>
            </w:r>
          </w:p>
          <w:p w14:paraId="3F2495A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7.Содействовать</w:t>
            </w:r>
            <w:proofErr w:type="gramEnd"/>
            <w:r w:rsidRPr="0095587B">
              <w:rPr>
                <w:rFonts w:ascii="Times New Roman" w:hAnsi="Times New Roman"/>
                <w:sz w:val="28"/>
                <w:szCs w:val="28"/>
              </w:rPr>
              <w:t xml:space="preserve"> сохранению окружающей среды, ресурсосбережению, эффективно действовать в чрезвычайных ситуациях</w:t>
            </w:r>
          </w:p>
          <w:p w14:paraId="798EE1EA"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ОК.</w:t>
            </w:r>
            <w:proofErr w:type="gramStart"/>
            <w:r w:rsidRPr="0095587B">
              <w:rPr>
                <w:rFonts w:ascii="Times New Roman" w:hAnsi="Times New Roman"/>
                <w:sz w:val="28"/>
                <w:szCs w:val="28"/>
              </w:rPr>
              <w:t>8.Использовать</w:t>
            </w:r>
            <w:proofErr w:type="gramEnd"/>
            <w:r w:rsidRPr="0095587B">
              <w:rPr>
                <w:rFonts w:ascii="Times New Roman" w:hAnsi="Times New Roman"/>
                <w:sz w:val="28"/>
                <w:szCs w:val="28"/>
              </w:rPr>
              <w:t xml:space="preserve">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945" w:type="dxa"/>
          </w:tcPr>
          <w:p w14:paraId="797DC690" w14:textId="77777777" w:rsidR="005948C3" w:rsidRPr="0095587B" w:rsidRDefault="005948C3" w:rsidP="00FF539A">
            <w:pPr>
              <w:spacing w:after="0"/>
              <w:jc w:val="both"/>
              <w:rPr>
                <w:rFonts w:ascii="Times New Roman" w:hAnsi="Times New Roman"/>
                <w:sz w:val="28"/>
                <w:szCs w:val="28"/>
              </w:rPr>
            </w:pPr>
          </w:p>
          <w:p w14:paraId="69378C8E" w14:textId="77777777" w:rsidR="005948C3" w:rsidRPr="0095587B" w:rsidRDefault="005948C3" w:rsidP="00FF539A">
            <w:pPr>
              <w:spacing w:after="0"/>
              <w:jc w:val="both"/>
              <w:rPr>
                <w:rFonts w:ascii="Times New Roman" w:hAnsi="Times New Roman"/>
                <w:sz w:val="28"/>
                <w:szCs w:val="28"/>
              </w:rPr>
            </w:pPr>
            <w:proofErr w:type="gramStart"/>
            <w:r w:rsidRPr="0095587B">
              <w:rPr>
                <w:rFonts w:ascii="Times New Roman" w:hAnsi="Times New Roman"/>
                <w:sz w:val="28"/>
                <w:szCs w:val="28"/>
              </w:rPr>
              <w:t>Результативность  информационного</w:t>
            </w:r>
            <w:proofErr w:type="gramEnd"/>
            <w:r w:rsidRPr="0095587B">
              <w:rPr>
                <w:rFonts w:ascii="Times New Roman" w:hAnsi="Times New Roman"/>
                <w:sz w:val="28"/>
                <w:szCs w:val="28"/>
              </w:rPr>
              <w:t xml:space="preserve"> поиска, необходимого для постановки и решения профессиональных задач.</w:t>
            </w:r>
          </w:p>
          <w:p w14:paraId="13180260" w14:textId="77777777" w:rsidR="005948C3" w:rsidRPr="0095587B" w:rsidRDefault="005948C3" w:rsidP="00FF539A">
            <w:pPr>
              <w:spacing w:after="0"/>
              <w:jc w:val="both"/>
              <w:rPr>
                <w:rFonts w:ascii="Times New Roman" w:hAnsi="Times New Roman"/>
                <w:sz w:val="28"/>
                <w:szCs w:val="28"/>
              </w:rPr>
            </w:pPr>
          </w:p>
          <w:p w14:paraId="1B1FC7B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Эффективность использования информационно-коммуникационных технологий при проектировании технологического процесса обработки деталей на станках с программным управлением.</w:t>
            </w:r>
          </w:p>
          <w:p w14:paraId="2D3E4D3E"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Активность, инициативность в процессе </w:t>
            </w:r>
            <w:proofErr w:type="gramStart"/>
            <w:r w:rsidRPr="0095587B">
              <w:rPr>
                <w:rFonts w:ascii="Times New Roman" w:hAnsi="Times New Roman"/>
                <w:sz w:val="28"/>
                <w:szCs w:val="28"/>
              </w:rPr>
              <w:t>выполнения  профессиональной</w:t>
            </w:r>
            <w:proofErr w:type="gramEnd"/>
            <w:r w:rsidRPr="0095587B">
              <w:rPr>
                <w:rFonts w:ascii="Times New Roman" w:hAnsi="Times New Roman"/>
                <w:sz w:val="28"/>
                <w:szCs w:val="28"/>
              </w:rPr>
              <w:t xml:space="preserve"> деятельности.</w:t>
            </w:r>
          </w:p>
          <w:p w14:paraId="4A26041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Своевременность оценки рисков и принятия решения в нестандартной ситуации при обработке деталей на станках с программным управлением.</w:t>
            </w:r>
          </w:p>
          <w:p w14:paraId="2F78960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Достижение поставленных целей и </w:t>
            </w:r>
            <w:proofErr w:type="gramStart"/>
            <w:r w:rsidRPr="0095587B">
              <w:rPr>
                <w:rFonts w:ascii="Times New Roman" w:hAnsi="Times New Roman"/>
                <w:sz w:val="28"/>
                <w:szCs w:val="28"/>
              </w:rPr>
              <w:t>задач  и</w:t>
            </w:r>
            <w:proofErr w:type="gramEnd"/>
            <w:r w:rsidRPr="0095587B">
              <w:rPr>
                <w:rFonts w:ascii="Times New Roman" w:hAnsi="Times New Roman"/>
                <w:sz w:val="28"/>
                <w:szCs w:val="28"/>
              </w:rPr>
              <w:t xml:space="preserve"> эффективность деятельности  при работе в коллективе и команде, взаимодействии с руководством, коллегами и социальными партнерами в соответствии с требованиями ФГОС НПО.</w:t>
            </w:r>
          </w:p>
          <w:p w14:paraId="4020DEB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Осуществление этикетных и профессиональных </w:t>
            </w:r>
            <w:proofErr w:type="gramStart"/>
            <w:r w:rsidRPr="0095587B">
              <w:rPr>
                <w:rFonts w:ascii="Times New Roman" w:hAnsi="Times New Roman"/>
                <w:sz w:val="28"/>
                <w:szCs w:val="28"/>
              </w:rPr>
              <w:t>норм  при</w:t>
            </w:r>
            <w:proofErr w:type="gramEnd"/>
            <w:r w:rsidRPr="0095587B">
              <w:rPr>
                <w:rFonts w:ascii="Times New Roman" w:hAnsi="Times New Roman"/>
                <w:sz w:val="28"/>
                <w:szCs w:val="28"/>
              </w:rPr>
              <w:t xml:space="preserve"> работе в коллективе и команде, взаимодействии с руководством, коллегами и социальными партнерами в соответствии с требованиями ФГОС НПО.</w:t>
            </w:r>
          </w:p>
          <w:p w14:paraId="480DE216"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Ясность и аргументированность изложения мнения по профессиональным вопросам.</w:t>
            </w:r>
          </w:p>
          <w:p w14:paraId="57A72F45"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Адекватность оценки проблемы и аргументированность принятия решения в нестандартных </w:t>
            </w:r>
            <w:proofErr w:type="spellStart"/>
            <w:proofErr w:type="gramStart"/>
            <w:r w:rsidRPr="0095587B">
              <w:rPr>
                <w:rFonts w:ascii="Times New Roman" w:hAnsi="Times New Roman"/>
                <w:sz w:val="28"/>
                <w:szCs w:val="28"/>
              </w:rPr>
              <w:t>ситуациях,осознанное</w:t>
            </w:r>
            <w:proofErr w:type="spellEnd"/>
            <w:proofErr w:type="gramEnd"/>
            <w:r w:rsidRPr="0095587B">
              <w:rPr>
                <w:rFonts w:ascii="Times New Roman" w:hAnsi="Times New Roman"/>
                <w:sz w:val="28"/>
                <w:szCs w:val="28"/>
              </w:rPr>
              <w:t xml:space="preserve"> поведение на основе традиционных общечеловеческих ценностей.</w:t>
            </w:r>
          </w:p>
          <w:p w14:paraId="43CD5CA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 xml:space="preserve">Понимать сущность гражданско-патриотической позиции, общечеловеческих ценностей; </w:t>
            </w:r>
          </w:p>
          <w:p w14:paraId="3867824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значимость профессиональной деятельности по профессии.</w:t>
            </w:r>
          </w:p>
          <w:p w14:paraId="75FDA5F2" w14:textId="77777777" w:rsidR="005948C3" w:rsidRPr="0095587B" w:rsidRDefault="005948C3" w:rsidP="00FF539A">
            <w:pPr>
              <w:spacing w:after="0"/>
              <w:jc w:val="both"/>
              <w:rPr>
                <w:rFonts w:ascii="Times New Roman" w:hAnsi="Times New Roman"/>
                <w:sz w:val="28"/>
                <w:szCs w:val="28"/>
              </w:rPr>
            </w:pPr>
          </w:p>
          <w:p w14:paraId="1ED4320C"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Соблюдение норм экологической безопасности; определение направления ресурсосбережения в рамках профессиональной деятельности по профессии.</w:t>
            </w:r>
          </w:p>
          <w:p w14:paraId="4D90B706" w14:textId="77777777" w:rsidR="005948C3" w:rsidRPr="0095587B" w:rsidRDefault="005948C3" w:rsidP="00FF539A">
            <w:pPr>
              <w:spacing w:after="0"/>
              <w:jc w:val="both"/>
              <w:rPr>
                <w:rFonts w:ascii="Times New Roman" w:hAnsi="Times New Roman"/>
                <w:sz w:val="28"/>
                <w:szCs w:val="28"/>
              </w:rPr>
            </w:pPr>
          </w:p>
          <w:p w14:paraId="43CA31A7" w14:textId="77777777" w:rsidR="005948C3" w:rsidRPr="0095587B" w:rsidRDefault="005948C3" w:rsidP="00FF539A">
            <w:pPr>
              <w:spacing w:after="0"/>
              <w:jc w:val="both"/>
              <w:rPr>
                <w:rFonts w:ascii="Times New Roman" w:hAnsi="Times New Roman"/>
                <w:sz w:val="28"/>
                <w:szCs w:val="28"/>
              </w:rPr>
            </w:pPr>
          </w:p>
          <w:p w14:paraId="3EDFB0A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Использование физкультурно-оздоровительную деятельность для укрепления здоровья, достижения жизненных и профессиональных целей; </w:t>
            </w:r>
          </w:p>
          <w:p w14:paraId="2688E07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Применять рациональных приемов двигательных функций в профессиональной деятельности; использование средств профилактики перенапряжений, характерных для данной профессии.</w:t>
            </w:r>
          </w:p>
        </w:tc>
        <w:tc>
          <w:tcPr>
            <w:tcW w:w="3544" w:type="dxa"/>
          </w:tcPr>
          <w:p w14:paraId="6C18215A" w14:textId="77777777" w:rsidR="005948C3" w:rsidRPr="0095587B" w:rsidRDefault="005948C3" w:rsidP="00FF539A">
            <w:pPr>
              <w:spacing w:after="0"/>
              <w:jc w:val="both"/>
              <w:rPr>
                <w:rFonts w:ascii="Times New Roman" w:hAnsi="Times New Roman"/>
                <w:bCs/>
                <w:sz w:val="28"/>
                <w:szCs w:val="28"/>
              </w:rPr>
            </w:pPr>
          </w:p>
          <w:p w14:paraId="74C457A7" w14:textId="77777777" w:rsidR="005948C3" w:rsidRPr="0095587B" w:rsidRDefault="005948C3" w:rsidP="00FF539A">
            <w:pPr>
              <w:spacing w:after="0"/>
              <w:jc w:val="both"/>
              <w:rPr>
                <w:rFonts w:ascii="Times New Roman" w:hAnsi="Times New Roman"/>
                <w:bCs/>
                <w:sz w:val="28"/>
                <w:szCs w:val="28"/>
              </w:rPr>
            </w:pPr>
          </w:p>
          <w:p w14:paraId="2B63997B" w14:textId="77777777" w:rsidR="005948C3" w:rsidRPr="0095587B" w:rsidRDefault="005948C3" w:rsidP="00FF539A">
            <w:pPr>
              <w:spacing w:after="0"/>
              <w:jc w:val="both"/>
              <w:rPr>
                <w:rFonts w:ascii="Times New Roman" w:hAnsi="Times New Roman"/>
                <w:bCs/>
                <w:sz w:val="28"/>
                <w:szCs w:val="28"/>
              </w:rPr>
            </w:pPr>
          </w:p>
          <w:p w14:paraId="2703C83F" w14:textId="77777777" w:rsidR="005948C3" w:rsidRPr="0095587B" w:rsidRDefault="005948C3" w:rsidP="00FF539A">
            <w:pPr>
              <w:spacing w:after="0"/>
              <w:jc w:val="both"/>
              <w:rPr>
                <w:rFonts w:ascii="Times New Roman" w:hAnsi="Times New Roman"/>
                <w:bCs/>
                <w:sz w:val="28"/>
                <w:szCs w:val="28"/>
              </w:rPr>
            </w:pPr>
          </w:p>
          <w:p w14:paraId="5725D414" w14:textId="77777777" w:rsidR="005948C3" w:rsidRPr="0095587B" w:rsidRDefault="005948C3" w:rsidP="00FF539A">
            <w:pPr>
              <w:spacing w:after="0"/>
              <w:jc w:val="both"/>
              <w:rPr>
                <w:rFonts w:ascii="Times New Roman" w:hAnsi="Times New Roman"/>
                <w:bCs/>
                <w:sz w:val="28"/>
                <w:szCs w:val="28"/>
              </w:rPr>
            </w:pPr>
          </w:p>
          <w:p w14:paraId="6145F022" w14:textId="77777777" w:rsidR="005948C3" w:rsidRPr="0095587B" w:rsidRDefault="005948C3" w:rsidP="00FF539A">
            <w:pPr>
              <w:spacing w:after="0"/>
              <w:jc w:val="both"/>
              <w:rPr>
                <w:rFonts w:ascii="Times New Roman" w:hAnsi="Times New Roman"/>
                <w:bCs/>
                <w:sz w:val="28"/>
                <w:szCs w:val="28"/>
              </w:rPr>
            </w:pPr>
          </w:p>
          <w:p w14:paraId="531A45A1" w14:textId="77777777" w:rsidR="005948C3" w:rsidRPr="0095587B" w:rsidRDefault="005948C3" w:rsidP="00FF539A">
            <w:pPr>
              <w:spacing w:after="0"/>
              <w:jc w:val="both"/>
              <w:rPr>
                <w:rFonts w:ascii="Times New Roman" w:hAnsi="Times New Roman"/>
                <w:bCs/>
                <w:sz w:val="28"/>
                <w:szCs w:val="28"/>
              </w:rPr>
            </w:pPr>
          </w:p>
          <w:p w14:paraId="31EE264D"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Наблюдения за действиями </w:t>
            </w:r>
            <w:proofErr w:type="spellStart"/>
            <w:r w:rsidRPr="0095587B">
              <w:rPr>
                <w:rFonts w:ascii="Times New Roman" w:hAnsi="Times New Roman"/>
                <w:bCs/>
                <w:sz w:val="28"/>
                <w:szCs w:val="28"/>
              </w:rPr>
              <w:t>обу-чающихся</w:t>
            </w:r>
            <w:proofErr w:type="spellEnd"/>
            <w:r w:rsidRPr="0095587B">
              <w:rPr>
                <w:rFonts w:ascii="Times New Roman" w:hAnsi="Times New Roman"/>
                <w:bCs/>
                <w:sz w:val="28"/>
                <w:szCs w:val="28"/>
              </w:rPr>
              <w:t xml:space="preserve"> во время учебных и   практических занятий, учебных и производственных практик.</w:t>
            </w:r>
          </w:p>
          <w:p w14:paraId="184038A2" w14:textId="77777777" w:rsidR="005948C3" w:rsidRPr="0095587B" w:rsidRDefault="005948C3" w:rsidP="00FF539A">
            <w:pPr>
              <w:spacing w:after="0"/>
              <w:jc w:val="both"/>
              <w:rPr>
                <w:rFonts w:ascii="Times New Roman" w:hAnsi="Times New Roman"/>
                <w:bCs/>
                <w:sz w:val="28"/>
                <w:szCs w:val="28"/>
              </w:rPr>
            </w:pPr>
          </w:p>
          <w:p w14:paraId="72C95E77"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Решение ситуационных</w:t>
            </w:r>
          </w:p>
          <w:p w14:paraId="3239DD3D"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задач.</w:t>
            </w:r>
          </w:p>
          <w:p w14:paraId="70E9371D" w14:textId="77777777" w:rsidR="005948C3" w:rsidRPr="0095587B" w:rsidRDefault="005948C3" w:rsidP="00FF539A">
            <w:pPr>
              <w:spacing w:after="0"/>
              <w:jc w:val="both"/>
              <w:rPr>
                <w:rFonts w:ascii="Times New Roman" w:hAnsi="Times New Roman"/>
                <w:bCs/>
                <w:sz w:val="28"/>
                <w:szCs w:val="28"/>
              </w:rPr>
            </w:pPr>
          </w:p>
          <w:p w14:paraId="3DF43817"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Экспертная оценка сформированности коммуникативных умений.</w:t>
            </w:r>
          </w:p>
          <w:p w14:paraId="5D189B34" w14:textId="77777777" w:rsidR="005948C3" w:rsidRPr="0095587B" w:rsidRDefault="005948C3" w:rsidP="00FF539A">
            <w:pPr>
              <w:spacing w:after="0"/>
              <w:jc w:val="both"/>
              <w:rPr>
                <w:rFonts w:ascii="Times New Roman" w:hAnsi="Times New Roman"/>
                <w:bCs/>
                <w:sz w:val="28"/>
                <w:szCs w:val="28"/>
              </w:rPr>
            </w:pPr>
          </w:p>
          <w:p w14:paraId="1406F35C" w14:textId="77777777" w:rsidR="005948C3" w:rsidRPr="0095587B" w:rsidRDefault="005948C3" w:rsidP="00FF539A">
            <w:pPr>
              <w:spacing w:after="0"/>
              <w:jc w:val="both"/>
              <w:rPr>
                <w:rFonts w:ascii="Times New Roman" w:hAnsi="Times New Roman"/>
                <w:bCs/>
                <w:sz w:val="28"/>
                <w:szCs w:val="28"/>
              </w:rPr>
            </w:pPr>
          </w:p>
          <w:p w14:paraId="69B2BF40" w14:textId="77777777" w:rsidR="005948C3" w:rsidRPr="0095587B" w:rsidRDefault="005948C3" w:rsidP="00FF539A">
            <w:pPr>
              <w:spacing w:after="0"/>
              <w:jc w:val="both"/>
              <w:rPr>
                <w:rFonts w:ascii="Times New Roman" w:hAnsi="Times New Roman"/>
                <w:bCs/>
                <w:sz w:val="28"/>
                <w:szCs w:val="28"/>
              </w:rPr>
            </w:pPr>
          </w:p>
          <w:p w14:paraId="095FE840" w14:textId="77777777" w:rsidR="005948C3" w:rsidRPr="0095587B" w:rsidRDefault="005948C3" w:rsidP="00FF539A">
            <w:pPr>
              <w:spacing w:after="0"/>
              <w:jc w:val="both"/>
              <w:rPr>
                <w:rFonts w:ascii="Times New Roman" w:hAnsi="Times New Roman"/>
                <w:bCs/>
                <w:sz w:val="28"/>
                <w:szCs w:val="28"/>
              </w:rPr>
            </w:pPr>
          </w:p>
          <w:p w14:paraId="3F5D853D" w14:textId="77777777" w:rsidR="005948C3" w:rsidRPr="0095587B" w:rsidRDefault="005948C3" w:rsidP="00FF539A">
            <w:pPr>
              <w:spacing w:after="0"/>
              <w:jc w:val="both"/>
              <w:rPr>
                <w:rFonts w:ascii="Times New Roman" w:hAnsi="Times New Roman"/>
                <w:bCs/>
                <w:sz w:val="28"/>
                <w:szCs w:val="28"/>
              </w:rPr>
            </w:pPr>
          </w:p>
          <w:p w14:paraId="01CD5286" w14:textId="77777777" w:rsidR="005948C3" w:rsidRPr="0095587B" w:rsidRDefault="005948C3" w:rsidP="00FF539A">
            <w:pPr>
              <w:spacing w:after="0"/>
              <w:jc w:val="both"/>
              <w:rPr>
                <w:rFonts w:ascii="Times New Roman" w:hAnsi="Times New Roman"/>
                <w:bCs/>
                <w:sz w:val="28"/>
                <w:szCs w:val="28"/>
              </w:rPr>
            </w:pPr>
          </w:p>
          <w:p w14:paraId="3CE39E98"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Наблюдения за действиями </w:t>
            </w:r>
            <w:proofErr w:type="spellStart"/>
            <w:r w:rsidRPr="0095587B">
              <w:rPr>
                <w:rFonts w:ascii="Times New Roman" w:hAnsi="Times New Roman"/>
                <w:bCs/>
                <w:sz w:val="28"/>
                <w:szCs w:val="28"/>
              </w:rPr>
              <w:t>обу-чающихся</w:t>
            </w:r>
            <w:proofErr w:type="spellEnd"/>
            <w:r w:rsidRPr="0095587B">
              <w:rPr>
                <w:rFonts w:ascii="Times New Roman" w:hAnsi="Times New Roman"/>
                <w:bCs/>
                <w:sz w:val="28"/>
                <w:szCs w:val="28"/>
              </w:rPr>
              <w:t xml:space="preserve"> во время учебных и   практических занятий, учебных и производственных практик.</w:t>
            </w:r>
          </w:p>
          <w:p w14:paraId="034804BE" w14:textId="77777777" w:rsidR="005948C3" w:rsidRPr="0095587B" w:rsidRDefault="005948C3" w:rsidP="00FF539A">
            <w:pPr>
              <w:spacing w:after="0"/>
              <w:jc w:val="both"/>
              <w:rPr>
                <w:rFonts w:ascii="Times New Roman" w:hAnsi="Times New Roman"/>
                <w:bCs/>
                <w:sz w:val="28"/>
                <w:szCs w:val="28"/>
              </w:rPr>
            </w:pPr>
          </w:p>
          <w:p w14:paraId="7CEA9721"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Решение </w:t>
            </w:r>
            <w:proofErr w:type="gramStart"/>
            <w:r w:rsidRPr="0095587B">
              <w:rPr>
                <w:rFonts w:ascii="Times New Roman" w:hAnsi="Times New Roman"/>
                <w:bCs/>
                <w:sz w:val="28"/>
                <w:szCs w:val="28"/>
              </w:rPr>
              <w:t>ситуационных  задач</w:t>
            </w:r>
            <w:proofErr w:type="gramEnd"/>
            <w:r w:rsidRPr="0095587B">
              <w:rPr>
                <w:rFonts w:ascii="Times New Roman" w:hAnsi="Times New Roman"/>
                <w:bCs/>
                <w:sz w:val="28"/>
                <w:szCs w:val="28"/>
              </w:rPr>
              <w:t xml:space="preserve"> по  экологической безопасности в деятельности по профессии..</w:t>
            </w:r>
          </w:p>
          <w:p w14:paraId="4EB4D057" w14:textId="77777777" w:rsidR="005948C3" w:rsidRPr="0095587B" w:rsidRDefault="005948C3" w:rsidP="00FF539A">
            <w:pPr>
              <w:spacing w:after="0"/>
              <w:jc w:val="both"/>
              <w:rPr>
                <w:rFonts w:ascii="Times New Roman" w:hAnsi="Times New Roman"/>
                <w:bCs/>
                <w:sz w:val="28"/>
                <w:szCs w:val="28"/>
              </w:rPr>
            </w:pPr>
          </w:p>
          <w:p w14:paraId="09A9740C"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Экспертная оценка физической активности обучающихся </w:t>
            </w:r>
            <w:proofErr w:type="gramStart"/>
            <w:r w:rsidRPr="0095587B">
              <w:rPr>
                <w:rFonts w:ascii="Times New Roman" w:hAnsi="Times New Roman"/>
                <w:bCs/>
                <w:sz w:val="28"/>
                <w:szCs w:val="28"/>
              </w:rPr>
              <w:t>во практических занятий</w:t>
            </w:r>
            <w:proofErr w:type="gramEnd"/>
            <w:r w:rsidRPr="0095587B">
              <w:rPr>
                <w:rFonts w:ascii="Times New Roman" w:hAnsi="Times New Roman"/>
                <w:bCs/>
                <w:sz w:val="28"/>
                <w:szCs w:val="28"/>
              </w:rPr>
              <w:t>, учебных и производственных практик.</w:t>
            </w:r>
          </w:p>
        </w:tc>
      </w:tr>
      <w:tr w:rsidR="005948C3" w:rsidRPr="0095587B" w14:paraId="0C4CA31C" w14:textId="77777777" w:rsidTr="00FF539A">
        <w:trPr>
          <w:trHeight w:val="533"/>
        </w:trPr>
        <w:tc>
          <w:tcPr>
            <w:tcW w:w="4111" w:type="dxa"/>
            <w:vMerge w:val="restart"/>
          </w:tcPr>
          <w:p w14:paraId="545CAA8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ОК.</w:t>
            </w:r>
            <w:proofErr w:type="gramStart"/>
            <w:r w:rsidRPr="0095587B">
              <w:rPr>
                <w:rFonts w:ascii="Times New Roman" w:hAnsi="Times New Roman"/>
                <w:sz w:val="28"/>
                <w:szCs w:val="28"/>
              </w:rPr>
              <w:t>09.Использовать</w:t>
            </w:r>
            <w:proofErr w:type="gramEnd"/>
            <w:r w:rsidRPr="0095587B">
              <w:rPr>
                <w:rFonts w:ascii="Times New Roman" w:hAnsi="Times New Roman"/>
                <w:sz w:val="28"/>
                <w:szCs w:val="28"/>
              </w:rPr>
              <w:t xml:space="preserve"> информационные </w:t>
            </w:r>
          </w:p>
          <w:p w14:paraId="02060E74"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технологии в </w:t>
            </w:r>
          </w:p>
          <w:p w14:paraId="3D6527B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профессиональной </w:t>
            </w:r>
          </w:p>
          <w:p w14:paraId="6CB1A4CC"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деятельности</w:t>
            </w:r>
          </w:p>
        </w:tc>
        <w:tc>
          <w:tcPr>
            <w:tcW w:w="6945" w:type="dxa"/>
          </w:tcPr>
          <w:p w14:paraId="760C069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Применение средств </w:t>
            </w:r>
          </w:p>
          <w:p w14:paraId="4666B37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информатизации и </w:t>
            </w:r>
          </w:p>
          <w:p w14:paraId="6CFEBA0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информационных технологий для </w:t>
            </w:r>
          </w:p>
          <w:p w14:paraId="0332D544"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реализации профессиональной </w:t>
            </w:r>
          </w:p>
          <w:p w14:paraId="502C52F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деятельности</w:t>
            </w:r>
          </w:p>
        </w:tc>
        <w:tc>
          <w:tcPr>
            <w:tcW w:w="3544" w:type="dxa"/>
          </w:tcPr>
          <w:p w14:paraId="4F77AF97"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Практическая работа.</w:t>
            </w:r>
          </w:p>
          <w:p w14:paraId="3D9806E0"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68AEE920" w14:textId="77777777" w:rsidTr="00FF539A">
        <w:trPr>
          <w:trHeight w:val="532"/>
        </w:trPr>
        <w:tc>
          <w:tcPr>
            <w:tcW w:w="4111" w:type="dxa"/>
            <w:vMerge/>
          </w:tcPr>
          <w:p w14:paraId="731A1394" w14:textId="77777777" w:rsidR="005948C3" w:rsidRPr="0095587B" w:rsidRDefault="005948C3" w:rsidP="00FF539A">
            <w:pPr>
              <w:spacing w:after="0"/>
              <w:jc w:val="both"/>
              <w:rPr>
                <w:rFonts w:ascii="Times New Roman" w:hAnsi="Times New Roman"/>
                <w:sz w:val="28"/>
                <w:szCs w:val="28"/>
              </w:rPr>
            </w:pPr>
          </w:p>
        </w:tc>
        <w:tc>
          <w:tcPr>
            <w:tcW w:w="6945" w:type="dxa"/>
          </w:tcPr>
          <w:p w14:paraId="4A6E0DA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Умения: применять средства </w:t>
            </w:r>
          </w:p>
          <w:p w14:paraId="7B0D8C83"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 xml:space="preserve">информационных технологий для </w:t>
            </w:r>
          </w:p>
          <w:p w14:paraId="51D4722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решения профессиональных задач; </w:t>
            </w:r>
          </w:p>
          <w:p w14:paraId="5E2D1A76"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использовать современное </w:t>
            </w:r>
          </w:p>
          <w:p w14:paraId="035D1336"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программное обеспечение</w:t>
            </w:r>
          </w:p>
        </w:tc>
        <w:tc>
          <w:tcPr>
            <w:tcW w:w="3544" w:type="dxa"/>
          </w:tcPr>
          <w:p w14:paraId="24B6B923"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lastRenderedPageBreak/>
              <w:t xml:space="preserve">Практические </w:t>
            </w:r>
          </w:p>
          <w:p w14:paraId="10E9483D"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lastRenderedPageBreak/>
              <w:t>занятия.</w:t>
            </w:r>
          </w:p>
          <w:p w14:paraId="6084FB70"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6C646558" w14:textId="77777777" w:rsidTr="00FF539A">
        <w:trPr>
          <w:trHeight w:val="532"/>
        </w:trPr>
        <w:tc>
          <w:tcPr>
            <w:tcW w:w="4111" w:type="dxa"/>
            <w:vMerge/>
          </w:tcPr>
          <w:p w14:paraId="193270FB" w14:textId="77777777" w:rsidR="005948C3" w:rsidRPr="0095587B" w:rsidRDefault="005948C3" w:rsidP="00FF539A">
            <w:pPr>
              <w:spacing w:after="0"/>
              <w:jc w:val="both"/>
              <w:rPr>
                <w:rFonts w:ascii="Times New Roman" w:hAnsi="Times New Roman"/>
                <w:sz w:val="28"/>
                <w:szCs w:val="28"/>
              </w:rPr>
            </w:pPr>
          </w:p>
        </w:tc>
        <w:tc>
          <w:tcPr>
            <w:tcW w:w="6945" w:type="dxa"/>
          </w:tcPr>
          <w:p w14:paraId="3F25066E"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Знания: современные средства и </w:t>
            </w:r>
          </w:p>
          <w:p w14:paraId="0A747B1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устройства информатизации; </w:t>
            </w:r>
          </w:p>
          <w:p w14:paraId="31A3B026"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порядок их применения и программное обеспечение в </w:t>
            </w:r>
          </w:p>
          <w:p w14:paraId="6FA96683"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профессиональной деятельности.</w:t>
            </w:r>
          </w:p>
        </w:tc>
        <w:tc>
          <w:tcPr>
            <w:tcW w:w="3544" w:type="dxa"/>
          </w:tcPr>
          <w:p w14:paraId="50CE9F15"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Практические </w:t>
            </w:r>
          </w:p>
          <w:p w14:paraId="21B9CD43"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700434A4"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706B3EB2" w14:textId="77777777" w:rsidTr="00FF539A">
        <w:trPr>
          <w:trHeight w:val="533"/>
        </w:trPr>
        <w:tc>
          <w:tcPr>
            <w:tcW w:w="4111" w:type="dxa"/>
            <w:vMerge w:val="restart"/>
          </w:tcPr>
          <w:p w14:paraId="6290E53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ОК 10 Пользоваться </w:t>
            </w:r>
          </w:p>
          <w:p w14:paraId="6BB65FB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профессиональной </w:t>
            </w:r>
          </w:p>
          <w:p w14:paraId="4E840A63"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документацией на </w:t>
            </w:r>
          </w:p>
          <w:p w14:paraId="3A8F564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государственном и </w:t>
            </w:r>
          </w:p>
          <w:p w14:paraId="27EE95C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иностранном языке</w:t>
            </w:r>
          </w:p>
        </w:tc>
        <w:tc>
          <w:tcPr>
            <w:tcW w:w="6945" w:type="dxa"/>
          </w:tcPr>
          <w:p w14:paraId="06F3AF0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Применение в профессиональной </w:t>
            </w:r>
          </w:p>
          <w:p w14:paraId="4D8F90CA"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деятельности инструкций на </w:t>
            </w:r>
          </w:p>
          <w:p w14:paraId="17B27405"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государственном и иностранном </w:t>
            </w:r>
          </w:p>
          <w:p w14:paraId="3419A71A"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языке; ведение общения на </w:t>
            </w:r>
          </w:p>
          <w:p w14:paraId="572C6EA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профессиональные темы</w:t>
            </w:r>
          </w:p>
        </w:tc>
        <w:tc>
          <w:tcPr>
            <w:tcW w:w="3544" w:type="dxa"/>
          </w:tcPr>
          <w:p w14:paraId="5E9CFCB0"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Практические </w:t>
            </w:r>
          </w:p>
          <w:p w14:paraId="4796E2D9"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028982CA"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3236BBA5" w14:textId="77777777" w:rsidTr="00FF539A">
        <w:trPr>
          <w:trHeight w:val="532"/>
        </w:trPr>
        <w:tc>
          <w:tcPr>
            <w:tcW w:w="4111" w:type="dxa"/>
            <w:vMerge/>
          </w:tcPr>
          <w:p w14:paraId="5D511F29" w14:textId="77777777" w:rsidR="005948C3" w:rsidRPr="0095587B" w:rsidRDefault="005948C3" w:rsidP="00FF539A">
            <w:pPr>
              <w:spacing w:after="0"/>
              <w:jc w:val="both"/>
              <w:rPr>
                <w:rFonts w:ascii="Times New Roman" w:hAnsi="Times New Roman"/>
                <w:sz w:val="28"/>
                <w:szCs w:val="28"/>
              </w:rPr>
            </w:pPr>
          </w:p>
        </w:tc>
        <w:tc>
          <w:tcPr>
            <w:tcW w:w="6945" w:type="dxa"/>
          </w:tcPr>
          <w:p w14:paraId="0C25596A"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Умения: понимать общий смысл </w:t>
            </w:r>
          </w:p>
          <w:p w14:paraId="0FE3F21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четко произнесенных высказываний </w:t>
            </w:r>
          </w:p>
          <w:p w14:paraId="36CBAAE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на известные темы </w:t>
            </w:r>
          </w:p>
          <w:p w14:paraId="3E69645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(профессиональные и бытовые), </w:t>
            </w:r>
          </w:p>
          <w:p w14:paraId="6C3B75C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понимать тексты на базовые </w:t>
            </w:r>
          </w:p>
          <w:p w14:paraId="4022767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профессиональные темы; </w:t>
            </w:r>
          </w:p>
          <w:p w14:paraId="0528649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участвовать в диалогах на знакомые </w:t>
            </w:r>
          </w:p>
          <w:p w14:paraId="79A6C944"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общие и профессиональные темы; </w:t>
            </w:r>
          </w:p>
          <w:p w14:paraId="0E84378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строить простые высказывания о </w:t>
            </w:r>
          </w:p>
          <w:p w14:paraId="0154143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себе и о своей профессиональной </w:t>
            </w:r>
          </w:p>
          <w:p w14:paraId="1197218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деятельности; кратко обосновывать </w:t>
            </w:r>
          </w:p>
          <w:p w14:paraId="6DECD77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 объяснить свои действия </w:t>
            </w:r>
          </w:p>
          <w:p w14:paraId="321386E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 xml:space="preserve">(текущие и планируемые); писать </w:t>
            </w:r>
          </w:p>
          <w:p w14:paraId="322C104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простые связные сообщения на </w:t>
            </w:r>
          </w:p>
          <w:p w14:paraId="5F79805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знакомые или интересующие </w:t>
            </w:r>
          </w:p>
          <w:p w14:paraId="533E19F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профессиональные темы</w:t>
            </w:r>
          </w:p>
        </w:tc>
        <w:tc>
          <w:tcPr>
            <w:tcW w:w="3544" w:type="dxa"/>
          </w:tcPr>
          <w:p w14:paraId="1077230D"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lastRenderedPageBreak/>
              <w:t xml:space="preserve">Практические </w:t>
            </w:r>
          </w:p>
          <w:p w14:paraId="45886909"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1D326AC5"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160A3813" w14:textId="77777777" w:rsidTr="00FF539A">
        <w:trPr>
          <w:trHeight w:val="532"/>
        </w:trPr>
        <w:tc>
          <w:tcPr>
            <w:tcW w:w="4111" w:type="dxa"/>
            <w:vMerge/>
          </w:tcPr>
          <w:p w14:paraId="78C965A1" w14:textId="77777777" w:rsidR="005948C3" w:rsidRPr="0095587B" w:rsidRDefault="005948C3" w:rsidP="00FF539A">
            <w:pPr>
              <w:spacing w:after="0"/>
              <w:jc w:val="both"/>
              <w:rPr>
                <w:rFonts w:ascii="Times New Roman" w:hAnsi="Times New Roman"/>
                <w:sz w:val="28"/>
                <w:szCs w:val="28"/>
              </w:rPr>
            </w:pPr>
          </w:p>
        </w:tc>
        <w:tc>
          <w:tcPr>
            <w:tcW w:w="6945" w:type="dxa"/>
          </w:tcPr>
          <w:p w14:paraId="614CD6A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Знания: правила построения </w:t>
            </w:r>
          </w:p>
          <w:p w14:paraId="5BD2FC83"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простых и сложных предложений </w:t>
            </w:r>
          </w:p>
          <w:p w14:paraId="482E0A8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на профессиональные темы; </w:t>
            </w:r>
          </w:p>
          <w:p w14:paraId="2955B355"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основные общеупотребительные </w:t>
            </w:r>
          </w:p>
          <w:p w14:paraId="57CD8DC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глаголы (бытовая и </w:t>
            </w:r>
          </w:p>
          <w:p w14:paraId="03C4291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профессиональная лексика); </w:t>
            </w:r>
          </w:p>
          <w:p w14:paraId="17681FA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лексический минимум, </w:t>
            </w:r>
          </w:p>
          <w:p w14:paraId="1092550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относящийся к описанию </w:t>
            </w:r>
          </w:p>
          <w:p w14:paraId="58D3E85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предметов, средств и процессов</w:t>
            </w:r>
          </w:p>
          <w:p w14:paraId="54846D4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профессиональной деятельности; </w:t>
            </w:r>
          </w:p>
          <w:p w14:paraId="77610E5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особенности произношения; </w:t>
            </w:r>
          </w:p>
          <w:p w14:paraId="616F04E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правила чтения текстов </w:t>
            </w:r>
          </w:p>
          <w:p w14:paraId="7B1B024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профессиональной направленности</w:t>
            </w:r>
          </w:p>
        </w:tc>
        <w:tc>
          <w:tcPr>
            <w:tcW w:w="3544" w:type="dxa"/>
          </w:tcPr>
          <w:p w14:paraId="56335620"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Практические </w:t>
            </w:r>
          </w:p>
          <w:p w14:paraId="0A7BFF0B"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51F3EE4F"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3C6C5709" w14:textId="77777777" w:rsidTr="00FF539A">
        <w:trPr>
          <w:trHeight w:val="429"/>
        </w:trPr>
        <w:tc>
          <w:tcPr>
            <w:tcW w:w="4111" w:type="dxa"/>
            <w:vMerge w:val="restart"/>
          </w:tcPr>
          <w:p w14:paraId="2115EF8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ОК 11 Планировать </w:t>
            </w:r>
          </w:p>
          <w:p w14:paraId="61937BA4"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предпринимательскую </w:t>
            </w:r>
          </w:p>
          <w:p w14:paraId="71FB1BB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деятельность в </w:t>
            </w:r>
          </w:p>
          <w:p w14:paraId="496427B5"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профессиональной сфере</w:t>
            </w:r>
          </w:p>
        </w:tc>
        <w:tc>
          <w:tcPr>
            <w:tcW w:w="6945" w:type="dxa"/>
          </w:tcPr>
          <w:p w14:paraId="225422F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Определение инвестиционную </w:t>
            </w:r>
          </w:p>
          <w:p w14:paraId="10CD6FB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привлекательность коммерческих </w:t>
            </w:r>
          </w:p>
          <w:p w14:paraId="344466A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идей в рамках профессиональной </w:t>
            </w:r>
          </w:p>
          <w:p w14:paraId="3F21CE1C"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деятельности; составлять бизнес </w:t>
            </w:r>
          </w:p>
          <w:p w14:paraId="0EECD4AD"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план; презентовать бизнес-идею; </w:t>
            </w:r>
          </w:p>
          <w:p w14:paraId="2EA7B5C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определение источников </w:t>
            </w:r>
          </w:p>
          <w:p w14:paraId="72F597B0"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финансирования; применение </w:t>
            </w:r>
          </w:p>
          <w:p w14:paraId="52C9399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грамотных кредитных продуктов </w:t>
            </w:r>
          </w:p>
          <w:p w14:paraId="0CB2489E"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lastRenderedPageBreak/>
              <w:t>для открытия дела</w:t>
            </w:r>
          </w:p>
        </w:tc>
        <w:tc>
          <w:tcPr>
            <w:tcW w:w="3544" w:type="dxa"/>
          </w:tcPr>
          <w:p w14:paraId="2E98A02E"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lastRenderedPageBreak/>
              <w:t xml:space="preserve">Практические </w:t>
            </w:r>
          </w:p>
          <w:p w14:paraId="3045C2D4"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7F5008BE"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038EEB5D" w14:textId="77777777" w:rsidTr="00FF539A">
        <w:trPr>
          <w:trHeight w:val="427"/>
        </w:trPr>
        <w:tc>
          <w:tcPr>
            <w:tcW w:w="4111" w:type="dxa"/>
            <w:vMerge/>
          </w:tcPr>
          <w:p w14:paraId="2353D168" w14:textId="77777777" w:rsidR="005948C3" w:rsidRPr="0095587B" w:rsidRDefault="005948C3" w:rsidP="00FF539A">
            <w:pPr>
              <w:spacing w:after="0"/>
              <w:jc w:val="both"/>
              <w:rPr>
                <w:rFonts w:ascii="Times New Roman" w:hAnsi="Times New Roman"/>
                <w:sz w:val="28"/>
                <w:szCs w:val="28"/>
              </w:rPr>
            </w:pPr>
          </w:p>
        </w:tc>
        <w:tc>
          <w:tcPr>
            <w:tcW w:w="6945" w:type="dxa"/>
          </w:tcPr>
          <w:p w14:paraId="6195542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Умения: выявлять достоинства и </w:t>
            </w:r>
          </w:p>
          <w:p w14:paraId="38CA400C"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недостатки коммерческой идеи; </w:t>
            </w:r>
          </w:p>
          <w:p w14:paraId="4207EB1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презентовать идеи открытия </w:t>
            </w:r>
          </w:p>
          <w:p w14:paraId="44D1DBC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собственного дела в </w:t>
            </w:r>
          </w:p>
          <w:p w14:paraId="41E9D4CF"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профессиональной деятельности; </w:t>
            </w:r>
          </w:p>
          <w:p w14:paraId="4295EFC7"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оформлять бизнес-план; </w:t>
            </w:r>
          </w:p>
          <w:p w14:paraId="0D1C7253"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рассчитывать размеры выплат по процентным ставкам кредитования</w:t>
            </w:r>
          </w:p>
        </w:tc>
        <w:tc>
          <w:tcPr>
            <w:tcW w:w="3544" w:type="dxa"/>
          </w:tcPr>
          <w:p w14:paraId="175A8324"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 xml:space="preserve">Практические </w:t>
            </w:r>
          </w:p>
          <w:p w14:paraId="0665BD45"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занятия.</w:t>
            </w:r>
          </w:p>
          <w:p w14:paraId="081AB498"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Наблюдение</w:t>
            </w:r>
          </w:p>
        </w:tc>
      </w:tr>
      <w:tr w:rsidR="005948C3" w:rsidRPr="0095587B" w14:paraId="75EEA58D" w14:textId="77777777" w:rsidTr="00FF539A">
        <w:trPr>
          <w:trHeight w:val="427"/>
        </w:trPr>
        <w:tc>
          <w:tcPr>
            <w:tcW w:w="4111" w:type="dxa"/>
            <w:vMerge/>
          </w:tcPr>
          <w:p w14:paraId="1CE7EE7B" w14:textId="77777777" w:rsidR="005948C3" w:rsidRPr="0095587B" w:rsidRDefault="005948C3" w:rsidP="00FF539A">
            <w:pPr>
              <w:spacing w:after="0"/>
              <w:jc w:val="both"/>
              <w:rPr>
                <w:rFonts w:ascii="Times New Roman" w:hAnsi="Times New Roman"/>
                <w:sz w:val="28"/>
                <w:szCs w:val="28"/>
              </w:rPr>
            </w:pPr>
          </w:p>
        </w:tc>
        <w:tc>
          <w:tcPr>
            <w:tcW w:w="6945" w:type="dxa"/>
          </w:tcPr>
          <w:p w14:paraId="08B4B828"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Знание: основы </w:t>
            </w:r>
          </w:p>
          <w:p w14:paraId="18099759"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предпринимательской </w:t>
            </w:r>
          </w:p>
          <w:p w14:paraId="42FFE961"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деятельности; основы финансовой </w:t>
            </w:r>
          </w:p>
          <w:p w14:paraId="6EA902F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грамотности; правила разработки </w:t>
            </w:r>
          </w:p>
          <w:p w14:paraId="64E441BB"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бизнес-планов; порядок </w:t>
            </w:r>
          </w:p>
          <w:p w14:paraId="23BA882A"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 xml:space="preserve">выстраивания презентации; </w:t>
            </w:r>
          </w:p>
          <w:p w14:paraId="460675F2" w14:textId="77777777" w:rsidR="005948C3" w:rsidRPr="0095587B" w:rsidRDefault="005948C3" w:rsidP="00FF539A">
            <w:pPr>
              <w:spacing w:after="0"/>
              <w:jc w:val="both"/>
              <w:rPr>
                <w:rFonts w:ascii="Times New Roman" w:hAnsi="Times New Roman"/>
                <w:sz w:val="28"/>
                <w:szCs w:val="28"/>
              </w:rPr>
            </w:pPr>
            <w:r w:rsidRPr="0095587B">
              <w:rPr>
                <w:rFonts w:ascii="Times New Roman" w:hAnsi="Times New Roman"/>
                <w:sz w:val="28"/>
                <w:szCs w:val="28"/>
              </w:rPr>
              <w:t>кредитные банковские продукты</w:t>
            </w:r>
          </w:p>
        </w:tc>
        <w:tc>
          <w:tcPr>
            <w:tcW w:w="3544" w:type="dxa"/>
          </w:tcPr>
          <w:p w14:paraId="00E791B8"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Тестирование</w:t>
            </w:r>
          </w:p>
          <w:p w14:paraId="4ECDFA4A"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Собеседование</w:t>
            </w:r>
          </w:p>
          <w:p w14:paraId="4F07B66F" w14:textId="77777777" w:rsidR="005948C3" w:rsidRPr="0095587B" w:rsidRDefault="005948C3" w:rsidP="00FF539A">
            <w:pPr>
              <w:spacing w:after="0"/>
              <w:jc w:val="both"/>
              <w:rPr>
                <w:rFonts w:ascii="Times New Roman" w:hAnsi="Times New Roman"/>
                <w:bCs/>
                <w:sz w:val="28"/>
                <w:szCs w:val="28"/>
              </w:rPr>
            </w:pPr>
            <w:r w:rsidRPr="0095587B">
              <w:rPr>
                <w:rFonts w:ascii="Times New Roman" w:hAnsi="Times New Roman"/>
                <w:bCs/>
                <w:sz w:val="28"/>
                <w:szCs w:val="28"/>
              </w:rPr>
              <w:t>Экзамен</w:t>
            </w:r>
          </w:p>
        </w:tc>
      </w:tr>
    </w:tbl>
    <w:p w14:paraId="5F51FB45" w14:textId="77777777" w:rsidR="005948C3" w:rsidRPr="0095587B" w:rsidRDefault="005948C3" w:rsidP="005948C3">
      <w:pPr>
        <w:jc w:val="both"/>
        <w:rPr>
          <w:rFonts w:ascii="Times New Roman" w:hAnsi="Times New Roman"/>
          <w:sz w:val="28"/>
          <w:szCs w:val="28"/>
        </w:rPr>
      </w:pPr>
    </w:p>
    <w:p w14:paraId="67217961" w14:textId="77777777" w:rsidR="005948C3" w:rsidRDefault="005948C3" w:rsidP="005948C3">
      <w:pPr>
        <w:rPr>
          <w:rFonts w:ascii="Times New Roman" w:hAnsi="Times New Roman"/>
          <w:sz w:val="28"/>
          <w:szCs w:val="28"/>
        </w:rPr>
      </w:pPr>
    </w:p>
    <w:p w14:paraId="78554446" w14:textId="77777777" w:rsidR="00C96106" w:rsidRDefault="00C96106" w:rsidP="005948C3">
      <w:pPr>
        <w:rPr>
          <w:rFonts w:ascii="Times New Roman" w:hAnsi="Times New Roman"/>
          <w:sz w:val="28"/>
          <w:szCs w:val="28"/>
        </w:rPr>
        <w:sectPr w:rsidR="00C96106" w:rsidSect="00C96106">
          <w:pgSz w:w="16838" w:h="11906" w:orient="landscape"/>
          <w:pgMar w:top="1134" w:right="1135" w:bottom="1103" w:left="851" w:header="709" w:footer="709" w:gutter="0"/>
          <w:cols w:space="708"/>
          <w:docGrid w:linePitch="360"/>
        </w:sectPr>
      </w:pPr>
    </w:p>
    <w:p w14:paraId="7A2932FA"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lastRenderedPageBreak/>
        <w:t>Министерство образования Новосибирской области</w:t>
      </w:r>
    </w:p>
    <w:p w14:paraId="1995A346"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1CA5710D"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11EEB12E"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0D0FE0B2" w14:textId="77777777" w:rsidR="00C96106" w:rsidRDefault="00C96106" w:rsidP="00C96106">
      <w:pPr>
        <w:shd w:val="clear" w:color="auto" w:fill="FFFFFF"/>
        <w:spacing w:after="0" w:line="360" w:lineRule="auto"/>
        <w:rPr>
          <w:rFonts w:ascii="Times New Roman" w:hAnsi="Times New Roman"/>
          <w:color w:val="000000"/>
          <w:sz w:val="28"/>
          <w:szCs w:val="28"/>
        </w:rPr>
      </w:pPr>
    </w:p>
    <w:p w14:paraId="352BBBDF" w14:textId="77777777" w:rsidR="00C96106" w:rsidRDefault="00C96106" w:rsidP="00C96106">
      <w:pPr>
        <w:shd w:val="clear" w:color="auto" w:fill="FFFFFF"/>
        <w:spacing w:after="0" w:line="360" w:lineRule="auto"/>
        <w:rPr>
          <w:rFonts w:ascii="Times New Roman" w:hAnsi="Times New Roman"/>
          <w:color w:val="000000"/>
          <w:sz w:val="28"/>
          <w:szCs w:val="28"/>
        </w:rPr>
      </w:pPr>
    </w:p>
    <w:p w14:paraId="69D31E1F"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6337695F" w14:textId="77777777" w:rsidR="00C96106"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5FD240BE" w14:textId="77777777" w:rsidR="00C96106" w:rsidRDefault="00C96106" w:rsidP="00C96106">
      <w:pPr>
        <w:shd w:val="clear" w:color="auto" w:fill="FFFFFF"/>
        <w:spacing w:after="0" w:line="360" w:lineRule="auto"/>
        <w:rPr>
          <w:rFonts w:ascii="Times New Roman" w:hAnsi="Times New Roman"/>
          <w:color w:val="000000"/>
          <w:sz w:val="28"/>
          <w:szCs w:val="28"/>
        </w:rPr>
      </w:pPr>
    </w:p>
    <w:p w14:paraId="200AB40F" w14:textId="77777777" w:rsidR="00C96106" w:rsidRDefault="00C96106" w:rsidP="00C96106">
      <w:pPr>
        <w:shd w:val="clear" w:color="auto" w:fill="FFFFFF"/>
        <w:spacing w:after="0" w:line="360" w:lineRule="auto"/>
        <w:rPr>
          <w:rFonts w:ascii="Times New Roman" w:hAnsi="Times New Roman"/>
          <w:color w:val="000000"/>
          <w:sz w:val="28"/>
          <w:szCs w:val="28"/>
        </w:rPr>
      </w:pPr>
    </w:p>
    <w:p w14:paraId="55AA60AA"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p>
    <w:p w14:paraId="18FDA4CE" w14:textId="77777777" w:rsidR="005948C3" w:rsidRDefault="005948C3" w:rsidP="005948C3">
      <w:pPr>
        <w:rPr>
          <w:rFonts w:ascii="Times New Roman" w:hAnsi="Times New Roman"/>
          <w:sz w:val="28"/>
          <w:szCs w:val="28"/>
        </w:rPr>
      </w:pPr>
    </w:p>
    <w:p w14:paraId="55A84149" w14:textId="77777777" w:rsidR="005948C3" w:rsidRDefault="005948C3" w:rsidP="005948C3">
      <w:pPr>
        <w:rPr>
          <w:rFonts w:ascii="Times New Roman" w:hAnsi="Times New Roman"/>
          <w:sz w:val="28"/>
          <w:szCs w:val="28"/>
        </w:rPr>
      </w:pPr>
    </w:p>
    <w:p w14:paraId="32DD6E2E" w14:textId="77777777" w:rsidR="005948C3" w:rsidRDefault="005948C3" w:rsidP="005948C3">
      <w:pPr>
        <w:rPr>
          <w:rFonts w:ascii="Times New Roman" w:hAnsi="Times New Roman"/>
          <w:sz w:val="28"/>
          <w:szCs w:val="28"/>
        </w:rPr>
      </w:pPr>
    </w:p>
    <w:p w14:paraId="73D89A52"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РАБОЧАЯ ПРОГРАММА УЧЕБНОЙ ПРАКТИКИ</w:t>
      </w:r>
    </w:p>
    <w:p w14:paraId="57A54428" w14:textId="77777777" w:rsidR="005948C3" w:rsidRDefault="005948C3" w:rsidP="005948C3">
      <w:pPr>
        <w:rPr>
          <w:rFonts w:ascii="Times New Roman" w:hAnsi="Times New Roman"/>
          <w:sz w:val="28"/>
          <w:szCs w:val="28"/>
        </w:rPr>
      </w:pPr>
    </w:p>
    <w:p w14:paraId="7A34A2D8" w14:textId="77777777" w:rsidR="005948C3" w:rsidRDefault="005948C3" w:rsidP="005948C3">
      <w:pPr>
        <w:rPr>
          <w:rFonts w:ascii="Times New Roman" w:hAnsi="Times New Roman"/>
          <w:sz w:val="28"/>
          <w:szCs w:val="28"/>
        </w:rPr>
      </w:pPr>
    </w:p>
    <w:p w14:paraId="50584363" w14:textId="77777777" w:rsidR="005948C3" w:rsidRDefault="005948C3" w:rsidP="005948C3">
      <w:pPr>
        <w:rPr>
          <w:rFonts w:ascii="Times New Roman" w:hAnsi="Times New Roman"/>
          <w:sz w:val="28"/>
          <w:szCs w:val="28"/>
        </w:rPr>
      </w:pPr>
    </w:p>
    <w:p w14:paraId="651DFDCF" w14:textId="77777777" w:rsidR="005948C3" w:rsidRDefault="005948C3" w:rsidP="005948C3">
      <w:pPr>
        <w:rPr>
          <w:rFonts w:ascii="Times New Roman" w:hAnsi="Times New Roman"/>
          <w:sz w:val="28"/>
          <w:szCs w:val="28"/>
        </w:rPr>
      </w:pPr>
    </w:p>
    <w:p w14:paraId="4A9EEE07" w14:textId="77777777" w:rsidR="005948C3" w:rsidRDefault="005948C3" w:rsidP="005948C3">
      <w:pPr>
        <w:rPr>
          <w:rFonts w:ascii="Times New Roman" w:hAnsi="Times New Roman"/>
          <w:sz w:val="28"/>
          <w:szCs w:val="28"/>
        </w:rPr>
      </w:pPr>
    </w:p>
    <w:p w14:paraId="4E1E57BC" w14:textId="77777777" w:rsidR="005948C3" w:rsidRDefault="005948C3" w:rsidP="005948C3">
      <w:pPr>
        <w:rPr>
          <w:rFonts w:ascii="Times New Roman" w:hAnsi="Times New Roman"/>
          <w:sz w:val="28"/>
          <w:szCs w:val="28"/>
        </w:rPr>
      </w:pPr>
    </w:p>
    <w:p w14:paraId="7D18B54A" w14:textId="77777777" w:rsidR="005948C3" w:rsidRDefault="005948C3" w:rsidP="005948C3">
      <w:pPr>
        <w:rPr>
          <w:rFonts w:ascii="Times New Roman" w:hAnsi="Times New Roman"/>
          <w:sz w:val="28"/>
          <w:szCs w:val="28"/>
        </w:rPr>
      </w:pPr>
    </w:p>
    <w:p w14:paraId="37EFCA99" w14:textId="77777777" w:rsidR="005948C3" w:rsidRDefault="005948C3" w:rsidP="005948C3">
      <w:pPr>
        <w:rPr>
          <w:rFonts w:ascii="Times New Roman" w:hAnsi="Times New Roman"/>
          <w:sz w:val="28"/>
          <w:szCs w:val="28"/>
        </w:rPr>
      </w:pPr>
    </w:p>
    <w:p w14:paraId="053C2D06" w14:textId="77777777" w:rsidR="005948C3" w:rsidRDefault="005948C3" w:rsidP="005948C3">
      <w:pPr>
        <w:rPr>
          <w:rFonts w:ascii="Times New Roman" w:hAnsi="Times New Roman"/>
          <w:sz w:val="28"/>
          <w:szCs w:val="28"/>
        </w:rPr>
      </w:pPr>
    </w:p>
    <w:p w14:paraId="7097DFB2" w14:textId="77777777" w:rsidR="005948C3" w:rsidRDefault="005948C3" w:rsidP="005948C3">
      <w:pPr>
        <w:rPr>
          <w:rFonts w:ascii="Times New Roman" w:hAnsi="Times New Roman"/>
          <w:sz w:val="28"/>
          <w:szCs w:val="28"/>
        </w:rPr>
      </w:pPr>
    </w:p>
    <w:p w14:paraId="0D6DA96D" w14:textId="77777777" w:rsidR="005948C3" w:rsidRDefault="005948C3" w:rsidP="005948C3">
      <w:pPr>
        <w:rPr>
          <w:rFonts w:ascii="Times New Roman" w:hAnsi="Times New Roman"/>
          <w:sz w:val="28"/>
          <w:szCs w:val="28"/>
        </w:rPr>
      </w:pPr>
    </w:p>
    <w:p w14:paraId="43097484" w14:textId="77777777" w:rsidR="005948C3" w:rsidRDefault="005948C3" w:rsidP="005948C3">
      <w:pPr>
        <w:rPr>
          <w:rFonts w:ascii="Times New Roman" w:hAnsi="Times New Roman"/>
          <w:sz w:val="28"/>
          <w:szCs w:val="28"/>
        </w:rPr>
      </w:pPr>
    </w:p>
    <w:p w14:paraId="5CC7D573" w14:textId="77777777" w:rsidR="005948C3" w:rsidRDefault="005948C3" w:rsidP="005948C3">
      <w:pPr>
        <w:rPr>
          <w:rFonts w:ascii="Times New Roman" w:hAnsi="Times New Roman"/>
          <w:sz w:val="28"/>
          <w:szCs w:val="28"/>
        </w:rPr>
      </w:pPr>
    </w:p>
    <w:p w14:paraId="3677BB82" w14:textId="77777777" w:rsidR="005948C3" w:rsidRDefault="005948C3" w:rsidP="005948C3">
      <w:pPr>
        <w:rPr>
          <w:rFonts w:ascii="Times New Roman" w:hAnsi="Times New Roman"/>
          <w:sz w:val="28"/>
          <w:szCs w:val="28"/>
        </w:rPr>
      </w:pPr>
    </w:p>
    <w:p w14:paraId="2A61330F" w14:textId="77777777" w:rsidR="005948C3" w:rsidRDefault="005948C3" w:rsidP="005948C3">
      <w:pPr>
        <w:rPr>
          <w:rFonts w:ascii="Times New Roman" w:hAnsi="Times New Roman"/>
          <w:sz w:val="28"/>
          <w:szCs w:val="28"/>
        </w:rPr>
      </w:pPr>
    </w:p>
    <w:p w14:paraId="6DF08F34"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3F4764">
        <w:rPr>
          <w:b/>
          <w:sz w:val="28"/>
          <w:szCs w:val="28"/>
        </w:rPr>
        <w:t>СОДЕРЖАНИЕ</w:t>
      </w:r>
    </w:p>
    <w:p w14:paraId="40B2A60B" w14:textId="77777777" w:rsidR="005948C3" w:rsidRPr="003F4764" w:rsidRDefault="005948C3" w:rsidP="005948C3"/>
    <w:p w14:paraId="2098BA0E" w14:textId="77777777" w:rsidR="005948C3" w:rsidRPr="003F4764" w:rsidRDefault="005948C3" w:rsidP="005948C3">
      <w:pPr>
        <w:pStyle w:val="1"/>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3F4764">
        <w:rPr>
          <w:b/>
          <w:sz w:val="28"/>
          <w:szCs w:val="28"/>
        </w:rPr>
        <w:t>ПАСПОРТ ПРОГРАММЫ                                                         4</w:t>
      </w:r>
      <w:r w:rsidRPr="003F4764">
        <w:rPr>
          <w:b/>
          <w:sz w:val="28"/>
          <w:szCs w:val="28"/>
        </w:rPr>
        <w:br/>
        <w:t>УЧЕБНОЙ ПРАКТИКИ</w:t>
      </w:r>
    </w:p>
    <w:p w14:paraId="1E267E8F"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РЕЗУЛЬТАТЫ ОСВОЕНИЯ ПРОГРАММЫ                         8</w:t>
      </w:r>
      <w:r w:rsidRPr="003F4764">
        <w:rPr>
          <w:rFonts w:ascii="Times New Roman" w:hAnsi="Times New Roman"/>
          <w:b/>
          <w:sz w:val="28"/>
          <w:szCs w:val="28"/>
        </w:rPr>
        <w:br/>
        <w:t>УЧЕБНОЙ ПРАКТИКИ</w:t>
      </w:r>
    </w:p>
    <w:p w14:paraId="45D1F4C3"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p w14:paraId="22A7BB40"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СОДЕРЖАНИЕ УЧЕБНОЙ                                        10</w:t>
      </w:r>
      <w:r w:rsidRPr="003F4764">
        <w:rPr>
          <w:rFonts w:ascii="Times New Roman" w:hAnsi="Times New Roman"/>
          <w:b/>
          <w:sz w:val="28"/>
          <w:szCs w:val="28"/>
        </w:rPr>
        <w:br/>
        <w:t>ПРАКТИКИ</w:t>
      </w:r>
    </w:p>
    <w:p w14:paraId="17C75AFF"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p w14:paraId="55FAACD2"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УСЛОВИЯ РЕАЛИЗАЦИИ ПРОГРАММЫ                       17</w:t>
      </w:r>
      <w:r w:rsidRPr="003F4764">
        <w:rPr>
          <w:rFonts w:ascii="Times New Roman" w:hAnsi="Times New Roman"/>
          <w:b/>
          <w:sz w:val="28"/>
          <w:szCs w:val="28"/>
        </w:rPr>
        <w:br/>
        <w:t xml:space="preserve">УЧЕБНОЙ ПРАКТИКИ                                    </w:t>
      </w:r>
    </w:p>
    <w:p w14:paraId="0CC4D95F" w14:textId="77777777" w:rsidR="005948C3" w:rsidRPr="003F4764" w:rsidRDefault="005948C3" w:rsidP="005948C3">
      <w:pPr>
        <w:spacing w:after="0" w:line="240" w:lineRule="auto"/>
        <w:rPr>
          <w:rFonts w:ascii="Times New Roman" w:hAnsi="Times New Roman"/>
          <w:b/>
          <w:sz w:val="28"/>
          <w:szCs w:val="28"/>
        </w:rPr>
      </w:pPr>
    </w:p>
    <w:p w14:paraId="76D3C642" w14:textId="77777777" w:rsidR="005948C3" w:rsidRPr="003F4764" w:rsidRDefault="005948C3" w:rsidP="005948C3">
      <w:pPr>
        <w:numPr>
          <w:ilvl w:val="0"/>
          <w:numId w:val="241"/>
        </w:numPr>
        <w:spacing w:after="0" w:line="240" w:lineRule="auto"/>
        <w:ind w:left="0" w:firstLine="0"/>
        <w:rPr>
          <w:rFonts w:ascii="Times New Roman" w:hAnsi="Times New Roman"/>
          <w:b/>
          <w:sz w:val="28"/>
          <w:szCs w:val="28"/>
        </w:rPr>
      </w:pPr>
      <w:r w:rsidRPr="003F4764">
        <w:rPr>
          <w:rFonts w:ascii="Times New Roman" w:hAnsi="Times New Roman"/>
          <w:b/>
          <w:sz w:val="28"/>
          <w:szCs w:val="28"/>
        </w:rPr>
        <w:t>КОНТРОЛЬ И ОЦЕНКА РЕЗУЛЬТАТОВ          22</w:t>
      </w:r>
      <w:r w:rsidRPr="003F4764">
        <w:rPr>
          <w:rFonts w:ascii="Times New Roman" w:hAnsi="Times New Roman"/>
          <w:b/>
          <w:sz w:val="28"/>
          <w:szCs w:val="28"/>
        </w:rPr>
        <w:br/>
        <w:t>ОСВОЕНИЯ УЧЕБНОЙ ПРАКТИКИ</w:t>
      </w:r>
    </w:p>
    <w:p w14:paraId="3569CD62" w14:textId="77777777" w:rsidR="005948C3" w:rsidRPr="003F4764" w:rsidRDefault="005948C3" w:rsidP="005948C3">
      <w:pPr>
        <w:spacing w:after="0" w:line="240" w:lineRule="auto"/>
        <w:jc w:val="center"/>
        <w:rPr>
          <w:rFonts w:ascii="Times New Roman" w:hAnsi="Times New Roman"/>
          <w:b/>
          <w:sz w:val="24"/>
        </w:rPr>
      </w:pPr>
    </w:p>
    <w:p w14:paraId="36F908BC" w14:textId="77777777" w:rsidR="005948C3" w:rsidRDefault="005948C3" w:rsidP="005948C3">
      <w:pPr>
        <w:rPr>
          <w:rFonts w:ascii="Times New Roman" w:hAnsi="Times New Roman"/>
          <w:b/>
          <w:sz w:val="24"/>
        </w:rPr>
      </w:pPr>
      <w:r>
        <w:rPr>
          <w:rFonts w:ascii="Times New Roman" w:hAnsi="Times New Roman"/>
          <w:b/>
          <w:sz w:val="24"/>
        </w:rPr>
        <w:br w:type="page"/>
      </w:r>
    </w:p>
    <w:p w14:paraId="0AD0EFDD" w14:textId="77777777" w:rsidR="005948C3" w:rsidRPr="003F4764" w:rsidRDefault="005948C3" w:rsidP="005948C3">
      <w:pPr>
        <w:spacing w:after="0" w:line="240" w:lineRule="auto"/>
        <w:jc w:val="center"/>
        <w:rPr>
          <w:rFonts w:ascii="Times New Roman" w:hAnsi="Times New Roman"/>
          <w:b/>
          <w:sz w:val="24"/>
        </w:rPr>
      </w:pPr>
    </w:p>
    <w:p w14:paraId="0C8EA36A" w14:textId="77777777" w:rsidR="005948C3" w:rsidRPr="003F4764"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sidRPr="003F4764">
        <w:rPr>
          <w:rFonts w:ascii="Times New Roman" w:hAnsi="Times New Roman"/>
          <w:b/>
          <w:caps/>
          <w:sz w:val="28"/>
          <w:szCs w:val="28"/>
        </w:rPr>
        <w:t xml:space="preserve">1. </w:t>
      </w:r>
      <w:proofErr w:type="gramStart"/>
      <w:r w:rsidRPr="003F4764">
        <w:rPr>
          <w:rFonts w:ascii="Times New Roman" w:hAnsi="Times New Roman"/>
          <w:b/>
          <w:caps/>
          <w:sz w:val="28"/>
          <w:szCs w:val="28"/>
        </w:rPr>
        <w:t>паспорт  РАБОЧЕЙ</w:t>
      </w:r>
      <w:proofErr w:type="gramEnd"/>
      <w:r w:rsidRPr="003F4764">
        <w:rPr>
          <w:rFonts w:ascii="Times New Roman" w:hAnsi="Times New Roman"/>
          <w:b/>
          <w:caps/>
          <w:sz w:val="28"/>
          <w:szCs w:val="28"/>
        </w:rPr>
        <w:t xml:space="preserve"> ПРОГРАММЫ УЧЕБНОЙ ПРАКТИКИ</w:t>
      </w:r>
    </w:p>
    <w:p w14:paraId="571FE0D7" w14:textId="77777777" w:rsidR="005948C3" w:rsidRPr="003F4764" w:rsidRDefault="005948C3" w:rsidP="005948C3">
      <w:pPr>
        <w:widowControl w:val="0"/>
        <w:spacing w:after="0" w:line="240" w:lineRule="auto"/>
        <w:rPr>
          <w:rFonts w:ascii="Times New Roman" w:hAnsi="Times New Roman"/>
          <w:b/>
          <w:sz w:val="2"/>
          <w:szCs w:val="24"/>
        </w:rPr>
      </w:pPr>
    </w:p>
    <w:p w14:paraId="7D016EF2" w14:textId="77777777" w:rsidR="005948C3" w:rsidRPr="003F4764" w:rsidRDefault="005948C3" w:rsidP="005948C3">
      <w:pPr>
        <w:widowControl w:val="0"/>
        <w:spacing w:after="0" w:line="240" w:lineRule="auto"/>
        <w:rPr>
          <w:rFonts w:ascii="Times New Roman" w:hAnsi="Times New Roman"/>
          <w:b/>
          <w:sz w:val="28"/>
          <w:szCs w:val="24"/>
        </w:rPr>
      </w:pPr>
      <w:r w:rsidRPr="003F4764">
        <w:rPr>
          <w:rFonts w:ascii="Times New Roman" w:hAnsi="Times New Roman"/>
          <w:b/>
          <w:sz w:val="28"/>
          <w:szCs w:val="24"/>
        </w:rPr>
        <w:t>1.1Область применения программы</w:t>
      </w:r>
    </w:p>
    <w:p w14:paraId="3B0A27C2"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sidRPr="003F4764">
        <w:rPr>
          <w:rFonts w:ascii="Times New Roman" w:hAnsi="Times New Roman"/>
          <w:sz w:val="28"/>
          <w:szCs w:val="24"/>
        </w:rPr>
        <w:t xml:space="preserve">Настоящая программа определяет порядок организации и проведения учебной практики обучающихся, осваивающих программу подготовки квалифицированных рабочих, </w:t>
      </w:r>
      <w:proofErr w:type="gramStart"/>
      <w:r w:rsidRPr="003F4764">
        <w:rPr>
          <w:rFonts w:ascii="Times New Roman" w:hAnsi="Times New Roman"/>
          <w:sz w:val="28"/>
          <w:szCs w:val="24"/>
        </w:rPr>
        <w:t>служащих  (</w:t>
      </w:r>
      <w:proofErr w:type="gramEnd"/>
      <w:r w:rsidRPr="003F4764">
        <w:rPr>
          <w:rFonts w:ascii="Times New Roman" w:hAnsi="Times New Roman"/>
          <w:sz w:val="28"/>
          <w:szCs w:val="24"/>
        </w:rPr>
        <w:t>далее -  ППКРС) по профессии 15.01.32 «Оператор станков с программным управлением» в соответствии с федеральными государственными образовательными стандартами среднего профессионального образования (далее - ФГОС СПО).</w:t>
      </w:r>
    </w:p>
    <w:p w14:paraId="0FA42269"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4"/>
        </w:rPr>
      </w:pPr>
      <w:r w:rsidRPr="003F4764">
        <w:rPr>
          <w:rFonts w:ascii="Times New Roman" w:hAnsi="Times New Roman"/>
          <w:sz w:val="28"/>
          <w:szCs w:val="24"/>
        </w:rPr>
        <w:t>Программа учебной практики является частью ППКРС по профессии 15.01.32 «Оператор станков с программным управлением» в части освоения основных видов профессиональной деятельности (ВПД) и соответствующих профессиональных компетенций (ПК) в рамках профессиональных модулей.</w:t>
      </w:r>
    </w:p>
    <w:p w14:paraId="26C8BCF6" w14:textId="77777777" w:rsidR="005948C3" w:rsidRPr="003F4764" w:rsidRDefault="005948C3" w:rsidP="005948C3">
      <w:pPr>
        <w:spacing w:after="0" w:line="240" w:lineRule="auto"/>
        <w:jc w:val="both"/>
        <w:rPr>
          <w:rFonts w:ascii="Times New Roman" w:hAnsi="Times New Roman"/>
          <w:sz w:val="28"/>
          <w:szCs w:val="24"/>
        </w:rPr>
      </w:pPr>
      <w:r w:rsidRPr="003F4764">
        <w:rPr>
          <w:rFonts w:ascii="Times New Roman" w:hAnsi="Times New Roman"/>
          <w:sz w:val="28"/>
          <w:szCs w:val="24"/>
        </w:rPr>
        <w:t>Рабочая программа учебной практики (далее – рабочая программа) является частью основной профессиональной образовательной программы в соответствии с ФГОС по профессии СПО 15.01.32 «Оператор станков с программным управлением», входящей в состав укрупнённой группы специальностей 15.00.00 «Машиностроение», в части освоения основного вида профессиональной деятельности (ВПД) и соответствующих профессиональных (ПК) и общих (ОК)  компетенций:</w:t>
      </w:r>
    </w:p>
    <w:tbl>
      <w:tblPr>
        <w:tblStyle w:val="a6"/>
        <w:tblW w:w="0" w:type="auto"/>
        <w:tblLook w:val="04A0" w:firstRow="1" w:lastRow="0" w:firstColumn="1" w:lastColumn="0" w:noHBand="0" w:noVBand="1"/>
      </w:tblPr>
      <w:tblGrid>
        <w:gridCol w:w="1212"/>
        <w:gridCol w:w="8447"/>
      </w:tblGrid>
      <w:tr w:rsidR="005948C3" w:rsidRPr="003F4764" w14:paraId="6A497170" w14:textId="77777777" w:rsidTr="00FF539A">
        <w:tc>
          <w:tcPr>
            <w:tcW w:w="1242" w:type="dxa"/>
            <w:vAlign w:val="center"/>
          </w:tcPr>
          <w:p w14:paraId="7E05E049"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2.1. </w:t>
            </w:r>
          </w:p>
        </w:tc>
        <w:tc>
          <w:tcPr>
            <w:tcW w:w="9178" w:type="dxa"/>
            <w:vAlign w:val="center"/>
          </w:tcPr>
          <w:p w14:paraId="427A5631"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Style w:val="FontStyle48"/>
                <w:sz w:val="28"/>
                <w:szCs w:val="24"/>
              </w:rPr>
              <w:t>Разрабатывать управляющие программы с применением систем автоматического программирования</w:t>
            </w:r>
          </w:p>
        </w:tc>
      </w:tr>
      <w:tr w:rsidR="005948C3" w:rsidRPr="003F4764" w14:paraId="4C280EAB" w14:textId="77777777" w:rsidTr="00FF539A">
        <w:tc>
          <w:tcPr>
            <w:tcW w:w="1242" w:type="dxa"/>
            <w:vAlign w:val="center"/>
          </w:tcPr>
          <w:p w14:paraId="1E91B526"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2.2. </w:t>
            </w:r>
          </w:p>
        </w:tc>
        <w:tc>
          <w:tcPr>
            <w:tcW w:w="9178" w:type="dxa"/>
            <w:vAlign w:val="center"/>
          </w:tcPr>
          <w:p w14:paraId="56DF3604" w14:textId="77777777" w:rsidR="005948C3" w:rsidRPr="003F4764" w:rsidRDefault="005948C3" w:rsidP="00FF539A">
            <w:pPr>
              <w:pStyle w:val="2"/>
              <w:spacing w:before="0"/>
              <w:rPr>
                <w:rFonts w:ascii="Times New Roman" w:hAnsi="Times New Roman"/>
                <w:b w:val="0"/>
                <w:i/>
                <w:sz w:val="28"/>
                <w:szCs w:val="28"/>
              </w:rPr>
            </w:pPr>
            <w:r w:rsidRPr="003F4764">
              <w:rPr>
                <w:rStyle w:val="FontStyle48"/>
                <w:b w:val="0"/>
                <w:sz w:val="28"/>
                <w:szCs w:val="28"/>
              </w:rPr>
              <w:t xml:space="preserve">Разрабатывать управляющие программы с применением систем </w:t>
            </w:r>
            <w:r w:rsidRPr="003F4764">
              <w:rPr>
                <w:rStyle w:val="FontStyle48"/>
                <w:b w:val="0"/>
                <w:sz w:val="28"/>
                <w:szCs w:val="28"/>
                <w:lang w:val="en-US"/>
              </w:rPr>
              <w:t>CAD</w:t>
            </w:r>
            <w:r w:rsidRPr="003F4764">
              <w:rPr>
                <w:rStyle w:val="FontStyle48"/>
                <w:b w:val="0"/>
                <w:sz w:val="28"/>
                <w:szCs w:val="28"/>
              </w:rPr>
              <w:t>/</w:t>
            </w:r>
            <w:r w:rsidRPr="003F4764">
              <w:rPr>
                <w:rStyle w:val="FontStyle48"/>
                <w:b w:val="0"/>
                <w:sz w:val="28"/>
                <w:szCs w:val="28"/>
                <w:lang w:val="en-US"/>
              </w:rPr>
              <w:t>CAM</w:t>
            </w:r>
          </w:p>
        </w:tc>
      </w:tr>
      <w:tr w:rsidR="005948C3" w:rsidRPr="003F4764" w14:paraId="71DA32F7" w14:textId="77777777" w:rsidTr="00FF539A">
        <w:tc>
          <w:tcPr>
            <w:tcW w:w="1242" w:type="dxa"/>
            <w:vAlign w:val="center"/>
          </w:tcPr>
          <w:p w14:paraId="37C7A072"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2.3. </w:t>
            </w:r>
          </w:p>
        </w:tc>
        <w:tc>
          <w:tcPr>
            <w:tcW w:w="9178" w:type="dxa"/>
            <w:vAlign w:val="center"/>
          </w:tcPr>
          <w:p w14:paraId="00630597" w14:textId="77777777" w:rsidR="005948C3" w:rsidRPr="003F4764" w:rsidRDefault="005948C3" w:rsidP="00FF539A">
            <w:pPr>
              <w:widowControl w:val="0"/>
              <w:autoSpaceDE w:val="0"/>
              <w:autoSpaceDN w:val="0"/>
              <w:adjustRightInd w:val="0"/>
              <w:rPr>
                <w:rFonts w:ascii="Times New Roman" w:hAnsi="Times New Roman"/>
                <w:sz w:val="28"/>
                <w:szCs w:val="28"/>
              </w:rPr>
            </w:pPr>
            <w:r w:rsidRPr="003F4764">
              <w:rPr>
                <w:rStyle w:val="FontStyle48"/>
                <w:sz w:val="28"/>
                <w:szCs w:val="28"/>
              </w:rPr>
              <w:t>Выполнять диалоговое программирование с пульта управления станком</w:t>
            </w:r>
          </w:p>
        </w:tc>
      </w:tr>
      <w:tr w:rsidR="005948C3" w:rsidRPr="003F4764" w14:paraId="18124A56" w14:textId="77777777" w:rsidTr="00FF539A">
        <w:tc>
          <w:tcPr>
            <w:tcW w:w="1242" w:type="dxa"/>
          </w:tcPr>
          <w:p w14:paraId="5AE22803"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3.1. </w:t>
            </w:r>
          </w:p>
        </w:tc>
        <w:tc>
          <w:tcPr>
            <w:tcW w:w="9178" w:type="dxa"/>
            <w:vAlign w:val="center"/>
          </w:tcPr>
          <w:p w14:paraId="3125F41A"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3F4764" w14:paraId="2300E082" w14:textId="77777777" w:rsidTr="00FF539A">
        <w:tc>
          <w:tcPr>
            <w:tcW w:w="1242" w:type="dxa"/>
          </w:tcPr>
          <w:p w14:paraId="10BA8443"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3.2. </w:t>
            </w:r>
          </w:p>
        </w:tc>
        <w:tc>
          <w:tcPr>
            <w:tcW w:w="9178" w:type="dxa"/>
            <w:vAlign w:val="center"/>
          </w:tcPr>
          <w:p w14:paraId="5E70A899"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3F4764" w14:paraId="1D391705" w14:textId="77777777" w:rsidTr="00FF539A">
        <w:tc>
          <w:tcPr>
            <w:tcW w:w="1242" w:type="dxa"/>
          </w:tcPr>
          <w:p w14:paraId="73B1966B"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3.3. </w:t>
            </w:r>
          </w:p>
        </w:tc>
        <w:tc>
          <w:tcPr>
            <w:tcW w:w="9178" w:type="dxa"/>
            <w:vAlign w:val="center"/>
          </w:tcPr>
          <w:p w14:paraId="7EE473BD"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r>
      <w:tr w:rsidR="005948C3" w:rsidRPr="003F4764" w14:paraId="2298E71B" w14:textId="77777777" w:rsidTr="00FF539A">
        <w:tc>
          <w:tcPr>
            <w:tcW w:w="1242" w:type="dxa"/>
          </w:tcPr>
          <w:p w14:paraId="3234C9F3"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ПК 3.4.</w:t>
            </w:r>
          </w:p>
        </w:tc>
        <w:tc>
          <w:tcPr>
            <w:tcW w:w="9178" w:type="dxa"/>
            <w:vAlign w:val="center"/>
          </w:tcPr>
          <w:p w14:paraId="2E342C6C"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r w:rsidR="005948C3" w:rsidRPr="003F4764" w14:paraId="7A8CDBDD" w14:textId="77777777" w:rsidTr="00FF539A">
        <w:tc>
          <w:tcPr>
            <w:tcW w:w="1242" w:type="dxa"/>
            <w:vAlign w:val="center"/>
          </w:tcPr>
          <w:p w14:paraId="5EE6AF4E"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ОК1.</w:t>
            </w:r>
          </w:p>
        </w:tc>
        <w:tc>
          <w:tcPr>
            <w:tcW w:w="9178" w:type="dxa"/>
            <w:vAlign w:val="center"/>
          </w:tcPr>
          <w:p w14:paraId="52E01B87"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5948C3" w:rsidRPr="003F4764" w14:paraId="57599930" w14:textId="77777777" w:rsidTr="00FF539A">
        <w:tc>
          <w:tcPr>
            <w:tcW w:w="1242" w:type="dxa"/>
            <w:vAlign w:val="center"/>
          </w:tcPr>
          <w:p w14:paraId="08DB949D"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lastRenderedPageBreak/>
              <w:t>ОК2.</w:t>
            </w:r>
          </w:p>
        </w:tc>
        <w:tc>
          <w:tcPr>
            <w:tcW w:w="9178" w:type="dxa"/>
            <w:vAlign w:val="center"/>
          </w:tcPr>
          <w:p w14:paraId="6AE11117"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3F4764" w14:paraId="0AA843F1" w14:textId="77777777" w:rsidTr="00FF539A">
        <w:tc>
          <w:tcPr>
            <w:tcW w:w="1242" w:type="dxa"/>
            <w:vAlign w:val="center"/>
          </w:tcPr>
          <w:p w14:paraId="2356ADC4"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ОК3.</w:t>
            </w:r>
          </w:p>
        </w:tc>
        <w:tc>
          <w:tcPr>
            <w:tcW w:w="9178" w:type="dxa"/>
            <w:vAlign w:val="center"/>
          </w:tcPr>
          <w:p w14:paraId="4F54FE2F"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и реализовывать собственное профессиональное и личностное развитие</w:t>
            </w:r>
          </w:p>
        </w:tc>
      </w:tr>
      <w:tr w:rsidR="005948C3" w:rsidRPr="003F4764" w14:paraId="116B85F9" w14:textId="77777777" w:rsidTr="00FF539A">
        <w:tc>
          <w:tcPr>
            <w:tcW w:w="1242" w:type="dxa"/>
            <w:vAlign w:val="center"/>
          </w:tcPr>
          <w:p w14:paraId="7443397B"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ОК4.</w:t>
            </w:r>
          </w:p>
        </w:tc>
        <w:tc>
          <w:tcPr>
            <w:tcW w:w="9178" w:type="dxa"/>
            <w:vAlign w:val="center"/>
          </w:tcPr>
          <w:p w14:paraId="52012815"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5948C3" w:rsidRPr="003F4764" w14:paraId="350E5CE4" w14:textId="77777777" w:rsidTr="00FF539A">
        <w:tc>
          <w:tcPr>
            <w:tcW w:w="1242" w:type="dxa"/>
            <w:vAlign w:val="center"/>
          </w:tcPr>
          <w:p w14:paraId="64FF5ADA"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ОК5.</w:t>
            </w:r>
          </w:p>
        </w:tc>
        <w:tc>
          <w:tcPr>
            <w:tcW w:w="9178" w:type="dxa"/>
            <w:vAlign w:val="center"/>
          </w:tcPr>
          <w:p w14:paraId="334D3C48"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3F4764" w14:paraId="211DBFE1" w14:textId="77777777" w:rsidTr="00FF539A">
        <w:tc>
          <w:tcPr>
            <w:tcW w:w="1242" w:type="dxa"/>
            <w:vAlign w:val="center"/>
          </w:tcPr>
          <w:p w14:paraId="030E5C4A"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ОК6.</w:t>
            </w:r>
          </w:p>
        </w:tc>
        <w:tc>
          <w:tcPr>
            <w:tcW w:w="9178" w:type="dxa"/>
            <w:vAlign w:val="center"/>
          </w:tcPr>
          <w:p w14:paraId="58F744F8"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 xml:space="preserve">Проявлять гражданско-патриотическую позицию, демонстрировать осознанное поведение на основе </w:t>
            </w:r>
            <w:proofErr w:type="gramStart"/>
            <w:r w:rsidRPr="003F4764">
              <w:rPr>
                <w:rFonts w:ascii="Times New Roman" w:hAnsi="Times New Roman"/>
                <w:sz w:val="28"/>
                <w:szCs w:val="24"/>
              </w:rPr>
              <w:t>традиционных  общечеловеческих</w:t>
            </w:r>
            <w:proofErr w:type="gramEnd"/>
            <w:r w:rsidRPr="003F4764">
              <w:rPr>
                <w:rFonts w:ascii="Times New Roman" w:hAnsi="Times New Roman"/>
                <w:sz w:val="28"/>
                <w:szCs w:val="24"/>
              </w:rPr>
              <w:t xml:space="preserve"> ценностей</w:t>
            </w:r>
          </w:p>
        </w:tc>
      </w:tr>
      <w:tr w:rsidR="005948C3" w:rsidRPr="003F4764" w14:paraId="1D7BBD33" w14:textId="77777777" w:rsidTr="00FF539A">
        <w:tc>
          <w:tcPr>
            <w:tcW w:w="1242" w:type="dxa"/>
            <w:vAlign w:val="center"/>
          </w:tcPr>
          <w:p w14:paraId="0D56E6CB"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ОК7.</w:t>
            </w:r>
          </w:p>
        </w:tc>
        <w:tc>
          <w:tcPr>
            <w:tcW w:w="9178" w:type="dxa"/>
            <w:vAlign w:val="center"/>
          </w:tcPr>
          <w:p w14:paraId="59E0BB3B"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5948C3" w:rsidRPr="003F4764" w14:paraId="5990FB3C" w14:textId="77777777" w:rsidTr="00FF539A">
        <w:tc>
          <w:tcPr>
            <w:tcW w:w="1242" w:type="dxa"/>
          </w:tcPr>
          <w:p w14:paraId="2F15FD2F" w14:textId="77777777" w:rsidR="005948C3" w:rsidRPr="003F4764" w:rsidRDefault="005948C3" w:rsidP="00FF539A">
            <w:pPr>
              <w:rPr>
                <w:rFonts w:ascii="Times New Roman" w:hAnsi="Times New Roman"/>
              </w:rPr>
            </w:pPr>
            <w:r w:rsidRPr="003F4764">
              <w:rPr>
                <w:rFonts w:ascii="Times New Roman" w:hAnsi="Times New Roman"/>
                <w:b/>
                <w:sz w:val="28"/>
                <w:szCs w:val="24"/>
              </w:rPr>
              <w:t>ОК8.</w:t>
            </w:r>
          </w:p>
        </w:tc>
        <w:tc>
          <w:tcPr>
            <w:tcW w:w="9178" w:type="dxa"/>
            <w:vAlign w:val="center"/>
          </w:tcPr>
          <w:p w14:paraId="799EBBA1"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948C3" w:rsidRPr="003F4764" w14:paraId="7D531E7B" w14:textId="77777777" w:rsidTr="00FF539A">
        <w:tc>
          <w:tcPr>
            <w:tcW w:w="1242" w:type="dxa"/>
          </w:tcPr>
          <w:p w14:paraId="2A030E6E" w14:textId="77777777" w:rsidR="005948C3" w:rsidRPr="003F4764" w:rsidRDefault="005948C3" w:rsidP="00FF539A">
            <w:pPr>
              <w:rPr>
                <w:rFonts w:ascii="Times New Roman" w:hAnsi="Times New Roman"/>
              </w:rPr>
            </w:pPr>
            <w:r w:rsidRPr="003F4764">
              <w:rPr>
                <w:rFonts w:ascii="Times New Roman" w:hAnsi="Times New Roman"/>
                <w:b/>
                <w:sz w:val="28"/>
                <w:szCs w:val="24"/>
              </w:rPr>
              <w:t>ОК9.</w:t>
            </w:r>
          </w:p>
        </w:tc>
        <w:tc>
          <w:tcPr>
            <w:tcW w:w="9178" w:type="dxa"/>
            <w:vAlign w:val="center"/>
          </w:tcPr>
          <w:p w14:paraId="524D5F70"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информационные технологии в профессиональной деятельности</w:t>
            </w:r>
          </w:p>
        </w:tc>
      </w:tr>
      <w:tr w:rsidR="005948C3" w:rsidRPr="003F4764" w14:paraId="4A5DFC40" w14:textId="77777777" w:rsidTr="00FF539A">
        <w:tc>
          <w:tcPr>
            <w:tcW w:w="1242" w:type="dxa"/>
          </w:tcPr>
          <w:p w14:paraId="78C549DE" w14:textId="77777777" w:rsidR="005948C3" w:rsidRPr="003F4764" w:rsidRDefault="005948C3" w:rsidP="00FF539A">
            <w:pPr>
              <w:rPr>
                <w:rFonts w:ascii="Times New Roman" w:hAnsi="Times New Roman"/>
              </w:rPr>
            </w:pPr>
            <w:r w:rsidRPr="003F4764">
              <w:rPr>
                <w:rFonts w:ascii="Times New Roman" w:hAnsi="Times New Roman"/>
                <w:b/>
                <w:sz w:val="28"/>
                <w:szCs w:val="24"/>
              </w:rPr>
              <w:t>ОК10.</w:t>
            </w:r>
          </w:p>
        </w:tc>
        <w:tc>
          <w:tcPr>
            <w:tcW w:w="9178" w:type="dxa"/>
            <w:vAlign w:val="center"/>
          </w:tcPr>
          <w:p w14:paraId="43AFCD26"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Пользоваться профессиональной документацией на государственном и иностранном языках</w:t>
            </w:r>
          </w:p>
        </w:tc>
      </w:tr>
      <w:tr w:rsidR="005948C3" w:rsidRPr="003F4764" w14:paraId="5C40241D" w14:textId="77777777" w:rsidTr="00FF539A">
        <w:tc>
          <w:tcPr>
            <w:tcW w:w="1242" w:type="dxa"/>
          </w:tcPr>
          <w:p w14:paraId="12A30E1A" w14:textId="77777777" w:rsidR="005948C3" w:rsidRPr="003F4764" w:rsidRDefault="005948C3" w:rsidP="00FF539A">
            <w:pPr>
              <w:rPr>
                <w:rFonts w:ascii="Times New Roman" w:hAnsi="Times New Roman"/>
              </w:rPr>
            </w:pPr>
            <w:r w:rsidRPr="003F4764">
              <w:rPr>
                <w:rFonts w:ascii="Times New Roman" w:hAnsi="Times New Roman"/>
                <w:b/>
                <w:sz w:val="28"/>
                <w:szCs w:val="24"/>
              </w:rPr>
              <w:t>ОК11.</w:t>
            </w:r>
          </w:p>
        </w:tc>
        <w:tc>
          <w:tcPr>
            <w:tcW w:w="9178" w:type="dxa"/>
            <w:vAlign w:val="center"/>
          </w:tcPr>
          <w:p w14:paraId="1460AFAC"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предпринимательскую деятельность в профессиональной сфере</w:t>
            </w:r>
          </w:p>
        </w:tc>
      </w:tr>
    </w:tbl>
    <w:p w14:paraId="23B64314" w14:textId="77777777" w:rsidR="005948C3" w:rsidRPr="003F4764" w:rsidRDefault="005948C3" w:rsidP="005948C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rPr>
      </w:pPr>
      <w:r w:rsidRPr="003F4764">
        <w:rPr>
          <w:rFonts w:ascii="Times New Roman" w:hAnsi="Times New Roman"/>
          <w:b/>
          <w:sz w:val="28"/>
          <w:szCs w:val="28"/>
        </w:rPr>
        <w:t xml:space="preserve">1.2. </w:t>
      </w:r>
      <w:r w:rsidRPr="003F4764">
        <w:rPr>
          <w:rFonts w:ascii="Times New Roman" w:hAnsi="Times New Roman"/>
          <w:b/>
          <w:sz w:val="28"/>
        </w:rPr>
        <w:t>Цели и задачи учебной практики – требования к результатам освоения учебной практики.</w:t>
      </w:r>
    </w:p>
    <w:p w14:paraId="2238283D"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sidRPr="003F4764">
        <w:rPr>
          <w:rFonts w:ascii="Times New Roman" w:hAnsi="Times New Roman"/>
          <w:sz w:val="28"/>
        </w:rPr>
        <w:t>Практика имеет целью комплексное освоение обучающимися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по профессии.</w:t>
      </w:r>
    </w:p>
    <w:p w14:paraId="5F6C7B0F"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sidRPr="003F4764">
        <w:rPr>
          <w:rFonts w:ascii="Times New Roman" w:hAnsi="Times New Roman"/>
          <w:sz w:val="28"/>
        </w:rPr>
        <w:t>Учебная практика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ППКРС по основным видам профессиональной деятельности для последующего освоения ими общих и профессиональных компетенций по избранной профессии.</w:t>
      </w:r>
    </w:p>
    <w:p w14:paraId="5FB9D28D"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sidRPr="003F4764">
        <w:rPr>
          <w:rFonts w:ascii="Times New Roman" w:hAnsi="Times New Roman"/>
          <w:sz w:val="28"/>
        </w:rPr>
        <w:t>С целью овладения указанным видом профессиональной деятельности и соответствующими профессиональными компетенциями обучающийся в ходе учебной практики должен:</w:t>
      </w:r>
    </w:p>
    <w:p w14:paraId="76CF5ED6"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p>
    <w:tbl>
      <w:tblPr>
        <w:tblStyle w:val="a6"/>
        <w:tblW w:w="0" w:type="auto"/>
        <w:tblLook w:val="04A0" w:firstRow="1" w:lastRow="0" w:firstColumn="1" w:lastColumn="0" w:noHBand="0" w:noVBand="1"/>
      </w:tblPr>
      <w:tblGrid>
        <w:gridCol w:w="8672"/>
        <w:gridCol w:w="987"/>
      </w:tblGrid>
      <w:tr w:rsidR="005948C3" w:rsidRPr="003F4764" w14:paraId="2A1CE0FA" w14:textId="77777777" w:rsidTr="00FF539A">
        <w:tc>
          <w:tcPr>
            <w:tcW w:w="10420" w:type="dxa"/>
            <w:gridSpan w:val="2"/>
          </w:tcPr>
          <w:p w14:paraId="0C761C0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b/>
                <w:sz w:val="28"/>
                <w:szCs w:val="24"/>
              </w:rPr>
              <w:t>уметь:</w:t>
            </w:r>
          </w:p>
        </w:tc>
      </w:tr>
      <w:tr w:rsidR="005948C3" w:rsidRPr="003F4764" w14:paraId="2C68E855" w14:textId="77777777" w:rsidTr="00FF539A">
        <w:tc>
          <w:tcPr>
            <w:tcW w:w="9433" w:type="dxa"/>
          </w:tcPr>
          <w:p w14:paraId="30EF9A68"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распознавать задачу и/или проблему в профессиональном и/или социальном контексте; </w:t>
            </w:r>
          </w:p>
          <w:p w14:paraId="73035B79"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lastRenderedPageBreak/>
              <w:t>- анализировать задачу и/или проблему и выделять её составные части;</w:t>
            </w:r>
          </w:p>
          <w:p w14:paraId="62D92D09"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определять этапы решения задачи; </w:t>
            </w:r>
          </w:p>
          <w:p w14:paraId="40A1AAAE"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выявлять и эффективно искать информацию, необходимую для решения задачи и/или проблемы;</w:t>
            </w:r>
          </w:p>
          <w:p w14:paraId="151DAB15"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составить план действия; </w:t>
            </w:r>
          </w:p>
          <w:p w14:paraId="2E38FE40"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определить необходимые ресурсы;</w:t>
            </w:r>
          </w:p>
          <w:p w14:paraId="5B7EAAE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8"/>
                <w:szCs w:val="24"/>
              </w:rPr>
            </w:pPr>
            <w:r w:rsidRPr="003F4764">
              <w:rPr>
                <w:rFonts w:ascii="Times New Roman" w:hAnsi="Times New Roman"/>
                <w:iCs/>
                <w:sz w:val="28"/>
                <w:szCs w:val="24"/>
              </w:rPr>
              <w:t xml:space="preserve">- владеть актуальными методами работы в профессиональной и смежных сферах; </w:t>
            </w:r>
          </w:p>
          <w:p w14:paraId="256E341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8"/>
                <w:szCs w:val="24"/>
              </w:rPr>
            </w:pPr>
            <w:r w:rsidRPr="003F4764">
              <w:rPr>
                <w:rFonts w:ascii="Times New Roman" w:hAnsi="Times New Roman"/>
                <w:iCs/>
                <w:sz w:val="28"/>
                <w:szCs w:val="24"/>
              </w:rPr>
              <w:t xml:space="preserve">- реализовать составленный план; </w:t>
            </w:r>
          </w:p>
          <w:p w14:paraId="0FD1DCC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iCs/>
                <w:sz w:val="28"/>
                <w:szCs w:val="24"/>
              </w:rPr>
              <w:t>- оценивать результат и последствия своих действий (самостоятельно или с помощью наставника).</w:t>
            </w:r>
          </w:p>
        </w:tc>
        <w:tc>
          <w:tcPr>
            <w:tcW w:w="987" w:type="dxa"/>
            <w:vAlign w:val="center"/>
          </w:tcPr>
          <w:p w14:paraId="010EB60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3F4764">
              <w:rPr>
                <w:rFonts w:ascii="Times New Roman" w:hAnsi="Times New Roman"/>
                <w:b/>
                <w:sz w:val="28"/>
              </w:rPr>
              <w:lastRenderedPageBreak/>
              <w:t>ОК01</w:t>
            </w:r>
          </w:p>
        </w:tc>
      </w:tr>
      <w:tr w:rsidR="005948C3" w:rsidRPr="003F4764" w14:paraId="233E1A59" w14:textId="77777777" w:rsidTr="00FF539A">
        <w:tc>
          <w:tcPr>
            <w:tcW w:w="9433" w:type="dxa"/>
          </w:tcPr>
          <w:p w14:paraId="4FA5BF8C"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определять задачи поиска информации; </w:t>
            </w:r>
          </w:p>
          <w:p w14:paraId="24B24BD2"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определять необходимые источники информации; </w:t>
            </w:r>
          </w:p>
          <w:p w14:paraId="67136CF0"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планировать процесс поиска; </w:t>
            </w:r>
          </w:p>
          <w:p w14:paraId="6F470F1F"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структурировать получаемую информацию; </w:t>
            </w:r>
          </w:p>
          <w:p w14:paraId="141C1399"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выделять наиболее значимое в перечне информации; </w:t>
            </w:r>
          </w:p>
          <w:p w14:paraId="14288776"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оценивать практическую значимость результатов поиска; </w:t>
            </w:r>
          </w:p>
          <w:p w14:paraId="71E17A27"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оформлять результаты поиска</w:t>
            </w:r>
          </w:p>
        </w:tc>
        <w:tc>
          <w:tcPr>
            <w:tcW w:w="987" w:type="dxa"/>
            <w:vAlign w:val="center"/>
          </w:tcPr>
          <w:p w14:paraId="7218248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3F4764">
              <w:rPr>
                <w:rFonts w:ascii="Times New Roman" w:hAnsi="Times New Roman"/>
                <w:b/>
                <w:sz w:val="28"/>
              </w:rPr>
              <w:t>ОК02</w:t>
            </w:r>
          </w:p>
        </w:tc>
      </w:tr>
      <w:tr w:rsidR="005948C3" w:rsidRPr="003F4764" w14:paraId="232FB7D3" w14:textId="77777777" w:rsidTr="00FF539A">
        <w:tc>
          <w:tcPr>
            <w:tcW w:w="9433" w:type="dxa"/>
          </w:tcPr>
          <w:p w14:paraId="208590F1" w14:textId="77777777" w:rsidR="005948C3" w:rsidRPr="003F4764" w:rsidRDefault="005948C3" w:rsidP="00FF539A">
            <w:pPr>
              <w:rPr>
                <w:rFonts w:ascii="Times New Roman" w:hAnsi="Times New Roman"/>
                <w:bCs/>
                <w:iCs/>
                <w:sz w:val="28"/>
                <w:szCs w:val="24"/>
              </w:rPr>
            </w:pPr>
            <w:r w:rsidRPr="003F4764">
              <w:rPr>
                <w:rFonts w:ascii="Times New Roman" w:hAnsi="Times New Roman"/>
                <w:bCs/>
                <w:iCs/>
                <w:sz w:val="28"/>
                <w:szCs w:val="24"/>
              </w:rPr>
              <w:t xml:space="preserve">- определять актуальность нормативно-правовой документации в профессиональной деятельности; </w:t>
            </w:r>
          </w:p>
          <w:p w14:paraId="3F162167" w14:textId="77777777" w:rsidR="005948C3" w:rsidRPr="003F4764" w:rsidRDefault="005948C3" w:rsidP="00FF539A">
            <w:pPr>
              <w:rPr>
                <w:rFonts w:ascii="Times New Roman" w:hAnsi="Times New Roman"/>
                <w:iCs/>
                <w:sz w:val="28"/>
                <w:szCs w:val="24"/>
              </w:rPr>
            </w:pPr>
            <w:r w:rsidRPr="003F4764">
              <w:rPr>
                <w:rFonts w:ascii="Times New Roman" w:hAnsi="Times New Roman"/>
                <w:bCs/>
                <w:iCs/>
                <w:sz w:val="28"/>
                <w:szCs w:val="24"/>
              </w:rPr>
              <w:t>- выстраивать траектории профессионального и личностного развития</w:t>
            </w:r>
          </w:p>
        </w:tc>
        <w:tc>
          <w:tcPr>
            <w:tcW w:w="987" w:type="dxa"/>
            <w:vAlign w:val="center"/>
          </w:tcPr>
          <w:p w14:paraId="4F0C3A91" w14:textId="77777777" w:rsidR="005948C3" w:rsidRPr="003F4764" w:rsidRDefault="005948C3" w:rsidP="00FF539A">
            <w:pPr>
              <w:jc w:val="center"/>
              <w:rPr>
                <w:rFonts w:ascii="Times New Roman" w:hAnsi="Times New Roman"/>
              </w:rPr>
            </w:pPr>
            <w:r w:rsidRPr="003F4764">
              <w:rPr>
                <w:rFonts w:ascii="Times New Roman" w:hAnsi="Times New Roman"/>
                <w:b/>
                <w:sz w:val="28"/>
              </w:rPr>
              <w:t>ОК03</w:t>
            </w:r>
          </w:p>
        </w:tc>
      </w:tr>
      <w:tr w:rsidR="005948C3" w:rsidRPr="003F4764" w14:paraId="73DCB2C6" w14:textId="77777777" w:rsidTr="00FF539A">
        <w:tc>
          <w:tcPr>
            <w:tcW w:w="9433" w:type="dxa"/>
          </w:tcPr>
          <w:p w14:paraId="78ABE9BF" w14:textId="77777777" w:rsidR="005948C3" w:rsidRPr="003F4764" w:rsidRDefault="005948C3" w:rsidP="00FF539A">
            <w:pPr>
              <w:rPr>
                <w:rFonts w:ascii="Times New Roman" w:hAnsi="Times New Roman"/>
                <w:bCs/>
                <w:iCs/>
                <w:sz w:val="28"/>
                <w:szCs w:val="24"/>
              </w:rPr>
            </w:pPr>
            <w:r w:rsidRPr="003F4764">
              <w:rPr>
                <w:rFonts w:ascii="Times New Roman" w:hAnsi="Times New Roman"/>
                <w:bCs/>
                <w:iCs/>
                <w:sz w:val="28"/>
                <w:szCs w:val="24"/>
              </w:rPr>
              <w:t xml:space="preserve">- организовывать работу коллектива и команды; </w:t>
            </w:r>
          </w:p>
          <w:p w14:paraId="76334B41" w14:textId="77777777" w:rsidR="005948C3" w:rsidRPr="003F4764" w:rsidRDefault="005948C3" w:rsidP="00FF539A">
            <w:pPr>
              <w:rPr>
                <w:rFonts w:ascii="Times New Roman" w:hAnsi="Times New Roman"/>
                <w:iCs/>
                <w:sz w:val="28"/>
                <w:szCs w:val="24"/>
              </w:rPr>
            </w:pPr>
            <w:r w:rsidRPr="003F4764">
              <w:rPr>
                <w:rFonts w:ascii="Times New Roman" w:hAnsi="Times New Roman"/>
                <w:bCs/>
                <w:iCs/>
                <w:sz w:val="28"/>
                <w:szCs w:val="24"/>
              </w:rPr>
              <w:t>- взаимодействовать с коллегами, руководством, клиентами</w:t>
            </w:r>
          </w:p>
        </w:tc>
        <w:tc>
          <w:tcPr>
            <w:tcW w:w="987" w:type="dxa"/>
            <w:vAlign w:val="center"/>
          </w:tcPr>
          <w:p w14:paraId="28DAFB05" w14:textId="77777777" w:rsidR="005948C3" w:rsidRPr="003F4764" w:rsidRDefault="005948C3" w:rsidP="00FF539A">
            <w:pPr>
              <w:jc w:val="center"/>
              <w:rPr>
                <w:rFonts w:ascii="Times New Roman" w:hAnsi="Times New Roman"/>
              </w:rPr>
            </w:pPr>
            <w:r w:rsidRPr="003F4764">
              <w:rPr>
                <w:rFonts w:ascii="Times New Roman" w:hAnsi="Times New Roman"/>
                <w:b/>
                <w:sz w:val="28"/>
              </w:rPr>
              <w:t>ОК04</w:t>
            </w:r>
          </w:p>
        </w:tc>
      </w:tr>
      <w:tr w:rsidR="005948C3" w:rsidRPr="003F4764" w14:paraId="0269C3C3" w14:textId="77777777" w:rsidTr="00FF539A">
        <w:tc>
          <w:tcPr>
            <w:tcW w:w="9433" w:type="dxa"/>
          </w:tcPr>
          <w:p w14:paraId="74C34C77" w14:textId="77777777" w:rsidR="005948C3" w:rsidRPr="003F4764" w:rsidRDefault="005948C3" w:rsidP="00FF539A">
            <w:pPr>
              <w:rPr>
                <w:rFonts w:ascii="Times New Roman" w:hAnsi="Times New Roman"/>
                <w:bCs/>
                <w:sz w:val="28"/>
                <w:szCs w:val="24"/>
              </w:rPr>
            </w:pPr>
            <w:r w:rsidRPr="003F4764">
              <w:rPr>
                <w:rFonts w:ascii="Times New Roman" w:hAnsi="Times New Roman"/>
                <w:bCs/>
                <w:sz w:val="28"/>
                <w:szCs w:val="24"/>
              </w:rPr>
              <w:t xml:space="preserve">- излагать свои мысли на государственном языке; </w:t>
            </w:r>
          </w:p>
          <w:p w14:paraId="035958DC" w14:textId="77777777" w:rsidR="005948C3" w:rsidRPr="003F4764" w:rsidRDefault="005948C3" w:rsidP="00FF539A">
            <w:pPr>
              <w:rPr>
                <w:rFonts w:ascii="Times New Roman" w:hAnsi="Times New Roman"/>
                <w:iCs/>
                <w:sz w:val="28"/>
                <w:szCs w:val="24"/>
              </w:rPr>
            </w:pPr>
            <w:r w:rsidRPr="003F4764">
              <w:rPr>
                <w:rFonts w:ascii="Times New Roman" w:hAnsi="Times New Roman"/>
                <w:bCs/>
                <w:sz w:val="28"/>
                <w:szCs w:val="24"/>
              </w:rPr>
              <w:t>- оформлять документы.</w:t>
            </w:r>
          </w:p>
        </w:tc>
        <w:tc>
          <w:tcPr>
            <w:tcW w:w="987" w:type="dxa"/>
            <w:vAlign w:val="center"/>
          </w:tcPr>
          <w:p w14:paraId="15B2AB7E" w14:textId="77777777" w:rsidR="005948C3" w:rsidRPr="003F4764" w:rsidRDefault="005948C3" w:rsidP="00FF539A">
            <w:pPr>
              <w:jc w:val="center"/>
              <w:rPr>
                <w:rFonts w:ascii="Times New Roman" w:hAnsi="Times New Roman"/>
              </w:rPr>
            </w:pPr>
            <w:r w:rsidRPr="003F4764">
              <w:rPr>
                <w:rFonts w:ascii="Times New Roman" w:hAnsi="Times New Roman"/>
                <w:b/>
                <w:sz w:val="28"/>
              </w:rPr>
              <w:t>ОК05</w:t>
            </w:r>
          </w:p>
        </w:tc>
      </w:tr>
      <w:tr w:rsidR="005948C3" w:rsidRPr="003F4764" w14:paraId="3284B1D4" w14:textId="77777777" w:rsidTr="00FF539A">
        <w:tc>
          <w:tcPr>
            <w:tcW w:w="9433" w:type="dxa"/>
          </w:tcPr>
          <w:p w14:paraId="2E87D227" w14:textId="77777777" w:rsidR="005948C3" w:rsidRPr="003F4764" w:rsidRDefault="005948C3" w:rsidP="00FF539A">
            <w:pPr>
              <w:rPr>
                <w:rFonts w:ascii="Times New Roman" w:hAnsi="Times New Roman"/>
                <w:iCs/>
                <w:sz w:val="28"/>
                <w:szCs w:val="24"/>
              </w:rPr>
            </w:pPr>
            <w:r w:rsidRPr="003F4764">
              <w:rPr>
                <w:rFonts w:ascii="Times New Roman" w:hAnsi="Times New Roman"/>
                <w:bCs/>
                <w:iCs/>
                <w:sz w:val="28"/>
                <w:szCs w:val="24"/>
              </w:rPr>
              <w:t>- описывать значимость своей профессии</w:t>
            </w:r>
          </w:p>
        </w:tc>
        <w:tc>
          <w:tcPr>
            <w:tcW w:w="987" w:type="dxa"/>
            <w:vAlign w:val="center"/>
          </w:tcPr>
          <w:p w14:paraId="2B95F27F" w14:textId="77777777" w:rsidR="005948C3" w:rsidRPr="003F4764" w:rsidRDefault="005948C3" w:rsidP="00FF539A">
            <w:pPr>
              <w:jc w:val="center"/>
              <w:rPr>
                <w:rFonts w:ascii="Times New Roman" w:hAnsi="Times New Roman"/>
              </w:rPr>
            </w:pPr>
            <w:r w:rsidRPr="003F4764">
              <w:rPr>
                <w:rFonts w:ascii="Times New Roman" w:hAnsi="Times New Roman"/>
                <w:b/>
                <w:sz w:val="28"/>
              </w:rPr>
              <w:t>ОК06</w:t>
            </w:r>
          </w:p>
        </w:tc>
      </w:tr>
      <w:tr w:rsidR="005948C3" w:rsidRPr="003F4764" w14:paraId="2FCAD005" w14:textId="77777777" w:rsidTr="00FF539A">
        <w:tc>
          <w:tcPr>
            <w:tcW w:w="9433" w:type="dxa"/>
          </w:tcPr>
          <w:p w14:paraId="27A6D4A1" w14:textId="77777777" w:rsidR="005948C3" w:rsidRPr="003F4764" w:rsidRDefault="005948C3" w:rsidP="00FF539A">
            <w:pPr>
              <w:rPr>
                <w:rFonts w:ascii="Times New Roman" w:hAnsi="Times New Roman"/>
                <w:bCs/>
                <w:iCs/>
                <w:sz w:val="28"/>
                <w:szCs w:val="24"/>
              </w:rPr>
            </w:pPr>
            <w:r w:rsidRPr="003F4764">
              <w:rPr>
                <w:rFonts w:ascii="Times New Roman" w:hAnsi="Times New Roman"/>
                <w:bCs/>
                <w:iCs/>
                <w:sz w:val="28"/>
                <w:szCs w:val="24"/>
              </w:rPr>
              <w:t xml:space="preserve">- соблюдать нормы экологической безопасности; </w:t>
            </w:r>
          </w:p>
          <w:p w14:paraId="4637EA52" w14:textId="77777777" w:rsidR="005948C3" w:rsidRPr="003F4764" w:rsidRDefault="005948C3" w:rsidP="00FF539A">
            <w:pPr>
              <w:rPr>
                <w:rFonts w:ascii="Times New Roman" w:hAnsi="Times New Roman"/>
                <w:iCs/>
                <w:sz w:val="28"/>
                <w:szCs w:val="24"/>
              </w:rPr>
            </w:pPr>
            <w:r w:rsidRPr="003F4764">
              <w:rPr>
                <w:rFonts w:ascii="Times New Roman" w:hAnsi="Times New Roman"/>
                <w:bCs/>
                <w:iCs/>
                <w:sz w:val="28"/>
                <w:szCs w:val="24"/>
              </w:rPr>
              <w:t>- определять направления ресурсосбережения в рамках профессиональной деятельности по профессии.</w:t>
            </w:r>
          </w:p>
        </w:tc>
        <w:tc>
          <w:tcPr>
            <w:tcW w:w="987" w:type="dxa"/>
            <w:vAlign w:val="center"/>
          </w:tcPr>
          <w:p w14:paraId="6A2530B7" w14:textId="77777777" w:rsidR="005948C3" w:rsidRPr="003F4764" w:rsidRDefault="005948C3" w:rsidP="00FF539A">
            <w:pPr>
              <w:jc w:val="center"/>
              <w:rPr>
                <w:rFonts w:ascii="Times New Roman" w:hAnsi="Times New Roman"/>
              </w:rPr>
            </w:pPr>
            <w:r w:rsidRPr="003F4764">
              <w:rPr>
                <w:rFonts w:ascii="Times New Roman" w:hAnsi="Times New Roman"/>
                <w:b/>
                <w:sz w:val="28"/>
              </w:rPr>
              <w:t>ОК07</w:t>
            </w:r>
          </w:p>
        </w:tc>
      </w:tr>
      <w:tr w:rsidR="005948C3" w:rsidRPr="003F4764" w14:paraId="38AA9BD4" w14:textId="77777777" w:rsidTr="00FF539A">
        <w:tc>
          <w:tcPr>
            <w:tcW w:w="9433" w:type="dxa"/>
          </w:tcPr>
          <w:p w14:paraId="129B2D1B"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661E1DC1"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применять рациональные приемы двигательных функций в профессиональной деятельности; </w:t>
            </w:r>
          </w:p>
          <w:p w14:paraId="2C6850C1"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пользоваться средствами профилактики перенапряжения характерными для данной профессии</w:t>
            </w:r>
          </w:p>
        </w:tc>
        <w:tc>
          <w:tcPr>
            <w:tcW w:w="987" w:type="dxa"/>
            <w:vAlign w:val="center"/>
          </w:tcPr>
          <w:p w14:paraId="38EEB536" w14:textId="77777777" w:rsidR="005948C3" w:rsidRPr="003F4764" w:rsidRDefault="005948C3" w:rsidP="00FF539A">
            <w:pPr>
              <w:jc w:val="center"/>
              <w:rPr>
                <w:rFonts w:ascii="Times New Roman" w:hAnsi="Times New Roman"/>
              </w:rPr>
            </w:pPr>
            <w:r w:rsidRPr="003F4764">
              <w:rPr>
                <w:rFonts w:ascii="Times New Roman" w:hAnsi="Times New Roman"/>
                <w:b/>
                <w:sz w:val="28"/>
              </w:rPr>
              <w:t>ОК08</w:t>
            </w:r>
          </w:p>
        </w:tc>
      </w:tr>
      <w:tr w:rsidR="005948C3" w:rsidRPr="003F4764" w14:paraId="40DF01C8" w14:textId="77777777" w:rsidTr="00FF539A">
        <w:tc>
          <w:tcPr>
            <w:tcW w:w="9433" w:type="dxa"/>
          </w:tcPr>
          <w:p w14:paraId="0428EB3C" w14:textId="77777777" w:rsidR="005948C3" w:rsidRPr="003F4764" w:rsidRDefault="005948C3" w:rsidP="00FF539A">
            <w:pPr>
              <w:rPr>
                <w:rFonts w:ascii="Times New Roman" w:hAnsi="Times New Roman"/>
                <w:bCs/>
                <w:iCs/>
                <w:sz w:val="28"/>
                <w:szCs w:val="24"/>
              </w:rPr>
            </w:pPr>
            <w:r w:rsidRPr="003F4764">
              <w:rPr>
                <w:rFonts w:ascii="Times New Roman" w:hAnsi="Times New Roman"/>
                <w:bCs/>
                <w:iCs/>
                <w:sz w:val="28"/>
                <w:szCs w:val="24"/>
              </w:rPr>
              <w:t xml:space="preserve">- применять средства информационных технологий для решения профессиональных задач; </w:t>
            </w:r>
          </w:p>
          <w:p w14:paraId="30D520C2" w14:textId="77777777" w:rsidR="005948C3" w:rsidRPr="003F4764" w:rsidRDefault="005948C3" w:rsidP="00FF539A">
            <w:pPr>
              <w:rPr>
                <w:rFonts w:ascii="Times New Roman" w:hAnsi="Times New Roman"/>
                <w:iCs/>
                <w:sz w:val="28"/>
                <w:szCs w:val="24"/>
              </w:rPr>
            </w:pPr>
            <w:r w:rsidRPr="003F4764">
              <w:rPr>
                <w:rFonts w:ascii="Times New Roman" w:hAnsi="Times New Roman"/>
                <w:bCs/>
                <w:iCs/>
                <w:sz w:val="28"/>
                <w:szCs w:val="24"/>
              </w:rPr>
              <w:t>- использовать современное программное обеспечение</w:t>
            </w:r>
          </w:p>
        </w:tc>
        <w:tc>
          <w:tcPr>
            <w:tcW w:w="987" w:type="dxa"/>
            <w:vAlign w:val="center"/>
          </w:tcPr>
          <w:p w14:paraId="7B5682A6" w14:textId="77777777" w:rsidR="005948C3" w:rsidRPr="003F4764" w:rsidRDefault="005948C3" w:rsidP="00FF539A">
            <w:pPr>
              <w:jc w:val="center"/>
              <w:rPr>
                <w:rFonts w:ascii="Times New Roman" w:hAnsi="Times New Roman"/>
              </w:rPr>
            </w:pPr>
            <w:r w:rsidRPr="003F4764">
              <w:rPr>
                <w:rFonts w:ascii="Times New Roman" w:hAnsi="Times New Roman"/>
                <w:b/>
                <w:sz w:val="28"/>
              </w:rPr>
              <w:t>ОК09</w:t>
            </w:r>
          </w:p>
        </w:tc>
      </w:tr>
      <w:tr w:rsidR="005948C3" w:rsidRPr="003F4764" w14:paraId="4456CEE0" w14:textId="77777777" w:rsidTr="00FF539A">
        <w:tc>
          <w:tcPr>
            <w:tcW w:w="9433" w:type="dxa"/>
          </w:tcPr>
          <w:p w14:paraId="465429A7"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5CEB6E6"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lastRenderedPageBreak/>
              <w:t>- участвовать в диалогах на знакомые общие и профессиональные темы;</w:t>
            </w:r>
          </w:p>
          <w:p w14:paraId="064B571F"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xml:space="preserve">- строить простые высказывания о себе и о своей профессиональной деятельности; </w:t>
            </w:r>
          </w:p>
          <w:p w14:paraId="1359F145" w14:textId="77777777" w:rsidR="005948C3" w:rsidRPr="003F4764" w:rsidRDefault="005948C3" w:rsidP="00FF539A">
            <w:pPr>
              <w:rPr>
                <w:rFonts w:ascii="Times New Roman" w:hAnsi="Times New Roman"/>
                <w:iCs/>
                <w:sz w:val="28"/>
                <w:szCs w:val="24"/>
              </w:rPr>
            </w:pPr>
            <w:r w:rsidRPr="003F4764">
              <w:rPr>
                <w:rFonts w:ascii="Times New Roman" w:hAnsi="Times New Roman"/>
                <w:iCs/>
                <w:sz w:val="28"/>
                <w:szCs w:val="24"/>
              </w:rPr>
              <w:t>- кратко обосновывать и объяснить свои действия (текущие и планируемые); - писать простые связные сообщения на знакомые или интересующие профессиональные темы</w:t>
            </w:r>
          </w:p>
        </w:tc>
        <w:tc>
          <w:tcPr>
            <w:tcW w:w="987" w:type="dxa"/>
            <w:vAlign w:val="center"/>
          </w:tcPr>
          <w:p w14:paraId="7C898F99" w14:textId="77777777" w:rsidR="005948C3" w:rsidRPr="003F4764" w:rsidRDefault="005948C3" w:rsidP="00FF539A">
            <w:pPr>
              <w:jc w:val="center"/>
              <w:rPr>
                <w:rFonts w:ascii="Times New Roman" w:hAnsi="Times New Roman"/>
              </w:rPr>
            </w:pPr>
            <w:r w:rsidRPr="003F4764">
              <w:rPr>
                <w:rFonts w:ascii="Times New Roman" w:hAnsi="Times New Roman"/>
                <w:b/>
                <w:sz w:val="28"/>
              </w:rPr>
              <w:lastRenderedPageBreak/>
              <w:t>ОК10</w:t>
            </w:r>
          </w:p>
        </w:tc>
      </w:tr>
      <w:tr w:rsidR="005948C3" w:rsidRPr="003F4764" w14:paraId="7AFFE6F5" w14:textId="77777777" w:rsidTr="00FF539A">
        <w:tc>
          <w:tcPr>
            <w:tcW w:w="9433" w:type="dxa"/>
          </w:tcPr>
          <w:p w14:paraId="514B4F99" w14:textId="77777777" w:rsidR="005948C3" w:rsidRPr="003F4764" w:rsidRDefault="005948C3" w:rsidP="00FF539A">
            <w:pPr>
              <w:rPr>
                <w:rFonts w:ascii="Times New Roman" w:hAnsi="Times New Roman"/>
                <w:bCs/>
                <w:sz w:val="28"/>
                <w:szCs w:val="24"/>
              </w:rPr>
            </w:pPr>
            <w:r w:rsidRPr="003F4764">
              <w:rPr>
                <w:rFonts w:ascii="Times New Roman" w:hAnsi="Times New Roman"/>
                <w:bCs/>
                <w:sz w:val="28"/>
                <w:szCs w:val="24"/>
              </w:rPr>
              <w:t xml:space="preserve">- выявлять достоинства и недостатки коммерческой идеи; </w:t>
            </w:r>
          </w:p>
          <w:p w14:paraId="513993D2" w14:textId="77777777" w:rsidR="005948C3" w:rsidRPr="003F4764" w:rsidRDefault="005948C3" w:rsidP="00FF539A">
            <w:pPr>
              <w:rPr>
                <w:rFonts w:ascii="Times New Roman" w:hAnsi="Times New Roman"/>
                <w:bCs/>
                <w:sz w:val="28"/>
                <w:szCs w:val="24"/>
              </w:rPr>
            </w:pPr>
            <w:r w:rsidRPr="003F4764">
              <w:rPr>
                <w:rFonts w:ascii="Times New Roman" w:hAnsi="Times New Roman"/>
                <w:bCs/>
                <w:sz w:val="28"/>
                <w:szCs w:val="24"/>
              </w:rPr>
              <w:t xml:space="preserve">- презентовать идеи открытия собственного дела в профессиональной деятельности; </w:t>
            </w:r>
          </w:p>
          <w:p w14:paraId="28E8C711" w14:textId="77777777" w:rsidR="005948C3" w:rsidRPr="003F4764" w:rsidRDefault="005948C3" w:rsidP="00FF539A">
            <w:pPr>
              <w:rPr>
                <w:rFonts w:ascii="Times New Roman" w:hAnsi="Times New Roman"/>
                <w:bCs/>
                <w:sz w:val="28"/>
                <w:szCs w:val="24"/>
              </w:rPr>
            </w:pPr>
            <w:r w:rsidRPr="003F4764">
              <w:rPr>
                <w:rFonts w:ascii="Times New Roman" w:hAnsi="Times New Roman"/>
                <w:bCs/>
                <w:sz w:val="28"/>
                <w:szCs w:val="24"/>
              </w:rPr>
              <w:t xml:space="preserve">- оформлять бизнес-план; </w:t>
            </w:r>
          </w:p>
          <w:p w14:paraId="0529A09C" w14:textId="77777777" w:rsidR="005948C3" w:rsidRPr="003F4764" w:rsidRDefault="005948C3" w:rsidP="00FF539A">
            <w:pPr>
              <w:rPr>
                <w:rFonts w:ascii="Times New Roman" w:hAnsi="Times New Roman"/>
                <w:iCs/>
                <w:sz w:val="28"/>
                <w:szCs w:val="24"/>
              </w:rPr>
            </w:pPr>
            <w:r w:rsidRPr="003F4764">
              <w:rPr>
                <w:rFonts w:ascii="Times New Roman" w:hAnsi="Times New Roman"/>
                <w:bCs/>
                <w:sz w:val="28"/>
                <w:szCs w:val="24"/>
              </w:rPr>
              <w:t>- рассчитывать размеры выплат по процентным ставкам кредитования</w:t>
            </w:r>
          </w:p>
        </w:tc>
        <w:tc>
          <w:tcPr>
            <w:tcW w:w="987" w:type="dxa"/>
            <w:vAlign w:val="center"/>
          </w:tcPr>
          <w:p w14:paraId="29033473" w14:textId="77777777" w:rsidR="005948C3" w:rsidRPr="003F4764" w:rsidRDefault="005948C3" w:rsidP="00FF539A">
            <w:pPr>
              <w:jc w:val="center"/>
              <w:rPr>
                <w:rFonts w:ascii="Times New Roman" w:hAnsi="Times New Roman"/>
              </w:rPr>
            </w:pPr>
            <w:r w:rsidRPr="003F4764">
              <w:rPr>
                <w:rFonts w:ascii="Times New Roman" w:hAnsi="Times New Roman"/>
                <w:b/>
                <w:sz w:val="28"/>
              </w:rPr>
              <w:t>ОК11</w:t>
            </w:r>
          </w:p>
        </w:tc>
      </w:tr>
      <w:tr w:rsidR="005948C3" w:rsidRPr="003F4764" w14:paraId="102AB996" w14:textId="77777777" w:rsidTr="00FF539A">
        <w:tc>
          <w:tcPr>
            <w:tcW w:w="9433" w:type="dxa"/>
          </w:tcPr>
          <w:p w14:paraId="464C3446"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читать и применять техническую документацию при выполнении работ;</w:t>
            </w:r>
          </w:p>
          <w:p w14:paraId="747E313A"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разрабатывать маршрут технологического процесса обработки с выбором режущих и вспомогательных инструментов, станочных приспособлений, с разработкой технических условий на исходную заготовку;</w:t>
            </w:r>
          </w:p>
          <w:p w14:paraId="28336912" w14:textId="77777777" w:rsidR="005948C3" w:rsidRPr="003F4764" w:rsidRDefault="005948C3" w:rsidP="00FF539A">
            <w:pPr>
              <w:pStyle w:val="Style3"/>
              <w:widowControl/>
              <w:spacing w:line="240" w:lineRule="auto"/>
              <w:rPr>
                <w:rStyle w:val="FontStyle12"/>
                <w:sz w:val="28"/>
              </w:rPr>
            </w:pPr>
            <w:r w:rsidRPr="003F4764">
              <w:rPr>
                <w:rStyle w:val="FontStyle12"/>
                <w:sz w:val="28"/>
              </w:rPr>
              <w:t>- устанавливать оптимальный режим резания;</w:t>
            </w:r>
          </w:p>
          <w:p w14:paraId="575299B3" w14:textId="77777777" w:rsidR="005948C3" w:rsidRPr="003F4764" w:rsidRDefault="005948C3" w:rsidP="00FF539A">
            <w:pPr>
              <w:pStyle w:val="Style7"/>
              <w:widowControl/>
              <w:spacing w:line="240" w:lineRule="auto"/>
              <w:ind w:firstLine="0"/>
              <w:jc w:val="left"/>
              <w:rPr>
                <w:rFonts w:eastAsia="Times New Roman"/>
                <w:sz w:val="28"/>
              </w:rPr>
            </w:pPr>
            <w:r w:rsidRPr="003F4764">
              <w:rPr>
                <w:rStyle w:val="FontStyle12"/>
                <w:rFonts w:eastAsia="Times New Roman"/>
                <w:sz w:val="28"/>
              </w:rPr>
              <w:t>- анализировать системы ЧПУ станка и подбирать язык программирования</w:t>
            </w:r>
          </w:p>
        </w:tc>
        <w:tc>
          <w:tcPr>
            <w:tcW w:w="987" w:type="dxa"/>
            <w:vAlign w:val="center"/>
          </w:tcPr>
          <w:p w14:paraId="16DF50C8"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ПК2.1</w:t>
            </w:r>
          </w:p>
        </w:tc>
      </w:tr>
      <w:tr w:rsidR="005948C3" w:rsidRPr="003F4764" w14:paraId="68CCFA0F" w14:textId="77777777" w:rsidTr="00FF539A">
        <w:tc>
          <w:tcPr>
            <w:tcW w:w="9433" w:type="dxa"/>
          </w:tcPr>
          <w:p w14:paraId="521E7A6B"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xml:space="preserve">- осуществлять написание управляющей программы в </w:t>
            </w:r>
            <w:r w:rsidRPr="003F4764">
              <w:rPr>
                <w:rStyle w:val="FontStyle12"/>
                <w:rFonts w:eastAsia="Times New Roman"/>
                <w:sz w:val="28"/>
                <w:lang w:val="en-US"/>
              </w:rPr>
              <w:t>CAD</w:t>
            </w:r>
            <w:r w:rsidRPr="003F4764">
              <w:rPr>
                <w:rStyle w:val="FontStyle12"/>
                <w:rFonts w:eastAsia="Times New Roman"/>
                <w:sz w:val="28"/>
              </w:rPr>
              <w:t>/САМ 3 оси;</w:t>
            </w:r>
          </w:p>
          <w:p w14:paraId="764B4D49" w14:textId="77777777" w:rsidR="005948C3" w:rsidRPr="003F4764" w:rsidRDefault="005948C3" w:rsidP="00FF539A">
            <w:pPr>
              <w:rPr>
                <w:rFonts w:ascii="Times New Roman" w:hAnsi="Times New Roman"/>
                <w:bCs/>
                <w:sz w:val="28"/>
                <w:szCs w:val="24"/>
              </w:rPr>
            </w:pPr>
            <w:r w:rsidRPr="003F4764">
              <w:rPr>
                <w:rStyle w:val="FontStyle12"/>
                <w:sz w:val="28"/>
              </w:rPr>
              <w:t xml:space="preserve">- осуществлять написание управляющей программы в </w:t>
            </w:r>
            <w:r w:rsidRPr="003F4764">
              <w:rPr>
                <w:rStyle w:val="FontStyle12"/>
                <w:sz w:val="28"/>
                <w:lang w:val="en-US"/>
              </w:rPr>
              <w:t>CAD</w:t>
            </w:r>
            <w:r w:rsidRPr="003F4764">
              <w:rPr>
                <w:rStyle w:val="FontStyle12"/>
                <w:sz w:val="28"/>
              </w:rPr>
              <w:t>/</w:t>
            </w:r>
            <w:r w:rsidRPr="003F4764">
              <w:rPr>
                <w:rStyle w:val="FontStyle12"/>
                <w:sz w:val="28"/>
                <w:lang w:val="en-US"/>
              </w:rPr>
              <w:t>CAM</w:t>
            </w:r>
            <w:r w:rsidRPr="003F4764">
              <w:rPr>
                <w:rStyle w:val="FontStyle12"/>
                <w:sz w:val="28"/>
              </w:rPr>
              <w:t xml:space="preserve"> 5 оси</w:t>
            </w:r>
          </w:p>
        </w:tc>
        <w:tc>
          <w:tcPr>
            <w:tcW w:w="987" w:type="dxa"/>
            <w:vAlign w:val="center"/>
          </w:tcPr>
          <w:p w14:paraId="41E0D15F"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ПК2.2</w:t>
            </w:r>
          </w:p>
        </w:tc>
      </w:tr>
      <w:tr w:rsidR="005948C3" w:rsidRPr="003F4764" w14:paraId="7D7EEC19" w14:textId="77777777" w:rsidTr="00FF539A">
        <w:tc>
          <w:tcPr>
            <w:tcW w:w="9433" w:type="dxa"/>
          </w:tcPr>
          <w:p w14:paraId="1AA1F568"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осуществлять написание управляющей программы со стойки станка с ЧПУ;</w:t>
            </w:r>
          </w:p>
          <w:p w14:paraId="52505618"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проверять управляющие программы средствами вычислительной техники;</w:t>
            </w:r>
          </w:p>
          <w:p w14:paraId="6F03C336"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кодировать информацию и готовить данные для ввода в станок, записывая их на носитель;</w:t>
            </w:r>
          </w:p>
          <w:p w14:paraId="7E64EF6A" w14:textId="77777777" w:rsidR="005948C3" w:rsidRPr="003F4764" w:rsidRDefault="005948C3" w:rsidP="00FF539A">
            <w:pPr>
              <w:pStyle w:val="Style3"/>
              <w:widowControl/>
              <w:spacing w:line="240" w:lineRule="auto"/>
              <w:rPr>
                <w:rStyle w:val="FontStyle12"/>
                <w:sz w:val="28"/>
              </w:rPr>
            </w:pPr>
            <w:r w:rsidRPr="003F4764">
              <w:rPr>
                <w:rStyle w:val="FontStyle12"/>
                <w:sz w:val="28"/>
              </w:rPr>
              <w:t>- разрабатывать карту наладки станка и инструмента;</w:t>
            </w:r>
          </w:p>
          <w:p w14:paraId="0141BF01"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составлять расчетно-технологическую карту с эскизом траектории инструментов;</w:t>
            </w:r>
          </w:p>
          <w:p w14:paraId="524948D4" w14:textId="77777777" w:rsidR="005948C3" w:rsidRPr="003F4764" w:rsidRDefault="005948C3" w:rsidP="00FF539A">
            <w:pPr>
              <w:rPr>
                <w:rStyle w:val="FontStyle12"/>
                <w:sz w:val="28"/>
              </w:rPr>
            </w:pPr>
            <w:r w:rsidRPr="003F4764">
              <w:rPr>
                <w:rStyle w:val="FontStyle12"/>
                <w:sz w:val="28"/>
              </w:rPr>
              <w:t>- вводить управляющие программы в универсальные ЧПУ станка и контролировать циклы их выполнения при изготовлении деталей</w:t>
            </w:r>
          </w:p>
          <w:p w14:paraId="607BC116" w14:textId="77777777" w:rsidR="005948C3" w:rsidRPr="003F4764" w:rsidRDefault="005948C3" w:rsidP="00FF539A">
            <w:pPr>
              <w:pStyle w:val="Style7"/>
              <w:widowControl/>
              <w:tabs>
                <w:tab w:val="left" w:pos="33"/>
              </w:tabs>
              <w:spacing w:line="240" w:lineRule="auto"/>
              <w:ind w:firstLine="0"/>
              <w:jc w:val="left"/>
              <w:rPr>
                <w:rStyle w:val="FontStyle12"/>
                <w:rFonts w:eastAsia="Times New Roman"/>
                <w:sz w:val="28"/>
              </w:rPr>
            </w:pPr>
            <w:r w:rsidRPr="003F4764">
              <w:rPr>
                <w:rStyle w:val="FontStyle12"/>
                <w:rFonts w:eastAsia="Times New Roman"/>
                <w:sz w:val="28"/>
              </w:rPr>
              <w:t>применять методы и приемки отладки программного кода;</w:t>
            </w:r>
          </w:p>
          <w:p w14:paraId="06AB46A8" w14:textId="77777777" w:rsidR="005948C3" w:rsidRPr="003F4764" w:rsidRDefault="005948C3" w:rsidP="00FF539A">
            <w:pPr>
              <w:rPr>
                <w:rStyle w:val="FontStyle12"/>
                <w:sz w:val="28"/>
              </w:rPr>
            </w:pPr>
            <w:r w:rsidRPr="003F4764">
              <w:rPr>
                <w:rStyle w:val="FontStyle12"/>
                <w:sz w:val="28"/>
              </w:rPr>
              <w:t>- применять современные компиляторы, отладчики и оптимизаторы программного кода;</w:t>
            </w:r>
          </w:p>
          <w:p w14:paraId="73C25074" w14:textId="77777777" w:rsidR="005948C3" w:rsidRPr="003F4764" w:rsidRDefault="005948C3" w:rsidP="00FF539A">
            <w:pPr>
              <w:rPr>
                <w:rFonts w:ascii="Times New Roman" w:hAnsi="Times New Roman"/>
                <w:sz w:val="28"/>
                <w:szCs w:val="24"/>
              </w:rPr>
            </w:pPr>
            <w:r w:rsidRPr="003F4764">
              <w:rPr>
                <w:rStyle w:val="FontStyle12"/>
                <w:sz w:val="28"/>
              </w:rPr>
              <w:t>- работать в режиме корректировки управляющей программы;</w:t>
            </w:r>
          </w:p>
        </w:tc>
        <w:tc>
          <w:tcPr>
            <w:tcW w:w="987" w:type="dxa"/>
            <w:vAlign w:val="center"/>
          </w:tcPr>
          <w:p w14:paraId="00955F8A"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ПК2.3</w:t>
            </w:r>
          </w:p>
        </w:tc>
      </w:tr>
      <w:tr w:rsidR="005948C3" w:rsidRPr="003F4764" w14:paraId="745F9301" w14:textId="77777777" w:rsidTr="00FF539A">
        <w:tc>
          <w:tcPr>
            <w:tcW w:w="9433" w:type="dxa"/>
          </w:tcPr>
          <w:p w14:paraId="0934796A" w14:textId="77777777" w:rsidR="005948C3" w:rsidRPr="003F4764" w:rsidRDefault="005948C3" w:rsidP="00FF539A">
            <w:pPr>
              <w:rPr>
                <w:rFonts w:ascii="Times New Roman" w:hAnsi="Times New Roman"/>
                <w:bCs/>
                <w:sz w:val="28"/>
                <w:szCs w:val="24"/>
              </w:rPr>
            </w:pPr>
            <w:r w:rsidRPr="003F4764">
              <w:rPr>
                <w:rStyle w:val="FontStyle12"/>
                <w:sz w:val="28"/>
              </w:rPr>
              <w:t>- осуществлять подготовку к работе и обслуживание рабочего места оператора станка с программным управлением в соответствии с требованиями охраны труда, производственной санитарии, пожарной безопасности и электробезопасности;</w:t>
            </w:r>
          </w:p>
        </w:tc>
        <w:tc>
          <w:tcPr>
            <w:tcW w:w="987" w:type="dxa"/>
            <w:vAlign w:val="center"/>
          </w:tcPr>
          <w:p w14:paraId="3D229FF7"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ПК3.1</w:t>
            </w:r>
          </w:p>
        </w:tc>
      </w:tr>
      <w:tr w:rsidR="005948C3" w:rsidRPr="003F4764" w14:paraId="2CE199A0" w14:textId="77777777" w:rsidTr="00FF539A">
        <w:tc>
          <w:tcPr>
            <w:tcW w:w="9433" w:type="dxa"/>
          </w:tcPr>
          <w:p w14:paraId="11978A1F" w14:textId="77777777" w:rsidR="005948C3" w:rsidRPr="003F4764" w:rsidRDefault="005948C3" w:rsidP="00FF539A">
            <w:pPr>
              <w:rPr>
                <w:rFonts w:ascii="Times New Roman" w:hAnsi="Times New Roman"/>
                <w:sz w:val="28"/>
                <w:szCs w:val="24"/>
              </w:rPr>
            </w:pPr>
            <w:r w:rsidRPr="003F4764">
              <w:rPr>
                <w:rFonts w:ascii="Times New Roman" w:hAnsi="Times New Roman"/>
                <w:sz w:val="28"/>
                <w:szCs w:val="24"/>
              </w:rPr>
              <w:lastRenderedPageBreak/>
              <w:t>- выбирать и подготавливать к работе универсальные, специальные приспособления, режущий инструмент и контрольно-измерительный инструмент;</w:t>
            </w:r>
          </w:p>
        </w:tc>
        <w:tc>
          <w:tcPr>
            <w:tcW w:w="987" w:type="dxa"/>
            <w:vAlign w:val="center"/>
          </w:tcPr>
          <w:p w14:paraId="7D9A8B5E"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ПК3.2</w:t>
            </w:r>
          </w:p>
        </w:tc>
      </w:tr>
      <w:tr w:rsidR="005948C3" w:rsidRPr="003F4764" w14:paraId="006F51EB" w14:textId="77777777" w:rsidTr="00FF539A">
        <w:tc>
          <w:tcPr>
            <w:tcW w:w="9433" w:type="dxa"/>
          </w:tcPr>
          <w:p w14:paraId="65CF47FE" w14:textId="77777777" w:rsidR="005948C3" w:rsidRPr="003F4764" w:rsidRDefault="005948C3" w:rsidP="00FF539A">
            <w:pPr>
              <w:rPr>
                <w:rFonts w:ascii="Times New Roman" w:hAnsi="Times New Roman"/>
                <w:bCs/>
                <w:sz w:val="28"/>
                <w:szCs w:val="24"/>
              </w:rPr>
            </w:pPr>
            <w:r w:rsidRPr="003F4764">
              <w:rPr>
                <w:rStyle w:val="FontStyle12"/>
                <w:sz w:val="28"/>
              </w:rPr>
              <w:t>- определять возможности использования готовых управляющих программ на станках ЧПУ;</w:t>
            </w:r>
          </w:p>
        </w:tc>
        <w:tc>
          <w:tcPr>
            <w:tcW w:w="987" w:type="dxa"/>
            <w:vAlign w:val="center"/>
          </w:tcPr>
          <w:p w14:paraId="5C09D64E"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ПК3.3</w:t>
            </w:r>
          </w:p>
        </w:tc>
      </w:tr>
      <w:tr w:rsidR="005948C3" w:rsidRPr="003F4764" w14:paraId="24FC15C7" w14:textId="77777777" w:rsidTr="00FF539A">
        <w:tc>
          <w:tcPr>
            <w:tcW w:w="9433" w:type="dxa"/>
          </w:tcPr>
          <w:p w14:paraId="49A66735"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определять режим резания по справочнику и паспорту станка;</w:t>
            </w:r>
          </w:p>
          <w:p w14:paraId="0FD236FF" w14:textId="77777777" w:rsidR="005948C3" w:rsidRPr="003F4764" w:rsidRDefault="005948C3" w:rsidP="00FF539A">
            <w:pPr>
              <w:pStyle w:val="Style7"/>
              <w:widowControl/>
              <w:spacing w:line="240" w:lineRule="auto"/>
              <w:ind w:firstLine="0"/>
              <w:jc w:val="left"/>
              <w:rPr>
                <w:rStyle w:val="FontStyle12"/>
                <w:rFonts w:eastAsia="Times New Roman"/>
                <w:sz w:val="28"/>
              </w:rPr>
            </w:pPr>
            <w:r w:rsidRPr="003F4764">
              <w:rPr>
                <w:rStyle w:val="FontStyle12"/>
                <w:rFonts w:eastAsia="Times New Roman"/>
                <w:sz w:val="28"/>
              </w:rPr>
              <w:t>- составлять технологический процесс обработки деталей, изделий;</w:t>
            </w:r>
          </w:p>
          <w:p w14:paraId="0E94924E" w14:textId="77777777" w:rsidR="005948C3" w:rsidRPr="003F4764" w:rsidRDefault="005948C3" w:rsidP="00FF539A">
            <w:pPr>
              <w:rPr>
                <w:rFonts w:ascii="Times New Roman" w:hAnsi="Times New Roman"/>
                <w:sz w:val="28"/>
                <w:szCs w:val="24"/>
              </w:rPr>
            </w:pPr>
            <w:r w:rsidRPr="003F4764">
              <w:rPr>
                <w:rStyle w:val="FontStyle12"/>
                <w:sz w:val="28"/>
              </w:rPr>
              <w:t xml:space="preserve">- выполнять технологические операции при изготовлении детали </w:t>
            </w:r>
            <w:proofErr w:type="spellStart"/>
            <w:r w:rsidRPr="003F4764">
              <w:rPr>
                <w:rStyle w:val="FontStyle12"/>
                <w:sz w:val="28"/>
              </w:rPr>
              <w:t>наметаллорежущем</w:t>
            </w:r>
            <w:proofErr w:type="spellEnd"/>
            <w:r w:rsidRPr="003F4764">
              <w:rPr>
                <w:rStyle w:val="FontStyle12"/>
                <w:sz w:val="28"/>
              </w:rPr>
              <w:t xml:space="preserve"> станке с числовым программным управлением;</w:t>
            </w:r>
          </w:p>
        </w:tc>
        <w:tc>
          <w:tcPr>
            <w:tcW w:w="987" w:type="dxa"/>
            <w:vAlign w:val="center"/>
          </w:tcPr>
          <w:p w14:paraId="74BD809E"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ПК3.4</w:t>
            </w:r>
          </w:p>
        </w:tc>
      </w:tr>
      <w:tr w:rsidR="005948C3" w:rsidRPr="003F4764" w14:paraId="19F0636E" w14:textId="77777777" w:rsidTr="00FF539A">
        <w:tc>
          <w:tcPr>
            <w:tcW w:w="10420" w:type="dxa"/>
            <w:gridSpan w:val="2"/>
          </w:tcPr>
          <w:p w14:paraId="75DC27D1" w14:textId="77777777" w:rsidR="005948C3" w:rsidRPr="003F4764" w:rsidRDefault="005948C3" w:rsidP="00FF539A">
            <w:pPr>
              <w:widowControl w:val="0"/>
              <w:tabs>
                <w:tab w:val="left" w:pos="4320"/>
              </w:tabs>
              <w:jc w:val="both"/>
              <w:rPr>
                <w:rFonts w:ascii="Times New Roman" w:hAnsi="Times New Roman"/>
                <w:b/>
                <w:sz w:val="28"/>
                <w:szCs w:val="28"/>
              </w:rPr>
            </w:pPr>
            <w:r w:rsidRPr="003F4764">
              <w:rPr>
                <w:rFonts w:ascii="Times New Roman" w:hAnsi="Times New Roman"/>
                <w:b/>
                <w:sz w:val="28"/>
                <w:szCs w:val="28"/>
              </w:rPr>
              <w:t xml:space="preserve"> иметь практический опыт:</w:t>
            </w:r>
          </w:p>
        </w:tc>
      </w:tr>
      <w:tr w:rsidR="005948C3" w:rsidRPr="003F4764" w14:paraId="7C94FFB1" w14:textId="77777777" w:rsidTr="00FF539A">
        <w:tc>
          <w:tcPr>
            <w:tcW w:w="9433" w:type="dxa"/>
          </w:tcPr>
          <w:p w14:paraId="36233905"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разработка управляющих программ с применением систем автоматического программирования;</w:t>
            </w:r>
          </w:p>
        </w:tc>
        <w:tc>
          <w:tcPr>
            <w:tcW w:w="987" w:type="dxa"/>
            <w:vAlign w:val="center"/>
          </w:tcPr>
          <w:p w14:paraId="004F484A"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ПК2.1</w:t>
            </w:r>
          </w:p>
        </w:tc>
      </w:tr>
      <w:tr w:rsidR="005948C3" w:rsidRPr="003F4764" w14:paraId="017982BD" w14:textId="77777777" w:rsidTr="00FF539A">
        <w:tc>
          <w:tcPr>
            <w:tcW w:w="9433" w:type="dxa"/>
          </w:tcPr>
          <w:p w14:paraId="7B222E12"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xml:space="preserve">- разработка управляющих программ с применением систем </w:t>
            </w:r>
            <w:r w:rsidRPr="003F4764">
              <w:rPr>
                <w:rFonts w:ascii="Times New Roman" w:hAnsi="Times New Roman"/>
                <w:sz w:val="28"/>
                <w:szCs w:val="24"/>
                <w:lang w:val="en-US"/>
              </w:rPr>
              <w:t>CAD</w:t>
            </w:r>
            <w:r w:rsidRPr="003F4764">
              <w:rPr>
                <w:rFonts w:ascii="Times New Roman" w:hAnsi="Times New Roman"/>
                <w:sz w:val="28"/>
                <w:szCs w:val="24"/>
              </w:rPr>
              <w:t>/</w:t>
            </w:r>
            <w:r w:rsidRPr="003F4764">
              <w:rPr>
                <w:rFonts w:ascii="Times New Roman" w:hAnsi="Times New Roman"/>
                <w:sz w:val="28"/>
                <w:szCs w:val="24"/>
                <w:lang w:val="en-US"/>
              </w:rPr>
              <w:t>CAM</w:t>
            </w:r>
            <w:r w:rsidRPr="003F4764">
              <w:rPr>
                <w:rFonts w:ascii="Times New Roman" w:hAnsi="Times New Roman"/>
                <w:sz w:val="28"/>
                <w:szCs w:val="24"/>
              </w:rPr>
              <w:t>;</w:t>
            </w:r>
          </w:p>
        </w:tc>
        <w:tc>
          <w:tcPr>
            <w:tcW w:w="987" w:type="dxa"/>
            <w:vAlign w:val="center"/>
          </w:tcPr>
          <w:p w14:paraId="694E7208"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ПК2.2</w:t>
            </w:r>
          </w:p>
        </w:tc>
      </w:tr>
      <w:tr w:rsidR="005948C3" w:rsidRPr="003F4764" w14:paraId="2570F147" w14:textId="77777777" w:rsidTr="00FF539A">
        <w:tc>
          <w:tcPr>
            <w:tcW w:w="9433" w:type="dxa"/>
          </w:tcPr>
          <w:p w14:paraId="2D993A5E"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выполнение диалогового программирования с пульта управления</w:t>
            </w:r>
            <w:r w:rsidRPr="003F4764">
              <w:rPr>
                <w:rStyle w:val="FontStyle48"/>
                <w:sz w:val="28"/>
                <w:szCs w:val="24"/>
              </w:rPr>
              <w:t xml:space="preserve"> станком;</w:t>
            </w:r>
          </w:p>
        </w:tc>
        <w:tc>
          <w:tcPr>
            <w:tcW w:w="987" w:type="dxa"/>
            <w:vAlign w:val="center"/>
          </w:tcPr>
          <w:p w14:paraId="6A60FA58"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ПК2.3</w:t>
            </w:r>
          </w:p>
        </w:tc>
      </w:tr>
      <w:tr w:rsidR="005948C3" w:rsidRPr="003F4764" w14:paraId="567CCBDD" w14:textId="77777777" w:rsidTr="00FF539A">
        <w:tc>
          <w:tcPr>
            <w:tcW w:w="9433" w:type="dxa"/>
          </w:tcPr>
          <w:p w14:paraId="78E4F0C7" w14:textId="77777777" w:rsidR="005948C3" w:rsidRPr="003F4764" w:rsidRDefault="005948C3" w:rsidP="00FF539A">
            <w:pPr>
              <w:rPr>
                <w:rFonts w:ascii="Times New Roman" w:hAnsi="Times New Roman"/>
                <w:bCs/>
                <w:sz w:val="28"/>
                <w:szCs w:val="24"/>
              </w:rPr>
            </w:pPr>
            <w:r w:rsidRPr="003F4764">
              <w:rPr>
                <w:rStyle w:val="FontStyle12"/>
                <w:sz w:val="28"/>
              </w:rPr>
              <w:t>- выполнение   подготовительных   работ и   обслуживания рабочего места оператора станка с программным управлением;</w:t>
            </w:r>
          </w:p>
        </w:tc>
        <w:tc>
          <w:tcPr>
            <w:tcW w:w="987" w:type="dxa"/>
            <w:vAlign w:val="center"/>
          </w:tcPr>
          <w:p w14:paraId="01F60725"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ПК3.1</w:t>
            </w:r>
          </w:p>
        </w:tc>
      </w:tr>
      <w:tr w:rsidR="005948C3" w:rsidRPr="003F4764" w14:paraId="4E4062C2" w14:textId="77777777" w:rsidTr="00FF539A">
        <w:tc>
          <w:tcPr>
            <w:tcW w:w="9433" w:type="dxa"/>
          </w:tcPr>
          <w:p w14:paraId="0CA5CAB0"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tc>
        <w:tc>
          <w:tcPr>
            <w:tcW w:w="987" w:type="dxa"/>
            <w:vAlign w:val="center"/>
          </w:tcPr>
          <w:p w14:paraId="4F5D6D8C"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ПК3.2</w:t>
            </w:r>
          </w:p>
        </w:tc>
      </w:tr>
      <w:tr w:rsidR="005948C3" w:rsidRPr="003F4764" w14:paraId="20267A7F" w14:textId="77777777" w:rsidTr="00FF539A">
        <w:tc>
          <w:tcPr>
            <w:tcW w:w="9433" w:type="dxa"/>
          </w:tcPr>
          <w:p w14:paraId="17199095"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перенос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tc>
        <w:tc>
          <w:tcPr>
            <w:tcW w:w="987" w:type="dxa"/>
            <w:vAlign w:val="center"/>
          </w:tcPr>
          <w:p w14:paraId="4ACC7161"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ПК3.3</w:t>
            </w:r>
          </w:p>
        </w:tc>
      </w:tr>
      <w:tr w:rsidR="005948C3" w:rsidRPr="003F4764" w14:paraId="1968982E" w14:textId="77777777" w:rsidTr="00FF539A">
        <w:tc>
          <w:tcPr>
            <w:tcW w:w="9433" w:type="dxa"/>
          </w:tcPr>
          <w:p w14:paraId="7F360EF5" w14:textId="77777777" w:rsidR="005948C3" w:rsidRPr="003F4764" w:rsidRDefault="005948C3" w:rsidP="00FF539A">
            <w:pPr>
              <w:rPr>
                <w:rFonts w:ascii="Times New Roman" w:hAnsi="Times New Roman"/>
                <w:bCs/>
                <w:sz w:val="28"/>
                <w:szCs w:val="24"/>
              </w:rPr>
            </w:pPr>
            <w:r w:rsidRPr="003F4764">
              <w:rPr>
                <w:rFonts w:ascii="Times New Roman" w:hAnsi="Times New Roman"/>
                <w:sz w:val="28"/>
                <w:szCs w:val="24"/>
              </w:rPr>
              <w:t>- обработка и доводка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w:t>
            </w:r>
          </w:p>
        </w:tc>
        <w:tc>
          <w:tcPr>
            <w:tcW w:w="987" w:type="dxa"/>
            <w:vAlign w:val="center"/>
          </w:tcPr>
          <w:p w14:paraId="57E8CF61"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ПК3.4</w:t>
            </w:r>
          </w:p>
        </w:tc>
      </w:tr>
    </w:tbl>
    <w:p w14:paraId="5CA2CB51" w14:textId="77777777" w:rsidR="005948C3" w:rsidRPr="003F4764" w:rsidRDefault="005948C3" w:rsidP="005948C3">
      <w:pPr>
        <w:spacing w:after="0" w:line="240" w:lineRule="auto"/>
        <w:rPr>
          <w:rFonts w:ascii="Times New Roman" w:hAnsi="Times New Roman"/>
          <w:b/>
          <w:bCs/>
          <w:iCs/>
          <w:sz w:val="28"/>
          <w:szCs w:val="28"/>
        </w:rPr>
      </w:pPr>
    </w:p>
    <w:p w14:paraId="6C5EBB83"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3F4764">
        <w:rPr>
          <w:rFonts w:ascii="Times New Roman" w:hAnsi="Times New Roman"/>
          <w:b/>
          <w:sz w:val="28"/>
          <w:szCs w:val="28"/>
        </w:rPr>
        <w:t>1.3. Количество часов на освоение программы учебной практики:</w:t>
      </w:r>
    </w:p>
    <w:p w14:paraId="094C8FAC"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59306F5B"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3F4764">
        <w:rPr>
          <w:rFonts w:ascii="Times New Roman" w:hAnsi="Times New Roman"/>
          <w:sz w:val="28"/>
          <w:szCs w:val="28"/>
        </w:rPr>
        <w:t xml:space="preserve">                                                     В рамках освоения ПМ 02. 288</w:t>
      </w:r>
      <w:proofErr w:type="gramStart"/>
      <w:r w:rsidRPr="003F4764">
        <w:rPr>
          <w:rFonts w:ascii="Times New Roman" w:hAnsi="Times New Roman"/>
          <w:sz w:val="28"/>
          <w:szCs w:val="28"/>
        </w:rPr>
        <w:t>-  часов</w:t>
      </w:r>
      <w:proofErr w:type="gramEnd"/>
      <w:r w:rsidRPr="003F4764">
        <w:rPr>
          <w:rFonts w:ascii="Times New Roman" w:hAnsi="Times New Roman"/>
          <w:sz w:val="28"/>
          <w:szCs w:val="28"/>
        </w:rPr>
        <w:t>.</w:t>
      </w:r>
    </w:p>
    <w:p w14:paraId="322CE6E7"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3F4764">
        <w:rPr>
          <w:rFonts w:ascii="Times New Roman" w:hAnsi="Times New Roman"/>
          <w:sz w:val="28"/>
          <w:szCs w:val="28"/>
        </w:rPr>
        <w:t xml:space="preserve">                                                     В рамках освоения ПМ 03. 360 </w:t>
      </w:r>
      <w:proofErr w:type="gramStart"/>
      <w:r w:rsidRPr="003F4764">
        <w:rPr>
          <w:rFonts w:ascii="Times New Roman" w:hAnsi="Times New Roman"/>
          <w:sz w:val="28"/>
          <w:szCs w:val="28"/>
        </w:rPr>
        <w:t>-  часов</w:t>
      </w:r>
      <w:proofErr w:type="gramEnd"/>
      <w:r w:rsidRPr="003F4764">
        <w:rPr>
          <w:rFonts w:ascii="Times New Roman" w:hAnsi="Times New Roman"/>
          <w:sz w:val="28"/>
          <w:szCs w:val="28"/>
        </w:rPr>
        <w:t>.</w:t>
      </w:r>
    </w:p>
    <w:p w14:paraId="7FA2F485"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98B92E5" w14:textId="77777777" w:rsidR="005948C3" w:rsidRPr="003F4764" w:rsidRDefault="005948C3" w:rsidP="005948C3">
      <w:pPr>
        <w:spacing w:after="0" w:line="240" w:lineRule="auto"/>
        <w:rPr>
          <w:rFonts w:ascii="Times New Roman" w:hAnsi="Times New Roman"/>
          <w:sz w:val="28"/>
          <w:szCs w:val="28"/>
        </w:rPr>
      </w:pPr>
    </w:p>
    <w:p w14:paraId="6A8F2957" w14:textId="77777777" w:rsidR="005948C3" w:rsidRPr="003F4764"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3F4764">
        <w:rPr>
          <w:b/>
          <w:caps/>
          <w:sz w:val="28"/>
          <w:szCs w:val="28"/>
        </w:rPr>
        <w:t>2. результаты освоения программы УЧЕБНОЙ практики</w:t>
      </w:r>
    </w:p>
    <w:p w14:paraId="1131D9C2" w14:textId="77777777" w:rsidR="005948C3" w:rsidRPr="003F4764" w:rsidRDefault="005948C3" w:rsidP="005948C3">
      <w:pPr>
        <w:shd w:val="clear" w:color="auto" w:fill="FFFFFF"/>
        <w:spacing w:after="0" w:line="240" w:lineRule="auto"/>
        <w:jc w:val="both"/>
        <w:rPr>
          <w:rFonts w:ascii="Times New Roman" w:hAnsi="Times New Roman"/>
          <w:sz w:val="28"/>
          <w:szCs w:val="28"/>
        </w:rPr>
      </w:pPr>
      <w:r w:rsidRPr="003F4764">
        <w:rPr>
          <w:rFonts w:ascii="Times New Roman" w:hAnsi="Times New Roman"/>
          <w:sz w:val="28"/>
          <w:szCs w:val="28"/>
        </w:rPr>
        <w:t>Результатом освоение программы учебной практики является сформированность у обучающихся в первоначальных практических профессиональных умений в рамках модулей ППКРС по основным видам профессиональной деятельности (ВПД</w:t>
      </w:r>
      <w:proofErr w:type="gramStart"/>
      <w:r w:rsidRPr="003F4764">
        <w:rPr>
          <w:rFonts w:ascii="Times New Roman" w:hAnsi="Times New Roman"/>
          <w:sz w:val="28"/>
          <w:szCs w:val="28"/>
        </w:rPr>
        <w:t>),необходимых</w:t>
      </w:r>
      <w:proofErr w:type="gramEnd"/>
      <w:r w:rsidRPr="003F4764">
        <w:rPr>
          <w:rFonts w:ascii="Times New Roman" w:hAnsi="Times New Roman"/>
          <w:sz w:val="28"/>
          <w:szCs w:val="28"/>
        </w:rPr>
        <w:t xml:space="preserve"> для последующего освоения ими  профессиональных (ПК) и общих (ОК) компетенций по избранной профессии.</w:t>
      </w:r>
    </w:p>
    <w:tbl>
      <w:tblPr>
        <w:tblStyle w:val="a6"/>
        <w:tblW w:w="0" w:type="auto"/>
        <w:tblLook w:val="04A0" w:firstRow="1" w:lastRow="0" w:firstColumn="1" w:lastColumn="0" w:noHBand="0" w:noVBand="1"/>
      </w:tblPr>
      <w:tblGrid>
        <w:gridCol w:w="1212"/>
        <w:gridCol w:w="8447"/>
      </w:tblGrid>
      <w:tr w:rsidR="005948C3" w:rsidRPr="003F4764" w14:paraId="189194AB" w14:textId="77777777" w:rsidTr="00FF539A">
        <w:tc>
          <w:tcPr>
            <w:tcW w:w="1242" w:type="dxa"/>
            <w:vAlign w:val="center"/>
          </w:tcPr>
          <w:p w14:paraId="407B9136"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2.1. </w:t>
            </w:r>
          </w:p>
        </w:tc>
        <w:tc>
          <w:tcPr>
            <w:tcW w:w="9178" w:type="dxa"/>
            <w:vAlign w:val="center"/>
          </w:tcPr>
          <w:p w14:paraId="5F7EA520"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Style w:val="FontStyle48"/>
                <w:sz w:val="28"/>
                <w:szCs w:val="24"/>
              </w:rPr>
              <w:t>Разрабатывать управляющие программы с применением систем автоматического программирования</w:t>
            </w:r>
          </w:p>
        </w:tc>
      </w:tr>
      <w:tr w:rsidR="005948C3" w:rsidRPr="003F4764" w14:paraId="577F9F0F" w14:textId="77777777" w:rsidTr="00FF539A">
        <w:tc>
          <w:tcPr>
            <w:tcW w:w="1242" w:type="dxa"/>
            <w:vAlign w:val="center"/>
          </w:tcPr>
          <w:p w14:paraId="24012802"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lastRenderedPageBreak/>
              <w:t xml:space="preserve">ПК 2.2. </w:t>
            </w:r>
          </w:p>
        </w:tc>
        <w:tc>
          <w:tcPr>
            <w:tcW w:w="9178" w:type="dxa"/>
            <w:vAlign w:val="center"/>
          </w:tcPr>
          <w:p w14:paraId="5B689DEE" w14:textId="77777777" w:rsidR="005948C3" w:rsidRPr="003F4764" w:rsidRDefault="005948C3" w:rsidP="00FF539A">
            <w:pPr>
              <w:pStyle w:val="2"/>
              <w:spacing w:before="0"/>
              <w:rPr>
                <w:rFonts w:ascii="Times New Roman" w:hAnsi="Times New Roman"/>
                <w:b w:val="0"/>
                <w:i/>
                <w:sz w:val="28"/>
                <w:szCs w:val="28"/>
              </w:rPr>
            </w:pPr>
            <w:r w:rsidRPr="003F4764">
              <w:rPr>
                <w:rStyle w:val="FontStyle48"/>
                <w:b w:val="0"/>
                <w:sz w:val="28"/>
                <w:szCs w:val="28"/>
              </w:rPr>
              <w:t xml:space="preserve">          Разрабатывать управляющие программы с применением систем </w:t>
            </w:r>
            <w:r w:rsidRPr="003F4764">
              <w:rPr>
                <w:rStyle w:val="FontStyle48"/>
                <w:b w:val="0"/>
                <w:sz w:val="28"/>
                <w:szCs w:val="28"/>
                <w:lang w:val="en-US"/>
              </w:rPr>
              <w:t>CAD</w:t>
            </w:r>
            <w:r w:rsidRPr="003F4764">
              <w:rPr>
                <w:rStyle w:val="FontStyle48"/>
                <w:b w:val="0"/>
                <w:sz w:val="28"/>
                <w:szCs w:val="28"/>
              </w:rPr>
              <w:t>/</w:t>
            </w:r>
            <w:r w:rsidRPr="003F4764">
              <w:rPr>
                <w:rStyle w:val="FontStyle48"/>
                <w:b w:val="0"/>
                <w:sz w:val="28"/>
                <w:szCs w:val="28"/>
                <w:lang w:val="en-US"/>
              </w:rPr>
              <w:t>CAM</w:t>
            </w:r>
          </w:p>
        </w:tc>
      </w:tr>
      <w:tr w:rsidR="005948C3" w:rsidRPr="003F4764" w14:paraId="522C6629" w14:textId="77777777" w:rsidTr="00FF539A">
        <w:tc>
          <w:tcPr>
            <w:tcW w:w="1242" w:type="dxa"/>
            <w:vAlign w:val="center"/>
          </w:tcPr>
          <w:p w14:paraId="5605D5FE"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2.3. </w:t>
            </w:r>
          </w:p>
        </w:tc>
        <w:tc>
          <w:tcPr>
            <w:tcW w:w="9178" w:type="dxa"/>
            <w:vAlign w:val="center"/>
          </w:tcPr>
          <w:p w14:paraId="38EF5F6B" w14:textId="77777777" w:rsidR="005948C3" w:rsidRPr="003F4764" w:rsidRDefault="005948C3" w:rsidP="00FF539A">
            <w:pPr>
              <w:widowControl w:val="0"/>
              <w:autoSpaceDE w:val="0"/>
              <w:autoSpaceDN w:val="0"/>
              <w:adjustRightInd w:val="0"/>
              <w:rPr>
                <w:rFonts w:ascii="Times New Roman" w:hAnsi="Times New Roman"/>
                <w:sz w:val="28"/>
                <w:szCs w:val="28"/>
              </w:rPr>
            </w:pPr>
            <w:r w:rsidRPr="003F4764">
              <w:rPr>
                <w:rStyle w:val="FontStyle48"/>
                <w:sz w:val="28"/>
                <w:szCs w:val="28"/>
              </w:rPr>
              <w:t>Выполнять диалоговое программирование с пульта управления станком</w:t>
            </w:r>
          </w:p>
        </w:tc>
      </w:tr>
      <w:tr w:rsidR="005948C3" w:rsidRPr="003F4764" w14:paraId="114D4960" w14:textId="77777777" w:rsidTr="00FF539A">
        <w:tc>
          <w:tcPr>
            <w:tcW w:w="1242" w:type="dxa"/>
          </w:tcPr>
          <w:p w14:paraId="0C580804"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3.1. </w:t>
            </w:r>
          </w:p>
        </w:tc>
        <w:tc>
          <w:tcPr>
            <w:tcW w:w="9178" w:type="dxa"/>
            <w:vAlign w:val="center"/>
          </w:tcPr>
          <w:p w14:paraId="2838421E"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3F4764" w14:paraId="06D757F3" w14:textId="77777777" w:rsidTr="00FF539A">
        <w:tc>
          <w:tcPr>
            <w:tcW w:w="1242" w:type="dxa"/>
          </w:tcPr>
          <w:p w14:paraId="5D049E7F"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3.2. </w:t>
            </w:r>
          </w:p>
        </w:tc>
        <w:tc>
          <w:tcPr>
            <w:tcW w:w="9178" w:type="dxa"/>
            <w:vAlign w:val="center"/>
          </w:tcPr>
          <w:p w14:paraId="154157F0"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3F4764" w14:paraId="2EA8D966" w14:textId="77777777" w:rsidTr="00FF539A">
        <w:tc>
          <w:tcPr>
            <w:tcW w:w="1242" w:type="dxa"/>
          </w:tcPr>
          <w:p w14:paraId="0E55BCE1"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3.3. </w:t>
            </w:r>
          </w:p>
        </w:tc>
        <w:tc>
          <w:tcPr>
            <w:tcW w:w="9178" w:type="dxa"/>
            <w:vAlign w:val="center"/>
          </w:tcPr>
          <w:p w14:paraId="0A3BAEAD"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 xml:space="preserve">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r>
      <w:tr w:rsidR="005948C3" w:rsidRPr="003F4764" w14:paraId="388C1B89" w14:textId="77777777" w:rsidTr="00FF539A">
        <w:tc>
          <w:tcPr>
            <w:tcW w:w="1242" w:type="dxa"/>
          </w:tcPr>
          <w:p w14:paraId="1EA8DA86"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ПК 3.4.</w:t>
            </w:r>
          </w:p>
        </w:tc>
        <w:tc>
          <w:tcPr>
            <w:tcW w:w="9178" w:type="dxa"/>
            <w:vAlign w:val="center"/>
          </w:tcPr>
          <w:p w14:paraId="4ED4108F"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 xml:space="preserve">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r w:rsidR="005948C3" w:rsidRPr="003F4764" w14:paraId="1BE52CC3" w14:textId="77777777" w:rsidTr="00FF539A">
        <w:tc>
          <w:tcPr>
            <w:tcW w:w="1242" w:type="dxa"/>
            <w:vAlign w:val="center"/>
          </w:tcPr>
          <w:p w14:paraId="72092B96"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ОК1.</w:t>
            </w:r>
          </w:p>
        </w:tc>
        <w:tc>
          <w:tcPr>
            <w:tcW w:w="9178" w:type="dxa"/>
            <w:vAlign w:val="center"/>
          </w:tcPr>
          <w:p w14:paraId="64DA0B02"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5948C3" w:rsidRPr="003F4764" w14:paraId="662152E5" w14:textId="77777777" w:rsidTr="00FF539A">
        <w:tc>
          <w:tcPr>
            <w:tcW w:w="1242" w:type="dxa"/>
            <w:vAlign w:val="center"/>
          </w:tcPr>
          <w:p w14:paraId="41F2F0EF"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ОК2.</w:t>
            </w:r>
          </w:p>
        </w:tc>
        <w:tc>
          <w:tcPr>
            <w:tcW w:w="9178" w:type="dxa"/>
            <w:vAlign w:val="center"/>
          </w:tcPr>
          <w:p w14:paraId="2011CE3A"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3F4764" w14:paraId="4BD6923C" w14:textId="77777777" w:rsidTr="00FF539A">
        <w:tc>
          <w:tcPr>
            <w:tcW w:w="1242" w:type="dxa"/>
            <w:vAlign w:val="center"/>
          </w:tcPr>
          <w:p w14:paraId="27761481"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ОК3.</w:t>
            </w:r>
          </w:p>
        </w:tc>
        <w:tc>
          <w:tcPr>
            <w:tcW w:w="9178" w:type="dxa"/>
            <w:vAlign w:val="center"/>
          </w:tcPr>
          <w:p w14:paraId="77FD4F42"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и реализовывать собственное профессиональное и личностное развитие</w:t>
            </w:r>
          </w:p>
        </w:tc>
      </w:tr>
      <w:tr w:rsidR="005948C3" w:rsidRPr="003F4764" w14:paraId="4EFDDC02" w14:textId="77777777" w:rsidTr="00FF539A">
        <w:tc>
          <w:tcPr>
            <w:tcW w:w="1242" w:type="dxa"/>
            <w:vAlign w:val="center"/>
          </w:tcPr>
          <w:p w14:paraId="01B4D9FF"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ОК4.</w:t>
            </w:r>
          </w:p>
        </w:tc>
        <w:tc>
          <w:tcPr>
            <w:tcW w:w="9178" w:type="dxa"/>
            <w:vAlign w:val="center"/>
          </w:tcPr>
          <w:p w14:paraId="121BC915"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5948C3" w:rsidRPr="003F4764" w14:paraId="6D00E0E2" w14:textId="77777777" w:rsidTr="00FF539A">
        <w:tc>
          <w:tcPr>
            <w:tcW w:w="1242" w:type="dxa"/>
            <w:vAlign w:val="center"/>
          </w:tcPr>
          <w:p w14:paraId="7BEE1E1A"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ОК5.</w:t>
            </w:r>
          </w:p>
        </w:tc>
        <w:tc>
          <w:tcPr>
            <w:tcW w:w="9178" w:type="dxa"/>
            <w:vAlign w:val="center"/>
          </w:tcPr>
          <w:p w14:paraId="7905C26E"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3F4764" w14:paraId="59C12A98" w14:textId="77777777" w:rsidTr="00FF539A">
        <w:tc>
          <w:tcPr>
            <w:tcW w:w="1242" w:type="dxa"/>
            <w:vAlign w:val="center"/>
          </w:tcPr>
          <w:p w14:paraId="55C01FBB"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ОК6.</w:t>
            </w:r>
          </w:p>
        </w:tc>
        <w:tc>
          <w:tcPr>
            <w:tcW w:w="9178" w:type="dxa"/>
            <w:vAlign w:val="center"/>
          </w:tcPr>
          <w:p w14:paraId="468E3CD9"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 xml:space="preserve">Проявлять гражданско-патриотическую позицию, демонстрировать осознанное поведение на основе </w:t>
            </w:r>
            <w:proofErr w:type="gramStart"/>
            <w:r w:rsidRPr="003F4764">
              <w:rPr>
                <w:rFonts w:ascii="Times New Roman" w:hAnsi="Times New Roman"/>
                <w:sz w:val="28"/>
                <w:szCs w:val="24"/>
              </w:rPr>
              <w:t>традиционных  общечеловеческих</w:t>
            </w:r>
            <w:proofErr w:type="gramEnd"/>
            <w:r w:rsidRPr="003F4764">
              <w:rPr>
                <w:rFonts w:ascii="Times New Roman" w:hAnsi="Times New Roman"/>
                <w:sz w:val="28"/>
                <w:szCs w:val="24"/>
              </w:rPr>
              <w:t xml:space="preserve"> ценностей</w:t>
            </w:r>
          </w:p>
        </w:tc>
      </w:tr>
      <w:tr w:rsidR="005948C3" w:rsidRPr="003F4764" w14:paraId="38C120C2" w14:textId="77777777" w:rsidTr="00FF539A">
        <w:tc>
          <w:tcPr>
            <w:tcW w:w="1242" w:type="dxa"/>
            <w:vAlign w:val="center"/>
          </w:tcPr>
          <w:p w14:paraId="628BFA49"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ОК7.</w:t>
            </w:r>
          </w:p>
        </w:tc>
        <w:tc>
          <w:tcPr>
            <w:tcW w:w="9178" w:type="dxa"/>
            <w:vAlign w:val="center"/>
          </w:tcPr>
          <w:p w14:paraId="2F0DA008"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5948C3" w:rsidRPr="003F4764" w14:paraId="22A332E4" w14:textId="77777777" w:rsidTr="00FF539A">
        <w:tc>
          <w:tcPr>
            <w:tcW w:w="1242" w:type="dxa"/>
          </w:tcPr>
          <w:p w14:paraId="641281C0" w14:textId="77777777" w:rsidR="005948C3" w:rsidRPr="003F4764" w:rsidRDefault="005948C3" w:rsidP="00FF539A">
            <w:pPr>
              <w:rPr>
                <w:rFonts w:ascii="Times New Roman" w:hAnsi="Times New Roman"/>
              </w:rPr>
            </w:pPr>
            <w:r w:rsidRPr="003F4764">
              <w:rPr>
                <w:rFonts w:ascii="Times New Roman" w:hAnsi="Times New Roman"/>
                <w:b/>
                <w:sz w:val="28"/>
                <w:szCs w:val="24"/>
              </w:rPr>
              <w:t>ОК8.</w:t>
            </w:r>
          </w:p>
        </w:tc>
        <w:tc>
          <w:tcPr>
            <w:tcW w:w="9178" w:type="dxa"/>
            <w:vAlign w:val="center"/>
          </w:tcPr>
          <w:p w14:paraId="35088355"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948C3" w:rsidRPr="003F4764" w14:paraId="314E7E30" w14:textId="77777777" w:rsidTr="00FF539A">
        <w:tc>
          <w:tcPr>
            <w:tcW w:w="1242" w:type="dxa"/>
          </w:tcPr>
          <w:p w14:paraId="69E41497" w14:textId="77777777" w:rsidR="005948C3" w:rsidRPr="003F4764" w:rsidRDefault="005948C3" w:rsidP="00FF539A">
            <w:pPr>
              <w:rPr>
                <w:rFonts w:ascii="Times New Roman" w:hAnsi="Times New Roman"/>
              </w:rPr>
            </w:pPr>
            <w:r w:rsidRPr="003F4764">
              <w:rPr>
                <w:rFonts w:ascii="Times New Roman" w:hAnsi="Times New Roman"/>
                <w:b/>
                <w:sz w:val="28"/>
                <w:szCs w:val="24"/>
              </w:rPr>
              <w:t>ОК9.</w:t>
            </w:r>
          </w:p>
        </w:tc>
        <w:tc>
          <w:tcPr>
            <w:tcW w:w="9178" w:type="dxa"/>
            <w:vAlign w:val="center"/>
          </w:tcPr>
          <w:p w14:paraId="6DF6D4CC"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информационные технологии в профессиональной деятельности</w:t>
            </w:r>
          </w:p>
        </w:tc>
      </w:tr>
      <w:tr w:rsidR="005948C3" w:rsidRPr="003F4764" w14:paraId="1E5E33C4" w14:textId="77777777" w:rsidTr="00FF539A">
        <w:tc>
          <w:tcPr>
            <w:tcW w:w="1242" w:type="dxa"/>
          </w:tcPr>
          <w:p w14:paraId="2B4BB674" w14:textId="77777777" w:rsidR="005948C3" w:rsidRPr="003F4764" w:rsidRDefault="005948C3" w:rsidP="00FF539A">
            <w:pPr>
              <w:rPr>
                <w:rFonts w:ascii="Times New Roman" w:hAnsi="Times New Roman"/>
              </w:rPr>
            </w:pPr>
            <w:r w:rsidRPr="003F4764">
              <w:rPr>
                <w:rFonts w:ascii="Times New Roman" w:hAnsi="Times New Roman"/>
                <w:b/>
                <w:sz w:val="28"/>
                <w:szCs w:val="24"/>
              </w:rPr>
              <w:t>ОК10.</w:t>
            </w:r>
          </w:p>
        </w:tc>
        <w:tc>
          <w:tcPr>
            <w:tcW w:w="9178" w:type="dxa"/>
            <w:vAlign w:val="center"/>
          </w:tcPr>
          <w:p w14:paraId="12A350C4"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 xml:space="preserve">Пользоваться профессиональной документацией на </w:t>
            </w:r>
            <w:r w:rsidRPr="003F4764">
              <w:rPr>
                <w:rFonts w:ascii="Times New Roman" w:hAnsi="Times New Roman"/>
                <w:sz w:val="28"/>
                <w:szCs w:val="24"/>
              </w:rPr>
              <w:lastRenderedPageBreak/>
              <w:t>государственном и иностранном языках</w:t>
            </w:r>
          </w:p>
        </w:tc>
      </w:tr>
      <w:tr w:rsidR="005948C3" w:rsidRPr="003F4764" w14:paraId="267D473B" w14:textId="77777777" w:rsidTr="00FF539A">
        <w:tc>
          <w:tcPr>
            <w:tcW w:w="1242" w:type="dxa"/>
          </w:tcPr>
          <w:p w14:paraId="1EF4A166" w14:textId="77777777" w:rsidR="005948C3" w:rsidRPr="003F4764" w:rsidRDefault="005948C3" w:rsidP="00FF539A">
            <w:pPr>
              <w:rPr>
                <w:rFonts w:ascii="Times New Roman" w:hAnsi="Times New Roman"/>
              </w:rPr>
            </w:pPr>
            <w:r w:rsidRPr="003F4764">
              <w:rPr>
                <w:rFonts w:ascii="Times New Roman" w:hAnsi="Times New Roman"/>
                <w:b/>
                <w:sz w:val="28"/>
                <w:szCs w:val="24"/>
              </w:rPr>
              <w:t>ОК11.</w:t>
            </w:r>
          </w:p>
        </w:tc>
        <w:tc>
          <w:tcPr>
            <w:tcW w:w="9178" w:type="dxa"/>
            <w:vAlign w:val="center"/>
          </w:tcPr>
          <w:p w14:paraId="29E08C90"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предпринимательскую деятельность в профессиональной сфере</w:t>
            </w:r>
          </w:p>
        </w:tc>
      </w:tr>
    </w:tbl>
    <w:p w14:paraId="2F2270E3" w14:textId="77777777" w:rsidR="005948C3" w:rsidRPr="003F4764" w:rsidRDefault="005948C3" w:rsidP="005948C3">
      <w:pPr>
        <w:shd w:val="clear" w:color="auto" w:fill="FFFFFF"/>
        <w:spacing w:after="0" w:line="240" w:lineRule="auto"/>
        <w:jc w:val="both"/>
        <w:rPr>
          <w:rFonts w:ascii="Times New Roman" w:hAnsi="Times New Roman"/>
          <w:sz w:val="28"/>
          <w:szCs w:val="28"/>
        </w:rPr>
      </w:pPr>
    </w:p>
    <w:p w14:paraId="57516EC2" w14:textId="77777777" w:rsidR="005948C3" w:rsidRPr="003F4764" w:rsidRDefault="005948C3" w:rsidP="005948C3">
      <w:pPr>
        <w:shd w:val="clear" w:color="auto" w:fill="FFFFFF"/>
        <w:spacing w:after="0" w:line="240" w:lineRule="auto"/>
        <w:jc w:val="both"/>
        <w:rPr>
          <w:rFonts w:ascii="Times New Roman" w:hAnsi="Times New Roman"/>
          <w:sz w:val="28"/>
          <w:szCs w:val="28"/>
        </w:rPr>
      </w:pPr>
    </w:p>
    <w:p w14:paraId="6A12EE74" w14:textId="77777777" w:rsidR="005948C3" w:rsidRPr="003F4764" w:rsidRDefault="005948C3" w:rsidP="005948C3">
      <w:pPr>
        <w:shd w:val="clear" w:color="auto" w:fill="FFFFFF"/>
        <w:spacing w:after="0" w:line="240" w:lineRule="auto"/>
        <w:jc w:val="both"/>
        <w:rPr>
          <w:rFonts w:ascii="Times New Roman" w:hAnsi="Times New Roman"/>
          <w:sz w:val="28"/>
          <w:szCs w:val="28"/>
        </w:rPr>
      </w:pPr>
    </w:p>
    <w:p w14:paraId="7352BA25" w14:textId="77777777" w:rsidR="005948C3" w:rsidRPr="003F4764" w:rsidRDefault="005948C3" w:rsidP="005948C3">
      <w:pPr>
        <w:spacing w:after="0" w:line="240" w:lineRule="auto"/>
        <w:rPr>
          <w:rFonts w:ascii="Times New Roman" w:hAnsi="Times New Roman"/>
          <w:b/>
          <w:caps/>
          <w:sz w:val="28"/>
          <w:szCs w:val="28"/>
        </w:rPr>
        <w:sectPr w:rsidR="005948C3" w:rsidRPr="003F4764" w:rsidSect="00C96106">
          <w:pgSz w:w="11906" w:h="16838"/>
          <w:pgMar w:top="1135" w:right="1103" w:bottom="851" w:left="1134" w:header="709" w:footer="709" w:gutter="0"/>
          <w:cols w:space="708"/>
          <w:docGrid w:linePitch="360"/>
        </w:sectPr>
      </w:pPr>
    </w:p>
    <w:p w14:paraId="47BC0DC2" w14:textId="77777777" w:rsidR="005948C3" w:rsidRPr="003F4764" w:rsidRDefault="005948C3" w:rsidP="005948C3">
      <w:pPr>
        <w:spacing w:after="0" w:line="240" w:lineRule="auto"/>
        <w:jc w:val="center"/>
        <w:rPr>
          <w:rFonts w:ascii="Times New Roman" w:hAnsi="Times New Roman"/>
          <w:b/>
          <w:caps/>
          <w:sz w:val="28"/>
          <w:szCs w:val="28"/>
        </w:rPr>
      </w:pPr>
      <w:r w:rsidRPr="003F4764">
        <w:rPr>
          <w:rFonts w:ascii="Times New Roman" w:hAnsi="Times New Roman"/>
          <w:b/>
          <w:caps/>
          <w:sz w:val="28"/>
          <w:szCs w:val="28"/>
        </w:rPr>
        <w:lastRenderedPageBreak/>
        <w:t xml:space="preserve">3. Тематический план </w:t>
      </w:r>
      <w:proofErr w:type="gramStart"/>
      <w:r w:rsidRPr="003F4764">
        <w:rPr>
          <w:rFonts w:ascii="Times New Roman" w:hAnsi="Times New Roman"/>
          <w:b/>
          <w:caps/>
          <w:sz w:val="28"/>
          <w:szCs w:val="28"/>
        </w:rPr>
        <w:t>Содержание  УЧЕБНОЙ</w:t>
      </w:r>
      <w:proofErr w:type="gramEnd"/>
      <w:r w:rsidRPr="003F4764">
        <w:rPr>
          <w:rFonts w:ascii="Times New Roman" w:hAnsi="Times New Roman"/>
          <w:b/>
          <w:caps/>
          <w:sz w:val="28"/>
          <w:szCs w:val="28"/>
        </w:rPr>
        <w:t xml:space="preserve"> практики</w:t>
      </w:r>
    </w:p>
    <w:p w14:paraId="1468B01C" w14:textId="77777777" w:rsidR="005948C3" w:rsidRPr="003F4764" w:rsidRDefault="005948C3" w:rsidP="005948C3">
      <w:pPr>
        <w:spacing w:after="0" w:line="240" w:lineRule="auto"/>
        <w:jc w:val="center"/>
        <w:rPr>
          <w:rFonts w:ascii="Times New Roman" w:hAnsi="Times New Roman"/>
          <w:b/>
          <w:sz w:val="28"/>
          <w:szCs w:val="28"/>
        </w:rPr>
      </w:pPr>
      <w:r w:rsidRPr="003F4764">
        <w:rPr>
          <w:rFonts w:ascii="Times New Roman" w:hAnsi="Times New Roman"/>
          <w:b/>
          <w:sz w:val="28"/>
          <w:szCs w:val="28"/>
        </w:rPr>
        <w:t>3.1 Тематический план учебной практики</w:t>
      </w:r>
    </w:p>
    <w:tbl>
      <w:tblPr>
        <w:tblStyle w:val="a6"/>
        <w:tblW w:w="15160" w:type="dxa"/>
        <w:jc w:val="center"/>
        <w:tblLook w:val="04A0" w:firstRow="1" w:lastRow="0" w:firstColumn="1" w:lastColumn="0" w:noHBand="0" w:noVBand="1"/>
      </w:tblPr>
      <w:tblGrid>
        <w:gridCol w:w="1855"/>
        <w:gridCol w:w="3260"/>
        <w:gridCol w:w="1655"/>
        <w:gridCol w:w="2301"/>
        <w:gridCol w:w="2831"/>
        <w:gridCol w:w="1577"/>
        <w:gridCol w:w="1681"/>
      </w:tblGrid>
      <w:tr w:rsidR="005948C3" w:rsidRPr="003F4764" w14:paraId="133D29B0" w14:textId="77777777" w:rsidTr="00FF539A">
        <w:trPr>
          <w:jc w:val="center"/>
        </w:trPr>
        <w:tc>
          <w:tcPr>
            <w:tcW w:w="1855" w:type="dxa"/>
            <w:vAlign w:val="center"/>
          </w:tcPr>
          <w:p w14:paraId="0F38D37A"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 xml:space="preserve">Код </w:t>
            </w:r>
            <w:proofErr w:type="spellStart"/>
            <w:r w:rsidRPr="003F4764">
              <w:rPr>
                <w:rFonts w:ascii="Times New Roman" w:hAnsi="Times New Roman"/>
                <w:b/>
                <w:sz w:val="24"/>
                <w:szCs w:val="28"/>
              </w:rPr>
              <w:t>профессио</w:t>
            </w:r>
            <w:proofErr w:type="spellEnd"/>
            <w:r w:rsidRPr="003F4764">
              <w:rPr>
                <w:rFonts w:ascii="Times New Roman" w:hAnsi="Times New Roman"/>
                <w:b/>
                <w:sz w:val="24"/>
                <w:szCs w:val="28"/>
              </w:rPr>
              <w:t>-</w:t>
            </w:r>
          </w:p>
          <w:p w14:paraId="1215B6BB" w14:textId="77777777" w:rsidR="005948C3" w:rsidRPr="003F4764" w:rsidRDefault="005948C3" w:rsidP="00FF539A">
            <w:pPr>
              <w:jc w:val="center"/>
              <w:rPr>
                <w:rFonts w:ascii="Times New Roman" w:hAnsi="Times New Roman"/>
                <w:b/>
                <w:sz w:val="24"/>
                <w:szCs w:val="28"/>
              </w:rPr>
            </w:pPr>
            <w:proofErr w:type="spellStart"/>
            <w:r w:rsidRPr="003F4764">
              <w:rPr>
                <w:rFonts w:ascii="Times New Roman" w:hAnsi="Times New Roman"/>
                <w:b/>
                <w:sz w:val="24"/>
                <w:szCs w:val="28"/>
              </w:rPr>
              <w:t>нальных</w:t>
            </w:r>
            <w:proofErr w:type="spellEnd"/>
            <w:r w:rsidRPr="003F4764">
              <w:rPr>
                <w:rFonts w:ascii="Times New Roman" w:hAnsi="Times New Roman"/>
                <w:b/>
                <w:sz w:val="24"/>
                <w:szCs w:val="28"/>
              </w:rPr>
              <w:t xml:space="preserve"> компетенций</w:t>
            </w:r>
          </w:p>
        </w:tc>
        <w:tc>
          <w:tcPr>
            <w:tcW w:w="3260" w:type="dxa"/>
            <w:vAlign w:val="center"/>
          </w:tcPr>
          <w:p w14:paraId="660FDB61"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Наименование профессиональных модулей</w:t>
            </w:r>
          </w:p>
        </w:tc>
        <w:tc>
          <w:tcPr>
            <w:tcW w:w="1655" w:type="dxa"/>
            <w:vAlign w:val="center"/>
          </w:tcPr>
          <w:p w14:paraId="096001F7"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Кол-во часов учебной практики</w:t>
            </w:r>
          </w:p>
        </w:tc>
        <w:tc>
          <w:tcPr>
            <w:tcW w:w="2301" w:type="dxa"/>
            <w:vAlign w:val="center"/>
          </w:tcPr>
          <w:p w14:paraId="43381F85"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Наименование разделов учебной практики</w:t>
            </w:r>
          </w:p>
        </w:tc>
        <w:tc>
          <w:tcPr>
            <w:tcW w:w="2831" w:type="dxa"/>
            <w:vAlign w:val="center"/>
          </w:tcPr>
          <w:p w14:paraId="5B1E1365"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Наименование тем учебной практики</w:t>
            </w:r>
          </w:p>
        </w:tc>
        <w:tc>
          <w:tcPr>
            <w:tcW w:w="1577" w:type="dxa"/>
            <w:vAlign w:val="center"/>
          </w:tcPr>
          <w:p w14:paraId="2BDB00FB"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Кол-во часов учебной практики по темам</w:t>
            </w:r>
          </w:p>
        </w:tc>
        <w:tc>
          <w:tcPr>
            <w:tcW w:w="1681" w:type="dxa"/>
            <w:vAlign w:val="center"/>
          </w:tcPr>
          <w:p w14:paraId="0BC15742" w14:textId="77777777" w:rsidR="005948C3" w:rsidRPr="003F4764" w:rsidRDefault="005948C3" w:rsidP="00FF539A">
            <w:pPr>
              <w:jc w:val="center"/>
              <w:rPr>
                <w:rFonts w:ascii="Times New Roman" w:hAnsi="Times New Roman"/>
                <w:b/>
                <w:sz w:val="24"/>
                <w:szCs w:val="28"/>
              </w:rPr>
            </w:pPr>
            <w:r w:rsidRPr="003F4764">
              <w:rPr>
                <w:rFonts w:ascii="Times New Roman" w:hAnsi="Times New Roman"/>
                <w:b/>
                <w:sz w:val="24"/>
                <w:szCs w:val="28"/>
              </w:rPr>
              <w:t>Кол-во часов учебной практики по разделам</w:t>
            </w:r>
          </w:p>
        </w:tc>
      </w:tr>
      <w:tr w:rsidR="005948C3" w:rsidRPr="003F4764" w14:paraId="5B7C63B1" w14:textId="77777777" w:rsidTr="00FF539A">
        <w:trPr>
          <w:trHeight w:val="625"/>
          <w:jc w:val="center"/>
        </w:trPr>
        <w:tc>
          <w:tcPr>
            <w:tcW w:w="1855" w:type="dxa"/>
            <w:vMerge w:val="restart"/>
            <w:vAlign w:val="center"/>
          </w:tcPr>
          <w:p w14:paraId="2C750CF2" w14:textId="77777777" w:rsidR="005948C3" w:rsidRPr="003F4764" w:rsidRDefault="005948C3" w:rsidP="00FF539A">
            <w:pPr>
              <w:jc w:val="center"/>
              <w:rPr>
                <w:rFonts w:ascii="Times New Roman" w:hAnsi="Times New Roman"/>
                <w:b/>
                <w:sz w:val="28"/>
                <w:szCs w:val="24"/>
              </w:rPr>
            </w:pPr>
            <w:r w:rsidRPr="003F4764">
              <w:rPr>
                <w:rFonts w:ascii="Times New Roman" w:hAnsi="Times New Roman"/>
                <w:b/>
                <w:sz w:val="28"/>
                <w:szCs w:val="24"/>
              </w:rPr>
              <w:t>ПК 2.1.</w:t>
            </w:r>
            <w:r w:rsidRPr="003F4764">
              <w:rPr>
                <w:rFonts w:ascii="Times New Roman" w:hAnsi="Times New Roman"/>
                <w:sz w:val="28"/>
                <w:szCs w:val="24"/>
              </w:rPr>
              <w:t>-</w:t>
            </w:r>
          </w:p>
          <w:p w14:paraId="217E68BF" w14:textId="77777777" w:rsidR="005948C3" w:rsidRPr="003F4764" w:rsidRDefault="005948C3" w:rsidP="00FF539A">
            <w:pPr>
              <w:jc w:val="center"/>
              <w:rPr>
                <w:rFonts w:ascii="Times New Roman" w:hAnsi="Times New Roman"/>
                <w:sz w:val="28"/>
                <w:szCs w:val="28"/>
              </w:rPr>
            </w:pPr>
            <w:r w:rsidRPr="003F4764">
              <w:rPr>
                <w:rFonts w:ascii="Times New Roman" w:hAnsi="Times New Roman"/>
                <w:b/>
                <w:sz w:val="28"/>
                <w:szCs w:val="24"/>
              </w:rPr>
              <w:t>ПК 2.3.</w:t>
            </w:r>
          </w:p>
        </w:tc>
        <w:tc>
          <w:tcPr>
            <w:tcW w:w="3260" w:type="dxa"/>
            <w:vMerge w:val="restart"/>
            <w:vAlign w:val="center"/>
          </w:tcPr>
          <w:p w14:paraId="09853025"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ПМ.02 «Разработка управляющих программ для станков с ЧПУ»</w:t>
            </w:r>
          </w:p>
        </w:tc>
        <w:tc>
          <w:tcPr>
            <w:tcW w:w="1655" w:type="dxa"/>
            <w:vMerge w:val="restart"/>
            <w:vAlign w:val="center"/>
          </w:tcPr>
          <w:p w14:paraId="5594BD3A"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 xml:space="preserve">288 – часов. </w:t>
            </w:r>
          </w:p>
        </w:tc>
        <w:tc>
          <w:tcPr>
            <w:tcW w:w="2301" w:type="dxa"/>
            <w:vMerge w:val="restart"/>
            <w:vAlign w:val="center"/>
          </w:tcPr>
          <w:p w14:paraId="462C465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Токарная обработка на станках с ЧПУ</w:t>
            </w:r>
          </w:p>
        </w:tc>
        <w:tc>
          <w:tcPr>
            <w:tcW w:w="2831" w:type="dxa"/>
            <w:vAlign w:val="center"/>
          </w:tcPr>
          <w:p w14:paraId="2B936381"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Программирование на стойке согласно ТД</w:t>
            </w:r>
          </w:p>
        </w:tc>
        <w:tc>
          <w:tcPr>
            <w:tcW w:w="1577" w:type="dxa"/>
            <w:vAlign w:val="center"/>
          </w:tcPr>
          <w:p w14:paraId="505D14EB"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72ч.</w:t>
            </w:r>
          </w:p>
        </w:tc>
        <w:tc>
          <w:tcPr>
            <w:tcW w:w="1681" w:type="dxa"/>
            <w:vMerge w:val="restart"/>
            <w:vAlign w:val="center"/>
          </w:tcPr>
          <w:p w14:paraId="1DF85909"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144 ч.</w:t>
            </w:r>
          </w:p>
        </w:tc>
      </w:tr>
      <w:tr w:rsidR="005948C3" w:rsidRPr="003F4764" w14:paraId="7F93BC49" w14:textId="77777777" w:rsidTr="00FF539A">
        <w:trPr>
          <w:trHeight w:val="625"/>
          <w:jc w:val="center"/>
        </w:trPr>
        <w:tc>
          <w:tcPr>
            <w:tcW w:w="1855" w:type="dxa"/>
            <w:vMerge/>
            <w:vAlign w:val="center"/>
          </w:tcPr>
          <w:p w14:paraId="4E096AB2" w14:textId="77777777" w:rsidR="005948C3" w:rsidRPr="003F4764" w:rsidRDefault="005948C3" w:rsidP="00FF539A">
            <w:pPr>
              <w:jc w:val="center"/>
              <w:rPr>
                <w:rFonts w:ascii="Times New Roman" w:hAnsi="Times New Roman"/>
                <w:b/>
                <w:sz w:val="28"/>
                <w:szCs w:val="24"/>
              </w:rPr>
            </w:pPr>
          </w:p>
        </w:tc>
        <w:tc>
          <w:tcPr>
            <w:tcW w:w="3260" w:type="dxa"/>
            <w:vMerge/>
            <w:vAlign w:val="center"/>
          </w:tcPr>
          <w:p w14:paraId="5A4F0FFF" w14:textId="77777777" w:rsidR="005948C3" w:rsidRPr="003F4764" w:rsidRDefault="005948C3" w:rsidP="00FF539A">
            <w:pPr>
              <w:jc w:val="center"/>
              <w:rPr>
                <w:rFonts w:ascii="Times New Roman" w:hAnsi="Times New Roman"/>
                <w:sz w:val="28"/>
                <w:szCs w:val="28"/>
              </w:rPr>
            </w:pPr>
          </w:p>
        </w:tc>
        <w:tc>
          <w:tcPr>
            <w:tcW w:w="1655" w:type="dxa"/>
            <w:vMerge/>
            <w:vAlign w:val="center"/>
          </w:tcPr>
          <w:p w14:paraId="2625819B" w14:textId="77777777" w:rsidR="005948C3" w:rsidRPr="003F4764" w:rsidRDefault="005948C3" w:rsidP="00FF539A">
            <w:pPr>
              <w:jc w:val="center"/>
              <w:rPr>
                <w:rFonts w:ascii="Times New Roman" w:hAnsi="Times New Roman"/>
                <w:sz w:val="28"/>
                <w:szCs w:val="28"/>
              </w:rPr>
            </w:pPr>
          </w:p>
        </w:tc>
        <w:tc>
          <w:tcPr>
            <w:tcW w:w="2301" w:type="dxa"/>
            <w:vMerge/>
            <w:vAlign w:val="center"/>
          </w:tcPr>
          <w:p w14:paraId="07E9D43B" w14:textId="77777777" w:rsidR="005948C3" w:rsidRPr="003F4764" w:rsidRDefault="005948C3" w:rsidP="00FF539A">
            <w:pPr>
              <w:jc w:val="center"/>
              <w:rPr>
                <w:rFonts w:ascii="Times New Roman" w:hAnsi="Times New Roman"/>
                <w:sz w:val="28"/>
                <w:szCs w:val="28"/>
              </w:rPr>
            </w:pPr>
          </w:p>
        </w:tc>
        <w:tc>
          <w:tcPr>
            <w:tcW w:w="2831" w:type="dxa"/>
            <w:vAlign w:val="center"/>
          </w:tcPr>
          <w:p w14:paraId="307F8266"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 xml:space="preserve">Программирование </w:t>
            </w:r>
            <w:r w:rsidRPr="003F4764">
              <w:rPr>
                <w:rFonts w:ascii="Times New Roman" w:hAnsi="Times New Roman"/>
                <w:sz w:val="28"/>
                <w:szCs w:val="28"/>
                <w:lang w:val="en-US"/>
              </w:rPr>
              <w:t>CAD/CAM</w:t>
            </w:r>
          </w:p>
        </w:tc>
        <w:tc>
          <w:tcPr>
            <w:tcW w:w="1577" w:type="dxa"/>
            <w:vAlign w:val="center"/>
          </w:tcPr>
          <w:p w14:paraId="26BA47EA"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72ч.</w:t>
            </w:r>
          </w:p>
        </w:tc>
        <w:tc>
          <w:tcPr>
            <w:tcW w:w="1681" w:type="dxa"/>
            <w:vMerge/>
            <w:vAlign w:val="center"/>
          </w:tcPr>
          <w:p w14:paraId="5365B313" w14:textId="77777777" w:rsidR="005948C3" w:rsidRPr="003F4764" w:rsidRDefault="005948C3" w:rsidP="00FF539A">
            <w:pPr>
              <w:jc w:val="center"/>
              <w:rPr>
                <w:rFonts w:ascii="Times New Roman" w:hAnsi="Times New Roman"/>
                <w:sz w:val="28"/>
                <w:szCs w:val="28"/>
              </w:rPr>
            </w:pPr>
          </w:p>
        </w:tc>
      </w:tr>
      <w:tr w:rsidR="005948C3" w:rsidRPr="003F4764" w14:paraId="1174B61E" w14:textId="77777777" w:rsidTr="00FF539A">
        <w:trPr>
          <w:trHeight w:val="374"/>
          <w:jc w:val="center"/>
        </w:trPr>
        <w:tc>
          <w:tcPr>
            <w:tcW w:w="1855" w:type="dxa"/>
            <w:vMerge/>
          </w:tcPr>
          <w:p w14:paraId="61AB3B4C" w14:textId="77777777" w:rsidR="005948C3" w:rsidRPr="003F4764" w:rsidRDefault="005948C3" w:rsidP="00FF539A">
            <w:pPr>
              <w:rPr>
                <w:rFonts w:ascii="Times New Roman" w:hAnsi="Times New Roman"/>
                <w:sz w:val="28"/>
                <w:szCs w:val="28"/>
              </w:rPr>
            </w:pPr>
          </w:p>
        </w:tc>
        <w:tc>
          <w:tcPr>
            <w:tcW w:w="3260" w:type="dxa"/>
            <w:vMerge/>
          </w:tcPr>
          <w:p w14:paraId="010EB957" w14:textId="77777777" w:rsidR="005948C3" w:rsidRPr="003F4764" w:rsidRDefault="005948C3" w:rsidP="00FF539A">
            <w:pPr>
              <w:jc w:val="center"/>
              <w:rPr>
                <w:rFonts w:ascii="Times New Roman" w:hAnsi="Times New Roman"/>
                <w:sz w:val="28"/>
                <w:szCs w:val="28"/>
              </w:rPr>
            </w:pPr>
          </w:p>
        </w:tc>
        <w:tc>
          <w:tcPr>
            <w:tcW w:w="1655" w:type="dxa"/>
            <w:vMerge/>
          </w:tcPr>
          <w:p w14:paraId="2CE8F335" w14:textId="77777777" w:rsidR="005948C3" w:rsidRPr="003F4764" w:rsidRDefault="005948C3" w:rsidP="00FF539A">
            <w:pPr>
              <w:rPr>
                <w:rFonts w:ascii="Times New Roman" w:hAnsi="Times New Roman"/>
                <w:sz w:val="28"/>
                <w:szCs w:val="28"/>
              </w:rPr>
            </w:pPr>
          </w:p>
        </w:tc>
        <w:tc>
          <w:tcPr>
            <w:tcW w:w="2301" w:type="dxa"/>
            <w:vMerge w:val="restart"/>
            <w:vAlign w:val="center"/>
          </w:tcPr>
          <w:p w14:paraId="7FC6FF5C"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Фрезерная обработка на станках с ЧПУ</w:t>
            </w:r>
          </w:p>
        </w:tc>
        <w:tc>
          <w:tcPr>
            <w:tcW w:w="2831" w:type="dxa"/>
            <w:vAlign w:val="center"/>
          </w:tcPr>
          <w:p w14:paraId="103F603A"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Программирование на стойке согласно ТД</w:t>
            </w:r>
          </w:p>
        </w:tc>
        <w:tc>
          <w:tcPr>
            <w:tcW w:w="1577" w:type="dxa"/>
            <w:vAlign w:val="center"/>
          </w:tcPr>
          <w:p w14:paraId="6A5B4D3C"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72ч.</w:t>
            </w:r>
          </w:p>
        </w:tc>
        <w:tc>
          <w:tcPr>
            <w:tcW w:w="1681" w:type="dxa"/>
            <w:vMerge w:val="restart"/>
            <w:vAlign w:val="center"/>
          </w:tcPr>
          <w:p w14:paraId="4BAEF18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144 ч.</w:t>
            </w:r>
          </w:p>
        </w:tc>
      </w:tr>
      <w:tr w:rsidR="005948C3" w:rsidRPr="003F4764" w14:paraId="288A80D8" w14:textId="77777777" w:rsidTr="00FF539A">
        <w:trPr>
          <w:trHeight w:val="374"/>
          <w:jc w:val="center"/>
        </w:trPr>
        <w:tc>
          <w:tcPr>
            <w:tcW w:w="1855" w:type="dxa"/>
            <w:vMerge/>
          </w:tcPr>
          <w:p w14:paraId="457B49DB" w14:textId="77777777" w:rsidR="005948C3" w:rsidRPr="003F4764" w:rsidRDefault="005948C3" w:rsidP="00FF539A">
            <w:pPr>
              <w:rPr>
                <w:rFonts w:ascii="Times New Roman" w:hAnsi="Times New Roman"/>
                <w:sz w:val="28"/>
                <w:szCs w:val="28"/>
              </w:rPr>
            </w:pPr>
          </w:p>
        </w:tc>
        <w:tc>
          <w:tcPr>
            <w:tcW w:w="3260" w:type="dxa"/>
            <w:vMerge/>
          </w:tcPr>
          <w:p w14:paraId="25CD2FCD" w14:textId="77777777" w:rsidR="005948C3" w:rsidRPr="003F4764" w:rsidRDefault="005948C3" w:rsidP="00FF539A">
            <w:pPr>
              <w:jc w:val="center"/>
              <w:rPr>
                <w:rFonts w:ascii="Times New Roman" w:hAnsi="Times New Roman"/>
                <w:sz w:val="28"/>
                <w:szCs w:val="28"/>
              </w:rPr>
            </w:pPr>
          </w:p>
        </w:tc>
        <w:tc>
          <w:tcPr>
            <w:tcW w:w="1655" w:type="dxa"/>
            <w:vMerge/>
          </w:tcPr>
          <w:p w14:paraId="4BAF8BC3" w14:textId="77777777" w:rsidR="005948C3" w:rsidRPr="003F4764" w:rsidRDefault="005948C3" w:rsidP="00FF539A">
            <w:pPr>
              <w:rPr>
                <w:rFonts w:ascii="Times New Roman" w:hAnsi="Times New Roman"/>
                <w:sz w:val="28"/>
                <w:szCs w:val="28"/>
              </w:rPr>
            </w:pPr>
          </w:p>
        </w:tc>
        <w:tc>
          <w:tcPr>
            <w:tcW w:w="2301" w:type="dxa"/>
            <w:vMerge/>
            <w:vAlign w:val="center"/>
          </w:tcPr>
          <w:p w14:paraId="28918BD6" w14:textId="77777777" w:rsidR="005948C3" w:rsidRPr="003F4764" w:rsidRDefault="005948C3" w:rsidP="00FF539A">
            <w:pPr>
              <w:jc w:val="center"/>
              <w:rPr>
                <w:rFonts w:ascii="Times New Roman" w:hAnsi="Times New Roman"/>
                <w:sz w:val="28"/>
                <w:szCs w:val="28"/>
              </w:rPr>
            </w:pPr>
          </w:p>
        </w:tc>
        <w:tc>
          <w:tcPr>
            <w:tcW w:w="2831" w:type="dxa"/>
            <w:vAlign w:val="center"/>
          </w:tcPr>
          <w:p w14:paraId="72AE5BF8"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 xml:space="preserve">Программирование </w:t>
            </w:r>
            <w:r w:rsidRPr="003F4764">
              <w:rPr>
                <w:rFonts w:ascii="Times New Roman" w:hAnsi="Times New Roman"/>
                <w:sz w:val="28"/>
                <w:szCs w:val="28"/>
                <w:lang w:val="en-US"/>
              </w:rPr>
              <w:t>CAD</w:t>
            </w:r>
            <w:r w:rsidRPr="003F4764">
              <w:rPr>
                <w:rFonts w:ascii="Times New Roman" w:hAnsi="Times New Roman"/>
                <w:sz w:val="28"/>
                <w:szCs w:val="28"/>
              </w:rPr>
              <w:t>/</w:t>
            </w:r>
            <w:r w:rsidRPr="003F4764">
              <w:rPr>
                <w:rFonts w:ascii="Times New Roman" w:hAnsi="Times New Roman"/>
                <w:sz w:val="28"/>
                <w:szCs w:val="28"/>
                <w:lang w:val="en-US"/>
              </w:rPr>
              <w:t>CAM</w:t>
            </w:r>
            <w:r w:rsidRPr="003F4764">
              <w:rPr>
                <w:rFonts w:ascii="Times New Roman" w:hAnsi="Times New Roman"/>
                <w:sz w:val="28"/>
                <w:szCs w:val="28"/>
              </w:rPr>
              <w:t xml:space="preserve"> 3 и 5 осей</w:t>
            </w:r>
          </w:p>
        </w:tc>
        <w:tc>
          <w:tcPr>
            <w:tcW w:w="1577" w:type="dxa"/>
            <w:vAlign w:val="center"/>
          </w:tcPr>
          <w:p w14:paraId="260B2105"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72ч.</w:t>
            </w:r>
          </w:p>
        </w:tc>
        <w:tc>
          <w:tcPr>
            <w:tcW w:w="1681" w:type="dxa"/>
            <w:vMerge/>
            <w:vAlign w:val="center"/>
          </w:tcPr>
          <w:p w14:paraId="13FE9443" w14:textId="77777777" w:rsidR="005948C3" w:rsidRPr="003F4764" w:rsidRDefault="005948C3" w:rsidP="00FF539A">
            <w:pPr>
              <w:jc w:val="center"/>
              <w:rPr>
                <w:rFonts w:ascii="Times New Roman" w:hAnsi="Times New Roman"/>
                <w:sz w:val="28"/>
                <w:szCs w:val="28"/>
              </w:rPr>
            </w:pPr>
          </w:p>
        </w:tc>
      </w:tr>
      <w:tr w:rsidR="005948C3" w:rsidRPr="003F4764" w14:paraId="6BA71C48" w14:textId="77777777" w:rsidTr="00FF539A">
        <w:trPr>
          <w:trHeight w:val="1311"/>
          <w:jc w:val="center"/>
        </w:trPr>
        <w:tc>
          <w:tcPr>
            <w:tcW w:w="1855" w:type="dxa"/>
            <w:vMerge w:val="restart"/>
            <w:vAlign w:val="center"/>
          </w:tcPr>
          <w:p w14:paraId="647DA247" w14:textId="77777777" w:rsidR="005948C3" w:rsidRPr="003F4764" w:rsidRDefault="005948C3" w:rsidP="00FF539A">
            <w:pPr>
              <w:jc w:val="center"/>
              <w:rPr>
                <w:rFonts w:ascii="Times New Roman" w:hAnsi="Times New Roman"/>
                <w:b/>
                <w:sz w:val="28"/>
                <w:szCs w:val="24"/>
              </w:rPr>
            </w:pPr>
            <w:r w:rsidRPr="003F4764">
              <w:rPr>
                <w:rFonts w:ascii="Times New Roman" w:hAnsi="Times New Roman"/>
                <w:b/>
                <w:sz w:val="28"/>
                <w:szCs w:val="24"/>
              </w:rPr>
              <w:t>ПК 3.1.</w:t>
            </w:r>
            <w:r w:rsidRPr="003F4764">
              <w:rPr>
                <w:rFonts w:ascii="Times New Roman" w:hAnsi="Times New Roman"/>
                <w:sz w:val="28"/>
                <w:szCs w:val="24"/>
              </w:rPr>
              <w:t>-</w:t>
            </w:r>
          </w:p>
          <w:p w14:paraId="42C76665" w14:textId="77777777" w:rsidR="005948C3" w:rsidRPr="003F4764" w:rsidRDefault="005948C3" w:rsidP="00FF539A">
            <w:pPr>
              <w:jc w:val="center"/>
              <w:rPr>
                <w:rFonts w:ascii="Times New Roman" w:hAnsi="Times New Roman"/>
                <w:sz w:val="28"/>
                <w:szCs w:val="28"/>
              </w:rPr>
            </w:pPr>
            <w:r w:rsidRPr="003F4764">
              <w:rPr>
                <w:rFonts w:ascii="Times New Roman" w:hAnsi="Times New Roman"/>
                <w:b/>
                <w:sz w:val="28"/>
                <w:szCs w:val="24"/>
              </w:rPr>
              <w:t>ПК 3.4.</w:t>
            </w:r>
          </w:p>
        </w:tc>
        <w:tc>
          <w:tcPr>
            <w:tcW w:w="3260" w:type="dxa"/>
            <w:vMerge w:val="restart"/>
            <w:vAlign w:val="center"/>
          </w:tcPr>
          <w:p w14:paraId="76AFFA0B"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ПМ.03 «Изготовление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1655" w:type="dxa"/>
            <w:vMerge w:val="restart"/>
            <w:vAlign w:val="center"/>
          </w:tcPr>
          <w:p w14:paraId="5818718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360 – часов.</w:t>
            </w:r>
          </w:p>
        </w:tc>
        <w:tc>
          <w:tcPr>
            <w:tcW w:w="2301" w:type="dxa"/>
            <w:vMerge w:val="restart"/>
            <w:vAlign w:val="center"/>
          </w:tcPr>
          <w:p w14:paraId="3CC839DC"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Токарная обработка на станках с ЧПУ</w:t>
            </w:r>
          </w:p>
        </w:tc>
        <w:tc>
          <w:tcPr>
            <w:tcW w:w="2831" w:type="dxa"/>
            <w:vAlign w:val="center"/>
          </w:tcPr>
          <w:p w14:paraId="68608363"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Управление токарным станком с ЧПУ и его наладка согласно ТД</w:t>
            </w:r>
          </w:p>
        </w:tc>
        <w:tc>
          <w:tcPr>
            <w:tcW w:w="1577" w:type="dxa"/>
            <w:vAlign w:val="center"/>
          </w:tcPr>
          <w:p w14:paraId="599D5E55"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54ч.</w:t>
            </w:r>
          </w:p>
        </w:tc>
        <w:tc>
          <w:tcPr>
            <w:tcW w:w="1681" w:type="dxa"/>
            <w:vMerge w:val="restart"/>
            <w:vAlign w:val="center"/>
          </w:tcPr>
          <w:p w14:paraId="0538B5E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174 ч.</w:t>
            </w:r>
          </w:p>
        </w:tc>
      </w:tr>
      <w:tr w:rsidR="005948C3" w:rsidRPr="003F4764" w14:paraId="3FCF8BB7" w14:textId="77777777" w:rsidTr="00FF539A">
        <w:trPr>
          <w:trHeight w:val="1311"/>
          <w:jc w:val="center"/>
        </w:trPr>
        <w:tc>
          <w:tcPr>
            <w:tcW w:w="1855" w:type="dxa"/>
            <w:vMerge/>
            <w:vAlign w:val="center"/>
          </w:tcPr>
          <w:p w14:paraId="04F4ED4C" w14:textId="77777777" w:rsidR="005948C3" w:rsidRPr="003F4764" w:rsidRDefault="005948C3" w:rsidP="00FF539A">
            <w:pPr>
              <w:jc w:val="center"/>
              <w:rPr>
                <w:rFonts w:ascii="Times New Roman" w:hAnsi="Times New Roman"/>
                <w:b/>
                <w:sz w:val="28"/>
                <w:szCs w:val="24"/>
              </w:rPr>
            </w:pPr>
          </w:p>
        </w:tc>
        <w:tc>
          <w:tcPr>
            <w:tcW w:w="3260" w:type="dxa"/>
            <w:vMerge/>
            <w:vAlign w:val="center"/>
          </w:tcPr>
          <w:p w14:paraId="434028E4" w14:textId="77777777" w:rsidR="005948C3" w:rsidRPr="003F4764" w:rsidRDefault="005948C3" w:rsidP="00FF539A">
            <w:pPr>
              <w:jc w:val="center"/>
              <w:rPr>
                <w:rFonts w:ascii="Times New Roman" w:hAnsi="Times New Roman"/>
                <w:sz w:val="28"/>
                <w:szCs w:val="28"/>
              </w:rPr>
            </w:pPr>
          </w:p>
        </w:tc>
        <w:tc>
          <w:tcPr>
            <w:tcW w:w="1655" w:type="dxa"/>
            <w:vMerge/>
            <w:vAlign w:val="center"/>
          </w:tcPr>
          <w:p w14:paraId="0F6D9A15" w14:textId="77777777" w:rsidR="005948C3" w:rsidRPr="003F4764" w:rsidRDefault="005948C3" w:rsidP="00FF539A">
            <w:pPr>
              <w:jc w:val="center"/>
              <w:rPr>
                <w:rFonts w:ascii="Times New Roman" w:hAnsi="Times New Roman"/>
                <w:sz w:val="28"/>
                <w:szCs w:val="28"/>
              </w:rPr>
            </w:pPr>
          </w:p>
        </w:tc>
        <w:tc>
          <w:tcPr>
            <w:tcW w:w="2301" w:type="dxa"/>
            <w:vMerge/>
            <w:vAlign w:val="center"/>
          </w:tcPr>
          <w:p w14:paraId="7ABCD6A4" w14:textId="77777777" w:rsidR="005948C3" w:rsidRPr="003F4764" w:rsidRDefault="005948C3" w:rsidP="00FF539A">
            <w:pPr>
              <w:jc w:val="center"/>
              <w:rPr>
                <w:rFonts w:ascii="Times New Roman" w:hAnsi="Times New Roman"/>
                <w:sz w:val="28"/>
                <w:szCs w:val="28"/>
              </w:rPr>
            </w:pPr>
          </w:p>
        </w:tc>
        <w:tc>
          <w:tcPr>
            <w:tcW w:w="2831" w:type="dxa"/>
            <w:vAlign w:val="center"/>
          </w:tcPr>
          <w:p w14:paraId="39834891"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Токарная обработка на станках с ЧПУ со стойки согласно ТД</w:t>
            </w:r>
          </w:p>
        </w:tc>
        <w:tc>
          <w:tcPr>
            <w:tcW w:w="1577" w:type="dxa"/>
            <w:vAlign w:val="center"/>
          </w:tcPr>
          <w:p w14:paraId="7C83A73B"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60ч.</w:t>
            </w:r>
          </w:p>
        </w:tc>
        <w:tc>
          <w:tcPr>
            <w:tcW w:w="1681" w:type="dxa"/>
            <w:vMerge/>
            <w:vAlign w:val="center"/>
          </w:tcPr>
          <w:p w14:paraId="61B38A5A" w14:textId="77777777" w:rsidR="005948C3" w:rsidRPr="003F4764" w:rsidRDefault="005948C3" w:rsidP="00FF539A">
            <w:pPr>
              <w:jc w:val="center"/>
              <w:rPr>
                <w:rFonts w:ascii="Times New Roman" w:hAnsi="Times New Roman"/>
                <w:sz w:val="28"/>
                <w:szCs w:val="28"/>
              </w:rPr>
            </w:pPr>
          </w:p>
        </w:tc>
      </w:tr>
      <w:tr w:rsidR="005948C3" w:rsidRPr="003F4764" w14:paraId="7A77C30A" w14:textId="77777777" w:rsidTr="00FF539A">
        <w:trPr>
          <w:trHeight w:val="1311"/>
          <w:jc w:val="center"/>
        </w:trPr>
        <w:tc>
          <w:tcPr>
            <w:tcW w:w="1855" w:type="dxa"/>
            <w:vMerge/>
            <w:vAlign w:val="center"/>
          </w:tcPr>
          <w:p w14:paraId="182FD056" w14:textId="77777777" w:rsidR="005948C3" w:rsidRPr="003F4764" w:rsidRDefault="005948C3" w:rsidP="00FF539A">
            <w:pPr>
              <w:jc w:val="center"/>
              <w:rPr>
                <w:rFonts w:ascii="Times New Roman" w:hAnsi="Times New Roman"/>
                <w:b/>
                <w:sz w:val="28"/>
                <w:szCs w:val="24"/>
              </w:rPr>
            </w:pPr>
          </w:p>
        </w:tc>
        <w:tc>
          <w:tcPr>
            <w:tcW w:w="3260" w:type="dxa"/>
            <w:vMerge/>
            <w:vAlign w:val="center"/>
          </w:tcPr>
          <w:p w14:paraId="7D583972" w14:textId="77777777" w:rsidR="005948C3" w:rsidRPr="003F4764" w:rsidRDefault="005948C3" w:rsidP="00FF539A">
            <w:pPr>
              <w:jc w:val="center"/>
              <w:rPr>
                <w:rFonts w:ascii="Times New Roman" w:hAnsi="Times New Roman"/>
                <w:sz w:val="28"/>
                <w:szCs w:val="28"/>
              </w:rPr>
            </w:pPr>
          </w:p>
        </w:tc>
        <w:tc>
          <w:tcPr>
            <w:tcW w:w="1655" w:type="dxa"/>
            <w:vMerge/>
            <w:vAlign w:val="center"/>
          </w:tcPr>
          <w:p w14:paraId="3CA0D22F" w14:textId="77777777" w:rsidR="005948C3" w:rsidRPr="003F4764" w:rsidRDefault="005948C3" w:rsidP="00FF539A">
            <w:pPr>
              <w:jc w:val="center"/>
              <w:rPr>
                <w:rFonts w:ascii="Times New Roman" w:hAnsi="Times New Roman"/>
                <w:sz w:val="28"/>
                <w:szCs w:val="28"/>
              </w:rPr>
            </w:pPr>
          </w:p>
        </w:tc>
        <w:tc>
          <w:tcPr>
            <w:tcW w:w="2301" w:type="dxa"/>
            <w:vMerge/>
            <w:vAlign w:val="center"/>
          </w:tcPr>
          <w:p w14:paraId="00AC3403" w14:textId="77777777" w:rsidR="005948C3" w:rsidRPr="003F4764" w:rsidRDefault="005948C3" w:rsidP="00FF539A">
            <w:pPr>
              <w:jc w:val="center"/>
              <w:rPr>
                <w:rFonts w:ascii="Times New Roman" w:hAnsi="Times New Roman"/>
                <w:sz w:val="28"/>
                <w:szCs w:val="28"/>
              </w:rPr>
            </w:pPr>
          </w:p>
        </w:tc>
        <w:tc>
          <w:tcPr>
            <w:tcW w:w="2831" w:type="dxa"/>
            <w:vAlign w:val="center"/>
          </w:tcPr>
          <w:p w14:paraId="69540FE2"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 xml:space="preserve">Токарная обработка на станках с ЧПУ в </w:t>
            </w:r>
            <w:r w:rsidRPr="003F4764">
              <w:rPr>
                <w:rFonts w:ascii="Times New Roman" w:hAnsi="Times New Roman"/>
                <w:sz w:val="28"/>
                <w:szCs w:val="28"/>
                <w:lang w:val="en-US"/>
              </w:rPr>
              <w:t>CAD</w:t>
            </w:r>
            <w:r w:rsidRPr="003F4764">
              <w:rPr>
                <w:rFonts w:ascii="Times New Roman" w:hAnsi="Times New Roman"/>
                <w:sz w:val="28"/>
                <w:szCs w:val="28"/>
              </w:rPr>
              <w:t>/</w:t>
            </w:r>
            <w:r w:rsidRPr="003F4764">
              <w:rPr>
                <w:rFonts w:ascii="Times New Roman" w:hAnsi="Times New Roman"/>
                <w:sz w:val="28"/>
                <w:szCs w:val="28"/>
                <w:lang w:val="en-US"/>
              </w:rPr>
              <w:t>CAM</w:t>
            </w:r>
            <w:r w:rsidRPr="003F4764">
              <w:rPr>
                <w:rFonts w:ascii="Times New Roman" w:hAnsi="Times New Roman"/>
                <w:sz w:val="28"/>
                <w:szCs w:val="28"/>
              </w:rPr>
              <w:t xml:space="preserve"> системах согласно ТД</w:t>
            </w:r>
          </w:p>
        </w:tc>
        <w:tc>
          <w:tcPr>
            <w:tcW w:w="1577" w:type="dxa"/>
            <w:vAlign w:val="center"/>
          </w:tcPr>
          <w:p w14:paraId="58F2452A"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60ч.</w:t>
            </w:r>
          </w:p>
        </w:tc>
        <w:tc>
          <w:tcPr>
            <w:tcW w:w="1681" w:type="dxa"/>
            <w:vMerge/>
            <w:vAlign w:val="center"/>
          </w:tcPr>
          <w:p w14:paraId="61544F6C" w14:textId="77777777" w:rsidR="005948C3" w:rsidRPr="003F4764" w:rsidRDefault="005948C3" w:rsidP="00FF539A">
            <w:pPr>
              <w:jc w:val="center"/>
              <w:rPr>
                <w:rFonts w:ascii="Times New Roman" w:hAnsi="Times New Roman"/>
                <w:sz w:val="28"/>
                <w:szCs w:val="28"/>
              </w:rPr>
            </w:pPr>
          </w:p>
        </w:tc>
      </w:tr>
      <w:tr w:rsidR="005948C3" w:rsidRPr="003F4764" w14:paraId="423A72B4" w14:textId="77777777" w:rsidTr="00FF539A">
        <w:trPr>
          <w:trHeight w:val="654"/>
          <w:jc w:val="center"/>
        </w:trPr>
        <w:tc>
          <w:tcPr>
            <w:tcW w:w="1855" w:type="dxa"/>
            <w:vMerge/>
          </w:tcPr>
          <w:p w14:paraId="5F824A8C" w14:textId="77777777" w:rsidR="005948C3" w:rsidRPr="003F4764" w:rsidRDefault="005948C3" w:rsidP="00FF539A">
            <w:pPr>
              <w:rPr>
                <w:rFonts w:ascii="Times New Roman" w:hAnsi="Times New Roman"/>
                <w:sz w:val="28"/>
                <w:szCs w:val="28"/>
              </w:rPr>
            </w:pPr>
          </w:p>
        </w:tc>
        <w:tc>
          <w:tcPr>
            <w:tcW w:w="3260" w:type="dxa"/>
            <w:vMerge/>
          </w:tcPr>
          <w:p w14:paraId="2472B6B3" w14:textId="77777777" w:rsidR="005948C3" w:rsidRPr="003F4764" w:rsidRDefault="005948C3" w:rsidP="00FF539A">
            <w:pPr>
              <w:jc w:val="center"/>
              <w:rPr>
                <w:rFonts w:ascii="Times New Roman" w:hAnsi="Times New Roman"/>
                <w:sz w:val="28"/>
                <w:szCs w:val="28"/>
              </w:rPr>
            </w:pPr>
          </w:p>
        </w:tc>
        <w:tc>
          <w:tcPr>
            <w:tcW w:w="1655" w:type="dxa"/>
            <w:vMerge/>
          </w:tcPr>
          <w:p w14:paraId="5FD7C2B3" w14:textId="77777777" w:rsidR="005948C3" w:rsidRPr="003F4764" w:rsidRDefault="005948C3" w:rsidP="00FF539A">
            <w:pPr>
              <w:rPr>
                <w:rFonts w:ascii="Times New Roman" w:hAnsi="Times New Roman"/>
                <w:sz w:val="28"/>
                <w:szCs w:val="28"/>
              </w:rPr>
            </w:pPr>
          </w:p>
        </w:tc>
        <w:tc>
          <w:tcPr>
            <w:tcW w:w="2301" w:type="dxa"/>
            <w:vMerge w:val="restart"/>
            <w:vAlign w:val="center"/>
          </w:tcPr>
          <w:p w14:paraId="7355266A"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Фрезерная обработка на станках с ЧПУ</w:t>
            </w:r>
          </w:p>
        </w:tc>
        <w:tc>
          <w:tcPr>
            <w:tcW w:w="2831" w:type="dxa"/>
            <w:vAlign w:val="center"/>
          </w:tcPr>
          <w:p w14:paraId="24AFA519"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Управление фрезерным станком с ЧПУ и его наладка согласно ТД</w:t>
            </w:r>
          </w:p>
        </w:tc>
        <w:tc>
          <w:tcPr>
            <w:tcW w:w="1577" w:type="dxa"/>
            <w:vAlign w:val="center"/>
          </w:tcPr>
          <w:p w14:paraId="015D7BD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60ч.</w:t>
            </w:r>
          </w:p>
        </w:tc>
        <w:tc>
          <w:tcPr>
            <w:tcW w:w="1681" w:type="dxa"/>
            <w:vMerge w:val="restart"/>
            <w:vAlign w:val="center"/>
          </w:tcPr>
          <w:p w14:paraId="7A648CB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186ч.</w:t>
            </w:r>
          </w:p>
          <w:p w14:paraId="7E774FB9" w14:textId="77777777" w:rsidR="005948C3" w:rsidRPr="003F4764" w:rsidRDefault="005948C3" w:rsidP="00FF539A">
            <w:pPr>
              <w:jc w:val="center"/>
              <w:rPr>
                <w:rFonts w:ascii="Times New Roman" w:hAnsi="Times New Roman"/>
                <w:sz w:val="28"/>
                <w:szCs w:val="28"/>
              </w:rPr>
            </w:pPr>
          </w:p>
        </w:tc>
      </w:tr>
      <w:tr w:rsidR="005948C3" w:rsidRPr="003F4764" w14:paraId="7F94084A" w14:textId="77777777" w:rsidTr="00FF539A">
        <w:trPr>
          <w:trHeight w:val="654"/>
          <w:jc w:val="center"/>
        </w:trPr>
        <w:tc>
          <w:tcPr>
            <w:tcW w:w="1855" w:type="dxa"/>
            <w:vMerge/>
          </w:tcPr>
          <w:p w14:paraId="574F3F07" w14:textId="77777777" w:rsidR="005948C3" w:rsidRPr="003F4764" w:rsidRDefault="005948C3" w:rsidP="00FF539A">
            <w:pPr>
              <w:rPr>
                <w:rFonts w:ascii="Times New Roman" w:hAnsi="Times New Roman"/>
                <w:sz w:val="28"/>
                <w:szCs w:val="28"/>
              </w:rPr>
            </w:pPr>
          </w:p>
        </w:tc>
        <w:tc>
          <w:tcPr>
            <w:tcW w:w="3260" w:type="dxa"/>
            <w:vMerge/>
          </w:tcPr>
          <w:p w14:paraId="1631CF01" w14:textId="77777777" w:rsidR="005948C3" w:rsidRPr="003F4764" w:rsidRDefault="005948C3" w:rsidP="00FF539A">
            <w:pPr>
              <w:jc w:val="center"/>
              <w:rPr>
                <w:rFonts w:ascii="Times New Roman" w:hAnsi="Times New Roman"/>
                <w:sz w:val="28"/>
                <w:szCs w:val="28"/>
              </w:rPr>
            </w:pPr>
          </w:p>
        </w:tc>
        <w:tc>
          <w:tcPr>
            <w:tcW w:w="1655" w:type="dxa"/>
            <w:vMerge/>
          </w:tcPr>
          <w:p w14:paraId="0FDF1C94" w14:textId="77777777" w:rsidR="005948C3" w:rsidRPr="003F4764" w:rsidRDefault="005948C3" w:rsidP="00FF539A">
            <w:pPr>
              <w:rPr>
                <w:rFonts w:ascii="Times New Roman" w:hAnsi="Times New Roman"/>
                <w:sz w:val="28"/>
                <w:szCs w:val="28"/>
              </w:rPr>
            </w:pPr>
          </w:p>
        </w:tc>
        <w:tc>
          <w:tcPr>
            <w:tcW w:w="2301" w:type="dxa"/>
            <w:vMerge/>
            <w:vAlign w:val="center"/>
          </w:tcPr>
          <w:p w14:paraId="7D580A9E" w14:textId="77777777" w:rsidR="005948C3" w:rsidRPr="003F4764" w:rsidRDefault="005948C3" w:rsidP="00FF539A">
            <w:pPr>
              <w:jc w:val="center"/>
              <w:rPr>
                <w:rFonts w:ascii="Times New Roman" w:hAnsi="Times New Roman"/>
                <w:sz w:val="28"/>
                <w:szCs w:val="28"/>
              </w:rPr>
            </w:pPr>
          </w:p>
        </w:tc>
        <w:tc>
          <w:tcPr>
            <w:tcW w:w="2831" w:type="dxa"/>
            <w:vAlign w:val="center"/>
          </w:tcPr>
          <w:p w14:paraId="359C39B9"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Фрезерная обработка на станках с ЧПУ со стойки согласно ТД</w:t>
            </w:r>
          </w:p>
        </w:tc>
        <w:tc>
          <w:tcPr>
            <w:tcW w:w="1577" w:type="dxa"/>
            <w:vAlign w:val="center"/>
          </w:tcPr>
          <w:p w14:paraId="455F3E75"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66ч.</w:t>
            </w:r>
          </w:p>
        </w:tc>
        <w:tc>
          <w:tcPr>
            <w:tcW w:w="1681" w:type="dxa"/>
            <w:vMerge/>
            <w:vAlign w:val="center"/>
          </w:tcPr>
          <w:p w14:paraId="71EBD695" w14:textId="77777777" w:rsidR="005948C3" w:rsidRPr="003F4764" w:rsidRDefault="005948C3" w:rsidP="00FF539A">
            <w:pPr>
              <w:jc w:val="center"/>
              <w:rPr>
                <w:rFonts w:ascii="Times New Roman" w:hAnsi="Times New Roman"/>
                <w:sz w:val="28"/>
                <w:szCs w:val="28"/>
              </w:rPr>
            </w:pPr>
          </w:p>
        </w:tc>
      </w:tr>
      <w:tr w:rsidR="005948C3" w:rsidRPr="003F4764" w14:paraId="18BA4254" w14:textId="77777777" w:rsidTr="00FF539A">
        <w:trPr>
          <w:trHeight w:val="654"/>
          <w:jc w:val="center"/>
        </w:trPr>
        <w:tc>
          <w:tcPr>
            <w:tcW w:w="1855" w:type="dxa"/>
            <w:vMerge/>
          </w:tcPr>
          <w:p w14:paraId="6D0EE9F4" w14:textId="77777777" w:rsidR="005948C3" w:rsidRPr="003F4764" w:rsidRDefault="005948C3" w:rsidP="00FF539A">
            <w:pPr>
              <w:rPr>
                <w:rFonts w:ascii="Times New Roman" w:hAnsi="Times New Roman"/>
                <w:sz w:val="28"/>
                <w:szCs w:val="28"/>
              </w:rPr>
            </w:pPr>
          </w:p>
        </w:tc>
        <w:tc>
          <w:tcPr>
            <w:tcW w:w="3260" w:type="dxa"/>
            <w:vMerge/>
          </w:tcPr>
          <w:p w14:paraId="70322535" w14:textId="77777777" w:rsidR="005948C3" w:rsidRPr="003F4764" w:rsidRDefault="005948C3" w:rsidP="00FF539A">
            <w:pPr>
              <w:jc w:val="center"/>
              <w:rPr>
                <w:rFonts w:ascii="Times New Roman" w:hAnsi="Times New Roman"/>
                <w:sz w:val="28"/>
                <w:szCs w:val="28"/>
              </w:rPr>
            </w:pPr>
          </w:p>
        </w:tc>
        <w:tc>
          <w:tcPr>
            <w:tcW w:w="1655" w:type="dxa"/>
            <w:vMerge/>
          </w:tcPr>
          <w:p w14:paraId="4ECA4DED" w14:textId="77777777" w:rsidR="005948C3" w:rsidRPr="003F4764" w:rsidRDefault="005948C3" w:rsidP="00FF539A">
            <w:pPr>
              <w:rPr>
                <w:rFonts w:ascii="Times New Roman" w:hAnsi="Times New Roman"/>
                <w:sz w:val="28"/>
                <w:szCs w:val="28"/>
              </w:rPr>
            </w:pPr>
          </w:p>
        </w:tc>
        <w:tc>
          <w:tcPr>
            <w:tcW w:w="2301" w:type="dxa"/>
            <w:vMerge/>
            <w:vAlign w:val="center"/>
          </w:tcPr>
          <w:p w14:paraId="421C57B0" w14:textId="77777777" w:rsidR="005948C3" w:rsidRPr="003F4764" w:rsidRDefault="005948C3" w:rsidP="00FF539A">
            <w:pPr>
              <w:jc w:val="center"/>
              <w:rPr>
                <w:rFonts w:ascii="Times New Roman" w:hAnsi="Times New Roman"/>
                <w:sz w:val="28"/>
                <w:szCs w:val="28"/>
              </w:rPr>
            </w:pPr>
          </w:p>
        </w:tc>
        <w:tc>
          <w:tcPr>
            <w:tcW w:w="2831" w:type="dxa"/>
            <w:vAlign w:val="center"/>
          </w:tcPr>
          <w:p w14:paraId="545CC591"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 xml:space="preserve">Фрезерная обработка на станках с ЧПУ в </w:t>
            </w:r>
            <w:r w:rsidRPr="003F4764">
              <w:rPr>
                <w:rFonts w:ascii="Times New Roman" w:hAnsi="Times New Roman"/>
                <w:sz w:val="28"/>
                <w:szCs w:val="28"/>
                <w:lang w:val="en-US"/>
              </w:rPr>
              <w:t>CAD</w:t>
            </w:r>
            <w:r w:rsidRPr="003F4764">
              <w:rPr>
                <w:rFonts w:ascii="Times New Roman" w:hAnsi="Times New Roman"/>
                <w:sz w:val="28"/>
                <w:szCs w:val="28"/>
              </w:rPr>
              <w:t>/</w:t>
            </w:r>
            <w:r w:rsidRPr="003F4764">
              <w:rPr>
                <w:rFonts w:ascii="Times New Roman" w:hAnsi="Times New Roman"/>
                <w:sz w:val="28"/>
                <w:szCs w:val="28"/>
                <w:lang w:val="en-US"/>
              </w:rPr>
              <w:t>CAM</w:t>
            </w:r>
            <w:r w:rsidRPr="003F4764">
              <w:rPr>
                <w:rFonts w:ascii="Times New Roman" w:hAnsi="Times New Roman"/>
                <w:sz w:val="28"/>
                <w:szCs w:val="28"/>
              </w:rPr>
              <w:t xml:space="preserve"> системах согласно ТД</w:t>
            </w:r>
          </w:p>
        </w:tc>
        <w:tc>
          <w:tcPr>
            <w:tcW w:w="1577" w:type="dxa"/>
            <w:vAlign w:val="center"/>
          </w:tcPr>
          <w:p w14:paraId="06142239"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48ч.</w:t>
            </w:r>
          </w:p>
        </w:tc>
        <w:tc>
          <w:tcPr>
            <w:tcW w:w="1681" w:type="dxa"/>
            <w:vMerge/>
            <w:vAlign w:val="center"/>
          </w:tcPr>
          <w:p w14:paraId="4D719051" w14:textId="77777777" w:rsidR="005948C3" w:rsidRPr="003F4764" w:rsidRDefault="005948C3" w:rsidP="00FF539A">
            <w:pPr>
              <w:jc w:val="center"/>
              <w:rPr>
                <w:rFonts w:ascii="Times New Roman" w:hAnsi="Times New Roman"/>
                <w:sz w:val="28"/>
                <w:szCs w:val="28"/>
              </w:rPr>
            </w:pPr>
          </w:p>
        </w:tc>
      </w:tr>
      <w:tr w:rsidR="005948C3" w:rsidRPr="003F4764" w14:paraId="600FADB5" w14:textId="77777777" w:rsidTr="00FF539A">
        <w:trPr>
          <w:trHeight w:val="251"/>
          <w:jc w:val="center"/>
        </w:trPr>
        <w:tc>
          <w:tcPr>
            <w:tcW w:w="1855" w:type="dxa"/>
            <w:vMerge/>
          </w:tcPr>
          <w:p w14:paraId="3C8F4E42" w14:textId="77777777" w:rsidR="005948C3" w:rsidRPr="003F4764" w:rsidRDefault="005948C3" w:rsidP="00FF539A">
            <w:pPr>
              <w:rPr>
                <w:rFonts w:ascii="Times New Roman" w:hAnsi="Times New Roman"/>
                <w:sz w:val="28"/>
                <w:szCs w:val="28"/>
              </w:rPr>
            </w:pPr>
          </w:p>
        </w:tc>
        <w:tc>
          <w:tcPr>
            <w:tcW w:w="3260" w:type="dxa"/>
            <w:vMerge/>
          </w:tcPr>
          <w:p w14:paraId="60BA073A" w14:textId="77777777" w:rsidR="005948C3" w:rsidRPr="003F4764" w:rsidRDefault="005948C3" w:rsidP="00FF539A">
            <w:pPr>
              <w:jc w:val="center"/>
              <w:rPr>
                <w:rFonts w:ascii="Times New Roman" w:hAnsi="Times New Roman"/>
                <w:sz w:val="28"/>
                <w:szCs w:val="28"/>
              </w:rPr>
            </w:pPr>
          </w:p>
        </w:tc>
        <w:tc>
          <w:tcPr>
            <w:tcW w:w="1655" w:type="dxa"/>
            <w:vMerge/>
          </w:tcPr>
          <w:p w14:paraId="5BB42053" w14:textId="77777777" w:rsidR="005948C3" w:rsidRPr="003F4764" w:rsidRDefault="005948C3" w:rsidP="00FF539A">
            <w:pPr>
              <w:rPr>
                <w:rFonts w:ascii="Times New Roman" w:hAnsi="Times New Roman"/>
                <w:sz w:val="28"/>
                <w:szCs w:val="28"/>
              </w:rPr>
            </w:pPr>
          </w:p>
        </w:tc>
        <w:tc>
          <w:tcPr>
            <w:tcW w:w="2301" w:type="dxa"/>
            <w:vMerge/>
            <w:vAlign w:val="center"/>
          </w:tcPr>
          <w:p w14:paraId="2848EB58" w14:textId="77777777" w:rsidR="005948C3" w:rsidRPr="003F4764" w:rsidRDefault="005948C3" w:rsidP="00FF539A">
            <w:pPr>
              <w:jc w:val="center"/>
              <w:rPr>
                <w:rFonts w:ascii="Times New Roman" w:hAnsi="Times New Roman"/>
                <w:sz w:val="28"/>
                <w:szCs w:val="28"/>
              </w:rPr>
            </w:pPr>
          </w:p>
        </w:tc>
        <w:tc>
          <w:tcPr>
            <w:tcW w:w="2831" w:type="dxa"/>
            <w:vAlign w:val="center"/>
          </w:tcPr>
          <w:p w14:paraId="1079449F"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Расточные системы</w:t>
            </w:r>
          </w:p>
        </w:tc>
        <w:tc>
          <w:tcPr>
            <w:tcW w:w="1577" w:type="dxa"/>
            <w:vAlign w:val="center"/>
          </w:tcPr>
          <w:p w14:paraId="174A3D57"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12ч.</w:t>
            </w:r>
          </w:p>
        </w:tc>
        <w:tc>
          <w:tcPr>
            <w:tcW w:w="1681" w:type="dxa"/>
            <w:vMerge/>
            <w:vAlign w:val="center"/>
          </w:tcPr>
          <w:p w14:paraId="161FE137" w14:textId="77777777" w:rsidR="005948C3" w:rsidRPr="003F4764" w:rsidRDefault="005948C3" w:rsidP="00FF539A">
            <w:pPr>
              <w:jc w:val="center"/>
              <w:rPr>
                <w:rFonts w:ascii="Times New Roman" w:hAnsi="Times New Roman"/>
                <w:sz w:val="28"/>
                <w:szCs w:val="28"/>
              </w:rPr>
            </w:pPr>
          </w:p>
        </w:tc>
      </w:tr>
    </w:tbl>
    <w:p w14:paraId="5487D178" w14:textId="77777777" w:rsidR="005948C3" w:rsidRPr="003F4764" w:rsidRDefault="005948C3" w:rsidP="005948C3">
      <w:pPr>
        <w:spacing w:after="0" w:line="240" w:lineRule="auto"/>
        <w:rPr>
          <w:rFonts w:ascii="Times New Roman" w:hAnsi="Times New Roman"/>
          <w:sz w:val="28"/>
          <w:szCs w:val="28"/>
        </w:rPr>
      </w:pPr>
    </w:p>
    <w:p w14:paraId="797BC4D4" w14:textId="77777777" w:rsidR="005948C3" w:rsidRPr="003F4764" w:rsidRDefault="005948C3" w:rsidP="005948C3">
      <w:pPr>
        <w:spacing w:after="0" w:line="240" w:lineRule="auto"/>
        <w:jc w:val="center"/>
        <w:rPr>
          <w:rFonts w:ascii="Times New Roman" w:hAnsi="Times New Roman"/>
          <w:b/>
          <w:sz w:val="28"/>
          <w:szCs w:val="28"/>
        </w:rPr>
      </w:pPr>
      <w:proofErr w:type="gramStart"/>
      <w:r w:rsidRPr="003F4764">
        <w:rPr>
          <w:rFonts w:ascii="Times New Roman" w:hAnsi="Times New Roman"/>
          <w:b/>
          <w:sz w:val="28"/>
          <w:szCs w:val="28"/>
        </w:rPr>
        <w:t>3.2  Содержание</w:t>
      </w:r>
      <w:proofErr w:type="gramEnd"/>
      <w:r w:rsidRPr="003F4764">
        <w:rPr>
          <w:rFonts w:ascii="Times New Roman" w:hAnsi="Times New Roman"/>
          <w:b/>
          <w:sz w:val="28"/>
          <w:szCs w:val="28"/>
        </w:rPr>
        <w:t xml:space="preserve"> учебной практики</w:t>
      </w:r>
    </w:p>
    <w:tbl>
      <w:tblPr>
        <w:tblStyle w:val="a6"/>
        <w:tblW w:w="15452" w:type="dxa"/>
        <w:tblInd w:w="-176" w:type="dxa"/>
        <w:tblLayout w:type="fixed"/>
        <w:tblLook w:val="04A0" w:firstRow="1" w:lastRow="0" w:firstColumn="1" w:lastColumn="0" w:noHBand="0" w:noVBand="1"/>
      </w:tblPr>
      <w:tblGrid>
        <w:gridCol w:w="4253"/>
        <w:gridCol w:w="7"/>
        <w:gridCol w:w="560"/>
        <w:gridCol w:w="9498"/>
        <w:gridCol w:w="1134"/>
      </w:tblGrid>
      <w:tr w:rsidR="005948C3" w:rsidRPr="003F4764" w14:paraId="37A073E9" w14:textId="77777777" w:rsidTr="00FF539A">
        <w:tc>
          <w:tcPr>
            <w:tcW w:w="4253" w:type="dxa"/>
          </w:tcPr>
          <w:p w14:paraId="1C3AE9D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 xml:space="preserve">Код и наименование </w:t>
            </w:r>
            <w:r w:rsidRPr="003F4764">
              <w:rPr>
                <w:rFonts w:ascii="Times New Roman" w:hAnsi="Times New Roman"/>
                <w:b/>
                <w:bCs/>
                <w:sz w:val="28"/>
                <w:szCs w:val="28"/>
              </w:rPr>
              <w:br/>
              <w:t xml:space="preserve">профессиональных </w:t>
            </w:r>
            <w:r w:rsidRPr="003F4764">
              <w:rPr>
                <w:rFonts w:ascii="Times New Roman" w:hAnsi="Times New Roman"/>
                <w:b/>
                <w:bCs/>
                <w:sz w:val="28"/>
                <w:szCs w:val="28"/>
              </w:rPr>
              <w:br/>
              <w:t xml:space="preserve">модулей и тем </w:t>
            </w:r>
            <w:r w:rsidRPr="003F4764">
              <w:rPr>
                <w:rFonts w:ascii="Times New Roman" w:hAnsi="Times New Roman"/>
                <w:b/>
                <w:bCs/>
                <w:sz w:val="28"/>
                <w:szCs w:val="28"/>
              </w:rPr>
              <w:br/>
              <w:t>учебной практики</w:t>
            </w:r>
          </w:p>
        </w:tc>
        <w:tc>
          <w:tcPr>
            <w:tcW w:w="10065" w:type="dxa"/>
            <w:gridSpan w:val="3"/>
            <w:vAlign w:val="center"/>
          </w:tcPr>
          <w:p w14:paraId="1B2A65A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Содержание учебных занятий</w:t>
            </w:r>
          </w:p>
        </w:tc>
        <w:tc>
          <w:tcPr>
            <w:tcW w:w="1134" w:type="dxa"/>
            <w:vAlign w:val="center"/>
          </w:tcPr>
          <w:p w14:paraId="448B85F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 xml:space="preserve">Объем </w:t>
            </w:r>
            <w:r w:rsidRPr="003F4764">
              <w:rPr>
                <w:rFonts w:ascii="Times New Roman" w:hAnsi="Times New Roman"/>
                <w:b/>
                <w:bCs/>
                <w:sz w:val="28"/>
                <w:szCs w:val="28"/>
              </w:rPr>
              <w:br/>
              <w:t>часов</w:t>
            </w:r>
          </w:p>
        </w:tc>
      </w:tr>
      <w:tr w:rsidR="005948C3" w:rsidRPr="003F4764" w14:paraId="4C4AEE39" w14:textId="77777777" w:rsidTr="00FF539A">
        <w:tc>
          <w:tcPr>
            <w:tcW w:w="4253" w:type="dxa"/>
          </w:tcPr>
          <w:p w14:paraId="218B772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10065" w:type="dxa"/>
            <w:gridSpan w:val="3"/>
          </w:tcPr>
          <w:p w14:paraId="7E67E8C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1134" w:type="dxa"/>
          </w:tcPr>
          <w:p w14:paraId="735984D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r>
      <w:tr w:rsidR="005948C3" w:rsidRPr="003F4764" w14:paraId="703D0B28" w14:textId="77777777" w:rsidTr="00FF539A">
        <w:tc>
          <w:tcPr>
            <w:tcW w:w="4253" w:type="dxa"/>
            <w:vAlign w:val="center"/>
          </w:tcPr>
          <w:p w14:paraId="71A1D5B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3F4764">
              <w:rPr>
                <w:rFonts w:ascii="Times New Roman" w:hAnsi="Times New Roman"/>
                <w:b/>
                <w:sz w:val="28"/>
                <w:szCs w:val="28"/>
              </w:rPr>
              <w:t>ПМ.02</w:t>
            </w:r>
          </w:p>
          <w:p w14:paraId="689206C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sz w:val="28"/>
                <w:szCs w:val="28"/>
              </w:rPr>
              <w:t>«Разработка управляющих программ для станков с ЧПУ»</w:t>
            </w:r>
          </w:p>
        </w:tc>
        <w:tc>
          <w:tcPr>
            <w:tcW w:w="10065" w:type="dxa"/>
            <w:gridSpan w:val="3"/>
            <w:vAlign w:val="center"/>
          </w:tcPr>
          <w:p w14:paraId="451C07F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tc>
        <w:tc>
          <w:tcPr>
            <w:tcW w:w="1134" w:type="dxa"/>
            <w:vAlign w:val="center"/>
          </w:tcPr>
          <w:p w14:paraId="5F69931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288ч.</w:t>
            </w:r>
          </w:p>
        </w:tc>
      </w:tr>
      <w:tr w:rsidR="005948C3" w:rsidRPr="003F4764" w14:paraId="2900C4C6" w14:textId="77777777" w:rsidTr="00FF539A">
        <w:tc>
          <w:tcPr>
            <w:tcW w:w="15452" w:type="dxa"/>
            <w:gridSpan w:val="5"/>
            <w:vAlign w:val="center"/>
          </w:tcPr>
          <w:p w14:paraId="70E1FF0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Виды работ:</w:t>
            </w:r>
          </w:p>
        </w:tc>
      </w:tr>
      <w:tr w:rsidR="005948C3" w:rsidRPr="003F4764" w14:paraId="25BB299A" w14:textId="77777777" w:rsidTr="00FF539A">
        <w:tc>
          <w:tcPr>
            <w:tcW w:w="14318" w:type="dxa"/>
            <w:gridSpan w:val="4"/>
            <w:vAlign w:val="center"/>
          </w:tcPr>
          <w:p w14:paraId="1D8999B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14:paraId="42DA4397" w14:textId="77777777" w:rsidR="005948C3" w:rsidRPr="003F4764" w:rsidRDefault="005948C3" w:rsidP="005948C3">
            <w:pPr>
              <w:pStyle w:val="a7"/>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bCs/>
                <w:sz w:val="28"/>
                <w:szCs w:val="28"/>
              </w:rPr>
            </w:pPr>
            <w:r w:rsidRPr="003F4764">
              <w:rPr>
                <w:b/>
                <w:bCs/>
                <w:sz w:val="28"/>
                <w:szCs w:val="28"/>
              </w:rPr>
              <w:t>Токарная обработка на станках с ЧПУ</w:t>
            </w:r>
          </w:p>
        </w:tc>
        <w:tc>
          <w:tcPr>
            <w:tcW w:w="1134" w:type="dxa"/>
            <w:vAlign w:val="center"/>
          </w:tcPr>
          <w:p w14:paraId="4A5FD05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p w14:paraId="58C8ADA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144ч.</w:t>
            </w:r>
          </w:p>
        </w:tc>
      </w:tr>
      <w:tr w:rsidR="005948C3" w:rsidRPr="003F4764" w14:paraId="6B939FD9" w14:textId="77777777" w:rsidTr="00FF539A">
        <w:tc>
          <w:tcPr>
            <w:tcW w:w="4260" w:type="dxa"/>
            <w:gridSpan w:val="2"/>
            <w:vMerge w:val="restart"/>
            <w:vAlign w:val="center"/>
          </w:tcPr>
          <w:p w14:paraId="1837C06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 xml:space="preserve">Тема1.1. Программирование на стойке согласно ТД </w:t>
            </w:r>
          </w:p>
        </w:tc>
        <w:tc>
          <w:tcPr>
            <w:tcW w:w="10058" w:type="dxa"/>
            <w:gridSpan w:val="2"/>
            <w:vAlign w:val="center"/>
          </w:tcPr>
          <w:p w14:paraId="2DDDFA6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 xml:space="preserve">Содержание </w:t>
            </w:r>
          </w:p>
        </w:tc>
        <w:tc>
          <w:tcPr>
            <w:tcW w:w="1134" w:type="dxa"/>
            <w:vAlign w:val="center"/>
          </w:tcPr>
          <w:p w14:paraId="37DB1A7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72ч.</w:t>
            </w:r>
          </w:p>
        </w:tc>
      </w:tr>
      <w:tr w:rsidR="005948C3" w:rsidRPr="003F4764" w14:paraId="1791A0C6" w14:textId="77777777" w:rsidTr="00FF539A">
        <w:tc>
          <w:tcPr>
            <w:tcW w:w="4260" w:type="dxa"/>
            <w:gridSpan w:val="2"/>
            <w:vMerge/>
            <w:vAlign w:val="center"/>
          </w:tcPr>
          <w:p w14:paraId="1968266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4B95AD2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1</w:t>
            </w:r>
          </w:p>
        </w:tc>
        <w:tc>
          <w:tcPr>
            <w:tcW w:w="9498" w:type="dxa"/>
            <w:vAlign w:val="center"/>
          </w:tcPr>
          <w:p w14:paraId="4820C7C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F4764">
              <w:rPr>
                <w:rFonts w:ascii="Times New Roman" w:hAnsi="Times New Roman"/>
                <w:bCs/>
                <w:sz w:val="28"/>
                <w:szCs w:val="28"/>
              </w:rPr>
              <w:t xml:space="preserve">Введение. Правила техники безопасности при работе в кабинетах и лабораториях с ПК </w:t>
            </w:r>
          </w:p>
        </w:tc>
        <w:tc>
          <w:tcPr>
            <w:tcW w:w="1134" w:type="dxa"/>
            <w:vAlign w:val="center"/>
          </w:tcPr>
          <w:p w14:paraId="2C9CD48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Cs/>
                <w:sz w:val="28"/>
                <w:szCs w:val="28"/>
              </w:rPr>
              <w:t>6ч.</w:t>
            </w:r>
          </w:p>
        </w:tc>
      </w:tr>
      <w:tr w:rsidR="005948C3" w:rsidRPr="003F4764" w14:paraId="6D2A0334" w14:textId="77777777" w:rsidTr="00FF539A">
        <w:tc>
          <w:tcPr>
            <w:tcW w:w="4260" w:type="dxa"/>
            <w:gridSpan w:val="2"/>
            <w:vMerge/>
            <w:vAlign w:val="center"/>
          </w:tcPr>
          <w:p w14:paraId="48D1971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2B9DE19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2</w:t>
            </w:r>
          </w:p>
        </w:tc>
        <w:tc>
          <w:tcPr>
            <w:tcW w:w="9498" w:type="dxa"/>
            <w:vAlign w:val="center"/>
          </w:tcPr>
          <w:p w14:paraId="62E412F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F4764">
              <w:rPr>
                <w:rFonts w:ascii="Times New Roman" w:hAnsi="Times New Roman"/>
                <w:sz w:val="28"/>
              </w:rPr>
              <w:t>Изучение интерфейса стойки станка</w:t>
            </w:r>
          </w:p>
        </w:tc>
        <w:tc>
          <w:tcPr>
            <w:tcW w:w="1134" w:type="dxa"/>
            <w:vAlign w:val="center"/>
          </w:tcPr>
          <w:p w14:paraId="62B8F8B4"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07B99AEF" w14:textId="77777777" w:rsidTr="00FF539A">
        <w:tc>
          <w:tcPr>
            <w:tcW w:w="4260" w:type="dxa"/>
            <w:gridSpan w:val="2"/>
            <w:vMerge/>
            <w:vAlign w:val="center"/>
          </w:tcPr>
          <w:p w14:paraId="7FC9DEB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7E722A5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3</w:t>
            </w:r>
          </w:p>
        </w:tc>
        <w:tc>
          <w:tcPr>
            <w:tcW w:w="9498" w:type="dxa"/>
            <w:vAlign w:val="center"/>
          </w:tcPr>
          <w:p w14:paraId="7CCFEC7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Создание таблицы инструментов согласно ТД</w:t>
            </w:r>
          </w:p>
        </w:tc>
        <w:tc>
          <w:tcPr>
            <w:tcW w:w="1134" w:type="dxa"/>
            <w:vAlign w:val="center"/>
          </w:tcPr>
          <w:p w14:paraId="4FAF00AC"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72DFEE78" w14:textId="77777777" w:rsidTr="00FF539A">
        <w:tc>
          <w:tcPr>
            <w:tcW w:w="4260" w:type="dxa"/>
            <w:gridSpan w:val="2"/>
            <w:vMerge/>
            <w:vAlign w:val="center"/>
          </w:tcPr>
          <w:p w14:paraId="76796B2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2B0FECE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4</w:t>
            </w:r>
          </w:p>
        </w:tc>
        <w:tc>
          <w:tcPr>
            <w:tcW w:w="9498" w:type="dxa"/>
            <w:vAlign w:val="center"/>
          </w:tcPr>
          <w:p w14:paraId="1D00A6B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простых наружных и торцевых поверхностей</w:t>
            </w:r>
          </w:p>
        </w:tc>
        <w:tc>
          <w:tcPr>
            <w:tcW w:w="1134" w:type="dxa"/>
            <w:vAlign w:val="center"/>
          </w:tcPr>
          <w:p w14:paraId="3D07E4C3"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0C741AC5" w14:textId="77777777" w:rsidTr="00FF539A">
        <w:tc>
          <w:tcPr>
            <w:tcW w:w="4260" w:type="dxa"/>
            <w:gridSpan w:val="2"/>
            <w:vMerge/>
            <w:vAlign w:val="center"/>
          </w:tcPr>
          <w:p w14:paraId="13CC657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235C264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5</w:t>
            </w:r>
          </w:p>
        </w:tc>
        <w:tc>
          <w:tcPr>
            <w:tcW w:w="9498" w:type="dxa"/>
            <w:vAlign w:val="center"/>
          </w:tcPr>
          <w:p w14:paraId="213501D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сложных наружных поверхностей</w:t>
            </w:r>
          </w:p>
        </w:tc>
        <w:tc>
          <w:tcPr>
            <w:tcW w:w="1134" w:type="dxa"/>
            <w:vAlign w:val="center"/>
          </w:tcPr>
          <w:p w14:paraId="0993F6EA"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7956066F" w14:textId="77777777" w:rsidTr="00FF539A">
        <w:tc>
          <w:tcPr>
            <w:tcW w:w="4260" w:type="dxa"/>
            <w:gridSpan w:val="2"/>
            <w:vMerge/>
            <w:vAlign w:val="center"/>
          </w:tcPr>
          <w:p w14:paraId="5D33AE0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22A8917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6</w:t>
            </w:r>
          </w:p>
        </w:tc>
        <w:tc>
          <w:tcPr>
            <w:tcW w:w="9498" w:type="dxa"/>
            <w:vAlign w:val="center"/>
          </w:tcPr>
          <w:p w14:paraId="37E2832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отверстий</w:t>
            </w:r>
          </w:p>
        </w:tc>
        <w:tc>
          <w:tcPr>
            <w:tcW w:w="1134" w:type="dxa"/>
            <w:vAlign w:val="center"/>
          </w:tcPr>
          <w:p w14:paraId="07CDB2EE"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01D75E83" w14:textId="77777777" w:rsidTr="00FF539A">
        <w:tc>
          <w:tcPr>
            <w:tcW w:w="4260" w:type="dxa"/>
            <w:gridSpan w:val="2"/>
            <w:vMerge/>
            <w:vAlign w:val="center"/>
          </w:tcPr>
          <w:p w14:paraId="7441D67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1CCCB2A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7</w:t>
            </w:r>
          </w:p>
        </w:tc>
        <w:tc>
          <w:tcPr>
            <w:tcW w:w="9498" w:type="dxa"/>
            <w:vAlign w:val="center"/>
          </w:tcPr>
          <w:p w14:paraId="73EE5F0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внутренних поверхностей</w:t>
            </w:r>
          </w:p>
        </w:tc>
        <w:tc>
          <w:tcPr>
            <w:tcW w:w="1134" w:type="dxa"/>
            <w:vAlign w:val="center"/>
          </w:tcPr>
          <w:p w14:paraId="1AC139E9"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4BF962EB" w14:textId="77777777" w:rsidTr="00FF539A">
        <w:tc>
          <w:tcPr>
            <w:tcW w:w="4260" w:type="dxa"/>
            <w:gridSpan w:val="2"/>
            <w:vMerge/>
            <w:vAlign w:val="center"/>
          </w:tcPr>
          <w:p w14:paraId="3E518A4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5932929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8</w:t>
            </w:r>
          </w:p>
        </w:tc>
        <w:tc>
          <w:tcPr>
            <w:tcW w:w="9498" w:type="dxa"/>
            <w:vAlign w:val="center"/>
          </w:tcPr>
          <w:p w14:paraId="042EC90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наружных, канавок, отрезка</w:t>
            </w:r>
          </w:p>
        </w:tc>
        <w:tc>
          <w:tcPr>
            <w:tcW w:w="1134" w:type="dxa"/>
            <w:vAlign w:val="center"/>
          </w:tcPr>
          <w:p w14:paraId="11E2FC65"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4F91C79E" w14:textId="77777777" w:rsidTr="00FF539A">
        <w:tc>
          <w:tcPr>
            <w:tcW w:w="4260" w:type="dxa"/>
            <w:gridSpan w:val="2"/>
            <w:vMerge/>
            <w:vAlign w:val="center"/>
          </w:tcPr>
          <w:p w14:paraId="39549C0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7DF1828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9</w:t>
            </w:r>
          </w:p>
        </w:tc>
        <w:tc>
          <w:tcPr>
            <w:tcW w:w="9498" w:type="dxa"/>
            <w:vAlign w:val="center"/>
          </w:tcPr>
          <w:p w14:paraId="3529E07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Программирование обработки внутренних канавок, нарезания резьбы</w:t>
            </w:r>
          </w:p>
        </w:tc>
        <w:tc>
          <w:tcPr>
            <w:tcW w:w="1134" w:type="dxa"/>
            <w:vAlign w:val="center"/>
          </w:tcPr>
          <w:p w14:paraId="22952AA5"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42D139CA" w14:textId="77777777" w:rsidTr="00FF539A">
        <w:tc>
          <w:tcPr>
            <w:tcW w:w="4260" w:type="dxa"/>
            <w:gridSpan w:val="2"/>
            <w:vMerge/>
            <w:vAlign w:val="center"/>
          </w:tcPr>
          <w:p w14:paraId="26A3E3C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7865E19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10</w:t>
            </w:r>
          </w:p>
        </w:tc>
        <w:tc>
          <w:tcPr>
            <w:tcW w:w="9498" w:type="dxa"/>
            <w:vAlign w:val="center"/>
          </w:tcPr>
          <w:p w14:paraId="778B722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 xml:space="preserve">Разработка УП согласно ТД. Программирование токарной обработки, комплекс 1 </w:t>
            </w:r>
          </w:p>
        </w:tc>
        <w:tc>
          <w:tcPr>
            <w:tcW w:w="1134" w:type="dxa"/>
            <w:vAlign w:val="center"/>
          </w:tcPr>
          <w:p w14:paraId="3BA84E50"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14F988A9" w14:textId="77777777" w:rsidTr="00FF539A">
        <w:tc>
          <w:tcPr>
            <w:tcW w:w="4260" w:type="dxa"/>
            <w:gridSpan w:val="2"/>
            <w:vMerge/>
            <w:vAlign w:val="center"/>
          </w:tcPr>
          <w:p w14:paraId="6FA2D55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54DF7E7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11</w:t>
            </w:r>
          </w:p>
        </w:tc>
        <w:tc>
          <w:tcPr>
            <w:tcW w:w="9498" w:type="dxa"/>
            <w:vAlign w:val="center"/>
          </w:tcPr>
          <w:p w14:paraId="1D02771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Разработка УП согласно ТД. Программирование токарной обработки, комплекс 2</w:t>
            </w:r>
          </w:p>
        </w:tc>
        <w:tc>
          <w:tcPr>
            <w:tcW w:w="1134" w:type="dxa"/>
            <w:vAlign w:val="center"/>
          </w:tcPr>
          <w:p w14:paraId="029E7BA1"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3249A2D0" w14:textId="77777777" w:rsidTr="00FF539A">
        <w:tc>
          <w:tcPr>
            <w:tcW w:w="4260" w:type="dxa"/>
            <w:gridSpan w:val="2"/>
            <w:vMerge/>
            <w:vAlign w:val="center"/>
          </w:tcPr>
          <w:p w14:paraId="43FC859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tc>
        <w:tc>
          <w:tcPr>
            <w:tcW w:w="560" w:type="dxa"/>
            <w:vAlign w:val="center"/>
          </w:tcPr>
          <w:p w14:paraId="499D428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3F4764">
              <w:rPr>
                <w:rFonts w:ascii="Times New Roman" w:hAnsi="Times New Roman"/>
                <w:b/>
                <w:bCs/>
                <w:sz w:val="28"/>
                <w:szCs w:val="28"/>
              </w:rPr>
              <w:t>12</w:t>
            </w:r>
          </w:p>
        </w:tc>
        <w:tc>
          <w:tcPr>
            <w:tcW w:w="9498" w:type="dxa"/>
            <w:vAlign w:val="center"/>
          </w:tcPr>
          <w:p w14:paraId="310D0A2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Разработка УП согласно ТД. Программирование токарной обработки, комплекс 3</w:t>
            </w:r>
          </w:p>
        </w:tc>
        <w:tc>
          <w:tcPr>
            <w:tcW w:w="1134" w:type="dxa"/>
            <w:vAlign w:val="center"/>
          </w:tcPr>
          <w:p w14:paraId="5C4A87D3" w14:textId="77777777" w:rsidR="005948C3" w:rsidRPr="003F4764" w:rsidRDefault="005948C3" w:rsidP="00FF539A">
            <w:pPr>
              <w:jc w:val="center"/>
              <w:rPr>
                <w:rFonts w:ascii="Times New Roman" w:hAnsi="Times New Roman"/>
              </w:rPr>
            </w:pPr>
            <w:r w:rsidRPr="003F4764">
              <w:rPr>
                <w:rFonts w:ascii="Times New Roman" w:hAnsi="Times New Roman"/>
                <w:bCs/>
                <w:sz w:val="28"/>
                <w:szCs w:val="28"/>
              </w:rPr>
              <w:t>6ч.</w:t>
            </w:r>
          </w:p>
        </w:tc>
      </w:tr>
      <w:tr w:rsidR="005948C3" w:rsidRPr="003F4764" w14:paraId="13A002CF" w14:textId="77777777" w:rsidTr="00FF539A">
        <w:tc>
          <w:tcPr>
            <w:tcW w:w="4253" w:type="dxa"/>
            <w:vMerge w:val="restart"/>
            <w:vAlign w:val="center"/>
          </w:tcPr>
          <w:p w14:paraId="4DF7D46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 xml:space="preserve">Тема 1.2 Программирование в </w:t>
            </w:r>
            <w:r w:rsidRPr="003F4764">
              <w:rPr>
                <w:rFonts w:ascii="Times New Roman" w:hAnsi="Times New Roman"/>
                <w:b/>
                <w:sz w:val="28"/>
                <w:lang w:val="en-US"/>
              </w:rPr>
              <w:t>CAD</w:t>
            </w:r>
            <w:r w:rsidRPr="003F4764">
              <w:rPr>
                <w:rFonts w:ascii="Times New Roman" w:hAnsi="Times New Roman"/>
                <w:b/>
                <w:sz w:val="28"/>
              </w:rPr>
              <w:t>/</w:t>
            </w:r>
            <w:r w:rsidRPr="003F4764">
              <w:rPr>
                <w:rFonts w:ascii="Times New Roman" w:hAnsi="Times New Roman"/>
                <w:b/>
                <w:sz w:val="28"/>
                <w:lang w:val="en-US"/>
              </w:rPr>
              <w:t>CAM</w:t>
            </w:r>
          </w:p>
        </w:tc>
        <w:tc>
          <w:tcPr>
            <w:tcW w:w="10065" w:type="dxa"/>
            <w:gridSpan w:val="3"/>
          </w:tcPr>
          <w:p w14:paraId="379BB71A" w14:textId="77777777" w:rsidR="005948C3" w:rsidRPr="003F4764" w:rsidRDefault="005948C3" w:rsidP="00FF539A">
            <w:pPr>
              <w:rPr>
                <w:rFonts w:ascii="Times New Roman" w:hAnsi="Times New Roman"/>
                <w:sz w:val="28"/>
              </w:rPr>
            </w:pPr>
            <w:r w:rsidRPr="003F4764">
              <w:rPr>
                <w:rFonts w:ascii="Times New Roman" w:hAnsi="Times New Roman"/>
                <w:b/>
                <w:bCs/>
                <w:sz w:val="28"/>
                <w:szCs w:val="28"/>
              </w:rPr>
              <w:t>Содержание</w:t>
            </w:r>
          </w:p>
        </w:tc>
        <w:tc>
          <w:tcPr>
            <w:tcW w:w="1134" w:type="dxa"/>
            <w:vAlign w:val="center"/>
          </w:tcPr>
          <w:p w14:paraId="6BCC31D1"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72ч.</w:t>
            </w:r>
          </w:p>
        </w:tc>
      </w:tr>
      <w:tr w:rsidR="005948C3" w:rsidRPr="003F4764" w14:paraId="48851DA8" w14:textId="77777777" w:rsidTr="00FF539A">
        <w:tc>
          <w:tcPr>
            <w:tcW w:w="4253" w:type="dxa"/>
            <w:vMerge/>
          </w:tcPr>
          <w:p w14:paraId="7C98779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031DFF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vAlign w:val="center"/>
          </w:tcPr>
          <w:p w14:paraId="146A9C7E"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торца и контура</w:t>
            </w:r>
          </w:p>
        </w:tc>
        <w:tc>
          <w:tcPr>
            <w:tcW w:w="1134" w:type="dxa"/>
            <w:vAlign w:val="center"/>
          </w:tcPr>
          <w:p w14:paraId="59024E5D"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77C2759F" w14:textId="77777777" w:rsidTr="00FF539A">
        <w:tc>
          <w:tcPr>
            <w:tcW w:w="4253" w:type="dxa"/>
            <w:vMerge/>
          </w:tcPr>
          <w:p w14:paraId="35CF9A3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85BDDD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vAlign w:val="center"/>
          </w:tcPr>
          <w:p w14:paraId="775A3ADF"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Программирование сверления и </w:t>
            </w:r>
            <w:proofErr w:type="spellStart"/>
            <w:r w:rsidRPr="003F4764">
              <w:rPr>
                <w:rFonts w:ascii="Times New Roman" w:hAnsi="Times New Roman"/>
                <w:sz w:val="28"/>
              </w:rPr>
              <w:t>резьбонарезания</w:t>
            </w:r>
            <w:proofErr w:type="spellEnd"/>
          </w:p>
        </w:tc>
        <w:tc>
          <w:tcPr>
            <w:tcW w:w="1134" w:type="dxa"/>
            <w:vAlign w:val="center"/>
          </w:tcPr>
          <w:p w14:paraId="5B917F03"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7B8F43AC" w14:textId="77777777" w:rsidTr="00FF539A">
        <w:tc>
          <w:tcPr>
            <w:tcW w:w="4253" w:type="dxa"/>
            <w:vMerge/>
          </w:tcPr>
          <w:p w14:paraId="7A27454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F9A949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vAlign w:val="center"/>
          </w:tcPr>
          <w:p w14:paraId="7842EA79"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Программирование динамической обработки </w:t>
            </w:r>
          </w:p>
        </w:tc>
        <w:tc>
          <w:tcPr>
            <w:tcW w:w="1134" w:type="dxa"/>
            <w:vAlign w:val="center"/>
          </w:tcPr>
          <w:p w14:paraId="3A2A15B3"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5964E866" w14:textId="77777777" w:rsidTr="00FF539A">
        <w:tc>
          <w:tcPr>
            <w:tcW w:w="4253" w:type="dxa"/>
            <w:vMerge/>
          </w:tcPr>
          <w:p w14:paraId="422420E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F0F553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vAlign w:val="center"/>
          </w:tcPr>
          <w:p w14:paraId="0A44551B"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Программирование обработки канавок и отрезки  </w:t>
            </w:r>
          </w:p>
        </w:tc>
        <w:tc>
          <w:tcPr>
            <w:tcW w:w="1134" w:type="dxa"/>
            <w:vAlign w:val="center"/>
          </w:tcPr>
          <w:p w14:paraId="7A819CAF"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6001A6B2" w14:textId="77777777" w:rsidTr="00FF539A">
        <w:tc>
          <w:tcPr>
            <w:tcW w:w="4253" w:type="dxa"/>
            <w:vMerge/>
          </w:tcPr>
          <w:p w14:paraId="0F34709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9D01B0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vAlign w:val="center"/>
          </w:tcPr>
          <w:p w14:paraId="6FA9FB5D"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Разработка УП на деталь 1 </w:t>
            </w:r>
          </w:p>
        </w:tc>
        <w:tc>
          <w:tcPr>
            <w:tcW w:w="1134" w:type="dxa"/>
            <w:vAlign w:val="center"/>
          </w:tcPr>
          <w:p w14:paraId="671D097B"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200632A0" w14:textId="77777777" w:rsidTr="00FF539A">
        <w:tc>
          <w:tcPr>
            <w:tcW w:w="4253" w:type="dxa"/>
            <w:vMerge/>
          </w:tcPr>
          <w:p w14:paraId="3A64F3E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DED945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vAlign w:val="center"/>
          </w:tcPr>
          <w:p w14:paraId="2E60F359"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на деталь 2</w:t>
            </w:r>
          </w:p>
        </w:tc>
        <w:tc>
          <w:tcPr>
            <w:tcW w:w="1134" w:type="dxa"/>
            <w:vAlign w:val="center"/>
          </w:tcPr>
          <w:p w14:paraId="58646F14"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7B943ABA" w14:textId="77777777" w:rsidTr="00FF539A">
        <w:tc>
          <w:tcPr>
            <w:tcW w:w="4253" w:type="dxa"/>
            <w:vMerge/>
          </w:tcPr>
          <w:p w14:paraId="28D0EE3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250198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vAlign w:val="center"/>
          </w:tcPr>
          <w:p w14:paraId="05F171C6"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на деталь 3</w:t>
            </w:r>
          </w:p>
        </w:tc>
        <w:tc>
          <w:tcPr>
            <w:tcW w:w="1134" w:type="dxa"/>
            <w:vAlign w:val="center"/>
          </w:tcPr>
          <w:p w14:paraId="1AA65EEC"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2A9D1F04" w14:textId="77777777" w:rsidTr="00FF539A">
        <w:tc>
          <w:tcPr>
            <w:tcW w:w="4253" w:type="dxa"/>
            <w:vMerge/>
          </w:tcPr>
          <w:p w14:paraId="009DFE3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82E353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vAlign w:val="center"/>
          </w:tcPr>
          <w:p w14:paraId="2FBC190F"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Разработка расчетно-технологической карты на деталь 1 </w:t>
            </w:r>
          </w:p>
        </w:tc>
        <w:tc>
          <w:tcPr>
            <w:tcW w:w="1134" w:type="dxa"/>
            <w:vAlign w:val="center"/>
          </w:tcPr>
          <w:p w14:paraId="5E1A1B7B"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791746B3" w14:textId="77777777" w:rsidTr="00FF539A">
        <w:tc>
          <w:tcPr>
            <w:tcW w:w="4253" w:type="dxa"/>
            <w:vMerge/>
          </w:tcPr>
          <w:p w14:paraId="68BBB46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405502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vAlign w:val="center"/>
          </w:tcPr>
          <w:p w14:paraId="5AE0B57E"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расчетно-технологической карты на деталь 2</w:t>
            </w:r>
          </w:p>
        </w:tc>
        <w:tc>
          <w:tcPr>
            <w:tcW w:w="1134" w:type="dxa"/>
            <w:vAlign w:val="center"/>
          </w:tcPr>
          <w:p w14:paraId="799F8DFE"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1692E65B" w14:textId="77777777" w:rsidTr="00FF539A">
        <w:tc>
          <w:tcPr>
            <w:tcW w:w="4253" w:type="dxa"/>
            <w:vMerge/>
          </w:tcPr>
          <w:p w14:paraId="0D0043E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E3AC18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vAlign w:val="center"/>
          </w:tcPr>
          <w:p w14:paraId="0F1F1723"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расчетно-технологической карты на деталь 3</w:t>
            </w:r>
          </w:p>
        </w:tc>
        <w:tc>
          <w:tcPr>
            <w:tcW w:w="1134" w:type="dxa"/>
            <w:vAlign w:val="center"/>
          </w:tcPr>
          <w:p w14:paraId="36C74AF2"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2E07DD66" w14:textId="77777777" w:rsidTr="00FF539A">
        <w:tc>
          <w:tcPr>
            <w:tcW w:w="4253" w:type="dxa"/>
            <w:vMerge/>
          </w:tcPr>
          <w:p w14:paraId="1C9BECA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4D19F7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11</w:t>
            </w:r>
          </w:p>
        </w:tc>
        <w:tc>
          <w:tcPr>
            <w:tcW w:w="9498" w:type="dxa"/>
            <w:vAlign w:val="center"/>
          </w:tcPr>
          <w:p w14:paraId="18DFCDA2"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Проверка УП средствами верификации и оптимизация. </w:t>
            </w:r>
            <w:proofErr w:type="spellStart"/>
            <w:r w:rsidRPr="003F4764">
              <w:rPr>
                <w:rFonts w:ascii="Times New Roman" w:hAnsi="Times New Roman"/>
                <w:sz w:val="28"/>
              </w:rPr>
              <w:t>Постпроцессирование</w:t>
            </w:r>
            <w:proofErr w:type="spellEnd"/>
            <w:r w:rsidRPr="003F4764">
              <w:rPr>
                <w:rFonts w:ascii="Times New Roman" w:hAnsi="Times New Roman"/>
                <w:sz w:val="28"/>
              </w:rPr>
              <w:t xml:space="preserve"> УП и вывод данных</w:t>
            </w:r>
          </w:p>
        </w:tc>
        <w:tc>
          <w:tcPr>
            <w:tcW w:w="1134" w:type="dxa"/>
            <w:vAlign w:val="center"/>
          </w:tcPr>
          <w:p w14:paraId="5CE0902C"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7E94D0AC" w14:textId="77777777" w:rsidTr="00FF539A">
        <w:tc>
          <w:tcPr>
            <w:tcW w:w="4253" w:type="dxa"/>
            <w:vMerge/>
          </w:tcPr>
          <w:p w14:paraId="7EC55DB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4A9BA4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12</w:t>
            </w:r>
          </w:p>
        </w:tc>
        <w:tc>
          <w:tcPr>
            <w:tcW w:w="9498" w:type="dxa"/>
            <w:vAlign w:val="center"/>
          </w:tcPr>
          <w:p w14:paraId="2E5D276A"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Отладка программного кадра </w:t>
            </w:r>
          </w:p>
        </w:tc>
        <w:tc>
          <w:tcPr>
            <w:tcW w:w="1134" w:type="dxa"/>
            <w:vAlign w:val="center"/>
          </w:tcPr>
          <w:p w14:paraId="46BDE8B2"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306501DF" w14:textId="77777777" w:rsidTr="00FF539A">
        <w:tc>
          <w:tcPr>
            <w:tcW w:w="14318" w:type="dxa"/>
            <w:gridSpan w:val="4"/>
            <w:vAlign w:val="center"/>
          </w:tcPr>
          <w:p w14:paraId="2E1658C9" w14:textId="77777777" w:rsidR="005948C3" w:rsidRPr="003F4764" w:rsidRDefault="005948C3" w:rsidP="005948C3">
            <w:pPr>
              <w:pStyle w:val="a7"/>
              <w:numPr>
                <w:ilvl w:val="0"/>
                <w:numId w:val="242"/>
              </w:numPr>
              <w:ind w:left="0" w:firstLine="0"/>
              <w:rPr>
                <w:b/>
                <w:sz w:val="28"/>
              </w:rPr>
            </w:pPr>
            <w:r w:rsidRPr="003F4764">
              <w:rPr>
                <w:b/>
                <w:sz w:val="28"/>
              </w:rPr>
              <w:t>Фрезерная обработка на станках с ЧПУ</w:t>
            </w:r>
          </w:p>
        </w:tc>
        <w:tc>
          <w:tcPr>
            <w:tcW w:w="1134" w:type="dxa"/>
            <w:vAlign w:val="center"/>
          </w:tcPr>
          <w:p w14:paraId="2A58EC11"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144ч.</w:t>
            </w:r>
          </w:p>
        </w:tc>
      </w:tr>
      <w:tr w:rsidR="005948C3" w:rsidRPr="003F4764" w14:paraId="5A8BC6AA" w14:textId="77777777" w:rsidTr="00FF539A">
        <w:tc>
          <w:tcPr>
            <w:tcW w:w="4253" w:type="dxa"/>
            <w:vMerge w:val="restart"/>
            <w:vAlign w:val="center"/>
          </w:tcPr>
          <w:p w14:paraId="2E059C9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Тема 2.1 Программирование на стойке согласно ТД</w:t>
            </w:r>
          </w:p>
        </w:tc>
        <w:tc>
          <w:tcPr>
            <w:tcW w:w="10065" w:type="dxa"/>
            <w:gridSpan w:val="3"/>
            <w:vAlign w:val="center"/>
          </w:tcPr>
          <w:p w14:paraId="2855C2EC" w14:textId="77777777" w:rsidR="005948C3" w:rsidRPr="003F4764" w:rsidRDefault="005948C3" w:rsidP="00FF539A">
            <w:pPr>
              <w:rPr>
                <w:rFonts w:ascii="Times New Roman" w:hAnsi="Times New Roman"/>
                <w:sz w:val="28"/>
              </w:rPr>
            </w:pPr>
            <w:r w:rsidRPr="003F4764">
              <w:rPr>
                <w:rFonts w:ascii="Times New Roman" w:hAnsi="Times New Roman"/>
                <w:b/>
                <w:bCs/>
                <w:sz w:val="28"/>
                <w:szCs w:val="28"/>
              </w:rPr>
              <w:t>Содержание</w:t>
            </w:r>
          </w:p>
        </w:tc>
        <w:tc>
          <w:tcPr>
            <w:tcW w:w="1134" w:type="dxa"/>
            <w:vAlign w:val="center"/>
          </w:tcPr>
          <w:p w14:paraId="7D239EB0"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72ч.</w:t>
            </w:r>
          </w:p>
        </w:tc>
      </w:tr>
      <w:tr w:rsidR="005948C3" w:rsidRPr="003F4764" w14:paraId="2ECA576B" w14:textId="77777777" w:rsidTr="00FF539A">
        <w:tc>
          <w:tcPr>
            <w:tcW w:w="4253" w:type="dxa"/>
            <w:vMerge/>
          </w:tcPr>
          <w:p w14:paraId="3F5143F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BAA581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vAlign w:val="center"/>
          </w:tcPr>
          <w:p w14:paraId="41033F8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F4764">
              <w:rPr>
                <w:rFonts w:ascii="Times New Roman" w:hAnsi="Times New Roman"/>
                <w:bCs/>
                <w:sz w:val="28"/>
                <w:szCs w:val="28"/>
              </w:rPr>
              <w:t xml:space="preserve">Введение. Правила ТБ при работе в кабинетах и лабораториях с ПК </w:t>
            </w:r>
          </w:p>
        </w:tc>
        <w:tc>
          <w:tcPr>
            <w:tcW w:w="1134" w:type="dxa"/>
            <w:vAlign w:val="center"/>
          </w:tcPr>
          <w:p w14:paraId="34A81214"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688AC398" w14:textId="77777777" w:rsidTr="00FF539A">
        <w:tc>
          <w:tcPr>
            <w:tcW w:w="4253" w:type="dxa"/>
            <w:vMerge/>
          </w:tcPr>
          <w:p w14:paraId="238868A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323C52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vAlign w:val="center"/>
          </w:tcPr>
          <w:p w14:paraId="4E4E637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3F4764">
              <w:rPr>
                <w:rFonts w:ascii="Times New Roman" w:hAnsi="Times New Roman"/>
                <w:sz w:val="28"/>
              </w:rPr>
              <w:t>Изучение интерфейса стойки станка</w:t>
            </w:r>
          </w:p>
        </w:tc>
        <w:tc>
          <w:tcPr>
            <w:tcW w:w="1134" w:type="dxa"/>
            <w:vAlign w:val="center"/>
          </w:tcPr>
          <w:p w14:paraId="304BD72E"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6B76551A" w14:textId="77777777" w:rsidTr="00FF539A">
        <w:tc>
          <w:tcPr>
            <w:tcW w:w="4253" w:type="dxa"/>
            <w:vMerge/>
          </w:tcPr>
          <w:p w14:paraId="2E7E8DC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812439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vAlign w:val="center"/>
          </w:tcPr>
          <w:p w14:paraId="7FB8D7F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Создание таблицы инструментов согласно ТД</w:t>
            </w:r>
          </w:p>
        </w:tc>
        <w:tc>
          <w:tcPr>
            <w:tcW w:w="1134" w:type="dxa"/>
            <w:vAlign w:val="center"/>
          </w:tcPr>
          <w:p w14:paraId="714126B1"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3DC42B41" w14:textId="77777777" w:rsidTr="00FF539A">
        <w:tc>
          <w:tcPr>
            <w:tcW w:w="4253" w:type="dxa"/>
            <w:vMerge/>
          </w:tcPr>
          <w:p w14:paraId="35ABA99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595523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vAlign w:val="center"/>
          </w:tcPr>
          <w:p w14:paraId="1C807581"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простых наружный и внутренних поверхностей</w:t>
            </w:r>
          </w:p>
        </w:tc>
        <w:tc>
          <w:tcPr>
            <w:tcW w:w="1134" w:type="dxa"/>
            <w:vAlign w:val="center"/>
          </w:tcPr>
          <w:p w14:paraId="0728A810"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1BCDE112" w14:textId="77777777" w:rsidTr="00FF539A">
        <w:tc>
          <w:tcPr>
            <w:tcW w:w="4253" w:type="dxa"/>
            <w:vMerge/>
          </w:tcPr>
          <w:p w14:paraId="29BC345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431556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vAlign w:val="center"/>
          </w:tcPr>
          <w:p w14:paraId="63A75D03"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сложных наружных и внутренних поверхностей</w:t>
            </w:r>
          </w:p>
        </w:tc>
        <w:tc>
          <w:tcPr>
            <w:tcW w:w="1134" w:type="dxa"/>
            <w:vAlign w:val="center"/>
          </w:tcPr>
          <w:p w14:paraId="26A82631"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654B6E14" w14:textId="77777777" w:rsidTr="00FF539A">
        <w:tc>
          <w:tcPr>
            <w:tcW w:w="4253" w:type="dxa"/>
            <w:vMerge/>
          </w:tcPr>
          <w:p w14:paraId="44403D0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F71953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vAlign w:val="center"/>
          </w:tcPr>
          <w:p w14:paraId="73778712"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карманов и пазов</w:t>
            </w:r>
          </w:p>
        </w:tc>
        <w:tc>
          <w:tcPr>
            <w:tcW w:w="1134" w:type="dxa"/>
            <w:vAlign w:val="center"/>
          </w:tcPr>
          <w:p w14:paraId="4B85C10A"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21BA3981" w14:textId="77777777" w:rsidTr="00FF539A">
        <w:tc>
          <w:tcPr>
            <w:tcW w:w="4253" w:type="dxa"/>
            <w:vMerge/>
          </w:tcPr>
          <w:p w14:paraId="19CAE01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704932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vAlign w:val="center"/>
          </w:tcPr>
          <w:p w14:paraId="258CFD41"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Программирование обработки отверстий и нарезания </w:t>
            </w:r>
            <w:proofErr w:type="spellStart"/>
            <w:r w:rsidRPr="003F4764">
              <w:rPr>
                <w:rFonts w:ascii="Times New Roman" w:hAnsi="Times New Roman"/>
                <w:sz w:val="28"/>
              </w:rPr>
              <w:t>резьб</w:t>
            </w:r>
            <w:proofErr w:type="spellEnd"/>
          </w:p>
        </w:tc>
        <w:tc>
          <w:tcPr>
            <w:tcW w:w="1134" w:type="dxa"/>
            <w:vAlign w:val="center"/>
          </w:tcPr>
          <w:p w14:paraId="2CDC7D28"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3C94B419" w14:textId="77777777" w:rsidTr="00FF539A">
        <w:tc>
          <w:tcPr>
            <w:tcW w:w="4253" w:type="dxa"/>
            <w:vMerge/>
          </w:tcPr>
          <w:p w14:paraId="003CD8C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95494F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vAlign w:val="center"/>
          </w:tcPr>
          <w:p w14:paraId="7CE2D52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 xml:space="preserve">Разработка УП согласно ТД. Комплекс 1 </w:t>
            </w:r>
          </w:p>
        </w:tc>
        <w:tc>
          <w:tcPr>
            <w:tcW w:w="1134" w:type="dxa"/>
            <w:vAlign w:val="center"/>
          </w:tcPr>
          <w:p w14:paraId="25189EE6"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03CA69A1" w14:textId="77777777" w:rsidTr="00FF539A">
        <w:tc>
          <w:tcPr>
            <w:tcW w:w="4253" w:type="dxa"/>
            <w:vMerge/>
          </w:tcPr>
          <w:p w14:paraId="2FCDF50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B3EE8F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vAlign w:val="center"/>
          </w:tcPr>
          <w:p w14:paraId="077CEFA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3F4764">
              <w:rPr>
                <w:rFonts w:ascii="Times New Roman" w:hAnsi="Times New Roman"/>
                <w:sz w:val="28"/>
              </w:rPr>
              <w:t>Разработка УП согласно ТД. Комплекс 2</w:t>
            </w:r>
          </w:p>
        </w:tc>
        <w:tc>
          <w:tcPr>
            <w:tcW w:w="1134" w:type="dxa"/>
            <w:vAlign w:val="center"/>
          </w:tcPr>
          <w:p w14:paraId="5F02A6EB"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39DC15FE" w14:textId="77777777" w:rsidTr="00FF539A">
        <w:tc>
          <w:tcPr>
            <w:tcW w:w="4253" w:type="dxa"/>
            <w:vMerge/>
          </w:tcPr>
          <w:p w14:paraId="0742FA5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F89AB1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vAlign w:val="center"/>
          </w:tcPr>
          <w:p w14:paraId="4F74D3D7"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согласно ТД. Комплекс 3</w:t>
            </w:r>
          </w:p>
        </w:tc>
        <w:tc>
          <w:tcPr>
            <w:tcW w:w="1134" w:type="dxa"/>
            <w:vAlign w:val="center"/>
          </w:tcPr>
          <w:p w14:paraId="4FEFB413"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6DF5EDE9" w14:textId="77777777" w:rsidTr="00FF539A">
        <w:tc>
          <w:tcPr>
            <w:tcW w:w="4253" w:type="dxa"/>
            <w:vMerge/>
          </w:tcPr>
          <w:p w14:paraId="4B4489F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F6E8B2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11</w:t>
            </w:r>
          </w:p>
        </w:tc>
        <w:tc>
          <w:tcPr>
            <w:tcW w:w="9498" w:type="dxa"/>
            <w:vAlign w:val="center"/>
          </w:tcPr>
          <w:p w14:paraId="6EDCFB48"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фрезерной обработки. Комплекс1,2</w:t>
            </w:r>
          </w:p>
        </w:tc>
        <w:tc>
          <w:tcPr>
            <w:tcW w:w="1134" w:type="dxa"/>
            <w:vAlign w:val="center"/>
          </w:tcPr>
          <w:p w14:paraId="2EA0E820"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14B3C1B0" w14:textId="77777777" w:rsidTr="00FF539A">
        <w:tc>
          <w:tcPr>
            <w:tcW w:w="4253" w:type="dxa"/>
            <w:vMerge/>
          </w:tcPr>
          <w:p w14:paraId="0EB4FF2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0AC55A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12</w:t>
            </w:r>
          </w:p>
        </w:tc>
        <w:tc>
          <w:tcPr>
            <w:tcW w:w="9498" w:type="dxa"/>
            <w:vAlign w:val="center"/>
          </w:tcPr>
          <w:p w14:paraId="7E5EB823"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фрезерной обработки. Комплекс3</w:t>
            </w:r>
          </w:p>
        </w:tc>
        <w:tc>
          <w:tcPr>
            <w:tcW w:w="1134" w:type="dxa"/>
            <w:vAlign w:val="center"/>
          </w:tcPr>
          <w:p w14:paraId="12CB1A11"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0E569202" w14:textId="77777777" w:rsidTr="00FF539A">
        <w:tc>
          <w:tcPr>
            <w:tcW w:w="4253" w:type="dxa"/>
            <w:vMerge w:val="restart"/>
            <w:vAlign w:val="center"/>
          </w:tcPr>
          <w:p w14:paraId="4F1A49A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 xml:space="preserve">Тема 2.2 Программирование в </w:t>
            </w:r>
            <w:r w:rsidRPr="003F4764">
              <w:rPr>
                <w:rFonts w:ascii="Times New Roman" w:hAnsi="Times New Roman"/>
                <w:b/>
                <w:sz w:val="28"/>
                <w:lang w:val="en-US"/>
              </w:rPr>
              <w:t>CAD</w:t>
            </w:r>
            <w:r w:rsidRPr="003F4764">
              <w:rPr>
                <w:rFonts w:ascii="Times New Roman" w:hAnsi="Times New Roman"/>
                <w:b/>
                <w:sz w:val="28"/>
              </w:rPr>
              <w:t>/</w:t>
            </w:r>
            <w:r w:rsidRPr="003F4764">
              <w:rPr>
                <w:rFonts w:ascii="Times New Roman" w:hAnsi="Times New Roman"/>
                <w:b/>
                <w:sz w:val="28"/>
                <w:lang w:val="en-US"/>
              </w:rPr>
              <w:t>CAM</w:t>
            </w:r>
            <w:r w:rsidRPr="003F4764">
              <w:rPr>
                <w:rFonts w:ascii="Times New Roman" w:hAnsi="Times New Roman"/>
                <w:b/>
                <w:sz w:val="28"/>
              </w:rPr>
              <w:t>3 и 5 осей</w:t>
            </w:r>
          </w:p>
        </w:tc>
        <w:tc>
          <w:tcPr>
            <w:tcW w:w="10065" w:type="dxa"/>
            <w:gridSpan w:val="3"/>
            <w:vAlign w:val="center"/>
          </w:tcPr>
          <w:p w14:paraId="3E88D899" w14:textId="77777777" w:rsidR="005948C3" w:rsidRPr="003F4764" w:rsidRDefault="005948C3" w:rsidP="00FF539A">
            <w:pPr>
              <w:rPr>
                <w:rFonts w:ascii="Times New Roman" w:hAnsi="Times New Roman"/>
                <w:sz w:val="28"/>
              </w:rPr>
            </w:pPr>
            <w:r w:rsidRPr="003F4764">
              <w:rPr>
                <w:rFonts w:ascii="Times New Roman" w:hAnsi="Times New Roman"/>
                <w:b/>
                <w:bCs/>
                <w:sz w:val="28"/>
                <w:szCs w:val="28"/>
              </w:rPr>
              <w:t>Содержание</w:t>
            </w:r>
          </w:p>
        </w:tc>
        <w:tc>
          <w:tcPr>
            <w:tcW w:w="1134" w:type="dxa"/>
            <w:vAlign w:val="center"/>
          </w:tcPr>
          <w:p w14:paraId="22EA3742"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72ч.</w:t>
            </w:r>
          </w:p>
        </w:tc>
      </w:tr>
      <w:tr w:rsidR="005948C3" w:rsidRPr="003F4764" w14:paraId="0386E8B4" w14:textId="77777777" w:rsidTr="00FF539A">
        <w:tc>
          <w:tcPr>
            <w:tcW w:w="4253" w:type="dxa"/>
            <w:vMerge/>
          </w:tcPr>
          <w:p w14:paraId="2A2BFE9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4D2B29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vAlign w:val="center"/>
          </w:tcPr>
          <w:p w14:paraId="521AD6A6"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плоскости и динамическая обработка</w:t>
            </w:r>
          </w:p>
        </w:tc>
        <w:tc>
          <w:tcPr>
            <w:tcW w:w="1134" w:type="dxa"/>
            <w:vAlign w:val="center"/>
          </w:tcPr>
          <w:p w14:paraId="6AA97F56"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56FEE2D6" w14:textId="77777777" w:rsidTr="00FF539A">
        <w:tc>
          <w:tcPr>
            <w:tcW w:w="4253" w:type="dxa"/>
            <w:vMerge/>
          </w:tcPr>
          <w:p w14:paraId="6999E86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0768FC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vAlign w:val="center"/>
          </w:tcPr>
          <w:p w14:paraId="6F770B53"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карманов и пазов</w:t>
            </w:r>
          </w:p>
        </w:tc>
        <w:tc>
          <w:tcPr>
            <w:tcW w:w="1134" w:type="dxa"/>
            <w:vAlign w:val="center"/>
          </w:tcPr>
          <w:p w14:paraId="44FA7247"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11FEA3F9" w14:textId="77777777" w:rsidTr="00FF539A">
        <w:tc>
          <w:tcPr>
            <w:tcW w:w="4253" w:type="dxa"/>
            <w:vMerge/>
          </w:tcPr>
          <w:p w14:paraId="0B510BC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F3E8C1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vAlign w:val="center"/>
          </w:tcPr>
          <w:p w14:paraId="5D9044C9" w14:textId="77777777" w:rsidR="005948C3" w:rsidRPr="003F4764" w:rsidRDefault="005948C3" w:rsidP="00FF539A">
            <w:pPr>
              <w:rPr>
                <w:rFonts w:ascii="Times New Roman" w:hAnsi="Times New Roman"/>
                <w:sz w:val="28"/>
              </w:rPr>
            </w:pPr>
            <w:r w:rsidRPr="003F4764">
              <w:rPr>
                <w:rFonts w:ascii="Times New Roman" w:hAnsi="Times New Roman"/>
                <w:sz w:val="28"/>
              </w:rPr>
              <w:t>Программирование обработки отверстий</w:t>
            </w:r>
          </w:p>
        </w:tc>
        <w:tc>
          <w:tcPr>
            <w:tcW w:w="1134" w:type="dxa"/>
            <w:vAlign w:val="center"/>
          </w:tcPr>
          <w:p w14:paraId="02ABC058"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6D336A07" w14:textId="77777777" w:rsidTr="00FF539A">
        <w:tc>
          <w:tcPr>
            <w:tcW w:w="4253" w:type="dxa"/>
            <w:vMerge/>
          </w:tcPr>
          <w:p w14:paraId="70E53D2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569079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vAlign w:val="center"/>
          </w:tcPr>
          <w:p w14:paraId="4956269E"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Программирование фрезерования наружной и внутренней </w:t>
            </w:r>
            <w:proofErr w:type="spellStart"/>
            <w:r w:rsidRPr="003F4764">
              <w:rPr>
                <w:rFonts w:ascii="Times New Roman" w:hAnsi="Times New Roman"/>
                <w:sz w:val="28"/>
              </w:rPr>
              <w:t>резьб</w:t>
            </w:r>
            <w:proofErr w:type="spellEnd"/>
          </w:p>
        </w:tc>
        <w:tc>
          <w:tcPr>
            <w:tcW w:w="1134" w:type="dxa"/>
            <w:vAlign w:val="center"/>
          </w:tcPr>
          <w:p w14:paraId="09145CA9"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11C83A7F" w14:textId="77777777" w:rsidTr="00FF539A">
        <w:tc>
          <w:tcPr>
            <w:tcW w:w="4253" w:type="dxa"/>
            <w:vMerge/>
          </w:tcPr>
          <w:p w14:paraId="687775F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9F491D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vAlign w:val="center"/>
          </w:tcPr>
          <w:p w14:paraId="468CBA07"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на деталь 1</w:t>
            </w:r>
          </w:p>
        </w:tc>
        <w:tc>
          <w:tcPr>
            <w:tcW w:w="1134" w:type="dxa"/>
            <w:vAlign w:val="center"/>
          </w:tcPr>
          <w:p w14:paraId="1FC98A38"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08840E95" w14:textId="77777777" w:rsidTr="00FF539A">
        <w:tc>
          <w:tcPr>
            <w:tcW w:w="4253" w:type="dxa"/>
            <w:vMerge/>
          </w:tcPr>
          <w:p w14:paraId="4978DDC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CE1B5C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vAlign w:val="center"/>
          </w:tcPr>
          <w:p w14:paraId="3A073E87"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на деталь 2</w:t>
            </w:r>
          </w:p>
        </w:tc>
        <w:tc>
          <w:tcPr>
            <w:tcW w:w="1134" w:type="dxa"/>
            <w:vAlign w:val="center"/>
          </w:tcPr>
          <w:p w14:paraId="42F69377" w14:textId="77777777" w:rsidR="005948C3" w:rsidRPr="003F4764" w:rsidRDefault="005948C3" w:rsidP="00FF539A">
            <w:pPr>
              <w:jc w:val="center"/>
              <w:rPr>
                <w:rFonts w:ascii="Times New Roman" w:hAnsi="Times New Roman"/>
                <w:sz w:val="28"/>
              </w:rPr>
            </w:pPr>
            <w:r w:rsidRPr="003F4764">
              <w:rPr>
                <w:rFonts w:ascii="Times New Roman" w:hAnsi="Times New Roman"/>
                <w:sz w:val="28"/>
              </w:rPr>
              <w:t>6ч.</w:t>
            </w:r>
          </w:p>
        </w:tc>
      </w:tr>
      <w:tr w:rsidR="005948C3" w:rsidRPr="003F4764" w14:paraId="0A23791A" w14:textId="77777777" w:rsidTr="00FF539A">
        <w:tc>
          <w:tcPr>
            <w:tcW w:w="4253" w:type="dxa"/>
            <w:vMerge/>
          </w:tcPr>
          <w:p w14:paraId="4D300F2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7C1CDF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vAlign w:val="center"/>
          </w:tcPr>
          <w:p w14:paraId="710665AC"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УП на деталь 3</w:t>
            </w:r>
          </w:p>
        </w:tc>
        <w:tc>
          <w:tcPr>
            <w:tcW w:w="1134" w:type="dxa"/>
            <w:vAlign w:val="center"/>
          </w:tcPr>
          <w:p w14:paraId="1D77707F"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2CCAEC83" w14:textId="77777777" w:rsidTr="00FF539A">
        <w:tc>
          <w:tcPr>
            <w:tcW w:w="4253" w:type="dxa"/>
            <w:vMerge/>
          </w:tcPr>
          <w:p w14:paraId="0DE9A06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6BC687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vAlign w:val="center"/>
          </w:tcPr>
          <w:p w14:paraId="1500622B"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расчетно-технологической карты на деталь 1</w:t>
            </w:r>
          </w:p>
        </w:tc>
        <w:tc>
          <w:tcPr>
            <w:tcW w:w="1134" w:type="dxa"/>
            <w:vAlign w:val="center"/>
          </w:tcPr>
          <w:p w14:paraId="4AC2C34B"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54A30A56" w14:textId="77777777" w:rsidTr="00FF539A">
        <w:tc>
          <w:tcPr>
            <w:tcW w:w="4253" w:type="dxa"/>
            <w:vMerge/>
          </w:tcPr>
          <w:p w14:paraId="7FE0366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7930A7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vAlign w:val="center"/>
          </w:tcPr>
          <w:p w14:paraId="3F047DC6"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расчетно-технологической карты на деталь 2</w:t>
            </w:r>
          </w:p>
        </w:tc>
        <w:tc>
          <w:tcPr>
            <w:tcW w:w="1134" w:type="dxa"/>
            <w:vAlign w:val="center"/>
          </w:tcPr>
          <w:p w14:paraId="2A59DDE9"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3BB786BB" w14:textId="77777777" w:rsidTr="00FF539A">
        <w:tc>
          <w:tcPr>
            <w:tcW w:w="4253" w:type="dxa"/>
            <w:vMerge/>
          </w:tcPr>
          <w:p w14:paraId="0DD0652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EC54FD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vAlign w:val="center"/>
          </w:tcPr>
          <w:p w14:paraId="42943682" w14:textId="77777777" w:rsidR="005948C3" w:rsidRPr="003F4764" w:rsidRDefault="005948C3" w:rsidP="00FF539A">
            <w:pPr>
              <w:rPr>
                <w:rFonts w:ascii="Times New Roman" w:hAnsi="Times New Roman"/>
                <w:sz w:val="28"/>
              </w:rPr>
            </w:pPr>
            <w:r w:rsidRPr="003F4764">
              <w:rPr>
                <w:rFonts w:ascii="Times New Roman" w:hAnsi="Times New Roman"/>
                <w:sz w:val="28"/>
              </w:rPr>
              <w:t>Разработка расчетно-технологической карты на деталь 3</w:t>
            </w:r>
          </w:p>
        </w:tc>
        <w:tc>
          <w:tcPr>
            <w:tcW w:w="1134" w:type="dxa"/>
            <w:vAlign w:val="center"/>
          </w:tcPr>
          <w:p w14:paraId="4AFBDF6F"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1083EC71" w14:textId="77777777" w:rsidTr="00FF539A">
        <w:tc>
          <w:tcPr>
            <w:tcW w:w="4253" w:type="dxa"/>
            <w:vMerge/>
          </w:tcPr>
          <w:p w14:paraId="0AB892D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5E72DC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11</w:t>
            </w:r>
          </w:p>
        </w:tc>
        <w:tc>
          <w:tcPr>
            <w:tcW w:w="9498" w:type="dxa"/>
            <w:vAlign w:val="center"/>
          </w:tcPr>
          <w:p w14:paraId="70D52BE6" w14:textId="77777777" w:rsidR="005948C3" w:rsidRPr="003F4764" w:rsidRDefault="005948C3" w:rsidP="00FF539A">
            <w:pPr>
              <w:rPr>
                <w:rFonts w:ascii="Times New Roman" w:hAnsi="Times New Roman"/>
                <w:sz w:val="28"/>
              </w:rPr>
            </w:pPr>
            <w:r w:rsidRPr="003F4764">
              <w:rPr>
                <w:rFonts w:ascii="Times New Roman" w:hAnsi="Times New Roman"/>
                <w:sz w:val="28"/>
              </w:rPr>
              <w:t xml:space="preserve">Проверка УП средствами верификации и оптимизация. </w:t>
            </w:r>
            <w:proofErr w:type="spellStart"/>
            <w:r w:rsidRPr="003F4764">
              <w:rPr>
                <w:rFonts w:ascii="Times New Roman" w:hAnsi="Times New Roman"/>
                <w:sz w:val="28"/>
              </w:rPr>
              <w:t>Постпроцессирование</w:t>
            </w:r>
            <w:proofErr w:type="spellEnd"/>
            <w:r w:rsidRPr="003F4764">
              <w:rPr>
                <w:rFonts w:ascii="Times New Roman" w:hAnsi="Times New Roman"/>
                <w:sz w:val="28"/>
              </w:rPr>
              <w:t xml:space="preserve"> УП и вывод данных</w:t>
            </w:r>
          </w:p>
        </w:tc>
        <w:tc>
          <w:tcPr>
            <w:tcW w:w="1134" w:type="dxa"/>
            <w:vAlign w:val="center"/>
          </w:tcPr>
          <w:p w14:paraId="3D01FE42"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06CD6EB0" w14:textId="77777777" w:rsidTr="00FF539A">
        <w:tc>
          <w:tcPr>
            <w:tcW w:w="4253" w:type="dxa"/>
            <w:vMerge/>
          </w:tcPr>
          <w:p w14:paraId="301262F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C6ACB1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12</w:t>
            </w:r>
          </w:p>
        </w:tc>
        <w:tc>
          <w:tcPr>
            <w:tcW w:w="9498" w:type="dxa"/>
            <w:vAlign w:val="center"/>
          </w:tcPr>
          <w:p w14:paraId="37FDD76B" w14:textId="77777777" w:rsidR="005948C3" w:rsidRPr="003F4764" w:rsidRDefault="005948C3" w:rsidP="00FF539A">
            <w:pPr>
              <w:rPr>
                <w:rFonts w:ascii="Times New Roman" w:hAnsi="Times New Roman"/>
                <w:sz w:val="28"/>
              </w:rPr>
            </w:pPr>
            <w:r w:rsidRPr="003F4764">
              <w:rPr>
                <w:rFonts w:ascii="Times New Roman" w:hAnsi="Times New Roman"/>
                <w:sz w:val="28"/>
              </w:rPr>
              <w:t>Отладка программного кадра</w:t>
            </w:r>
          </w:p>
        </w:tc>
        <w:tc>
          <w:tcPr>
            <w:tcW w:w="1134" w:type="dxa"/>
            <w:vAlign w:val="center"/>
          </w:tcPr>
          <w:p w14:paraId="203E0834" w14:textId="77777777" w:rsidR="005948C3" w:rsidRPr="003F4764" w:rsidRDefault="005948C3" w:rsidP="00FF539A">
            <w:pPr>
              <w:jc w:val="center"/>
              <w:rPr>
                <w:rFonts w:ascii="Times New Roman" w:hAnsi="Times New Roman"/>
              </w:rPr>
            </w:pPr>
            <w:r w:rsidRPr="003F4764">
              <w:rPr>
                <w:rFonts w:ascii="Times New Roman" w:hAnsi="Times New Roman"/>
                <w:sz w:val="28"/>
              </w:rPr>
              <w:t>6ч.</w:t>
            </w:r>
          </w:p>
        </w:tc>
      </w:tr>
      <w:tr w:rsidR="005948C3" w:rsidRPr="003F4764" w14:paraId="25BA71F2" w14:textId="77777777" w:rsidTr="00FF539A">
        <w:tc>
          <w:tcPr>
            <w:tcW w:w="14318" w:type="dxa"/>
            <w:gridSpan w:val="4"/>
            <w:vAlign w:val="center"/>
          </w:tcPr>
          <w:p w14:paraId="121C0778" w14:textId="77777777" w:rsidR="005948C3" w:rsidRPr="003F4764" w:rsidRDefault="005948C3" w:rsidP="00FF539A">
            <w:pPr>
              <w:jc w:val="right"/>
              <w:rPr>
                <w:rFonts w:ascii="Times New Roman" w:hAnsi="Times New Roman"/>
                <w:b/>
                <w:sz w:val="28"/>
              </w:rPr>
            </w:pPr>
            <w:r w:rsidRPr="003F4764">
              <w:rPr>
                <w:rFonts w:ascii="Times New Roman" w:hAnsi="Times New Roman"/>
                <w:b/>
                <w:sz w:val="28"/>
              </w:rPr>
              <w:t>ИТОГО:</w:t>
            </w:r>
          </w:p>
        </w:tc>
        <w:tc>
          <w:tcPr>
            <w:tcW w:w="1134" w:type="dxa"/>
            <w:vAlign w:val="center"/>
          </w:tcPr>
          <w:p w14:paraId="58573C8A"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288ч.</w:t>
            </w:r>
          </w:p>
        </w:tc>
      </w:tr>
      <w:tr w:rsidR="005948C3" w:rsidRPr="003F4764" w14:paraId="142F6F74" w14:textId="77777777" w:rsidTr="00FF539A">
        <w:tc>
          <w:tcPr>
            <w:tcW w:w="4253" w:type="dxa"/>
          </w:tcPr>
          <w:p w14:paraId="7CB2156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lastRenderedPageBreak/>
              <w:t>ПМ.</w:t>
            </w:r>
            <w:proofErr w:type="gramStart"/>
            <w:r w:rsidRPr="003F4764">
              <w:rPr>
                <w:rFonts w:ascii="Times New Roman" w:hAnsi="Times New Roman"/>
                <w:b/>
                <w:sz w:val="28"/>
              </w:rPr>
              <w:t>03  Изготовление</w:t>
            </w:r>
            <w:proofErr w:type="gramEnd"/>
            <w:r w:rsidRPr="003F4764">
              <w:rPr>
                <w:rFonts w:ascii="Times New Roman" w:hAnsi="Times New Roman"/>
                <w:b/>
                <w:sz w:val="28"/>
              </w:rPr>
              <w:t xml:space="preserve">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10065" w:type="dxa"/>
            <w:gridSpan w:val="3"/>
            <w:vAlign w:val="center"/>
          </w:tcPr>
          <w:p w14:paraId="56EBC4A4" w14:textId="77777777" w:rsidR="005948C3" w:rsidRPr="003F4764" w:rsidRDefault="005948C3" w:rsidP="00FF539A">
            <w:pPr>
              <w:rPr>
                <w:rFonts w:ascii="Times New Roman" w:hAnsi="Times New Roman"/>
                <w:sz w:val="28"/>
              </w:rPr>
            </w:pPr>
          </w:p>
        </w:tc>
        <w:tc>
          <w:tcPr>
            <w:tcW w:w="1134" w:type="dxa"/>
            <w:vAlign w:val="center"/>
          </w:tcPr>
          <w:p w14:paraId="2DE3B8A5"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360ч.</w:t>
            </w:r>
          </w:p>
        </w:tc>
      </w:tr>
      <w:tr w:rsidR="005948C3" w:rsidRPr="003F4764" w14:paraId="1F55198D" w14:textId="77777777" w:rsidTr="00FF539A">
        <w:tc>
          <w:tcPr>
            <w:tcW w:w="15452" w:type="dxa"/>
            <w:gridSpan w:val="5"/>
            <w:vAlign w:val="center"/>
          </w:tcPr>
          <w:p w14:paraId="7AD382FD" w14:textId="77777777" w:rsidR="005948C3" w:rsidRPr="003F4764" w:rsidRDefault="005948C3" w:rsidP="00FF539A">
            <w:pPr>
              <w:rPr>
                <w:rFonts w:ascii="Times New Roman" w:hAnsi="Times New Roman"/>
                <w:b/>
                <w:sz w:val="28"/>
              </w:rPr>
            </w:pPr>
            <w:r w:rsidRPr="003F4764">
              <w:rPr>
                <w:rFonts w:ascii="Times New Roman" w:hAnsi="Times New Roman"/>
                <w:b/>
                <w:sz w:val="28"/>
              </w:rPr>
              <w:t>Виды работ:</w:t>
            </w:r>
          </w:p>
        </w:tc>
      </w:tr>
      <w:tr w:rsidR="005948C3" w:rsidRPr="003F4764" w14:paraId="22793F5C" w14:textId="77777777" w:rsidTr="00FF539A">
        <w:tc>
          <w:tcPr>
            <w:tcW w:w="14318" w:type="dxa"/>
            <w:gridSpan w:val="4"/>
            <w:vAlign w:val="center"/>
          </w:tcPr>
          <w:p w14:paraId="1EC1F098" w14:textId="77777777" w:rsidR="005948C3" w:rsidRPr="003F4764" w:rsidRDefault="005948C3" w:rsidP="005948C3">
            <w:pPr>
              <w:pStyle w:val="a7"/>
              <w:numPr>
                <w:ilvl w:val="0"/>
                <w:numId w:val="243"/>
              </w:numPr>
              <w:ind w:left="0" w:firstLine="0"/>
              <w:rPr>
                <w:sz w:val="28"/>
              </w:rPr>
            </w:pPr>
            <w:r w:rsidRPr="003F4764">
              <w:rPr>
                <w:b/>
                <w:sz w:val="28"/>
              </w:rPr>
              <w:t>Токарная обработка на станках с ЧПУ</w:t>
            </w:r>
          </w:p>
        </w:tc>
        <w:tc>
          <w:tcPr>
            <w:tcW w:w="1134" w:type="dxa"/>
            <w:vAlign w:val="center"/>
          </w:tcPr>
          <w:p w14:paraId="1137BDCE" w14:textId="77777777" w:rsidR="005948C3" w:rsidRPr="003F4764" w:rsidRDefault="005948C3" w:rsidP="00FF539A">
            <w:pPr>
              <w:jc w:val="center"/>
              <w:rPr>
                <w:rFonts w:ascii="Times New Roman" w:hAnsi="Times New Roman"/>
                <w:sz w:val="28"/>
              </w:rPr>
            </w:pPr>
            <w:r w:rsidRPr="003F4764">
              <w:rPr>
                <w:rFonts w:ascii="Times New Roman" w:hAnsi="Times New Roman"/>
                <w:b/>
                <w:sz w:val="28"/>
              </w:rPr>
              <w:t>174ч.</w:t>
            </w:r>
          </w:p>
        </w:tc>
      </w:tr>
      <w:tr w:rsidR="005948C3" w:rsidRPr="003F4764" w14:paraId="04185917" w14:textId="77777777" w:rsidTr="00FF539A">
        <w:tc>
          <w:tcPr>
            <w:tcW w:w="4253" w:type="dxa"/>
            <w:vMerge w:val="restart"/>
            <w:vAlign w:val="center"/>
          </w:tcPr>
          <w:p w14:paraId="208076C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Тема 1.1 Управление токарным станком с ЧПУ, его наладка согласно ТД</w:t>
            </w:r>
          </w:p>
        </w:tc>
        <w:tc>
          <w:tcPr>
            <w:tcW w:w="10065" w:type="dxa"/>
            <w:gridSpan w:val="3"/>
            <w:vAlign w:val="center"/>
          </w:tcPr>
          <w:p w14:paraId="7B5884C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0DEACF1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54 ч.</w:t>
            </w:r>
          </w:p>
        </w:tc>
      </w:tr>
      <w:tr w:rsidR="005948C3" w:rsidRPr="003F4764" w14:paraId="7821724C" w14:textId="77777777" w:rsidTr="00FF539A">
        <w:tc>
          <w:tcPr>
            <w:tcW w:w="4253" w:type="dxa"/>
            <w:vMerge/>
          </w:tcPr>
          <w:p w14:paraId="351E7AC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D582F2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6B16D538"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Безопасность труда и ПБ в УПМ. Правила ТБ при работе на станках с ЧПУ</w:t>
            </w:r>
          </w:p>
        </w:tc>
        <w:tc>
          <w:tcPr>
            <w:tcW w:w="1134" w:type="dxa"/>
            <w:vAlign w:val="center"/>
          </w:tcPr>
          <w:p w14:paraId="65FEB98E"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5F8DD84" w14:textId="77777777" w:rsidTr="00FF539A">
        <w:tc>
          <w:tcPr>
            <w:tcW w:w="4253" w:type="dxa"/>
            <w:vMerge/>
          </w:tcPr>
          <w:p w14:paraId="362AB52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F74C0E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5D1A5EE6"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 xml:space="preserve">Организация и обслуживание рабочего места в соответствии с ТБ. Порядок запуска станка. </w:t>
            </w:r>
          </w:p>
        </w:tc>
        <w:tc>
          <w:tcPr>
            <w:tcW w:w="1134" w:type="dxa"/>
            <w:vAlign w:val="center"/>
          </w:tcPr>
          <w:p w14:paraId="57B781BC"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2A68566D" w14:textId="77777777" w:rsidTr="00FF539A">
        <w:tc>
          <w:tcPr>
            <w:tcW w:w="4253" w:type="dxa"/>
            <w:vMerge/>
          </w:tcPr>
          <w:p w14:paraId="2756F11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D6BB48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37FA8414"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у</w:t>
            </w:r>
            <w:r w:rsidRPr="003F4764">
              <w:rPr>
                <w:rFonts w:ascii="Times New Roman" w:hAnsi="Times New Roman"/>
                <w:sz w:val="28"/>
                <w:szCs w:val="28"/>
              </w:rPr>
              <w:t>правление станком</w:t>
            </w:r>
            <w:r w:rsidRPr="003F4764">
              <w:rPr>
                <w:rFonts w:ascii="Times New Roman" w:hAnsi="Times New Roman"/>
                <w:caps/>
                <w:sz w:val="28"/>
                <w:szCs w:val="28"/>
              </w:rPr>
              <w:t xml:space="preserve">, </w:t>
            </w:r>
            <w:r w:rsidRPr="003F4764">
              <w:rPr>
                <w:rFonts w:ascii="Times New Roman" w:hAnsi="Times New Roman"/>
                <w:sz w:val="28"/>
                <w:szCs w:val="28"/>
              </w:rPr>
              <w:t>стойка</w:t>
            </w:r>
            <w:r w:rsidRPr="003F4764">
              <w:rPr>
                <w:rFonts w:ascii="Times New Roman" w:hAnsi="Times New Roman"/>
                <w:caps/>
                <w:sz w:val="28"/>
                <w:szCs w:val="28"/>
              </w:rPr>
              <w:t xml:space="preserve"> чпу</w:t>
            </w:r>
          </w:p>
        </w:tc>
        <w:tc>
          <w:tcPr>
            <w:tcW w:w="1134" w:type="dxa"/>
            <w:vAlign w:val="center"/>
          </w:tcPr>
          <w:p w14:paraId="20A9BA99"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35603A0" w14:textId="77777777" w:rsidTr="00FF539A">
        <w:tc>
          <w:tcPr>
            <w:tcW w:w="4253" w:type="dxa"/>
            <w:vMerge/>
          </w:tcPr>
          <w:p w14:paraId="7FC85B1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45AF30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702AD2AC"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Сборка и установка режущего инструмента</w:t>
            </w:r>
          </w:p>
        </w:tc>
        <w:tc>
          <w:tcPr>
            <w:tcW w:w="1134" w:type="dxa"/>
            <w:vAlign w:val="center"/>
          </w:tcPr>
          <w:p w14:paraId="35E0FCFB"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 ч.</w:t>
            </w:r>
          </w:p>
        </w:tc>
      </w:tr>
      <w:tr w:rsidR="005948C3" w:rsidRPr="003F4764" w14:paraId="457B40D0" w14:textId="77777777" w:rsidTr="00FF539A">
        <w:tc>
          <w:tcPr>
            <w:tcW w:w="4253" w:type="dxa"/>
            <w:vMerge/>
          </w:tcPr>
          <w:p w14:paraId="65D5CDD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645A9B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498C7C57"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Сборка. Загрузка режущего инструмента</w:t>
            </w:r>
          </w:p>
        </w:tc>
        <w:tc>
          <w:tcPr>
            <w:tcW w:w="1134" w:type="dxa"/>
            <w:vAlign w:val="center"/>
          </w:tcPr>
          <w:p w14:paraId="2D8AEB8D"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EF40259" w14:textId="77777777" w:rsidTr="00FF539A">
        <w:tc>
          <w:tcPr>
            <w:tcW w:w="4253" w:type="dxa"/>
            <w:vMerge/>
          </w:tcPr>
          <w:p w14:paraId="2472351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C6AAE4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33ACE995"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Наладка универсальных и специальных приспособлений</w:t>
            </w:r>
          </w:p>
        </w:tc>
        <w:tc>
          <w:tcPr>
            <w:tcW w:w="1134" w:type="dxa"/>
            <w:vAlign w:val="center"/>
          </w:tcPr>
          <w:p w14:paraId="0B89C26A"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1A04054" w14:textId="77777777" w:rsidTr="00FF539A">
        <w:tc>
          <w:tcPr>
            <w:tcW w:w="4253" w:type="dxa"/>
            <w:vMerge/>
          </w:tcPr>
          <w:p w14:paraId="320ADFC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636DDA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61E1669E"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Наладка станка, привязка «Метод-касание» 1</w:t>
            </w:r>
          </w:p>
        </w:tc>
        <w:tc>
          <w:tcPr>
            <w:tcW w:w="1134" w:type="dxa"/>
            <w:vAlign w:val="center"/>
          </w:tcPr>
          <w:p w14:paraId="1F2AA247"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D08C615" w14:textId="77777777" w:rsidTr="00FF539A">
        <w:tc>
          <w:tcPr>
            <w:tcW w:w="4253" w:type="dxa"/>
            <w:vMerge/>
          </w:tcPr>
          <w:p w14:paraId="3BD0BBB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1BF511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339612B4"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Наладка станка, привязка «Метод-касание» 2</w:t>
            </w:r>
          </w:p>
        </w:tc>
        <w:tc>
          <w:tcPr>
            <w:tcW w:w="1134" w:type="dxa"/>
            <w:vAlign w:val="center"/>
          </w:tcPr>
          <w:p w14:paraId="1F586433"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FAB4B44" w14:textId="77777777" w:rsidTr="00FF539A">
        <w:tc>
          <w:tcPr>
            <w:tcW w:w="4253" w:type="dxa"/>
            <w:vMerge/>
          </w:tcPr>
          <w:p w14:paraId="74A3C70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A17489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tcPr>
          <w:p w14:paraId="7A496641"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Наладка станка «Метод-измерение вне станка»</w:t>
            </w:r>
          </w:p>
        </w:tc>
        <w:tc>
          <w:tcPr>
            <w:tcW w:w="1134" w:type="dxa"/>
            <w:vAlign w:val="center"/>
          </w:tcPr>
          <w:p w14:paraId="6CE4C6C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C70EEF6" w14:textId="77777777" w:rsidTr="00FF539A">
        <w:tc>
          <w:tcPr>
            <w:tcW w:w="4253" w:type="dxa"/>
            <w:vMerge w:val="restart"/>
            <w:vAlign w:val="center"/>
          </w:tcPr>
          <w:p w14:paraId="09732A6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Тема 1.2 Токарная обработка на станках с ЧПУ со стойки согласно ТД</w:t>
            </w:r>
          </w:p>
        </w:tc>
        <w:tc>
          <w:tcPr>
            <w:tcW w:w="10065" w:type="dxa"/>
            <w:gridSpan w:val="3"/>
            <w:vAlign w:val="center"/>
          </w:tcPr>
          <w:p w14:paraId="222D60F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41EDD77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60 ч.</w:t>
            </w:r>
          </w:p>
        </w:tc>
      </w:tr>
      <w:tr w:rsidR="005948C3" w:rsidRPr="003F4764" w14:paraId="5183B4BA" w14:textId="77777777" w:rsidTr="00FF539A">
        <w:tc>
          <w:tcPr>
            <w:tcW w:w="4253" w:type="dxa"/>
            <w:vMerge/>
          </w:tcPr>
          <w:p w14:paraId="738C4CA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866659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3B54E6B7"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 xml:space="preserve">бработка наружный и торцевых поверхностей – 1 </w:t>
            </w:r>
          </w:p>
        </w:tc>
        <w:tc>
          <w:tcPr>
            <w:tcW w:w="1134" w:type="dxa"/>
            <w:vAlign w:val="center"/>
          </w:tcPr>
          <w:p w14:paraId="4323DA8A"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529B112" w14:textId="77777777" w:rsidTr="00FF539A">
        <w:tc>
          <w:tcPr>
            <w:tcW w:w="4253" w:type="dxa"/>
            <w:vMerge/>
          </w:tcPr>
          <w:p w14:paraId="44B9202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D14720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64677745"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бработка наружный и торцевых поверхностей – 2</w:t>
            </w:r>
          </w:p>
        </w:tc>
        <w:tc>
          <w:tcPr>
            <w:tcW w:w="1134" w:type="dxa"/>
            <w:vAlign w:val="center"/>
          </w:tcPr>
          <w:p w14:paraId="70576E27"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07FF968A" w14:textId="77777777" w:rsidTr="00FF539A">
        <w:tc>
          <w:tcPr>
            <w:tcW w:w="4253" w:type="dxa"/>
            <w:vMerge/>
          </w:tcPr>
          <w:p w14:paraId="0B7AF6C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758FD3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7BF6FC2C"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 xml:space="preserve">бработка отверстий и нарезание резьбы – 1 </w:t>
            </w:r>
          </w:p>
        </w:tc>
        <w:tc>
          <w:tcPr>
            <w:tcW w:w="1134" w:type="dxa"/>
            <w:vAlign w:val="center"/>
          </w:tcPr>
          <w:p w14:paraId="4D3511F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09EE954B" w14:textId="77777777" w:rsidTr="00FF539A">
        <w:tc>
          <w:tcPr>
            <w:tcW w:w="4253" w:type="dxa"/>
            <w:vMerge/>
          </w:tcPr>
          <w:p w14:paraId="733EE32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E9C4F4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5D99BB4B"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Обработка отверстий и нарезание резьбы – 2</w:t>
            </w:r>
          </w:p>
        </w:tc>
        <w:tc>
          <w:tcPr>
            <w:tcW w:w="1134" w:type="dxa"/>
            <w:vAlign w:val="center"/>
          </w:tcPr>
          <w:p w14:paraId="6DB3130C"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C55327C" w14:textId="77777777" w:rsidTr="00FF539A">
        <w:tc>
          <w:tcPr>
            <w:tcW w:w="4253" w:type="dxa"/>
            <w:vMerge/>
          </w:tcPr>
          <w:p w14:paraId="20E2214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E249CF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7DA71562"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 xml:space="preserve">бработка внутренних поверхностей деталей – 1 </w:t>
            </w:r>
          </w:p>
        </w:tc>
        <w:tc>
          <w:tcPr>
            <w:tcW w:w="1134" w:type="dxa"/>
            <w:vAlign w:val="center"/>
          </w:tcPr>
          <w:p w14:paraId="0DEC4664"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84FF6E4" w14:textId="77777777" w:rsidTr="00FF539A">
        <w:tc>
          <w:tcPr>
            <w:tcW w:w="4253" w:type="dxa"/>
            <w:vMerge/>
          </w:tcPr>
          <w:p w14:paraId="2B7E95D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246337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4A303896"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бработка внутренних поверхностей деталей – 2</w:t>
            </w:r>
          </w:p>
        </w:tc>
        <w:tc>
          <w:tcPr>
            <w:tcW w:w="1134" w:type="dxa"/>
            <w:vAlign w:val="center"/>
          </w:tcPr>
          <w:p w14:paraId="36F7B7B9"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E830407" w14:textId="77777777" w:rsidTr="00FF539A">
        <w:tc>
          <w:tcPr>
            <w:tcW w:w="4253" w:type="dxa"/>
            <w:vMerge/>
          </w:tcPr>
          <w:p w14:paraId="0EBF7BF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304A01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437E132E"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 xml:space="preserve">бработка наружных, внутренних канавок и отрезка деталей – 1 </w:t>
            </w:r>
          </w:p>
        </w:tc>
        <w:tc>
          <w:tcPr>
            <w:tcW w:w="1134" w:type="dxa"/>
            <w:vAlign w:val="center"/>
          </w:tcPr>
          <w:p w14:paraId="56B2A579"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2CF402F0" w14:textId="77777777" w:rsidTr="00FF539A">
        <w:tc>
          <w:tcPr>
            <w:tcW w:w="4253" w:type="dxa"/>
            <w:vMerge/>
          </w:tcPr>
          <w:p w14:paraId="233E37B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4EB4F2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72485A70"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бработка наружных, внутренних канавок и отрезка деталей – 1</w:t>
            </w:r>
          </w:p>
        </w:tc>
        <w:tc>
          <w:tcPr>
            <w:tcW w:w="1134" w:type="dxa"/>
            <w:vAlign w:val="center"/>
          </w:tcPr>
          <w:p w14:paraId="5CC281A2"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4D01951" w14:textId="77777777" w:rsidTr="00FF539A">
        <w:tc>
          <w:tcPr>
            <w:tcW w:w="4253" w:type="dxa"/>
            <w:vMerge/>
          </w:tcPr>
          <w:p w14:paraId="282177E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7025E3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tcPr>
          <w:p w14:paraId="20E46641"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о</w:t>
            </w:r>
            <w:r w:rsidRPr="003F4764">
              <w:rPr>
                <w:rFonts w:ascii="Times New Roman" w:hAnsi="Times New Roman"/>
                <w:sz w:val="28"/>
                <w:szCs w:val="28"/>
              </w:rPr>
              <w:t xml:space="preserve">тработка и корректировка </w:t>
            </w:r>
            <w:r w:rsidRPr="003F4764">
              <w:rPr>
                <w:rFonts w:ascii="Times New Roman" w:hAnsi="Times New Roman"/>
                <w:caps/>
                <w:sz w:val="28"/>
                <w:szCs w:val="28"/>
              </w:rPr>
              <w:t>УП</w:t>
            </w:r>
          </w:p>
        </w:tc>
        <w:tc>
          <w:tcPr>
            <w:tcW w:w="1134" w:type="dxa"/>
            <w:vAlign w:val="center"/>
          </w:tcPr>
          <w:p w14:paraId="75338707"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6A7B1DD" w14:textId="77777777" w:rsidTr="00FF539A">
        <w:tc>
          <w:tcPr>
            <w:tcW w:w="4253" w:type="dxa"/>
            <w:vMerge/>
          </w:tcPr>
          <w:p w14:paraId="4E68295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D06E48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tcPr>
          <w:p w14:paraId="5C7A7E96"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caps/>
                <w:sz w:val="28"/>
                <w:szCs w:val="28"/>
              </w:rPr>
              <w:t>к</w:t>
            </w:r>
            <w:r w:rsidRPr="003F4764">
              <w:rPr>
                <w:rFonts w:ascii="Times New Roman" w:hAnsi="Times New Roman"/>
                <w:sz w:val="28"/>
                <w:szCs w:val="28"/>
              </w:rPr>
              <w:t xml:space="preserve">онтроль качества изготовления деталей согласно </w:t>
            </w:r>
            <w:r w:rsidRPr="003F4764">
              <w:rPr>
                <w:rFonts w:ascii="Times New Roman" w:hAnsi="Times New Roman"/>
                <w:caps/>
                <w:sz w:val="28"/>
                <w:szCs w:val="28"/>
              </w:rPr>
              <w:t>тд</w:t>
            </w:r>
          </w:p>
        </w:tc>
        <w:tc>
          <w:tcPr>
            <w:tcW w:w="1134" w:type="dxa"/>
            <w:vAlign w:val="center"/>
          </w:tcPr>
          <w:p w14:paraId="62573561"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72501AEB" w14:textId="77777777" w:rsidTr="00FF539A">
        <w:tc>
          <w:tcPr>
            <w:tcW w:w="4253" w:type="dxa"/>
            <w:vMerge w:val="restart"/>
            <w:vAlign w:val="center"/>
          </w:tcPr>
          <w:p w14:paraId="2A5F4D2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3F4764">
              <w:rPr>
                <w:rFonts w:ascii="Times New Roman" w:hAnsi="Times New Roman"/>
                <w:b/>
                <w:sz w:val="28"/>
              </w:rPr>
              <w:t xml:space="preserve">Тема 2.3 Токарная обработка на станках с ЧПУ в </w:t>
            </w:r>
            <w:r w:rsidRPr="003F4764">
              <w:rPr>
                <w:rFonts w:ascii="Times New Roman" w:hAnsi="Times New Roman"/>
                <w:b/>
                <w:sz w:val="28"/>
                <w:lang w:val="en-US"/>
              </w:rPr>
              <w:t>CAD</w:t>
            </w:r>
            <w:r w:rsidRPr="003F4764">
              <w:rPr>
                <w:rFonts w:ascii="Times New Roman" w:hAnsi="Times New Roman"/>
                <w:b/>
                <w:sz w:val="28"/>
              </w:rPr>
              <w:t>/</w:t>
            </w:r>
            <w:r w:rsidRPr="003F4764">
              <w:rPr>
                <w:rFonts w:ascii="Times New Roman" w:hAnsi="Times New Roman"/>
                <w:b/>
                <w:sz w:val="28"/>
                <w:lang w:val="en-US"/>
              </w:rPr>
              <w:t>CAM</w:t>
            </w:r>
            <w:r w:rsidRPr="003F4764">
              <w:rPr>
                <w:rFonts w:ascii="Times New Roman" w:hAnsi="Times New Roman"/>
                <w:b/>
                <w:sz w:val="28"/>
              </w:rPr>
              <w:t xml:space="preserve"> системах согласно ТД</w:t>
            </w:r>
          </w:p>
        </w:tc>
        <w:tc>
          <w:tcPr>
            <w:tcW w:w="10065" w:type="dxa"/>
            <w:gridSpan w:val="3"/>
            <w:vAlign w:val="center"/>
          </w:tcPr>
          <w:p w14:paraId="251F407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3AF8B54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60ч.</w:t>
            </w:r>
          </w:p>
        </w:tc>
      </w:tr>
      <w:tr w:rsidR="005948C3" w:rsidRPr="003F4764" w14:paraId="13DAAA11" w14:textId="77777777" w:rsidTr="00FF539A">
        <w:tc>
          <w:tcPr>
            <w:tcW w:w="4253" w:type="dxa"/>
            <w:vMerge/>
          </w:tcPr>
          <w:p w14:paraId="0625A24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CD06AC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129CD8A4"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 xml:space="preserve">Обработка торца, контура и сверление – 1  </w:t>
            </w:r>
          </w:p>
        </w:tc>
        <w:tc>
          <w:tcPr>
            <w:tcW w:w="1134" w:type="dxa"/>
            <w:vAlign w:val="center"/>
          </w:tcPr>
          <w:p w14:paraId="262FD3BC"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E5D3B3E" w14:textId="77777777" w:rsidTr="00FF539A">
        <w:tc>
          <w:tcPr>
            <w:tcW w:w="4253" w:type="dxa"/>
            <w:vMerge/>
          </w:tcPr>
          <w:p w14:paraId="46BB0EB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12F5ED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61561CF8" w14:textId="77777777" w:rsidR="005948C3" w:rsidRPr="003F4764" w:rsidRDefault="005948C3" w:rsidP="00FF539A">
            <w:pPr>
              <w:jc w:val="both"/>
              <w:rPr>
                <w:rFonts w:ascii="Times New Roman" w:hAnsi="Times New Roman"/>
                <w:b/>
                <w:caps/>
                <w:sz w:val="28"/>
                <w:szCs w:val="28"/>
              </w:rPr>
            </w:pPr>
            <w:r w:rsidRPr="003F4764">
              <w:rPr>
                <w:rFonts w:ascii="Times New Roman" w:hAnsi="Times New Roman"/>
                <w:sz w:val="28"/>
                <w:szCs w:val="28"/>
              </w:rPr>
              <w:t xml:space="preserve">Обработка торца, контура и сверление – 2 </w:t>
            </w:r>
          </w:p>
        </w:tc>
        <w:tc>
          <w:tcPr>
            <w:tcW w:w="1134" w:type="dxa"/>
            <w:vAlign w:val="center"/>
          </w:tcPr>
          <w:p w14:paraId="3FA23F25"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E3B4604" w14:textId="77777777" w:rsidTr="00FF539A">
        <w:tc>
          <w:tcPr>
            <w:tcW w:w="4253" w:type="dxa"/>
            <w:vMerge/>
          </w:tcPr>
          <w:p w14:paraId="69B69A5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D4B7C6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73F161B9"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Обработка наружной резьбы</w:t>
            </w:r>
          </w:p>
        </w:tc>
        <w:tc>
          <w:tcPr>
            <w:tcW w:w="1134" w:type="dxa"/>
            <w:vAlign w:val="center"/>
          </w:tcPr>
          <w:p w14:paraId="0E3EE747"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2C20C35" w14:textId="77777777" w:rsidTr="00FF539A">
        <w:tc>
          <w:tcPr>
            <w:tcW w:w="4253" w:type="dxa"/>
            <w:vMerge/>
          </w:tcPr>
          <w:p w14:paraId="62F9DC4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684349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38E21916"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Обработка внутренней резьбы</w:t>
            </w:r>
          </w:p>
        </w:tc>
        <w:tc>
          <w:tcPr>
            <w:tcW w:w="1134" w:type="dxa"/>
            <w:vAlign w:val="center"/>
          </w:tcPr>
          <w:p w14:paraId="54E93C7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6DB3A50" w14:textId="77777777" w:rsidTr="00FF539A">
        <w:tc>
          <w:tcPr>
            <w:tcW w:w="4253" w:type="dxa"/>
            <w:vMerge/>
          </w:tcPr>
          <w:p w14:paraId="395B18B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6CFAE3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185B8BB7"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Динамическая обработка – 1 </w:t>
            </w:r>
          </w:p>
        </w:tc>
        <w:tc>
          <w:tcPr>
            <w:tcW w:w="1134" w:type="dxa"/>
            <w:vAlign w:val="center"/>
          </w:tcPr>
          <w:p w14:paraId="0B0B9837"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D1CF024" w14:textId="77777777" w:rsidTr="00FF539A">
        <w:tc>
          <w:tcPr>
            <w:tcW w:w="4253" w:type="dxa"/>
            <w:vMerge/>
          </w:tcPr>
          <w:p w14:paraId="3359021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8B18C2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4E59F082"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Динамическая обработка – 2</w:t>
            </w:r>
          </w:p>
        </w:tc>
        <w:tc>
          <w:tcPr>
            <w:tcW w:w="1134" w:type="dxa"/>
            <w:vAlign w:val="center"/>
          </w:tcPr>
          <w:p w14:paraId="6B6C8450"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48F555D" w14:textId="77777777" w:rsidTr="00FF539A">
        <w:tc>
          <w:tcPr>
            <w:tcW w:w="4253" w:type="dxa"/>
            <w:vMerge/>
          </w:tcPr>
          <w:p w14:paraId="1A35715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F48FAE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7DCE5EE2"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канавок и отрезка детали – 1 </w:t>
            </w:r>
          </w:p>
        </w:tc>
        <w:tc>
          <w:tcPr>
            <w:tcW w:w="1134" w:type="dxa"/>
            <w:vAlign w:val="center"/>
          </w:tcPr>
          <w:p w14:paraId="711B04AD"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A141FA8" w14:textId="77777777" w:rsidTr="00FF539A">
        <w:tc>
          <w:tcPr>
            <w:tcW w:w="4253" w:type="dxa"/>
            <w:vMerge/>
          </w:tcPr>
          <w:p w14:paraId="79CA95A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BDBB20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6648D343"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Обработка канавок и отрезка детали – 2</w:t>
            </w:r>
          </w:p>
        </w:tc>
        <w:tc>
          <w:tcPr>
            <w:tcW w:w="1134" w:type="dxa"/>
            <w:vAlign w:val="center"/>
          </w:tcPr>
          <w:p w14:paraId="12DD97C5"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7B594542" w14:textId="77777777" w:rsidTr="00FF539A">
        <w:tc>
          <w:tcPr>
            <w:tcW w:w="4253" w:type="dxa"/>
            <w:vMerge/>
          </w:tcPr>
          <w:p w14:paraId="510F479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23B859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tcPr>
          <w:p w14:paraId="507FC73E"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готовой УП</w:t>
            </w:r>
          </w:p>
          <w:p w14:paraId="510B7EDF" w14:textId="77777777" w:rsidR="005948C3" w:rsidRPr="003F4764" w:rsidRDefault="005948C3" w:rsidP="00FF539A">
            <w:pPr>
              <w:jc w:val="both"/>
              <w:rPr>
                <w:rFonts w:ascii="Times New Roman" w:hAnsi="Times New Roman"/>
                <w:sz w:val="28"/>
                <w:szCs w:val="28"/>
              </w:rPr>
            </w:pPr>
          </w:p>
        </w:tc>
        <w:tc>
          <w:tcPr>
            <w:tcW w:w="1134" w:type="dxa"/>
            <w:vAlign w:val="center"/>
          </w:tcPr>
          <w:p w14:paraId="410F19B0"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045ED6F" w14:textId="77777777" w:rsidTr="00FF539A">
        <w:tc>
          <w:tcPr>
            <w:tcW w:w="4253" w:type="dxa"/>
            <w:vMerge/>
          </w:tcPr>
          <w:p w14:paraId="2AC2EA6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2A6CA1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tcPr>
          <w:p w14:paraId="23A3539C"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и корректировка готовой УП</w:t>
            </w:r>
          </w:p>
          <w:p w14:paraId="4BCB4231" w14:textId="77777777" w:rsidR="005948C3" w:rsidRPr="003F4764" w:rsidRDefault="005948C3" w:rsidP="00FF539A">
            <w:pPr>
              <w:jc w:val="both"/>
              <w:rPr>
                <w:rFonts w:ascii="Times New Roman" w:hAnsi="Times New Roman"/>
                <w:sz w:val="28"/>
                <w:szCs w:val="28"/>
              </w:rPr>
            </w:pPr>
          </w:p>
        </w:tc>
        <w:tc>
          <w:tcPr>
            <w:tcW w:w="1134" w:type="dxa"/>
            <w:vAlign w:val="center"/>
          </w:tcPr>
          <w:p w14:paraId="4FB72652"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7523064" w14:textId="77777777" w:rsidTr="00FF539A">
        <w:tc>
          <w:tcPr>
            <w:tcW w:w="14318" w:type="dxa"/>
            <w:gridSpan w:val="4"/>
          </w:tcPr>
          <w:p w14:paraId="55B28667" w14:textId="77777777" w:rsidR="005948C3" w:rsidRPr="003F4764" w:rsidRDefault="005948C3" w:rsidP="005948C3">
            <w:pPr>
              <w:pStyle w:val="a7"/>
              <w:numPr>
                <w:ilvl w:val="0"/>
                <w:numId w:val="243"/>
              </w:numPr>
              <w:ind w:left="0" w:firstLine="0"/>
              <w:jc w:val="both"/>
              <w:rPr>
                <w:b/>
                <w:sz w:val="28"/>
                <w:szCs w:val="28"/>
              </w:rPr>
            </w:pPr>
            <w:r w:rsidRPr="003F4764">
              <w:rPr>
                <w:b/>
                <w:sz w:val="28"/>
                <w:szCs w:val="28"/>
              </w:rPr>
              <w:t>Фрезерная обработка на станках с ЧПУ</w:t>
            </w:r>
          </w:p>
        </w:tc>
        <w:tc>
          <w:tcPr>
            <w:tcW w:w="1134" w:type="dxa"/>
            <w:vAlign w:val="center"/>
          </w:tcPr>
          <w:p w14:paraId="3CDAF768" w14:textId="77777777" w:rsidR="005948C3" w:rsidRPr="003F4764" w:rsidRDefault="005948C3" w:rsidP="00FF539A">
            <w:pPr>
              <w:jc w:val="center"/>
              <w:rPr>
                <w:rFonts w:ascii="Times New Roman" w:hAnsi="Times New Roman"/>
                <w:b/>
                <w:sz w:val="28"/>
                <w:szCs w:val="28"/>
              </w:rPr>
            </w:pPr>
            <w:r w:rsidRPr="003F4764">
              <w:rPr>
                <w:rFonts w:ascii="Times New Roman" w:hAnsi="Times New Roman"/>
                <w:b/>
                <w:sz w:val="28"/>
                <w:szCs w:val="28"/>
              </w:rPr>
              <w:t>186ч.</w:t>
            </w:r>
          </w:p>
        </w:tc>
      </w:tr>
      <w:tr w:rsidR="005948C3" w:rsidRPr="003F4764" w14:paraId="634FDAEB" w14:textId="77777777" w:rsidTr="00FF539A">
        <w:tc>
          <w:tcPr>
            <w:tcW w:w="4253" w:type="dxa"/>
            <w:vMerge w:val="restart"/>
            <w:vAlign w:val="center"/>
          </w:tcPr>
          <w:p w14:paraId="67173D7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Тема 2.1 Управление фрезерным станком с ЧПУ, его наладка согласно ТД</w:t>
            </w:r>
          </w:p>
        </w:tc>
        <w:tc>
          <w:tcPr>
            <w:tcW w:w="10065" w:type="dxa"/>
            <w:gridSpan w:val="3"/>
            <w:vAlign w:val="center"/>
          </w:tcPr>
          <w:p w14:paraId="019E404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2F15685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60 ч.</w:t>
            </w:r>
          </w:p>
        </w:tc>
      </w:tr>
      <w:tr w:rsidR="005948C3" w:rsidRPr="003F4764" w14:paraId="31D4582A" w14:textId="77777777" w:rsidTr="00FF539A">
        <w:tc>
          <w:tcPr>
            <w:tcW w:w="4253" w:type="dxa"/>
            <w:vMerge/>
          </w:tcPr>
          <w:p w14:paraId="098E598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50C69D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3845AEAE" w14:textId="77777777" w:rsidR="005948C3" w:rsidRPr="003F4764" w:rsidRDefault="005948C3" w:rsidP="00FF539A">
            <w:pPr>
              <w:jc w:val="both"/>
              <w:rPr>
                <w:rFonts w:ascii="Times New Roman" w:hAnsi="Times New Roman"/>
                <w:iCs/>
                <w:sz w:val="28"/>
                <w:szCs w:val="28"/>
              </w:rPr>
            </w:pPr>
            <w:r w:rsidRPr="003F4764">
              <w:rPr>
                <w:rFonts w:ascii="Times New Roman" w:hAnsi="Times New Roman"/>
                <w:iCs/>
                <w:sz w:val="28"/>
                <w:szCs w:val="28"/>
              </w:rPr>
              <w:t>Безопасность труда и ПБ в УПМ. Правила ТБ при работе на станках с ЧПУ</w:t>
            </w:r>
          </w:p>
        </w:tc>
        <w:tc>
          <w:tcPr>
            <w:tcW w:w="1134" w:type="dxa"/>
            <w:vAlign w:val="center"/>
          </w:tcPr>
          <w:p w14:paraId="644B24EC"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A6BC862" w14:textId="77777777" w:rsidTr="00FF539A">
        <w:tc>
          <w:tcPr>
            <w:tcW w:w="4253" w:type="dxa"/>
            <w:vMerge/>
          </w:tcPr>
          <w:p w14:paraId="3A47025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131E7E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029B2F8A" w14:textId="77777777" w:rsidR="005948C3" w:rsidRPr="003F4764" w:rsidRDefault="005948C3" w:rsidP="00FF539A">
            <w:pPr>
              <w:jc w:val="both"/>
              <w:rPr>
                <w:rFonts w:ascii="Times New Roman" w:hAnsi="Times New Roman"/>
                <w:iCs/>
                <w:sz w:val="28"/>
                <w:szCs w:val="28"/>
              </w:rPr>
            </w:pPr>
            <w:r w:rsidRPr="003F4764">
              <w:rPr>
                <w:rFonts w:ascii="Times New Roman" w:hAnsi="Times New Roman"/>
                <w:iCs/>
                <w:sz w:val="28"/>
                <w:szCs w:val="28"/>
              </w:rPr>
              <w:t xml:space="preserve">Порядок запуска станка </w:t>
            </w:r>
          </w:p>
        </w:tc>
        <w:tc>
          <w:tcPr>
            <w:tcW w:w="1134" w:type="dxa"/>
            <w:vAlign w:val="center"/>
          </w:tcPr>
          <w:p w14:paraId="167B7CB4"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714F8271" w14:textId="77777777" w:rsidTr="00FF539A">
        <w:tc>
          <w:tcPr>
            <w:tcW w:w="4253" w:type="dxa"/>
            <w:vMerge/>
          </w:tcPr>
          <w:p w14:paraId="33F30A8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DE8B0D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32D51E58"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Управление станком, стойка ЧПУ</w:t>
            </w:r>
          </w:p>
        </w:tc>
        <w:tc>
          <w:tcPr>
            <w:tcW w:w="1134" w:type="dxa"/>
            <w:vAlign w:val="center"/>
          </w:tcPr>
          <w:p w14:paraId="34F9E193"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 ч.</w:t>
            </w:r>
          </w:p>
        </w:tc>
      </w:tr>
      <w:tr w:rsidR="005948C3" w:rsidRPr="003F4764" w14:paraId="1F845652" w14:textId="77777777" w:rsidTr="00FF539A">
        <w:tc>
          <w:tcPr>
            <w:tcW w:w="4253" w:type="dxa"/>
            <w:vMerge/>
          </w:tcPr>
          <w:p w14:paraId="124C122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B621C3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4DE06774" w14:textId="77777777" w:rsidR="005948C3" w:rsidRPr="003F4764" w:rsidRDefault="005948C3" w:rsidP="00FF539A">
            <w:pPr>
              <w:jc w:val="both"/>
              <w:rPr>
                <w:rFonts w:ascii="Times New Roman" w:hAnsi="Times New Roman"/>
                <w:caps/>
                <w:sz w:val="28"/>
                <w:szCs w:val="28"/>
              </w:rPr>
            </w:pPr>
            <w:r w:rsidRPr="003F4764">
              <w:rPr>
                <w:rFonts w:ascii="Times New Roman" w:hAnsi="Times New Roman"/>
                <w:sz w:val="28"/>
                <w:szCs w:val="28"/>
              </w:rPr>
              <w:t>Сборка режущего инструмента согласно ТД</w:t>
            </w:r>
          </w:p>
        </w:tc>
        <w:tc>
          <w:tcPr>
            <w:tcW w:w="1134" w:type="dxa"/>
            <w:vAlign w:val="center"/>
          </w:tcPr>
          <w:p w14:paraId="34EDBD4F"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7942F4C8" w14:textId="77777777" w:rsidTr="00FF539A">
        <w:tc>
          <w:tcPr>
            <w:tcW w:w="4253" w:type="dxa"/>
            <w:vMerge/>
          </w:tcPr>
          <w:p w14:paraId="32F03A5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4FBF2E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10A35294"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Сборка и установка режущего инструмента согласно ТД</w:t>
            </w:r>
          </w:p>
        </w:tc>
        <w:tc>
          <w:tcPr>
            <w:tcW w:w="1134" w:type="dxa"/>
            <w:vAlign w:val="center"/>
          </w:tcPr>
          <w:p w14:paraId="64A3C17E"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2BD2AF95" w14:textId="77777777" w:rsidTr="00FF539A">
        <w:tc>
          <w:tcPr>
            <w:tcW w:w="4253" w:type="dxa"/>
            <w:vMerge/>
          </w:tcPr>
          <w:p w14:paraId="18B5A01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ACB103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2B38AAA6"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Наладка универсальных приспособлений </w:t>
            </w:r>
          </w:p>
        </w:tc>
        <w:tc>
          <w:tcPr>
            <w:tcW w:w="1134" w:type="dxa"/>
            <w:vAlign w:val="center"/>
          </w:tcPr>
          <w:p w14:paraId="37F7786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2907B023" w14:textId="77777777" w:rsidTr="00FF539A">
        <w:tc>
          <w:tcPr>
            <w:tcW w:w="4253" w:type="dxa"/>
            <w:vMerge/>
          </w:tcPr>
          <w:p w14:paraId="4CA6A864"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096E63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28097B75"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Наладка специальных приспособлений </w:t>
            </w:r>
          </w:p>
        </w:tc>
        <w:tc>
          <w:tcPr>
            <w:tcW w:w="1134" w:type="dxa"/>
            <w:vAlign w:val="center"/>
          </w:tcPr>
          <w:p w14:paraId="0ED1FDF1"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927D1D5" w14:textId="77777777" w:rsidTr="00FF539A">
        <w:tc>
          <w:tcPr>
            <w:tcW w:w="4253" w:type="dxa"/>
            <w:vMerge/>
          </w:tcPr>
          <w:p w14:paraId="26FD014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53272DC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2114FAF9"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Измерение инструмента вне станка </w:t>
            </w:r>
          </w:p>
        </w:tc>
        <w:tc>
          <w:tcPr>
            <w:tcW w:w="1134" w:type="dxa"/>
            <w:vAlign w:val="center"/>
          </w:tcPr>
          <w:p w14:paraId="3CECF2B5"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51157E6" w14:textId="77777777" w:rsidTr="00FF539A">
        <w:tc>
          <w:tcPr>
            <w:tcW w:w="4253" w:type="dxa"/>
            <w:vMerge/>
          </w:tcPr>
          <w:p w14:paraId="37A9CE8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8656F2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tcPr>
          <w:p w14:paraId="36652D84"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Измерение инструмента на станке</w:t>
            </w:r>
          </w:p>
        </w:tc>
        <w:tc>
          <w:tcPr>
            <w:tcW w:w="1134" w:type="dxa"/>
            <w:vAlign w:val="center"/>
          </w:tcPr>
          <w:p w14:paraId="628FE35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AC54577" w14:textId="77777777" w:rsidTr="00FF539A">
        <w:tc>
          <w:tcPr>
            <w:tcW w:w="4253" w:type="dxa"/>
            <w:vMerge/>
          </w:tcPr>
          <w:p w14:paraId="4565DD7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FEEAA1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tcPr>
          <w:p w14:paraId="320068EF"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Привязка нулевых точек «Метод ручной», «Метод автоматический»</w:t>
            </w:r>
          </w:p>
        </w:tc>
        <w:tc>
          <w:tcPr>
            <w:tcW w:w="1134" w:type="dxa"/>
            <w:vAlign w:val="center"/>
          </w:tcPr>
          <w:p w14:paraId="54C6695F"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D4C8BFE" w14:textId="77777777" w:rsidTr="00FF539A">
        <w:tc>
          <w:tcPr>
            <w:tcW w:w="4253" w:type="dxa"/>
            <w:vMerge w:val="restart"/>
            <w:vAlign w:val="center"/>
          </w:tcPr>
          <w:p w14:paraId="5D06CBE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Тема 2.2 Фрезерная обработка на станках с ЧПУ со стойки согласно ТД.</w:t>
            </w:r>
          </w:p>
        </w:tc>
        <w:tc>
          <w:tcPr>
            <w:tcW w:w="10065" w:type="dxa"/>
            <w:gridSpan w:val="3"/>
            <w:vAlign w:val="center"/>
          </w:tcPr>
          <w:p w14:paraId="68C96FC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12D1FFB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66 ч.</w:t>
            </w:r>
          </w:p>
        </w:tc>
      </w:tr>
      <w:tr w:rsidR="005948C3" w:rsidRPr="003F4764" w14:paraId="1EF093CE" w14:textId="77777777" w:rsidTr="00FF539A">
        <w:tc>
          <w:tcPr>
            <w:tcW w:w="4253" w:type="dxa"/>
            <w:vMerge/>
          </w:tcPr>
          <w:p w14:paraId="1CA347B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F0248E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55B30268" w14:textId="77777777" w:rsidR="005948C3" w:rsidRPr="003F4764" w:rsidRDefault="005948C3" w:rsidP="00FF539A">
            <w:pPr>
              <w:jc w:val="both"/>
              <w:rPr>
                <w:rFonts w:ascii="Times New Roman" w:hAnsi="Times New Roman"/>
                <w:b/>
                <w:caps/>
                <w:sz w:val="28"/>
                <w:szCs w:val="28"/>
              </w:rPr>
            </w:pPr>
            <w:r w:rsidRPr="003F4764">
              <w:rPr>
                <w:rFonts w:ascii="Times New Roman" w:hAnsi="Times New Roman"/>
                <w:sz w:val="28"/>
                <w:szCs w:val="28"/>
              </w:rPr>
              <w:t xml:space="preserve">Обработка наружных поверхностей </w:t>
            </w:r>
          </w:p>
        </w:tc>
        <w:tc>
          <w:tcPr>
            <w:tcW w:w="1134" w:type="dxa"/>
            <w:vAlign w:val="center"/>
          </w:tcPr>
          <w:p w14:paraId="4F7036B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0662A3CF" w14:textId="77777777" w:rsidTr="00FF539A">
        <w:tc>
          <w:tcPr>
            <w:tcW w:w="4253" w:type="dxa"/>
            <w:vMerge/>
          </w:tcPr>
          <w:p w14:paraId="0E63009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71A173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0EF87C15"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внутренних поверхностей </w:t>
            </w:r>
          </w:p>
        </w:tc>
        <w:tc>
          <w:tcPr>
            <w:tcW w:w="1134" w:type="dxa"/>
            <w:vAlign w:val="center"/>
          </w:tcPr>
          <w:p w14:paraId="6DBCFDD4"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1320ADB" w14:textId="77777777" w:rsidTr="00FF539A">
        <w:tc>
          <w:tcPr>
            <w:tcW w:w="4253" w:type="dxa"/>
            <w:vMerge/>
          </w:tcPr>
          <w:p w14:paraId="1132DDF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77B300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7BEED682"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карманов </w:t>
            </w:r>
          </w:p>
        </w:tc>
        <w:tc>
          <w:tcPr>
            <w:tcW w:w="1134" w:type="dxa"/>
            <w:vAlign w:val="center"/>
          </w:tcPr>
          <w:p w14:paraId="14A82221"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6DA93F3" w14:textId="77777777" w:rsidTr="00FF539A">
        <w:tc>
          <w:tcPr>
            <w:tcW w:w="4253" w:type="dxa"/>
            <w:vMerge/>
          </w:tcPr>
          <w:p w14:paraId="47D7363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648DBB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5420CFBE"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пазов </w:t>
            </w:r>
          </w:p>
        </w:tc>
        <w:tc>
          <w:tcPr>
            <w:tcW w:w="1134" w:type="dxa"/>
            <w:vAlign w:val="center"/>
          </w:tcPr>
          <w:p w14:paraId="09CE9FF1"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5C7E094" w14:textId="77777777" w:rsidTr="00FF539A">
        <w:tc>
          <w:tcPr>
            <w:tcW w:w="4253" w:type="dxa"/>
            <w:vMerge/>
          </w:tcPr>
          <w:p w14:paraId="1A6AC25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CAE877C"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1E904789"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отверстий – 1 </w:t>
            </w:r>
          </w:p>
        </w:tc>
        <w:tc>
          <w:tcPr>
            <w:tcW w:w="1134" w:type="dxa"/>
            <w:vAlign w:val="center"/>
          </w:tcPr>
          <w:p w14:paraId="2015220C"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4C14DB4" w14:textId="77777777" w:rsidTr="00FF539A">
        <w:tc>
          <w:tcPr>
            <w:tcW w:w="4253" w:type="dxa"/>
            <w:vMerge/>
          </w:tcPr>
          <w:p w14:paraId="3FFF6CC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44FCCE0F"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3179DF08"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Обработка отверстий – 2</w:t>
            </w:r>
          </w:p>
        </w:tc>
        <w:tc>
          <w:tcPr>
            <w:tcW w:w="1134" w:type="dxa"/>
            <w:vAlign w:val="center"/>
          </w:tcPr>
          <w:p w14:paraId="2B6DF79F"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50EC3D1" w14:textId="77777777" w:rsidTr="00FF539A">
        <w:tc>
          <w:tcPr>
            <w:tcW w:w="4253" w:type="dxa"/>
            <w:vMerge/>
          </w:tcPr>
          <w:p w14:paraId="76CEBC0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410E10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46961DF7" w14:textId="77777777" w:rsidR="005948C3" w:rsidRPr="003F4764" w:rsidRDefault="005948C3" w:rsidP="00FF539A">
            <w:pPr>
              <w:jc w:val="both"/>
              <w:rPr>
                <w:rFonts w:ascii="Times New Roman" w:hAnsi="Times New Roman"/>
                <w:sz w:val="28"/>
                <w:szCs w:val="28"/>
              </w:rPr>
            </w:pPr>
            <w:proofErr w:type="spellStart"/>
            <w:r w:rsidRPr="003F4764">
              <w:rPr>
                <w:rFonts w:ascii="Times New Roman" w:hAnsi="Times New Roman"/>
                <w:sz w:val="28"/>
                <w:szCs w:val="28"/>
              </w:rPr>
              <w:t>Резьбофрезерование</w:t>
            </w:r>
            <w:proofErr w:type="spellEnd"/>
            <w:r w:rsidRPr="003F4764">
              <w:rPr>
                <w:rFonts w:ascii="Times New Roman" w:hAnsi="Times New Roman"/>
                <w:sz w:val="28"/>
                <w:szCs w:val="28"/>
              </w:rPr>
              <w:t xml:space="preserve"> наружное </w:t>
            </w:r>
          </w:p>
        </w:tc>
        <w:tc>
          <w:tcPr>
            <w:tcW w:w="1134" w:type="dxa"/>
            <w:vAlign w:val="center"/>
          </w:tcPr>
          <w:p w14:paraId="080864C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FE3A8CB" w14:textId="77777777" w:rsidTr="00FF539A">
        <w:tc>
          <w:tcPr>
            <w:tcW w:w="4253" w:type="dxa"/>
            <w:vMerge/>
          </w:tcPr>
          <w:p w14:paraId="627AF22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1A7C79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3CA0990A" w14:textId="77777777" w:rsidR="005948C3" w:rsidRPr="003F4764" w:rsidRDefault="005948C3" w:rsidP="00FF539A">
            <w:pPr>
              <w:jc w:val="both"/>
              <w:rPr>
                <w:rFonts w:ascii="Times New Roman" w:hAnsi="Times New Roman"/>
                <w:sz w:val="28"/>
                <w:szCs w:val="28"/>
              </w:rPr>
            </w:pPr>
            <w:proofErr w:type="spellStart"/>
            <w:r w:rsidRPr="003F4764">
              <w:rPr>
                <w:rFonts w:ascii="Times New Roman" w:hAnsi="Times New Roman"/>
                <w:sz w:val="28"/>
                <w:szCs w:val="28"/>
              </w:rPr>
              <w:t>Резьбофрезерование</w:t>
            </w:r>
            <w:proofErr w:type="spellEnd"/>
            <w:r w:rsidRPr="003F4764">
              <w:rPr>
                <w:rFonts w:ascii="Times New Roman" w:hAnsi="Times New Roman"/>
                <w:sz w:val="28"/>
                <w:szCs w:val="28"/>
              </w:rPr>
              <w:t xml:space="preserve"> внутреннее </w:t>
            </w:r>
          </w:p>
        </w:tc>
        <w:tc>
          <w:tcPr>
            <w:tcW w:w="1134" w:type="dxa"/>
            <w:vAlign w:val="center"/>
          </w:tcPr>
          <w:p w14:paraId="781BDC69"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11449436" w14:textId="77777777" w:rsidTr="00FF539A">
        <w:tc>
          <w:tcPr>
            <w:tcW w:w="4253" w:type="dxa"/>
            <w:vMerge/>
          </w:tcPr>
          <w:p w14:paraId="3BCF6F4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FEDCAF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9</w:t>
            </w:r>
          </w:p>
        </w:tc>
        <w:tc>
          <w:tcPr>
            <w:tcW w:w="9498" w:type="dxa"/>
          </w:tcPr>
          <w:p w14:paraId="00905873"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готовой УП</w:t>
            </w:r>
          </w:p>
        </w:tc>
        <w:tc>
          <w:tcPr>
            <w:tcW w:w="1134" w:type="dxa"/>
            <w:vAlign w:val="center"/>
          </w:tcPr>
          <w:p w14:paraId="3C9DEAC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2D86C4F" w14:textId="77777777" w:rsidTr="00FF539A">
        <w:tc>
          <w:tcPr>
            <w:tcW w:w="4253" w:type="dxa"/>
            <w:vMerge/>
          </w:tcPr>
          <w:p w14:paraId="0EF6983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53B0D9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10</w:t>
            </w:r>
          </w:p>
        </w:tc>
        <w:tc>
          <w:tcPr>
            <w:tcW w:w="9498" w:type="dxa"/>
          </w:tcPr>
          <w:p w14:paraId="65861560"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и корректировка готовой УП</w:t>
            </w:r>
          </w:p>
        </w:tc>
        <w:tc>
          <w:tcPr>
            <w:tcW w:w="1134" w:type="dxa"/>
            <w:vAlign w:val="center"/>
          </w:tcPr>
          <w:p w14:paraId="63EEFFCE"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83FE565" w14:textId="77777777" w:rsidTr="00FF539A">
        <w:tc>
          <w:tcPr>
            <w:tcW w:w="4253" w:type="dxa"/>
            <w:vMerge/>
          </w:tcPr>
          <w:p w14:paraId="23BFF0D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1586147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11</w:t>
            </w:r>
          </w:p>
        </w:tc>
        <w:tc>
          <w:tcPr>
            <w:tcW w:w="9498" w:type="dxa"/>
          </w:tcPr>
          <w:p w14:paraId="53CABAFE"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Контроль качества изготовления деталей согласно ТД</w:t>
            </w:r>
          </w:p>
        </w:tc>
        <w:tc>
          <w:tcPr>
            <w:tcW w:w="1134" w:type="dxa"/>
            <w:vAlign w:val="center"/>
          </w:tcPr>
          <w:p w14:paraId="237485D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7FC21B1" w14:textId="77777777" w:rsidTr="00FF539A">
        <w:tc>
          <w:tcPr>
            <w:tcW w:w="4253" w:type="dxa"/>
            <w:vMerge w:val="restart"/>
            <w:vAlign w:val="center"/>
          </w:tcPr>
          <w:p w14:paraId="56502E6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 xml:space="preserve">Тема 2.3 Фрезерная обработка на станках с ЧПУ в </w:t>
            </w:r>
            <w:r w:rsidRPr="003F4764">
              <w:rPr>
                <w:rFonts w:ascii="Times New Roman" w:hAnsi="Times New Roman"/>
                <w:b/>
                <w:sz w:val="28"/>
                <w:lang w:val="en-US"/>
              </w:rPr>
              <w:t>CAD</w:t>
            </w:r>
            <w:r w:rsidRPr="003F4764">
              <w:rPr>
                <w:rFonts w:ascii="Times New Roman" w:hAnsi="Times New Roman"/>
                <w:b/>
                <w:sz w:val="28"/>
              </w:rPr>
              <w:t>/</w:t>
            </w:r>
            <w:r w:rsidRPr="003F4764">
              <w:rPr>
                <w:rFonts w:ascii="Times New Roman" w:hAnsi="Times New Roman"/>
                <w:b/>
                <w:sz w:val="28"/>
                <w:lang w:val="en-US"/>
              </w:rPr>
              <w:t>CAM</w:t>
            </w:r>
            <w:r w:rsidRPr="003F4764">
              <w:rPr>
                <w:rFonts w:ascii="Times New Roman" w:hAnsi="Times New Roman"/>
                <w:b/>
                <w:sz w:val="28"/>
              </w:rPr>
              <w:t xml:space="preserve"> системах согласно ТД</w:t>
            </w:r>
          </w:p>
        </w:tc>
        <w:tc>
          <w:tcPr>
            <w:tcW w:w="10065" w:type="dxa"/>
            <w:gridSpan w:val="3"/>
            <w:vAlign w:val="center"/>
          </w:tcPr>
          <w:p w14:paraId="5D120A8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182AAB5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48 ч.</w:t>
            </w:r>
          </w:p>
        </w:tc>
      </w:tr>
      <w:tr w:rsidR="005948C3" w:rsidRPr="003F4764" w14:paraId="4D84EC87" w14:textId="77777777" w:rsidTr="00FF539A">
        <w:tc>
          <w:tcPr>
            <w:tcW w:w="4253" w:type="dxa"/>
            <w:vMerge/>
          </w:tcPr>
          <w:p w14:paraId="5EA54B2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6411EC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1</w:t>
            </w:r>
          </w:p>
        </w:tc>
        <w:tc>
          <w:tcPr>
            <w:tcW w:w="9498" w:type="dxa"/>
          </w:tcPr>
          <w:p w14:paraId="0B46FC62" w14:textId="77777777" w:rsidR="005948C3" w:rsidRPr="003F4764" w:rsidRDefault="005948C3" w:rsidP="00FF539A">
            <w:pPr>
              <w:jc w:val="both"/>
              <w:rPr>
                <w:rFonts w:ascii="Times New Roman" w:hAnsi="Times New Roman"/>
                <w:b/>
                <w:caps/>
                <w:sz w:val="28"/>
                <w:szCs w:val="28"/>
              </w:rPr>
            </w:pPr>
            <w:r w:rsidRPr="003F4764">
              <w:rPr>
                <w:rFonts w:ascii="Times New Roman" w:hAnsi="Times New Roman"/>
                <w:sz w:val="28"/>
                <w:szCs w:val="28"/>
              </w:rPr>
              <w:t xml:space="preserve">Обработка плоскости и динамическая обработка – 1 </w:t>
            </w:r>
          </w:p>
        </w:tc>
        <w:tc>
          <w:tcPr>
            <w:tcW w:w="1134" w:type="dxa"/>
            <w:vAlign w:val="center"/>
          </w:tcPr>
          <w:p w14:paraId="3D4CFCA4" w14:textId="77777777" w:rsidR="005948C3" w:rsidRPr="003F4764" w:rsidRDefault="005948C3" w:rsidP="00FF539A">
            <w:pPr>
              <w:jc w:val="center"/>
              <w:rPr>
                <w:rFonts w:ascii="Times New Roman" w:hAnsi="Times New Roman"/>
                <w:sz w:val="28"/>
                <w:szCs w:val="28"/>
              </w:rPr>
            </w:pPr>
            <w:r w:rsidRPr="003F4764">
              <w:rPr>
                <w:rFonts w:ascii="Times New Roman" w:hAnsi="Times New Roman"/>
                <w:sz w:val="28"/>
                <w:szCs w:val="28"/>
              </w:rPr>
              <w:t>6 ч.</w:t>
            </w:r>
          </w:p>
        </w:tc>
      </w:tr>
      <w:tr w:rsidR="005948C3" w:rsidRPr="003F4764" w14:paraId="43EFC6EB" w14:textId="77777777" w:rsidTr="00FF539A">
        <w:tc>
          <w:tcPr>
            <w:tcW w:w="4253" w:type="dxa"/>
            <w:vMerge/>
          </w:tcPr>
          <w:p w14:paraId="7F72E5C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5E63BB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1C8CCFE4"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Обработка плоскости и динамическая обработка – 2</w:t>
            </w:r>
          </w:p>
        </w:tc>
        <w:tc>
          <w:tcPr>
            <w:tcW w:w="1134" w:type="dxa"/>
            <w:vAlign w:val="center"/>
          </w:tcPr>
          <w:p w14:paraId="61102888"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51AC8BE" w14:textId="77777777" w:rsidTr="00FF539A">
        <w:tc>
          <w:tcPr>
            <w:tcW w:w="4253" w:type="dxa"/>
            <w:vMerge/>
          </w:tcPr>
          <w:p w14:paraId="60AEF33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2B5A0F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w:t>
            </w:r>
          </w:p>
        </w:tc>
        <w:tc>
          <w:tcPr>
            <w:tcW w:w="9498" w:type="dxa"/>
          </w:tcPr>
          <w:p w14:paraId="7CED9DC3"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карманов </w:t>
            </w:r>
          </w:p>
        </w:tc>
        <w:tc>
          <w:tcPr>
            <w:tcW w:w="1134" w:type="dxa"/>
            <w:vAlign w:val="center"/>
          </w:tcPr>
          <w:p w14:paraId="42CA473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78B35FA" w14:textId="77777777" w:rsidTr="00FF539A">
        <w:tc>
          <w:tcPr>
            <w:tcW w:w="4253" w:type="dxa"/>
            <w:vMerge/>
          </w:tcPr>
          <w:p w14:paraId="4F9410F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E5BBBCD"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4</w:t>
            </w:r>
          </w:p>
        </w:tc>
        <w:tc>
          <w:tcPr>
            <w:tcW w:w="9498" w:type="dxa"/>
          </w:tcPr>
          <w:p w14:paraId="2040B324"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пазов </w:t>
            </w:r>
          </w:p>
        </w:tc>
        <w:tc>
          <w:tcPr>
            <w:tcW w:w="1134" w:type="dxa"/>
            <w:vAlign w:val="center"/>
          </w:tcPr>
          <w:p w14:paraId="6D2535BB"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681F3970" w14:textId="77777777" w:rsidTr="00FF539A">
        <w:tc>
          <w:tcPr>
            <w:tcW w:w="4253" w:type="dxa"/>
            <w:vMerge/>
          </w:tcPr>
          <w:p w14:paraId="42A2992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72DA4522"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5</w:t>
            </w:r>
          </w:p>
        </w:tc>
        <w:tc>
          <w:tcPr>
            <w:tcW w:w="9498" w:type="dxa"/>
          </w:tcPr>
          <w:p w14:paraId="3A9B0CA2"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отверстий </w:t>
            </w:r>
          </w:p>
        </w:tc>
        <w:tc>
          <w:tcPr>
            <w:tcW w:w="1134" w:type="dxa"/>
            <w:vAlign w:val="center"/>
          </w:tcPr>
          <w:p w14:paraId="69407040"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5CEF6BE4" w14:textId="77777777" w:rsidTr="00FF539A">
        <w:tc>
          <w:tcPr>
            <w:tcW w:w="4253" w:type="dxa"/>
            <w:vMerge/>
          </w:tcPr>
          <w:p w14:paraId="10EB770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440F16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w:t>
            </w:r>
          </w:p>
        </w:tc>
        <w:tc>
          <w:tcPr>
            <w:tcW w:w="9498" w:type="dxa"/>
          </w:tcPr>
          <w:p w14:paraId="3A79AAF3"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 xml:space="preserve">Обработка наружной и внутренней </w:t>
            </w:r>
            <w:proofErr w:type="spellStart"/>
            <w:r w:rsidRPr="003F4764">
              <w:rPr>
                <w:rFonts w:ascii="Times New Roman" w:hAnsi="Times New Roman"/>
                <w:sz w:val="28"/>
                <w:szCs w:val="28"/>
              </w:rPr>
              <w:t>разьб</w:t>
            </w:r>
            <w:proofErr w:type="spellEnd"/>
          </w:p>
        </w:tc>
        <w:tc>
          <w:tcPr>
            <w:tcW w:w="1134" w:type="dxa"/>
            <w:vAlign w:val="center"/>
          </w:tcPr>
          <w:p w14:paraId="689FFE66"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78A8B143" w14:textId="77777777" w:rsidTr="00FF539A">
        <w:tc>
          <w:tcPr>
            <w:tcW w:w="4253" w:type="dxa"/>
            <w:vMerge/>
          </w:tcPr>
          <w:p w14:paraId="680AE5B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051A854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7</w:t>
            </w:r>
          </w:p>
        </w:tc>
        <w:tc>
          <w:tcPr>
            <w:tcW w:w="9498" w:type="dxa"/>
          </w:tcPr>
          <w:p w14:paraId="6578B82E"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готовой УП</w:t>
            </w:r>
          </w:p>
        </w:tc>
        <w:tc>
          <w:tcPr>
            <w:tcW w:w="1134" w:type="dxa"/>
            <w:vAlign w:val="center"/>
          </w:tcPr>
          <w:p w14:paraId="633EBB6A"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47F7521A" w14:textId="77777777" w:rsidTr="00FF539A">
        <w:tc>
          <w:tcPr>
            <w:tcW w:w="4253" w:type="dxa"/>
            <w:vMerge/>
          </w:tcPr>
          <w:p w14:paraId="7AA55CC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34E5783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8</w:t>
            </w:r>
          </w:p>
        </w:tc>
        <w:tc>
          <w:tcPr>
            <w:tcW w:w="9498" w:type="dxa"/>
          </w:tcPr>
          <w:p w14:paraId="6240BC4D" w14:textId="77777777" w:rsidR="005948C3" w:rsidRPr="003F4764" w:rsidRDefault="005948C3" w:rsidP="00FF539A">
            <w:pPr>
              <w:jc w:val="both"/>
              <w:rPr>
                <w:rFonts w:ascii="Times New Roman" w:hAnsi="Times New Roman"/>
                <w:sz w:val="28"/>
                <w:szCs w:val="28"/>
              </w:rPr>
            </w:pPr>
            <w:r w:rsidRPr="003F4764">
              <w:rPr>
                <w:rFonts w:ascii="Times New Roman" w:hAnsi="Times New Roman"/>
                <w:sz w:val="28"/>
                <w:szCs w:val="28"/>
              </w:rPr>
              <w:t>Отработка и корректировка готовой УП</w:t>
            </w:r>
          </w:p>
        </w:tc>
        <w:tc>
          <w:tcPr>
            <w:tcW w:w="1134" w:type="dxa"/>
            <w:vAlign w:val="center"/>
          </w:tcPr>
          <w:p w14:paraId="6884C145" w14:textId="77777777" w:rsidR="005948C3" w:rsidRPr="003F4764" w:rsidRDefault="005948C3" w:rsidP="00FF539A">
            <w:pPr>
              <w:jc w:val="center"/>
              <w:rPr>
                <w:rFonts w:ascii="Times New Roman" w:hAnsi="Times New Roman"/>
              </w:rPr>
            </w:pPr>
            <w:r w:rsidRPr="003F4764">
              <w:rPr>
                <w:rFonts w:ascii="Times New Roman" w:hAnsi="Times New Roman"/>
                <w:sz w:val="28"/>
                <w:szCs w:val="28"/>
              </w:rPr>
              <w:t>6 ч.</w:t>
            </w:r>
          </w:p>
        </w:tc>
      </w:tr>
      <w:tr w:rsidR="005948C3" w:rsidRPr="003F4764" w14:paraId="3ADA8170" w14:textId="77777777" w:rsidTr="00FF539A">
        <w:tc>
          <w:tcPr>
            <w:tcW w:w="4253" w:type="dxa"/>
            <w:vMerge w:val="restart"/>
            <w:vAlign w:val="center"/>
          </w:tcPr>
          <w:p w14:paraId="761587B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Тема 2.4</w:t>
            </w:r>
          </w:p>
          <w:p w14:paraId="330429E9"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Расточные системы.</w:t>
            </w:r>
          </w:p>
        </w:tc>
        <w:tc>
          <w:tcPr>
            <w:tcW w:w="10065" w:type="dxa"/>
            <w:gridSpan w:val="3"/>
            <w:vAlign w:val="center"/>
          </w:tcPr>
          <w:p w14:paraId="41C88C9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
                <w:bCs/>
                <w:sz w:val="28"/>
                <w:szCs w:val="28"/>
              </w:rPr>
              <w:t>Содержание</w:t>
            </w:r>
          </w:p>
        </w:tc>
        <w:tc>
          <w:tcPr>
            <w:tcW w:w="1134" w:type="dxa"/>
          </w:tcPr>
          <w:p w14:paraId="45C53DA3"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
                <w:sz w:val="28"/>
              </w:rPr>
              <w:t>12 ч.</w:t>
            </w:r>
          </w:p>
        </w:tc>
      </w:tr>
      <w:tr w:rsidR="005948C3" w:rsidRPr="003F4764" w14:paraId="06570628" w14:textId="77777777" w:rsidTr="00FF539A">
        <w:trPr>
          <w:trHeight w:val="317"/>
        </w:trPr>
        <w:tc>
          <w:tcPr>
            <w:tcW w:w="4253" w:type="dxa"/>
            <w:vMerge/>
          </w:tcPr>
          <w:p w14:paraId="6BA47CC0"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2052D481"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lang w:val="en-US"/>
              </w:rPr>
            </w:pPr>
            <w:r w:rsidRPr="003F4764">
              <w:rPr>
                <w:rFonts w:ascii="Times New Roman" w:hAnsi="Times New Roman"/>
                <w:b/>
                <w:bCs/>
                <w:sz w:val="28"/>
                <w:szCs w:val="28"/>
                <w:lang w:val="en-US"/>
              </w:rPr>
              <w:t>1</w:t>
            </w:r>
          </w:p>
        </w:tc>
        <w:tc>
          <w:tcPr>
            <w:tcW w:w="9498" w:type="dxa"/>
          </w:tcPr>
          <w:p w14:paraId="24AF0AF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Cs/>
                <w:sz w:val="28"/>
                <w:szCs w:val="28"/>
              </w:rPr>
              <w:t xml:space="preserve">         Сборка и настройка систем</w:t>
            </w:r>
          </w:p>
        </w:tc>
        <w:tc>
          <w:tcPr>
            <w:tcW w:w="1134" w:type="dxa"/>
          </w:tcPr>
          <w:p w14:paraId="6A45799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Cs/>
                <w:sz w:val="28"/>
                <w:szCs w:val="28"/>
              </w:rPr>
              <w:t>6ч.</w:t>
            </w:r>
          </w:p>
        </w:tc>
      </w:tr>
      <w:tr w:rsidR="005948C3" w:rsidRPr="003F4764" w14:paraId="3480E0ED" w14:textId="77777777" w:rsidTr="00FF539A">
        <w:trPr>
          <w:trHeight w:val="317"/>
        </w:trPr>
        <w:tc>
          <w:tcPr>
            <w:tcW w:w="4253" w:type="dxa"/>
            <w:vMerge/>
          </w:tcPr>
          <w:p w14:paraId="5393CDA6"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gridSpan w:val="2"/>
            <w:vAlign w:val="center"/>
          </w:tcPr>
          <w:p w14:paraId="68453E15"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2</w:t>
            </w:r>
          </w:p>
        </w:tc>
        <w:tc>
          <w:tcPr>
            <w:tcW w:w="9498" w:type="dxa"/>
          </w:tcPr>
          <w:p w14:paraId="436B913B"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3F4764">
              <w:rPr>
                <w:rFonts w:ascii="Times New Roman" w:hAnsi="Times New Roman"/>
                <w:bCs/>
                <w:sz w:val="28"/>
                <w:szCs w:val="28"/>
              </w:rPr>
              <w:t xml:space="preserve">         Обработка отверстий метод «Два прохода» и «Три прохода»</w:t>
            </w:r>
          </w:p>
        </w:tc>
        <w:tc>
          <w:tcPr>
            <w:tcW w:w="1134" w:type="dxa"/>
          </w:tcPr>
          <w:p w14:paraId="10AF69F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3F4764">
              <w:rPr>
                <w:rFonts w:ascii="Times New Roman" w:hAnsi="Times New Roman"/>
                <w:bCs/>
                <w:sz w:val="28"/>
                <w:szCs w:val="28"/>
              </w:rPr>
              <w:t>6ч.</w:t>
            </w:r>
          </w:p>
        </w:tc>
      </w:tr>
      <w:tr w:rsidR="005948C3" w:rsidRPr="003F4764" w14:paraId="5431AD69" w14:textId="77777777" w:rsidTr="00FF539A">
        <w:trPr>
          <w:trHeight w:val="317"/>
        </w:trPr>
        <w:tc>
          <w:tcPr>
            <w:tcW w:w="14318" w:type="dxa"/>
            <w:gridSpan w:val="4"/>
          </w:tcPr>
          <w:p w14:paraId="4F41C6C7"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8"/>
                <w:szCs w:val="28"/>
              </w:rPr>
            </w:pPr>
            <w:r w:rsidRPr="003F4764">
              <w:rPr>
                <w:rFonts w:ascii="Times New Roman" w:hAnsi="Times New Roman"/>
                <w:b/>
                <w:bCs/>
                <w:sz w:val="28"/>
                <w:szCs w:val="28"/>
              </w:rPr>
              <w:t>ИТОГО:</w:t>
            </w:r>
          </w:p>
        </w:tc>
        <w:tc>
          <w:tcPr>
            <w:tcW w:w="1134" w:type="dxa"/>
          </w:tcPr>
          <w:p w14:paraId="2973A29A"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360ч.</w:t>
            </w:r>
          </w:p>
        </w:tc>
      </w:tr>
      <w:tr w:rsidR="005948C3" w:rsidRPr="003F4764" w14:paraId="6CF7E326" w14:textId="77777777" w:rsidTr="00FF539A">
        <w:trPr>
          <w:trHeight w:val="317"/>
        </w:trPr>
        <w:tc>
          <w:tcPr>
            <w:tcW w:w="14318" w:type="dxa"/>
            <w:gridSpan w:val="4"/>
          </w:tcPr>
          <w:p w14:paraId="10D66938"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8"/>
                <w:szCs w:val="28"/>
              </w:rPr>
            </w:pPr>
            <w:r w:rsidRPr="003F4764">
              <w:rPr>
                <w:rFonts w:ascii="Times New Roman" w:hAnsi="Times New Roman"/>
                <w:b/>
                <w:bCs/>
                <w:sz w:val="28"/>
                <w:szCs w:val="28"/>
              </w:rPr>
              <w:t>ВСЕГО:</w:t>
            </w:r>
          </w:p>
        </w:tc>
        <w:tc>
          <w:tcPr>
            <w:tcW w:w="1134" w:type="dxa"/>
          </w:tcPr>
          <w:p w14:paraId="0C8F352E" w14:textId="77777777" w:rsidR="005948C3" w:rsidRPr="003F4764"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3F4764">
              <w:rPr>
                <w:rFonts w:ascii="Times New Roman" w:hAnsi="Times New Roman"/>
                <w:b/>
                <w:bCs/>
                <w:sz w:val="28"/>
                <w:szCs w:val="28"/>
              </w:rPr>
              <w:t>648ч.</w:t>
            </w:r>
          </w:p>
        </w:tc>
      </w:tr>
    </w:tbl>
    <w:p w14:paraId="7CD226E8" w14:textId="77777777" w:rsidR="005948C3" w:rsidRPr="003F4764" w:rsidRDefault="005948C3" w:rsidP="005948C3">
      <w:pPr>
        <w:spacing w:after="0" w:line="240" w:lineRule="auto"/>
        <w:rPr>
          <w:rFonts w:ascii="Times New Roman" w:hAnsi="Times New Roman"/>
          <w:sz w:val="28"/>
          <w:szCs w:val="28"/>
        </w:rPr>
      </w:pPr>
    </w:p>
    <w:p w14:paraId="252B8719" w14:textId="77777777" w:rsidR="005948C3" w:rsidRPr="003F4764" w:rsidRDefault="005948C3" w:rsidP="005948C3">
      <w:pPr>
        <w:spacing w:after="0" w:line="240" w:lineRule="auto"/>
        <w:rPr>
          <w:rFonts w:ascii="Times New Roman" w:hAnsi="Times New Roman"/>
          <w:sz w:val="28"/>
          <w:szCs w:val="28"/>
        </w:rPr>
      </w:pPr>
    </w:p>
    <w:p w14:paraId="11EA8474" w14:textId="77777777" w:rsidR="005948C3" w:rsidRPr="003F4764" w:rsidRDefault="005948C3" w:rsidP="005948C3">
      <w:pPr>
        <w:spacing w:after="0" w:line="240" w:lineRule="auto"/>
        <w:rPr>
          <w:rFonts w:ascii="Times New Roman" w:hAnsi="Times New Roman"/>
          <w:sz w:val="28"/>
          <w:szCs w:val="28"/>
        </w:rPr>
      </w:pPr>
    </w:p>
    <w:p w14:paraId="6CE81CB8" w14:textId="77777777" w:rsidR="005948C3" w:rsidRPr="003F4764" w:rsidRDefault="005948C3" w:rsidP="005948C3">
      <w:pPr>
        <w:spacing w:after="0" w:line="240" w:lineRule="auto"/>
        <w:jc w:val="center"/>
        <w:rPr>
          <w:rFonts w:ascii="Times New Roman" w:hAnsi="Times New Roman"/>
          <w:b/>
          <w:bCs/>
          <w:sz w:val="24"/>
          <w:szCs w:val="24"/>
        </w:rPr>
        <w:sectPr w:rsidR="005948C3" w:rsidRPr="003F4764" w:rsidSect="00397023">
          <w:pgSz w:w="16838" w:h="11906" w:orient="landscape"/>
          <w:pgMar w:top="851" w:right="1103" w:bottom="851" w:left="1134" w:header="709" w:footer="709" w:gutter="0"/>
          <w:cols w:space="708"/>
          <w:docGrid w:linePitch="360"/>
        </w:sectPr>
      </w:pPr>
    </w:p>
    <w:p w14:paraId="1FA2C318" w14:textId="77777777" w:rsidR="005948C3" w:rsidRPr="003F4764" w:rsidRDefault="005948C3" w:rsidP="005948C3">
      <w:pPr>
        <w:spacing w:after="0" w:line="240" w:lineRule="auto"/>
        <w:jc w:val="center"/>
        <w:rPr>
          <w:rFonts w:ascii="Times New Roman" w:hAnsi="Times New Roman"/>
          <w:sz w:val="28"/>
          <w:szCs w:val="24"/>
        </w:rPr>
      </w:pPr>
      <w:r w:rsidRPr="003F4764">
        <w:rPr>
          <w:rFonts w:ascii="Times New Roman" w:hAnsi="Times New Roman"/>
          <w:b/>
          <w:bCs/>
          <w:sz w:val="28"/>
          <w:szCs w:val="24"/>
        </w:rPr>
        <w:lastRenderedPageBreak/>
        <w:t>4. УСЛОВИЯ РЕАЛИЗАЦИИ РАБОЧЕЙ ПРОГРАММЫ УЧЕБНОЙ ПРАКТИКИ</w:t>
      </w:r>
    </w:p>
    <w:p w14:paraId="42233A1F" w14:textId="77777777" w:rsidR="005948C3" w:rsidRPr="003F4764"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3F4764">
        <w:rPr>
          <w:b/>
          <w:sz w:val="28"/>
          <w:szCs w:val="28"/>
        </w:rPr>
        <w:t>4.1Требования к минимальному</w:t>
      </w:r>
    </w:p>
    <w:p w14:paraId="5C799F43" w14:textId="77777777" w:rsidR="005948C3" w:rsidRPr="003F4764"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3F4764">
        <w:rPr>
          <w:b/>
          <w:sz w:val="28"/>
          <w:szCs w:val="28"/>
        </w:rPr>
        <w:t>материально-техническому обеспечению</w:t>
      </w:r>
    </w:p>
    <w:p w14:paraId="40DFABAD" w14:textId="77777777" w:rsidR="005948C3" w:rsidRPr="003F4764" w:rsidRDefault="005948C3" w:rsidP="005948C3">
      <w:pPr>
        <w:widowControl w:val="0"/>
        <w:tabs>
          <w:tab w:val="left" w:pos="426"/>
        </w:tabs>
        <w:spacing w:after="0" w:line="240" w:lineRule="auto"/>
        <w:rPr>
          <w:rFonts w:ascii="Times New Roman" w:hAnsi="Times New Roman"/>
          <w:sz w:val="28"/>
          <w:szCs w:val="28"/>
        </w:rPr>
      </w:pPr>
      <w:r w:rsidRPr="003F4764">
        <w:rPr>
          <w:rFonts w:ascii="Times New Roman" w:hAnsi="Times New Roman"/>
          <w:sz w:val="28"/>
          <w:szCs w:val="28"/>
        </w:rPr>
        <w:t>Реализация программы модуля предполагает наличие:</w:t>
      </w:r>
    </w:p>
    <w:p w14:paraId="5FC9D99F" w14:textId="77777777" w:rsidR="005948C3" w:rsidRPr="003F4764" w:rsidRDefault="005948C3" w:rsidP="005948C3">
      <w:pPr>
        <w:widowControl w:val="0"/>
        <w:numPr>
          <w:ilvl w:val="0"/>
          <w:numId w:val="225"/>
        </w:numPr>
        <w:tabs>
          <w:tab w:val="left" w:pos="426"/>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учебного кабинета «Технологии металлообработки», «Программирование для автоматизированного оборудования»;</w:t>
      </w:r>
    </w:p>
    <w:p w14:paraId="5DAE976E" w14:textId="77777777" w:rsidR="005948C3" w:rsidRPr="003F4764" w:rsidRDefault="005948C3" w:rsidP="005948C3">
      <w:pPr>
        <w:widowControl w:val="0"/>
        <w:numPr>
          <w:ilvl w:val="0"/>
          <w:numId w:val="225"/>
        </w:numPr>
        <w:tabs>
          <w:tab w:val="left" w:pos="426"/>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 xml:space="preserve">класс интерактивного обучения </w:t>
      </w:r>
      <w:r w:rsidRPr="003F4764">
        <w:rPr>
          <w:rFonts w:ascii="Times New Roman" w:hAnsi="Times New Roman"/>
          <w:sz w:val="28"/>
          <w:szCs w:val="28"/>
          <w:lang w:val="en-US"/>
        </w:rPr>
        <w:t>DMG</w:t>
      </w:r>
      <w:r w:rsidRPr="003F4764">
        <w:rPr>
          <w:rFonts w:ascii="Times New Roman" w:hAnsi="Times New Roman"/>
          <w:sz w:val="28"/>
          <w:szCs w:val="28"/>
        </w:rPr>
        <w:t>;</w:t>
      </w:r>
    </w:p>
    <w:p w14:paraId="0DF43BAB" w14:textId="77777777" w:rsidR="005948C3" w:rsidRPr="003F4764" w:rsidRDefault="005948C3" w:rsidP="005948C3">
      <w:pPr>
        <w:widowControl w:val="0"/>
        <w:numPr>
          <w:ilvl w:val="0"/>
          <w:numId w:val="225"/>
        </w:numPr>
        <w:tabs>
          <w:tab w:val="left" w:pos="426"/>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лаборатории «Информационных технологий в профессиональной деятельности</w:t>
      </w:r>
      <w:proofErr w:type="gramStart"/>
      <w:r w:rsidRPr="003F4764">
        <w:rPr>
          <w:rFonts w:ascii="Times New Roman" w:hAnsi="Times New Roman"/>
          <w:sz w:val="28"/>
          <w:szCs w:val="28"/>
        </w:rPr>
        <w:t>»,  «</w:t>
      </w:r>
      <w:proofErr w:type="gramEnd"/>
      <w:r w:rsidRPr="003F4764">
        <w:rPr>
          <w:rFonts w:ascii="Times New Roman" w:hAnsi="Times New Roman"/>
          <w:sz w:val="28"/>
          <w:szCs w:val="28"/>
        </w:rPr>
        <w:t>Технологического оборудования и техоснастки»;</w:t>
      </w:r>
    </w:p>
    <w:p w14:paraId="6DA1C764" w14:textId="77777777" w:rsidR="005948C3" w:rsidRPr="003F4764" w:rsidRDefault="005948C3" w:rsidP="005948C3">
      <w:pPr>
        <w:widowControl w:val="0"/>
        <w:numPr>
          <w:ilvl w:val="0"/>
          <w:numId w:val="225"/>
        </w:numPr>
        <w:tabs>
          <w:tab w:val="left" w:pos="426"/>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участка станков с ЧПУ.</w:t>
      </w:r>
    </w:p>
    <w:p w14:paraId="726B30F9" w14:textId="77777777" w:rsidR="005948C3" w:rsidRPr="003F4764" w:rsidRDefault="005948C3" w:rsidP="005948C3">
      <w:pPr>
        <w:widowControl w:val="0"/>
        <w:tabs>
          <w:tab w:val="left" w:pos="426"/>
        </w:tabs>
        <w:spacing w:after="0" w:line="240" w:lineRule="auto"/>
        <w:jc w:val="both"/>
        <w:rPr>
          <w:rFonts w:ascii="Times New Roman" w:hAnsi="Times New Roman"/>
          <w:sz w:val="28"/>
          <w:szCs w:val="28"/>
        </w:rPr>
      </w:pPr>
    </w:p>
    <w:p w14:paraId="1542C528" w14:textId="77777777" w:rsidR="005948C3" w:rsidRPr="003F4764" w:rsidRDefault="005948C3" w:rsidP="005948C3">
      <w:pPr>
        <w:widowControl w:val="0"/>
        <w:tabs>
          <w:tab w:val="left" w:pos="-3828"/>
        </w:tabs>
        <w:spacing w:after="0" w:line="240" w:lineRule="auto"/>
        <w:jc w:val="center"/>
        <w:rPr>
          <w:rFonts w:ascii="Times New Roman" w:hAnsi="Times New Roman"/>
          <w:b/>
          <w:sz w:val="28"/>
          <w:szCs w:val="28"/>
        </w:rPr>
      </w:pPr>
      <w:r w:rsidRPr="003F4764">
        <w:rPr>
          <w:rFonts w:ascii="Times New Roman" w:hAnsi="Times New Roman"/>
          <w:b/>
          <w:sz w:val="28"/>
          <w:szCs w:val="28"/>
        </w:rPr>
        <w:t>Оборудование учебного кабинета и рабочих</w:t>
      </w:r>
    </w:p>
    <w:p w14:paraId="3D925D62" w14:textId="77777777" w:rsidR="005948C3" w:rsidRPr="003F4764" w:rsidRDefault="005948C3" w:rsidP="005948C3">
      <w:pPr>
        <w:widowControl w:val="0"/>
        <w:tabs>
          <w:tab w:val="left" w:pos="-3828"/>
        </w:tabs>
        <w:spacing w:after="0" w:line="240" w:lineRule="auto"/>
        <w:jc w:val="center"/>
        <w:rPr>
          <w:rFonts w:ascii="Times New Roman" w:hAnsi="Times New Roman"/>
          <w:b/>
          <w:sz w:val="28"/>
          <w:szCs w:val="28"/>
        </w:rPr>
      </w:pPr>
      <w:r w:rsidRPr="003F4764">
        <w:rPr>
          <w:rFonts w:ascii="Times New Roman" w:hAnsi="Times New Roman"/>
          <w:b/>
          <w:sz w:val="28"/>
          <w:szCs w:val="28"/>
        </w:rPr>
        <w:t xml:space="preserve">мест </w:t>
      </w:r>
      <w:proofErr w:type="gramStart"/>
      <w:r w:rsidRPr="003F4764">
        <w:rPr>
          <w:rFonts w:ascii="Times New Roman" w:hAnsi="Times New Roman"/>
          <w:b/>
          <w:sz w:val="28"/>
          <w:szCs w:val="28"/>
        </w:rPr>
        <w:t>кабинета  «</w:t>
      </w:r>
      <w:proofErr w:type="gramEnd"/>
      <w:r w:rsidRPr="003F4764">
        <w:rPr>
          <w:rFonts w:ascii="Times New Roman" w:hAnsi="Times New Roman"/>
          <w:b/>
          <w:sz w:val="28"/>
          <w:szCs w:val="28"/>
        </w:rPr>
        <w:t>Технология обработки на МРС с ЧПУ»:</w:t>
      </w:r>
    </w:p>
    <w:p w14:paraId="331547E0" w14:textId="77777777" w:rsidR="005948C3" w:rsidRPr="003F4764" w:rsidRDefault="005948C3" w:rsidP="005948C3">
      <w:pPr>
        <w:widowControl w:val="0"/>
        <w:numPr>
          <w:ilvl w:val="0"/>
          <w:numId w:val="22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деталей, инструментов, приспособлений;</w:t>
      </w:r>
    </w:p>
    <w:p w14:paraId="52733CF5" w14:textId="77777777" w:rsidR="005948C3" w:rsidRPr="003F4764" w:rsidRDefault="005948C3" w:rsidP="005948C3">
      <w:pPr>
        <w:widowControl w:val="0"/>
        <w:numPr>
          <w:ilvl w:val="0"/>
          <w:numId w:val="22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учебно-методической документации;</w:t>
      </w:r>
    </w:p>
    <w:p w14:paraId="29F66204" w14:textId="77777777" w:rsidR="005948C3" w:rsidRPr="003F4764" w:rsidRDefault="005948C3" w:rsidP="005948C3">
      <w:pPr>
        <w:widowControl w:val="0"/>
        <w:numPr>
          <w:ilvl w:val="0"/>
          <w:numId w:val="22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справочно-нормативной литературы;</w:t>
      </w:r>
    </w:p>
    <w:p w14:paraId="6C1AF337" w14:textId="77777777" w:rsidR="005948C3" w:rsidRPr="003F4764" w:rsidRDefault="005948C3" w:rsidP="005948C3">
      <w:pPr>
        <w:widowControl w:val="0"/>
        <w:numPr>
          <w:ilvl w:val="0"/>
          <w:numId w:val="22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наглядные пособия (планшеты по программированию и оснастке, макеты, модели).</w:t>
      </w:r>
    </w:p>
    <w:p w14:paraId="60F174EC" w14:textId="77777777" w:rsidR="005948C3" w:rsidRPr="003F4764" w:rsidRDefault="005948C3" w:rsidP="005948C3">
      <w:pPr>
        <w:widowControl w:val="0"/>
        <w:tabs>
          <w:tab w:val="left" w:pos="-3828"/>
        </w:tabs>
        <w:spacing w:after="0" w:line="240" w:lineRule="auto"/>
        <w:jc w:val="both"/>
        <w:rPr>
          <w:rFonts w:ascii="Times New Roman" w:hAnsi="Times New Roman"/>
          <w:sz w:val="28"/>
          <w:szCs w:val="28"/>
        </w:rPr>
      </w:pPr>
    </w:p>
    <w:p w14:paraId="2A1F69F6" w14:textId="77777777" w:rsidR="005948C3" w:rsidRPr="003F4764" w:rsidRDefault="005948C3" w:rsidP="005948C3">
      <w:pPr>
        <w:widowControl w:val="0"/>
        <w:tabs>
          <w:tab w:val="left" w:pos="-3828"/>
        </w:tabs>
        <w:spacing w:after="0" w:line="240" w:lineRule="auto"/>
        <w:jc w:val="center"/>
        <w:rPr>
          <w:rFonts w:ascii="Times New Roman" w:hAnsi="Times New Roman"/>
          <w:sz w:val="28"/>
          <w:szCs w:val="28"/>
        </w:rPr>
      </w:pPr>
      <w:r w:rsidRPr="003F4764">
        <w:rPr>
          <w:rFonts w:ascii="Times New Roman" w:hAnsi="Times New Roman"/>
          <w:b/>
          <w:sz w:val="28"/>
          <w:szCs w:val="28"/>
        </w:rPr>
        <w:t>Оборудование лабораторий и рабочих мест лабораторий:</w:t>
      </w:r>
    </w:p>
    <w:p w14:paraId="1230CF3F" w14:textId="77777777" w:rsidR="005948C3" w:rsidRPr="003F4764" w:rsidRDefault="005948C3" w:rsidP="005948C3">
      <w:pPr>
        <w:widowControl w:val="0"/>
        <w:numPr>
          <w:ilvl w:val="0"/>
          <w:numId w:val="23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Информационных технологий в профессиональной деятельности:</w:t>
      </w:r>
    </w:p>
    <w:p w14:paraId="758B654C"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компьютеры;</w:t>
      </w:r>
    </w:p>
    <w:p w14:paraId="7FBA0466"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принтер;</w:t>
      </w:r>
    </w:p>
    <w:p w14:paraId="1E47BD8F"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проектор;</w:t>
      </w:r>
    </w:p>
    <w:p w14:paraId="413FDE35"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эмуляторы;</w:t>
      </w:r>
    </w:p>
    <w:p w14:paraId="4A3C6721"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lang w:val="en-US"/>
        </w:rPr>
        <w:t>CAD/CAM</w:t>
      </w:r>
      <w:r w:rsidRPr="003F4764">
        <w:rPr>
          <w:rFonts w:ascii="Times New Roman" w:hAnsi="Times New Roman"/>
          <w:sz w:val="28"/>
          <w:szCs w:val="28"/>
        </w:rPr>
        <w:t xml:space="preserve"> система </w:t>
      </w:r>
      <w:proofErr w:type="spellStart"/>
      <w:r w:rsidRPr="003F4764">
        <w:rPr>
          <w:rFonts w:ascii="Times New Roman" w:hAnsi="Times New Roman"/>
          <w:sz w:val="28"/>
          <w:szCs w:val="28"/>
          <w:lang w:val="en-US"/>
        </w:rPr>
        <w:t>MasterCam</w:t>
      </w:r>
      <w:proofErr w:type="spellEnd"/>
      <w:r w:rsidRPr="003F4764">
        <w:rPr>
          <w:rFonts w:ascii="Times New Roman" w:hAnsi="Times New Roman"/>
          <w:sz w:val="28"/>
          <w:szCs w:val="28"/>
        </w:rPr>
        <w:t>;</w:t>
      </w:r>
    </w:p>
    <w:p w14:paraId="0A4D2898"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интерактивная доска;</w:t>
      </w:r>
    </w:p>
    <w:p w14:paraId="4D1B0D42"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программное обеспечение общего и профессионального назначения;</w:t>
      </w:r>
    </w:p>
    <w:p w14:paraId="21D8861A" w14:textId="77777777" w:rsidR="005948C3" w:rsidRPr="003F4764" w:rsidRDefault="005948C3" w:rsidP="005948C3">
      <w:pPr>
        <w:widowControl w:val="0"/>
        <w:numPr>
          <w:ilvl w:val="0"/>
          <w:numId w:val="22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учебно-методической документации.</w:t>
      </w:r>
    </w:p>
    <w:p w14:paraId="0A9D6738" w14:textId="77777777" w:rsidR="005948C3" w:rsidRPr="003F4764" w:rsidRDefault="005948C3" w:rsidP="005948C3">
      <w:pPr>
        <w:widowControl w:val="0"/>
        <w:numPr>
          <w:ilvl w:val="0"/>
          <w:numId w:val="23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Технологического оборудования и оснастки:</w:t>
      </w:r>
    </w:p>
    <w:p w14:paraId="538D85AA" w14:textId="77777777" w:rsidR="005948C3" w:rsidRPr="003F4764" w:rsidRDefault="005948C3" w:rsidP="005948C3">
      <w:pPr>
        <w:widowControl w:val="0"/>
        <w:numPr>
          <w:ilvl w:val="0"/>
          <w:numId w:val="23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 xml:space="preserve">станки токарные с ЧПУ, сверлильные с ЧПУ, фрезерные с ЧПУ, </w:t>
      </w:r>
    </w:p>
    <w:p w14:paraId="774DBF0B" w14:textId="77777777" w:rsidR="005948C3" w:rsidRPr="003F4764" w:rsidRDefault="005948C3" w:rsidP="005948C3">
      <w:pPr>
        <w:widowControl w:val="0"/>
        <w:tabs>
          <w:tab w:val="left" w:pos="-3828"/>
        </w:tabs>
        <w:spacing w:after="0" w:line="240" w:lineRule="auto"/>
        <w:jc w:val="both"/>
        <w:rPr>
          <w:rFonts w:ascii="Times New Roman" w:hAnsi="Times New Roman"/>
          <w:sz w:val="28"/>
          <w:szCs w:val="28"/>
        </w:rPr>
      </w:pPr>
      <w:r w:rsidRPr="003F4764">
        <w:rPr>
          <w:rFonts w:ascii="Times New Roman" w:hAnsi="Times New Roman"/>
          <w:sz w:val="28"/>
          <w:szCs w:val="28"/>
        </w:rPr>
        <w:t>расточные с ЧПУ;</w:t>
      </w:r>
    </w:p>
    <w:p w14:paraId="7CA70599" w14:textId="77777777" w:rsidR="005948C3" w:rsidRPr="003F4764" w:rsidRDefault="005948C3" w:rsidP="005948C3">
      <w:pPr>
        <w:widowControl w:val="0"/>
        <w:numPr>
          <w:ilvl w:val="0"/>
          <w:numId w:val="23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наборы заготовок, инструментов, приспособлений;</w:t>
      </w:r>
    </w:p>
    <w:p w14:paraId="2E8EC17C" w14:textId="77777777" w:rsidR="005948C3" w:rsidRPr="003F4764" w:rsidRDefault="005948C3" w:rsidP="005948C3">
      <w:pPr>
        <w:widowControl w:val="0"/>
        <w:numPr>
          <w:ilvl w:val="0"/>
          <w:numId w:val="23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плакатов;</w:t>
      </w:r>
    </w:p>
    <w:p w14:paraId="35A1721D" w14:textId="77777777" w:rsidR="005948C3" w:rsidRPr="003F4764" w:rsidRDefault="005948C3" w:rsidP="005948C3">
      <w:pPr>
        <w:widowControl w:val="0"/>
        <w:numPr>
          <w:ilvl w:val="0"/>
          <w:numId w:val="237"/>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 учебно-методической документации.</w:t>
      </w:r>
    </w:p>
    <w:p w14:paraId="0DA381A1" w14:textId="77777777" w:rsidR="005948C3" w:rsidRPr="003F4764" w:rsidRDefault="005948C3" w:rsidP="005948C3">
      <w:pPr>
        <w:widowControl w:val="0"/>
        <w:numPr>
          <w:ilvl w:val="0"/>
          <w:numId w:val="23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профессиональный токарный обрабатывающий центр с ЧПУ;</w:t>
      </w:r>
    </w:p>
    <w:p w14:paraId="54B0AEB7" w14:textId="77777777" w:rsidR="005948C3" w:rsidRPr="003F4764" w:rsidRDefault="005948C3" w:rsidP="005948C3">
      <w:pPr>
        <w:widowControl w:val="0"/>
        <w:numPr>
          <w:ilvl w:val="0"/>
          <w:numId w:val="23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профессиональный фрезерный обрабатывающий центр с ЧПУ;</w:t>
      </w:r>
    </w:p>
    <w:p w14:paraId="192B8949" w14:textId="77777777" w:rsidR="005948C3" w:rsidRPr="003F4764" w:rsidRDefault="005948C3" w:rsidP="005948C3">
      <w:pPr>
        <w:widowControl w:val="0"/>
        <w:numPr>
          <w:ilvl w:val="0"/>
          <w:numId w:val="23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комплекты технологической оснастки;</w:t>
      </w:r>
    </w:p>
    <w:p w14:paraId="363E7117" w14:textId="77777777" w:rsidR="005948C3" w:rsidRPr="003F4764" w:rsidRDefault="005948C3" w:rsidP="005948C3">
      <w:pPr>
        <w:widowControl w:val="0"/>
        <w:numPr>
          <w:ilvl w:val="0"/>
          <w:numId w:val="23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контрольно-измерительное приспособление;</w:t>
      </w:r>
    </w:p>
    <w:p w14:paraId="14854258" w14:textId="77777777" w:rsidR="005948C3" w:rsidRPr="003F4764" w:rsidRDefault="005948C3" w:rsidP="005948C3">
      <w:pPr>
        <w:widowControl w:val="0"/>
        <w:numPr>
          <w:ilvl w:val="0"/>
          <w:numId w:val="23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 xml:space="preserve">программное обеспечение для контроля наладки технологической </w:t>
      </w:r>
      <w:r w:rsidRPr="003F4764">
        <w:rPr>
          <w:rFonts w:ascii="Times New Roman" w:hAnsi="Times New Roman"/>
          <w:sz w:val="28"/>
          <w:szCs w:val="28"/>
        </w:rPr>
        <w:lastRenderedPageBreak/>
        <w:t>оснастки.</w:t>
      </w:r>
    </w:p>
    <w:p w14:paraId="574EEC47" w14:textId="77777777" w:rsidR="005948C3" w:rsidRPr="003F4764" w:rsidRDefault="005948C3" w:rsidP="005948C3">
      <w:pPr>
        <w:widowControl w:val="0"/>
        <w:numPr>
          <w:ilvl w:val="0"/>
          <w:numId w:val="236"/>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Оборудование мастерских и рабочих мест мастерских:</w:t>
      </w:r>
    </w:p>
    <w:p w14:paraId="09CB567C" w14:textId="77777777" w:rsidR="005948C3" w:rsidRPr="003F4764" w:rsidRDefault="005948C3" w:rsidP="005948C3">
      <w:pPr>
        <w:widowControl w:val="0"/>
        <w:tabs>
          <w:tab w:val="left" w:pos="-3828"/>
        </w:tabs>
        <w:spacing w:after="0" w:line="240" w:lineRule="auto"/>
        <w:jc w:val="both"/>
        <w:rPr>
          <w:rFonts w:ascii="Times New Roman" w:hAnsi="Times New Roman"/>
          <w:sz w:val="28"/>
          <w:szCs w:val="28"/>
        </w:rPr>
      </w:pPr>
      <w:r w:rsidRPr="003F4764">
        <w:rPr>
          <w:rFonts w:ascii="Times New Roman" w:hAnsi="Times New Roman"/>
          <w:sz w:val="28"/>
          <w:szCs w:val="28"/>
        </w:rPr>
        <w:t>Механической:</w:t>
      </w:r>
    </w:p>
    <w:p w14:paraId="58C17BBB"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рабочие места по количеству обучающихся;</w:t>
      </w:r>
    </w:p>
    <w:p w14:paraId="11B4A6FA"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станки: токарные, фрезерные, сверлильные, заточные, шлифовальные;</w:t>
      </w:r>
    </w:p>
    <w:p w14:paraId="5A7689D4"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комплекты инструментов;</w:t>
      </w:r>
    </w:p>
    <w:p w14:paraId="10926F06"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комплекты станочных приспособлений;</w:t>
      </w:r>
    </w:p>
    <w:p w14:paraId="5CB9E6F6"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заготовки.</w:t>
      </w:r>
    </w:p>
    <w:p w14:paraId="62DE4488" w14:textId="77777777" w:rsidR="005948C3" w:rsidRPr="003F4764" w:rsidRDefault="005948C3" w:rsidP="005948C3">
      <w:pPr>
        <w:widowControl w:val="0"/>
        <w:tabs>
          <w:tab w:val="left" w:pos="-3828"/>
        </w:tabs>
        <w:spacing w:after="0" w:line="240" w:lineRule="auto"/>
        <w:jc w:val="both"/>
        <w:rPr>
          <w:rFonts w:ascii="Times New Roman" w:hAnsi="Times New Roman"/>
          <w:sz w:val="28"/>
          <w:szCs w:val="28"/>
        </w:rPr>
      </w:pPr>
      <w:r w:rsidRPr="003F4764">
        <w:rPr>
          <w:rFonts w:ascii="Times New Roman" w:hAnsi="Times New Roman"/>
          <w:sz w:val="28"/>
          <w:szCs w:val="28"/>
        </w:rPr>
        <w:t>Участка станков с ЧПУ:</w:t>
      </w:r>
    </w:p>
    <w:p w14:paraId="03F7F518"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токарные станки с ЧПУ;</w:t>
      </w:r>
    </w:p>
    <w:p w14:paraId="5A824B78"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фрезерные станки с ЧПУ;</w:t>
      </w:r>
    </w:p>
    <w:p w14:paraId="53962BCF"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комплекты технологической оснастки;</w:t>
      </w:r>
    </w:p>
    <w:p w14:paraId="431B8FA6" w14:textId="77777777" w:rsidR="005948C3" w:rsidRPr="003F4764" w:rsidRDefault="005948C3" w:rsidP="005948C3">
      <w:pPr>
        <w:widowControl w:val="0"/>
        <w:numPr>
          <w:ilvl w:val="0"/>
          <w:numId w:val="228"/>
        </w:numPr>
        <w:tabs>
          <w:tab w:val="left" w:pos="-3828"/>
        </w:tabs>
        <w:spacing w:after="0" w:line="240" w:lineRule="auto"/>
        <w:ind w:left="0" w:firstLine="0"/>
        <w:jc w:val="both"/>
        <w:rPr>
          <w:rFonts w:ascii="Times New Roman" w:hAnsi="Times New Roman"/>
          <w:sz w:val="28"/>
          <w:szCs w:val="28"/>
        </w:rPr>
      </w:pPr>
      <w:r w:rsidRPr="003F4764">
        <w:rPr>
          <w:rFonts w:ascii="Times New Roman" w:hAnsi="Times New Roman"/>
          <w:sz w:val="28"/>
          <w:szCs w:val="28"/>
        </w:rPr>
        <w:t>заготовки.</w:t>
      </w:r>
    </w:p>
    <w:p w14:paraId="136298EB" w14:textId="77777777" w:rsidR="005948C3" w:rsidRPr="003F4764" w:rsidRDefault="005948C3" w:rsidP="005948C3">
      <w:pPr>
        <w:widowControl w:val="0"/>
        <w:tabs>
          <w:tab w:val="left" w:pos="-3828"/>
        </w:tabs>
        <w:spacing w:after="0" w:line="240" w:lineRule="auto"/>
        <w:jc w:val="both"/>
        <w:rPr>
          <w:rFonts w:ascii="Times New Roman" w:hAnsi="Times New Roman"/>
          <w:sz w:val="28"/>
          <w:szCs w:val="28"/>
        </w:rPr>
      </w:pPr>
      <w:r w:rsidRPr="003F4764">
        <w:rPr>
          <w:rFonts w:ascii="Times New Roman" w:hAnsi="Times New Roman"/>
          <w:sz w:val="28"/>
          <w:szCs w:val="28"/>
        </w:rPr>
        <w:t>Реализация программы модуля предполагает обязательную производственную практику, которую рекомендуется проводить рассредоточено.</w:t>
      </w:r>
    </w:p>
    <w:p w14:paraId="48911908" w14:textId="77777777" w:rsidR="005948C3" w:rsidRDefault="005948C3" w:rsidP="005948C3">
      <w:pPr>
        <w:widowControl w:val="0"/>
        <w:tabs>
          <w:tab w:val="left" w:pos="426"/>
        </w:tabs>
        <w:spacing w:after="0" w:line="240" w:lineRule="auto"/>
        <w:jc w:val="center"/>
        <w:rPr>
          <w:rFonts w:ascii="Times New Roman" w:hAnsi="Times New Roman"/>
          <w:b/>
          <w:sz w:val="28"/>
          <w:szCs w:val="28"/>
        </w:rPr>
      </w:pPr>
    </w:p>
    <w:p w14:paraId="017A2173" w14:textId="77777777" w:rsidR="005948C3" w:rsidRPr="003F4764" w:rsidRDefault="005948C3" w:rsidP="005948C3">
      <w:pPr>
        <w:widowControl w:val="0"/>
        <w:tabs>
          <w:tab w:val="left" w:pos="426"/>
        </w:tabs>
        <w:spacing w:after="0" w:line="240" w:lineRule="auto"/>
        <w:jc w:val="center"/>
        <w:rPr>
          <w:rFonts w:ascii="Times New Roman" w:hAnsi="Times New Roman"/>
          <w:b/>
          <w:sz w:val="28"/>
          <w:szCs w:val="28"/>
        </w:rPr>
      </w:pPr>
      <w:r w:rsidRPr="003F4764">
        <w:rPr>
          <w:rFonts w:ascii="Times New Roman" w:hAnsi="Times New Roman"/>
          <w:b/>
          <w:sz w:val="28"/>
          <w:szCs w:val="28"/>
        </w:rPr>
        <w:t xml:space="preserve">4.2Информационное обеспечение обучения. </w:t>
      </w:r>
    </w:p>
    <w:p w14:paraId="4561EE93" w14:textId="77777777" w:rsidR="005948C3" w:rsidRPr="003F4764" w:rsidRDefault="005948C3" w:rsidP="005948C3">
      <w:pPr>
        <w:widowControl w:val="0"/>
        <w:tabs>
          <w:tab w:val="left" w:pos="426"/>
        </w:tabs>
        <w:spacing w:after="0" w:line="240" w:lineRule="auto"/>
        <w:jc w:val="center"/>
        <w:rPr>
          <w:rFonts w:ascii="Times New Roman" w:hAnsi="Times New Roman"/>
          <w:b/>
          <w:sz w:val="28"/>
          <w:szCs w:val="28"/>
        </w:rPr>
      </w:pPr>
      <w:r w:rsidRPr="003F4764">
        <w:rPr>
          <w:rFonts w:ascii="Times New Roman" w:hAnsi="Times New Roman"/>
          <w:b/>
          <w:sz w:val="28"/>
          <w:szCs w:val="28"/>
        </w:rPr>
        <w:t>Перечень рекомендуемых учебных изданий, Интернет-ресурсов, дополнительной литературы.</w:t>
      </w:r>
    </w:p>
    <w:p w14:paraId="590A6747" w14:textId="77777777" w:rsidR="005948C3" w:rsidRPr="003F4764" w:rsidRDefault="005948C3" w:rsidP="005948C3">
      <w:pPr>
        <w:widowControl w:val="0"/>
        <w:tabs>
          <w:tab w:val="left" w:pos="426"/>
        </w:tabs>
        <w:spacing w:after="0" w:line="240" w:lineRule="auto"/>
        <w:jc w:val="center"/>
        <w:rPr>
          <w:rFonts w:ascii="Times New Roman" w:hAnsi="Times New Roman"/>
          <w:b/>
          <w:sz w:val="28"/>
          <w:szCs w:val="28"/>
        </w:rPr>
      </w:pPr>
      <w:r w:rsidRPr="003F4764">
        <w:rPr>
          <w:rFonts w:ascii="Times New Roman" w:hAnsi="Times New Roman"/>
          <w:b/>
          <w:sz w:val="28"/>
          <w:szCs w:val="28"/>
        </w:rPr>
        <w:t>Основные источники:</w:t>
      </w:r>
    </w:p>
    <w:p w14:paraId="7F28E6FB" w14:textId="77777777" w:rsidR="005948C3" w:rsidRPr="003F4764" w:rsidRDefault="005948C3" w:rsidP="005948C3">
      <w:pPr>
        <w:widowControl w:val="0"/>
        <w:numPr>
          <w:ilvl w:val="0"/>
          <w:numId w:val="229"/>
        </w:numPr>
        <w:tabs>
          <w:tab w:val="left" w:pos="426"/>
        </w:tabs>
        <w:spacing w:after="0" w:line="240" w:lineRule="auto"/>
        <w:ind w:left="0" w:firstLine="0"/>
        <w:jc w:val="both"/>
        <w:rPr>
          <w:rFonts w:ascii="Times New Roman" w:hAnsi="Times New Roman"/>
          <w:b/>
          <w:sz w:val="28"/>
          <w:szCs w:val="28"/>
        </w:rPr>
      </w:pPr>
      <w:r w:rsidRPr="003F4764">
        <w:rPr>
          <w:rFonts w:ascii="Times New Roman" w:hAnsi="Times New Roman"/>
          <w:b/>
          <w:sz w:val="28"/>
          <w:szCs w:val="28"/>
        </w:rPr>
        <w:t>Учебники</w:t>
      </w:r>
    </w:p>
    <w:p w14:paraId="5F32235E" w14:textId="77777777" w:rsidR="005948C3" w:rsidRPr="003F4764" w:rsidRDefault="005948C3" w:rsidP="005948C3">
      <w:pPr>
        <w:pStyle w:val="a7"/>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sz w:val="28"/>
          <w:szCs w:val="28"/>
        </w:rPr>
      </w:pPr>
      <w:r w:rsidRPr="003F4764">
        <w:rPr>
          <w:sz w:val="28"/>
          <w:szCs w:val="28"/>
        </w:rPr>
        <w:t xml:space="preserve">Мычко В.С. Технология обработки </w:t>
      </w:r>
      <w:proofErr w:type="gramStart"/>
      <w:r w:rsidRPr="003F4764">
        <w:rPr>
          <w:sz w:val="28"/>
          <w:szCs w:val="28"/>
        </w:rPr>
        <w:t>металла  на</w:t>
      </w:r>
      <w:proofErr w:type="gramEnd"/>
      <w:r w:rsidRPr="003F4764">
        <w:rPr>
          <w:sz w:val="28"/>
          <w:szCs w:val="28"/>
        </w:rPr>
        <w:t xml:space="preserve"> станках с программным  управлением: учебник для нач. проф. образования – Минск , 2010г.</w:t>
      </w:r>
    </w:p>
    <w:p w14:paraId="2183B47A" w14:textId="77777777" w:rsidR="005948C3" w:rsidRPr="003F4764" w:rsidRDefault="005948C3" w:rsidP="005948C3">
      <w:pPr>
        <w:pStyle w:val="a7"/>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sz w:val="28"/>
          <w:szCs w:val="28"/>
        </w:rPr>
      </w:pPr>
      <w:proofErr w:type="spellStart"/>
      <w:r w:rsidRPr="003F4764">
        <w:rPr>
          <w:sz w:val="28"/>
          <w:szCs w:val="28"/>
        </w:rPr>
        <w:t>Босинзон</w:t>
      </w:r>
      <w:proofErr w:type="spellEnd"/>
      <w:r w:rsidRPr="003F4764">
        <w:rPr>
          <w:sz w:val="28"/>
          <w:szCs w:val="28"/>
        </w:rPr>
        <w:t xml:space="preserve"> М.А. Современные системы ЧПУ и их эксплуатация: </w:t>
      </w:r>
      <w:proofErr w:type="spellStart"/>
      <w:proofErr w:type="gramStart"/>
      <w:r w:rsidRPr="003F4764">
        <w:rPr>
          <w:sz w:val="28"/>
          <w:szCs w:val="28"/>
        </w:rPr>
        <w:t>учеб.пособие</w:t>
      </w:r>
      <w:proofErr w:type="spellEnd"/>
      <w:proofErr w:type="gramEnd"/>
      <w:r w:rsidRPr="003F4764">
        <w:rPr>
          <w:sz w:val="28"/>
          <w:szCs w:val="28"/>
        </w:rPr>
        <w:t xml:space="preserve"> для нач. проф. образования – М.: Издательский центр «Академия», 2010г.</w:t>
      </w:r>
    </w:p>
    <w:p w14:paraId="54AF724D" w14:textId="77777777" w:rsidR="005948C3" w:rsidRPr="003F4764" w:rsidRDefault="005948C3" w:rsidP="005948C3">
      <w:pPr>
        <w:pStyle w:val="a7"/>
        <w:numPr>
          <w:ilvl w:val="0"/>
          <w:numId w:val="23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sz w:val="28"/>
          <w:szCs w:val="28"/>
        </w:rPr>
      </w:pPr>
      <w:r w:rsidRPr="003F4764">
        <w:rPr>
          <w:sz w:val="28"/>
          <w:szCs w:val="28"/>
        </w:rPr>
        <w:t xml:space="preserve">Дерябин А.Л.  Программирование технологических процессов для станков   </w:t>
      </w:r>
    </w:p>
    <w:p w14:paraId="69C0E6D6" w14:textId="77777777" w:rsidR="005948C3" w:rsidRPr="003F4764" w:rsidRDefault="005948C3" w:rsidP="005948C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sz w:val="28"/>
          <w:szCs w:val="28"/>
        </w:rPr>
        <w:t xml:space="preserve">     с ЧПУ. – М.: Машиностроение, 1989г.</w:t>
      </w:r>
    </w:p>
    <w:p w14:paraId="28648B0B"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F4764">
        <w:rPr>
          <w:rFonts w:ascii="Times New Roman" w:hAnsi="Times New Roman"/>
          <w:b/>
          <w:sz w:val="28"/>
          <w:szCs w:val="28"/>
        </w:rPr>
        <w:t xml:space="preserve">2. </w:t>
      </w:r>
      <w:proofErr w:type="gramStart"/>
      <w:r w:rsidRPr="003F4764">
        <w:rPr>
          <w:rFonts w:ascii="Times New Roman" w:hAnsi="Times New Roman"/>
          <w:b/>
          <w:sz w:val="28"/>
          <w:szCs w:val="28"/>
        </w:rPr>
        <w:t>Справочная  и</w:t>
      </w:r>
      <w:proofErr w:type="gramEnd"/>
      <w:r w:rsidRPr="003F4764">
        <w:rPr>
          <w:rFonts w:ascii="Times New Roman" w:hAnsi="Times New Roman"/>
          <w:b/>
          <w:sz w:val="28"/>
          <w:szCs w:val="28"/>
        </w:rPr>
        <w:t xml:space="preserve"> нормативная литература:</w:t>
      </w:r>
    </w:p>
    <w:p w14:paraId="3436DCAB" w14:textId="77777777" w:rsidR="005948C3" w:rsidRPr="003F4764"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 xml:space="preserve">1.Гузеев В.И., Батуев В.А., Сурков И.В.   Режимы резания для токарных и сверлильно-фрезерно-расточных станков с числовым программным </w:t>
      </w:r>
      <w:proofErr w:type="spellStart"/>
      <w:proofErr w:type="gramStart"/>
      <w:r w:rsidRPr="003F4764">
        <w:rPr>
          <w:rFonts w:ascii="Times New Roman" w:hAnsi="Times New Roman"/>
          <w:bCs/>
          <w:sz w:val="28"/>
          <w:szCs w:val="28"/>
        </w:rPr>
        <w:t>управлением:Справочник</w:t>
      </w:r>
      <w:proofErr w:type="spellEnd"/>
      <w:proofErr w:type="gramEnd"/>
      <w:r w:rsidRPr="003F4764">
        <w:rPr>
          <w:rFonts w:ascii="Times New Roman" w:hAnsi="Times New Roman"/>
          <w:bCs/>
          <w:sz w:val="28"/>
          <w:szCs w:val="28"/>
        </w:rPr>
        <w:t xml:space="preserve"> / Под редакцией </w:t>
      </w:r>
      <w:proofErr w:type="spellStart"/>
      <w:r w:rsidRPr="003F4764">
        <w:rPr>
          <w:rFonts w:ascii="Times New Roman" w:hAnsi="Times New Roman"/>
          <w:bCs/>
          <w:sz w:val="28"/>
          <w:szCs w:val="28"/>
        </w:rPr>
        <w:t>В.И.Гузеева</w:t>
      </w:r>
      <w:proofErr w:type="spellEnd"/>
      <w:r w:rsidRPr="003F4764">
        <w:rPr>
          <w:rFonts w:ascii="Times New Roman" w:hAnsi="Times New Roman"/>
          <w:bCs/>
          <w:sz w:val="28"/>
          <w:szCs w:val="28"/>
        </w:rPr>
        <w:t xml:space="preserve"> – М.: Машиностроение, 2005г.</w:t>
      </w:r>
    </w:p>
    <w:p w14:paraId="37BC6463" w14:textId="77777777" w:rsidR="005948C3" w:rsidRPr="003F4764"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 xml:space="preserve">2.Вереина Л.И. </w:t>
      </w:r>
      <w:proofErr w:type="gramStart"/>
      <w:r w:rsidRPr="003F4764">
        <w:rPr>
          <w:rFonts w:ascii="Times New Roman" w:hAnsi="Times New Roman"/>
          <w:bCs/>
          <w:sz w:val="28"/>
          <w:szCs w:val="28"/>
        </w:rPr>
        <w:t>Справочник  токаря</w:t>
      </w:r>
      <w:proofErr w:type="gramEnd"/>
      <w:r w:rsidRPr="003F4764">
        <w:rPr>
          <w:rFonts w:ascii="Times New Roman" w:hAnsi="Times New Roman"/>
          <w:bCs/>
          <w:sz w:val="28"/>
          <w:szCs w:val="28"/>
        </w:rPr>
        <w:t xml:space="preserve">:  учебное пособие для нач. проф. Образования – М.: Издательский центр «Академия», 2008г. </w:t>
      </w:r>
    </w:p>
    <w:p w14:paraId="516402C1" w14:textId="77777777" w:rsidR="005948C3" w:rsidRPr="003F4764"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 xml:space="preserve">3.Справочник по производственному контролю в машиностроении. /Под ред. </w:t>
      </w:r>
      <w:proofErr w:type="spellStart"/>
      <w:r w:rsidRPr="003F4764">
        <w:rPr>
          <w:rFonts w:ascii="Times New Roman" w:hAnsi="Times New Roman"/>
          <w:bCs/>
          <w:sz w:val="28"/>
          <w:szCs w:val="28"/>
        </w:rPr>
        <w:t>А.К.Кутая</w:t>
      </w:r>
      <w:proofErr w:type="spellEnd"/>
      <w:r w:rsidRPr="003F4764">
        <w:rPr>
          <w:rFonts w:ascii="Times New Roman" w:hAnsi="Times New Roman"/>
          <w:bCs/>
          <w:sz w:val="28"/>
          <w:szCs w:val="28"/>
        </w:rPr>
        <w:t>. – Л.: Машиностроение 1976г.</w:t>
      </w:r>
    </w:p>
    <w:p w14:paraId="04CA8953" w14:textId="77777777" w:rsidR="005948C3" w:rsidRPr="003F4764" w:rsidRDefault="005948C3" w:rsidP="005948C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4.Опоры, зажимы и установочные устройства. Графические обозначения. ГОСТ 3.1107-81(СТ. СЭВ 1803-79).</w:t>
      </w:r>
    </w:p>
    <w:p w14:paraId="6902D525" w14:textId="77777777" w:rsidR="005948C3" w:rsidRPr="003F4764" w:rsidRDefault="005948C3" w:rsidP="005948C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 xml:space="preserve">    5. Чекмарёв А.А., Осипов В.К. Справочник по машиностроительному черчению - М.:  Высшая </w:t>
      </w:r>
      <w:proofErr w:type="gramStart"/>
      <w:r w:rsidRPr="003F4764">
        <w:rPr>
          <w:rFonts w:ascii="Times New Roman" w:hAnsi="Times New Roman"/>
          <w:bCs/>
          <w:sz w:val="28"/>
          <w:szCs w:val="28"/>
        </w:rPr>
        <w:t>школа,  1994</w:t>
      </w:r>
      <w:proofErr w:type="gramEnd"/>
      <w:r w:rsidRPr="003F4764">
        <w:rPr>
          <w:rFonts w:ascii="Times New Roman" w:hAnsi="Times New Roman"/>
          <w:bCs/>
          <w:sz w:val="28"/>
          <w:szCs w:val="28"/>
        </w:rPr>
        <w:t>г.</w:t>
      </w:r>
    </w:p>
    <w:p w14:paraId="2CB7DBC9" w14:textId="77777777" w:rsidR="005948C3" w:rsidRPr="003F4764"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proofErr w:type="spellStart"/>
      <w:r w:rsidRPr="003F4764">
        <w:rPr>
          <w:rFonts w:ascii="Times New Roman" w:hAnsi="Times New Roman"/>
          <w:bCs/>
          <w:sz w:val="28"/>
          <w:szCs w:val="28"/>
        </w:rPr>
        <w:t>Гжиров</w:t>
      </w:r>
      <w:proofErr w:type="spellEnd"/>
      <w:r w:rsidRPr="003F4764">
        <w:rPr>
          <w:rFonts w:ascii="Times New Roman" w:hAnsi="Times New Roman"/>
          <w:bCs/>
          <w:sz w:val="28"/>
          <w:szCs w:val="28"/>
        </w:rPr>
        <w:t xml:space="preserve"> Р.И., </w:t>
      </w:r>
      <w:proofErr w:type="spellStart"/>
      <w:r w:rsidRPr="003F4764">
        <w:rPr>
          <w:rFonts w:ascii="Times New Roman" w:hAnsi="Times New Roman"/>
          <w:bCs/>
          <w:sz w:val="28"/>
          <w:szCs w:val="28"/>
        </w:rPr>
        <w:t>СеребницкийПП</w:t>
      </w:r>
      <w:proofErr w:type="spellEnd"/>
      <w:r w:rsidRPr="003F4764">
        <w:rPr>
          <w:rFonts w:ascii="Times New Roman" w:hAnsi="Times New Roman"/>
          <w:bCs/>
          <w:sz w:val="28"/>
          <w:szCs w:val="28"/>
        </w:rPr>
        <w:t xml:space="preserve">. Программирование обработки на станках с ЧПУ. Справочник – </w:t>
      </w:r>
      <w:proofErr w:type="gramStart"/>
      <w:r w:rsidRPr="003F4764">
        <w:rPr>
          <w:rFonts w:ascii="Times New Roman" w:hAnsi="Times New Roman"/>
          <w:bCs/>
          <w:sz w:val="28"/>
          <w:szCs w:val="28"/>
        </w:rPr>
        <w:t>Ленинград  Машиностроение</w:t>
      </w:r>
      <w:proofErr w:type="gramEnd"/>
      <w:r w:rsidRPr="003F4764">
        <w:rPr>
          <w:rFonts w:ascii="Times New Roman" w:hAnsi="Times New Roman"/>
          <w:bCs/>
          <w:sz w:val="28"/>
          <w:szCs w:val="28"/>
        </w:rPr>
        <w:t xml:space="preserve">  </w:t>
      </w:r>
      <w:proofErr w:type="spellStart"/>
      <w:r w:rsidRPr="003F4764">
        <w:rPr>
          <w:rFonts w:ascii="Times New Roman" w:hAnsi="Times New Roman"/>
          <w:bCs/>
          <w:sz w:val="28"/>
          <w:szCs w:val="28"/>
        </w:rPr>
        <w:t>Ленин.отд</w:t>
      </w:r>
      <w:proofErr w:type="spellEnd"/>
      <w:r w:rsidRPr="003F4764">
        <w:rPr>
          <w:rFonts w:ascii="Times New Roman" w:hAnsi="Times New Roman"/>
          <w:bCs/>
          <w:sz w:val="28"/>
          <w:szCs w:val="28"/>
        </w:rPr>
        <w:t>., 1990г.</w:t>
      </w:r>
    </w:p>
    <w:p w14:paraId="247784B7" w14:textId="77777777" w:rsidR="005948C3" w:rsidRPr="003F4764"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3F4764">
        <w:rPr>
          <w:rFonts w:ascii="Times New Roman" w:hAnsi="Times New Roman"/>
          <w:bCs/>
          <w:sz w:val="28"/>
          <w:szCs w:val="28"/>
        </w:rPr>
        <w:lastRenderedPageBreak/>
        <w:t>Краткий справочник металлиста. /Под ред. Орлова, П.Н, Скороходова Е.А. – М.: Машиностроение, 1987г.</w:t>
      </w:r>
    </w:p>
    <w:p w14:paraId="182B1A07" w14:textId="77777777" w:rsidR="005948C3" w:rsidRPr="003F4764"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3F4764">
        <w:rPr>
          <w:rFonts w:ascii="Times New Roman" w:hAnsi="Times New Roman"/>
          <w:bCs/>
          <w:sz w:val="28"/>
          <w:szCs w:val="28"/>
        </w:rPr>
        <w:t>Обработка материалов резанием. Справочник технолога. / Под ред. Г.А. Монахова – М.: Машиностроение, 1974г.</w:t>
      </w:r>
    </w:p>
    <w:p w14:paraId="48924533" w14:textId="77777777" w:rsidR="005948C3" w:rsidRPr="003F4764" w:rsidRDefault="005948C3" w:rsidP="005948C3">
      <w:pPr>
        <w:numPr>
          <w:ilvl w:val="0"/>
          <w:numId w:val="24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3F4764">
        <w:rPr>
          <w:rFonts w:ascii="Times New Roman" w:hAnsi="Times New Roman"/>
          <w:bCs/>
          <w:sz w:val="28"/>
          <w:szCs w:val="28"/>
        </w:rPr>
        <w:t>Формы и правила оформления документов на технологические процессы и операции обработки резанием. ГОСТ3.1404-86.</w:t>
      </w:r>
    </w:p>
    <w:p w14:paraId="2E759A62"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3F4764">
        <w:rPr>
          <w:rFonts w:ascii="Times New Roman" w:hAnsi="Times New Roman"/>
          <w:b/>
          <w:bCs/>
          <w:sz w:val="28"/>
          <w:szCs w:val="28"/>
        </w:rPr>
        <w:t>Дополнительные источники:</w:t>
      </w:r>
    </w:p>
    <w:p w14:paraId="70B067CF"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3F4764">
        <w:rPr>
          <w:rFonts w:ascii="Times New Roman" w:hAnsi="Times New Roman"/>
          <w:b/>
          <w:bCs/>
          <w:sz w:val="28"/>
          <w:szCs w:val="28"/>
        </w:rPr>
        <w:t>Учебники и учебные пособия</w:t>
      </w:r>
    </w:p>
    <w:p w14:paraId="3A8B519B" w14:textId="77777777" w:rsidR="005948C3" w:rsidRPr="003F4764" w:rsidRDefault="005948C3" w:rsidP="005948C3">
      <w:pPr>
        <w:pStyle w:val="a7"/>
        <w:numPr>
          <w:ilvl w:val="0"/>
          <w:numId w:val="230"/>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 xml:space="preserve">Дерябин А.Л. Технология изготовления деталей на станках с ЧПУ и </w:t>
      </w:r>
      <w:proofErr w:type="gramStart"/>
      <w:r w:rsidRPr="003F4764">
        <w:rPr>
          <w:bCs/>
          <w:sz w:val="28"/>
          <w:szCs w:val="28"/>
        </w:rPr>
        <w:t>в  ГПС</w:t>
      </w:r>
      <w:proofErr w:type="gramEnd"/>
      <w:r w:rsidRPr="003F4764">
        <w:rPr>
          <w:bCs/>
          <w:sz w:val="28"/>
          <w:szCs w:val="28"/>
        </w:rPr>
        <w:t>. М.; Машиностроение, 1989 г;</w:t>
      </w:r>
    </w:p>
    <w:p w14:paraId="0DC6863F" w14:textId="77777777" w:rsidR="005948C3" w:rsidRPr="003F4764" w:rsidRDefault="005948C3" w:rsidP="005948C3">
      <w:pPr>
        <w:pStyle w:val="a7"/>
        <w:numPr>
          <w:ilvl w:val="0"/>
          <w:numId w:val="230"/>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Марголит Р.Б. Эксплуатация и наладка станков с программным управлением</w:t>
      </w:r>
    </w:p>
    <w:p w14:paraId="1418D7AF" w14:textId="77777777" w:rsidR="005948C3" w:rsidRPr="003F4764" w:rsidRDefault="005948C3" w:rsidP="005948C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sz w:val="28"/>
          <w:szCs w:val="28"/>
        </w:rPr>
      </w:pPr>
      <w:r w:rsidRPr="003F4764">
        <w:rPr>
          <w:bCs/>
          <w:sz w:val="28"/>
          <w:szCs w:val="28"/>
        </w:rPr>
        <w:t>и промышленных роботов. – М.: Машиностроение 1991г.</w:t>
      </w:r>
    </w:p>
    <w:p w14:paraId="18172247" w14:textId="77777777" w:rsidR="005948C3" w:rsidRPr="003F4764" w:rsidRDefault="005948C3" w:rsidP="005948C3">
      <w:pPr>
        <w:pStyle w:val="a7"/>
        <w:numPr>
          <w:ilvl w:val="0"/>
          <w:numId w:val="230"/>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proofErr w:type="gramStart"/>
      <w:r w:rsidRPr="003F4764">
        <w:rPr>
          <w:bCs/>
          <w:sz w:val="28"/>
          <w:szCs w:val="28"/>
        </w:rPr>
        <w:t xml:space="preserve">Станок  </w:t>
      </w:r>
      <w:r w:rsidRPr="003F4764">
        <w:rPr>
          <w:bCs/>
          <w:sz w:val="28"/>
          <w:szCs w:val="28"/>
          <w:lang w:val="en-US"/>
        </w:rPr>
        <w:t>CTX</w:t>
      </w:r>
      <w:proofErr w:type="gramEnd"/>
      <w:r w:rsidRPr="003F4764">
        <w:rPr>
          <w:bCs/>
          <w:sz w:val="28"/>
          <w:szCs w:val="28"/>
        </w:rPr>
        <w:t xml:space="preserve"> 310,  СЧПУ « </w:t>
      </w:r>
      <w:r w:rsidRPr="003F4764">
        <w:rPr>
          <w:bCs/>
          <w:sz w:val="28"/>
          <w:szCs w:val="28"/>
          <w:lang w:val="en-US"/>
        </w:rPr>
        <w:t>SINUMERIK</w:t>
      </w:r>
      <w:r w:rsidRPr="003F4764">
        <w:rPr>
          <w:bCs/>
          <w:sz w:val="28"/>
          <w:szCs w:val="28"/>
        </w:rPr>
        <w:t xml:space="preserve"> 810</w:t>
      </w:r>
      <w:r w:rsidRPr="003F4764">
        <w:rPr>
          <w:bCs/>
          <w:sz w:val="28"/>
          <w:szCs w:val="28"/>
          <w:lang w:val="en-US"/>
        </w:rPr>
        <w:t>D</w:t>
      </w:r>
      <w:r w:rsidRPr="003F4764">
        <w:rPr>
          <w:bCs/>
          <w:sz w:val="28"/>
          <w:szCs w:val="28"/>
        </w:rPr>
        <w:t>». Инструкция по эксплуатации.</w:t>
      </w:r>
    </w:p>
    <w:p w14:paraId="4A8ABF21" w14:textId="77777777" w:rsidR="005948C3" w:rsidRPr="003F4764" w:rsidRDefault="005948C3" w:rsidP="005948C3">
      <w:pPr>
        <w:pStyle w:val="a7"/>
        <w:numPr>
          <w:ilvl w:val="0"/>
          <w:numId w:val="230"/>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 xml:space="preserve">Станок </w:t>
      </w:r>
      <w:r w:rsidRPr="003F4764">
        <w:rPr>
          <w:bCs/>
          <w:sz w:val="28"/>
          <w:szCs w:val="28"/>
          <w:lang w:val="en-US"/>
        </w:rPr>
        <w:t>DMG</w:t>
      </w:r>
      <w:r w:rsidRPr="003F4764">
        <w:rPr>
          <w:bCs/>
          <w:sz w:val="28"/>
          <w:szCs w:val="28"/>
        </w:rPr>
        <w:t xml:space="preserve"> </w:t>
      </w:r>
      <w:proofErr w:type="gramStart"/>
      <w:r w:rsidRPr="003F4764">
        <w:rPr>
          <w:bCs/>
          <w:sz w:val="28"/>
          <w:szCs w:val="28"/>
        </w:rPr>
        <w:t>1035,  СЧПУ</w:t>
      </w:r>
      <w:proofErr w:type="gramEnd"/>
      <w:r w:rsidRPr="003F4764">
        <w:rPr>
          <w:bCs/>
          <w:sz w:val="28"/>
          <w:szCs w:val="28"/>
        </w:rPr>
        <w:t>«</w:t>
      </w:r>
      <w:r w:rsidRPr="003F4764">
        <w:rPr>
          <w:bCs/>
          <w:sz w:val="28"/>
          <w:szCs w:val="28"/>
          <w:lang w:val="en-US"/>
        </w:rPr>
        <w:t>SINUMERIK</w:t>
      </w:r>
      <w:r w:rsidRPr="003F4764">
        <w:rPr>
          <w:bCs/>
          <w:sz w:val="28"/>
          <w:szCs w:val="28"/>
        </w:rPr>
        <w:t xml:space="preserve"> 810</w:t>
      </w:r>
      <w:r w:rsidRPr="003F4764">
        <w:rPr>
          <w:bCs/>
          <w:sz w:val="28"/>
          <w:szCs w:val="28"/>
          <w:lang w:val="en-US"/>
        </w:rPr>
        <w:t>D</w:t>
      </w:r>
      <w:r w:rsidRPr="003F4764">
        <w:rPr>
          <w:bCs/>
          <w:sz w:val="28"/>
          <w:szCs w:val="28"/>
        </w:rPr>
        <w:t xml:space="preserve">». Инструкция   </w:t>
      </w:r>
      <w:proofErr w:type="gramStart"/>
      <w:r w:rsidRPr="003F4764">
        <w:rPr>
          <w:bCs/>
          <w:sz w:val="28"/>
          <w:szCs w:val="28"/>
        </w:rPr>
        <w:t>по  эксплуатации</w:t>
      </w:r>
      <w:proofErr w:type="gramEnd"/>
      <w:r w:rsidRPr="003F4764">
        <w:rPr>
          <w:bCs/>
          <w:sz w:val="28"/>
          <w:szCs w:val="28"/>
        </w:rPr>
        <w:t>.</w:t>
      </w:r>
    </w:p>
    <w:p w14:paraId="47D33DD0"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3F4764">
        <w:rPr>
          <w:rFonts w:ascii="Times New Roman" w:hAnsi="Times New Roman"/>
          <w:b/>
          <w:bCs/>
          <w:sz w:val="28"/>
          <w:szCs w:val="28"/>
        </w:rPr>
        <w:t>Отечественные журналы</w:t>
      </w:r>
      <w:r w:rsidRPr="003F4764">
        <w:rPr>
          <w:rFonts w:ascii="Times New Roman" w:hAnsi="Times New Roman"/>
          <w:bCs/>
          <w:sz w:val="28"/>
          <w:szCs w:val="28"/>
        </w:rPr>
        <w:t>:</w:t>
      </w:r>
    </w:p>
    <w:p w14:paraId="0DF732D3" w14:textId="77777777" w:rsidR="005948C3" w:rsidRPr="003F4764" w:rsidRDefault="005948C3" w:rsidP="005948C3">
      <w:pPr>
        <w:pStyle w:val="a7"/>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Технология машиностроения.</w:t>
      </w:r>
    </w:p>
    <w:p w14:paraId="5F658F75" w14:textId="77777777" w:rsidR="005948C3" w:rsidRPr="003F4764" w:rsidRDefault="005948C3" w:rsidP="005948C3">
      <w:pPr>
        <w:pStyle w:val="a7"/>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Машиностроитель.</w:t>
      </w:r>
    </w:p>
    <w:p w14:paraId="563D6E4B" w14:textId="77777777" w:rsidR="005948C3" w:rsidRPr="003F4764" w:rsidRDefault="005948C3" w:rsidP="005948C3">
      <w:pPr>
        <w:pStyle w:val="a7"/>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Cs/>
          <w:sz w:val="28"/>
          <w:szCs w:val="28"/>
        </w:rPr>
      </w:pPr>
      <w:r w:rsidRPr="003F4764">
        <w:rPr>
          <w:bCs/>
          <w:sz w:val="28"/>
          <w:szCs w:val="28"/>
        </w:rPr>
        <w:t>Инструмент. Технология. Оборудование.</w:t>
      </w:r>
    </w:p>
    <w:p w14:paraId="0DBD1794"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3F4764">
        <w:rPr>
          <w:rFonts w:ascii="Times New Roman" w:hAnsi="Times New Roman"/>
          <w:b/>
          <w:bCs/>
          <w:sz w:val="28"/>
          <w:szCs w:val="28"/>
        </w:rPr>
        <w:t>Интернет – ресурсы</w:t>
      </w:r>
      <w:r w:rsidRPr="003F4764">
        <w:rPr>
          <w:rFonts w:ascii="Times New Roman" w:hAnsi="Times New Roman"/>
          <w:bCs/>
          <w:sz w:val="28"/>
          <w:szCs w:val="28"/>
        </w:rPr>
        <w:t>:</w:t>
      </w:r>
    </w:p>
    <w:p w14:paraId="2A3E448F"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Каталоги станков с ЧПУ различных производителей, каталоги технологической</w:t>
      </w:r>
    </w:p>
    <w:p w14:paraId="31D8F9D7"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F4764">
        <w:rPr>
          <w:rFonts w:ascii="Times New Roman" w:hAnsi="Times New Roman"/>
          <w:bCs/>
          <w:sz w:val="28"/>
          <w:szCs w:val="28"/>
        </w:rPr>
        <w:t>оснастки и инструмента для станков с ЧПУ различных производителей.</w:t>
      </w:r>
    </w:p>
    <w:p w14:paraId="6BF5896A"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5A59F51" w14:textId="77777777" w:rsidR="005948C3" w:rsidRPr="003F4764" w:rsidRDefault="005948C3" w:rsidP="005948C3">
      <w:pPr>
        <w:widowControl w:val="0"/>
        <w:tabs>
          <w:tab w:val="left" w:pos="426"/>
        </w:tabs>
        <w:spacing w:after="0" w:line="240" w:lineRule="auto"/>
        <w:jc w:val="center"/>
        <w:rPr>
          <w:rFonts w:ascii="Times New Roman" w:hAnsi="Times New Roman"/>
          <w:b/>
          <w:sz w:val="28"/>
        </w:rPr>
      </w:pPr>
      <w:r w:rsidRPr="003F4764">
        <w:rPr>
          <w:rFonts w:ascii="Times New Roman" w:hAnsi="Times New Roman"/>
          <w:b/>
          <w:sz w:val="28"/>
        </w:rPr>
        <w:t>4.</w:t>
      </w:r>
      <w:proofErr w:type="gramStart"/>
      <w:r w:rsidRPr="003F4764">
        <w:rPr>
          <w:rFonts w:ascii="Times New Roman" w:hAnsi="Times New Roman"/>
          <w:b/>
          <w:sz w:val="28"/>
        </w:rPr>
        <w:t>3.Общие</w:t>
      </w:r>
      <w:proofErr w:type="gramEnd"/>
      <w:r w:rsidRPr="003F4764">
        <w:rPr>
          <w:rFonts w:ascii="Times New Roman" w:hAnsi="Times New Roman"/>
          <w:b/>
          <w:sz w:val="28"/>
        </w:rPr>
        <w:t xml:space="preserve"> требования к организации образовательного процесса.</w:t>
      </w:r>
    </w:p>
    <w:p w14:paraId="7DDDD158" w14:textId="77777777" w:rsidR="005948C3" w:rsidRPr="003F4764" w:rsidRDefault="005948C3" w:rsidP="005948C3">
      <w:pPr>
        <w:widowControl w:val="0"/>
        <w:tabs>
          <w:tab w:val="left" w:pos="426"/>
        </w:tabs>
        <w:spacing w:after="0" w:line="240" w:lineRule="auto"/>
        <w:jc w:val="both"/>
        <w:rPr>
          <w:rFonts w:ascii="Times New Roman" w:hAnsi="Times New Roman"/>
          <w:sz w:val="28"/>
        </w:rPr>
      </w:pPr>
      <w:r w:rsidRPr="003F4764">
        <w:rPr>
          <w:rFonts w:ascii="Times New Roman" w:hAnsi="Times New Roman"/>
          <w:sz w:val="28"/>
        </w:rPr>
        <w:t>Для качественного освоения ПМ.02, ПМ.03. содержание структурировано по разделам с учётом формируемых компетенций:</w:t>
      </w:r>
    </w:p>
    <w:tbl>
      <w:tblPr>
        <w:tblStyle w:val="a6"/>
        <w:tblW w:w="0" w:type="auto"/>
        <w:tblLook w:val="04A0" w:firstRow="1" w:lastRow="0" w:firstColumn="1" w:lastColumn="0" w:noHBand="0" w:noVBand="1"/>
      </w:tblPr>
      <w:tblGrid>
        <w:gridCol w:w="1212"/>
        <w:gridCol w:w="8447"/>
      </w:tblGrid>
      <w:tr w:rsidR="005948C3" w:rsidRPr="003F4764" w14:paraId="21C04AE7" w14:textId="77777777" w:rsidTr="00FF539A">
        <w:tc>
          <w:tcPr>
            <w:tcW w:w="1242" w:type="dxa"/>
          </w:tcPr>
          <w:p w14:paraId="41B524E4"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2.1. </w:t>
            </w:r>
          </w:p>
        </w:tc>
        <w:tc>
          <w:tcPr>
            <w:tcW w:w="9178" w:type="dxa"/>
          </w:tcPr>
          <w:p w14:paraId="5D55057C"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Style w:val="FontStyle48"/>
                <w:sz w:val="28"/>
                <w:szCs w:val="24"/>
              </w:rPr>
              <w:t>Разрабатывать управляющие программы с применением систем автоматического программирования</w:t>
            </w:r>
          </w:p>
        </w:tc>
      </w:tr>
      <w:tr w:rsidR="005948C3" w:rsidRPr="003F4764" w14:paraId="61C2E0D7" w14:textId="77777777" w:rsidTr="00FF539A">
        <w:tc>
          <w:tcPr>
            <w:tcW w:w="1242" w:type="dxa"/>
          </w:tcPr>
          <w:p w14:paraId="69064620"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2.2. </w:t>
            </w:r>
          </w:p>
        </w:tc>
        <w:tc>
          <w:tcPr>
            <w:tcW w:w="9178" w:type="dxa"/>
          </w:tcPr>
          <w:p w14:paraId="30BD1B08" w14:textId="77777777" w:rsidR="005948C3" w:rsidRPr="003F4764" w:rsidRDefault="005948C3" w:rsidP="00FF539A">
            <w:pPr>
              <w:pStyle w:val="2"/>
              <w:spacing w:before="0"/>
              <w:rPr>
                <w:rFonts w:ascii="Times New Roman" w:hAnsi="Times New Roman"/>
                <w:b w:val="0"/>
                <w:i/>
                <w:sz w:val="28"/>
                <w:szCs w:val="28"/>
              </w:rPr>
            </w:pPr>
            <w:r w:rsidRPr="003F4764">
              <w:rPr>
                <w:rStyle w:val="FontStyle48"/>
                <w:b w:val="0"/>
                <w:sz w:val="28"/>
                <w:szCs w:val="28"/>
              </w:rPr>
              <w:t xml:space="preserve">          Разрабатывать управляющие программы с применением систем </w:t>
            </w:r>
            <w:r w:rsidRPr="003F4764">
              <w:rPr>
                <w:rStyle w:val="FontStyle48"/>
                <w:b w:val="0"/>
                <w:sz w:val="28"/>
                <w:szCs w:val="28"/>
                <w:lang w:val="en-US"/>
              </w:rPr>
              <w:t>CAD</w:t>
            </w:r>
            <w:r w:rsidRPr="003F4764">
              <w:rPr>
                <w:rStyle w:val="FontStyle48"/>
                <w:b w:val="0"/>
                <w:sz w:val="28"/>
                <w:szCs w:val="28"/>
              </w:rPr>
              <w:t>/</w:t>
            </w:r>
            <w:r w:rsidRPr="003F4764">
              <w:rPr>
                <w:rStyle w:val="FontStyle48"/>
                <w:b w:val="0"/>
                <w:sz w:val="28"/>
                <w:szCs w:val="28"/>
                <w:lang w:val="en-US"/>
              </w:rPr>
              <w:t>CAM</w:t>
            </w:r>
          </w:p>
        </w:tc>
      </w:tr>
      <w:tr w:rsidR="005948C3" w:rsidRPr="003F4764" w14:paraId="6D5B0C1E" w14:textId="77777777" w:rsidTr="00FF539A">
        <w:tc>
          <w:tcPr>
            <w:tcW w:w="1242" w:type="dxa"/>
          </w:tcPr>
          <w:p w14:paraId="0C387745" w14:textId="77777777" w:rsidR="005948C3" w:rsidRPr="003F4764" w:rsidRDefault="005948C3" w:rsidP="00FF539A">
            <w:pPr>
              <w:rPr>
                <w:rFonts w:ascii="Times New Roman" w:hAnsi="Times New Roman"/>
                <w:b/>
                <w:sz w:val="28"/>
              </w:rPr>
            </w:pPr>
            <w:r w:rsidRPr="003F4764">
              <w:rPr>
                <w:rFonts w:ascii="Times New Roman" w:hAnsi="Times New Roman"/>
                <w:b/>
                <w:sz w:val="28"/>
                <w:szCs w:val="24"/>
              </w:rPr>
              <w:t xml:space="preserve">ПК 2.3. </w:t>
            </w:r>
          </w:p>
        </w:tc>
        <w:tc>
          <w:tcPr>
            <w:tcW w:w="9178" w:type="dxa"/>
          </w:tcPr>
          <w:p w14:paraId="6D443967" w14:textId="77777777" w:rsidR="005948C3" w:rsidRPr="003F4764" w:rsidRDefault="005948C3" w:rsidP="00FF539A">
            <w:pPr>
              <w:widowControl w:val="0"/>
              <w:autoSpaceDE w:val="0"/>
              <w:autoSpaceDN w:val="0"/>
              <w:adjustRightInd w:val="0"/>
              <w:rPr>
                <w:rFonts w:ascii="Times New Roman" w:hAnsi="Times New Roman"/>
                <w:sz w:val="28"/>
                <w:szCs w:val="28"/>
              </w:rPr>
            </w:pPr>
            <w:r w:rsidRPr="003F4764">
              <w:rPr>
                <w:rStyle w:val="FontStyle48"/>
                <w:sz w:val="28"/>
                <w:szCs w:val="28"/>
              </w:rPr>
              <w:t>Выполнять диалоговое программирование с пульта управления станком</w:t>
            </w:r>
          </w:p>
        </w:tc>
      </w:tr>
      <w:tr w:rsidR="005948C3" w:rsidRPr="003F4764" w14:paraId="1A269846" w14:textId="77777777" w:rsidTr="00FF539A">
        <w:tc>
          <w:tcPr>
            <w:tcW w:w="1242" w:type="dxa"/>
          </w:tcPr>
          <w:p w14:paraId="58ECC3B9"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3.1. </w:t>
            </w:r>
          </w:p>
        </w:tc>
        <w:tc>
          <w:tcPr>
            <w:tcW w:w="9178" w:type="dxa"/>
          </w:tcPr>
          <w:p w14:paraId="0E1D6E8C"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3F4764" w14:paraId="713530A2" w14:textId="77777777" w:rsidTr="00FF539A">
        <w:tc>
          <w:tcPr>
            <w:tcW w:w="1242" w:type="dxa"/>
          </w:tcPr>
          <w:p w14:paraId="55AC7DBC"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3.2. </w:t>
            </w:r>
          </w:p>
        </w:tc>
        <w:tc>
          <w:tcPr>
            <w:tcW w:w="9178" w:type="dxa"/>
          </w:tcPr>
          <w:p w14:paraId="55607A00" w14:textId="77777777" w:rsidR="005948C3" w:rsidRPr="003F4764" w:rsidRDefault="005948C3" w:rsidP="00FF539A">
            <w:pPr>
              <w:widowControl w:val="0"/>
              <w:autoSpaceDE w:val="0"/>
              <w:autoSpaceDN w:val="0"/>
              <w:adjustRightInd w:val="0"/>
              <w:rPr>
                <w:rStyle w:val="FontStyle48"/>
                <w:sz w:val="28"/>
                <w:szCs w:val="28"/>
              </w:rPr>
            </w:pPr>
            <w:r w:rsidRPr="003F4764">
              <w:rPr>
                <w:rStyle w:val="FontStyle48"/>
                <w:sz w:val="28"/>
                <w:szCs w:val="28"/>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3F4764" w14:paraId="1FC5DB85" w14:textId="77777777" w:rsidTr="00FF539A">
        <w:tc>
          <w:tcPr>
            <w:tcW w:w="1242" w:type="dxa"/>
          </w:tcPr>
          <w:p w14:paraId="2097A081" w14:textId="77777777" w:rsidR="005948C3" w:rsidRPr="003F4764" w:rsidRDefault="005948C3" w:rsidP="00FF539A">
            <w:pPr>
              <w:rPr>
                <w:rFonts w:ascii="Times New Roman" w:hAnsi="Times New Roman"/>
              </w:rPr>
            </w:pPr>
            <w:r w:rsidRPr="003F4764">
              <w:rPr>
                <w:rFonts w:ascii="Times New Roman" w:hAnsi="Times New Roman"/>
                <w:b/>
                <w:sz w:val="28"/>
                <w:szCs w:val="24"/>
              </w:rPr>
              <w:t xml:space="preserve">ПК 3.3. </w:t>
            </w:r>
          </w:p>
        </w:tc>
        <w:tc>
          <w:tcPr>
            <w:tcW w:w="9178" w:type="dxa"/>
          </w:tcPr>
          <w:p w14:paraId="73F52CD5"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 xml:space="preserve">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r>
      <w:tr w:rsidR="005948C3" w:rsidRPr="003F4764" w14:paraId="37548CA6" w14:textId="77777777" w:rsidTr="00FF539A">
        <w:tc>
          <w:tcPr>
            <w:tcW w:w="1242" w:type="dxa"/>
          </w:tcPr>
          <w:p w14:paraId="048345C7"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lastRenderedPageBreak/>
              <w:t>ПК 3.4.</w:t>
            </w:r>
          </w:p>
        </w:tc>
        <w:tc>
          <w:tcPr>
            <w:tcW w:w="9178" w:type="dxa"/>
          </w:tcPr>
          <w:p w14:paraId="3B188935" w14:textId="77777777" w:rsidR="005948C3" w:rsidRPr="003F4764" w:rsidRDefault="005948C3" w:rsidP="00FF539A">
            <w:pPr>
              <w:pStyle w:val="Style16"/>
              <w:widowControl/>
              <w:spacing w:line="240" w:lineRule="auto"/>
              <w:ind w:firstLine="0"/>
              <w:jc w:val="left"/>
              <w:rPr>
                <w:rStyle w:val="FontStyle48"/>
                <w:sz w:val="28"/>
                <w:szCs w:val="28"/>
              </w:rPr>
            </w:pPr>
            <w:r w:rsidRPr="003F4764">
              <w:rPr>
                <w:rStyle w:val="FontStyle48"/>
                <w:sz w:val="28"/>
                <w:szCs w:val="28"/>
              </w:rPr>
              <w:t xml:space="preserve">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r w:rsidR="005948C3" w:rsidRPr="003F4764" w14:paraId="477862BE" w14:textId="77777777" w:rsidTr="00FF539A">
        <w:tc>
          <w:tcPr>
            <w:tcW w:w="1242" w:type="dxa"/>
          </w:tcPr>
          <w:p w14:paraId="41A48057"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ОК1.</w:t>
            </w:r>
          </w:p>
        </w:tc>
        <w:tc>
          <w:tcPr>
            <w:tcW w:w="9178" w:type="dxa"/>
          </w:tcPr>
          <w:p w14:paraId="5EDC60BF"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5948C3" w:rsidRPr="003F4764" w14:paraId="26E6137C" w14:textId="77777777" w:rsidTr="00FF539A">
        <w:tc>
          <w:tcPr>
            <w:tcW w:w="1242" w:type="dxa"/>
          </w:tcPr>
          <w:p w14:paraId="7070E751"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ОК2.</w:t>
            </w:r>
          </w:p>
        </w:tc>
        <w:tc>
          <w:tcPr>
            <w:tcW w:w="9178" w:type="dxa"/>
          </w:tcPr>
          <w:p w14:paraId="3666F587"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3F4764" w14:paraId="11803287" w14:textId="77777777" w:rsidTr="00FF539A">
        <w:tc>
          <w:tcPr>
            <w:tcW w:w="1242" w:type="dxa"/>
          </w:tcPr>
          <w:p w14:paraId="638654E9"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ОК3.</w:t>
            </w:r>
          </w:p>
        </w:tc>
        <w:tc>
          <w:tcPr>
            <w:tcW w:w="9178" w:type="dxa"/>
          </w:tcPr>
          <w:p w14:paraId="337458D2"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и реализовывать собственное профессиональное и личностное развитие</w:t>
            </w:r>
          </w:p>
        </w:tc>
      </w:tr>
      <w:tr w:rsidR="005948C3" w:rsidRPr="003F4764" w14:paraId="7DE4C685" w14:textId="77777777" w:rsidTr="00FF539A">
        <w:tc>
          <w:tcPr>
            <w:tcW w:w="1242" w:type="dxa"/>
          </w:tcPr>
          <w:p w14:paraId="7E1F2E65"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ОК4.</w:t>
            </w:r>
          </w:p>
        </w:tc>
        <w:tc>
          <w:tcPr>
            <w:tcW w:w="9178" w:type="dxa"/>
          </w:tcPr>
          <w:p w14:paraId="0D43D23B"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5948C3" w:rsidRPr="003F4764" w14:paraId="00D004F7" w14:textId="77777777" w:rsidTr="00FF539A">
        <w:tc>
          <w:tcPr>
            <w:tcW w:w="1242" w:type="dxa"/>
          </w:tcPr>
          <w:p w14:paraId="4CA0D926"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ОК5.</w:t>
            </w:r>
          </w:p>
        </w:tc>
        <w:tc>
          <w:tcPr>
            <w:tcW w:w="9178" w:type="dxa"/>
          </w:tcPr>
          <w:p w14:paraId="51B751F5"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3F4764" w14:paraId="6AE7BF8B" w14:textId="77777777" w:rsidTr="00FF539A">
        <w:tc>
          <w:tcPr>
            <w:tcW w:w="1242" w:type="dxa"/>
          </w:tcPr>
          <w:p w14:paraId="475B2CDB"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ОК6.</w:t>
            </w:r>
          </w:p>
        </w:tc>
        <w:tc>
          <w:tcPr>
            <w:tcW w:w="9178" w:type="dxa"/>
          </w:tcPr>
          <w:p w14:paraId="0FD49F16"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 xml:space="preserve">Проявлять гражданско-патриотическую позицию, демонстрировать осознанное поведение на основе </w:t>
            </w:r>
            <w:proofErr w:type="gramStart"/>
            <w:r w:rsidRPr="003F4764">
              <w:rPr>
                <w:rFonts w:ascii="Times New Roman" w:hAnsi="Times New Roman"/>
                <w:sz w:val="28"/>
                <w:szCs w:val="24"/>
              </w:rPr>
              <w:t>традиционных  общечеловеческих</w:t>
            </w:r>
            <w:proofErr w:type="gramEnd"/>
            <w:r w:rsidRPr="003F4764">
              <w:rPr>
                <w:rFonts w:ascii="Times New Roman" w:hAnsi="Times New Roman"/>
                <w:sz w:val="28"/>
                <w:szCs w:val="24"/>
              </w:rPr>
              <w:t xml:space="preserve"> ценностей</w:t>
            </w:r>
          </w:p>
        </w:tc>
      </w:tr>
      <w:tr w:rsidR="005948C3" w:rsidRPr="003F4764" w14:paraId="64EC6FE8" w14:textId="77777777" w:rsidTr="00FF539A">
        <w:tc>
          <w:tcPr>
            <w:tcW w:w="1242" w:type="dxa"/>
          </w:tcPr>
          <w:p w14:paraId="57AC2C4F" w14:textId="77777777" w:rsidR="005948C3" w:rsidRPr="003F4764" w:rsidRDefault="005948C3" w:rsidP="00FF539A">
            <w:pPr>
              <w:rPr>
                <w:rFonts w:ascii="Times New Roman" w:hAnsi="Times New Roman"/>
                <w:b/>
                <w:sz w:val="28"/>
                <w:szCs w:val="24"/>
              </w:rPr>
            </w:pPr>
            <w:r w:rsidRPr="003F4764">
              <w:rPr>
                <w:rFonts w:ascii="Times New Roman" w:hAnsi="Times New Roman"/>
                <w:b/>
                <w:sz w:val="28"/>
                <w:szCs w:val="24"/>
              </w:rPr>
              <w:t>ОК7.</w:t>
            </w:r>
          </w:p>
        </w:tc>
        <w:tc>
          <w:tcPr>
            <w:tcW w:w="9178" w:type="dxa"/>
          </w:tcPr>
          <w:p w14:paraId="032CB370"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5948C3" w:rsidRPr="003F4764" w14:paraId="5CB88F9B" w14:textId="77777777" w:rsidTr="00FF539A">
        <w:tc>
          <w:tcPr>
            <w:tcW w:w="1242" w:type="dxa"/>
          </w:tcPr>
          <w:p w14:paraId="5D8DF52B" w14:textId="77777777" w:rsidR="005948C3" w:rsidRPr="003F4764" w:rsidRDefault="005948C3" w:rsidP="00FF539A">
            <w:pPr>
              <w:rPr>
                <w:rFonts w:ascii="Times New Roman" w:hAnsi="Times New Roman"/>
              </w:rPr>
            </w:pPr>
            <w:r w:rsidRPr="003F4764">
              <w:rPr>
                <w:rFonts w:ascii="Times New Roman" w:hAnsi="Times New Roman"/>
                <w:b/>
                <w:sz w:val="28"/>
                <w:szCs w:val="24"/>
              </w:rPr>
              <w:t>ОК8.</w:t>
            </w:r>
          </w:p>
        </w:tc>
        <w:tc>
          <w:tcPr>
            <w:tcW w:w="9178" w:type="dxa"/>
          </w:tcPr>
          <w:p w14:paraId="2A0353F4"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948C3" w:rsidRPr="003F4764" w14:paraId="315D55EF" w14:textId="77777777" w:rsidTr="00FF539A">
        <w:tc>
          <w:tcPr>
            <w:tcW w:w="1242" w:type="dxa"/>
          </w:tcPr>
          <w:p w14:paraId="2F6A1097" w14:textId="77777777" w:rsidR="005948C3" w:rsidRPr="003F4764" w:rsidRDefault="005948C3" w:rsidP="00FF539A">
            <w:pPr>
              <w:rPr>
                <w:rFonts w:ascii="Times New Roman" w:hAnsi="Times New Roman"/>
              </w:rPr>
            </w:pPr>
            <w:r w:rsidRPr="003F4764">
              <w:rPr>
                <w:rFonts w:ascii="Times New Roman" w:hAnsi="Times New Roman"/>
                <w:b/>
                <w:sz w:val="28"/>
                <w:szCs w:val="24"/>
              </w:rPr>
              <w:t>ОК9.</w:t>
            </w:r>
          </w:p>
        </w:tc>
        <w:tc>
          <w:tcPr>
            <w:tcW w:w="9178" w:type="dxa"/>
          </w:tcPr>
          <w:p w14:paraId="130B3E2F"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Использовать информационные технологии в профессиональной деятельности</w:t>
            </w:r>
          </w:p>
        </w:tc>
      </w:tr>
      <w:tr w:rsidR="005948C3" w:rsidRPr="003F4764" w14:paraId="43ED6965" w14:textId="77777777" w:rsidTr="00FF539A">
        <w:tc>
          <w:tcPr>
            <w:tcW w:w="1242" w:type="dxa"/>
          </w:tcPr>
          <w:p w14:paraId="64B688E4" w14:textId="77777777" w:rsidR="005948C3" w:rsidRPr="003F4764" w:rsidRDefault="005948C3" w:rsidP="00FF539A">
            <w:pPr>
              <w:rPr>
                <w:rFonts w:ascii="Times New Roman" w:hAnsi="Times New Roman"/>
              </w:rPr>
            </w:pPr>
            <w:r w:rsidRPr="003F4764">
              <w:rPr>
                <w:rFonts w:ascii="Times New Roman" w:hAnsi="Times New Roman"/>
                <w:b/>
                <w:sz w:val="28"/>
                <w:szCs w:val="24"/>
              </w:rPr>
              <w:t>ОК10.</w:t>
            </w:r>
          </w:p>
        </w:tc>
        <w:tc>
          <w:tcPr>
            <w:tcW w:w="9178" w:type="dxa"/>
          </w:tcPr>
          <w:p w14:paraId="49AE6F37"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Пользоваться профессиональной документацией на государственном и иностранном языках</w:t>
            </w:r>
          </w:p>
        </w:tc>
      </w:tr>
      <w:tr w:rsidR="005948C3" w:rsidRPr="003F4764" w14:paraId="49B06DD9" w14:textId="77777777" w:rsidTr="00FF539A">
        <w:tc>
          <w:tcPr>
            <w:tcW w:w="1242" w:type="dxa"/>
          </w:tcPr>
          <w:p w14:paraId="05F12E6C" w14:textId="77777777" w:rsidR="005948C3" w:rsidRPr="003F4764" w:rsidRDefault="005948C3" w:rsidP="00FF539A">
            <w:pPr>
              <w:rPr>
                <w:rFonts w:ascii="Times New Roman" w:hAnsi="Times New Roman"/>
              </w:rPr>
            </w:pPr>
            <w:r w:rsidRPr="003F4764">
              <w:rPr>
                <w:rFonts w:ascii="Times New Roman" w:hAnsi="Times New Roman"/>
                <w:b/>
                <w:sz w:val="28"/>
                <w:szCs w:val="24"/>
              </w:rPr>
              <w:t>ОК11.</w:t>
            </w:r>
          </w:p>
        </w:tc>
        <w:tc>
          <w:tcPr>
            <w:tcW w:w="9178" w:type="dxa"/>
          </w:tcPr>
          <w:p w14:paraId="108E99D6" w14:textId="77777777" w:rsidR="005948C3" w:rsidRPr="003F4764" w:rsidRDefault="005948C3" w:rsidP="00FF539A">
            <w:pPr>
              <w:widowControl w:val="0"/>
              <w:autoSpaceDE w:val="0"/>
              <w:autoSpaceDN w:val="0"/>
              <w:adjustRightInd w:val="0"/>
              <w:rPr>
                <w:rFonts w:ascii="Times New Roman" w:hAnsi="Times New Roman"/>
                <w:sz w:val="28"/>
                <w:szCs w:val="24"/>
              </w:rPr>
            </w:pPr>
            <w:r w:rsidRPr="003F4764">
              <w:rPr>
                <w:rFonts w:ascii="Times New Roman" w:hAnsi="Times New Roman"/>
                <w:sz w:val="28"/>
                <w:szCs w:val="24"/>
              </w:rPr>
              <w:t>Планировать предпринимательскую деятельность в профессиональной сфере</w:t>
            </w:r>
          </w:p>
        </w:tc>
      </w:tr>
    </w:tbl>
    <w:p w14:paraId="10730623" w14:textId="77777777" w:rsidR="005948C3" w:rsidRPr="003F4764" w:rsidRDefault="005948C3" w:rsidP="005948C3">
      <w:pPr>
        <w:widowControl w:val="0"/>
        <w:tabs>
          <w:tab w:val="left" w:pos="426"/>
        </w:tabs>
        <w:spacing w:after="0" w:line="240" w:lineRule="auto"/>
        <w:jc w:val="both"/>
        <w:rPr>
          <w:rFonts w:ascii="Times New Roman" w:hAnsi="Times New Roman"/>
          <w:sz w:val="28"/>
        </w:rPr>
      </w:pPr>
      <w:r w:rsidRPr="003F4764">
        <w:rPr>
          <w:rFonts w:ascii="Times New Roman" w:hAnsi="Times New Roman"/>
          <w:sz w:val="28"/>
        </w:rPr>
        <w:t xml:space="preserve">Учебная практика проводится в </w:t>
      </w:r>
      <w:proofErr w:type="spellStart"/>
      <w:r w:rsidRPr="003F4764">
        <w:rPr>
          <w:rFonts w:ascii="Times New Roman" w:hAnsi="Times New Roman"/>
          <w:sz w:val="28"/>
        </w:rPr>
        <w:t>учебно</w:t>
      </w:r>
      <w:proofErr w:type="spellEnd"/>
      <w:r w:rsidRPr="003F4764">
        <w:rPr>
          <w:rFonts w:ascii="Times New Roman" w:hAnsi="Times New Roman"/>
          <w:sz w:val="28"/>
        </w:rPr>
        <w:t xml:space="preserve">–производственной мастерской ГБПОУ НСО «Новосибирский промышленный колледж». </w:t>
      </w:r>
    </w:p>
    <w:p w14:paraId="27BF1A33" w14:textId="77777777" w:rsidR="005948C3" w:rsidRPr="003F4764" w:rsidRDefault="005948C3" w:rsidP="005948C3">
      <w:pPr>
        <w:widowControl w:val="0"/>
        <w:tabs>
          <w:tab w:val="left" w:pos="426"/>
        </w:tabs>
        <w:spacing w:after="0" w:line="240" w:lineRule="auto"/>
        <w:jc w:val="both"/>
        <w:rPr>
          <w:rFonts w:ascii="Times New Roman" w:hAnsi="Times New Roman"/>
          <w:sz w:val="28"/>
        </w:rPr>
      </w:pPr>
      <w:r w:rsidRPr="003F4764">
        <w:rPr>
          <w:rFonts w:ascii="Times New Roman" w:hAnsi="Times New Roman"/>
          <w:sz w:val="28"/>
        </w:rPr>
        <w:t>Учебная практика проводится мастерами производственного обучения или преподавателями профессионального цикла.</w:t>
      </w:r>
    </w:p>
    <w:p w14:paraId="695CD3D1" w14:textId="77777777" w:rsidR="005948C3" w:rsidRPr="003F4764" w:rsidRDefault="005948C3" w:rsidP="005948C3">
      <w:pPr>
        <w:widowControl w:val="0"/>
        <w:tabs>
          <w:tab w:val="left" w:pos="426"/>
        </w:tabs>
        <w:spacing w:after="0" w:line="240" w:lineRule="auto"/>
        <w:jc w:val="center"/>
        <w:rPr>
          <w:rFonts w:ascii="Times New Roman" w:hAnsi="Times New Roman"/>
          <w:b/>
          <w:sz w:val="28"/>
        </w:rPr>
      </w:pPr>
    </w:p>
    <w:p w14:paraId="2936E918" w14:textId="77777777" w:rsidR="005948C3" w:rsidRPr="003F4764" w:rsidRDefault="005948C3" w:rsidP="005948C3">
      <w:pPr>
        <w:widowControl w:val="0"/>
        <w:tabs>
          <w:tab w:val="left" w:pos="426"/>
        </w:tabs>
        <w:spacing w:after="0" w:line="240" w:lineRule="auto"/>
        <w:jc w:val="center"/>
        <w:rPr>
          <w:rFonts w:ascii="Times New Roman" w:hAnsi="Times New Roman"/>
          <w:b/>
          <w:bCs/>
          <w:sz w:val="28"/>
          <w:szCs w:val="28"/>
        </w:rPr>
      </w:pPr>
      <w:r w:rsidRPr="003F4764">
        <w:rPr>
          <w:rFonts w:ascii="Times New Roman" w:hAnsi="Times New Roman"/>
          <w:b/>
          <w:bCs/>
          <w:sz w:val="28"/>
          <w:szCs w:val="28"/>
        </w:rPr>
        <w:t>4.4. Кадровое обеспечение образовательного процесса</w:t>
      </w:r>
    </w:p>
    <w:p w14:paraId="3A991456" w14:textId="77777777" w:rsidR="005948C3" w:rsidRPr="003F4764" w:rsidRDefault="005948C3" w:rsidP="005948C3">
      <w:pPr>
        <w:widowControl w:val="0"/>
        <w:tabs>
          <w:tab w:val="left" w:pos="426"/>
        </w:tabs>
        <w:spacing w:after="0" w:line="240" w:lineRule="auto"/>
        <w:jc w:val="both"/>
        <w:rPr>
          <w:rFonts w:ascii="Times New Roman" w:hAnsi="Times New Roman"/>
          <w:b/>
          <w:sz w:val="28"/>
        </w:rPr>
      </w:pPr>
      <w:r w:rsidRPr="003F4764">
        <w:rPr>
          <w:rFonts w:ascii="Times New Roman" w:hAnsi="Times New Roman"/>
          <w:sz w:val="28"/>
          <w:szCs w:val="28"/>
        </w:rPr>
        <w:t xml:space="preserve">Мастера производственного обучения, </w:t>
      </w:r>
      <w:proofErr w:type="gramStart"/>
      <w:r w:rsidRPr="003F4764">
        <w:rPr>
          <w:rFonts w:ascii="Times New Roman" w:hAnsi="Times New Roman"/>
          <w:sz w:val="28"/>
          <w:szCs w:val="28"/>
        </w:rPr>
        <w:t>осуществляющие  руководство</w:t>
      </w:r>
      <w:proofErr w:type="gramEnd"/>
      <w:r w:rsidRPr="003F4764">
        <w:rPr>
          <w:rFonts w:ascii="Times New Roman" w:hAnsi="Times New Roman"/>
          <w:sz w:val="28"/>
          <w:szCs w:val="28"/>
        </w:rPr>
        <w:t xml:space="preserve"> учебной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w:t>
      </w:r>
      <w:r w:rsidRPr="003F4764">
        <w:rPr>
          <w:rFonts w:ascii="Times New Roman" w:hAnsi="Times New Roman"/>
          <w:sz w:val="28"/>
          <w:szCs w:val="28"/>
        </w:rPr>
        <w:br/>
        <w:t>1-го раза в 3 года.</w:t>
      </w:r>
    </w:p>
    <w:p w14:paraId="1DAE002F"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3749D5DA" w14:textId="77777777" w:rsidR="005948C3" w:rsidRPr="003F4764" w:rsidRDefault="005948C3" w:rsidP="005948C3">
      <w:pPr>
        <w:spacing w:after="0" w:line="240" w:lineRule="auto"/>
        <w:jc w:val="center"/>
        <w:rPr>
          <w:rFonts w:ascii="Times New Roman" w:hAnsi="Times New Roman"/>
          <w:b/>
          <w:bCs/>
          <w:sz w:val="28"/>
          <w:szCs w:val="28"/>
        </w:rPr>
      </w:pPr>
      <w:r w:rsidRPr="003F4764">
        <w:rPr>
          <w:rFonts w:ascii="Times New Roman" w:hAnsi="Times New Roman"/>
          <w:b/>
          <w:bCs/>
          <w:sz w:val="28"/>
          <w:szCs w:val="28"/>
        </w:rPr>
        <w:lastRenderedPageBreak/>
        <w:t>5. КОНТРОЛЬ И ОЦЕНКА РЕЗУЛЬТАТОВ ОСВОЕНИЯ ПРОГРАММЫ УЧЕБНОЙ ПРАКТИКИ</w:t>
      </w:r>
    </w:p>
    <w:p w14:paraId="269DF0AD" w14:textId="77777777" w:rsidR="005948C3" w:rsidRPr="003F4764" w:rsidRDefault="005948C3" w:rsidP="005948C3">
      <w:pPr>
        <w:spacing w:after="0" w:line="240" w:lineRule="auto"/>
        <w:jc w:val="both"/>
        <w:rPr>
          <w:rStyle w:val="FontStyle48"/>
          <w:sz w:val="28"/>
          <w:szCs w:val="24"/>
        </w:rPr>
      </w:pPr>
      <w:r w:rsidRPr="003F4764">
        <w:rPr>
          <w:rFonts w:ascii="Times New Roman" w:hAnsi="Times New Roman"/>
          <w:sz w:val="28"/>
          <w:szCs w:val="28"/>
        </w:rPr>
        <w:t>Контроль и оценка результатов освоения учебной практики осуществляется мастером производственного обучения совместно с преподавателем профессионального модуля.</w:t>
      </w:r>
      <w:r w:rsidRPr="003F4764">
        <w:rPr>
          <w:rFonts w:ascii="Times New Roman" w:hAnsi="Times New Roman"/>
          <w:sz w:val="28"/>
          <w:szCs w:val="28"/>
        </w:rPr>
        <w:tab/>
        <w:t xml:space="preserve">По завершению учебной практики в рамках профессионального модуля, обучающиеся проходят промежуточную аттестацию в форме дифференцированного зачета, который проводится </w:t>
      </w:r>
      <w:proofErr w:type="gramStart"/>
      <w:r w:rsidRPr="003F4764">
        <w:rPr>
          <w:rFonts w:ascii="Times New Roman" w:hAnsi="Times New Roman"/>
          <w:sz w:val="28"/>
          <w:szCs w:val="28"/>
        </w:rPr>
        <w:t>в  форме</w:t>
      </w:r>
      <w:proofErr w:type="gramEnd"/>
      <w:r w:rsidRPr="003F4764">
        <w:rPr>
          <w:rFonts w:ascii="Times New Roman" w:hAnsi="Times New Roman"/>
          <w:sz w:val="28"/>
          <w:szCs w:val="28"/>
        </w:rPr>
        <w:t xml:space="preserve"> выполнения  практической работы, содержание которой должно соответствовать виду профессиональной деятельности (ВПД): - </w:t>
      </w:r>
      <w:r w:rsidRPr="003F4764">
        <w:rPr>
          <w:rStyle w:val="FontStyle48"/>
          <w:sz w:val="28"/>
          <w:szCs w:val="24"/>
        </w:rPr>
        <w:t xml:space="preserve">Разрабатывать управляющие программы с применением систем автоматического программирования </w:t>
      </w:r>
    </w:p>
    <w:p w14:paraId="1426E695"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Разрабатывать управляющие программы с применением систем </w:t>
      </w:r>
      <w:r w:rsidRPr="003F4764">
        <w:rPr>
          <w:rStyle w:val="FontStyle48"/>
          <w:sz w:val="28"/>
          <w:szCs w:val="28"/>
          <w:lang w:val="en-US"/>
        </w:rPr>
        <w:t>CAD</w:t>
      </w:r>
      <w:r w:rsidRPr="003F4764">
        <w:rPr>
          <w:rStyle w:val="FontStyle48"/>
          <w:sz w:val="28"/>
          <w:szCs w:val="28"/>
        </w:rPr>
        <w:t>/</w:t>
      </w:r>
      <w:r w:rsidRPr="003F4764">
        <w:rPr>
          <w:rStyle w:val="FontStyle48"/>
          <w:sz w:val="28"/>
          <w:szCs w:val="28"/>
          <w:lang w:val="en-US"/>
        </w:rPr>
        <w:t>CAM</w:t>
      </w:r>
    </w:p>
    <w:p w14:paraId="33688B6A" w14:textId="77777777" w:rsidR="005948C3" w:rsidRPr="003F4764" w:rsidRDefault="005948C3" w:rsidP="005948C3">
      <w:pPr>
        <w:widowControl w:val="0"/>
        <w:autoSpaceDE w:val="0"/>
        <w:autoSpaceDN w:val="0"/>
        <w:adjustRightInd w:val="0"/>
        <w:spacing w:after="0" w:line="240" w:lineRule="auto"/>
        <w:rPr>
          <w:rStyle w:val="FontStyle48"/>
          <w:sz w:val="28"/>
          <w:szCs w:val="28"/>
        </w:rPr>
      </w:pPr>
      <w:r w:rsidRPr="003F4764">
        <w:rPr>
          <w:rStyle w:val="FontStyle48"/>
          <w:sz w:val="28"/>
          <w:szCs w:val="28"/>
        </w:rPr>
        <w:t>- Выполнять диалоговое программирование с пульта управления станком</w:t>
      </w:r>
    </w:p>
    <w:p w14:paraId="4CB93E91"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p w14:paraId="79A23171"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p w14:paraId="5E4FA40D"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p w14:paraId="3055650F"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p w14:paraId="5712BE39" w14:textId="77777777" w:rsidR="005948C3" w:rsidRPr="003F4764" w:rsidRDefault="005948C3" w:rsidP="005948C3">
      <w:pPr>
        <w:spacing w:after="0" w:line="240" w:lineRule="auto"/>
        <w:jc w:val="both"/>
        <w:rPr>
          <w:rFonts w:ascii="Times New Roman" w:hAnsi="Times New Roman"/>
          <w:sz w:val="28"/>
          <w:szCs w:val="28"/>
          <w:highlight w:val="yellow"/>
        </w:rPr>
      </w:pPr>
    </w:p>
    <w:p w14:paraId="05187F61" w14:textId="77777777" w:rsidR="005948C3" w:rsidRPr="003F4764" w:rsidRDefault="005948C3" w:rsidP="005948C3">
      <w:pPr>
        <w:widowControl w:val="0"/>
        <w:spacing w:after="0" w:line="240" w:lineRule="auto"/>
        <w:jc w:val="both"/>
        <w:rPr>
          <w:rFonts w:ascii="Times New Roman" w:hAnsi="Times New Roman"/>
          <w:sz w:val="28"/>
          <w:szCs w:val="28"/>
        </w:rPr>
      </w:pPr>
      <w:r w:rsidRPr="003F4764">
        <w:rPr>
          <w:rFonts w:ascii="Times New Roman" w:hAnsi="Times New Roman"/>
          <w:sz w:val="28"/>
          <w:szCs w:val="28"/>
        </w:rPr>
        <w:t xml:space="preserve">Аттестация учебной практики проводится в последний день учебной практики в мастерской. К аттестации допускаются обучающиеся, выполнившие в полном объеме программу учебной практики и представившие полный пакет отчетных документов (В процессе аттестации проводится экспертиза формирования практических профессиональных умений и приобретения первоначального практического опыта работы в части освоения основного вида профессиональной деятельности, освоения общих и профессиональных компетенций. Оценка за учебную практику определяется с учетом результатов экспертизы: </w:t>
      </w:r>
    </w:p>
    <w:p w14:paraId="17DB6A95" w14:textId="77777777" w:rsidR="005948C3" w:rsidRPr="003F4764" w:rsidRDefault="005948C3" w:rsidP="005948C3">
      <w:pPr>
        <w:pStyle w:val="a7"/>
        <w:numPr>
          <w:ilvl w:val="0"/>
          <w:numId w:val="244"/>
        </w:numPr>
        <w:spacing w:after="0" w:line="240" w:lineRule="auto"/>
        <w:ind w:left="0" w:firstLine="0"/>
        <w:jc w:val="both"/>
        <w:rPr>
          <w:sz w:val="28"/>
          <w:szCs w:val="28"/>
        </w:rPr>
      </w:pPr>
      <w:r w:rsidRPr="003F4764">
        <w:rPr>
          <w:sz w:val="28"/>
          <w:szCs w:val="28"/>
        </w:rPr>
        <w:t xml:space="preserve">формирования практических навыков; </w:t>
      </w:r>
    </w:p>
    <w:p w14:paraId="57948E66" w14:textId="77777777" w:rsidR="005948C3" w:rsidRPr="003F4764" w:rsidRDefault="005948C3" w:rsidP="005948C3">
      <w:pPr>
        <w:pStyle w:val="a7"/>
        <w:numPr>
          <w:ilvl w:val="0"/>
          <w:numId w:val="244"/>
        </w:numPr>
        <w:spacing w:after="0" w:line="240" w:lineRule="auto"/>
        <w:ind w:left="0" w:firstLine="0"/>
        <w:jc w:val="both"/>
        <w:rPr>
          <w:sz w:val="28"/>
          <w:szCs w:val="28"/>
        </w:rPr>
      </w:pPr>
      <w:r w:rsidRPr="003F4764">
        <w:rPr>
          <w:sz w:val="28"/>
          <w:szCs w:val="28"/>
        </w:rPr>
        <w:t>формирования общих компетенций,</w:t>
      </w:r>
    </w:p>
    <w:p w14:paraId="7927C8B3" w14:textId="77777777" w:rsidR="005948C3" w:rsidRPr="003F4764" w:rsidRDefault="005948C3" w:rsidP="005948C3">
      <w:pPr>
        <w:pStyle w:val="a7"/>
        <w:numPr>
          <w:ilvl w:val="0"/>
          <w:numId w:val="244"/>
        </w:numPr>
        <w:spacing w:after="0" w:line="240" w:lineRule="auto"/>
        <w:ind w:left="0" w:firstLine="0"/>
        <w:jc w:val="both"/>
        <w:rPr>
          <w:sz w:val="28"/>
          <w:szCs w:val="28"/>
        </w:rPr>
      </w:pPr>
      <w:r w:rsidRPr="003F4764">
        <w:rPr>
          <w:sz w:val="28"/>
          <w:szCs w:val="28"/>
        </w:rPr>
        <w:t xml:space="preserve">дисциплинированность; </w:t>
      </w:r>
    </w:p>
    <w:p w14:paraId="064B7F94" w14:textId="77777777" w:rsidR="005948C3" w:rsidRPr="003F4764" w:rsidRDefault="005948C3" w:rsidP="005948C3">
      <w:pPr>
        <w:pStyle w:val="a7"/>
        <w:numPr>
          <w:ilvl w:val="0"/>
          <w:numId w:val="244"/>
        </w:numPr>
        <w:spacing w:after="0" w:line="240" w:lineRule="auto"/>
        <w:ind w:left="0" w:firstLine="0"/>
        <w:jc w:val="both"/>
        <w:rPr>
          <w:sz w:val="28"/>
          <w:szCs w:val="28"/>
        </w:rPr>
      </w:pPr>
      <w:r w:rsidRPr="003F4764">
        <w:rPr>
          <w:sz w:val="28"/>
          <w:szCs w:val="28"/>
        </w:rPr>
        <w:t>ведения документации.</w:t>
      </w:r>
    </w:p>
    <w:p w14:paraId="196A10AF" w14:textId="77777777" w:rsidR="005948C3" w:rsidRPr="003F4764" w:rsidRDefault="005948C3" w:rsidP="005948C3">
      <w:pPr>
        <w:spacing w:after="0" w:line="240" w:lineRule="auto"/>
        <w:jc w:val="both"/>
        <w:rPr>
          <w:rFonts w:ascii="Times New Roman" w:hAnsi="Times New Roman"/>
          <w:sz w:val="28"/>
          <w:szCs w:val="28"/>
          <w:highlight w:val="yellow"/>
        </w:rPr>
      </w:pPr>
    </w:p>
    <w:p w14:paraId="150EBABB" w14:textId="77777777" w:rsidR="005948C3" w:rsidRPr="003F4764"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sz w:val="28"/>
          <w:szCs w:val="28"/>
          <w:lang w:eastAsia="en-US"/>
        </w:rPr>
      </w:pPr>
      <w:r w:rsidRPr="003F4764">
        <w:rPr>
          <w:rFonts w:eastAsiaTheme="minorHAnsi"/>
          <w:sz w:val="28"/>
          <w:szCs w:val="28"/>
          <w:lang w:eastAsia="en-US"/>
        </w:rPr>
        <w:t>Дифференцированный зачет принимает мастер производственного обучения.</w:t>
      </w:r>
    </w:p>
    <w:p w14:paraId="711E5167" w14:textId="77777777" w:rsidR="005948C3" w:rsidRPr="003F4764" w:rsidRDefault="005948C3" w:rsidP="005948C3">
      <w:pPr>
        <w:spacing w:after="0" w:line="240" w:lineRule="auto"/>
        <w:rPr>
          <w:rFonts w:ascii="Times New Roman" w:hAnsi="Times New Roman"/>
        </w:rPr>
      </w:pPr>
    </w:p>
    <w:p w14:paraId="3325C279" w14:textId="77777777" w:rsidR="005948C3" w:rsidRPr="003F4764"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rPr>
      </w:pPr>
      <w:r w:rsidRPr="003F4764">
        <w:rPr>
          <w:sz w:val="28"/>
          <w:szCs w:val="28"/>
        </w:rPr>
        <w:lastRenderedPageBreak/>
        <w:tab/>
        <w:t>Результаты освоения   общих и профессиональных компетенций по профессиональному модулю фиксируются в следующей документации: аттестационном листе по соответствующему профессиональному модулю, характеристике (отзыве), дневнике прохождения учебной практики.</w:t>
      </w:r>
    </w:p>
    <w:p w14:paraId="4AA25EB8" w14:textId="77777777" w:rsidR="005948C3" w:rsidRPr="003F4764" w:rsidRDefault="005948C3" w:rsidP="005948C3">
      <w:pPr>
        <w:spacing w:after="0" w:line="240" w:lineRule="auto"/>
        <w:rPr>
          <w:rFonts w:ascii="Times New Roman" w:hAnsi="Times New Roman"/>
          <w:b/>
          <w:sz w:val="28"/>
        </w:rPr>
      </w:pPr>
    </w:p>
    <w:p w14:paraId="52188C9D" w14:textId="77777777" w:rsidR="005948C3" w:rsidRPr="003F4764" w:rsidRDefault="005948C3" w:rsidP="005948C3">
      <w:pPr>
        <w:spacing w:after="0" w:line="240" w:lineRule="auto"/>
        <w:jc w:val="both"/>
        <w:rPr>
          <w:rFonts w:ascii="Times New Roman" w:hAnsi="Times New Roman"/>
          <w:sz w:val="28"/>
          <w:szCs w:val="28"/>
        </w:rPr>
        <w:sectPr w:rsidR="005948C3" w:rsidRPr="003F4764" w:rsidSect="00397023">
          <w:pgSz w:w="11906" w:h="16838"/>
          <w:pgMar w:top="851" w:right="1103" w:bottom="851" w:left="1134" w:header="709" w:footer="709" w:gutter="0"/>
          <w:cols w:space="708"/>
          <w:docGrid w:linePitch="360"/>
        </w:sectPr>
      </w:pPr>
    </w:p>
    <w:tbl>
      <w:tblPr>
        <w:tblStyle w:val="a6"/>
        <w:tblW w:w="0" w:type="auto"/>
        <w:jc w:val="center"/>
        <w:tblLook w:val="04A0" w:firstRow="1" w:lastRow="0" w:firstColumn="1" w:lastColumn="0" w:noHBand="0" w:noVBand="1"/>
      </w:tblPr>
      <w:tblGrid>
        <w:gridCol w:w="2652"/>
        <w:gridCol w:w="4223"/>
        <w:gridCol w:w="2784"/>
      </w:tblGrid>
      <w:tr w:rsidR="005948C3" w:rsidRPr="003F4764" w14:paraId="5EC1BED3" w14:textId="77777777" w:rsidTr="00FF539A">
        <w:trPr>
          <w:jc w:val="center"/>
        </w:trPr>
        <w:tc>
          <w:tcPr>
            <w:tcW w:w="2652" w:type="dxa"/>
            <w:vAlign w:val="center"/>
          </w:tcPr>
          <w:p w14:paraId="12D73FB9" w14:textId="77777777" w:rsidR="005948C3" w:rsidRPr="003F4764" w:rsidRDefault="005948C3" w:rsidP="00FF539A">
            <w:pPr>
              <w:jc w:val="center"/>
              <w:rPr>
                <w:rFonts w:ascii="Times New Roman" w:hAnsi="Times New Roman"/>
                <w:b/>
                <w:bCs/>
                <w:sz w:val="28"/>
                <w:szCs w:val="24"/>
              </w:rPr>
            </w:pPr>
            <w:r w:rsidRPr="003F4764">
              <w:rPr>
                <w:rFonts w:ascii="Times New Roman" w:hAnsi="Times New Roman"/>
                <w:b/>
                <w:bCs/>
                <w:sz w:val="28"/>
                <w:szCs w:val="24"/>
              </w:rPr>
              <w:lastRenderedPageBreak/>
              <w:t>Результаты обучения</w:t>
            </w:r>
          </w:p>
          <w:p w14:paraId="66B46A21" w14:textId="77777777" w:rsidR="005948C3" w:rsidRPr="003F4764" w:rsidRDefault="005948C3" w:rsidP="00FF539A">
            <w:pPr>
              <w:jc w:val="center"/>
              <w:rPr>
                <w:rFonts w:ascii="Times New Roman" w:hAnsi="Times New Roman"/>
                <w:b/>
                <w:bCs/>
                <w:sz w:val="28"/>
                <w:szCs w:val="24"/>
              </w:rPr>
            </w:pPr>
            <w:r w:rsidRPr="003F4764">
              <w:rPr>
                <w:rFonts w:ascii="Times New Roman" w:hAnsi="Times New Roman"/>
                <w:b/>
                <w:bCs/>
                <w:sz w:val="28"/>
                <w:szCs w:val="24"/>
              </w:rPr>
              <w:t>(освоенные профессиональные компетенции)</w:t>
            </w:r>
          </w:p>
        </w:tc>
        <w:tc>
          <w:tcPr>
            <w:tcW w:w="8647" w:type="dxa"/>
            <w:vAlign w:val="center"/>
          </w:tcPr>
          <w:p w14:paraId="32587098" w14:textId="77777777" w:rsidR="005948C3" w:rsidRPr="003F4764" w:rsidRDefault="005948C3" w:rsidP="00FF539A">
            <w:pPr>
              <w:jc w:val="center"/>
              <w:rPr>
                <w:rFonts w:ascii="Times New Roman" w:hAnsi="Times New Roman"/>
                <w:b/>
                <w:sz w:val="28"/>
                <w:szCs w:val="24"/>
              </w:rPr>
            </w:pPr>
            <w:r w:rsidRPr="003F4764">
              <w:rPr>
                <w:rFonts w:ascii="Times New Roman" w:hAnsi="Times New Roman"/>
                <w:b/>
                <w:sz w:val="28"/>
                <w:szCs w:val="24"/>
              </w:rPr>
              <w:t>Основные показатели оценки результатов</w:t>
            </w:r>
          </w:p>
        </w:tc>
        <w:tc>
          <w:tcPr>
            <w:tcW w:w="3363" w:type="dxa"/>
            <w:vAlign w:val="center"/>
          </w:tcPr>
          <w:p w14:paraId="05E453AF" w14:textId="77777777" w:rsidR="005948C3" w:rsidRPr="003F4764" w:rsidRDefault="005948C3" w:rsidP="00FF539A">
            <w:pPr>
              <w:jc w:val="center"/>
              <w:rPr>
                <w:rFonts w:ascii="Times New Roman" w:hAnsi="Times New Roman"/>
                <w:b/>
                <w:sz w:val="28"/>
              </w:rPr>
            </w:pPr>
            <w:r w:rsidRPr="003F4764">
              <w:rPr>
                <w:rFonts w:ascii="Times New Roman" w:hAnsi="Times New Roman"/>
                <w:b/>
                <w:sz w:val="28"/>
              </w:rPr>
              <w:t>Формы и методы контроля и оценки</w:t>
            </w:r>
          </w:p>
          <w:p w14:paraId="236B1999" w14:textId="77777777" w:rsidR="005948C3" w:rsidRPr="003F4764" w:rsidRDefault="005948C3" w:rsidP="00FF539A">
            <w:pPr>
              <w:jc w:val="center"/>
              <w:rPr>
                <w:rFonts w:ascii="Times New Roman" w:hAnsi="Times New Roman"/>
                <w:b/>
                <w:bCs/>
                <w:sz w:val="28"/>
              </w:rPr>
            </w:pPr>
            <w:r w:rsidRPr="003F4764">
              <w:rPr>
                <w:rFonts w:ascii="Times New Roman" w:hAnsi="Times New Roman"/>
                <w:b/>
                <w:sz w:val="28"/>
              </w:rPr>
              <w:t>результатов обучения</w:t>
            </w:r>
          </w:p>
        </w:tc>
      </w:tr>
      <w:tr w:rsidR="005948C3" w:rsidRPr="003F4764" w14:paraId="1AF0D1C9" w14:textId="77777777" w:rsidTr="00FF539A">
        <w:trPr>
          <w:jc w:val="center"/>
        </w:trPr>
        <w:tc>
          <w:tcPr>
            <w:tcW w:w="2652" w:type="dxa"/>
            <w:vAlign w:val="center"/>
          </w:tcPr>
          <w:p w14:paraId="49C27FFD" w14:textId="77777777" w:rsidR="005948C3" w:rsidRPr="003F4764" w:rsidRDefault="005948C3" w:rsidP="00FF539A">
            <w:pPr>
              <w:jc w:val="center"/>
              <w:rPr>
                <w:rFonts w:ascii="Times New Roman" w:hAnsi="Times New Roman"/>
                <w:b/>
                <w:bCs/>
                <w:sz w:val="28"/>
                <w:szCs w:val="24"/>
              </w:rPr>
            </w:pPr>
            <w:r w:rsidRPr="003F4764">
              <w:rPr>
                <w:rFonts w:ascii="Times New Roman" w:hAnsi="Times New Roman"/>
                <w:b/>
                <w:bCs/>
                <w:sz w:val="24"/>
                <w:szCs w:val="24"/>
              </w:rPr>
              <w:t>Показатели, компоненты</w:t>
            </w:r>
          </w:p>
        </w:tc>
        <w:tc>
          <w:tcPr>
            <w:tcW w:w="8647" w:type="dxa"/>
            <w:vAlign w:val="center"/>
          </w:tcPr>
          <w:p w14:paraId="45B4F6DC" w14:textId="77777777" w:rsidR="005948C3" w:rsidRPr="003F4764" w:rsidRDefault="005948C3" w:rsidP="00FF539A">
            <w:pPr>
              <w:jc w:val="center"/>
              <w:rPr>
                <w:rFonts w:ascii="Times New Roman" w:hAnsi="Times New Roman"/>
                <w:b/>
                <w:sz w:val="28"/>
                <w:szCs w:val="24"/>
              </w:rPr>
            </w:pPr>
            <w:r w:rsidRPr="003F4764">
              <w:rPr>
                <w:rFonts w:ascii="Times New Roman" w:hAnsi="Times New Roman"/>
                <w:b/>
                <w:bCs/>
                <w:sz w:val="24"/>
                <w:szCs w:val="24"/>
              </w:rPr>
              <w:t>Требования ФГОС по ПМ</w:t>
            </w:r>
          </w:p>
        </w:tc>
        <w:tc>
          <w:tcPr>
            <w:tcW w:w="3363" w:type="dxa"/>
            <w:vMerge w:val="restart"/>
            <w:vAlign w:val="center"/>
          </w:tcPr>
          <w:p w14:paraId="4A6F299E"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
                <w:bCs/>
                <w:sz w:val="24"/>
                <w:szCs w:val="28"/>
              </w:rPr>
              <w:t>Текущий контроль</w:t>
            </w:r>
            <w:r w:rsidRPr="003F4764">
              <w:rPr>
                <w:rFonts w:ascii="Times New Roman" w:hAnsi="Times New Roman"/>
                <w:bCs/>
                <w:sz w:val="24"/>
                <w:szCs w:val="28"/>
              </w:rPr>
              <w:t xml:space="preserve"> производится мастером производственного обучения:</w:t>
            </w:r>
          </w:p>
          <w:p w14:paraId="259C681E"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Cs/>
                <w:sz w:val="24"/>
                <w:szCs w:val="28"/>
              </w:rPr>
              <w:t xml:space="preserve">- ежедневные наблюдения с последующей </w:t>
            </w:r>
            <w:proofErr w:type="gramStart"/>
            <w:r w:rsidRPr="003F4764">
              <w:rPr>
                <w:rFonts w:ascii="Times New Roman" w:hAnsi="Times New Roman"/>
                <w:bCs/>
                <w:sz w:val="24"/>
                <w:szCs w:val="28"/>
              </w:rPr>
              <w:t>оценкой  результатов</w:t>
            </w:r>
            <w:proofErr w:type="gramEnd"/>
            <w:r w:rsidRPr="003F4764">
              <w:rPr>
                <w:rFonts w:ascii="Times New Roman" w:hAnsi="Times New Roman"/>
                <w:bCs/>
                <w:sz w:val="24"/>
                <w:szCs w:val="28"/>
              </w:rPr>
              <w:t xml:space="preserve"> выполнения дневного задания</w:t>
            </w:r>
          </w:p>
          <w:p w14:paraId="7C5318F1" w14:textId="77777777" w:rsidR="005948C3" w:rsidRPr="003F4764" w:rsidRDefault="005948C3" w:rsidP="00FF539A">
            <w:pPr>
              <w:jc w:val="center"/>
              <w:rPr>
                <w:rFonts w:ascii="Times New Roman" w:hAnsi="Times New Roman"/>
                <w:b/>
                <w:sz w:val="28"/>
              </w:rPr>
            </w:pPr>
            <w:r w:rsidRPr="003F4764">
              <w:rPr>
                <w:rFonts w:ascii="Times New Roman" w:hAnsi="Times New Roman"/>
                <w:b/>
                <w:bCs/>
                <w:sz w:val="24"/>
                <w:szCs w:val="28"/>
              </w:rPr>
              <w:t xml:space="preserve">Итоговый контроль </w:t>
            </w:r>
            <w:r w:rsidRPr="003F4764">
              <w:rPr>
                <w:rFonts w:ascii="Times New Roman" w:hAnsi="Times New Roman"/>
                <w:bCs/>
                <w:sz w:val="24"/>
                <w:szCs w:val="28"/>
              </w:rPr>
              <w:t>производится в форме выполнения обучающимся практической квалификационной работы при проведении дифференцированного зачета.</w:t>
            </w:r>
          </w:p>
        </w:tc>
      </w:tr>
      <w:tr w:rsidR="005948C3" w:rsidRPr="003F4764" w14:paraId="058F6962" w14:textId="77777777" w:rsidTr="00FF539A">
        <w:trPr>
          <w:jc w:val="center"/>
        </w:trPr>
        <w:tc>
          <w:tcPr>
            <w:tcW w:w="2652" w:type="dxa"/>
            <w:vMerge w:val="restart"/>
            <w:vAlign w:val="center"/>
          </w:tcPr>
          <w:p w14:paraId="23ACC5CB" w14:textId="77777777" w:rsidR="005948C3" w:rsidRPr="003F4764" w:rsidRDefault="005948C3" w:rsidP="00FF539A">
            <w:pPr>
              <w:jc w:val="center"/>
              <w:rPr>
                <w:rFonts w:ascii="Times New Roman" w:hAnsi="Times New Roman"/>
                <w:b/>
                <w:bCs/>
                <w:sz w:val="28"/>
                <w:szCs w:val="28"/>
              </w:rPr>
            </w:pPr>
            <w:r w:rsidRPr="003F4764">
              <w:rPr>
                <w:rFonts w:ascii="Times New Roman" w:hAnsi="Times New Roman"/>
                <w:b/>
                <w:bCs/>
                <w:sz w:val="28"/>
                <w:szCs w:val="28"/>
              </w:rPr>
              <w:t>1.</w:t>
            </w:r>
            <w:proofErr w:type="gramStart"/>
            <w:r w:rsidRPr="003F4764">
              <w:rPr>
                <w:rFonts w:ascii="Times New Roman" w:hAnsi="Times New Roman"/>
                <w:b/>
                <w:bCs/>
                <w:sz w:val="28"/>
                <w:szCs w:val="28"/>
              </w:rPr>
              <w:t>1.ОК</w:t>
            </w:r>
            <w:proofErr w:type="gramEnd"/>
          </w:p>
          <w:p w14:paraId="362CB1F2" w14:textId="77777777" w:rsidR="005948C3" w:rsidRPr="003F4764" w:rsidRDefault="005948C3" w:rsidP="00FF539A">
            <w:pPr>
              <w:jc w:val="center"/>
              <w:rPr>
                <w:rFonts w:ascii="Times New Roman" w:hAnsi="Times New Roman"/>
                <w:b/>
                <w:bCs/>
                <w:sz w:val="24"/>
                <w:szCs w:val="24"/>
              </w:rPr>
            </w:pPr>
          </w:p>
        </w:tc>
        <w:tc>
          <w:tcPr>
            <w:tcW w:w="8647" w:type="dxa"/>
          </w:tcPr>
          <w:p w14:paraId="6BB36967"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iCs/>
                <w:szCs w:val="24"/>
              </w:rPr>
              <w:t>Выбирать способы решения задач профессиональной деятельности, применительно к различным контекстам</w:t>
            </w:r>
          </w:p>
        </w:tc>
        <w:tc>
          <w:tcPr>
            <w:tcW w:w="3363" w:type="dxa"/>
            <w:vMerge/>
            <w:vAlign w:val="center"/>
          </w:tcPr>
          <w:p w14:paraId="5CDF821D" w14:textId="77777777" w:rsidR="005948C3" w:rsidRPr="003F4764" w:rsidRDefault="005948C3" w:rsidP="00FF539A">
            <w:pPr>
              <w:jc w:val="center"/>
              <w:rPr>
                <w:rFonts w:ascii="Times New Roman" w:hAnsi="Times New Roman"/>
                <w:b/>
                <w:sz w:val="28"/>
              </w:rPr>
            </w:pPr>
          </w:p>
        </w:tc>
      </w:tr>
      <w:tr w:rsidR="005948C3" w:rsidRPr="003F4764" w14:paraId="11E4C251" w14:textId="77777777" w:rsidTr="00FF539A">
        <w:trPr>
          <w:jc w:val="center"/>
        </w:trPr>
        <w:tc>
          <w:tcPr>
            <w:tcW w:w="2652" w:type="dxa"/>
            <w:vMerge/>
            <w:vAlign w:val="center"/>
          </w:tcPr>
          <w:p w14:paraId="69CA75B8" w14:textId="77777777" w:rsidR="005948C3" w:rsidRPr="003F4764" w:rsidRDefault="005948C3" w:rsidP="00FF539A">
            <w:pPr>
              <w:jc w:val="center"/>
              <w:rPr>
                <w:rFonts w:ascii="Times New Roman" w:hAnsi="Times New Roman"/>
                <w:b/>
                <w:bCs/>
                <w:sz w:val="24"/>
                <w:szCs w:val="24"/>
              </w:rPr>
            </w:pPr>
          </w:p>
        </w:tc>
        <w:tc>
          <w:tcPr>
            <w:tcW w:w="8647" w:type="dxa"/>
          </w:tcPr>
          <w:p w14:paraId="1712F8A0"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Осуществлять поиск, анализ и интерпретацию информации, необходимой для выполнения задач профессиональной деятельности</w:t>
            </w:r>
          </w:p>
        </w:tc>
        <w:tc>
          <w:tcPr>
            <w:tcW w:w="3363" w:type="dxa"/>
            <w:vMerge/>
            <w:vAlign w:val="center"/>
          </w:tcPr>
          <w:p w14:paraId="4DD8D15D" w14:textId="77777777" w:rsidR="005948C3" w:rsidRPr="003F4764" w:rsidRDefault="005948C3" w:rsidP="00FF539A">
            <w:pPr>
              <w:jc w:val="center"/>
              <w:rPr>
                <w:rFonts w:ascii="Times New Roman" w:hAnsi="Times New Roman"/>
                <w:b/>
                <w:sz w:val="28"/>
              </w:rPr>
            </w:pPr>
          </w:p>
        </w:tc>
      </w:tr>
      <w:tr w:rsidR="005948C3" w:rsidRPr="003F4764" w14:paraId="6F8B04E2" w14:textId="77777777" w:rsidTr="00FF539A">
        <w:trPr>
          <w:jc w:val="center"/>
        </w:trPr>
        <w:tc>
          <w:tcPr>
            <w:tcW w:w="2652" w:type="dxa"/>
            <w:vMerge/>
            <w:vAlign w:val="center"/>
          </w:tcPr>
          <w:p w14:paraId="0FFF55A0" w14:textId="77777777" w:rsidR="005948C3" w:rsidRPr="003F4764" w:rsidRDefault="005948C3" w:rsidP="00FF539A">
            <w:pPr>
              <w:jc w:val="center"/>
              <w:rPr>
                <w:rFonts w:ascii="Times New Roman" w:hAnsi="Times New Roman"/>
                <w:b/>
                <w:bCs/>
                <w:sz w:val="24"/>
                <w:szCs w:val="24"/>
              </w:rPr>
            </w:pPr>
          </w:p>
        </w:tc>
        <w:tc>
          <w:tcPr>
            <w:tcW w:w="8647" w:type="dxa"/>
          </w:tcPr>
          <w:p w14:paraId="51849771"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Планировать и реализовывать собственное профессиональное и личностное развитие</w:t>
            </w:r>
          </w:p>
        </w:tc>
        <w:tc>
          <w:tcPr>
            <w:tcW w:w="3363" w:type="dxa"/>
            <w:vMerge/>
            <w:vAlign w:val="center"/>
          </w:tcPr>
          <w:p w14:paraId="66B2AC5B" w14:textId="77777777" w:rsidR="005948C3" w:rsidRPr="003F4764" w:rsidRDefault="005948C3" w:rsidP="00FF539A">
            <w:pPr>
              <w:jc w:val="center"/>
              <w:rPr>
                <w:rFonts w:ascii="Times New Roman" w:hAnsi="Times New Roman"/>
                <w:b/>
                <w:sz w:val="28"/>
              </w:rPr>
            </w:pPr>
          </w:p>
        </w:tc>
      </w:tr>
      <w:tr w:rsidR="005948C3" w:rsidRPr="003F4764" w14:paraId="3BC17B4B" w14:textId="77777777" w:rsidTr="00FF539A">
        <w:trPr>
          <w:jc w:val="center"/>
        </w:trPr>
        <w:tc>
          <w:tcPr>
            <w:tcW w:w="2652" w:type="dxa"/>
            <w:vMerge/>
            <w:vAlign w:val="center"/>
          </w:tcPr>
          <w:p w14:paraId="43474C89" w14:textId="77777777" w:rsidR="005948C3" w:rsidRPr="003F4764" w:rsidRDefault="005948C3" w:rsidP="00FF539A">
            <w:pPr>
              <w:jc w:val="center"/>
              <w:rPr>
                <w:rFonts w:ascii="Times New Roman" w:hAnsi="Times New Roman"/>
                <w:b/>
                <w:bCs/>
                <w:sz w:val="24"/>
                <w:szCs w:val="24"/>
              </w:rPr>
            </w:pPr>
          </w:p>
        </w:tc>
        <w:tc>
          <w:tcPr>
            <w:tcW w:w="8647" w:type="dxa"/>
          </w:tcPr>
          <w:p w14:paraId="214FF61E"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Работать в коллективе и команде, эффективно взаимодействовать с коллегами, руководством, клиентами</w:t>
            </w:r>
          </w:p>
        </w:tc>
        <w:tc>
          <w:tcPr>
            <w:tcW w:w="3363" w:type="dxa"/>
            <w:vMerge/>
            <w:vAlign w:val="center"/>
          </w:tcPr>
          <w:p w14:paraId="13A1A848" w14:textId="77777777" w:rsidR="005948C3" w:rsidRPr="003F4764" w:rsidRDefault="005948C3" w:rsidP="00FF539A">
            <w:pPr>
              <w:jc w:val="center"/>
              <w:rPr>
                <w:rFonts w:ascii="Times New Roman" w:hAnsi="Times New Roman"/>
                <w:b/>
                <w:sz w:val="28"/>
              </w:rPr>
            </w:pPr>
          </w:p>
        </w:tc>
      </w:tr>
      <w:tr w:rsidR="005948C3" w:rsidRPr="003F4764" w14:paraId="68A27D08" w14:textId="77777777" w:rsidTr="00FF539A">
        <w:trPr>
          <w:jc w:val="center"/>
        </w:trPr>
        <w:tc>
          <w:tcPr>
            <w:tcW w:w="2652" w:type="dxa"/>
            <w:vMerge/>
            <w:vAlign w:val="center"/>
          </w:tcPr>
          <w:p w14:paraId="08A3BB60" w14:textId="77777777" w:rsidR="005948C3" w:rsidRPr="003F4764" w:rsidRDefault="005948C3" w:rsidP="00FF539A">
            <w:pPr>
              <w:jc w:val="center"/>
              <w:rPr>
                <w:rFonts w:ascii="Times New Roman" w:hAnsi="Times New Roman"/>
                <w:b/>
                <w:bCs/>
                <w:sz w:val="24"/>
                <w:szCs w:val="24"/>
              </w:rPr>
            </w:pPr>
          </w:p>
        </w:tc>
        <w:tc>
          <w:tcPr>
            <w:tcW w:w="8647" w:type="dxa"/>
          </w:tcPr>
          <w:p w14:paraId="0C57FE29"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363" w:type="dxa"/>
            <w:vMerge/>
            <w:vAlign w:val="center"/>
          </w:tcPr>
          <w:p w14:paraId="26BE2BC9" w14:textId="77777777" w:rsidR="005948C3" w:rsidRPr="003F4764" w:rsidRDefault="005948C3" w:rsidP="00FF539A">
            <w:pPr>
              <w:jc w:val="center"/>
              <w:rPr>
                <w:rFonts w:ascii="Times New Roman" w:hAnsi="Times New Roman"/>
                <w:b/>
                <w:sz w:val="28"/>
              </w:rPr>
            </w:pPr>
          </w:p>
        </w:tc>
      </w:tr>
      <w:tr w:rsidR="005948C3" w:rsidRPr="003F4764" w14:paraId="3CBE9F35" w14:textId="77777777" w:rsidTr="00FF539A">
        <w:trPr>
          <w:jc w:val="center"/>
        </w:trPr>
        <w:tc>
          <w:tcPr>
            <w:tcW w:w="2652" w:type="dxa"/>
            <w:vMerge/>
            <w:vAlign w:val="center"/>
          </w:tcPr>
          <w:p w14:paraId="3CA392E5" w14:textId="77777777" w:rsidR="005948C3" w:rsidRPr="003F4764" w:rsidRDefault="005948C3" w:rsidP="00FF539A">
            <w:pPr>
              <w:jc w:val="center"/>
              <w:rPr>
                <w:rFonts w:ascii="Times New Roman" w:hAnsi="Times New Roman"/>
                <w:b/>
                <w:bCs/>
                <w:sz w:val="24"/>
                <w:szCs w:val="24"/>
              </w:rPr>
            </w:pPr>
          </w:p>
        </w:tc>
        <w:tc>
          <w:tcPr>
            <w:tcW w:w="8647" w:type="dxa"/>
          </w:tcPr>
          <w:p w14:paraId="6A471FC0"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 xml:space="preserve">Проявлять гражданско-патриотическую позицию, демонстрировать осознанное поведение на основе </w:t>
            </w:r>
            <w:proofErr w:type="gramStart"/>
            <w:r w:rsidRPr="003F4764">
              <w:rPr>
                <w:rFonts w:ascii="Times New Roman" w:hAnsi="Times New Roman"/>
                <w:szCs w:val="24"/>
              </w:rPr>
              <w:t>традиционных  общечеловеческих</w:t>
            </w:r>
            <w:proofErr w:type="gramEnd"/>
            <w:r w:rsidRPr="003F4764">
              <w:rPr>
                <w:rFonts w:ascii="Times New Roman" w:hAnsi="Times New Roman"/>
                <w:szCs w:val="24"/>
              </w:rPr>
              <w:t xml:space="preserve"> ценностей</w:t>
            </w:r>
          </w:p>
        </w:tc>
        <w:tc>
          <w:tcPr>
            <w:tcW w:w="3363" w:type="dxa"/>
            <w:vMerge/>
            <w:vAlign w:val="center"/>
          </w:tcPr>
          <w:p w14:paraId="4599EA4E" w14:textId="77777777" w:rsidR="005948C3" w:rsidRPr="003F4764" w:rsidRDefault="005948C3" w:rsidP="00FF539A">
            <w:pPr>
              <w:jc w:val="center"/>
              <w:rPr>
                <w:rFonts w:ascii="Times New Roman" w:hAnsi="Times New Roman"/>
                <w:b/>
                <w:sz w:val="28"/>
              </w:rPr>
            </w:pPr>
          </w:p>
        </w:tc>
      </w:tr>
      <w:tr w:rsidR="005948C3" w:rsidRPr="003F4764" w14:paraId="4A036A08" w14:textId="77777777" w:rsidTr="00FF539A">
        <w:trPr>
          <w:jc w:val="center"/>
        </w:trPr>
        <w:tc>
          <w:tcPr>
            <w:tcW w:w="2652" w:type="dxa"/>
            <w:vMerge/>
            <w:vAlign w:val="center"/>
          </w:tcPr>
          <w:p w14:paraId="77EE8B2B" w14:textId="77777777" w:rsidR="005948C3" w:rsidRPr="003F4764" w:rsidRDefault="005948C3" w:rsidP="00FF539A">
            <w:pPr>
              <w:jc w:val="center"/>
              <w:rPr>
                <w:rFonts w:ascii="Times New Roman" w:hAnsi="Times New Roman"/>
                <w:b/>
                <w:bCs/>
                <w:sz w:val="24"/>
                <w:szCs w:val="24"/>
              </w:rPr>
            </w:pPr>
          </w:p>
        </w:tc>
        <w:tc>
          <w:tcPr>
            <w:tcW w:w="8647" w:type="dxa"/>
          </w:tcPr>
          <w:p w14:paraId="155DE570"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Содействовать сохранению окружающей среды, ресурсосбережению, эффективно действовать в чрезвычайных ситуациях</w:t>
            </w:r>
          </w:p>
        </w:tc>
        <w:tc>
          <w:tcPr>
            <w:tcW w:w="3363" w:type="dxa"/>
            <w:vMerge/>
            <w:vAlign w:val="center"/>
          </w:tcPr>
          <w:p w14:paraId="4E37B40E" w14:textId="77777777" w:rsidR="005948C3" w:rsidRPr="003F4764" w:rsidRDefault="005948C3" w:rsidP="00FF539A">
            <w:pPr>
              <w:jc w:val="center"/>
              <w:rPr>
                <w:rFonts w:ascii="Times New Roman" w:hAnsi="Times New Roman"/>
                <w:b/>
                <w:sz w:val="28"/>
              </w:rPr>
            </w:pPr>
          </w:p>
        </w:tc>
      </w:tr>
      <w:tr w:rsidR="005948C3" w:rsidRPr="003F4764" w14:paraId="0B5E35EC" w14:textId="77777777" w:rsidTr="00FF539A">
        <w:trPr>
          <w:jc w:val="center"/>
        </w:trPr>
        <w:tc>
          <w:tcPr>
            <w:tcW w:w="2652" w:type="dxa"/>
            <w:vMerge/>
            <w:vAlign w:val="center"/>
          </w:tcPr>
          <w:p w14:paraId="000792CC" w14:textId="77777777" w:rsidR="005948C3" w:rsidRPr="003F4764" w:rsidRDefault="005948C3" w:rsidP="00FF539A">
            <w:pPr>
              <w:jc w:val="center"/>
              <w:rPr>
                <w:rFonts w:ascii="Times New Roman" w:hAnsi="Times New Roman"/>
                <w:b/>
                <w:bCs/>
                <w:sz w:val="24"/>
                <w:szCs w:val="24"/>
              </w:rPr>
            </w:pPr>
          </w:p>
        </w:tc>
        <w:tc>
          <w:tcPr>
            <w:tcW w:w="8647" w:type="dxa"/>
          </w:tcPr>
          <w:p w14:paraId="3D974013"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363" w:type="dxa"/>
            <w:vMerge/>
            <w:vAlign w:val="center"/>
          </w:tcPr>
          <w:p w14:paraId="6E81F9EF" w14:textId="77777777" w:rsidR="005948C3" w:rsidRPr="003F4764" w:rsidRDefault="005948C3" w:rsidP="00FF539A">
            <w:pPr>
              <w:jc w:val="center"/>
              <w:rPr>
                <w:rFonts w:ascii="Times New Roman" w:hAnsi="Times New Roman"/>
                <w:b/>
                <w:sz w:val="28"/>
              </w:rPr>
            </w:pPr>
          </w:p>
        </w:tc>
      </w:tr>
      <w:tr w:rsidR="005948C3" w:rsidRPr="003F4764" w14:paraId="31C36B14" w14:textId="77777777" w:rsidTr="00FF539A">
        <w:trPr>
          <w:jc w:val="center"/>
        </w:trPr>
        <w:tc>
          <w:tcPr>
            <w:tcW w:w="2652" w:type="dxa"/>
            <w:vMerge/>
            <w:vAlign w:val="center"/>
          </w:tcPr>
          <w:p w14:paraId="38474805" w14:textId="77777777" w:rsidR="005948C3" w:rsidRPr="003F4764" w:rsidRDefault="005948C3" w:rsidP="00FF539A">
            <w:pPr>
              <w:jc w:val="center"/>
              <w:rPr>
                <w:rFonts w:ascii="Times New Roman" w:hAnsi="Times New Roman"/>
                <w:b/>
                <w:bCs/>
                <w:sz w:val="24"/>
                <w:szCs w:val="24"/>
              </w:rPr>
            </w:pPr>
          </w:p>
        </w:tc>
        <w:tc>
          <w:tcPr>
            <w:tcW w:w="8647" w:type="dxa"/>
          </w:tcPr>
          <w:p w14:paraId="21A2C4E1"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Использовать информационные технологии в профессиональной деятельности</w:t>
            </w:r>
          </w:p>
        </w:tc>
        <w:tc>
          <w:tcPr>
            <w:tcW w:w="3363" w:type="dxa"/>
            <w:vMerge/>
            <w:vAlign w:val="center"/>
          </w:tcPr>
          <w:p w14:paraId="7C67B624" w14:textId="77777777" w:rsidR="005948C3" w:rsidRPr="003F4764" w:rsidRDefault="005948C3" w:rsidP="00FF539A">
            <w:pPr>
              <w:jc w:val="center"/>
              <w:rPr>
                <w:rFonts w:ascii="Times New Roman" w:hAnsi="Times New Roman"/>
                <w:b/>
                <w:sz w:val="28"/>
              </w:rPr>
            </w:pPr>
          </w:p>
        </w:tc>
      </w:tr>
      <w:tr w:rsidR="005948C3" w:rsidRPr="003F4764" w14:paraId="5AD4B85E" w14:textId="77777777" w:rsidTr="00FF539A">
        <w:trPr>
          <w:jc w:val="center"/>
        </w:trPr>
        <w:tc>
          <w:tcPr>
            <w:tcW w:w="2652" w:type="dxa"/>
            <w:vMerge/>
            <w:vAlign w:val="center"/>
          </w:tcPr>
          <w:p w14:paraId="30EFBC9A" w14:textId="77777777" w:rsidR="005948C3" w:rsidRPr="003F4764" w:rsidRDefault="005948C3" w:rsidP="00FF539A">
            <w:pPr>
              <w:jc w:val="center"/>
              <w:rPr>
                <w:rFonts w:ascii="Times New Roman" w:hAnsi="Times New Roman"/>
                <w:b/>
                <w:bCs/>
                <w:sz w:val="24"/>
                <w:szCs w:val="24"/>
              </w:rPr>
            </w:pPr>
          </w:p>
        </w:tc>
        <w:tc>
          <w:tcPr>
            <w:tcW w:w="8647" w:type="dxa"/>
          </w:tcPr>
          <w:p w14:paraId="78232DB8"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Пользоваться профессиональной документацией на государственном и иностранном языках</w:t>
            </w:r>
          </w:p>
        </w:tc>
        <w:tc>
          <w:tcPr>
            <w:tcW w:w="3363" w:type="dxa"/>
            <w:vMerge/>
            <w:vAlign w:val="center"/>
          </w:tcPr>
          <w:p w14:paraId="789DDA82" w14:textId="77777777" w:rsidR="005948C3" w:rsidRPr="003F4764" w:rsidRDefault="005948C3" w:rsidP="00FF539A">
            <w:pPr>
              <w:jc w:val="center"/>
              <w:rPr>
                <w:rFonts w:ascii="Times New Roman" w:hAnsi="Times New Roman"/>
                <w:b/>
                <w:sz w:val="28"/>
              </w:rPr>
            </w:pPr>
          </w:p>
        </w:tc>
      </w:tr>
      <w:tr w:rsidR="005948C3" w:rsidRPr="003F4764" w14:paraId="59844B94" w14:textId="77777777" w:rsidTr="00FF539A">
        <w:trPr>
          <w:jc w:val="center"/>
        </w:trPr>
        <w:tc>
          <w:tcPr>
            <w:tcW w:w="2652" w:type="dxa"/>
            <w:vMerge/>
            <w:vAlign w:val="center"/>
          </w:tcPr>
          <w:p w14:paraId="2DB1D3D4" w14:textId="77777777" w:rsidR="005948C3" w:rsidRPr="003F4764" w:rsidRDefault="005948C3" w:rsidP="00FF539A">
            <w:pPr>
              <w:jc w:val="center"/>
              <w:rPr>
                <w:rFonts w:ascii="Times New Roman" w:hAnsi="Times New Roman"/>
                <w:b/>
                <w:bCs/>
                <w:sz w:val="24"/>
                <w:szCs w:val="24"/>
              </w:rPr>
            </w:pPr>
          </w:p>
        </w:tc>
        <w:tc>
          <w:tcPr>
            <w:tcW w:w="8647" w:type="dxa"/>
          </w:tcPr>
          <w:p w14:paraId="1A183227"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Fonts w:ascii="Times New Roman" w:hAnsi="Times New Roman"/>
                <w:szCs w:val="24"/>
              </w:rPr>
              <w:t>Планировать предпринимательскую деятельность в профессиональной сфере</w:t>
            </w:r>
          </w:p>
        </w:tc>
        <w:tc>
          <w:tcPr>
            <w:tcW w:w="3363" w:type="dxa"/>
            <w:vMerge/>
            <w:vAlign w:val="center"/>
          </w:tcPr>
          <w:p w14:paraId="2D48B63F" w14:textId="77777777" w:rsidR="005948C3" w:rsidRPr="003F4764" w:rsidRDefault="005948C3" w:rsidP="00FF539A">
            <w:pPr>
              <w:jc w:val="center"/>
              <w:rPr>
                <w:rFonts w:ascii="Times New Roman" w:hAnsi="Times New Roman"/>
                <w:b/>
                <w:sz w:val="28"/>
              </w:rPr>
            </w:pPr>
          </w:p>
        </w:tc>
      </w:tr>
      <w:tr w:rsidR="005948C3" w:rsidRPr="003F4764" w14:paraId="5EE1D698" w14:textId="77777777" w:rsidTr="00FF539A">
        <w:trPr>
          <w:jc w:val="center"/>
        </w:trPr>
        <w:tc>
          <w:tcPr>
            <w:tcW w:w="2652" w:type="dxa"/>
            <w:vMerge w:val="restart"/>
            <w:vAlign w:val="center"/>
          </w:tcPr>
          <w:p w14:paraId="43544B8D" w14:textId="77777777" w:rsidR="005948C3" w:rsidRPr="003F4764" w:rsidRDefault="005948C3" w:rsidP="00FF539A">
            <w:pPr>
              <w:jc w:val="center"/>
              <w:rPr>
                <w:rFonts w:ascii="Times New Roman" w:hAnsi="Times New Roman"/>
                <w:b/>
                <w:bCs/>
                <w:sz w:val="28"/>
                <w:szCs w:val="28"/>
              </w:rPr>
            </w:pPr>
            <w:r w:rsidRPr="003F4764">
              <w:rPr>
                <w:rFonts w:ascii="Times New Roman" w:hAnsi="Times New Roman"/>
                <w:b/>
                <w:bCs/>
                <w:sz w:val="28"/>
                <w:szCs w:val="28"/>
              </w:rPr>
              <w:t>1.</w:t>
            </w:r>
            <w:proofErr w:type="gramStart"/>
            <w:r w:rsidRPr="003F4764">
              <w:rPr>
                <w:rFonts w:ascii="Times New Roman" w:hAnsi="Times New Roman"/>
                <w:b/>
                <w:bCs/>
                <w:sz w:val="28"/>
                <w:szCs w:val="28"/>
              </w:rPr>
              <w:t>2.ПК</w:t>
            </w:r>
            <w:proofErr w:type="gramEnd"/>
          </w:p>
          <w:p w14:paraId="13E33173" w14:textId="77777777" w:rsidR="005948C3" w:rsidRPr="003F4764" w:rsidRDefault="005948C3" w:rsidP="00FF539A">
            <w:pPr>
              <w:jc w:val="center"/>
              <w:rPr>
                <w:rFonts w:ascii="Times New Roman" w:hAnsi="Times New Roman"/>
                <w:b/>
                <w:bCs/>
                <w:sz w:val="24"/>
                <w:szCs w:val="24"/>
              </w:rPr>
            </w:pPr>
          </w:p>
        </w:tc>
        <w:tc>
          <w:tcPr>
            <w:tcW w:w="8647" w:type="dxa"/>
          </w:tcPr>
          <w:p w14:paraId="0DECB85C" w14:textId="77777777" w:rsidR="005948C3" w:rsidRPr="003F4764" w:rsidRDefault="005948C3" w:rsidP="00FF539A">
            <w:pPr>
              <w:widowControl w:val="0"/>
              <w:autoSpaceDE w:val="0"/>
              <w:autoSpaceDN w:val="0"/>
              <w:adjustRightInd w:val="0"/>
              <w:rPr>
                <w:rFonts w:ascii="Times New Roman" w:hAnsi="Times New Roman"/>
                <w:szCs w:val="24"/>
              </w:rPr>
            </w:pPr>
            <w:r w:rsidRPr="003F4764">
              <w:rPr>
                <w:rStyle w:val="FontStyle48"/>
                <w:szCs w:val="24"/>
              </w:rPr>
              <w:t>ПК2.1 Разрабатывать управляющие программы с применением систем автоматического программирования</w:t>
            </w:r>
          </w:p>
        </w:tc>
        <w:tc>
          <w:tcPr>
            <w:tcW w:w="3363" w:type="dxa"/>
            <w:vMerge/>
            <w:vAlign w:val="center"/>
          </w:tcPr>
          <w:p w14:paraId="4D696202" w14:textId="77777777" w:rsidR="005948C3" w:rsidRPr="003F4764" w:rsidRDefault="005948C3" w:rsidP="00FF539A">
            <w:pPr>
              <w:jc w:val="center"/>
              <w:rPr>
                <w:rFonts w:ascii="Times New Roman" w:hAnsi="Times New Roman"/>
                <w:b/>
                <w:sz w:val="28"/>
              </w:rPr>
            </w:pPr>
          </w:p>
        </w:tc>
      </w:tr>
      <w:tr w:rsidR="005948C3" w:rsidRPr="003F4764" w14:paraId="7A74328F" w14:textId="77777777" w:rsidTr="00FF539A">
        <w:trPr>
          <w:jc w:val="center"/>
        </w:trPr>
        <w:tc>
          <w:tcPr>
            <w:tcW w:w="2652" w:type="dxa"/>
            <w:vMerge/>
            <w:vAlign w:val="center"/>
          </w:tcPr>
          <w:p w14:paraId="18F26654" w14:textId="77777777" w:rsidR="005948C3" w:rsidRPr="003F4764" w:rsidRDefault="005948C3" w:rsidP="00FF539A">
            <w:pPr>
              <w:jc w:val="center"/>
              <w:rPr>
                <w:rFonts w:ascii="Times New Roman" w:hAnsi="Times New Roman"/>
                <w:b/>
                <w:bCs/>
                <w:sz w:val="24"/>
                <w:szCs w:val="24"/>
              </w:rPr>
            </w:pPr>
          </w:p>
        </w:tc>
        <w:tc>
          <w:tcPr>
            <w:tcW w:w="8647" w:type="dxa"/>
          </w:tcPr>
          <w:p w14:paraId="264C6794" w14:textId="77777777" w:rsidR="005948C3" w:rsidRPr="003F4764" w:rsidRDefault="005948C3" w:rsidP="00FF539A">
            <w:pPr>
              <w:pStyle w:val="2"/>
              <w:spacing w:before="0"/>
              <w:rPr>
                <w:rFonts w:ascii="Times New Roman" w:hAnsi="Times New Roman"/>
                <w:b w:val="0"/>
                <w:i/>
                <w:sz w:val="22"/>
                <w:szCs w:val="28"/>
              </w:rPr>
            </w:pPr>
            <w:r w:rsidRPr="003F4764">
              <w:rPr>
                <w:rStyle w:val="FontStyle48"/>
                <w:b w:val="0"/>
                <w:sz w:val="22"/>
                <w:szCs w:val="28"/>
              </w:rPr>
              <w:t xml:space="preserve">          ПК2.2 Разрабатывать управляющие программы с применением систем </w:t>
            </w:r>
            <w:r w:rsidRPr="003F4764">
              <w:rPr>
                <w:rStyle w:val="FontStyle48"/>
                <w:b w:val="0"/>
                <w:sz w:val="22"/>
                <w:szCs w:val="28"/>
                <w:lang w:val="en-US"/>
              </w:rPr>
              <w:t>CAD</w:t>
            </w:r>
            <w:r w:rsidRPr="003F4764">
              <w:rPr>
                <w:rStyle w:val="FontStyle48"/>
                <w:b w:val="0"/>
                <w:sz w:val="22"/>
                <w:szCs w:val="28"/>
              </w:rPr>
              <w:t>/</w:t>
            </w:r>
            <w:r w:rsidRPr="003F4764">
              <w:rPr>
                <w:rStyle w:val="FontStyle48"/>
                <w:b w:val="0"/>
                <w:sz w:val="22"/>
                <w:szCs w:val="28"/>
                <w:lang w:val="en-US"/>
              </w:rPr>
              <w:t>CAM</w:t>
            </w:r>
          </w:p>
        </w:tc>
        <w:tc>
          <w:tcPr>
            <w:tcW w:w="3363" w:type="dxa"/>
            <w:vMerge/>
            <w:vAlign w:val="center"/>
          </w:tcPr>
          <w:p w14:paraId="5C2E620B" w14:textId="77777777" w:rsidR="005948C3" w:rsidRPr="003F4764" w:rsidRDefault="005948C3" w:rsidP="00FF539A">
            <w:pPr>
              <w:jc w:val="center"/>
              <w:rPr>
                <w:rFonts w:ascii="Times New Roman" w:hAnsi="Times New Roman"/>
                <w:b/>
                <w:sz w:val="28"/>
              </w:rPr>
            </w:pPr>
          </w:p>
        </w:tc>
      </w:tr>
      <w:tr w:rsidR="005948C3" w:rsidRPr="003F4764" w14:paraId="1098202E" w14:textId="77777777" w:rsidTr="00FF539A">
        <w:trPr>
          <w:jc w:val="center"/>
        </w:trPr>
        <w:tc>
          <w:tcPr>
            <w:tcW w:w="2652" w:type="dxa"/>
            <w:vMerge/>
            <w:vAlign w:val="center"/>
          </w:tcPr>
          <w:p w14:paraId="56C48DBC" w14:textId="77777777" w:rsidR="005948C3" w:rsidRPr="003F4764" w:rsidRDefault="005948C3" w:rsidP="00FF539A">
            <w:pPr>
              <w:jc w:val="center"/>
              <w:rPr>
                <w:rFonts w:ascii="Times New Roman" w:hAnsi="Times New Roman"/>
                <w:b/>
                <w:bCs/>
                <w:sz w:val="24"/>
                <w:szCs w:val="24"/>
              </w:rPr>
            </w:pPr>
          </w:p>
        </w:tc>
        <w:tc>
          <w:tcPr>
            <w:tcW w:w="8647" w:type="dxa"/>
          </w:tcPr>
          <w:p w14:paraId="4D7E53D1" w14:textId="77777777" w:rsidR="005948C3" w:rsidRPr="003F4764" w:rsidRDefault="005948C3" w:rsidP="00FF539A">
            <w:pPr>
              <w:widowControl w:val="0"/>
              <w:autoSpaceDE w:val="0"/>
              <w:autoSpaceDN w:val="0"/>
              <w:adjustRightInd w:val="0"/>
              <w:rPr>
                <w:rFonts w:ascii="Times New Roman" w:hAnsi="Times New Roman"/>
                <w:szCs w:val="28"/>
              </w:rPr>
            </w:pPr>
            <w:r w:rsidRPr="003F4764">
              <w:rPr>
                <w:rStyle w:val="FontStyle48"/>
                <w:szCs w:val="28"/>
              </w:rPr>
              <w:t xml:space="preserve">ПК2.3 Выполнять диалоговое </w:t>
            </w:r>
            <w:r w:rsidRPr="003F4764">
              <w:rPr>
                <w:rStyle w:val="FontStyle48"/>
                <w:szCs w:val="28"/>
              </w:rPr>
              <w:lastRenderedPageBreak/>
              <w:t>программирование с пульта управления станком</w:t>
            </w:r>
          </w:p>
        </w:tc>
        <w:tc>
          <w:tcPr>
            <w:tcW w:w="3363" w:type="dxa"/>
            <w:vMerge/>
            <w:vAlign w:val="center"/>
          </w:tcPr>
          <w:p w14:paraId="02624FB2" w14:textId="77777777" w:rsidR="005948C3" w:rsidRPr="003F4764" w:rsidRDefault="005948C3" w:rsidP="00FF539A">
            <w:pPr>
              <w:jc w:val="center"/>
              <w:rPr>
                <w:rFonts w:ascii="Times New Roman" w:hAnsi="Times New Roman"/>
                <w:b/>
                <w:sz w:val="28"/>
              </w:rPr>
            </w:pPr>
          </w:p>
        </w:tc>
      </w:tr>
      <w:tr w:rsidR="005948C3" w:rsidRPr="003F4764" w14:paraId="16EB07FF" w14:textId="77777777" w:rsidTr="00FF539A">
        <w:trPr>
          <w:jc w:val="center"/>
        </w:trPr>
        <w:tc>
          <w:tcPr>
            <w:tcW w:w="2652" w:type="dxa"/>
            <w:vMerge/>
            <w:vAlign w:val="center"/>
          </w:tcPr>
          <w:p w14:paraId="37174740" w14:textId="77777777" w:rsidR="005948C3" w:rsidRPr="003F4764" w:rsidRDefault="005948C3" w:rsidP="00FF539A">
            <w:pPr>
              <w:jc w:val="center"/>
              <w:rPr>
                <w:rFonts w:ascii="Times New Roman" w:hAnsi="Times New Roman"/>
                <w:b/>
                <w:bCs/>
                <w:sz w:val="24"/>
                <w:szCs w:val="24"/>
              </w:rPr>
            </w:pPr>
          </w:p>
        </w:tc>
        <w:tc>
          <w:tcPr>
            <w:tcW w:w="8647" w:type="dxa"/>
          </w:tcPr>
          <w:p w14:paraId="1315381F" w14:textId="77777777" w:rsidR="005948C3" w:rsidRPr="003F4764" w:rsidRDefault="005948C3" w:rsidP="00FF539A">
            <w:pPr>
              <w:widowControl w:val="0"/>
              <w:autoSpaceDE w:val="0"/>
              <w:autoSpaceDN w:val="0"/>
              <w:adjustRightInd w:val="0"/>
              <w:rPr>
                <w:rStyle w:val="FontStyle48"/>
                <w:szCs w:val="28"/>
              </w:rPr>
            </w:pPr>
            <w:r w:rsidRPr="003F4764">
              <w:rPr>
                <w:rStyle w:val="FontStyle48"/>
                <w:szCs w:val="28"/>
              </w:rPr>
              <w:t>ПК3.1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c>
          <w:tcPr>
            <w:tcW w:w="3363" w:type="dxa"/>
            <w:vMerge w:val="restart"/>
            <w:vAlign w:val="center"/>
          </w:tcPr>
          <w:p w14:paraId="3016B6E2"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
                <w:bCs/>
                <w:sz w:val="24"/>
                <w:szCs w:val="28"/>
              </w:rPr>
              <w:t>Текущий контроль</w:t>
            </w:r>
            <w:r w:rsidRPr="003F4764">
              <w:rPr>
                <w:rFonts w:ascii="Times New Roman" w:hAnsi="Times New Roman"/>
                <w:bCs/>
                <w:sz w:val="24"/>
                <w:szCs w:val="28"/>
              </w:rPr>
              <w:t xml:space="preserve"> производится мастером производственного обучения:</w:t>
            </w:r>
          </w:p>
          <w:p w14:paraId="7272C9B9"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Cs/>
                <w:sz w:val="24"/>
                <w:szCs w:val="28"/>
              </w:rPr>
              <w:t xml:space="preserve">- ежедневные наблюдения с последующей </w:t>
            </w:r>
            <w:proofErr w:type="gramStart"/>
            <w:r w:rsidRPr="003F4764">
              <w:rPr>
                <w:rFonts w:ascii="Times New Roman" w:hAnsi="Times New Roman"/>
                <w:bCs/>
                <w:sz w:val="24"/>
                <w:szCs w:val="28"/>
              </w:rPr>
              <w:t>оценкой  результатов</w:t>
            </w:r>
            <w:proofErr w:type="gramEnd"/>
            <w:r w:rsidRPr="003F4764">
              <w:rPr>
                <w:rFonts w:ascii="Times New Roman" w:hAnsi="Times New Roman"/>
                <w:bCs/>
                <w:sz w:val="24"/>
                <w:szCs w:val="28"/>
              </w:rPr>
              <w:t xml:space="preserve"> выполнения дневного задания</w:t>
            </w:r>
          </w:p>
          <w:p w14:paraId="38B1C54E" w14:textId="77777777" w:rsidR="005948C3" w:rsidRPr="003F4764" w:rsidRDefault="005948C3" w:rsidP="00FF539A">
            <w:pPr>
              <w:jc w:val="center"/>
              <w:rPr>
                <w:rFonts w:ascii="Times New Roman" w:hAnsi="Times New Roman"/>
                <w:b/>
                <w:sz w:val="28"/>
              </w:rPr>
            </w:pPr>
            <w:r w:rsidRPr="003F4764">
              <w:rPr>
                <w:rFonts w:ascii="Times New Roman" w:hAnsi="Times New Roman"/>
                <w:b/>
                <w:bCs/>
                <w:sz w:val="24"/>
                <w:szCs w:val="28"/>
              </w:rPr>
              <w:t xml:space="preserve">Итоговый контроль </w:t>
            </w:r>
            <w:r w:rsidRPr="003F4764">
              <w:rPr>
                <w:rFonts w:ascii="Times New Roman" w:hAnsi="Times New Roman"/>
                <w:bCs/>
                <w:sz w:val="24"/>
                <w:szCs w:val="28"/>
              </w:rPr>
              <w:t>производится в форме выполнения обучающимся практической квалификационной работы при проведении дифференцированного зачета</w:t>
            </w:r>
          </w:p>
        </w:tc>
      </w:tr>
      <w:tr w:rsidR="005948C3" w:rsidRPr="003F4764" w14:paraId="017D3AFA" w14:textId="77777777" w:rsidTr="00FF539A">
        <w:trPr>
          <w:jc w:val="center"/>
        </w:trPr>
        <w:tc>
          <w:tcPr>
            <w:tcW w:w="2652" w:type="dxa"/>
            <w:vMerge/>
            <w:vAlign w:val="center"/>
          </w:tcPr>
          <w:p w14:paraId="519E8020" w14:textId="77777777" w:rsidR="005948C3" w:rsidRPr="003F4764" w:rsidRDefault="005948C3" w:rsidP="00FF539A">
            <w:pPr>
              <w:jc w:val="center"/>
              <w:rPr>
                <w:rFonts w:ascii="Times New Roman" w:hAnsi="Times New Roman"/>
                <w:b/>
                <w:bCs/>
                <w:sz w:val="24"/>
                <w:szCs w:val="24"/>
              </w:rPr>
            </w:pPr>
          </w:p>
        </w:tc>
        <w:tc>
          <w:tcPr>
            <w:tcW w:w="8647" w:type="dxa"/>
          </w:tcPr>
          <w:p w14:paraId="48A63832" w14:textId="77777777" w:rsidR="005948C3" w:rsidRPr="003F4764" w:rsidRDefault="005948C3" w:rsidP="00FF539A">
            <w:pPr>
              <w:widowControl w:val="0"/>
              <w:autoSpaceDE w:val="0"/>
              <w:autoSpaceDN w:val="0"/>
              <w:adjustRightInd w:val="0"/>
              <w:rPr>
                <w:rStyle w:val="FontStyle48"/>
                <w:szCs w:val="28"/>
              </w:rPr>
            </w:pPr>
            <w:r w:rsidRPr="003F4764">
              <w:rPr>
                <w:rStyle w:val="FontStyle48"/>
                <w:szCs w:val="28"/>
              </w:rPr>
              <w:t>ПК3.2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c>
          <w:tcPr>
            <w:tcW w:w="3363" w:type="dxa"/>
            <w:vMerge/>
            <w:vAlign w:val="center"/>
          </w:tcPr>
          <w:p w14:paraId="2BC6B793" w14:textId="77777777" w:rsidR="005948C3" w:rsidRPr="003F4764" w:rsidRDefault="005948C3" w:rsidP="00FF539A">
            <w:pPr>
              <w:jc w:val="center"/>
              <w:rPr>
                <w:rFonts w:ascii="Times New Roman" w:hAnsi="Times New Roman"/>
                <w:b/>
                <w:bCs/>
                <w:sz w:val="24"/>
                <w:szCs w:val="28"/>
              </w:rPr>
            </w:pPr>
          </w:p>
        </w:tc>
      </w:tr>
      <w:tr w:rsidR="005948C3" w:rsidRPr="003F4764" w14:paraId="414BD3B2" w14:textId="77777777" w:rsidTr="00FF539A">
        <w:trPr>
          <w:jc w:val="center"/>
        </w:trPr>
        <w:tc>
          <w:tcPr>
            <w:tcW w:w="2652" w:type="dxa"/>
            <w:vMerge/>
            <w:vAlign w:val="center"/>
          </w:tcPr>
          <w:p w14:paraId="3C4C419E" w14:textId="77777777" w:rsidR="005948C3" w:rsidRPr="003F4764" w:rsidRDefault="005948C3" w:rsidP="00FF539A">
            <w:pPr>
              <w:jc w:val="center"/>
              <w:rPr>
                <w:rFonts w:ascii="Times New Roman" w:hAnsi="Times New Roman"/>
                <w:b/>
                <w:bCs/>
                <w:sz w:val="24"/>
                <w:szCs w:val="24"/>
              </w:rPr>
            </w:pPr>
          </w:p>
        </w:tc>
        <w:tc>
          <w:tcPr>
            <w:tcW w:w="8647" w:type="dxa"/>
          </w:tcPr>
          <w:p w14:paraId="547E1819" w14:textId="77777777" w:rsidR="005948C3" w:rsidRPr="003F4764" w:rsidRDefault="005948C3" w:rsidP="00FF539A">
            <w:pPr>
              <w:pStyle w:val="Style16"/>
              <w:widowControl/>
              <w:spacing w:line="240" w:lineRule="auto"/>
              <w:ind w:firstLine="0"/>
              <w:jc w:val="left"/>
              <w:rPr>
                <w:rStyle w:val="FontStyle48"/>
                <w:sz w:val="22"/>
                <w:szCs w:val="28"/>
              </w:rPr>
            </w:pPr>
            <w:r w:rsidRPr="003F4764">
              <w:rPr>
                <w:rStyle w:val="FontStyle48"/>
                <w:sz w:val="22"/>
                <w:szCs w:val="28"/>
              </w:rPr>
              <w:t xml:space="preserve">          ПК3.3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c>
          <w:tcPr>
            <w:tcW w:w="3363" w:type="dxa"/>
            <w:vMerge/>
            <w:vAlign w:val="center"/>
          </w:tcPr>
          <w:p w14:paraId="046F6A40" w14:textId="77777777" w:rsidR="005948C3" w:rsidRPr="003F4764" w:rsidRDefault="005948C3" w:rsidP="00FF539A">
            <w:pPr>
              <w:jc w:val="center"/>
              <w:rPr>
                <w:rFonts w:ascii="Times New Roman" w:hAnsi="Times New Roman"/>
                <w:b/>
                <w:bCs/>
                <w:sz w:val="24"/>
                <w:szCs w:val="28"/>
              </w:rPr>
            </w:pPr>
          </w:p>
        </w:tc>
      </w:tr>
      <w:tr w:rsidR="005948C3" w:rsidRPr="003F4764" w14:paraId="3B4385DE" w14:textId="77777777" w:rsidTr="00FF539A">
        <w:trPr>
          <w:jc w:val="center"/>
        </w:trPr>
        <w:tc>
          <w:tcPr>
            <w:tcW w:w="2652" w:type="dxa"/>
            <w:vMerge/>
            <w:vAlign w:val="center"/>
          </w:tcPr>
          <w:p w14:paraId="15052138" w14:textId="77777777" w:rsidR="005948C3" w:rsidRPr="003F4764" w:rsidRDefault="005948C3" w:rsidP="00FF539A">
            <w:pPr>
              <w:jc w:val="center"/>
              <w:rPr>
                <w:rFonts w:ascii="Times New Roman" w:hAnsi="Times New Roman"/>
                <w:b/>
                <w:bCs/>
                <w:sz w:val="24"/>
                <w:szCs w:val="24"/>
              </w:rPr>
            </w:pPr>
          </w:p>
        </w:tc>
        <w:tc>
          <w:tcPr>
            <w:tcW w:w="8647" w:type="dxa"/>
          </w:tcPr>
          <w:p w14:paraId="00D814C0" w14:textId="77777777" w:rsidR="005948C3" w:rsidRPr="003F4764" w:rsidRDefault="005948C3" w:rsidP="00FF539A">
            <w:pPr>
              <w:pStyle w:val="Style16"/>
              <w:widowControl/>
              <w:spacing w:line="240" w:lineRule="auto"/>
              <w:ind w:firstLine="0"/>
              <w:jc w:val="left"/>
              <w:rPr>
                <w:rStyle w:val="FontStyle48"/>
                <w:sz w:val="22"/>
                <w:szCs w:val="28"/>
              </w:rPr>
            </w:pPr>
            <w:r w:rsidRPr="003F4764">
              <w:rPr>
                <w:rStyle w:val="FontStyle48"/>
                <w:sz w:val="22"/>
                <w:szCs w:val="28"/>
              </w:rPr>
              <w:t xml:space="preserve">         ПК3.4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c>
          <w:tcPr>
            <w:tcW w:w="3363" w:type="dxa"/>
            <w:vMerge/>
            <w:vAlign w:val="center"/>
          </w:tcPr>
          <w:p w14:paraId="7CA0AE16" w14:textId="77777777" w:rsidR="005948C3" w:rsidRPr="003F4764" w:rsidRDefault="005948C3" w:rsidP="00FF539A">
            <w:pPr>
              <w:jc w:val="center"/>
              <w:rPr>
                <w:rFonts w:ascii="Times New Roman" w:hAnsi="Times New Roman"/>
                <w:b/>
                <w:bCs/>
                <w:sz w:val="24"/>
                <w:szCs w:val="28"/>
              </w:rPr>
            </w:pPr>
          </w:p>
        </w:tc>
      </w:tr>
      <w:tr w:rsidR="005948C3" w:rsidRPr="003F4764" w14:paraId="56CB7267" w14:textId="77777777" w:rsidTr="00FF539A">
        <w:trPr>
          <w:jc w:val="center"/>
        </w:trPr>
        <w:tc>
          <w:tcPr>
            <w:tcW w:w="2652" w:type="dxa"/>
            <w:vMerge w:val="restart"/>
            <w:vAlign w:val="center"/>
          </w:tcPr>
          <w:p w14:paraId="28736F0A" w14:textId="77777777" w:rsidR="005948C3" w:rsidRPr="003F4764" w:rsidRDefault="005948C3" w:rsidP="00FF539A">
            <w:pPr>
              <w:jc w:val="center"/>
              <w:rPr>
                <w:rFonts w:ascii="Times New Roman" w:hAnsi="Times New Roman"/>
                <w:b/>
                <w:bCs/>
                <w:sz w:val="28"/>
                <w:szCs w:val="28"/>
              </w:rPr>
            </w:pPr>
            <w:r w:rsidRPr="003F4764">
              <w:rPr>
                <w:rFonts w:ascii="Times New Roman" w:hAnsi="Times New Roman"/>
                <w:b/>
                <w:bCs/>
                <w:sz w:val="28"/>
                <w:szCs w:val="28"/>
              </w:rPr>
              <w:t>1.</w:t>
            </w:r>
            <w:proofErr w:type="gramStart"/>
            <w:r w:rsidRPr="003F4764">
              <w:rPr>
                <w:rFonts w:ascii="Times New Roman" w:hAnsi="Times New Roman"/>
                <w:b/>
                <w:bCs/>
                <w:sz w:val="28"/>
                <w:szCs w:val="28"/>
              </w:rPr>
              <w:t>3.Опыт</w:t>
            </w:r>
            <w:proofErr w:type="gramEnd"/>
          </w:p>
          <w:p w14:paraId="6F77A0DB" w14:textId="77777777" w:rsidR="005948C3" w:rsidRPr="003F4764" w:rsidRDefault="005948C3" w:rsidP="00FF539A">
            <w:pPr>
              <w:jc w:val="center"/>
              <w:rPr>
                <w:rFonts w:ascii="Times New Roman" w:hAnsi="Times New Roman"/>
                <w:b/>
                <w:bCs/>
                <w:sz w:val="24"/>
                <w:szCs w:val="24"/>
              </w:rPr>
            </w:pPr>
          </w:p>
        </w:tc>
        <w:tc>
          <w:tcPr>
            <w:tcW w:w="8647" w:type="dxa"/>
          </w:tcPr>
          <w:p w14:paraId="5B62E3AC" w14:textId="77777777" w:rsidR="005948C3" w:rsidRPr="003F4764" w:rsidRDefault="005948C3" w:rsidP="00FF539A">
            <w:pPr>
              <w:pStyle w:val="Style7"/>
              <w:widowControl/>
              <w:spacing w:line="240" w:lineRule="auto"/>
              <w:ind w:firstLine="0"/>
              <w:jc w:val="left"/>
              <w:rPr>
                <w:rFonts w:eastAsia="Times New Roman"/>
                <w:sz w:val="22"/>
              </w:rPr>
            </w:pPr>
            <w:r w:rsidRPr="003F4764">
              <w:rPr>
                <w:sz w:val="22"/>
              </w:rPr>
              <w:t>- разработка управляющих программ с применением систем автоматического программирования; (ПК2.1)</w:t>
            </w:r>
          </w:p>
        </w:tc>
        <w:tc>
          <w:tcPr>
            <w:tcW w:w="3363" w:type="dxa"/>
            <w:vMerge/>
            <w:vAlign w:val="center"/>
          </w:tcPr>
          <w:p w14:paraId="7BC52FE6" w14:textId="77777777" w:rsidR="005948C3" w:rsidRPr="003F4764" w:rsidRDefault="005948C3" w:rsidP="00FF539A">
            <w:pPr>
              <w:jc w:val="center"/>
              <w:rPr>
                <w:rFonts w:ascii="Times New Roman" w:hAnsi="Times New Roman"/>
                <w:b/>
                <w:sz w:val="28"/>
              </w:rPr>
            </w:pPr>
          </w:p>
        </w:tc>
      </w:tr>
      <w:tr w:rsidR="005948C3" w:rsidRPr="003F4764" w14:paraId="66FBDA8F" w14:textId="77777777" w:rsidTr="00FF539A">
        <w:trPr>
          <w:jc w:val="center"/>
        </w:trPr>
        <w:tc>
          <w:tcPr>
            <w:tcW w:w="2652" w:type="dxa"/>
            <w:vMerge/>
            <w:vAlign w:val="center"/>
          </w:tcPr>
          <w:p w14:paraId="55F0D054" w14:textId="77777777" w:rsidR="005948C3" w:rsidRPr="003F4764" w:rsidRDefault="005948C3" w:rsidP="00FF539A">
            <w:pPr>
              <w:jc w:val="center"/>
              <w:rPr>
                <w:rFonts w:ascii="Times New Roman" w:hAnsi="Times New Roman"/>
                <w:b/>
                <w:bCs/>
                <w:sz w:val="24"/>
                <w:szCs w:val="24"/>
              </w:rPr>
            </w:pPr>
          </w:p>
        </w:tc>
        <w:tc>
          <w:tcPr>
            <w:tcW w:w="8647" w:type="dxa"/>
          </w:tcPr>
          <w:p w14:paraId="12750A79" w14:textId="77777777" w:rsidR="005948C3" w:rsidRPr="003F4764" w:rsidRDefault="005948C3" w:rsidP="00FF539A">
            <w:pPr>
              <w:pStyle w:val="Style7"/>
              <w:widowControl/>
              <w:spacing w:line="240" w:lineRule="auto"/>
              <w:ind w:firstLine="0"/>
              <w:jc w:val="left"/>
              <w:rPr>
                <w:rFonts w:eastAsia="Times New Roman"/>
                <w:sz w:val="22"/>
              </w:rPr>
            </w:pPr>
            <w:r w:rsidRPr="003F4764">
              <w:rPr>
                <w:sz w:val="22"/>
              </w:rPr>
              <w:t xml:space="preserve">- разработка управляющих программ с применением систем </w:t>
            </w:r>
            <w:r w:rsidRPr="003F4764">
              <w:rPr>
                <w:sz w:val="22"/>
                <w:lang w:val="en-US"/>
              </w:rPr>
              <w:t>CAD</w:t>
            </w:r>
            <w:r w:rsidRPr="003F4764">
              <w:rPr>
                <w:sz w:val="22"/>
              </w:rPr>
              <w:t>/</w:t>
            </w:r>
            <w:r w:rsidRPr="003F4764">
              <w:rPr>
                <w:sz w:val="22"/>
                <w:lang w:val="en-US"/>
              </w:rPr>
              <w:t>CAM</w:t>
            </w:r>
            <w:r w:rsidRPr="003F4764">
              <w:rPr>
                <w:sz w:val="22"/>
              </w:rPr>
              <w:t>; (ПК2.2)</w:t>
            </w:r>
          </w:p>
        </w:tc>
        <w:tc>
          <w:tcPr>
            <w:tcW w:w="3363" w:type="dxa"/>
            <w:vMerge/>
            <w:vAlign w:val="center"/>
          </w:tcPr>
          <w:p w14:paraId="2F1F8346" w14:textId="77777777" w:rsidR="005948C3" w:rsidRPr="003F4764" w:rsidRDefault="005948C3" w:rsidP="00FF539A">
            <w:pPr>
              <w:jc w:val="center"/>
              <w:rPr>
                <w:rFonts w:ascii="Times New Roman" w:hAnsi="Times New Roman"/>
                <w:b/>
                <w:sz w:val="28"/>
              </w:rPr>
            </w:pPr>
          </w:p>
        </w:tc>
      </w:tr>
      <w:tr w:rsidR="005948C3" w:rsidRPr="003F4764" w14:paraId="24C255FC" w14:textId="77777777" w:rsidTr="00FF539A">
        <w:trPr>
          <w:jc w:val="center"/>
        </w:trPr>
        <w:tc>
          <w:tcPr>
            <w:tcW w:w="2652" w:type="dxa"/>
            <w:vMerge/>
            <w:vAlign w:val="center"/>
          </w:tcPr>
          <w:p w14:paraId="66FCA0C0" w14:textId="77777777" w:rsidR="005948C3" w:rsidRPr="003F4764" w:rsidRDefault="005948C3" w:rsidP="00FF539A">
            <w:pPr>
              <w:jc w:val="center"/>
              <w:rPr>
                <w:rFonts w:ascii="Times New Roman" w:hAnsi="Times New Roman"/>
                <w:b/>
                <w:bCs/>
                <w:sz w:val="24"/>
                <w:szCs w:val="24"/>
              </w:rPr>
            </w:pPr>
          </w:p>
        </w:tc>
        <w:tc>
          <w:tcPr>
            <w:tcW w:w="8647" w:type="dxa"/>
          </w:tcPr>
          <w:p w14:paraId="04AFC8CF" w14:textId="77777777" w:rsidR="005948C3" w:rsidRPr="003F4764" w:rsidRDefault="005948C3" w:rsidP="00FF539A">
            <w:pPr>
              <w:pStyle w:val="Style3"/>
              <w:widowControl/>
              <w:spacing w:line="240" w:lineRule="auto"/>
              <w:rPr>
                <w:sz w:val="22"/>
              </w:rPr>
            </w:pPr>
            <w:r w:rsidRPr="003F4764">
              <w:rPr>
                <w:sz w:val="22"/>
              </w:rPr>
              <w:t>- выполнение диалогового программирования с пульта управления</w:t>
            </w:r>
            <w:r w:rsidRPr="003F4764">
              <w:rPr>
                <w:rStyle w:val="FontStyle48"/>
                <w:sz w:val="22"/>
              </w:rPr>
              <w:t xml:space="preserve"> станком; (ПК2.3)</w:t>
            </w:r>
          </w:p>
        </w:tc>
        <w:tc>
          <w:tcPr>
            <w:tcW w:w="3363" w:type="dxa"/>
            <w:vMerge/>
            <w:vAlign w:val="center"/>
          </w:tcPr>
          <w:p w14:paraId="66B7659E" w14:textId="77777777" w:rsidR="005948C3" w:rsidRPr="003F4764" w:rsidRDefault="005948C3" w:rsidP="00FF539A">
            <w:pPr>
              <w:jc w:val="center"/>
              <w:rPr>
                <w:rFonts w:ascii="Times New Roman" w:hAnsi="Times New Roman"/>
                <w:b/>
                <w:sz w:val="28"/>
              </w:rPr>
            </w:pPr>
          </w:p>
        </w:tc>
      </w:tr>
      <w:tr w:rsidR="005948C3" w:rsidRPr="003F4764" w14:paraId="6D12C0FD" w14:textId="77777777" w:rsidTr="00FF539A">
        <w:trPr>
          <w:jc w:val="center"/>
        </w:trPr>
        <w:tc>
          <w:tcPr>
            <w:tcW w:w="2652" w:type="dxa"/>
            <w:vMerge/>
            <w:vAlign w:val="center"/>
          </w:tcPr>
          <w:p w14:paraId="4E697A7D" w14:textId="77777777" w:rsidR="005948C3" w:rsidRPr="003F4764" w:rsidRDefault="005948C3" w:rsidP="00FF539A">
            <w:pPr>
              <w:jc w:val="center"/>
              <w:rPr>
                <w:rFonts w:ascii="Times New Roman" w:hAnsi="Times New Roman"/>
                <w:b/>
                <w:bCs/>
                <w:sz w:val="24"/>
                <w:szCs w:val="24"/>
              </w:rPr>
            </w:pPr>
          </w:p>
        </w:tc>
        <w:tc>
          <w:tcPr>
            <w:tcW w:w="8647" w:type="dxa"/>
          </w:tcPr>
          <w:p w14:paraId="3F8CF45D"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выполнение   подготовительных   работ и   обслуживания рабочего места оператора станка с программным управлением; (ПК3.1)</w:t>
            </w:r>
          </w:p>
        </w:tc>
        <w:tc>
          <w:tcPr>
            <w:tcW w:w="3363" w:type="dxa"/>
            <w:vMerge/>
            <w:vAlign w:val="center"/>
          </w:tcPr>
          <w:p w14:paraId="1D875D4B" w14:textId="77777777" w:rsidR="005948C3" w:rsidRPr="003F4764" w:rsidRDefault="005948C3" w:rsidP="00FF539A">
            <w:pPr>
              <w:jc w:val="center"/>
              <w:rPr>
                <w:rFonts w:ascii="Times New Roman" w:hAnsi="Times New Roman"/>
                <w:b/>
                <w:sz w:val="28"/>
              </w:rPr>
            </w:pPr>
          </w:p>
        </w:tc>
      </w:tr>
      <w:tr w:rsidR="005948C3" w:rsidRPr="003F4764" w14:paraId="122F626B" w14:textId="77777777" w:rsidTr="00FF539A">
        <w:trPr>
          <w:jc w:val="center"/>
        </w:trPr>
        <w:tc>
          <w:tcPr>
            <w:tcW w:w="2652" w:type="dxa"/>
            <w:vMerge/>
            <w:vAlign w:val="center"/>
          </w:tcPr>
          <w:p w14:paraId="03829357" w14:textId="77777777" w:rsidR="005948C3" w:rsidRPr="003F4764" w:rsidRDefault="005948C3" w:rsidP="00FF539A">
            <w:pPr>
              <w:jc w:val="center"/>
              <w:rPr>
                <w:rFonts w:ascii="Times New Roman" w:hAnsi="Times New Roman"/>
                <w:b/>
                <w:bCs/>
                <w:sz w:val="24"/>
                <w:szCs w:val="24"/>
              </w:rPr>
            </w:pPr>
          </w:p>
        </w:tc>
        <w:tc>
          <w:tcPr>
            <w:tcW w:w="8647" w:type="dxa"/>
          </w:tcPr>
          <w:p w14:paraId="435B1399"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Fonts w:ascii="Times New Roman" w:hAnsi="Times New Roman"/>
                <w:szCs w:val="24"/>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 (ПК3.2)</w:t>
            </w:r>
          </w:p>
        </w:tc>
        <w:tc>
          <w:tcPr>
            <w:tcW w:w="3363" w:type="dxa"/>
            <w:vMerge/>
            <w:vAlign w:val="center"/>
          </w:tcPr>
          <w:p w14:paraId="180BA7C1" w14:textId="77777777" w:rsidR="005948C3" w:rsidRPr="003F4764" w:rsidRDefault="005948C3" w:rsidP="00FF539A">
            <w:pPr>
              <w:jc w:val="center"/>
              <w:rPr>
                <w:rFonts w:ascii="Times New Roman" w:hAnsi="Times New Roman"/>
                <w:b/>
                <w:sz w:val="28"/>
              </w:rPr>
            </w:pPr>
          </w:p>
        </w:tc>
      </w:tr>
      <w:tr w:rsidR="005948C3" w:rsidRPr="003F4764" w14:paraId="021E7C52" w14:textId="77777777" w:rsidTr="00FF539A">
        <w:trPr>
          <w:jc w:val="center"/>
        </w:trPr>
        <w:tc>
          <w:tcPr>
            <w:tcW w:w="2652" w:type="dxa"/>
            <w:vMerge/>
            <w:vAlign w:val="center"/>
          </w:tcPr>
          <w:p w14:paraId="3EDF6B67" w14:textId="77777777" w:rsidR="005948C3" w:rsidRPr="003F4764" w:rsidRDefault="005948C3" w:rsidP="00FF539A">
            <w:pPr>
              <w:jc w:val="center"/>
              <w:rPr>
                <w:rFonts w:ascii="Times New Roman" w:hAnsi="Times New Roman"/>
                <w:b/>
                <w:bCs/>
                <w:sz w:val="24"/>
                <w:szCs w:val="24"/>
              </w:rPr>
            </w:pPr>
          </w:p>
        </w:tc>
        <w:tc>
          <w:tcPr>
            <w:tcW w:w="8647" w:type="dxa"/>
          </w:tcPr>
          <w:p w14:paraId="1C2821AA"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Fonts w:ascii="Times New Roman" w:hAnsi="Times New Roman"/>
                <w:szCs w:val="24"/>
              </w:rPr>
              <w:t xml:space="preserve">- перенос программы на станок, адаптации </w:t>
            </w:r>
            <w:r w:rsidRPr="003F4764">
              <w:rPr>
                <w:rFonts w:ascii="Times New Roman" w:hAnsi="Times New Roman"/>
                <w:szCs w:val="24"/>
              </w:rPr>
              <w:lastRenderedPageBreak/>
              <w:t>разработанных управляющих программ на основе анализа входных данных, технологической и конструкторской документации; (ПК3.3)</w:t>
            </w:r>
          </w:p>
        </w:tc>
        <w:tc>
          <w:tcPr>
            <w:tcW w:w="3363" w:type="dxa"/>
            <w:vMerge/>
            <w:vAlign w:val="center"/>
          </w:tcPr>
          <w:p w14:paraId="4AA04907" w14:textId="77777777" w:rsidR="005948C3" w:rsidRPr="003F4764" w:rsidRDefault="005948C3" w:rsidP="00FF539A">
            <w:pPr>
              <w:jc w:val="center"/>
              <w:rPr>
                <w:rFonts w:ascii="Times New Roman" w:hAnsi="Times New Roman"/>
                <w:b/>
                <w:sz w:val="28"/>
              </w:rPr>
            </w:pPr>
          </w:p>
        </w:tc>
      </w:tr>
      <w:tr w:rsidR="005948C3" w:rsidRPr="003F4764" w14:paraId="430F0165" w14:textId="77777777" w:rsidTr="00FF539A">
        <w:trPr>
          <w:jc w:val="center"/>
        </w:trPr>
        <w:tc>
          <w:tcPr>
            <w:tcW w:w="2652" w:type="dxa"/>
            <w:vMerge/>
            <w:vAlign w:val="center"/>
          </w:tcPr>
          <w:p w14:paraId="6694030B" w14:textId="77777777" w:rsidR="005948C3" w:rsidRPr="003F4764" w:rsidRDefault="005948C3" w:rsidP="00FF539A">
            <w:pPr>
              <w:jc w:val="center"/>
              <w:rPr>
                <w:rFonts w:ascii="Times New Roman" w:hAnsi="Times New Roman"/>
                <w:b/>
                <w:bCs/>
                <w:sz w:val="24"/>
                <w:szCs w:val="24"/>
              </w:rPr>
            </w:pPr>
          </w:p>
        </w:tc>
        <w:tc>
          <w:tcPr>
            <w:tcW w:w="8647" w:type="dxa"/>
          </w:tcPr>
          <w:p w14:paraId="5745B21C"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Fonts w:ascii="Times New Roman" w:hAnsi="Times New Roman"/>
                <w:szCs w:val="24"/>
              </w:rPr>
              <w:t>- обработка и доводка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 (ПК3.4)</w:t>
            </w:r>
          </w:p>
        </w:tc>
        <w:tc>
          <w:tcPr>
            <w:tcW w:w="3363" w:type="dxa"/>
            <w:vMerge/>
            <w:vAlign w:val="center"/>
          </w:tcPr>
          <w:p w14:paraId="27CEC958" w14:textId="77777777" w:rsidR="005948C3" w:rsidRPr="003F4764" w:rsidRDefault="005948C3" w:rsidP="00FF539A">
            <w:pPr>
              <w:jc w:val="center"/>
              <w:rPr>
                <w:rFonts w:ascii="Times New Roman" w:hAnsi="Times New Roman"/>
                <w:b/>
                <w:sz w:val="28"/>
              </w:rPr>
            </w:pPr>
          </w:p>
        </w:tc>
      </w:tr>
      <w:tr w:rsidR="005948C3" w:rsidRPr="003F4764" w14:paraId="15BAD474" w14:textId="77777777" w:rsidTr="00FF539A">
        <w:trPr>
          <w:jc w:val="center"/>
        </w:trPr>
        <w:tc>
          <w:tcPr>
            <w:tcW w:w="2652" w:type="dxa"/>
            <w:vMerge w:val="restart"/>
            <w:vAlign w:val="center"/>
          </w:tcPr>
          <w:p w14:paraId="31B56406" w14:textId="77777777" w:rsidR="005948C3" w:rsidRPr="003F4764" w:rsidRDefault="005948C3" w:rsidP="00FF539A">
            <w:pPr>
              <w:jc w:val="center"/>
              <w:rPr>
                <w:rFonts w:ascii="Times New Roman" w:hAnsi="Times New Roman"/>
                <w:b/>
                <w:bCs/>
                <w:sz w:val="28"/>
                <w:szCs w:val="28"/>
              </w:rPr>
            </w:pPr>
            <w:r w:rsidRPr="003F4764">
              <w:rPr>
                <w:rFonts w:ascii="Times New Roman" w:hAnsi="Times New Roman"/>
                <w:b/>
                <w:bCs/>
                <w:sz w:val="28"/>
                <w:szCs w:val="28"/>
              </w:rPr>
              <w:t>1.</w:t>
            </w:r>
            <w:proofErr w:type="gramStart"/>
            <w:r w:rsidRPr="003F4764">
              <w:rPr>
                <w:rFonts w:ascii="Times New Roman" w:hAnsi="Times New Roman"/>
                <w:b/>
                <w:bCs/>
                <w:sz w:val="28"/>
                <w:szCs w:val="28"/>
              </w:rPr>
              <w:t>4.Уметь</w:t>
            </w:r>
            <w:proofErr w:type="gramEnd"/>
          </w:p>
          <w:p w14:paraId="16CAF5FA" w14:textId="77777777" w:rsidR="005948C3" w:rsidRPr="003F4764" w:rsidRDefault="005948C3" w:rsidP="00FF539A">
            <w:pPr>
              <w:jc w:val="center"/>
              <w:rPr>
                <w:rFonts w:ascii="Times New Roman" w:hAnsi="Times New Roman"/>
                <w:b/>
                <w:bCs/>
                <w:sz w:val="24"/>
                <w:szCs w:val="24"/>
              </w:rPr>
            </w:pPr>
          </w:p>
        </w:tc>
        <w:tc>
          <w:tcPr>
            <w:tcW w:w="8647" w:type="dxa"/>
          </w:tcPr>
          <w:p w14:paraId="034B295A"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читать и применять техническую документацию при выполнении работ; (ПК2.1)</w:t>
            </w:r>
          </w:p>
        </w:tc>
        <w:tc>
          <w:tcPr>
            <w:tcW w:w="3363" w:type="dxa"/>
            <w:vMerge w:val="restart"/>
            <w:vAlign w:val="center"/>
          </w:tcPr>
          <w:p w14:paraId="757E17A4"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
                <w:bCs/>
                <w:sz w:val="24"/>
                <w:szCs w:val="28"/>
              </w:rPr>
              <w:t>Текущий контроль</w:t>
            </w:r>
            <w:r w:rsidRPr="003F4764">
              <w:rPr>
                <w:rFonts w:ascii="Times New Roman" w:hAnsi="Times New Roman"/>
                <w:bCs/>
                <w:sz w:val="24"/>
                <w:szCs w:val="28"/>
              </w:rPr>
              <w:t xml:space="preserve"> производится мастером производственного обучения:</w:t>
            </w:r>
          </w:p>
          <w:p w14:paraId="015DE665" w14:textId="77777777" w:rsidR="005948C3" w:rsidRPr="003F4764" w:rsidRDefault="005948C3" w:rsidP="00FF539A">
            <w:pPr>
              <w:jc w:val="center"/>
              <w:rPr>
                <w:rFonts w:ascii="Times New Roman" w:hAnsi="Times New Roman"/>
                <w:bCs/>
                <w:sz w:val="24"/>
                <w:szCs w:val="28"/>
              </w:rPr>
            </w:pPr>
            <w:r w:rsidRPr="003F4764">
              <w:rPr>
                <w:rFonts w:ascii="Times New Roman" w:hAnsi="Times New Roman"/>
                <w:bCs/>
                <w:sz w:val="24"/>
                <w:szCs w:val="28"/>
              </w:rPr>
              <w:t xml:space="preserve">- ежедневные наблюдения с последующей </w:t>
            </w:r>
            <w:proofErr w:type="gramStart"/>
            <w:r w:rsidRPr="003F4764">
              <w:rPr>
                <w:rFonts w:ascii="Times New Roman" w:hAnsi="Times New Roman"/>
                <w:bCs/>
                <w:sz w:val="24"/>
                <w:szCs w:val="28"/>
              </w:rPr>
              <w:t>оценкой  результатов</w:t>
            </w:r>
            <w:proofErr w:type="gramEnd"/>
            <w:r w:rsidRPr="003F4764">
              <w:rPr>
                <w:rFonts w:ascii="Times New Roman" w:hAnsi="Times New Roman"/>
                <w:bCs/>
                <w:sz w:val="24"/>
                <w:szCs w:val="28"/>
              </w:rPr>
              <w:t xml:space="preserve"> выполнения дневного задания</w:t>
            </w:r>
          </w:p>
          <w:p w14:paraId="0A5C65D2" w14:textId="77777777" w:rsidR="005948C3" w:rsidRPr="003F4764" w:rsidRDefault="005948C3" w:rsidP="00FF539A">
            <w:pPr>
              <w:jc w:val="center"/>
              <w:rPr>
                <w:rFonts w:ascii="Times New Roman" w:hAnsi="Times New Roman"/>
                <w:b/>
                <w:sz w:val="28"/>
              </w:rPr>
            </w:pPr>
            <w:r w:rsidRPr="003F4764">
              <w:rPr>
                <w:rFonts w:ascii="Times New Roman" w:hAnsi="Times New Roman"/>
                <w:b/>
                <w:bCs/>
                <w:sz w:val="24"/>
                <w:szCs w:val="28"/>
              </w:rPr>
              <w:t xml:space="preserve">Итоговый контроль </w:t>
            </w:r>
            <w:r w:rsidRPr="003F4764">
              <w:rPr>
                <w:rFonts w:ascii="Times New Roman" w:hAnsi="Times New Roman"/>
                <w:bCs/>
                <w:sz w:val="24"/>
                <w:szCs w:val="28"/>
              </w:rPr>
              <w:t>производится в форме выполнения обучающимся практической квалификационной работы при проведении дифференцированного зачета</w:t>
            </w:r>
          </w:p>
        </w:tc>
      </w:tr>
      <w:tr w:rsidR="005948C3" w:rsidRPr="003F4764" w14:paraId="41B8ABF2" w14:textId="77777777" w:rsidTr="00FF539A">
        <w:trPr>
          <w:jc w:val="center"/>
        </w:trPr>
        <w:tc>
          <w:tcPr>
            <w:tcW w:w="2652" w:type="dxa"/>
            <w:vMerge/>
            <w:vAlign w:val="center"/>
          </w:tcPr>
          <w:p w14:paraId="3B7516BB" w14:textId="77777777" w:rsidR="005948C3" w:rsidRPr="003F4764" w:rsidRDefault="005948C3" w:rsidP="00FF539A">
            <w:pPr>
              <w:jc w:val="center"/>
              <w:rPr>
                <w:rFonts w:ascii="Times New Roman" w:hAnsi="Times New Roman"/>
                <w:b/>
                <w:bCs/>
                <w:sz w:val="24"/>
                <w:szCs w:val="24"/>
              </w:rPr>
            </w:pPr>
          </w:p>
        </w:tc>
        <w:tc>
          <w:tcPr>
            <w:tcW w:w="8647" w:type="dxa"/>
          </w:tcPr>
          <w:p w14:paraId="15F5E90D"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разрабатывать маршрут технологического процесса обработки с выбором режущих и вспомогательных инструментов, станочных приспособлений, с разработкой технических условий на исходную заготовку; (ПК2.1)</w:t>
            </w:r>
          </w:p>
        </w:tc>
        <w:tc>
          <w:tcPr>
            <w:tcW w:w="3363" w:type="dxa"/>
            <w:vMerge/>
            <w:vAlign w:val="center"/>
          </w:tcPr>
          <w:p w14:paraId="15FA631A" w14:textId="77777777" w:rsidR="005948C3" w:rsidRPr="003F4764" w:rsidRDefault="005948C3" w:rsidP="00FF539A">
            <w:pPr>
              <w:jc w:val="center"/>
              <w:rPr>
                <w:rFonts w:ascii="Times New Roman" w:hAnsi="Times New Roman"/>
                <w:b/>
                <w:sz w:val="28"/>
              </w:rPr>
            </w:pPr>
          </w:p>
        </w:tc>
      </w:tr>
      <w:tr w:rsidR="005948C3" w:rsidRPr="003F4764" w14:paraId="4C646660" w14:textId="77777777" w:rsidTr="00FF539A">
        <w:trPr>
          <w:jc w:val="center"/>
        </w:trPr>
        <w:tc>
          <w:tcPr>
            <w:tcW w:w="2652" w:type="dxa"/>
            <w:vMerge/>
            <w:vAlign w:val="center"/>
          </w:tcPr>
          <w:p w14:paraId="64A93209" w14:textId="77777777" w:rsidR="005948C3" w:rsidRPr="003F4764" w:rsidRDefault="005948C3" w:rsidP="00FF539A">
            <w:pPr>
              <w:jc w:val="center"/>
              <w:rPr>
                <w:rFonts w:ascii="Times New Roman" w:hAnsi="Times New Roman"/>
                <w:b/>
                <w:bCs/>
                <w:sz w:val="24"/>
                <w:szCs w:val="24"/>
              </w:rPr>
            </w:pPr>
          </w:p>
        </w:tc>
        <w:tc>
          <w:tcPr>
            <w:tcW w:w="8647" w:type="dxa"/>
          </w:tcPr>
          <w:p w14:paraId="49F17C47" w14:textId="77777777" w:rsidR="005948C3" w:rsidRPr="003F4764" w:rsidRDefault="005948C3" w:rsidP="00FF539A">
            <w:pPr>
              <w:pStyle w:val="Style3"/>
              <w:widowControl/>
              <w:spacing w:line="240" w:lineRule="auto"/>
              <w:rPr>
                <w:sz w:val="22"/>
              </w:rPr>
            </w:pPr>
            <w:r w:rsidRPr="003F4764">
              <w:rPr>
                <w:rStyle w:val="FontStyle12"/>
                <w:sz w:val="22"/>
              </w:rPr>
              <w:t>- устанавливать оптимальный режим резания; (ПК2.1)</w:t>
            </w:r>
          </w:p>
        </w:tc>
        <w:tc>
          <w:tcPr>
            <w:tcW w:w="3363" w:type="dxa"/>
            <w:vMerge/>
            <w:vAlign w:val="center"/>
          </w:tcPr>
          <w:p w14:paraId="5039970B" w14:textId="77777777" w:rsidR="005948C3" w:rsidRPr="003F4764" w:rsidRDefault="005948C3" w:rsidP="00FF539A">
            <w:pPr>
              <w:jc w:val="center"/>
              <w:rPr>
                <w:rFonts w:ascii="Times New Roman" w:hAnsi="Times New Roman"/>
                <w:b/>
                <w:sz w:val="28"/>
              </w:rPr>
            </w:pPr>
          </w:p>
        </w:tc>
      </w:tr>
      <w:tr w:rsidR="005948C3" w:rsidRPr="003F4764" w14:paraId="3150203C" w14:textId="77777777" w:rsidTr="00FF539A">
        <w:trPr>
          <w:jc w:val="center"/>
        </w:trPr>
        <w:tc>
          <w:tcPr>
            <w:tcW w:w="2652" w:type="dxa"/>
            <w:vMerge/>
            <w:vAlign w:val="center"/>
          </w:tcPr>
          <w:p w14:paraId="42B8417F" w14:textId="77777777" w:rsidR="005948C3" w:rsidRPr="003F4764" w:rsidRDefault="005948C3" w:rsidP="00FF539A">
            <w:pPr>
              <w:jc w:val="center"/>
              <w:rPr>
                <w:rFonts w:ascii="Times New Roman" w:hAnsi="Times New Roman"/>
                <w:b/>
                <w:bCs/>
                <w:sz w:val="24"/>
                <w:szCs w:val="24"/>
              </w:rPr>
            </w:pPr>
          </w:p>
        </w:tc>
        <w:tc>
          <w:tcPr>
            <w:tcW w:w="8647" w:type="dxa"/>
          </w:tcPr>
          <w:p w14:paraId="31B59010"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xml:space="preserve">- анализировать системы ЧПУ станка и подбирать язык </w:t>
            </w:r>
            <w:proofErr w:type="gramStart"/>
            <w:r w:rsidRPr="003F4764">
              <w:rPr>
                <w:rStyle w:val="FontStyle12"/>
              </w:rPr>
              <w:t>программирования;  (</w:t>
            </w:r>
            <w:proofErr w:type="gramEnd"/>
            <w:r w:rsidRPr="003F4764">
              <w:rPr>
                <w:rStyle w:val="FontStyle12"/>
              </w:rPr>
              <w:t>ПК2.1)</w:t>
            </w:r>
          </w:p>
        </w:tc>
        <w:tc>
          <w:tcPr>
            <w:tcW w:w="3363" w:type="dxa"/>
            <w:vMerge/>
            <w:vAlign w:val="center"/>
          </w:tcPr>
          <w:p w14:paraId="1D647102" w14:textId="77777777" w:rsidR="005948C3" w:rsidRPr="003F4764" w:rsidRDefault="005948C3" w:rsidP="00FF539A">
            <w:pPr>
              <w:jc w:val="center"/>
              <w:rPr>
                <w:rFonts w:ascii="Times New Roman" w:hAnsi="Times New Roman"/>
                <w:b/>
                <w:sz w:val="28"/>
              </w:rPr>
            </w:pPr>
          </w:p>
        </w:tc>
      </w:tr>
      <w:tr w:rsidR="005948C3" w:rsidRPr="003F4764" w14:paraId="4C14B206" w14:textId="77777777" w:rsidTr="00FF539A">
        <w:trPr>
          <w:jc w:val="center"/>
        </w:trPr>
        <w:tc>
          <w:tcPr>
            <w:tcW w:w="2652" w:type="dxa"/>
            <w:vMerge/>
            <w:vAlign w:val="center"/>
          </w:tcPr>
          <w:p w14:paraId="69F174B6" w14:textId="77777777" w:rsidR="005948C3" w:rsidRPr="003F4764" w:rsidRDefault="005948C3" w:rsidP="00FF539A">
            <w:pPr>
              <w:jc w:val="center"/>
              <w:rPr>
                <w:rFonts w:ascii="Times New Roman" w:hAnsi="Times New Roman"/>
                <w:b/>
                <w:bCs/>
                <w:sz w:val="24"/>
                <w:szCs w:val="24"/>
              </w:rPr>
            </w:pPr>
          </w:p>
        </w:tc>
        <w:tc>
          <w:tcPr>
            <w:tcW w:w="8647" w:type="dxa"/>
          </w:tcPr>
          <w:p w14:paraId="6F175EEE"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xml:space="preserve">- осуществлять написание управляющей программы в </w:t>
            </w:r>
            <w:r w:rsidRPr="003F4764">
              <w:rPr>
                <w:rStyle w:val="FontStyle12"/>
                <w:rFonts w:eastAsia="Times New Roman"/>
                <w:sz w:val="22"/>
                <w:lang w:val="en-US"/>
              </w:rPr>
              <w:t>CAD</w:t>
            </w:r>
            <w:r w:rsidRPr="003F4764">
              <w:rPr>
                <w:rStyle w:val="FontStyle12"/>
                <w:rFonts w:eastAsia="Times New Roman"/>
                <w:sz w:val="22"/>
              </w:rPr>
              <w:t>/САМ 3 оси; (ПК2.2)</w:t>
            </w:r>
          </w:p>
        </w:tc>
        <w:tc>
          <w:tcPr>
            <w:tcW w:w="3363" w:type="dxa"/>
            <w:vMerge/>
            <w:vAlign w:val="center"/>
          </w:tcPr>
          <w:p w14:paraId="6EA1B11E" w14:textId="77777777" w:rsidR="005948C3" w:rsidRPr="003F4764" w:rsidRDefault="005948C3" w:rsidP="00FF539A">
            <w:pPr>
              <w:jc w:val="center"/>
              <w:rPr>
                <w:rFonts w:ascii="Times New Roman" w:hAnsi="Times New Roman"/>
                <w:b/>
                <w:sz w:val="28"/>
              </w:rPr>
            </w:pPr>
          </w:p>
        </w:tc>
      </w:tr>
      <w:tr w:rsidR="005948C3" w:rsidRPr="003F4764" w14:paraId="1C54F1B8" w14:textId="77777777" w:rsidTr="00FF539A">
        <w:trPr>
          <w:jc w:val="center"/>
        </w:trPr>
        <w:tc>
          <w:tcPr>
            <w:tcW w:w="2652" w:type="dxa"/>
            <w:vMerge/>
            <w:vAlign w:val="center"/>
          </w:tcPr>
          <w:p w14:paraId="50FE8032" w14:textId="77777777" w:rsidR="005948C3" w:rsidRPr="003F4764" w:rsidRDefault="005948C3" w:rsidP="00FF539A">
            <w:pPr>
              <w:jc w:val="center"/>
              <w:rPr>
                <w:rFonts w:ascii="Times New Roman" w:hAnsi="Times New Roman"/>
                <w:b/>
                <w:bCs/>
                <w:sz w:val="24"/>
                <w:szCs w:val="24"/>
              </w:rPr>
            </w:pPr>
          </w:p>
        </w:tc>
        <w:tc>
          <w:tcPr>
            <w:tcW w:w="8647" w:type="dxa"/>
          </w:tcPr>
          <w:p w14:paraId="4E88ED35"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xml:space="preserve">- осуществлять написание управляющей программы в </w:t>
            </w:r>
            <w:r w:rsidRPr="003F4764">
              <w:rPr>
                <w:rStyle w:val="FontStyle12"/>
                <w:lang w:val="en-US"/>
              </w:rPr>
              <w:t>CAD</w:t>
            </w:r>
            <w:r w:rsidRPr="003F4764">
              <w:rPr>
                <w:rStyle w:val="FontStyle12"/>
              </w:rPr>
              <w:t>/</w:t>
            </w:r>
            <w:r w:rsidRPr="003F4764">
              <w:rPr>
                <w:rStyle w:val="FontStyle12"/>
                <w:lang w:val="en-US"/>
              </w:rPr>
              <w:t>CAM</w:t>
            </w:r>
            <w:r w:rsidRPr="003F4764">
              <w:rPr>
                <w:rStyle w:val="FontStyle12"/>
              </w:rPr>
              <w:t xml:space="preserve"> 5 </w:t>
            </w:r>
            <w:proofErr w:type="gramStart"/>
            <w:r w:rsidRPr="003F4764">
              <w:rPr>
                <w:rStyle w:val="FontStyle12"/>
              </w:rPr>
              <w:t>оси(</w:t>
            </w:r>
            <w:proofErr w:type="gramEnd"/>
            <w:r w:rsidRPr="003F4764">
              <w:rPr>
                <w:rStyle w:val="FontStyle12"/>
              </w:rPr>
              <w:t>ПК2.2)</w:t>
            </w:r>
          </w:p>
        </w:tc>
        <w:tc>
          <w:tcPr>
            <w:tcW w:w="3363" w:type="dxa"/>
            <w:vMerge/>
            <w:vAlign w:val="center"/>
          </w:tcPr>
          <w:p w14:paraId="7600EB6F" w14:textId="77777777" w:rsidR="005948C3" w:rsidRPr="003F4764" w:rsidRDefault="005948C3" w:rsidP="00FF539A">
            <w:pPr>
              <w:jc w:val="center"/>
              <w:rPr>
                <w:rFonts w:ascii="Times New Roman" w:hAnsi="Times New Roman"/>
                <w:b/>
                <w:sz w:val="28"/>
              </w:rPr>
            </w:pPr>
          </w:p>
        </w:tc>
      </w:tr>
      <w:tr w:rsidR="005948C3" w:rsidRPr="003F4764" w14:paraId="1B26730F" w14:textId="77777777" w:rsidTr="00FF539A">
        <w:trPr>
          <w:jc w:val="center"/>
        </w:trPr>
        <w:tc>
          <w:tcPr>
            <w:tcW w:w="2652" w:type="dxa"/>
            <w:vMerge/>
            <w:vAlign w:val="center"/>
          </w:tcPr>
          <w:p w14:paraId="01C9E502" w14:textId="77777777" w:rsidR="005948C3" w:rsidRPr="003F4764" w:rsidRDefault="005948C3" w:rsidP="00FF539A">
            <w:pPr>
              <w:jc w:val="center"/>
              <w:rPr>
                <w:rFonts w:ascii="Times New Roman" w:hAnsi="Times New Roman"/>
                <w:b/>
                <w:bCs/>
                <w:sz w:val="24"/>
                <w:szCs w:val="24"/>
              </w:rPr>
            </w:pPr>
          </w:p>
        </w:tc>
        <w:tc>
          <w:tcPr>
            <w:tcW w:w="8647" w:type="dxa"/>
          </w:tcPr>
          <w:p w14:paraId="396323F1"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осуществлять написание управляющей программы со стойки станка с ЧПУ; (ПК2.3)</w:t>
            </w:r>
          </w:p>
        </w:tc>
        <w:tc>
          <w:tcPr>
            <w:tcW w:w="3363" w:type="dxa"/>
            <w:vMerge/>
            <w:vAlign w:val="center"/>
          </w:tcPr>
          <w:p w14:paraId="2B66A075" w14:textId="77777777" w:rsidR="005948C3" w:rsidRPr="003F4764" w:rsidRDefault="005948C3" w:rsidP="00FF539A">
            <w:pPr>
              <w:jc w:val="center"/>
              <w:rPr>
                <w:rFonts w:ascii="Times New Roman" w:hAnsi="Times New Roman"/>
                <w:b/>
                <w:sz w:val="28"/>
              </w:rPr>
            </w:pPr>
          </w:p>
        </w:tc>
      </w:tr>
      <w:tr w:rsidR="005948C3" w:rsidRPr="003F4764" w14:paraId="380A8144" w14:textId="77777777" w:rsidTr="00FF539A">
        <w:trPr>
          <w:jc w:val="center"/>
        </w:trPr>
        <w:tc>
          <w:tcPr>
            <w:tcW w:w="2652" w:type="dxa"/>
            <w:vMerge/>
            <w:vAlign w:val="center"/>
          </w:tcPr>
          <w:p w14:paraId="2D18D606" w14:textId="77777777" w:rsidR="005948C3" w:rsidRPr="003F4764" w:rsidRDefault="005948C3" w:rsidP="00FF539A">
            <w:pPr>
              <w:jc w:val="center"/>
              <w:rPr>
                <w:rFonts w:ascii="Times New Roman" w:hAnsi="Times New Roman"/>
                <w:b/>
                <w:bCs/>
                <w:sz w:val="24"/>
                <w:szCs w:val="24"/>
              </w:rPr>
            </w:pPr>
          </w:p>
        </w:tc>
        <w:tc>
          <w:tcPr>
            <w:tcW w:w="8647" w:type="dxa"/>
          </w:tcPr>
          <w:p w14:paraId="2CD77A46"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проверять управляющие программы средствами вычислительной техники; (ПК2.3)</w:t>
            </w:r>
          </w:p>
        </w:tc>
        <w:tc>
          <w:tcPr>
            <w:tcW w:w="3363" w:type="dxa"/>
            <w:vMerge/>
            <w:vAlign w:val="center"/>
          </w:tcPr>
          <w:p w14:paraId="617A9DF4" w14:textId="77777777" w:rsidR="005948C3" w:rsidRPr="003F4764" w:rsidRDefault="005948C3" w:rsidP="00FF539A">
            <w:pPr>
              <w:jc w:val="center"/>
              <w:rPr>
                <w:rFonts w:ascii="Times New Roman" w:hAnsi="Times New Roman"/>
                <w:b/>
                <w:sz w:val="28"/>
              </w:rPr>
            </w:pPr>
          </w:p>
        </w:tc>
      </w:tr>
      <w:tr w:rsidR="005948C3" w:rsidRPr="003F4764" w14:paraId="0DCDDF04" w14:textId="77777777" w:rsidTr="00FF539A">
        <w:trPr>
          <w:jc w:val="center"/>
        </w:trPr>
        <w:tc>
          <w:tcPr>
            <w:tcW w:w="2652" w:type="dxa"/>
            <w:vMerge/>
            <w:vAlign w:val="center"/>
          </w:tcPr>
          <w:p w14:paraId="060DEF90" w14:textId="77777777" w:rsidR="005948C3" w:rsidRPr="003F4764" w:rsidRDefault="005948C3" w:rsidP="00FF539A">
            <w:pPr>
              <w:jc w:val="center"/>
              <w:rPr>
                <w:rFonts w:ascii="Times New Roman" w:hAnsi="Times New Roman"/>
                <w:b/>
                <w:bCs/>
                <w:sz w:val="24"/>
                <w:szCs w:val="24"/>
              </w:rPr>
            </w:pPr>
          </w:p>
        </w:tc>
        <w:tc>
          <w:tcPr>
            <w:tcW w:w="8647" w:type="dxa"/>
          </w:tcPr>
          <w:p w14:paraId="5FAC2354"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кодировать информацию и готовить данные для ввода в станок, записывая их на носитель; (ПК2.3)</w:t>
            </w:r>
          </w:p>
        </w:tc>
        <w:tc>
          <w:tcPr>
            <w:tcW w:w="3363" w:type="dxa"/>
            <w:vMerge/>
            <w:vAlign w:val="center"/>
          </w:tcPr>
          <w:p w14:paraId="69D43A4F" w14:textId="77777777" w:rsidR="005948C3" w:rsidRPr="003F4764" w:rsidRDefault="005948C3" w:rsidP="00FF539A">
            <w:pPr>
              <w:jc w:val="center"/>
              <w:rPr>
                <w:rFonts w:ascii="Times New Roman" w:hAnsi="Times New Roman"/>
                <w:b/>
                <w:sz w:val="28"/>
              </w:rPr>
            </w:pPr>
          </w:p>
        </w:tc>
      </w:tr>
      <w:tr w:rsidR="005948C3" w:rsidRPr="003F4764" w14:paraId="0B955795" w14:textId="77777777" w:rsidTr="00FF539A">
        <w:trPr>
          <w:jc w:val="center"/>
        </w:trPr>
        <w:tc>
          <w:tcPr>
            <w:tcW w:w="2652" w:type="dxa"/>
            <w:vMerge/>
            <w:vAlign w:val="center"/>
          </w:tcPr>
          <w:p w14:paraId="2DF148AA" w14:textId="77777777" w:rsidR="005948C3" w:rsidRPr="003F4764" w:rsidRDefault="005948C3" w:rsidP="00FF539A">
            <w:pPr>
              <w:jc w:val="center"/>
              <w:rPr>
                <w:rFonts w:ascii="Times New Roman" w:hAnsi="Times New Roman"/>
                <w:b/>
                <w:bCs/>
                <w:sz w:val="24"/>
                <w:szCs w:val="24"/>
              </w:rPr>
            </w:pPr>
          </w:p>
        </w:tc>
        <w:tc>
          <w:tcPr>
            <w:tcW w:w="8647" w:type="dxa"/>
          </w:tcPr>
          <w:p w14:paraId="1C7D5BAE" w14:textId="77777777" w:rsidR="005948C3" w:rsidRPr="003F4764" w:rsidRDefault="005948C3" w:rsidP="00FF539A">
            <w:pPr>
              <w:pStyle w:val="Style3"/>
              <w:widowControl/>
              <w:spacing w:line="240" w:lineRule="auto"/>
              <w:rPr>
                <w:sz w:val="22"/>
              </w:rPr>
            </w:pPr>
            <w:r w:rsidRPr="003F4764">
              <w:rPr>
                <w:rStyle w:val="FontStyle12"/>
                <w:sz w:val="22"/>
              </w:rPr>
              <w:t>- разрабатывать карту наладки станка и инструмента; (ПК2.3)</w:t>
            </w:r>
          </w:p>
        </w:tc>
        <w:tc>
          <w:tcPr>
            <w:tcW w:w="3363" w:type="dxa"/>
            <w:vMerge/>
            <w:vAlign w:val="center"/>
          </w:tcPr>
          <w:p w14:paraId="1032E55A" w14:textId="77777777" w:rsidR="005948C3" w:rsidRPr="003F4764" w:rsidRDefault="005948C3" w:rsidP="00FF539A">
            <w:pPr>
              <w:jc w:val="center"/>
              <w:rPr>
                <w:rFonts w:ascii="Times New Roman" w:hAnsi="Times New Roman"/>
                <w:b/>
                <w:sz w:val="28"/>
              </w:rPr>
            </w:pPr>
          </w:p>
        </w:tc>
      </w:tr>
      <w:tr w:rsidR="005948C3" w:rsidRPr="003F4764" w14:paraId="3A788856" w14:textId="77777777" w:rsidTr="00FF539A">
        <w:trPr>
          <w:jc w:val="center"/>
        </w:trPr>
        <w:tc>
          <w:tcPr>
            <w:tcW w:w="2652" w:type="dxa"/>
            <w:vMerge/>
            <w:vAlign w:val="center"/>
          </w:tcPr>
          <w:p w14:paraId="7B4DB735" w14:textId="77777777" w:rsidR="005948C3" w:rsidRPr="003F4764" w:rsidRDefault="005948C3" w:rsidP="00FF539A">
            <w:pPr>
              <w:jc w:val="center"/>
              <w:rPr>
                <w:rFonts w:ascii="Times New Roman" w:hAnsi="Times New Roman"/>
                <w:b/>
                <w:bCs/>
                <w:sz w:val="24"/>
                <w:szCs w:val="24"/>
              </w:rPr>
            </w:pPr>
          </w:p>
        </w:tc>
        <w:tc>
          <w:tcPr>
            <w:tcW w:w="8647" w:type="dxa"/>
          </w:tcPr>
          <w:p w14:paraId="6F7A626A"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составлять расчетно-технологическую карту с эскизом траектории инструментов; (ПК2.3)</w:t>
            </w:r>
          </w:p>
        </w:tc>
        <w:tc>
          <w:tcPr>
            <w:tcW w:w="3363" w:type="dxa"/>
            <w:vMerge/>
            <w:vAlign w:val="center"/>
          </w:tcPr>
          <w:p w14:paraId="451E6795" w14:textId="77777777" w:rsidR="005948C3" w:rsidRPr="003F4764" w:rsidRDefault="005948C3" w:rsidP="00FF539A">
            <w:pPr>
              <w:jc w:val="center"/>
              <w:rPr>
                <w:rFonts w:ascii="Times New Roman" w:hAnsi="Times New Roman"/>
                <w:b/>
                <w:sz w:val="28"/>
              </w:rPr>
            </w:pPr>
          </w:p>
        </w:tc>
      </w:tr>
      <w:tr w:rsidR="005948C3" w:rsidRPr="003F4764" w14:paraId="3739AD5F" w14:textId="77777777" w:rsidTr="00FF539A">
        <w:trPr>
          <w:jc w:val="center"/>
        </w:trPr>
        <w:tc>
          <w:tcPr>
            <w:tcW w:w="2652" w:type="dxa"/>
            <w:vMerge/>
            <w:vAlign w:val="center"/>
          </w:tcPr>
          <w:p w14:paraId="3D13107A" w14:textId="77777777" w:rsidR="005948C3" w:rsidRPr="003F4764" w:rsidRDefault="005948C3" w:rsidP="00FF539A">
            <w:pPr>
              <w:jc w:val="center"/>
              <w:rPr>
                <w:rFonts w:ascii="Times New Roman" w:hAnsi="Times New Roman"/>
                <w:b/>
                <w:bCs/>
                <w:sz w:val="24"/>
                <w:szCs w:val="24"/>
              </w:rPr>
            </w:pPr>
          </w:p>
        </w:tc>
        <w:tc>
          <w:tcPr>
            <w:tcW w:w="8647" w:type="dxa"/>
          </w:tcPr>
          <w:p w14:paraId="1F6BEBDE" w14:textId="77777777" w:rsidR="005948C3" w:rsidRPr="003F4764" w:rsidRDefault="005948C3" w:rsidP="00FF539A">
            <w:pPr>
              <w:rPr>
                <w:rStyle w:val="FontStyle12"/>
              </w:rPr>
            </w:pPr>
            <w:r w:rsidRPr="003F4764">
              <w:rPr>
                <w:rStyle w:val="FontStyle12"/>
              </w:rPr>
              <w:t>- вводить управляющие программы в универсальные ЧПУ станка и контролировать циклы их выполнения при изготовлении деталей</w:t>
            </w:r>
          </w:p>
          <w:p w14:paraId="0A446B6F" w14:textId="77777777" w:rsidR="005948C3" w:rsidRPr="003F4764" w:rsidRDefault="005948C3" w:rsidP="00FF539A">
            <w:pPr>
              <w:pStyle w:val="Style7"/>
              <w:widowControl/>
              <w:tabs>
                <w:tab w:val="left" w:pos="33"/>
              </w:tabs>
              <w:spacing w:line="240" w:lineRule="auto"/>
              <w:ind w:firstLine="0"/>
              <w:jc w:val="left"/>
              <w:rPr>
                <w:rFonts w:eastAsia="Times New Roman"/>
                <w:sz w:val="22"/>
              </w:rPr>
            </w:pPr>
            <w:r w:rsidRPr="003F4764">
              <w:rPr>
                <w:rStyle w:val="FontStyle12"/>
                <w:rFonts w:eastAsia="Times New Roman"/>
                <w:sz w:val="22"/>
              </w:rPr>
              <w:t>применять методы и приемки отладки программного кода; (ПК2.3)</w:t>
            </w:r>
          </w:p>
        </w:tc>
        <w:tc>
          <w:tcPr>
            <w:tcW w:w="3363" w:type="dxa"/>
            <w:vMerge/>
            <w:vAlign w:val="center"/>
          </w:tcPr>
          <w:p w14:paraId="7DDA353F" w14:textId="77777777" w:rsidR="005948C3" w:rsidRPr="003F4764" w:rsidRDefault="005948C3" w:rsidP="00FF539A">
            <w:pPr>
              <w:jc w:val="center"/>
              <w:rPr>
                <w:rFonts w:ascii="Times New Roman" w:hAnsi="Times New Roman"/>
                <w:b/>
                <w:sz w:val="28"/>
              </w:rPr>
            </w:pPr>
          </w:p>
        </w:tc>
      </w:tr>
      <w:tr w:rsidR="005948C3" w:rsidRPr="003F4764" w14:paraId="41E0F44E" w14:textId="77777777" w:rsidTr="00FF539A">
        <w:trPr>
          <w:jc w:val="center"/>
        </w:trPr>
        <w:tc>
          <w:tcPr>
            <w:tcW w:w="2652" w:type="dxa"/>
            <w:vMerge/>
            <w:vAlign w:val="center"/>
          </w:tcPr>
          <w:p w14:paraId="3ABCD62D" w14:textId="77777777" w:rsidR="005948C3" w:rsidRPr="003F4764" w:rsidRDefault="005948C3" w:rsidP="00FF539A">
            <w:pPr>
              <w:jc w:val="center"/>
              <w:rPr>
                <w:rFonts w:ascii="Times New Roman" w:hAnsi="Times New Roman"/>
                <w:b/>
                <w:bCs/>
                <w:sz w:val="24"/>
                <w:szCs w:val="24"/>
              </w:rPr>
            </w:pPr>
          </w:p>
        </w:tc>
        <w:tc>
          <w:tcPr>
            <w:tcW w:w="8647" w:type="dxa"/>
          </w:tcPr>
          <w:p w14:paraId="79714CD1" w14:textId="77777777" w:rsidR="005948C3" w:rsidRPr="003F4764" w:rsidRDefault="005948C3" w:rsidP="00FF539A">
            <w:pPr>
              <w:rPr>
                <w:rFonts w:ascii="Times New Roman" w:hAnsi="Times New Roman"/>
                <w:szCs w:val="24"/>
              </w:rPr>
            </w:pPr>
            <w:r w:rsidRPr="003F4764">
              <w:rPr>
                <w:rStyle w:val="FontStyle12"/>
              </w:rPr>
              <w:t>- применять современные компиляторы, отладчики и оптимизаторы программного кода; (ПК2.3)</w:t>
            </w:r>
          </w:p>
        </w:tc>
        <w:tc>
          <w:tcPr>
            <w:tcW w:w="3363" w:type="dxa"/>
            <w:vMerge/>
            <w:vAlign w:val="center"/>
          </w:tcPr>
          <w:p w14:paraId="0A9CF147" w14:textId="77777777" w:rsidR="005948C3" w:rsidRPr="003F4764" w:rsidRDefault="005948C3" w:rsidP="00FF539A">
            <w:pPr>
              <w:jc w:val="center"/>
              <w:rPr>
                <w:rFonts w:ascii="Times New Roman" w:hAnsi="Times New Roman"/>
                <w:b/>
                <w:sz w:val="28"/>
              </w:rPr>
            </w:pPr>
          </w:p>
        </w:tc>
      </w:tr>
      <w:tr w:rsidR="005948C3" w:rsidRPr="003F4764" w14:paraId="125D56F2" w14:textId="77777777" w:rsidTr="00FF539A">
        <w:trPr>
          <w:jc w:val="center"/>
        </w:trPr>
        <w:tc>
          <w:tcPr>
            <w:tcW w:w="2652" w:type="dxa"/>
            <w:vMerge/>
            <w:vAlign w:val="center"/>
          </w:tcPr>
          <w:p w14:paraId="6E09210F" w14:textId="77777777" w:rsidR="005948C3" w:rsidRPr="003F4764" w:rsidRDefault="005948C3" w:rsidP="00FF539A">
            <w:pPr>
              <w:jc w:val="center"/>
              <w:rPr>
                <w:rFonts w:ascii="Times New Roman" w:hAnsi="Times New Roman"/>
                <w:b/>
                <w:bCs/>
                <w:sz w:val="24"/>
                <w:szCs w:val="24"/>
              </w:rPr>
            </w:pPr>
          </w:p>
        </w:tc>
        <w:tc>
          <w:tcPr>
            <w:tcW w:w="8647" w:type="dxa"/>
          </w:tcPr>
          <w:p w14:paraId="6F463CA6"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работать в режиме корректировки управляющей программы; (ПК2.3)</w:t>
            </w:r>
          </w:p>
        </w:tc>
        <w:tc>
          <w:tcPr>
            <w:tcW w:w="3363" w:type="dxa"/>
            <w:vMerge/>
            <w:vAlign w:val="center"/>
          </w:tcPr>
          <w:p w14:paraId="7491A469" w14:textId="77777777" w:rsidR="005948C3" w:rsidRPr="003F4764" w:rsidRDefault="005948C3" w:rsidP="00FF539A">
            <w:pPr>
              <w:jc w:val="center"/>
              <w:rPr>
                <w:rFonts w:ascii="Times New Roman" w:hAnsi="Times New Roman"/>
                <w:b/>
                <w:sz w:val="28"/>
              </w:rPr>
            </w:pPr>
          </w:p>
        </w:tc>
      </w:tr>
      <w:tr w:rsidR="005948C3" w:rsidRPr="003F4764" w14:paraId="040D0F09" w14:textId="77777777" w:rsidTr="00FF539A">
        <w:trPr>
          <w:jc w:val="center"/>
        </w:trPr>
        <w:tc>
          <w:tcPr>
            <w:tcW w:w="2652" w:type="dxa"/>
            <w:vMerge/>
            <w:vAlign w:val="center"/>
          </w:tcPr>
          <w:p w14:paraId="21DD2CB3" w14:textId="77777777" w:rsidR="005948C3" w:rsidRPr="003F4764" w:rsidRDefault="005948C3" w:rsidP="00FF539A">
            <w:pPr>
              <w:jc w:val="center"/>
              <w:rPr>
                <w:rFonts w:ascii="Times New Roman" w:hAnsi="Times New Roman"/>
                <w:b/>
                <w:bCs/>
                <w:sz w:val="24"/>
                <w:szCs w:val="24"/>
              </w:rPr>
            </w:pPr>
          </w:p>
        </w:tc>
        <w:tc>
          <w:tcPr>
            <w:tcW w:w="8647" w:type="dxa"/>
          </w:tcPr>
          <w:p w14:paraId="3D089E01"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осуществлять подготовку к работе и обслуживание рабочего места оператора станка с программным управлением в соответствии с требованиями охраны труда, производственной санитарии, пожарной безопасности и электробезопасности; (ПК3.1)</w:t>
            </w:r>
          </w:p>
        </w:tc>
        <w:tc>
          <w:tcPr>
            <w:tcW w:w="3363" w:type="dxa"/>
            <w:vMerge/>
            <w:vAlign w:val="center"/>
          </w:tcPr>
          <w:p w14:paraId="0EA25113" w14:textId="77777777" w:rsidR="005948C3" w:rsidRPr="003F4764" w:rsidRDefault="005948C3" w:rsidP="00FF539A">
            <w:pPr>
              <w:jc w:val="center"/>
              <w:rPr>
                <w:rFonts w:ascii="Times New Roman" w:hAnsi="Times New Roman"/>
                <w:b/>
                <w:sz w:val="28"/>
              </w:rPr>
            </w:pPr>
          </w:p>
        </w:tc>
      </w:tr>
      <w:tr w:rsidR="005948C3" w:rsidRPr="003F4764" w14:paraId="17750F88" w14:textId="77777777" w:rsidTr="00FF539A">
        <w:trPr>
          <w:jc w:val="center"/>
        </w:trPr>
        <w:tc>
          <w:tcPr>
            <w:tcW w:w="2652" w:type="dxa"/>
            <w:vMerge/>
            <w:vAlign w:val="center"/>
          </w:tcPr>
          <w:p w14:paraId="04068A8A" w14:textId="77777777" w:rsidR="005948C3" w:rsidRPr="003F4764" w:rsidRDefault="005948C3" w:rsidP="00FF539A">
            <w:pPr>
              <w:jc w:val="center"/>
              <w:rPr>
                <w:rFonts w:ascii="Times New Roman" w:hAnsi="Times New Roman"/>
                <w:b/>
                <w:bCs/>
                <w:sz w:val="24"/>
                <w:szCs w:val="24"/>
              </w:rPr>
            </w:pPr>
          </w:p>
        </w:tc>
        <w:tc>
          <w:tcPr>
            <w:tcW w:w="8647" w:type="dxa"/>
          </w:tcPr>
          <w:p w14:paraId="09FD8170"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Fonts w:ascii="Times New Roman" w:hAnsi="Times New Roman"/>
                <w:szCs w:val="24"/>
              </w:rPr>
              <w:t>- выбирать и подготавливать к работе универсальные, специальные приспособления, режущий инструмент и контрольно-измерительный инструмент; (ПК3.2)</w:t>
            </w:r>
          </w:p>
        </w:tc>
        <w:tc>
          <w:tcPr>
            <w:tcW w:w="3363" w:type="dxa"/>
            <w:vMerge/>
            <w:vAlign w:val="center"/>
          </w:tcPr>
          <w:p w14:paraId="5D5B6D18" w14:textId="77777777" w:rsidR="005948C3" w:rsidRPr="003F4764" w:rsidRDefault="005948C3" w:rsidP="00FF539A">
            <w:pPr>
              <w:jc w:val="center"/>
              <w:rPr>
                <w:rFonts w:ascii="Times New Roman" w:hAnsi="Times New Roman"/>
                <w:b/>
                <w:sz w:val="28"/>
              </w:rPr>
            </w:pPr>
          </w:p>
        </w:tc>
      </w:tr>
      <w:tr w:rsidR="005948C3" w:rsidRPr="003F4764" w14:paraId="5F35E977" w14:textId="77777777" w:rsidTr="00FF539A">
        <w:trPr>
          <w:jc w:val="center"/>
        </w:trPr>
        <w:tc>
          <w:tcPr>
            <w:tcW w:w="2652" w:type="dxa"/>
            <w:vMerge/>
            <w:vAlign w:val="center"/>
          </w:tcPr>
          <w:p w14:paraId="00E197C5" w14:textId="77777777" w:rsidR="005948C3" w:rsidRPr="003F4764" w:rsidRDefault="005948C3" w:rsidP="00FF539A">
            <w:pPr>
              <w:jc w:val="center"/>
              <w:rPr>
                <w:rFonts w:ascii="Times New Roman" w:hAnsi="Times New Roman"/>
                <w:b/>
                <w:bCs/>
                <w:sz w:val="24"/>
                <w:szCs w:val="24"/>
              </w:rPr>
            </w:pPr>
          </w:p>
        </w:tc>
        <w:tc>
          <w:tcPr>
            <w:tcW w:w="8647" w:type="dxa"/>
          </w:tcPr>
          <w:p w14:paraId="69881F5B"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определять возможности использования готовых управляющих программ на станках ЧПУ; (ПК3.3)</w:t>
            </w:r>
          </w:p>
        </w:tc>
        <w:tc>
          <w:tcPr>
            <w:tcW w:w="3363" w:type="dxa"/>
            <w:vMerge/>
            <w:vAlign w:val="center"/>
          </w:tcPr>
          <w:p w14:paraId="2627C825" w14:textId="77777777" w:rsidR="005948C3" w:rsidRPr="003F4764" w:rsidRDefault="005948C3" w:rsidP="00FF539A">
            <w:pPr>
              <w:jc w:val="center"/>
              <w:rPr>
                <w:rFonts w:ascii="Times New Roman" w:hAnsi="Times New Roman"/>
                <w:b/>
                <w:sz w:val="28"/>
              </w:rPr>
            </w:pPr>
          </w:p>
        </w:tc>
      </w:tr>
      <w:tr w:rsidR="005948C3" w:rsidRPr="003F4764" w14:paraId="477AFC19" w14:textId="77777777" w:rsidTr="00FF539A">
        <w:trPr>
          <w:jc w:val="center"/>
        </w:trPr>
        <w:tc>
          <w:tcPr>
            <w:tcW w:w="2652" w:type="dxa"/>
            <w:vMerge/>
            <w:vAlign w:val="center"/>
          </w:tcPr>
          <w:p w14:paraId="324A52A6" w14:textId="77777777" w:rsidR="005948C3" w:rsidRPr="003F4764" w:rsidRDefault="005948C3" w:rsidP="00FF539A">
            <w:pPr>
              <w:jc w:val="center"/>
              <w:rPr>
                <w:rFonts w:ascii="Times New Roman" w:hAnsi="Times New Roman"/>
                <w:b/>
                <w:bCs/>
                <w:sz w:val="24"/>
                <w:szCs w:val="24"/>
              </w:rPr>
            </w:pPr>
          </w:p>
        </w:tc>
        <w:tc>
          <w:tcPr>
            <w:tcW w:w="8647" w:type="dxa"/>
          </w:tcPr>
          <w:p w14:paraId="68516AAA"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определять режим резания по справочнику и паспорту станка; (ПК3.4)</w:t>
            </w:r>
          </w:p>
        </w:tc>
        <w:tc>
          <w:tcPr>
            <w:tcW w:w="3363" w:type="dxa"/>
            <w:vMerge/>
            <w:vAlign w:val="center"/>
          </w:tcPr>
          <w:p w14:paraId="1675FD16" w14:textId="77777777" w:rsidR="005948C3" w:rsidRPr="003F4764" w:rsidRDefault="005948C3" w:rsidP="00FF539A">
            <w:pPr>
              <w:jc w:val="center"/>
              <w:rPr>
                <w:rFonts w:ascii="Times New Roman" w:hAnsi="Times New Roman"/>
                <w:b/>
                <w:sz w:val="28"/>
              </w:rPr>
            </w:pPr>
          </w:p>
        </w:tc>
      </w:tr>
      <w:tr w:rsidR="005948C3" w:rsidRPr="003F4764" w14:paraId="42D0CB58" w14:textId="77777777" w:rsidTr="00FF539A">
        <w:trPr>
          <w:jc w:val="center"/>
        </w:trPr>
        <w:tc>
          <w:tcPr>
            <w:tcW w:w="2652" w:type="dxa"/>
            <w:vMerge/>
            <w:vAlign w:val="center"/>
          </w:tcPr>
          <w:p w14:paraId="54263362" w14:textId="77777777" w:rsidR="005948C3" w:rsidRPr="003F4764" w:rsidRDefault="005948C3" w:rsidP="00FF539A">
            <w:pPr>
              <w:jc w:val="center"/>
              <w:rPr>
                <w:rFonts w:ascii="Times New Roman" w:hAnsi="Times New Roman"/>
                <w:b/>
                <w:bCs/>
                <w:sz w:val="24"/>
                <w:szCs w:val="24"/>
              </w:rPr>
            </w:pPr>
          </w:p>
        </w:tc>
        <w:tc>
          <w:tcPr>
            <w:tcW w:w="8647" w:type="dxa"/>
          </w:tcPr>
          <w:p w14:paraId="588E0A72" w14:textId="77777777" w:rsidR="005948C3" w:rsidRPr="003F4764" w:rsidRDefault="005948C3" w:rsidP="00FF539A">
            <w:pPr>
              <w:pStyle w:val="Style7"/>
              <w:widowControl/>
              <w:spacing w:line="240" w:lineRule="auto"/>
              <w:ind w:firstLine="0"/>
              <w:jc w:val="left"/>
              <w:rPr>
                <w:rFonts w:eastAsia="Times New Roman"/>
                <w:sz w:val="22"/>
              </w:rPr>
            </w:pPr>
            <w:r w:rsidRPr="003F4764">
              <w:rPr>
                <w:rStyle w:val="FontStyle12"/>
                <w:rFonts w:eastAsia="Times New Roman"/>
                <w:sz w:val="22"/>
              </w:rPr>
              <w:t>- составлять технологический процесс обработки деталей, изделий; (ПК3.4)</w:t>
            </w:r>
          </w:p>
        </w:tc>
        <w:tc>
          <w:tcPr>
            <w:tcW w:w="3363" w:type="dxa"/>
            <w:vMerge/>
            <w:vAlign w:val="center"/>
          </w:tcPr>
          <w:p w14:paraId="5C339B11" w14:textId="77777777" w:rsidR="005948C3" w:rsidRPr="003F4764" w:rsidRDefault="005948C3" w:rsidP="00FF539A">
            <w:pPr>
              <w:jc w:val="center"/>
              <w:rPr>
                <w:rFonts w:ascii="Times New Roman" w:hAnsi="Times New Roman"/>
                <w:b/>
                <w:sz w:val="28"/>
              </w:rPr>
            </w:pPr>
          </w:p>
        </w:tc>
      </w:tr>
      <w:tr w:rsidR="005948C3" w:rsidRPr="003F4764" w14:paraId="5F4766EC" w14:textId="77777777" w:rsidTr="00FF539A">
        <w:trPr>
          <w:jc w:val="center"/>
        </w:trPr>
        <w:tc>
          <w:tcPr>
            <w:tcW w:w="2652" w:type="dxa"/>
            <w:vMerge/>
            <w:vAlign w:val="center"/>
          </w:tcPr>
          <w:p w14:paraId="5F15C596" w14:textId="77777777" w:rsidR="005948C3" w:rsidRPr="003F4764" w:rsidRDefault="005948C3" w:rsidP="00FF539A">
            <w:pPr>
              <w:jc w:val="center"/>
              <w:rPr>
                <w:rFonts w:ascii="Times New Roman" w:hAnsi="Times New Roman"/>
                <w:b/>
                <w:bCs/>
                <w:sz w:val="24"/>
                <w:szCs w:val="24"/>
              </w:rPr>
            </w:pPr>
          </w:p>
        </w:tc>
        <w:tc>
          <w:tcPr>
            <w:tcW w:w="8647" w:type="dxa"/>
          </w:tcPr>
          <w:p w14:paraId="6149E46E" w14:textId="77777777" w:rsidR="005948C3" w:rsidRPr="003F4764" w:rsidRDefault="005948C3" w:rsidP="00FF539A">
            <w:pPr>
              <w:widowControl w:val="0"/>
              <w:autoSpaceDE w:val="0"/>
              <w:autoSpaceDN w:val="0"/>
              <w:adjustRightInd w:val="0"/>
              <w:jc w:val="both"/>
              <w:rPr>
                <w:rFonts w:ascii="Times New Roman" w:hAnsi="Times New Roman"/>
              </w:rPr>
            </w:pPr>
            <w:r w:rsidRPr="003F4764">
              <w:rPr>
                <w:rStyle w:val="FontStyle12"/>
              </w:rPr>
              <w:t xml:space="preserve">- выполнять технологические операции при изготовлении детали </w:t>
            </w:r>
            <w:proofErr w:type="spellStart"/>
            <w:r w:rsidRPr="003F4764">
              <w:rPr>
                <w:rStyle w:val="FontStyle12"/>
              </w:rPr>
              <w:t>наметаллорежущем</w:t>
            </w:r>
            <w:proofErr w:type="spellEnd"/>
            <w:r w:rsidRPr="003F4764">
              <w:rPr>
                <w:rStyle w:val="FontStyle12"/>
              </w:rPr>
              <w:t xml:space="preserve"> станке с числовым программным управлением; (ПК3.4)</w:t>
            </w:r>
          </w:p>
        </w:tc>
        <w:tc>
          <w:tcPr>
            <w:tcW w:w="3363" w:type="dxa"/>
            <w:vMerge/>
            <w:vAlign w:val="center"/>
          </w:tcPr>
          <w:p w14:paraId="6ACD411A" w14:textId="77777777" w:rsidR="005948C3" w:rsidRPr="003F4764" w:rsidRDefault="005948C3" w:rsidP="00FF539A">
            <w:pPr>
              <w:jc w:val="center"/>
              <w:rPr>
                <w:rFonts w:ascii="Times New Roman" w:hAnsi="Times New Roman"/>
                <w:b/>
                <w:sz w:val="28"/>
              </w:rPr>
            </w:pPr>
          </w:p>
        </w:tc>
      </w:tr>
    </w:tbl>
    <w:p w14:paraId="51445BE7" w14:textId="77777777" w:rsidR="005948C3" w:rsidRPr="003F4764" w:rsidRDefault="005948C3" w:rsidP="005948C3">
      <w:pPr>
        <w:spacing w:after="0" w:line="240" w:lineRule="auto"/>
        <w:rPr>
          <w:rFonts w:ascii="Times New Roman" w:hAnsi="Times New Roman"/>
          <w:sz w:val="28"/>
          <w:szCs w:val="28"/>
        </w:rPr>
      </w:pPr>
    </w:p>
    <w:p w14:paraId="46868389" w14:textId="77777777" w:rsidR="005948C3" w:rsidRPr="003F4764" w:rsidRDefault="005948C3" w:rsidP="005948C3">
      <w:pPr>
        <w:spacing w:after="0" w:line="240" w:lineRule="auto"/>
        <w:rPr>
          <w:rFonts w:ascii="Times New Roman" w:hAnsi="Times New Roman"/>
          <w:sz w:val="28"/>
          <w:szCs w:val="28"/>
        </w:rPr>
      </w:pPr>
    </w:p>
    <w:p w14:paraId="3170F7B6"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Оценка «</w:t>
      </w:r>
      <w:r w:rsidRPr="003F4764">
        <w:rPr>
          <w:rFonts w:ascii="Times New Roman" w:hAnsi="Times New Roman"/>
          <w:b/>
          <w:sz w:val="28"/>
          <w:szCs w:val="28"/>
          <w:u w:val="single"/>
        </w:rPr>
        <w:t xml:space="preserve">отлично» </w:t>
      </w:r>
      <w:r w:rsidRPr="003F4764">
        <w:rPr>
          <w:rFonts w:ascii="Times New Roman" w:hAnsi="Times New Roman"/>
          <w:sz w:val="28"/>
          <w:szCs w:val="28"/>
        </w:rPr>
        <w:t>ставится при условии, что студент:</w:t>
      </w:r>
    </w:p>
    <w:p w14:paraId="55DBCBE5"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 xml:space="preserve">выполнил план практики и все необходимые задания в полном объеме; </w:t>
      </w:r>
    </w:p>
    <w:p w14:paraId="6C29F4AB"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дисциплинирован, добросовестно и на должном уровне овладел практическими навыками, предусмотренными программой практики; дневник аккуратно оформлен, содержание дневника полноценно отражает объём информации и практических навыков, которые изучил и приобрел студент. Практические навыки</w:t>
      </w:r>
    </w:p>
    <w:p w14:paraId="209C3437" w14:textId="77777777" w:rsidR="005948C3" w:rsidRPr="003F4764" w:rsidRDefault="005948C3" w:rsidP="005948C3">
      <w:pPr>
        <w:spacing w:after="0" w:line="240" w:lineRule="auto"/>
        <w:jc w:val="both"/>
        <w:rPr>
          <w:rStyle w:val="FontStyle48"/>
          <w:sz w:val="28"/>
          <w:szCs w:val="24"/>
        </w:rPr>
      </w:pPr>
      <w:r w:rsidRPr="003F4764">
        <w:rPr>
          <w:rFonts w:ascii="Times New Roman" w:hAnsi="Times New Roman"/>
          <w:sz w:val="28"/>
          <w:szCs w:val="28"/>
        </w:rPr>
        <w:t xml:space="preserve">(- </w:t>
      </w:r>
      <w:r w:rsidRPr="003F4764">
        <w:rPr>
          <w:rStyle w:val="FontStyle48"/>
          <w:sz w:val="28"/>
          <w:szCs w:val="24"/>
        </w:rPr>
        <w:t xml:space="preserve">Разрабатывать управляющие программы с применением систем автоматического программирования </w:t>
      </w:r>
    </w:p>
    <w:p w14:paraId="238BF1A2"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Разрабатывать управляющие программы с применением систем </w:t>
      </w:r>
      <w:r w:rsidRPr="003F4764">
        <w:rPr>
          <w:rStyle w:val="FontStyle48"/>
          <w:sz w:val="28"/>
          <w:szCs w:val="28"/>
          <w:lang w:val="en-US"/>
        </w:rPr>
        <w:t>CAD</w:t>
      </w:r>
      <w:r w:rsidRPr="003F4764">
        <w:rPr>
          <w:rStyle w:val="FontStyle48"/>
          <w:sz w:val="28"/>
          <w:szCs w:val="28"/>
        </w:rPr>
        <w:t>/</w:t>
      </w:r>
      <w:r w:rsidRPr="003F4764">
        <w:rPr>
          <w:rStyle w:val="FontStyle48"/>
          <w:sz w:val="28"/>
          <w:szCs w:val="28"/>
          <w:lang w:val="en-US"/>
        </w:rPr>
        <w:t>CAM</w:t>
      </w:r>
    </w:p>
    <w:p w14:paraId="4AC18A8D" w14:textId="77777777" w:rsidR="005948C3" w:rsidRPr="003F4764" w:rsidRDefault="005948C3" w:rsidP="005948C3">
      <w:pPr>
        <w:widowControl w:val="0"/>
        <w:autoSpaceDE w:val="0"/>
        <w:autoSpaceDN w:val="0"/>
        <w:adjustRightInd w:val="0"/>
        <w:spacing w:after="0" w:line="240" w:lineRule="auto"/>
        <w:rPr>
          <w:rStyle w:val="FontStyle48"/>
          <w:sz w:val="28"/>
          <w:szCs w:val="28"/>
        </w:rPr>
      </w:pPr>
      <w:r w:rsidRPr="003F4764">
        <w:rPr>
          <w:rStyle w:val="FontStyle48"/>
          <w:sz w:val="28"/>
          <w:szCs w:val="28"/>
        </w:rPr>
        <w:t xml:space="preserve">  - Выполнять диалоговое программирование с пульта управления станком</w:t>
      </w:r>
    </w:p>
    <w:p w14:paraId="7DED0D9F"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p w14:paraId="0A309B21"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t xml:space="preserve"> -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p w14:paraId="05BBF8F7" w14:textId="77777777" w:rsidR="005948C3" w:rsidRPr="003F4764" w:rsidRDefault="005948C3" w:rsidP="005948C3">
      <w:pPr>
        <w:spacing w:after="0" w:line="240" w:lineRule="auto"/>
        <w:jc w:val="both"/>
        <w:rPr>
          <w:rStyle w:val="FontStyle48"/>
          <w:sz w:val="28"/>
          <w:szCs w:val="28"/>
        </w:rPr>
      </w:pPr>
      <w:r w:rsidRPr="003F4764">
        <w:rPr>
          <w:rStyle w:val="FontStyle48"/>
          <w:sz w:val="28"/>
          <w:szCs w:val="28"/>
        </w:rPr>
        <w:lastRenderedPageBreak/>
        <w:t xml:space="preserve"> -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p w14:paraId="174AC325" w14:textId="77777777" w:rsidR="005948C3" w:rsidRPr="003F4764" w:rsidRDefault="005948C3" w:rsidP="005948C3">
      <w:pPr>
        <w:spacing w:after="0" w:line="240" w:lineRule="auto"/>
        <w:jc w:val="both"/>
        <w:rPr>
          <w:rFonts w:ascii="Times New Roman" w:hAnsi="Times New Roman"/>
          <w:sz w:val="28"/>
          <w:szCs w:val="28"/>
        </w:rPr>
      </w:pPr>
      <w:r w:rsidRPr="003F4764">
        <w:rPr>
          <w:rStyle w:val="FontStyle48"/>
          <w:sz w:val="28"/>
          <w:szCs w:val="28"/>
        </w:rPr>
        <w:t>-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r w:rsidRPr="003F4764">
        <w:rPr>
          <w:rFonts w:ascii="Times New Roman" w:hAnsi="Times New Roman"/>
          <w:sz w:val="28"/>
          <w:szCs w:val="28"/>
        </w:rPr>
        <w:t xml:space="preserve">) освоены студентом полностью. У студента сформированы основы профессиональных компетенций. </w:t>
      </w:r>
    </w:p>
    <w:p w14:paraId="2A2D2AC0" w14:textId="77777777" w:rsidR="005948C3" w:rsidRPr="003F4764" w:rsidRDefault="005948C3" w:rsidP="005948C3">
      <w:pPr>
        <w:spacing w:after="0" w:line="240" w:lineRule="auto"/>
        <w:rPr>
          <w:rFonts w:ascii="Times New Roman" w:hAnsi="Times New Roman"/>
        </w:rPr>
      </w:pPr>
    </w:p>
    <w:p w14:paraId="21CDC618"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Оценка «</w:t>
      </w:r>
      <w:r w:rsidRPr="003F4764">
        <w:rPr>
          <w:rFonts w:ascii="Times New Roman" w:hAnsi="Times New Roman"/>
          <w:b/>
          <w:sz w:val="28"/>
          <w:szCs w:val="28"/>
          <w:u w:val="single"/>
        </w:rPr>
        <w:t>хорошо»</w:t>
      </w:r>
      <w:r w:rsidRPr="003F4764">
        <w:rPr>
          <w:rFonts w:ascii="Times New Roman" w:hAnsi="Times New Roman"/>
          <w:sz w:val="28"/>
          <w:szCs w:val="28"/>
        </w:rPr>
        <w:t xml:space="preserve"> ставится при условии, что программа практики выполнена, но имеются некоторые замечания по оформлению дневника (некоторая неаккуратность, недостаточно полное описание проделанной работы, освоенных навыков, неподробное описание деятельности), студент не проявлял активности в приобретении практических навыков, допускал ошибки </w:t>
      </w:r>
      <w:proofErr w:type="gramStart"/>
      <w:r w:rsidRPr="003F4764">
        <w:rPr>
          <w:rFonts w:ascii="Times New Roman" w:hAnsi="Times New Roman"/>
          <w:sz w:val="28"/>
          <w:szCs w:val="28"/>
        </w:rPr>
        <w:t>при  выполнении</w:t>
      </w:r>
      <w:proofErr w:type="gramEnd"/>
      <w:r w:rsidRPr="003F4764">
        <w:rPr>
          <w:rFonts w:ascii="Times New Roman" w:hAnsi="Times New Roman"/>
          <w:sz w:val="28"/>
          <w:szCs w:val="28"/>
        </w:rPr>
        <w:t xml:space="preserve"> работ, У студента сформированы основы профессиональных компетенций.</w:t>
      </w:r>
    </w:p>
    <w:p w14:paraId="6E353EFD" w14:textId="77777777" w:rsidR="005948C3" w:rsidRPr="003F4764" w:rsidRDefault="005948C3" w:rsidP="005948C3">
      <w:pPr>
        <w:spacing w:after="0" w:line="240" w:lineRule="auto"/>
        <w:jc w:val="both"/>
        <w:rPr>
          <w:rFonts w:ascii="Times New Roman" w:hAnsi="Times New Roman"/>
          <w:sz w:val="28"/>
          <w:szCs w:val="28"/>
        </w:rPr>
      </w:pPr>
    </w:p>
    <w:p w14:paraId="0BBE5990"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Оценка «</w:t>
      </w:r>
      <w:r w:rsidRPr="003F4764">
        <w:rPr>
          <w:rFonts w:ascii="Times New Roman" w:hAnsi="Times New Roman"/>
          <w:b/>
          <w:sz w:val="28"/>
          <w:szCs w:val="28"/>
          <w:u w:val="single"/>
        </w:rPr>
        <w:t>удовлетворительно»</w:t>
      </w:r>
      <w:r w:rsidRPr="003F4764">
        <w:rPr>
          <w:rFonts w:ascii="Times New Roman" w:hAnsi="Times New Roman"/>
          <w:sz w:val="28"/>
          <w:szCs w:val="28"/>
        </w:rPr>
        <w:t xml:space="preserve"> ставится при условии, что студент выполнил программу практики, но овладел минимальным количеством практических навыков с небольшим уровнем их освоения; имел замечания в процессе прохождения практики. Оформление отчётной документации небрежное, неполное, не отражает полноценно содержание учебной практики и работу студента. Основы профессиональных компетенций сформированы у студента слабо. </w:t>
      </w:r>
    </w:p>
    <w:p w14:paraId="207EA149" w14:textId="77777777" w:rsidR="005948C3" w:rsidRPr="003F4764" w:rsidRDefault="005948C3" w:rsidP="005948C3">
      <w:pPr>
        <w:spacing w:after="0" w:line="240" w:lineRule="auto"/>
        <w:jc w:val="both"/>
        <w:rPr>
          <w:rFonts w:ascii="Times New Roman" w:hAnsi="Times New Roman"/>
          <w:sz w:val="28"/>
          <w:szCs w:val="28"/>
        </w:rPr>
      </w:pPr>
    </w:p>
    <w:p w14:paraId="34FE3B4C" w14:textId="77777777" w:rsidR="005948C3" w:rsidRPr="003F4764" w:rsidRDefault="005948C3" w:rsidP="005948C3">
      <w:pPr>
        <w:spacing w:after="0" w:line="240" w:lineRule="auto"/>
        <w:jc w:val="both"/>
        <w:rPr>
          <w:rFonts w:ascii="Times New Roman" w:hAnsi="Times New Roman"/>
          <w:sz w:val="28"/>
          <w:szCs w:val="28"/>
        </w:rPr>
      </w:pPr>
      <w:r w:rsidRPr="003F4764">
        <w:rPr>
          <w:rFonts w:ascii="Times New Roman" w:hAnsi="Times New Roman"/>
          <w:sz w:val="28"/>
          <w:szCs w:val="28"/>
        </w:rPr>
        <w:t>Оценка «</w:t>
      </w:r>
      <w:r w:rsidRPr="003F4764">
        <w:rPr>
          <w:rFonts w:ascii="Times New Roman" w:hAnsi="Times New Roman"/>
          <w:b/>
          <w:sz w:val="28"/>
          <w:szCs w:val="28"/>
          <w:u w:val="single"/>
        </w:rPr>
        <w:t xml:space="preserve">неудовлетворительно» </w:t>
      </w:r>
      <w:r w:rsidRPr="003F4764">
        <w:rPr>
          <w:rFonts w:ascii="Times New Roman" w:hAnsi="Times New Roman"/>
          <w:sz w:val="28"/>
          <w:szCs w:val="28"/>
        </w:rPr>
        <w:t>выставляется студенту, если он не выполнил программу практики, не овладел практическими навыками.</w:t>
      </w:r>
    </w:p>
    <w:p w14:paraId="18359AEB" w14:textId="77777777" w:rsidR="005948C3" w:rsidRPr="003F4764" w:rsidRDefault="005948C3" w:rsidP="005948C3">
      <w:pPr>
        <w:spacing w:after="0" w:line="240" w:lineRule="auto"/>
        <w:rPr>
          <w:rFonts w:ascii="Times New Roman" w:hAnsi="Times New Roman"/>
          <w:sz w:val="28"/>
          <w:szCs w:val="28"/>
        </w:rPr>
      </w:pPr>
    </w:p>
    <w:p w14:paraId="5B84E7B6" w14:textId="77777777" w:rsidR="005948C3" w:rsidRPr="003F4764" w:rsidRDefault="005948C3" w:rsidP="005948C3">
      <w:pPr>
        <w:spacing w:after="0" w:line="240" w:lineRule="auto"/>
        <w:rPr>
          <w:rFonts w:ascii="Times New Roman" w:hAnsi="Times New Roman"/>
          <w:sz w:val="28"/>
          <w:szCs w:val="28"/>
        </w:rPr>
      </w:pPr>
    </w:p>
    <w:p w14:paraId="1052D55C" w14:textId="77777777" w:rsidR="00C96106" w:rsidRDefault="00C96106" w:rsidP="005948C3">
      <w:pPr>
        <w:rPr>
          <w:rFonts w:ascii="Times New Roman" w:hAnsi="Times New Roman"/>
          <w:sz w:val="28"/>
          <w:szCs w:val="28"/>
        </w:rPr>
        <w:sectPr w:rsidR="00C96106" w:rsidSect="00397023">
          <w:pgSz w:w="11906" w:h="16838"/>
          <w:pgMar w:top="1135" w:right="1103" w:bottom="851" w:left="1134" w:header="709" w:footer="709" w:gutter="0"/>
          <w:cols w:space="708"/>
          <w:docGrid w:linePitch="360"/>
        </w:sectPr>
      </w:pPr>
    </w:p>
    <w:p w14:paraId="14BA0FC1" w14:textId="77777777" w:rsidR="005948C3" w:rsidRDefault="005948C3" w:rsidP="005948C3">
      <w:pPr>
        <w:rPr>
          <w:rFonts w:ascii="Times New Roman" w:hAnsi="Times New Roman"/>
          <w:sz w:val="28"/>
          <w:szCs w:val="28"/>
        </w:rPr>
      </w:pPr>
    </w:p>
    <w:p w14:paraId="044B42F6"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Министерство образования Новосибирской области</w:t>
      </w:r>
    </w:p>
    <w:p w14:paraId="56548BBE"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Государственное бюджетное профессиональное образовательное учреждение</w:t>
      </w:r>
    </w:p>
    <w:p w14:paraId="0481D098"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Новосибирской области</w:t>
      </w:r>
    </w:p>
    <w:p w14:paraId="032BFF29" w14:textId="77777777" w:rsidR="00C96106" w:rsidRPr="00515E08" w:rsidRDefault="00C96106" w:rsidP="00C96106">
      <w:pPr>
        <w:suppressAutoHyphens/>
        <w:spacing w:after="0" w:line="240" w:lineRule="auto"/>
        <w:jc w:val="center"/>
        <w:rPr>
          <w:rFonts w:ascii="Times New Roman" w:hAnsi="Times New Roman"/>
          <w:color w:val="000000"/>
          <w:sz w:val="28"/>
          <w:szCs w:val="28"/>
        </w:rPr>
      </w:pPr>
      <w:r w:rsidRPr="00515E08">
        <w:rPr>
          <w:rFonts w:ascii="Times New Roman" w:hAnsi="Times New Roman"/>
          <w:color w:val="000000"/>
          <w:sz w:val="28"/>
          <w:szCs w:val="28"/>
        </w:rPr>
        <w:t>«Новосибирский колледж промышленных технологий»</w:t>
      </w:r>
    </w:p>
    <w:p w14:paraId="49E87440" w14:textId="77777777" w:rsidR="00C96106" w:rsidRDefault="00C96106" w:rsidP="00C96106">
      <w:pPr>
        <w:shd w:val="clear" w:color="auto" w:fill="FFFFFF"/>
        <w:spacing w:after="0" w:line="360" w:lineRule="auto"/>
        <w:rPr>
          <w:rFonts w:ascii="Times New Roman" w:hAnsi="Times New Roman"/>
          <w:color w:val="000000"/>
          <w:sz w:val="28"/>
          <w:szCs w:val="28"/>
        </w:rPr>
      </w:pPr>
    </w:p>
    <w:p w14:paraId="75C0A978" w14:textId="77777777" w:rsidR="00C96106" w:rsidRDefault="00C96106" w:rsidP="00C96106">
      <w:pPr>
        <w:shd w:val="clear" w:color="auto" w:fill="FFFFFF"/>
        <w:spacing w:after="0" w:line="360" w:lineRule="auto"/>
        <w:rPr>
          <w:rFonts w:ascii="Times New Roman" w:hAnsi="Times New Roman"/>
          <w:color w:val="000000"/>
          <w:sz w:val="28"/>
          <w:szCs w:val="28"/>
        </w:rPr>
      </w:pPr>
    </w:p>
    <w:p w14:paraId="7B3258DA"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55879190" w14:textId="77777777" w:rsidR="00C96106" w:rsidRDefault="00C96106" w:rsidP="00C96106">
      <w:pPr>
        <w:shd w:val="clear" w:color="auto" w:fill="FFFFFF"/>
        <w:spacing w:after="0" w:line="360" w:lineRule="auto"/>
        <w:rPr>
          <w:rFonts w:ascii="Times New Roman" w:hAnsi="Times New Roman"/>
          <w:color w:val="000000"/>
          <w:sz w:val="28"/>
          <w:szCs w:val="28"/>
        </w:rPr>
      </w:pPr>
      <w:r w:rsidRPr="00515E08">
        <w:rPr>
          <w:rFonts w:ascii="Times New Roman" w:hAnsi="Times New Roman"/>
          <w:color w:val="000000"/>
          <w:sz w:val="28"/>
          <w:szCs w:val="28"/>
        </w:rPr>
        <w:t xml:space="preserve">                                      </w:t>
      </w:r>
    </w:p>
    <w:p w14:paraId="4CE83095" w14:textId="77777777" w:rsidR="00C96106" w:rsidRDefault="00C96106" w:rsidP="00C96106">
      <w:pPr>
        <w:shd w:val="clear" w:color="auto" w:fill="FFFFFF"/>
        <w:spacing w:after="0" w:line="360" w:lineRule="auto"/>
        <w:rPr>
          <w:rFonts w:ascii="Times New Roman" w:hAnsi="Times New Roman"/>
          <w:color w:val="000000"/>
          <w:sz w:val="28"/>
          <w:szCs w:val="28"/>
        </w:rPr>
      </w:pPr>
    </w:p>
    <w:p w14:paraId="029C93DB" w14:textId="77777777" w:rsidR="00C96106" w:rsidRDefault="00C96106" w:rsidP="00C96106">
      <w:pPr>
        <w:shd w:val="clear" w:color="auto" w:fill="FFFFFF"/>
        <w:spacing w:after="0" w:line="360" w:lineRule="auto"/>
        <w:rPr>
          <w:rFonts w:ascii="Times New Roman" w:hAnsi="Times New Roman"/>
          <w:color w:val="000000"/>
          <w:sz w:val="28"/>
          <w:szCs w:val="28"/>
        </w:rPr>
      </w:pPr>
    </w:p>
    <w:p w14:paraId="4BE0F639" w14:textId="77777777" w:rsidR="00C96106" w:rsidRPr="00515E08" w:rsidRDefault="00C96106" w:rsidP="00C96106">
      <w:pPr>
        <w:shd w:val="clear" w:color="auto" w:fill="FFFFFF"/>
        <w:spacing w:after="0" w:line="360" w:lineRule="auto"/>
        <w:rPr>
          <w:rFonts w:ascii="Times New Roman" w:hAnsi="Times New Roman"/>
          <w:color w:val="000000"/>
          <w:sz w:val="28"/>
          <w:szCs w:val="28"/>
        </w:rPr>
      </w:pPr>
    </w:p>
    <w:p w14:paraId="40FB2266" w14:textId="77777777" w:rsidR="005948C3" w:rsidRDefault="005948C3" w:rsidP="005948C3">
      <w:pPr>
        <w:rPr>
          <w:rFonts w:ascii="Times New Roman" w:hAnsi="Times New Roman"/>
          <w:sz w:val="28"/>
          <w:szCs w:val="28"/>
        </w:rPr>
      </w:pPr>
    </w:p>
    <w:p w14:paraId="7D63813C" w14:textId="77777777" w:rsidR="005948C3" w:rsidRDefault="005948C3" w:rsidP="005948C3">
      <w:pPr>
        <w:spacing w:after="0" w:line="240" w:lineRule="atLeast"/>
        <w:jc w:val="center"/>
        <w:rPr>
          <w:rFonts w:ascii="Times New Roman" w:hAnsi="Times New Roman"/>
          <w:b/>
          <w:sz w:val="28"/>
          <w:szCs w:val="28"/>
        </w:rPr>
      </w:pPr>
      <w:r>
        <w:rPr>
          <w:rFonts w:ascii="Times New Roman" w:hAnsi="Times New Roman"/>
          <w:b/>
          <w:sz w:val="28"/>
          <w:szCs w:val="28"/>
        </w:rPr>
        <w:t xml:space="preserve">РАБОЧАЯ ПРОГРАММА </w:t>
      </w:r>
    </w:p>
    <w:p w14:paraId="6D61E75C" w14:textId="77777777" w:rsidR="005948C3" w:rsidRDefault="005948C3" w:rsidP="005948C3">
      <w:pPr>
        <w:rPr>
          <w:rFonts w:ascii="Times New Roman" w:hAnsi="Times New Roman"/>
          <w:sz w:val="28"/>
          <w:szCs w:val="28"/>
        </w:rPr>
      </w:pPr>
    </w:p>
    <w:p w14:paraId="5FF5AB55" w14:textId="77777777" w:rsidR="005948C3" w:rsidRPr="00A169E5" w:rsidRDefault="005948C3" w:rsidP="005948C3">
      <w:pPr>
        <w:jc w:val="center"/>
        <w:rPr>
          <w:rFonts w:ascii="Times New Roman" w:hAnsi="Times New Roman"/>
          <w:b/>
          <w:sz w:val="28"/>
          <w:szCs w:val="28"/>
        </w:rPr>
      </w:pPr>
      <w:r w:rsidRPr="00A169E5">
        <w:rPr>
          <w:rFonts w:ascii="Times New Roman" w:hAnsi="Times New Roman"/>
          <w:b/>
          <w:sz w:val="28"/>
          <w:szCs w:val="28"/>
        </w:rPr>
        <w:t>ПРОИЗВОДСТВЕННАЯ ПРАКТИКА</w:t>
      </w:r>
    </w:p>
    <w:p w14:paraId="6EBABFE8" w14:textId="77777777" w:rsidR="005948C3" w:rsidRDefault="005948C3" w:rsidP="005948C3">
      <w:pPr>
        <w:rPr>
          <w:rFonts w:ascii="Times New Roman" w:hAnsi="Times New Roman"/>
          <w:sz w:val="28"/>
          <w:szCs w:val="28"/>
        </w:rPr>
      </w:pPr>
    </w:p>
    <w:p w14:paraId="0D6113EE" w14:textId="77777777" w:rsidR="005948C3" w:rsidRDefault="005948C3" w:rsidP="005948C3">
      <w:pPr>
        <w:rPr>
          <w:rFonts w:ascii="Times New Roman" w:hAnsi="Times New Roman"/>
          <w:sz w:val="28"/>
          <w:szCs w:val="28"/>
        </w:rPr>
      </w:pPr>
    </w:p>
    <w:p w14:paraId="6046539F" w14:textId="77777777" w:rsidR="005948C3" w:rsidRDefault="005948C3" w:rsidP="005948C3">
      <w:pPr>
        <w:rPr>
          <w:rFonts w:ascii="Times New Roman" w:hAnsi="Times New Roman"/>
          <w:sz w:val="28"/>
          <w:szCs w:val="28"/>
        </w:rPr>
      </w:pPr>
    </w:p>
    <w:p w14:paraId="0502E384" w14:textId="77777777" w:rsidR="005948C3" w:rsidRDefault="005948C3" w:rsidP="005948C3">
      <w:pPr>
        <w:rPr>
          <w:rFonts w:ascii="Times New Roman" w:hAnsi="Times New Roman"/>
          <w:sz w:val="28"/>
          <w:szCs w:val="28"/>
        </w:rPr>
      </w:pPr>
    </w:p>
    <w:p w14:paraId="5ADEEFE1" w14:textId="77777777" w:rsidR="005948C3" w:rsidRDefault="005948C3" w:rsidP="005948C3">
      <w:pPr>
        <w:rPr>
          <w:rFonts w:ascii="Times New Roman" w:hAnsi="Times New Roman"/>
          <w:sz w:val="28"/>
          <w:szCs w:val="28"/>
        </w:rPr>
      </w:pPr>
    </w:p>
    <w:p w14:paraId="35A57C08" w14:textId="77777777" w:rsidR="005948C3" w:rsidRDefault="005948C3" w:rsidP="005948C3">
      <w:pPr>
        <w:rPr>
          <w:rFonts w:ascii="Times New Roman" w:hAnsi="Times New Roman"/>
          <w:sz w:val="28"/>
          <w:szCs w:val="28"/>
        </w:rPr>
      </w:pPr>
    </w:p>
    <w:p w14:paraId="28940AF6" w14:textId="77777777" w:rsidR="005948C3" w:rsidRDefault="005948C3" w:rsidP="005948C3">
      <w:pPr>
        <w:rPr>
          <w:rFonts w:ascii="Times New Roman" w:hAnsi="Times New Roman"/>
          <w:sz w:val="28"/>
          <w:szCs w:val="28"/>
        </w:rPr>
      </w:pPr>
    </w:p>
    <w:p w14:paraId="527540DB" w14:textId="77777777" w:rsidR="005948C3" w:rsidRDefault="005948C3" w:rsidP="005948C3">
      <w:pPr>
        <w:rPr>
          <w:rFonts w:ascii="Times New Roman" w:hAnsi="Times New Roman"/>
          <w:sz w:val="28"/>
          <w:szCs w:val="28"/>
        </w:rPr>
      </w:pPr>
    </w:p>
    <w:p w14:paraId="7745E1F4" w14:textId="77777777" w:rsidR="005948C3" w:rsidRDefault="005948C3" w:rsidP="005948C3">
      <w:pPr>
        <w:rPr>
          <w:rFonts w:ascii="Times New Roman" w:hAnsi="Times New Roman"/>
          <w:sz w:val="28"/>
          <w:szCs w:val="28"/>
        </w:rPr>
      </w:pPr>
    </w:p>
    <w:p w14:paraId="4EFA4A05" w14:textId="77777777" w:rsidR="005948C3" w:rsidRDefault="005948C3" w:rsidP="005948C3">
      <w:pPr>
        <w:rPr>
          <w:rFonts w:ascii="Times New Roman" w:hAnsi="Times New Roman"/>
          <w:sz w:val="28"/>
          <w:szCs w:val="28"/>
        </w:rPr>
      </w:pPr>
    </w:p>
    <w:p w14:paraId="72F68FBC" w14:textId="77777777" w:rsidR="005948C3" w:rsidRDefault="005948C3" w:rsidP="005948C3">
      <w:pPr>
        <w:rPr>
          <w:rFonts w:ascii="Times New Roman" w:hAnsi="Times New Roman"/>
          <w:sz w:val="28"/>
          <w:szCs w:val="28"/>
        </w:rPr>
      </w:pPr>
    </w:p>
    <w:p w14:paraId="77F50B0A" w14:textId="77777777" w:rsidR="005948C3" w:rsidRDefault="005948C3" w:rsidP="005948C3">
      <w:pPr>
        <w:rPr>
          <w:rFonts w:ascii="Times New Roman" w:hAnsi="Times New Roman"/>
          <w:sz w:val="28"/>
          <w:szCs w:val="28"/>
        </w:rPr>
      </w:pPr>
    </w:p>
    <w:p w14:paraId="0EB586A2" w14:textId="5DDC87EA" w:rsidR="005948C3" w:rsidRDefault="00C96106" w:rsidP="00C96106">
      <w:pPr>
        <w:jc w:val="center"/>
        <w:rPr>
          <w:rFonts w:ascii="Times New Roman" w:hAnsi="Times New Roman"/>
          <w:sz w:val="28"/>
          <w:szCs w:val="28"/>
        </w:rPr>
      </w:pPr>
      <w:r>
        <w:rPr>
          <w:rFonts w:ascii="Times New Roman" w:hAnsi="Times New Roman"/>
          <w:sz w:val="28"/>
          <w:szCs w:val="28"/>
        </w:rPr>
        <w:t>Новосибирск</w:t>
      </w:r>
    </w:p>
    <w:p w14:paraId="015627E2" w14:textId="77777777" w:rsidR="005948C3"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3F4764">
        <w:rPr>
          <w:b/>
          <w:sz w:val="28"/>
          <w:szCs w:val="28"/>
        </w:rPr>
        <w:lastRenderedPageBreak/>
        <w:t>СОДЕРЖАНИЕ</w:t>
      </w:r>
    </w:p>
    <w:p w14:paraId="6144B934" w14:textId="77777777" w:rsidR="005948C3" w:rsidRPr="003F4764" w:rsidRDefault="005948C3" w:rsidP="005948C3"/>
    <w:p w14:paraId="2481F143" w14:textId="77777777" w:rsidR="005948C3" w:rsidRPr="003F4764" w:rsidRDefault="005948C3" w:rsidP="005948C3">
      <w:pPr>
        <w:pStyle w:val="1"/>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3F4764">
        <w:rPr>
          <w:b/>
          <w:sz w:val="28"/>
          <w:szCs w:val="28"/>
        </w:rPr>
        <w:t>ПАСПОРТ ПРОГРАММЫ                                                         4</w:t>
      </w:r>
      <w:r w:rsidRPr="003F4764">
        <w:rPr>
          <w:b/>
          <w:sz w:val="28"/>
          <w:szCs w:val="28"/>
        </w:rPr>
        <w:br/>
      </w:r>
      <w:r>
        <w:rPr>
          <w:b/>
          <w:sz w:val="28"/>
          <w:szCs w:val="28"/>
        </w:rPr>
        <w:t>ПРОИЗВОДСТВЕННОЙ</w:t>
      </w:r>
      <w:r w:rsidRPr="003F4764">
        <w:rPr>
          <w:b/>
          <w:sz w:val="28"/>
          <w:szCs w:val="28"/>
        </w:rPr>
        <w:t xml:space="preserve"> ПРАКТИКИ</w:t>
      </w:r>
    </w:p>
    <w:p w14:paraId="28114F77"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 xml:space="preserve">РЕЗУЛЬТАТЫ ОСВОЕНИЯ ПРОГРАММЫ                    </w:t>
      </w:r>
      <w:r>
        <w:rPr>
          <w:rFonts w:ascii="Times New Roman" w:hAnsi="Times New Roman"/>
          <w:b/>
          <w:sz w:val="28"/>
          <w:szCs w:val="28"/>
        </w:rPr>
        <w:t>9</w:t>
      </w:r>
      <w:r w:rsidRPr="003F4764">
        <w:rPr>
          <w:rFonts w:ascii="Times New Roman" w:hAnsi="Times New Roman"/>
          <w:b/>
          <w:sz w:val="28"/>
          <w:szCs w:val="28"/>
        </w:rPr>
        <w:br/>
      </w:r>
      <w:r>
        <w:rPr>
          <w:rFonts w:ascii="Times New Roman" w:hAnsi="Times New Roman"/>
          <w:b/>
          <w:sz w:val="28"/>
          <w:szCs w:val="28"/>
        </w:rPr>
        <w:t>ПРОИЗВОДСТВЕННОЙ</w:t>
      </w:r>
      <w:r w:rsidRPr="003F4764">
        <w:rPr>
          <w:rFonts w:ascii="Times New Roman" w:hAnsi="Times New Roman"/>
          <w:b/>
          <w:sz w:val="28"/>
          <w:szCs w:val="28"/>
        </w:rPr>
        <w:t xml:space="preserve"> ПРАКТИКИ</w:t>
      </w:r>
    </w:p>
    <w:p w14:paraId="3B223D94"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p w14:paraId="2BA13D32"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 xml:space="preserve">СОДЕРЖАНИЕ </w:t>
      </w:r>
      <w:r>
        <w:rPr>
          <w:rFonts w:ascii="Times New Roman" w:hAnsi="Times New Roman"/>
          <w:b/>
          <w:sz w:val="28"/>
          <w:szCs w:val="28"/>
        </w:rPr>
        <w:t>ПРОИЗВОДСТВЕННОЙ11</w:t>
      </w:r>
      <w:r w:rsidRPr="003F4764">
        <w:rPr>
          <w:rFonts w:ascii="Times New Roman" w:hAnsi="Times New Roman"/>
          <w:b/>
          <w:sz w:val="28"/>
          <w:szCs w:val="28"/>
        </w:rPr>
        <w:br/>
        <w:t>ПРАКТИКИ</w:t>
      </w:r>
    </w:p>
    <w:p w14:paraId="63B56640" w14:textId="77777777" w:rsidR="005948C3" w:rsidRPr="003F4764"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p w14:paraId="4120A334" w14:textId="77777777" w:rsidR="005948C3" w:rsidRPr="003F4764" w:rsidRDefault="005948C3" w:rsidP="005948C3">
      <w:pPr>
        <w:numPr>
          <w:ilvl w:val="0"/>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sz w:val="28"/>
          <w:szCs w:val="28"/>
        </w:rPr>
      </w:pPr>
      <w:r w:rsidRPr="003F4764">
        <w:rPr>
          <w:rFonts w:ascii="Times New Roman" w:hAnsi="Times New Roman"/>
          <w:b/>
          <w:sz w:val="28"/>
          <w:szCs w:val="28"/>
        </w:rPr>
        <w:t>УСЛОВИЯ РЕАЛИЗАЦИИ ПРОГРАММЫ                       1</w:t>
      </w:r>
      <w:r>
        <w:rPr>
          <w:rFonts w:ascii="Times New Roman" w:hAnsi="Times New Roman"/>
          <w:b/>
          <w:sz w:val="28"/>
          <w:szCs w:val="28"/>
        </w:rPr>
        <w:t>6</w:t>
      </w:r>
      <w:r w:rsidRPr="003F4764">
        <w:rPr>
          <w:rFonts w:ascii="Times New Roman" w:hAnsi="Times New Roman"/>
          <w:b/>
          <w:sz w:val="28"/>
          <w:szCs w:val="28"/>
        </w:rPr>
        <w:br/>
      </w:r>
      <w:r>
        <w:rPr>
          <w:rFonts w:ascii="Times New Roman" w:hAnsi="Times New Roman"/>
          <w:b/>
          <w:sz w:val="28"/>
          <w:szCs w:val="28"/>
        </w:rPr>
        <w:t>ПРОИЗВОДСТВЕННОЙ</w:t>
      </w:r>
      <w:r w:rsidRPr="003F4764">
        <w:rPr>
          <w:rFonts w:ascii="Times New Roman" w:hAnsi="Times New Roman"/>
          <w:b/>
          <w:sz w:val="28"/>
          <w:szCs w:val="28"/>
        </w:rPr>
        <w:t xml:space="preserve"> ПРАКТИКИ                                    </w:t>
      </w:r>
    </w:p>
    <w:p w14:paraId="1C21E8B2" w14:textId="77777777" w:rsidR="005948C3" w:rsidRPr="003F4764" w:rsidRDefault="005948C3" w:rsidP="005948C3">
      <w:pPr>
        <w:spacing w:after="0" w:line="240" w:lineRule="auto"/>
        <w:rPr>
          <w:rFonts w:ascii="Times New Roman" w:hAnsi="Times New Roman"/>
          <w:b/>
          <w:sz w:val="28"/>
          <w:szCs w:val="28"/>
        </w:rPr>
      </w:pPr>
    </w:p>
    <w:p w14:paraId="5BE8B03B" w14:textId="77777777" w:rsidR="005948C3" w:rsidRPr="003F4764" w:rsidRDefault="005948C3" w:rsidP="005948C3">
      <w:pPr>
        <w:numPr>
          <w:ilvl w:val="0"/>
          <w:numId w:val="241"/>
        </w:numPr>
        <w:spacing w:after="0" w:line="240" w:lineRule="auto"/>
        <w:ind w:left="0" w:firstLine="0"/>
        <w:rPr>
          <w:rFonts w:ascii="Times New Roman" w:hAnsi="Times New Roman"/>
          <w:b/>
          <w:sz w:val="28"/>
          <w:szCs w:val="28"/>
        </w:rPr>
      </w:pPr>
      <w:r w:rsidRPr="003F4764">
        <w:rPr>
          <w:rFonts w:ascii="Times New Roman" w:hAnsi="Times New Roman"/>
          <w:b/>
          <w:sz w:val="28"/>
          <w:szCs w:val="28"/>
        </w:rPr>
        <w:t xml:space="preserve">КОНТРОЛЬ И ОЦЕНКА </w:t>
      </w:r>
      <w:proofErr w:type="gramStart"/>
      <w:r w:rsidRPr="003F4764">
        <w:rPr>
          <w:rFonts w:ascii="Times New Roman" w:hAnsi="Times New Roman"/>
          <w:b/>
          <w:sz w:val="28"/>
          <w:szCs w:val="28"/>
        </w:rPr>
        <w:t xml:space="preserve">РЕЗУЛЬТАТОВ  </w:t>
      </w:r>
      <w:r>
        <w:rPr>
          <w:rFonts w:ascii="Times New Roman" w:hAnsi="Times New Roman"/>
          <w:b/>
          <w:sz w:val="28"/>
          <w:szCs w:val="28"/>
        </w:rPr>
        <w:t>17</w:t>
      </w:r>
      <w:proofErr w:type="gramEnd"/>
      <w:r w:rsidRPr="003F4764">
        <w:rPr>
          <w:rFonts w:ascii="Times New Roman" w:hAnsi="Times New Roman"/>
          <w:b/>
          <w:sz w:val="28"/>
          <w:szCs w:val="28"/>
        </w:rPr>
        <w:br/>
        <w:t xml:space="preserve">ОСВОЕНИЯ </w:t>
      </w:r>
      <w:r>
        <w:rPr>
          <w:rFonts w:ascii="Times New Roman" w:hAnsi="Times New Roman"/>
          <w:b/>
          <w:sz w:val="28"/>
          <w:szCs w:val="28"/>
        </w:rPr>
        <w:t>ПРОИЗВОДСТВЕННОЙ</w:t>
      </w:r>
      <w:r w:rsidRPr="003F4764">
        <w:rPr>
          <w:rFonts w:ascii="Times New Roman" w:hAnsi="Times New Roman"/>
          <w:b/>
          <w:sz w:val="28"/>
          <w:szCs w:val="28"/>
        </w:rPr>
        <w:t xml:space="preserve"> ПРАКТИКИ</w:t>
      </w:r>
    </w:p>
    <w:p w14:paraId="08BDB0C9" w14:textId="77777777" w:rsidR="005948C3" w:rsidRPr="003F4764" w:rsidRDefault="005948C3" w:rsidP="005948C3">
      <w:pPr>
        <w:spacing w:after="0" w:line="240" w:lineRule="auto"/>
        <w:jc w:val="center"/>
        <w:rPr>
          <w:rFonts w:ascii="Times New Roman" w:hAnsi="Times New Roman"/>
          <w:b/>
          <w:sz w:val="24"/>
        </w:rPr>
      </w:pPr>
    </w:p>
    <w:p w14:paraId="7033D154" w14:textId="77777777" w:rsidR="005948C3" w:rsidRDefault="005948C3" w:rsidP="005948C3">
      <w:pPr>
        <w:rPr>
          <w:rFonts w:ascii="Times New Roman" w:hAnsi="Times New Roman"/>
          <w:b/>
          <w:sz w:val="24"/>
        </w:rPr>
      </w:pPr>
      <w:r>
        <w:rPr>
          <w:rFonts w:ascii="Times New Roman" w:hAnsi="Times New Roman"/>
          <w:b/>
          <w:sz w:val="24"/>
        </w:rPr>
        <w:br w:type="page"/>
      </w:r>
    </w:p>
    <w:p w14:paraId="0EF27A35" w14:textId="77777777" w:rsidR="005948C3" w:rsidRPr="003F4764" w:rsidRDefault="005948C3" w:rsidP="005948C3">
      <w:pPr>
        <w:spacing w:after="0" w:line="240" w:lineRule="auto"/>
        <w:jc w:val="center"/>
        <w:rPr>
          <w:rFonts w:ascii="Times New Roman" w:hAnsi="Times New Roman"/>
          <w:b/>
          <w:sz w:val="24"/>
        </w:rPr>
      </w:pPr>
    </w:p>
    <w:p w14:paraId="0746EBF2" w14:textId="77777777" w:rsidR="005948C3" w:rsidRPr="00FA47E8" w:rsidRDefault="005948C3" w:rsidP="005948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FA47E8">
        <w:rPr>
          <w:rFonts w:ascii="Times New Roman" w:hAnsi="Times New Roman"/>
          <w:b/>
          <w:caps/>
          <w:sz w:val="24"/>
          <w:szCs w:val="24"/>
        </w:rPr>
        <w:t xml:space="preserve">1. </w:t>
      </w:r>
      <w:proofErr w:type="gramStart"/>
      <w:r w:rsidRPr="00FA47E8">
        <w:rPr>
          <w:rFonts w:ascii="Times New Roman" w:hAnsi="Times New Roman"/>
          <w:b/>
          <w:caps/>
          <w:sz w:val="24"/>
          <w:szCs w:val="24"/>
        </w:rPr>
        <w:t>паспорт  РАБОЧЕЙ</w:t>
      </w:r>
      <w:proofErr w:type="gramEnd"/>
      <w:r w:rsidRPr="00FA47E8">
        <w:rPr>
          <w:rFonts w:ascii="Times New Roman" w:hAnsi="Times New Roman"/>
          <w:b/>
          <w:caps/>
          <w:sz w:val="24"/>
          <w:szCs w:val="24"/>
        </w:rPr>
        <w:t xml:space="preserve"> ПРОГРАММЫ производственной ПРАКТИКИ</w:t>
      </w:r>
    </w:p>
    <w:p w14:paraId="46D6483A" w14:textId="77777777" w:rsidR="005948C3" w:rsidRPr="00FA47E8" w:rsidRDefault="005948C3" w:rsidP="005948C3">
      <w:pPr>
        <w:widowControl w:val="0"/>
        <w:spacing w:after="0" w:line="240" w:lineRule="auto"/>
        <w:rPr>
          <w:rFonts w:ascii="Times New Roman" w:hAnsi="Times New Roman"/>
          <w:b/>
          <w:sz w:val="24"/>
          <w:szCs w:val="24"/>
        </w:rPr>
      </w:pPr>
    </w:p>
    <w:p w14:paraId="259DC472" w14:textId="77777777" w:rsidR="005948C3" w:rsidRPr="00FA47E8" w:rsidRDefault="005948C3" w:rsidP="005948C3">
      <w:pPr>
        <w:widowControl w:val="0"/>
        <w:spacing w:after="0" w:line="240" w:lineRule="auto"/>
        <w:rPr>
          <w:rFonts w:ascii="Times New Roman" w:hAnsi="Times New Roman"/>
          <w:b/>
          <w:sz w:val="24"/>
          <w:szCs w:val="24"/>
        </w:rPr>
      </w:pPr>
      <w:r w:rsidRPr="00FA47E8">
        <w:rPr>
          <w:rFonts w:ascii="Times New Roman" w:hAnsi="Times New Roman"/>
          <w:b/>
          <w:sz w:val="24"/>
          <w:szCs w:val="24"/>
        </w:rPr>
        <w:t>1.1Область применения программы</w:t>
      </w:r>
    </w:p>
    <w:p w14:paraId="3086080E"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 xml:space="preserve">Настоящая программа определяет порядок организации и проведения производственной практики обучающихся, осваивающих программу подготовки квалифицированных рабочих, </w:t>
      </w:r>
      <w:proofErr w:type="gramStart"/>
      <w:r w:rsidRPr="00FA47E8">
        <w:rPr>
          <w:rFonts w:ascii="Times New Roman" w:hAnsi="Times New Roman"/>
          <w:sz w:val="24"/>
          <w:szCs w:val="24"/>
        </w:rPr>
        <w:t>служащих  (</w:t>
      </w:r>
      <w:proofErr w:type="gramEnd"/>
      <w:r w:rsidRPr="00FA47E8">
        <w:rPr>
          <w:rFonts w:ascii="Times New Roman" w:hAnsi="Times New Roman"/>
          <w:sz w:val="24"/>
          <w:szCs w:val="24"/>
        </w:rPr>
        <w:t>далее -  ППКРС) по профессии 15.01.32 «Оператор станков с программным управлением» в соответствии с федеральными государственными образовательными стандартами среднего профессионального образования (далее - ФГОС СПО).</w:t>
      </w:r>
    </w:p>
    <w:p w14:paraId="20EFD53C"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Программа производственной практики является частью ППКРС по профессии 15.01.32 «Оператор станков с программным управлением» в части освоения основных видов профессиональной деятельности (ВПД) и соответствующих профессиональных компетенций (ПК) в рамках профессиональных модулей.</w:t>
      </w:r>
    </w:p>
    <w:p w14:paraId="2BD4119A" w14:textId="77777777" w:rsidR="005948C3" w:rsidRPr="00FA47E8" w:rsidRDefault="005948C3" w:rsidP="005948C3">
      <w:pPr>
        <w:spacing w:after="0" w:line="240" w:lineRule="auto"/>
        <w:jc w:val="both"/>
        <w:rPr>
          <w:rFonts w:ascii="Times New Roman" w:hAnsi="Times New Roman"/>
          <w:sz w:val="24"/>
          <w:szCs w:val="24"/>
        </w:rPr>
      </w:pPr>
      <w:r w:rsidRPr="00FA47E8">
        <w:rPr>
          <w:rFonts w:ascii="Times New Roman" w:hAnsi="Times New Roman"/>
          <w:sz w:val="24"/>
          <w:szCs w:val="24"/>
        </w:rPr>
        <w:t>Рабочая программа производственной практики (далее – рабочая программа) является частью основной профессиональной образовательной программы в соответствии с ФГОС по профессии СПО 15.01.32 «Оператор станков с программным управлением», входящей в состав укрупнённой группы специальностей 15.00.00 «Машиностроение», в части освоения основного вида профессиональной деятельности (ВПД) и соответствующих профессиональных (ПК) и общих (ОК)  компетенций:</w:t>
      </w:r>
    </w:p>
    <w:p w14:paraId="01B3FA45" w14:textId="77777777" w:rsidR="005948C3" w:rsidRPr="00FA47E8" w:rsidRDefault="005948C3" w:rsidP="005948C3">
      <w:pPr>
        <w:spacing w:after="0" w:line="240" w:lineRule="auto"/>
        <w:jc w:val="both"/>
        <w:rPr>
          <w:rFonts w:ascii="Times New Roman" w:hAnsi="Times New Roman"/>
          <w:sz w:val="24"/>
          <w:szCs w:val="24"/>
        </w:rPr>
      </w:pPr>
    </w:p>
    <w:tbl>
      <w:tblPr>
        <w:tblStyle w:val="a6"/>
        <w:tblW w:w="0" w:type="auto"/>
        <w:tblLook w:val="04A0" w:firstRow="1" w:lastRow="0" w:firstColumn="1" w:lastColumn="0" w:noHBand="0" w:noVBand="1"/>
      </w:tblPr>
      <w:tblGrid>
        <w:gridCol w:w="1209"/>
        <w:gridCol w:w="8450"/>
      </w:tblGrid>
      <w:tr w:rsidR="005948C3" w:rsidRPr="00FA47E8" w14:paraId="7BE9E886" w14:textId="77777777" w:rsidTr="00FF539A">
        <w:tc>
          <w:tcPr>
            <w:tcW w:w="1221" w:type="dxa"/>
          </w:tcPr>
          <w:p w14:paraId="7094DAD1"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1.1.</w:t>
            </w:r>
          </w:p>
        </w:tc>
        <w:tc>
          <w:tcPr>
            <w:tcW w:w="8664" w:type="dxa"/>
          </w:tcPr>
          <w:p w14:paraId="199B7526" w14:textId="77777777" w:rsidR="005948C3" w:rsidRPr="00FA47E8" w:rsidRDefault="005948C3" w:rsidP="00FF539A">
            <w:pPr>
              <w:keepNext/>
              <w:jc w:val="both"/>
              <w:rPr>
                <w:rFonts w:ascii="Times New Roman" w:eastAsiaTheme="minorEastAsia" w:hAnsi="Times New Roman"/>
                <w:bCs/>
                <w:i/>
                <w:iCs/>
                <w:sz w:val="24"/>
                <w:szCs w:val="24"/>
              </w:rPr>
            </w:pPr>
            <w:r w:rsidRPr="00FA47E8">
              <w:rPr>
                <w:rFonts w:ascii="Times New Roman" w:eastAsiaTheme="minorEastAsia" w:hAnsi="Times New Roman"/>
                <w:bCs/>
                <w:iCs/>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w:t>
            </w:r>
          </w:p>
        </w:tc>
      </w:tr>
      <w:tr w:rsidR="005948C3" w:rsidRPr="00FA47E8" w14:paraId="0DF06118" w14:textId="77777777" w:rsidTr="00FF539A">
        <w:tc>
          <w:tcPr>
            <w:tcW w:w="1221" w:type="dxa"/>
          </w:tcPr>
          <w:p w14:paraId="578A65F2"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1.2</w:t>
            </w:r>
          </w:p>
        </w:tc>
        <w:tc>
          <w:tcPr>
            <w:tcW w:w="8664" w:type="dxa"/>
          </w:tcPr>
          <w:p w14:paraId="7375EC1F" w14:textId="77777777" w:rsidR="005948C3" w:rsidRPr="00FA47E8" w:rsidRDefault="005948C3" w:rsidP="00FF539A">
            <w:pPr>
              <w:autoSpaceDE w:val="0"/>
              <w:autoSpaceDN w:val="0"/>
              <w:adjustRightInd w:val="0"/>
              <w:ind w:firstLine="77"/>
              <w:jc w:val="both"/>
              <w:rPr>
                <w:rFonts w:ascii="Times New Roman" w:eastAsiaTheme="minorEastAsia" w:hAnsi="Times New Roman"/>
                <w:i/>
                <w:sz w:val="24"/>
                <w:szCs w:val="24"/>
              </w:rPr>
            </w:pPr>
            <w:r w:rsidRPr="00FA47E8">
              <w:rPr>
                <w:rFonts w:ascii="Times New Roman" w:eastAsiaTheme="minorEastAsia" w:hAnsi="Times New Roman"/>
                <w:sz w:val="24"/>
                <w:szCs w:val="24"/>
              </w:rPr>
              <w:t xml:space="preserve">Осуществлять подготовку к использованию инструмента, оснастки, </w:t>
            </w:r>
            <w:proofErr w:type="spellStart"/>
            <w:r w:rsidRPr="00FA47E8">
              <w:rPr>
                <w:rFonts w:ascii="Times New Roman" w:eastAsiaTheme="minorEastAsia" w:hAnsi="Times New Roman"/>
                <w:sz w:val="24"/>
                <w:szCs w:val="24"/>
              </w:rPr>
              <w:t>подналадку</w:t>
            </w:r>
            <w:proofErr w:type="spellEnd"/>
            <w:r w:rsidRPr="00FA47E8">
              <w:rPr>
                <w:rFonts w:ascii="Times New Roman" w:eastAsiaTheme="minorEastAsia" w:hAnsi="Times New Roman"/>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r>
      <w:tr w:rsidR="005948C3" w:rsidRPr="00FA47E8" w14:paraId="1D285DB2" w14:textId="77777777" w:rsidTr="00FF539A">
        <w:tc>
          <w:tcPr>
            <w:tcW w:w="1221" w:type="dxa"/>
          </w:tcPr>
          <w:p w14:paraId="59C984B3"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1.3</w:t>
            </w:r>
          </w:p>
        </w:tc>
        <w:tc>
          <w:tcPr>
            <w:tcW w:w="8664" w:type="dxa"/>
          </w:tcPr>
          <w:p w14:paraId="22F49C99" w14:textId="77777777" w:rsidR="005948C3" w:rsidRPr="00FA47E8" w:rsidRDefault="005948C3" w:rsidP="00FF539A">
            <w:pPr>
              <w:autoSpaceDE w:val="0"/>
              <w:autoSpaceDN w:val="0"/>
              <w:adjustRightInd w:val="0"/>
              <w:ind w:firstLine="78"/>
              <w:jc w:val="both"/>
              <w:rPr>
                <w:rFonts w:ascii="Times New Roman" w:hAnsi="Times New Roman"/>
                <w:i/>
                <w:sz w:val="24"/>
                <w:szCs w:val="24"/>
              </w:rPr>
            </w:pPr>
            <w:r w:rsidRPr="00FA47E8">
              <w:rPr>
                <w:rFonts w:ascii="Times New Roman" w:eastAsiaTheme="minorEastAsia" w:hAnsi="Times New Roman"/>
                <w:sz w:val="24"/>
                <w:szCs w:val="24"/>
              </w:rPr>
              <w:t>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r>
      <w:tr w:rsidR="005948C3" w:rsidRPr="00FA47E8" w14:paraId="77B501E7" w14:textId="77777777" w:rsidTr="00FF539A">
        <w:tc>
          <w:tcPr>
            <w:tcW w:w="1221" w:type="dxa"/>
          </w:tcPr>
          <w:p w14:paraId="309F2D69"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1.4</w:t>
            </w:r>
          </w:p>
        </w:tc>
        <w:tc>
          <w:tcPr>
            <w:tcW w:w="8664" w:type="dxa"/>
          </w:tcPr>
          <w:p w14:paraId="659DF460" w14:textId="77777777" w:rsidR="005948C3" w:rsidRPr="00FA47E8" w:rsidRDefault="005948C3" w:rsidP="00FF539A">
            <w:pPr>
              <w:keepNext/>
              <w:jc w:val="both"/>
              <w:rPr>
                <w:rFonts w:ascii="Times New Roman" w:eastAsiaTheme="minorEastAsia" w:hAnsi="Times New Roman"/>
                <w:bCs/>
                <w:i/>
                <w:iCs/>
                <w:sz w:val="24"/>
                <w:szCs w:val="24"/>
              </w:rPr>
            </w:pPr>
            <w:r w:rsidRPr="00FA47E8">
              <w:rPr>
                <w:rFonts w:ascii="Times New Roman" w:eastAsiaTheme="minorEastAsia" w:hAnsi="Times New Roman"/>
                <w:bCs/>
                <w:iCs/>
                <w:sz w:val="24"/>
                <w:szCs w:val="24"/>
              </w:rPr>
              <w:t>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w:t>
            </w:r>
          </w:p>
        </w:tc>
      </w:tr>
      <w:tr w:rsidR="005948C3" w:rsidRPr="00FA47E8" w14:paraId="7C2B40F1" w14:textId="77777777" w:rsidTr="00FF539A">
        <w:tc>
          <w:tcPr>
            <w:tcW w:w="1221" w:type="dxa"/>
            <w:vAlign w:val="center"/>
          </w:tcPr>
          <w:p w14:paraId="761704DC"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2.1. </w:t>
            </w:r>
          </w:p>
        </w:tc>
        <w:tc>
          <w:tcPr>
            <w:tcW w:w="8664" w:type="dxa"/>
            <w:vAlign w:val="center"/>
          </w:tcPr>
          <w:p w14:paraId="6C225532"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Разрабатывать управляющие программы с применением систем автоматического программирования</w:t>
            </w:r>
          </w:p>
        </w:tc>
      </w:tr>
      <w:tr w:rsidR="005948C3" w:rsidRPr="00FA47E8" w14:paraId="5B439FDF" w14:textId="77777777" w:rsidTr="00FF539A">
        <w:tc>
          <w:tcPr>
            <w:tcW w:w="1221" w:type="dxa"/>
            <w:vAlign w:val="center"/>
          </w:tcPr>
          <w:p w14:paraId="22675F67"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2.2. </w:t>
            </w:r>
          </w:p>
        </w:tc>
        <w:tc>
          <w:tcPr>
            <w:tcW w:w="8664" w:type="dxa"/>
            <w:vAlign w:val="center"/>
          </w:tcPr>
          <w:p w14:paraId="72C3C403" w14:textId="77777777" w:rsidR="005948C3" w:rsidRPr="00FA47E8" w:rsidRDefault="005948C3" w:rsidP="00FF539A">
            <w:pPr>
              <w:pStyle w:val="2"/>
              <w:spacing w:before="0"/>
              <w:rPr>
                <w:rFonts w:ascii="Times New Roman" w:hAnsi="Times New Roman"/>
                <w:b w:val="0"/>
                <w:i/>
                <w:sz w:val="24"/>
                <w:szCs w:val="24"/>
              </w:rPr>
            </w:pPr>
            <w:r w:rsidRPr="00FA47E8">
              <w:rPr>
                <w:rStyle w:val="FontStyle48"/>
                <w:b w:val="0"/>
                <w:sz w:val="24"/>
                <w:szCs w:val="24"/>
              </w:rPr>
              <w:t xml:space="preserve">Разрабатывать управляющие программы с применением систем </w:t>
            </w:r>
            <w:r w:rsidRPr="00FA47E8">
              <w:rPr>
                <w:rStyle w:val="FontStyle48"/>
                <w:b w:val="0"/>
                <w:sz w:val="24"/>
                <w:szCs w:val="24"/>
                <w:lang w:val="en-US"/>
              </w:rPr>
              <w:t>CAD</w:t>
            </w:r>
            <w:r w:rsidRPr="00FA47E8">
              <w:rPr>
                <w:rStyle w:val="FontStyle48"/>
                <w:b w:val="0"/>
                <w:sz w:val="24"/>
                <w:szCs w:val="24"/>
              </w:rPr>
              <w:t>/</w:t>
            </w:r>
            <w:r w:rsidRPr="00FA47E8">
              <w:rPr>
                <w:rStyle w:val="FontStyle48"/>
                <w:b w:val="0"/>
                <w:sz w:val="24"/>
                <w:szCs w:val="24"/>
                <w:lang w:val="en-US"/>
              </w:rPr>
              <w:t>CAM</w:t>
            </w:r>
          </w:p>
        </w:tc>
      </w:tr>
      <w:tr w:rsidR="005948C3" w:rsidRPr="00FA47E8" w14:paraId="198013FE" w14:textId="77777777" w:rsidTr="00FF539A">
        <w:tc>
          <w:tcPr>
            <w:tcW w:w="1221" w:type="dxa"/>
            <w:vAlign w:val="center"/>
          </w:tcPr>
          <w:p w14:paraId="4C5926B9"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2.3. </w:t>
            </w:r>
          </w:p>
        </w:tc>
        <w:tc>
          <w:tcPr>
            <w:tcW w:w="8664" w:type="dxa"/>
            <w:vAlign w:val="center"/>
          </w:tcPr>
          <w:p w14:paraId="132F5297"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Выполнять диалоговое программирование с пульта управления станком</w:t>
            </w:r>
          </w:p>
        </w:tc>
      </w:tr>
      <w:tr w:rsidR="005948C3" w:rsidRPr="00FA47E8" w14:paraId="224BFF48" w14:textId="77777777" w:rsidTr="00FF539A">
        <w:tc>
          <w:tcPr>
            <w:tcW w:w="1221" w:type="dxa"/>
          </w:tcPr>
          <w:p w14:paraId="618BC665"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3.1. </w:t>
            </w:r>
          </w:p>
        </w:tc>
        <w:tc>
          <w:tcPr>
            <w:tcW w:w="8664" w:type="dxa"/>
            <w:vAlign w:val="center"/>
          </w:tcPr>
          <w:p w14:paraId="4A4709B3"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FA47E8" w14:paraId="66F4793B" w14:textId="77777777" w:rsidTr="00FF539A">
        <w:tc>
          <w:tcPr>
            <w:tcW w:w="1221" w:type="dxa"/>
          </w:tcPr>
          <w:p w14:paraId="588D2C2B"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3.2. </w:t>
            </w:r>
          </w:p>
        </w:tc>
        <w:tc>
          <w:tcPr>
            <w:tcW w:w="8664" w:type="dxa"/>
            <w:vAlign w:val="center"/>
          </w:tcPr>
          <w:p w14:paraId="3AE4649C"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FA47E8" w14:paraId="599A6292" w14:textId="77777777" w:rsidTr="00FF539A">
        <w:tc>
          <w:tcPr>
            <w:tcW w:w="1221" w:type="dxa"/>
          </w:tcPr>
          <w:p w14:paraId="4BDBADFD"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3.3. </w:t>
            </w:r>
          </w:p>
        </w:tc>
        <w:tc>
          <w:tcPr>
            <w:tcW w:w="8664" w:type="dxa"/>
            <w:vAlign w:val="center"/>
          </w:tcPr>
          <w:p w14:paraId="45AEAFC8"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r>
      <w:tr w:rsidR="005948C3" w:rsidRPr="00FA47E8" w14:paraId="5089372C" w14:textId="77777777" w:rsidTr="00FF539A">
        <w:tc>
          <w:tcPr>
            <w:tcW w:w="1221" w:type="dxa"/>
          </w:tcPr>
          <w:p w14:paraId="12C46FDB"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lastRenderedPageBreak/>
              <w:t>ПК 3.4.</w:t>
            </w:r>
          </w:p>
        </w:tc>
        <w:tc>
          <w:tcPr>
            <w:tcW w:w="8664" w:type="dxa"/>
            <w:vAlign w:val="center"/>
          </w:tcPr>
          <w:p w14:paraId="1503DEDB"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r w:rsidR="005948C3" w:rsidRPr="00FA47E8" w14:paraId="0D2FDBA1" w14:textId="77777777" w:rsidTr="00FF539A">
        <w:tc>
          <w:tcPr>
            <w:tcW w:w="1221" w:type="dxa"/>
            <w:vAlign w:val="center"/>
          </w:tcPr>
          <w:p w14:paraId="3B1674FE"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ОК1.</w:t>
            </w:r>
          </w:p>
        </w:tc>
        <w:tc>
          <w:tcPr>
            <w:tcW w:w="8664" w:type="dxa"/>
            <w:vAlign w:val="center"/>
          </w:tcPr>
          <w:p w14:paraId="6792FE3A"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948C3" w:rsidRPr="00FA47E8" w14:paraId="66FE2525" w14:textId="77777777" w:rsidTr="00FF539A">
        <w:tc>
          <w:tcPr>
            <w:tcW w:w="1221" w:type="dxa"/>
            <w:vAlign w:val="center"/>
          </w:tcPr>
          <w:p w14:paraId="000959D4"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ОК2.</w:t>
            </w:r>
          </w:p>
        </w:tc>
        <w:tc>
          <w:tcPr>
            <w:tcW w:w="8664" w:type="dxa"/>
            <w:vAlign w:val="center"/>
          </w:tcPr>
          <w:p w14:paraId="01C7BF2F"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FA47E8" w14:paraId="46803FB1" w14:textId="77777777" w:rsidTr="00FF539A">
        <w:tc>
          <w:tcPr>
            <w:tcW w:w="1221" w:type="dxa"/>
            <w:vAlign w:val="center"/>
          </w:tcPr>
          <w:p w14:paraId="3EE3F758"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ОК3.</w:t>
            </w:r>
          </w:p>
        </w:tc>
        <w:tc>
          <w:tcPr>
            <w:tcW w:w="8664" w:type="dxa"/>
            <w:vAlign w:val="center"/>
          </w:tcPr>
          <w:p w14:paraId="4A94B8BE"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Планировать и реализовывать собственное профессиональное и личностное развитие</w:t>
            </w:r>
          </w:p>
        </w:tc>
      </w:tr>
      <w:tr w:rsidR="005948C3" w:rsidRPr="00FA47E8" w14:paraId="1D30D24A" w14:textId="77777777" w:rsidTr="00FF539A">
        <w:tc>
          <w:tcPr>
            <w:tcW w:w="1221" w:type="dxa"/>
            <w:vAlign w:val="center"/>
          </w:tcPr>
          <w:p w14:paraId="41184E01"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ОК4.</w:t>
            </w:r>
          </w:p>
        </w:tc>
        <w:tc>
          <w:tcPr>
            <w:tcW w:w="8664" w:type="dxa"/>
            <w:vAlign w:val="center"/>
          </w:tcPr>
          <w:p w14:paraId="5C755AFF"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5948C3" w:rsidRPr="00FA47E8" w14:paraId="3A8472C4" w14:textId="77777777" w:rsidTr="00FF539A">
        <w:tc>
          <w:tcPr>
            <w:tcW w:w="1221" w:type="dxa"/>
            <w:vAlign w:val="center"/>
          </w:tcPr>
          <w:p w14:paraId="750018B4"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ОК5.</w:t>
            </w:r>
          </w:p>
        </w:tc>
        <w:tc>
          <w:tcPr>
            <w:tcW w:w="8664" w:type="dxa"/>
            <w:vAlign w:val="center"/>
          </w:tcPr>
          <w:p w14:paraId="1FC09798"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FA47E8" w14:paraId="571586C0" w14:textId="77777777" w:rsidTr="00FF539A">
        <w:tc>
          <w:tcPr>
            <w:tcW w:w="1221" w:type="dxa"/>
            <w:vAlign w:val="center"/>
          </w:tcPr>
          <w:p w14:paraId="0633AD29"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ОК6.</w:t>
            </w:r>
          </w:p>
        </w:tc>
        <w:tc>
          <w:tcPr>
            <w:tcW w:w="8664" w:type="dxa"/>
            <w:vAlign w:val="center"/>
          </w:tcPr>
          <w:p w14:paraId="0786BD36"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proofErr w:type="gramStart"/>
            <w:r w:rsidRPr="00FA47E8">
              <w:rPr>
                <w:rFonts w:ascii="Times New Roman" w:hAnsi="Times New Roman"/>
                <w:sz w:val="24"/>
                <w:szCs w:val="24"/>
              </w:rPr>
              <w:t>традиционных  общечеловеческих</w:t>
            </w:r>
            <w:proofErr w:type="gramEnd"/>
            <w:r w:rsidRPr="00FA47E8">
              <w:rPr>
                <w:rFonts w:ascii="Times New Roman" w:hAnsi="Times New Roman"/>
                <w:sz w:val="24"/>
                <w:szCs w:val="24"/>
              </w:rPr>
              <w:t xml:space="preserve"> ценностей</w:t>
            </w:r>
          </w:p>
        </w:tc>
      </w:tr>
      <w:tr w:rsidR="005948C3" w:rsidRPr="00FA47E8" w14:paraId="514D42B5" w14:textId="77777777" w:rsidTr="00FF539A">
        <w:tc>
          <w:tcPr>
            <w:tcW w:w="1221" w:type="dxa"/>
            <w:vAlign w:val="center"/>
          </w:tcPr>
          <w:p w14:paraId="6FDF4E30"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ОК7.</w:t>
            </w:r>
          </w:p>
        </w:tc>
        <w:tc>
          <w:tcPr>
            <w:tcW w:w="8664" w:type="dxa"/>
            <w:vAlign w:val="center"/>
          </w:tcPr>
          <w:p w14:paraId="64C76A7E"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5948C3" w:rsidRPr="00FA47E8" w14:paraId="497E6574" w14:textId="77777777" w:rsidTr="00FF539A">
        <w:tc>
          <w:tcPr>
            <w:tcW w:w="1221" w:type="dxa"/>
          </w:tcPr>
          <w:p w14:paraId="1C04F8EA"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ОК8.</w:t>
            </w:r>
          </w:p>
        </w:tc>
        <w:tc>
          <w:tcPr>
            <w:tcW w:w="8664" w:type="dxa"/>
            <w:vAlign w:val="center"/>
          </w:tcPr>
          <w:p w14:paraId="05CDF6B6"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948C3" w:rsidRPr="00FA47E8" w14:paraId="2E81A715" w14:textId="77777777" w:rsidTr="00FF539A">
        <w:tc>
          <w:tcPr>
            <w:tcW w:w="1221" w:type="dxa"/>
          </w:tcPr>
          <w:p w14:paraId="1106FBF8"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ОК9.</w:t>
            </w:r>
          </w:p>
        </w:tc>
        <w:tc>
          <w:tcPr>
            <w:tcW w:w="8664" w:type="dxa"/>
            <w:vAlign w:val="center"/>
          </w:tcPr>
          <w:p w14:paraId="53FD10FD"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Использовать информационные технологии в профессиональной деятельности</w:t>
            </w:r>
          </w:p>
        </w:tc>
      </w:tr>
      <w:tr w:rsidR="005948C3" w:rsidRPr="00FA47E8" w14:paraId="144BF2AB" w14:textId="77777777" w:rsidTr="00FF539A">
        <w:tc>
          <w:tcPr>
            <w:tcW w:w="1221" w:type="dxa"/>
          </w:tcPr>
          <w:p w14:paraId="3EF39D0E"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ОК10.</w:t>
            </w:r>
          </w:p>
        </w:tc>
        <w:tc>
          <w:tcPr>
            <w:tcW w:w="8664" w:type="dxa"/>
            <w:vAlign w:val="center"/>
          </w:tcPr>
          <w:p w14:paraId="22DD066B"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Пользоваться профессиональной документацией на государственном и иностранном языках</w:t>
            </w:r>
          </w:p>
        </w:tc>
      </w:tr>
      <w:tr w:rsidR="005948C3" w:rsidRPr="00FA47E8" w14:paraId="4C301DD8" w14:textId="77777777" w:rsidTr="00FF539A">
        <w:tc>
          <w:tcPr>
            <w:tcW w:w="1221" w:type="dxa"/>
          </w:tcPr>
          <w:p w14:paraId="40A93BA6"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ОК11.</w:t>
            </w:r>
          </w:p>
        </w:tc>
        <w:tc>
          <w:tcPr>
            <w:tcW w:w="8664" w:type="dxa"/>
            <w:vAlign w:val="center"/>
          </w:tcPr>
          <w:p w14:paraId="37622B9E"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Планировать предпринимательскую деятельность в профессиональной сфере</w:t>
            </w:r>
          </w:p>
        </w:tc>
      </w:tr>
    </w:tbl>
    <w:p w14:paraId="6CF5D250" w14:textId="77777777" w:rsidR="005948C3" w:rsidRPr="00FA47E8" w:rsidRDefault="005948C3" w:rsidP="005948C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A47E8">
        <w:rPr>
          <w:rFonts w:ascii="Times New Roman" w:hAnsi="Times New Roman"/>
          <w:b/>
          <w:sz w:val="24"/>
          <w:szCs w:val="24"/>
        </w:rPr>
        <w:t>1.2. Цели и задачи производственной практики – требования к результатам освоения производственной практики.</w:t>
      </w:r>
    </w:p>
    <w:p w14:paraId="2D924804"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Практика имеет целью комплексное освоение обучающимися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по профессии.</w:t>
      </w:r>
    </w:p>
    <w:p w14:paraId="5FE18C28"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производственная практика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ППКРС по основным видам профессиональной деятельности для последующего освоения ими общих и профессиональных компетенций по избранной профессии.</w:t>
      </w:r>
    </w:p>
    <w:p w14:paraId="6ACAB80A"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производственной практики должен:</w:t>
      </w:r>
    </w:p>
    <w:p w14:paraId="7E034BD8"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bl>
      <w:tblPr>
        <w:tblStyle w:val="a6"/>
        <w:tblW w:w="0" w:type="auto"/>
        <w:tblLook w:val="04A0" w:firstRow="1" w:lastRow="0" w:firstColumn="1" w:lastColumn="0" w:noHBand="0" w:noVBand="1"/>
      </w:tblPr>
      <w:tblGrid>
        <w:gridCol w:w="8676"/>
        <w:gridCol w:w="983"/>
      </w:tblGrid>
      <w:tr w:rsidR="005948C3" w:rsidRPr="00FA47E8" w14:paraId="08F83357" w14:textId="77777777" w:rsidTr="00FF539A">
        <w:tc>
          <w:tcPr>
            <w:tcW w:w="9885" w:type="dxa"/>
            <w:gridSpan w:val="2"/>
          </w:tcPr>
          <w:p w14:paraId="5F81932E"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FA47E8">
              <w:rPr>
                <w:rFonts w:ascii="Times New Roman" w:hAnsi="Times New Roman"/>
                <w:b/>
                <w:sz w:val="24"/>
                <w:szCs w:val="24"/>
              </w:rPr>
              <w:t>уметь:</w:t>
            </w:r>
          </w:p>
        </w:tc>
      </w:tr>
      <w:tr w:rsidR="005948C3" w:rsidRPr="00FA47E8" w14:paraId="2B59C400" w14:textId="77777777" w:rsidTr="00FF539A">
        <w:tc>
          <w:tcPr>
            <w:tcW w:w="8898" w:type="dxa"/>
          </w:tcPr>
          <w:p w14:paraId="34D64C19"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распознавать задачу и/или проблему в профессиональном и/или социальном контексте; </w:t>
            </w:r>
          </w:p>
          <w:p w14:paraId="1C323D77"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анализировать задачу и/или проблему и выделять её составные части;</w:t>
            </w:r>
          </w:p>
          <w:p w14:paraId="4E6CC4AA"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определять этапы решения задачи; </w:t>
            </w:r>
          </w:p>
          <w:p w14:paraId="3DC17DB5"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выявлять и эффективно искать информацию, необходимую для решения задачи и/или проблемы;</w:t>
            </w:r>
          </w:p>
          <w:p w14:paraId="43005B53"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составить план действия; </w:t>
            </w:r>
          </w:p>
          <w:p w14:paraId="7FBC5F6E"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определить необходимые ресурсы;</w:t>
            </w:r>
          </w:p>
          <w:p w14:paraId="78A60ED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4"/>
                <w:szCs w:val="24"/>
              </w:rPr>
            </w:pPr>
            <w:r w:rsidRPr="00FA47E8">
              <w:rPr>
                <w:rFonts w:ascii="Times New Roman" w:hAnsi="Times New Roman"/>
                <w:iCs/>
                <w:sz w:val="24"/>
                <w:szCs w:val="24"/>
              </w:rPr>
              <w:t xml:space="preserve">- владеть актуальными методами работы в профессиональной и смежных сферах; </w:t>
            </w:r>
          </w:p>
          <w:p w14:paraId="159384E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4"/>
                <w:szCs w:val="24"/>
              </w:rPr>
            </w:pPr>
            <w:r w:rsidRPr="00FA47E8">
              <w:rPr>
                <w:rFonts w:ascii="Times New Roman" w:hAnsi="Times New Roman"/>
                <w:iCs/>
                <w:sz w:val="24"/>
                <w:szCs w:val="24"/>
              </w:rPr>
              <w:t xml:space="preserve">- реализовать составленный план; </w:t>
            </w:r>
          </w:p>
          <w:p w14:paraId="575E5A13"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FA47E8">
              <w:rPr>
                <w:rFonts w:ascii="Times New Roman" w:hAnsi="Times New Roman"/>
                <w:iCs/>
                <w:sz w:val="24"/>
                <w:szCs w:val="24"/>
              </w:rPr>
              <w:lastRenderedPageBreak/>
              <w:t>- оценивать результат и последствия своих действий (самостоятельно или с помощью наставника).</w:t>
            </w:r>
          </w:p>
        </w:tc>
        <w:tc>
          <w:tcPr>
            <w:tcW w:w="987" w:type="dxa"/>
            <w:vAlign w:val="center"/>
          </w:tcPr>
          <w:p w14:paraId="59B261A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FA47E8">
              <w:rPr>
                <w:rFonts w:ascii="Times New Roman" w:hAnsi="Times New Roman"/>
                <w:b/>
                <w:sz w:val="24"/>
                <w:szCs w:val="24"/>
              </w:rPr>
              <w:lastRenderedPageBreak/>
              <w:t>ОК01</w:t>
            </w:r>
          </w:p>
        </w:tc>
      </w:tr>
      <w:tr w:rsidR="005948C3" w:rsidRPr="00FA47E8" w14:paraId="5805B597" w14:textId="77777777" w:rsidTr="00FF539A">
        <w:tc>
          <w:tcPr>
            <w:tcW w:w="8898" w:type="dxa"/>
          </w:tcPr>
          <w:p w14:paraId="2DC0F68A"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определять задачи поиска информации; </w:t>
            </w:r>
          </w:p>
          <w:p w14:paraId="5EBECAFF"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определять необходимые источники информации; </w:t>
            </w:r>
          </w:p>
          <w:p w14:paraId="587E81AF"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планировать процесс поиска; </w:t>
            </w:r>
          </w:p>
          <w:p w14:paraId="084209BE"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структурировать получаемую информацию; </w:t>
            </w:r>
          </w:p>
          <w:p w14:paraId="687C7877"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выделять наиболее значимое в перечне информации; </w:t>
            </w:r>
          </w:p>
          <w:p w14:paraId="0A266126"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оценивать практическую значимость результатов поиска; </w:t>
            </w:r>
          </w:p>
          <w:p w14:paraId="7D69A234"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оформлять результаты поиска</w:t>
            </w:r>
          </w:p>
        </w:tc>
        <w:tc>
          <w:tcPr>
            <w:tcW w:w="987" w:type="dxa"/>
            <w:vAlign w:val="center"/>
          </w:tcPr>
          <w:p w14:paraId="588095F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FA47E8">
              <w:rPr>
                <w:rFonts w:ascii="Times New Roman" w:hAnsi="Times New Roman"/>
                <w:b/>
                <w:sz w:val="24"/>
                <w:szCs w:val="24"/>
              </w:rPr>
              <w:t>ОК02</w:t>
            </w:r>
          </w:p>
        </w:tc>
      </w:tr>
      <w:tr w:rsidR="005948C3" w:rsidRPr="00FA47E8" w14:paraId="79F5585C" w14:textId="77777777" w:rsidTr="00FF539A">
        <w:tc>
          <w:tcPr>
            <w:tcW w:w="8898" w:type="dxa"/>
          </w:tcPr>
          <w:p w14:paraId="6E1436AC" w14:textId="77777777" w:rsidR="005948C3" w:rsidRPr="00FA47E8" w:rsidRDefault="005948C3" w:rsidP="00FF539A">
            <w:pPr>
              <w:rPr>
                <w:rFonts w:ascii="Times New Roman" w:hAnsi="Times New Roman"/>
                <w:bCs/>
                <w:iCs/>
                <w:sz w:val="24"/>
                <w:szCs w:val="24"/>
              </w:rPr>
            </w:pPr>
            <w:r w:rsidRPr="00FA47E8">
              <w:rPr>
                <w:rFonts w:ascii="Times New Roman" w:hAnsi="Times New Roman"/>
                <w:bCs/>
                <w:iCs/>
                <w:sz w:val="24"/>
                <w:szCs w:val="24"/>
              </w:rPr>
              <w:t xml:space="preserve">- определять актуальность нормативно-правовой документации в профессиональной деятельности; </w:t>
            </w:r>
          </w:p>
          <w:p w14:paraId="18825601" w14:textId="77777777" w:rsidR="005948C3" w:rsidRPr="00FA47E8" w:rsidRDefault="005948C3" w:rsidP="00FF539A">
            <w:pPr>
              <w:rPr>
                <w:rFonts w:ascii="Times New Roman" w:hAnsi="Times New Roman"/>
                <w:iCs/>
                <w:sz w:val="24"/>
                <w:szCs w:val="24"/>
              </w:rPr>
            </w:pPr>
            <w:r w:rsidRPr="00FA47E8">
              <w:rPr>
                <w:rFonts w:ascii="Times New Roman" w:hAnsi="Times New Roman"/>
                <w:bCs/>
                <w:iCs/>
                <w:sz w:val="24"/>
                <w:szCs w:val="24"/>
              </w:rPr>
              <w:t>- выстраивать траектории профессионального и личностного развития</w:t>
            </w:r>
          </w:p>
        </w:tc>
        <w:tc>
          <w:tcPr>
            <w:tcW w:w="987" w:type="dxa"/>
            <w:vAlign w:val="center"/>
          </w:tcPr>
          <w:p w14:paraId="5B2A1F08"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ОК03</w:t>
            </w:r>
          </w:p>
        </w:tc>
      </w:tr>
      <w:tr w:rsidR="005948C3" w:rsidRPr="00FA47E8" w14:paraId="0C976BF6" w14:textId="77777777" w:rsidTr="00FF539A">
        <w:tc>
          <w:tcPr>
            <w:tcW w:w="8898" w:type="dxa"/>
          </w:tcPr>
          <w:p w14:paraId="544BB52F" w14:textId="77777777" w:rsidR="005948C3" w:rsidRPr="00FA47E8" w:rsidRDefault="005948C3" w:rsidP="00FF539A">
            <w:pPr>
              <w:rPr>
                <w:rFonts w:ascii="Times New Roman" w:hAnsi="Times New Roman"/>
                <w:bCs/>
                <w:iCs/>
                <w:sz w:val="24"/>
                <w:szCs w:val="24"/>
              </w:rPr>
            </w:pPr>
            <w:r w:rsidRPr="00FA47E8">
              <w:rPr>
                <w:rFonts w:ascii="Times New Roman" w:hAnsi="Times New Roman"/>
                <w:bCs/>
                <w:iCs/>
                <w:sz w:val="24"/>
                <w:szCs w:val="24"/>
              </w:rPr>
              <w:t xml:space="preserve">- организовывать работу коллектива и команды; </w:t>
            </w:r>
          </w:p>
          <w:p w14:paraId="7772BE56" w14:textId="77777777" w:rsidR="005948C3" w:rsidRPr="00FA47E8" w:rsidRDefault="005948C3" w:rsidP="00FF539A">
            <w:pPr>
              <w:rPr>
                <w:rFonts w:ascii="Times New Roman" w:hAnsi="Times New Roman"/>
                <w:iCs/>
                <w:sz w:val="24"/>
                <w:szCs w:val="24"/>
              </w:rPr>
            </w:pPr>
            <w:r w:rsidRPr="00FA47E8">
              <w:rPr>
                <w:rFonts w:ascii="Times New Roman" w:hAnsi="Times New Roman"/>
                <w:bCs/>
                <w:iCs/>
                <w:sz w:val="24"/>
                <w:szCs w:val="24"/>
              </w:rPr>
              <w:t>- взаимодействовать с коллегами, руководством, клиентами</w:t>
            </w:r>
          </w:p>
        </w:tc>
        <w:tc>
          <w:tcPr>
            <w:tcW w:w="987" w:type="dxa"/>
            <w:vAlign w:val="center"/>
          </w:tcPr>
          <w:p w14:paraId="07FCE986"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ОК04</w:t>
            </w:r>
          </w:p>
        </w:tc>
      </w:tr>
      <w:tr w:rsidR="005948C3" w:rsidRPr="00FA47E8" w14:paraId="63D20E73" w14:textId="77777777" w:rsidTr="00FF539A">
        <w:tc>
          <w:tcPr>
            <w:tcW w:w="8898" w:type="dxa"/>
          </w:tcPr>
          <w:p w14:paraId="28156B46" w14:textId="77777777" w:rsidR="005948C3" w:rsidRPr="00FA47E8" w:rsidRDefault="005948C3" w:rsidP="00FF539A">
            <w:pPr>
              <w:rPr>
                <w:rFonts w:ascii="Times New Roman" w:hAnsi="Times New Roman"/>
                <w:bCs/>
                <w:sz w:val="24"/>
                <w:szCs w:val="24"/>
              </w:rPr>
            </w:pPr>
            <w:r w:rsidRPr="00FA47E8">
              <w:rPr>
                <w:rFonts w:ascii="Times New Roman" w:hAnsi="Times New Roman"/>
                <w:bCs/>
                <w:sz w:val="24"/>
                <w:szCs w:val="24"/>
              </w:rPr>
              <w:t xml:space="preserve">- излагать свои мысли на государственном языке; </w:t>
            </w:r>
          </w:p>
          <w:p w14:paraId="58C12B07" w14:textId="77777777" w:rsidR="005948C3" w:rsidRPr="00FA47E8" w:rsidRDefault="005948C3" w:rsidP="00FF539A">
            <w:pPr>
              <w:rPr>
                <w:rFonts w:ascii="Times New Roman" w:hAnsi="Times New Roman"/>
                <w:iCs/>
                <w:sz w:val="24"/>
                <w:szCs w:val="24"/>
              </w:rPr>
            </w:pPr>
            <w:r w:rsidRPr="00FA47E8">
              <w:rPr>
                <w:rFonts w:ascii="Times New Roman" w:hAnsi="Times New Roman"/>
                <w:bCs/>
                <w:sz w:val="24"/>
                <w:szCs w:val="24"/>
              </w:rPr>
              <w:t>- оформлять документы.</w:t>
            </w:r>
          </w:p>
        </w:tc>
        <w:tc>
          <w:tcPr>
            <w:tcW w:w="987" w:type="dxa"/>
            <w:vAlign w:val="center"/>
          </w:tcPr>
          <w:p w14:paraId="059C9A24"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ОК05</w:t>
            </w:r>
          </w:p>
        </w:tc>
      </w:tr>
      <w:tr w:rsidR="005948C3" w:rsidRPr="00FA47E8" w14:paraId="6810AAEA" w14:textId="77777777" w:rsidTr="00FF539A">
        <w:tc>
          <w:tcPr>
            <w:tcW w:w="8898" w:type="dxa"/>
          </w:tcPr>
          <w:p w14:paraId="0C813489" w14:textId="77777777" w:rsidR="005948C3" w:rsidRPr="00FA47E8" w:rsidRDefault="005948C3" w:rsidP="00FF539A">
            <w:pPr>
              <w:rPr>
                <w:rFonts w:ascii="Times New Roman" w:hAnsi="Times New Roman"/>
                <w:iCs/>
                <w:sz w:val="24"/>
                <w:szCs w:val="24"/>
              </w:rPr>
            </w:pPr>
            <w:r w:rsidRPr="00FA47E8">
              <w:rPr>
                <w:rFonts w:ascii="Times New Roman" w:hAnsi="Times New Roman"/>
                <w:bCs/>
                <w:iCs/>
                <w:sz w:val="24"/>
                <w:szCs w:val="24"/>
              </w:rPr>
              <w:t>- описывать значимость своей профессии</w:t>
            </w:r>
          </w:p>
        </w:tc>
        <w:tc>
          <w:tcPr>
            <w:tcW w:w="987" w:type="dxa"/>
            <w:vAlign w:val="center"/>
          </w:tcPr>
          <w:p w14:paraId="53C92EAE"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ОК06</w:t>
            </w:r>
          </w:p>
        </w:tc>
      </w:tr>
      <w:tr w:rsidR="005948C3" w:rsidRPr="00FA47E8" w14:paraId="1F9BFD22" w14:textId="77777777" w:rsidTr="00FF539A">
        <w:tc>
          <w:tcPr>
            <w:tcW w:w="8898" w:type="dxa"/>
          </w:tcPr>
          <w:p w14:paraId="6279CDD0" w14:textId="77777777" w:rsidR="005948C3" w:rsidRPr="00FA47E8" w:rsidRDefault="005948C3" w:rsidP="00FF539A">
            <w:pPr>
              <w:rPr>
                <w:rFonts w:ascii="Times New Roman" w:hAnsi="Times New Roman"/>
                <w:bCs/>
                <w:iCs/>
                <w:sz w:val="24"/>
                <w:szCs w:val="24"/>
              </w:rPr>
            </w:pPr>
            <w:r w:rsidRPr="00FA47E8">
              <w:rPr>
                <w:rFonts w:ascii="Times New Roman" w:hAnsi="Times New Roman"/>
                <w:bCs/>
                <w:iCs/>
                <w:sz w:val="24"/>
                <w:szCs w:val="24"/>
              </w:rPr>
              <w:t xml:space="preserve">- соблюдать нормы экологической безопасности; </w:t>
            </w:r>
          </w:p>
          <w:p w14:paraId="75D99999" w14:textId="77777777" w:rsidR="005948C3" w:rsidRPr="00FA47E8" w:rsidRDefault="005948C3" w:rsidP="00FF539A">
            <w:pPr>
              <w:rPr>
                <w:rFonts w:ascii="Times New Roman" w:hAnsi="Times New Roman"/>
                <w:iCs/>
                <w:sz w:val="24"/>
                <w:szCs w:val="24"/>
              </w:rPr>
            </w:pPr>
            <w:r w:rsidRPr="00FA47E8">
              <w:rPr>
                <w:rFonts w:ascii="Times New Roman" w:hAnsi="Times New Roman"/>
                <w:bCs/>
                <w:iCs/>
                <w:sz w:val="24"/>
                <w:szCs w:val="24"/>
              </w:rPr>
              <w:t>- определять направления ресурсосбережения в рамках профессиональной деятельности по профессии.</w:t>
            </w:r>
          </w:p>
        </w:tc>
        <w:tc>
          <w:tcPr>
            <w:tcW w:w="987" w:type="dxa"/>
            <w:vAlign w:val="center"/>
          </w:tcPr>
          <w:p w14:paraId="37E67825"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ОК07</w:t>
            </w:r>
          </w:p>
        </w:tc>
      </w:tr>
      <w:tr w:rsidR="005948C3" w:rsidRPr="00FA47E8" w14:paraId="0CE9CAED" w14:textId="77777777" w:rsidTr="00FF539A">
        <w:tc>
          <w:tcPr>
            <w:tcW w:w="8898" w:type="dxa"/>
          </w:tcPr>
          <w:p w14:paraId="3E4AC516"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5577BE9F"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применять рациональные приемы двигательных функций в профессиональной деятельности; </w:t>
            </w:r>
          </w:p>
          <w:p w14:paraId="6DD8CD99"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пользоваться средствами профилактики перенапряжения характерными для данной профессии</w:t>
            </w:r>
          </w:p>
        </w:tc>
        <w:tc>
          <w:tcPr>
            <w:tcW w:w="987" w:type="dxa"/>
            <w:vAlign w:val="center"/>
          </w:tcPr>
          <w:p w14:paraId="31545FBE"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ОК08</w:t>
            </w:r>
          </w:p>
        </w:tc>
      </w:tr>
      <w:tr w:rsidR="005948C3" w:rsidRPr="00FA47E8" w14:paraId="5AAD0D9E" w14:textId="77777777" w:rsidTr="00FF539A">
        <w:tc>
          <w:tcPr>
            <w:tcW w:w="8898" w:type="dxa"/>
          </w:tcPr>
          <w:p w14:paraId="001AA3D8" w14:textId="77777777" w:rsidR="005948C3" w:rsidRPr="00FA47E8" w:rsidRDefault="005948C3" w:rsidP="00FF539A">
            <w:pPr>
              <w:rPr>
                <w:rFonts w:ascii="Times New Roman" w:hAnsi="Times New Roman"/>
                <w:bCs/>
                <w:iCs/>
                <w:sz w:val="24"/>
                <w:szCs w:val="24"/>
              </w:rPr>
            </w:pPr>
            <w:r w:rsidRPr="00FA47E8">
              <w:rPr>
                <w:rFonts w:ascii="Times New Roman" w:hAnsi="Times New Roman"/>
                <w:bCs/>
                <w:iCs/>
                <w:sz w:val="24"/>
                <w:szCs w:val="24"/>
              </w:rPr>
              <w:t xml:space="preserve">- применять средства информационных технологий для решения профессиональных задач; </w:t>
            </w:r>
          </w:p>
          <w:p w14:paraId="190C3C5C" w14:textId="77777777" w:rsidR="005948C3" w:rsidRPr="00FA47E8" w:rsidRDefault="005948C3" w:rsidP="00FF539A">
            <w:pPr>
              <w:rPr>
                <w:rFonts w:ascii="Times New Roman" w:hAnsi="Times New Roman"/>
                <w:iCs/>
                <w:sz w:val="24"/>
                <w:szCs w:val="24"/>
              </w:rPr>
            </w:pPr>
            <w:r w:rsidRPr="00FA47E8">
              <w:rPr>
                <w:rFonts w:ascii="Times New Roman" w:hAnsi="Times New Roman"/>
                <w:bCs/>
                <w:iCs/>
                <w:sz w:val="24"/>
                <w:szCs w:val="24"/>
              </w:rPr>
              <w:t>- использовать современное программное обеспечение</w:t>
            </w:r>
          </w:p>
        </w:tc>
        <w:tc>
          <w:tcPr>
            <w:tcW w:w="987" w:type="dxa"/>
            <w:vAlign w:val="center"/>
          </w:tcPr>
          <w:p w14:paraId="05745351"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ОК09</w:t>
            </w:r>
          </w:p>
        </w:tc>
      </w:tr>
      <w:tr w:rsidR="005948C3" w:rsidRPr="00FA47E8" w14:paraId="2BF209EA" w14:textId="77777777" w:rsidTr="00FF539A">
        <w:tc>
          <w:tcPr>
            <w:tcW w:w="8898" w:type="dxa"/>
          </w:tcPr>
          <w:p w14:paraId="3BF04577"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0BA5B4D5"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участвовать в диалогах на знакомые общие и профессиональные темы;</w:t>
            </w:r>
          </w:p>
          <w:p w14:paraId="6F17179B"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xml:space="preserve">- строить простые высказывания о себе и о своей профессиональной деятельности; </w:t>
            </w:r>
          </w:p>
          <w:p w14:paraId="63F19968" w14:textId="77777777" w:rsidR="005948C3" w:rsidRPr="00FA47E8" w:rsidRDefault="005948C3" w:rsidP="00FF539A">
            <w:pPr>
              <w:rPr>
                <w:rFonts w:ascii="Times New Roman" w:hAnsi="Times New Roman"/>
                <w:iCs/>
                <w:sz w:val="24"/>
                <w:szCs w:val="24"/>
              </w:rPr>
            </w:pPr>
            <w:r w:rsidRPr="00FA47E8">
              <w:rPr>
                <w:rFonts w:ascii="Times New Roman" w:hAnsi="Times New Roman"/>
                <w:iCs/>
                <w:sz w:val="24"/>
                <w:szCs w:val="24"/>
              </w:rPr>
              <w:t>- кратко обосновывать и объяснить свои действия (текущие и планируемые); - писать простые связные сообщения на знакомые или интересующие профессиональные темы</w:t>
            </w:r>
          </w:p>
        </w:tc>
        <w:tc>
          <w:tcPr>
            <w:tcW w:w="987" w:type="dxa"/>
            <w:vAlign w:val="center"/>
          </w:tcPr>
          <w:p w14:paraId="46970D9D"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ОК10</w:t>
            </w:r>
          </w:p>
        </w:tc>
      </w:tr>
      <w:tr w:rsidR="005948C3" w:rsidRPr="00FA47E8" w14:paraId="36545A4E" w14:textId="77777777" w:rsidTr="00FF539A">
        <w:tc>
          <w:tcPr>
            <w:tcW w:w="8898" w:type="dxa"/>
          </w:tcPr>
          <w:p w14:paraId="7F733397" w14:textId="77777777" w:rsidR="005948C3" w:rsidRPr="00FA47E8" w:rsidRDefault="005948C3" w:rsidP="00FF539A">
            <w:pPr>
              <w:rPr>
                <w:rFonts w:ascii="Times New Roman" w:hAnsi="Times New Roman"/>
                <w:bCs/>
                <w:sz w:val="24"/>
                <w:szCs w:val="24"/>
              </w:rPr>
            </w:pPr>
            <w:r w:rsidRPr="00FA47E8">
              <w:rPr>
                <w:rFonts w:ascii="Times New Roman" w:hAnsi="Times New Roman"/>
                <w:bCs/>
                <w:sz w:val="24"/>
                <w:szCs w:val="24"/>
              </w:rPr>
              <w:t xml:space="preserve">- выявлять достоинства и недостатки коммерческой идеи; </w:t>
            </w:r>
          </w:p>
          <w:p w14:paraId="018F230B" w14:textId="77777777" w:rsidR="005948C3" w:rsidRPr="00FA47E8" w:rsidRDefault="005948C3" w:rsidP="00FF539A">
            <w:pPr>
              <w:rPr>
                <w:rFonts w:ascii="Times New Roman" w:hAnsi="Times New Roman"/>
                <w:bCs/>
                <w:sz w:val="24"/>
                <w:szCs w:val="24"/>
              </w:rPr>
            </w:pPr>
            <w:r w:rsidRPr="00FA47E8">
              <w:rPr>
                <w:rFonts w:ascii="Times New Roman" w:hAnsi="Times New Roman"/>
                <w:bCs/>
                <w:sz w:val="24"/>
                <w:szCs w:val="24"/>
              </w:rPr>
              <w:t xml:space="preserve">- презентовать идеи открытия собственного дела в профессиональной деятельности; </w:t>
            </w:r>
          </w:p>
          <w:p w14:paraId="6B4001C9" w14:textId="77777777" w:rsidR="005948C3" w:rsidRPr="00FA47E8" w:rsidRDefault="005948C3" w:rsidP="00FF539A">
            <w:pPr>
              <w:rPr>
                <w:rFonts w:ascii="Times New Roman" w:hAnsi="Times New Roman"/>
                <w:bCs/>
                <w:sz w:val="24"/>
                <w:szCs w:val="24"/>
              </w:rPr>
            </w:pPr>
            <w:r w:rsidRPr="00FA47E8">
              <w:rPr>
                <w:rFonts w:ascii="Times New Roman" w:hAnsi="Times New Roman"/>
                <w:bCs/>
                <w:sz w:val="24"/>
                <w:szCs w:val="24"/>
              </w:rPr>
              <w:t xml:space="preserve">- оформлять бизнес-план; </w:t>
            </w:r>
          </w:p>
          <w:p w14:paraId="11915CFB" w14:textId="77777777" w:rsidR="005948C3" w:rsidRPr="00FA47E8" w:rsidRDefault="005948C3" w:rsidP="00FF539A">
            <w:pPr>
              <w:rPr>
                <w:rFonts w:ascii="Times New Roman" w:hAnsi="Times New Roman"/>
                <w:iCs/>
                <w:sz w:val="24"/>
                <w:szCs w:val="24"/>
              </w:rPr>
            </w:pPr>
            <w:r w:rsidRPr="00FA47E8">
              <w:rPr>
                <w:rFonts w:ascii="Times New Roman" w:hAnsi="Times New Roman"/>
                <w:bCs/>
                <w:sz w:val="24"/>
                <w:szCs w:val="24"/>
              </w:rPr>
              <w:t>- рассчитывать размеры выплат по процентным ставкам кредитования</w:t>
            </w:r>
          </w:p>
        </w:tc>
        <w:tc>
          <w:tcPr>
            <w:tcW w:w="987" w:type="dxa"/>
            <w:vAlign w:val="center"/>
          </w:tcPr>
          <w:p w14:paraId="10A8C9DA"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ОК11</w:t>
            </w:r>
          </w:p>
        </w:tc>
      </w:tr>
      <w:tr w:rsidR="005948C3" w:rsidRPr="00FA47E8" w14:paraId="1E4AB8FF" w14:textId="77777777" w:rsidTr="00FF539A">
        <w:tc>
          <w:tcPr>
            <w:tcW w:w="8898" w:type="dxa"/>
          </w:tcPr>
          <w:p w14:paraId="5D193F52" w14:textId="77777777" w:rsidR="005948C3" w:rsidRPr="00FA47E8" w:rsidRDefault="005948C3" w:rsidP="00FF539A">
            <w:pPr>
              <w:autoSpaceDE w:val="0"/>
              <w:autoSpaceDN w:val="0"/>
              <w:adjustRightInd w:val="0"/>
              <w:ind w:hanging="5"/>
              <w:jc w:val="both"/>
              <w:rPr>
                <w:rFonts w:ascii="Times New Roman" w:hAnsi="Times New Roman"/>
                <w:sz w:val="24"/>
                <w:szCs w:val="24"/>
              </w:rPr>
            </w:pPr>
            <w:r w:rsidRPr="00FA47E8">
              <w:rPr>
                <w:rFonts w:ascii="Times New Roman" w:hAnsi="Times New Roman"/>
                <w:sz w:val="24"/>
                <w:szCs w:val="24"/>
              </w:rPr>
              <w:t>- 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w:t>
            </w:r>
          </w:p>
          <w:p w14:paraId="2C9F1697"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987" w:type="dxa"/>
          </w:tcPr>
          <w:p w14:paraId="6E32649C"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ПК1.1</w:t>
            </w:r>
          </w:p>
        </w:tc>
      </w:tr>
      <w:tr w:rsidR="005948C3" w:rsidRPr="00FA47E8" w14:paraId="693EFF45" w14:textId="77777777" w:rsidTr="00FF539A">
        <w:tc>
          <w:tcPr>
            <w:tcW w:w="8898" w:type="dxa"/>
          </w:tcPr>
          <w:p w14:paraId="33A7E016"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p w14:paraId="4A4C707A"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987" w:type="dxa"/>
          </w:tcPr>
          <w:p w14:paraId="7183D2E8"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ПК1.2</w:t>
            </w:r>
          </w:p>
        </w:tc>
      </w:tr>
      <w:tr w:rsidR="005948C3" w:rsidRPr="00FA47E8" w14:paraId="57983E06" w14:textId="77777777" w:rsidTr="00FF539A">
        <w:tc>
          <w:tcPr>
            <w:tcW w:w="8898" w:type="dxa"/>
          </w:tcPr>
          <w:p w14:paraId="30D3F6F9" w14:textId="77777777" w:rsidR="005948C3" w:rsidRPr="00FA47E8" w:rsidRDefault="005948C3" w:rsidP="00FF539A">
            <w:pPr>
              <w:autoSpaceDE w:val="0"/>
              <w:autoSpaceDN w:val="0"/>
              <w:adjustRightInd w:val="0"/>
              <w:ind w:hanging="5"/>
              <w:jc w:val="both"/>
              <w:rPr>
                <w:rFonts w:ascii="Times New Roman" w:hAnsi="Times New Roman"/>
                <w:sz w:val="24"/>
                <w:szCs w:val="24"/>
              </w:rPr>
            </w:pPr>
            <w:r w:rsidRPr="00FA47E8">
              <w:rPr>
                <w:rFonts w:ascii="Times New Roman" w:hAnsi="Times New Roman"/>
                <w:sz w:val="24"/>
                <w:szCs w:val="24"/>
              </w:rPr>
              <w:lastRenderedPageBreak/>
              <w:t>- выбирать и подготавливать к работе универсальные, специальные приспособления, режущий и контрольно-измерительный инструмент;</w:t>
            </w:r>
          </w:p>
          <w:p w14:paraId="4EB6806E"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987" w:type="dxa"/>
          </w:tcPr>
          <w:p w14:paraId="4A69CADC"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ПК1.3</w:t>
            </w:r>
          </w:p>
        </w:tc>
      </w:tr>
      <w:tr w:rsidR="005948C3" w:rsidRPr="00FA47E8" w14:paraId="06268231" w14:textId="77777777" w:rsidTr="00FF539A">
        <w:tc>
          <w:tcPr>
            <w:tcW w:w="8898" w:type="dxa"/>
          </w:tcPr>
          <w:p w14:paraId="06905FCC"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t>- устанавливать оптимальный режим обработки в соответствии с технологической картой;</w:t>
            </w:r>
          </w:p>
        </w:tc>
        <w:tc>
          <w:tcPr>
            <w:tcW w:w="987" w:type="dxa"/>
          </w:tcPr>
          <w:p w14:paraId="6BB7D2FF"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ПК1.4</w:t>
            </w:r>
          </w:p>
        </w:tc>
      </w:tr>
      <w:tr w:rsidR="005948C3" w:rsidRPr="00FA47E8" w14:paraId="41D8D2AB" w14:textId="77777777" w:rsidTr="00FF539A">
        <w:tc>
          <w:tcPr>
            <w:tcW w:w="8898" w:type="dxa"/>
          </w:tcPr>
          <w:p w14:paraId="0E5D4787"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читать и применять техническую документацию при выполнении работ;</w:t>
            </w:r>
          </w:p>
          <w:p w14:paraId="2B8DC296"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разрабатывать маршрут технологического процесса обработки с выбором режущих и вспомогательных инструментов, станочных приспособлений, с разработкой технических условий на исходную заготовку;</w:t>
            </w:r>
          </w:p>
          <w:p w14:paraId="786EC556" w14:textId="77777777" w:rsidR="005948C3" w:rsidRPr="00FA47E8" w:rsidRDefault="005948C3" w:rsidP="00FF539A">
            <w:pPr>
              <w:pStyle w:val="Style3"/>
              <w:widowControl/>
              <w:spacing w:line="240" w:lineRule="auto"/>
              <w:rPr>
                <w:rStyle w:val="FontStyle12"/>
              </w:rPr>
            </w:pPr>
            <w:r w:rsidRPr="00FA47E8">
              <w:rPr>
                <w:rStyle w:val="FontStyle12"/>
              </w:rPr>
              <w:t>- устанавливать оптимальный режим резания;</w:t>
            </w:r>
          </w:p>
          <w:p w14:paraId="4C957412" w14:textId="77777777" w:rsidR="005948C3" w:rsidRPr="00FA47E8" w:rsidRDefault="005948C3" w:rsidP="00FF539A">
            <w:pPr>
              <w:pStyle w:val="Style7"/>
              <w:widowControl/>
              <w:spacing w:line="240" w:lineRule="auto"/>
              <w:ind w:firstLine="0"/>
              <w:jc w:val="left"/>
              <w:rPr>
                <w:rFonts w:eastAsia="Times New Roman"/>
              </w:rPr>
            </w:pPr>
            <w:r w:rsidRPr="00FA47E8">
              <w:rPr>
                <w:rStyle w:val="FontStyle12"/>
                <w:rFonts w:eastAsia="Times New Roman"/>
              </w:rPr>
              <w:t>- анализировать системы ЧПУ станка и подбирать язык программирования</w:t>
            </w:r>
          </w:p>
        </w:tc>
        <w:tc>
          <w:tcPr>
            <w:tcW w:w="987" w:type="dxa"/>
            <w:vAlign w:val="center"/>
          </w:tcPr>
          <w:p w14:paraId="1C92ABE3"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ПК2.1</w:t>
            </w:r>
          </w:p>
        </w:tc>
      </w:tr>
      <w:tr w:rsidR="005948C3" w:rsidRPr="00FA47E8" w14:paraId="15A6CC6C" w14:textId="77777777" w:rsidTr="00FF539A">
        <w:tc>
          <w:tcPr>
            <w:tcW w:w="8898" w:type="dxa"/>
          </w:tcPr>
          <w:p w14:paraId="3616D498"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xml:space="preserve">- осуществлять написание управляющей программы в </w:t>
            </w:r>
            <w:r w:rsidRPr="00FA47E8">
              <w:rPr>
                <w:rStyle w:val="FontStyle12"/>
                <w:rFonts w:eastAsia="Times New Roman"/>
                <w:lang w:val="en-US"/>
              </w:rPr>
              <w:t>CAD</w:t>
            </w:r>
            <w:r w:rsidRPr="00FA47E8">
              <w:rPr>
                <w:rStyle w:val="FontStyle12"/>
                <w:rFonts w:eastAsia="Times New Roman"/>
              </w:rPr>
              <w:t>/САМ 3 оси;</w:t>
            </w:r>
          </w:p>
          <w:p w14:paraId="24E6A955" w14:textId="77777777" w:rsidR="005948C3" w:rsidRPr="00FA47E8" w:rsidRDefault="005948C3" w:rsidP="00FF539A">
            <w:pPr>
              <w:rPr>
                <w:rFonts w:ascii="Times New Roman" w:hAnsi="Times New Roman"/>
                <w:bCs/>
                <w:sz w:val="24"/>
                <w:szCs w:val="24"/>
              </w:rPr>
            </w:pPr>
            <w:r w:rsidRPr="00FA47E8">
              <w:rPr>
                <w:rStyle w:val="FontStyle12"/>
              </w:rPr>
              <w:t xml:space="preserve">- осуществлять написание управляющей программы в </w:t>
            </w:r>
            <w:r w:rsidRPr="00FA47E8">
              <w:rPr>
                <w:rStyle w:val="FontStyle12"/>
                <w:lang w:val="en-US"/>
              </w:rPr>
              <w:t>CAD</w:t>
            </w:r>
            <w:r w:rsidRPr="00FA47E8">
              <w:rPr>
                <w:rStyle w:val="FontStyle12"/>
              </w:rPr>
              <w:t>/</w:t>
            </w:r>
            <w:r w:rsidRPr="00FA47E8">
              <w:rPr>
                <w:rStyle w:val="FontStyle12"/>
                <w:lang w:val="en-US"/>
              </w:rPr>
              <w:t>CAM</w:t>
            </w:r>
            <w:r w:rsidRPr="00FA47E8">
              <w:rPr>
                <w:rStyle w:val="FontStyle12"/>
              </w:rPr>
              <w:t xml:space="preserve"> 5 оси</w:t>
            </w:r>
          </w:p>
        </w:tc>
        <w:tc>
          <w:tcPr>
            <w:tcW w:w="987" w:type="dxa"/>
            <w:vAlign w:val="center"/>
          </w:tcPr>
          <w:p w14:paraId="3FFADAC0"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ПК2.2</w:t>
            </w:r>
          </w:p>
        </w:tc>
      </w:tr>
      <w:tr w:rsidR="005948C3" w:rsidRPr="00FA47E8" w14:paraId="7251B848" w14:textId="77777777" w:rsidTr="00FF539A">
        <w:tc>
          <w:tcPr>
            <w:tcW w:w="8898" w:type="dxa"/>
          </w:tcPr>
          <w:p w14:paraId="3AFD0874"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осуществлять написание управляющей программы со стойки станка с ЧПУ;</w:t>
            </w:r>
          </w:p>
          <w:p w14:paraId="183A0CFB"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проверять управляющие программы средствами вычислительной техники;</w:t>
            </w:r>
          </w:p>
          <w:p w14:paraId="0610AD90"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кодировать информацию и готовить данные для ввода в станок, записывая их на носитель;</w:t>
            </w:r>
          </w:p>
          <w:p w14:paraId="48DF1F84" w14:textId="77777777" w:rsidR="005948C3" w:rsidRPr="00FA47E8" w:rsidRDefault="005948C3" w:rsidP="00FF539A">
            <w:pPr>
              <w:pStyle w:val="Style3"/>
              <w:widowControl/>
              <w:spacing w:line="240" w:lineRule="auto"/>
              <w:rPr>
                <w:rStyle w:val="FontStyle12"/>
              </w:rPr>
            </w:pPr>
            <w:r w:rsidRPr="00FA47E8">
              <w:rPr>
                <w:rStyle w:val="FontStyle12"/>
              </w:rPr>
              <w:t>- разрабатывать карту наладки станка и инструмента;</w:t>
            </w:r>
          </w:p>
          <w:p w14:paraId="32C8D941"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составлять расчетно-технологическую карту с эскизом траектории инструментов;</w:t>
            </w:r>
          </w:p>
          <w:p w14:paraId="5E436555" w14:textId="77777777" w:rsidR="005948C3" w:rsidRPr="00FA47E8" w:rsidRDefault="005948C3" w:rsidP="00FF539A">
            <w:pPr>
              <w:rPr>
                <w:rStyle w:val="FontStyle12"/>
              </w:rPr>
            </w:pPr>
            <w:r w:rsidRPr="00FA47E8">
              <w:rPr>
                <w:rStyle w:val="FontStyle12"/>
              </w:rPr>
              <w:t>- вводить управляющие программы в универсальные ЧПУ станка и контролировать циклы их выполнения при изготовлении деталей</w:t>
            </w:r>
          </w:p>
          <w:p w14:paraId="5A935C19" w14:textId="77777777" w:rsidR="005948C3" w:rsidRPr="00FA47E8" w:rsidRDefault="005948C3" w:rsidP="00FF539A">
            <w:pPr>
              <w:pStyle w:val="Style7"/>
              <w:widowControl/>
              <w:tabs>
                <w:tab w:val="left" w:pos="33"/>
              </w:tabs>
              <w:spacing w:line="240" w:lineRule="auto"/>
              <w:ind w:firstLine="0"/>
              <w:jc w:val="left"/>
              <w:rPr>
                <w:rStyle w:val="FontStyle12"/>
                <w:rFonts w:eastAsia="Times New Roman"/>
              </w:rPr>
            </w:pPr>
            <w:r w:rsidRPr="00FA47E8">
              <w:rPr>
                <w:rStyle w:val="FontStyle12"/>
                <w:rFonts w:eastAsia="Times New Roman"/>
              </w:rPr>
              <w:t>применять методы и приемки отладки программного кода;</w:t>
            </w:r>
          </w:p>
          <w:p w14:paraId="62410C56" w14:textId="77777777" w:rsidR="005948C3" w:rsidRPr="00FA47E8" w:rsidRDefault="005948C3" w:rsidP="00FF539A">
            <w:pPr>
              <w:rPr>
                <w:rStyle w:val="FontStyle12"/>
              </w:rPr>
            </w:pPr>
            <w:r w:rsidRPr="00FA47E8">
              <w:rPr>
                <w:rStyle w:val="FontStyle12"/>
              </w:rPr>
              <w:t>- применять современные компиляторы, отладчики и оптимизаторы программного кода;</w:t>
            </w:r>
          </w:p>
          <w:p w14:paraId="7483369A" w14:textId="77777777" w:rsidR="005948C3" w:rsidRPr="00FA47E8" w:rsidRDefault="005948C3" w:rsidP="00FF539A">
            <w:pPr>
              <w:rPr>
                <w:rFonts w:ascii="Times New Roman" w:hAnsi="Times New Roman"/>
                <w:sz w:val="24"/>
                <w:szCs w:val="24"/>
              </w:rPr>
            </w:pPr>
            <w:r w:rsidRPr="00FA47E8">
              <w:rPr>
                <w:rStyle w:val="FontStyle12"/>
              </w:rPr>
              <w:t>- работать в режиме корректировки управляющей программы;</w:t>
            </w:r>
          </w:p>
        </w:tc>
        <w:tc>
          <w:tcPr>
            <w:tcW w:w="987" w:type="dxa"/>
            <w:vAlign w:val="center"/>
          </w:tcPr>
          <w:p w14:paraId="68D29958"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ПК2.3</w:t>
            </w:r>
          </w:p>
        </w:tc>
      </w:tr>
      <w:tr w:rsidR="005948C3" w:rsidRPr="00FA47E8" w14:paraId="4FD45253" w14:textId="77777777" w:rsidTr="00FF539A">
        <w:tc>
          <w:tcPr>
            <w:tcW w:w="8898" w:type="dxa"/>
          </w:tcPr>
          <w:p w14:paraId="441790E6" w14:textId="77777777" w:rsidR="005948C3" w:rsidRPr="00FA47E8" w:rsidRDefault="005948C3" w:rsidP="00FF539A">
            <w:pPr>
              <w:rPr>
                <w:rFonts w:ascii="Times New Roman" w:hAnsi="Times New Roman"/>
                <w:bCs/>
                <w:sz w:val="24"/>
                <w:szCs w:val="24"/>
              </w:rPr>
            </w:pPr>
            <w:r w:rsidRPr="00FA47E8">
              <w:rPr>
                <w:rStyle w:val="FontStyle12"/>
              </w:rPr>
              <w:t>- осуществлять подготовку к работе и обслуживание рабочего места оператора станка с программным управлением в соответствии с требованиями охраны труда, производственной санитарии, пожарной безопасности и электробезопасности;</w:t>
            </w:r>
          </w:p>
        </w:tc>
        <w:tc>
          <w:tcPr>
            <w:tcW w:w="987" w:type="dxa"/>
            <w:vAlign w:val="center"/>
          </w:tcPr>
          <w:p w14:paraId="571EB360"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ПК3.1</w:t>
            </w:r>
          </w:p>
        </w:tc>
      </w:tr>
      <w:tr w:rsidR="005948C3" w:rsidRPr="00FA47E8" w14:paraId="212F9DB7" w14:textId="77777777" w:rsidTr="00FF539A">
        <w:tc>
          <w:tcPr>
            <w:tcW w:w="8898" w:type="dxa"/>
          </w:tcPr>
          <w:p w14:paraId="1F671BF0"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выбирать и подготавливать к работе универсальные, специальные приспособления, режущий инструмент и контрольно-измерительный инструмент;</w:t>
            </w:r>
          </w:p>
        </w:tc>
        <w:tc>
          <w:tcPr>
            <w:tcW w:w="987" w:type="dxa"/>
            <w:vAlign w:val="center"/>
          </w:tcPr>
          <w:p w14:paraId="51A77B3C"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ПК3.2</w:t>
            </w:r>
          </w:p>
        </w:tc>
      </w:tr>
      <w:tr w:rsidR="005948C3" w:rsidRPr="00FA47E8" w14:paraId="3173B33D" w14:textId="77777777" w:rsidTr="00FF539A">
        <w:tc>
          <w:tcPr>
            <w:tcW w:w="8898" w:type="dxa"/>
          </w:tcPr>
          <w:p w14:paraId="3AC2450E" w14:textId="77777777" w:rsidR="005948C3" w:rsidRPr="00FA47E8" w:rsidRDefault="005948C3" w:rsidP="00FF539A">
            <w:pPr>
              <w:rPr>
                <w:rFonts w:ascii="Times New Roman" w:hAnsi="Times New Roman"/>
                <w:bCs/>
                <w:sz w:val="24"/>
                <w:szCs w:val="24"/>
              </w:rPr>
            </w:pPr>
            <w:r w:rsidRPr="00FA47E8">
              <w:rPr>
                <w:rStyle w:val="FontStyle12"/>
              </w:rPr>
              <w:t>- определять возможности использования готовых управляющих программ на станках ЧПУ;</w:t>
            </w:r>
          </w:p>
        </w:tc>
        <w:tc>
          <w:tcPr>
            <w:tcW w:w="987" w:type="dxa"/>
            <w:vAlign w:val="center"/>
          </w:tcPr>
          <w:p w14:paraId="49E0002E"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ПК3.3</w:t>
            </w:r>
          </w:p>
        </w:tc>
      </w:tr>
      <w:tr w:rsidR="005948C3" w:rsidRPr="00FA47E8" w14:paraId="41FA529D" w14:textId="77777777" w:rsidTr="00FF539A">
        <w:tc>
          <w:tcPr>
            <w:tcW w:w="8898" w:type="dxa"/>
          </w:tcPr>
          <w:p w14:paraId="3EAFEC6C"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определять режим резания по справочнику и паспорту станка;</w:t>
            </w:r>
          </w:p>
          <w:p w14:paraId="7E0DCD16"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rPr>
                <w:rStyle w:val="FontStyle12"/>
                <w:rFonts w:eastAsia="Times New Roman"/>
              </w:rPr>
              <w:t>- составлять технологический процесс обработки деталей, изделий;</w:t>
            </w:r>
          </w:p>
          <w:p w14:paraId="7281CDBC" w14:textId="77777777" w:rsidR="005948C3" w:rsidRPr="00FA47E8" w:rsidRDefault="005948C3" w:rsidP="00FF539A">
            <w:pPr>
              <w:rPr>
                <w:rFonts w:ascii="Times New Roman" w:hAnsi="Times New Roman"/>
                <w:sz w:val="24"/>
                <w:szCs w:val="24"/>
              </w:rPr>
            </w:pPr>
            <w:r w:rsidRPr="00FA47E8">
              <w:rPr>
                <w:rStyle w:val="FontStyle12"/>
              </w:rPr>
              <w:t xml:space="preserve">- выполнять технологические операции при изготовлении детали </w:t>
            </w:r>
            <w:proofErr w:type="spellStart"/>
            <w:r w:rsidRPr="00FA47E8">
              <w:rPr>
                <w:rStyle w:val="FontStyle12"/>
              </w:rPr>
              <w:t>наметаллорежущем</w:t>
            </w:r>
            <w:proofErr w:type="spellEnd"/>
            <w:r w:rsidRPr="00FA47E8">
              <w:rPr>
                <w:rStyle w:val="FontStyle12"/>
              </w:rPr>
              <w:t xml:space="preserve"> станке с числовым программным управлением;</w:t>
            </w:r>
          </w:p>
        </w:tc>
        <w:tc>
          <w:tcPr>
            <w:tcW w:w="987" w:type="dxa"/>
            <w:vAlign w:val="center"/>
          </w:tcPr>
          <w:p w14:paraId="78BE922A"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ПК3.4</w:t>
            </w:r>
          </w:p>
        </w:tc>
      </w:tr>
      <w:tr w:rsidR="005948C3" w:rsidRPr="00FA47E8" w14:paraId="2712EC8D" w14:textId="77777777" w:rsidTr="00FF539A">
        <w:tc>
          <w:tcPr>
            <w:tcW w:w="9885" w:type="dxa"/>
            <w:gridSpan w:val="2"/>
          </w:tcPr>
          <w:p w14:paraId="3B402687" w14:textId="77777777" w:rsidR="005948C3" w:rsidRPr="00FA47E8" w:rsidRDefault="005948C3" w:rsidP="00FF539A">
            <w:pPr>
              <w:widowControl w:val="0"/>
              <w:tabs>
                <w:tab w:val="left" w:pos="4320"/>
              </w:tabs>
              <w:jc w:val="both"/>
              <w:rPr>
                <w:rFonts w:ascii="Times New Roman" w:hAnsi="Times New Roman"/>
                <w:b/>
                <w:sz w:val="24"/>
                <w:szCs w:val="24"/>
              </w:rPr>
            </w:pPr>
            <w:r w:rsidRPr="00FA47E8">
              <w:rPr>
                <w:rFonts w:ascii="Times New Roman" w:hAnsi="Times New Roman"/>
                <w:b/>
                <w:sz w:val="24"/>
                <w:szCs w:val="24"/>
              </w:rPr>
              <w:t xml:space="preserve"> иметь практический опыт:</w:t>
            </w:r>
          </w:p>
        </w:tc>
      </w:tr>
      <w:tr w:rsidR="005948C3" w:rsidRPr="00FA47E8" w14:paraId="1C86A42C" w14:textId="77777777" w:rsidTr="00FF539A">
        <w:tc>
          <w:tcPr>
            <w:tcW w:w="8898" w:type="dxa"/>
          </w:tcPr>
          <w:p w14:paraId="1C099918"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выполнение подготовительных работ и обслуживания рабочего места станочника;</w:t>
            </w:r>
          </w:p>
        </w:tc>
        <w:tc>
          <w:tcPr>
            <w:tcW w:w="987" w:type="dxa"/>
          </w:tcPr>
          <w:p w14:paraId="3742E637"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ПК1.1</w:t>
            </w:r>
          </w:p>
        </w:tc>
      </w:tr>
      <w:tr w:rsidR="005948C3" w:rsidRPr="00FA47E8" w14:paraId="51E1A451" w14:textId="77777777" w:rsidTr="00FF539A">
        <w:tc>
          <w:tcPr>
            <w:tcW w:w="8898" w:type="dxa"/>
          </w:tcPr>
          <w:p w14:paraId="7454FDCE"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обработка и доводка деталей, заготовок и инструментов на</w:t>
            </w:r>
            <w:r w:rsidRPr="00FA47E8">
              <w:rPr>
                <w:rFonts w:ascii="Times New Roman" w:hAnsi="Times New Roman"/>
                <w:sz w:val="24"/>
                <w:szCs w:val="24"/>
              </w:rPr>
              <w:br/>
              <w:t>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документацией;</w:t>
            </w:r>
          </w:p>
        </w:tc>
        <w:tc>
          <w:tcPr>
            <w:tcW w:w="987" w:type="dxa"/>
          </w:tcPr>
          <w:p w14:paraId="7B99AF29"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ПК1.2</w:t>
            </w:r>
          </w:p>
        </w:tc>
      </w:tr>
      <w:tr w:rsidR="005948C3" w:rsidRPr="00FA47E8" w14:paraId="37981073" w14:textId="77777777" w:rsidTr="00FF539A">
        <w:tc>
          <w:tcPr>
            <w:tcW w:w="8898" w:type="dxa"/>
          </w:tcPr>
          <w:p w14:paraId="58698AF8" w14:textId="77777777" w:rsidR="005948C3" w:rsidRPr="00FA47E8" w:rsidRDefault="005948C3" w:rsidP="00FF539A">
            <w:pPr>
              <w:tabs>
                <w:tab w:val="left" w:pos="1504"/>
              </w:tabs>
              <w:rPr>
                <w:rFonts w:ascii="Times New Roman" w:hAnsi="Times New Roman"/>
                <w:sz w:val="24"/>
                <w:szCs w:val="24"/>
              </w:rPr>
            </w:pPr>
            <w:r w:rsidRPr="00FA47E8">
              <w:rPr>
                <w:rFonts w:ascii="Times New Roman" w:hAnsi="Times New Roman"/>
                <w:sz w:val="24"/>
                <w:szCs w:val="24"/>
              </w:rPr>
              <w:t>- подготовка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в соответствии с полученным заданием</w:t>
            </w:r>
          </w:p>
        </w:tc>
        <w:tc>
          <w:tcPr>
            <w:tcW w:w="987" w:type="dxa"/>
          </w:tcPr>
          <w:p w14:paraId="64053A3D"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ПК1.3</w:t>
            </w:r>
          </w:p>
        </w:tc>
      </w:tr>
      <w:tr w:rsidR="005948C3" w:rsidRPr="00FA47E8" w14:paraId="7C6F6CD0" w14:textId="77777777" w:rsidTr="00FF539A">
        <w:tc>
          <w:tcPr>
            <w:tcW w:w="8898" w:type="dxa"/>
          </w:tcPr>
          <w:p w14:paraId="5FBBE0E5"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определение последовательности и оптимального режима</w:t>
            </w:r>
            <w:r w:rsidRPr="00FA47E8">
              <w:rPr>
                <w:rFonts w:ascii="Times New Roman" w:hAnsi="Times New Roman"/>
                <w:sz w:val="24"/>
                <w:szCs w:val="24"/>
              </w:rPr>
              <w:br/>
              <w:t xml:space="preserve">обработки различных изделий на металлорежущих станках различного вида и </w:t>
            </w:r>
            <w:r w:rsidRPr="00FA47E8">
              <w:rPr>
                <w:rFonts w:ascii="Times New Roman" w:hAnsi="Times New Roman"/>
                <w:sz w:val="24"/>
                <w:szCs w:val="24"/>
              </w:rPr>
              <w:lastRenderedPageBreak/>
              <w:t>типа (сверлильных, токарных, фрезерных, копировальных, шпоночных и шлифовальных)</w:t>
            </w:r>
          </w:p>
        </w:tc>
        <w:tc>
          <w:tcPr>
            <w:tcW w:w="987" w:type="dxa"/>
          </w:tcPr>
          <w:p w14:paraId="45AF9838"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lastRenderedPageBreak/>
              <w:t>ПК1.4</w:t>
            </w:r>
          </w:p>
        </w:tc>
      </w:tr>
      <w:tr w:rsidR="005948C3" w:rsidRPr="00FA47E8" w14:paraId="592BF90B" w14:textId="77777777" w:rsidTr="00FF539A">
        <w:tc>
          <w:tcPr>
            <w:tcW w:w="8898" w:type="dxa"/>
          </w:tcPr>
          <w:p w14:paraId="59AE6AE9"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разработка управляющих программ с применением систем автоматического программирования;</w:t>
            </w:r>
          </w:p>
        </w:tc>
        <w:tc>
          <w:tcPr>
            <w:tcW w:w="987" w:type="dxa"/>
            <w:vAlign w:val="center"/>
          </w:tcPr>
          <w:p w14:paraId="1348568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ПК2.1</w:t>
            </w:r>
          </w:p>
        </w:tc>
      </w:tr>
      <w:tr w:rsidR="005948C3" w:rsidRPr="00FA47E8" w14:paraId="2AA5C6E6" w14:textId="77777777" w:rsidTr="00FF539A">
        <w:tc>
          <w:tcPr>
            <w:tcW w:w="8898" w:type="dxa"/>
          </w:tcPr>
          <w:p w14:paraId="06FDF4D7"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xml:space="preserve">- разработка управляющих программ с применением систем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w:t>
            </w:r>
          </w:p>
        </w:tc>
        <w:tc>
          <w:tcPr>
            <w:tcW w:w="987" w:type="dxa"/>
            <w:vAlign w:val="center"/>
          </w:tcPr>
          <w:p w14:paraId="57A6876A"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ПК2.2</w:t>
            </w:r>
          </w:p>
        </w:tc>
      </w:tr>
      <w:tr w:rsidR="005948C3" w:rsidRPr="00FA47E8" w14:paraId="15B8C720" w14:textId="77777777" w:rsidTr="00FF539A">
        <w:tc>
          <w:tcPr>
            <w:tcW w:w="8898" w:type="dxa"/>
          </w:tcPr>
          <w:p w14:paraId="34CC33C8"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выполнение диалогового программирования с пульта управления</w:t>
            </w:r>
            <w:r w:rsidRPr="00FA47E8">
              <w:rPr>
                <w:rStyle w:val="FontStyle48"/>
                <w:sz w:val="24"/>
                <w:szCs w:val="24"/>
              </w:rPr>
              <w:t xml:space="preserve"> станком;</w:t>
            </w:r>
          </w:p>
        </w:tc>
        <w:tc>
          <w:tcPr>
            <w:tcW w:w="987" w:type="dxa"/>
            <w:vAlign w:val="center"/>
          </w:tcPr>
          <w:p w14:paraId="18EB4B69"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ПК2.3</w:t>
            </w:r>
          </w:p>
        </w:tc>
      </w:tr>
      <w:tr w:rsidR="005948C3" w:rsidRPr="00FA47E8" w14:paraId="22BC4F03" w14:textId="77777777" w:rsidTr="00FF539A">
        <w:tc>
          <w:tcPr>
            <w:tcW w:w="8898" w:type="dxa"/>
          </w:tcPr>
          <w:p w14:paraId="6CBBD124" w14:textId="77777777" w:rsidR="005948C3" w:rsidRPr="00FA47E8" w:rsidRDefault="005948C3" w:rsidP="00FF539A">
            <w:pPr>
              <w:rPr>
                <w:rFonts w:ascii="Times New Roman" w:hAnsi="Times New Roman"/>
                <w:bCs/>
                <w:sz w:val="24"/>
                <w:szCs w:val="24"/>
              </w:rPr>
            </w:pPr>
            <w:r w:rsidRPr="00FA47E8">
              <w:rPr>
                <w:rStyle w:val="FontStyle12"/>
              </w:rPr>
              <w:t>- выполнение   подготовительных   работ и   обслуживания рабочего места оператора станка с программным управлением;</w:t>
            </w:r>
          </w:p>
        </w:tc>
        <w:tc>
          <w:tcPr>
            <w:tcW w:w="987" w:type="dxa"/>
            <w:vAlign w:val="center"/>
          </w:tcPr>
          <w:p w14:paraId="7C534CF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ПК3.1</w:t>
            </w:r>
          </w:p>
        </w:tc>
      </w:tr>
      <w:tr w:rsidR="005948C3" w:rsidRPr="00FA47E8" w14:paraId="6B20222B" w14:textId="77777777" w:rsidTr="00FF539A">
        <w:tc>
          <w:tcPr>
            <w:tcW w:w="8898" w:type="dxa"/>
          </w:tcPr>
          <w:p w14:paraId="2D2FF13F"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tc>
        <w:tc>
          <w:tcPr>
            <w:tcW w:w="987" w:type="dxa"/>
            <w:vAlign w:val="center"/>
          </w:tcPr>
          <w:p w14:paraId="2346B87C"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ПК3.2</w:t>
            </w:r>
          </w:p>
        </w:tc>
      </w:tr>
      <w:tr w:rsidR="005948C3" w:rsidRPr="00FA47E8" w14:paraId="663772AD" w14:textId="77777777" w:rsidTr="00FF539A">
        <w:tc>
          <w:tcPr>
            <w:tcW w:w="8898" w:type="dxa"/>
          </w:tcPr>
          <w:p w14:paraId="4ACBC382"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перенос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tc>
        <w:tc>
          <w:tcPr>
            <w:tcW w:w="987" w:type="dxa"/>
            <w:vAlign w:val="center"/>
          </w:tcPr>
          <w:p w14:paraId="06181DAF"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ПК3.3</w:t>
            </w:r>
          </w:p>
        </w:tc>
      </w:tr>
      <w:tr w:rsidR="005948C3" w:rsidRPr="00FA47E8" w14:paraId="7DC998BA" w14:textId="77777777" w:rsidTr="00FF539A">
        <w:tc>
          <w:tcPr>
            <w:tcW w:w="8898" w:type="dxa"/>
          </w:tcPr>
          <w:p w14:paraId="78374836"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обработка и доводка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w:t>
            </w:r>
          </w:p>
        </w:tc>
        <w:tc>
          <w:tcPr>
            <w:tcW w:w="987" w:type="dxa"/>
            <w:vAlign w:val="center"/>
          </w:tcPr>
          <w:p w14:paraId="7BDA38FF"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ПК3.4</w:t>
            </w:r>
          </w:p>
        </w:tc>
      </w:tr>
    </w:tbl>
    <w:p w14:paraId="39F50EC8" w14:textId="77777777" w:rsidR="005948C3" w:rsidRPr="00FA47E8" w:rsidRDefault="005948C3" w:rsidP="005948C3">
      <w:pPr>
        <w:spacing w:after="0" w:line="240" w:lineRule="auto"/>
        <w:rPr>
          <w:rFonts w:ascii="Times New Roman" w:hAnsi="Times New Roman"/>
          <w:b/>
          <w:bCs/>
          <w:iCs/>
          <w:sz w:val="24"/>
          <w:szCs w:val="24"/>
        </w:rPr>
      </w:pPr>
    </w:p>
    <w:p w14:paraId="0944E833"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A47E8">
        <w:rPr>
          <w:rFonts w:ascii="Times New Roman" w:hAnsi="Times New Roman"/>
          <w:b/>
          <w:sz w:val="24"/>
          <w:szCs w:val="24"/>
        </w:rPr>
        <w:t>1.3. Количество часов на освоение программы производственной практики:</w:t>
      </w:r>
    </w:p>
    <w:p w14:paraId="338CA254"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53C3407"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A47E8">
        <w:rPr>
          <w:rFonts w:ascii="Times New Roman" w:hAnsi="Times New Roman"/>
          <w:sz w:val="24"/>
          <w:szCs w:val="24"/>
        </w:rPr>
        <w:t xml:space="preserve">    В рамках освоения ПМ 01. ПП.01 144 </w:t>
      </w:r>
      <w:proofErr w:type="gramStart"/>
      <w:r w:rsidRPr="00FA47E8">
        <w:rPr>
          <w:rFonts w:ascii="Times New Roman" w:hAnsi="Times New Roman"/>
          <w:sz w:val="24"/>
          <w:szCs w:val="24"/>
        </w:rPr>
        <w:t>-  часов</w:t>
      </w:r>
      <w:proofErr w:type="gramEnd"/>
      <w:r w:rsidRPr="00FA47E8">
        <w:rPr>
          <w:rFonts w:ascii="Times New Roman" w:hAnsi="Times New Roman"/>
          <w:sz w:val="24"/>
          <w:szCs w:val="24"/>
        </w:rPr>
        <w:t>.</w:t>
      </w:r>
    </w:p>
    <w:p w14:paraId="61A4BD45"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A47E8">
        <w:rPr>
          <w:rFonts w:ascii="Times New Roman" w:hAnsi="Times New Roman"/>
          <w:sz w:val="24"/>
          <w:szCs w:val="24"/>
        </w:rPr>
        <w:t>В рамках освоения ПМ 02. ПП.02144</w:t>
      </w:r>
      <w:proofErr w:type="gramStart"/>
      <w:r w:rsidRPr="00FA47E8">
        <w:rPr>
          <w:rFonts w:ascii="Times New Roman" w:hAnsi="Times New Roman"/>
          <w:sz w:val="24"/>
          <w:szCs w:val="24"/>
        </w:rPr>
        <w:t>-  часов</w:t>
      </w:r>
      <w:proofErr w:type="gramEnd"/>
      <w:r w:rsidRPr="00FA47E8">
        <w:rPr>
          <w:rFonts w:ascii="Times New Roman" w:hAnsi="Times New Roman"/>
          <w:sz w:val="24"/>
          <w:szCs w:val="24"/>
        </w:rPr>
        <w:t>.</w:t>
      </w:r>
    </w:p>
    <w:p w14:paraId="07FDD9E9"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rPr>
      </w:pPr>
      <w:r w:rsidRPr="00FA47E8">
        <w:rPr>
          <w:rFonts w:ascii="Times New Roman" w:hAnsi="Times New Roman"/>
          <w:sz w:val="24"/>
          <w:szCs w:val="24"/>
        </w:rPr>
        <w:t xml:space="preserve">                                                     В рамках освоения ПМ 03. ПП.03180 </w:t>
      </w:r>
      <w:proofErr w:type="gramStart"/>
      <w:r w:rsidRPr="00FA47E8">
        <w:rPr>
          <w:rFonts w:ascii="Times New Roman" w:hAnsi="Times New Roman"/>
          <w:sz w:val="24"/>
          <w:szCs w:val="24"/>
        </w:rPr>
        <w:t>-  часов</w:t>
      </w:r>
      <w:proofErr w:type="gramEnd"/>
      <w:r w:rsidRPr="00FA47E8">
        <w:rPr>
          <w:rFonts w:ascii="Times New Roman" w:hAnsi="Times New Roman"/>
          <w:sz w:val="24"/>
          <w:szCs w:val="24"/>
        </w:rPr>
        <w:t>.</w:t>
      </w:r>
    </w:p>
    <w:p w14:paraId="309D6AF4"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221CEC08" w14:textId="77777777" w:rsidR="005948C3" w:rsidRPr="00FA47E8" w:rsidRDefault="005948C3" w:rsidP="005948C3">
      <w:pPr>
        <w:spacing w:after="0" w:line="240" w:lineRule="auto"/>
        <w:rPr>
          <w:rFonts w:ascii="Times New Roman" w:hAnsi="Times New Roman"/>
          <w:sz w:val="24"/>
          <w:szCs w:val="24"/>
        </w:rPr>
      </w:pPr>
    </w:p>
    <w:p w14:paraId="4A97BD22" w14:textId="77777777" w:rsidR="005948C3" w:rsidRPr="00FA47E8" w:rsidRDefault="005948C3" w:rsidP="005948C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FA47E8">
        <w:rPr>
          <w:b/>
          <w:caps/>
        </w:rPr>
        <w:t>2. результаты освоения программы производственной практики</w:t>
      </w:r>
    </w:p>
    <w:p w14:paraId="3A3F8D1B" w14:textId="77777777" w:rsidR="005948C3" w:rsidRPr="00FA47E8" w:rsidRDefault="005948C3" w:rsidP="005948C3">
      <w:pPr>
        <w:shd w:val="clear" w:color="auto" w:fill="FFFFFF"/>
        <w:spacing w:after="0" w:line="240" w:lineRule="auto"/>
        <w:jc w:val="both"/>
        <w:rPr>
          <w:rFonts w:ascii="Times New Roman" w:hAnsi="Times New Roman"/>
          <w:sz w:val="24"/>
          <w:szCs w:val="24"/>
        </w:rPr>
      </w:pPr>
      <w:r w:rsidRPr="00FA47E8">
        <w:rPr>
          <w:rFonts w:ascii="Times New Roman" w:hAnsi="Times New Roman"/>
          <w:sz w:val="24"/>
          <w:szCs w:val="24"/>
        </w:rPr>
        <w:t>Результатом освоение программы производственной практики является сформированность у обучающихся в первоначальных практических профессиональных умений в рамках модулей ППКРС по основным видам профессиональной деятельности (ВПД</w:t>
      </w:r>
      <w:proofErr w:type="gramStart"/>
      <w:r w:rsidRPr="00FA47E8">
        <w:rPr>
          <w:rFonts w:ascii="Times New Roman" w:hAnsi="Times New Roman"/>
          <w:sz w:val="24"/>
          <w:szCs w:val="24"/>
        </w:rPr>
        <w:t>),необходимых</w:t>
      </w:r>
      <w:proofErr w:type="gramEnd"/>
      <w:r w:rsidRPr="00FA47E8">
        <w:rPr>
          <w:rFonts w:ascii="Times New Roman" w:hAnsi="Times New Roman"/>
          <w:sz w:val="24"/>
          <w:szCs w:val="24"/>
        </w:rPr>
        <w:t xml:space="preserve"> для последующего освоения ими  профессиональных (ПК) и общих (ОК) компетенций по избранной профессии.</w:t>
      </w:r>
    </w:p>
    <w:tbl>
      <w:tblPr>
        <w:tblStyle w:val="a6"/>
        <w:tblW w:w="0" w:type="auto"/>
        <w:tblLook w:val="04A0" w:firstRow="1" w:lastRow="0" w:firstColumn="1" w:lastColumn="0" w:noHBand="0" w:noVBand="1"/>
      </w:tblPr>
      <w:tblGrid>
        <w:gridCol w:w="1209"/>
        <w:gridCol w:w="8450"/>
      </w:tblGrid>
      <w:tr w:rsidR="005948C3" w:rsidRPr="00FA47E8" w14:paraId="7401A56F" w14:textId="77777777" w:rsidTr="00FF539A">
        <w:tc>
          <w:tcPr>
            <w:tcW w:w="1221" w:type="dxa"/>
          </w:tcPr>
          <w:p w14:paraId="331510C9"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1.1.</w:t>
            </w:r>
          </w:p>
        </w:tc>
        <w:tc>
          <w:tcPr>
            <w:tcW w:w="8664" w:type="dxa"/>
          </w:tcPr>
          <w:p w14:paraId="4A31CFE7" w14:textId="77777777" w:rsidR="005948C3" w:rsidRPr="00FA47E8" w:rsidRDefault="005948C3" w:rsidP="00FF539A">
            <w:pPr>
              <w:keepNext/>
              <w:jc w:val="both"/>
              <w:rPr>
                <w:rFonts w:ascii="Times New Roman" w:eastAsiaTheme="minorEastAsia" w:hAnsi="Times New Roman"/>
                <w:bCs/>
                <w:i/>
                <w:iCs/>
                <w:sz w:val="24"/>
                <w:szCs w:val="24"/>
              </w:rPr>
            </w:pPr>
            <w:r w:rsidRPr="00FA47E8">
              <w:rPr>
                <w:rFonts w:ascii="Times New Roman" w:eastAsiaTheme="minorEastAsia" w:hAnsi="Times New Roman"/>
                <w:bCs/>
                <w:iCs/>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w:t>
            </w:r>
          </w:p>
        </w:tc>
      </w:tr>
      <w:tr w:rsidR="005948C3" w:rsidRPr="00FA47E8" w14:paraId="535BC2F0" w14:textId="77777777" w:rsidTr="00FF539A">
        <w:tc>
          <w:tcPr>
            <w:tcW w:w="1221" w:type="dxa"/>
          </w:tcPr>
          <w:p w14:paraId="7E348F54"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1.2</w:t>
            </w:r>
          </w:p>
        </w:tc>
        <w:tc>
          <w:tcPr>
            <w:tcW w:w="8664" w:type="dxa"/>
          </w:tcPr>
          <w:p w14:paraId="416B7B08" w14:textId="77777777" w:rsidR="005948C3" w:rsidRPr="00FA47E8" w:rsidRDefault="005948C3" w:rsidP="00FF539A">
            <w:pPr>
              <w:autoSpaceDE w:val="0"/>
              <w:autoSpaceDN w:val="0"/>
              <w:adjustRightInd w:val="0"/>
              <w:ind w:firstLine="77"/>
              <w:jc w:val="both"/>
              <w:rPr>
                <w:rFonts w:ascii="Times New Roman" w:eastAsiaTheme="minorEastAsia" w:hAnsi="Times New Roman"/>
                <w:i/>
                <w:sz w:val="24"/>
                <w:szCs w:val="24"/>
              </w:rPr>
            </w:pPr>
            <w:r w:rsidRPr="00FA47E8">
              <w:rPr>
                <w:rFonts w:ascii="Times New Roman" w:eastAsiaTheme="minorEastAsia" w:hAnsi="Times New Roman"/>
                <w:sz w:val="24"/>
                <w:szCs w:val="24"/>
              </w:rPr>
              <w:t xml:space="preserve">Осуществлять подготовку к использованию инструмента, оснастки, </w:t>
            </w:r>
            <w:proofErr w:type="spellStart"/>
            <w:r w:rsidRPr="00FA47E8">
              <w:rPr>
                <w:rFonts w:ascii="Times New Roman" w:eastAsiaTheme="minorEastAsia" w:hAnsi="Times New Roman"/>
                <w:sz w:val="24"/>
                <w:szCs w:val="24"/>
              </w:rPr>
              <w:t>подналадку</w:t>
            </w:r>
            <w:proofErr w:type="spellEnd"/>
            <w:r w:rsidRPr="00FA47E8">
              <w:rPr>
                <w:rFonts w:ascii="Times New Roman" w:eastAsiaTheme="minorEastAsia" w:hAnsi="Times New Roman"/>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r>
      <w:tr w:rsidR="005948C3" w:rsidRPr="00FA47E8" w14:paraId="10B031CD" w14:textId="77777777" w:rsidTr="00FF539A">
        <w:tc>
          <w:tcPr>
            <w:tcW w:w="1221" w:type="dxa"/>
          </w:tcPr>
          <w:p w14:paraId="025253A6"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1.3</w:t>
            </w:r>
          </w:p>
        </w:tc>
        <w:tc>
          <w:tcPr>
            <w:tcW w:w="8664" w:type="dxa"/>
          </w:tcPr>
          <w:p w14:paraId="2B5FAE58" w14:textId="77777777" w:rsidR="005948C3" w:rsidRPr="00FA47E8" w:rsidRDefault="005948C3" w:rsidP="00FF539A">
            <w:pPr>
              <w:autoSpaceDE w:val="0"/>
              <w:autoSpaceDN w:val="0"/>
              <w:adjustRightInd w:val="0"/>
              <w:ind w:firstLine="78"/>
              <w:jc w:val="both"/>
              <w:rPr>
                <w:rFonts w:ascii="Times New Roman" w:hAnsi="Times New Roman"/>
                <w:i/>
                <w:sz w:val="24"/>
                <w:szCs w:val="24"/>
              </w:rPr>
            </w:pPr>
            <w:r w:rsidRPr="00FA47E8">
              <w:rPr>
                <w:rFonts w:ascii="Times New Roman" w:eastAsiaTheme="minorEastAsia" w:hAnsi="Times New Roman"/>
                <w:sz w:val="24"/>
                <w:szCs w:val="24"/>
              </w:rPr>
              <w:t>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r>
      <w:tr w:rsidR="005948C3" w:rsidRPr="00FA47E8" w14:paraId="7CC79928" w14:textId="77777777" w:rsidTr="00FF539A">
        <w:tc>
          <w:tcPr>
            <w:tcW w:w="1221" w:type="dxa"/>
          </w:tcPr>
          <w:p w14:paraId="5273490F"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1.4</w:t>
            </w:r>
          </w:p>
        </w:tc>
        <w:tc>
          <w:tcPr>
            <w:tcW w:w="8664" w:type="dxa"/>
          </w:tcPr>
          <w:p w14:paraId="2BC69825" w14:textId="77777777" w:rsidR="005948C3" w:rsidRPr="00FA47E8" w:rsidRDefault="005948C3" w:rsidP="00FF539A">
            <w:pPr>
              <w:keepNext/>
              <w:jc w:val="both"/>
              <w:rPr>
                <w:rFonts w:ascii="Times New Roman" w:eastAsiaTheme="minorEastAsia" w:hAnsi="Times New Roman"/>
                <w:bCs/>
                <w:i/>
                <w:iCs/>
                <w:sz w:val="24"/>
                <w:szCs w:val="24"/>
              </w:rPr>
            </w:pPr>
            <w:r w:rsidRPr="00FA47E8">
              <w:rPr>
                <w:rFonts w:ascii="Times New Roman" w:eastAsiaTheme="minorEastAsia" w:hAnsi="Times New Roman"/>
                <w:bCs/>
                <w:iCs/>
                <w:sz w:val="24"/>
                <w:szCs w:val="24"/>
              </w:rPr>
              <w:t>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w:t>
            </w:r>
          </w:p>
        </w:tc>
      </w:tr>
      <w:tr w:rsidR="005948C3" w:rsidRPr="00FA47E8" w14:paraId="05E932BB" w14:textId="77777777" w:rsidTr="00FF539A">
        <w:tc>
          <w:tcPr>
            <w:tcW w:w="1221" w:type="dxa"/>
            <w:vAlign w:val="center"/>
          </w:tcPr>
          <w:p w14:paraId="104B8BF2"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2.1. </w:t>
            </w:r>
          </w:p>
        </w:tc>
        <w:tc>
          <w:tcPr>
            <w:tcW w:w="8664" w:type="dxa"/>
            <w:vAlign w:val="center"/>
          </w:tcPr>
          <w:p w14:paraId="3D44727E"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 xml:space="preserve">Разрабатывать управляющие программы с применением систем </w:t>
            </w:r>
            <w:r w:rsidRPr="00FA47E8">
              <w:rPr>
                <w:rStyle w:val="FontStyle48"/>
                <w:sz w:val="24"/>
                <w:szCs w:val="24"/>
              </w:rPr>
              <w:lastRenderedPageBreak/>
              <w:t>автоматического программирования</w:t>
            </w:r>
          </w:p>
        </w:tc>
      </w:tr>
      <w:tr w:rsidR="005948C3" w:rsidRPr="00FA47E8" w14:paraId="36AF7327" w14:textId="77777777" w:rsidTr="00FF539A">
        <w:tc>
          <w:tcPr>
            <w:tcW w:w="1221" w:type="dxa"/>
            <w:vAlign w:val="center"/>
          </w:tcPr>
          <w:p w14:paraId="5E4BD313"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2.2. </w:t>
            </w:r>
          </w:p>
        </w:tc>
        <w:tc>
          <w:tcPr>
            <w:tcW w:w="8664" w:type="dxa"/>
            <w:vAlign w:val="center"/>
          </w:tcPr>
          <w:p w14:paraId="1DED6103" w14:textId="77777777" w:rsidR="005948C3" w:rsidRPr="00FA47E8" w:rsidRDefault="005948C3" w:rsidP="00FF539A">
            <w:pPr>
              <w:pStyle w:val="2"/>
              <w:spacing w:before="0"/>
              <w:rPr>
                <w:rFonts w:ascii="Times New Roman" w:hAnsi="Times New Roman"/>
                <w:b w:val="0"/>
                <w:i/>
                <w:sz w:val="24"/>
                <w:szCs w:val="24"/>
              </w:rPr>
            </w:pPr>
            <w:r w:rsidRPr="00FA47E8">
              <w:rPr>
                <w:rStyle w:val="FontStyle48"/>
                <w:b w:val="0"/>
                <w:sz w:val="24"/>
                <w:szCs w:val="24"/>
              </w:rPr>
              <w:t xml:space="preserve">Разрабатывать управляющие программы с применением систем </w:t>
            </w:r>
            <w:r w:rsidRPr="00FA47E8">
              <w:rPr>
                <w:rStyle w:val="FontStyle48"/>
                <w:b w:val="0"/>
                <w:sz w:val="24"/>
                <w:szCs w:val="24"/>
                <w:lang w:val="en-US"/>
              </w:rPr>
              <w:t>CAD</w:t>
            </w:r>
            <w:r w:rsidRPr="00FA47E8">
              <w:rPr>
                <w:rStyle w:val="FontStyle48"/>
                <w:b w:val="0"/>
                <w:sz w:val="24"/>
                <w:szCs w:val="24"/>
              </w:rPr>
              <w:t>/</w:t>
            </w:r>
            <w:r w:rsidRPr="00FA47E8">
              <w:rPr>
                <w:rStyle w:val="FontStyle48"/>
                <w:b w:val="0"/>
                <w:sz w:val="24"/>
                <w:szCs w:val="24"/>
                <w:lang w:val="en-US"/>
              </w:rPr>
              <w:t>CAM</w:t>
            </w:r>
          </w:p>
        </w:tc>
      </w:tr>
      <w:tr w:rsidR="005948C3" w:rsidRPr="00FA47E8" w14:paraId="77E79F9B" w14:textId="77777777" w:rsidTr="00FF539A">
        <w:tc>
          <w:tcPr>
            <w:tcW w:w="1221" w:type="dxa"/>
            <w:vAlign w:val="center"/>
          </w:tcPr>
          <w:p w14:paraId="03E16874"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 xml:space="preserve">ПК 2.3. </w:t>
            </w:r>
          </w:p>
        </w:tc>
        <w:tc>
          <w:tcPr>
            <w:tcW w:w="8664" w:type="dxa"/>
            <w:vAlign w:val="center"/>
          </w:tcPr>
          <w:p w14:paraId="7970CFFA"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Выполнять диалоговое программирование с пульта управления станком</w:t>
            </w:r>
          </w:p>
        </w:tc>
      </w:tr>
      <w:tr w:rsidR="005948C3" w:rsidRPr="00FA47E8" w14:paraId="4B0D9167" w14:textId="77777777" w:rsidTr="00FF539A">
        <w:tc>
          <w:tcPr>
            <w:tcW w:w="1221" w:type="dxa"/>
          </w:tcPr>
          <w:p w14:paraId="0BE2EBD5"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3.1. </w:t>
            </w:r>
          </w:p>
        </w:tc>
        <w:tc>
          <w:tcPr>
            <w:tcW w:w="8664" w:type="dxa"/>
            <w:vAlign w:val="center"/>
          </w:tcPr>
          <w:p w14:paraId="1B7DFADC"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r>
      <w:tr w:rsidR="005948C3" w:rsidRPr="00FA47E8" w14:paraId="6B1204BB" w14:textId="77777777" w:rsidTr="00FF539A">
        <w:tc>
          <w:tcPr>
            <w:tcW w:w="1221" w:type="dxa"/>
          </w:tcPr>
          <w:p w14:paraId="62900132"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3.2. </w:t>
            </w:r>
          </w:p>
        </w:tc>
        <w:tc>
          <w:tcPr>
            <w:tcW w:w="8664" w:type="dxa"/>
            <w:vAlign w:val="center"/>
          </w:tcPr>
          <w:p w14:paraId="498AC0C4"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r>
      <w:tr w:rsidR="005948C3" w:rsidRPr="00FA47E8" w14:paraId="42AF5030" w14:textId="77777777" w:rsidTr="00FF539A">
        <w:tc>
          <w:tcPr>
            <w:tcW w:w="1221" w:type="dxa"/>
          </w:tcPr>
          <w:p w14:paraId="2D4C587F"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 xml:space="preserve">ПК 3.3. </w:t>
            </w:r>
          </w:p>
        </w:tc>
        <w:tc>
          <w:tcPr>
            <w:tcW w:w="8664" w:type="dxa"/>
            <w:vAlign w:val="center"/>
          </w:tcPr>
          <w:p w14:paraId="64EBBC9A"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r>
      <w:tr w:rsidR="005948C3" w:rsidRPr="00FA47E8" w14:paraId="6F8B1127" w14:textId="77777777" w:rsidTr="00FF539A">
        <w:tc>
          <w:tcPr>
            <w:tcW w:w="1221" w:type="dxa"/>
          </w:tcPr>
          <w:p w14:paraId="5AA41F06"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ПК 3.4.</w:t>
            </w:r>
          </w:p>
        </w:tc>
        <w:tc>
          <w:tcPr>
            <w:tcW w:w="8664" w:type="dxa"/>
            <w:vAlign w:val="center"/>
          </w:tcPr>
          <w:p w14:paraId="6546FDFF"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r>
      <w:tr w:rsidR="005948C3" w:rsidRPr="00FA47E8" w14:paraId="00922ACD" w14:textId="77777777" w:rsidTr="00FF539A">
        <w:tc>
          <w:tcPr>
            <w:tcW w:w="1221" w:type="dxa"/>
            <w:vAlign w:val="center"/>
          </w:tcPr>
          <w:p w14:paraId="451DE620"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ОК1.</w:t>
            </w:r>
          </w:p>
        </w:tc>
        <w:tc>
          <w:tcPr>
            <w:tcW w:w="8664" w:type="dxa"/>
            <w:vAlign w:val="center"/>
          </w:tcPr>
          <w:p w14:paraId="27123544"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948C3" w:rsidRPr="00FA47E8" w14:paraId="4A597034" w14:textId="77777777" w:rsidTr="00FF539A">
        <w:tc>
          <w:tcPr>
            <w:tcW w:w="1221" w:type="dxa"/>
            <w:vAlign w:val="center"/>
          </w:tcPr>
          <w:p w14:paraId="0280BDB0"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ОК2.</w:t>
            </w:r>
          </w:p>
        </w:tc>
        <w:tc>
          <w:tcPr>
            <w:tcW w:w="8664" w:type="dxa"/>
            <w:vAlign w:val="center"/>
          </w:tcPr>
          <w:p w14:paraId="1FF9B9CB"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948C3" w:rsidRPr="00FA47E8" w14:paraId="7C1ADFF2" w14:textId="77777777" w:rsidTr="00FF539A">
        <w:tc>
          <w:tcPr>
            <w:tcW w:w="1221" w:type="dxa"/>
            <w:vAlign w:val="center"/>
          </w:tcPr>
          <w:p w14:paraId="64326912"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ОК3.</w:t>
            </w:r>
          </w:p>
        </w:tc>
        <w:tc>
          <w:tcPr>
            <w:tcW w:w="8664" w:type="dxa"/>
            <w:vAlign w:val="center"/>
          </w:tcPr>
          <w:p w14:paraId="7CF5C887"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Планировать и реализовывать собственное профессиональное и личностное развитие</w:t>
            </w:r>
          </w:p>
        </w:tc>
      </w:tr>
      <w:tr w:rsidR="005948C3" w:rsidRPr="00FA47E8" w14:paraId="625564AB" w14:textId="77777777" w:rsidTr="00FF539A">
        <w:tc>
          <w:tcPr>
            <w:tcW w:w="1221" w:type="dxa"/>
            <w:vAlign w:val="center"/>
          </w:tcPr>
          <w:p w14:paraId="2E0E3F53"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ОК4.</w:t>
            </w:r>
          </w:p>
        </w:tc>
        <w:tc>
          <w:tcPr>
            <w:tcW w:w="8664" w:type="dxa"/>
            <w:vAlign w:val="center"/>
          </w:tcPr>
          <w:p w14:paraId="73A02918"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5948C3" w:rsidRPr="00FA47E8" w14:paraId="6AD450A8" w14:textId="77777777" w:rsidTr="00FF539A">
        <w:tc>
          <w:tcPr>
            <w:tcW w:w="1221" w:type="dxa"/>
            <w:vAlign w:val="center"/>
          </w:tcPr>
          <w:p w14:paraId="0103E425"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ОК5.</w:t>
            </w:r>
          </w:p>
        </w:tc>
        <w:tc>
          <w:tcPr>
            <w:tcW w:w="8664" w:type="dxa"/>
            <w:vAlign w:val="center"/>
          </w:tcPr>
          <w:p w14:paraId="0D5401C3"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948C3" w:rsidRPr="00FA47E8" w14:paraId="61CD9447" w14:textId="77777777" w:rsidTr="00FF539A">
        <w:tc>
          <w:tcPr>
            <w:tcW w:w="1221" w:type="dxa"/>
            <w:vAlign w:val="center"/>
          </w:tcPr>
          <w:p w14:paraId="6E2738EC"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ОК6.</w:t>
            </w:r>
          </w:p>
        </w:tc>
        <w:tc>
          <w:tcPr>
            <w:tcW w:w="8664" w:type="dxa"/>
            <w:vAlign w:val="center"/>
          </w:tcPr>
          <w:p w14:paraId="71BFAFF1"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proofErr w:type="gramStart"/>
            <w:r w:rsidRPr="00FA47E8">
              <w:rPr>
                <w:rFonts w:ascii="Times New Roman" w:hAnsi="Times New Roman"/>
                <w:sz w:val="24"/>
                <w:szCs w:val="24"/>
              </w:rPr>
              <w:t>традиционных  общечеловеческих</w:t>
            </w:r>
            <w:proofErr w:type="gramEnd"/>
            <w:r w:rsidRPr="00FA47E8">
              <w:rPr>
                <w:rFonts w:ascii="Times New Roman" w:hAnsi="Times New Roman"/>
                <w:sz w:val="24"/>
                <w:szCs w:val="24"/>
              </w:rPr>
              <w:t xml:space="preserve"> ценностей</w:t>
            </w:r>
          </w:p>
        </w:tc>
      </w:tr>
      <w:tr w:rsidR="005948C3" w:rsidRPr="00FA47E8" w14:paraId="355AD436" w14:textId="77777777" w:rsidTr="00FF539A">
        <w:tc>
          <w:tcPr>
            <w:tcW w:w="1221" w:type="dxa"/>
            <w:vAlign w:val="center"/>
          </w:tcPr>
          <w:p w14:paraId="26BE5F01" w14:textId="77777777" w:rsidR="005948C3" w:rsidRPr="00FA47E8" w:rsidRDefault="005948C3" w:rsidP="00FF539A">
            <w:pPr>
              <w:rPr>
                <w:rFonts w:ascii="Times New Roman" w:hAnsi="Times New Roman"/>
                <w:b/>
                <w:sz w:val="24"/>
                <w:szCs w:val="24"/>
              </w:rPr>
            </w:pPr>
            <w:r w:rsidRPr="00FA47E8">
              <w:rPr>
                <w:rFonts w:ascii="Times New Roman" w:hAnsi="Times New Roman"/>
                <w:b/>
                <w:sz w:val="24"/>
                <w:szCs w:val="24"/>
              </w:rPr>
              <w:t>ОК7.</w:t>
            </w:r>
          </w:p>
        </w:tc>
        <w:tc>
          <w:tcPr>
            <w:tcW w:w="8664" w:type="dxa"/>
            <w:vAlign w:val="center"/>
          </w:tcPr>
          <w:p w14:paraId="704F82D3"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5948C3" w:rsidRPr="00FA47E8" w14:paraId="7CAA8D31" w14:textId="77777777" w:rsidTr="00FF539A">
        <w:tc>
          <w:tcPr>
            <w:tcW w:w="1221" w:type="dxa"/>
          </w:tcPr>
          <w:p w14:paraId="788BE352"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ОК8.</w:t>
            </w:r>
          </w:p>
        </w:tc>
        <w:tc>
          <w:tcPr>
            <w:tcW w:w="8664" w:type="dxa"/>
            <w:vAlign w:val="center"/>
          </w:tcPr>
          <w:p w14:paraId="299CBA79"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948C3" w:rsidRPr="00FA47E8" w14:paraId="59109EB4" w14:textId="77777777" w:rsidTr="00FF539A">
        <w:tc>
          <w:tcPr>
            <w:tcW w:w="1221" w:type="dxa"/>
          </w:tcPr>
          <w:p w14:paraId="35F79DD1"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ОК9.</w:t>
            </w:r>
          </w:p>
        </w:tc>
        <w:tc>
          <w:tcPr>
            <w:tcW w:w="8664" w:type="dxa"/>
            <w:vAlign w:val="center"/>
          </w:tcPr>
          <w:p w14:paraId="776E2F11"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Использовать информационные технологии в профессиональной деятельности</w:t>
            </w:r>
          </w:p>
        </w:tc>
      </w:tr>
      <w:tr w:rsidR="005948C3" w:rsidRPr="00FA47E8" w14:paraId="37D5229A" w14:textId="77777777" w:rsidTr="00FF539A">
        <w:tc>
          <w:tcPr>
            <w:tcW w:w="1221" w:type="dxa"/>
          </w:tcPr>
          <w:p w14:paraId="6DA53F39"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ОК10.</w:t>
            </w:r>
          </w:p>
        </w:tc>
        <w:tc>
          <w:tcPr>
            <w:tcW w:w="8664" w:type="dxa"/>
            <w:vAlign w:val="center"/>
          </w:tcPr>
          <w:p w14:paraId="777753C2"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Пользоваться профессиональной документацией на государственном и иностранном языках</w:t>
            </w:r>
          </w:p>
        </w:tc>
      </w:tr>
      <w:tr w:rsidR="005948C3" w:rsidRPr="00FA47E8" w14:paraId="2B473770" w14:textId="77777777" w:rsidTr="00FF539A">
        <w:tc>
          <w:tcPr>
            <w:tcW w:w="1221" w:type="dxa"/>
          </w:tcPr>
          <w:p w14:paraId="069D41CB" w14:textId="77777777" w:rsidR="005948C3" w:rsidRPr="00FA47E8" w:rsidRDefault="005948C3" w:rsidP="00FF539A">
            <w:pPr>
              <w:rPr>
                <w:rFonts w:ascii="Times New Roman" w:hAnsi="Times New Roman"/>
                <w:sz w:val="24"/>
                <w:szCs w:val="24"/>
              </w:rPr>
            </w:pPr>
            <w:r w:rsidRPr="00FA47E8">
              <w:rPr>
                <w:rFonts w:ascii="Times New Roman" w:hAnsi="Times New Roman"/>
                <w:b/>
                <w:sz w:val="24"/>
                <w:szCs w:val="24"/>
              </w:rPr>
              <w:t>ОК11.</w:t>
            </w:r>
          </w:p>
        </w:tc>
        <w:tc>
          <w:tcPr>
            <w:tcW w:w="8664" w:type="dxa"/>
            <w:vAlign w:val="center"/>
          </w:tcPr>
          <w:p w14:paraId="59F1C609"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Планировать предпринимательскую деятельность в профессиональной сфере</w:t>
            </w:r>
          </w:p>
        </w:tc>
      </w:tr>
    </w:tbl>
    <w:p w14:paraId="66269A4D" w14:textId="77777777" w:rsidR="005948C3" w:rsidRPr="00FA47E8" w:rsidRDefault="005948C3" w:rsidP="005948C3">
      <w:pPr>
        <w:shd w:val="clear" w:color="auto" w:fill="FFFFFF"/>
        <w:spacing w:after="0" w:line="240" w:lineRule="auto"/>
        <w:jc w:val="both"/>
        <w:rPr>
          <w:rFonts w:ascii="Times New Roman" w:hAnsi="Times New Roman"/>
          <w:sz w:val="24"/>
          <w:szCs w:val="24"/>
        </w:rPr>
      </w:pPr>
    </w:p>
    <w:p w14:paraId="71FA7B46" w14:textId="77777777" w:rsidR="005948C3" w:rsidRPr="00FA47E8" w:rsidRDefault="005948C3" w:rsidP="005948C3">
      <w:pPr>
        <w:shd w:val="clear" w:color="auto" w:fill="FFFFFF"/>
        <w:spacing w:after="0" w:line="240" w:lineRule="auto"/>
        <w:jc w:val="both"/>
        <w:rPr>
          <w:rFonts w:ascii="Times New Roman" w:hAnsi="Times New Roman"/>
          <w:sz w:val="24"/>
          <w:szCs w:val="24"/>
        </w:rPr>
      </w:pPr>
    </w:p>
    <w:p w14:paraId="31581D93" w14:textId="77777777" w:rsidR="005948C3" w:rsidRPr="00FA47E8" w:rsidRDefault="005948C3" w:rsidP="005948C3">
      <w:pPr>
        <w:shd w:val="clear" w:color="auto" w:fill="FFFFFF"/>
        <w:spacing w:after="0" w:line="240" w:lineRule="auto"/>
        <w:jc w:val="both"/>
        <w:rPr>
          <w:rFonts w:ascii="Times New Roman" w:hAnsi="Times New Roman"/>
          <w:sz w:val="24"/>
          <w:szCs w:val="24"/>
        </w:rPr>
      </w:pPr>
    </w:p>
    <w:p w14:paraId="1C734EAC" w14:textId="77777777" w:rsidR="005948C3" w:rsidRPr="00FA47E8" w:rsidRDefault="005948C3" w:rsidP="005948C3">
      <w:pPr>
        <w:spacing w:after="0" w:line="240" w:lineRule="auto"/>
        <w:rPr>
          <w:rFonts w:ascii="Times New Roman" w:hAnsi="Times New Roman"/>
          <w:b/>
          <w:caps/>
          <w:sz w:val="24"/>
          <w:szCs w:val="24"/>
        </w:rPr>
        <w:sectPr w:rsidR="005948C3" w:rsidRPr="00FA47E8" w:rsidSect="00397023">
          <w:pgSz w:w="11906" w:h="16838"/>
          <w:pgMar w:top="1135" w:right="1103" w:bottom="851" w:left="1134" w:header="709" w:footer="709" w:gutter="0"/>
          <w:cols w:space="708"/>
          <w:docGrid w:linePitch="360"/>
        </w:sectPr>
      </w:pPr>
    </w:p>
    <w:p w14:paraId="0E9DCDCA" w14:textId="77777777" w:rsidR="005948C3" w:rsidRPr="00FA47E8" w:rsidRDefault="005948C3" w:rsidP="005948C3">
      <w:pPr>
        <w:spacing w:after="0" w:line="240" w:lineRule="auto"/>
        <w:jc w:val="center"/>
        <w:rPr>
          <w:rFonts w:ascii="Times New Roman" w:hAnsi="Times New Roman"/>
          <w:b/>
          <w:caps/>
          <w:sz w:val="24"/>
          <w:szCs w:val="24"/>
        </w:rPr>
      </w:pPr>
      <w:r w:rsidRPr="00FA47E8">
        <w:rPr>
          <w:rFonts w:ascii="Times New Roman" w:hAnsi="Times New Roman"/>
          <w:b/>
          <w:caps/>
          <w:sz w:val="24"/>
          <w:szCs w:val="24"/>
        </w:rPr>
        <w:lastRenderedPageBreak/>
        <w:t xml:space="preserve">3. Тематический план </w:t>
      </w:r>
      <w:proofErr w:type="gramStart"/>
      <w:r w:rsidRPr="00FA47E8">
        <w:rPr>
          <w:rFonts w:ascii="Times New Roman" w:hAnsi="Times New Roman"/>
          <w:b/>
          <w:caps/>
          <w:sz w:val="24"/>
          <w:szCs w:val="24"/>
        </w:rPr>
        <w:t>Содержание  производственной</w:t>
      </w:r>
      <w:proofErr w:type="gramEnd"/>
      <w:r w:rsidRPr="00FA47E8">
        <w:rPr>
          <w:rFonts w:ascii="Times New Roman" w:hAnsi="Times New Roman"/>
          <w:b/>
          <w:caps/>
          <w:sz w:val="24"/>
          <w:szCs w:val="24"/>
        </w:rPr>
        <w:t xml:space="preserve"> практики</w:t>
      </w:r>
    </w:p>
    <w:p w14:paraId="56EC85CA" w14:textId="77777777" w:rsidR="005948C3" w:rsidRPr="00FA47E8" w:rsidRDefault="005948C3" w:rsidP="005948C3">
      <w:pPr>
        <w:spacing w:after="0" w:line="240" w:lineRule="auto"/>
        <w:jc w:val="center"/>
        <w:rPr>
          <w:rFonts w:ascii="Times New Roman" w:hAnsi="Times New Roman"/>
          <w:b/>
          <w:sz w:val="24"/>
          <w:szCs w:val="24"/>
        </w:rPr>
      </w:pPr>
      <w:r w:rsidRPr="00FA47E8">
        <w:rPr>
          <w:rFonts w:ascii="Times New Roman" w:hAnsi="Times New Roman"/>
          <w:b/>
          <w:sz w:val="24"/>
          <w:szCs w:val="24"/>
        </w:rPr>
        <w:t>3.1 Тематический план производственной практики</w:t>
      </w:r>
    </w:p>
    <w:tbl>
      <w:tblPr>
        <w:tblStyle w:val="a6"/>
        <w:tblW w:w="15160" w:type="dxa"/>
        <w:jc w:val="center"/>
        <w:tblLook w:val="04A0" w:firstRow="1" w:lastRow="0" w:firstColumn="1" w:lastColumn="0" w:noHBand="0" w:noVBand="1"/>
      </w:tblPr>
      <w:tblGrid>
        <w:gridCol w:w="1675"/>
        <w:gridCol w:w="2387"/>
        <w:gridCol w:w="2209"/>
        <w:gridCol w:w="2216"/>
        <w:gridCol w:w="2255"/>
        <w:gridCol w:w="2209"/>
        <w:gridCol w:w="2209"/>
      </w:tblGrid>
      <w:tr w:rsidR="005948C3" w:rsidRPr="00FA47E8" w14:paraId="0A18D322" w14:textId="77777777" w:rsidTr="00FF539A">
        <w:trPr>
          <w:jc w:val="center"/>
        </w:trPr>
        <w:tc>
          <w:tcPr>
            <w:tcW w:w="1855" w:type="dxa"/>
            <w:vAlign w:val="center"/>
          </w:tcPr>
          <w:p w14:paraId="4AD57431"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 xml:space="preserve">Код </w:t>
            </w:r>
            <w:proofErr w:type="spellStart"/>
            <w:r w:rsidRPr="00FA47E8">
              <w:rPr>
                <w:rFonts w:ascii="Times New Roman" w:hAnsi="Times New Roman"/>
                <w:b/>
                <w:sz w:val="24"/>
                <w:szCs w:val="24"/>
              </w:rPr>
              <w:t>профессио</w:t>
            </w:r>
            <w:proofErr w:type="spellEnd"/>
            <w:r w:rsidRPr="00FA47E8">
              <w:rPr>
                <w:rFonts w:ascii="Times New Roman" w:hAnsi="Times New Roman"/>
                <w:b/>
                <w:sz w:val="24"/>
                <w:szCs w:val="24"/>
              </w:rPr>
              <w:t>-</w:t>
            </w:r>
          </w:p>
          <w:p w14:paraId="79D76585" w14:textId="77777777" w:rsidR="005948C3" w:rsidRPr="00FA47E8" w:rsidRDefault="005948C3" w:rsidP="00FF539A">
            <w:pPr>
              <w:jc w:val="center"/>
              <w:rPr>
                <w:rFonts w:ascii="Times New Roman" w:hAnsi="Times New Roman"/>
                <w:b/>
                <w:sz w:val="24"/>
                <w:szCs w:val="24"/>
              </w:rPr>
            </w:pPr>
            <w:proofErr w:type="spellStart"/>
            <w:r w:rsidRPr="00FA47E8">
              <w:rPr>
                <w:rFonts w:ascii="Times New Roman" w:hAnsi="Times New Roman"/>
                <w:b/>
                <w:sz w:val="24"/>
                <w:szCs w:val="24"/>
              </w:rPr>
              <w:t>нальных</w:t>
            </w:r>
            <w:proofErr w:type="spellEnd"/>
            <w:r w:rsidRPr="00FA47E8">
              <w:rPr>
                <w:rFonts w:ascii="Times New Roman" w:hAnsi="Times New Roman"/>
                <w:b/>
                <w:sz w:val="24"/>
                <w:szCs w:val="24"/>
              </w:rPr>
              <w:t xml:space="preserve"> компетенций</w:t>
            </w:r>
          </w:p>
        </w:tc>
        <w:tc>
          <w:tcPr>
            <w:tcW w:w="3260" w:type="dxa"/>
            <w:vAlign w:val="center"/>
          </w:tcPr>
          <w:p w14:paraId="575EAAD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Наименование профессиональных модулей</w:t>
            </w:r>
          </w:p>
        </w:tc>
        <w:tc>
          <w:tcPr>
            <w:tcW w:w="1655" w:type="dxa"/>
            <w:vAlign w:val="center"/>
          </w:tcPr>
          <w:p w14:paraId="65CC8F9C"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Кол-во часов производственной практики</w:t>
            </w:r>
          </w:p>
        </w:tc>
        <w:tc>
          <w:tcPr>
            <w:tcW w:w="2301" w:type="dxa"/>
            <w:vAlign w:val="center"/>
          </w:tcPr>
          <w:p w14:paraId="73AE3287"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Наименование разделов производственной практики</w:t>
            </w:r>
          </w:p>
        </w:tc>
        <w:tc>
          <w:tcPr>
            <w:tcW w:w="2831" w:type="dxa"/>
            <w:vAlign w:val="center"/>
          </w:tcPr>
          <w:p w14:paraId="7CD56398"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Наименование тем производственной практики</w:t>
            </w:r>
          </w:p>
        </w:tc>
        <w:tc>
          <w:tcPr>
            <w:tcW w:w="1577" w:type="dxa"/>
            <w:vAlign w:val="center"/>
          </w:tcPr>
          <w:p w14:paraId="215AB67B"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Кол-во часов производственной практики по темам</w:t>
            </w:r>
          </w:p>
        </w:tc>
        <w:tc>
          <w:tcPr>
            <w:tcW w:w="1681" w:type="dxa"/>
            <w:vAlign w:val="center"/>
          </w:tcPr>
          <w:p w14:paraId="301754B1"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Кол-во часов производственной практики по разделам</w:t>
            </w:r>
          </w:p>
        </w:tc>
      </w:tr>
      <w:tr w:rsidR="005948C3" w:rsidRPr="00FA47E8" w14:paraId="1084F46B" w14:textId="77777777" w:rsidTr="00FF539A">
        <w:trPr>
          <w:trHeight w:val="1276"/>
          <w:jc w:val="center"/>
        </w:trPr>
        <w:tc>
          <w:tcPr>
            <w:tcW w:w="1855" w:type="dxa"/>
            <w:vMerge w:val="restart"/>
            <w:vAlign w:val="center"/>
          </w:tcPr>
          <w:p w14:paraId="7568881B"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 1.1.</w:t>
            </w:r>
            <w:r w:rsidRPr="00FA47E8">
              <w:rPr>
                <w:rFonts w:ascii="Times New Roman" w:hAnsi="Times New Roman"/>
                <w:sz w:val="24"/>
                <w:szCs w:val="24"/>
              </w:rPr>
              <w:t>-</w:t>
            </w:r>
          </w:p>
          <w:p w14:paraId="463A5BF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 1.4.</w:t>
            </w:r>
          </w:p>
        </w:tc>
        <w:tc>
          <w:tcPr>
            <w:tcW w:w="3260" w:type="dxa"/>
            <w:vMerge w:val="restart"/>
            <w:vAlign w:val="center"/>
          </w:tcPr>
          <w:p w14:paraId="47E6B26D"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ПМ.01 ПП.01</w:t>
            </w:r>
          </w:p>
          <w:p w14:paraId="7857D311"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«Изготовление деталей на металлорежущих станках </w:t>
            </w:r>
          </w:p>
          <w:p w14:paraId="5C491A5A"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различного вида и типа по стадиям</w:t>
            </w:r>
          </w:p>
          <w:p w14:paraId="7B84CD2D"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 технологического процесса»</w:t>
            </w:r>
          </w:p>
          <w:p w14:paraId="30C0396D" w14:textId="77777777" w:rsidR="005948C3" w:rsidRPr="00FA47E8" w:rsidRDefault="005948C3" w:rsidP="00FF539A">
            <w:pPr>
              <w:jc w:val="center"/>
              <w:rPr>
                <w:rFonts w:ascii="Times New Roman" w:hAnsi="Times New Roman"/>
                <w:sz w:val="24"/>
                <w:szCs w:val="24"/>
              </w:rPr>
            </w:pPr>
          </w:p>
        </w:tc>
        <w:tc>
          <w:tcPr>
            <w:tcW w:w="1655" w:type="dxa"/>
            <w:vMerge w:val="restart"/>
            <w:vAlign w:val="center"/>
          </w:tcPr>
          <w:p w14:paraId="5967CAA9"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highlight w:val="yellow"/>
              </w:rPr>
            </w:pPr>
            <w:r w:rsidRPr="00FA47E8">
              <w:rPr>
                <w:rFonts w:ascii="Times New Roman" w:hAnsi="Times New Roman"/>
                <w:sz w:val="24"/>
                <w:szCs w:val="24"/>
              </w:rPr>
              <w:t xml:space="preserve">144 – часов. </w:t>
            </w:r>
          </w:p>
          <w:p w14:paraId="7DD69AD8"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4"/>
                <w:szCs w:val="24"/>
                <w:highlight w:val="yellow"/>
              </w:rPr>
            </w:pPr>
          </w:p>
          <w:p w14:paraId="2CFF4E6D" w14:textId="77777777" w:rsidR="005948C3" w:rsidRPr="00FA47E8" w:rsidRDefault="005948C3" w:rsidP="00FF539A">
            <w:pPr>
              <w:jc w:val="center"/>
              <w:rPr>
                <w:rFonts w:ascii="Times New Roman" w:hAnsi="Times New Roman"/>
                <w:sz w:val="24"/>
                <w:szCs w:val="24"/>
              </w:rPr>
            </w:pPr>
          </w:p>
        </w:tc>
        <w:tc>
          <w:tcPr>
            <w:tcW w:w="2301" w:type="dxa"/>
            <w:vAlign w:val="center"/>
          </w:tcPr>
          <w:p w14:paraId="59706C1C"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Токарная обработка на металлорежущих станках </w:t>
            </w:r>
          </w:p>
        </w:tc>
        <w:tc>
          <w:tcPr>
            <w:tcW w:w="2831" w:type="dxa"/>
            <w:vAlign w:val="center"/>
          </w:tcPr>
          <w:p w14:paraId="48F05712"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Подготовка к работе и осуществление обработки на токарных станках</w:t>
            </w:r>
          </w:p>
        </w:tc>
        <w:tc>
          <w:tcPr>
            <w:tcW w:w="1577" w:type="dxa"/>
            <w:vAlign w:val="center"/>
          </w:tcPr>
          <w:p w14:paraId="474932C4"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72ч.</w:t>
            </w:r>
          </w:p>
        </w:tc>
        <w:tc>
          <w:tcPr>
            <w:tcW w:w="1681" w:type="dxa"/>
            <w:vMerge w:val="restart"/>
            <w:vAlign w:val="center"/>
          </w:tcPr>
          <w:p w14:paraId="5E2D7240"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144 ч.</w:t>
            </w:r>
          </w:p>
        </w:tc>
      </w:tr>
      <w:tr w:rsidR="005948C3" w:rsidRPr="00FA47E8" w14:paraId="0C66ADC3" w14:textId="77777777" w:rsidTr="00FF539A">
        <w:trPr>
          <w:trHeight w:val="1276"/>
          <w:jc w:val="center"/>
        </w:trPr>
        <w:tc>
          <w:tcPr>
            <w:tcW w:w="1855" w:type="dxa"/>
            <w:vMerge/>
            <w:vAlign w:val="center"/>
          </w:tcPr>
          <w:p w14:paraId="57A16750" w14:textId="77777777" w:rsidR="005948C3" w:rsidRPr="00FA47E8" w:rsidRDefault="005948C3" w:rsidP="00FF539A">
            <w:pPr>
              <w:jc w:val="center"/>
              <w:rPr>
                <w:rFonts w:ascii="Times New Roman" w:hAnsi="Times New Roman"/>
                <w:b/>
                <w:sz w:val="24"/>
                <w:szCs w:val="24"/>
              </w:rPr>
            </w:pPr>
          </w:p>
        </w:tc>
        <w:tc>
          <w:tcPr>
            <w:tcW w:w="3260" w:type="dxa"/>
            <w:vMerge/>
            <w:vAlign w:val="center"/>
          </w:tcPr>
          <w:p w14:paraId="66055BF9" w14:textId="77777777" w:rsidR="005948C3" w:rsidRPr="00FA47E8" w:rsidRDefault="005948C3" w:rsidP="00FF539A">
            <w:pPr>
              <w:jc w:val="center"/>
              <w:rPr>
                <w:rFonts w:ascii="Times New Roman" w:hAnsi="Times New Roman"/>
                <w:sz w:val="24"/>
                <w:szCs w:val="24"/>
              </w:rPr>
            </w:pPr>
          </w:p>
        </w:tc>
        <w:tc>
          <w:tcPr>
            <w:tcW w:w="1655" w:type="dxa"/>
            <w:vMerge/>
            <w:vAlign w:val="center"/>
          </w:tcPr>
          <w:p w14:paraId="76A65F9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tc>
        <w:tc>
          <w:tcPr>
            <w:tcW w:w="2301" w:type="dxa"/>
            <w:vAlign w:val="center"/>
          </w:tcPr>
          <w:p w14:paraId="67ADC832"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Фрезерная обработка на станках с ЧПУ</w:t>
            </w:r>
          </w:p>
        </w:tc>
        <w:tc>
          <w:tcPr>
            <w:tcW w:w="2831" w:type="dxa"/>
            <w:vAlign w:val="center"/>
          </w:tcPr>
          <w:p w14:paraId="10E603C1"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Подготовка к работе и осуществление обработки на фрезерных станках</w:t>
            </w:r>
          </w:p>
        </w:tc>
        <w:tc>
          <w:tcPr>
            <w:tcW w:w="1577" w:type="dxa"/>
            <w:vAlign w:val="center"/>
          </w:tcPr>
          <w:p w14:paraId="632AB191"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72ч.</w:t>
            </w:r>
          </w:p>
        </w:tc>
        <w:tc>
          <w:tcPr>
            <w:tcW w:w="1681" w:type="dxa"/>
            <w:vMerge/>
            <w:vAlign w:val="center"/>
          </w:tcPr>
          <w:p w14:paraId="77EAF930" w14:textId="77777777" w:rsidR="005948C3" w:rsidRPr="00FA47E8" w:rsidRDefault="005948C3" w:rsidP="00FF539A">
            <w:pPr>
              <w:jc w:val="center"/>
              <w:rPr>
                <w:rFonts w:ascii="Times New Roman" w:hAnsi="Times New Roman"/>
                <w:sz w:val="24"/>
                <w:szCs w:val="24"/>
              </w:rPr>
            </w:pPr>
          </w:p>
        </w:tc>
      </w:tr>
      <w:tr w:rsidR="005948C3" w:rsidRPr="00FA47E8" w14:paraId="6410F0A2" w14:textId="77777777" w:rsidTr="00FF539A">
        <w:trPr>
          <w:trHeight w:val="1610"/>
          <w:jc w:val="center"/>
        </w:trPr>
        <w:tc>
          <w:tcPr>
            <w:tcW w:w="1855" w:type="dxa"/>
            <w:vMerge w:val="restart"/>
            <w:vAlign w:val="center"/>
          </w:tcPr>
          <w:p w14:paraId="5A24C71D"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ПК 2.1.</w:t>
            </w:r>
            <w:r w:rsidRPr="00FA47E8">
              <w:rPr>
                <w:rFonts w:ascii="Times New Roman" w:hAnsi="Times New Roman"/>
                <w:sz w:val="24"/>
                <w:szCs w:val="24"/>
              </w:rPr>
              <w:t>-</w:t>
            </w:r>
          </w:p>
          <w:p w14:paraId="4FF782FE"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ПК 2.3.</w:t>
            </w:r>
          </w:p>
        </w:tc>
        <w:tc>
          <w:tcPr>
            <w:tcW w:w="3260" w:type="dxa"/>
            <w:vMerge w:val="restart"/>
            <w:vAlign w:val="center"/>
          </w:tcPr>
          <w:p w14:paraId="656933D8"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ПМ.02 ПП.02 «Разработка управляющих программ для станков с ЧПУ»</w:t>
            </w:r>
          </w:p>
        </w:tc>
        <w:tc>
          <w:tcPr>
            <w:tcW w:w="1655" w:type="dxa"/>
            <w:vMerge w:val="restart"/>
            <w:vAlign w:val="center"/>
          </w:tcPr>
          <w:p w14:paraId="0FF6E30D"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144 – часов. </w:t>
            </w:r>
          </w:p>
        </w:tc>
        <w:tc>
          <w:tcPr>
            <w:tcW w:w="2301" w:type="dxa"/>
            <w:vAlign w:val="center"/>
          </w:tcPr>
          <w:p w14:paraId="0D712DB0"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Токарная обработка на металлорежущих станках</w:t>
            </w:r>
          </w:p>
        </w:tc>
        <w:tc>
          <w:tcPr>
            <w:tcW w:w="2831" w:type="dxa"/>
            <w:vAlign w:val="center"/>
          </w:tcPr>
          <w:p w14:paraId="49F262BF"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Программирование на стойке согласно ТД</w:t>
            </w:r>
          </w:p>
          <w:p w14:paraId="72C320DC"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Программирование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p>
        </w:tc>
        <w:tc>
          <w:tcPr>
            <w:tcW w:w="1577" w:type="dxa"/>
            <w:vAlign w:val="center"/>
          </w:tcPr>
          <w:p w14:paraId="42D09234"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72ч.</w:t>
            </w:r>
          </w:p>
        </w:tc>
        <w:tc>
          <w:tcPr>
            <w:tcW w:w="1681" w:type="dxa"/>
            <w:vMerge w:val="restart"/>
            <w:vAlign w:val="center"/>
          </w:tcPr>
          <w:p w14:paraId="5685BF83"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144 ч.</w:t>
            </w:r>
          </w:p>
        </w:tc>
      </w:tr>
      <w:tr w:rsidR="005948C3" w:rsidRPr="00FA47E8" w14:paraId="774957E9" w14:textId="77777777" w:rsidTr="00FF539A">
        <w:trPr>
          <w:trHeight w:val="1620"/>
          <w:jc w:val="center"/>
        </w:trPr>
        <w:tc>
          <w:tcPr>
            <w:tcW w:w="1855" w:type="dxa"/>
            <w:vMerge/>
          </w:tcPr>
          <w:p w14:paraId="78EC7434" w14:textId="77777777" w:rsidR="005948C3" w:rsidRPr="00FA47E8" w:rsidRDefault="005948C3" w:rsidP="00FF539A">
            <w:pPr>
              <w:rPr>
                <w:rFonts w:ascii="Times New Roman" w:hAnsi="Times New Roman"/>
                <w:sz w:val="24"/>
                <w:szCs w:val="24"/>
              </w:rPr>
            </w:pPr>
          </w:p>
        </w:tc>
        <w:tc>
          <w:tcPr>
            <w:tcW w:w="3260" w:type="dxa"/>
            <w:vMerge/>
          </w:tcPr>
          <w:p w14:paraId="2232EAAD" w14:textId="77777777" w:rsidR="005948C3" w:rsidRPr="00FA47E8" w:rsidRDefault="005948C3" w:rsidP="00FF539A">
            <w:pPr>
              <w:jc w:val="center"/>
              <w:rPr>
                <w:rFonts w:ascii="Times New Roman" w:hAnsi="Times New Roman"/>
                <w:sz w:val="24"/>
                <w:szCs w:val="24"/>
              </w:rPr>
            </w:pPr>
          </w:p>
        </w:tc>
        <w:tc>
          <w:tcPr>
            <w:tcW w:w="1655" w:type="dxa"/>
            <w:vMerge/>
          </w:tcPr>
          <w:p w14:paraId="1661A506" w14:textId="77777777" w:rsidR="005948C3" w:rsidRPr="00FA47E8" w:rsidRDefault="005948C3" w:rsidP="00FF539A">
            <w:pPr>
              <w:rPr>
                <w:rFonts w:ascii="Times New Roman" w:hAnsi="Times New Roman"/>
                <w:sz w:val="24"/>
                <w:szCs w:val="24"/>
              </w:rPr>
            </w:pPr>
          </w:p>
        </w:tc>
        <w:tc>
          <w:tcPr>
            <w:tcW w:w="2301" w:type="dxa"/>
            <w:vAlign w:val="center"/>
          </w:tcPr>
          <w:p w14:paraId="3B04972B"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Фрезерная обработка на станках с ЧПУ</w:t>
            </w:r>
          </w:p>
        </w:tc>
        <w:tc>
          <w:tcPr>
            <w:tcW w:w="2831" w:type="dxa"/>
            <w:vAlign w:val="center"/>
          </w:tcPr>
          <w:p w14:paraId="3A282B1B"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Программирование на стойке согласно ТД</w:t>
            </w:r>
          </w:p>
          <w:p w14:paraId="320A8686"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Программирование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3 и 5 осей</w:t>
            </w:r>
          </w:p>
        </w:tc>
        <w:tc>
          <w:tcPr>
            <w:tcW w:w="1577" w:type="dxa"/>
            <w:vAlign w:val="center"/>
          </w:tcPr>
          <w:p w14:paraId="58D782BE"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72ч.</w:t>
            </w:r>
          </w:p>
        </w:tc>
        <w:tc>
          <w:tcPr>
            <w:tcW w:w="1681" w:type="dxa"/>
            <w:vMerge/>
            <w:vAlign w:val="center"/>
          </w:tcPr>
          <w:p w14:paraId="5EBF987A" w14:textId="77777777" w:rsidR="005948C3" w:rsidRPr="00FA47E8" w:rsidRDefault="005948C3" w:rsidP="00FF539A">
            <w:pPr>
              <w:jc w:val="center"/>
              <w:rPr>
                <w:rFonts w:ascii="Times New Roman" w:hAnsi="Times New Roman"/>
                <w:sz w:val="24"/>
                <w:szCs w:val="24"/>
              </w:rPr>
            </w:pPr>
          </w:p>
        </w:tc>
      </w:tr>
      <w:tr w:rsidR="005948C3" w:rsidRPr="00FA47E8" w14:paraId="57947668" w14:textId="77777777" w:rsidTr="00FF539A">
        <w:trPr>
          <w:trHeight w:val="2827"/>
          <w:jc w:val="center"/>
        </w:trPr>
        <w:tc>
          <w:tcPr>
            <w:tcW w:w="1855" w:type="dxa"/>
            <w:vMerge w:val="restart"/>
            <w:vAlign w:val="center"/>
          </w:tcPr>
          <w:p w14:paraId="53BE6C72"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lastRenderedPageBreak/>
              <w:t>ПК 3.1.</w:t>
            </w:r>
            <w:r w:rsidRPr="00FA47E8">
              <w:rPr>
                <w:rFonts w:ascii="Times New Roman" w:hAnsi="Times New Roman"/>
                <w:sz w:val="24"/>
                <w:szCs w:val="24"/>
              </w:rPr>
              <w:t>-</w:t>
            </w:r>
          </w:p>
          <w:p w14:paraId="4B533358"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ПК 3.4.</w:t>
            </w:r>
          </w:p>
        </w:tc>
        <w:tc>
          <w:tcPr>
            <w:tcW w:w="3260" w:type="dxa"/>
            <w:vMerge w:val="restart"/>
            <w:vAlign w:val="center"/>
          </w:tcPr>
          <w:p w14:paraId="51E5A051"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ПМ.03 ПП.</w:t>
            </w:r>
            <w:proofErr w:type="gramStart"/>
            <w:r w:rsidRPr="00FA47E8">
              <w:rPr>
                <w:rFonts w:ascii="Times New Roman" w:hAnsi="Times New Roman"/>
                <w:sz w:val="24"/>
                <w:szCs w:val="24"/>
              </w:rPr>
              <w:t>03  «</w:t>
            </w:r>
            <w:proofErr w:type="gramEnd"/>
            <w:r w:rsidRPr="00FA47E8">
              <w:rPr>
                <w:rFonts w:ascii="Times New Roman" w:hAnsi="Times New Roman"/>
                <w:sz w:val="24"/>
                <w:szCs w:val="24"/>
              </w:rPr>
              <w:t>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1655" w:type="dxa"/>
            <w:vMerge w:val="restart"/>
            <w:vAlign w:val="center"/>
          </w:tcPr>
          <w:p w14:paraId="71442C19"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180 – часов.</w:t>
            </w:r>
          </w:p>
        </w:tc>
        <w:tc>
          <w:tcPr>
            <w:tcW w:w="2301" w:type="dxa"/>
            <w:vAlign w:val="center"/>
          </w:tcPr>
          <w:p w14:paraId="5F5CB1C4"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Токарная обработка на станках с ЧПУ</w:t>
            </w:r>
          </w:p>
        </w:tc>
        <w:tc>
          <w:tcPr>
            <w:tcW w:w="2831" w:type="dxa"/>
            <w:vAlign w:val="center"/>
          </w:tcPr>
          <w:p w14:paraId="021CA19F"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Управление, наладка,</w:t>
            </w:r>
          </w:p>
          <w:p w14:paraId="1F70F614"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обработка со стойки и  </w:t>
            </w:r>
          </w:p>
          <w:p w14:paraId="4B9D2247"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в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системах, токарного станка с ЧПУ, согласно ТД.</w:t>
            </w:r>
          </w:p>
        </w:tc>
        <w:tc>
          <w:tcPr>
            <w:tcW w:w="1577" w:type="dxa"/>
            <w:vAlign w:val="center"/>
          </w:tcPr>
          <w:p w14:paraId="6638D36F"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90ч.</w:t>
            </w:r>
          </w:p>
        </w:tc>
        <w:tc>
          <w:tcPr>
            <w:tcW w:w="1681" w:type="dxa"/>
            <w:vMerge w:val="restart"/>
            <w:vAlign w:val="center"/>
          </w:tcPr>
          <w:p w14:paraId="2D143AC4"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180 ч.</w:t>
            </w:r>
          </w:p>
          <w:p w14:paraId="7C1F4B30" w14:textId="77777777" w:rsidR="005948C3" w:rsidRPr="00FA47E8" w:rsidRDefault="005948C3" w:rsidP="00FF539A">
            <w:pPr>
              <w:jc w:val="center"/>
              <w:rPr>
                <w:rFonts w:ascii="Times New Roman" w:hAnsi="Times New Roman"/>
                <w:sz w:val="24"/>
                <w:szCs w:val="24"/>
              </w:rPr>
            </w:pPr>
          </w:p>
        </w:tc>
      </w:tr>
      <w:tr w:rsidR="005948C3" w:rsidRPr="00FA47E8" w14:paraId="2D62496C" w14:textId="77777777" w:rsidTr="00FF539A">
        <w:trPr>
          <w:trHeight w:val="2826"/>
          <w:jc w:val="center"/>
        </w:trPr>
        <w:tc>
          <w:tcPr>
            <w:tcW w:w="1855" w:type="dxa"/>
            <w:vMerge/>
          </w:tcPr>
          <w:p w14:paraId="758F6B4A" w14:textId="77777777" w:rsidR="005948C3" w:rsidRPr="00FA47E8" w:rsidRDefault="005948C3" w:rsidP="00FF539A">
            <w:pPr>
              <w:rPr>
                <w:rFonts w:ascii="Times New Roman" w:hAnsi="Times New Roman"/>
                <w:sz w:val="24"/>
                <w:szCs w:val="24"/>
              </w:rPr>
            </w:pPr>
          </w:p>
        </w:tc>
        <w:tc>
          <w:tcPr>
            <w:tcW w:w="3260" w:type="dxa"/>
            <w:vMerge/>
          </w:tcPr>
          <w:p w14:paraId="1A13EB39" w14:textId="77777777" w:rsidR="005948C3" w:rsidRPr="00FA47E8" w:rsidRDefault="005948C3" w:rsidP="00FF539A">
            <w:pPr>
              <w:jc w:val="center"/>
              <w:rPr>
                <w:rFonts w:ascii="Times New Roman" w:hAnsi="Times New Roman"/>
                <w:sz w:val="24"/>
                <w:szCs w:val="24"/>
              </w:rPr>
            </w:pPr>
          </w:p>
        </w:tc>
        <w:tc>
          <w:tcPr>
            <w:tcW w:w="1655" w:type="dxa"/>
            <w:vMerge/>
          </w:tcPr>
          <w:p w14:paraId="0933AE92" w14:textId="77777777" w:rsidR="005948C3" w:rsidRPr="00FA47E8" w:rsidRDefault="005948C3" w:rsidP="00FF539A">
            <w:pPr>
              <w:rPr>
                <w:rFonts w:ascii="Times New Roman" w:hAnsi="Times New Roman"/>
                <w:sz w:val="24"/>
                <w:szCs w:val="24"/>
              </w:rPr>
            </w:pPr>
          </w:p>
        </w:tc>
        <w:tc>
          <w:tcPr>
            <w:tcW w:w="2301" w:type="dxa"/>
            <w:vAlign w:val="center"/>
          </w:tcPr>
          <w:p w14:paraId="1EBCC7BF"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Фрезерная обработка на станках с ЧПУ</w:t>
            </w:r>
          </w:p>
        </w:tc>
        <w:tc>
          <w:tcPr>
            <w:tcW w:w="2831" w:type="dxa"/>
            <w:vAlign w:val="center"/>
          </w:tcPr>
          <w:p w14:paraId="4B47A069"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Управление, наладка,</w:t>
            </w:r>
          </w:p>
          <w:p w14:paraId="15E1B490"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обработка со стойки и  </w:t>
            </w:r>
          </w:p>
          <w:p w14:paraId="0ED8B8AE"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в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системах, фрезерного станка с ЧПУ, согласно ТД. Расточные системы</w:t>
            </w:r>
          </w:p>
        </w:tc>
        <w:tc>
          <w:tcPr>
            <w:tcW w:w="1577" w:type="dxa"/>
            <w:vAlign w:val="center"/>
          </w:tcPr>
          <w:p w14:paraId="2B319FD0"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90 ч.</w:t>
            </w:r>
          </w:p>
        </w:tc>
        <w:tc>
          <w:tcPr>
            <w:tcW w:w="1681" w:type="dxa"/>
            <w:vMerge/>
            <w:vAlign w:val="center"/>
          </w:tcPr>
          <w:p w14:paraId="29CCB5AC" w14:textId="77777777" w:rsidR="005948C3" w:rsidRPr="00FA47E8" w:rsidRDefault="005948C3" w:rsidP="00FF539A">
            <w:pPr>
              <w:jc w:val="center"/>
              <w:rPr>
                <w:rFonts w:ascii="Times New Roman" w:hAnsi="Times New Roman"/>
                <w:sz w:val="24"/>
                <w:szCs w:val="24"/>
              </w:rPr>
            </w:pPr>
          </w:p>
        </w:tc>
      </w:tr>
    </w:tbl>
    <w:p w14:paraId="2EA78815" w14:textId="77777777" w:rsidR="005948C3" w:rsidRPr="00FA47E8" w:rsidRDefault="005948C3" w:rsidP="005948C3">
      <w:pPr>
        <w:spacing w:after="0" w:line="240" w:lineRule="auto"/>
        <w:rPr>
          <w:rFonts w:ascii="Times New Roman" w:hAnsi="Times New Roman"/>
          <w:sz w:val="24"/>
          <w:szCs w:val="24"/>
        </w:rPr>
      </w:pPr>
    </w:p>
    <w:p w14:paraId="6C1C4AEB" w14:textId="77777777" w:rsidR="005948C3" w:rsidRPr="00FA47E8" w:rsidRDefault="005948C3" w:rsidP="005948C3">
      <w:pPr>
        <w:spacing w:after="0" w:line="240" w:lineRule="auto"/>
        <w:jc w:val="center"/>
        <w:rPr>
          <w:rFonts w:ascii="Times New Roman" w:hAnsi="Times New Roman"/>
          <w:b/>
          <w:sz w:val="24"/>
          <w:szCs w:val="24"/>
        </w:rPr>
      </w:pPr>
      <w:proofErr w:type="gramStart"/>
      <w:r w:rsidRPr="00FA47E8">
        <w:rPr>
          <w:rFonts w:ascii="Times New Roman" w:hAnsi="Times New Roman"/>
          <w:b/>
          <w:sz w:val="24"/>
          <w:szCs w:val="24"/>
        </w:rPr>
        <w:t>3.2  Содержание</w:t>
      </w:r>
      <w:proofErr w:type="gramEnd"/>
      <w:r w:rsidRPr="00FA47E8">
        <w:rPr>
          <w:rFonts w:ascii="Times New Roman" w:hAnsi="Times New Roman"/>
          <w:b/>
          <w:sz w:val="24"/>
          <w:szCs w:val="24"/>
        </w:rPr>
        <w:t xml:space="preserve"> производственной практики</w:t>
      </w:r>
    </w:p>
    <w:tbl>
      <w:tblPr>
        <w:tblStyle w:val="a6"/>
        <w:tblW w:w="15452" w:type="dxa"/>
        <w:tblInd w:w="-176" w:type="dxa"/>
        <w:tblLayout w:type="fixed"/>
        <w:tblLook w:val="04A0" w:firstRow="1" w:lastRow="0" w:firstColumn="1" w:lastColumn="0" w:noHBand="0" w:noVBand="1"/>
      </w:tblPr>
      <w:tblGrid>
        <w:gridCol w:w="4253"/>
        <w:gridCol w:w="7"/>
        <w:gridCol w:w="560"/>
        <w:gridCol w:w="9498"/>
        <w:gridCol w:w="1134"/>
      </w:tblGrid>
      <w:tr w:rsidR="005948C3" w:rsidRPr="00FA47E8" w14:paraId="4D0BF1F8" w14:textId="77777777" w:rsidTr="00FF539A">
        <w:tc>
          <w:tcPr>
            <w:tcW w:w="4253" w:type="dxa"/>
          </w:tcPr>
          <w:p w14:paraId="1473098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 xml:space="preserve">Код и наименование </w:t>
            </w:r>
            <w:r w:rsidRPr="00FA47E8">
              <w:rPr>
                <w:rFonts w:ascii="Times New Roman" w:hAnsi="Times New Roman"/>
                <w:b/>
                <w:bCs/>
                <w:sz w:val="24"/>
                <w:szCs w:val="24"/>
              </w:rPr>
              <w:br/>
              <w:t xml:space="preserve">профессиональных </w:t>
            </w:r>
            <w:r w:rsidRPr="00FA47E8">
              <w:rPr>
                <w:rFonts w:ascii="Times New Roman" w:hAnsi="Times New Roman"/>
                <w:b/>
                <w:bCs/>
                <w:sz w:val="24"/>
                <w:szCs w:val="24"/>
              </w:rPr>
              <w:br/>
              <w:t xml:space="preserve">модулей и тем </w:t>
            </w:r>
            <w:r w:rsidRPr="00FA47E8">
              <w:rPr>
                <w:rFonts w:ascii="Times New Roman" w:hAnsi="Times New Roman"/>
                <w:b/>
                <w:bCs/>
                <w:sz w:val="24"/>
                <w:szCs w:val="24"/>
              </w:rPr>
              <w:br/>
              <w:t>производственной практики</w:t>
            </w:r>
          </w:p>
        </w:tc>
        <w:tc>
          <w:tcPr>
            <w:tcW w:w="10065" w:type="dxa"/>
            <w:gridSpan w:val="3"/>
            <w:vAlign w:val="center"/>
          </w:tcPr>
          <w:p w14:paraId="1C41C9D4"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Содержание учебных занятий</w:t>
            </w:r>
          </w:p>
        </w:tc>
        <w:tc>
          <w:tcPr>
            <w:tcW w:w="1134" w:type="dxa"/>
            <w:vAlign w:val="center"/>
          </w:tcPr>
          <w:p w14:paraId="22E88390"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 xml:space="preserve">Объем </w:t>
            </w:r>
            <w:r w:rsidRPr="00FA47E8">
              <w:rPr>
                <w:rFonts w:ascii="Times New Roman" w:hAnsi="Times New Roman"/>
                <w:b/>
                <w:bCs/>
                <w:sz w:val="24"/>
                <w:szCs w:val="24"/>
              </w:rPr>
              <w:br/>
              <w:t>часов</w:t>
            </w:r>
          </w:p>
        </w:tc>
      </w:tr>
      <w:tr w:rsidR="005948C3" w:rsidRPr="00FA47E8" w14:paraId="1CBFD614" w14:textId="77777777" w:rsidTr="00FF539A">
        <w:tc>
          <w:tcPr>
            <w:tcW w:w="4253" w:type="dxa"/>
          </w:tcPr>
          <w:p w14:paraId="5E4E9BF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1</w:t>
            </w:r>
          </w:p>
        </w:tc>
        <w:tc>
          <w:tcPr>
            <w:tcW w:w="10065" w:type="dxa"/>
            <w:gridSpan w:val="3"/>
          </w:tcPr>
          <w:p w14:paraId="08C17F7D"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2</w:t>
            </w:r>
          </w:p>
        </w:tc>
        <w:tc>
          <w:tcPr>
            <w:tcW w:w="1134" w:type="dxa"/>
          </w:tcPr>
          <w:p w14:paraId="0244997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3</w:t>
            </w:r>
          </w:p>
        </w:tc>
      </w:tr>
      <w:tr w:rsidR="005948C3" w:rsidRPr="00FA47E8" w14:paraId="0F26B19F" w14:textId="77777777" w:rsidTr="00FF539A">
        <w:tc>
          <w:tcPr>
            <w:tcW w:w="4253" w:type="dxa"/>
            <w:vAlign w:val="center"/>
          </w:tcPr>
          <w:p w14:paraId="0684761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FA47E8">
              <w:rPr>
                <w:rFonts w:ascii="Times New Roman" w:hAnsi="Times New Roman"/>
                <w:b/>
                <w:sz w:val="24"/>
                <w:szCs w:val="24"/>
              </w:rPr>
              <w:t>ПМ.01 ПП.01</w:t>
            </w:r>
          </w:p>
          <w:p w14:paraId="22B2288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FA47E8">
              <w:rPr>
                <w:rFonts w:ascii="Times New Roman" w:hAnsi="Times New Roman"/>
                <w:b/>
                <w:sz w:val="24"/>
                <w:szCs w:val="24"/>
              </w:rPr>
              <w:t xml:space="preserve">«Изготовление деталей на металлорежущих станках </w:t>
            </w:r>
          </w:p>
          <w:p w14:paraId="27C92E9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FA47E8">
              <w:rPr>
                <w:rFonts w:ascii="Times New Roman" w:hAnsi="Times New Roman"/>
                <w:b/>
                <w:sz w:val="24"/>
                <w:szCs w:val="24"/>
              </w:rPr>
              <w:t>различного вида и типа по стадиям</w:t>
            </w:r>
          </w:p>
        </w:tc>
        <w:tc>
          <w:tcPr>
            <w:tcW w:w="10065" w:type="dxa"/>
            <w:gridSpan w:val="3"/>
            <w:vAlign w:val="center"/>
          </w:tcPr>
          <w:p w14:paraId="6C0D1A24"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134" w:type="dxa"/>
            <w:vAlign w:val="center"/>
          </w:tcPr>
          <w:p w14:paraId="4DB0B543"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6819DDD7" w14:textId="77777777" w:rsidTr="00FF539A">
        <w:tc>
          <w:tcPr>
            <w:tcW w:w="15452" w:type="dxa"/>
            <w:gridSpan w:val="5"/>
            <w:vAlign w:val="center"/>
          </w:tcPr>
          <w:p w14:paraId="5A78D1EA"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Виды работ:</w:t>
            </w:r>
          </w:p>
        </w:tc>
      </w:tr>
      <w:tr w:rsidR="005948C3" w:rsidRPr="00FA47E8" w14:paraId="2B040B10" w14:textId="77777777" w:rsidTr="00FF539A">
        <w:tc>
          <w:tcPr>
            <w:tcW w:w="14318" w:type="dxa"/>
            <w:gridSpan w:val="4"/>
            <w:vAlign w:val="center"/>
          </w:tcPr>
          <w:p w14:paraId="43606728" w14:textId="77777777" w:rsidR="005948C3" w:rsidRPr="00FA47E8" w:rsidRDefault="005948C3" w:rsidP="005948C3">
            <w:pPr>
              <w:pStyle w:val="a7"/>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bCs/>
              </w:rPr>
            </w:pPr>
            <w:r w:rsidRPr="00FA47E8">
              <w:rPr>
                <w:b/>
                <w:bCs/>
              </w:rPr>
              <w:t>Токарная обработка на металлорежущих станках</w:t>
            </w:r>
          </w:p>
        </w:tc>
        <w:tc>
          <w:tcPr>
            <w:tcW w:w="1134" w:type="dxa"/>
            <w:vAlign w:val="center"/>
          </w:tcPr>
          <w:p w14:paraId="6462528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0010E30F" w14:textId="77777777" w:rsidTr="00FF539A">
        <w:tc>
          <w:tcPr>
            <w:tcW w:w="4253" w:type="dxa"/>
            <w:vMerge w:val="restart"/>
            <w:vAlign w:val="center"/>
          </w:tcPr>
          <w:p w14:paraId="55292360"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Cs/>
              </w:rPr>
            </w:pPr>
            <w:r w:rsidRPr="00FA47E8">
              <w:lastRenderedPageBreak/>
              <w:t>Тема 1. Подготовка к работе и осуществление обработки на токарных станках</w:t>
            </w:r>
          </w:p>
        </w:tc>
        <w:tc>
          <w:tcPr>
            <w:tcW w:w="10065" w:type="dxa"/>
            <w:gridSpan w:val="3"/>
            <w:vAlign w:val="center"/>
          </w:tcPr>
          <w:p w14:paraId="263F0D6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 xml:space="preserve">Содержание </w:t>
            </w:r>
          </w:p>
        </w:tc>
        <w:tc>
          <w:tcPr>
            <w:tcW w:w="1134" w:type="dxa"/>
            <w:vAlign w:val="center"/>
          </w:tcPr>
          <w:p w14:paraId="5BF278C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799C5C25" w14:textId="77777777" w:rsidTr="00FF539A">
        <w:tc>
          <w:tcPr>
            <w:tcW w:w="4253" w:type="dxa"/>
            <w:vMerge/>
            <w:vAlign w:val="center"/>
          </w:tcPr>
          <w:p w14:paraId="22E36BBA"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09A877AC"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1.</w:t>
            </w:r>
          </w:p>
        </w:tc>
        <w:tc>
          <w:tcPr>
            <w:tcW w:w="9498" w:type="dxa"/>
          </w:tcPr>
          <w:p w14:paraId="1F03ABF9" w14:textId="77777777" w:rsidR="005948C3" w:rsidRPr="00FA47E8" w:rsidRDefault="005948C3" w:rsidP="00FF539A">
            <w:pPr>
              <w:autoSpaceDE w:val="0"/>
              <w:autoSpaceDN w:val="0"/>
              <w:adjustRightInd w:val="0"/>
              <w:ind w:hanging="5"/>
              <w:jc w:val="both"/>
              <w:rPr>
                <w:rFonts w:ascii="Times New Roman" w:hAnsi="Times New Roman"/>
                <w:sz w:val="24"/>
                <w:szCs w:val="24"/>
              </w:rPr>
            </w:pPr>
            <w:r w:rsidRPr="00FA47E8">
              <w:rPr>
                <w:rFonts w:ascii="Times New Roman" w:hAnsi="Times New Roman"/>
                <w:sz w:val="24"/>
                <w:szCs w:val="24"/>
              </w:rPr>
              <w:t>- 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w:t>
            </w:r>
          </w:p>
          <w:p w14:paraId="6AE9228E"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1134" w:type="dxa"/>
            <w:vMerge w:val="restart"/>
            <w:vAlign w:val="center"/>
          </w:tcPr>
          <w:p w14:paraId="0CDF9D2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144</w:t>
            </w:r>
          </w:p>
        </w:tc>
      </w:tr>
      <w:tr w:rsidR="005948C3" w:rsidRPr="00FA47E8" w14:paraId="7ACAF819" w14:textId="77777777" w:rsidTr="00FF539A">
        <w:tc>
          <w:tcPr>
            <w:tcW w:w="4253" w:type="dxa"/>
            <w:vMerge/>
            <w:vAlign w:val="center"/>
          </w:tcPr>
          <w:p w14:paraId="7E87F11F"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403A31DD"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2.</w:t>
            </w:r>
          </w:p>
        </w:tc>
        <w:tc>
          <w:tcPr>
            <w:tcW w:w="9498" w:type="dxa"/>
          </w:tcPr>
          <w:p w14:paraId="1397D204" w14:textId="77777777" w:rsidR="005948C3" w:rsidRPr="00FA47E8" w:rsidRDefault="005948C3" w:rsidP="00FF539A">
            <w:pPr>
              <w:rPr>
                <w:rFonts w:ascii="Times New Roman" w:hAnsi="Times New Roman"/>
                <w:sz w:val="24"/>
                <w:szCs w:val="24"/>
              </w:rPr>
            </w:pPr>
            <w:r w:rsidRPr="00FA47E8">
              <w:rPr>
                <w:rFonts w:ascii="Times New Roman" w:hAnsi="Times New Roman"/>
                <w:sz w:val="24"/>
                <w:szCs w:val="24"/>
              </w:rPr>
              <w:t>- 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p w14:paraId="4260980E"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1134" w:type="dxa"/>
            <w:vMerge/>
            <w:vAlign w:val="center"/>
          </w:tcPr>
          <w:p w14:paraId="0EB6183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6AF2D9E7" w14:textId="77777777" w:rsidTr="00FF539A">
        <w:tc>
          <w:tcPr>
            <w:tcW w:w="4253" w:type="dxa"/>
            <w:vMerge/>
            <w:vAlign w:val="center"/>
          </w:tcPr>
          <w:p w14:paraId="579CD14A"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3615E79D"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3.</w:t>
            </w:r>
          </w:p>
        </w:tc>
        <w:tc>
          <w:tcPr>
            <w:tcW w:w="9498" w:type="dxa"/>
          </w:tcPr>
          <w:p w14:paraId="016342D0" w14:textId="77777777" w:rsidR="005948C3" w:rsidRPr="00FA47E8" w:rsidRDefault="005948C3" w:rsidP="00FF539A">
            <w:pPr>
              <w:autoSpaceDE w:val="0"/>
              <w:autoSpaceDN w:val="0"/>
              <w:adjustRightInd w:val="0"/>
              <w:ind w:hanging="5"/>
              <w:jc w:val="both"/>
              <w:rPr>
                <w:rFonts w:ascii="Times New Roman" w:hAnsi="Times New Roman"/>
                <w:sz w:val="24"/>
                <w:szCs w:val="24"/>
              </w:rPr>
            </w:pPr>
            <w:r w:rsidRPr="00FA47E8">
              <w:rPr>
                <w:rFonts w:ascii="Times New Roman" w:hAnsi="Times New Roman"/>
                <w:sz w:val="24"/>
                <w:szCs w:val="24"/>
              </w:rPr>
              <w:t>- выбирать и подготавливать к работе универсальные, специальные приспособления, режущий и контрольно-измерительный инструмент;</w:t>
            </w:r>
          </w:p>
          <w:p w14:paraId="5806D1B2"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1134" w:type="dxa"/>
            <w:vMerge/>
            <w:vAlign w:val="center"/>
          </w:tcPr>
          <w:p w14:paraId="18A772FC"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5C9D67CC" w14:textId="77777777" w:rsidTr="00FF539A">
        <w:trPr>
          <w:trHeight w:val="632"/>
        </w:trPr>
        <w:tc>
          <w:tcPr>
            <w:tcW w:w="4253" w:type="dxa"/>
            <w:vMerge/>
            <w:vAlign w:val="center"/>
          </w:tcPr>
          <w:p w14:paraId="019E6124"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34015D0C"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4.</w:t>
            </w:r>
          </w:p>
        </w:tc>
        <w:tc>
          <w:tcPr>
            <w:tcW w:w="9498" w:type="dxa"/>
          </w:tcPr>
          <w:p w14:paraId="335B6D54"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t>- устанавливать оптимальный режим обработки в соответствии с технологической картой;</w:t>
            </w:r>
          </w:p>
        </w:tc>
        <w:tc>
          <w:tcPr>
            <w:tcW w:w="1134" w:type="dxa"/>
            <w:vMerge/>
            <w:vAlign w:val="center"/>
          </w:tcPr>
          <w:p w14:paraId="557DF7EF"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063D8668" w14:textId="77777777" w:rsidTr="00FF539A">
        <w:trPr>
          <w:trHeight w:val="632"/>
        </w:trPr>
        <w:tc>
          <w:tcPr>
            <w:tcW w:w="4253" w:type="dxa"/>
            <w:vMerge w:val="restart"/>
            <w:vAlign w:val="center"/>
          </w:tcPr>
          <w:p w14:paraId="1DA3E8B5"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Cs/>
              </w:rPr>
            </w:pPr>
            <w:r w:rsidRPr="00FA47E8">
              <w:t>Тема 2. Подготовка к работе и осуществление обработки на фрезерных станках</w:t>
            </w:r>
          </w:p>
        </w:tc>
        <w:tc>
          <w:tcPr>
            <w:tcW w:w="10065" w:type="dxa"/>
            <w:gridSpan w:val="3"/>
            <w:vAlign w:val="center"/>
          </w:tcPr>
          <w:p w14:paraId="34233B4D" w14:textId="77777777" w:rsidR="005948C3" w:rsidRPr="00FA47E8" w:rsidRDefault="005948C3" w:rsidP="005948C3">
            <w:pPr>
              <w:pStyle w:val="a7"/>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center"/>
            </w:pPr>
            <w:r w:rsidRPr="00FA47E8">
              <w:rPr>
                <w:b/>
                <w:bCs/>
              </w:rPr>
              <w:t>Фрезерная обработка на металлорежущих станках</w:t>
            </w:r>
          </w:p>
        </w:tc>
        <w:tc>
          <w:tcPr>
            <w:tcW w:w="1134" w:type="dxa"/>
            <w:vMerge/>
            <w:vAlign w:val="center"/>
          </w:tcPr>
          <w:p w14:paraId="46A6C0C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06A8657F" w14:textId="77777777" w:rsidTr="00FF539A">
        <w:trPr>
          <w:trHeight w:val="197"/>
        </w:trPr>
        <w:tc>
          <w:tcPr>
            <w:tcW w:w="4253" w:type="dxa"/>
            <w:vMerge/>
            <w:vAlign w:val="center"/>
          </w:tcPr>
          <w:p w14:paraId="0159F28A"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72BA58CB"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1.</w:t>
            </w:r>
          </w:p>
        </w:tc>
        <w:tc>
          <w:tcPr>
            <w:tcW w:w="9498" w:type="dxa"/>
          </w:tcPr>
          <w:p w14:paraId="71ED5A95" w14:textId="77777777" w:rsidR="005948C3" w:rsidRPr="00FA47E8" w:rsidRDefault="005948C3" w:rsidP="00FF539A">
            <w:pPr>
              <w:autoSpaceDE w:val="0"/>
              <w:autoSpaceDN w:val="0"/>
              <w:adjustRightInd w:val="0"/>
              <w:ind w:hanging="5"/>
              <w:jc w:val="both"/>
              <w:rPr>
                <w:rStyle w:val="FontStyle12"/>
              </w:rPr>
            </w:pPr>
            <w:r w:rsidRPr="00FA47E8">
              <w:rPr>
                <w:rFonts w:ascii="Times New Roman" w:hAnsi="Times New Roman"/>
                <w:sz w:val="24"/>
                <w:szCs w:val="24"/>
              </w:rPr>
              <w:t>- подготавливать к работе и обслуживать рабочие места станочника в соответствии с требованиями охраны труда, производственной санитарии, пожарной безопасности и электробезопасности;</w:t>
            </w:r>
          </w:p>
        </w:tc>
        <w:tc>
          <w:tcPr>
            <w:tcW w:w="1134" w:type="dxa"/>
            <w:vMerge/>
            <w:vAlign w:val="center"/>
          </w:tcPr>
          <w:p w14:paraId="39B8EEA8"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04FBC8B9" w14:textId="77777777" w:rsidTr="00FF539A">
        <w:trPr>
          <w:trHeight w:val="122"/>
        </w:trPr>
        <w:tc>
          <w:tcPr>
            <w:tcW w:w="4253" w:type="dxa"/>
            <w:vMerge/>
            <w:vAlign w:val="center"/>
          </w:tcPr>
          <w:p w14:paraId="054A710A"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13DF2D14"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2.</w:t>
            </w:r>
          </w:p>
        </w:tc>
        <w:tc>
          <w:tcPr>
            <w:tcW w:w="9498" w:type="dxa"/>
          </w:tcPr>
          <w:p w14:paraId="73D124B1" w14:textId="77777777" w:rsidR="005948C3" w:rsidRPr="00FA47E8" w:rsidRDefault="005948C3" w:rsidP="00FF539A">
            <w:pPr>
              <w:rPr>
                <w:rStyle w:val="FontStyle12"/>
              </w:rPr>
            </w:pPr>
            <w:r w:rsidRPr="00FA47E8">
              <w:rPr>
                <w:rFonts w:ascii="Times New Roman" w:hAnsi="Times New Roman"/>
                <w:sz w:val="24"/>
                <w:szCs w:val="24"/>
              </w:rPr>
              <w:t>- осуществлять обработку и доводку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w:t>
            </w:r>
          </w:p>
        </w:tc>
        <w:tc>
          <w:tcPr>
            <w:tcW w:w="1134" w:type="dxa"/>
            <w:vMerge/>
            <w:vAlign w:val="center"/>
          </w:tcPr>
          <w:p w14:paraId="39797EA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696521E5" w14:textId="77777777" w:rsidTr="00FF539A">
        <w:trPr>
          <w:trHeight w:val="52"/>
        </w:trPr>
        <w:tc>
          <w:tcPr>
            <w:tcW w:w="4253" w:type="dxa"/>
            <w:vMerge/>
            <w:vAlign w:val="center"/>
          </w:tcPr>
          <w:p w14:paraId="4A5019B4"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7DF6E694"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3.</w:t>
            </w:r>
          </w:p>
        </w:tc>
        <w:tc>
          <w:tcPr>
            <w:tcW w:w="9498" w:type="dxa"/>
          </w:tcPr>
          <w:p w14:paraId="03F8B3F4" w14:textId="77777777" w:rsidR="005948C3" w:rsidRPr="00FA47E8" w:rsidRDefault="005948C3" w:rsidP="00FF539A">
            <w:pPr>
              <w:autoSpaceDE w:val="0"/>
              <w:autoSpaceDN w:val="0"/>
              <w:adjustRightInd w:val="0"/>
              <w:ind w:hanging="5"/>
              <w:jc w:val="both"/>
              <w:rPr>
                <w:rFonts w:ascii="Times New Roman" w:hAnsi="Times New Roman"/>
                <w:sz w:val="24"/>
                <w:szCs w:val="24"/>
              </w:rPr>
            </w:pPr>
            <w:r w:rsidRPr="00FA47E8">
              <w:rPr>
                <w:rFonts w:ascii="Times New Roman" w:hAnsi="Times New Roman"/>
                <w:sz w:val="24"/>
                <w:szCs w:val="24"/>
              </w:rPr>
              <w:t>- выбирать и подготавливать к работе универсальные, специальные приспособления, режущий и контрольно-измерительный инструмент;</w:t>
            </w:r>
          </w:p>
          <w:p w14:paraId="771C589A" w14:textId="77777777" w:rsidR="005948C3" w:rsidRPr="00FA47E8" w:rsidRDefault="005948C3" w:rsidP="00FF539A">
            <w:pPr>
              <w:pStyle w:val="Style7"/>
              <w:widowControl/>
              <w:spacing w:line="240" w:lineRule="auto"/>
              <w:ind w:firstLine="0"/>
              <w:jc w:val="left"/>
              <w:rPr>
                <w:rStyle w:val="FontStyle12"/>
                <w:rFonts w:eastAsia="Times New Roman"/>
              </w:rPr>
            </w:pPr>
          </w:p>
        </w:tc>
        <w:tc>
          <w:tcPr>
            <w:tcW w:w="1134" w:type="dxa"/>
            <w:vMerge/>
            <w:vAlign w:val="center"/>
          </w:tcPr>
          <w:p w14:paraId="157FF84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0F42B4D7" w14:textId="77777777" w:rsidTr="00FF539A">
        <w:trPr>
          <w:trHeight w:val="134"/>
        </w:trPr>
        <w:tc>
          <w:tcPr>
            <w:tcW w:w="4253" w:type="dxa"/>
            <w:vMerge/>
            <w:vAlign w:val="center"/>
          </w:tcPr>
          <w:p w14:paraId="67D2476C"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tc>
        <w:tc>
          <w:tcPr>
            <w:tcW w:w="567" w:type="dxa"/>
            <w:gridSpan w:val="2"/>
            <w:vAlign w:val="center"/>
          </w:tcPr>
          <w:p w14:paraId="090AF665" w14:textId="77777777" w:rsidR="005948C3" w:rsidRPr="00FA47E8" w:rsidRDefault="005948C3" w:rsidP="00FF539A">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r w:rsidRPr="00FA47E8">
              <w:rPr>
                <w:b/>
                <w:bCs/>
              </w:rPr>
              <w:t>4.</w:t>
            </w:r>
          </w:p>
        </w:tc>
        <w:tc>
          <w:tcPr>
            <w:tcW w:w="9498" w:type="dxa"/>
          </w:tcPr>
          <w:p w14:paraId="049B3359" w14:textId="77777777" w:rsidR="005948C3" w:rsidRPr="00FA47E8" w:rsidRDefault="005948C3" w:rsidP="00FF539A">
            <w:pPr>
              <w:pStyle w:val="Style7"/>
              <w:widowControl/>
              <w:spacing w:line="240" w:lineRule="auto"/>
              <w:ind w:firstLine="0"/>
              <w:jc w:val="left"/>
              <w:rPr>
                <w:rStyle w:val="FontStyle12"/>
                <w:rFonts w:eastAsia="Times New Roman"/>
              </w:rPr>
            </w:pPr>
            <w:r w:rsidRPr="00FA47E8">
              <w:t>- устанавливать оптимальный режим обработки в соответствии с технологической картой;</w:t>
            </w:r>
          </w:p>
        </w:tc>
        <w:tc>
          <w:tcPr>
            <w:tcW w:w="1134" w:type="dxa"/>
            <w:vMerge/>
            <w:vAlign w:val="center"/>
          </w:tcPr>
          <w:p w14:paraId="510D88B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4DD0CEBF" w14:textId="77777777" w:rsidTr="00FF539A">
        <w:tc>
          <w:tcPr>
            <w:tcW w:w="4253" w:type="dxa"/>
            <w:vAlign w:val="center"/>
          </w:tcPr>
          <w:p w14:paraId="0D20663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sz w:val="24"/>
                <w:szCs w:val="24"/>
              </w:rPr>
              <w:t>ПМ.02 ПП.02 «Разработка управляющих программ для станков с ЧПУ»</w:t>
            </w:r>
          </w:p>
        </w:tc>
        <w:tc>
          <w:tcPr>
            <w:tcW w:w="10065" w:type="dxa"/>
            <w:gridSpan w:val="3"/>
            <w:vAlign w:val="center"/>
          </w:tcPr>
          <w:p w14:paraId="2EFDF1BF"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1134" w:type="dxa"/>
            <w:vAlign w:val="center"/>
          </w:tcPr>
          <w:p w14:paraId="5F2FF4D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5948C3" w:rsidRPr="00FA47E8" w14:paraId="139FFBB2" w14:textId="77777777" w:rsidTr="00FF539A">
        <w:tc>
          <w:tcPr>
            <w:tcW w:w="15452" w:type="dxa"/>
            <w:gridSpan w:val="5"/>
            <w:vAlign w:val="center"/>
          </w:tcPr>
          <w:p w14:paraId="5E984BC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Виды работ:</w:t>
            </w:r>
          </w:p>
        </w:tc>
      </w:tr>
      <w:tr w:rsidR="005948C3" w:rsidRPr="00FA47E8" w14:paraId="5B9D9FBE" w14:textId="77777777" w:rsidTr="00FF539A">
        <w:tc>
          <w:tcPr>
            <w:tcW w:w="14318" w:type="dxa"/>
            <w:gridSpan w:val="4"/>
            <w:vAlign w:val="center"/>
          </w:tcPr>
          <w:p w14:paraId="7B878C70"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14:paraId="1A23AE69" w14:textId="77777777" w:rsidR="005948C3" w:rsidRPr="00FA47E8" w:rsidRDefault="005948C3" w:rsidP="005948C3">
            <w:pPr>
              <w:pStyle w:val="a7"/>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bCs/>
              </w:rPr>
            </w:pPr>
            <w:r w:rsidRPr="00FA47E8">
              <w:rPr>
                <w:b/>
                <w:bCs/>
              </w:rPr>
              <w:t>Токарная обработка на станках с ЧПУ</w:t>
            </w:r>
          </w:p>
        </w:tc>
        <w:tc>
          <w:tcPr>
            <w:tcW w:w="1134" w:type="dxa"/>
            <w:vMerge w:val="restart"/>
            <w:vAlign w:val="center"/>
          </w:tcPr>
          <w:p w14:paraId="65E6A039" w14:textId="77777777" w:rsidR="005948C3" w:rsidRPr="00FA47E8" w:rsidRDefault="005948C3" w:rsidP="00FF539A">
            <w:pPr>
              <w:jc w:val="center"/>
              <w:rPr>
                <w:rFonts w:ascii="Times New Roman" w:hAnsi="Times New Roman"/>
                <w:b/>
                <w:bCs/>
                <w:sz w:val="24"/>
                <w:szCs w:val="24"/>
              </w:rPr>
            </w:pPr>
            <w:r w:rsidRPr="00FA47E8">
              <w:rPr>
                <w:rFonts w:ascii="Times New Roman" w:hAnsi="Times New Roman"/>
                <w:b/>
                <w:sz w:val="24"/>
                <w:szCs w:val="24"/>
              </w:rPr>
              <w:t>144ч.</w:t>
            </w:r>
          </w:p>
        </w:tc>
      </w:tr>
      <w:tr w:rsidR="005948C3" w:rsidRPr="00FA47E8" w14:paraId="27AF59A7" w14:textId="77777777" w:rsidTr="00FF539A">
        <w:tc>
          <w:tcPr>
            <w:tcW w:w="4260" w:type="dxa"/>
            <w:gridSpan w:val="2"/>
            <w:vMerge w:val="restart"/>
            <w:vAlign w:val="center"/>
          </w:tcPr>
          <w:p w14:paraId="49063196"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lastRenderedPageBreak/>
              <w:t>Программирование на стойке согласно ТД</w:t>
            </w:r>
          </w:p>
          <w:p w14:paraId="0DA9211C"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Программирование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p>
        </w:tc>
        <w:tc>
          <w:tcPr>
            <w:tcW w:w="10058" w:type="dxa"/>
            <w:gridSpan w:val="2"/>
            <w:vAlign w:val="center"/>
          </w:tcPr>
          <w:p w14:paraId="2C67EBF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 xml:space="preserve">Содержание </w:t>
            </w:r>
          </w:p>
        </w:tc>
        <w:tc>
          <w:tcPr>
            <w:tcW w:w="1134" w:type="dxa"/>
            <w:vMerge/>
            <w:vAlign w:val="center"/>
          </w:tcPr>
          <w:p w14:paraId="29D33BF1" w14:textId="77777777" w:rsidR="005948C3" w:rsidRPr="00FA47E8" w:rsidRDefault="005948C3" w:rsidP="00FF539A">
            <w:pPr>
              <w:jc w:val="center"/>
              <w:rPr>
                <w:rFonts w:ascii="Times New Roman" w:hAnsi="Times New Roman"/>
                <w:b/>
                <w:bCs/>
                <w:sz w:val="24"/>
                <w:szCs w:val="24"/>
              </w:rPr>
            </w:pPr>
          </w:p>
        </w:tc>
      </w:tr>
      <w:tr w:rsidR="005948C3" w:rsidRPr="00FA47E8" w14:paraId="51FEC17D" w14:textId="77777777" w:rsidTr="00FF539A">
        <w:tc>
          <w:tcPr>
            <w:tcW w:w="4260" w:type="dxa"/>
            <w:gridSpan w:val="2"/>
            <w:vMerge/>
            <w:vAlign w:val="center"/>
          </w:tcPr>
          <w:p w14:paraId="0D0F31FD"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560" w:type="dxa"/>
            <w:vAlign w:val="center"/>
          </w:tcPr>
          <w:p w14:paraId="1AFD73F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1.</w:t>
            </w:r>
          </w:p>
        </w:tc>
        <w:tc>
          <w:tcPr>
            <w:tcW w:w="9498" w:type="dxa"/>
          </w:tcPr>
          <w:p w14:paraId="08571916"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разработка управляющих программ с применением систем автоматического программирования;</w:t>
            </w:r>
          </w:p>
        </w:tc>
        <w:tc>
          <w:tcPr>
            <w:tcW w:w="1134" w:type="dxa"/>
            <w:vMerge/>
            <w:vAlign w:val="center"/>
          </w:tcPr>
          <w:p w14:paraId="106A1D9D" w14:textId="77777777" w:rsidR="005948C3" w:rsidRPr="00FA47E8" w:rsidRDefault="005948C3" w:rsidP="00FF539A">
            <w:pPr>
              <w:jc w:val="center"/>
              <w:rPr>
                <w:rFonts w:ascii="Times New Roman" w:hAnsi="Times New Roman"/>
                <w:b/>
                <w:bCs/>
                <w:sz w:val="24"/>
                <w:szCs w:val="24"/>
              </w:rPr>
            </w:pPr>
          </w:p>
        </w:tc>
      </w:tr>
      <w:tr w:rsidR="005948C3" w:rsidRPr="00FA47E8" w14:paraId="610C1ACE" w14:textId="77777777" w:rsidTr="00FF539A">
        <w:tc>
          <w:tcPr>
            <w:tcW w:w="4260" w:type="dxa"/>
            <w:gridSpan w:val="2"/>
            <w:vMerge/>
            <w:vAlign w:val="center"/>
          </w:tcPr>
          <w:p w14:paraId="3551ADC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560" w:type="dxa"/>
            <w:vAlign w:val="center"/>
          </w:tcPr>
          <w:p w14:paraId="19839AAF"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2.</w:t>
            </w:r>
          </w:p>
        </w:tc>
        <w:tc>
          <w:tcPr>
            <w:tcW w:w="9498" w:type="dxa"/>
          </w:tcPr>
          <w:p w14:paraId="68D1EFAF"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xml:space="preserve">- разработка управляющих программ с применением систем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w:t>
            </w:r>
          </w:p>
        </w:tc>
        <w:tc>
          <w:tcPr>
            <w:tcW w:w="1134" w:type="dxa"/>
            <w:vMerge/>
            <w:vAlign w:val="center"/>
          </w:tcPr>
          <w:p w14:paraId="58E4EAAF" w14:textId="77777777" w:rsidR="005948C3" w:rsidRPr="00FA47E8" w:rsidRDefault="005948C3" w:rsidP="00FF539A">
            <w:pPr>
              <w:jc w:val="center"/>
              <w:rPr>
                <w:rFonts w:ascii="Times New Roman" w:hAnsi="Times New Roman"/>
                <w:sz w:val="24"/>
                <w:szCs w:val="24"/>
              </w:rPr>
            </w:pPr>
          </w:p>
        </w:tc>
      </w:tr>
      <w:tr w:rsidR="005948C3" w:rsidRPr="00FA47E8" w14:paraId="6A147166" w14:textId="77777777" w:rsidTr="00FF539A">
        <w:trPr>
          <w:trHeight w:val="213"/>
        </w:trPr>
        <w:tc>
          <w:tcPr>
            <w:tcW w:w="4260" w:type="dxa"/>
            <w:gridSpan w:val="2"/>
            <w:vMerge/>
            <w:vAlign w:val="center"/>
          </w:tcPr>
          <w:p w14:paraId="286D4BDF"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560" w:type="dxa"/>
            <w:vAlign w:val="center"/>
          </w:tcPr>
          <w:p w14:paraId="0404673B"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3.</w:t>
            </w:r>
          </w:p>
        </w:tc>
        <w:tc>
          <w:tcPr>
            <w:tcW w:w="9498" w:type="dxa"/>
          </w:tcPr>
          <w:p w14:paraId="37F90545"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выполнение диалогового программирования с пульта управления</w:t>
            </w:r>
            <w:r w:rsidRPr="00FA47E8">
              <w:rPr>
                <w:rStyle w:val="FontStyle48"/>
                <w:sz w:val="24"/>
                <w:szCs w:val="24"/>
              </w:rPr>
              <w:t xml:space="preserve"> станком;</w:t>
            </w:r>
          </w:p>
        </w:tc>
        <w:tc>
          <w:tcPr>
            <w:tcW w:w="1134" w:type="dxa"/>
            <w:vMerge/>
            <w:vAlign w:val="center"/>
          </w:tcPr>
          <w:p w14:paraId="674C02CD" w14:textId="77777777" w:rsidR="005948C3" w:rsidRPr="00FA47E8" w:rsidRDefault="005948C3" w:rsidP="00FF539A">
            <w:pPr>
              <w:jc w:val="center"/>
              <w:rPr>
                <w:rFonts w:ascii="Times New Roman" w:hAnsi="Times New Roman"/>
                <w:sz w:val="24"/>
                <w:szCs w:val="24"/>
              </w:rPr>
            </w:pPr>
          </w:p>
        </w:tc>
      </w:tr>
      <w:tr w:rsidR="005948C3" w:rsidRPr="00FA47E8" w14:paraId="4AB04D88" w14:textId="77777777" w:rsidTr="00FF539A">
        <w:tc>
          <w:tcPr>
            <w:tcW w:w="14318" w:type="dxa"/>
            <w:gridSpan w:val="4"/>
            <w:vAlign w:val="center"/>
          </w:tcPr>
          <w:p w14:paraId="2D4F4AB8" w14:textId="77777777" w:rsidR="005948C3" w:rsidRPr="00FA47E8" w:rsidRDefault="005948C3" w:rsidP="005948C3">
            <w:pPr>
              <w:pStyle w:val="a7"/>
              <w:numPr>
                <w:ilvl w:val="0"/>
                <w:numId w:val="242"/>
              </w:numPr>
              <w:ind w:left="0" w:firstLine="0"/>
              <w:jc w:val="center"/>
              <w:rPr>
                <w:b/>
              </w:rPr>
            </w:pPr>
            <w:r w:rsidRPr="00FA47E8">
              <w:rPr>
                <w:b/>
              </w:rPr>
              <w:t>Фрезерная обработка на станках с ЧПУ</w:t>
            </w:r>
          </w:p>
        </w:tc>
        <w:tc>
          <w:tcPr>
            <w:tcW w:w="1134" w:type="dxa"/>
            <w:vMerge/>
            <w:vAlign w:val="center"/>
          </w:tcPr>
          <w:p w14:paraId="55F24790" w14:textId="77777777" w:rsidR="005948C3" w:rsidRPr="00FA47E8" w:rsidRDefault="005948C3" w:rsidP="00FF539A">
            <w:pPr>
              <w:jc w:val="center"/>
              <w:rPr>
                <w:rFonts w:ascii="Times New Roman" w:hAnsi="Times New Roman"/>
                <w:sz w:val="24"/>
                <w:szCs w:val="24"/>
              </w:rPr>
            </w:pPr>
          </w:p>
        </w:tc>
      </w:tr>
      <w:tr w:rsidR="005948C3" w:rsidRPr="00FA47E8" w14:paraId="18A298AA" w14:textId="77777777" w:rsidTr="00FF539A">
        <w:tc>
          <w:tcPr>
            <w:tcW w:w="4253" w:type="dxa"/>
            <w:vMerge w:val="restart"/>
            <w:vAlign w:val="center"/>
          </w:tcPr>
          <w:p w14:paraId="689B3BA9"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Программирование на стойке согласно ТД</w:t>
            </w:r>
          </w:p>
          <w:p w14:paraId="264CB9C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A47E8">
              <w:rPr>
                <w:rFonts w:ascii="Times New Roman" w:hAnsi="Times New Roman"/>
                <w:sz w:val="24"/>
                <w:szCs w:val="24"/>
              </w:rPr>
              <w:t xml:space="preserve">Программирование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3 и 5 осей</w:t>
            </w:r>
          </w:p>
        </w:tc>
        <w:tc>
          <w:tcPr>
            <w:tcW w:w="10065" w:type="dxa"/>
            <w:gridSpan w:val="3"/>
            <w:vAlign w:val="center"/>
          </w:tcPr>
          <w:p w14:paraId="687F0883" w14:textId="77777777" w:rsidR="005948C3" w:rsidRPr="00FA47E8" w:rsidRDefault="005948C3" w:rsidP="00FF539A">
            <w:pPr>
              <w:rPr>
                <w:rFonts w:ascii="Times New Roman" w:hAnsi="Times New Roman"/>
                <w:sz w:val="24"/>
                <w:szCs w:val="24"/>
              </w:rPr>
            </w:pPr>
            <w:r w:rsidRPr="00FA47E8">
              <w:rPr>
                <w:rFonts w:ascii="Times New Roman" w:hAnsi="Times New Roman"/>
                <w:b/>
                <w:bCs/>
                <w:sz w:val="24"/>
                <w:szCs w:val="24"/>
              </w:rPr>
              <w:t>Содержание</w:t>
            </w:r>
          </w:p>
        </w:tc>
        <w:tc>
          <w:tcPr>
            <w:tcW w:w="1134" w:type="dxa"/>
            <w:vMerge/>
            <w:vAlign w:val="center"/>
          </w:tcPr>
          <w:p w14:paraId="6C767CE7" w14:textId="77777777" w:rsidR="005948C3" w:rsidRPr="00FA47E8" w:rsidRDefault="005948C3" w:rsidP="00FF539A">
            <w:pPr>
              <w:jc w:val="center"/>
              <w:rPr>
                <w:rFonts w:ascii="Times New Roman" w:hAnsi="Times New Roman"/>
                <w:sz w:val="24"/>
                <w:szCs w:val="24"/>
              </w:rPr>
            </w:pPr>
          </w:p>
        </w:tc>
      </w:tr>
      <w:tr w:rsidR="005948C3" w:rsidRPr="00FA47E8" w14:paraId="4925E130" w14:textId="77777777" w:rsidTr="00FF539A">
        <w:tc>
          <w:tcPr>
            <w:tcW w:w="4253" w:type="dxa"/>
            <w:vMerge/>
          </w:tcPr>
          <w:p w14:paraId="30C77738"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6F35616E"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1.</w:t>
            </w:r>
          </w:p>
        </w:tc>
        <w:tc>
          <w:tcPr>
            <w:tcW w:w="9498" w:type="dxa"/>
          </w:tcPr>
          <w:p w14:paraId="6DE79ABD"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разработка управляющих программ с применением систем автоматического программирования;</w:t>
            </w:r>
          </w:p>
        </w:tc>
        <w:tc>
          <w:tcPr>
            <w:tcW w:w="1134" w:type="dxa"/>
            <w:vMerge/>
            <w:vAlign w:val="center"/>
          </w:tcPr>
          <w:p w14:paraId="69284682" w14:textId="77777777" w:rsidR="005948C3" w:rsidRPr="00FA47E8" w:rsidRDefault="005948C3" w:rsidP="00FF539A">
            <w:pPr>
              <w:jc w:val="center"/>
              <w:rPr>
                <w:rFonts w:ascii="Times New Roman" w:hAnsi="Times New Roman"/>
                <w:b/>
                <w:bCs/>
                <w:sz w:val="24"/>
                <w:szCs w:val="24"/>
              </w:rPr>
            </w:pPr>
          </w:p>
        </w:tc>
      </w:tr>
      <w:tr w:rsidR="005948C3" w:rsidRPr="00FA47E8" w14:paraId="67B51821" w14:textId="77777777" w:rsidTr="00FF539A">
        <w:tc>
          <w:tcPr>
            <w:tcW w:w="4253" w:type="dxa"/>
            <w:vMerge/>
          </w:tcPr>
          <w:p w14:paraId="4D3CC0DC"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2EBF8A4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2.</w:t>
            </w:r>
          </w:p>
        </w:tc>
        <w:tc>
          <w:tcPr>
            <w:tcW w:w="9498" w:type="dxa"/>
          </w:tcPr>
          <w:p w14:paraId="05284473"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xml:space="preserve">- разработка управляющих программ с применением систем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w:t>
            </w:r>
          </w:p>
        </w:tc>
        <w:tc>
          <w:tcPr>
            <w:tcW w:w="1134" w:type="dxa"/>
            <w:vMerge/>
            <w:vAlign w:val="center"/>
          </w:tcPr>
          <w:p w14:paraId="74D698E9" w14:textId="77777777" w:rsidR="005948C3" w:rsidRPr="00FA47E8" w:rsidRDefault="005948C3" w:rsidP="00FF539A">
            <w:pPr>
              <w:jc w:val="center"/>
              <w:rPr>
                <w:rFonts w:ascii="Times New Roman" w:hAnsi="Times New Roman"/>
                <w:sz w:val="24"/>
                <w:szCs w:val="24"/>
              </w:rPr>
            </w:pPr>
          </w:p>
        </w:tc>
      </w:tr>
      <w:tr w:rsidR="005948C3" w:rsidRPr="00FA47E8" w14:paraId="3D033447" w14:textId="77777777" w:rsidTr="00FF539A">
        <w:trPr>
          <w:trHeight w:val="52"/>
        </w:trPr>
        <w:tc>
          <w:tcPr>
            <w:tcW w:w="4253" w:type="dxa"/>
            <w:vMerge/>
          </w:tcPr>
          <w:p w14:paraId="296BA300"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2158F7E4"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FA47E8">
              <w:rPr>
                <w:rFonts w:ascii="Times New Roman" w:hAnsi="Times New Roman"/>
                <w:b/>
                <w:bCs/>
                <w:sz w:val="24"/>
                <w:szCs w:val="24"/>
              </w:rPr>
              <w:t>3.</w:t>
            </w:r>
          </w:p>
        </w:tc>
        <w:tc>
          <w:tcPr>
            <w:tcW w:w="9498" w:type="dxa"/>
          </w:tcPr>
          <w:p w14:paraId="6D2AA4D7"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выполнение диалогового программирования с пульта управления</w:t>
            </w:r>
            <w:r w:rsidRPr="00FA47E8">
              <w:rPr>
                <w:rStyle w:val="FontStyle48"/>
                <w:sz w:val="24"/>
                <w:szCs w:val="24"/>
              </w:rPr>
              <w:t xml:space="preserve"> станком;</w:t>
            </w:r>
          </w:p>
        </w:tc>
        <w:tc>
          <w:tcPr>
            <w:tcW w:w="1134" w:type="dxa"/>
            <w:vMerge/>
            <w:vAlign w:val="center"/>
          </w:tcPr>
          <w:p w14:paraId="1802C318" w14:textId="77777777" w:rsidR="005948C3" w:rsidRPr="00FA47E8" w:rsidRDefault="005948C3" w:rsidP="00FF539A">
            <w:pPr>
              <w:jc w:val="center"/>
              <w:rPr>
                <w:rFonts w:ascii="Times New Roman" w:hAnsi="Times New Roman"/>
                <w:sz w:val="24"/>
                <w:szCs w:val="24"/>
              </w:rPr>
            </w:pPr>
          </w:p>
        </w:tc>
      </w:tr>
      <w:tr w:rsidR="005948C3" w:rsidRPr="00FA47E8" w14:paraId="44E969CF" w14:textId="77777777" w:rsidTr="00FF539A">
        <w:tc>
          <w:tcPr>
            <w:tcW w:w="14318" w:type="dxa"/>
            <w:gridSpan w:val="4"/>
            <w:vAlign w:val="center"/>
          </w:tcPr>
          <w:p w14:paraId="3EF9695A" w14:textId="77777777" w:rsidR="005948C3" w:rsidRPr="00FA47E8" w:rsidRDefault="005948C3" w:rsidP="00FF539A">
            <w:pPr>
              <w:jc w:val="right"/>
              <w:rPr>
                <w:rFonts w:ascii="Times New Roman" w:hAnsi="Times New Roman"/>
                <w:b/>
                <w:sz w:val="24"/>
                <w:szCs w:val="24"/>
              </w:rPr>
            </w:pPr>
          </w:p>
        </w:tc>
        <w:tc>
          <w:tcPr>
            <w:tcW w:w="1134" w:type="dxa"/>
            <w:vMerge/>
            <w:vAlign w:val="center"/>
          </w:tcPr>
          <w:p w14:paraId="014B6835" w14:textId="77777777" w:rsidR="005948C3" w:rsidRPr="00FA47E8" w:rsidRDefault="005948C3" w:rsidP="00FF539A">
            <w:pPr>
              <w:jc w:val="center"/>
              <w:rPr>
                <w:rFonts w:ascii="Times New Roman" w:hAnsi="Times New Roman"/>
                <w:b/>
                <w:sz w:val="24"/>
                <w:szCs w:val="24"/>
              </w:rPr>
            </w:pPr>
          </w:p>
        </w:tc>
      </w:tr>
      <w:tr w:rsidR="005948C3" w:rsidRPr="00FA47E8" w14:paraId="3019CA3F" w14:textId="77777777" w:rsidTr="00FF539A">
        <w:tc>
          <w:tcPr>
            <w:tcW w:w="4253" w:type="dxa"/>
          </w:tcPr>
          <w:p w14:paraId="498CF8A6"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sz w:val="24"/>
                <w:szCs w:val="24"/>
              </w:rPr>
              <w:t>ПМ.03 ПП.</w:t>
            </w:r>
            <w:proofErr w:type="gramStart"/>
            <w:r w:rsidRPr="00FA47E8">
              <w:rPr>
                <w:rFonts w:ascii="Times New Roman" w:hAnsi="Times New Roman"/>
                <w:b/>
                <w:sz w:val="24"/>
                <w:szCs w:val="24"/>
              </w:rPr>
              <w:t>03  «</w:t>
            </w:r>
            <w:proofErr w:type="gramEnd"/>
            <w:r w:rsidRPr="00FA47E8">
              <w:rPr>
                <w:rFonts w:ascii="Times New Roman" w:hAnsi="Times New Roman"/>
                <w:b/>
                <w:sz w:val="24"/>
                <w:szCs w:val="24"/>
              </w:rPr>
              <w:t>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10065" w:type="dxa"/>
            <w:gridSpan w:val="3"/>
            <w:vAlign w:val="center"/>
          </w:tcPr>
          <w:p w14:paraId="402BE46D" w14:textId="77777777" w:rsidR="005948C3" w:rsidRPr="00FA47E8" w:rsidRDefault="005948C3" w:rsidP="00FF539A">
            <w:pPr>
              <w:rPr>
                <w:rFonts w:ascii="Times New Roman" w:hAnsi="Times New Roman"/>
                <w:sz w:val="24"/>
                <w:szCs w:val="24"/>
              </w:rPr>
            </w:pPr>
          </w:p>
        </w:tc>
        <w:tc>
          <w:tcPr>
            <w:tcW w:w="1134" w:type="dxa"/>
            <w:vAlign w:val="center"/>
          </w:tcPr>
          <w:p w14:paraId="6EE7078E" w14:textId="77777777" w:rsidR="005948C3" w:rsidRPr="00FA47E8" w:rsidRDefault="005948C3" w:rsidP="00FF539A">
            <w:pPr>
              <w:jc w:val="center"/>
              <w:rPr>
                <w:rFonts w:ascii="Times New Roman" w:hAnsi="Times New Roman"/>
                <w:sz w:val="24"/>
                <w:szCs w:val="24"/>
              </w:rPr>
            </w:pPr>
          </w:p>
        </w:tc>
      </w:tr>
      <w:tr w:rsidR="005948C3" w:rsidRPr="00FA47E8" w14:paraId="4617E7CF" w14:textId="77777777" w:rsidTr="00FF539A">
        <w:tc>
          <w:tcPr>
            <w:tcW w:w="15452" w:type="dxa"/>
            <w:gridSpan w:val="5"/>
            <w:vAlign w:val="center"/>
          </w:tcPr>
          <w:p w14:paraId="6870AFDF"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Виды работ:</w:t>
            </w:r>
          </w:p>
        </w:tc>
      </w:tr>
      <w:tr w:rsidR="005948C3" w:rsidRPr="00FA47E8" w14:paraId="34737E0C" w14:textId="77777777" w:rsidTr="00FF539A">
        <w:tc>
          <w:tcPr>
            <w:tcW w:w="14318" w:type="dxa"/>
            <w:gridSpan w:val="4"/>
            <w:vAlign w:val="center"/>
          </w:tcPr>
          <w:p w14:paraId="1E24DC53" w14:textId="77777777" w:rsidR="005948C3" w:rsidRPr="00FA47E8" w:rsidRDefault="005948C3" w:rsidP="005948C3">
            <w:pPr>
              <w:pStyle w:val="a7"/>
              <w:numPr>
                <w:ilvl w:val="0"/>
                <w:numId w:val="243"/>
              </w:numPr>
              <w:ind w:left="0" w:firstLine="0"/>
            </w:pPr>
            <w:r w:rsidRPr="00FA47E8">
              <w:rPr>
                <w:b/>
              </w:rPr>
              <w:t>Токарная обработка на станках с ЧПУ</w:t>
            </w:r>
          </w:p>
        </w:tc>
        <w:tc>
          <w:tcPr>
            <w:tcW w:w="1134" w:type="dxa"/>
            <w:vMerge w:val="restart"/>
            <w:vAlign w:val="center"/>
          </w:tcPr>
          <w:p w14:paraId="072513C1" w14:textId="77777777" w:rsidR="005948C3" w:rsidRPr="00FA47E8" w:rsidRDefault="005948C3" w:rsidP="00FF539A">
            <w:pPr>
              <w:jc w:val="center"/>
              <w:rPr>
                <w:rFonts w:ascii="Times New Roman" w:hAnsi="Times New Roman"/>
                <w:sz w:val="24"/>
                <w:szCs w:val="24"/>
              </w:rPr>
            </w:pPr>
            <w:r w:rsidRPr="00FA47E8">
              <w:rPr>
                <w:rFonts w:ascii="Times New Roman" w:hAnsi="Times New Roman"/>
                <w:b/>
                <w:sz w:val="24"/>
                <w:szCs w:val="24"/>
              </w:rPr>
              <w:t>180ч.</w:t>
            </w:r>
          </w:p>
        </w:tc>
      </w:tr>
      <w:tr w:rsidR="005948C3" w:rsidRPr="00FA47E8" w14:paraId="19AB4B63" w14:textId="77777777" w:rsidTr="00FF539A">
        <w:tc>
          <w:tcPr>
            <w:tcW w:w="4253" w:type="dxa"/>
            <w:vMerge w:val="restart"/>
            <w:vAlign w:val="center"/>
          </w:tcPr>
          <w:p w14:paraId="4DB76F45"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Тема 1. Управление, наладка,</w:t>
            </w:r>
          </w:p>
          <w:p w14:paraId="11348CE6"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 xml:space="preserve">обработка со стойки и  </w:t>
            </w:r>
          </w:p>
          <w:p w14:paraId="280E1D70"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A47E8">
              <w:rPr>
                <w:rFonts w:ascii="Times New Roman" w:hAnsi="Times New Roman"/>
                <w:sz w:val="24"/>
                <w:szCs w:val="24"/>
              </w:rPr>
              <w:t xml:space="preserve">в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системах, токарного станка с ЧПУ, согласно ТД.</w:t>
            </w:r>
          </w:p>
        </w:tc>
        <w:tc>
          <w:tcPr>
            <w:tcW w:w="10065" w:type="dxa"/>
            <w:gridSpan w:val="3"/>
            <w:vAlign w:val="center"/>
          </w:tcPr>
          <w:p w14:paraId="408C08E9"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A47E8">
              <w:rPr>
                <w:rFonts w:ascii="Times New Roman" w:hAnsi="Times New Roman"/>
                <w:b/>
                <w:bCs/>
                <w:sz w:val="24"/>
                <w:szCs w:val="24"/>
              </w:rPr>
              <w:t>Содержание</w:t>
            </w:r>
          </w:p>
        </w:tc>
        <w:tc>
          <w:tcPr>
            <w:tcW w:w="1134" w:type="dxa"/>
            <w:vMerge/>
          </w:tcPr>
          <w:p w14:paraId="573EA776" w14:textId="77777777" w:rsidR="005948C3" w:rsidRPr="00FA47E8" w:rsidRDefault="005948C3" w:rsidP="00FF539A">
            <w:pPr>
              <w:jc w:val="center"/>
              <w:rPr>
                <w:rFonts w:ascii="Times New Roman" w:hAnsi="Times New Roman"/>
                <w:bCs/>
                <w:sz w:val="24"/>
                <w:szCs w:val="24"/>
              </w:rPr>
            </w:pPr>
          </w:p>
        </w:tc>
      </w:tr>
      <w:tr w:rsidR="005948C3" w:rsidRPr="00FA47E8" w14:paraId="53145601" w14:textId="77777777" w:rsidTr="00FF539A">
        <w:tc>
          <w:tcPr>
            <w:tcW w:w="4253" w:type="dxa"/>
            <w:vMerge/>
          </w:tcPr>
          <w:p w14:paraId="5B77CF8F"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1E627C70"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1.</w:t>
            </w:r>
          </w:p>
        </w:tc>
        <w:tc>
          <w:tcPr>
            <w:tcW w:w="9498" w:type="dxa"/>
          </w:tcPr>
          <w:p w14:paraId="434CA636" w14:textId="77777777" w:rsidR="005948C3" w:rsidRPr="00FA47E8" w:rsidRDefault="005948C3" w:rsidP="00FF539A">
            <w:pPr>
              <w:rPr>
                <w:rFonts w:ascii="Times New Roman" w:hAnsi="Times New Roman"/>
                <w:bCs/>
                <w:sz w:val="24"/>
                <w:szCs w:val="24"/>
              </w:rPr>
            </w:pPr>
            <w:r w:rsidRPr="00FA47E8">
              <w:rPr>
                <w:rStyle w:val="FontStyle12"/>
              </w:rPr>
              <w:t>- выполнение   подготовительных   работ и   обслуживания рабочего места оператора станка с программным управлением;</w:t>
            </w:r>
          </w:p>
        </w:tc>
        <w:tc>
          <w:tcPr>
            <w:tcW w:w="1134" w:type="dxa"/>
            <w:vMerge/>
            <w:vAlign w:val="center"/>
          </w:tcPr>
          <w:p w14:paraId="6E913111" w14:textId="77777777" w:rsidR="005948C3" w:rsidRPr="00FA47E8" w:rsidRDefault="005948C3" w:rsidP="00FF539A">
            <w:pPr>
              <w:jc w:val="center"/>
              <w:rPr>
                <w:rFonts w:ascii="Times New Roman" w:hAnsi="Times New Roman"/>
                <w:sz w:val="24"/>
                <w:szCs w:val="24"/>
              </w:rPr>
            </w:pPr>
          </w:p>
        </w:tc>
      </w:tr>
      <w:tr w:rsidR="005948C3" w:rsidRPr="00FA47E8" w14:paraId="6D0BDBC0" w14:textId="77777777" w:rsidTr="00FF539A">
        <w:tc>
          <w:tcPr>
            <w:tcW w:w="4253" w:type="dxa"/>
            <w:vMerge/>
          </w:tcPr>
          <w:p w14:paraId="4E3455E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48CF79B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2.</w:t>
            </w:r>
          </w:p>
        </w:tc>
        <w:tc>
          <w:tcPr>
            <w:tcW w:w="9498" w:type="dxa"/>
          </w:tcPr>
          <w:p w14:paraId="5A7C7D26"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tc>
        <w:tc>
          <w:tcPr>
            <w:tcW w:w="1134" w:type="dxa"/>
            <w:vMerge/>
            <w:vAlign w:val="center"/>
          </w:tcPr>
          <w:p w14:paraId="74DA12B0" w14:textId="77777777" w:rsidR="005948C3" w:rsidRPr="00FA47E8" w:rsidRDefault="005948C3" w:rsidP="00FF539A">
            <w:pPr>
              <w:jc w:val="center"/>
              <w:rPr>
                <w:rFonts w:ascii="Times New Roman" w:hAnsi="Times New Roman"/>
                <w:sz w:val="24"/>
                <w:szCs w:val="24"/>
              </w:rPr>
            </w:pPr>
          </w:p>
        </w:tc>
      </w:tr>
      <w:tr w:rsidR="005948C3" w:rsidRPr="00FA47E8" w14:paraId="05526BA2" w14:textId="77777777" w:rsidTr="00FF539A">
        <w:tc>
          <w:tcPr>
            <w:tcW w:w="4253" w:type="dxa"/>
            <w:vMerge/>
          </w:tcPr>
          <w:p w14:paraId="7AFA51A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701B6C13"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3.</w:t>
            </w:r>
          </w:p>
        </w:tc>
        <w:tc>
          <w:tcPr>
            <w:tcW w:w="9498" w:type="dxa"/>
          </w:tcPr>
          <w:p w14:paraId="670E1135"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перенос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tc>
        <w:tc>
          <w:tcPr>
            <w:tcW w:w="1134" w:type="dxa"/>
            <w:vMerge/>
            <w:vAlign w:val="center"/>
          </w:tcPr>
          <w:p w14:paraId="21B70548" w14:textId="77777777" w:rsidR="005948C3" w:rsidRPr="00FA47E8" w:rsidRDefault="005948C3" w:rsidP="00FF539A">
            <w:pPr>
              <w:jc w:val="center"/>
              <w:rPr>
                <w:rFonts w:ascii="Times New Roman" w:hAnsi="Times New Roman"/>
                <w:sz w:val="24"/>
                <w:szCs w:val="24"/>
              </w:rPr>
            </w:pPr>
          </w:p>
        </w:tc>
      </w:tr>
      <w:tr w:rsidR="005948C3" w:rsidRPr="00FA47E8" w14:paraId="4300DDC6" w14:textId="77777777" w:rsidTr="00FF539A">
        <w:trPr>
          <w:trHeight w:val="81"/>
        </w:trPr>
        <w:tc>
          <w:tcPr>
            <w:tcW w:w="4253" w:type="dxa"/>
            <w:vMerge/>
          </w:tcPr>
          <w:p w14:paraId="45F7DC79"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50D1F7C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4.</w:t>
            </w:r>
          </w:p>
        </w:tc>
        <w:tc>
          <w:tcPr>
            <w:tcW w:w="9498" w:type="dxa"/>
          </w:tcPr>
          <w:p w14:paraId="221A933D"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обработка и доводка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w:t>
            </w:r>
          </w:p>
        </w:tc>
        <w:tc>
          <w:tcPr>
            <w:tcW w:w="1134" w:type="dxa"/>
            <w:vMerge/>
            <w:vAlign w:val="center"/>
          </w:tcPr>
          <w:p w14:paraId="708F42C1" w14:textId="77777777" w:rsidR="005948C3" w:rsidRPr="00FA47E8" w:rsidRDefault="005948C3" w:rsidP="00FF539A">
            <w:pPr>
              <w:jc w:val="center"/>
              <w:rPr>
                <w:rFonts w:ascii="Times New Roman" w:hAnsi="Times New Roman"/>
                <w:sz w:val="24"/>
                <w:szCs w:val="24"/>
              </w:rPr>
            </w:pPr>
          </w:p>
        </w:tc>
      </w:tr>
      <w:tr w:rsidR="005948C3" w:rsidRPr="00FA47E8" w14:paraId="702EB5F4" w14:textId="77777777" w:rsidTr="00FF539A">
        <w:tc>
          <w:tcPr>
            <w:tcW w:w="14318" w:type="dxa"/>
            <w:gridSpan w:val="4"/>
          </w:tcPr>
          <w:p w14:paraId="1348D1EB" w14:textId="77777777" w:rsidR="005948C3" w:rsidRPr="00FA47E8" w:rsidRDefault="005948C3" w:rsidP="005948C3">
            <w:pPr>
              <w:pStyle w:val="a7"/>
              <w:numPr>
                <w:ilvl w:val="0"/>
                <w:numId w:val="243"/>
              </w:numPr>
              <w:ind w:left="0" w:firstLine="0"/>
              <w:jc w:val="both"/>
              <w:rPr>
                <w:b/>
              </w:rPr>
            </w:pPr>
            <w:r w:rsidRPr="00FA47E8">
              <w:rPr>
                <w:b/>
              </w:rPr>
              <w:t>Фрезерная обработка на станках с ЧПУ</w:t>
            </w:r>
          </w:p>
        </w:tc>
        <w:tc>
          <w:tcPr>
            <w:tcW w:w="1134" w:type="dxa"/>
            <w:vMerge/>
            <w:vAlign w:val="center"/>
          </w:tcPr>
          <w:p w14:paraId="6BA9E7CE" w14:textId="77777777" w:rsidR="005948C3" w:rsidRPr="00FA47E8" w:rsidRDefault="005948C3" w:rsidP="00FF539A">
            <w:pPr>
              <w:jc w:val="center"/>
              <w:rPr>
                <w:rFonts w:ascii="Times New Roman" w:hAnsi="Times New Roman"/>
                <w:b/>
                <w:sz w:val="24"/>
                <w:szCs w:val="24"/>
              </w:rPr>
            </w:pPr>
          </w:p>
        </w:tc>
      </w:tr>
      <w:tr w:rsidR="005948C3" w:rsidRPr="00FA47E8" w14:paraId="6599A7E2" w14:textId="77777777" w:rsidTr="00FF539A">
        <w:tc>
          <w:tcPr>
            <w:tcW w:w="4253" w:type="dxa"/>
            <w:vMerge w:val="restart"/>
            <w:vAlign w:val="center"/>
          </w:tcPr>
          <w:p w14:paraId="4B07560A"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t>Тема 2. Управление, наладка,</w:t>
            </w:r>
          </w:p>
          <w:p w14:paraId="737C95F8" w14:textId="77777777" w:rsidR="005948C3" w:rsidRPr="00FA47E8" w:rsidRDefault="005948C3" w:rsidP="00FF539A">
            <w:pPr>
              <w:jc w:val="center"/>
              <w:rPr>
                <w:rFonts w:ascii="Times New Roman" w:hAnsi="Times New Roman"/>
                <w:sz w:val="24"/>
                <w:szCs w:val="24"/>
              </w:rPr>
            </w:pPr>
            <w:r w:rsidRPr="00FA47E8">
              <w:rPr>
                <w:rFonts w:ascii="Times New Roman" w:hAnsi="Times New Roman"/>
                <w:sz w:val="24"/>
                <w:szCs w:val="24"/>
              </w:rPr>
              <w:lastRenderedPageBreak/>
              <w:t xml:space="preserve">обработка со стойки и  </w:t>
            </w:r>
          </w:p>
          <w:p w14:paraId="0D925138"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A47E8">
              <w:rPr>
                <w:rFonts w:ascii="Times New Roman" w:hAnsi="Times New Roman"/>
                <w:sz w:val="24"/>
                <w:szCs w:val="24"/>
              </w:rPr>
              <w:t xml:space="preserve">в </w:t>
            </w:r>
            <w:r w:rsidRPr="00FA47E8">
              <w:rPr>
                <w:rFonts w:ascii="Times New Roman" w:hAnsi="Times New Roman"/>
                <w:sz w:val="24"/>
                <w:szCs w:val="24"/>
                <w:lang w:val="en-US"/>
              </w:rPr>
              <w:t>CAD</w:t>
            </w:r>
            <w:r w:rsidRPr="00FA47E8">
              <w:rPr>
                <w:rFonts w:ascii="Times New Roman" w:hAnsi="Times New Roman"/>
                <w:sz w:val="24"/>
                <w:szCs w:val="24"/>
              </w:rPr>
              <w:t>/</w:t>
            </w:r>
            <w:r w:rsidRPr="00FA47E8">
              <w:rPr>
                <w:rFonts w:ascii="Times New Roman" w:hAnsi="Times New Roman"/>
                <w:sz w:val="24"/>
                <w:szCs w:val="24"/>
                <w:lang w:val="en-US"/>
              </w:rPr>
              <w:t>CAM</w:t>
            </w:r>
            <w:r w:rsidRPr="00FA47E8">
              <w:rPr>
                <w:rFonts w:ascii="Times New Roman" w:hAnsi="Times New Roman"/>
                <w:sz w:val="24"/>
                <w:szCs w:val="24"/>
              </w:rPr>
              <w:t xml:space="preserve"> системах, фрезерного станка с ЧПУ, согласно ТД. Расточные системы</w:t>
            </w:r>
          </w:p>
        </w:tc>
        <w:tc>
          <w:tcPr>
            <w:tcW w:w="10065" w:type="dxa"/>
            <w:gridSpan w:val="3"/>
            <w:vAlign w:val="center"/>
          </w:tcPr>
          <w:p w14:paraId="41428A37"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A47E8">
              <w:rPr>
                <w:rFonts w:ascii="Times New Roman" w:hAnsi="Times New Roman"/>
                <w:b/>
                <w:bCs/>
                <w:sz w:val="24"/>
                <w:szCs w:val="24"/>
              </w:rPr>
              <w:lastRenderedPageBreak/>
              <w:t>Содержание</w:t>
            </w:r>
          </w:p>
        </w:tc>
        <w:tc>
          <w:tcPr>
            <w:tcW w:w="1134" w:type="dxa"/>
            <w:vMerge/>
          </w:tcPr>
          <w:p w14:paraId="30BD34A7" w14:textId="77777777" w:rsidR="005948C3" w:rsidRPr="00FA47E8" w:rsidRDefault="005948C3" w:rsidP="00FF539A">
            <w:pPr>
              <w:jc w:val="center"/>
              <w:rPr>
                <w:rFonts w:ascii="Times New Roman" w:hAnsi="Times New Roman"/>
                <w:bCs/>
                <w:sz w:val="24"/>
                <w:szCs w:val="24"/>
              </w:rPr>
            </w:pPr>
          </w:p>
        </w:tc>
      </w:tr>
      <w:tr w:rsidR="005948C3" w:rsidRPr="00FA47E8" w14:paraId="62CA8318" w14:textId="77777777" w:rsidTr="00FF539A">
        <w:tc>
          <w:tcPr>
            <w:tcW w:w="4253" w:type="dxa"/>
            <w:vMerge/>
          </w:tcPr>
          <w:p w14:paraId="52CA724D"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3B8FCEB6"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1.</w:t>
            </w:r>
          </w:p>
        </w:tc>
        <w:tc>
          <w:tcPr>
            <w:tcW w:w="9498" w:type="dxa"/>
          </w:tcPr>
          <w:p w14:paraId="16F9F4AF" w14:textId="77777777" w:rsidR="005948C3" w:rsidRPr="00FA47E8" w:rsidRDefault="005948C3" w:rsidP="00FF539A">
            <w:pPr>
              <w:rPr>
                <w:rFonts w:ascii="Times New Roman" w:hAnsi="Times New Roman"/>
                <w:bCs/>
                <w:sz w:val="24"/>
                <w:szCs w:val="24"/>
              </w:rPr>
            </w:pPr>
            <w:r w:rsidRPr="00FA47E8">
              <w:rPr>
                <w:rStyle w:val="FontStyle12"/>
              </w:rPr>
              <w:t>- выполнение   подготовительных   работ и   обслуживания рабочего места оператора станка с программным управлением;</w:t>
            </w:r>
          </w:p>
        </w:tc>
        <w:tc>
          <w:tcPr>
            <w:tcW w:w="1134" w:type="dxa"/>
            <w:vMerge/>
            <w:vAlign w:val="center"/>
          </w:tcPr>
          <w:p w14:paraId="0E2CABE1" w14:textId="77777777" w:rsidR="005948C3" w:rsidRPr="00FA47E8" w:rsidRDefault="005948C3" w:rsidP="00FF539A">
            <w:pPr>
              <w:jc w:val="center"/>
              <w:rPr>
                <w:rFonts w:ascii="Times New Roman" w:hAnsi="Times New Roman"/>
                <w:sz w:val="24"/>
                <w:szCs w:val="24"/>
              </w:rPr>
            </w:pPr>
          </w:p>
        </w:tc>
      </w:tr>
      <w:tr w:rsidR="005948C3" w:rsidRPr="00FA47E8" w14:paraId="1ACD79D0" w14:textId="77777777" w:rsidTr="00FF539A">
        <w:tc>
          <w:tcPr>
            <w:tcW w:w="4253" w:type="dxa"/>
            <w:vMerge/>
          </w:tcPr>
          <w:p w14:paraId="0E141DF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34CD6172"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2.</w:t>
            </w:r>
          </w:p>
        </w:tc>
        <w:tc>
          <w:tcPr>
            <w:tcW w:w="9498" w:type="dxa"/>
          </w:tcPr>
          <w:p w14:paraId="46202369"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подготовка к использованию инструмента и оснастки для работы на металлорежущих станках с программным управлением, настройку станка в соответствии с заданием;</w:t>
            </w:r>
          </w:p>
        </w:tc>
        <w:tc>
          <w:tcPr>
            <w:tcW w:w="1134" w:type="dxa"/>
            <w:vMerge/>
            <w:vAlign w:val="center"/>
          </w:tcPr>
          <w:p w14:paraId="59FB5A8B" w14:textId="77777777" w:rsidR="005948C3" w:rsidRPr="00FA47E8" w:rsidRDefault="005948C3" w:rsidP="00FF539A">
            <w:pPr>
              <w:jc w:val="center"/>
              <w:rPr>
                <w:rFonts w:ascii="Times New Roman" w:hAnsi="Times New Roman"/>
                <w:sz w:val="24"/>
                <w:szCs w:val="24"/>
              </w:rPr>
            </w:pPr>
          </w:p>
        </w:tc>
      </w:tr>
      <w:tr w:rsidR="005948C3" w:rsidRPr="00FA47E8" w14:paraId="788228CF" w14:textId="77777777" w:rsidTr="00FF539A">
        <w:tc>
          <w:tcPr>
            <w:tcW w:w="4253" w:type="dxa"/>
            <w:vMerge/>
          </w:tcPr>
          <w:p w14:paraId="57C6E8F1"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04E3513A"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3.</w:t>
            </w:r>
          </w:p>
        </w:tc>
        <w:tc>
          <w:tcPr>
            <w:tcW w:w="9498" w:type="dxa"/>
          </w:tcPr>
          <w:p w14:paraId="1FAFD239"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перенос программы на станок, адаптации разработанных управляющих программ на основе анализа входных данных, технологической и конструкторской документации;</w:t>
            </w:r>
          </w:p>
        </w:tc>
        <w:tc>
          <w:tcPr>
            <w:tcW w:w="1134" w:type="dxa"/>
            <w:vMerge/>
            <w:vAlign w:val="center"/>
          </w:tcPr>
          <w:p w14:paraId="3720985E" w14:textId="77777777" w:rsidR="005948C3" w:rsidRPr="00FA47E8" w:rsidRDefault="005948C3" w:rsidP="00FF539A">
            <w:pPr>
              <w:jc w:val="center"/>
              <w:rPr>
                <w:rFonts w:ascii="Times New Roman" w:hAnsi="Times New Roman"/>
                <w:sz w:val="24"/>
                <w:szCs w:val="24"/>
              </w:rPr>
            </w:pPr>
          </w:p>
        </w:tc>
      </w:tr>
      <w:tr w:rsidR="005948C3" w:rsidRPr="00FA47E8" w14:paraId="0DDFF667" w14:textId="77777777" w:rsidTr="00FF539A">
        <w:trPr>
          <w:trHeight w:val="189"/>
        </w:trPr>
        <w:tc>
          <w:tcPr>
            <w:tcW w:w="4253" w:type="dxa"/>
            <w:vMerge/>
          </w:tcPr>
          <w:p w14:paraId="34648529"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567" w:type="dxa"/>
            <w:gridSpan w:val="2"/>
            <w:vAlign w:val="center"/>
          </w:tcPr>
          <w:p w14:paraId="0F55486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4.</w:t>
            </w:r>
          </w:p>
        </w:tc>
        <w:tc>
          <w:tcPr>
            <w:tcW w:w="9498" w:type="dxa"/>
          </w:tcPr>
          <w:p w14:paraId="55C6FDA4" w14:textId="77777777" w:rsidR="005948C3" w:rsidRPr="00FA47E8" w:rsidRDefault="005948C3" w:rsidP="00FF539A">
            <w:pPr>
              <w:rPr>
                <w:rFonts w:ascii="Times New Roman" w:hAnsi="Times New Roman"/>
                <w:bCs/>
                <w:sz w:val="24"/>
                <w:szCs w:val="24"/>
              </w:rPr>
            </w:pPr>
            <w:r w:rsidRPr="00FA47E8">
              <w:rPr>
                <w:rFonts w:ascii="Times New Roman" w:hAnsi="Times New Roman"/>
                <w:sz w:val="24"/>
                <w:szCs w:val="24"/>
              </w:rPr>
              <w:t>- обработка и доводка деталей, заготовок и инструментов на металлорежущих станках с программным управлением с соблюдением требований к качеству, в соответствии с заданием, технологической и конструкторской документацией;</w:t>
            </w:r>
          </w:p>
        </w:tc>
        <w:tc>
          <w:tcPr>
            <w:tcW w:w="1134" w:type="dxa"/>
            <w:vMerge/>
            <w:vAlign w:val="center"/>
          </w:tcPr>
          <w:p w14:paraId="4DFD6A33" w14:textId="77777777" w:rsidR="005948C3" w:rsidRPr="00FA47E8" w:rsidRDefault="005948C3" w:rsidP="00FF539A">
            <w:pPr>
              <w:jc w:val="center"/>
              <w:rPr>
                <w:rFonts w:ascii="Times New Roman" w:hAnsi="Times New Roman"/>
                <w:sz w:val="24"/>
                <w:szCs w:val="24"/>
              </w:rPr>
            </w:pPr>
          </w:p>
        </w:tc>
      </w:tr>
      <w:tr w:rsidR="005948C3" w:rsidRPr="00FA47E8" w14:paraId="1AAB0279" w14:textId="77777777" w:rsidTr="00FF539A">
        <w:trPr>
          <w:trHeight w:val="317"/>
        </w:trPr>
        <w:tc>
          <w:tcPr>
            <w:tcW w:w="14318" w:type="dxa"/>
            <w:gridSpan w:val="4"/>
          </w:tcPr>
          <w:p w14:paraId="63FC9905"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rPr>
            </w:pPr>
            <w:r w:rsidRPr="00FA47E8">
              <w:rPr>
                <w:rFonts w:ascii="Times New Roman" w:hAnsi="Times New Roman"/>
                <w:b/>
                <w:bCs/>
                <w:sz w:val="24"/>
                <w:szCs w:val="24"/>
              </w:rPr>
              <w:t>ВСЕГО:</w:t>
            </w:r>
          </w:p>
        </w:tc>
        <w:tc>
          <w:tcPr>
            <w:tcW w:w="1134" w:type="dxa"/>
          </w:tcPr>
          <w:p w14:paraId="6C873938" w14:textId="77777777" w:rsidR="005948C3" w:rsidRPr="00FA47E8" w:rsidRDefault="005948C3" w:rsidP="00FF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FA47E8">
              <w:rPr>
                <w:rFonts w:ascii="Times New Roman" w:hAnsi="Times New Roman"/>
                <w:b/>
                <w:bCs/>
                <w:sz w:val="24"/>
                <w:szCs w:val="24"/>
              </w:rPr>
              <w:t>468ч.</w:t>
            </w:r>
          </w:p>
        </w:tc>
      </w:tr>
    </w:tbl>
    <w:p w14:paraId="2D8A8971" w14:textId="77777777" w:rsidR="005948C3" w:rsidRPr="00FA47E8" w:rsidRDefault="005948C3" w:rsidP="005948C3">
      <w:pPr>
        <w:spacing w:after="0" w:line="240" w:lineRule="auto"/>
        <w:jc w:val="center"/>
        <w:rPr>
          <w:rFonts w:ascii="Times New Roman" w:hAnsi="Times New Roman"/>
          <w:b/>
          <w:bCs/>
          <w:sz w:val="24"/>
          <w:szCs w:val="24"/>
        </w:rPr>
        <w:sectPr w:rsidR="005948C3" w:rsidRPr="00FA47E8" w:rsidSect="00397023">
          <w:pgSz w:w="16838" w:h="11906" w:orient="landscape"/>
          <w:pgMar w:top="851" w:right="1103" w:bottom="1418" w:left="1134" w:header="709" w:footer="709" w:gutter="0"/>
          <w:cols w:space="708"/>
          <w:docGrid w:linePitch="360"/>
        </w:sectPr>
      </w:pPr>
    </w:p>
    <w:p w14:paraId="36C77158" w14:textId="77777777" w:rsidR="005948C3" w:rsidRPr="00FA47E8" w:rsidRDefault="005948C3" w:rsidP="005948C3">
      <w:pPr>
        <w:keepNext/>
        <w:keepLines/>
        <w:spacing w:after="0" w:line="360" w:lineRule="auto"/>
        <w:ind w:left="567" w:right="284"/>
        <w:jc w:val="center"/>
        <w:outlineLvl w:val="5"/>
        <w:rPr>
          <w:rFonts w:ascii="Times New Roman" w:hAnsi="Times New Roman"/>
          <w:b/>
          <w:sz w:val="24"/>
          <w:szCs w:val="24"/>
          <w:shd w:val="clear" w:color="auto" w:fill="FFFFFF"/>
        </w:rPr>
      </w:pPr>
      <w:bookmarkStart w:id="314" w:name="bookmark181"/>
      <w:r w:rsidRPr="00FA47E8">
        <w:rPr>
          <w:rFonts w:ascii="Times New Roman" w:hAnsi="Times New Roman"/>
          <w:b/>
          <w:spacing w:val="20"/>
          <w:sz w:val="24"/>
          <w:szCs w:val="24"/>
          <w:shd w:val="clear" w:color="auto" w:fill="FFFFFF"/>
        </w:rPr>
        <w:lastRenderedPageBreak/>
        <w:t>4.</w:t>
      </w:r>
      <w:r w:rsidRPr="00FA47E8">
        <w:rPr>
          <w:rFonts w:ascii="Times New Roman" w:hAnsi="Times New Roman"/>
          <w:b/>
          <w:sz w:val="24"/>
          <w:szCs w:val="24"/>
          <w:shd w:val="clear" w:color="auto" w:fill="FFFFFF"/>
        </w:rPr>
        <w:t xml:space="preserve"> УСЛОВИЯ РЕАЛИЗАЦИИ </w:t>
      </w:r>
      <w:proofErr w:type="gramStart"/>
      <w:r w:rsidRPr="00FA47E8">
        <w:rPr>
          <w:rFonts w:ascii="Times New Roman" w:hAnsi="Times New Roman"/>
          <w:b/>
          <w:sz w:val="24"/>
          <w:szCs w:val="24"/>
          <w:shd w:val="clear" w:color="auto" w:fill="FFFFFF"/>
        </w:rPr>
        <w:t>РАБОЧЕЙ  ПРОГРАММЫ</w:t>
      </w:r>
      <w:proofErr w:type="gramEnd"/>
      <w:r w:rsidRPr="00FA47E8">
        <w:rPr>
          <w:rFonts w:ascii="Times New Roman" w:hAnsi="Times New Roman"/>
          <w:b/>
          <w:sz w:val="24"/>
          <w:szCs w:val="24"/>
          <w:shd w:val="clear" w:color="auto" w:fill="FFFFFF"/>
        </w:rPr>
        <w:t xml:space="preserve"> ПРОИЗВОДСТВЕННОЙ ПРАКТИКИ</w:t>
      </w:r>
      <w:bookmarkEnd w:id="314"/>
    </w:p>
    <w:p w14:paraId="1C5406C7" w14:textId="77777777" w:rsidR="005948C3" w:rsidRPr="00FA47E8" w:rsidRDefault="005948C3" w:rsidP="005948C3">
      <w:pPr>
        <w:spacing w:after="236" w:line="270" w:lineRule="exact"/>
        <w:jc w:val="center"/>
        <w:rPr>
          <w:rFonts w:ascii="Times New Roman" w:hAnsi="Times New Roman"/>
          <w:b/>
          <w:bCs/>
          <w:sz w:val="24"/>
          <w:szCs w:val="24"/>
        </w:rPr>
      </w:pPr>
    </w:p>
    <w:p w14:paraId="5E94B08C" w14:textId="77777777" w:rsidR="005948C3" w:rsidRPr="00FA47E8" w:rsidRDefault="005948C3" w:rsidP="005948C3">
      <w:pPr>
        <w:spacing w:after="236" w:line="270" w:lineRule="exact"/>
        <w:ind w:firstLine="709"/>
        <w:jc w:val="center"/>
        <w:rPr>
          <w:rFonts w:ascii="Times New Roman" w:hAnsi="Times New Roman"/>
          <w:b/>
          <w:sz w:val="24"/>
          <w:szCs w:val="24"/>
        </w:rPr>
      </w:pPr>
      <w:r w:rsidRPr="00FA47E8">
        <w:rPr>
          <w:rFonts w:ascii="Times New Roman" w:hAnsi="Times New Roman"/>
          <w:b/>
          <w:bCs/>
          <w:sz w:val="24"/>
          <w:szCs w:val="24"/>
        </w:rPr>
        <w:t xml:space="preserve">4.1 </w:t>
      </w:r>
      <w:r w:rsidRPr="00FA47E8">
        <w:rPr>
          <w:rFonts w:ascii="Times New Roman" w:hAnsi="Times New Roman"/>
          <w:b/>
          <w:sz w:val="24"/>
          <w:szCs w:val="24"/>
        </w:rPr>
        <w:t>Требования к условиям проведения производственной практики</w:t>
      </w:r>
    </w:p>
    <w:p w14:paraId="0945C3CE" w14:textId="77777777" w:rsidR="005948C3" w:rsidRPr="00FA47E8" w:rsidRDefault="005948C3" w:rsidP="005948C3">
      <w:pPr>
        <w:spacing w:after="0" w:line="240" w:lineRule="auto"/>
        <w:ind w:right="-144" w:firstLine="720"/>
        <w:jc w:val="both"/>
        <w:rPr>
          <w:rFonts w:ascii="Times New Roman" w:hAnsi="Times New Roman"/>
          <w:sz w:val="24"/>
          <w:szCs w:val="24"/>
        </w:rPr>
      </w:pPr>
      <w:r w:rsidRPr="00FA47E8">
        <w:rPr>
          <w:rFonts w:ascii="Times New Roman" w:hAnsi="Times New Roman"/>
          <w:sz w:val="24"/>
          <w:szCs w:val="24"/>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14:paraId="54755A40"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20"/>
        <w:jc w:val="both"/>
        <w:rPr>
          <w:rFonts w:ascii="Times New Roman" w:hAnsi="Times New Roman"/>
          <w:sz w:val="24"/>
          <w:szCs w:val="24"/>
        </w:rPr>
      </w:pPr>
      <w:r w:rsidRPr="00FA47E8">
        <w:rPr>
          <w:rFonts w:ascii="Times New Roman" w:hAnsi="Times New Roman"/>
          <w:sz w:val="24"/>
          <w:szCs w:val="24"/>
        </w:rPr>
        <w:t>Закрепление баз практик осуществляется администрацией образовательного учреждения на основе прямых связей с организациями независимо от их организационно-правовых форм и форм собственности. Студенты, заключившие с организациями индивидуальный договор (контракт) о целевой контрактной подготовке, производственную практику, как правило, проходят в этих организациях.</w:t>
      </w:r>
    </w:p>
    <w:p w14:paraId="35142DBB" w14:textId="77777777" w:rsidR="005948C3" w:rsidRPr="00FA47E8" w:rsidRDefault="005948C3" w:rsidP="005948C3">
      <w:pPr>
        <w:pStyle w:val="a7"/>
        <w:tabs>
          <w:tab w:val="left" w:pos="-4962"/>
          <w:tab w:val="left" w:pos="-2835"/>
          <w:tab w:val="left" w:pos="993"/>
          <w:tab w:val="left" w:pos="1276"/>
        </w:tabs>
        <w:ind w:left="0" w:right="-144" w:firstLine="720"/>
        <w:rPr>
          <w:b/>
        </w:rPr>
      </w:pPr>
    </w:p>
    <w:p w14:paraId="622B28A9" w14:textId="77777777" w:rsidR="005948C3" w:rsidRPr="00FA47E8" w:rsidRDefault="005948C3" w:rsidP="005948C3">
      <w:pPr>
        <w:tabs>
          <w:tab w:val="left" w:pos="-4962"/>
          <w:tab w:val="left" w:pos="-2835"/>
          <w:tab w:val="left" w:pos="993"/>
          <w:tab w:val="left" w:pos="1276"/>
        </w:tabs>
        <w:spacing w:after="0" w:line="240" w:lineRule="auto"/>
        <w:ind w:left="720" w:right="-144"/>
        <w:jc w:val="center"/>
        <w:rPr>
          <w:rFonts w:ascii="Times New Roman" w:hAnsi="Times New Roman"/>
          <w:b/>
          <w:sz w:val="24"/>
          <w:szCs w:val="24"/>
        </w:rPr>
      </w:pPr>
      <w:r w:rsidRPr="00FA47E8">
        <w:rPr>
          <w:rFonts w:ascii="Times New Roman" w:hAnsi="Times New Roman"/>
          <w:b/>
          <w:sz w:val="24"/>
          <w:szCs w:val="24"/>
        </w:rPr>
        <w:t>4.2 Общие требования к организации образовательного процесса</w:t>
      </w:r>
    </w:p>
    <w:p w14:paraId="2CC3D168" w14:textId="77777777" w:rsidR="005948C3" w:rsidRPr="00FA47E8" w:rsidRDefault="005948C3" w:rsidP="005948C3">
      <w:pPr>
        <w:spacing w:before="240" w:after="0" w:line="240" w:lineRule="auto"/>
        <w:ind w:right="-144" w:firstLine="720"/>
        <w:jc w:val="both"/>
        <w:rPr>
          <w:rFonts w:ascii="Times New Roman" w:hAnsi="Times New Roman"/>
          <w:sz w:val="24"/>
          <w:szCs w:val="24"/>
        </w:rPr>
      </w:pPr>
      <w:r w:rsidRPr="00FA47E8">
        <w:rPr>
          <w:rFonts w:ascii="Times New Roman" w:hAnsi="Times New Roman"/>
          <w:sz w:val="24"/>
          <w:szCs w:val="24"/>
        </w:rPr>
        <w:t>Производственная практика проводится концентрированно в рамках профессионального модуля. Условием допуска обучающихся к производственной практике является освоенная производственная практика.</w:t>
      </w:r>
    </w:p>
    <w:p w14:paraId="6F455FD7" w14:textId="77777777" w:rsidR="005948C3" w:rsidRPr="00FA47E8" w:rsidRDefault="005948C3" w:rsidP="005948C3">
      <w:pPr>
        <w:tabs>
          <w:tab w:val="left" w:pos="494"/>
        </w:tabs>
        <w:spacing w:after="236" w:line="270" w:lineRule="exact"/>
        <w:ind w:right="-144" w:firstLine="720"/>
        <w:rPr>
          <w:rFonts w:ascii="Times New Roman" w:hAnsi="Times New Roman"/>
          <w:b/>
          <w:sz w:val="24"/>
          <w:szCs w:val="24"/>
        </w:rPr>
      </w:pPr>
    </w:p>
    <w:p w14:paraId="537AABDF" w14:textId="77777777" w:rsidR="005948C3" w:rsidRPr="00FA47E8" w:rsidRDefault="005948C3" w:rsidP="005948C3">
      <w:pPr>
        <w:tabs>
          <w:tab w:val="left" w:pos="494"/>
        </w:tabs>
        <w:spacing w:after="236" w:line="270" w:lineRule="exact"/>
        <w:ind w:right="-144" w:firstLine="720"/>
        <w:jc w:val="center"/>
        <w:rPr>
          <w:rFonts w:ascii="Times New Roman" w:hAnsi="Times New Roman"/>
          <w:b/>
          <w:sz w:val="24"/>
          <w:szCs w:val="24"/>
        </w:rPr>
      </w:pPr>
      <w:r w:rsidRPr="00FA47E8">
        <w:rPr>
          <w:rFonts w:ascii="Times New Roman" w:hAnsi="Times New Roman"/>
          <w:b/>
          <w:sz w:val="24"/>
          <w:szCs w:val="24"/>
        </w:rPr>
        <w:t>4.3 Кадровое обеспечение образовательного процесса</w:t>
      </w:r>
    </w:p>
    <w:p w14:paraId="24207217" w14:textId="77777777" w:rsidR="005948C3" w:rsidRPr="00FA47E8" w:rsidRDefault="005948C3" w:rsidP="005948C3">
      <w:pPr>
        <w:spacing w:after="0" w:line="240" w:lineRule="auto"/>
        <w:ind w:right="-144" w:firstLine="720"/>
        <w:jc w:val="both"/>
        <w:rPr>
          <w:rFonts w:ascii="Times New Roman" w:hAnsi="Times New Roman"/>
          <w:sz w:val="24"/>
          <w:szCs w:val="24"/>
        </w:rPr>
      </w:pPr>
      <w:r w:rsidRPr="00FA47E8">
        <w:rPr>
          <w:rFonts w:ascii="Times New Roman" w:hAnsi="Times New Roman"/>
          <w:sz w:val="24"/>
          <w:szCs w:val="24"/>
        </w:rPr>
        <w:t xml:space="preserve">Руководство производственной практикой </w:t>
      </w:r>
      <w:proofErr w:type="gramStart"/>
      <w:r w:rsidRPr="00FA47E8">
        <w:rPr>
          <w:rFonts w:ascii="Times New Roman" w:hAnsi="Times New Roman"/>
          <w:sz w:val="24"/>
          <w:szCs w:val="24"/>
        </w:rPr>
        <w:t>осуществляют  руководители</w:t>
      </w:r>
      <w:proofErr w:type="gramEnd"/>
      <w:r w:rsidRPr="00FA47E8">
        <w:rPr>
          <w:rFonts w:ascii="Times New Roman" w:hAnsi="Times New Roman"/>
          <w:sz w:val="24"/>
          <w:szCs w:val="24"/>
        </w:rPr>
        <w:t xml:space="preserve"> практикой от образовательного учреждения, а также работники предприятий/организаций, закрепленные за обучающимися.</w:t>
      </w:r>
    </w:p>
    <w:p w14:paraId="0BC59B4C" w14:textId="77777777" w:rsidR="005948C3" w:rsidRPr="00FA47E8" w:rsidRDefault="005948C3" w:rsidP="005948C3">
      <w:pPr>
        <w:spacing w:after="0" w:line="240" w:lineRule="auto"/>
        <w:ind w:right="-144" w:firstLine="720"/>
        <w:jc w:val="both"/>
        <w:rPr>
          <w:rFonts w:ascii="Times New Roman" w:hAnsi="Times New Roman"/>
          <w:sz w:val="24"/>
          <w:szCs w:val="24"/>
        </w:rPr>
      </w:pPr>
      <w:r w:rsidRPr="00FA47E8">
        <w:rPr>
          <w:rFonts w:ascii="Times New Roman" w:hAnsi="Times New Roman"/>
          <w:sz w:val="24"/>
          <w:szCs w:val="24"/>
        </w:rPr>
        <w:t>Мастера производственного обучения, осуществляющие непосредственное руководство производственной практикой обучающихся, должны иметь квалификационный разряд по профессии на</w:t>
      </w:r>
      <w:r w:rsidRPr="00FA47E8">
        <w:rPr>
          <w:rFonts w:ascii="Times New Roman" w:hAnsi="Times New Roman"/>
          <w:b/>
          <w:bCs/>
          <w:sz w:val="24"/>
          <w:szCs w:val="24"/>
        </w:rPr>
        <w:t xml:space="preserve"> 1-2</w:t>
      </w:r>
      <w:r w:rsidRPr="00FA47E8">
        <w:rPr>
          <w:rFonts w:ascii="Times New Roman" w:hAnsi="Times New Roman"/>
          <w:sz w:val="24"/>
          <w:szCs w:val="24"/>
        </w:rPr>
        <w:t xml:space="preserve"> разряда выше, чем предусматривает ФГОС, высшее или среднее профессиональное образование по профилю профессии.</w:t>
      </w:r>
    </w:p>
    <w:p w14:paraId="36E37C44" w14:textId="77777777" w:rsidR="005948C3" w:rsidRPr="00FA47E8" w:rsidRDefault="005948C3" w:rsidP="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14:paraId="50230562" w14:textId="77777777" w:rsidR="005948C3" w:rsidRPr="00FA47E8" w:rsidRDefault="005948C3" w:rsidP="005948C3">
      <w:pPr>
        <w:spacing w:after="0" w:line="240" w:lineRule="auto"/>
        <w:jc w:val="center"/>
        <w:rPr>
          <w:rFonts w:ascii="Times New Roman" w:hAnsi="Times New Roman"/>
          <w:b/>
          <w:bCs/>
          <w:sz w:val="24"/>
          <w:szCs w:val="24"/>
        </w:rPr>
      </w:pPr>
      <w:r w:rsidRPr="00FA47E8">
        <w:rPr>
          <w:rFonts w:ascii="Times New Roman" w:hAnsi="Times New Roman"/>
          <w:b/>
          <w:bCs/>
          <w:sz w:val="24"/>
          <w:szCs w:val="24"/>
        </w:rPr>
        <w:t>5. КОНТРОЛЬ И ОЦЕНКА РЕЗУЛЬТАТОВ ОСВОЕНИЯ ПРОГРАММЫ ПРОИЗВОДСТВЕННОЙ ПРАКТИКИ</w:t>
      </w:r>
    </w:p>
    <w:p w14:paraId="6A9261C8" w14:textId="77777777" w:rsidR="005948C3" w:rsidRPr="00FA47E8" w:rsidRDefault="005948C3" w:rsidP="005948C3">
      <w:pPr>
        <w:spacing w:before="120" w:after="0" w:line="240" w:lineRule="auto"/>
        <w:ind w:right="-142" w:firstLine="720"/>
        <w:jc w:val="both"/>
        <w:rPr>
          <w:rFonts w:ascii="Times New Roman" w:hAnsi="Times New Roman"/>
          <w:sz w:val="24"/>
          <w:szCs w:val="24"/>
        </w:rPr>
      </w:pPr>
      <w:r w:rsidRPr="00FA47E8">
        <w:rPr>
          <w:rFonts w:ascii="Times New Roman" w:hAnsi="Times New Roman"/>
          <w:sz w:val="24"/>
          <w:szCs w:val="24"/>
        </w:rPr>
        <w:t>Контроль и оценка результатов освоения производственной практики осуществляется мастером в форме зачета на основании данных аттестационного листа (характеристики профессиональной деятельности).</w:t>
      </w:r>
    </w:p>
    <w:p w14:paraId="0CBE260D" w14:textId="77777777" w:rsidR="005948C3" w:rsidRPr="00FA47E8" w:rsidRDefault="005948C3" w:rsidP="005948C3">
      <w:pPr>
        <w:spacing w:after="0" w:line="322" w:lineRule="exact"/>
        <w:ind w:right="-144" w:firstLine="720"/>
        <w:jc w:val="both"/>
        <w:rPr>
          <w:rFonts w:ascii="Times New Roman" w:hAnsi="Times New Roman"/>
          <w:sz w:val="24"/>
          <w:szCs w:val="24"/>
        </w:rPr>
      </w:pPr>
    </w:p>
    <w:p w14:paraId="75C685E1" w14:textId="77777777" w:rsidR="005948C3" w:rsidRPr="00FA47E8" w:rsidRDefault="005948C3" w:rsidP="005948C3">
      <w:pPr>
        <w:spacing w:after="0" w:line="322" w:lineRule="exact"/>
        <w:ind w:right="-144" w:firstLine="720"/>
        <w:jc w:val="both"/>
        <w:rPr>
          <w:rFonts w:ascii="Times New Roman" w:hAnsi="Times New Roman"/>
          <w:sz w:val="24"/>
          <w:szCs w:val="24"/>
        </w:rPr>
      </w:pPr>
      <w:r w:rsidRPr="00FA47E8">
        <w:rPr>
          <w:rFonts w:ascii="Times New Roman" w:hAnsi="Times New Roman"/>
          <w:sz w:val="24"/>
          <w:szCs w:val="24"/>
        </w:rPr>
        <w:t xml:space="preserve"> По завершению практики обучающийся сдает отчет.  </w:t>
      </w:r>
    </w:p>
    <w:p w14:paraId="5C0AFBAD" w14:textId="77777777" w:rsidR="005948C3" w:rsidRPr="00FA47E8" w:rsidRDefault="005948C3" w:rsidP="005948C3">
      <w:pPr>
        <w:spacing w:after="296" w:line="322" w:lineRule="exact"/>
        <w:ind w:right="-144" w:firstLine="720"/>
        <w:jc w:val="both"/>
        <w:rPr>
          <w:rFonts w:ascii="Times New Roman" w:hAnsi="Times New Roman"/>
          <w:b/>
          <w:sz w:val="24"/>
          <w:szCs w:val="24"/>
          <w:shd w:val="clear" w:color="auto" w:fill="FFFFFF"/>
        </w:rPr>
      </w:pPr>
      <w:r w:rsidRPr="00FA47E8">
        <w:rPr>
          <w:rFonts w:ascii="Times New Roman" w:hAnsi="Times New Roman"/>
          <w:sz w:val="24"/>
          <w:szCs w:val="24"/>
        </w:rPr>
        <w:t>Результаты освоения общих и профессиональных компетенций по профессиональному модулю фиксируются в оценочной ведомости по профессиональному модулю.</w:t>
      </w:r>
    </w:p>
    <w:p w14:paraId="2C660E44" w14:textId="77777777" w:rsidR="005948C3" w:rsidRPr="00FA47E8" w:rsidRDefault="005948C3" w:rsidP="005948C3">
      <w:pPr>
        <w:spacing w:after="0" w:line="240" w:lineRule="auto"/>
        <w:ind w:left="23" w:right="23" w:firstLine="692"/>
        <w:jc w:val="both"/>
        <w:rPr>
          <w:rFonts w:ascii="Times New Roman" w:hAnsi="Times New Roman"/>
          <w:sz w:val="24"/>
          <w:szCs w:val="24"/>
        </w:rPr>
      </w:pPr>
      <w:r w:rsidRPr="00FA47E8">
        <w:rPr>
          <w:rFonts w:ascii="Times New Roman" w:hAnsi="Times New Roman"/>
          <w:b/>
          <w:sz w:val="24"/>
          <w:szCs w:val="24"/>
          <w:shd w:val="clear" w:color="auto" w:fill="FFFFFF"/>
        </w:rPr>
        <w:t>Результаты обучения (освоенные профессиональные компетенции)</w:t>
      </w:r>
    </w:p>
    <w:p w14:paraId="623E0830" w14:textId="77777777" w:rsidR="005948C3" w:rsidRPr="00FA47E8" w:rsidRDefault="005948C3" w:rsidP="005948C3">
      <w:pPr>
        <w:rPr>
          <w:rFonts w:eastAsia="Calibri"/>
          <w:sz w:val="24"/>
          <w:szCs w:val="24"/>
        </w:rPr>
      </w:pPr>
    </w:p>
    <w:tbl>
      <w:tblPr>
        <w:tblpPr w:leftFromText="180" w:rightFromText="180" w:bottomFromText="200" w:vertAnchor="text" w:horzAnchor="margin" w:tblpY="197"/>
        <w:tblW w:w="9600" w:type="dxa"/>
        <w:tblLayout w:type="fixed"/>
        <w:tblCellMar>
          <w:left w:w="10" w:type="dxa"/>
          <w:right w:w="10" w:type="dxa"/>
        </w:tblCellMar>
        <w:tblLook w:val="04A0" w:firstRow="1" w:lastRow="0" w:firstColumn="1" w:lastColumn="0" w:noHBand="0" w:noVBand="1"/>
      </w:tblPr>
      <w:tblGrid>
        <w:gridCol w:w="861"/>
        <w:gridCol w:w="3967"/>
        <w:gridCol w:w="144"/>
        <w:gridCol w:w="4628"/>
      </w:tblGrid>
      <w:tr w:rsidR="005948C3" w:rsidRPr="00FA47E8" w14:paraId="717FA46A"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CD1034" w14:textId="77777777" w:rsidR="005948C3" w:rsidRPr="00FA47E8" w:rsidRDefault="005948C3" w:rsidP="00FF539A">
            <w:pPr>
              <w:spacing w:after="0" w:line="240" w:lineRule="auto"/>
              <w:ind w:left="142" w:right="132" w:hanging="23"/>
              <w:jc w:val="center"/>
              <w:rPr>
                <w:rFonts w:ascii="Times New Roman" w:hAnsi="Times New Roman"/>
                <w:sz w:val="24"/>
                <w:szCs w:val="24"/>
              </w:rPr>
            </w:pPr>
            <w:bookmarkStart w:id="315" w:name="bookmark183"/>
            <w:r w:rsidRPr="00FA47E8">
              <w:rPr>
                <w:rFonts w:ascii="Times New Roman" w:hAnsi="Times New Roman"/>
                <w:b/>
                <w:sz w:val="24"/>
                <w:szCs w:val="24"/>
                <w:shd w:val="clear" w:color="auto" w:fill="FFFFFF"/>
              </w:rPr>
              <w:lastRenderedPageBreak/>
              <w:t>Профессиональные компетенции</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F34A8B" w14:textId="77777777" w:rsidR="005948C3" w:rsidRPr="00FA47E8" w:rsidRDefault="005948C3" w:rsidP="00FF539A">
            <w:pPr>
              <w:spacing w:after="0" w:line="322" w:lineRule="exact"/>
              <w:ind w:left="142" w:right="132"/>
              <w:jc w:val="center"/>
              <w:rPr>
                <w:rFonts w:ascii="Times New Roman" w:hAnsi="Times New Roman"/>
                <w:b/>
                <w:sz w:val="24"/>
                <w:szCs w:val="24"/>
                <w:shd w:val="clear" w:color="auto" w:fill="FFFFFF"/>
              </w:rPr>
            </w:pPr>
            <w:r w:rsidRPr="00FA47E8">
              <w:rPr>
                <w:rFonts w:ascii="Times New Roman" w:hAnsi="Times New Roman"/>
                <w:b/>
                <w:sz w:val="24"/>
                <w:szCs w:val="24"/>
                <w:shd w:val="clear" w:color="auto" w:fill="FFFFFF"/>
              </w:rPr>
              <w:t>Формы и методы контроля и оценки результатов обучения</w:t>
            </w:r>
          </w:p>
        </w:tc>
      </w:tr>
      <w:tr w:rsidR="005948C3" w:rsidRPr="00FA47E8" w14:paraId="114C5CC4"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8D36DB8" w14:textId="77777777" w:rsidR="005948C3" w:rsidRPr="00FA47E8" w:rsidRDefault="005948C3" w:rsidP="00FF539A">
            <w:pPr>
              <w:keepNext/>
              <w:rPr>
                <w:rFonts w:ascii="Times New Roman" w:hAnsi="Times New Roman"/>
                <w:bCs/>
                <w:i/>
                <w:iCs/>
                <w:sz w:val="24"/>
                <w:szCs w:val="24"/>
              </w:rPr>
            </w:pPr>
            <w:r w:rsidRPr="00FA47E8">
              <w:rPr>
                <w:rFonts w:ascii="Times New Roman" w:hAnsi="Times New Roman"/>
                <w:bCs/>
                <w:iCs/>
                <w:sz w:val="24"/>
                <w:szCs w:val="24"/>
              </w:rPr>
              <w:t>ПК 1.1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250561"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1.1.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02 и в форме выполнения практической работы по профессиональному модулю.</w:t>
            </w:r>
          </w:p>
        </w:tc>
      </w:tr>
      <w:tr w:rsidR="005948C3" w:rsidRPr="00FA47E8" w14:paraId="6D40D1DF"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8F8EDD" w14:textId="77777777" w:rsidR="005948C3" w:rsidRPr="00FA47E8" w:rsidRDefault="005948C3" w:rsidP="00FF539A">
            <w:pPr>
              <w:autoSpaceDE w:val="0"/>
              <w:autoSpaceDN w:val="0"/>
              <w:adjustRightInd w:val="0"/>
              <w:rPr>
                <w:rFonts w:ascii="Times New Roman" w:hAnsi="Times New Roman"/>
                <w:i/>
                <w:sz w:val="24"/>
                <w:szCs w:val="24"/>
              </w:rPr>
            </w:pPr>
            <w:r w:rsidRPr="00FA47E8">
              <w:rPr>
                <w:rFonts w:ascii="Times New Roman" w:hAnsi="Times New Roman"/>
                <w:sz w:val="24"/>
                <w:szCs w:val="24"/>
              </w:rPr>
              <w:t xml:space="preserve">ПК 1.2 Осуществлять подготовку к использованию инструмента, оснастки, </w:t>
            </w:r>
            <w:proofErr w:type="spellStart"/>
            <w:r w:rsidRPr="00FA47E8">
              <w:rPr>
                <w:rFonts w:ascii="Times New Roman" w:hAnsi="Times New Roman"/>
                <w:sz w:val="24"/>
                <w:szCs w:val="24"/>
              </w:rPr>
              <w:t>подналадку</w:t>
            </w:r>
            <w:proofErr w:type="spellEnd"/>
            <w:r w:rsidRPr="00FA47E8">
              <w:rPr>
                <w:rFonts w:ascii="Times New Roman" w:hAnsi="Times New Roman"/>
                <w:sz w:val="24"/>
                <w:szCs w:val="24"/>
              </w:rPr>
              <w:t xml:space="preserve"> металлорежущих станков различного вида и типа (сверлильных, токарных, фрезерных, копировальных, шпоночных и шлифовальных) в соответствии с полученным заданием.</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3688EF3"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1.2.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01  и в форме выполнения практической  работы по профессиональному модулю.</w:t>
            </w:r>
          </w:p>
        </w:tc>
      </w:tr>
      <w:tr w:rsidR="005948C3" w:rsidRPr="00FA47E8" w14:paraId="66C877E1"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C050CB" w14:textId="77777777" w:rsidR="005948C3" w:rsidRPr="00FA47E8" w:rsidRDefault="005948C3" w:rsidP="00FF539A">
            <w:pPr>
              <w:autoSpaceDE w:val="0"/>
              <w:autoSpaceDN w:val="0"/>
              <w:adjustRightInd w:val="0"/>
              <w:rPr>
                <w:rFonts w:ascii="Times New Roman" w:hAnsi="Times New Roman"/>
                <w:i/>
                <w:sz w:val="24"/>
                <w:szCs w:val="24"/>
              </w:rPr>
            </w:pPr>
            <w:r w:rsidRPr="00FA47E8">
              <w:rPr>
                <w:rFonts w:ascii="Times New Roman" w:hAnsi="Times New Roman"/>
                <w:sz w:val="24"/>
                <w:szCs w:val="24"/>
              </w:rPr>
              <w:t>ПК 1.3 Определять последовательность и оптимальные режимы обработки различных изделий на металлорежущих станках различного вида и типа (сверлильных, токарных, фрезерных, копировальных, шпоночных и шлифовальных) в соответствии с заданием.</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E87474"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1.3.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01 и в форме выполнения практической  работы по профессиональному модулю.</w:t>
            </w:r>
          </w:p>
        </w:tc>
      </w:tr>
      <w:tr w:rsidR="005948C3" w:rsidRPr="00FA47E8" w14:paraId="3B98F7F8"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3ABE8C0" w14:textId="77777777" w:rsidR="005948C3" w:rsidRPr="00FA47E8" w:rsidRDefault="005948C3" w:rsidP="00FF539A">
            <w:pPr>
              <w:keepNext/>
              <w:rPr>
                <w:rFonts w:ascii="Times New Roman" w:hAnsi="Times New Roman"/>
                <w:bCs/>
                <w:i/>
                <w:iCs/>
                <w:sz w:val="24"/>
                <w:szCs w:val="24"/>
              </w:rPr>
            </w:pPr>
            <w:r w:rsidRPr="00FA47E8">
              <w:rPr>
                <w:rFonts w:ascii="Times New Roman" w:hAnsi="Times New Roman"/>
                <w:bCs/>
                <w:iCs/>
                <w:sz w:val="24"/>
                <w:szCs w:val="24"/>
              </w:rPr>
              <w:t>ПК 1.4 Вести технологический процесс обработки и доводки деталей, заготовок и инструментов на металлорежущих станках различного вида и типа (сверлильных, токарных, фрезерных, копировальных, шпоночных и шлифовальных) с соблюдением требований к качеству, в соответствии с заданием и технической доку</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0CEACF"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1.4.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01  и в форме выполнения практической  работы по профессиональному модулю.</w:t>
            </w:r>
          </w:p>
        </w:tc>
      </w:tr>
      <w:tr w:rsidR="005948C3" w:rsidRPr="00FA47E8" w14:paraId="546F4EEA"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6DA6BA"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ПК 2.1 Разрабатывать управляющие программы с применением систем автоматического программирования</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67A23244"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2.1.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02  и в форме выполнения практической  работы по профессиональному модулю.</w:t>
            </w:r>
          </w:p>
        </w:tc>
      </w:tr>
      <w:tr w:rsidR="005948C3" w:rsidRPr="00FA47E8" w14:paraId="38E521B1"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335CA5" w14:textId="77777777" w:rsidR="005948C3" w:rsidRPr="00FA47E8" w:rsidRDefault="005948C3" w:rsidP="00FF539A">
            <w:pPr>
              <w:pStyle w:val="2"/>
              <w:spacing w:before="0"/>
              <w:rPr>
                <w:rFonts w:ascii="Times New Roman" w:hAnsi="Times New Roman"/>
                <w:b w:val="0"/>
                <w:i/>
                <w:sz w:val="24"/>
                <w:szCs w:val="24"/>
              </w:rPr>
            </w:pPr>
            <w:r w:rsidRPr="00FA47E8">
              <w:rPr>
                <w:rStyle w:val="FontStyle48"/>
                <w:b w:val="0"/>
                <w:sz w:val="24"/>
                <w:szCs w:val="24"/>
              </w:rPr>
              <w:t xml:space="preserve">ПК 2.2 Разрабатывать управляющие программы с применением систем </w:t>
            </w:r>
            <w:r w:rsidRPr="00FA47E8">
              <w:rPr>
                <w:rStyle w:val="FontStyle48"/>
                <w:b w:val="0"/>
                <w:sz w:val="24"/>
                <w:szCs w:val="24"/>
                <w:lang w:val="en-US"/>
              </w:rPr>
              <w:t>CAD</w:t>
            </w:r>
            <w:r w:rsidRPr="00FA47E8">
              <w:rPr>
                <w:rStyle w:val="FontStyle48"/>
                <w:b w:val="0"/>
                <w:sz w:val="24"/>
                <w:szCs w:val="24"/>
              </w:rPr>
              <w:t>/</w:t>
            </w:r>
            <w:r w:rsidRPr="00FA47E8">
              <w:rPr>
                <w:rStyle w:val="FontStyle48"/>
                <w:b w:val="0"/>
                <w:sz w:val="24"/>
                <w:szCs w:val="24"/>
                <w:lang w:val="en-US"/>
              </w:rPr>
              <w:t>CAM</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46760686"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2.2.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w:t>
            </w:r>
            <w:r w:rsidRPr="00FA47E8">
              <w:rPr>
                <w:rFonts w:ascii="Times New Roman" w:hAnsi="Times New Roman"/>
                <w:color w:val="000000" w:themeColor="text1"/>
                <w:sz w:val="24"/>
                <w:szCs w:val="24"/>
              </w:rPr>
              <w:lastRenderedPageBreak/>
              <w:t>ПМ 02  и в форме выполнения практической  работы по профессиональному модулю.</w:t>
            </w:r>
          </w:p>
        </w:tc>
      </w:tr>
      <w:tr w:rsidR="005948C3" w:rsidRPr="00FA47E8" w14:paraId="121F5031"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4A4311"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Style w:val="FontStyle48"/>
                <w:sz w:val="24"/>
                <w:szCs w:val="24"/>
              </w:rPr>
              <w:t>ПК 2.3 Выполнять диалоговое программирование с пульта управления станком</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40FBACC1"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2.3.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02  и в форме выполнения практической  работы по профессиональному модулю.</w:t>
            </w:r>
          </w:p>
        </w:tc>
      </w:tr>
      <w:tr w:rsidR="005948C3" w:rsidRPr="00FA47E8" w14:paraId="5B0FABE4"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5426BD"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ПК 3.1 Осуществлять подготовку и обслуживание рабочего места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755F10AD"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3.1.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03  и в форме выполнения практической  работы по профессиональному модулю.</w:t>
            </w:r>
          </w:p>
        </w:tc>
      </w:tr>
      <w:tr w:rsidR="005948C3" w:rsidRPr="00FA47E8" w14:paraId="402E2A34"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422B2A" w14:textId="77777777" w:rsidR="005948C3" w:rsidRPr="00FA47E8" w:rsidRDefault="005948C3" w:rsidP="00FF539A">
            <w:pPr>
              <w:widowControl w:val="0"/>
              <w:autoSpaceDE w:val="0"/>
              <w:autoSpaceDN w:val="0"/>
              <w:adjustRightInd w:val="0"/>
              <w:rPr>
                <w:rStyle w:val="FontStyle48"/>
                <w:sz w:val="24"/>
                <w:szCs w:val="24"/>
              </w:rPr>
            </w:pPr>
            <w:r w:rsidRPr="00FA47E8">
              <w:rPr>
                <w:rStyle w:val="FontStyle48"/>
                <w:sz w:val="24"/>
                <w:szCs w:val="24"/>
              </w:rPr>
              <w:t>ПК 3.2 Осуществлять подготовку к использованию инструмента и оснастки для работы на металлорежущих станках различного вида и типа (сверлильных, токарных, фрезерных, копировальных, шпоночных и шлифовальных) с программным управлением, настройку станка в соответствии с заданием</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1C7E9BDD"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3.2.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03  и в форме выполнения практической  работы по профессиональному модулю.</w:t>
            </w:r>
          </w:p>
        </w:tc>
      </w:tr>
      <w:tr w:rsidR="005948C3" w:rsidRPr="00FA47E8" w14:paraId="2365AD65"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15F138"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ПК 3.3   Осуществлять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52D3D380"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3.3.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03  и в форме выполнения практической  работы по профессиональному модулю.</w:t>
            </w:r>
          </w:p>
        </w:tc>
      </w:tr>
      <w:tr w:rsidR="005948C3" w:rsidRPr="00FA47E8" w14:paraId="3B1A7B07" w14:textId="77777777" w:rsidTr="00FF539A">
        <w:trPr>
          <w:trHeight w:val="340"/>
        </w:trPr>
        <w:tc>
          <w:tcPr>
            <w:tcW w:w="4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9B1A5" w14:textId="77777777" w:rsidR="005948C3" w:rsidRPr="00FA47E8" w:rsidRDefault="005948C3" w:rsidP="00FF539A">
            <w:pPr>
              <w:pStyle w:val="Style16"/>
              <w:widowControl/>
              <w:spacing w:line="240" w:lineRule="auto"/>
              <w:ind w:firstLine="0"/>
              <w:jc w:val="left"/>
              <w:rPr>
                <w:rStyle w:val="FontStyle48"/>
              </w:rPr>
            </w:pPr>
            <w:r w:rsidRPr="00FA47E8">
              <w:rPr>
                <w:rStyle w:val="FontStyle48"/>
              </w:rPr>
              <w:t xml:space="preserve">ПК </w:t>
            </w:r>
            <w:proofErr w:type="gramStart"/>
            <w:r w:rsidRPr="00FA47E8">
              <w:rPr>
                <w:rStyle w:val="FontStyle48"/>
              </w:rPr>
              <w:t>3.4  Вести</w:t>
            </w:r>
            <w:proofErr w:type="gramEnd"/>
            <w:r w:rsidRPr="00FA47E8">
              <w:rPr>
                <w:rStyle w:val="FontStyle48"/>
              </w:rPr>
              <w:t xml:space="preserve">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Pr>
          <w:p w14:paraId="04E0B207" w14:textId="77777777" w:rsidR="005948C3" w:rsidRPr="00FA47E8" w:rsidRDefault="005948C3" w:rsidP="00FF539A">
            <w:pPr>
              <w:spacing w:after="0" w:line="322" w:lineRule="exact"/>
              <w:ind w:left="142" w:right="132"/>
              <w:jc w:val="both"/>
              <w:rPr>
                <w:rFonts w:ascii="Times New Roman" w:hAnsi="Times New Roman"/>
                <w:color w:val="000000" w:themeColor="text1"/>
                <w:sz w:val="24"/>
                <w:szCs w:val="24"/>
              </w:rPr>
            </w:pPr>
            <w:r w:rsidRPr="00FA47E8">
              <w:rPr>
                <w:rFonts w:ascii="Times New Roman" w:hAnsi="Times New Roman"/>
                <w:color w:val="000000" w:themeColor="text1"/>
                <w:sz w:val="24"/>
                <w:szCs w:val="24"/>
              </w:rPr>
              <w:t xml:space="preserve">Оценка компетенции ПК 3.4. осуществляется по критериям, прописанным в аттестационном листе производственной </w:t>
            </w:r>
            <w:proofErr w:type="gramStart"/>
            <w:r w:rsidRPr="00FA47E8">
              <w:rPr>
                <w:rFonts w:ascii="Times New Roman" w:hAnsi="Times New Roman"/>
                <w:color w:val="000000" w:themeColor="text1"/>
                <w:sz w:val="24"/>
                <w:szCs w:val="24"/>
              </w:rPr>
              <w:t>практики  в</w:t>
            </w:r>
            <w:proofErr w:type="gramEnd"/>
            <w:r w:rsidRPr="00FA47E8">
              <w:rPr>
                <w:rFonts w:ascii="Times New Roman" w:hAnsi="Times New Roman"/>
                <w:color w:val="000000" w:themeColor="text1"/>
                <w:sz w:val="24"/>
                <w:szCs w:val="24"/>
              </w:rPr>
              <w:t xml:space="preserve"> КОС модуля ПМ 03  и в форме выполнения практической  работы по профессиональному модулю.</w:t>
            </w:r>
          </w:p>
        </w:tc>
      </w:tr>
      <w:tr w:rsidR="005948C3" w:rsidRPr="00FA47E8" w14:paraId="390260FB" w14:textId="77777777" w:rsidTr="00FF539A">
        <w:trPr>
          <w:trHeight w:val="283"/>
        </w:trPr>
        <w:tc>
          <w:tcPr>
            <w:tcW w:w="9600" w:type="dxa"/>
            <w:gridSpan w:val="4"/>
            <w:tcBorders>
              <w:top w:val="single" w:sz="4" w:space="0" w:color="auto"/>
              <w:left w:val="nil"/>
              <w:bottom w:val="single" w:sz="4" w:space="0" w:color="auto"/>
              <w:right w:val="nil"/>
            </w:tcBorders>
            <w:shd w:val="clear" w:color="auto" w:fill="FFFFFF"/>
          </w:tcPr>
          <w:p w14:paraId="01EE9623" w14:textId="77777777" w:rsidR="005948C3" w:rsidRPr="00FA47E8" w:rsidRDefault="005948C3" w:rsidP="00FF539A">
            <w:pPr>
              <w:spacing w:after="0" w:line="240" w:lineRule="auto"/>
              <w:jc w:val="center"/>
              <w:rPr>
                <w:rFonts w:ascii="Times New Roman" w:hAnsi="Times New Roman"/>
                <w:sz w:val="24"/>
                <w:szCs w:val="24"/>
              </w:rPr>
            </w:pPr>
            <w:r w:rsidRPr="00FA47E8">
              <w:rPr>
                <w:rFonts w:ascii="Times New Roman" w:hAnsi="Times New Roman"/>
                <w:b/>
                <w:sz w:val="24"/>
                <w:szCs w:val="24"/>
                <w:shd w:val="clear" w:color="auto" w:fill="FFFFFF"/>
              </w:rPr>
              <w:t>Результаты обучения (освоенные общие компетенции)</w:t>
            </w:r>
          </w:p>
        </w:tc>
      </w:tr>
      <w:tr w:rsidR="005948C3" w:rsidRPr="00FA47E8" w14:paraId="053193B2" w14:textId="77777777" w:rsidTr="00FF539A">
        <w:trPr>
          <w:trHeight w:val="340"/>
        </w:trPr>
        <w:tc>
          <w:tcPr>
            <w:tcW w:w="497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B4F53BB" w14:textId="77777777" w:rsidR="005948C3" w:rsidRPr="00FA47E8" w:rsidRDefault="005948C3" w:rsidP="00FF539A">
            <w:pPr>
              <w:spacing w:after="0" w:line="322" w:lineRule="exact"/>
              <w:ind w:left="142" w:right="132"/>
              <w:jc w:val="center"/>
              <w:rPr>
                <w:rFonts w:ascii="Times New Roman" w:hAnsi="Times New Roman"/>
                <w:b/>
                <w:sz w:val="24"/>
                <w:szCs w:val="24"/>
                <w:shd w:val="clear" w:color="auto" w:fill="FFFFFF"/>
              </w:rPr>
            </w:pPr>
            <w:r w:rsidRPr="00FA47E8">
              <w:rPr>
                <w:rFonts w:ascii="Times New Roman" w:hAnsi="Times New Roman"/>
                <w:b/>
                <w:sz w:val="24"/>
                <w:szCs w:val="24"/>
                <w:shd w:val="clear" w:color="auto" w:fill="FFFFFF"/>
              </w:rPr>
              <w:t>Общие компетенции</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BEF8C" w14:textId="77777777" w:rsidR="005948C3" w:rsidRPr="00FA47E8" w:rsidRDefault="005948C3" w:rsidP="00FF539A">
            <w:pPr>
              <w:spacing w:after="0" w:line="326" w:lineRule="exact"/>
              <w:ind w:left="142" w:right="132"/>
              <w:jc w:val="center"/>
              <w:rPr>
                <w:rFonts w:ascii="Times New Roman" w:hAnsi="Times New Roman"/>
                <w:b/>
                <w:sz w:val="24"/>
                <w:szCs w:val="24"/>
                <w:shd w:val="clear" w:color="auto" w:fill="FFFFFF"/>
              </w:rPr>
            </w:pPr>
            <w:r w:rsidRPr="00FA47E8">
              <w:rPr>
                <w:rFonts w:ascii="Times New Roman" w:hAnsi="Times New Roman"/>
                <w:b/>
                <w:sz w:val="24"/>
                <w:szCs w:val="24"/>
                <w:shd w:val="clear" w:color="auto" w:fill="FFFFFF"/>
              </w:rPr>
              <w:t>Формы и методы контроля и оценки результатов обучения</w:t>
            </w:r>
          </w:p>
        </w:tc>
      </w:tr>
      <w:tr w:rsidR="005948C3" w:rsidRPr="00FA47E8" w14:paraId="06769D51"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FBD23A" w14:textId="77777777" w:rsidR="005948C3" w:rsidRPr="00FA47E8" w:rsidRDefault="005948C3" w:rsidP="00FF539A">
            <w:pPr>
              <w:autoSpaceDE w:val="0"/>
              <w:autoSpaceDN w:val="0"/>
              <w:adjustRightInd w:val="0"/>
              <w:spacing w:after="0" w:line="240" w:lineRule="auto"/>
              <w:ind w:left="142"/>
              <w:jc w:val="center"/>
              <w:rPr>
                <w:rFonts w:ascii="Times New Roman" w:eastAsia="TimesNewRoman" w:hAnsi="Times New Roman"/>
                <w:sz w:val="24"/>
                <w:szCs w:val="24"/>
              </w:rPr>
            </w:pPr>
            <w:r w:rsidRPr="00FA47E8">
              <w:rPr>
                <w:rFonts w:ascii="Times New Roman" w:hAnsi="Times New Roman"/>
                <w:b/>
                <w:sz w:val="24"/>
                <w:szCs w:val="24"/>
              </w:rPr>
              <w:t>ОК1.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2CBCEE9C"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hAnsi="Times New Roman"/>
                <w:iCs/>
                <w:sz w:val="24"/>
                <w:szCs w:val="24"/>
              </w:rPr>
              <w:t xml:space="preserve">Выбирать способы решения задач профессиональной деятельности, </w:t>
            </w:r>
            <w:r w:rsidRPr="00FA47E8">
              <w:rPr>
                <w:rFonts w:ascii="Times New Roman" w:hAnsi="Times New Roman"/>
                <w:iCs/>
                <w:sz w:val="24"/>
                <w:szCs w:val="24"/>
              </w:rPr>
              <w:lastRenderedPageBreak/>
              <w:t>применительно к различным контекстам</w:t>
            </w:r>
          </w:p>
        </w:tc>
        <w:tc>
          <w:tcPr>
            <w:tcW w:w="4628" w:type="dxa"/>
            <w:tcBorders>
              <w:top w:val="single" w:sz="4" w:space="0" w:color="auto"/>
              <w:left w:val="single" w:sz="4" w:space="0" w:color="auto"/>
              <w:bottom w:val="single" w:sz="4" w:space="0" w:color="auto"/>
              <w:right w:val="single" w:sz="4" w:space="0" w:color="auto"/>
            </w:tcBorders>
            <w:shd w:val="clear" w:color="auto" w:fill="FFFFFF"/>
            <w:hideMark/>
          </w:tcPr>
          <w:p w14:paraId="671AB3F5"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lastRenderedPageBreak/>
              <w:t xml:space="preserve">Наблюдение за выполнением практических работ и оценка результатов </w:t>
            </w:r>
            <w:r w:rsidRPr="00FA47E8">
              <w:rPr>
                <w:rFonts w:ascii="Times New Roman" w:eastAsia="TimesNewRoman" w:hAnsi="Times New Roman"/>
                <w:sz w:val="24"/>
                <w:szCs w:val="24"/>
              </w:rPr>
              <w:lastRenderedPageBreak/>
              <w:t>по критериям, прописанным в аттестационном листе производственной практики в КОС модуля ПМ 01, ПМ 02, ПМ 03.</w:t>
            </w:r>
          </w:p>
        </w:tc>
      </w:tr>
      <w:tr w:rsidR="005948C3" w:rsidRPr="00FA47E8" w14:paraId="291B980E" w14:textId="77777777" w:rsidTr="00FF539A">
        <w:trPr>
          <w:trHeight w:val="1566"/>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DE1B4" w14:textId="77777777" w:rsidR="005948C3" w:rsidRPr="00FA47E8" w:rsidRDefault="005948C3" w:rsidP="00FF539A">
            <w:pPr>
              <w:autoSpaceDE w:val="0"/>
              <w:autoSpaceDN w:val="0"/>
              <w:adjustRightInd w:val="0"/>
              <w:ind w:left="142"/>
              <w:jc w:val="center"/>
              <w:rPr>
                <w:rFonts w:ascii="Times New Roman" w:eastAsia="TimesNewRoman" w:hAnsi="Times New Roman"/>
                <w:sz w:val="24"/>
                <w:szCs w:val="24"/>
              </w:rPr>
            </w:pPr>
            <w:r w:rsidRPr="00FA47E8">
              <w:rPr>
                <w:rFonts w:ascii="Times New Roman" w:hAnsi="Times New Roman"/>
                <w:b/>
                <w:sz w:val="24"/>
                <w:szCs w:val="24"/>
              </w:rPr>
              <w:t>ОК2.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B486F7C" w14:textId="77777777" w:rsidR="005948C3" w:rsidRPr="00FA47E8" w:rsidRDefault="005948C3" w:rsidP="00FF539A">
            <w:pPr>
              <w:autoSpaceDE w:val="0"/>
              <w:autoSpaceDN w:val="0"/>
              <w:adjustRightInd w:val="0"/>
              <w:ind w:left="142"/>
              <w:rPr>
                <w:rFonts w:ascii="Times New Roman" w:eastAsia="TimesNewRoman" w:hAnsi="Times New Roman"/>
                <w:sz w:val="24"/>
                <w:szCs w:val="24"/>
              </w:rPr>
            </w:pPr>
            <w:r w:rsidRPr="00FA47E8">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4628" w:type="dxa"/>
            <w:tcBorders>
              <w:top w:val="single" w:sz="4" w:space="0" w:color="auto"/>
              <w:left w:val="single" w:sz="4" w:space="0" w:color="auto"/>
              <w:bottom w:val="single" w:sz="4" w:space="0" w:color="auto"/>
              <w:right w:val="single" w:sz="4" w:space="0" w:color="auto"/>
            </w:tcBorders>
            <w:shd w:val="clear" w:color="auto" w:fill="FFFFFF"/>
            <w:hideMark/>
          </w:tcPr>
          <w:p w14:paraId="54E9D19F"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79F4E1E0"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22A51C04" w14:textId="77777777" w:rsidR="005948C3" w:rsidRPr="00FA47E8" w:rsidRDefault="005948C3" w:rsidP="00FF539A">
            <w:pPr>
              <w:ind w:left="142"/>
              <w:jc w:val="center"/>
              <w:rPr>
                <w:rFonts w:ascii="Times New Roman" w:eastAsia="TimesNewRoman" w:hAnsi="Times New Roman"/>
                <w:sz w:val="24"/>
                <w:szCs w:val="24"/>
              </w:rPr>
            </w:pPr>
            <w:r w:rsidRPr="00FA47E8">
              <w:rPr>
                <w:rFonts w:ascii="Times New Roman" w:hAnsi="Times New Roman"/>
                <w:b/>
                <w:sz w:val="24"/>
                <w:szCs w:val="24"/>
              </w:rPr>
              <w:t>ОК3.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33309182" w14:textId="77777777" w:rsidR="005948C3" w:rsidRPr="00FA47E8" w:rsidRDefault="005948C3" w:rsidP="00FF539A">
            <w:pPr>
              <w:ind w:left="142"/>
              <w:rPr>
                <w:rFonts w:ascii="Times New Roman" w:eastAsia="TimesNewRoman" w:hAnsi="Times New Roman"/>
                <w:sz w:val="24"/>
                <w:szCs w:val="24"/>
              </w:rPr>
            </w:pPr>
            <w:r w:rsidRPr="00FA47E8">
              <w:rPr>
                <w:rFonts w:ascii="Times New Roman" w:hAnsi="Times New Roman"/>
                <w:sz w:val="24"/>
                <w:szCs w:val="24"/>
              </w:rPr>
              <w:t>Планировать и реализовывать собственное профессиональное и личностное развитие</w:t>
            </w:r>
          </w:p>
        </w:tc>
        <w:tc>
          <w:tcPr>
            <w:tcW w:w="4628" w:type="dxa"/>
            <w:tcBorders>
              <w:top w:val="single" w:sz="4" w:space="0" w:color="auto"/>
              <w:left w:val="single" w:sz="4" w:space="0" w:color="auto"/>
              <w:bottom w:val="single" w:sz="4" w:space="0" w:color="auto"/>
              <w:right w:val="single" w:sz="4" w:space="0" w:color="auto"/>
            </w:tcBorders>
            <w:shd w:val="clear" w:color="auto" w:fill="FFFFFF"/>
            <w:hideMark/>
          </w:tcPr>
          <w:p w14:paraId="694AE9B6"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3C0C6A26"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428A4AC2" w14:textId="77777777" w:rsidR="005948C3" w:rsidRPr="00FA47E8" w:rsidRDefault="005948C3" w:rsidP="00FF539A">
            <w:pPr>
              <w:ind w:left="142"/>
              <w:jc w:val="center"/>
              <w:rPr>
                <w:rFonts w:ascii="Times New Roman" w:eastAsia="TimesNewRoman" w:hAnsi="Times New Roman"/>
                <w:sz w:val="24"/>
                <w:szCs w:val="24"/>
              </w:rPr>
            </w:pPr>
            <w:r w:rsidRPr="00FA47E8">
              <w:rPr>
                <w:rFonts w:ascii="Times New Roman" w:hAnsi="Times New Roman"/>
                <w:b/>
                <w:sz w:val="24"/>
                <w:szCs w:val="24"/>
              </w:rPr>
              <w:t>ОК4.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4E62BC08" w14:textId="77777777" w:rsidR="005948C3" w:rsidRPr="00FA47E8" w:rsidRDefault="005948C3" w:rsidP="00FF539A">
            <w:pPr>
              <w:ind w:left="142"/>
              <w:rPr>
                <w:rFonts w:ascii="Times New Roman" w:eastAsia="TimesNewRoman" w:hAnsi="Times New Roman"/>
                <w:sz w:val="24"/>
                <w:szCs w:val="24"/>
              </w:rPr>
            </w:pPr>
            <w:r w:rsidRPr="00FA47E8">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4628" w:type="dxa"/>
            <w:tcBorders>
              <w:top w:val="single" w:sz="4" w:space="0" w:color="auto"/>
              <w:left w:val="single" w:sz="4" w:space="0" w:color="auto"/>
              <w:bottom w:val="single" w:sz="4" w:space="0" w:color="auto"/>
              <w:right w:val="single" w:sz="4" w:space="0" w:color="auto"/>
            </w:tcBorders>
            <w:shd w:val="clear" w:color="auto" w:fill="FFFFFF"/>
            <w:hideMark/>
          </w:tcPr>
          <w:p w14:paraId="3CD46AA7"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0768D879"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435119B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19540FCB"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48EEACD2"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5727F78F"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5C4547D0"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ОК6.</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8E0D6B1"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 xml:space="preserve">Проявлять гражданско-патриотическую позицию, демонстрировать осознанное поведение на основе </w:t>
            </w:r>
            <w:proofErr w:type="gramStart"/>
            <w:r w:rsidRPr="00FA47E8">
              <w:rPr>
                <w:rFonts w:ascii="Times New Roman" w:hAnsi="Times New Roman"/>
                <w:sz w:val="24"/>
                <w:szCs w:val="24"/>
              </w:rPr>
              <w:t>традиционных  общечеловеческих</w:t>
            </w:r>
            <w:proofErr w:type="gramEnd"/>
            <w:r w:rsidRPr="00FA47E8">
              <w:rPr>
                <w:rFonts w:ascii="Times New Roman" w:hAnsi="Times New Roman"/>
                <w:sz w:val="24"/>
                <w:szCs w:val="24"/>
              </w:rPr>
              <w:t xml:space="preserve"> ценностей</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1499463B"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4F6D1F47"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335116A5"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ОК7.</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48DE8EC8"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1D187C81"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01ABBEC1"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2855CC66"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ОК8.</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7E8F2437"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546D56E7"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7BBC2CA8"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34C195A1"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ОК.09</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1961F15"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 xml:space="preserve">Использовать информационные технологии в профессиональной </w:t>
            </w:r>
            <w:r w:rsidRPr="00FA47E8">
              <w:rPr>
                <w:rFonts w:ascii="Times New Roman" w:hAnsi="Times New Roman"/>
                <w:sz w:val="24"/>
                <w:szCs w:val="24"/>
              </w:rPr>
              <w:lastRenderedPageBreak/>
              <w:t>деятельности</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773307B9"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lastRenderedPageBreak/>
              <w:t xml:space="preserve">Наблюдение за выполнением практических работ и оценка результатов по критериям, прописанным в </w:t>
            </w:r>
            <w:r w:rsidRPr="00FA47E8">
              <w:rPr>
                <w:rFonts w:ascii="Times New Roman" w:eastAsia="TimesNewRoman" w:hAnsi="Times New Roman"/>
                <w:sz w:val="24"/>
                <w:szCs w:val="24"/>
              </w:rPr>
              <w:lastRenderedPageBreak/>
              <w:t xml:space="preserve">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33354070"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7D0A1659"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ОК10.</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7085523"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Пользоваться профессиональной документацией на государственном и иностранном языках</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65B6DC7B"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tr w:rsidR="005948C3" w:rsidRPr="00FA47E8" w14:paraId="588BDDC4" w14:textId="77777777" w:rsidTr="00FF539A">
        <w:trPr>
          <w:trHeight w:val="34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14:paraId="1CF5D5CB" w14:textId="77777777" w:rsidR="005948C3" w:rsidRPr="00FA47E8" w:rsidRDefault="005948C3" w:rsidP="00FF539A">
            <w:pPr>
              <w:jc w:val="center"/>
              <w:rPr>
                <w:rFonts w:ascii="Times New Roman" w:hAnsi="Times New Roman"/>
                <w:b/>
                <w:sz w:val="24"/>
                <w:szCs w:val="24"/>
              </w:rPr>
            </w:pPr>
            <w:r w:rsidRPr="00FA47E8">
              <w:rPr>
                <w:rFonts w:ascii="Times New Roman" w:hAnsi="Times New Roman"/>
                <w:b/>
                <w:sz w:val="24"/>
                <w:szCs w:val="24"/>
              </w:rPr>
              <w:t>ОК11.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1E177CB4" w14:textId="77777777" w:rsidR="005948C3" w:rsidRPr="00FA47E8" w:rsidRDefault="005948C3" w:rsidP="00FF539A">
            <w:pPr>
              <w:widowControl w:val="0"/>
              <w:autoSpaceDE w:val="0"/>
              <w:autoSpaceDN w:val="0"/>
              <w:adjustRightInd w:val="0"/>
              <w:rPr>
                <w:rFonts w:ascii="Times New Roman" w:hAnsi="Times New Roman"/>
                <w:sz w:val="24"/>
                <w:szCs w:val="24"/>
              </w:rPr>
            </w:pPr>
            <w:r w:rsidRPr="00FA47E8">
              <w:rPr>
                <w:rFonts w:ascii="Times New Roman" w:hAnsi="Times New Roman"/>
                <w:sz w:val="24"/>
                <w:szCs w:val="24"/>
              </w:rPr>
              <w:t>Планировать предпринимательскую деятельность в профессиональной сфере</w:t>
            </w:r>
          </w:p>
        </w:tc>
        <w:tc>
          <w:tcPr>
            <w:tcW w:w="4628" w:type="dxa"/>
            <w:tcBorders>
              <w:top w:val="single" w:sz="4" w:space="0" w:color="auto"/>
              <w:left w:val="single" w:sz="4" w:space="0" w:color="auto"/>
              <w:bottom w:val="single" w:sz="4" w:space="0" w:color="auto"/>
              <w:right w:val="single" w:sz="4" w:space="0" w:color="auto"/>
            </w:tcBorders>
            <w:shd w:val="clear" w:color="auto" w:fill="FFFFFF"/>
          </w:tcPr>
          <w:p w14:paraId="0617C276" w14:textId="77777777" w:rsidR="005948C3" w:rsidRPr="00FA47E8" w:rsidRDefault="005948C3" w:rsidP="00FF539A">
            <w:pPr>
              <w:autoSpaceDE w:val="0"/>
              <w:autoSpaceDN w:val="0"/>
              <w:adjustRightInd w:val="0"/>
              <w:spacing w:after="0" w:line="240" w:lineRule="auto"/>
              <w:ind w:left="142"/>
              <w:rPr>
                <w:rFonts w:ascii="Times New Roman" w:eastAsia="TimesNewRoman" w:hAnsi="Times New Roman"/>
                <w:sz w:val="24"/>
                <w:szCs w:val="24"/>
              </w:rPr>
            </w:pPr>
            <w:r w:rsidRPr="00FA47E8">
              <w:rPr>
                <w:rFonts w:ascii="Times New Roman" w:eastAsia="TimesNewRoman" w:hAnsi="Times New Roman"/>
                <w:sz w:val="24"/>
                <w:szCs w:val="24"/>
              </w:rPr>
              <w:t xml:space="preserve">Наблюдение за выполнением практических работ и оценка результатов по критериям, прописанным в аттестационном листе производственной практики в КОС </w:t>
            </w:r>
            <w:proofErr w:type="gramStart"/>
            <w:r w:rsidRPr="00FA47E8">
              <w:rPr>
                <w:rFonts w:ascii="Times New Roman" w:eastAsia="TimesNewRoman" w:hAnsi="Times New Roman"/>
                <w:sz w:val="24"/>
                <w:szCs w:val="24"/>
              </w:rPr>
              <w:t>модуля  ПМ</w:t>
            </w:r>
            <w:proofErr w:type="gramEnd"/>
            <w:r w:rsidRPr="00FA47E8">
              <w:rPr>
                <w:rFonts w:ascii="Times New Roman" w:eastAsia="TimesNewRoman" w:hAnsi="Times New Roman"/>
                <w:sz w:val="24"/>
                <w:szCs w:val="24"/>
              </w:rPr>
              <w:t xml:space="preserve"> 01, ПМ 02, ПМ 03.</w:t>
            </w:r>
          </w:p>
        </w:tc>
      </w:tr>
      <w:bookmarkEnd w:id="315"/>
    </w:tbl>
    <w:p w14:paraId="08C78B30" w14:textId="77777777" w:rsidR="005948C3" w:rsidRPr="003F4764" w:rsidRDefault="005948C3" w:rsidP="005948C3">
      <w:pPr>
        <w:spacing w:after="0" w:line="240" w:lineRule="auto"/>
        <w:rPr>
          <w:rFonts w:ascii="Times New Roman" w:hAnsi="Times New Roman"/>
          <w:sz w:val="28"/>
          <w:szCs w:val="28"/>
        </w:rPr>
      </w:pPr>
    </w:p>
    <w:p w14:paraId="6A3361E3" w14:textId="77777777" w:rsidR="005948C3" w:rsidRDefault="005948C3" w:rsidP="005948C3">
      <w:pPr>
        <w:rPr>
          <w:rFonts w:ascii="Times New Roman" w:hAnsi="Times New Roman"/>
          <w:sz w:val="28"/>
          <w:szCs w:val="28"/>
        </w:rPr>
      </w:pPr>
    </w:p>
    <w:p w14:paraId="5F70FA64" w14:textId="77777777" w:rsidR="00D46736" w:rsidRPr="00627E88" w:rsidRDefault="00D46736" w:rsidP="00DC1B24">
      <w:pPr>
        <w:spacing w:after="0" w:line="240" w:lineRule="auto"/>
        <w:ind w:left="57" w:right="57"/>
        <w:jc w:val="right"/>
        <w:rPr>
          <w:rFonts w:ascii="Times New Roman" w:hAnsi="Times New Roman"/>
          <w:sz w:val="24"/>
          <w:szCs w:val="24"/>
        </w:rPr>
      </w:pPr>
    </w:p>
    <w:sectPr w:rsidR="00D46736" w:rsidRPr="00627E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260F" w14:textId="77777777" w:rsidR="009F7F60" w:rsidRDefault="009F7F60" w:rsidP="00296231">
      <w:pPr>
        <w:spacing w:after="0" w:line="240" w:lineRule="auto"/>
      </w:pPr>
      <w:r>
        <w:separator/>
      </w:r>
    </w:p>
  </w:endnote>
  <w:endnote w:type="continuationSeparator" w:id="0">
    <w:p w14:paraId="6E161A05" w14:textId="77777777" w:rsidR="009F7F60" w:rsidRDefault="009F7F60"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MT">
    <w:altName w:val="Arial"/>
    <w:panose1 w:val="00000000000000000000"/>
    <w:charset w:val="CC"/>
    <w:family w:val="swiss"/>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XO Thames">
    <w:altName w:val="Cambria"/>
    <w:charset w:val="CC"/>
    <w:family w:val="roman"/>
    <w:pitch w:val="variable"/>
    <w:sig w:usb0="800002FF" w:usb1="0000084A" w:usb2="00000000" w:usb3="00000000" w:csb0="00000015" w:csb1="00000000"/>
  </w:font>
  <w:font w:name="Yu Gothic Light">
    <w:panose1 w:val="020B0300000000000000"/>
    <w:charset w:val="80"/>
    <w:family w:val="swiss"/>
    <w:pitch w:val="variable"/>
    <w:sig w:usb0="E00002FF" w:usb1="2AC7FDFF" w:usb2="00000016" w:usb3="00000000" w:csb0="0002009F" w:csb1="00000000"/>
  </w:font>
  <w:font w:name="Lohit Hindi">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icrosoft JhengHei"/>
    <w:panose1 w:val="00000000000000000000"/>
    <w:charset w:val="88"/>
    <w:family w:val="auto"/>
    <w:notTrueType/>
    <w:pitch w:val="default"/>
    <w:sig w:usb0="00000003" w:usb1="08080000" w:usb2="00000010" w:usb3="00000000" w:csb0="001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
    <w:altName w:val="MS Gothic"/>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251743"/>
      <w:docPartObj>
        <w:docPartGallery w:val="Page Numbers (Bottom of Page)"/>
        <w:docPartUnique/>
      </w:docPartObj>
    </w:sdtPr>
    <w:sdtContent>
      <w:p w14:paraId="6901F481" w14:textId="32638F7C" w:rsidR="00AD6D73" w:rsidRDefault="00AD6D73">
        <w:pPr>
          <w:pStyle w:val="aff4"/>
          <w:jc w:val="right"/>
        </w:pPr>
        <w:r>
          <w:fldChar w:fldCharType="begin"/>
        </w:r>
        <w:r>
          <w:instrText>PAGE   \* MERGEFORMAT</w:instrText>
        </w:r>
        <w:r>
          <w:fldChar w:fldCharType="separate"/>
        </w:r>
        <w:r w:rsidR="00627E88">
          <w:rPr>
            <w:noProof/>
          </w:rPr>
          <w:t>2</w:t>
        </w:r>
        <w:r>
          <w:fldChar w:fldCharType="end"/>
        </w:r>
      </w:p>
    </w:sdtContent>
  </w:sdt>
  <w:p w14:paraId="314247C0" w14:textId="77777777" w:rsidR="00AD6D73" w:rsidRDefault="00AD6D73">
    <w:pPr>
      <w:pStyle w:val="aff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176387"/>
      <w:docPartObj>
        <w:docPartGallery w:val="Page Numbers (Bottom of Page)"/>
        <w:docPartUnique/>
      </w:docPartObj>
    </w:sdtPr>
    <w:sdtContent>
      <w:p w14:paraId="1FA143B8" w14:textId="77777777" w:rsidR="00EB405B" w:rsidRDefault="00EB405B">
        <w:pPr>
          <w:pStyle w:val="aff4"/>
          <w:jc w:val="right"/>
        </w:pPr>
        <w:r>
          <w:fldChar w:fldCharType="begin"/>
        </w:r>
        <w:r>
          <w:instrText>PAGE   \* MERGEFORMAT</w:instrText>
        </w:r>
        <w:r>
          <w:fldChar w:fldCharType="separate"/>
        </w:r>
        <w:r>
          <w:rPr>
            <w:noProof/>
          </w:rPr>
          <w:t>29</w:t>
        </w:r>
        <w:r>
          <w:fldChar w:fldCharType="end"/>
        </w:r>
      </w:p>
    </w:sdtContent>
  </w:sdt>
  <w:p w14:paraId="08AFB41A" w14:textId="77777777" w:rsidR="00EB405B" w:rsidRDefault="00EB405B">
    <w:pPr>
      <w:pStyle w:val="aff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137986"/>
      <w:docPartObj>
        <w:docPartGallery w:val="Page Numbers (Bottom of Page)"/>
        <w:docPartUnique/>
      </w:docPartObj>
    </w:sdtPr>
    <w:sdtContent>
      <w:p w14:paraId="266540F7" w14:textId="77777777" w:rsidR="00EB405B" w:rsidRDefault="00EB405B">
        <w:pPr>
          <w:pStyle w:val="aff4"/>
          <w:jc w:val="right"/>
        </w:pPr>
        <w:r>
          <w:fldChar w:fldCharType="begin"/>
        </w:r>
        <w:r>
          <w:instrText>PAGE   \* MERGEFORMAT</w:instrText>
        </w:r>
        <w:r>
          <w:fldChar w:fldCharType="separate"/>
        </w:r>
        <w:r>
          <w:rPr>
            <w:noProof/>
          </w:rPr>
          <w:t>2</w:t>
        </w:r>
        <w:r>
          <w:fldChar w:fldCharType="end"/>
        </w:r>
      </w:p>
    </w:sdtContent>
  </w:sdt>
  <w:p w14:paraId="157A1960" w14:textId="77777777" w:rsidR="00EB405B" w:rsidRDefault="00EB405B">
    <w:pPr>
      <w:pStyle w:val="aff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B780" w14:textId="77777777" w:rsidR="005948C3" w:rsidRDefault="005948C3" w:rsidP="00806D3C">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separate"/>
    </w:r>
    <w:r>
      <w:rPr>
        <w:rStyle w:val="affc"/>
        <w:noProof/>
      </w:rPr>
      <w:t>13</w:t>
    </w:r>
    <w:r>
      <w:rPr>
        <w:rStyle w:val="affc"/>
      </w:rPr>
      <w:fldChar w:fldCharType="end"/>
    </w:r>
  </w:p>
  <w:p w14:paraId="58998C8E" w14:textId="77777777" w:rsidR="005948C3" w:rsidRDefault="005948C3" w:rsidP="00806D3C">
    <w:pPr>
      <w:pStyle w:val="aff4"/>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586603"/>
      <w:docPartObj>
        <w:docPartGallery w:val="Page Numbers (Bottom of Page)"/>
        <w:docPartUnique/>
      </w:docPartObj>
    </w:sdtPr>
    <w:sdtContent>
      <w:p w14:paraId="6911C7BB" w14:textId="77777777" w:rsidR="005948C3" w:rsidRDefault="005948C3">
        <w:pPr>
          <w:pStyle w:val="aff4"/>
          <w:jc w:val="right"/>
        </w:pPr>
        <w:r>
          <w:fldChar w:fldCharType="begin"/>
        </w:r>
        <w:r>
          <w:instrText>PAGE   \* MERGEFORMAT</w:instrText>
        </w:r>
        <w:r>
          <w:fldChar w:fldCharType="separate"/>
        </w:r>
        <w:r>
          <w:rPr>
            <w:noProof/>
          </w:rPr>
          <w:t>77</w:t>
        </w:r>
        <w:r>
          <w:fldChar w:fldCharType="end"/>
        </w:r>
      </w:p>
    </w:sdtContent>
  </w:sdt>
  <w:p w14:paraId="6A284D3D" w14:textId="77777777" w:rsidR="005948C3" w:rsidRDefault="005948C3">
    <w:pPr>
      <w:pStyle w:val="aff4"/>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5"/>
      <w:docPartObj>
        <w:docPartGallery w:val="AutoText"/>
      </w:docPartObj>
    </w:sdtPr>
    <w:sdtContent>
      <w:p w14:paraId="4532960A" w14:textId="77777777" w:rsidR="005948C3" w:rsidRDefault="005948C3">
        <w:pPr>
          <w:pStyle w:val="aff9"/>
          <w:jc w:val="right"/>
        </w:pPr>
        <w:r>
          <w:fldChar w:fldCharType="begin"/>
        </w:r>
        <w:r>
          <w:instrText xml:space="preserve"> PAGE   \* MERGEFORMAT </w:instrText>
        </w:r>
        <w:r>
          <w:fldChar w:fldCharType="separate"/>
        </w:r>
        <w:r>
          <w:rPr>
            <w:noProof/>
          </w:rPr>
          <w:t>85</w:t>
        </w:r>
        <w:r>
          <w:fldChar w:fldCharType="end"/>
        </w:r>
      </w:p>
    </w:sdtContent>
  </w:sdt>
  <w:p w14:paraId="40B2DEBD" w14:textId="77777777" w:rsidR="005948C3" w:rsidRDefault="005948C3">
    <w:pP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9"/>
      <w:docPartObj>
        <w:docPartGallery w:val="AutoText"/>
      </w:docPartObj>
    </w:sdtPr>
    <w:sdtContent>
      <w:p w14:paraId="14492F46" w14:textId="77777777" w:rsidR="005948C3" w:rsidRDefault="005948C3">
        <w:pPr>
          <w:pStyle w:val="aff9"/>
          <w:jc w:val="right"/>
        </w:pPr>
        <w:r>
          <w:fldChar w:fldCharType="begin"/>
        </w:r>
        <w:r>
          <w:instrText xml:space="preserve"> PAGE   \* MERGEFORMAT </w:instrText>
        </w:r>
        <w:r>
          <w:fldChar w:fldCharType="separate"/>
        </w:r>
        <w:r>
          <w:rPr>
            <w:noProof/>
          </w:rPr>
          <w:t>86</w:t>
        </w:r>
        <w:r>
          <w:fldChar w:fldCharType="end"/>
        </w:r>
      </w:p>
    </w:sdtContent>
  </w:sdt>
  <w:p w14:paraId="56A75CA1" w14:textId="77777777" w:rsidR="005948C3" w:rsidRDefault="005948C3">
    <w:pPr>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7"/>
      <w:docPartObj>
        <w:docPartGallery w:val="AutoText"/>
      </w:docPartObj>
    </w:sdtPr>
    <w:sdtContent>
      <w:p w14:paraId="3527A5F3" w14:textId="77777777" w:rsidR="005948C3" w:rsidRDefault="005948C3">
        <w:pPr>
          <w:pStyle w:val="aff9"/>
          <w:jc w:val="right"/>
        </w:pPr>
        <w:r>
          <w:fldChar w:fldCharType="begin"/>
        </w:r>
        <w:r>
          <w:instrText xml:space="preserve"> PAGE   \* MERGEFORMAT </w:instrText>
        </w:r>
        <w:r>
          <w:fldChar w:fldCharType="separate"/>
        </w:r>
        <w:r>
          <w:rPr>
            <w:noProof/>
          </w:rPr>
          <w:t>96</w:t>
        </w:r>
        <w:r>
          <w:fldChar w:fldCharType="end"/>
        </w:r>
      </w:p>
    </w:sdtContent>
  </w:sdt>
  <w:p w14:paraId="4D16321E" w14:textId="77777777" w:rsidR="005948C3" w:rsidRDefault="005948C3">
    <w:pPr>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DBCD" w14:textId="77777777" w:rsidR="005948C3" w:rsidRDefault="005948C3">
    <w:pPr>
      <w:jc w:val="right"/>
    </w:pPr>
    <w:r>
      <w:fldChar w:fldCharType="begin"/>
    </w:r>
    <w:r>
      <w:instrText>PAGE</w:instrText>
    </w:r>
    <w:r>
      <w:fldChar w:fldCharType="separate"/>
    </w:r>
    <w:r>
      <w:rPr>
        <w:noProof/>
      </w:rPr>
      <w:t>62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176D" w14:textId="77777777" w:rsidR="005948C3" w:rsidRDefault="005948C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435892"/>
      <w:docPartObj>
        <w:docPartGallery w:val="Page Numbers (Bottom of Page)"/>
        <w:docPartUnique/>
      </w:docPartObj>
    </w:sdtPr>
    <w:sdtContent>
      <w:p w14:paraId="037E9227" w14:textId="77777777" w:rsidR="005948C3" w:rsidRDefault="005948C3">
        <w:pPr>
          <w:pStyle w:val="aff4"/>
          <w:jc w:val="right"/>
        </w:pPr>
        <w:r>
          <w:fldChar w:fldCharType="begin"/>
        </w:r>
        <w:r>
          <w:instrText>PAGE   \* MERGEFORMAT</w:instrText>
        </w:r>
        <w:r>
          <w:fldChar w:fldCharType="separate"/>
        </w:r>
        <w:r>
          <w:rPr>
            <w:noProof/>
          </w:rPr>
          <w:t>27</w:t>
        </w:r>
        <w:r>
          <w:fldChar w:fldCharType="end"/>
        </w:r>
      </w:p>
    </w:sdtContent>
  </w:sdt>
  <w:p w14:paraId="29B985C3" w14:textId="77777777" w:rsidR="005948C3" w:rsidRDefault="005948C3">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7FCE" w14:textId="18485A71" w:rsidR="00CF19BE" w:rsidRDefault="00CF19BE">
    <w:pPr>
      <w:pStyle w:val="afff8"/>
      <w:spacing w:line="14" w:lineRule="auto"/>
      <w:rPr>
        <w:sz w:val="20"/>
      </w:rPr>
    </w:pPr>
    <w:r>
      <w:rPr>
        <w:noProof/>
      </w:rPr>
      <mc:AlternateContent>
        <mc:Choice Requires="wps">
          <w:drawing>
            <wp:anchor distT="0" distB="0" distL="114300" distR="114300" simplePos="0" relativeHeight="251661312" behindDoc="1" locked="0" layoutInCell="1" allowOverlap="1" wp14:anchorId="2EE4D768" wp14:editId="3BDFEB08">
              <wp:simplePos x="0" y="0"/>
              <wp:positionH relativeFrom="page">
                <wp:posOffset>6904990</wp:posOffset>
              </wp:positionH>
              <wp:positionV relativeFrom="page">
                <wp:posOffset>10060940</wp:posOffset>
              </wp:positionV>
              <wp:extent cx="152400" cy="194310"/>
              <wp:effectExtent l="0" t="2540" r="635" b="3175"/>
              <wp:wrapNone/>
              <wp:docPr id="42029243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7C04"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4D768" id="_x0000_t202" coordsize="21600,21600" o:spt="202" path="m,l,21600r21600,l21600,xe">
              <v:stroke joinstyle="miter"/>
              <v:path gradientshapeok="t" o:connecttype="rect"/>
            </v:shapetype>
            <v:shape id="Надпись 1" o:spid="_x0000_s1026" type="#_x0000_t202" style="position:absolute;margin-left:543.7pt;margin-top:792.2pt;width:1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" filled="f" stroked="f">
              <v:textbox inset="0,0,0,0">
                <w:txbxContent>
                  <w:p w14:paraId="1C287C04"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6</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1C90" w14:textId="7CC57CC0" w:rsidR="005948C3" w:rsidRDefault="005948C3">
    <w:pPr>
      <w:pStyle w:val="aff4"/>
      <w:ind w:right="360"/>
    </w:pPr>
    <w:r>
      <w:rPr>
        <w:noProof/>
      </w:rPr>
      <mc:AlternateContent>
        <mc:Choice Requires="wps">
          <w:drawing>
            <wp:anchor distT="0" distB="0" distL="114300" distR="114300" simplePos="0" relativeHeight="251663360" behindDoc="0" locked="0" layoutInCell="1" allowOverlap="1" wp14:anchorId="62F57297" wp14:editId="0D407497">
              <wp:simplePos x="0" y="0"/>
              <wp:positionH relativeFrom="margin">
                <wp:align>right</wp:align>
              </wp:positionH>
              <wp:positionV relativeFrom="paragraph">
                <wp:posOffset>635</wp:posOffset>
              </wp:positionV>
              <wp:extent cx="127635" cy="146050"/>
              <wp:effectExtent l="0" t="0" r="0" b="0"/>
              <wp:wrapSquare wrapText="bothSides"/>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46050"/>
                      </a:xfrm>
                      <a:prstGeom prst="rect">
                        <a:avLst/>
                      </a:prstGeom>
                    </wps:spPr>
                    <wps:txbx>
                      <w:txbxContent>
                        <w:p w14:paraId="3BEF1269" w14:textId="77777777" w:rsidR="005948C3" w:rsidRDefault="005948C3">
                          <w:pPr>
                            <w:pStyle w:val="aff4"/>
                          </w:pPr>
                          <w:r>
                            <w:rPr>
                              <w:rStyle w:val="affc"/>
                            </w:rPr>
                            <w:fldChar w:fldCharType="begin"/>
                          </w:r>
                          <w:r>
                            <w:rPr>
                              <w:rStyle w:val="affc"/>
                            </w:rPr>
                            <w:instrText xml:space="preserve"> PAGE </w:instrText>
                          </w:r>
                          <w:r>
                            <w:rPr>
                              <w:rStyle w:val="affc"/>
                            </w:rPr>
                            <w:fldChar w:fldCharType="separate"/>
                          </w:r>
                          <w:r>
                            <w:rPr>
                              <w:rStyle w:val="affc"/>
                              <w:noProof/>
                            </w:rPr>
                            <w:t>17</w:t>
                          </w:r>
                          <w:r>
                            <w:rPr>
                              <w:rStyle w:val="affc"/>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62F57297" id="_x0000_t202" coordsize="21600,21600" o:spt="202" path="m,l,21600r21600,l21600,xe">
              <v:stroke joinstyle="miter"/>
              <v:path gradientshapeok="t" o:connecttype="rect"/>
            </v:shapetype>
            <v:shape id="_x0000_s1029" type="#_x0000_t202" style="position:absolute;margin-left:-41.15pt;margin-top:.05pt;width:10.05pt;height:11.5pt;z-index:2516633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" filled="f" stroked="f">
              <v:textbox style="mso-fit-shape-to-text:t" inset="0,0,0,0">
                <w:txbxContent>
                  <w:p w14:paraId="3BEF1269" w14:textId="77777777" w:rsidR="005948C3" w:rsidRDefault="005948C3">
                    <w:pPr>
                      <w:pStyle w:val="aff4"/>
                    </w:pPr>
                    <w:r>
                      <w:rPr>
                        <w:rStyle w:val="affc"/>
                      </w:rPr>
                      <w:fldChar w:fldCharType="begin"/>
                    </w:r>
                    <w:r>
                      <w:rPr>
                        <w:rStyle w:val="affc"/>
                      </w:rPr>
                      <w:instrText xml:space="preserve"> PAGE </w:instrText>
                    </w:r>
                    <w:r>
                      <w:rPr>
                        <w:rStyle w:val="affc"/>
                      </w:rPr>
                      <w:fldChar w:fldCharType="separate"/>
                    </w:r>
                    <w:r>
                      <w:rPr>
                        <w:rStyle w:val="affc"/>
                        <w:noProof/>
                      </w:rPr>
                      <w:t>17</w:t>
                    </w:r>
                    <w:r>
                      <w:rPr>
                        <w:rStyle w:val="affc"/>
                      </w:rPr>
                      <w:fldChar w:fldCharType="end"/>
                    </w:r>
                  </w:p>
                </w:txbxContent>
              </v:textbox>
              <w10:wrap type="square"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3097" w14:textId="77777777" w:rsidR="005948C3" w:rsidRDefault="005948C3">
    <w:pPr>
      <w:pStyle w:val="aff4"/>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C1B1" w14:textId="77777777" w:rsidR="005948C3" w:rsidRDefault="005948C3" w:rsidP="008F7B9D">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00A144B9" w14:textId="77777777" w:rsidR="005948C3" w:rsidRDefault="005948C3" w:rsidP="008F7B9D">
    <w:pPr>
      <w:pStyle w:val="aff4"/>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EA79" w14:textId="77777777" w:rsidR="005948C3" w:rsidRDefault="005948C3" w:rsidP="008F7B9D">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separate"/>
    </w:r>
    <w:r>
      <w:rPr>
        <w:rStyle w:val="affc"/>
        <w:noProof/>
      </w:rPr>
      <w:t>29</w:t>
    </w:r>
    <w:r>
      <w:rPr>
        <w:rStyle w:val="affc"/>
      </w:rPr>
      <w:fldChar w:fldCharType="end"/>
    </w:r>
  </w:p>
  <w:p w14:paraId="244CF016" w14:textId="77777777" w:rsidR="005948C3" w:rsidRDefault="005948C3" w:rsidP="008F7B9D">
    <w:pPr>
      <w:pStyle w:val="aff4"/>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66860"/>
      <w:docPartObj>
        <w:docPartGallery w:val="Page Numbers (Bottom of Page)"/>
        <w:docPartUnique/>
      </w:docPartObj>
    </w:sdtPr>
    <w:sdtContent>
      <w:p w14:paraId="3085BC0E" w14:textId="77777777" w:rsidR="005948C3" w:rsidRDefault="005948C3">
        <w:pPr>
          <w:pStyle w:val="aff4"/>
          <w:jc w:val="right"/>
        </w:pPr>
        <w:r>
          <w:fldChar w:fldCharType="begin"/>
        </w:r>
        <w:r>
          <w:instrText>PAGE   \* MERGEFORMAT</w:instrText>
        </w:r>
        <w:r>
          <w:fldChar w:fldCharType="separate"/>
        </w:r>
        <w:r>
          <w:rPr>
            <w:noProof/>
          </w:rPr>
          <w:t>66</w:t>
        </w:r>
        <w:r>
          <w:rPr>
            <w:noProof/>
          </w:rPr>
          <w:fldChar w:fldCharType="end"/>
        </w:r>
      </w:p>
    </w:sdtContent>
  </w:sdt>
  <w:p w14:paraId="158C3B7B" w14:textId="77777777" w:rsidR="005948C3" w:rsidRDefault="005948C3">
    <w:pPr>
      <w:pStyle w:val="aff4"/>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E6FD" w14:textId="77777777" w:rsidR="005948C3" w:rsidRDefault="005948C3" w:rsidP="007E084E">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34B434E7" w14:textId="77777777" w:rsidR="005948C3" w:rsidRDefault="005948C3" w:rsidP="007E084E">
    <w:pPr>
      <w:pStyle w:val="aff4"/>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3CB8" w14:textId="77777777" w:rsidR="005948C3" w:rsidRDefault="005948C3" w:rsidP="007E084E">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separate"/>
    </w:r>
    <w:r>
      <w:rPr>
        <w:rStyle w:val="affc"/>
        <w:noProof/>
      </w:rPr>
      <w:t>78</w:t>
    </w:r>
    <w:r>
      <w:rPr>
        <w:rStyle w:val="affc"/>
      </w:rPr>
      <w:fldChar w:fldCharType="end"/>
    </w:r>
  </w:p>
  <w:p w14:paraId="290C364A" w14:textId="77777777" w:rsidR="005948C3" w:rsidRDefault="005948C3" w:rsidP="007E084E">
    <w:pPr>
      <w:pStyle w:val="aff4"/>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EBF3" w14:textId="77777777" w:rsidR="005948C3" w:rsidRDefault="005948C3" w:rsidP="007E084E">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67357389" w14:textId="77777777" w:rsidR="005948C3" w:rsidRDefault="005948C3" w:rsidP="007E084E">
    <w:pPr>
      <w:pStyle w:val="aff4"/>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1CDC" w14:textId="77777777" w:rsidR="005948C3" w:rsidRDefault="005948C3">
    <w:pPr>
      <w:pStyle w:val="aff4"/>
      <w:jc w:val="right"/>
    </w:pPr>
    <w:r>
      <w:fldChar w:fldCharType="begin"/>
    </w:r>
    <w:r>
      <w:instrText>PAGE   \* MERGEFORMAT</w:instrText>
    </w:r>
    <w:r>
      <w:fldChar w:fldCharType="separate"/>
    </w:r>
    <w:r>
      <w:rPr>
        <w:noProof/>
      </w:rPr>
      <w:t>8</w:t>
    </w:r>
    <w:r>
      <w:rPr>
        <w:noProof/>
      </w:rPr>
      <w:fldChar w:fldCharType="end"/>
    </w:r>
  </w:p>
  <w:p w14:paraId="6D17EA6D" w14:textId="77777777" w:rsidR="005948C3" w:rsidRDefault="005948C3" w:rsidP="007E084E">
    <w:pPr>
      <w:pStyle w:val="aff4"/>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0A30" w14:textId="77777777" w:rsidR="005948C3" w:rsidRDefault="005948C3" w:rsidP="007E084E">
    <w:pPr>
      <w:pStyle w:val="aff4"/>
      <w:jc w:val="center"/>
    </w:pPr>
    <w:r>
      <w:fldChar w:fldCharType="begin"/>
    </w:r>
    <w:r>
      <w:instrText xml:space="preserve"> PAGE   \* MERGEFORMAT </w:instrText>
    </w:r>
    <w:r>
      <w:fldChar w:fldCharType="separate"/>
    </w:r>
    <w:r>
      <w:rPr>
        <w:noProof/>
      </w:rPr>
      <w:t>31</w:t>
    </w:r>
    <w:r>
      <w:rPr>
        <w:noProof/>
      </w:rPr>
      <w:fldChar w:fldCharType="end"/>
    </w:r>
  </w:p>
  <w:p w14:paraId="2EB5B419" w14:textId="77777777" w:rsidR="005948C3" w:rsidRPr="00236001" w:rsidRDefault="005948C3">
    <w:pPr>
      <w:pStyle w:val="af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BF70" w14:textId="77777777" w:rsidR="00CF19BE" w:rsidRDefault="00CF19BE">
    <w:pPr>
      <w:pStyle w:val="afff8"/>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14:anchorId="06797E48" wp14:editId="7DEE5084">
              <wp:simplePos x="0" y="0"/>
              <wp:positionH relativeFrom="page">
                <wp:posOffset>9780905</wp:posOffset>
              </wp:positionH>
              <wp:positionV relativeFrom="page">
                <wp:posOffset>6929120</wp:posOffset>
              </wp:positionV>
              <wp:extent cx="228600" cy="194310"/>
              <wp:effectExtent l="0" t="4445" r="1270" b="127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9654"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97E48" id="_x0000_t202" coordsize="21600,21600" o:spt="202" path="m,l,21600r21600,l21600,xe">
              <v:stroke joinstyle="miter"/>
              <v:path gradientshapeok="t" o:connecttype="rect"/>
            </v:shapetype>
            <v:shape id="Поле 12" o:spid="_x0000_s1027" type="#_x0000_t202" style="position:absolute;margin-left:770.15pt;margin-top:545.6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" filled="f" stroked="f">
              <v:textbox inset="0,0,0,0">
                <w:txbxContent>
                  <w:p w14:paraId="6B719654"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006225"/>
      <w:docPartObj>
        <w:docPartGallery w:val="Page Numbers (Bottom of Page)"/>
        <w:docPartUnique/>
      </w:docPartObj>
    </w:sdtPr>
    <w:sdtContent>
      <w:p w14:paraId="0167A8AD" w14:textId="77777777" w:rsidR="005948C3" w:rsidRDefault="005948C3">
        <w:pPr>
          <w:pStyle w:val="aff4"/>
          <w:jc w:val="center"/>
        </w:pPr>
        <w:r>
          <w:fldChar w:fldCharType="begin"/>
        </w:r>
        <w:r>
          <w:instrText>PAGE   \* MERGEFORMAT</w:instrText>
        </w:r>
        <w:r>
          <w:fldChar w:fldCharType="separate"/>
        </w:r>
        <w:r>
          <w:rPr>
            <w:noProof/>
          </w:rPr>
          <w:t>23</w:t>
        </w:r>
        <w:r>
          <w:rPr>
            <w:noProof/>
          </w:rPr>
          <w:fldChar w:fldCharType="end"/>
        </w:r>
      </w:p>
    </w:sdtContent>
  </w:sdt>
  <w:p w14:paraId="00BE9871" w14:textId="77777777" w:rsidR="005948C3" w:rsidRDefault="005948C3">
    <w:pPr>
      <w:pStyle w:val="aff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003356"/>
      <w:docPartObj>
        <w:docPartGallery w:val="Page Numbers (Bottom of Page)"/>
        <w:docPartUnique/>
      </w:docPartObj>
    </w:sdtPr>
    <w:sdtContent>
      <w:p w14:paraId="106957B9" w14:textId="77777777" w:rsidR="005948C3" w:rsidRDefault="005948C3">
        <w:pPr>
          <w:pStyle w:val="aff4"/>
          <w:jc w:val="center"/>
        </w:pPr>
        <w:r>
          <w:fldChar w:fldCharType="begin"/>
        </w:r>
        <w:r>
          <w:instrText>PAGE   \* MERGEFORMAT</w:instrText>
        </w:r>
        <w:r>
          <w:fldChar w:fldCharType="separate"/>
        </w:r>
        <w:r>
          <w:rPr>
            <w:noProof/>
          </w:rPr>
          <w:t>60</w:t>
        </w:r>
        <w:r>
          <w:rPr>
            <w:noProof/>
          </w:rPr>
          <w:fldChar w:fldCharType="end"/>
        </w:r>
      </w:p>
    </w:sdtContent>
  </w:sdt>
  <w:p w14:paraId="34571762" w14:textId="77777777" w:rsidR="005948C3" w:rsidRDefault="005948C3">
    <w:pPr>
      <w:pStyle w:val="aff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7060" w14:textId="77777777" w:rsidR="005948C3" w:rsidRDefault="005948C3" w:rsidP="00397023">
    <w:pPr>
      <w:pStyle w:val="aff4"/>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5611BC7F" w14:textId="77777777" w:rsidR="005948C3" w:rsidRDefault="005948C3" w:rsidP="00397023">
    <w:pPr>
      <w:pStyle w:val="aff4"/>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56F5" w14:textId="77777777" w:rsidR="005948C3" w:rsidRDefault="005948C3">
    <w:pPr>
      <w:pStyle w:val="aff4"/>
      <w:jc w:val="right"/>
    </w:pPr>
    <w:r>
      <w:fldChar w:fldCharType="begin"/>
    </w:r>
    <w:r>
      <w:instrText>PAGE   \* MERGEFORMAT</w:instrText>
    </w:r>
    <w:r>
      <w:fldChar w:fldCharType="separate"/>
    </w:r>
    <w:r>
      <w:rPr>
        <w:noProof/>
      </w:rPr>
      <w:t>111</w:t>
    </w:r>
    <w:r>
      <w:rPr>
        <w:noProof/>
      </w:rPr>
      <w:fldChar w:fldCharType="end"/>
    </w:r>
  </w:p>
  <w:p w14:paraId="29F8A8A2" w14:textId="77777777" w:rsidR="005948C3" w:rsidRDefault="005948C3" w:rsidP="00397023">
    <w:pPr>
      <w:pStyle w:val="aff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BFB6" w14:textId="77777777" w:rsidR="00CF19BE" w:rsidRDefault="00CF19BE">
    <w:pPr>
      <w:pStyle w:val="afff8"/>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3A93D948" wp14:editId="55036669">
              <wp:simplePos x="0" y="0"/>
              <wp:positionH relativeFrom="page">
                <wp:posOffset>6828790</wp:posOffset>
              </wp:positionH>
              <wp:positionV relativeFrom="page">
                <wp:posOffset>10060940</wp:posOffset>
              </wp:positionV>
              <wp:extent cx="228600" cy="194310"/>
              <wp:effectExtent l="0" t="2540" r="635" b="31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94CD"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3D948" id="_x0000_t202" coordsize="21600,21600" o:spt="202" path="m,l,21600r21600,l21600,xe">
              <v:stroke joinstyle="miter"/>
              <v:path gradientshapeok="t" o:connecttype="rect"/>
            </v:shapetype>
            <v:shape id="Поле 9" o:spid="_x0000_s1028" type="#_x0000_t202" style="position:absolute;margin-left:537.7pt;margin-top:792.2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" filled="f" stroked="f">
              <v:textbox inset="0,0,0,0">
                <w:txbxContent>
                  <w:p w14:paraId="609394CD" w14:textId="77777777" w:rsidR="00CF19BE" w:rsidRDefault="00CF19BE">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41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220509"/>
      <w:docPartObj>
        <w:docPartGallery w:val="Page Numbers (Bottom of Page)"/>
        <w:docPartUnique/>
      </w:docPartObj>
    </w:sdtPr>
    <w:sdtContent>
      <w:p w14:paraId="39556515" w14:textId="77777777" w:rsidR="00CF19BE" w:rsidRDefault="00CF19BE">
        <w:pPr>
          <w:pStyle w:val="aff4"/>
          <w:jc w:val="right"/>
        </w:pPr>
        <w:r>
          <w:fldChar w:fldCharType="begin"/>
        </w:r>
        <w:r>
          <w:instrText>PAGE   \* MERGEFORMAT</w:instrText>
        </w:r>
        <w:r>
          <w:fldChar w:fldCharType="separate"/>
        </w:r>
        <w:r>
          <w:rPr>
            <w:noProof/>
          </w:rPr>
          <w:t>26</w:t>
        </w:r>
        <w:r>
          <w:fldChar w:fldCharType="end"/>
        </w:r>
      </w:p>
    </w:sdtContent>
  </w:sdt>
  <w:p w14:paraId="1C13A2D5" w14:textId="77777777" w:rsidR="00CF19BE" w:rsidRDefault="00CF19BE">
    <w:pPr>
      <w:pBdr>
        <w:top w:val="nil"/>
        <w:left w:val="nil"/>
        <w:bottom w:val="nil"/>
        <w:right w:val="nil"/>
        <w:between w:val="nil"/>
      </w:pBdr>
      <w:tabs>
        <w:tab w:val="center" w:pos="4677"/>
        <w:tab w:val="right" w:pos="9355"/>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6AFF" w14:textId="77777777" w:rsidR="00CF19BE" w:rsidRDefault="00CF19BE">
    <w:pPr>
      <w:pStyle w:val="aff4"/>
      <w:jc w:val="right"/>
    </w:pPr>
  </w:p>
  <w:p w14:paraId="7F146909" w14:textId="77777777" w:rsidR="00CF19BE" w:rsidRDefault="00CF19BE">
    <w:pPr>
      <w:pBdr>
        <w:top w:val="nil"/>
        <w:left w:val="nil"/>
        <w:bottom w:val="nil"/>
        <w:right w:val="nil"/>
        <w:between w:val="nil"/>
      </w:pBdr>
      <w:tabs>
        <w:tab w:val="center" w:pos="4677"/>
        <w:tab w:val="right" w:pos="9355"/>
      </w:tabs>
      <w:spacing w:after="0" w:line="240" w:lineRule="auto"/>
      <w:jc w:val="center"/>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902767"/>
      <w:docPartObj>
        <w:docPartGallery w:val="Page Numbers (Bottom of Page)"/>
        <w:docPartUnique/>
      </w:docPartObj>
    </w:sdtPr>
    <w:sdtContent>
      <w:p w14:paraId="19E837D7" w14:textId="77777777" w:rsidR="00EB405B" w:rsidRDefault="00EB405B">
        <w:pPr>
          <w:pStyle w:val="aff4"/>
          <w:jc w:val="right"/>
        </w:pPr>
        <w:r>
          <w:fldChar w:fldCharType="begin"/>
        </w:r>
        <w:r>
          <w:instrText>PAGE   \* MERGEFORMAT</w:instrText>
        </w:r>
        <w:r>
          <w:fldChar w:fldCharType="separate"/>
        </w:r>
        <w:r>
          <w:rPr>
            <w:noProof/>
          </w:rPr>
          <w:t>2</w:t>
        </w:r>
        <w:r>
          <w:fldChar w:fldCharType="end"/>
        </w:r>
      </w:p>
    </w:sdtContent>
  </w:sdt>
  <w:p w14:paraId="7CB304C6" w14:textId="77777777" w:rsidR="00EB405B" w:rsidRDefault="00EB405B">
    <w:pPr>
      <w:pStyle w:val="aff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4ADF" w14:textId="77777777" w:rsidR="00EB405B" w:rsidRDefault="00EB405B">
    <w:pPr>
      <w:pStyle w:val="aff4"/>
      <w:jc w:val="right"/>
    </w:pPr>
  </w:p>
  <w:p w14:paraId="43C4462C" w14:textId="77777777" w:rsidR="00EB405B" w:rsidRDefault="00EB405B">
    <w:pPr>
      <w:pStyle w:val="aff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E656" w14:textId="77777777" w:rsidR="00EB405B" w:rsidRDefault="00EB405B">
    <w:pPr>
      <w:pStyle w:val="aff4"/>
      <w:jc w:val="right"/>
    </w:pPr>
  </w:p>
  <w:p w14:paraId="07A5429E" w14:textId="77777777" w:rsidR="00EB405B" w:rsidRDefault="00EB405B">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9997" w14:textId="77777777" w:rsidR="009F7F60" w:rsidRDefault="009F7F60" w:rsidP="00296231">
      <w:pPr>
        <w:spacing w:after="0" w:line="240" w:lineRule="auto"/>
      </w:pPr>
      <w:r>
        <w:separator/>
      </w:r>
    </w:p>
  </w:footnote>
  <w:footnote w:type="continuationSeparator" w:id="0">
    <w:p w14:paraId="4C9DC0B5" w14:textId="77777777" w:rsidR="009F7F60" w:rsidRDefault="009F7F60" w:rsidP="00296231">
      <w:pPr>
        <w:spacing w:after="0" w:line="240" w:lineRule="auto"/>
      </w:pPr>
      <w:r>
        <w:continuationSeparator/>
      </w:r>
    </w:p>
  </w:footnote>
  <w:footnote w:id="1">
    <w:p w14:paraId="31EAD80A" w14:textId="77777777" w:rsidR="00CF19BE" w:rsidRPr="005948C3" w:rsidRDefault="00CF19BE" w:rsidP="00CF19BE">
      <w:pPr>
        <w:pStyle w:val="af"/>
        <w:rPr>
          <w:rFonts w:ascii="Calibri" w:hAnsi="Calibri"/>
          <w:lang w:val="ru-RU"/>
        </w:rPr>
      </w:pPr>
      <w:r>
        <w:rPr>
          <w:rStyle w:val="af1"/>
          <w:rFonts w:ascii="Calibri" w:hAnsi="Calibri"/>
        </w:rPr>
        <w:footnoteRef/>
      </w:r>
      <w:r w:rsidRPr="005948C3">
        <w:rPr>
          <w:lang w:val="ru-RU"/>
        </w:rPr>
        <w:t xml:space="preserve"> </w:t>
      </w:r>
      <w:r w:rsidRPr="005948C3">
        <w:rPr>
          <w:i/>
          <w:lang w:val="ru-RU"/>
        </w:rPr>
        <w:t>Профессионально-ориентированное содержание</w:t>
      </w:r>
    </w:p>
  </w:footnote>
  <w:footnote w:id="2">
    <w:p w14:paraId="19173E2D" w14:textId="77777777" w:rsidR="00CF19BE" w:rsidRPr="00874E3C" w:rsidRDefault="00CF19BE" w:rsidP="00CF19BE">
      <w:pPr>
        <w:pStyle w:val="af"/>
        <w:jc w:val="both"/>
        <w:rPr>
          <w:lang w:val="ru-RU"/>
        </w:rPr>
      </w:pPr>
      <w:r w:rsidRPr="00FC160C">
        <w:rPr>
          <w:rStyle w:val="af1"/>
        </w:rPr>
        <w:footnoteRef/>
      </w:r>
      <w:r w:rsidRPr="00874E3C">
        <w:rPr>
          <w:lang w:val="ru-RU"/>
        </w:rPr>
        <w:t xml:space="preserve"> </w:t>
      </w:r>
      <w:r w:rsidRPr="00874E3C">
        <w:rPr>
          <w:i/>
          <w:lang w:val="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rPr>
        <w:t xml:space="preserve">для базового уровня изучения, для углубленного уровня изучения </w:t>
      </w:r>
    </w:p>
  </w:footnote>
  <w:footnote w:id="3">
    <w:p w14:paraId="2BB9084F" w14:textId="77777777" w:rsidR="00CF19BE" w:rsidRPr="00316CD4" w:rsidRDefault="00CF19BE" w:rsidP="00CF19BE">
      <w:pPr>
        <w:pStyle w:val="af"/>
        <w:rPr>
          <w:lang w:val="ru-RU"/>
        </w:rPr>
      </w:pPr>
      <w:r>
        <w:rPr>
          <w:rStyle w:val="af1"/>
        </w:rPr>
        <w:footnoteRef/>
      </w:r>
      <w:r w:rsidRPr="00316CD4">
        <w:rPr>
          <w:lang w:val="ru-RU"/>
        </w:rPr>
        <w:t xml:space="preserve"> ПК указываются в соответствии с ФГОС СПО реализуемой профессии / специальности</w:t>
      </w:r>
    </w:p>
  </w:footnote>
  <w:footnote w:id="4">
    <w:p w14:paraId="74808EDF" w14:textId="77777777" w:rsidR="00CF19BE" w:rsidRPr="00152F41" w:rsidRDefault="00CF19BE" w:rsidP="00CF19BE">
      <w:pPr>
        <w:pStyle w:val="af"/>
        <w:jc w:val="both"/>
        <w:rPr>
          <w:sz w:val="24"/>
          <w:szCs w:val="24"/>
          <w:lang w:val="ru-RU"/>
        </w:rPr>
      </w:pPr>
      <w:r>
        <w:rPr>
          <w:rStyle w:val="af1"/>
          <w:sz w:val="24"/>
          <w:szCs w:val="24"/>
        </w:rPr>
        <w:footnoteRef/>
      </w:r>
      <w:r w:rsidRPr="00152F41">
        <w:rPr>
          <w:sz w:val="24"/>
          <w:szCs w:val="24"/>
          <w:lang w:val="ru-RU"/>
        </w:rPr>
        <w:t xml:space="preserve"> Жирным шрифтом выделены названия укрупненных блоков содержания.</w:t>
      </w:r>
    </w:p>
  </w:footnote>
  <w:footnote w:id="5">
    <w:p w14:paraId="02F5E87E" w14:textId="77777777" w:rsidR="00CF19BE" w:rsidRPr="004B7BF9" w:rsidRDefault="00CF19BE" w:rsidP="00CF19BE">
      <w:pPr>
        <w:pStyle w:val="af"/>
        <w:rPr>
          <w:lang w:val="ru-RU"/>
        </w:rPr>
      </w:pPr>
      <w:r>
        <w:rPr>
          <w:rStyle w:val="af1"/>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 w:id="6">
    <w:p w14:paraId="578EE96D" w14:textId="77777777" w:rsidR="00CF19BE" w:rsidRPr="00CF19BE" w:rsidRDefault="00CF19BE" w:rsidP="00CF19BE">
      <w:pPr>
        <w:pStyle w:val="af"/>
        <w:rPr>
          <w:rFonts w:ascii="Calibri" w:hAnsi="Calibri"/>
          <w:lang w:val="ru-RU"/>
        </w:rPr>
      </w:pPr>
      <w:r>
        <w:rPr>
          <w:rStyle w:val="af1"/>
        </w:rPr>
        <w:footnoteRef/>
      </w:r>
      <w:r w:rsidRPr="00CF19BE">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7">
    <w:p w14:paraId="209DD0B1" w14:textId="77777777" w:rsidR="00CF19BE" w:rsidRDefault="00CF19BE" w:rsidP="00CF19BE">
      <w:pPr>
        <w:spacing w:after="0"/>
        <w:rPr>
          <w:rFonts w:ascii="OfficinaSansBookC" w:hAnsi="OfficinaSansBookC"/>
          <w:i/>
          <w:sz w:val="20"/>
          <w:szCs w:val="20"/>
        </w:rPr>
      </w:pPr>
    </w:p>
  </w:footnote>
  <w:footnote w:id="8">
    <w:p w14:paraId="615BE4D3" w14:textId="77777777" w:rsidR="00CF19BE" w:rsidRDefault="00CF19BE" w:rsidP="00CF19BE">
      <w:pPr>
        <w:pStyle w:val="af"/>
        <w:rPr>
          <w:rFonts w:ascii="Calibri" w:eastAsia="Calibri" w:hAnsi="Calibri"/>
          <w:lang w:val="ru-RU"/>
        </w:rPr>
      </w:pPr>
    </w:p>
  </w:footnote>
  <w:footnote w:id="9">
    <w:p w14:paraId="1D665A48" w14:textId="77777777" w:rsidR="00CF19BE" w:rsidRPr="00CF19BE" w:rsidRDefault="00CF19BE" w:rsidP="00CF19BE">
      <w:pPr>
        <w:pStyle w:val="af"/>
        <w:rPr>
          <w:lang w:val="ru-RU"/>
        </w:rPr>
      </w:pPr>
    </w:p>
  </w:footnote>
  <w:footnote w:id="10">
    <w:p w14:paraId="48536F87" w14:textId="77777777" w:rsidR="00CF19BE" w:rsidRPr="00CF19BE" w:rsidRDefault="00CF19BE" w:rsidP="00CF19BE">
      <w:pPr>
        <w:pStyle w:val="af"/>
        <w:rPr>
          <w:rFonts w:ascii="Calibri" w:hAnsi="Calibri"/>
          <w:lang w:val="ru-RU"/>
        </w:rPr>
      </w:pPr>
      <w:r>
        <w:rPr>
          <w:rStyle w:val="af1"/>
        </w:rPr>
        <w:footnoteRef/>
      </w:r>
      <w:r w:rsidRPr="00CF19BE">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11">
    <w:p w14:paraId="43EA69C1" w14:textId="77777777" w:rsidR="00CF19BE" w:rsidRDefault="00CF19BE" w:rsidP="00CF19BE">
      <w:pPr>
        <w:spacing w:after="0"/>
        <w:rPr>
          <w:rFonts w:ascii="OfficinaSansBookC" w:hAnsi="OfficinaSansBookC"/>
          <w:i/>
          <w:sz w:val="20"/>
          <w:szCs w:val="20"/>
        </w:rPr>
      </w:pPr>
    </w:p>
  </w:footnote>
  <w:footnote w:id="12">
    <w:p w14:paraId="12E7F78B" w14:textId="77777777" w:rsidR="00CF19BE" w:rsidRDefault="00CF19BE" w:rsidP="00CF19BE">
      <w:pPr>
        <w:pStyle w:val="af"/>
        <w:rPr>
          <w:rFonts w:ascii="Calibri" w:eastAsia="Calibri" w:hAnsi="Calibri"/>
          <w:lang w:val="ru-RU"/>
        </w:rPr>
      </w:pPr>
    </w:p>
  </w:footnote>
  <w:footnote w:id="13">
    <w:p w14:paraId="68104E95" w14:textId="77777777" w:rsidR="00CF19BE" w:rsidRPr="00CF19BE" w:rsidRDefault="00CF19BE" w:rsidP="00CF19BE">
      <w:pPr>
        <w:pStyle w:val="af"/>
        <w:rPr>
          <w:lang w:val="ru-RU"/>
        </w:rPr>
      </w:pPr>
    </w:p>
  </w:footnote>
  <w:footnote w:id="14">
    <w:p w14:paraId="0BF1CFBC" w14:textId="77777777" w:rsidR="00CF19BE" w:rsidRPr="00CF19BE" w:rsidRDefault="00CF19BE" w:rsidP="00CF19BE">
      <w:pPr>
        <w:pStyle w:val="af"/>
        <w:jc w:val="both"/>
        <w:rPr>
          <w:lang w:val="ru-RU"/>
        </w:rPr>
      </w:pPr>
      <w:r>
        <w:rPr>
          <w:vertAlign w:val="superscript"/>
        </w:rPr>
        <w:footnoteRef/>
      </w:r>
      <w:r w:rsidRPr="00CF19BE">
        <w:rPr>
          <w:color w:val="000000"/>
          <w:lang w:val="ru-RU"/>
        </w:rPr>
        <w:t xml:space="preserve"> </w:t>
      </w:r>
      <w:bookmarkStart w:id="224" w:name="_Hlk113961148"/>
      <w:r w:rsidRPr="00CF19BE">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224"/>
    </w:p>
    <w:p w14:paraId="56BB28CD" w14:textId="77777777" w:rsidR="00CF19BE" w:rsidRDefault="00CF19BE" w:rsidP="00CF19BE">
      <w:pPr>
        <w:pBdr>
          <w:top w:val="nil"/>
          <w:left w:val="nil"/>
          <w:bottom w:val="nil"/>
          <w:right w:val="nil"/>
          <w:between w:val="nil"/>
        </w:pBdr>
        <w:spacing w:after="0" w:line="240" w:lineRule="auto"/>
        <w:ind w:firstLine="709"/>
        <w:rPr>
          <w:rFonts w:ascii="Times New Roman" w:hAnsi="Times New Roman"/>
          <w:color w:val="000000"/>
          <w:sz w:val="20"/>
          <w:szCs w:val="20"/>
        </w:rPr>
      </w:pPr>
    </w:p>
  </w:footnote>
  <w:footnote w:id="15">
    <w:p w14:paraId="65192194" w14:textId="77777777" w:rsidR="00CF19BE" w:rsidRPr="00CF19BE" w:rsidRDefault="00CF19BE" w:rsidP="00CF19BE">
      <w:pPr>
        <w:pStyle w:val="af"/>
        <w:rPr>
          <w:lang w:val="ru-RU"/>
        </w:rPr>
      </w:pPr>
      <w:r>
        <w:rPr>
          <w:rStyle w:val="af1"/>
        </w:rPr>
        <w:footnoteRef/>
      </w:r>
      <w:r w:rsidRPr="00CF19BE">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footnote>
  <w:footnote w:id="16">
    <w:p w14:paraId="102A1431" w14:textId="77777777" w:rsidR="00CF19BE" w:rsidRPr="005948C3" w:rsidRDefault="00CF19BE" w:rsidP="00CF19BE">
      <w:pPr>
        <w:pStyle w:val="af"/>
        <w:rPr>
          <w:lang w:val="ru-RU"/>
        </w:rPr>
      </w:pPr>
      <w:r>
        <w:rPr>
          <w:rStyle w:val="af1"/>
        </w:rPr>
        <w:footnoteRef/>
      </w:r>
      <w:r w:rsidRPr="005948C3">
        <w:rPr>
          <w:lang w:val="ru-RU"/>
        </w:rPr>
        <w:t xml:space="preserve"> Профессионально-ориентированное содержание</w:t>
      </w:r>
    </w:p>
  </w:footnote>
  <w:footnote w:id="17">
    <w:p w14:paraId="6D9D96AF" w14:textId="77777777" w:rsidR="00EB405B" w:rsidRPr="00EB405B" w:rsidRDefault="00EB405B" w:rsidP="00EB405B">
      <w:pPr>
        <w:pStyle w:val="af"/>
        <w:rPr>
          <w:rFonts w:ascii="OfficinaSansBookC" w:hAnsi="OfficinaSansBookC"/>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8">
    <w:p w14:paraId="51AAAC03" w14:textId="77777777" w:rsidR="00EB405B" w:rsidRPr="00EB405B" w:rsidRDefault="00EB405B" w:rsidP="00EB405B">
      <w:pPr>
        <w:pStyle w:val="af"/>
        <w:rPr>
          <w:rFonts w:ascii="OfficinaSansBookC" w:hAnsi="OfficinaSansBookC"/>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9">
    <w:p w14:paraId="1B95D36C" w14:textId="77777777" w:rsidR="00EB405B" w:rsidRPr="00EB405B" w:rsidRDefault="00EB405B" w:rsidP="00EB405B">
      <w:pPr>
        <w:pStyle w:val="af"/>
        <w:rPr>
          <w:rFonts w:ascii="OfficinaSansBookC" w:hAnsi="OfficinaSansBookC"/>
          <w:i/>
          <w:lang w:val="ru-RU"/>
        </w:rPr>
      </w:pPr>
      <w:r w:rsidRPr="004D0F29">
        <w:rPr>
          <w:rStyle w:val="af1"/>
          <w:rFonts w:ascii="OfficinaSansBookC" w:eastAsiaTheme="majorEastAsia" w:hAnsi="OfficinaSansBookC"/>
          <w:i/>
        </w:rPr>
        <w:footnoteRef/>
      </w:r>
      <w:r w:rsidRPr="00EB405B">
        <w:rPr>
          <w:rFonts w:ascii="OfficinaSansBookC" w:hAnsi="OfficinaSansBookC"/>
          <w:i/>
          <w:lang w:val="ru-RU"/>
        </w:rPr>
        <w:t xml:space="preserve"> </w:t>
      </w:r>
      <w:r w:rsidRPr="00EB405B">
        <w:rPr>
          <w:i/>
          <w:lang w:val="ru-RU"/>
        </w:rPr>
        <w:t>ПК указываются в соответствии с ФГОС СПО реализуемой профессии / специальности</w:t>
      </w:r>
    </w:p>
  </w:footnote>
  <w:footnote w:id="20">
    <w:p w14:paraId="5DDC9207" w14:textId="77777777" w:rsidR="00EB405B" w:rsidRPr="00EB405B" w:rsidRDefault="00EB405B" w:rsidP="00EB405B">
      <w:pPr>
        <w:pStyle w:val="af"/>
        <w:rPr>
          <w:rFonts w:ascii="OfficinaSansBookC" w:hAnsi="OfficinaSansBookC"/>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w:t>
      </w:r>
      <w:r w:rsidRPr="00EB405B">
        <w:rPr>
          <w:rFonts w:ascii="OfficinaSansBookC" w:hAnsi="OfficinaSansBookC"/>
          <w:i/>
          <w:lang w:val="ru-RU"/>
        </w:rPr>
        <w:t>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 w:id="21">
    <w:p w14:paraId="71DAEE6E" w14:textId="77777777" w:rsidR="00EB405B" w:rsidRPr="00EB405B" w:rsidRDefault="00EB405B" w:rsidP="00EB405B">
      <w:pPr>
        <w:pStyle w:val="af"/>
        <w:rPr>
          <w:rFonts w:ascii="OfficinaSansBookC" w:hAnsi="OfficinaSansBookC"/>
          <w:i/>
          <w:iCs/>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w:t>
      </w:r>
      <w:r w:rsidRPr="00EB405B">
        <w:rPr>
          <w:rFonts w:ascii="OfficinaSansBookC" w:hAnsi="OfficinaSansBookC"/>
          <w:i/>
          <w:iCs/>
          <w:lang w:val="ru-RU"/>
        </w:rPr>
        <w:t xml:space="preserve">На выбор образовательной организации, например: шейпинг, калланетика, </w:t>
      </w:r>
      <w:proofErr w:type="spellStart"/>
      <w:r w:rsidRPr="00EB405B">
        <w:rPr>
          <w:rFonts w:ascii="OfficinaSansBookC" w:hAnsi="OfficinaSansBookC"/>
          <w:i/>
          <w:iCs/>
          <w:lang w:val="ru-RU"/>
        </w:rPr>
        <w:t>стрейтчинг</w:t>
      </w:r>
      <w:proofErr w:type="spellEnd"/>
      <w:r w:rsidRPr="00EB405B">
        <w:rPr>
          <w:rFonts w:ascii="OfficinaSansBookC" w:hAnsi="OfficinaSansBookC"/>
          <w:i/>
          <w:iCs/>
          <w:lang w:val="ru-RU"/>
        </w:rPr>
        <w:t>, хатха-йога</w:t>
      </w:r>
    </w:p>
  </w:footnote>
  <w:footnote w:id="22">
    <w:p w14:paraId="76F9F4A2" w14:textId="77777777" w:rsidR="00EB405B" w:rsidRPr="00EB405B" w:rsidRDefault="00EB405B" w:rsidP="00EB405B">
      <w:pPr>
        <w:pStyle w:val="af"/>
        <w:rPr>
          <w:rFonts w:ascii="OfficinaSansBookC" w:hAnsi="OfficinaSansBookC"/>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w:t>
      </w:r>
      <w:r w:rsidRPr="00EB405B">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3">
    <w:p w14:paraId="6E2AE2A9" w14:textId="77777777" w:rsidR="00EB405B" w:rsidRPr="00EB405B" w:rsidRDefault="00EB405B" w:rsidP="00EB405B">
      <w:pPr>
        <w:pStyle w:val="af"/>
        <w:rPr>
          <w:rFonts w:ascii="OfficinaSansBookC" w:hAnsi="OfficinaSansBookC"/>
          <w:i/>
          <w:iCs/>
          <w:lang w:val="ru-RU"/>
        </w:rPr>
      </w:pPr>
      <w:r w:rsidRPr="00DF254D">
        <w:rPr>
          <w:rStyle w:val="af1"/>
          <w:rFonts w:ascii="OfficinaSansBookC" w:eastAsiaTheme="majorEastAsia" w:hAnsi="OfficinaSansBookC"/>
        </w:rPr>
        <w:footnoteRef/>
      </w:r>
      <w:r w:rsidRPr="00EB405B">
        <w:rPr>
          <w:rFonts w:ascii="OfficinaSansBookC" w:hAnsi="OfficinaSansBookC"/>
          <w:lang w:val="ru-RU"/>
        </w:rPr>
        <w:t xml:space="preserve"> </w:t>
      </w:r>
      <w:r w:rsidRPr="00EB405B">
        <w:rPr>
          <w:rFonts w:ascii="OfficinaSansBookC" w:hAnsi="OfficinaSansBookC"/>
          <w:i/>
          <w:iCs/>
          <w:lang w:val="ru-RU"/>
        </w:rPr>
        <w:t xml:space="preserve">В соответствии с региональными особенностями, в том числе шахматы </w:t>
      </w:r>
    </w:p>
  </w:footnote>
  <w:footnote w:id="24">
    <w:p w14:paraId="7E465850" w14:textId="77777777" w:rsidR="00EB405B" w:rsidRPr="00EB405B" w:rsidRDefault="00EB405B" w:rsidP="00EB405B">
      <w:pPr>
        <w:pStyle w:val="af"/>
        <w:rPr>
          <w:rFonts w:ascii="OfficinaSansBookC" w:hAnsi="OfficinaSansBookC"/>
          <w:i/>
          <w:iCs/>
          <w:lang w:val="ru-RU"/>
        </w:rPr>
      </w:pPr>
      <w:r w:rsidRPr="00DF254D">
        <w:rPr>
          <w:rStyle w:val="af1"/>
          <w:rFonts w:ascii="OfficinaSansBookC" w:eastAsiaTheme="majorEastAsia" w:hAnsi="OfficinaSansBookC"/>
          <w:i/>
          <w:iCs/>
        </w:rPr>
        <w:footnoteRef/>
      </w:r>
      <w:r w:rsidRPr="00EB405B">
        <w:rPr>
          <w:rFonts w:ascii="OfficinaSansBookC" w:hAnsi="OfficinaSansBookC"/>
          <w:i/>
          <w:iCs/>
          <w:lang w:val="ru-RU"/>
        </w:rPr>
        <w:t xml:space="preserve"> Кроссовая подготовка - для южных регионов, лыжная подготовка – для северных</w:t>
      </w:r>
    </w:p>
  </w:footnote>
  <w:footnote w:id="25">
    <w:p w14:paraId="6BB6FD0E" w14:textId="77777777" w:rsidR="00EB405B" w:rsidRPr="00EB405B" w:rsidRDefault="00EB405B" w:rsidP="00EB405B">
      <w:pPr>
        <w:pStyle w:val="af"/>
        <w:rPr>
          <w:rFonts w:ascii="OfficinaSansBookC" w:hAnsi="OfficinaSansBookC"/>
          <w:i/>
          <w:iCs/>
          <w:lang w:val="ru-RU"/>
        </w:rPr>
      </w:pPr>
      <w:r w:rsidRPr="00DF254D">
        <w:rPr>
          <w:rStyle w:val="af1"/>
          <w:rFonts w:ascii="OfficinaSansBookC" w:eastAsiaTheme="majorEastAsia" w:hAnsi="OfficinaSansBookC"/>
          <w:i/>
          <w:iCs/>
        </w:rPr>
        <w:footnoteRef/>
      </w:r>
      <w:r w:rsidRPr="00EB405B">
        <w:rPr>
          <w:rFonts w:ascii="OfficinaSansBookC" w:hAnsi="OfficinaSansBookC"/>
          <w:i/>
          <w:iCs/>
          <w:lang w:val="ru-RU"/>
        </w:rPr>
        <w:t xml:space="preserve"> При наличии материально-технической базы. В случае отсутствия – часы необходимо перераспределить внутри раздела 2</w:t>
      </w:r>
    </w:p>
  </w:footnote>
  <w:footnote w:id="26">
    <w:p w14:paraId="6616F5FF" w14:textId="77777777" w:rsidR="00EB405B" w:rsidRPr="005948C3" w:rsidRDefault="00EB405B" w:rsidP="00EB405B">
      <w:pPr>
        <w:pStyle w:val="af"/>
        <w:rPr>
          <w:rFonts w:ascii="OfficinaSansBookC" w:hAnsi="OfficinaSansBookC"/>
          <w:i/>
          <w:lang w:val="ru-RU"/>
        </w:rPr>
      </w:pPr>
      <w:r w:rsidRPr="00DF254D">
        <w:rPr>
          <w:rStyle w:val="af1"/>
          <w:rFonts w:ascii="OfficinaSansBookC" w:eastAsiaTheme="majorEastAsia" w:hAnsi="OfficinaSansBookC"/>
          <w:i/>
        </w:rPr>
        <w:footnoteRef/>
      </w:r>
      <w:r w:rsidRPr="005948C3">
        <w:rPr>
          <w:rFonts w:ascii="OfficinaSansBookC" w:hAnsi="OfficinaSansBookC"/>
          <w:i/>
          <w:lang w:val="ru-RU"/>
        </w:rPr>
        <w:t xml:space="preserve"> Профессионально-ориентированное содержание</w:t>
      </w:r>
    </w:p>
  </w:footnote>
  <w:footnote w:id="27">
    <w:p w14:paraId="650A0BCA" w14:textId="77777777" w:rsidR="00EB405B" w:rsidRPr="00742895" w:rsidRDefault="00EB405B" w:rsidP="00EB405B">
      <w:pPr>
        <w:pStyle w:val="af"/>
        <w:rPr>
          <w:lang w:val="ru-RU"/>
        </w:rPr>
      </w:pPr>
      <w:r>
        <w:rPr>
          <w:rStyle w:val="af1"/>
        </w:rPr>
        <w:footnoteRef/>
      </w:r>
      <w:r w:rsidRPr="00742895">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8">
    <w:p w14:paraId="4D7338F9" w14:textId="77777777" w:rsidR="00EB405B" w:rsidRDefault="00EB405B" w:rsidP="00EB405B">
      <w:pPr>
        <w:spacing w:after="0" w:line="240" w:lineRule="auto"/>
      </w:pPr>
      <w:r>
        <w:rPr>
          <w:vertAlign w:val="superscript"/>
        </w:rPr>
        <w:footnoteRef/>
      </w:r>
      <w:r>
        <w:rPr>
          <w:rFonts w:ascii="Times New Roman" w:hAnsi="Times New Roman"/>
          <w:sz w:val="20"/>
        </w:rPr>
        <w:t xml:space="preserve"> </w:t>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29">
    <w:p w14:paraId="585D7435" w14:textId="77777777" w:rsidR="00EB405B" w:rsidRPr="00742895" w:rsidRDefault="00EB405B" w:rsidP="00EB405B">
      <w:pPr>
        <w:pStyle w:val="af"/>
        <w:rPr>
          <w:lang w:val="ru-RU"/>
        </w:rPr>
      </w:pPr>
      <w:r>
        <w:rPr>
          <w:rStyle w:val="af1"/>
        </w:rPr>
        <w:footnoteRef/>
      </w:r>
      <w:r w:rsidRPr="00742895">
        <w:rPr>
          <w:lang w:val="ru-RU"/>
        </w:rPr>
        <w:t xml:space="preserve"> ПК указываются в соответствии с ФГОС СПО реализуемой профессии / специальности</w:t>
      </w:r>
    </w:p>
  </w:footnote>
  <w:footnote w:id="30">
    <w:p w14:paraId="14400799" w14:textId="77777777" w:rsidR="00EB405B" w:rsidRPr="00742895" w:rsidRDefault="00EB405B" w:rsidP="00EB405B">
      <w:pPr>
        <w:pStyle w:val="af"/>
        <w:rPr>
          <w:lang w:val="ru-RU"/>
        </w:rPr>
      </w:pPr>
      <w:r>
        <w:rPr>
          <w:rStyle w:val="af1"/>
        </w:rPr>
        <w:footnoteRef/>
      </w:r>
      <w:r w:rsidRPr="00742895">
        <w:rPr>
          <w:lang w:val="ru-RU"/>
        </w:rPr>
        <w:t xml:space="preserve"> Отражается ПК, </w:t>
      </w:r>
      <w:bookmarkStart w:id="261" w:name="_Hlk114489068"/>
      <w:r w:rsidRPr="00742895">
        <w:rPr>
          <w:lang w:val="ru-RU"/>
        </w:rPr>
        <w:t>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bookmarkEnd w:id="261"/>
    </w:p>
  </w:footnote>
  <w:footnote w:id="31">
    <w:p w14:paraId="77703319" w14:textId="77777777" w:rsidR="00EB405B" w:rsidRDefault="00EB405B" w:rsidP="00EB405B">
      <w:pPr>
        <w:spacing w:after="0" w:line="240" w:lineRule="auto"/>
      </w:pPr>
      <w:r>
        <w:rPr>
          <w:vertAlign w:val="superscript"/>
        </w:rPr>
        <w:footnoteRef/>
      </w:r>
      <w:r>
        <w:rPr>
          <w:rFonts w:ascii="Times New Roman" w:hAnsi="Times New Roman"/>
          <w:sz w:val="20"/>
        </w:rPr>
        <w:t xml:space="preserve"> Практико-ориентированное содержание</w:t>
      </w:r>
    </w:p>
  </w:footnote>
  <w:footnote w:id="32">
    <w:p w14:paraId="4E035ED5" w14:textId="77777777" w:rsidR="005948C3" w:rsidRPr="005948C3" w:rsidRDefault="005948C3" w:rsidP="005948C3">
      <w:pPr>
        <w:pStyle w:val="af"/>
        <w:rPr>
          <w:rFonts w:ascii="OfficinaSansBookC" w:hAnsi="OfficinaSansBookC"/>
          <w:lang w:val="ru-RU"/>
        </w:rPr>
      </w:pPr>
      <w:r w:rsidRPr="00F36D09">
        <w:rPr>
          <w:rStyle w:val="af1"/>
          <w:rFonts w:ascii="OfficinaSansBookC" w:hAnsi="OfficinaSansBookC"/>
        </w:rPr>
        <w:footnoteRef/>
      </w:r>
      <w:r w:rsidRPr="005948C3">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3">
    <w:p w14:paraId="7259E90B" w14:textId="77777777" w:rsidR="005948C3" w:rsidRPr="005948C3" w:rsidRDefault="005948C3" w:rsidP="005948C3">
      <w:pPr>
        <w:pStyle w:val="af"/>
        <w:rPr>
          <w:rFonts w:ascii="OfficinaSansBookC" w:hAnsi="OfficinaSansBookC"/>
          <w:lang w:val="ru-RU"/>
        </w:rPr>
      </w:pPr>
      <w:r w:rsidRPr="00F36D09">
        <w:rPr>
          <w:rStyle w:val="af1"/>
          <w:rFonts w:ascii="OfficinaSansBookC" w:hAnsi="OfficinaSansBookC"/>
        </w:rPr>
        <w:footnoteRef/>
      </w:r>
      <w:r w:rsidRPr="005948C3">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4">
    <w:p w14:paraId="7E4E38C3" w14:textId="77777777" w:rsidR="005948C3" w:rsidRPr="005948C3" w:rsidRDefault="005948C3" w:rsidP="005948C3">
      <w:pPr>
        <w:pStyle w:val="af"/>
        <w:rPr>
          <w:lang w:val="ru-RU"/>
        </w:rPr>
      </w:pPr>
      <w:r>
        <w:rPr>
          <w:rStyle w:val="af1"/>
        </w:rPr>
        <w:footnoteRef/>
      </w:r>
      <w:r w:rsidRPr="005948C3">
        <w:rPr>
          <w:lang w:val="ru-RU"/>
        </w:rPr>
        <w:t xml:space="preserve"> </w:t>
      </w:r>
      <w:r w:rsidRPr="005948C3">
        <w:rPr>
          <w:i/>
          <w:lang w:val="ru-RU"/>
        </w:rPr>
        <w:t>Профессиональное-ориентированное содержание</w:t>
      </w:r>
    </w:p>
  </w:footnote>
  <w:footnote w:id="35">
    <w:p w14:paraId="19E49517" w14:textId="77777777" w:rsidR="005948C3" w:rsidRPr="005948C3" w:rsidRDefault="005948C3" w:rsidP="005948C3">
      <w:pPr>
        <w:pStyle w:val="af"/>
        <w:rPr>
          <w:lang w:val="ru-RU"/>
        </w:rPr>
      </w:pPr>
      <w:r>
        <w:rPr>
          <w:rStyle w:val="af1"/>
        </w:rPr>
        <w:footnoteRef/>
      </w:r>
      <w:r w:rsidRPr="005948C3">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6">
    <w:p w14:paraId="71385DC2" w14:textId="77777777" w:rsidR="005948C3" w:rsidRPr="005948C3" w:rsidRDefault="005948C3" w:rsidP="005948C3">
      <w:pPr>
        <w:pStyle w:val="af"/>
        <w:rPr>
          <w:lang w:val="ru-RU"/>
        </w:rPr>
      </w:pPr>
      <w:r>
        <w:rPr>
          <w:rStyle w:val="af1"/>
        </w:rPr>
        <w:footnoteRef/>
      </w:r>
      <w:r w:rsidRPr="005948C3">
        <w:rPr>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7">
    <w:p w14:paraId="1A71C37B" w14:textId="77777777" w:rsidR="005948C3" w:rsidRDefault="005948C3" w:rsidP="005948C3">
      <w:r w:rsidRPr="00FF1D5C">
        <w:rPr>
          <w:rStyle w:val="10"/>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38">
    <w:p w14:paraId="1964FDA8" w14:textId="77777777" w:rsidR="005948C3" w:rsidRDefault="005948C3" w:rsidP="005948C3">
      <w:r w:rsidRPr="00FF1D5C">
        <w:rPr>
          <w:rStyle w:val="10"/>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w:t>
      </w:r>
    </w:p>
  </w:footnote>
  <w:footnote w:id="39">
    <w:p w14:paraId="5263E3CE" w14:textId="77777777" w:rsidR="005948C3" w:rsidRDefault="005948C3" w:rsidP="005948C3">
      <w:r w:rsidRPr="0035612E">
        <w:rPr>
          <w:rStyle w:val="10"/>
          <w:rFonts w:ascii="OfficinaSansBookC" w:hAnsi="OfficinaSansBookC"/>
          <w:sz w:val="16"/>
          <w:szCs w:val="16"/>
        </w:rPr>
        <w:footnoteRef/>
      </w:r>
      <w:r>
        <w:t xml:space="preserve"> ПК указываются в соответствии с ФГОС СПО реализуемой профессии /</w:t>
      </w:r>
      <w:r w:rsidRPr="00CB549E">
        <w:t xml:space="preserve"> </w:t>
      </w:r>
      <w:r>
        <w:t>специальности</w:t>
      </w:r>
    </w:p>
  </w:footnote>
  <w:footnote w:id="40">
    <w:p w14:paraId="5D274481" w14:textId="77777777" w:rsidR="005948C3" w:rsidRPr="005948C3" w:rsidRDefault="005948C3" w:rsidP="005948C3">
      <w:pPr>
        <w:pStyle w:val="af"/>
        <w:rPr>
          <w:lang w:val="ru-RU"/>
        </w:rPr>
      </w:pPr>
      <w:r>
        <w:rPr>
          <w:rStyle w:val="af1"/>
        </w:rPr>
        <w:footnoteRef/>
      </w:r>
      <w:r w:rsidRPr="005948C3">
        <w:rPr>
          <w:lang w:val="ru-RU"/>
        </w:rPr>
        <w:t xml:space="preserve"> </w:t>
      </w:r>
      <w:r w:rsidRPr="005948C3">
        <w:rPr>
          <w:rFonts w:ascii="OfficinaSansBookC" w:hAnsi="OfficinaSansBookC"/>
          <w:b/>
          <w:i/>
          <w:lang w:val="ru-RU"/>
        </w:rPr>
        <w:t>Профессионально</w:t>
      </w:r>
      <w:r w:rsidRPr="005948C3">
        <w:rPr>
          <w:rFonts w:ascii="OfficinaSansBookC" w:hAnsi="OfficinaSansBookC"/>
          <w:b/>
          <w:i/>
          <w:spacing w:val="-4"/>
          <w:lang w:val="ru-RU"/>
        </w:rPr>
        <w:t xml:space="preserve"> </w:t>
      </w:r>
      <w:r w:rsidRPr="005948C3">
        <w:rPr>
          <w:rFonts w:ascii="OfficinaSansBookC" w:hAnsi="OfficinaSansBookC"/>
          <w:b/>
          <w:i/>
          <w:lang w:val="ru-RU"/>
        </w:rPr>
        <w:t>ориентированные</w:t>
      </w:r>
      <w:r w:rsidRPr="005948C3">
        <w:rPr>
          <w:rFonts w:ascii="OfficinaSansBookC" w:hAnsi="OfficinaSansBookC"/>
          <w:b/>
          <w:i/>
          <w:spacing w:val="-3"/>
          <w:lang w:val="ru-RU"/>
        </w:rPr>
        <w:t xml:space="preserve"> </w:t>
      </w:r>
      <w:r w:rsidRPr="005948C3">
        <w:rPr>
          <w:rFonts w:ascii="OfficinaSansBookC" w:hAnsi="OfficinaSansBookC"/>
          <w:b/>
          <w:i/>
          <w:lang w:val="ru-RU"/>
        </w:rPr>
        <w:t>элементы</w:t>
      </w:r>
      <w:r w:rsidRPr="005948C3">
        <w:rPr>
          <w:rFonts w:ascii="OfficinaSansBookC" w:hAnsi="OfficinaSansBookC"/>
          <w:b/>
          <w:i/>
          <w:spacing w:val="-4"/>
          <w:lang w:val="ru-RU"/>
        </w:rPr>
        <w:t xml:space="preserve"> </w:t>
      </w:r>
      <w:r w:rsidRPr="005948C3">
        <w:rPr>
          <w:rFonts w:ascii="OfficinaSansBookC" w:hAnsi="OfficinaSansBookC"/>
          <w:b/>
          <w:i/>
          <w:lang w:val="ru-RU"/>
        </w:rPr>
        <w:t>содержания</w:t>
      </w:r>
      <w:r w:rsidRPr="005948C3">
        <w:rPr>
          <w:rFonts w:ascii="OfficinaSansBookC" w:hAnsi="OfficinaSansBookC"/>
          <w:b/>
          <w:i/>
          <w:spacing w:val="-4"/>
          <w:lang w:val="ru-RU"/>
        </w:rPr>
        <w:t xml:space="preserve"> </w:t>
      </w:r>
      <w:r w:rsidRPr="005948C3">
        <w:rPr>
          <w:rFonts w:ascii="OfficinaSansBookC" w:hAnsi="OfficinaSansBookC"/>
          <w:b/>
          <w:i/>
          <w:lang w:val="ru-RU"/>
        </w:rPr>
        <w:t>выделены</w:t>
      </w:r>
      <w:r w:rsidRPr="005948C3">
        <w:rPr>
          <w:rFonts w:ascii="OfficinaSansBookC" w:hAnsi="OfficinaSansBookC"/>
          <w:b/>
          <w:i/>
          <w:spacing w:val="-4"/>
          <w:lang w:val="ru-RU"/>
        </w:rPr>
        <w:t xml:space="preserve"> </w:t>
      </w:r>
      <w:r w:rsidRPr="005948C3">
        <w:rPr>
          <w:rFonts w:ascii="OfficinaSansBookC" w:hAnsi="OfficinaSansBookC"/>
          <w:b/>
          <w:i/>
          <w:lang w:val="ru-RU"/>
        </w:rPr>
        <w:t>курсивом</w:t>
      </w:r>
    </w:p>
  </w:footnote>
  <w:footnote w:id="41">
    <w:p w14:paraId="467BED91" w14:textId="77777777" w:rsidR="005948C3" w:rsidRPr="005948C3" w:rsidRDefault="005948C3" w:rsidP="005948C3">
      <w:pPr>
        <w:pStyle w:val="af"/>
        <w:rPr>
          <w:lang w:val="ru-RU"/>
        </w:rPr>
      </w:pPr>
      <w:r>
        <w:rPr>
          <w:rStyle w:val="af1"/>
        </w:rPr>
        <w:footnoteRef/>
      </w:r>
      <w:r w:rsidRPr="005948C3">
        <w:rPr>
          <w:lang w:val="ru-RU"/>
        </w:rPr>
        <w:t xml:space="preserve"> </w:t>
      </w:r>
      <w:r w:rsidRPr="005948C3">
        <w:rPr>
          <w:i/>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42">
    <w:p w14:paraId="1B55B250" w14:textId="77777777" w:rsidR="005948C3" w:rsidRPr="005948C3" w:rsidRDefault="005948C3" w:rsidP="005948C3">
      <w:pPr>
        <w:pStyle w:val="af"/>
        <w:rPr>
          <w:lang w:val="ru-RU"/>
        </w:rPr>
      </w:pPr>
      <w:r>
        <w:rPr>
          <w:rStyle w:val="af1"/>
        </w:rPr>
        <w:footnoteRef/>
      </w:r>
      <w:r w:rsidRPr="005948C3">
        <w:rPr>
          <w:lang w:val="ru-RU"/>
        </w:rPr>
        <w:t xml:space="preserve"> Отражается ПК, 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p>
  </w:footnote>
  <w:footnote w:id="43">
    <w:p w14:paraId="41A66A59" w14:textId="77777777" w:rsidR="005948C3" w:rsidRPr="005948C3" w:rsidRDefault="005948C3" w:rsidP="005948C3">
      <w:pPr>
        <w:pStyle w:val="af"/>
        <w:rPr>
          <w:lang w:val="ru-RU"/>
        </w:rPr>
      </w:pPr>
      <w:r>
        <w:rPr>
          <w:rStyle w:val="af1"/>
        </w:rPr>
        <w:footnoteRef/>
      </w:r>
      <w:r w:rsidRPr="005948C3">
        <w:rPr>
          <w:lang w:val="ru-RU"/>
        </w:rPr>
        <w:t xml:space="preserve"> ПК указываются в соответствии с ФГОС СПО реализуемой профессии / специальности</w:t>
      </w:r>
    </w:p>
  </w:footnote>
  <w:footnote w:id="44">
    <w:p w14:paraId="284AB685" w14:textId="77777777" w:rsidR="005948C3" w:rsidRDefault="005948C3" w:rsidP="005948C3">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45">
    <w:p w14:paraId="5548CC28" w14:textId="77777777" w:rsidR="005948C3" w:rsidRDefault="005948C3" w:rsidP="005948C3">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46">
    <w:p w14:paraId="64CCEB14" w14:textId="77777777" w:rsidR="005948C3" w:rsidRDefault="005948C3" w:rsidP="005948C3">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ПК указываются в соответствии с ФГОС СПО реализуемой профессии / специальности</w:t>
      </w:r>
    </w:p>
  </w:footnote>
  <w:footnote w:id="47">
    <w:p w14:paraId="24634239" w14:textId="77777777" w:rsidR="005948C3" w:rsidRDefault="005948C3" w:rsidP="005948C3">
      <w:pPr>
        <w:spacing w:before="240" w:after="240"/>
        <w:rPr>
          <w:sz w:val="20"/>
          <w:szCs w:val="20"/>
        </w:rPr>
      </w:pPr>
      <w:r>
        <w:rPr>
          <w:vertAlign w:val="superscript"/>
        </w:rPr>
        <w:footnoteRef/>
      </w:r>
      <w:r>
        <w:rPr>
          <w:sz w:val="20"/>
          <w:szCs w:val="20"/>
        </w:rPr>
        <w:t xml:space="preserve"> Указываются личностные и метапредметные результаты из ФГОС СОО (в последней редакции от 12.08.2022), формируемые общеобразовательной дисциплиной</w:t>
      </w:r>
    </w:p>
  </w:footnote>
  <w:footnote w:id="48">
    <w:p w14:paraId="0EF04406" w14:textId="77777777" w:rsidR="005948C3" w:rsidRDefault="005948C3" w:rsidP="005948C3">
      <w:pPr>
        <w:spacing w:before="240" w:after="240"/>
        <w:rPr>
          <w:sz w:val="20"/>
          <w:szCs w:val="20"/>
        </w:rPr>
      </w:pPr>
      <w:r>
        <w:rPr>
          <w:vertAlign w:val="superscript"/>
        </w:rPr>
        <w:footnoteRef/>
      </w:r>
      <w:r>
        <w:rPr>
          <w:sz w:val="20"/>
          <w:szCs w:val="20"/>
        </w:rPr>
        <w:t>Дисциплинарные (предметные) результаты указываются в соответствии с ФГОС СОО (в последней редакции от 12.08.2022)</w:t>
      </w:r>
    </w:p>
    <w:p w14:paraId="326E6050" w14:textId="77777777" w:rsidR="005948C3" w:rsidRDefault="005948C3" w:rsidP="005948C3">
      <w:pPr>
        <w:pBdr>
          <w:top w:val="nil"/>
          <w:left w:val="nil"/>
          <w:bottom w:val="nil"/>
          <w:right w:val="nil"/>
          <w:between w:val="nil"/>
        </w:pBdr>
        <w:spacing w:after="0" w:line="240" w:lineRule="auto"/>
        <w:rPr>
          <w:sz w:val="20"/>
          <w:szCs w:val="20"/>
        </w:rPr>
      </w:pPr>
    </w:p>
  </w:footnote>
  <w:footnote w:id="49">
    <w:p w14:paraId="39BCEDBE" w14:textId="77777777" w:rsidR="005948C3" w:rsidRPr="005948C3" w:rsidRDefault="005948C3" w:rsidP="005948C3">
      <w:pPr>
        <w:pStyle w:val="af"/>
        <w:rPr>
          <w:lang w:val="ru-RU"/>
        </w:rPr>
      </w:pPr>
      <w:r>
        <w:rPr>
          <w:rStyle w:val="af1"/>
          <w:rFonts w:eastAsiaTheme="minorHAnsi"/>
        </w:rPr>
        <w:footnoteRef/>
      </w:r>
      <w:r w:rsidRPr="005948C3">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50">
    <w:p w14:paraId="1FF9747B" w14:textId="77777777" w:rsidR="005948C3" w:rsidRDefault="005948C3" w:rsidP="005948C3">
      <w:pPr>
        <w:spacing w:after="0" w:line="240" w:lineRule="auto"/>
      </w:pPr>
      <w:r>
        <w:rPr>
          <w:vertAlign w:val="superscript"/>
        </w:rPr>
        <w:footnoteRef/>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51">
    <w:p w14:paraId="3FF66016" w14:textId="77777777" w:rsidR="005948C3" w:rsidRPr="005948C3" w:rsidRDefault="005948C3" w:rsidP="005948C3">
      <w:pPr>
        <w:pStyle w:val="af"/>
        <w:rPr>
          <w:lang w:val="ru-RU"/>
        </w:rPr>
      </w:pPr>
      <w:r>
        <w:rPr>
          <w:rStyle w:val="af1"/>
          <w:rFonts w:eastAsiaTheme="minorHAnsi"/>
        </w:rPr>
        <w:footnoteRef/>
      </w:r>
      <w:r w:rsidRPr="005948C3">
        <w:rPr>
          <w:lang w:val="ru-RU"/>
        </w:rPr>
        <w:t xml:space="preserve"> ПК указываются в соответствии с ФГОС СПО реализуемой профессии /специальности</w:t>
      </w:r>
    </w:p>
  </w:footnote>
  <w:footnote w:id="52">
    <w:p w14:paraId="69D0F7D1" w14:textId="77777777" w:rsidR="005948C3" w:rsidRPr="005948C3" w:rsidRDefault="005948C3" w:rsidP="005948C3">
      <w:pPr>
        <w:pStyle w:val="af"/>
        <w:rPr>
          <w:lang w:val="ru-RU"/>
        </w:rPr>
      </w:pPr>
      <w:r>
        <w:rPr>
          <w:rStyle w:val="af1"/>
          <w:rFonts w:eastAsiaTheme="minorHAnsi"/>
        </w:rPr>
        <w:footnoteRef/>
      </w:r>
      <w:r w:rsidRPr="005948C3">
        <w:rPr>
          <w:lang w:val="ru-RU"/>
        </w:rPr>
        <w:t xml:space="preserve"> Отражается ПК, 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p>
  </w:footnote>
  <w:footnote w:id="53">
    <w:p w14:paraId="10C0063D" w14:textId="77777777" w:rsidR="005948C3" w:rsidRDefault="005948C3" w:rsidP="005948C3">
      <w:pPr>
        <w:spacing w:after="0" w:line="240" w:lineRule="auto"/>
      </w:pPr>
      <w:r>
        <w:rPr>
          <w:vertAlign w:val="superscript"/>
        </w:rPr>
        <w:footnoteRef/>
      </w:r>
      <w:r>
        <w:rPr>
          <w:rFonts w:ascii="Times New Roman" w:hAnsi="Times New Roman"/>
          <w:sz w:val="20"/>
        </w:rPr>
        <w:t xml:space="preserve"> Практико-ориентированное содержание</w:t>
      </w:r>
    </w:p>
  </w:footnote>
  <w:footnote w:id="54">
    <w:p w14:paraId="31BC088F" w14:textId="77777777" w:rsidR="005948C3" w:rsidRDefault="005948C3" w:rsidP="005948C3">
      <w:pPr>
        <w:spacing w:line="200" w:lineRule="exact"/>
        <w:jc w:val="both"/>
        <w:rPr>
          <w:sz w:val="20"/>
          <w:szCs w:val="20"/>
        </w:rPr>
      </w:pPr>
    </w:p>
  </w:footnote>
  <w:footnote w:id="55">
    <w:p w14:paraId="15A12AD9" w14:textId="77777777" w:rsidR="005948C3" w:rsidRPr="007A0A12" w:rsidRDefault="005948C3" w:rsidP="005948C3">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B28B" w14:textId="77777777" w:rsidR="005948C3" w:rsidRDefault="005948C3">
    <w:pPr>
      <w:pStyle w:val="a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644"/>
        </w:tabs>
        <w:ind w:left="644" w:hanging="360"/>
      </w:pPr>
      <w:rPr>
        <w:b/>
      </w:rPr>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F6099D"/>
    <w:multiLevelType w:val="hybridMultilevel"/>
    <w:tmpl w:val="3578CD68"/>
    <w:lvl w:ilvl="0" w:tplc="88A6E2A6">
      <w:start w:val="1"/>
      <w:numFmt w:val="decimal"/>
      <w:lvlText w:val="%1."/>
      <w:lvlJc w:val="left"/>
      <w:pPr>
        <w:ind w:left="489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5" w15:restartNumberingAfterBreak="0">
    <w:nsid w:val="022A30A6"/>
    <w:multiLevelType w:val="multilevel"/>
    <w:tmpl w:val="33A48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24E0FB8"/>
    <w:multiLevelType w:val="hybridMultilevel"/>
    <w:tmpl w:val="5FC8DC5E"/>
    <w:lvl w:ilvl="0" w:tplc="00000002">
      <w:start w:val="1"/>
      <w:numFmt w:val="bullet"/>
      <w:lvlText w:val=""/>
      <w:lvlJc w:val="left"/>
      <w:pPr>
        <w:ind w:left="1077" w:hanging="360"/>
      </w:pPr>
      <w:rPr>
        <w:rFonts w:ascii="Symbol" w:hAnsi="Symbol" w:cs="Symbol"/>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02CE4D2E"/>
    <w:multiLevelType w:val="hybridMultilevel"/>
    <w:tmpl w:val="38E4FDDE"/>
    <w:lvl w:ilvl="0" w:tplc="F2F40D78">
      <w:start w:val="1"/>
      <w:numFmt w:val="decimal"/>
      <w:lvlText w:val="%1."/>
      <w:lvlJc w:val="left"/>
      <w:pPr>
        <w:ind w:left="502" w:hanging="360"/>
      </w:pPr>
      <w:rPr>
        <w:rFonts w:hint="default"/>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036F6412"/>
    <w:multiLevelType w:val="multilevel"/>
    <w:tmpl w:val="BC2EB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597208"/>
    <w:multiLevelType w:val="multilevel"/>
    <w:tmpl w:val="BE9C0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4BF53BD"/>
    <w:multiLevelType w:val="hybridMultilevel"/>
    <w:tmpl w:val="1CE0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058B4398"/>
    <w:multiLevelType w:val="multilevel"/>
    <w:tmpl w:val="BFCA4AA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61D27BD"/>
    <w:multiLevelType w:val="multilevel"/>
    <w:tmpl w:val="5890E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79169A8"/>
    <w:multiLevelType w:val="hybridMultilevel"/>
    <w:tmpl w:val="4ECE91C4"/>
    <w:lvl w:ilvl="0" w:tplc="86F27E1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15:restartNumberingAfterBreak="0">
    <w:nsid w:val="07F74572"/>
    <w:multiLevelType w:val="multilevel"/>
    <w:tmpl w:val="EF5889A2"/>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08F4175E"/>
    <w:multiLevelType w:val="hybridMultilevel"/>
    <w:tmpl w:val="7592E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92C14AC"/>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9CF7F52"/>
    <w:multiLevelType w:val="hybridMultilevel"/>
    <w:tmpl w:val="E0F80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22" w15:restartNumberingAfterBreak="0">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0B097EC8"/>
    <w:multiLevelType w:val="hybridMultilevel"/>
    <w:tmpl w:val="831C68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BD05AC0"/>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0D2F7820"/>
    <w:multiLevelType w:val="hybridMultilevel"/>
    <w:tmpl w:val="9482B952"/>
    <w:lvl w:ilvl="0" w:tplc="100A8D6A">
      <w:start w:val="1"/>
      <w:numFmt w:val="decimal"/>
      <w:lvlText w:val="%1."/>
      <w:lvlJc w:val="left"/>
      <w:pPr>
        <w:ind w:left="360" w:hanging="360"/>
      </w:pPr>
      <w:rPr>
        <w:rFonts w:eastAsiaTheme="minorHAnsi" w:cstheme="minorBid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0D576E43"/>
    <w:multiLevelType w:val="hybridMultilevel"/>
    <w:tmpl w:val="895065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0D800D8A"/>
    <w:multiLevelType w:val="multilevel"/>
    <w:tmpl w:val="4508D4C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1" w15:restartNumberingAfterBreak="0">
    <w:nsid w:val="0E952095"/>
    <w:multiLevelType w:val="hybridMultilevel"/>
    <w:tmpl w:val="0456D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EBB42FD"/>
    <w:multiLevelType w:val="hybridMultilevel"/>
    <w:tmpl w:val="5A74A434"/>
    <w:lvl w:ilvl="0" w:tplc="F6EA1E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F9A3F77"/>
    <w:multiLevelType w:val="hybridMultilevel"/>
    <w:tmpl w:val="11E601EA"/>
    <w:lvl w:ilvl="0" w:tplc="EDDE2208">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0FA60E3B"/>
    <w:multiLevelType w:val="hybridMultilevel"/>
    <w:tmpl w:val="43C8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D17678"/>
    <w:multiLevelType w:val="hybridMultilevel"/>
    <w:tmpl w:val="4754E1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1D25DD4"/>
    <w:multiLevelType w:val="hybridMultilevel"/>
    <w:tmpl w:val="C6820F0C"/>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2046813"/>
    <w:multiLevelType w:val="multilevel"/>
    <w:tmpl w:val="2B3044E4"/>
    <w:lvl w:ilvl="0">
      <w:start w:val="1"/>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0" w15:restartNumberingAfterBreak="0">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2237E9A"/>
    <w:multiLevelType w:val="multilevel"/>
    <w:tmpl w:val="63D8C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128643CA"/>
    <w:multiLevelType w:val="hybridMultilevel"/>
    <w:tmpl w:val="C276AF16"/>
    <w:lvl w:ilvl="0" w:tplc="F6EA1E0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12F733BC"/>
    <w:multiLevelType w:val="multilevel"/>
    <w:tmpl w:val="07A83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6"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7" w15:restartNumberingAfterBreak="0">
    <w:nsid w:val="15BF7AF2"/>
    <w:multiLevelType w:val="multilevel"/>
    <w:tmpl w:val="15BF7AF2"/>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8"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6CD7BE8"/>
    <w:multiLevelType w:val="hybridMultilevel"/>
    <w:tmpl w:val="99FCEE1C"/>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17F36D96"/>
    <w:multiLevelType w:val="multilevel"/>
    <w:tmpl w:val="E2C401F8"/>
    <w:styleLink w:val="WW8Num2"/>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18250701"/>
    <w:multiLevelType w:val="hybridMultilevel"/>
    <w:tmpl w:val="3D5C55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186E58E3"/>
    <w:multiLevelType w:val="hybridMultilevel"/>
    <w:tmpl w:val="880A8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5"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19EF0C3F"/>
    <w:multiLevelType w:val="multilevel"/>
    <w:tmpl w:val="F63E5B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38152C"/>
    <w:multiLevelType w:val="hybridMultilevel"/>
    <w:tmpl w:val="C42EA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1A9330C0"/>
    <w:multiLevelType w:val="hybridMultilevel"/>
    <w:tmpl w:val="DB140E00"/>
    <w:lvl w:ilvl="0" w:tplc="79BA3AC2">
      <w:start w:val="1"/>
      <w:numFmt w:val="bullet"/>
      <w:lvlText w:val=""/>
      <w:lvlJc w:val="left"/>
      <w:pPr>
        <w:ind w:left="3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B205311"/>
    <w:multiLevelType w:val="hybridMultilevel"/>
    <w:tmpl w:val="E14263B4"/>
    <w:lvl w:ilvl="0" w:tplc="1D90676A">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60"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C831200"/>
    <w:multiLevelType w:val="multilevel"/>
    <w:tmpl w:val="6C243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1E543182"/>
    <w:multiLevelType w:val="hybridMultilevel"/>
    <w:tmpl w:val="2A1E3378"/>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EA377CD"/>
    <w:multiLevelType w:val="hybridMultilevel"/>
    <w:tmpl w:val="3378D39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5" w15:restartNumberingAfterBreak="0">
    <w:nsid w:val="200224EB"/>
    <w:multiLevelType w:val="hybridMultilevel"/>
    <w:tmpl w:val="7D0E250A"/>
    <w:lvl w:ilvl="0" w:tplc="21DC4932">
      <w:start w:val="5"/>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66" w15:restartNumberingAfterBreak="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7"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3436C5B"/>
    <w:multiLevelType w:val="multilevel"/>
    <w:tmpl w:val="63726668"/>
    <w:lvl w:ilvl="0">
      <w:start w:val="2"/>
      <w:numFmt w:val="decimal"/>
      <w:lvlText w:val="1.%1."/>
      <w:lvlJc w:val="left"/>
      <w:rPr>
        <w:rFonts w:ascii="Times New Roman" w:eastAsia="Times New Roman" w:hAnsi="Times New Roman" w:cs="Times New Roman"/>
        <w:b/>
        <w:bCs/>
        <w:i w:val="0"/>
        <w:iCs w:val="0"/>
        <w:smallCaps w:val="0"/>
        <w:strike w:val="0"/>
        <w:color w:val="000000"/>
        <w:spacing w:val="1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A53028"/>
    <w:multiLevelType w:val="hybridMultilevel"/>
    <w:tmpl w:val="0640037C"/>
    <w:lvl w:ilvl="0" w:tplc="3D6010B4">
      <w:start w:val="1"/>
      <w:numFmt w:val="decimal"/>
      <w:lvlText w:val="%1."/>
      <w:lvlJc w:val="left"/>
      <w:pPr>
        <w:ind w:left="403" w:hanging="360"/>
      </w:pPr>
      <w:rPr>
        <w:rFonts w:hint="default"/>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70" w15:restartNumberingAfterBreak="0">
    <w:nsid w:val="245D2E31"/>
    <w:multiLevelType w:val="hybridMultilevel"/>
    <w:tmpl w:val="009CA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24A63F9F"/>
    <w:multiLevelType w:val="multilevel"/>
    <w:tmpl w:val="FE06B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24FA52CD"/>
    <w:multiLevelType w:val="hybridMultilevel"/>
    <w:tmpl w:val="1804BA24"/>
    <w:lvl w:ilvl="0" w:tplc="A6F46A6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255B5AA2"/>
    <w:multiLevelType w:val="hybridMultilevel"/>
    <w:tmpl w:val="0B74A488"/>
    <w:lvl w:ilvl="0" w:tplc="CA6AD96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6" w15:restartNumberingAfterBreak="0">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77" w15:restartNumberingAfterBreak="0">
    <w:nsid w:val="26497A46"/>
    <w:multiLevelType w:val="hybridMultilevel"/>
    <w:tmpl w:val="503C7836"/>
    <w:lvl w:ilvl="0" w:tplc="6296800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26E55D6B"/>
    <w:multiLevelType w:val="hybridMultilevel"/>
    <w:tmpl w:val="5AC6E0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0" w15:restartNumberingAfterBreak="0">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1" w15:restartNumberingAfterBreak="0">
    <w:nsid w:val="2A1F2FD4"/>
    <w:multiLevelType w:val="hybridMultilevel"/>
    <w:tmpl w:val="2B3643E6"/>
    <w:lvl w:ilvl="0" w:tplc="79BA3AC2">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3" w15:restartNumberingAfterBreak="0">
    <w:nsid w:val="2AB11551"/>
    <w:multiLevelType w:val="hybridMultilevel"/>
    <w:tmpl w:val="6CF21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AC62386"/>
    <w:multiLevelType w:val="hybridMultilevel"/>
    <w:tmpl w:val="FF68075A"/>
    <w:lvl w:ilvl="0" w:tplc="B0C64088">
      <w:start w:val="1"/>
      <w:numFmt w:val="decimal"/>
      <w:lvlText w:val="%1."/>
      <w:lvlJc w:val="left"/>
      <w:pPr>
        <w:ind w:left="6030" w:hanging="360"/>
      </w:pPr>
      <w:rPr>
        <w:rFonts w:hint="default"/>
        <w:b/>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8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CE054BA"/>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9"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90"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F1A2C64"/>
    <w:multiLevelType w:val="hybridMultilevel"/>
    <w:tmpl w:val="8B98E210"/>
    <w:lvl w:ilvl="0" w:tplc="F6EA1E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F9E7942"/>
    <w:multiLevelType w:val="hybridMultilevel"/>
    <w:tmpl w:val="E3A01052"/>
    <w:lvl w:ilvl="0" w:tplc="9D544B26">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075433B"/>
    <w:multiLevelType w:val="hybridMultilevel"/>
    <w:tmpl w:val="367E03DA"/>
    <w:lvl w:ilvl="0" w:tplc="41F0E8B6">
      <w:start w:val="6"/>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94" w15:restartNumberingAfterBreak="0">
    <w:nsid w:val="31B24677"/>
    <w:multiLevelType w:val="hybridMultilevel"/>
    <w:tmpl w:val="1D68875A"/>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2D84652"/>
    <w:multiLevelType w:val="multilevel"/>
    <w:tmpl w:val="10480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3410E42"/>
    <w:multiLevelType w:val="hybridMultilevel"/>
    <w:tmpl w:val="68AC1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5454740"/>
    <w:multiLevelType w:val="multilevel"/>
    <w:tmpl w:val="6E30C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3654665B"/>
    <w:multiLevelType w:val="multilevel"/>
    <w:tmpl w:val="16D44A48"/>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01" w15:restartNumberingAfterBreak="0">
    <w:nsid w:val="37950F4B"/>
    <w:multiLevelType w:val="multilevel"/>
    <w:tmpl w:val="37950F4B"/>
    <w:lvl w:ilvl="0">
      <w:start w:val="2"/>
      <w:numFmt w:val="decimal"/>
      <w:lvlText w:val="%1."/>
      <w:lvlJc w:val="left"/>
      <w:pPr>
        <w:ind w:left="720" w:hanging="360"/>
      </w:pPr>
      <w:rPr>
        <w:rFonts w:ascii="Calibri" w:eastAsia="Times New Roman" w:hAnsi="Calibri" w:cs="Calibri" w:hint="default"/>
        <w:b/>
        <w:bCs/>
        <w:i/>
        <w:i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0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3" w15:restartNumberingAfterBreak="0">
    <w:nsid w:val="39553DAC"/>
    <w:multiLevelType w:val="hybridMultilevel"/>
    <w:tmpl w:val="B27E0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98601C9"/>
    <w:multiLevelType w:val="hybridMultilevel"/>
    <w:tmpl w:val="8712303C"/>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A8F465D"/>
    <w:multiLevelType w:val="hybridMultilevel"/>
    <w:tmpl w:val="00E6E5C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3C5D6F62"/>
    <w:multiLevelType w:val="multilevel"/>
    <w:tmpl w:val="CA8631F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D1A5A52"/>
    <w:multiLevelType w:val="multilevel"/>
    <w:tmpl w:val="6CAA2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109" w15:restartNumberingAfterBreak="0">
    <w:nsid w:val="3E8A66B1"/>
    <w:multiLevelType w:val="multilevel"/>
    <w:tmpl w:val="47C00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FD51B47"/>
    <w:multiLevelType w:val="hybridMultilevel"/>
    <w:tmpl w:val="1CE0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005350A"/>
    <w:multiLevelType w:val="multilevel"/>
    <w:tmpl w:val="E2765356"/>
    <w:lvl w:ilvl="0">
      <w:start w:val="2014"/>
      <w:numFmt w:val="decimal"/>
      <w:lvlText w:val="05.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upp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404B36F9"/>
    <w:multiLevelType w:val="hybridMultilevel"/>
    <w:tmpl w:val="7D747290"/>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13B3EEF"/>
    <w:multiLevelType w:val="hybridMultilevel"/>
    <w:tmpl w:val="73CCE062"/>
    <w:lvl w:ilvl="0" w:tplc="F6EA1E0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4" w15:restartNumberingAfterBreak="0">
    <w:nsid w:val="41690E51"/>
    <w:multiLevelType w:val="hybridMultilevel"/>
    <w:tmpl w:val="AB0A47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420275CE"/>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16" w15:restartNumberingAfterBreak="0">
    <w:nsid w:val="42A45E49"/>
    <w:multiLevelType w:val="multilevel"/>
    <w:tmpl w:val="B440A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2FF774D"/>
    <w:multiLevelType w:val="hybridMultilevel"/>
    <w:tmpl w:val="2B50005C"/>
    <w:lvl w:ilvl="0" w:tplc="837CB3FA">
      <w:start w:val="4"/>
      <w:numFmt w:val="decimal"/>
      <w:lvlText w:val="%1."/>
      <w:lvlJc w:val="left"/>
      <w:pPr>
        <w:ind w:left="915" w:hanging="360"/>
      </w:pPr>
      <w:rPr>
        <w:rFonts w:eastAsia="Times New Roman"/>
        <w:b w:val="0"/>
      </w:r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118" w15:restartNumberingAfterBreak="0">
    <w:nsid w:val="430562A1"/>
    <w:multiLevelType w:val="hybridMultilevel"/>
    <w:tmpl w:val="1B8C4B64"/>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55457B8"/>
    <w:multiLevelType w:val="hybridMultilevel"/>
    <w:tmpl w:val="E1342C36"/>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63C261F"/>
    <w:multiLevelType w:val="multilevel"/>
    <w:tmpl w:val="463C261F"/>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Calibri" w:eastAsia="Times New Roman" w:hAnsi="Calibri" w:cs="Calibri" w:hint="default"/>
        <w:b/>
        <w:bCs/>
        <w:spacing w:val="-1"/>
        <w:w w:val="100"/>
        <w:sz w:val="28"/>
        <w:szCs w:val="28"/>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122"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23" w15:restartNumberingAfterBreak="0">
    <w:nsid w:val="48762B8A"/>
    <w:multiLevelType w:val="hybridMultilevel"/>
    <w:tmpl w:val="D054E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8911527"/>
    <w:multiLevelType w:val="hybridMultilevel"/>
    <w:tmpl w:val="080AE412"/>
    <w:lvl w:ilvl="0" w:tplc="1F66D5BE">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497429D2"/>
    <w:multiLevelType w:val="hybridMultilevel"/>
    <w:tmpl w:val="C3788B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4A0B4270"/>
    <w:multiLevelType w:val="multilevel"/>
    <w:tmpl w:val="4A0B4270"/>
    <w:lvl w:ilvl="0">
      <w:start w:val="1"/>
      <w:numFmt w:val="decimal"/>
      <w:lvlText w:val="%1."/>
      <w:lvlJc w:val="left"/>
      <w:pPr>
        <w:ind w:left="301" w:hanging="428"/>
      </w:pPr>
      <w:rPr>
        <w:rFonts w:ascii="Calibri" w:eastAsia="Times New Roman" w:hAnsi="Calibri" w:cs="Calibri" w:hint="default"/>
        <w:spacing w:val="-1"/>
        <w:w w:val="100"/>
        <w:sz w:val="28"/>
        <w:szCs w:val="28"/>
      </w:rPr>
    </w:lvl>
    <w:lvl w:ilvl="1">
      <w:numFmt w:val="bullet"/>
      <w:lvlText w:val="•"/>
      <w:lvlJc w:val="left"/>
      <w:pPr>
        <w:ind w:left="1264" w:hanging="428"/>
      </w:pPr>
      <w:rPr>
        <w:rFonts w:hint="default"/>
      </w:rPr>
    </w:lvl>
    <w:lvl w:ilvl="2">
      <w:numFmt w:val="bullet"/>
      <w:lvlText w:val="•"/>
      <w:lvlJc w:val="left"/>
      <w:pPr>
        <w:ind w:left="2229" w:hanging="428"/>
      </w:pPr>
      <w:rPr>
        <w:rFonts w:hint="default"/>
      </w:rPr>
    </w:lvl>
    <w:lvl w:ilvl="3">
      <w:numFmt w:val="bullet"/>
      <w:lvlText w:val="•"/>
      <w:lvlJc w:val="left"/>
      <w:pPr>
        <w:ind w:left="3193" w:hanging="428"/>
      </w:pPr>
      <w:rPr>
        <w:rFonts w:hint="default"/>
      </w:rPr>
    </w:lvl>
    <w:lvl w:ilvl="4">
      <w:numFmt w:val="bullet"/>
      <w:lvlText w:val="•"/>
      <w:lvlJc w:val="left"/>
      <w:pPr>
        <w:ind w:left="4158" w:hanging="428"/>
      </w:pPr>
      <w:rPr>
        <w:rFonts w:hint="default"/>
      </w:rPr>
    </w:lvl>
    <w:lvl w:ilvl="5">
      <w:numFmt w:val="bullet"/>
      <w:lvlText w:val="•"/>
      <w:lvlJc w:val="left"/>
      <w:pPr>
        <w:ind w:left="5123" w:hanging="428"/>
      </w:pPr>
      <w:rPr>
        <w:rFonts w:hint="default"/>
      </w:rPr>
    </w:lvl>
    <w:lvl w:ilvl="6">
      <w:numFmt w:val="bullet"/>
      <w:lvlText w:val="•"/>
      <w:lvlJc w:val="left"/>
      <w:pPr>
        <w:ind w:left="6087" w:hanging="428"/>
      </w:pPr>
      <w:rPr>
        <w:rFonts w:hint="default"/>
      </w:rPr>
    </w:lvl>
    <w:lvl w:ilvl="7">
      <w:numFmt w:val="bullet"/>
      <w:lvlText w:val="•"/>
      <w:lvlJc w:val="left"/>
      <w:pPr>
        <w:ind w:left="7052" w:hanging="428"/>
      </w:pPr>
      <w:rPr>
        <w:rFonts w:hint="default"/>
      </w:rPr>
    </w:lvl>
    <w:lvl w:ilvl="8">
      <w:numFmt w:val="bullet"/>
      <w:lvlText w:val="•"/>
      <w:lvlJc w:val="left"/>
      <w:pPr>
        <w:ind w:left="8017" w:hanging="428"/>
      </w:pPr>
      <w:rPr>
        <w:rFonts w:hint="default"/>
      </w:rPr>
    </w:lvl>
  </w:abstractNum>
  <w:abstractNum w:abstractNumId="127" w15:restartNumberingAfterBreak="0">
    <w:nsid w:val="4A224B90"/>
    <w:multiLevelType w:val="hybridMultilevel"/>
    <w:tmpl w:val="3AF426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4A9F7DA3"/>
    <w:multiLevelType w:val="hybridMultilevel"/>
    <w:tmpl w:val="810C3CC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0" w15:restartNumberingAfterBreak="0">
    <w:nsid w:val="4AA26F48"/>
    <w:multiLevelType w:val="multilevel"/>
    <w:tmpl w:val="FF1C992E"/>
    <w:lvl w:ilvl="0">
      <w:start w:val="1"/>
      <w:numFmt w:val="decimal"/>
      <w:lvlText w:val="%1."/>
      <w:lvlJc w:val="left"/>
      <w:pPr>
        <w:ind w:left="785" w:hanging="360"/>
      </w:pPr>
      <w:rPr>
        <w:b/>
      </w:rPr>
    </w:lvl>
    <w:lvl w:ilvl="1">
      <w:start w:val="1"/>
      <w:numFmt w:val="decimal"/>
      <w:lvlText w:val="%1.%2."/>
      <w:lvlJc w:val="left"/>
      <w:pPr>
        <w:ind w:left="1761" w:hanging="360"/>
      </w:pPr>
      <w:rPr>
        <w:i w:val="0"/>
      </w:rPr>
    </w:lvl>
    <w:lvl w:ilvl="2">
      <w:start w:val="1"/>
      <w:numFmt w:val="decimal"/>
      <w:lvlText w:val="%1.%2.%3."/>
      <w:lvlJc w:val="left"/>
      <w:pPr>
        <w:ind w:left="3097" w:hanging="720"/>
      </w:pPr>
      <w:rPr>
        <w:i w:val="0"/>
      </w:rPr>
    </w:lvl>
    <w:lvl w:ilvl="3">
      <w:start w:val="1"/>
      <w:numFmt w:val="decimal"/>
      <w:lvlText w:val="%1.%2.%3.%4."/>
      <w:lvlJc w:val="left"/>
      <w:pPr>
        <w:ind w:left="4073" w:hanging="720"/>
      </w:pPr>
      <w:rPr>
        <w:i w:val="0"/>
      </w:rPr>
    </w:lvl>
    <w:lvl w:ilvl="4">
      <w:start w:val="1"/>
      <w:numFmt w:val="decimal"/>
      <w:lvlText w:val="%1.%2.%3.%4.%5."/>
      <w:lvlJc w:val="left"/>
      <w:pPr>
        <w:ind w:left="5409" w:hanging="1080"/>
      </w:pPr>
      <w:rPr>
        <w:i w:val="0"/>
      </w:rPr>
    </w:lvl>
    <w:lvl w:ilvl="5">
      <w:start w:val="1"/>
      <w:numFmt w:val="decimal"/>
      <w:lvlText w:val="%1.%2.%3.%4.%5.%6."/>
      <w:lvlJc w:val="left"/>
      <w:pPr>
        <w:ind w:left="6385" w:hanging="1080"/>
      </w:pPr>
      <w:rPr>
        <w:i w:val="0"/>
      </w:rPr>
    </w:lvl>
    <w:lvl w:ilvl="6">
      <w:start w:val="1"/>
      <w:numFmt w:val="decimal"/>
      <w:lvlText w:val="%1.%2.%3.%4.%5.%6.%7."/>
      <w:lvlJc w:val="left"/>
      <w:pPr>
        <w:ind w:left="7721" w:hanging="1440"/>
      </w:pPr>
      <w:rPr>
        <w:i w:val="0"/>
      </w:rPr>
    </w:lvl>
    <w:lvl w:ilvl="7">
      <w:start w:val="1"/>
      <w:numFmt w:val="decimal"/>
      <w:lvlText w:val="%1.%2.%3.%4.%5.%6.%7.%8."/>
      <w:lvlJc w:val="left"/>
      <w:pPr>
        <w:ind w:left="8697" w:hanging="1440"/>
      </w:pPr>
      <w:rPr>
        <w:i w:val="0"/>
      </w:rPr>
    </w:lvl>
    <w:lvl w:ilvl="8">
      <w:start w:val="1"/>
      <w:numFmt w:val="decimal"/>
      <w:lvlText w:val="%1.%2.%3.%4.%5.%6.%7.%8.%9."/>
      <w:lvlJc w:val="left"/>
      <w:pPr>
        <w:ind w:left="10033" w:hanging="1800"/>
      </w:pPr>
      <w:rPr>
        <w:i w:val="0"/>
      </w:rPr>
    </w:lvl>
  </w:abstractNum>
  <w:abstractNum w:abstractNumId="131" w15:restartNumberingAfterBreak="0">
    <w:nsid w:val="4BF4026B"/>
    <w:multiLevelType w:val="hybridMultilevel"/>
    <w:tmpl w:val="F28A4FA4"/>
    <w:lvl w:ilvl="0" w:tplc="5DFC0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CCD0F9C"/>
    <w:multiLevelType w:val="hybridMultilevel"/>
    <w:tmpl w:val="002CD824"/>
    <w:lvl w:ilvl="0" w:tplc="0419000F">
      <w:start w:val="1"/>
      <w:numFmt w:val="decimal"/>
      <w:lvlText w:val="%1."/>
      <w:lvlJc w:val="left"/>
      <w:pPr>
        <w:ind w:left="41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4DC83E26"/>
    <w:multiLevelType w:val="hybridMultilevel"/>
    <w:tmpl w:val="D144D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37" w15:restartNumberingAfterBreak="0">
    <w:nsid w:val="4EBB1D06"/>
    <w:multiLevelType w:val="multilevel"/>
    <w:tmpl w:val="496C0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4F1D405D"/>
    <w:multiLevelType w:val="hybridMultilevel"/>
    <w:tmpl w:val="EC66B4DE"/>
    <w:lvl w:ilvl="0" w:tplc="13D2E6E2">
      <w:start w:val="1"/>
      <w:numFmt w:val="decimal"/>
      <w:suff w:val="space"/>
      <w:lvlText w:val="%1."/>
      <w:lvlJc w:val="left"/>
      <w:pPr>
        <w:ind w:left="32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F356F37"/>
    <w:multiLevelType w:val="multilevel"/>
    <w:tmpl w:val="BBB48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4F5D5A61"/>
    <w:multiLevelType w:val="hybridMultilevel"/>
    <w:tmpl w:val="5F06D9AC"/>
    <w:lvl w:ilvl="0" w:tplc="359E696E">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15:restartNumberingAfterBreak="0">
    <w:nsid w:val="4FC87F79"/>
    <w:multiLevelType w:val="multilevel"/>
    <w:tmpl w:val="FC70D88C"/>
    <w:lvl w:ilvl="0">
      <w:start w:val="1"/>
      <w:numFmt w:val="decimal"/>
      <w:lvlText w:val="%1."/>
      <w:lvlJc w:val="left"/>
      <w:pPr>
        <w:ind w:left="555" w:hanging="555"/>
      </w:pPr>
      <w:rPr>
        <w:rFonts w:ascii="OfficinaSansBookC" w:eastAsia="Times New Roman" w:hAnsi="OfficinaSansBookC"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142" w15:restartNumberingAfterBreak="0">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089651C"/>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44" w15:restartNumberingAfterBreak="0">
    <w:nsid w:val="50AC24F1"/>
    <w:multiLevelType w:val="hybridMultilevel"/>
    <w:tmpl w:val="CBF89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1E21FD4"/>
    <w:multiLevelType w:val="hybridMultilevel"/>
    <w:tmpl w:val="1076BE20"/>
    <w:lvl w:ilvl="0" w:tplc="6136D626">
      <w:start w:val="1"/>
      <w:numFmt w:val="decimal"/>
      <w:lvlText w:val="%1."/>
      <w:lvlJc w:val="left"/>
      <w:pPr>
        <w:ind w:left="1558" w:hanging="990"/>
      </w:pPr>
      <w:rPr>
        <w:rFonts w:eastAsia="Times New Roman" w:hint="default"/>
        <w:b w:val="0"/>
        <w:color w:val="auto"/>
        <w:sz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46" w15:restartNumberingAfterBreak="0">
    <w:nsid w:val="523E5797"/>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47" w15:restartNumberingAfterBreak="0">
    <w:nsid w:val="524B5008"/>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52D62E16"/>
    <w:multiLevelType w:val="hybridMultilevel"/>
    <w:tmpl w:val="7F600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0" w15:restartNumberingAfterBreak="0">
    <w:nsid w:val="55333BF0"/>
    <w:multiLevelType w:val="hybridMultilevel"/>
    <w:tmpl w:val="5B2C1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52"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3" w15:restartNumberingAfterBreak="0">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6"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57" w15:restartNumberingAfterBreak="0">
    <w:nsid w:val="5A0D6F1C"/>
    <w:multiLevelType w:val="hybridMultilevel"/>
    <w:tmpl w:val="BED47F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5AF81F3A"/>
    <w:multiLevelType w:val="multilevel"/>
    <w:tmpl w:val="5636B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15:restartNumberingAfterBreak="0">
    <w:nsid w:val="5B6A49F7"/>
    <w:multiLevelType w:val="multilevel"/>
    <w:tmpl w:val="AB661890"/>
    <w:lvl w:ilvl="0">
      <w:start w:val="1"/>
      <w:numFmt w:val="bullet"/>
      <w:lvlText w:val=""/>
      <w:lvlJc w:val="left"/>
      <w:pPr>
        <w:tabs>
          <w:tab w:val="num" w:pos="644"/>
        </w:tabs>
        <w:ind w:left="644" w:hanging="360"/>
      </w:pPr>
      <w:rPr>
        <w:rFonts w:ascii="Symbol" w:hAnsi="Symbol" w:cs="Symbol"/>
        <w:color w:val="auto"/>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61" w15:restartNumberingAfterBreak="0">
    <w:nsid w:val="5C154CF9"/>
    <w:multiLevelType w:val="multilevel"/>
    <w:tmpl w:val="FB4A0E04"/>
    <w:lvl w:ilvl="0">
      <w:start w:val="1"/>
      <w:numFmt w:val="decimal"/>
      <w:lvlText w:val="%1."/>
      <w:lvlJc w:val="left"/>
      <w:pPr>
        <w:ind w:left="720" w:hanging="360"/>
      </w:pPr>
      <w:rPr>
        <w:rFonts w:hint="default"/>
        <w:b w:val="0"/>
      </w:rPr>
    </w:lvl>
    <w:lvl w:ilvl="1">
      <w:start w:val="1"/>
      <w:numFmt w:val="decimal"/>
      <w:isLgl/>
      <w:lvlText w:val="%1.%2"/>
      <w:lvlJc w:val="left"/>
      <w:pPr>
        <w:ind w:left="1018" w:hanging="45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62"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5CED41FA"/>
    <w:multiLevelType w:val="multilevel"/>
    <w:tmpl w:val="09FA3286"/>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8"/>
        <w:szCs w:val="3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D9F7494"/>
    <w:multiLevelType w:val="multilevel"/>
    <w:tmpl w:val="5978AF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5" w15:restartNumberingAfterBreak="0">
    <w:nsid w:val="5DD212D9"/>
    <w:multiLevelType w:val="hybridMultilevel"/>
    <w:tmpl w:val="C21C6324"/>
    <w:lvl w:ilvl="0" w:tplc="975E84BC">
      <w:start w:val="1"/>
      <w:numFmt w:val="decimal"/>
      <w:suff w:val="space"/>
      <w:lvlText w:val="%1."/>
      <w:lvlJc w:val="left"/>
      <w:pPr>
        <w:ind w:left="32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DF122CE"/>
    <w:multiLevelType w:val="multilevel"/>
    <w:tmpl w:val="05D05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E867F9F"/>
    <w:multiLevelType w:val="multilevel"/>
    <w:tmpl w:val="5E867F9F"/>
    <w:lvl w:ilvl="0">
      <w:start w:val="1"/>
      <w:numFmt w:val="decimal"/>
      <w:lvlText w:val="%1."/>
      <w:lvlJc w:val="left"/>
      <w:pPr>
        <w:ind w:left="302" w:hanging="428"/>
      </w:pPr>
      <w:rPr>
        <w:rFonts w:ascii="Calibri" w:eastAsia="Times New Roman" w:hAnsi="Calibri" w:cs="Calibri" w:hint="default"/>
        <w:spacing w:val="-1"/>
        <w:w w:val="100"/>
        <w:sz w:val="28"/>
        <w:szCs w:val="28"/>
      </w:rPr>
    </w:lvl>
    <w:lvl w:ilvl="1">
      <w:numFmt w:val="bullet"/>
      <w:lvlText w:val="•"/>
      <w:lvlJc w:val="left"/>
      <w:pPr>
        <w:ind w:left="1000" w:hanging="428"/>
      </w:pPr>
      <w:rPr>
        <w:rFonts w:hint="default"/>
      </w:rPr>
    </w:lvl>
    <w:lvl w:ilvl="2">
      <w:numFmt w:val="bullet"/>
      <w:lvlText w:val="•"/>
      <w:lvlJc w:val="left"/>
      <w:pPr>
        <w:ind w:left="1994" w:hanging="428"/>
      </w:pPr>
      <w:rPr>
        <w:rFonts w:hint="default"/>
      </w:rPr>
    </w:lvl>
    <w:lvl w:ilvl="3">
      <w:numFmt w:val="bullet"/>
      <w:lvlText w:val="•"/>
      <w:lvlJc w:val="left"/>
      <w:pPr>
        <w:ind w:left="2988" w:hanging="428"/>
      </w:pPr>
      <w:rPr>
        <w:rFonts w:hint="default"/>
      </w:rPr>
    </w:lvl>
    <w:lvl w:ilvl="4">
      <w:numFmt w:val="bullet"/>
      <w:lvlText w:val="•"/>
      <w:lvlJc w:val="left"/>
      <w:pPr>
        <w:ind w:left="3982" w:hanging="428"/>
      </w:pPr>
      <w:rPr>
        <w:rFonts w:hint="default"/>
      </w:rPr>
    </w:lvl>
    <w:lvl w:ilvl="5">
      <w:numFmt w:val="bullet"/>
      <w:lvlText w:val="•"/>
      <w:lvlJc w:val="left"/>
      <w:pPr>
        <w:ind w:left="4976" w:hanging="428"/>
      </w:pPr>
      <w:rPr>
        <w:rFonts w:hint="default"/>
      </w:rPr>
    </w:lvl>
    <w:lvl w:ilvl="6">
      <w:numFmt w:val="bullet"/>
      <w:lvlText w:val="•"/>
      <w:lvlJc w:val="left"/>
      <w:pPr>
        <w:ind w:left="5970" w:hanging="428"/>
      </w:pPr>
      <w:rPr>
        <w:rFonts w:hint="default"/>
      </w:rPr>
    </w:lvl>
    <w:lvl w:ilvl="7">
      <w:numFmt w:val="bullet"/>
      <w:lvlText w:val="•"/>
      <w:lvlJc w:val="left"/>
      <w:pPr>
        <w:ind w:left="6964" w:hanging="428"/>
      </w:pPr>
      <w:rPr>
        <w:rFonts w:hint="default"/>
      </w:rPr>
    </w:lvl>
    <w:lvl w:ilvl="8">
      <w:numFmt w:val="bullet"/>
      <w:lvlText w:val="•"/>
      <w:lvlJc w:val="left"/>
      <w:pPr>
        <w:ind w:left="7958" w:hanging="428"/>
      </w:pPr>
      <w:rPr>
        <w:rFonts w:hint="default"/>
      </w:rPr>
    </w:lvl>
  </w:abstractNum>
  <w:abstractNum w:abstractNumId="168" w15:restartNumberingAfterBreak="0">
    <w:nsid w:val="5F116887"/>
    <w:multiLevelType w:val="hybridMultilevel"/>
    <w:tmpl w:val="F1BEB64E"/>
    <w:lvl w:ilvl="0" w:tplc="20CA6870">
      <w:start w:val="3"/>
      <w:numFmt w:val="decimal"/>
      <w:lvlText w:val="%1."/>
      <w:lvlJc w:val="left"/>
      <w:pPr>
        <w:ind w:left="282" w:hanging="360"/>
      </w:pPr>
      <w:rPr>
        <w:rFonts w:hint="default"/>
      </w:rPr>
    </w:lvl>
    <w:lvl w:ilvl="1" w:tplc="04190019" w:tentative="1">
      <w:start w:val="1"/>
      <w:numFmt w:val="lowerLetter"/>
      <w:lvlText w:val="%2."/>
      <w:lvlJc w:val="left"/>
      <w:pPr>
        <w:ind w:left="1002" w:hanging="360"/>
      </w:pPr>
    </w:lvl>
    <w:lvl w:ilvl="2" w:tplc="0419001B" w:tentative="1">
      <w:start w:val="1"/>
      <w:numFmt w:val="lowerRoman"/>
      <w:lvlText w:val="%3."/>
      <w:lvlJc w:val="right"/>
      <w:pPr>
        <w:ind w:left="1722" w:hanging="180"/>
      </w:pPr>
    </w:lvl>
    <w:lvl w:ilvl="3" w:tplc="0419000F" w:tentative="1">
      <w:start w:val="1"/>
      <w:numFmt w:val="decimal"/>
      <w:lvlText w:val="%4."/>
      <w:lvlJc w:val="left"/>
      <w:pPr>
        <w:ind w:left="2442" w:hanging="360"/>
      </w:pPr>
    </w:lvl>
    <w:lvl w:ilvl="4" w:tplc="04190019" w:tentative="1">
      <w:start w:val="1"/>
      <w:numFmt w:val="lowerLetter"/>
      <w:lvlText w:val="%5."/>
      <w:lvlJc w:val="left"/>
      <w:pPr>
        <w:ind w:left="3162" w:hanging="360"/>
      </w:pPr>
    </w:lvl>
    <w:lvl w:ilvl="5" w:tplc="0419001B" w:tentative="1">
      <w:start w:val="1"/>
      <w:numFmt w:val="lowerRoman"/>
      <w:lvlText w:val="%6."/>
      <w:lvlJc w:val="right"/>
      <w:pPr>
        <w:ind w:left="3882" w:hanging="180"/>
      </w:pPr>
    </w:lvl>
    <w:lvl w:ilvl="6" w:tplc="0419000F" w:tentative="1">
      <w:start w:val="1"/>
      <w:numFmt w:val="decimal"/>
      <w:lvlText w:val="%7."/>
      <w:lvlJc w:val="left"/>
      <w:pPr>
        <w:ind w:left="4602" w:hanging="360"/>
      </w:pPr>
    </w:lvl>
    <w:lvl w:ilvl="7" w:tplc="04190019" w:tentative="1">
      <w:start w:val="1"/>
      <w:numFmt w:val="lowerLetter"/>
      <w:lvlText w:val="%8."/>
      <w:lvlJc w:val="left"/>
      <w:pPr>
        <w:ind w:left="5322" w:hanging="360"/>
      </w:pPr>
    </w:lvl>
    <w:lvl w:ilvl="8" w:tplc="0419001B" w:tentative="1">
      <w:start w:val="1"/>
      <w:numFmt w:val="lowerRoman"/>
      <w:lvlText w:val="%9."/>
      <w:lvlJc w:val="right"/>
      <w:pPr>
        <w:ind w:left="6042" w:hanging="180"/>
      </w:pPr>
    </w:lvl>
  </w:abstractNum>
  <w:abstractNum w:abstractNumId="169" w15:restartNumberingAfterBreak="0">
    <w:nsid w:val="5F172DFE"/>
    <w:multiLevelType w:val="hybridMultilevel"/>
    <w:tmpl w:val="5792F0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15:restartNumberingAfterBreak="0">
    <w:nsid w:val="5F187640"/>
    <w:multiLevelType w:val="multilevel"/>
    <w:tmpl w:val="75F6E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FCE282D"/>
    <w:multiLevelType w:val="multilevel"/>
    <w:tmpl w:val="F48A0F8A"/>
    <w:lvl w:ilvl="0">
      <w:start w:val="2013"/>
      <w:numFmt w:val="decimal"/>
      <w:lvlText w:val="2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10001DC"/>
    <w:multiLevelType w:val="multilevel"/>
    <w:tmpl w:val="F426FB8E"/>
    <w:lvl w:ilvl="0">
      <w:start w:val="1"/>
      <w:numFmt w:val="decimal"/>
      <w:lvlText w:val="%1."/>
      <w:lvlJc w:val="left"/>
      <w:pPr>
        <w:ind w:left="785" w:hanging="360"/>
      </w:pPr>
      <w:rPr>
        <w:b/>
      </w:rPr>
    </w:lvl>
    <w:lvl w:ilvl="1">
      <w:start w:val="1"/>
      <w:numFmt w:val="decimal"/>
      <w:lvlText w:val="%1.%2."/>
      <w:lvlJc w:val="left"/>
      <w:pPr>
        <w:ind w:left="1761" w:hanging="360"/>
      </w:pPr>
      <w:rPr>
        <w:i w:val="0"/>
      </w:rPr>
    </w:lvl>
    <w:lvl w:ilvl="2">
      <w:start w:val="1"/>
      <w:numFmt w:val="decimal"/>
      <w:lvlText w:val="%1.%2.%3."/>
      <w:lvlJc w:val="left"/>
      <w:pPr>
        <w:ind w:left="3097" w:hanging="720"/>
      </w:pPr>
      <w:rPr>
        <w:i w:val="0"/>
      </w:rPr>
    </w:lvl>
    <w:lvl w:ilvl="3">
      <w:start w:val="1"/>
      <w:numFmt w:val="decimal"/>
      <w:lvlText w:val="%1.%2.%3.%4."/>
      <w:lvlJc w:val="left"/>
      <w:pPr>
        <w:ind w:left="4073" w:hanging="720"/>
      </w:pPr>
      <w:rPr>
        <w:i w:val="0"/>
      </w:rPr>
    </w:lvl>
    <w:lvl w:ilvl="4">
      <w:start w:val="1"/>
      <w:numFmt w:val="decimal"/>
      <w:lvlText w:val="%1.%2.%3.%4.%5."/>
      <w:lvlJc w:val="left"/>
      <w:pPr>
        <w:ind w:left="5409" w:hanging="1080"/>
      </w:pPr>
      <w:rPr>
        <w:i w:val="0"/>
      </w:rPr>
    </w:lvl>
    <w:lvl w:ilvl="5">
      <w:start w:val="1"/>
      <w:numFmt w:val="decimal"/>
      <w:lvlText w:val="%1.%2.%3.%4.%5.%6."/>
      <w:lvlJc w:val="left"/>
      <w:pPr>
        <w:ind w:left="6385" w:hanging="1080"/>
      </w:pPr>
      <w:rPr>
        <w:i w:val="0"/>
      </w:rPr>
    </w:lvl>
    <w:lvl w:ilvl="6">
      <w:start w:val="1"/>
      <w:numFmt w:val="decimal"/>
      <w:lvlText w:val="%1.%2.%3.%4.%5.%6.%7."/>
      <w:lvlJc w:val="left"/>
      <w:pPr>
        <w:ind w:left="7721" w:hanging="1440"/>
      </w:pPr>
      <w:rPr>
        <w:i w:val="0"/>
      </w:rPr>
    </w:lvl>
    <w:lvl w:ilvl="7">
      <w:start w:val="1"/>
      <w:numFmt w:val="decimal"/>
      <w:lvlText w:val="%1.%2.%3.%4.%5.%6.%7.%8."/>
      <w:lvlJc w:val="left"/>
      <w:pPr>
        <w:ind w:left="8697" w:hanging="1440"/>
      </w:pPr>
      <w:rPr>
        <w:i w:val="0"/>
      </w:rPr>
    </w:lvl>
    <w:lvl w:ilvl="8">
      <w:start w:val="1"/>
      <w:numFmt w:val="decimal"/>
      <w:lvlText w:val="%1.%2.%3.%4.%5.%6.%7.%8.%9."/>
      <w:lvlJc w:val="left"/>
      <w:pPr>
        <w:ind w:left="10033" w:hanging="1800"/>
      </w:pPr>
      <w:rPr>
        <w:i w:val="0"/>
      </w:rPr>
    </w:lvl>
  </w:abstractNum>
  <w:abstractNum w:abstractNumId="175" w15:restartNumberingAfterBreak="0">
    <w:nsid w:val="6118119F"/>
    <w:multiLevelType w:val="hybridMultilevel"/>
    <w:tmpl w:val="BFB87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7" w15:restartNumberingAfterBreak="0">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178" w15:restartNumberingAfterBreak="0">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64707169"/>
    <w:multiLevelType w:val="hybridMultilevel"/>
    <w:tmpl w:val="85A0B838"/>
    <w:lvl w:ilvl="0" w:tplc="06F092C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81" w15:restartNumberingAfterBreak="0">
    <w:nsid w:val="65035F46"/>
    <w:multiLevelType w:val="multilevel"/>
    <w:tmpl w:val="8FEE3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15:restartNumberingAfterBreak="0">
    <w:nsid w:val="6654769E"/>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904036E"/>
    <w:multiLevelType w:val="hybridMultilevel"/>
    <w:tmpl w:val="25AA3D0A"/>
    <w:lvl w:ilvl="0" w:tplc="04190001">
      <w:start w:val="1"/>
      <w:numFmt w:val="bullet"/>
      <w:lvlText w:val=""/>
      <w:lvlJc w:val="left"/>
      <w:pPr>
        <w:ind w:left="720" w:hanging="360"/>
      </w:pPr>
      <w:rPr>
        <w:rFonts w:ascii="Symbol" w:hAnsi="Symbol" w:hint="default"/>
      </w:rPr>
    </w:lvl>
    <w:lvl w:ilvl="1" w:tplc="46F24246">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15:restartNumberingAfterBreak="0">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6A116B1E"/>
    <w:multiLevelType w:val="hybridMultilevel"/>
    <w:tmpl w:val="68FCE5B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15:restartNumberingAfterBreak="0">
    <w:nsid w:val="6A2D7F93"/>
    <w:multiLevelType w:val="hybridMultilevel"/>
    <w:tmpl w:val="A0C4FD86"/>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A447A37"/>
    <w:multiLevelType w:val="hybridMultilevel"/>
    <w:tmpl w:val="4F0E5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B317A90"/>
    <w:multiLevelType w:val="hybridMultilevel"/>
    <w:tmpl w:val="79BCBFF0"/>
    <w:lvl w:ilvl="0" w:tplc="853E3A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D895E50"/>
    <w:multiLevelType w:val="hybridMultilevel"/>
    <w:tmpl w:val="D1D2225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6EF756FF"/>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15:restartNumberingAfterBreak="0">
    <w:nsid w:val="6F196984"/>
    <w:multiLevelType w:val="multilevel"/>
    <w:tmpl w:val="9454D99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15:restartNumberingAfterBreak="0">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FFE3837"/>
    <w:multiLevelType w:val="hybridMultilevel"/>
    <w:tmpl w:val="944EE2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15:restartNumberingAfterBreak="0">
    <w:nsid w:val="70507121"/>
    <w:multiLevelType w:val="multilevel"/>
    <w:tmpl w:val="BA3AD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70F06BA5"/>
    <w:multiLevelType w:val="hybridMultilevel"/>
    <w:tmpl w:val="832E1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12C7B2F"/>
    <w:multiLevelType w:val="multilevel"/>
    <w:tmpl w:val="D2CC7F60"/>
    <w:lvl w:ilvl="0">
      <w:start w:val="5"/>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97"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9" w15:restartNumberingAfterBreak="0">
    <w:nsid w:val="72B00BD1"/>
    <w:multiLevelType w:val="multilevel"/>
    <w:tmpl w:val="72B00BD1"/>
    <w:lvl w:ilvl="0">
      <w:start w:val="1"/>
      <w:numFmt w:val="decimal"/>
      <w:lvlText w:val="%1."/>
      <w:lvlJc w:val="left"/>
      <w:pPr>
        <w:ind w:left="201" w:hanging="279"/>
      </w:pPr>
      <w:rPr>
        <w:rFonts w:ascii="Calibri" w:eastAsia="Times New Roman" w:hAnsi="Calibri" w:cs="Calibri" w:hint="default"/>
        <w:b/>
        <w:bCs/>
        <w:spacing w:val="-1"/>
        <w:w w:val="100"/>
        <w:sz w:val="28"/>
        <w:szCs w:val="28"/>
      </w:rPr>
    </w:lvl>
    <w:lvl w:ilvl="1">
      <w:start w:val="1"/>
      <w:numFmt w:val="decimal"/>
      <w:lvlText w:val="%2."/>
      <w:lvlJc w:val="left"/>
      <w:pPr>
        <w:ind w:left="201" w:hanging="279"/>
      </w:pPr>
      <w:rPr>
        <w:rFonts w:ascii="Calibri" w:eastAsia="Times New Roman" w:hAnsi="Calibri" w:cs="Calibri" w:hint="default"/>
        <w:b/>
        <w:bCs/>
        <w:spacing w:val="-1"/>
        <w:w w:val="100"/>
        <w:sz w:val="28"/>
        <w:szCs w:val="28"/>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20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7345743A"/>
    <w:multiLevelType w:val="multilevel"/>
    <w:tmpl w:val="51105A8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2" w15:restartNumberingAfterBreak="0">
    <w:nsid w:val="737C3B40"/>
    <w:multiLevelType w:val="multilevel"/>
    <w:tmpl w:val="ABC4223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3B12A79"/>
    <w:multiLevelType w:val="hybridMultilevel"/>
    <w:tmpl w:val="6132148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04"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5" w15:restartNumberingAfterBreak="0">
    <w:nsid w:val="7515700E"/>
    <w:multiLevelType w:val="hybridMultilevel"/>
    <w:tmpl w:val="5172D61A"/>
    <w:lvl w:ilvl="0" w:tplc="9202F8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7" w15:restartNumberingAfterBreak="0">
    <w:nsid w:val="75E531B7"/>
    <w:multiLevelType w:val="hybridMultilevel"/>
    <w:tmpl w:val="78BAFE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15:restartNumberingAfterBreak="0">
    <w:nsid w:val="76D17B41"/>
    <w:multiLevelType w:val="multilevel"/>
    <w:tmpl w:val="5F84B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15:restartNumberingAfterBreak="0">
    <w:nsid w:val="787C6E18"/>
    <w:multiLevelType w:val="hybridMultilevel"/>
    <w:tmpl w:val="FF1A2A9C"/>
    <w:lvl w:ilvl="0" w:tplc="F968B6CC">
      <w:start w:val="1"/>
      <w:numFmt w:val="decimal"/>
      <w:lvlText w:val="%1."/>
      <w:lvlJc w:val="left"/>
      <w:pPr>
        <w:ind w:left="847" w:firstLine="0"/>
      </w:pPr>
      <w:rPr>
        <w:rFonts w:ascii="Times New Roman" w:eastAsiaTheme="minorHAnsi" w:hAnsi="Times New Roman" w:cs="Times New Roman"/>
        <w:b w:val="0"/>
        <w:i w:val="0"/>
        <w:strike w:val="0"/>
        <w:dstrike w:val="0"/>
        <w:color w:val="000000"/>
        <w:sz w:val="28"/>
        <w:szCs w:val="28"/>
        <w:u w:val="none" w:color="000000"/>
        <w:effect w:val="none"/>
        <w:bdr w:val="none" w:sz="0" w:space="0" w:color="auto" w:frame="1"/>
        <w:vertAlign w:val="baseline"/>
      </w:rPr>
    </w:lvl>
    <w:lvl w:ilvl="1" w:tplc="94D0943A">
      <w:start w:val="1"/>
      <w:numFmt w:val="lowerLetter"/>
      <w:lvlText w:val="%2"/>
      <w:lvlJc w:val="left"/>
      <w:pPr>
        <w:ind w:left="27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36AFF56">
      <w:start w:val="1"/>
      <w:numFmt w:val="lowerRoman"/>
      <w:lvlText w:val="%3"/>
      <w:lvlJc w:val="left"/>
      <w:pPr>
        <w:ind w:left="35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5769A74">
      <w:start w:val="1"/>
      <w:numFmt w:val="decimal"/>
      <w:lvlText w:val="%4"/>
      <w:lvlJc w:val="left"/>
      <w:pPr>
        <w:ind w:left="4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4C84F90">
      <w:start w:val="1"/>
      <w:numFmt w:val="lowerLetter"/>
      <w:lvlText w:val="%5"/>
      <w:lvlJc w:val="left"/>
      <w:pPr>
        <w:ind w:left="4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FF615D6">
      <w:start w:val="1"/>
      <w:numFmt w:val="lowerRoman"/>
      <w:lvlText w:val="%6"/>
      <w:lvlJc w:val="left"/>
      <w:pPr>
        <w:ind w:left="5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5CED6CC">
      <w:start w:val="1"/>
      <w:numFmt w:val="decimal"/>
      <w:lvlText w:val="%7"/>
      <w:lvlJc w:val="left"/>
      <w:pPr>
        <w:ind w:left="6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7AE81B6">
      <w:start w:val="1"/>
      <w:numFmt w:val="lowerLetter"/>
      <w:lvlText w:val="%8"/>
      <w:lvlJc w:val="left"/>
      <w:pPr>
        <w:ind w:left="7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796FF70">
      <w:start w:val="1"/>
      <w:numFmt w:val="lowerRoman"/>
      <w:lvlText w:val="%9"/>
      <w:lvlJc w:val="left"/>
      <w:pPr>
        <w:ind w:left="7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0"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1" w15:restartNumberingAfterBreak="0">
    <w:nsid w:val="79CE17D3"/>
    <w:multiLevelType w:val="hybridMultilevel"/>
    <w:tmpl w:val="C45238E0"/>
    <w:lvl w:ilvl="0" w:tplc="33082B68">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3" w15:restartNumberingAfterBreak="0">
    <w:nsid w:val="7A10050E"/>
    <w:multiLevelType w:val="hybridMultilevel"/>
    <w:tmpl w:val="75E07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ABC63AF"/>
    <w:multiLevelType w:val="hybridMultilevel"/>
    <w:tmpl w:val="37E0F07A"/>
    <w:lvl w:ilvl="0" w:tplc="E23E252A">
      <w:numFmt w:val="bullet"/>
      <w:lvlText w:val="•"/>
      <w:lvlJc w:val="left"/>
      <w:pPr>
        <w:ind w:left="1436" w:hanging="585"/>
      </w:pPr>
      <w:rPr>
        <w:rFonts w:ascii="OfficinaSansBookC" w:eastAsia="Times New Roman" w:hAnsi="OfficinaSansBookC"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6" w15:restartNumberingAfterBreak="0">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B9850C3"/>
    <w:multiLevelType w:val="hybridMultilevel"/>
    <w:tmpl w:val="0CE4EB5C"/>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BDC0735"/>
    <w:multiLevelType w:val="hybridMultilevel"/>
    <w:tmpl w:val="798C4D36"/>
    <w:lvl w:ilvl="0" w:tplc="100A8D6A">
      <w:start w:val="1"/>
      <w:numFmt w:val="decimal"/>
      <w:lvlText w:val="%1."/>
      <w:lvlJc w:val="left"/>
      <w:pPr>
        <w:ind w:left="360"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0"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221" w15:restartNumberingAfterBreak="0">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CDD0AE5"/>
    <w:multiLevelType w:val="hybridMultilevel"/>
    <w:tmpl w:val="4D20452A"/>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D6D1BBD"/>
    <w:multiLevelType w:val="hybridMultilevel"/>
    <w:tmpl w:val="A274B18E"/>
    <w:lvl w:ilvl="0" w:tplc="F6EA1E02">
      <w:start w:val="1"/>
      <w:numFmt w:val="bullet"/>
      <w:lvlText w:val=""/>
      <w:lvlJc w:val="left"/>
      <w:pPr>
        <w:ind w:left="644"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15:restartNumberingAfterBreak="0">
    <w:nsid w:val="7E252A01"/>
    <w:multiLevelType w:val="hybridMultilevel"/>
    <w:tmpl w:val="670CC98A"/>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E5E35AC"/>
    <w:multiLevelType w:val="hybridMultilevel"/>
    <w:tmpl w:val="5CBACD5A"/>
    <w:lvl w:ilvl="0" w:tplc="F6EA1E0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7"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7F6B0B68"/>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1477252">
    <w:abstractNumId w:val="71"/>
  </w:num>
  <w:num w:numId="2" w16cid:durableId="1471750106">
    <w:abstractNumId w:val="5"/>
  </w:num>
  <w:num w:numId="3" w16cid:durableId="1551921188">
    <w:abstractNumId w:val="62"/>
  </w:num>
  <w:num w:numId="4" w16cid:durableId="1153449406">
    <w:abstractNumId w:val="159"/>
  </w:num>
  <w:num w:numId="5" w16cid:durableId="427626909">
    <w:abstractNumId w:val="14"/>
  </w:num>
  <w:num w:numId="6" w16cid:durableId="797990151">
    <w:abstractNumId w:val="44"/>
  </w:num>
  <w:num w:numId="7" w16cid:durableId="1487622185">
    <w:abstractNumId w:val="116"/>
  </w:num>
  <w:num w:numId="8" w16cid:durableId="568733109">
    <w:abstractNumId w:val="208"/>
  </w:num>
  <w:num w:numId="9" w16cid:durableId="1364013306">
    <w:abstractNumId w:val="9"/>
  </w:num>
  <w:num w:numId="10" w16cid:durableId="1783379828">
    <w:abstractNumId w:val="107"/>
  </w:num>
  <w:num w:numId="11" w16cid:durableId="1675378224">
    <w:abstractNumId w:val="139"/>
  </w:num>
  <w:num w:numId="12" w16cid:durableId="735318051">
    <w:abstractNumId w:val="216"/>
  </w:num>
  <w:num w:numId="13" w16cid:durableId="171666163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222048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0768052">
    <w:abstractNumId w:val="73"/>
  </w:num>
  <w:num w:numId="16" w16cid:durableId="2058434706">
    <w:abstractNumId w:val="8"/>
  </w:num>
  <w:num w:numId="17" w16cid:durableId="31734846">
    <w:abstractNumId w:val="138"/>
  </w:num>
  <w:num w:numId="18" w16cid:durableId="1004746570">
    <w:abstractNumId w:val="165"/>
  </w:num>
  <w:num w:numId="19" w16cid:durableId="2044401370">
    <w:abstractNumId w:val="157"/>
  </w:num>
  <w:num w:numId="20" w16cid:durableId="824518551">
    <w:abstractNumId w:val="176"/>
  </w:num>
  <w:num w:numId="21" w16cid:durableId="1260408409">
    <w:abstractNumId w:val="96"/>
  </w:num>
  <w:num w:numId="22" w16cid:durableId="202836207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3580058">
    <w:abstractNumId w:val="70"/>
  </w:num>
  <w:num w:numId="24" w16cid:durableId="99198090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9556756">
    <w:abstractNumId w:val="124"/>
  </w:num>
  <w:num w:numId="26" w16cid:durableId="22584361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9327521">
    <w:abstractNumId w:val="170"/>
  </w:num>
  <w:num w:numId="28" w16cid:durableId="1677490063">
    <w:abstractNumId w:val="209"/>
  </w:num>
  <w:num w:numId="29" w16cid:durableId="153789097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5944595">
    <w:abstractNumId w:val="183"/>
  </w:num>
  <w:num w:numId="31" w16cid:durableId="1967004248">
    <w:abstractNumId w:val="140"/>
  </w:num>
  <w:num w:numId="32" w16cid:durableId="652490885">
    <w:abstractNumId w:val="171"/>
    <w:lvlOverride w:ilvl="0">
      <w:startOverride w:val="2013"/>
    </w:lvlOverride>
    <w:lvlOverride w:ilvl="1"/>
    <w:lvlOverride w:ilvl="2"/>
    <w:lvlOverride w:ilvl="3"/>
    <w:lvlOverride w:ilvl="4"/>
    <w:lvlOverride w:ilvl="5"/>
    <w:lvlOverride w:ilvl="6"/>
    <w:lvlOverride w:ilvl="7"/>
    <w:lvlOverride w:ilvl="8"/>
  </w:num>
  <w:num w:numId="33" w16cid:durableId="1117987332">
    <w:abstractNumId w:val="111"/>
    <w:lvlOverride w:ilvl="0">
      <w:startOverride w:val="2014"/>
    </w:lvlOverride>
    <w:lvlOverride w:ilvl="1">
      <w:startOverride w:val="1"/>
    </w:lvlOverride>
    <w:lvlOverride w:ilvl="2"/>
    <w:lvlOverride w:ilvl="3"/>
    <w:lvlOverride w:ilvl="4"/>
    <w:lvlOverride w:ilvl="5"/>
    <w:lvlOverride w:ilvl="6"/>
    <w:lvlOverride w:ilvl="7"/>
    <w:lvlOverride w:ilvl="8"/>
  </w:num>
  <w:num w:numId="34" w16cid:durableId="1859389128">
    <w:abstractNumId w:val="119"/>
  </w:num>
  <w:num w:numId="35" w16cid:durableId="1590191740">
    <w:abstractNumId w:val="215"/>
  </w:num>
  <w:num w:numId="36" w16cid:durableId="1855919008">
    <w:abstractNumId w:val="169"/>
  </w:num>
  <w:num w:numId="37" w16cid:durableId="59985820">
    <w:abstractNumId w:val="20"/>
  </w:num>
  <w:num w:numId="38" w16cid:durableId="1592548268">
    <w:abstractNumId w:val="78"/>
  </w:num>
  <w:num w:numId="39" w16cid:durableId="360128302">
    <w:abstractNumId w:val="141"/>
  </w:num>
  <w:num w:numId="40" w16cid:durableId="179097675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67560125">
    <w:abstractNumId w:val="205"/>
  </w:num>
  <w:num w:numId="42" w16cid:durableId="83310978">
    <w:abstractNumId w:val="117"/>
  </w:num>
  <w:num w:numId="43" w16cid:durableId="1634018948">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6672254">
    <w:abstractNumId w:val="156"/>
  </w:num>
  <w:num w:numId="45" w16cid:durableId="293484266">
    <w:abstractNumId w:val="54"/>
  </w:num>
  <w:num w:numId="46" w16cid:durableId="1580366227">
    <w:abstractNumId w:val="220"/>
  </w:num>
  <w:num w:numId="47" w16cid:durableId="1185830279">
    <w:abstractNumId w:val="75"/>
  </w:num>
  <w:num w:numId="48" w16cid:durableId="1730807149">
    <w:abstractNumId w:val="46"/>
  </w:num>
  <w:num w:numId="49" w16cid:durableId="1612778052">
    <w:abstractNumId w:val="7"/>
  </w:num>
  <w:num w:numId="50" w16cid:durableId="164563412">
    <w:abstractNumId w:val="210"/>
  </w:num>
  <w:num w:numId="51" w16cid:durableId="1261373622">
    <w:abstractNumId w:val="204"/>
  </w:num>
  <w:num w:numId="52" w16cid:durableId="1629362393">
    <w:abstractNumId w:val="89"/>
  </w:num>
  <w:num w:numId="53" w16cid:durableId="1600335090">
    <w:abstractNumId w:val="180"/>
  </w:num>
  <w:num w:numId="54" w16cid:durableId="2034182893">
    <w:abstractNumId w:val="12"/>
  </w:num>
  <w:num w:numId="55" w16cid:durableId="82844298">
    <w:abstractNumId w:val="151"/>
  </w:num>
  <w:num w:numId="56" w16cid:durableId="1559439808">
    <w:abstractNumId w:val="136"/>
  </w:num>
  <w:num w:numId="57" w16cid:durableId="1860123125">
    <w:abstractNumId w:val="108"/>
  </w:num>
  <w:num w:numId="58" w16cid:durableId="738358336">
    <w:abstractNumId w:val="23"/>
  </w:num>
  <w:num w:numId="59" w16cid:durableId="2063089671">
    <w:abstractNumId w:val="155"/>
  </w:num>
  <w:num w:numId="60" w16cid:durableId="2127772465">
    <w:abstractNumId w:val="122"/>
  </w:num>
  <w:num w:numId="61" w16cid:durableId="1575046611">
    <w:abstractNumId w:val="25"/>
  </w:num>
  <w:num w:numId="62" w16cid:durableId="1663653121">
    <w:abstractNumId w:val="232"/>
  </w:num>
  <w:num w:numId="63" w16cid:durableId="1245719981">
    <w:abstractNumId w:val="178"/>
  </w:num>
  <w:num w:numId="64" w16cid:durableId="296106682">
    <w:abstractNumId w:val="2"/>
  </w:num>
  <w:num w:numId="65" w16cid:durableId="607354024">
    <w:abstractNumId w:val="66"/>
  </w:num>
  <w:num w:numId="66" w16cid:durableId="329453158">
    <w:abstractNumId w:val="61"/>
  </w:num>
  <w:num w:numId="67" w16cid:durableId="556628422">
    <w:abstractNumId w:val="45"/>
  </w:num>
  <w:num w:numId="68" w16cid:durableId="1965845180">
    <w:abstractNumId w:val="26"/>
  </w:num>
  <w:num w:numId="69" w16cid:durableId="35546388">
    <w:abstractNumId w:val="80"/>
  </w:num>
  <w:num w:numId="70" w16cid:durableId="1876381835">
    <w:abstractNumId w:val="158"/>
  </w:num>
  <w:num w:numId="71" w16cid:durableId="950866054">
    <w:abstractNumId w:val="36"/>
  </w:num>
  <w:num w:numId="72" w16cid:durableId="152331317">
    <w:abstractNumId w:val="40"/>
  </w:num>
  <w:num w:numId="73" w16cid:durableId="328019028">
    <w:abstractNumId w:val="18"/>
  </w:num>
  <w:num w:numId="74" w16cid:durableId="1326201842">
    <w:abstractNumId w:val="4"/>
  </w:num>
  <w:num w:numId="75" w16cid:durableId="28117742">
    <w:abstractNumId w:val="221"/>
  </w:num>
  <w:num w:numId="76" w16cid:durableId="24061225">
    <w:abstractNumId w:val="192"/>
  </w:num>
  <w:num w:numId="77" w16cid:durableId="1311862233">
    <w:abstractNumId w:val="154"/>
  </w:num>
  <w:num w:numId="78" w16cid:durableId="1706906537">
    <w:abstractNumId w:val="153"/>
  </w:num>
  <w:num w:numId="79" w16cid:durableId="843738403">
    <w:abstractNumId w:val="184"/>
  </w:num>
  <w:num w:numId="80" w16cid:durableId="881213114">
    <w:abstractNumId w:val="173"/>
  </w:num>
  <w:num w:numId="81" w16cid:durableId="427584016">
    <w:abstractNumId w:val="214"/>
  </w:num>
  <w:num w:numId="82" w16cid:durableId="765270919">
    <w:abstractNumId w:val="172"/>
  </w:num>
  <w:num w:numId="83" w16cid:durableId="1095634156">
    <w:abstractNumId w:val="142"/>
  </w:num>
  <w:num w:numId="84" w16cid:durableId="1715811223">
    <w:abstractNumId w:val="231"/>
  </w:num>
  <w:num w:numId="85" w16cid:durableId="1841239648">
    <w:abstractNumId w:val="22"/>
  </w:num>
  <w:num w:numId="86" w16cid:durableId="405036059">
    <w:abstractNumId w:val="148"/>
  </w:num>
  <w:num w:numId="87" w16cid:durableId="882716275">
    <w:abstractNumId w:val="135"/>
  </w:num>
  <w:num w:numId="88" w16cid:durableId="840244875">
    <w:abstractNumId w:val="193"/>
  </w:num>
  <w:num w:numId="89" w16cid:durableId="988169917">
    <w:abstractNumId w:val="179"/>
  </w:num>
  <w:num w:numId="90" w16cid:durableId="179509692">
    <w:abstractNumId w:val="28"/>
  </w:num>
  <w:num w:numId="91" w16cid:durableId="1746032086">
    <w:abstractNumId w:val="37"/>
  </w:num>
  <w:num w:numId="92" w16cid:durableId="801190581">
    <w:abstractNumId w:val="63"/>
  </w:num>
  <w:num w:numId="93" w16cid:durableId="399866347">
    <w:abstractNumId w:val="118"/>
  </w:num>
  <w:num w:numId="94" w16cid:durableId="1976375319">
    <w:abstractNumId w:val="49"/>
  </w:num>
  <w:num w:numId="95" w16cid:durableId="1779716830">
    <w:abstractNumId w:val="112"/>
  </w:num>
  <w:num w:numId="96" w16cid:durableId="1352418259">
    <w:abstractNumId w:val="94"/>
  </w:num>
  <w:num w:numId="97" w16cid:durableId="730345477">
    <w:abstractNumId w:val="132"/>
  </w:num>
  <w:num w:numId="98" w16cid:durableId="1611164954">
    <w:abstractNumId w:val="175"/>
  </w:num>
  <w:num w:numId="99" w16cid:durableId="1122268673">
    <w:abstractNumId w:val="161"/>
  </w:num>
  <w:num w:numId="100" w16cid:durableId="1367215867">
    <w:abstractNumId w:val="77"/>
  </w:num>
  <w:num w:numId="101" w16cid:durableId="1509978159">
    <w:abstractNumId w:val="115"/>
  </w:num>
  <w:num w:numId="102" w16cid:durableId="236522655">
    <w:abstractNumId w:val="53"/>
  </w:num>
  <w:num w:numId="103" w16cid:durableId="1524901407">
    <w:abstractNumId w:val="31"/>
  </w:num>
  <w:num w:numId="104" w16cid:durableId="858281275">
    <w:abstractNumId w:val="92"/>
  </w:num>
  <w:num w:numId="105" w16cid:durableId="2064285226">
    <w:abstractNumId w:val="145"/>
  </w:num>
  <w:num w:numId="106" w16cid:durableId="1996957155">
    <w:abstractNumId w:val="48"/>
  </w:num>
  <w:num w:numId="107" w16cid:durableId="597055341">
    <w:abstractNumId w:val="69"/>
  </w:num>
  <w:num w:numId="108" w16cid:durableId="1201935146">
    <w:abstractNumId w:val="143"/>
  </w:num>
  <w:num w:numId="109" w16cid:durableId="2022848746">
    <w:abstractNumId w:val="196"/>
  </w:num>
  <w:num w:numId="110" w16cid:durableId="588007929">
    <w:abstractNumId w:val="123"/>
  </w:num>
  <w:num w:numId="111" w16cid:durableId="597327492">
    <w:abstractNumId w:val="33"/>
  </w:num>
  <w:num w:numId="112" w16cid:durableId="1486505132">
    <w:abstractNumId w:val="65"/>
  </w:num>
  <w:num w:numId="113" w16cid:durableId="1342665923">
    <w:abstractNumId w:val="218"/>
  </w:num>
  <w:num w:numId="114" w16cid:durableId="785463128">
    <w:abstractNumId w:val="146"/>
  </w:num>
  <w:num w:numId="115" w16cid:durableId="1722556815">
    <w:abstractNumId w:val="95"/>
  </w:num>
  <w:num w:numId="116" w16cid:durableId="674890543">
    <w:abstractNumId w:val="100"/>
  </w:num>
  <w:num w:numId="117" w16cid:durableId="1153840035">
    <w:abstractNumId w:val="35"/>
  </w:num>
  <w:num w:numId="118" w16cid:durableId="1021929290">
    <w:abstractNumId w:val="182"/>
  </w:num>
  <w:num w:numId="119" w16cid:durableId="1930695945">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17863338">
    <w:abstractNumId w:val="185"/>
  </w:num>
  <w:num w:numId="121" w16cid:durableId="162474594">
    <w:abstractNumId w:val="81"/>
  </w:num>
  <w:num w:numId="122" w16cid:durableId="617488718">
    <w:abstractNumId w:val="190"/>
  </w:num>
  <w:num w:numId="123" w16cid:durableId="1880582569">
    <w:abstractNumId w:val="58"/>
  </w:num>
  <w:num w:numId="124" w16cid:durableId="1278875739">
    <w:abstractNumId w:val="131"/>
  </w:num>
  <w:num w:numId="125" w16cid:durableId="397019208">
    <w:abstractNumId w:val="166"/>
  </w:num>
  <w:num w:numId="126" w16cid:durableId="1592621097">
    <w:abstractNumId w:val="34"/>
  </w:num>
  <w:num w:numId="127" w16cid:durableId="102189650">
    <w:abstractNumId w:val="120"/>
  </w:num>
  <w:num w:numId="128" w16cid:durableId="12418394">
    <w:abstractNumId w:val="21"/>
  </w:num>
  <w:num w:numId="129" w16cid:durableId="708531588">
    <w:abstractNumId w:val="27"/>
  </w:num>
  <w:num w:numId="130" w16cid:durableId="1608460642">
    <w:abstractNumId w:val="88"/>
  </w:num>
  <w:num w:numId="131" w16cid:durableId="1464272812">
    <w:abstractNumId w:val="213"/>
  </w:num>
  <w:num w:numId="132" w16cid:durableId="271594680">
    <w:abstractNumId w:val="56"/>
  </w:num>
  <w:num w:numId="133" w16cid:durableId="936257297">
    <w:abstractNumId w:val="109"/>
  </w:num>
  <w:num w:numId="134" w16cid:durableId="448553920">
    <w:abstractNumId w:val="97"/>
  </w:num>
  <w:num w:numId="135" w16cid:durableId="255401997">
    <w:abstractNumId w:val="194"/>
  </w:num>
  <w:num w:numId="136" w16cid:durableId="1564682643">
    <w:abstractNumId w:val="41"/>
  </w:num>
  <w:num w:numId="137" w16cid:durableId="865102110">
    <w:abstractNumId w:val="181"/>
  </w:num>
  <w:num w:numId="138" w16cid:durableId="1870295726">
    <w:abstractNumId w:val="10"/>
  </w:num>
  <w:num w:numId="139" w16cid:durableId="1362437575">
    <w:abstractNumId w:val="137"/>
  </w:num>
  <w:num w:numId="140" w16cid:durableId="1777481998">
    <w:abstractNumId w:val="19"/>
  </w:num>
  <w:num w:numId="141" w16cid:durableId="512959371">
    <w:abstractNumId w:val="147"/>
  </w:num>
  <w:num w:numId="142" w16cid:durableId="1227842993">
    <w:abstractNumId w:val="230"/>
  </w:num>
  <w:num w:numId="143" w16cid:durableId="168832200">
    <w:abstractNumId w:val="105"/>
  </w:num>
  <w:num w:numId="144" w16cid:durableId="1376006572">
    <w:abstractNumId w:val="85"/>
  </w:num>
  <w:num w:numId="145" w16cid:durableId="1629357093">
    <w:abstractNumId w:val="197"/>
  </w:num>
  <w:num w:numId="146" w16cid:durableId="508830181">
    <w:abstractNumId w:val="228"/>
  </w:num>
  <w:num w:numId="147" w16cid:durableId="950867290">
    <w:abstractNumId w:val="1"/>
  </w:num>
  <w:num w:numId="148" w16cid:durableId="1875538780">
    <w:abstractNumId w:val="50"/>
  </w:num>
  <w:num w:numId="149" w16cid:durableId="1939408520">
    <w:abstractNumId w:val="227"/>
  </w:num>
  <w:num w:numId="150" w16cid:durableId="2120173602">
    <w:abstractNumId w:val="60"/>
  </w:num>
  <w:num w:numId="151" w16cid:durableId="2099056732">
    <w:abstractNumId w:val="133"/>
  </w:num>
  <w:num w:numId="152" w16cid:durableId="639114307">
    <w:abstractNumId w:val="212"/>
  </w:num>
  <w:num w:numId="153" w16cid:durableId="1190686003">
    <w:abstractNumId w:val="72"/>
  </w:num>
  <w:num w:numId="154" w16cid:durableId="1864510957">
    <w:abstractNumId w:val="152"/>
  </w:num>
  <w:num w:numId="155" w16cid:durableId="835801046">
    <w:abstractNumId w:val="82"/>
  </w:num>
  <w:num w:numId="156" w16cid:durableId="1675912331">
    <w:abstractNumId w:val="102"/>
  </w:num>
  <w:num w:numId="157" w16cid:durableId="1488667207">
    <w:abstractNumId w:val="198"/>
  </w:num>
  <w:num w:numId="158" w16cid:durableId="319038937">
    <w:abstractNumId w:val="219"/>
  </w:num>
  <w:num w:numId="159" w16cid:durableId="514270554">
    <w:abstractNumId w:val="149"/>
  </w:num>
  <w:num w:numId="160" w16cid:durableId="1236865692">
    <w:abstractNumId w:val="134"/>
  </w:num>
  <w:num w:numId="161" w16cid:durableId="120151293">
    <w:abstractNumId w:val="162"/>
  </w:num>
  <w:num w:numId="162" w16cid:durableId="945424962">
    <w:abstractNumId w:val="128"/>
  </w:num>
  <w:num w:numId="163" w16cid:durableId="463233400">
    <w:abstractNumId w:val="206"/>
  </w:num>
  <w:num w:numId="164" w16cid:durableId="1841265297">
    <w:abstractNumId w:val="42"/>
  </w:num>
  <w:num w:numId="165" w16cid:durableId="1215116722">
    <w:abstractNumId w:val="86"/>
  </w:num>
  <w:num w:numId="166" w16cid:durableId="1165976207">
    <w:abstractNumId w:val="200"/>
  </w:num>
  <w:num w:numId="167" w16cid:durableId="2109156347">
    <w:abstractNumId w:val="55"/>
  </w:num>
  <w:num w:numId="168" w16cid:durableId="270478781">
    <w:abstractNumId w:val="90"/>
  </w:num>
  <w:num w:numId="169" w16cid:durableId="1110010011">
    <w:abstractNumId w:val="99"/>
  </w:num>
  <w:num w:numId="170" w16cid:durableId="1501430682">
    <w:abstractNumId w:val="223"/>
  </w:num>
  <w:num w:numId="171" w16cid:durableId="1251622204">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21349791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82592124">
    <w:abstractNumId w:val="87"/>
  </w:num>
  <w:num w:numId="174" w16cid:durableId="410195595">
    <w:abstractNumId w:val="98"/>
  </w:num>
  <w:num w:numId="175" w16cid:durableId="112403661">
    <w:abstractNumId w:val="79"/>
  </w:num>
  <w:num w:numId="176" w16cid:durableId="1063983806">
    <w:abstractNumId w:val="199"/>
  </w:num>
  <w:num w:numId="177" w16cid:durableId="1035734887">
    <w:abstractNumId w:val="76"/>
  </w:num>
  <w:num w:numId="178" w16cid:durableId="602539009">
    <w:abstractNumId w:val="47"/>
  </w:num>
  <w:num w:numId="179" w16cid:durableId="358363611">
    <w:abstractNumId w:val="101"/>
    <w:lvlOverride w:ilvl="0">
      <w:startOverride w:val="2"/>
    </w:lvlOverride>
  </w:num>
  <w:num w:numId="180" w16cid:durableId="287395952">
    <w:abstractNumId w:val="121"/>
  </w:num>
  <w:num w:numId="181" w16cid:durableId="324862202">
    <w:abstractNumId w:val="126"/>
  </w:num>
  <w:num w:numId="182" w16cid:durableId="1939093944">
    <w:abstractNumId w:val="167"/>
  </w:num>
  <w:num w:numId="183" w16cid:durableId="1279294407">
    <w:abstractNumId w:val="177"/>
  </w:num>
  <w:num w:numId="184" w16cid:durableId="127672250">
    <w:abstractNumId w:val="59"/>
  </w:num>
  <w:num w:numId="185" w16cid:durableId="1550336041">
    <w:abstractNumId w:val="168"/>
  </w:num>
  <w:num w:numId="186" w16cid:durableId="1416777640">
    <w:abstractNumId w:val="174"/>
  </w:num>
  <w:num w:numId="187" w16cid:durableId="698893828">
    <w:abstractNumId w:val="130"/>
  </w:num>
  <w:num w:numId="188" w16cid:durableId="1652056051">
    <w:abstractNumId w:val="229"/>
  </w:num>
  <w:num w:numId="189" w16cid:durableId="246041042">
    <w:abstractNumId w:val="67"/>
  </w:num>
  <w:num w:numId="190" w16cid:durableId="1649241465">
    <w:abstractNumId w:val="0"/>
  </w:num>
  <w:num w:numId="191" w16cid:durableId="2057775893">
    <w:abstractNumId w:val="160"/>
  </w:num>
  <w:num w:numId="192" w16cid:durableId="1162546958">
    <w:abstractNumId w:val="6"/>
  </w:num>
  <w:num w:numId="193" w16cid:durableId="6718806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353460666">
    <w:abstractNumId w:val="51"/>
  </w:num>
  <w:num w:numId="195" w16cid:durableId="1980066608">
    <w:abstractNumId w:val="191"/>
  </w:num>
  <w:num w:numId="196" w16cid:durableId="1245603578">
    <w:abstractNumId w:val="51"/>
    <w:lvlOverride w:ilvl="0">
      <w:startOverride w:val="1"/>
    </w:lvlOverride>
  </w:num>
  <w:num w:numId="197" w16cid:durableId="1694191014">
    <w:abstractNumId w:val="191"/>
    <w:lvlOverride w:ilvl="0">
      <w:startOverride w:val="1"/>
    </w:lvlOverride>
  </w:num>
  <w:num w:numId="198" w16cid:durableId="313222208">
    <w:abstractNumId w:val="30"/>
  </w:num>
  <w:num w:numId="199" w16cid:durableId="1181506900">
    <w:abstractNumId w:val="164"/>
  </w:num>
  <w:num w:numId="200" w16cid:durableId="83964945">
    <w:abstractNumId w:val="38"/>
  </w:num>
  <w:num w:numId="201" w16cid:durableId="1007945168">
    <w:abstractNumId w:val="57"/>
  </w:num>
  <w:num w:numId="202" w16cid:durableId="1183350734">
    <w:abstractNumId w:val="211"/>
  </w:num>
  <w:num w:numId="203" w16cid:durableId="819735295">
    <w:abstractNumId w:val="114"/>
  </w:num>
  <w:num w:numId="204" w16cid:durableId="1091774604">
    <w:abstractNumId w:val="52"/>
  </w:num>
  <w:num w:numId="205" w16cid:durableId="690690592">
    <w:abstractNumId w:val="24"/>
  </w:num>
  <w:num w:numId="206" w16cid:durableId="1535734612">
    <w:abstractNumId w:val="163"/>
  </w:num>
  <w:num w:numId="207" w16cid:durableId="1299798508">
    <w:abstractNumId w:val="68"/>
  </w:num>
  <w:num w:numId="208" w16cid:durableId="1618878014">
    <w:abstractNumId w:val="106"/>
  </w:num>
  <w:num w:numId="209" w16cid:durableId="1851720914">
    <w:abstractNumId w:val="202"/>
  </w:num>
  <w:num w:numId="210" w16cid:durableId="98260113">
    <w:abstractNumId w:val="13"/>
  </w:num>
  <w:num w:numId="211" w16cid:durableId="1835366824">
    <w:abstractNumId w:val="29"/>
  </w:num>
  <w:num w:numId="212" w16cid:durableId="691340200">
    <w:abstractNumId w:val="188"/>
  </w:num>
  <w:num w:numId="213" w16cid:durableId="677150127">
    <w:abstractNumId w:val="39"/>
  </w:num>
  <w:num w:numId="214" w16cid:durableId="9913336">
    <w:abstractNumId w:val="125"/>
  </w:num>
  <w:num w:numId="215" w16cid:durableId="122849823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280916235">
    <w:abstractNumId w:val="83"/>
  </w:num>
  <w:num w:numId="217" w16cid:durableId="8117495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25181921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25617507">
    <w:abstractNumId w:val="129"/>
  </w:num>
  <w:num w:numId="220" w16cid:durableId="844588874">
    <w:abstractNumId w:val="64"/>
  </w:num>
  <w:num w:numId="221" w16cid:durableId="1953199695">
    <w:abstractNumId w:val="1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2022580669">
    <w:abstractNumId w:val="150"/>
  </w:num>
  <w:num w:numId="223" w16cid:durableId="323627586">
    <w:abstractNumId w:val="201"/>
  </w:num>
  <w:num w:numId="224" w16cid:durableId="788430065">
    <w:abstractNumId w:val="16"/>
  </w:num>
  <w:num w:numId="225" w16cid:durableId="2145853480">
    <w:abstractNumId w:val="226"/>
  </w:num>
  <w:num w:numId="226" w16cid:durableId="1745907676">
    <w:abstractNumId w:val="91"/>
  </w:num>
  <w:num w:numId="227" w16cid:durableId="918368640">
    <w:abstractNumId w:val="104"/>
  </w:num>
  <w:num w:numId="228" w16cid:durableId="1522426675">
    <w:abstractNumId w:val="225"/>
  </w:num>
  <w:num w:numId="229" w16cid:durableId="244997812">
    <w:abstractNumId w:val="110"/>
  </w:num>
  <w:num w:numId="230" w16cid:durableId="1509445955">
    <w:abstractNumId w:val="74"/>
  </w:num>
  <w:num w:numId="231" w16cid:durableId="631979284">
    <w:abstractNumId w:val="11"/>
  </w:num>
  <w:num w:numId="232" w16cid:durableId="184253914">
    <w:abstractNumId w:val="186"/>
  </w:num>
  <w:num w:numId="233" w16cid:durableId="744259248">
    <w:abstractNumId w:val="224"/>
  </w:num>
  <w:num w:numId="234" w16cid:durableId="560363584">
    <w:abstractNumId w:val="32"/>
  </w:num>
  <w:num w:numId="235" w16cid:durableId="509100466">
    <w:abstractNumId w:val="15"/>
  </w:num>
  <w:num w:numId="236" w16cid:durableId="1189485325">
    <w:abstractNumId w:val="17"/>
  </w:num>
  <w:num w:numId="237" w16cid:durableId="371610317">
    <w:abstractNumId w:val="217"/>
  </w:num>
  <w:num w:numId="238" w16cid:durableId="504252006">
    <w:abstractNumId w:val="222"/>
  </w:num>
  <w:num w:numId="239" w16cid:durableId="719939567">
    <w:abstractNumId w:val="195"/>
  </w:num>
  <w:num w:numId="240" w16cid:durableId="1430275019">
    <w:abstractNumId w:val="93"/>
  </w:num>
  <w:num w:numId="241" w16cid:durableId="1566069181">
    <w:abstractNumId w:val="103"/>
  </w:num>
  <w:num w:numId="242" w16cid:durableId="1566336735">
    <w:abstractNumId w:val="3"/>
  </w:num>
  <w:num w:numId="243" w16cid:durableId="902175768">
    <w:abstractNumId w:val="84"/>
  </w:num>
  <w:num w:numId="244" w16cid:durableId="257757403">
    <w:abstractNumId w:val="144"/>
  </w:num>
  <w:num w:numId="245" w16cid:durableId="614364957">
    <w:abstractNumId w:val="1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C1"/>
    <w:rsid w:val="0000181A"/>
    <w:rsid w:val="00012F1E"/>
    <w:rsid w:val="00013FA0"/>
    <w:rsid w:val="00030ABE"/>
    <w:rsid w:val="00040375"/>
    <w:rsid w:val="000438A1"/>
    <w:rsid w:val="00050503"/>
    <w:rsid w:val="000615BE"/>
    <w:rsid w:val="00081F8E"/>
    <w:rsid w:val="0009626D"/>
    <w:rsid w:val="000973B5"/>
    <w:rsid w:val="000A5F2D"/>
    <w:rsid w:val="000A7453"/>
    <w:rsid w:val="000B3C85"/>
    <w:rsid w:val="000B557A"/>
    <w:rsid w:val="000B65E9"/>
    <w:rsid w:val="000B7AD4"/>
    <w:rsid w:val="000D304B"/>
    <w:rsid w:val="000D3BAF"/>
    <w:rsid w:val="000E5080"/>
    <w:rsid w:val="000F08E3"/>
    <w:rsid w:val="000F760B"/>
    <w:rsid w:val="001005B0"/>
    <w:rsid w:val="001129AC"/>
    <w:rsid w:val="00114611"/>
    <w:rsid w:val="001177AA"/>
    <w:rsid w:val="00137A74"/>
    <w:rsid w:val="00151814"/>
    <w:rsid w:val="00154FD5"/>
    <w:rsid w:val="00162BEF"/>
    <w:rsid w:val="0018427B"/>
    <w:rsid w:val="001B2767"/>
    <w:rsid w:val="001B6AC4"/>
    <w:rsid w:val="001C578B"/>
    <w:rsid w:val="001D69CF"/>
    <w:rsid w:val="001F4927"/>
    <w:rsid w:val="0020058B"/>
    <w:rsid w:val="00207340"/>
    <w:rsid w:val="0022201F"/>
    <w:rsid w:val="00227646"/>
    <w:rsid w:val="002419D5"/>
    <w:rsid w:val="00244E50"/>
    <w:rsid w:val="0024512F"/>
    <w:rsid w:val="00284A82"/>
    <w:rsid w:val="00291E23"/>
    <w:rsid w:val="00296231"/>
    <w:rsid w:val="002972A7"/>
    <w:rsid w:val="002B21D2"/>
    <w:rsid w:val="002B7F29"/>
    <w:rsid w:val="002C4A5B"/>
    <w:rsid w:val="002D4FAA"/>
    <w:rsid w:val="002D5EF6"/>
    <w:rsid w:val="002E4420"/>
    <w:rsid w:val="002E7D19"/>
    <w:rsid w:val="002F1B76"/>
    <w:rsid w:val="00301FD0"/>
    <w:rsid w:val="00307ACF"/>
    <w:rsid w:val="003231F5"/>
    <w:rsid w:val="00352ECA"/>
    <w:rsid w:val="00372715"/>
    <w:rsid w:val="00372DFF"/>
    <w:rsid w:val="00384FF9"/>
    <w:rsid w:val="003902C5"/>
    <w:rsid w:val="003C2E55"/>
    <w:rsid w:val="003D7287"/>
    <w:rsid w:val="003D7C0E"/>
    <w:rsid w:val="003F0E22"/>
    <w:rsid w:val="0040329B"/>
    <w:rsid w:val="00405C53"/>
    <w:rsid w:val="00416248"/>
    <w:rsid w:val="004343E5"/>
    <w:rsid w:val="0045075D"/>
    <w:rsid w:val="004564ED"/>
    <w:rsid w:val="00480187"/>
    <w:rsid w:val="004A3258"/>
    <w:rsid w:val="004A6169"/>
    <w:rsid w:val="004B0DB9"/>
    <w:rsid w:val="004C4217"/>
    <w:rsid w:val="004C6563"/>
    <w:rsid w:val="004D6F1F"/>
    <w:rsid w:val="004E1F43"/>
    <w:rsid w:val="004F1065"/>
    <w:rsid w:val="004F1CCE"/>
    <w:rsid w:val="004F26D7"/>
    <w:rsid w:val="004F5101"/>
    <w:rsid w:val="005203DB"/>
    <w:rsid w:val="0052325D"/>
    <w:rsid w:val="00523598"/>
    <w:rsid w:val="0054308C"/>
    <w:rsid w:val="00547F51"/>
    <w:rsid w:val="00571EBF"/>
    <w:rsid w:val="0057672C"/>
    <w:rsid w:val="005948C3"/>
    <w:rsid w:val="005958A6"/>
    <w:rsid w:val="005A165D"/>
    <w:rsid w:val="005B6853"/>
    <w:rsid w:val="005C2F89"/>
    <w:rsid w:val="005D4431"/>
    <w:rsid w:val="005E3B2D"/>
    <w:rsid w:val="005E4CF4"/>
    <w:rsid w:val="005E5F8C"/>
    <w:rsid w:val="005E6B16"/>
    <w:rsid w:val="005E7768"/>
    <w:rsid w:val="00604EA0"/>
    <w:rsid w:val="00617488"/>
    <w:rsid w:val="00622D0D"/>
    <w:rsid w:val="00627E88"/>
    <w:rsid w:val="00631230"/>
    <w:rsid w:val="006338E6"/>
    <w:rsid w:val="00634189"/>
    <w:rsid w:val="006476DA"/>
    <w:rsid w:val="00652618"/>
    <w:rsid w:val="00661200"/>
    <w:rsid w:val="00661DEC"/>
    <w:rsid w:val="0066681D"/>
    <w:rsid w:val="00683191"/>
    <w:rsid w:val="006849E7"/>
    <w:rsid w:val="00691B10"/>
    <w:rsid w:val="00695259"/>
    <w:rsid w:val="0069676F"/>
    <w:rsid w:val="006969F2"/>
    <w:rsid w:val="006A640C"/>
    <w:rsid w:val="006A7F51"/>
    <w:rsid w:val="006C788D"/>
    <w:rsid w:val="006E524A"/>
    <w:rsid w:val="00702B24"/>
    <w:rsid w:val="007053E0"/>
    <w:rsid w:val="00716C9F"/>
    <w:rsid w:val="00720857"/>
    <w:rsid w:val="00727F17"/>
    <w:rsid w:val="00732FCC"/>
    <w:rsid w:val="007362D4"/>
    <w:rsid w:val="007414D0"/>
    <w:rsid w:val="00742895"/>
    <w:rsid w:val="00751D9C"/>
    <w:rsid w:val="00760A6C"/>
    <w:rsid w:val="00773356"/>
    <w:rsid w:val="007749BA"/>
    <w:rsid w:val="00784C2B"/>
    <w:rsid w:val="007B4C11"/>
    <w:rsid w:val="007D5CD1"/>
    <w:rsid w:val="007D7BB7"/>
    <w:rsid w:val="007E248F"/>
    <w:rsid w:val="00814575"/>
    <w:rsid w:val="008177D5"/>
    <w:rsid w:val="00841240"/>
    <w:rsid w:val="0085207F"/>
    <w:rsid w:val="0085510F"/>
    <w:rsid w:val="008671D0"/>
    <w:rsid w:val="00867879"/>
    <w:rsid w:val="00883EC1"/>
    <w:rsid w:val="0088640F"/>
    <w:rsid w:val="00891F05"/>
    <w:rsid w:val="008A7A64"/>
    <w:rsid w:val="008C3023"/>
    <w:rsid w:val="008C6D34"/>
    <w:rsid w:val="008D066A"/>
    <w:rsid w:val="008E5BAC"/>
    <w:rsid w:val="008F086A"/>
    <w:rsid w:val="008F4FD2"/>
    <w:rsid w:val="008F66A0"/>
    <w:rsid w:val="00914AB3"/>
    <w:rsid w:val="00934954"/>
    <w:rsid w:val="00935FFF"/>
    <w:rsid w:val="00941067"/>
    <w:rsid w:val="00943B1C"/>
    <w:rsid w:val="00945937"/>
    <w:rsid w:val="00966316"/>
    <w:rsid w:val="00972692"/>
    <w:rsid w:val="009901E9"/>
    <w:rsid w:val="0099055D"/>
    <w:rsid w:val="0099406B"/>
    <w:rsid w:val="009A1241"/>
    <w:rsid w:val="009A3AC8"/>
    <w:rsid w:val="009C0716"/>
    <w:rsid w:val="009C4061"/>
    <w:rsid w:val="009C485A"/>
    <w:rsid w:val="009C6482"/>
    <w:rsid w:val="009F7F60"/>
    <w:rsid w:val="00A11EEF"/>
    <w:rsid w:val="00A205A6"/>
    <w:rsid w:val="00A33A5F"/>
    <w:rsid w:val="00A36629"/>
    <w:rsid w:val="00A606AF"/>
    <w:rsid w:val="00A65260"/>
    <w:rsid w:val="00A7050C"/>
    <w:rsid w:val="00AA17BD"/>
    <w:rsid w:val="00AB03D6"/>
    <w:rsid w:val="00AB20D3"/>
    <w:rsid w:val="00AD6D73"/>
    <w:rsid w:val="00AE3D23"/>
    <w:rsid w:val="00B1578D"/>
    <w:rsid w:val="00B32B49"/>
    <w:rsid w:val="00B42E5E"/>
    <w:rsid w:val="00B55AED"/>
    <w:rsid w:val="00B76DAD"/>
    <w:rsid w:val="00BA137A"/>
    <w:rsid w:val="00BC343A"/>
    <w:rsid w:val="00BD5233"/>
    <w:rsid w:val="00C14C63"/>
    <w:rsid w:val="00C16821"/>
    <w:rsid w:val="00C2689F"/>
    <w:rsid w:val="00C32939"/>
    <w:rsid w:val="00C41F9D"/>
    <w:rsid w:val="00C53D42"/>
    <w:rsid w:val="00C823C2"/>
    <w:rsid w:val="00C82F6A"/>
    <w:rsid w:val="00C911F1"/>
    <w:rsid w:val="00C96106"/>
    <w:rsid w:val="00CA1487"/>
    <w:rsid w:val="00CA1FDE"/>
    <w:rsid w:val="00CA6766"/>
    <w:rsid w:val="00CC6395"/>
    <w:rsid w:val="00CD57BC"/>
    <w:rsid w:val="00CD58FA"/>
    <w:rsid w:val="00CF19BE"/>
    <w:rsid w:val="00CF40C2"/>
    <w:rsid w:val="00D01B0F"/>
    <w:rsid w:val="00D05C8E"/>
    <w:rsid w:val="00D16A73"/>
    <w:rsid w:val="00D35E1F"/>
    <w:rsid w:val="00D45BC8"/>
    <w:rsid w:val="00D46736"/>
    <w:rsid w:val="00D667EA"/>
    <w:rsid w:val="00D70046"/>
    <w:rsid w:val="00D74243"/>
    <w:rsid w:val="00D809F9"/>
    <w:rsid w:val="00D831AA"/>
    <w:rsid w:val="00D86D0C"/>
    <w:rsid w:val="00D933CE"/>
    <w:rsid w:val="00D96C03"/>
    <w:rsid w:val="00DB308E"/>
    <w:rsid w:val="00DC1B24"/>
    <w:rsid w:val="00DC254C"/>
    <w:rsid w:val="00DC526C"/>
    <w:rsid w:val="00DE3293"/>
    <w:rsid w:val="00DE7BEB"/>
    <w:rsid w:val="00DF0F4F"/>
    <w:rsid w:val="00E002A8"/>
    <w:rsid w:val="00E115D6"/>
    <w:rsid w:val="00E26C44"/>
    <w:rsid w:val="00E3354F"/>
    <w:rsid w:val="00E4041E"/>
    <w:rsid w:val="00E424FD"/>
    <w:rsid w:val="00E51B4E"/>
    <w:rsid w:val="00E57FF3"/>
    <w:rsid w:val="00E62FF0"/>
    <w:rsid w:val="00E70D4D"/>
    <w:rsid w:val="00E80CD7"/>
    <w:rsid w:val="00E956C6"/>
    <w:rsid w:val="00EA41C3"/>
    <w:rsid w:val="00EA4E9B"/>
    <w:rsid w:val="00EA6AE4"/>
    <w:rsid w:val="00EB3174"/>
    <w:rsid w:val="00EB405B"/>
    <w:rsid w:val="00EB557A"/>
    <w:rsid w:val="00EB7614"/>
    <w:rsid w:val="00EE0B92"/>
    <w:rsid w:val="00EF035A"/>
    <w:rsid w:val="00EF29CF"/>
    <w:rsid w:val="00EF3A38"/>
    <w:rsid w:val="00F00D57"/>
    <w:rsid w:val="00F02346"/>
    <w:rsid w:val="00F0318D"/>
    <w:rsid w:val="00F078D9"/>
    <w:rsid w:val="00F12CC8"/>
    <w:rsid w:val="00F35357"/>
    <w:rsid w:val="00F455F4"/>
    <w:rsid w:val="00F63779"/>
    <w:rsid w:val="00F65F1A"/>
    <w:rsid w:val="00F77C28"/>
    <w:rsid w:val="00F8071D"/>
    <w:rsid w:val="00F826C4"/>
    <w:rsid w:val="00F84910"/>
    <w:rsid w:val="00F93222"/>
    <w:rsid w:val="00F932F5"/>
    <w:rsid w:val="00FA4A41"/>
    <w:rsid w:val="00FA5B13"/>
    <w:rsid w:val="00FB3F56"/>
    <w:rsid w:val="00FC2FE2"/>
    <w:rsid w:val="00FC3062"/>
    <w:rsid w:val="00FD166B"/>
    <w:rsid w:val="00FD469A"/>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2F4CE9E"/>
  <w15:docId w15:val="{9F61907D-CAEB-4D10-8C53-763C2C3B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F0F4F"/>
    <w:rPr>
      <w:rFonts w:eastAsia="Times New Roman" w:cs="Times New Roman"/>
    </w:rPr>
  </w:style>
  <w:style w:type="paragraph" w:styleId="1">
    <w:name w:val="heading 1"/>
    <w:basedOn w:val="a0"/>
    <w:next w:val="a0"/>
    <w:link w:val="10"/>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unhideWhenUsed/>
    <w:qFormat/>
    <w:rsid w:val="003256F7"/>
    <w:pPr>
      <w:keepNext/>
      <w:keepLines/>
      <w:spacing w:before="240" w:after="40"/>
      <w:outlineLvl w:val="3"/>
    </w:pPr>
    <w:rPr>
      <w:b/>
      <w:sz w:val="24"/>
      <w:szCs w:val="24"/>
    </w:rPr>
  </w:style>
  <w:style w:type="paragraph" w:styleId="5">
    <w:name w:val="heading 5"/>
    <w:basedOn w:val="11"/>
    <w:next w:val="11"/>
    <w:link w:val="50"/>
    <w:uiPriority w:val="9"/>
    <w:unhideWhenUsed/>
    <w:qFormat/>
    <w:rsid w:val="003256F7"/>
    <w:pPr>
      <w:keepNext/>
      <w:keepLines/>
      <w:spacing w:before="220" w:after="40"/>
      <w:outlineLvl w:val="4"/>
    </w:pPr>
    <w:rPr>
      <w:b/>
    </w:rPr>
  </w:style>
  <w:style w:type="paragraph" w:styleId="6">
    <w:name w:val="heading 6"/>
    <w:basedOn w:val="11"/>
    <w:next w:val="11"/>
    <w:link w:val="60"/>
    <w:uiPriority w:val="9"/>
    <w:unhideWhenUsed/>
    <w:qFormat/>
    <w:rsid w:val="003256F7"/>
    <w:pPr>
      <w:keepNext/>
      <w:keepLines/>
      <w:spacing w:before="200" w:after="40"/>
      <w:outlineLvl w:val="5"/>
    </w:pPr>
    <w:rPr>
      <w:b/>
      <w:sz w:val="20"/>
      <w:szCs w:val="20"/>
    </w:rPr>
  </w:style>
  <w:style w:type="paragraph" w:styleId="7">
    <w:name w:val="heading 7"/>
    <w:basedOn w:val="a0"/>
    <w:next w:val="a0"/>
    <w:link w:val="70"/>
    <w:uiPriority w:val="9"/>
    <w:semiHidden/>
    <w:unhideWhenUsed/>
    <w:qFormat/>
    <w:rsid w:val="00CF19BE"/>
    <w:pPr>
      <w:keepNext/>
      <w:keepLines/>
      <w:widowControl w:val="0"/>
      <w:autoSpaceDE w:val="0"/>
      <w:autoSpaceDN w:val="0"/>
      <w:adjustRightInd w:val="0"/>
      <w:spacing w:before="200" w:after="0" w:line="240" w:lineRule="auto"/>
      <w:outlineLvl w:val="6"/>
    </w:pPr>
    <w:rPr>
      <w:rFonts w:ascii="Cambria" w:hAnsi="Cambria"/>
      <w:i/>
      <w:iCs/>
      <w:color w:val="404040" w:themeColor="text1" w:themeTint="BF"/>
      <w:spacing w:val="-2"/>
      <w:sz w:val="28"/>
      <w:szCs w:val="20"/>
      <w:vertAlign w:val="superscript"/>
    </w:rPr>
  </w:style>
  <w:style w:type="paragraph" w:styleId="8">
    <w:name w:val="heading 8"/>
    <w:basedOn w:val="a0"/>
    <w:next w:val="a0"/>
    <w:link w:val="80"/>
    <w:uiPriority w:val="9"/>
    <w:semiHidden/>
    <w:unhideWhenUsed/>
    <w:qFormat/>
    <w:rsid w:val="00CF19BE"/>
    <w:pPr>
      <w:keepNext/>
      <w:keepLines/>
      <w:widowControl w:val="0"/>
      <w:autoSpaceDE w:val="0"/>
      <w:autoSpaceDN w:val="0"/>
      <w:adjustRightInd w:val="0"/>
      <w:spacing w:before="200" w:after="0" w:line="240" w:lineRule="auto"/>
      <w:outlineLvl w:val="7"/>
    </w:pPr>
    <w:rPr>
      <w:rFonts w:ascii="Cambria" w:hAnsi="Cambria"/>
      <w:color w:val="5B9BD5" w:themeColor="accent1"/>
      <w:spacing w:val="-2"/>
      <w:sz w:val="20"/>
      <w:szCs w:val="20"/>
      <w:vertAlign w:val="superscript"/>
    </w:rPr>
  </w:style>
  <w:style w:type="paragraph" w:styleId="9">
    <w:name w:val="heading 9"/>
    <w:basedOn w:val="a0"/>
    <w:next w:val="a0"/>
    <w:link w:val="90"/>
    <w:uiPriority w:val="9"/>
    <w:semiHidden/>
    <w:unhideWhenUsed/>
    <w:qFormat/>
    <w:rsid w:val="00CF19BE"/>
    <w:pPr>
      <w:keepNext/>
      <w:keepLines/>
      <w:widowControl w:val="0"/>
      <w:autoSpaceDE w:val="0"/>
      <w:autoSpaceDN w:val="0"/>
      <w:adjustRightInd w:val="0"/>
      <w:spacing w:before="200" w:after="0" w:line="240" w:lineRule="auto"/>
      <w:outlineLvl w:val="8"/>
    </w:pPr>
    <w:rPr>
      <w:rFonts w:ascii="Cambria" w:hAnsi="Cambria"/>
      <w:i/>
      <w:iCs/>
      <w:color w:val="404040" w:themeColor="text1" w:themeTint="BF"/>
      <w:spacing w:val="-2"/>
      <w:sz w:val="20"/>
      <w:szCs w:val="20"/>
      <w:vertAlign w:val="superscrip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11"/>
    <w:next w:val="11"/>
    <w:link w:val="a5"/>
    <w:uiPriority w:val="10"/>
    <w:qFormat/>
    <w:rsid w:val="003256F7"/>
    <w:pPr>
      <w:keepNext/>
      <w:keepLines/>
      <w:spacing w:before="480" w:after="120"/>
    </w:pPr>
    <w:rPr>
      <w:b/>
      <w:sz w:val="72"/>
      <w:szCs w:val="72"/>
    </w:rPr>
  </w:style>
  <w:style w:type="character" w:customStyle="1" w:styleId="10">
    <w:name w:val="Заголовок 1 Знак"/>
    <w:basedOn w:val="a1"/>
    <w:link w:val="1"/>
    <w:qFormat/>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qFormat/>
    <w:rsid w:val="003256F7"/>
  </w:style>
  <w:style w:type="table" w:customStyle="1" w:styleId="TableNormal0">
    <w:name w:val="Table Normal"/>
    <w:qFormat/>
    <w:rsid w:val="003256F7"/>
    <w:tblPr>
      <w:tblCellMar>
        <w:top w:w="0" w:type="dxa"/>
        <w:left w:w="0" w:type="dxa"/>
        <w:bottom w:w="0" w:type="dxa"/>
        <w:right w:w="0" w:type="dxa"/>
      </w:tblCellMar>
    </w:tblPr>
  </w:style>
  <w:style w:type="table" w:styleId="a6">
    <w:name w:val="Table Grid"/>
    <w:basedOn w:val="a2"/>
    <w:uiPriority w:val="5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8"/>
    <w:uiPriority w:val="34"/>
    <w:qFormat/>
    <w:rsid w:val="00917366"/>
    <w:pPr>
      <w:ind w:left="720"/>
      <w:contextualSpacing/>
    </w:pPr>
  </w:style>
  <w:style w:type="character" w:customStyle="1" w:styleId="a8">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7"/>
    <w:uiPriority w:val="34"/>
    <w:qFormat/>
    <w:locked/>
    <w:rsid w:val="00CF7DFD"/>
  </w:style>
  <w:style w:type="paragraph" w:styleId="a9">
    <w:name w:val="Balloon Text"/>
    <w:basedOn w:val="a0"/>
    <w:link w:val="aa"/>
    <w:uiPriority w:val="99"/>
    <w:unhideWhenUsed/>
    <w:qFormat/>
    <w:rsid w:val="00DB7D0F"/>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rsid w:val="00DB7D0F"/>
    <w:rPr>
      <w:rFonts w:ascii="Segoe UI" w:hAnsi="Segoe UI" w:cs="Segoe UI"/>
      <w:sz w:val="18"/>
      <w:szCs w:val="18"/>
    </w:rPr>
  </w:style>
  <w:style w:type="paragraph" w:customStyle="1" w:styleId="ConsPlusNormal">
    <w:name w:val="ConsPlusNormal"/>
    <w:uiPriority w:val="99"/>
    <w:qFormat/>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q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Знак Знак"/>
    <w:basedOn w:val="a0"/>
    <w:link w:val="ac"/>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c">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qFormat/>
    <w:locked/>
    <w:rsid w:val="00CF7DFD"/>
    <w:rPr>
      <w:rFonts w:ascii="Times New Roman" w:eastAsia="Times New Roman" w:hAnsi="Times New Roman" w:cs="Times New Roman"/>
      <w:sz w:val="24"/>
      <w:szCs w:val="24"/>
      <w:lang w:eastAsia="ru-RU"/>
    </w:rPr>
  </w:style>
  <w:style w:type="character" w:styleId="ad">
    <w:name w:val="Hyperlink"/>
    <w:basedOn w:val="a1"/>
    <w:link w:val="12"/>
    <w:uiPriority w:val="99"/>
    <w:unhideWhenUsed/>
    <w:rsid w:val="002F17A7"/>
    <w:rPr>
      <w:color w:val="0000FF"/>
      <w:u w:val="single"/>
    </w:rPr>
  </w:style>
  <w:style w:type="paragraph" w:customStyle="1" w:styleId="ConsPlusTitle">
    <w:name w:val="ConsPlusTitle"/>
    <w:qFormat/>
    <w:rsid w:val="00653510"/>
    <w:pPr>
      <w:widowControl w:val="0"/>
      <w:autoSpaceDE w:val="0"/>
      <w:autoSpaceDN w:val="0"/>
      <w:spacing w:after="0" w:line="240" w:lineRule="auto"/>
    </w:pPr>
    <w:rPr>
      <w:rFonts w:eastAsia="Times New Roman"/>
      <w:b/>
      <w:szCs w:val="20"/>
    </w:rPr>
  </w:style>
  <w:style w:type="character" w:styleId="ae">
    <w:name w:val="Strong"/>
    <w:basedOn w:val="a1"/>
    <w:link w:val="13"/>
    <w:qFormat/>
    <w:rsid w:val="000759AE"/>
    <w:rPr>
      <w:b/>
      <w:bC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qFormat/>
    <w:rsid w:val="00CF7DFD"/>
    <w:pPr>
      <w:spacing w:after="0" w:line="240" w:lineRule="auto"/>
    </w:pPr>
    <w:rPr>
      <w:rFonts w:ascii="Times New Roman" w:hAnsi="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
    <w:uiPriority w:val="99"/>
    <w:qFormat/>
    <w:rsid w:val="00CF7DFD"/>
    <w:rPr>
      <w:rFonts w:ascii="Times New Roman" w:eastAsia="Times New Roman" w:hAnsi="Times New Roman" w:cs="Times New Roman"/>
      <w:sz w:val="20"/>
      <w:szCs w:val="20"/>
      <w:lang w:val="en-US"/>
    </w:rPr>
  </w:style>
  <w:style w:type="character" w:styleId="af1">
    <w:name w:val="footnote reference"/>
    <w:link w:val="14"/>
    <w:uiPriority w:val="99"/>
    <w:qFormat/>
    <w:rsid w:val="00CF7DFD"/>
    <w:rPr>
      <w:rFonts w:cs="Times New Roman"/>
      <w:vertAlign w:val="superscript"/>
    </w:rPr>
  </w:style>
  <w:style w:type="character" w:styleId="af2">
    <w:name w:val="Emphasis"/>
    <w:link w:val="15"/>
    <w:uiPriority w:val="20"/>
    <w:qFormat/>
    <w:rsid w:val="00CF7DFD"/>
    <w:rPr>
      <w:rFonts w:cs="Times New Roman"/>
      <w:i/>
    </w:rPr>
  </w:style>
  <w:style w:type="character" w:customStyle="1" w:styleId="fontstyle01">
    <w:name w:val="fontstyle01"/>
    <w:basedOn w:val="a1"/>
    <w:qFormat/>
    <w:rsid w:val="0051599C"/>
    <w:rPr>
      <w:rFonts w:ascii="Times New Roman" w:hAnsi="Times New Roman" w:cs="Times New Roman" w:hint="default"/>
      <w:b w:val="0"/>
      <w:bCs w:val="0"/>
      <w:i w:val="0"/>
      <w:iCs w:val="0"/>
      <w:color w:val="000000"/>
      <w:sz w:val="28"/>
      <w:szCs w:val="28"/>
    </w:rPr>
  </w:style>
  <w:style w:type="table" w:customStyle="1" w:styleId="16">
    <w:name w:val="Сетка таблицы1"/>
    <w:basedOn w:val="a2"/>
    <w:next w:val="a6"/>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qFormat/>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2"/>
    <w:next w:val="a6"/>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0"/>
    <w:next w:val="a0"/>
    <w:qFormat/>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0"/>
    <w:qFormat/>
    <w:rsid w:val="00F37406"/>
    <w:pPr>
      <w:spacing w:before="100" w:beforeAutospacing="1" w:after="100" w:afterAutospacing="1" w:line="240" w:lineRule="auto"/>
    </w:pPr>
    <w:rPr>
      <w:rFonts w:ascii="Times New Roman" w:hAnsi="Times New Roman"/>
      <w:sz w:val="24"/>
      <w:szCs w:val="24"/>
    </w:rPr>
  </w:style>
  <w:style w:type="paragraph" w:styleId="af3">
    <w:name w:val="Subtitle"/>
    <w:basedOn w:val="a0"/>
    <w:next w:val="a0"/>
    <w:link w:val="af4"/>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tblPr>
      <w:tblStyleRowBandSize w:val="1"/>
      <w:tblStyleColBandSize w:val="1"/>
      <w:tblCellMar>
        <w:left w:w="115" w:type="dxa"/>
        <w:right w:w="115" w:type="dxa"/>
      </w:tblCellMar>
    </w:tblPr>
  </w:style>
  <w:style w:type="table" w:customStyle="1" w:styleId="af7">
    <w:basedOn w:val="TableNormal0"/>
    <w:rsid w:val="003256F7"/>
    <w:tblPr>
      <w:tblStyleRowBandSize w:val="1"/>
      <w:tblStyleColBandSize w:val="1"/>
      <w:tblCellMar>
        <w:left w:w="115" w:type="dxa"/>
        <w:right w:w="115" w:type="dxa"/>
      </w:tblCellMar>
    </w:tblPr>
  </w:style>
  <w:style w:type="table" w:customStyle="1" w:styleId="af8">
    <w:basedOn w:val="TableNormal0"/>
    <w:rsid w:val="003256F7"/>
    <w:tblPr>
      <w:tblStyleRowBandSize w:val="1"/>
      <w:tblStyleColBandSize w:val="1"/>
      <w:tblCellMar>
        <w:left w:w="115" w:type="dxa"/>
        <w:right w:w="115" w:type="dxa"/>
      </w:tblCellMar>
    </w:tblPr>
  </w:style>
  <w:style w:type="table" w:customStyle="1" w:styleId="af9">
    <w:basedOn w:val="TableNormal0"/>
    <w:rsid w:val="003256F7"/>
    <w:pPr>
      <w:spacing w:after="0" w:line="240" w:lineRule="auto"/>
    </w:pPr>
    <w:tblPr>
      <w:tblStyleRowBandSize w:val="1"/>
      <w:tblStyleColBandSize w:val="1"/>
      <w:tblCellMar>
        <w:left w:w="108" w:type="dxa"/>
        <w:right w:w="108" w:type="dxa"/>
      </w:tblCellMar>
    </w:tblPr>
  </w:style>
  <w:style w:type="paragraph" w:styleId="afa">
    <w:name w:val="TOC Heading"/>
    <w:basedOn w:val="1"/>
    <w:next w:val="a0"/>
    <w:link w:val="afb"/>
    <w:uiPriority w:val="39"/>
    <w:unhideWhenUsed/>
    <w:qFormat/>
    <w:rsid w:val="00D93B2F"/>
    <w:pPr>
      <w:spacing w:before="480"/>
      <w:outlineLvl w:val="9"/>
    </w:pPr>
    <w:rPr>
      <w:b/>
      <w:bCs/>
      <w:sz w:val="28"/>
      <w:szCs w:val="28"/>
      <w:lang w:eastAsia="en-US"/>
    </w:rPr>
  </w:style>
  <w:style w:type="paragraph" w:styleId="17">
    <w:name w:val="toc 1"/>
    <w:basedOn w:val="a0"/>
    <w:next w:val="a0"/>
    <w:link w:val="18"/>
    <w:autoRedefine/>
    <w:uiPriority w:val="39"/>
    <w:unhideWhenUsed/>
    <w:qFormat/>
    <w:rsid w:val="00D93B2F"/>
    <w:pPr>
      <w:spacing w:after="100"/>
    </w:p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paragraph" w:styleId="aff2">
    <w:name w:val="header"/>
    <w:basedOn w:val="a0"/>
    <w:link w:val="aff3"/>
    <w:uiPriority w:val="99"/>
    <w:unhideWhenUsed/>
    <w:qFormat/>
    <w:rsid w:val="00296231"/>
    <w:pPr>
      <w:tabs>
        <w:tab w:val="center" w:pos="4677"/>
        <w:tab w:val="right" w:pos="9355"/>
      </w:tabs>
      <w:spacing w:after="0" w:line="240" w:lineRule="auto"/>
    </w:pPr>
  </w:style>
  <w:style w:type="character" w:customStyle="1" w:styleId="aff3">
    <w:name w:val="Верхний колонтитул Знак"/>
    <w:basedOn w:val="a1"/>
    <w:link w:val="aff2"/>
    <w:uiPriority w:val="99"/>
    <w:qFormat/>
    <w:rsid w:val="00296231"/>
    <w:rPr>
      <w:rFonts w:eastAsia="Times New Roman" w:cs="Times New Roman"/>
    </w:rPr>
  </w:style>
  <w:style w:type="paragraph" w:styleId="aff4">
    <w:name w:val="footer"/>
    <w:aliases w:val="Нижний колонтитул Знак Знак Знак,Нижний колонтитул1,Нижний колонтитул Знак Знак"/>
    <w:basedOn w:val="a0"/>
    <w:link w:val="aff5"/>
    <w:uiPriority w:val="99"/>
    <w:unhideWhenUsed/>
    <w:qFormat/>
    <w:rsid w:val="00296231"/>
    <w:pPr>
      <w:tabs>
        <w:tab w:val="center" w:pos="4677"/>
        <w:tab w:val="right" w:pos="9355"/>
      </w:tabs>
      <w:spacing w:after="0" w:line="240" w:lineRule="auto"/>
    </w:pPr>
  </w:style>
  <w:style w:type="character" w:customStyle="1" w:styleId="aff5">
    <w:name w:val="Нижний колонтитул Знак"/>
    <w:aliases w:val="Нижний колонтитул Знак Знак Знак Знак,Нижний колонтитул1 Знак,Нижний колонтитул Знак Знак Знак1"/>
    <w:basedOn w:val="a1"/>
    <w:link w:val="aff4"/>
    <w:uiPriority w:val="99"/>
    <w:qFormat/>
    <w:rsid w:val="00296231"/>
    <w:rPr>
      <w:rFonts w:eastAsia="Times New Roman" w:cs="Times New Roman"/>
    </w:rPr>
  </w:style>
  <w:style w:type="paragraph" w:customStyle="1" w:styleId="dt-p">
    <w:name w:val="dt-p"/>
    <w:basedOn w:val="a0"/>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1"/>
    <w:rsid w:val="009C0716"/>
  </w:style>
  <w:style w:type="table" w:customStyle="1" w:styleId="31">
    <w:name w:val="Сетка таблицы3"/>
    <w:basedOn w:val="a2"/>
    <w:uiPriority w:val="59"/>
    <w:rsid w:val="00523598"/>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1"/>
    <w:uiPriority w:val="99"/>
    <w:semiHidden/>
    <w:unhideWhenUsed/>
    <w:rsid w:val="00CF19BE"/>
    <w:rPr>
      <w:color w:val="954F72" w:themeColor="followedHyperlink"/>
      <w:u w:val="single"/>
    </w:rPr>
  </w:style>
  <w:style w:type="paragraph" w:customStyle="1" w:styleId="msonormal0">
    <w:name w:val="msonormal"/>
    <w:basedOn w:val="a0"/>
    <w:rsid w:val="00CF19BE"/>
    <w:pPr>
      <w:spacing w:before="100" w:beforeAutospacing="1" w:after="100" w:afterAutospacing="1" w:line="240" w:lineRule="auto"/>
    </w:pPr>
    <w:rPr>
      <w:rFonts w:ascii="Times New Roman" w:hAnsi="Times New Roman"/>
      <w:sz w:val="24"/>
      <w:szCs w:val="24"/>
    </w:rPr>
  </w:style>
  <w:style w:type="paragraph" w:styleId="aff7">
    <w:name w:val="annotation text"/>
    <w:basedOn w:val="a0"/>
    <w:link w:val="aff8"/>
    <w:uiPriority w:val="99"/>
    <w:unhideWhenUsed/>
    <w:qFormat/>
    <w:rsid w:val="00CF19BE"/>
    <w:pPr>
      <w:spacing w:after="160" w:line="240" w:lineRule="auto"/>
    </w:pPr>
    <w:rPr>
      <w:rFonts w:asciiTheme="minorHAnsi" w:hAnsiTheme="minorHAnsi"/>
      <w:sz w:val="20"/>
      <w:szCs w:val="20"/>
      <w:lang w:eastAsia="en-US"/>
    </w:rPr>
  </w:style>
  <w:style w:type="character" w:customStyle="1" w:styleId="aff8">
    <w:name w:val="Текст примечания Знак"/>
    <w:basedOn w:val="a1"/>
    <w:link w:val="aff7"/>
    <w:uiPriority w:val="99"/>
    <w:qFormat/>
    <w:rsid w:val="00CF19BE"/>
    <w:rPr>
      <w:rFonts w:asciiTheme="minorHAnsi" w:eastAsia="Times New Roman" w:hAnsiTheme="minorHAnsi" w:cs="Times New Roman"/>
      <w:sz w:val="20"/>
      <w:szCs w:val="20"/>
      <w:lang w:eastAsia="en-US"/>
    </w:rPr>
  </w:style>
  <w:style w:type="paragraph" w:styleId="21">
    <w:name w:val="Body Text Indent 2"/>
    <w:basedOn w:val="a0"/>
    <w:link w:val="22"/>
    <w:unhideWhenUsed/>
    <w:rsid w:val="00CF19BE"/>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1"/>
    <w:link w:val="21"/>
    <w:rsid w:val="00CF19BE"/>
    <w:rPr>
      <w:rFonts w:ascii="Times New Roman" w:eastAsia="Times New Roman" w:hAnsi="Times New Roman" w:cs="Times New Roman"/>
      <w:sz w:val="24"/>
      <w:szCs w:val="24"/>
    </w:rPr>
  </w:style>
  <w:style w:type="paragraph" w:styleId="32">
    <w:name w:val="Body Text Indent 3"/>
    <w:basedOn w:val="a0"/>
    <w:link w:val="33"/>
    <w:uiPriority w:val="99"/>
    <w:unhideWhenUsed/>
    <w:rsid w:val="00CF19BE"/>
    <w:pPr>
      <w:spacing w:after="120"/>
      <w:ind w:left="283"/>
    </w:pPr>
    <w:rPr>
      <w:sz w:val="16"/>
      <w:szCs w:val="16"/>
      <w:lang w:eastAsia="en-US"/>
    </w:rPr>
  </w:style>
  <w:style w:type="character" w:customStyle="1" w:styleId="33">
    <w:name w:val="Основной текст с отступом 3 Знак"/>
    <w:basedOn w:val="a1"/>
    <w:link w:val="32"/>
    <w:uiPriority w:val="99"/>
    <w:rsid w:val="00CF19BE"/>
    <w:rPr>
      <w:rFonts w:eastAsia="Times New Roman" w:cs="Times New Roman"/>
      <w:sz w:val="16"/>
      <w:szCs w:val="16"/>
      <w:lang w:eastAsia="en-US"/>
    </w:rPr>
  </w:style>
  <w:style w:type="paragraph" w:styleId="aff9">
    <w:name w:val="annotation subject"/>
    <w:basedOn w:val="aff7"/>
    <w:next w:val="aff7"/>
    <w:link w:val="affa"/>
    <w:uiPriority w:val="99"/>
    <w:unhideWhenUsed/>
    <w:qFormat/>
    <w:rsid w:val="00CF19BE"/>
    <w:rPr>
      <w:b/>
      <w:bCs/>
    </w:rPr>
  </w:style>
  <w:style w:type="character" w:customStyle="1" w:styleId="affa">
    <w:name w:val="Тема примечания Знак"/>
    <w:basedOn w:val="aff8"/>
    <w:link w:val="aff9"/>
    <w:uiPriority w:val="99"/>
    <w:qFormat/>
    <w:rsid w:val="00CF19BE"/>
    <w:rPr>
      <w:rFonts w:asciiTheme="minorHAnsi" w:eastAsia="Times New Roman" w:hAnsiTheme="minorHAnsi" w:cs="Times New Roman"/>
      <w:b/>
      <w:bCs/>
      <w:sz w:val="20"/>
      <w:szCs w:val="20"/>
      <w:lang w:eastAsia="en-US"/>
    </w:rPr>
  </w:style>
  <w:style w:type="paragraph" w:customStyle="1" w:styleId="c7">
    <w:name w:val="c7"/>
    <w:basedOn w:val="a0"/>
    <w:rsid w:val="00CF19BE"/>
    <w:pPr>
      <w:spacing w:before="100" w:beforeAutospacing="1" w:after="100" w:afterAutospacing="1" w:line="240" w:lineRule="auto"/>
    </w:pPr>
    <w:rPr>
      <w:rFonts w:ascii="Times New Roman" w:hAnsi="Times New Roman"/>
      <w:sz w:val="24"/>
      <w:szCs w:val="24"/>
    </w:rPr>
  </w:style>
  <w:style w:type="paragraph" w:customStyle="1" w:styleId="c18">
    <w:name w:val="c18"/>
    <w:basedOn w:val="a0"/>
    <w:rsid w:val="00CF19BE"/>
    <w:pPr>
      <w:spacing w:before="100" w:beforeAutospacing="1" w:after="100" w:afterAutospacing="1" w:line="240" w:lineRule="auto"/>
    </w:pPr>
    <w:rPr>
      <w:rFonts w:ascii="Times New Roman" w:hAnsi="Times New Roman"/>
      <w:sz w:val="24"/>
      <w:szCs w:val="24"/>
    </w:rPr>
  </w:style>
  <w:style w:type="paragraph" w:customStyle="1" w:styleId="c13">
    <w:name w:val="c13"/>
    <w:basedOn w:val="a0"/>
    <w:rsid w:val="00CF19BE"/>
    <w:pPr>
      <w:spacing w:before="100" w:beforeAutospacing="1" w:after="100" w:afterAutospacing="1" w:line="240" w:lineRule="auto"/>
    </w:pPr>
    <w:rPr>
      <w:rFonts w:ascii="Times New Roman" w:hAnsi="Times New Roman"/>
      <w:sz w:val="24"/>
      <w:szCs w:val="24"/>
    </w:rPr>
  </w:style>
  <w:style w:type="paragraph" w:customStyle="1" w:styleId="c22">
    <w:name w:val="c22"/>
    <w:basedOn w:val="a0"/>
    <w:rsid w:val="00CF19BE"/>
    <w:pPr>
      <w:spacing w:before="100" w:beforeAutospacing="1" w:after="100" w:afterAutospacing="1" w:line="240" w:lineRule="auto"/>
    </w:pPr>
    <w:rPr>
      <w:rFonts w:ascii="Times New Roman" w:hAnsi="Times New Roman"/>
      <w:sz w:val="24"/>
      <w:szCs w:val="24"/>
    </w:rPr>
  </w:style>
  <w:style w:type="character" w:styleId="affb">
    <w:name w:val="annotation reference"/>
    <w:basedOn w:val="a1"/>
    <w:link w:val="19"/>
    <w:uiPriority w:val="99"/>
    <w:unhideWhenUsed/>
    <w:rsid w:val="00CF19BE"/>
    <w:rPr>
      <w:rFonts w:ascii="Times New Roman" w:hAnsi="Times New Roman" w:cs="Times New Roman" w:hint="default"/>
      <w:sz w:val="16"/>
      <w:szCs w:val="16"/>
    </w:rPr>
  </w:style>
  <w:style w:type="character" w:styleId="affc">
    <w:name w:val="page number"/>
    <w:basedOn w:val="a1"/>
    <w:uiPriority w:val="99"/>
    <w:unhideWhenUsed/>
    <w:rsid w:val="00CF19BE"/>
    <w:rPr>
      <w:rFonts w:ascii="Times New Roman" w:hAnsi="Times New Roman" w:cs="Times New Roman" w:hint="default"/>
    </w:rPr>
  </w:style>
  <w:style w:type="character" w:customStyle="1" w:styleId="c14">
    <w:name w:val="c14"/>
    <w:basedOn w:val="a1"/>
    <w:rsid w:val="00CF19BE"/>
    <w:rPr>
      <w:rFonts w:ascii="Times New Roman" w:hAnsi="Times New Roman" w:cs="Times New Roman" w:hint="default"/>
    </w:rPr>
  </w:style>
  <w:style w:type="character" w:customStyle="1" w:styleId="c4">
    <w:name w:val="c4"/>
    <w:basedOn w:val="a1"/>
    <w:rsid w:val="00CF19BE"/>
    <w:rPr>
      <w:rFonts w:ascii="Times New Roman" w:hAnsi="Times New Roman" w:cs="Times New Roman" w:hint="default"/>
    </w:rPr>
  </w:style>
  <w:style w:type="character" w:customStyle="1" w:styleId="c2">
    <w:name w:val="c2"/>
    <w:basedOn w:val="a1"/>
    <w:rsid w:val="00CF19BE"/>
    <w:rPr>
      <w:rFonts w:ascii="Times New Roman" w:hAnsi="Times New Roman" w:cs="Times New Roman" w:hint="default"/>
    </w:rPr>
  </w:style>
  <w:style w:type="character" w:customStyle="1" w:styleId="c6">
    <w:name w:val="c6"/>
    <w:basedOn w:val="a1"/>
    <w:rsid w:val="00CF19BE"/>
    <w:rPr>
      <w:rFonts w:ascii="Times New Roman" w:hAnsi="Times New Roman" w:cs="Times New Roman" w:hint="default"/>
    </w:rPr>
  </w:style>
  <w:style w:type="character" w:customStyle="1" w:styleId="c11">
    <w:name w:val="c11"/>
    <w:basedOn w:val="a1"/>
    <w:rsid w:val="00CF19BE"/>
    <w:rPr>
      <w:rFonts w:ascii="Times New Roman" w:hAnsi="Times New Roman" w:cs="Times New Roman" w:hint="default"/>
    </w:rPr>
  </w:style>
  <w:style w:type="character" w:customStyle="1" w:styleId="c10">
    <w:name w:val="c10"/>
    <w:basedOn w:val="a1"/>
    <w:rsid w:val="00CF19BE"/>
    <w:rPr>
      <w:rFonts w:ascii="Times New Roman" w:hAnsi="Times New Roman" w:cs="Times New Roman" w:hint="default"/>
    </w:rPr>
  </w:style>
  <w:style w:type="character" w:customStyle="1" w:styleId="c0">
    <w:name w:val="c0"/>
    <w:basedOn w:val="a1"/>
    <w:rsid w:val="00CF19BE"/>
    <w:rPr>
      <w:rFonts w:ascii="Times New Roman" w:hAnsi="Times New Roman" w:cs="Times New Roman" w:hint="default"/>
    </w:rPr>
  </w:style>
  <w:style w:type="character" w:customStyle="1" w:styleId="c12">
    <w:name w:val="c12"/>
    <w:basedOn w:val="a1"/>
    <w:rsid w:val="00CF19BE"/>
    <w:rPr>
      <w:rFonts w:ascii="Times New Roman" w:hAnsi="Times New Roman" w:cs="Times New Roman" w:hint="default"/>
    </w:rPr>
  </w:style>
  <w:style w:type="character" w:customStyle="1" w:styleId="c1">
    <w:name w:val="c1"/>
    <w:basedOn w:val="a1"/>
    <w:rsid w:val="00CF19BE"/>
    <w:rPr>
      <w:rFonts w:ascii="Times New Roman" w:hAnsi="Times New Roman" w:cs="Times New Roman" w:hint="default"/>
    </w:rPr>
  </w:style>
  <w:style w:type="character" w:customStyle="1" w:styleId="1a">
    <w:name w:val="Неразрешенное упоминание1"/>
    <w:basedOn w:val="a1"/>
    <w:uiPriority w:val="99"/>
    <w:semiHidden/>
    <w:rsid w:val="00CF19BE"/>
    <w:rPr>
      <w:rFonts w:ascii="Times New Roman" w:hAnsi="Times New Roman" w:cs="Times New Roman" w:hint="default"/>
      <w:color w:val="605E5C"/>
      <w:shd w:val="clear" w:color="auto" w:fill="E1DFDD"/>
    </w:rPr>
  </w:style>
  <w:style w:type="character" w:customStyle="1" w:styleId="apple-converted-space">
    <w:name w:val="apple-converted-space"/>
    <w:basedOn w:val="a1"/>
    <w:rsid w:val="00CF19BE"/>
    <w:rPr>
      <w:rFonts w:ascii="Times New Roman" w:hAnsi="Times New Roman" w:cs="Times New Roman" w:hint="default"/>
    </w:rPr>
  </w:style>
  <w:style w:type="table" w:customStyle="1" w:styleId="27">
    <w:name w:val="Сетка таблицы27"/>
    <w:basedOn w:val="a2"/>
    <w:uiPriority w:val="59"/>
    <w:rsid w:val="00CF19BE"/>
    <w:pPr>
      <w:spacing w:after="0" w:line="240" w:lineRule="auto"/>
    </w:pPr>
    <w:rPr>
      <w:rFonts w:asciiTheme="minorHAnsi" w:eastAsia="Times New Roman" w:hAnsiTheme="minorHAns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1"/>
    <w:link w:val="7"/>
    <w:uiPriority w:val="9"/>
    <w:semiHidden/>
    <w:rsid w:val="00CF19BE"/>
    <w:rPr>
      <w:rFonts w:ascii="Cambria" w:eastAsia="Times New Roman" w:hAnsi="Cambria" w:cs="Times New Roman"/>
      <w:i/>
      <w:iCs/>
      <w:color w:val="404040" w:themeColor="text1" w:themeTint="BF"/>
      <w:spacing w:val="-2"/>
      <w:sz w:val="28"/>
      <w:szCs w:val="20"/>
      <w:vertAlign w:val="superscript"/>
    </w:rPr>
  </w:style>
  <w:style w:type="character" w:customStyle="1" w:styleId="80">
    <w:name w:val="Заголовок 8 Знак"/>
    <w:basedOn w:val="a1"/>
    <w:link w:val="8"/>
    <w:uiPriority w:val="9"/>
    <w:semiHidden/>
    <w:rsid w:val="00CF19BE"/>
    <w:rPr>
      <w:rFonts w:ascii="Cambria" w:eastAsia="Times New Roman" w:hAnsi="Cambria" w:cs="Times New Roman"/>
      <w:color w:val="5B9BD5" w:themeColor="accent1"/>
      <w:spacing w:val="-2"/>
      <w:sz w:val="20"/>
      <w:szCs w:val="20"/>
      <w:vertAlign w:val="superscript"/>
    </w:rPr>
  </w:style>
  <w:style w:type="character" w:customStyle="1" w:styleId="90">
    <w:name w:val="Заголовок 9 Знак"/>
    <w:basedOn w:val="a1"/>
    <w:link w:val="9"/>
    <w:uiPriority w:val="9"/>
    <w:semiHidden/>
    <w:rsid w:val="00CF19BE"/>
    <w:rPr>
      <w:rFonts w:ascii="Cambria" w:eastAsia="Times New Roman" w:hAnsi="Cambria" w:cs="Times New Roman"/>
      <w:i/>
      <w:iCs/>
      <w:color w:val="404040" w:themeColor="text1" w:themeTint="BF"/>
      <w:spacing w:val="-2"/>
      <w:sz w:val="20"/>
      <w:szCs w:val="20"/>
      <w:vertAlign w:val="superscript"/>
    </w:rPr>
  </w:style>
  <w:style w:type="character" w:customStyle="1" w:styleId="20">
    <w:name w:val="Заголовок 2 Знак"/>
    <w:basedOn w:val="a1"/>
    <w:link w:val="2"/>
    <w:uiPriority w:val="9"/>
    <w:qFormat/>
    <w:rsid w:val="00CF19BE"/>
    <w:rPr>
      <w:b/>
      <w:sz w:val="36"/>
      <w:szCs w:val="36"/>
    </w:rPr>
  </w:style>
  <w:style w:type="character" w:customStyle="1" w:styleId="30">
    <w:name w:val="Заголовок 3 Знак"/>
    <w:basedOn w:val="a1"/>
    <w:link w:val="3"/>
    <w:uiPriority w:val="9"/>
    <w:qFormat/>
    <w:rsid w:val="00CF19BE"/>
    <w:rPr>
      <w:b/>
      <w:sz w:val="28"/>
      <w:szCs w:val="28"/>
    </w:rPr>
  </w:style>
  <w:style w:type="character" w:customStyle="1" w:styleId="40">
    <w:name w:val="Заголовок 4 Знак"/>
    <w:basedOn w:val="a1"/>
    <w:link w:val="4"/>
    <w:uiPriority w:val="9"/>
    <w:qFormat/>
    <w:rsid w:val="00CF19BE"/>
    <w:rPr>
      <w:b/>
      <w:sz w:val="24"/>
      <w:szCs w:val="24"/>
    </w:rPr>
  </w:style>
  <w:style w:type="character" w:customStyle="1" w:styleId="50">
    <w:name w:val="Заголовок 5 Знак"/>
    <w:basedOn w:val="a1"/>
    <w:link w:val="5"/>
    <w:uiPriority w:val="9"/>
    <w:rsid w:val="00CF19BE"/>
    <w:rPr>
      <w:b/>
    </w:rPr>
  </w:style>
  <w:style w:type="character" w:customStyle="1" w:styleId="60">
    <w:name w:val="Заголовок 6 Знак"/>
    <w:basedOn w:val="a1"/>
    <w:link w:val="6"/>
    <w:uiPriority w:val="9"/>
    <w:rsid w:val="00CF19BE"/>
    <w:rPr>
      <w:b/>
      <w:sz w:val="20"/>
      <w:szCs w:val="20"/>
    </w:rPr>
  </w:style>
  <w:style w:type="numbering" w:customStyle="1" w:styleId="1b">
    <w:name w:val="Нет списка1"/>
    <w:next w:val="a3"/>
    <w:uiPriority w:val="99"/>
    <w:semiHidden/>
    <w:unhideWhenUsed/>
    <w:rsid w:val="00CF19BE"/>
  </w:style>
  <w:style w:type="paragraph" w:styleId="affd">
    <w:name w:val="caption"/>
    <w:basedOn w:val="a0"/>
    <w:next w:val="a0"/>
    <w:uiPriority w:val="35"/>
    <w:semiHidden/>
    <w:unhideWhenUsed/>
    <w:qFormat/>
    <w:rsid w:val="00CF19BE"/>
    <w:pPr>
      <w:widowControl w:val="0"/>
      <w:autoSpaceDE w:val="0"/>
      <w:autoSpaceDN w:val="0"/>
      <w:adjustRightInd w:val="0"/>
      <w:spacing w:after="0" w:line="240" w:lineRule="auto"/>
    </w:pPr>
    <w:rPr>
      <w:rFonts w:ascii="Times New Roman" w:hAnsi="Times New Roman" w:cs="Arial"/>
      <w:b/>
      <w:bCs/>
      <w:color w:val="5B9BD5" w:themeColor="accent1"/>
      <w:spacing w:val="-2"/>
      <w:sz w:val="18"/>
      <w:szCs w:val="18"/>
      <w:vertAlign w:val="superscript"/>
    </w:rPr>
  </w:style>
  <w:style w:type="character" w:customStyle="1" w:styleId="a5">
    <w:name w:val="Заголовок Знак"/>
    <w:basedOn w:val="a1"/>
    <w:link w:val="a4"/>
    <w:uiPriority w:val="10"/>
    <w:qFormat/>
    <w:rsid w:val="00CF19BE"/>
    <w:rPr>
      <w:b/>
      <w:sz w:val="72"/>
      <w:szCs w:val="72"/>
    </w:rPr>
  </w:style>
  <w:style w:type="character" w:customStyle="1" w:styleId="af4">
    <w:name w:val="Подзаголовок Знак"/>
    <w:basedOn w:val="a1"/>
    <w:link w:val="af3"/>
    <w:uiPriority w:val="11"/>
    <w:rsid w:val="00CF19BE"/>
    <w:rPr>
      <w:rFonts w:ascii="Georgia" w:eastAsia="Georgia" w:hAnsi="Georgia" w:cs="Georgia"/>
      <w:i/>
      <w:color w:val="666666"/>
      <w:sz w:val="48"/>
      <w:szCs w:val="48"/>
    </w:rPr>
  </w:style>
  <w:style w:type="paragraph" w:styleId="affe">
    <w:name w:val="No Spacing"/>
    <w:link w:val="afff"/>
    <w:uiPriority w:val="1"/>
    <w:qFormat/>
    <w:rsid w:val="00CF19BE"/>
    <w:pPr>
      <w:spacing w:after="0" w:line="240" w:lineRule="auto"/>
    </w:pPr>
    <w:rPr>
      <w:rFonts w:ascii="Times New Roman" w:hAnsi="Times New Roman" w:cs="Times New Roman"/>
      <w:spacing w:val="-2"/>
      <w:sz w:val="24"/>
      <w:szCs w:val="24"/>
      <w:vertAlign w:val="superscript"/>
      <w:lang w:val="en-US" w:eastAsia="en-US" w:bidi="en-US"/>
    </w:rPr>
  </w:style>
  <w:style w:type="paragraph" w:styleId="23">
    <w:name w:val="Quote"/>
    <w:basedOn w:val="a0"/>
    <w:next w:val="a0"/>
    <w:link w:val="24"/>
    <w:uiPriority w:val="29"/>
    <w:qFormat/>
    <w:rsid w:val="00CF19BE"/>
    <w:pPr>
      <w:widowControl w:val="0"/>
      <w:autoSpaceDE w:val="0"/>
      <w:autoSpaceDN w:val="0"/>
      <w:adjustRightInd w:val="0"/>
      <w:spacing w:after="0" w:line="240" w:lineRule="auto"/>
    </w:pPr>
    <w:rPr>
      <w:rFonts w:ascii="Times New Roman" w:hAnsi="Times New Roman" w:cs="Arial"/>
      <w:i/>
      <w:iCs/>
      <w:color w:val="000000" w:themeColor="text1"/>
      <w:spacing w:val="-2"/>
      <w:sz w:val="28"/>
      <w:szCs w:val="20"/>
      <w:vertAlign w:val="superscript"/>
    </w:rPr>
  </w:style>
  <w:style w:type="character" w:customStyle="1" w:styleId="24">
    <w:name w:val="Цитата 2 Знак"/>
    <w:basedOn w:val="a1"/>
    <w:link w:val="23"/>
    <w:uiPriority w:val="29"/>
    <w:rsid w:val="00CF19BE"/>
    <w:rPr>
      <w:rFonts w:ascii="Times New Roman" w:eastAsia="Times New Roman" w:hAnsi="Times New Roman" w:cs="Arial"/>
      <w:i/>
      <w:iCs/>
      <w:color w:val="000000" w:themeColor="text1"/>
      <w:spacing w:val="-2"/>
      <w:sz w:val="28"/>
      <w:szCs w:val="20"/>
      <w:vertAlign w:val="superscript"/>
    </w:rPr>
  </w:style>
  <w:style w:type="paragraph" w:styleId="afff0">
    <w:name w:val="Intense Quote"/>
    <w:basedOn w:val="a0"/>
    <w:next w:val="a0"/>
    <w:link w:val="afff1"/>
    <w:uiPriority w:val="30"/>
    <w:qFormat/>
    <w:rsid w:val="00CF19BE"/>
    <w:pPr>
      <w:widowControl w:val="0"/>
      <w:pBdr>
        <w:bottom w:val="single" w:sz="4" w:space="4" w:color="5B9BD5" w:themeColor="accent1"/>
      </w:pBdr>
      <w:autoSpaceDE w:val="0"/>
      <w:autoSpaceDN w:val="0"/>
      <w:adjustRightInd w:val="0"/>
      <w:spacing w:before="200" w:after="280" w:line="240" w:lineRule="auto"/>
      <w:ind w:left="936" w:right="936"/>
    </w:pPr>
    <w:rPr>
      <w:rFonts w:ascii="Times New Roman" w:hAnsi="Times New Roman" w:cs="Arial"/>
      <w:b/>
      <w:bCs/>
      <w:i/>
      <w:iCs/>
      <w:color w:val="5B9BD5" w:themeColor="accent1"/>
      <w:spacing w:val="-2"/>
      <w:sz w:val="28"/>
      <w:szCs w:val="20"/>
      <w:vertAlign w:val="superscript"/>
    </w:rPr>
  </w:style>
  <w:style w:type="character" w:customStyle="1" w:styleId="afff1">
    <w:name w:val="Выделенная цитата Знак"/>
    <w:basedOn w:val="a1"/>
    <w:link w:val="afff0"/>
    <w:uiPriority w:val="30"/>
    <w:rsid w:val="00CF19BE"/>
    <w:rPr>
      <w:rFonts w:ascii="Times New Roman" w:eastAsia="Times New Roman" w:hAnsi="Times New Roman" w:cs="Arial"/>
      <w:b/>
      <w:bCs/>
      <w:i/>
      <w:iCs/>
      <w:color w:val="5B9BD5" w:themeColor="accent1"/>
      <w:spacing w:val="-2"/>
      <w:sz w:val="28"/>
      <w:szCs w:val="20"/>
      <w:vertAlign w:val="superscript"/>
    </w:rPr>
  </w:style>
  <w:style w:type="character" w:customStyle="1" w:styleId="afff2">
    <w:name w:val="Основной текст_"/>
    <w:basedOn w:val="a1"/>
    <w:link w:val="81"/>
    <w:qFormat/>
    <w:locked/>
    <w:rsid w:val="00CF19BE"/>
    <w:rPr>
      <w:rFonts w:ascii="Times New Roman" w:eastAsia="Times New Roman" w:hAnsi="Times New Roman" w:cs="Times New Roman"/>
      <w:sz w:val="28"/>
      <w:szCs w:val="28"/>
      <w:shd w:val="clear" w:color="auto" w:fill="FFFFFF"/>
    </w:rPr>
  </w:style>
  <w:style w:type="paragraph" w:customStyle="1" w:styleId="81">
    <w:name w:val="Основной текст8"/>
    <w:basedOn w:val="a0"/>
    <w:link w:val="afff2"/>
    <w:rsid w:val="00CF19BE"/>
    <w:pPr>
      <w:shd w:val="clear" w:color="auto" w:fill="FFFFFF"/>
      <w:spacing w:after="240" w:line="317" w:lineRule="exact"/>
      <w:ind w:hanging="360"/>
      <w:jc w:val="both"/>
    </w:pPr>
    <w:rPr>
      <w:rFonts w:ascii="Times New Roman" w:hAnsi="Times New Roman"/>
      <w:sz w:val="28"/>
      <w:szCs w:val="28"/>
    </w:rPr>
  </w:style>
  <w:style w:type="character" w:styleId="afff3">
    <w:name w:val="Subtle Emphasis"/>
    <w:basedOn w:val="a1"/>
    <w:uiPriority w:val="19"/>
    <w:qFormat/>
    <w:rsid w:val="00CF19BE"/>
    <w:rPr>
      <w:i/>
      <w:iCs/>
      <w:color w:val="808080" w:themeColor="text1" w:themeTint="7F"/>
    </w:rPr>
  </w:style>
  <w:style w:type="character" w:styleId="afff4">
    <w:name w:val="Intense Emphasis"/>
    <w:basedOn w:val="a1"/>
    <w:uiPriority w:val="21"/>
    <w:qFormat/>
    <w:rsid w:val="00CF19BE"/>
    <w:rPr>
      <w:b/>
      <w:bCs/>
      <w:i/>
      <w:iCs/>
      <w:color w:val="5B9BD5" w:themeColor="accent1"/>
    </w:rPr>
  </w:style>
  <w:style w:type="character" w:styleId="afff5">
    <w:name w:val="Subtle Reference"/>
    <w:basedOn w:val="a1"/>
    <w:uiPriority w:val="31"/>
    <w:qFormat/>
    <w:rsid w:val="00CF19BE"/>
    <w:rPr>
      <w:smallCaps/>
      <w:color w:val="ED7D31" w:themeColor="accent2"/>
      <w:u w:val="single"/>
    </w:rPr>
  </w:style>
  <w:style w:type="character" w:styleId="afff6">
    <w:name w:val="Intense Reference"/>
    <w:basedOn w:val="a1"/>
    <w:uiPriority w:val="32"/>
    <w:qFormat/>
    <w:rsid w:val="00CF19BE"/>
    <w:rPr>
      <w:b/>
      <w:bCs/>
      <w:smallCaps/>
      <w:color w:val="ED7D31" w:themeColor="accent2"/>
      <w:spacing w:val="5"/>
      <w:u w:val="single"/>
    </w:rPr>
  </w:style>
  <w:style w:type="character" w:styleId="afff7">
    <w:name w:val="Book Title"/>
    <w:basedOn w:val="a1"/>
    <w:uiPriority w:val="33"/>
    <w:qFormat/>
    <w:rsid w:val="00CF19BE"/>
    <w:rPr>
      <w:b/>
      <w:bCs/>
      <w:smallCaps/>
      <w:spacing w:val="5"/>
    </w:rPr>
  </w:style>
  <w:style w:type="table" w:customStyle="1" w:styleId="25">
    <w:name w:val="Сетка таблицы2"/>
    <w:basedOn w:val="a2"/>
    <w:uiPriority w:val="59"/>
    <w:rsid w:val="00CF19BE"/>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0"/>
    <w:next w:val="a0"/>
    <w:link w:val="28"/>
    <w:autoRedefine/>
    <w:uiPriority w:val="39"/>
    <w:unhideWhenUsed/>
    <w:qFormat/>
    <w:rsid w:val="00CF19BE"/>
    <w:pPr>
      <w:spacing w:after="100"/>
      <w:ind w:left="220"/>
    </w:pPr>
    <w:rPr>
      <w:rFonts w:asciiTheme="minorHAnsi" w:eastAsiaTheme="minorHAnsi" w:hAnsiTheme="minorHAnsi" w:cstheme="minorBidi"/>
      <w:lang w:eastAsia="en-US"/>
    </w:rPr>
  </w:style>
  <w:style w:type="numbering" w:customStyle="1" w:styleId="29">
    <w:name w:val="Нет списка2"/>
    <w:next w:val="a3"/>
    <w:uiPriority w:val="99"/>
    <w:semiHidden/>
    <w:unhideWhenUsed/>
    <w:rsid w:val="00CF19BE"/>
  </w:style>
  <w:style w:type="paragraph" w:styleId="afff8">
    <w:name w:val="Body Text"/>
    <w:basedOn w:val="a0"/>
    <w:link w:val="afff9"/>
    <w:uiPriority w:val="99"/>
    <w:qFormat/>
    <w:rsid w:val="00CF19BE"/>
    <w:pPr>
      <w:widowControl w:val="0"/>
      <w:autoSpaceDE w:val="0"/>
      <w:autoSpaceDN w:val="0"/>
      <w:spacing w:after="0" w:line="240" w:lineRule="auto"/>
    </w:pPr>
    <w:rPr>
      <w:rFonts w:ascii="Trebuchet MS" w:eastAsia="Trebuchet MS" w:hAnsi="Trebuchet MS" w:cs="Trebuchet MS"/>
      <w:sz w:val="28"/>
      <w:szCs w:val="28"/>
      <w:lang w:eastAsia="en-US"/>
    </w:rPr>
  </w:style>
  <w:style w:type="character" w:customStyle="1" w:styleId="afff9">
    <w:name w:val="Основной текст Знак"/>
    <w:basedOn w:val="a1"/>
    <w:link w:val="afff8"/>
    <w:uiPriority w:val="99"/>
    <w:qFormat/>
    <w:rsid w:val="00CF19BE"/>
    <w:rPr>
      <w:rFonts w:ascii="Trebuchet MS" w:eastAsia="Trebuchet MS" w:hAnsi="Trebuchet MS" w:cs="Trebuchet MS"/>
      <w:sz w:val="28"/>
      <w:szCs w:val="28"/>
      <w:lang w:eastAsia="en-US"/>
    </w:rPr>
  </w:style>
  <w:style w:type="paragraph" w:customStyle="1" w:styleId="TableParagraph">
    <w:name w:val="Table Paragraph"/>
    <w:basedOn w:val="a0"/>
    <w:uiPriority w:val="1"/>
    <w:qFormat/>
    <w:rsid w:val="00CF19BE"/>
    <w:pPr>
      <w:widowControl w:val="0"/>
      <w:autoSpaceDE w:val="0"/>
      <w:autoSpaceDN w:val="0"/>
      <w:spacing w:after="0" w:line="240" w:lineRule="auto"/>
    </w:pPr>
    <w:rPr>
      <w:rFonts w:ascii="Trebuchet MS" w:eastAsia="Trebuchet MS" w:hAnsi="Trebuchet MS" w:cs="Trebuchet MS"/>
      <w:lang w:eastAsia="en-US"/>
    </w:rPr>
  </w:style>
  <w:style w:type="numbering" w:customStyle="1" w:styleId="34">
    <w:name w:val="Нет списка3"/>
    <w:next w:val="a3"/>
    <w:uiPriority w:val="99"/>
    <w:semiHidden/>
    <w:unhideWhenUsed/>
    <w:rsid w:val="00CF19BE"/>
  </w:style>
  <w:style w:type="character" w:customStyle="1" w:styleId="pt-a0-000023">
    <w:name w:val="pt-a0-000023"/>
    <w:basedOn w:val="a1"/>
    <w:rsid w:val="00CF19BE"/>
  </w:style>
  <w:style w:type="character" w:customStyle="1" w:styleId="pt-a0-000083">
    <w:name w:val="pt-a0-000083"/>
    <w:basedOn w:val="a1"/>
    <w:rsid w:val="00CF19BE"/>
  </w:style>
  <w:style w:type="paragraph" w:customStyle="1" w:styleId="pt-a-000081">
    <w:name w:val="pt-a-000081"/>
    <w:basedOn w:val="a0"/>
    <w:rsid w:val="00CF19BE"/>
    <w:pPr>
      <w:spacing w:before="100" w:beforeAutospacing="1" w:after="100" w:afterAutospacing="1" w:line="240" w:lineRule="auto"/>
    </w:pPr>
    <w:rPr>
      <w:rFonts w:ascii="Times New Roman" w:hAnsi="Times New Roman"/>
      <w:sz w:val="24"/>
      <w:szCs w:val="24"/>
    </w:rPr>
  </w:style>
  <w:style w:type="paragraph" w:customStyle="1" w:styleId="pt-a-000044">
    <w:name w:val="pt-a-000044"/>
    <w:basedOn w:val="a0"/>
    <w:rsid w:val="00CF19BE"/>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CF19BE"/>
    <w:pPr>
      <w:autoSpaceDE w:val="0"/>
      <w:autoSpaceDN w:val="0"/>
      <w:spacing w:after="0" w:line="240" w:lineRule="auto"/>
    </w:pPr>
    <w:rPr>
      <w:rFonts w:ascii="Times New Roman" w:eastAsiaTheme="minorHAnsi" w:hAnsi="Times New Roman" w:cs="Times New Roman"/>
      <w:color w:val="000000"/>
      <w:sz w:val="24"/>
      <w:szCs w:val="24"/>
      <w:lang w:eastAsia="en-US"/>
    </w:rPr>
  </w:style>
  <w:style w:type="character" w:customStyle="1" w:styleId="pt-a0-000082">
    <w:name w:val="pt-a0-000082"/>
    <w:basedOn w:val="a1"/>
    <w:rsid w:val="00CF19BE"/>
  </w:style>
  <w:style w:type="paragraph" w:customStyle="1" w:styleId="pt-a-000040">
    <w:name w:val="pt-a-000040"/>
    <w:basedOn w:val="a0"/>
    <w:rsid w:val="00CF19BE"/>
    <w:pPr>
      <w:spacing w:before="100" w:beforeAutospacing="1" w:after="100" w:afterAutospacing="1" w:line="240" w:lineRule="auto"/>
    </w:pPr>
    <w:rPr>
      <w:rFonts w:ascii="Times New Roman" w:hAnsi="Times New Roman"/>
      <w:sz w:val="24"/>
      <w:szCs w:val="24"/>
    </w:rPr>
  </w:style>
  <w:style w:type="character" w:customStyle="1" w:styleId="pt-a0-000085">
    <w:name w:val="pt-a0-000085"/>
    <w:basedOn w:val="a1"/>
    <w:rsid w:val="00CF19BE"/>
  </w:style>
  <w:style w:type="paragraph" w:styleId="35">
    <w:name w:val="toc 3"/>
    <w:basedOn w:val="a0"/>
    <w:next w:val="a0"/>
    <w:link w:val="36"/>
    <w:autoRedefine/>
    <w:uiPriority w:val="39"/>
    <w:unhideWhenUsed/>
    <w:qFormat/>
    <w:rsid w:val="00CF19BE"/>
    <w:pPr>
      <w:spacing w:after="100"/>
      <w:ind w:left="440"/>
    </w:pPr>
  </w:style>
  <w:style w:type="paragraph" w:styleId="42">
    <w:name w:val="toc 4"/>
    <w:basedOn w:val="a0"/>
    <w:next w:val="a0"/>
    <w:link w:val="43"/>
    <w:autoRedefine/>
    <w:uiPriority w:val="39"/>
    <w:unhideWhenUsed/>
    <w:qFormat/>
    <w:rsid w:val="00CF19BE"/>
    <w:pPr>
      <w:spacing w:after="57" w:line="254" w:lineRule="auto"/>
      <w:ind w:left="850"/>
    </w:pPr>
    <w:rPr>
      <w:rFonts w:eastAsia="Calibri"/>
      <w:lang w:eastAsia="en-US"/>
    </w:rPr>
  </w:style>
  <w:style w:type="paragraph" w:styleId="51">
    <w:name w:val="toc 5"/>
    <w:basedOn w:val="a0"/>
    <w:next w:val="a0"/>
    <w:link w:val="52"/>
    <w:autoRedefine/>
    <w:uiPriority w:val="39"/>
    <w:unhideWhenUsed/>
    <w:qFormat/>
    <w:rsid w:val="00CF19BE"/>
    <w:pPr>
      <w:spacing w:after="57" w:line="254" w:lineRule="auto"/>
      <w:ind w:left="1134"/>
    </w:pPr>
    <w:rPr>
      <w:rFonts w:eastAsia="Calibri"/>
      <w:lang w:eastAsia="en-US"/>
    </w:rPr>
  </w:style>
  <w:style w:type="paragraph" w:styleId="61">
    <w:name w:val="toc 6"/>
    <w:basedOn w:val="a0"/>
    <w:next w:val="a0"/>
    <w:link w:val="62"/>
    <w:autoRedefine/>
    <w:uiPriority w:val="39"/>
    <w:unhideWhenUsed/>
    <w:qFormat/>
    <w:rsid w:val="00CF19BE"/>
    <w:pPr>
      <w:spacing w:after="57" w:line="254" w:lineRule="auto"/>
      <w:ind w:left="1417"/>
    </w:pPr>
    <w:rPr>
      <w:rFonts w:eastAsia="Calibri"/>
      <w:lang w:eastAsia="en-US"/>
    </w:rPr>
  </w:style>
  <w:style w:type="paragraph" w:styleId="71">
    <w:name w:val="toc 7"/>
    <w:basedOn w:val="a0"/>
    <w:next w:val="a0"/>
    <w:link w:val="72"/>
    <w:autoRedefine/>
    <w:uiPriority w:val="39"/>
    <w:unhideWhenUsed/>
    <w:qFormat/>
    <w:rsid w:val="00CF19BE"/>
    <w:pPr>
      <w:spacing w:after="57" w:line="254" w:lineRule="auto"/>
      <w:ind w:left="1701"/>
    </w:pPr>
    <w:rPr>
      <w:rFonts w:eastAsia="Calibri"/>
      <w:lang w:eastAsia="en-US"/>
    </w:rPr>
  </w:style>
  <w:style w:type="paragraph" w:styleId="82">
    <w:name w:val="toc 8"/>
    <w:basedOn w:val="a0"/>
    <w:next w:val="a0"/>
    <w:link w:val="83"/>
    <w:autoRedefine/>
    <w:uiPriority w:val="39"/>
    <w:unhideWhenUsed/>
    <w:qFormat/>
    <w:rsid w:val="00CF19BE"/>
    <w:pPr>
      <w:spacing w:after="57" w:line="254" w:lineRule="auto"/>
      <w:ind w:left="1984"/>
    </w:pPr>
    <w:rPr>
      <w:rFonts w:eastAsia="Calibri"/>
      <w:lang w:eastAsia="en-US"/>
    </w:rPr>
  </w:style>
  <w:style w:type="paragraph" w:styleId="91">
    <w:name w:val="toc 9"/>
    <w:basedOn w:val="a0"/>
    <w:next w:val="a0"/>
    <w:link w:val="92"/>
    <w:autoRedefine/>
    <w:uiPriority w:val="39"/>
    <w:unhideWhenUsed/>
    <w:qFormat/>
    <w:rsid w:val="00CF19BE"/>
    <w:pPr>
      <w:spacing w:after="57" w:line="254" w:lineRule="auto"/>
      <w:ind w:left="2268"/>
    </w:pPr>
    <w:rPr>
      <w:rFonts w:eastAsia="Calibri"/>
      <w:lang w:eastAsia="en-US"/>
    </w:rPr>
  </w:style>
  <w:style w:type="character" w:customStyle="1" w:styleId="1c">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CF19BE"/>
    <w:rPr>
      <w:rFonts w:ascii="Calibri" w:eastAsia="Calibri" w:hAnsi="Calibri" w:cs="Times New Roman"/>
      <w:sz w:val="20"/>
      <w:szCs w:val="20"/>
    </w:rPr>
  </w:style>
  <w:style w:type="paragraph" w:styleId="afffa">
    <w:name w:val="table of figures"/>
    <w:basedOn w:val="a0"/>
    <w:next w:val="a0"/>
    <w:uiPriority w:val="99"/>
    <w:semiHidden/>
    <w:unhideWhenUsed/>
    <w:qFormat/>
    <w:rsid w:val="00CF19BE"/>
    <w:pPr>
      <w:spacing w:after="0" w:line="254" w:lineRule="auto"/>
    </w:pPr>
    <w:rPr>
      <w:rFonts w:eastAsia="Calibri"/>
      <w:lang w:eastAsia="en-US"/>
    </w:rPr>
  </w:style>
  <w:style w:type="paragraph" w:styleId="afffb">
    <w:name w:val="endnote text"/>
    <w:basedOn w:val="a0"/>
    <w:link w:val="afffc"/>
    <w:uiPriority w:val="99"/>
    <w:semiHidden/>
    <w:unhideWhenUsed/>
    <w:qFormat/>
    <w:rsid w:val="00CF19BE"/>
    <w:pPr>
      <w:spacing w:after="0" w:line="240" w:lineRule="auto"/>
    </w:pPr>
    <w:rPr>
      <w:rFonts w:eastAsia="Calibri"/>
      <w:sz w:val="20"/>
      <w:szCs w:val="20"/>
      <w:lang w:val="x-none" w:eastAsia="x-none"/>
    </w:rPr>
  </w:style>
  <w:style w:type="character" w:customStyle="1" w:styleId="afffc">
    <w:name w:val="Текст концевой сноски Знак"/>
    <w:basedOn w:val="a1"/>
    <w:link w:val="afffb"/>
    <w:uiPriority w:val="99"/>
    <w:semiHidden/>
    <w:rsid w:val="00CF19BE"/>
    <w:rPr>
      <w:rFonts w:cs="Times New Roman"/>
      <w:sz w:val="20"/>
      <w:szCs w:val="20"/>
      <w:lang w:val="x-none" w:eastAsia="x-none"/>
    </w:rPr>
  </w:style>
  <w:style w:type="character" w:customStyle="1" w:styleId="afff">
    <w:name w:val="Без интервала Знак"/>
    <w:link w:val="affe"/>
    <w:locked/>
    <w:rsid w:val="00CF19BE"/>
    <w:rPr>
      <w:rFonts w:ascii="Times New Roman" w:hAnsi="Times New Roman" w:cs="Times New Roman"/>
      <w:spacing w:val="-2"/>
      <w:sz w:val="24"/>
      <w:szCs w:val="24"/>
      <w:vertAlign w:val="superscript"/>
      <w:lang w:val="en-US" w:eastAsia="en-US" w:bidi="en-US"/>
    </w:rPr>
  </w:style>
  <w:style w:type="character" w:customStyle="1" w:styleId="afffd">
    <w:name w:val="Перечень Знак"/>
    <w:link w:val="a"/>
    <w:locked/>
    <w:rsid w:val="00CF19BE"/>
    <w:rPr>
      <w:rFonts w:ascii="Times New Roman" w:hAnsi="Times New Roman" w:cs="Times New Roman"/>
      <w:sz w:val="28"/>
      <w:u w:color="000000"/>
      <w:bdr w:val="none" w:sz="0" w:space="0" w:color="auto" w:frame="1"/>
    </w:rPr>
  </w:style>
  <w:style w:type="paragraph" w:customStyle="1" w:styleId="a">
    <w:name w:val="Перечень"/>
    <w:basedOn w:val="a0"/>
    <w:next w:val="a0"/>
    <w:link w:val="afffd"/>
    <w:qFormat/>
    <w:rsid w:val="00CF19BE"/>
    <w:pPr>
      <w:numPr>
        <w:numId w:val="38"/>
      </w:numPr>
      <w:suppressAutoHyphens/>
      <w:spacing w:after="0" w:line="360" w:lineRule="auto"/>
      <w:ind w:left="0" w:firstLine="284"/>
      <w:jc w:val="both"/>
    </w:pPr>
    <w:rPr>
      <w:rFonts w:ascii="Times New Roman" w:eastAsia="Calibri" w:hAnsi="Times New Roman"/>
      <w:sz w:val="28"/>
      <w:u w:color="000000"/>
      <w:bdr w:val="none" w:sz="0" w:space="0" w:color="auto" w:frame="1"/>
    </w:rPr>
  </w:style>
  <w:style w:type="paragraph" w:customStyle="1" w:styleId="110">
    <w:name w:val="Заголовок 11"/>
    <w:basedOn w:val="a0"/>
    <w:uiPriority w:val="1"/>
    <w:qFormat/>
    <w:rsid w:val="00CF19BE"/>
    <w:pPr>
      <w:widowControl w:val="0"/>
      <w:spacing w:before="72" w:after="0" w:line="240" w:lineRule="auto"/>
      <w:ind w:left="1010"/>
      <w:jc w:val="both"/>
      <w:outlineLvl w:val="1"/>
    </w:pPr>
    <w:rPr>
      <w:rFonts w:ascii="Times New Roman" w:hAnsi="Times New Roman"/>
      <w:b/>
      <w:bCs/>
      <w:sz w:val="28"/>
      <w:szCs w:val="28"/>
      <w:lang w:eastAsia="en-US"/>
    </w:rPr>
  </w:style>
  <w:style w:type="paragraph" w:customStyle="1" w:styleId="1d">
    <w:name w:val="Основной текст1"/>
    <w:basedOn w:val="a0"/>
    <w:qFormat/>
    <w:rsid w:val="00CF19BE"/>
    <w:pPr>
      <w:widowControl w:val="0"/>
      <w:shd w:val="clear" w:color="auto" w:fill="FFFFFF"/>
      <w:spacing w:after="240" w:line="254" w:lineRule="auto"/>
      <w:ind w:firstLine="400"/>
    </w:pPr>
    <w:rPr>
      <w:rFonts w:ascii="Arial" w:eastAsia="Arial" w:hAnsi="Arial" w:cs="Arial"/>
      <w:sz w:val="28"/>
      <w:szCs w:val="28"/>
      <w:lang w:eastAsia="en-US"/>
    </w:rPr>
  </w:style>
  <w:style w:type="character" w:customStyle="1" w:styleId="2a">
    <w:name w:val="Заголовок №2_"/>
    <w:link w:val="2b"/>
    <w:locked/>
    <w:rsid w:val="00CF19BE"/>
    <w:rPr>
      <w:rFonts w:ascii="Arial" w:eastAsia="Arial" w:hAnsi="Arial" w:cs="Arial"/>
      <w:b/>
      <w:bCs/>
      <w:color w:val="231F20"/>
      <w:shd w:val="clear" w:color="auto" w:fill="FFFFFF"/>
    </w:rPr>
  </w:style>
  <w:style w:type="paragraph" w:customStyle="1" w:styleId="2b">
    <w:name w:val="Заголовок №2"/>
    <w:basedOn w:val="a0"/>
    <w:link w:val="2a"/>
    <w:qFormat/>
    <w:rsid w:val="00CF19BE"/>
    <w:pPr>
      <w:widowControl w:val="0"/>
      <w:shd w:val="clear" w:color="auto" w:fill="FFFFFF"/>
      <w:spacing w:after="160" w:line="240" w:lineRule="auto"/>
      <w:jc w:val="center"/>
      <w:outlineLvl w:val="1"/>
    </w:pPr>
    <w:rPr>
      <w:rFonts w:ascii="Arial" w:eastAsia="Arial" w:hAnsi="Arial" w:cs="Arial"/>
      <w:b/>
      <w:bCs/>
      <w:color w:val="231F20"/>
    </w:rPr>
  </w:style>
  <w:style w:type="paragraph" w:customStyle="1" w:styleId="pboth">
    <w:name w:val="pboth"/>
    <w:basedOn w:val="a0"/>
    <w:uiPriority w:val="99"/>
    <w:qFormat/>
    <w:rsid w:val="00CF19BE"/>
    <w:pPr>
      <w:spacing w:before="100" w:beforeAutospacing="1" w:after="100" w:afterAutospacing="1" w:line="240" w:lineRule="auto"/>
    </w:pPr>
    <w:rPr>
      <w:rFonts w:ascii="Times New Roman" w:hAnsi="Times New Roman"/>
      <w:sz w:val="24"/>
      <w:szCs w:val="24"/>
    </w:rPr>
  </w:style>
  <w:style w:type="paragraph" w:customStyle="1" w:styleId="StGen0">
    <w:name w:val="StGen0"/>
    <w:basedOn w:val="a0"/>
    <w:next w:val="ab"/>
    <w:uiPriority w:val="99"/>
    <w:qFormat/>
    <w:rsid w:val="00CF19BE"/>
    <w:pPr>
      <w:spacing w:before="100" w:beforeAutospacing="1" w:after="100" w:afterAutospacing="1" w:line="240" w:lineRule="auto"/>
    </w:pPr>
    <w:rPr>
      <w:rFonts w:ascii="Times New Roman" w:hAnsi="Times New Roman"/>
      <w:sz w:val="24"/>
      <w:szCs w:val="24"/>
    </w:rPr>
  </w:style>
  <w:style w:type="character" w:styleId="afffe">
    <w:name w:val="endnote reference"/>
    <w:uiPriority w:val="99"/>
    <w:semiHidden/>
    <w:unhideWhenUsed/>
    <w:rsid w:val="00CF19BE"/>
    <w:rPr>
      <w:vertAlign w:val="superscript"/>
    </w:rPr>
  </w:style>
  <w:style w:type="character" w:customStyle="1" w:styleId="220">
    <w:name w:val="Основной текст (22)"/>
    <w:uiPriority w:val="99"/>
    <w:rsid w:val="00CF19BE"/>
    <w:rPr>
      <w:rFonts w:ascii="Century Schoolbook" w:hAnsi="Century Schoolbook" w:hint="default"/>
      <w:spacing w:val="0"/>
      <w:sz w:val="20"/>
    </w:rPr>
  </w:style>
  <w:style w:type="character" w:customStyle="1" w:styleId="Heading1Char">
    <w:name w:val="Heading 1 Char"/>
    <w:uiPriority w:val="9"/>
    <w:rsid w:val="00CF19BE"/>
    <w:rPr>
      <w:rFonts w:ascii="Arial" w:eastAsia="Arial" w:hAnsi="Arial" w:cs="Arial" w:hint="default"/>
      <w:sz w:val="40"/>
      <w:szCs w:val="40"/>
    </w:rPr>
  </w:style>
  <w:style w:type="character" w:customStyle="1" w:styleId="Heading3Char">
    <w:name w:val="Heading 3 Char"/>
    <w:uiPriority w:val="9"/>
    <w:rsid w:val="00CF19BE"/>
    <w:rPr>
      <w:rFonts w:ascii="Arial" w:eastAsia="Arial" w:hAnsi="Arial" w:cs="Arial" w:hint="default"/>
      <w:sz w:val="30"/>
      <w:szCs w:val="30"/>
    </w:rPr>
  </w:style>
  <w:style w:type="character" w:customStyle="1" w:styleId="1e">
    <w:name w:val="Название Знак1"/>
    <w:uiPriority w:val="10"/>
    <w:locked/>
    <w:rsid w:val="00CF19BE"/>
    <w:rPr>
      <w:sz w:val="48"/>
      <w:szCs w:val="48"/>
    </w:rPr>
  </w:style>
  <w:style w:type="character" w:customStyle="1" w:styleId="HeaderChar">
    <w:name w:val="Header Char"/>
    <w:uiPriority w:val="99"/>
    <w:rsid w:val="00CF19BE"/>
  </w:style>
  <w:style w:type="character" w:customStyle="1" w:styleId="FooterChar">
    <w:name w:val="Footer Char"/>
    <w:uiPriority w:val="99"/>
    <w:rsid w:val="00CF19BE"/>
  </w:style>
  <w:style w:type="character" w:customStyle="1" w:styleId="CaptionChar">
    <w:name w:val="Caption Char"/>
    <w:uiPriority w:val="99"/>
    <w:rsid w:val="00CF19BE"/>
  </w:style>
  <w:style w:type="character" w:customStyle="1" w:styleId="FootnoteTextChar">
    <w:name w:val="Footnote Text Char"/>
    <w:uiPriority w:val="99"/>
    <w:rsid w:val="00CF19BE"/>
    <w:rPr>
      <w:sz w:val="18"/>
    </w:rPr>
  </w:style>
  <w:style w:type="character" w:customStyle="1" w:styleId="organictextcontentspan">
    <w:name w:val="organictextcontentspan"/>
    <w:rsid w:val="00CF19BE"/>
  </w:style>
  <w:style w:type="character" w:customStyle="1" w:styleId="extendedtext-short">
    <w:name w:val="extendedtext-short"/>
    <w:rsid w:val="00CF19BE"/>
  </w:style>
  <w:style w:type="character" w:customStyle="1" w:styleId="affff">
    <w:name w:val="Основной текст + Курсив"/>
    <w:rsid w:val="00CF19BE"/>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CF19BE"/>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table" w:customStyle="1" w:styleId="TableGridLight">
    <w:name w:val="Table Grid Light"/>
    <w:basedOn w:val="a2"/>
    <w:uiPriority w:val="59"/>
    <w:rsid w:val="00CF19BE"/>
    <w:pPr>
      <w:spacing w:after="0" w:line="240" w:lineRule="auto"/>
    </w:pPr>
    <w:rPr>
      <w:rFonts w:cs="Times New Roman"/>
      <w:sz w:val="20"/>
      <w:szCs w:val="20"/>
      <w:lang w:eastAsia="en-US"/>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2"/>
    <w:uiPriority w:val="59"/>
    <w:rsid w:val="00CF19BE"/>
    <w:pPr>
      <w:spacing w:after="0" w:line="240" w:lineRule="auto"/>
    </w:pPr>
    <w:rPr>
      <w:rFonts w:cs="Times New Roman"/>
      <w:sz w:val="20"/>
      <w:szCs w:val="20"/>
      <w:lang w:eastAsia="en-US"/>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0">
    <w:name w:val="Таблица простая 21"/>
    <w:basedOn w:val="a2"/>
    <w:uiPriority w:val="59"/>
    <w:rsid w:val="00CF19BE"/>
    <w:pPr>
      <w:spacing w:after="0" w:line="240" w:lineRule="auto"/>
    </w:pPr>
    <w:rPr>
      <w:rFonts w:cs="Times New Roman"/>
      <w:sz w:val="20"/>
      <w:szCs w:val="20"/>
      <w:lang w:eastAsia="en-US"/>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tcPr>
    </w:tblStylePr>
    <w:tblStylePr w:type="lastRow">
      <w:rPr>
        <w:i/>
        <w:color w:val="404040"/>
      </w:rPr>
      <w:tblPr/>
      <w:tcPr>
        <w:tcBorders>
          <w:top w:val="single" w:sz="4" w:space="0" w:color="404040"/>
          <w:left w:val="none" w:sz="0" w:space="0" w:color="auto"/>
          <w:right w:val="none" w:sz="0" w:space="0" w:color="auto"/>
        </w:tcBorders>
      </w:tcPr>
    </w:tblStylePr>
    <w:tblStylePr w:type="firstCol">
      <w:pPr>
        <w:jc w:val="right"/>
      </w:pPr>
      <w:rPr>
        <w:i/>
        <w:color w:val="404040"/>
      </w:rPr>
      <w:tblPr/>
      <w:tcPr>
        <w:tcBorders>
          <w:right w:val="single" w:sz="4" w:space="0" w:color="404040"/>
        </w:tcBorders>
      </w:tcPr>
    </w:tblStylePr>
    <w:tblStylePr w:type="lastCol">
      <w:rPr>
        <w:i/>
        <w:color w:val="404040"/>
      </w:rPr>
      <w:tblPr/>
      <w:tcPr>
        <w:tcBorders>
          <w:left w:val="single" w:sz="4" w:space="0" w:color="404040"/>
        </w:tcBorders>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2"/>
    <w:uiPriority w:val="46"/>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tcPr>
    </w:tblStylePr>
    <w:tblStylePr w:type="lastRow">
      <w:rPr>
        <w:b/>
        <w:color w:val="404040"/>
      </w:rPr>
      <w:tblPr/>
      <w:tcPr>
        <w:tcBorders>
          <w:top w:val="single" w:sz="4" w:space="0" w:color="6A6A6A"/>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tcPr>
    </w:tblStylePr>
    <w:tblStylePr w:type="lastRow">
      <w:rPr>
        <w:b/>
        <w:color w:val="404040"/>
      </w:rPr>
      <w:tblPr/>
      <w:tcPr>
        <w:tcBorders>
          <w:top w:val="single" w:sz="4" w:space="0" w:color="537DC8"/>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
    <w:name w:val="Grid Table 2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tcPr>
    </w:tblStylePr>
    <w:tblStylePr w:type="lastRow">
      <w:rPr>
        <w:b/>
        <w:color w:val="404040"/>
      </w:rPr>
      <w:tblPr/>
      <w:tcPr>
        <w:tcBorders>
          <w:top w:val="single" w:sz="4" w:space="0" w:color="F4B18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tcPr>
    </w:tblStylePr>
    <w:tblStylePr w:type="lastRow">
      <w:rPr>
        <w:b/>
        <w:color w:val="404040"/>
      </w:rPr>
      <w:tblPr/>
      <w:tcPr>
        <w:tcBorders>
          <w:top w:val="single" w:sz="4" w:space="0" w:color="FFD86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
    <w:name w:val="Grid Table 2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
    <w:name w:val="Grid Table 3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
    <w:name w:val="Grid Table 3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
    <w:name w:val="Grid Table 4 - Accent 2"/>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
    <w:name w:val="Grid Table 4 - Accent 6"/>
    <w:basedOn w:val="a2"/>
    <w:uiPriority w:val="5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
    <w:name w:val="Grid Table 6 Colorful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
    <w:name w:val="Grid Table 6 Colorful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
    <w:name w:val="Таблица-сетка 7 цвет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
    <w:name w:val="Grid Table 7 Colorful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
    <w:name w:val="Grid Table 7 Colorful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
    <w:name w:val="List Table 2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
    <w:name w:val="List Table 2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
    <w:name w:val="List Table 3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
    <w:name w:val="List Table 3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
    <w:name w:val="List Table 4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
    <w:name w:val="List Table 4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
    <w:name w:val="List Table 5 Dark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
    <w:name w:val="List Table 5 Dark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
    <w:name w:val="List Table 6 Colorful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
    <w:name w:val="List Table 6 Colorful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
    <w:name w:val="List Table 7 Colorful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
    <w:name w:val="List Table 7 Colorful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
    <w:name w:val="Lined - Accent 2"/>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
    <w:name w:val="Lined - Accent 6"/>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
    <w:name w:val="Bordered &amp; Lined - Accent 2"/>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
    <w:name w:val="Bordered &amp; Lined - Accent 6"/>
    <w:basedOn w:val="a2"/>
    <w:uiPriority w:val="99"/>
    <w:rsid w:val="00CF19BE"/>
    <w:pPr>
      <w:spacing w:after="0" w:line="240" w:lineRule="auto"/>
    </w:pPr>
    <w:rPr>
      <w:rFonts w:cs="Times New Roman"/>
      <w:color w:val="404040"/>
      <w:sz w:val="20"/>
      <w:szCs w:val="20"/>
      <w:lang w:eastAsia="en-US"/>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2"/>
    <w:uiPriority w:val="99"/>
    <w:rsid w:val="00CF19BE"/>
    <w:pPr>
      <w:spacing w:after="0" w:line="240" w:lineRule="auto"/>
    </w:pPr>
    <w:rPr>
      <w:rFonts w:cs="Times New Roman"/>
      <w:sz w:val="20"/>
      <w:szCs w:val="20"/>
      <w:lang w:eastAsia="en-US"/>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
    <w:name w:val="Сетка таблицы41"/>
    <w:basedOn w:val="a2"/>
    <w:uiPriority w:val="39"/>
    <w:rsid w:val="00CF19BE"/>
    <w:pPr>
      <w:spacing w:after="0" w:line="240" w:lineRule="auto"/>
    </w:pPr>
    <w:rPr>
      <w:rFonts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ge-link">
    <w:name w:val="page-link"/>
    <w:basedOn w:val="a1"/>
    <w:rsid w:val="00CF19BE"/>
  </w:style>
  <w:style w:type="paragraph" w:customStyle="1" w:styleId="s16">
    <w:name w:val="s_16"/>
    <w:basedOn w:val="a0"/>
    <w:rsid w:val="00CF19BE"/>
    <w:pPr>
      <w:spacing w:before="100" w:beforeAutospacing="1" w:after="100" w:afterAutospacing="1" w:line="240" w:lineRule="auto"/>
    </w:pPr>
    <w:rPr>
      <w:rFonts w:ascii="Times New Roman" w:hAnsi="Times New Roman"/>
      <w:sz w:val="24"/>
      <w:szCs w:val="24"/>
      <w:lang w:eastAsia="en-GB"/>
    </w:rPr>
  </w:style>
  <w:style w:type="table" w:customStyle="1" w:styleId="112">
    <w:name w:val="Сетка таблицы11"/>
    <w:basedOn w:val="a2"/>
    <w:next w:val="a6"/>
    <w:uiPriority w:val="59"/>
    <w:rsid w:val="00CF19BE"/>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Верхний колонтитул Знак1"/>
    <w:basedOn w:val="a1"/>
    <w:uiPriority w:val="99"/>
    <w:semiHidden/>
    <w:rsid w:val="00EB405B"/>
    <w:rPr>
      <w:rFonts w:ascii="Calibri" w:eastAsia="Times New Roman" w:hAnsi="Calibri" w:cs="Times New Roman"/>
      <w:lang w:eastAsia="ru-RU"/>
    </w:rPr>
  </w:style>
  <w:style w:type="character" w:customStyle="1" w:styleId="1f0">
    <w:name w:val="Нижний колонтитул Знак1"/>
    <w:basedOn w:val="a1"/>
    <w:uiPriority w:val="99"/>
    <w:semiHidden/>
    <w:rsid w:val="00EB405B"/>
    <w:rPr>
      <w:rFonts w:ascii="Calibri" w:eastAsia="Times New Roman" w:hAnsi="Calibri" w:cs="Times New Roman"/>
      <w:lang w:eastAsia="ru-RU"/>
    </w:rPr>
  </w:style>
  <w:style w:type="character" w:customStyle="1" w:styleId="1f1">
    <w:name w:val="Текст выноски Знак1"/>
    <w:basedOn w:val="a1"/>
    <w:uiPriority w:val="99"/>
    <w:semiHidden/>
    <w:rsid w:val="00EB405B"/>
    <w:rPr>
      <w:rFonts w:ascii="Segoe UI" w:hAnsi="Segoe UI" w:cs="Segoe UI"/>
      <w:sz w:val="18"/>
      <w:szCs w:val="18"/>
    </w:rPr>
  </w:style>
  <w:style w:type="character" w:customStyle="1" w:styleId="1f2">
    <w:name w:val="Текст концевой сноски Знак1"/>
    <w:basedOn w:val="a1"/>
    <w:uiPriority w:val="99"/>
    <w:semiHidden/>
    <w:rsid w:val="00EB405B"/>
    <w:rPr>
      <w:sz w:val="20"/>
      <w:szCs w:val="20"/>
    </w:rPr>
  </w:style>
  <w:style w:type="table" w:customStyle="1" w:styleId="120">
    <w:name w:val="Сетка таблицы12"/>
    <w:basedOn w:val="a2"/>
    <w:uiPriority w:val="59"/>
    <w:rsid w:val="00EB405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39"/>
    <w:rsid w:val="00EB405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Другое_"/>
    <w:basedOn w:val="a1"/>
    <w:link w:val="affff1"/>
    <w:rsid w:val="00EB405B"/>
    <w:rPr>
      <w:rFonts w:ascii="Times New Roman" w:eastAsia="Times New Roman" w:hAnsi="Times New Roman" w:cs="Times New Roman"/>
      <w:sz w:val="28"/>
      <w:szCs w:val="28"/>
      <w:shd w:val="clear" w:color="auto" w:fill="FFFFFF"/>
    </w:rPr>
  </w:style>
  <w:style w:type="paragraph" w:customStyle="1" w:styleId="affff1">
    <w:name w:val="Другое"/>
    <w:basedOn w:val="a0"/>
    <w:link w:val="affff0"/>
    <w:rsid w:val="00EB405B"/>
    <w:pPr>
      <w:widowControl w:val="0"/>
      <w:shd w:val="clear" w:color="auto" w:fill="FFFFFF"/>
      <w:spacing w:after="0"/>
      <w:ind w:firstLine="400"/>
    </w:pPr>
    <w:rPr>
      <w:rFonts w:ascii="Times New Roman" w:hAnsi="Times New Roman"/>
      <w:sz w:val="28"/>
      <w:szCs w:val="28"/>
    </w:rPr>
  </w:style>
  <w:style w:type="character" w:customStyle="1" w:styleId="affff2">
    <w:name w:val="Сноска_"/>
    <w:basedOn w:val="a1"/>
    <w:link w:val="affff3"/>
    <w:rsid w:val="00EB405B"/>
    <w:rPr>
      <w:rFonts w:ascii="Arial" w:eastAsia="Arial" w:hAnsi="Arial" w:cs="Arial"/>
      <w:sz w:val="10"/>
      <w:szCs w:val="10"/>
      <w:shd w:val="clear" w:color="auto" w:fill="FFFFFF"/>
    </w:rPr>
  </w:style>
  <w:style w:type="paragraph" w:customStyle="1" w:styleId="affff3">
    <w:name w:val="Сноска"/>
    <w:basedOn w:val="a0"/>
    <w:link w:val="affff2"/>
    <w:rsid w:val="00EB405B"/>
    <w:pPr>
      <w:widowControl w:val="0"/>
      <w:shd w:val="clear" w:color="auto" w:fill="FFFFFF"/>
      <w:spacing w:after="0" w:line="252" w:lineRule="auto"/>
    </w:pPr>
    <w:rPr>
      <w:rFonts w:ascii="Arial" w:eastAsia="Arial" w:hAnsi="Arial" w:cs="Arial"/>
      <w:sz w:val="10"/>
      <w:szCs w:val="10"/>
    </w:rPr>
  </w:style>
  <w:style w:type="paragraph" w:styleId="affff4">
    <w:name w:val="Revision"/>
    <w:hidden/>
    <w:uiPriority w:val="99"/>
    <w:semiHidden/>
    <w:rsid w:val="00EB405B"/>
    <w:pPr>
      <w:spacing w:after="0" w:line="240" w:lineRule="auto"/>
    </w:pPr>
    <w:rPr>
      <w:rFonts w:asciiTheme="minorHAnsi" w:eastAsiaTheme="minorEastAsia" w:hAnsiTheme="minorHAnsi" w:cstheme="minorBidi"/>
      <w:lang w:eastAsia="en-US"/>
    </w:rPr>
  </w:style>
  <w:style w:type="paragraph" w:customStyle="1" w:styleId="affff5">
    <w:name w:val="Прижатый влево"/>
    <w:basedOn w:val="a0"/>
    <w:next w:val="a0"/>
    <w:uiPriority w:val="99"/>
    <w:rsid w:val="00EB405B"/>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2c">
    <w:name w:val="Неразрешенное упоминание2"/>
    <w:basedOn w:val="a1"/>
    <w:uiPriority w:val="99"/>
    <w:semiHidden/>
    <w:unhideWhenUsed/>
    <w:rsid w:val="00EB405B"/>
    <w:rPr>
      <w:color w:val="605E5C"/>
      <w:shd w:val="clear" w:color="auto" w:fill="E1DFDD"/>
    </w:rPr>
  </w:style>
  <w:style w:type="character" w:customStyle="1" w:styleId="37">
    <w:name w:val="Неразрешенное упоминание3"/>
    <w:basedOn w:val="a1"/>
    <w:uiPriority w:val="99"/>
    <w:semiHidden/>
    <w:unhideWhenUsed/>
    <w:rsid w:val="00EB405B"/>
    <w:rPr>
      <w:color w:val="605E5C"/>
      <w:shd w:val="clear" w:color="auto" w:fill="E1DFDD"/>
    </w:rPr>
  </w:style>
  <w:style w:type="character" w:customStyle="1" w:styleId="28">
    <w:name w:val="Оглавление 2 Знак"/>
    <w:link w:val="26"/>
    <w:uiPriority w:val="39"/>
    <w:rsid w:val="00EB405B"/>
    <w:rPr>
      <w:rFonts w:asciiTheme="minorHAnsi" w:eastAsiaTheme="minorHAnsi" w:hAnsiTheme="minorHAnsi" w:cstheme="minorBidi"/>
      <w:lang w:eastAsia="en-US"/>
    </w:rPr>
  </w:style>
  <w:style w:type="character" w:customStyle="1" w:styleId="43">
    <w:name w:val="Оглавление 4 Знак"/>
    <w:link w:val="42"/>
    <w:uiPriority w:val="39"/>
    <w:rsid w:val="00EB405B"/>
    <w:rPr>
      <w:rFonts w:cs="Times New Roman"/>
      <w:lang w:eastAsia="en-US"/>
    </w:rPr>
  </w:style>
  <w:style w:type="paragraph" w:customStyle="1" w:styleId="19">
    <w:name w:val="Знак примечания1"/>
    <w:basedOn w:val="1f3"/>
    <w:link w:val="affb"/>
    <w:rsid w:val="00EB405B"/>
    <w:rPr>
      <w:rFonts w:ascii="Times New Roman" w:eastAsia="Calibri" w:hAnsi="Times New Roman"/>
      <w:color w:val="auto"/>
      <w:sz w:val="16"/>
      <w:szCs w:val="16"/>
    </w:rPr>
  </w:style>
  <w:style w:type="character" w:customStyle="1" w:styleId="62">
    <w:name w:val="Оглавление 6 Знак"/>
    <w:link w:val="61"/>
    <w:uiPriority w:val="39"/>
    <w:rsid w:val="00EB405B"/>
    <w:rPr>
      <w:rFonts w:cs="Times New Roman"/>
      <w:lang w:eastAsia="en-US"/>
    </w:rPr>
  </w:style>
  <w:style w:type="character" w:customStyle="1" w:styleId="72">
    <w:name w:val="Оглавление 7 Знак"/>
    <w:link w:val="71"/>
    <w:uiPriority w:val="39"/>
    <w:rsid w:val="00EB405B"/>
    <w:rPr>
      <w:rFonts w:cs="Times New Roman"/>
      <w:lang w:eastAsia="en-US"/>
    </w:rPr>
  </w:style>
  <w:style w:type="paragraph" w:customStyle="1" w:styleId="14">
    <w:name w:val="Знак сноски1"/>
    <w:link w:val="af1"/>
    <w:rsid w:val="00EB405B"/>
    <w:rPr>
      <w:rFonts w:cs="Times New Roman"/>
      <w:vertAlign w:val="superscript"/>
    </w:rPr>
  </w:style>
  <w:style w:type="character" w:customStyle="1" w:styleId="36">
    <w:name w:val="Оглавление 3 Знак"/>
    <w:link w:val="35"/>
    <w:uiPriority w:val="39"/>
    <w:rsid w:val="00EB405B"/>
    <w:rPr>
      <w:rFonts w:eastAsia="Times New Roman" w:cs="Times New Roman"/>
    </w:rPr>
  </w:style>
  <w:style w:type="paragraph" w:customStyle="1" w:styleId="1f3">
    <w:name w:val="Основной шрифт абзаца1"/>
    <w:rsid w:val="00EB405B"/>
    <w:rPr>
      <w:rFonts w:eastAsia="Times New Roman" w:cs="Times New Roman"/>
      <w:color w:val="000000"/>
      <w:szCs w:val="20"/>
    </w:rPr>
  </w:style>
  <w:style w:type="paragraph" w:customStyle="1" w:styleId="12">
    <w:name w:val="Гиперссылка1"/>
    <w:basedOn w:val="1f3"/>
    <w:link w:val="ad"/>
    <w:rsid w:val="00EB405B"/>
    <w:rPr>
      <w:rFonts w:eastAsia="Calibri" w:cs="Calibri"/>
      <w:color w:val="0000FF"/>
      <w:szCs w:val="22"/>
      <w:u w:val="single"/>
    </w:rPr>
  </w:style>
  <w:style w:type="paragraph" w:customStyle="1" w:styleId="Footnote">
    <w:name w:val="Footnote"/>
    <w:basedOn w:val="a0"/>
    <w:rsid w:val="00EB405B"/>
    <w:pPr>
      <w:spacing w:after="0" w:line="240" w:lineRule="auto"/>
    </w:pPr>
    <w:rPr>
      <w:rFonts w:ascii="Times New Roman" w:hAnsi="Times New Roman"/>
      <w:color w:val="000000"/>
      <w:sz w:val="20"/>
      <w:szCs w:val="20"/>
    </w:rPr>
  </w:style>
  <w:style w:type="character" w:customStyle="1" w:styleId="18">
    <w:name w:val="Оглавление 1 Знак"/>
    <w:link w:val="17"/>
    <w:uiPriority w:val="39"/>
    <w:rsid w:val="00EB405B"/>
    <w:rPr>
      <w:rFonts w:eastAsia="Times New Roman" w:cs="Times New Roman"/>
    </w:rPr>
  </w:style>
  <w:style w:type="paragraph" w:customStyle="1" w:styleId="HeaderandFooter">
    <w:name w:val="Header and Footer"/>
    <w:rsid w:val="00EB405B"/>
    <w:pPr>
      <w:spacing w:line="240" w:lineRule="auto"/>
      <w:jc w:val="both"/>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EB405B"/>
    <w:rPr>
      <w:rFonts w:cs="Times New Roman"/>
      <w:lang w:eastAsia="en-US"/>
    </w:rPr>
  </w:style>
  <w:style w:type="character" w:customStyle="1" w:styleId="afb">
    <w:name w:val="Заголовок оглавления Знак"/>
    <w:basedOn w:val="10"/>
    <w:link w:val="afa"/>
    <w:uiPriority w:val="39"/>
    <w:rsid w:val="00EB405B"/>
    <w:rPr>
      <w:rFonts w:asciiTheme="majorHAnsi" w:eastAsiaTheme="majorEastAsia" w:hAnsiTheme="majorHAnsi" w:cstheme="majorBidi"/>
      <w:b/>
      <w:bCs/>
      <w:color w:val="2E74B5" w:themeColor="accent1" w:themeShade="BF"/>
      <w:sz w:val="28"/>
      <w:szCs w:val="28"/>
      <w:lang w:eastAsia="en-US"/>
    </w:rPr>
  </w:style>
  <w:style w:type="character" w:customStyle="1" w:styleId="83">
    <w:name w:val="Оглавление 8 Знак"/>
    <w:link w:val="82"/>
    <w:uiPriority w:val="39"/>
    <w:rsid w:val="00EB405B"/>
    <w:rPr>
      <w:rFonts w:cs="Times New Roman"/>
      <w:lang w:eastAsia="en-US"/>
    </w:rPr>
  </w:style>
  <w:style w:type="character" w:customStyle="1" w:styleId="52">
    <w:name w:val="Оглавление 5 Знак"/>
    <w:link w:val="51"/>
    <w:uiPriority w:val="39"/>
    <w:rsid w:val="00EB405B"/>
    <w:rPr>
      <w:rFonts w:cs="Times New Roman"/>
      <w:lang w:eastAsia="en-US"/>
    </w:rPr>
  </w:style>
  <w:style w:type="paragraph" w:customStyle="1" w:styleId="13">
    <w:name w:val="Строгий1"/>
    <w:basedOn w:val="1f3"/>
    <w:link w:val="ae"/>
    <w:rsid w:val="00EB405B"/>
    <w:rPr>
      <w:rFonts w:eastAsia="Calibri" w:cs="Calibri"/>
      <w:b/>
      <w:bCs/>
      <w:color w:val="auto"/>
      <w:szCs w:val="22"/>
    </w:rPr>
  </w:style>
  <w:style w:type="paragraph" w:customStyle="1" w:styleId="15">
    <w:name w:val="Выделение1"/>
    <w:link w:val="af2"/>
    <w:rsid w:val="00EB405B"/>
    <w:rPr>
      <w:rFonts w:cs="Times New Roman"/>
      <w:i/>
    </w:rPr>
  </w:style>
  <w:style w:type="paragraph" w:styleId="38">
    <w:name w:val="Body Text 3"/>
    <w:basedOn w:val="a0"/>
    <w:link w:val="39"/>
    <w:uiPriority w:val="99"/>
    <w:unhideWhenUsed/>
    <w:rsid w:val="005948C3"/>
    <w:pPr>
      <w:spacing w:after="120"/>
    </w:pPr>
    <w:rPr>
      <w:sz w:val="16"/>
      <w:szCs w:val="16"/>
    </w:rPr>
  </w:style>
  <w:style w:type="character" w:customStyle="1" w:styleId="39">
    <w:name w:val="Основной текст 3 Знак"/>
    <w:basedOn w:val="a1"/>
    <w:link w:val="38"/>
    <w:uiPriority w:val="99"/>
    <w:rsid w:val="005948C3"/>
    <w:rPr>
      <w:rFonts w:eastAsia="Times New Roman" w:cs="Times New Roman"/>
      <w:sz w:val="16"/>
      <w:szCs w:val="16"/>
    </w:rPr>
  </w:style>
  <w:style w:type="paragraph" w:customStyle="1" w:styleId="leftmargin">
    <w:name w:val="left_margin"/>
    <w:basedOn w:val="a0"/>
    <w:rsid w:val="005948C3"/>
    <w:pPr>
      <w:spacing w:before="100" w:beforeAutospacing="1" w:after="100" w:afterAutospacing="1" w:line="240" w:lineRule="auto"/>
    </w:pPr>
    <w:rPr>
      <w:rFonts w:ascii="Times New Roman" w:hAnsi="Times New Roman"/>
      <w:sz w:val="24"/>
      <w:szCs w:val="24"/>
    </w:rPr>
  </w:style>
  <w:style w:type="character" w:styleId="affff6">
    <w:name w:val="Placeholder Text"/>
    <w:basedOn w:val="a1"/>
    <w:uiPriority w:val="99"/>
    <w:semiHidden/>
    <w:rsid w:val="005948C3"/>
    <w:rPr>
      <w:color w:val="808080"/>
    </w:rPr>
  </w:style>
  <w:style w:type="paragraph" w:customStyle="1" w:styleId="Style2">
    <w:name w:val="Style2"/>
    <w:basedOn w:val="a0"/>
    <w:uiPriority w:val="99"/>
    <w:rsid w:val="005948C3"/>
    <w:pPr>
      <w:widowControl w:val="0"/>
      <w:autoSpaceDE w:val="0"/>
      <w:autoSpaceDN w:val="0"/>
      <w:adjustRightInd w:val="0"/>
      <w:spacing w:after="0" w:line="331" w:lineRule="exact"/>
    </w:pPr>
    <w:rPr>
      <w:rFonts w:ascii="Times New Roman" w:hAnsi="Times New Roman"/>
      <w:sz w:val="24"/>
      <w:szCs w:val="24"/>
    </w:rPr>
  </w:style>
  <w:style w:type="paragraph" w:customStyle="1" w:styleId="Style3">
    <w:name w:val="Style3"/>
    <w:basedOn w:val="a0"/>
    <w:uiPriority w:val="99"/>
    <w:rsid w:val="005948C3"/>
    <w:pPr>
      <w:widowControl w:val="0"/>
      <w:autoSpaceDE w:val="0"/>
      <w:autoSpaceDN w:val="0"/>
      <w:adjustRightInd w:val="0"/>
      <w:spacing w:after="0" w:line="331" w:lineRule="exact"/>
    </w:pPr>
    <w:rPr>
      <w:rFonts w:ascii="Times New Roman" w:hAnsi="Times New Roman"/>
      <w:sz w:val="24"/>
      <w:szCs w:val="24"/>
    </w:rPr>
  </w:style>
  <w:style w:type="character" w:customStyle="1" w:styleId="FontStyle11">
    <w:name w:val="Font Style11"/>
    <w:basedOn w:val="a1"/>
    <w:uiPriority w:val="99"/>
    <w:rsid w:val="005948C3"/>
    <w:rPr>
      <w:rFonts w:ascii="Times New Roman" w:hAnsi="Times New Roman" w:cs="Times New Roman"/>
      <w:sz w:val="26"/>
      <w:szCs w:val="26"/>
    </w:rPr>
  </w:style>
  <w:style w:type="character" w:customStyle="1" w:styleId="FontStyle14">
    <w:name w:val="Font Style14"/>
    <w:basedOn w:val="a1"/>
    <w:uiPriority w:val="99"/>
    <w:rsid w:val="005948C3"/>
    <w:rPr>
      <w:rFonts w:ascii="Times New Roman" w:hAnsi="Times New Roman" w:cs="Times New Roman"/>
      <w:sz w:val="24"/>
      <w:szCs w:val="24"/>
    </w:rPr>
  </w:style>
  <w:style w:type="character" w:customStyle="1" w:styleId="FontStyle16">
    <w:name w:val="Font Style16"/>
    <w:basedOn w:val="a1"/>
    <w:uiPriority w:val="99"/>
    <w:rsid w:val="005948C3"/>
    <w:rPr>
      <w:rFonts w:ascii="Times New Roman" w:hAnsi="Times New Roman" w:cs="Times New Roman"/>
      <w:sz w:val="18"/>
      <w:szCs w:val="18"/>
    </w:rPr>
  </w:style>
  <w:style w:type="character" w:customStyle="1" w:styleId="FontStyle22">
    <w:name w:val="Font Style22"/>
    <w:basedOn w:val="a1"/>
    <w:uiPriority w:val="99"/>
    <w:rsid w:val="005948C3"/>
    <w:rPr>
      <w:rFonts w:ascii="Times New Roman" w:hAnsi="Times New Roman" w:cs="Times New Roman"/>
      <w:smallCaps/>
      <w:sz w:val="26"/>
      <w:szCs w:val="26"/>
    </w:rPr>
  </w:style>
  <w:style w:type="character" w:customStyle="1" w:styleId="FontStyle24">
    <w:name w:val="Font Style24"/>
    <w:basedOn w:val="a1"/>
    <w:uiPriority w:val="99"/>
    <w:rsid w:val="005948C3"/>
    <w:rPr>
      <w:rFonts w:ascii="Times New Roman" w:hAnsi="Times New Roman" w:cs="Times New Roman"/>
      <w:i/>
      <w:iCs/>
      <w:sz w:val="26"/>
      <w:szCs w:val="26"/>
    </w:rPr>
  </w:style>
  <w:style w:type="character" w:customStyle="1" w:styleId="c3">
    <w:name w:val="c3"/>
    <w:basedOn w:val="a1"/>
    <w:uiPriority w:val="99"/>
    <w:rsid w:val="005948C3"/>
  </w:style>
  <w:style w:type="paragraph" w:customStyle="1" w:styleId="paragraph">
    <w:name w:val="paragraph"/>
    <w:basedOn w:val="a0"/>
    <w:rsid w:val="005948C3"/>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a1"/>
    <w:rsid w:val="005948C3"/>
  </w:style>
  <w:style w:type="character" w:customStyle="1" w:styleId="normaltextrun">
    <w:name w:val="normaltextrun"/>
    <w:basedOn w:val="a1"/>
    <w:rsid w:val="005948C3"/>
  </w:style>
  <w:style w:type="character" w:customStyle="1" w:styleId="eop">
    <w:name w:val="eop"/>
    <w:basedOn w:val="a1"/>
    <w:rsid w:val="005948C3"/>
  </w:style>
  <w:style w:type="paragraph" w:customStyle="1" w:styleId="211">
    <w:name w:val="Заголовок 21"/>
    <w:basedOn w:val="a0"/>
    <w:next w:val="a0"/>
    <w:uiPriority w:val="9"/>
    <w:unhideWhenUsed/>
    <w:qFormat/>
    <w:rsid w:val="005948C3"/>
    <w:pPr>
      <w:keepNext/>
      <w:keepLines/>
      <w:spacing w:before="40" w:after="0" w:line="360" w:lineRule="auto"/>
      <w:jc w:val="center"/>
      <w:outlineLvl w:val="1"/>
    </w:pPr>
    <w:rPr>
      <w:rFonts w:ascii="Symbol" w:eastAsia="Yu Gothic Light" w:hAnsi="Symbol"/>
      <w:b/>
      <w:sz w:val="28"/>
      <w:szCs w:val="26"/>
      <w:lang w:eastAsia="en-US"/>
    </w:rPr>
  </w:style>
  <w:style w:type="paragraph" w:customStyle="1" w:styleId="311">
    <w:name w:val="Заголовок 31"/>
    <w:basedOn w:val="a0"/>
    <w:next w:val="a0"/>
    <w:uiPriority w:val="9"/>
    <w:semiHidden/>
    <w:unhideWhenUsed/>
    <w:qFormat/>
    <w:rsid w:val="005948C3"/>
    <w:pPr>
      <w:keepNext/>
      <w:keepLines/>
      <w:spacing w:before="200" w:after="0" w:line="259" w:lineRule="auto"/>
      <w:outlineLvl w:val="2"/>
    </w:pPr>
    <w:rPr>
      <w:rFonts w:ascii="Calibri Light" w:eastAsia="Yu Gothic Light" w:hAnsi="Calibri Light"/>
      <w:b/>
      <w:bCs/>
      <w:color w:val="4472C4"/>
      <w:lang w:eastAsia="en-US"/>
    </w:rPr>
  </w:style>
  <w:style w:type="paragraph" w:customStyle="1" w:styleId="412">
    <w:name w:val="Заголовок 41"/>
    <w:basedOn w:val="a0"/>
    <w:next w:val="a0"/>
    <w:uiPriority w:val="9"/>
    <w:semiHidden/>
    <w:unhideWhenUsed/>
    <w:qFormat/>
    <w:rsid w:val="005948C3"/>
    <w:pPr>
      <w:keepNext/>
      <w:keepLines/>
      <w:spacing w:before="200" w:after="0" w:line="259" w:lineRule="auto"/>
      <w:outlineLvl w:val="3"/>
    </w:pPr>
    <w:rPr>
      <w:rFonts w:ascii="Calibri Light" w:eastAsia="Yu Gothic Light" w:hAnsi="Calibri Light"/>
      <w:b/>
      <w:bCs/>
      <w:i/>
      <w:iCs/>
      <w:color w:val="4472C4"/>
      <w:lang w:eastAsia="en-US"/>
    </w:rPr>
  </w:style>
  <w:style w:type="character" w:customStyle="1" w:styleId="number">
    <w:name w:val="number"/>
    <w:basedOn w:val="a1"/>
    <w:rsid w:val="005948C3"/>
  </w:style>
  <w:style w:type="paragraph" w:customStyle="1" w:styleId="1f4">
    <w:name w:val="Без интервала1"/>
    <w:next w:val="affe"/>
    <w:uiPriority w:val="1"/>
    <w:qFormat/>
    <w:rsid w:val="005948C3"/>
    <w:pPr>
      <w:spacing w:after="0" w:line="240" w:lineRule="auto"/>
      <w:ind w:left="454"/>
    </w:pPr>
    <w:rPr>
      <w:rFonts w:asciiTheme="minorHAnsi" w:eastAsiaTheme="minorHAnsi" w:hAnsiTheme="minorHAnsi" w:cstheme="minorBidi"/>
      <w:lang w:eastAsia="en-US"/>
    </w:rPr>
  </w:style>
  <w:style w:type="paragraph" w:customStyle="1" w:styleId="Standard">
    <w:name w:val="Standard"/>
    <w:rsid w:val="005948C3"/>
    <w:pPr>
      <w:widowControl w:val="0"/>
      <w:suppressAutoHyphens/>
      <w:autoSpaceDN w:val="0"/>
      <w:spacing w:after="0" w:line="240" w:lineRule="auto"/>
      <w:textAlignment w:val="baseline"/>
    </w:pPr>
    <w:rPr>
      <w:rFonts w:ascii="Lohit Hindi" w:eastAsia="Liberation Serif" w:hAnsi="Lohit Hindi" w:cs="Calibri Light"/>
      <w:kern w:val="3"/>
      <w:sz w:val="24"/>
      <w:szCs w:val="24"/>
      <w:lang w:eastAsia="zh-CN" w:bidi="hi-IN"/>
    </w:rPr>
  </w:style>
  <w:style w:type="character" w:customStyle="1" w:styleId="contextualspellingandgrammarerror">
    <w:name w:val="contextualspellingandgrammarerror"/>
    <w:basedOn w:val="a1"/>
    <w:rsid w:val="005948C3"/>
  </w:style>
  <w:style w:type="paragraph" w:customStyle="1" w:styleId="212">
    <w:name w:val="Оглавление 21"/>
    <w:basedOn w:val="a0"/>
    <w:next w:val="a0"/>
    <w:autoRedefine/>
    <w:uiPriority w:val="39"/>
    <w:unhideWhenUsed/>
    <w:rsid w:val="005948C3"/>
    <w:pPr>
      <w:spacing w:after="100" w:line="259" w:lineRule="auto"/>
      <w:ind w:left="220"/>
      <w:jc w:val="center"/>
    </w:pPr>
    <w:rPr>
      <w:rFonts w:ascii="OfficinaSansBookC" w:eastAsiaTheme="minorHAnsi" w:hAnsi="OfficinaSansBookC" w:cstheme="minorBidi"/>
      <w:b/>
      <w:noProof/>
      <w:sz w:val="32"/>
      <w:szCs w:val="32"/>
    </w:rPr>
  </w:style>
  <w:style w:type="paragraph" w:customStyle="1" w:styleId="stand">
    <w:name w:val="stand"/>
    <w:basedOn w:val="a0"/>
    <w:next w:val="a0"/>
    <w:link w:val="stand0"/>
    <w:qFormat/>
    <w:rsid w:val="005948C3"/>
    <w:pPr>
      <w:spacing w:after="160" w:line="259" w:lineRule="auto"/>
      <w:jc w:val="center"/>
    </w:pPr>
    <w:rPr>
      <w:rFonts w:ascii="OfficinaSansBookC" w:eastAsiaTheme="minorHAnsi" w:hAnsi="OfficinaSansBookC"/>
      <w:b/>
      <w:sz w:val="28"/>
      <w:lang w:eastAsia="en-US"/>
    </w:rPr>
  </w:style>
  <w:style w:type="character" w:customStyle="1" w:styleId="stand0">
    <w:name w:val="stand Знак"/>
    <w:basedOn w:val="a1"/>
    <w:link w:val="stand"/>
    <w:rsid w:val="005948C3"/>
    <w:rPr>
      <w:rFonts w:ascii="OfficinaSansBookC" w:eastAsiaTheme="minorHAnsi" w:hAnsi="OfficinaSansBookC" w:cs="Times New Roman"/>
      <w:b/>
      <w:sz w:val="28"/>
      <w:lang w:eastAsia="en-US"/>
    </w:rPr>
  </w:style>
  <w:style w:type="character" w:customStyle="1" w:styleId="213">
    <w:name w:val="Заголовок 2 Знак1"/>
    <w:basedOn w:val="a1"/>
    <w:uiPriority w:val="9"/>
    <w:semiHidden/>
    <w:rsid w:val="005948C3"/>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1"/>
    <w:uiPriority w:val="9"/>
    <w:semiHidden/>
    <w:rsid w:val="005948C3"/>
    <w:rPr>
      <w:rFonts w:asciiTheme="majorHAnsi" w:eastAsiaTheme="majorEastAsia" w:hAnsiTheme="majorHAnsi" w:cstheme="majorBidi"/>
      <w:color w:val="1F4D78" w:themeColor="accent1" w:themeShade="7F"/>
      <w:sz w:val="24"/>
      <w:szCs w:val="24"/>
    </w:rPr>
  </w:style>
  <w:style w:type="character" w:customStyle="1" w:styleId="413">
    <w:name w:val="Заголовок 4 Знак1"/>
    <w:basedOn w:val="a1"/>
    <w:uiPriority w:val="9"/>
    <w:semiHidden/>
    <w:rsid w:val="005948C3"/>
    <w:rPr>
      <w:rFonts w:asciiTheme="majorHAnsi" w:eastAsiaTheme="majorEastAsia" w:hAnsiTheme="majorHAnsi" w:cstheme="majorBidi"/>
      <w:i/>
      <w:iCs/>
      <w:color w:val="2E74B5" w:themeColor="accent1" w:themeShade="BF"/>
    </w:rPr>
  </w:style>
  <w:style w:type="paragraph" w:customStyle="1" w:styleId="Normal1">
    <w:name w:val="Normal1"/>
    <w:uiPriority w:val="99"/>
    <w:rsid w:val="005948C3"/>
    <w:pPr>
      <w:spacing w:after="0" w:line="240" w:lineRule="auto"/>
      <w:jc w:val="both"/>
    </w:pPr>
    <w:rPr>
      <w:rFonts w:eastAsia="SimSun"/>
      <w:sz w:val="24"/>
      <w:szCs w:val="24"/>
    </w:rPr>
  </w:style>
  <w:style w:type="paragraph" w:customStyle="1" w:styleId="affff7">
    <w:name w:val="Подпись к картинке"/>
    <w:basedOn w:val="a0"/>
    <w:qFormat/>
    <w:rsid w:val="005948C3"/>
    <w:pPr>
      <w:widowControl w:val="0"/>
      <w:spacing w:after="160" w:line="259" w:lineRule="auto"/>
    </w:pPr>
    <w:rPr>
      <w:rFonts w:ascii="Times New Roman" w:hAnsi="Times New Roman"/>
      <w:sz w:val="19"/>
      <w:szCs w:val="19"/>
      <w:lang w:eastAsia="en-US"/>
    </w:rPr>
  </w:style>
  <w:style w:type="paragraph" w:customStyle="1" w:styleId="2d">
    <w:name w:val="Основной текст (2)"/>
    <w:basedOn w:val="a0"/>
    <w:rsid w:val="005948C3"/>
    <w:pPr>
      <w:widowControl w:val="0"/>
      <w:spacing w:after="580" w:line="259" w:lineRule="auto"/>
      <w:ind w:left="1140" w:firstLine="20"/>
    </w:pPr>
    <w:rPr>
      <w:rFonts w:ascii="Times New Roman" w:hAnsi="Times New Roman"/>
      <w:sz w:val="16"/>
      <w:szCs w:val="16"/>
      <w:lang w:eastAsia="en-US"/>
    </w:rPr>
  </w:style>
  <w:style w:type="paragraph" w:customStyle="1" w:styleId="1f5">
    <w:name w:val="Заголовок оглавления1"/>
    <w:basedOn w:val="1"/>
    <w:next w:val="a0"/>
    <w:uiPriority w:val="39"/>
    <w:unhideWhenUsed/>
    <w:qFormat/>
    <w:rsid w:val="005948C3"/>
    <w:pPr>
      <w:spacing w:line="259" w:lineRule="auto"/>
      <w:outlineLvl w:val="9"/>
    </w:pPr>
    <w:rPr>
      <w:rFonts w:ascii="Calibri Light" w:eastAsia="Times New Roman" w:hAnsi="Calibri Light" w:cs="Times New Roman"/>
      <w:color w:val="2F5496"/>
    </w:rPr>
  </w:style>
  <w:style w:type="character" w:styleId="HTML">
    <w:name w:val="HTML Cite"/>
    <w:uiPriority w:val="99"/>
    <w:unhideWhenUsed/>
    <w:rsid w:val="005948C3"/>
    <w:rPr>
      <w:i/>
      <w:iCs/>
    </w:rPr>
  </w:style>
  <w:style w:type="character" w:customStyle="1" w:styleId="st">
    <w:name w:val="st"/>
    <w:basedOn w:val="a1"/>
    <w:rsid w:val="005948C3"/>
  </w:style>
  <w:style w:type="numbering" w:customStyle="1" w:styleId="WW8Num2">
    <w:name w:val="WW8Num2"/>
    <w:basedOn w:val="a3"/>
    <w:rsid w:val="005948C3"/>
    <w:pPr>
      <w:numPr>
        <w:numId w:val="194"/>
      </w:numPr>
    </w:pPr>
  </w:style>
  <w:style w:type="numbering" w:customStyle="1" w:styleId="WW8Num5">
    <w:name w:val="WW8Num5"/>
    <w:basedOn w:val="a3"/>
    <w:rsid w:val="005948C3"/>
    <w:pPr>
      <w:numPr>
        <w:numId w:val="195"/>
      </w:numPr>
    </w:pPr>
  </w:style>
  <w:style w:type="character" w:customStyle="1" w:styleId="1f6">
    <w:name w:val="Заголовок №1_"/>
    <w:link w:val="1f7"/>
    <w:rsid w:val="005948C3"/>
    <w:rPr>
      <w:spacing w:val="10"/>
      <w:sz w:val="37"/>
      <w:szCs w:val="37"/>
      <w:shd w:val="clear" w:color="auto" w:fill="FFFFFF"/>
    </w:rPr>
  </w:style>
  <w:style w:type="paragraph" w:customStyle="1" w:styleId="1f7">
    <w:name w:val="Заголовок №1"/>
    <w:basedOn w:val="a0"/>
    <w:link w:val="1f6"/>
    <w:rsid w:val="005948C3"/>
    <w:pPr>
      <w:shd w:val="clear" w:color="auto" w:fill="FFFFFF"/>
      <w:spacing w:after="420" w:line="0" w:lineRule="atLeast"/>
      <w:outlineLvl w:val="0"/>
    </w:pPr>
    <w:rPr>
      <w:rFonts w:eastAsia="Calibri" w:cs="Calibri"/>
      <w:spacing w:val="10"/>
      <w:sz w:val="37"/>
      <w:szCs w:val="37"/>
    </w:rPr>
  </w:style>
  <w:style w:type="character" w:customStyle="1" w:styleId="3a">
    <w:name w:val="Заголовок №3_"/>
    <w:link w:val="3b"/>
    <w:rsid w:val="005948C3"/>
    <w:rPr>
      <w:rFonts w:eastAsia="Times New Roman"/>
      <w:spacing w:val="10"/>
      <w:sz w:val="29"/>
      <w:szCs w:val="29"/>
      <w:shd w:val="clear" w:color="auto" w:fill="FFFFFF"/>
    </w:rPr>
  </w:style>
  <w:style w:type="character" w:customStyle="1" w:styleId="44">
    <w:name w:val="Заголовок №4_"/>
    <w:link w:val="45"/>
    <w:rsid w:val="005948C3"/>
    <w:rPr>
      <w:rFonts w:eastAsia="Times New Roman"/>
      <w:spacing w:val="10"/>
      <w:sz w:val="25"/>
      <w:szCs w:val="25"/>
      <w:shd w:val="clear" w:color="auto" w:fill="FFFFFF"/>
    </w:rPr>
  </w:style>
  <w:style w:type="character" w:customStyle="1" w:styleId="46">
    <w:name w:val="Заголовок №4 + Не полужирный"/>
    <w:rsid w:val="005948C3"/>
    <w:rPr>
      <w:rFonts w:eastAsia="Times New Roman"/>
      <w:b/>
      <w:bCs/>
      <w:spacing w:val="10"/>
      <w:sz w:val="25"/>
      <w:szCs w:val="25"/>
      <w:shd w:val="clear" w:color="auto" w:fill="FFFFFF"/>
    </w:rPr>
  </w:style>
  <w:style w:type="paragraph" w:customStyle="1" w:styleId="3b">
    <w:name w:val="Заголовок №3"/>
    <w:basedOn w:val="a0"/>
    <w:link w:val="3a"/>
    <w:rsid w:val="005948C3"/>
    <w:pPr>
      <w:shd w:val="clear" w:color="auto" w:fill="FFFFFF"/>
      <w:spacing w:before="240" w:after="420" w:line="0" w:lineRule="atLeast"/>
      <w:ind w:hanging="720"/>
      <w:outlineLvl w:val="2"/>
    </w:pPr>
    <w:rPr>
      <w:rFonts w:cs="Calibri"/>
      <w:spacing w:val="10"/>
      <w:sz w:val="29"/>
      <w:szCs w:val="29"/>
    </w:rPr>
  </w:style>
  <w:style w:type="paragraph" w:customStyle="1" w:styleId="45">
    <w:name w:val="Заголовок №4"/>
    <w:basedOn w:val="a0"/>
    <w:link w:val="44"/>
    <w:rsid w:val="005948C3"/>
    <w:pPr>
      <w:shd w:val="clear" w:color="auto" w:fill="FFFFFF"/>
      <w:spacing w:before="840" w:after="0" w:line="322" w:lineRule="exact"/>
      <w:ind w:hanging="720"/>
      <w:outlineLvl w:val="3"/>
    </w:pPr>
    <w:rPr>
      <w:rFonts w:cs="Calibri"/>
      <w:spacing w:val="10"/>
      <w:sz w:val="25"/>
      <w:szCs w:val="25"/>
    </w:rPr>
  </w:style>
  <w:style w:type="character" w:customStyle="1" w:styleId="3c">
    <w:name w:val="Основной текст (3)_"/>
    <w:link w:val="3d"/>
    <w:rsid w:val="005948C3"/>
    <w:rPr>
      <w:shd w:val="clear" w:color="auto" w:fill="FFFFFF"/>
    </w:rPr>
  </w:style>
  <w:style w:type="character" w:customStyle="1" w:styleId="3115pt">
    <w:name w:val="Основной текст (3) + 11;5 pt;Не полужирный;Курсив"/>
    <w:rsid w:val="005948C3"/>
    <w:rPr>
      <w:rFonts w:ascii="Calibri" w:eastAsia="Calibri" w:hAnsi="Calibri" w:cs="Calibri"/>
      <w:b/>
      <w:bCs/>
      <w:i/>
      <w:iCs/>
      <w:sz w:val="23"/>
      <w:szCs w:val="23"/>
      <w:shd w:val="clear" w:color="auto" w:fill="FFFFFF"/>
    </w:rPr>
  </w:style>
  <w:style w:type="character" w:customStyle="1" w:styleId="2pt">
    <w:name w:val="Основной текст + Интервал 2 pt"/>
    <w:rsid w:val="005948C3"/>
    <w:rPr>
      <w:rFonts w:ascii="Calibri" w:eastAsia="Calibri" w:hAnsi="Calibri" w:cs="Calibri"/>
      <w:b w:val="0"/>
      <w:bCs w:val="0"/>
      <w:i w:val="0"/>
      <w:iCs w:val="0"/>
      <w:smallCaps w:val="0"/>
      <w:strike w:val="0"/>
      <w:spacing w:val="50"/>
      <w:sz w:val="22"/>
      <w:szCs w:val="22"/>
      <w:shd w:val="clear" w:color="auto" w:fill="FFFFFF"/>
    </w:rPr>
  </w:style>
  <w:style w:type="character" w:customStyle="1" w:styleId="affff8">
    <w:name w:val="Основной текст + Полужирный"/>
    <w:rsid w:val="005948C3"/>
    <w:rPr>
      <w:rFonts w:ascii="Calibri" w:eastAsia="Calibri" w:hAnsi="Calibri" w:cs="Calibri"/>
      <w:b/>
      <w:bCs/>
      <w:i w:val="0"/>
      <w:iCs w:val="0"/>
      <w:smallCaps w:val="0"/>
      <w:strike w:val="0"/>
      <w:spacing w:val="0"/>
      <w:sz w:val="22"/>
      <w:szCs w:val="22"/>
      <w:shd w:val="clear" w:color="auto" w:fill="FFFFFF"/>
    </w:rPr>
  </w:style>
  <w:style w:type="character" w:customStyle="1" w:styleId="3e">
    <w:name w:val="Основной текст (3) + Не полужирный"/>
    <w:rsid w:val="005948C3"/>
    <w:rPr>
      <w:rFonts w:ascii="Calibri" w:eastAsia="Calibri" w:hAnsi="Calibri" w:cs="Calibri"/>
      <w:b/>
      <w:bCs/>
      <w:sz w:val="22"/>
      <w:szCs w:val="22"/>
      <w:shd w:val="clear" w:color="auto" w:fill="FFFFFF"/>
    </w:rPr>
  </w:style>
  <w:style w:type="paragraph" w:customStyle="1" w:styleId="3d">
    <w:name w:val="Основной текст (3)"/>
    <w:basedOn w:val="a0"/>
    <w:link w:val="3c"/>
    <w:rsid w:val="005948C3"/>
    <w:pPr>
      <w:shd w:val="clear" w:color="auto" w:fill="FFFFFF"/>
      <w:spacing w:after="0" w:line="288" w:lineRule="exact"/>
    </w:pPr>
    <w:rPr>
      <w:rFonts w:eastAsia="Calibri" w:cs="Calibri"/>
    </w:rPr>
  </w:style>
  <w:style w:type="paragraph" w:customStyle="1" w:styleId="2e">
    <w:name w:val="Основной текст2"/>
    <w:basedOn w:val="a0"/>
    <w:rsid w:val="005948C3"/>
    <w:pPr>
      <w:shd w:val="clear" w:color="auto" w:fill="FFFFFF"/>
      <w:spacing w:after="0" w:line="293" w:lineRule="exact"/>
    </w:pPr>
    <w:rPr>
      <w:rFonts w:eastAsia="Calibri" w:cs="Calibri"/>
      <w:color w:val="000000"/>
      <w:sz w:val="23"/>
      <w:szCs w:val="23"/>
      <w:lang w:eastAsia="zh-CN"/>
    </w:rPr>
  </w:style>
  <w:style w:type="character" w:customStyle="1" w:styleId="2f">
    <w:name w:val="Основной текст (2)_"/>
    <w:locked/>
    <w:rsid w:val="005948C3"/>
    <w:rPr>
      <w:rFonts w:ascii="Times New Roman" w:hAnsi="Times New Roman"/>
      <w:shd w:val="clear" w:color="auto" w:fill="FFFFFF"/>
    </w:rPr>
  </w:style>
  <w:style w:type="paragraph" w:styleId="HTML0">
    <w:name w:val="HTML Preformatted"/>
    <w:basedOn w:val="a0"/>
    <w:link w:val="HTML1"/>
    <w:uiPriority w:val="99"/>
    <w:rsid w:val="0059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
    <w:basedOn w:val="a1"/>
    <w:link w:val="HTML0"/>
    <w:uiPriority w:val="99"/>
    <w:rsid w:val="005948C3"/>
    <w:rPr>
      <w:rFonts w:ascii="Courier New" w:eastAsia="Times New Roman" w:hAnsi="Courier New" w:cs="Courier New"/>
      <w:sz w:val="20"/>
      <w:szCs w:val="20"/>
    </w:rPr>
  </w:style>
  <w:style w:type="paragraph" w:styleId="2f0">
    <w:name w:val="List 2"/>
    <w:basedOn w:val="a0"/>
    <w:unhideWhenUsed/>
    <w:rsid w:val="005948C3"/>
    <w:pPr>
      <w:spacing w:after="0" w:line="240" w:lineRule="auto"/>
      <w:ind w:left="566" w:hanging="283"/>
      <w:contextualSpacing/>
    </w:pPr>
    <w:rPr>
      <w:rFonts w:ascii="Times New Roman" w:eastAsia="SimSun" w:hAnsi="Times New Roman"/>
      <w:sz w:val="28"/>
      <w:szCs w:val="28"/>
      <w:lang w:eastAsia="zh-CN"/>
    </w:rPr>
  </w:style>
  <w:style w:type="paragraph" w:styleId="affff9">
    <w:name w:val="Document Map"/>
    <w:basedOn w:val="a0"/>
    <w:link w:val="affffa"/>
    <w:uiPriority w:val="99"/>
    <w:semiHidden/>
    <w:unhideWhenUsed/>
    <w:rsid w:val="005948C3"/>
    <w:pPr>
      <w:spacing w:after="0" w:line="240" w:lineRule="auto"/>
    </w:pPr>
    <w:rPr>
      <w:rFonts w:ascii="Tahoma" w:eastAsia="SimSun" w:hAnsi="Tahoma"/>
      <w:sz w:val="16"/>
      <w:szCs w:val="16"/>
      <w:lang w:eastAsia="zh-CN"/>
    </w:rPr>
  </w:style>
  <w:style w:type="character" w:customStyle="1" w:styleId="affffa">
    <w:name w:val="Схема документа Знак"/>
    <w:basedOn w:val="a1"/>
    <w:link w:val="affff9"/>
    <w:uiPriority w:val="99"/>
    <w:semiHidden/>
    <w:rsid w:val="005948C3"/>
    <w:rPr>
      <w:rFonts w:ascii="Tahoma" w:eastAsia="SimSun" w:hAnsi="Tahoma" w:cs="Times New Roman"/>
      <w:sz w:val="16"/>
      <w:szCs w:val="16"/>
      <w:lang w:eastAsia="zh-CN"/>
    </w:rPr>
  </w:style>
  <w:style w:type="character" w:customStyle="1" w:styleId="FontStyle48">
    <w:name w:val="Font Style48"/>
    <w:basedOn w:val="a1"/>
    <w:uiPriority w:val="99"/>
    <w:rsid w:val="005948C3"/>
    <w:rPr>
      <w:rFonts w:ascii="Times New Roman" w:hAnsi="Times New Roman" w:cs="Times New Roman"/>
      <w:sz w:val="26"/>
      <w:szCs w:val="26"/>
    </w:rPr>
  </w:style>
  <w:style w:type="paragraph" w:customStyle="1" w:styleId="Style16">
    <w:name w:val="Style16"/>
    <w:basedOn w:val="a0"/>
    <w:uiPriority w:val="99"/>
    <w:rsid w:val="005948C3"/>
    <w:pPr>
      <w:widowControl w:val="0"/>
      <w:autoSpaceDE w:val="0"/>
      <w:autoSpaceDN w:val="0"/>
      <w:adjustRightInd w:val="0"/>
      <w:spacing w:after="0" w:line="400" w:lineRule="exact"/>
      <w:ind w:firstLine="691"/>
      <w:jc w:val="both"/>
    </w:pPr>
    <w:rPr>
      <w:rFonts w:ascii="Times New Roman" w:eastAsiaTheme="minorEastAsia" w:hAnsi="Times New Roman"/>
      <w:sz w:val="24"/>
      <w:szCs w:val="24"/>
    </w:rPr>
  </w:style>
  <w:style w:type="paragraph" w:customStyle="1" w:styleId="Style7">
    <w:name w:val="Style7"/>
    <w:basedOn w:val="a0"/>
    <w:uiPriority w:val="99"/>
    <w:rsid w:val="005948C3"/>
    <w:pPr>
      <w:widowControl w:val="0"/>
      <w:autoSpaceDE w:val="0"/>
      <w:autoSpaceDN w:val="0"/>
      <w:adjustRightInd w:val="0"/>
      <w:spacing w:after="0" w:line="276" w:lineRule="exact"/>
      <w:ind w:firstLine="749"/>
      <w:jc w:val="both"/>
    </w:pPr>
    <w:rPr>
      <w:rFonts w:ascii="Times New Roman" w:eastAsiaTheme="minorEastAsia" w:hAnsi="Times New Roman"/>
      <w:sz w:val="24"/>
      <w:szCs w:val="24"/>
    </w:rPr>
  </w:style>
  <w:style w:type="character" w:customStyle="1" w:styleId="FontStyle12">
    <w:name w:val="Font Style12"/>
    <w:basedOn w:val="a1"/>
    <w:uiPriority w:val="99"/>
    <w:rsid w:val="005948C3"/>
    <w:rPr>
      <w:rFonts w:ascii="Times New Roman" w:hAnsi="Times New Roman" w:cs="Times New Roman"/>
      <w:sz w:val="24"/>
      <w:szCs w:val="24"/>
    </w:rPr>
  </w:style>
  <w:style w:type="paragraph" w:styleId="2f1">
    <w:name w:val="Body Text 2"/>
    <w:basedOn w:val="a0"/>
    <w:link w:val="2f2"/>
    <w:rsid w:val="005948C3"/>
    <w:pPr>
      <w:spacing w:after="120" w:line="480" w:lineRule="auto"/>
    </w:pPr>
    <w:rPr>
      <w:rFonts w:ascii="Times New Roman" w:hAnsi="Times New Roman"/>
      <w:sz w:val="24"/>
      <w:szCs w:val="24"/>
    </w:rPr>
  </w:style>
  <w:style w:type="character" w:customStyle="1" w:styleId="2f2">
    <w:name w:val="Основной текст 2 Знак"/>
    <w:basedOn w:val="a1"/>
    <w:link w:val="2f1"/>
    <w:rsid w:val="005948C3"/>
    <w:rPr>
      <w:rFonts w:ascii="Times New Roman" w:eastAsia="Times New Roman" w:hAnsi="Times New Roman" w:cs="Times New Roman"/>
      <w:sz w:val="24"/>
      <w:szCs w:val="24"/>
    </w:rPr>
  </w:style>
  <w:style w:type="character" w:customStyle="1" w:styleId="211pt">
    <w:name w:val="Основной текст (2) + 11 pt"/>
    <w:aliases w:val="Полужирный,Интервал 0 pt"/>
    <w:rsid w:val="005948C3"/>
    <w:rPr>
      <w:rFonts w:ascii="Times New Roman" w:hAnsi="Times New Roman"/>
      <w:color w:val="000000"/>
      <w:spacing w:val="0"/>
      <w:w w:val="100"/>
      <w:position w:val="0"/>
      <w:sz w:val="22"/>
      <w:u w:val="none"/>
      <w:lang w:val="ru-RU" w:eastAsia="ru-RU"/>
    </w:rPr>
  </w:style>
  <w:style w:type="character" w:customStyle="1" w:styleId="4Exact">
    <w:name w:val="Основной текст (4) Exact"/>
    <w:rsid w:val="005948C3"/>
    <w:rPr>
      <w:rFonts w:ascii="Times New Roman" w:hAnsi="Times New Roman"/>
      <w:color w:val="000000"/>
      <w:spacing w:val="0"/>
      <w:w w:val="100"/>
      <w:position w:val="0"/>
      <w:sz w:val="22"/>
      <w:u w:val="single"/>
      <w:lang w:val="ru-RU" w:eastAsia="ru-RU"/>
    </w:rPr>
  </w:style>
  <w:style w:type="character" w:customStyle="1" w:styleId="212pt2">
    <w:name w:val="Основной текст (2) + 12 pt2"/>
    <w:aliases w:val="Полужирный1"/>
    <w:rsid w:val="005948C3"/>
    <w:rPr>
      <w:rFonts w:ascii="Times New Roman" w:hAnsi="Times New Roman"/>
      <w:b/>
      <w:color w:val="000000"/>
      <w:spacing w:val="0"/>
      <w:w w:val="100"/>
      <w:position w:val="0"/>
      <w:sz w:val="24"/>
      <w:u w:val="none"/>
      <w:lang w:val="ru-RU" w:eastAsia="ru-RU"/>
    </w:rPr>
  </w:style>
  <w:style w:type="character" w:customStyle="1" w:styleId="FontStyle75">
    <w:name w:val="Font Style75"/>
    <w:basedOn w:val="a1"/>
    <w:uiPriority w:val="99"/>
    <w:rsid w:val="005948C3"/>
    <w:rPr>
      <w:rFonts w:ascii="Times New Roman" w:hAnsi="Times New Roman" w:cs="Times New Roman"/>
      <w:sz w:val="20"/>
      <w:szCs w:val="20"/>
    </w:rPr>
  </w:style>
  <w:style w:type="character" w:customStyle="1" w:styleId="FontStyle49">
    <w:name w:val="Font Style49"/>
    <w:uiPriority w:val="99"/>
    <w:rsid w:val="005948C3"/>
    <w:rPr>
      <w:rFonts w:ascii="Times New Roman" w:hAnsi="Times New Roman" w:cs="Times New Roman"/>
      <w:sz w:val="22"/>
      <w:szCs w:val="22"/>
    </w:rPr>
  </w:style>
  <w:style w:type="paragraph" w:styleId="affffb">
    <w:name w:val="List"/>
    <w:basedOn w:val="a0"/>
    <w:uiPriority w:val="99"/>
    <w:rsid w:val="005948C3"/>
    <w:pPr>
      <w:spacing w:after="0" w:line="240" w:lineRule="auto"/>
      <w:ind w:left="283" w:hanging="283"/>
    </w:pPr>
    <w:rPr>
      <w:rFonts w:ascii="Arial" w:hAnsi="Arial" w:cs="Arial"/>
      <w:sz w:val="24"/>
      <w:szCs w:val="24"/>
      <w:lang w:eastAsia="ar-SA"/>
    </w:rPr>
  </w:style>
  <w:style w:type="paragraph" w:styleId="3f">
    <w:name w:val="List 3"/>
    <w:basedOn w:val="a0"/>
    <w:uiPriority w:val="99"/>
    <w:rsid w:val="005948C3"/>
    <w:pPr>
      <w:ind w:left="849" w:hanging="283"/>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871644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117" Type="http://schemas.openxmlformats.org/officeDocument/2006/relationships/hyperlink" Target="https://e.lanbook.com/book/115679" TargetMode="External"/><Relationship Id="rId21" Type="http://schemas.openxmlformats.org/officeDocument/2006/relationships/hyperlink" Target="https://fipi.ru/" TargetMode="External"/><Relationship Id="rId42" Type="http://schemas.openxmlformats.org/officeDocument/2006/relationships/hyperlink" Target="http://www.consultant.ru" TargetMode="External"/><Relationship Id="rId47" Type="http://schemas.openxmlformats.org/officeDocument/2006/relationships/hyperlink" Target="http://www.consultant.ru" TargetMode="External"/><Relationship Id="rId63" Type="http://schemas.openxmlformats.org/officeDocument/2006/relationships/hyperlink" Target="http://www.booksgid.com" TargetMode="External"/><Relationship Id="rId68" Type="http://schemas.openxmlformats.org/officeDocument/2006/relationships/hyperlink" Target="http://www.cultinfo.ru/fulltext/001/008/106/998.htm" TargetMode="External"/><Relationship Id="rId84"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89" Type="http://schemas.openxmlformats.org/officeDocument/2006/relationships/hyperlink" Target="http://www.etudes.ru" TargetMode="External"/><Relationship Id="rId112" Type="http://schemas.openxmlformats.org/officeDocument/2006/relationships/hyperlink" Target="http://www.school-obz.org/" TargetMode="External"/><Relationship Id="rId133" Type="http://schemas.openxmlformats.org/officeDocument/2006/relationships/hyperlink" Target="http://supermetalloved.narod.ru/l6.pdf" TargetMode="External"/><Relationship Id="rId138" Type="http://schemas.openxmlformats.org/officeDocument/2006/relationships/footer" Target="footer31.xml"/><Relationship Id="rId16" Type="http://schemas.openxmlformats.org/officeDocument/2006/relationships/hyperlink" Target="https://urait.ru/bcode/453653" TargetMode="External"/><Relationship Id="rId107" Type="http://schemas.openxmlformats.org/officeDocument/2006/relationships/hyperlink" Target="http://www.obzh.info/" TargetMode="External"/><Relationship Id="rId11" Type="http://schemas.openxmlformats.org/officeDocument/2006/relationships/hyperlink" Target="file:///C:\Users\user\AppData\Local\Temp\Temp1_&#1087;&#1088;&#1086;&#1084;&#1086;&#1090;&#1076;&#1077;&#1083;&#1077;&#1085;&#1080;&#1077;.zip\&#1087;&#1088;&#1086;&#1084;&#1086;&#1090;&#1076;&#1077;&#1083;&#1077;&#1085;&#1080;&#1077;\15.01.32%20&#1054;&#1087;&#1077;&#1088;&#1072;&#1090;&#1086;&#1088;%20&#1089;&#1090;&#1072;&#1085;&#1082;&#1086;&#1074;%20&#1089;%20&#1087;&#1088;&#1086;&#1075;&#1088;&#1072;&#1084;&#1084;&#1085;&#1099;&#1084;%20&#1091;&#1087;&#1088;&#1072;&#1074;&#1083;&#1077;&#1085;&#1080;&#1077;&#1084;\&#1087;&#1088;&#1086;&#1075;&#1088;&#1072;&#1084;&#1084;&#1099;\2.%20&#1054;&#1044;.02%20&#1051;&#1080;&#1090;&#1077;&#1088;&#1072;&#1090;&#1091;&#1088;&#1072;.docx" TargetMode="External"/><Relationship Id="rId32" Type="http://schemas.openxmlformats.org/officeDocument/2006/relationships/hyperlink" Target="http://www.consultant.ru" TargetMode="External"/><Relationship Id="rId37" Type="http://schemas.openxmlformats.org/officeDocument/2006/relationships/hyperlink" Target="http://www.consultant.ru" TargetMode="External"/><Relationship Id="rId53" Type="http://schemas.openxmlformats.org/officeDocument/2006/relationships/hyperlink" Target="http://www.consultant.ru" TargetMode="External"/><Relationship Id="rId58" Type="http://schemas.openxmlformats.org/officeDocument/2006/relationships/hyperlink" Target="http://www.studysocial.ru" TargetMode="External"/><Relationship Id="rId74" Type="http://schemas.openxmlformats.org/officeDocument/2006/relationships/hyperlink" Target="http://army.armor.kiev.ua/" TargetMode="External"/><Relationship Id="rId79" Type="http://schemas.openxmlformats.org/officeDocument/2006/relationships/hyperlink" Target="http://www.mchs.gov.ru/" TargetMode="External"/><Relationship Id="rId102" Type="http://schemas.openxmlformats.org/officeDocument/2006/relationships/footer" Target="footer22.xml"/><Relationship Id="rId123" Type="http://schemas.openxmlformats.org/officeDocument/2006/relationships/hyperlink" Target="http://www.enlish-to-go.com" TargetMode="External"/><Relationship Id="rId128" Type="http://schemas.openxmlformats.org/officeDocument/2006/relationships/hyperlink" Target="http://www.oup.com/elt/wordskills"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13.xml"/><Relationship Id="rId95" Type="http://schemas.openxmlformats.org/officeDocument/2006/relationships/footer" Target="footer16.xml"/><Relationship Id="rId22" Type="http://schemas.openxmlformats.org/officeDocument/2006/relationships/hyperlink" Target="https://histrf.ru" TargetMode="External"/><Relationship Id="rId27"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3"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8" Type="http://schemas.openxmlformats.org/officeDocument/2006/relationships/hyperlink" Target="http://www.consultant.ru" TargetMode="External"/><Relationship Id="rId64" Type="http://schemas.openxmlformats.org/officeDocument/2006/relationships/footer" Target="footer7.xml"/><Relationship Id="rId69" Type="http://schemas.openxmlformats.org/officeDocument/2006/relationships/footer" Target="footer10.xml"/><Relationship Id="rId113" Type="http://schemas.openxmlformats.org/officeDocument/2006/relationships/hyperlink" Target="http://www.mchs.gov.ru/" TargetMode="External"/><Relationship Id="rId118" Type="http://schemas.openxmlformats.org/officeDocument/2006/relationships/hyperlink" Target="http://www.alleng.ru/" TargetMode="External"/><Relationship Id="rId134" Type="http://schemas.openxmlformats.org/officeDocument/2006/relationships/footer" Target="footer27.xml"/><Relationship Id="rId139" Type="http://schemas.openxmlformats.org/officeDocument/2006/relationships/hyperlink" Target="http://www.all-librare.com/mashinostroenie/" TargetMode="External"/><Relationship Id="rId8" Type="http://schemas.openxmlformats.org/officeDocument/2006/relationships/endnotes" Target="endnotes.xml"/><Relationship Id="rId51" Type="http://schemas.openxmlformats.org/officeDocument/2006/relationships/hyperlink" Target="http://www.consultant.ru" TargetMode="External"/><Relationship Id="rId72" Type="http://schemas.openxmlformats.org/officeDocument/2006/relationships/hyperlink" Target="https://base.garant.ru/12125268/b89690251be5277812a78962f6302560/" TargetMode="External"/><Relationship Id="rId80" Type="http://schemas.openxmlformats.org/officeDocument/2006/relationships/hyperlink" Target="http://pedsovet.su/load/96" TargetMode="External"/><Relationship Id="rId85"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93" Type="http://schemas.openxmlformats.org/officeDocument/2006/relationships/footer" Target="footer14.xml"/><Relationship Id="rId98" Type="http://schemas.openxmlformats.org/officeDocument/2006/relationships/footer" Target="footer19.xml"/><Relationship Id="rId121" Type="http://schemas.openxmlformats.org/officeDocument/2006/relationships/hyperlink" Target="http://www.britishcouncil.org/learning-elt-resources.htm" TargetMode="External"/><Relationship Id="rId142" Type="http://schemas.openxmlformats.org/officeDocument/2006/relationships/footer" Target="footer33.xml"/><Relationship Id="rId3" Type="http://schemas.openxmlformats.org/officeDocument/2006/relationships/numbering" Target="numbering.xml"/><Relationship Id="rId12" Type="http://schemas.openxmlformats.org/officeDocument/2006/relationships/hyperlink" Target="file:///C:\Users\user\AppData\Local\Temp\Temp1_&#1087;&#1088;&#1086;&#1084;&#1086;&#1090;&#1076;&#1077;&#1083;&#1077;&#1085;&#1080;&#1077;.zip\&#1087;&#1088;&#1086;&#1084;&#1086;&#1090;&#1076;&#1077;&#1083;&#1077;&#1085;&#1080;&#1077;\15.01.32%20&#1054;&#1087;&#1077;&#1088;&#1072;&#1090;&#1086;&#1088;%20&#1089;&#1090;&#1072;&#1085;&#1082;&#1086;&#1074;%20&#1089;%20&#1087;&#1088;&#1086;&#1075;&#1088;&#1072;&#1084;&#1084;&#1085;&#1099;&#1084;%20&#1091;&#1087;&#1088;&#1072;&#1074;&#1083;&#1077;&#1085;&#1080;&#1077;&#1084;\&#1087;&#1088;&#1086;&#1075;&#1088;&#1072;&#1084;&#1084;&#1099;\2.%20&#1054;&#1044;.02%20&#1051;&#1080;&#1090;&#1077;&#1088;&#1072;&#1090;&#1091;&#1088;&#1072;.docx" TargetMode="External"/><Relationship Id="rId17" Type="http://schemas.openxmlformats.org/officeDocument/2006/relationships/hyperlink" Target="https://urait.ru/bcode/453653" TargetMode="External"/><Relationship Id="rId25"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33" Type="http://schemas.openxmlformats.org/officeDocument/2006/relationships/hyperlink" Target="http://www.consultant.ru" TargetMode="External"/><Relationship Id="rId38" Type="http://schemas.openxmlformats.org/officeDocument/2006/relationships/hyperlink" Target="https://studopedia.ru" TargetMode="External"/><Relationship Id="rId46"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59" Type="http://schemas.openxmlformats.org/officeDocument/2006/relationships/hyperlink" Target="https://studbooks.net" TargetMode="External"/><Relationship Id="rId67" Type="http://schemas.openxmlformats.org/officeDocument/2006/relationships/hyperlink" Target="http://minstm.gov.ru/" TargetMode="External"/><Relationship Id="rId103" Type="http://schemas.openxmlformats.org/officeDocument/2006/relationships/footer" Target="footer23.xml"/><Relationship Id="rId108" Type="http://schemas.openxmlformats.org/officeDocument/2006/relationships/hyperlink" Target="http://army.armor.kiev.ua/" TargetMode="External"/><Relationship Id="rId116" Type="http://schemas.openxmlformats.org/officeDocument/2006/relationships/hyperlink" Target="https://e.lanbook.com/book/115679" TargetMode="External"/><Relationship Id="rId124" Type="http://schemas.openxmlformats.org/officeDocument/2006/relationships/hyperlink" Target="http://www.bbc.co.uk/videonation" TargetMode="External"/><Relationship Id="rId129" Type="http://schemas.openxmlformats.org/officeDocument/2006/relationships/hyperlink" Target="http://www.teachingenglish.org.uk" TargetMode="External"/><Relationship Id="rId137" Type="http://schemas.openxmlformats.org/officeDocument/2006/relationships/footer" Target="footer30.xml"/><Relationship Id="rId20" Type="http://schemas.openxmlformats.org/officeDocument/2006/relationships/hyperlink" Target="https://nlr.ru/" TargetMode="External"/><Relationship Id="rId41" Type="http://schemas.openxmlformats.org/officeDocument/2006/relationships/hyperlink" Target="https://studbooks.net" TargetMode="External"/><Relationship Id="rId54" Type="http://schemas.openxmlformats.org/officeDocument/2006/relationships/hyperlink" Target="http://www.consultant.ru" TargetMode="External"/><Relationship Id="rId62" Type="http://schemas.openxmlformats.org/officeDocument/2006/relationships/footer" Target="footer6.xml"/><Relationship Id="rId70" Type="http://schemas.openxmlformats.org/officeDocument/2006/relationships/footer" Target="footer11.xml"/><Relationship Id="rId75" Type="http://schemas.openxmlformats.org/officeDocument/2006/relationships/hyperlink" Target="http://www.bti.secna.ru/bgd/azbuka.html" TargetMode="External"/><Relationship Id="rId83"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88" Type="http://schemas.openxmlformats.org/officeDocument/2006/relationships/hyperlink" Target="http://www.math" TargetMode="External"/><Relationship Id="rId91" Type="http://schemas.openxmlformats.org/officeDocument/2006/relationships/hyperlink" Target="http://www.glossary.ru/cgi-bin/gl_sch2.cgi" TargetMode="External"/><Relationship Id="rId96" Type="http://schemas.openxmlformats.org/officeDocument/2006/relationships/footer" Target="footer17.xml"/><Relationship Id="rId111" Type="http://schemas.openxmlformats.org/officeDocument/2006/relationships/hyperlink" Target="http://www.spas-extreme.ru/" TargetMode="External"/><Relationship Id="rId132" Type="http://schemas.openxmlformats.org/officeDocument/2006/relationships/footer" Target="footer26.xml"/><Relationship Id="rId140" Type="http://schemas.openxmlformats.org/officeDocument/2006/relationships/hyperlink" Target="http://emanual.ru/download/www.emanual.ru_2517.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rait.ru/bcode/453510" TargetMode="External"/><Relationship Id="rId23" Type="http://schemas.openxmlformats.org/officeDocument/2006/relationships/hyperlink" Target="https://historyrussia.org" TargetMode="External"/><Relationship Id="rId28"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36" Type="http://schemas.openxmlformats.org/officeDocument/2006/relationships/hyperlink" Target="http://www.consultant.ru" TargetMode="External"/><Relationship Id="rId49" Type="http://schemas.openxmlformats.org/officeDocument/2006/relationships/hyperlink" Target="http://www.consultant.ru" TargetMode="External"/><Relationship Id="rId57" Type="http://schemas.openxmlformats.org/officeDocument/2006/relationships/hyperlink" Target="https://cyberpedia.su" TargetMode="External"/><Relationship Id="rId106" Type="http://schemas.openxmlformats.org/officeDocument/2006/relationships/hyperlink" Target="https://base.garant.ru/12125268/b89690251be5277812a78962f6302560/" TargetMode="External"/><Relationship Id="rId114" Type="http://schemas.openxmlformats.org/officeDocument/2006/relationships/hyperlink" Target="http://pedsovet.su/load/96" TargetMode="External"/><Relationship Id="rId119" Type="http://schemas.openxmlformats.org/officeDocument/2006/relationships/hyperlink" Target="http://www.macmillanenglish.com" TargetMode="External"/><Relationship Id="rId127" Type="http://schemas.openxmlformats.org/officeDocument/2006/relationships/hyperlink" Target="http://www.oup.com/elt/englishfile" TargetMode="External"/><Relationship Id="rId10" Type="http://schemas.openxmlformats.org/officeDocument/2006/relationships/hyperlink" Target="file:///C:\Users\user\AppData\Local\Temp\Temp1_&#1087;&#1088;&#1086;&#1084;&#1086;&#1090;&#1076;&#1077;&#1083;&#1077;&#1085;&#1080;&#1077;.zip\&#1087;&#1088;&#1086;&#1084;&#1086;&#1090;&#1076;&#1077;&#1083;&#1077;&#1085;&#1080;&#1077;\15.01.32%20&#1054;&#1087;&#1077;&#1088;&#1072;&#1090;&#1086;&#1088;%20&#1089;&#1090;&#1072;&#1085;&#1082;&#1086;&#1074;%20&#1089;%20&#1087;&#1088;&#1086;&#1075;&#1088;&#1072;&#1084;&#1084;&#1085;&#1099;&#1084;%20&#1091;&#1087;&#1088;&#1072;&#1074;&#1083;&#1077;&#1085;&#1080;&#1077;&#1084;\&#1087;&#1088;&#1086;&#1075;&#1088;&#1072;&#1084;&#1084;&#1099;\2.%20&#1054;&#1044;.02%20&#1051;&#1080;&#1090;&#1077;&#1088;&#1072;&#1090;&#1091;&#1088;&#1072;.docx" TargetMode="External"/><Relationship Id="rId31" Type="http://schemas.openxmlformats.org/officeDocument/2006/relationships/hyperlink" Target="http://www.consultant.ru" TargetMode="External"/><Relationship Id="rId44"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52" Type="http://schemas.openxmlformats.org/officeDocument/2006/relationships/hyperlink" Target="http://www.consultant.ru" TargetMode="External"/><Relationship Id="rId60" Type="http://schemas.openxmlformats.org/officeDocument/2006/relationships/hyperlink" Target="http://www.consultant.ru" TargetMode="External"/><Relationship Id="rId65" Type="http://schemas.openxmlformats.org/officeDocument/2006/relationships/footer" Target="footer8.xml"/><Relationship Id="rId73" Type="http://schemas.openxmlformats.org/officeDocument/2006/relationships/hyperlink" Target="http://www.obzh.info/" TargetMode="External"/><Relationship Id="rId78" Type="http://schemas.openxmlformats.org/officeDocument/2006/relationships/hyperlink" Target="http://www.school-obz.org/" TargetMode="External"/><Relationship Id="rId81" Type="http://schemas.openxmlformats.org/officeDocument/2006/relationships/hyperlink" Target="http://www.it-n.ru/communities.aspx?cat_no=21983&amp;tmpl=com" TargetMode="External"/><Relationship Id="rId86" Type="http://schemas.openxmlformats.org/officeDocument/2006/relationships/footer" Target="footer12.xml"/><Relationship Id="rId94" Type="http://schemas.openxmlformats.org/officeDocument/2006/relationships/footer" Target="footer15.xml"/><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hyperlink" Target="http://www.handoutsonline.com" TargetMode="External"/><Relationship Id="rId130" Type="http://schemas.openxmlformats.org/officeDocument/2006/relationships/hyperlink" Target="http://www.bbc.co.uk/skillswise_N" TargetMode="External"/><Relationship Id="rId135" Type="http://schemas.openxmlformats.org/officeDocument/2006/relationships/footer" Target="footer28.xml"/><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file:///C:\Users\user\AppData\Local\Temp\Temp1_&#1087;&#1088;&#1086;&#1084;&#1086;&#1090;&#1076;&#1077;&#1083;&#1077;&#1085;&#1080;&#1077;.zip\&#1087;&#1088;&#1086;&#1084;&#1086;&#1090;&#1076;&#1077;&#1083;&#1077;&#1085;&#1080;&#1077;\15.01.32%20&#1054;&#1087;&#1077;&#1088;&#1072;&#1090;&#1086;&#1088;%20&#1089;&#1090;&#1072;&#1085;&#1082;&#1086;&#1074;%20&#1089;%20&#1087;&#1088;&#1086;&#1075;&#1088;&#1072;&#1084;&#1084;&#1085;&#1099;&#1084;%20&#1091;&#1087;&#1088;&#1072;&#1074;&#1083;&#1077;&#1085;&#1080;&#1077;&#1084;\&#1087;&#1088;&#1086;&#1075;&#1088;&#1072;&#1084;&#1084;&#1099;\2.%20&#1054;&#1044;.02%20&#1051;&#1080;&#1090;&#1077;&#1088;&#1072;&#1090;&#1091;&#1088;&#1072;.docx" TargetMode="External"/><Relationship Id="rId18" Type="http://schemas.openxmlformats.org/officeDocument/2006/relationships/footer" Target="footer2.xml"/><Relationship Id="rId39" Type="http://schemas.openxmlformats.org/officeDocument/2006/relationships/hyperlink" Target="https://cyberpedia.su" TargetMode="External"/><Relationship Id="rId109" Type="http://schemas.openxmlformats.org/officeDocument/2006/relationships/hyperlink" Target="http://www.bti.secna.ru/bgd/azbuka.html" TargetMode="External"/><Relationship Id="rId34" Type="http://schemas.openxmlformats.org/officeDocument/2006/relationships/hyperlink" Target="http://www.consultant.ru" TargetMode="External"/><Relationship Id="rId50" Type="http://schemas.openxmlformats.org/officeDocument/2006/relationships/hyperlink" Target="http://www.consultant.ru" TargetMode="External"/><Relationship Id="rId55" Type="http://schemas.openxmlformats.org/officeDocument/2006/relationships/hyperlink" Target="http://www.consultant.ru" TargetMode="External"/><Relationship Id="rId76" Type="http://schemas.openxmlformats.org/officeDocument/2006/relationships/hyperlink" Target="http://www.obzh.ru/" TargetMode="External"/><Relationship Id="rId97" Type="http://schemas.openxmlformats.org/officeDocument/2006/relationships/footer" Target="footer18.xml"/><Relationship Id="rId104" Type="http://schemas.openxmlformats.org/officeDocument/2006/relationships/footer" Target="footer24.xml"/><Relationship Id="rId120" Type="http://schemas.openxmlformats.org/officeDocument/2006/relationships/hyperlink" Target="http://www.bbc.co.uk/worldservice/learningenglish" TargetMode="External"/><Relationship Id="rId125" Type="http://schemas.openxmlformats.org/officeDocument/2006/relationships/hyperlink" Target="http://www.longman.com" TargetMode="External"/><Relationship Id="rId141"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hyperlink" Target="https://base.garant.ru/12125268/b89690251be5277812a78962f6302560/" TargetMode="External"/><Relationship Id="rId92" Type="http://schemas.openxmlformats.org/officeDocument/2006/relationships/hyperlink" Target="http://ru.wikipedia.org/wiki" TargetMode="External"/><Relationship Id="rId2" Type="http://schemas.openxmlformats.org/officeDocument/2006/relationships/customXml" Target="../customXml/item2.xml"/><Relationship Id="rId29" Type="http://schemas.openxmlformats.org/officeDocument/2006/relationships/hyperlink" Target="http://www.consultant.ru" TargetMode="External"/><Relationship Id="rId24" Type="http://schemas.openxmlformats.org/officeDocument/2006/relationships/footer" Target="footer4.xml"/><Relationship Id="rId40" Type="http://schemas.openxmlformats.org/officeDocument/2006/relationships/hyperlink" Target="http://www.studysocial.ru" TargetMode="External"/><Relationship Id="rId45"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66" Type="http://schemas.openxmlformats.org/officeDocument/2006/relationships/footer" Target="footer9.xml"/><Relationship Id="rId87" Type="http://schemas.openxmlformats.org/officeDocument/2006/relationships/hyperlink" Target="https://firpo.ru/activities/fgos/" TargetMode="External"/><Relationship Id="rId110" Type="http://schemas.openxmlformats.org/officeDocument/2006/relationships/hyperlink" Target="http://www.obzh.ru/" TargetMode="External"/><Relationship Id="rId115" Type="http://schemas.openxmlformats.org/officeDocument/2006/relationships/hyperlink" Target="http://www.it-n.ru/communities.aspx?cat_no=21983&amp;tmpl=com" TargetMode="External"/><Relationship Id="rId131" Type="http://schemas.openxmlformats.org/officeDocument/2006/relationships/footer" Target="footer25.xml"/><Relationship Id="rId136" Type="http://schemas.openxmlformats.org/officeDocument/2006/relationships/footer" Target="footer29.xml"/><Relationship Id="rId61" Type="http://schemas.openxmlformats.org/officeDocument/2006/relationships/footer" Target="footer5.xml"/><Relationship Id="rId82"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19" Type="http://schemas.openxmlformats.org/officeDocument/2006/relationships/footer" Target="footer3.xml"/><Relationship Id="rId14" Type="http://schemas.openxmlformats.org/officeDocument/2006/relationships/hyperlink" Target="https://urait.ru/bcode/453510" TargetMode="External"/><Relationship Id="rId30" Type="http://schemas.openxmlformats.org/officeDocument/2006/relationships/hyperlink" Target="http://www.consultant.ru" TargetMode="External"/><Relationship Id="rId35" Type="http://schemas.openxmlformats.org/officeDocument/2006/relationships/hyperlink" Target="http://www.consultant.ru" TargetMode="External"/><Relationship Id="rId56" Type="http://schemas.openxmlformats.org/officeDocument/2006/relationships/hyperlink" Target="https://studopedia.ru" TargetMode="External"/><Relationship Id="rId77" Type="http://schemas.openxmlformats.org/officeDocument/2006/relationships/hyperlink" Target="http://www.spas-extreme.ru/" TargetMode="External"/><Relationship Id="rId100" Type="http://schemas.openxmlformats.org/officeDocument/2006/relationships/header" Target="header1.xml"/><Relationship Id="rId105" Type="http://schemas.openxmlformats.org/officeDocument/2006/relationships/hyperlink" Target="https://base.garant.ru/12125268/b89690251be5277812a78962f6302560/" TargetMode="External"/><Relationship Id="rId126" Type="http://schemas.openxmlformats.org/officeDocument/2006/relationships/hyperlink" Target="http://www.oup.com/elt/naturalengli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060658-EE05-4353-BBDB-F1ACCD56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711</Pages>
  <Words>146734</Words>
  <Characters>836388</Characters>
  <Application>Microsoft Office Word</Application>
  <DocSecurity>0</DocSecurity>
  <Lines>6969</Lines>
  <Paragraphs>1962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Пользователь</cp:lastModifiedBy>
  <cp:revision>2</cp:revision>
  <cp:lastPrinted>2023-01-17T11:54:00Z</cp:lastPrinted>
  <dcterms:created xsi:type="dcterms:W3CDTF">2023-11-15T09:16:00Z</dcterms:created>
  <dcterms:modified xsi:type="dcterms:W3CDTF">2023-11-15T09:16:00Z</dcterms:modified>
</cp:coreProperties>
</file>